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99" w:rsidRPr="00BE78A4" w:rsidRDefault="00EE1799" w:rsidP="00743572">
      <w:pPr>
        <w:spacing w:after="0" w:line="276" w:lineRule="auto"/>
        <w:jc w:val="center"/>
        <w:rPr>
          <w:rFonts w:ascii="Times New Roman" w:hAnsi="Times New Roman" w:cs="Times New Roman"/>
          <w:b/>
          <w:bCs/>
          <w:sz w:val="28"/>
          <w:szCs w:val="24"/>
        </w:rPr>
      </w:pPr>
      <w:r w:rsidRPr="00BE78A4">
        <w:rPr>
          <w:rFonts w:ascii="Times New Roman" w:hAnsi="Times New Roman" w:cs="Times New Roman"/>
          <w:b/>
          <w:bCs/>
          <w:sz w:val="28"/>
          <w:szCs w:val="24"/>
        </w:rPr>
        <w:t xml:space="preserve">BIOREMEDIATION </w:t>
      </w:r>
    </w:p>
    <w:p w:rsidR="00743572" w:rsidRPr="00BE78A4" w:rsidRDefault="00743572" w:rsidP="00743572">
      <w:pPr>
        <w:spacing w:after="0" w:line="276" w:lineRule="auto"/>
        <w:jc w:val="center"/>
        <w:rPr>
          <w:rFonts w:ascii="Times New Roman" w:hAnsi="Times New Roman" w:cs="Times New Roman"/>
          <w:b/>
          <w:bCs/>
          <w:sz w:val="28"/>
          <w:szCs w:val="24"/>
        </w:rPr>
      </w:pPr>
    </w:p>
    <w:p w:rsidR="00EE1799" w:rsidRPr="00BE78A4" w:rsidRDefault="00743572" w:rsidP="00743572">
      <w:pPr>
        <w:spacing w:after="0" w:line="276" w:lineRule="auto"/>
        <w:jc w:val="center"/>
        <w:rPr>
          <w:rFonts w:ascii="Times New Roman" w:hAnsi="Times New Roman" w:cs="Times New Roman"/>
          <w:b/>
          <w:bCs/>
          <w:sz w:val="24"/>
          <w:szCs w:val="24"/>
        </w:rPr>
      </w:pPr>
      <w:r w:rsidRPr="00BE78A4">
        <w:rPr>
          <w:rFonts w:ascii="Times New Roman" w:hAnsi="Times New Roman" w:cs="Times New Roman"/>
          <w:b/>
          <w:bCs/>
          <w:sz w:val="24"/>
          <w:szCs w:val="24"/>
        </w:rPr>
        <w:t>Anjan Kumar Nayak, Soumya S</w:t>
      </w:r>
      <w:r w:rsidR="00BE78A4" w:rsidRPr="00BE78A4">
        <w:rPr>
          <w:rFonts w:ascii="Times New Roman" w:hAnsi="Times New Roman" w:cs="Times New Roman"/>
          <w:b/>
          <w:bCs/>
          <w:sz w:val="24"/>
          <w:szCs w:val="24"/>
        </w:rPr>
        <w:t>hephalika Dash, Prasanthi Golive</w:t>
      </w:r>
    </w:p>
    <w:p w:rsidR="00743572" w:rsidRPr="00BE78A4" w:rsidRDefault="00743572" w:rsidP="00743572">
      <w:pPr>
        <w:spacing w:after="0" w:line="360" w:lineRule="auto"/>
        <w:jc w:val="both"/>
        <w:rPr>
          <w:rFonts w:ascii="Times New Roman" w:hAnsi="Times New Roman" w:cs="Times New Roman"/>
          <w:b/>
          <w:bCs/>
          <w:sz w:val="24"/>
          <w:szCs w:val="24"/>
        </w:rPr>
      </w:pPr>
    </w:p>
    <w:p w:rsidR="00AA1B5C" w:rsidRPr="00BE78A4" w:rsidRDefault="005324F3" w:rsidP="00743572">
      <w:pPr>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Introduction</w:t>
      </w:r>
      <w:r w:rsidR="00EE1799" w:rsidRPr="00BE78A4">
        <w:rPr>
          <w:rFonts w:ascii="Times New Roman" w:hAnsi="Times New Roman" w:cs="Times New Roman"/>
          <w:b/>
          <w:bCs/>
          <w:sz w:val="24"/>
          <w:szCs w:val="24"/>
        </w:rPr>
        <w:t>:</w:t>
      </w:r>
    </w:p>
    <w:p w:rsidR="00820322" w:rsidRPr="00BE78A4" w:rsidRDefault="00820322" w:rsidP="009E62B1">
      <w:pPr>
        <w:spacing w:line="360" w:lineRule="auto"/>
        <w:ind w:firstLine="720"/>
        <w:jc w:val="both"/>
        <w:rPr>
          <w:rFonts w:ascii="Times New Roman" w:hAnsi="Times New Roman" w:cs="Times New Roman"/>
          <w:sz w:val="24"/>
          <w:szCs w:val="24"/>
        </w:rPr>
      </w:pPr>
      <w:r w:rsidRPr="00BE78A4">
        <w:rPr>
          <w:rFonts w:ascii="Times New Roman" w:hAnsi="Times New Roman" w:cs="Times New Roman"/>
          <w:sz w:val="24"/>
          <w:szCs w:val="24"/>
        </w:rPr>
        <w:t xml:space="preserve">Worldwide there is a tendency to develop simple methods, fast, cheap and efficient, ensuring their application in-situ blocking the migration of pollutants in underground or other </w:t>
      </w:r>
      <w:r w:rsidR="00C37404" w:rsidRPr="00BE78A4">
        <w:rPr>
          <w:rFonts w:ascii="Times New Roman" w:hAnsi="Times New Roman" w:cs="Times New Roman"/>
          <w:sz w:val="24"/>
          <w:szCs w:val="24"/>
        </w:rPr>
        <w:t>neighbour</w:t>
      </w:r>
      <w:r w:rsidRPr="00BE78A4">
        <w:rPr>
          <w:rFonts w:ascii="Times New Roman" w:hAnsi="Times New Roman" w:cs="Times New Roman"/>
          <w:sz w:val="24"/>
          <w:szCs w:val="24"/>
        </w:rPr>
        <w:t>hoods, destroying pollu</w:t>
      </w:r>
      <w:r w:rsidR="00C37404" w:rsidRPr="00BE78A4">
        <w:rPr>
          <w:rFonts w:ascii="Times New Roman" w:hAnsi="Times New Roman" w:cs="Times New Roman"/>
          <w:sz w:val="24"/>
          <w:szCs w:val="24"/>
        </w:rPr>
        <w:t>tants and restoring the natural</w:t>
      </w:r>
      <w:r w:rsidRPr="00BE78A4">
        <w:rPr>
          <w:rFonts w:ascii="Times New Roman" w:hAnsi="Times New Roman" w:cs="Times New Roman"/>
          <w:sz w:val="24"/>
          <w:szCs w:val="24"/>
        </w:rPr>
        <w:t>. Decontamination technologies biodegradation (bioremediation) can help the biodegradation process to be accelerated. The biodegradation of petroleum hydrocarbons existin</w:t>
      </w:r>
      <w:r w:rsidR="00B45917" w:rsidRPr="00BE78A4">
        <w:rPr>
          <w:rFonts w:ascii="Times New Roman" w:hAnsi="Times New Roman" w:cs="Times New Roman"/>
          <w:sz w:val="24"/>
          <w:szCs w:val="24"/>
        </w:rPr>
        <w:t>g in different environments, particularly</w:t>
      </w:r>
      <w:r w:rsidRPr="00BE78A4">
        <w:rPr>
          <w:rFonts w:ascii="Times New Roman" w:hAnsi="Times New Roman" w:cs="Times New Roman"/>
          <w:sz w:val="24"/>
          <w:szCs w:val="24"/>
        </w:rPr>
        <w:t xml:space="preserve"> in the ground, is based on one hand on the use of microorganisms indigenous existing in nature and adapted to the pollutant in question and, on the other hand the introduction of micro-organisms specific species . </w:t>
      </w:r>
    </w:p>
    <w:p w:rsidR="00BE78A4" w:rsidRPr="00BE78A4" w:rsidRDefault="00BE78A4" w:rsidP="00BE78A4">
      <w:pPr>
        <w:spacing w:line="360" w:lineRule="auto"/>
        <w:ind w:firstLine="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rPr>
        <w:t xml:space="preserve">The term "bioremediation" refers to the employment of biological processes to essentially eliminate pollutants or other impairments from soil and water. </w:t>
      </w:r>
      <w:r w:rsidR="00820322" w:rsidRPr="00BE78A4">
        <w:rPr>
          <w:rFonts w:ascii="Times New Roman" w:hAnsi="Times New Roman" w:cs="Times New Roman"/>
          <w:sz w:val="24"/>
          <w:szCs w:val="24"/>
        </w:rPr>
        <w:t>The concept of bioremediation is accepted as a summation of the processes of decomposition of constituents of natural or synthetic, by activating certain strains of microorganisms specialized resulting in end products useful or acceptable in te</w:t>
      </w:r>
      <w:r w:rsidR="00C37404" w:rsidRPr="00BE78A4">
        <w:rPr>
          <w:rFonts w:ascii="Times New Roman" w:hAnsi="Times New Roman" w:cs="Times New Roman"/>
          <w:sz w:val="24"/>
          <w:szCs w:val="24"/>
        </w:rPr>
        <w:t>rms of its environmental impact</w:t>
      </w:r>
      <w:r w:rsidR="00820322" w:rsidRPr="00BE78A4">
        <w:rPr>
          <w:rFonts w:ascii="Times New Roman" w:hAnsi="Times New Roman" w:cs="Times New Roman"/>
          <w:sz w:val="24"/>
          <w:szCs w:val="24"/>
        </w:rPr>
        <w:t>.</w:t>
      </w:r>
      <w:r w:rsidRPr="00BE78A4">
        <w:rPr>
          <w:rFonts w:ascii="Times New Roman" w:hAnsi="Times New Roman" w:cs="Times New Roman"/>
          <w:sz w:val="24"/>
          <w:szCs w:val="24"/>
          <w:shd w:val="clear" w:color="auto" w:fill="FFFFFF"/>
        </w:rPr>
        <w:t xml:space="preserve"> Detoxification, reduction, degradation, or transformation of hazardous chemicals into less toxic ones is the primary mechanism underlying this procedure. The nature of the contaminants, such as the type of pesticides, agricultural chemicals, xenobiotic compounds, heavy metals, plastics, organic halogens, greenhouse gases, etc., is the only factor that influences the bioremediation process. Nuclear waste processing also employs this technique.</w:t>
      </w:r>
    </w:p>
    <w:p w:rsidR="009A163A" w:rsidRPr="00BE78A4" w:rsidRDefault="00743572" w:rsidP="00BE78A4">
      <w:pPr>
        <w:spacing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1. </w:t>
      </w:r>
      <w:r w:rsidR="005324F3" w:rsidRPr="00BE78A4">
        <w:rPr>
          <w:rFonts w:ascii="Times New Roman" w:hAnsi="Times New Roman" w:cs="Times New Roman"/>
          <w:b/>
          <w:bCs/>
          <w:sz w:val="24"/>
          <w:szCs w:val="24"/>
        </w:rPr>
        <w:t>Advantages and disadvantages of bioremediation</w:t>
      </w:r>
      <w:r w:rsidR="00EE1799" w:rsidRPr="00BE78A4">
        <w:rPr>
          <w:rFonts w:ascii="Times New Roman" w:hAnsi="Times New Roman" w:cs="Times New Roman"/>
          <w:b/>
          <w:bCs/>
          <w:sz w:val="24"/>
          <w:szCs w:val="24"/>
        </w:rPr>
        <w:t>:</w:t>
      </w:r>
    </w:p>
    <w:tbl>
      <w:tblPr>
        <w:tblStyle w:val="TableGrid"/>
        <w:tblW w:w="9180" w:type="dxa"/>
        <w:tblLook w:val="04A0"/>
      </w:tblPr>
      <w:tblGrid>
        <w:gridCol w:w="4621"/>
        <w:gridCol w:w="4559"/>
      </w:tblGrid>
      <w:tr w:rsidR="00F06FBD" w:rsidRPr="00BE78A4" w:rsidTr="00647928">
        <w:tc>
          <w:tcPr>
            <w:tcW w:w="4621" w:type="dxa"/>
          </w:tcPr>
          <w:p w:rsidR="00100785" w:rsidRPr="00BE78A4" w:rsidRDefault="00100785" w:rsidP="009E62B1">
            <w:pPr>
              <w:spacing w:line="360" w:lineRule="auto"/>
              <w:jc w:val="center"/>
              <w:rPr>
                <w:rFonts w:ascii="Times New Roman" w:hAnsi="Times New Roman" w:cs="Times New Roman"/>
                <w:b/>
                <w:bCs/>
                <w:sz w:val="24"/>
                <w:szCs w:val="24"/>
              </w:rPr>
            </w:pPr>
            <w:r w:rsidRPr="00BE78A4">
              <w:rPr>
                <w:rFonts w:ascii="Times New Roman" w:hAnsi="Times New Roman" w:cs="Times New Roman"/>
                <w:b/>
                <w:bCs/>
                <w:sz w:val="24"/>
                <w:szCs w:val="24"/>
              </w:rPr>
              <w:t>Advantages</w:t>
            </w:r>
          </w:p>
        </w:tc>
        <w:tc>
          <w:tcPr>
            <w:tcW w:w="4559" w:type="dxa"/>
          </w:tcPr>
          <w:p w:rsidR="00100785" w:rsidRPr="00BE78A4" w:rsidRDefault="00100785" w:rsidP="009E62B1">
            <w:pPr>
              <w:spacing w:line="360" w:lineRule="auto"/>
              <w:jc w:val="center"/>
              <w:rPr>
                <w:rFonts w:ascii="Times New Roman" w:hAnsi="Times New Roman" w:cs="Times New Roman"/>
                <w:b/>
                <w:bCs/>
                <w:sz w:val="24"/>
                <w:szCs w:val="24"/>
              </w:rPr>
            </w:pPr>
            <w:r w:rsidRPr="00BE78A4">
              <w:rPr>
                <w:rFonts w:ascii="Times New Roman" w:hAnsi="Times New Roman" w:cs="Times New Roman"/>
                <w:b/>
                <w:bCs/>
                <w:sz w:val="24"/>
                <w:szCs w:val="24"/>
              </w:rPr>
              <w:t>Disadvantages</w:t>
            </w:r>
          </w:p>
        </w:tc>
      </w:tr>
      <w:tr w:rsidR="00F06FBD" w:rsidRPr="00BE78A4" w:rsidTr="00647928">
        <w:tc>
          <w:tcPr>
            <w:tcW w:w="4621" w:type="dxa"/>
          </w:tcPr>
          <w:p w:rsidR="00100785" w:rsidRPr="00BE78A4" w:rsidRDefault="00100785" w:rsidP="00E57D1A">
            <w:pPr>
              <w:spacing w:line="276" w:lineRule="auto"/>
              <w:jc w:val="both"/>
              <w:rPr>
                <w:rFonts w:ascii="Times New Roman" w:hAnsi="Times New Roman" w:cs="Times New Roman"/>
                <w:bCs/>
                <w:sz w:val="24"/>
                <w:szCs w:val="24"/>
              </w:rPr>
            </w:pPr>
            <w:r w:rsidRPr="00BE78A4">
              <w:rPr>
                <w:rFonts w:ascii="Times New Roman" w:hAnsi="Times New Roman" w:cs="Times New Roman"/>
                <w:sz w:val="24"/>
                <w:szCs w:val="24"/>
                <w:shd w:val="clear" w:color="auto" w:fill="FFFFFF"/>
              </w:rPr>
              <w:t>Bioremediation is an eco-friendly and sustainable approach</w:t>
            </w:r>
          </w:p>
        </w:tc>
        <w:tc>
          <w:tcPr>
            <w:tcW w:w="4559" w:type="dxa"/>
          </w:tcPr>
          <w:p w:rsidR="00100785" w:rsidRPr="00BE78A4" w:rsidRDefault="00655D99" w:rsidP="00E57D1A">
            <w:pPr>
              <w:spacing w:line="276" w:lineRule="auto"/>
              <w:jc w:val="both"/>
              <w:rPr>
                <w:rFonts w:ascii="Times New Roman" w:hAnsi="Times New Roman" w:cs="Times New Roman"/>
                <w:bCs/>
                <w:sz w:val="24"/>
                <w:szCs w:val="24"/>
              </w:rPr>
            </w:pPr>
            <w:r w:rsidRPr="00BE78A4">
              <w:rPr>
                <w:rFonts w:ascii="Times New Roman" w:hAnsi="Times New Roman" w:cs="Times New Roman"/>
                <w:sz w:val="24"/>
                <w:szCs w:val="24"/>
                <w:shd w:val="clear" w:color="auto" w:fill="FFFFFF"/>
              </w:rPr>
              <w:t>Bior</w:t>
            </w:r>
            <w:r w:rsidR="00647928" w:rsidRPr="00BE78A4">
              <w:rPr>
                <w:rFonts w:ascii="Times New Roman" w:hAnsi="Times New Roman" w:cs="Times New Roman"/>
                <w:sz w:val="24"/>
                <w:szCs w:val="24"/>
                <w:shd w:val="clear" w:color="auto" w:fill="FFFFFF"/>
              </w:rPr>
              <w:t>emediation technology</w:t>
            </w:r>
            <w:r w:rsidRPr="00BE78A4">
              <w:rPr>
                <w:rFonts w:ascii="Times New Roman" w:hAnsi="Times New Roman" w:cs="Times New Roman"/>
                <w:sz w:val="24"/>
                <w:szCs w:val="24"/>
                <w:shd w:val="clear" w:color="auto" w:fill="FFFFFF"/>
              </w:rPr>
              <w:t xml:space="preserve"> is restricted to biodegradable compounds</w:t>
            </w:r>
            <w:r w:rsidR="00647928" w:rsidRPr="00BE78A4">
              <w:rPr>
                <w:rFonts w:ascii="Times New Roman" w:hAnsi="Times New Roman" w:cs="Times New Roman"/>
                <w:sz w:val="24"/>
                <w:szCs w:val="24"/>
                <w:shd w:val="clear" w:color="auto" w:fill="FFFFFF"/>
              </w:rPr>
              <w:t>.</w:t>
            </w:r>
          </w:p>
        </w:tc>
      </w:tr>
      <w:tr w:rsidR="00F06FBD" w:rsidRPr="00BE78A4" w:rsidTr="00647928">
        <w:tc>
          <w:tcPr>
            <w:tcW w:w="4621" w:type="dxa"/>
          </w:tcPr>
          <w:p w:rsidR="00100785" w:rsidRPr="00BE78A4" w:rsidRDefault="00100785" w:rsidP="00E57D1A">
            <w:pPr>
              <w:spacing w:line="276" w:lineRule="auto"/>
              <w:jc w:val="both"/>
              <w:rPr>
                <w:rFonts w:ascii="Times New Roman" w:hAnsi="Times New Roman" w:cs="Times New Roman"/>
                <w:bCs/>
                <w:sz w:val="24"/>
                <w:szCs w:val="24"/>
              </w:rPr>
            </w:pPr>
            <w:r w:rsidRPr="00BE78A4">
              <w:rPr>
                <w:rFonts w:ascii="Times New Roman" w:hAnsi="Times New Roman" w:cs="Times New Roman"/>
                <w:sz w:val="24"/>
                <w:szCs w:val="24"/>
                <w:shd w:val="clear" w:color="auto" w:fill="FFFFFF"/>
              </w:rPr>
              <w:t>Bioremediation does not use any toxic chemicals. Sometimes it utilizes nutrients such as fertilizers to activate the microbial population.</w:t>
            </w:r>
          </w:p>
        </w:tc>
        <w:tc>
          <w:tcPr>
            <w:tcW w:w="4559" w:type="dxa"/>
          </w:tcPr>
          <w:p w:rsidR="00100785" w:rsidRPr="00BE78A4" w:rsidRDefault="00655D99" w:rsidP="00E57D1A">
            <w:pPr>
              <w:spacing w:line="276" w:lineRule="auto"/>
              <w:jc w:val="both"/>
              <w:rPr>
                <w:rFonts w:ascii="Times New Roman" w:hAnsi="Times New Roman" w:cs="Times New Roman"/>
                <w:bCs/>
                <w:sz w:val="24"/>
                <w:szCs w:val="24"/>
              </w:rPr>
            </w:pPr>
            <w:r w:rsidRPr="00BE78A4">
              <w:rPr>
                <w:rFonts w:ascii="Times New Roman" w:hAnsi="Times New Roman" w:cs="Times New Roman"/>
                <w:sz w:val="24"/>
                <w:szCs w:val="24"/>
                <w:shd w:val="clear" w:color="auto" w:fill="FFFFFF"/>
              </w:rPr>
              <w:t>Sometimes the new product developed after biodegradation may be more toxic to the environment than the initial compound.</w:t>
            </w:r>
          </w:p>
        </w:tc>
      </w:tr>
      <w:tr w:rsidR="00F06FBD" w:rsidRPr="00BE78A4" w:rsidTr="00647928">
        <w:tc>
          <w:tcPr>
            <w:tcW w:w="4621" w:type="dxa"/>
          </w:tcPr>
          <w:p w:rsidR="00100785" w:rsidRPr="00BE78A4" w:rsidRDefault="00100785" w:rsidP="00E57D1A">
            <w:pPr>
              <w:spacing w:line="276" w:lineRule="auto"/>
              <w:jc w:val="both"/>
              <w:rPr>
                <w:rFonts w:ascii="Times New Roman" w:hAnsi="Times New Roman" w:cs="Times New Roman"/>
                <w:bCs/>
                <w:sz w:val="24"/>
                <w:szCs w:val="24"/>
              </w:rPr>
            </w:pPr>
            <w:r w:rsidRPr="00BE78A4">
              <w:rPr>
                <w:rFonts w:ascii="Times New Roman" w:hAnsi="Times New Roman" w:cs="Times New Roman"/>
                <w:sz w:val="24"/>
                <w:szCs w:val="24"/>
                <w:shd w:val="clear" w:color="auto" w:fill="FFFFFF"/>
              </w:rPr>
              <w:t>Bioremediation is less labor-intensive and is economical</w:t>
            </w:r>
            <w:r w:rsidR="00E57D1A">
              <w:rPr>
                <w:rFonts w:ascii="Times New Roman" w:hAnsi="Times New Roman" w:cs="Times New Roman"/>
                <w:sz w:val="24"/>
                <w:szCs w:val="24"/>
                <w:shd w:val="clear" w:color="auto" w:fill="FFFFFF"/>
              </w:rPr>
              <w:t>.</w:t>
            </w:r>
          </w:p>
        </w:tc>
        <w:tc>
          <w:tcPr>
            <w:tcW w:w="4559" w:type="dxa"/>
          </w:tcPr>
          <w:p w:rsidR="00100785" w:rsidRPr="00BE78A4" w:rsidRDefault="00655D99" w:rsidP="00E57D1A">
            <w:pPr>
              <w:spacing w:line="276" w:lineRule="auto"/>
              <w:jc w:val="both"/>
              <w:rPr>
                <w:rFonts w:ascii="Times New Roman" w:hAnsi="Times New Roman" w:cs="Times New Roman"/>
                <w:bCs/>
                <w:sz w:val="24"/>
                <w:szCs w:val="24"/>
              </w:rPr>
            </w:pPr>
            <w:r w:rsidRPr="00BE78A4">
              <w:rPr>
                <w:rFonts w:ascii="Times New Roman" w:hAnsi="Times New Roman" w:cs="Times New Roman"/>
                <w:sz w:val="24"/>
                <w:szCs w:val="24"/>
                <w:shd w:val="clear" w:color="auto" w:fill="FFFFFF"/>
              </w:rPr>
              <w:t>The process of bioremediation is time-consuming</w:t>
            </w:r>
            <w:r w:rsidR="00647928" w:rsidRPr="00BE78A4">
              <w:rPr>
                <w:rFonts w:ascii="Times New Roman" w:hAnsi="Times New Roman" w:cs="Times New Roman"/>
                <w:sz w:val="24"/>
                <w:szCs w:val="24"/>
                <w:shd w:val="clear" w:color="auto" w:fill="FFFFFF"/>
              </w:rPr>
              <w:t>.</w:t>
            </w:r>
          </w:p>
        </w:tc>
      </w:tr>
      <w:tr w:rsidR="00F06FBD" w:rsidRPr="00BE78A4" w:rsidTr="00647928">
        <w:tc>
          <w:tcPr>
            <w:tcW w:w="4621" w:type="dxa"/>
          </w:tcPr>
          <w:p w:rsidR="00100785" w:rsidRPr="00BE78A4" w:rsidRDefault="00100785" w:rsidP="009E62B1">
            <w:pPr>
              <w:spacing w:line="360" w:lineRule="auto"/>
              <w:jc w:val="both"/>
              <w:rPr>
                <w:rFonts w:ascii="Times New Roman" w:hAnsi="Times New Roman" w:cs="Times New Roman"/>
                <w:bCs/>
                <w:sz w:val="24"/>
                <w:szCs w:val="24"/>
              </w:rPr>
            </w:pPr>
            <w:r w:rsidRPr="00BE78A4">
              <w:rPr>
                <w:rFonts w:ascii="Times New Roman" w:hAnsi="Times New Roman" w:cs="Times New Roman"/>
                <w:bCs/>
                <w:sz w:val="24"/>
                <w:szCs w:val="24"/>
              </w:rPr>
              <w:t>It does not generate waste and self sustaining</w:t>
            </w:r>
            <w:r w:rsidR="00647928" w:rsidRPr="00BE78A4">
              <w:rPr>
                <w:rFonts w:ascii="Times New Roman" w:hAnsi="Times New Roman" w:cs="Times New Roman"/>
                <w:bCs/>
                <w:sz w:val="24"/>
                <w:szCs w:val="24"/>
              </w:rPr>
              <w:t>.</w:t>
            </w:r>
          </w:p>
        </w:tc>
        <w:tc>
          <w:tcPr>
            <w:tcW w:w="4559" w:type="dxa"/>
          </w:tcPr>
          <w:p w:rsidR="00100785" w:rsidRPr="00BE78A4" w:rsidRDefault="00655D99" w:rsidP="009E62B1">
            <w:pPr>
              <w:spacing w:line="360" w:lineRule="auto"/>
              <w:jc w:val="both"/>
              <w:rPr>
                <w:rFonts w:ascii="Times New Roman" w:hAnsi="Times New Roman" w:cs="Times New Roman"/>
                <w:bCs/>
                <w:sz w:val="24"/>
                <w:szCs w:val="24"/>
              </w:rPr>
            </w:pPr>
            <w:r w:rsidRPr="00BE78A4">
              <w:rPr>
                <w:rFonts w:ascii="Times New Roman" w:hAnsi="Times New Roman" w:cs="Times New Roman"/>
                <w:bCs/>
                <w:sz w:val="24"/>
                <w:szCs w:val="24"/>
              </w:rPr>
              <w:t>Bio remediation is difficult to ext</w:t>
            </w:r>
            <w:r w:rsidR="00647928" w:rsidRPr="00BE78A4">
              <w:rPr>
                <w:rFonts w:ascii="Times New Roman" w:hAnsi="Times New Roman" w:cs="Times New Roman"/>
                <w:bCs/>
                <w:sz w:val="24"/>
                <w:szCs w:val="24"/>
              </w:rPr>
              <w:t xml:space="preserve">rapolate </w:t>
            </w:r>
            <w:r w:rsidR="00647928" w:rsidRPr="00BE78A4">
              <w:rPr>
                <w:rFonts w:ascii="Times New Roman" w:hAnsi="Times New Roman" w:cs="Times New Roman"/>
                <w:bCs/>
                <w:sz w:val="24"/>
                <w:szCs w:val="24"/>
              </w:rPr>
              <w:lastRenderedPageBreak/>
              <w:t xml:space="preserve">from the laboratory scale </w:t>
            </w:r>
            <w:r w:rsidR="00647928" w:rsidRPr="00BE78A4">
              <w:rPr>
                <w:rFonts w:ascii="Times New Roman" w:hAnsi="Times New Roman" w:cs="Times New Roman"/>
                <w:bCs/>
                <w:i/>
                <w:sz w:val="24"/>
                <w:szCs w:val="24"/>
              </w:rPr>
              <w:t>i.e.</w:t>
            </w:r>
            <w:r w:rsidR="00647928" w:rsidRPr="00BE78A4">
              <w:rPr>
                <w:rFonts w:ascii="Times New Roman" w:hAnsi="Times New Roman" w:cs="Times New Roman"/>
                <w:bCs/>
                <w:sz w:val="24"/>
                <w:szCs w:val="24"/>
              </w:rPr>
              <w:t xml:space="preserve"> at field level.</w:t>
            </w:r>
          </w:p>
        </w:tc>
      </w:tr>
      <w:tr w:rsidR="00F06FBD" w:rsidRPr="00BE78A4" w:rsidTr="00647928">
        <w:tc>
          <w:tcPr>
            <w:tcW w:w="4621" w:type="dxa"/>
          </w:tcPr>
          <w:p w:rsidR="00100785" w:rsidRPr="00BE78A4" w:rsidRDefault="00655D99" w:rsidP="00E57D1A">
            <w:pPr>
              <w:spacing w:line="276" w:lineRule="auto"/>
              <w:jc w:val="both"/>
              <w:rPr>
                <w:rFonts w:ascii="Times New Roman" w:hAnsi="Times New Roman" w:cs="Times New Roman"/>
                <w:bCs/>
                <w:sz w:val="24"/>
                <w:szCs w:val="24"/>
              </w:rPr>
            </w:pPr>
            <w:r w:rsidRPr="00BE78A4">
              <w:rPr>
                <w:rFonts w:ascii="Times New Roman" w:hAnsi="Times New Roman" w:cs="Times New Roman"/>
                <w:bCs/>
                <w:sz w:val="24"/>
                <w:szCs w:val="24"/>
              </w:rPr>
              <w:lastRenderedPageBreak/>
              <w:t>Microorganisms have the ability to degrade a large number of contaminants and are also harmless to the environment.</w:t>
            </w:r>
          </w:p>
        </w:tc>
        <w:tc>
          <w:tcPr>
            <w:tcW w:w="4559" w:type="dxa"/>
          </w:tcPr>
          <w:p w:rsidR="00100785" w:rsidRPr="00BE78A4" w:rsidRDefault="00647928" w:rsidP="00E57D1A">
            <w:pPr>
              <w:spacing w:line="276" w:lineRule="auto"/>
              <w:jc w:val="both"/>
              <w:rPr>
                <w:rFonts w:ascii="Times New Roman" w:hAnsi="Times New Roman" w:cs="Times New Roman"/>
                <w:bCs/>
                <w:sz w:val="24"/>
                <w:szCs w:val="24"/>
              </w:rPr>
            </w:pPr>
            <w:r w:rsidRPr="00BE78A4">
              <w:rPr>
                <w:rFonts w:ascii="Times New Roman" w:hAnsi="Times New Roman" w:cs="Times New Roman"/>
                <w:bCs/>
                <w:sz w:val="24"/>
                <w:szCs w:val="24"/>
              </w:rPr>
              <w:t>Lack of oxygen and other nutrients in the soil may limit the performance of the soil microorganisms.</w:t>
            </w:r>
          </w:p>
        </w:tc>
      </w:tr>
      <w:tr w:rsidR="00F06FBD" w:rsidRPr="00BE78A4" w:rsidTr="00647928">
        <w:tc>
          <w:tcPr>
            <w:tcW w:w="4621" w:type="dxa"/>
          </w:tcPr>
          <w:p w:rsidR="00100785" w:rsidRPr="00BE78A4" w:rsidRDefault="00655D99" w:rsidP="00E57D1A">
            <w:pPr>
              <w:spacing w:line="276" w:lineRule="auto"/>
              <w:jc w:val="both"/>
              <w:rPr>
                <w:rFonts w:ascii="Times New Roman" w:hAnsi="Times New Roman" w:cs="Times New Roman"/>
                <w:bCs/>
                <w:sz w:val="24"/>
                <w:szCs w:val="24"/>
              </w:rPr>
            </w:pPr>
            <w:r w:rsidRPr="00BE78A4">
              <w:rPr>
                <w:rFonts w:ascii="Times New Roman" w:hAnsi="Times New Roman" w:cs="Times New Roman"/>
                <w:bCs/>
                <w:sz w:val="24"/>
                <w:szCs w:val="24"/>
              </w:rPr>
              <w:t>Bioremediation can be made on the site directly without any ecosystem disruption.</w:t>
            </w:r>
          </w:p>
        </w:tc>
        <w:tc>
          <w:tcPr>
            <w:tcW w:w="4559" w:type="dxa"/>
          </w:tcPr>
          <w:p w:rsidR="00100785" w:rsidRPr="00BE78A4" w:rsidRDefault="00647928" w:rsidP="00E57D1A">
            <w:pPr>
              <w:spacing w:line="276" w:lineRule="auto"/>
              <w:jc w:val="both"/>
              <w:rPr>
                <w:rFonts w:ascii="Times New Roman" w:hAnsi="Times New Roman" w:cs="Times New Roman"/>
                <w:bCs/>
                <w:sz w:val="24"/>
                <w:szCs w:val="24"/>
              </w:rPr>
            </w:pPr>
            <w:r w:rsidRPr="00BE78A4">
              <w:rPr>
                <w:rFonts w:ascii="Times New Roman" w:hAnsi="Times New Roman" w:cs="Times New Roman"/>
                <w:bCs/>
                <w:sz w:val="24"/>
                <w:szCs w:val="24"/>
              </w:rPr>
              <w:t>Changing in the hydrological and geochemical conditions over the time could cause a remobilization of contaminants previously stabilized.</w:t>
            </w:r>
          </w:p>
        </w:tc>
      </w:tr>
      <w:tr w:rsidR="00F06FBD" w:rsidRPr="00BE78A4" w:rsidTr="00647928">
        <w:tc>
          <w:tcPr>
            <w:tcW w:w="4621" w:type="dxa"/>
          </w:tcPr>
          <w:p w:rsidR="00655D99" w:rsidRPr="00BE78A4" w:rsidRDefault="00655D99" w:rsidP="00E57D1A">
            <w:pPr>
              <w:spacing w:line="276" w:lineRule="auto"/>
              <w:jc w:val="both"/>
              <w:rPr>
                <w:rFonts w:ascii="Times New Roman" w:hAnsi="Times New Roman" w:cs="Times New Roman"/>
                <w:bCs/>
                <w:sz w:val="24"/>
                <w:szCs w:val="24"/>
              </w:rPr>
            </w:pPr>
            <w:r w:rsidRPr="00BE78A4">
              <w:rPr>
                <w:rFonts w:ascii="Times New Roman" w:hAnsi="Times New Roman" w:cs="Times New Roman"/>
                <w:bCs/>
                <w:sz w:val="24"/>
                <w:szCs w:val="24"/>
              </w:rPr>
              <w:t>The transport and oprating cost for waste management can be eliminated with bioremediation</w:t>
            </w:r>
            <w:r w:rsidR="00647928" w:rsidRPr="00BE78A4">
              <w:rPr>
                <w:rFonts w:ascii="Times New Roman" w:hAnsi="Times New Roman" w:cs="Times New Roman"/>
                <w:bCs/>
                <w:sz w:val="24"/>
                <w:szCs w:val="24"/>
              </w:rPr>
              <w:t>.</w:t>
            </w:r>
          </w:p>
        </w:tc>
        <w:tc>
          <w:tcPr>
            <w:tcW w:w="4559" w:type="dxa"/>
          </w:tcPr>
          <w:p w:rsidR="00655D99" w:rsidRPr="00BE78A4" w:rsidRDefault="00655D99" w:rsidP="00E57D1A">
            <w:pPr>
              <w:spacing w:line="276" w:lineRule="auto"/>
              <w:jc w:val="both"/>
              <w:rPr>
                <w:rFonts w:ascii="Times New Roman" w:hAnsi="Times New Roman" w:cs="Times New Roman"/>
                <w:bCs/>
                <w:sz w:val="24"/>
                <w:szCs w:val="24"/>
              </w:rPr>
            </w:pPr>
            <w:r w:rsidRPr="00BE78A4">
              <w:rPr>
                <w:rFonts w:ascii="Times New Roman" w:hAnsi="Times New Roman" w:cs="Times New Roman"/>
                <w:bCs/>
                <w:sz w:val="24"/>
                <w:szCs w:val="24"/>
              </w:rPr>
              <w:t>Ex situ bioremediation required excavation and pumping.</w:t>
            </w:r>
          </w:p>
        </w:tc>
      </w:tr>
      <w:tr w:rsidR="00674B9D" w:rsidRPr="00BE78A4" w:rsidTr="00647928">
        <w:tc>
          <w:tcPr>
            <w:tcW w:w="4621" w:type="dxa"/>
          </w:tcPr>
          <w:p w:rsidR="00655D99" w:rsidRPr="00BE78A4" w:rsidRDefault="00655D99" w:rsidP="00E57D1A">
            <w:pPr>
              <w:spacing w:line="276" w:lineRule="auto"/>
              <w:jc w:val="both"/>
              <w:rPr>
                <w:rFonts w:ascii="Times New Roman" w:hAnsi="Times New Roman" w:cs="Times New Roman"/>
                <w:bCs/>
                <w:sz w:val="24"/>
                <w:szCs w:val="24"/>
              </w:rPr>
            </w:pPr>
            <w:r w:rsidRPr="00BE78A4">
              <w:rPr>
                <w:rFonts w:ascii="Times New Roman" w:hAnsi="Times New Roman" w:cs="Times New Roman"/>
                <w:bCs/>
                <w:sz w:val="24"/>
                <w:szCs w:val="24"/>
              </w:rPr>
              <w:t>Bioremediation can be combined with other treatment technologies.</w:t>
            </w:r>
          </w:p>
        </w:tc>
        <w:tc>
          <w:tcPr>
            <w:tcW w:w="4559" w:type="dxa"/>
          </w:tcPr>
          <w:p w:rsidR="00655D99" w:rsidRPr="00BE78A4" w:rsidRDefault="00647928" w:rsidP="00E57D1A">
            <w:pPr>
              <w:spacing w:line="276" w:lineRule="auto"/>
              <w:jc w:val="both"/>
              <w:rPr>
                <w:rFonts w:ascii="Times New Roman" w:hAnsi="Times New Roman" w:cs="Times New Roman"/>
                <w:bCs/>
                <w:sz w:val="24"/>
                <w:szCs w:val="24"/>
              </w:rPr>
            </w:pPr>
            <w:r w:rsidRPr="00BE78A4">
              <w:rPr>
                <w:rFonts w:ascii="Times New Roman" w:hAnsi="Times New Roman" w:cs="Times New Roman"/>
                <w:bCs/>
                <w:sz w:val="24"/>
                <w:szCs w:val="24"/>
              </w:rPr>
              <w:t>Public awareness and education for wide acceptance of bioremediation.</w:t>
            </w:r>
          </w:p>
        </w:tc>
      </w:tr>
    </w:tbl>
    <w:p w:rsidR="009F59AB" w:rsidRPr="00BE78A4" w:rsidRDefault="009F59AB" w:rsidP="009E62B1">
      <w:pPr>
        <w:spacing w:line="360" w:lineRule="auto"/>
        <w:jc w:val="both"/>
        <w:rPr>
          <w:rFonts w:ascii="Times New Roman" w:hAnsi="Times New Roman" w:cs="Times New Roman"/>
          <w:b/>
          <w:bCs/>
          <w:sz w:val="24"/>
          <w:szCs w:val="24"/>
          <w:shd w:val="clear" w:color="auto" w:fill="FFFFFF"/>
        </w:rPr>
      </w:pPr>
    </w:p>
    <w:p w:rsidR="009F59AB" w:rsidRPr="00BE78A4" w:rsidRDefault="00743572" w:rsidP="009E62B1">
      <w:pPr>
        <w:spacing w:line="360" w:lineRule="auto"/>
        <w:jc w:val="both"/>
        <w:rPr>
          <w:rFonts w:ascii="Times New Roman" w:hAnsi="Times New Roman" w:cs="Times New Roman"/>
          <w:b/>
          <w:bCs/>
          <w:sz w:val="24"/>
          <w:szCs w:val="24"/>
          <w:shd w:val="clear" w:color="auto" w:fill="FFFFFF"/>
        </w:rPr>
      </w:pPr>
      <w:r w:rsidRPr="00BE78A4">
        <w:rPr>
          <w:rFonts w:ascii="Times New Roman" w:hAnsi="Times New Roman" w:cs="Times New Roman"/>
          <w:b/>
          <w:bCs/>
          <w:sz w:val="24"/>
          <w:szCs w:val="24"/>
          <w:shd w:val="clear" w:color="auto" w:fill="FFFFFF"/>
        </w:rPr>
        <w:t xml:space="preserve">2. </w:t>
      </w:r>
      <w:r w:rsidR="009F59AB" w:rsidRPr="00BE78A4">
        <w:rPr>
          <w:rFonts w:ascii="Times New Roman" w:hAnsi="Times New Roman" w:cs="Times New Roman"/>
          <w:b/>
          <w:bCs/>
          <w:sz w:val="24"/>
          <w:szCs w:val="24"/>
          <w:shd w:val="clear" w:color="auto" w:fill="FFFFFF"/>
        </w:rPr>
        <w:t xml:space="preserve">Principles of bioremediation: </w:t>
      </w:r>
    </w:p>
    <w:p w:rsidR="00BE78A4" w:rsidRPr="00BE78A4" w:rsidRDefault="00BE78A4" w:rsidP="00BE78A4">
      <w:pPr>
        <w:spacing w:line="360" w:lineRule="auto"/>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The utilisation of living creatures, particularly microorganisms, in the reduction of toxic contaminants to less toxic chemicals is the fundamental principle behind bioremediation. This technology detoxifies or degrades dangerous compounds from the environment using bacteria, fungi, and/or plants. Living organisms change pollution through metabolic processes including enzyme synthesis. Several microorganisms are used in this approach to break down contaminants at the contaminated site.</w:t>
      </w:r>
    </w:p>
    <w:p w:rsidR="00A41F8F" w:rsidRPr="00BE78A4" w:rsidRDefault="00743572" w:rsidP="009E62B1">
      <w:pPr>
        <w:spacing w:line="360" w:lineRule="auto"/>
        <w:jc w:val="both"/>
        <w:rPr>
          <w:rFonts w:ascii="Times New Roman" w:hAnsi="Times New Roman" w:cs="Times New Roman"/>
          <w:b/>
          <w:sz w:val="24"/>
          <w:szCs w:val="24"/>
          <w:shd w:val="clear" w:color="auto" w:fill="FFFFFF"/>
        </w:rPr>
      </w:pPr>
      <w:r w:rsidRPr="00BE78A4">
        <w:rPr>
          <w:rFonts w:ascii="Times New Roman" w:hAnsi="Times New Roman" w:cs="Times New Roman"/>
          <w:b/>
          <w:sz w:val="24"/>
          <w:szCs w:val="24"/>
          <w:shd w:val="clear" w:color="auto" w:fill="FFFFFF"/>
        </w:rPr>
        <w:t xml:space="preserve">3. </w:t>
      </w:r>
      <w:r w:rsidR="00A41F8F" w:rsidRPr="00BE78A4">
        <w:rPr>
          <w:rFonts w:ascii="Times New Roman" w:hAnsi="Times New Roman" w:cs="Times New Roman"/>
          <w:b/>
          <w:sz w:val="24"/>
          <w:szCs w:val="24"/>
          <w:shd w:val="clear" w:color="auto" w:fill="FFFFFF"/>
        </w:rPr>
        <w:t>Techniques of Bioremediation</w:t>
      </w:r>
    </w:p>
    <w:p w:rsidR="00957D13" w:rsidRPr="00E57D1A" w:rsidRDefault="00BE78A4" w:rsidP="00E57D1A">
      <w:pPr>
        <w:spacing w:line="360" w:lineRule="auto"/>
        <w:jc w:val="both"/>
        <w:rPr>
          <w:rFonts w:ascii="Times New Roman" w:hAnsi="Times New Roman" w:cs="Times New Roman"/>
          <w:bCs/>
          <w:sz w:val="24"/>
          <w:szCs w:val="24"/>
        </w:rPr>
      </w:pPr>
      <w:r w:rsidRPr="00BE78A4">
        <w:rPr>
          <w:rStyle w:val="Strong"/>
          <w:rFonts w:ascii="Times New Roman" w:hAnsi="Times New Roman" w:cs="Times New Roman"/>
          <w:b w:val="0"/>
          <w:sz w:val="24"/>
          <w:szCs w:val="24"/>
        </w:rPr>
        <w:t>Ex-situ and in-situ site of application are two options for bioremediation treatment (Figure 1). The selection criteria that are taken into account while choosing any bioremediation technique include the type of pollutant, the depth and volume of contamination, the type of environment, the location, the cost, and environmental policies. The efficiency of bioremediation processes is determined by oxygen and nutrient concentrations, temperature, pH, and other abiotic variables.</w:t>
      </w:r>
      <w:r w:rsidR="00E57D1A">
        <w:rPr>
          <w:rStyle w:val="Strong"/>
          <w:rFonts w:ascii="Times New Roman" w:hAnsi="Times New Roman" w:cs="Times New Roman"/>
          <w:b w:val="0"/>
          <w:sz w:val="24"/>
          <w:szCs w:val="24"/>
        </w:rPr>
        <w:t xml:space="preserve"> </w:t>
      </w:r>
      <w:r w:rsidRPr="00BE78A4">
        <w:rPr>
          <w:rStyle w:val="Strong"/>
          <w:rFonts w:ascii="Times New Roman" w:hAnsi="Times New Roman" w:cs="Times New Roman"/>
          <w:b w:val="0"/>
          <w:sz w:val="24"/>
          <w:szCs w:val="24"/>
        </w:rPr>
        <w:t>(</w:t>
      </w:r>
      <w:r w:rsidRPr="00BE78A4">
        <w:rPr>
          <w:rFonts w:ascii="Times New Roman" w:hAnsi="Times New Roman" w:cs="Times New Roman"/>
          <w:sz w:val="24"/>
          <w:szCs w:val="24"/>
        </w:rPr>
        <w:t>Frutos</w:t>
      </w:r>
      <w:r>
        <w:rPr>
          <w:rFonts w:ascii="Times New Roman" w:hAnsi="Times New Roman" w:cs="Times New Roman"/>
          <w:sz w:val="24"/>
          <w:szCs w:val="24"/>
        </w:rPr>
        <w:t xml:space="preserve"> </w:t>
      </w:r>
      <w:r w:rsidRPr="00BE78A4">
        <w:rPr>
          <w:rFonts w:ascii="Times New Roman" w:hAnsi="Times New Roman" w:cs="Times New Roman"/>
          <w:sz w:val="24"/>
          <w:szCs w:val="24"/>
        </w:rPr>
        <w:t>et al. 2012; Smith</w:t>
      </w:r>
      <w:r>
        <w:rPr>
          <w:rFonts w:ascii="Times New Roman" w:hAnsi="Times New Roman" w:cs="Times New Roman"/>
          <w:sz w:val="24"/>
          <w:szCs w:val="24"/>
        </w:rPr>
        <w:t xml:space="preserve"> </w:t>
      </w:r>
      <w:r w:rsidRPr="00BE78A4">
        <w:rPr>
          <w:rFonts w:ascii="Times New Roman" w:hAnsi="Times New Roman" w:cs="Times New Roman"/>
          <w:sz w:val="24"/>
          <w:szCs w:val="24"/>
        </w:rPr>
        <w:t>et al. 2015).</w:t>
      </w:r>
    </w:p>
    <w:p w:rsidR="00957D13" w:rsidRPr="00BE78A4" w:rsidRDefault="00743572" w:rsidP="009E62B1">
      <w:pPr>
        <w:autoSpaceDE w:val="0"/>
        <w:autoSpaceDN w:val="0"/>
        <w:adjustRightInd w:val="0"/>
        <w:spacing w:after="0" w:line="360" w:lineRule="auto"/>
        <w:jc w:val="both"/>
        <w:rPr>
          <w:rFonts w:ascii="Times New Roman" w:hAnsi="Times New Roman" w:cs="Times New Roman"/>
          <w:b/>
          <w:sz w:val="24"/>
          <w:szCs w:val="24"/>
          <w:lang w:bidi="ar-SA"/>
        </w:rPr>
      </w:pPr>
      <w:r w:rsidRPr="00BE78A4">
        <w:rPr>
          <w:rFonts w:ascii="Times New Roman" w:hAnsi="Times New Roman" w:cs="Times New Roman"/>
          <w:b/>
          <w:sz w:val="24"/>
          <w:szCs w:val="24"/>
          <w:lang w:bidi="ar-SA"/>
        </w:rPr>
        <w:t xml:space="preserve">3.1 </w:t>
      </w:r>
      <w:r w:rsidR="00944A99" w:rsidRPr="00BE78A4">
        <w:rPr>
          <w:rFonts w:ascii="Times New Roman" w:hAnsi="Times New Roman" w:cs="Times New Roman"/>
          <w:b/>
          <w:sz w:val="24"/>
          <w:szCs w:val="24"/>
          <w:lang w:bidi="ar-SA"/>
        </w:rPr>
        <w:t>Ex situ bioremediation techniques</w:t>
      </w:r>
      <w:r w:rsidR="00957D13" w:rsidRPr="00BE78A4">
        <w:rPr>
          <w:rFonts w:ascii="Times New Roman" w:hAnsi="Times New Roman" w:cs="Times New Roman"/>
          <w:b/>
          <w:sz w:val="24"/>
          <w:szCs w:val="24"/>
          <w:lang w:bidi="ar-SA"/>
        </w:rPr>
        <w:t xml:space="preserve"> </w:t>
      </w:r>
    </w:p>
    <w:p w:rsidR="00BE78A4" w:rsidRPr="00BE78A4" w:rsidRDefault="00BE78A4" w:rsidP="00BE78A4">
      <w:pPr>
        <w:spacing w:line="360" w:lineRule="auto"/>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 xml:space="preserve">Ex-situ bioremediation strategies entail removing pollutants from contaminated areas and transferring them one at a time to another location for restoration. The depth of pollution, kind of pollutant, degree of pollution, cost of treatment, and location of the contaminated site are frequently taken into consideration when ex-situ bioremediation strategies are being </w:t>
      </w:r>
      <w:r w:rsidRPr="00BE78A4">
        <w:rPr>
          <w:rStyle w:val="Strong"/>
          <w:rFonts w:ascii="Times New Roman" w:hAnsi="Times New Roman" w:cs="Times New Roman"/>
          <w:b w:val="0"/>
          <w:sz w:val="24"/>
          <w:szCs w:val="24"/>
        </w:rPr>
        <w:lastRenderedPageBreak/>
        <w:t>evaluated. Ex-situ bioremediation technology selection is governed by performance standards as well.</w:t>
      </w:r>
    </w:p>
    <w:p w:rsidR="00957D13" w:rsidRPr="00BE78A4" w:rsidRDefault="00743572" w:rsidP="00957D13">
      <w:pPr>
        <w:spacing w:line="360" w:lineRule="auto"/>
        <w:jc w:val="both"/>
        <w:rPr>
          <w:rStyle w:val="Strong"/>
          <w:rFonts w:ascii="Times New Roman" w:hAnsi="Times New Roman" w:cs="Times New Roman"/>
          <w:sz w:val="24"/>
          <w:szCs w:val="24"/>
        </w:rPr>
      </w:pPr>
      <w:r w:rsidRPr="00BE78A4">
        <w:rPr>
          <w:rStyle w:val="Strong"/>
          <w:rFonts w:ascii="Times New Roman" w:hAnsi="Times New Roman" w:cs="Times New Roman"/>
          <w:sz w:val="24"/>
          <w:szCs w:val="24"/>
        </w:rPr>
        <w:t xml:space="preserve">3.1.1 </w:t>
      </w:r>
      <w:r w:rsidR="00957D13" w:rsidRPr="00BE78A4">
        <w:rPr>
          <w:rStyle w:val="Strong"/>
          <w:rFonts w:ascii="Times New Roman" w:hAnsi="Times New Roman" w:cs="Times New Roman"/>
          <w:sz w:val="24"/>
          <w:szCs w:val="24"/>
        </w:rPr>
        <w:t>Solid-phase treatment</w:t>
      </w:r>
    </w:p>
    <w:p w:rsidR="00BE78A4" w:rsidRPr="00BE78A4" w:rsidRDefault="00116388" w:rsidP="00BE78A4">
      <w:pPr>
        <w:spacing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In e</w:t>
      </w:r>
      <w:r w:rsidR="00BE78A4" w:rsidRPr="00BE78A4">
        <w:rPr>
          <w:rStyle w:val="Strong"/>
          <w:rFonts w:ascii="Times New Roman" w:hAnsi="Times New Roman" w:cs="Times New Roman"/>
          <w:b w:val="0"/>
          <w:sz w:val="24"/>
          <w:szCs w:val="24"/>
        </w:rPr>
        <w:t>x-situ  solid-phase bioremediation, the contaminated soil is removed from its natural environment and piled up. It also comprises home, industrial, and municipal trash, as well as organic wastes like leaves, animal dung, and agricultural wastes. Pipes installed all over the piles are used to transport bacterial growth. For ventilation and microbial respiration, air must be pulled via the pipes. In comparison to slurry-phase procedures, solid-phase systems needs more area, and cleanups takes longer time to carry out. Processes for solid-phase treatment include composting, land farming, windrows, biopiles, and etc.(</w:t>
      </w:r>
      <w:r w:rsidR="00BE78A4" w:rsidRPr="00BE78A4">
        <w:rPr>
          <w:rFonts w:ascii="Times New Roman" w:hAnsi="Times New Roman" w:cs="Times New Roman"/>
          <w:sz w:val="24"/>
          <w:szCs w:val="24"/>
        </w:rPr>
        <w:t>Kulasrestha et al. 2014</w:t>
      </w:r>
      <w:r w:rsidR="00BE78A4" w:rsidRPr="00BE78A4">
        <w:rPr>
          <w:rStyle w:val="Strong"/>
          <w:rFonts w:ascii="Times New Roman" w:hAnsi="Times New Roman" w:cs="Times New Roman"/>
          <w:b w:val="0"/>
          <w:sz w:val="24"/>
          <w:szCs w:val="24"/>
        </w:rPr>
        <w:t>).</w:t>
      </w:r>
    </w:p>
    <w:p w:rsidR="00A41F8F" w:rsidRPr="00BE78A4" w:rsidRDefault="007C5423" w:rsidP="0060793B">
      <w:pPr>
        <w:autoSpaceDE w:val="0"/>
        <w:autoSpaceDN w:val="0"/>
        <w:adjustRightInd w:val="0"/>
        <w:spacing w:after="0" w:line="360" w:lineRule="auto"/>
        <w:ind w:left="-90" w:firstLine="90"/>
        <w:jc w:val="both"/>
        <w:rPr>
          <w:rFonts w:ascii="Times New Roman" w:hAnsi="Times New Roman" w:cs="Times New Roman"/>
          <w:sz w:val="24"/>
          <w:szCs w:val="24"/>
          <w:lang w:bidi="ar-SA"/>
        </w:rPr>
      </w:pPr>
      <w:r w:rsidRPr="00BE78A4">
        <w:rPr>
          <w:rFonts w:ascii="Times New Roman" w:hAnsi="Times New Roman" w:cs="Times New Roman"/>
          <w:b/>
          <w:bCs/>
          <w:sz w:val="24"/>
          <w:szCs w:val="24"/>
        </w:rPr>
      </w:r>
      <w:r w:rsidR="00BE78A4" w:rsidRPr="00BE78A4">
        <w:rPr>
          <w:rFonts w:ascii="Times New Roman" w:hAnsi="Times New Roman" w:cs="Times New Roman"/>
          <w:b/>
          <w:bCs/>
          <w:sz w:val="24"/>
          <w:szCs w:val="24"/>
        </w:rPr>
        <w:pict>
          <v:group id="_x0000_s1111" editas="canvas" style="width:478.25pt;height:277.3pt;mso-position-horizontal-relative:char;mso-position-vertical-relative:line" coordorigin="1868,13425" coordsize="7628,44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1868;top:13425;width:7628;height:4422" o:preferrelative="f">
              <v:fill o:detectmouseclick="t"/>
              <v:path o:extrusionok="t" o:connecttype="none"/>
              <o:lock v:ext="edit" text="t"/>
            </v:shape>
            <v:rect id="_x0000_s1113" style="position:absolute;left:4503;top:13570;width:3035;height:662">
              <v:textbox style="mso-next-textbox:#_x0000_s1113">
                <w:txbxContent>
                  <w:p w:rsidR="00B276F3" w:rsidRPr="0051482C" w:rsidRDefault="00EE52AC" w:rsidP="00E37271">
                    <w:pPr>
                      <w:jc w:val="center"/>
                      <w:rPr>
                        <w:rFonts w:ascii="Times New Roman" w:hAnsi="Times New Roman" w:cs="Times New Roman"/>
                      </w:rPr>
                    </w:pPr>
                    <w:r>
                      <w:rPr>
                        <w:rFonts w:ascii="Times New Roman" w:hAnsi="Times New Roman" w:cs="Times New Roman"/>
                      </w:rPr>
                      <w:t xml:space="preserve">                                                                                 </w:t>
                    </w:r>
                    <w:r w:rsidR="00B276F3" w:rsidRPr="0051482C">
                      <w:rPr>
                        <w:rFonts w:ascii="Times New Roman" w:hAnsi="Times New Roman" w:cs="Times New Roman"/>
                      </w:rPr>
                      <w:t>Bioremediation Techniques</w:t>
                    </w:r>
                  </w:p>
                </w:txbxContent>
              </v:textbox>
            </v:rect>
            <v:rect id="_x0000_s1116" style="position:absolute;left:2882;top:14498;width:2458;height:735">
              <v:textbox style="mso-next-textbox:#_x0000_s1116">
                <w:txbxContent>
                  <w:p w:rsidR="00B276F3" w:rsidRPr="00B365B7" w:rsidRDefault="00E37271" w:rsidP="00E37271">
                    <w:pPr>
                      <w:jc w:val="center"/>
                      <w:rPr>
                        <w:rFonts w:ascii="Times New Roman" w:hAnsi="Times New Roman" w:cs="Times New Roman"/>
                        <w:szCs w:val="22"/>
                      </w:rPr>
                    </w:pPr>
                    <w:r>
                      <w:rPr>
                        <w:rFonts w:ascii="Times New Roman" w:hAnsi="Times New Roman" w:cs="Times New Roman"/>
                        <w:szCs w:val="22"/>
                      </w:rPr>
                      <w:t xml:space="preserve">                                                                  </w:t>
                    </w:r>
                    <w:r w:rsidR="00B276F3" w:rsidRPr="00B365B7">
                      <w:rPr>
                        <w:rFonts w:ascii="Times New Roman" w:hAnsi="Times New Roman" w:cs="Times New Roman"/>
                        <w:szCs w:val="22"/>
                      </w:rPr>
                      <w:t>Ex Situ</w:t>
                    </w:r>
                  </w:p>
                </w:txbxContent>
              </v:textbox>
            </v:rect>
            <v:rect id="_x0000_s1117" style="position:absolute;left:6902;top:14498;width:2498;height:735">
              <v:textbox style="mso-next-textbox:#_x0000_s1117">
                <w:txbxContent>
                  <w:p w:rsidR="00B276F3" w:rsidRPr="00B365B7" w:rsidRDefault="00E37271" w:rsidP="00E37271">
                    <w:pPr>
                      <w:jc w:val="center"/>
                      <w:rPr>
                        <w:rFonts w:ascii="Times New Roman" w:hAnsi="Times New Roman" w:cs="Times New Roman"/>
                      </w:rPr>
                    </w:pPr>
                    <w:r>
                      <w:rPr>
                        <w:rFonts w:ascii="Times New Roman" w:hAnsi="Times New Roman" w:cs="Times New Roman"/>
                      </w:rPr>
                      <w:t xml:space="preserve">                                                           </w:t>
                    </w:r>
                    <w:r w:rsidR="00B276F3" w:rsidRPr="00B365B7">
                      <w:rPr>
                        <w:rFonts w:ascii="Times New Roman" w:hAnsi="Times New Roman" w:cs="Times New Roman"/>
                      </w:rPr>
                      <w:t>In</w:t>
                    </w:r>
                    <w:r>
                      <w:rPr>
                        <w:rFonts w:ascii="Times New Roman" w:hAnsi="Times New Roman" w:cs="Times New Roman"/>
                      </w:rPr>
                      <w:t xml:space="preserve"> </w:t>
                    </w:r>
                    <w:r w:rsidR="00B276F3" w:rsidRPr="00B365B7">
                      <w:rPr>
                        <w:rFonts w:ascii="Times New Roman" w:hAnsi="Times New Roman" w:cs="Times New Roman"/>
                      </w:rPr>
                      <w:t>situ</w:t>
                    </w:r>
                  </w:p>
                </w:txbxContent>
              </v:textbox>
            </v:rect>
            <v:rect id="_x0000_s1118" style="position:absolute;left:1928;top:16123;width:754;height:353">
              <v:textbox style="mso-next-textbox:#_x0000_s1118">
                <w:txbxContent>
                  <w:p w:rsidR="00B276F3" w:rsidRPr="00B365B7" w:rsidRDefault="00B276F3" w:rsidP="00E37271">
                    <w:pPr>
                      <w:jc w:val="center"/>
                      <w:rPr>
                        <w:rFonts w:ascii="Times New Roman" w:hAnsi="Times New Roman" w:cs="Times New Roman"/>
                        <w:sz w:val="18"/>
                        <w:szCs w:val="18"/>
                      </w:rPr>
                    </w:pPr>
                    <w:r>
                      <w:rPr>
                        <w:rFonts w:ascii="Times New Roman" w:hAnsi="Times New Roman" w:cs="Times New Roman"/>
                        <w:sz w:val="18"/>
                        <w:szCs w:val="18"/>
                      </w:rPr>
                      <w:t>Biopiling</w:t>
                    </w:r>
                  </w:p>
                </w:txbxContent>
              </v:textbox>
            </v:rect>
            <v:rect id="_x0000_s1119" style="position:absolute;left:2755;top:16123;width:815;height:353">
              <v:textbox style="mso-next-textbox:#_x0000_s1119">
                <w:txbxContent>
                  <w:p w:rsidR="00B276F3" w:rsidRPr="00B365B7" w:rsidRDefault="00B276F3" w:rsidP="00E37271">
                    <w:pPr>
                      <w:rPr>
                        <w:rFonts w:ascii="Times New Roman" w:hAnsi="Times New Roman" w:cs="Times New Roman"/>
                        <w:sz w:val="18"/>
                        <w:szCs w:val="18"/>
                      </w:rPr>
                    </w:pPr>
                    <w:r w:rsidRPr="00B365B7">
                      <w:rPr>
                        <w:rFonts w:ascii="Times New Roman" w:hAnsi="Times New Roman" w:cs="Times New Roman"/>
                        <w:sz w:val="18"/>
                        <w:szCs w:val="18"/>
                      </w:rPr>
                      <w:t>Windrow</w:t>
                    </w:r>
                  </w:p>
                </w:txbxContent>
              </v:textbox>
            </v:rect>
            <v:rect id="_x0000_s1120" style="position:absolute;left:4819;top:16123;width:814;height:436">
              <v:textbox style="mso-next-textbox:#_x0000_s1120">
                <w:txbxContent>
                  <w:p w:rsidR="00B276F3" w:rsidRPr="00B365B7" w:rsidRDefault="00B276F3" w:rsidP="00E37271">
                    <w:pPr>
                      <w:spacing w:after="0" w:line="240" w:lineRule="auto"/>
                      <w:jc w:val="center"/>
                      <w:rPr>
                        <w:rFonts w:ascii="Times New Roman" w:hAnsi="Times New Roman" w:cs="Times New Roman"/>
                        <w:sz w:val="18"/>
                        <w:szCs w:val="18"/>
                      </w:rPr>
                    </w:pPr>
                    <w:r w:rsidRPr="00B365B7">
                      <w:rPr>
                        <w:rFonts w:ascii="Times New Roman" w:hAnsi="Times New Roman" w:cs="Times New Roman"/>
                        <w:sz w:val="18"/>
                        <w:szCs w:val="18"/>
                      </w:rPr>
                      <w:t>Bio</w:t>
                    </w:r>
                  </w:p>
                  <w:p w:rsidR="00B276F3" w:rsidRPr="00B365B7" w:rsidRDefault="00B276F3" w:rsidP="00E37271">
                    <w:pPr>
                      <w:spacing w:after="0" w:line="240" w:lineRule="auto"/>
                      <w:jc w:val="center"/>
                      <w:rPr>
                        <w:rFonts w:ascii="Times New Roman" w:hAnsi="Times New Roman" w:cs="Times New Roman"/>
                        <w:sz w:val="18"/>
                        <w:szCs w:val="18"/>
                      </w:rPr>
                    </w:pPr>
                    <w:r w:rsidRPr="00B365B7">
                      <w:rPr>
                        <w:rFonts w:ascii="Times New Roman" w:hAnsi="Times New Roman" w:cs="Times New Roman"/>
                        <w:sz w:val="18"/>
                        <w:szCs w:val="18"/>
                      </w:rPr>
                      <w:t>reactor</w:t>
                    </w:r>
                  </w:p>
                </w:txbxContent>
              </v:textbox>
            </v:rect>
            <v:rect id="_x0000_s1123" style="position:absolute;left:3690;top:16124;width:813;height:435">
              <v:textbox style="mso-next-textbox:#_x0000_s1123">
                <w:txbxContent>
                  <w:p w:rsidR="00B276F3" w:rsidRPr="00B365B7" w:rsidRDefault="00EE52AC" w:rsidP="00E37271">
                    <w:pPr>
                      <w:jc w:val="center"/>
                      <w:rPr>
                        <w:rFonts w:ascii="Times New Roman" w:hAnsi="Times New Roman" w:cs="Times New Roman"/>
                        <w:sz w:val="18"/>
                        <w:szCs w:val="18"/>
                      </w:rPr>
                    </w:pPr>
                    <w:r>
                      <w:rPr>
                        <w:rFonts w:ascii="Times New Roman" w:hAnsi="Times New Roman" w:cs="Times New Roman"/>
                        <w:sz w:val="18"/>
                        <w:szCs w:val="18"/>
                      </w:rPr>
                      <w:t xml:space="preserve">Land </w:t>
                    </w:r>
                    <w:r w:rsidRPr="00EE52AC">
                      <w:rPr>
                        <w:rFonts w:ascii="Times New Roman" w:hAnsi="Times New Roman" w:cs="Times New Roman"/>
                        <w:sz w:val="16"/>
                        <w:szCs w:val="16"/>
                      </w:rPr>
                      <w:t>farming</w:t>
                    </w:r>
                  </w:p>
                </w:txbxContent>
              </v:textbox>
            </v:rect>
            <v:rect id="_x0000_s1125" style="position:absolute;left:6750;top:15955;width:1185;height:521">
              <v:textbox style="mso-next-textbox:#_x0000_s1125">
                <w:txbxContent>
                  <w:p w:rsidR="00B276F3" w:rsidRPr="00B365B7" w:rsidRDefault="00B276F3" w:rsidP="00E37271">
                    <w:pPr>
                      <w:jc w:val="center"/>
                      <w:rPr>
                        <w:rFonts w:ascii="Times New Roman" w:hAnsi="Times New Roman" w:cs="Times New Roman"/>
                        <w:sz w:val="18"/>
                        <w:szCs w:val="18"/>
                      </w:rPr>
                    </w:pPr>
                    <w:r w:rsidRPr="00B365B7">
                      <w:rPr>
                        <w:rFonts w:ascii="Times New Roman" w:hAnsi="Times New Roman" w:cs="Times New Roman"/>
                        <w:sz w:val="18"/>
                        <w:szCs w:val="18"/>
                      </w:rPr>
                      <w:t>Natural attenuation</w:t>
                    </w:r>
                  </w:p>
                </w:txbxContent>
              </v:textbox>
            </v:rect>
            <v:rect id="_x0000_s1126" style="position:absolute;left:8265;top:15955;width:1135;height:521">
              <v:textbox style="mso-next-textbox:#_x0000_s1126">
                <w:txbxContent>
                  <w:p w:rsidR="00B276F3" w:rsidRPr="00B365B7" w:rsidRDefault="00B276F3" w:rsidP="00E37271">
                    <w:pPr>
                      <w:jc w:val="center"/>
                      <w:rPr>
                        <w:rFonts w:ascii="Times New Roman" w:hAnsi="Times New Roman" w:cs="Times New Roman"/>
                        <w:sz w:val="18"/>
                        <w:szCs w:val="18"/>
                      </w:rPr>
                    </w:pPr>
                    <w:r w:rsidRPr="00B365B7">
                      <w:rPr>
                        <w:rFonts w:ascii="Times New Roman" w:hAnsi="Times New Roman" w:cs="Times New Roman"/>
                        <w:sz w:val="18"/>
                        <w:szCs w:val="18"/>
                      </w:rPr>
                      <w:t>Enhanced</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7" type="#_x0000_t34" style="position:absolute;left:7386;top:15190;width:722;height:808;rotation:90" o:connectortype="elbow" adj="10788,-247931,-222420"/>
            <v:rect id="_x0000_s1129" style="position:absolute;left:4819;top:17237;width:1018;height:454">
              <v:textbox style="mso-next-textbox:#_x0000_s1129">
                <w:txbxContent>
                  <w:p w:rsidR="00B276F3" w:rsidRPr="00B365B7" w:rsidRDefault="00B276F3" w:rsidP="00E37271">
                    <w:pPr>
                      <w:rPr>
                        <w:rFonts w:ascii="Times New Roman" w:hAnsi="Times New Roman" w:cs="Times New Roman"/>
                        <w:sz w:val="18"/>
                        <w:szCs w:val="18"/>
                      </w:rPr>
                    </w:pPr>
                    <w:r w:rsidRPr="00B365B7">
                      <w:rPr>
                        <w:rFonts w:ascii="Times New Roman" w:hAnsi="Times New Roman" w:cs="Times New Roman"/>
                        <w:sz w:val="18"/>
                        <w:szCs w:val="18"/>
                      </w:rPr>
                      <w:t>Bioslurping</w:t>
                    </w:r>
                  </w:p>
                </w:txbxContent>
              </v:textbox>
            </v:rect>
            <v:rect id="_x0000_s1130" style="position:absolute;left:6074;top:17237;width:980;height:454">
              <v:textbox style="mso-next-textbox:#_x0000_s1130">
                <w:txbxContent>
                  <w:p w:rsidR="00B276F3" w:rsidRPr="00B365B7" w:rsidRDefault="00B276F3" w:rsidP="00E37271">
                    <w:pPr>
                      <w:rPr>
                        <w:rFonts w:ascii="Times New Roman" w:hAnsi="Times New Roman" w:cs="Times New Roman"/>
                        <w:sz w:val="18"/>
                        <w:szCs w:val="18"/>
                      </w:rPr>
                    </w:pPr>
                    <w:r w:rsidRPr="00B365B7">
                      <w:rPr>
                        <w:rFonts w:ascii="Times New Roman" w:hAnsi="Times New Roman" w:cs="Times New Roman"/>
                        <w:sz w:val="18"/>
                        <w:szCs w:val="18"/>
                      </w:rPr>
                      <w:t>Bioventing</w:t>
                    </w:r>
                  </w:p>
                </w:txbxContent>
              </v:textbox>
            </v:rect>
            <v:rect id="_x0000_s1131" style="position:absolute;left:7242;top:17237;width:1023;height:454">
              <v:textbox style="mso-next-textbox:#_x0000_s1131">
                <w:txbxContent>
                  <w:p w:rsidR="00B276F3" w:rsidRPr="00B365B7" w:rsidRDefault="00B276F3" w:rsidP="00E37271">
                    <w:pPr>
                      <w:rPr>
                        <w:rFonts w:ascii="Times New Roman" w:hAnsi="Times New Roman" w:cs="Times New Roman"/>
                        <w:sz w:val="18"/>
                        <w:szCs w:val="18"/>
                      </w:rPr>
                    </w:pPr>
                    <w:r w:rsidRPr="00B365B7">
                      <w:rPr>
                        <w:rFonts w:ascii="Times New Roman" w:hAnsi="Times New Roman" w:cs="Times New Roman"/>
                        <w:sz w:val="18"/>
                        <w:szCs w:val="18"/>
                      </w:rPr>
                      <w:t>Biosparging</w:t>
                    </w:r>
                  </w:p>
                </w:txbxContent>
              </v:textbox>
            </v:rect>
            <v:rect id="_x0000_s1132" style="position:absolute;left:8358;top:17237;width:1042;height:454">
              <v:textbox style="mso-next-textbox:#_x0000_s1132">
                <w:txbxContent>
                  <w:p w:rsidR="00B276F3" w:rsidRDefault="00B276F3" w:rsidP="00E37271">
                    <w:pPr>
                      <w:spacing w:after="0"/>
                      <w:jc w:val="center"/>
                      <w:rPr>
                        <w:rFonts w:ascii="Times New Roman" w:hAnsi="Times New Roman" w:cs="Times New Roman"/>
                        <w:sz w:val="18"/>
                        <w:szCs w:val="18"/>
                      </w:rPr>
                    </w:pPr>
                    <w:r w:rsidRPr="00B365B7">
                      <w:rPr>
                        <w:rFonts w:ascii="Times New Roman" w:hAnsi="Times New Roman" w:cs="Times New Roman"/>
                        <w:sz w:val="18"/>
                        <w:szCs w:val="18"/>
                      </w:rPr>
                      <w:t>Phyto</w:t>
                    </w:r>
                  </w:p>
                  <w:p w:rsidR="00B276F3" w:rsidRPr="00B365B7" w:rsidRDefault="00B276F3" w:rsidP="00E37271">
                    <w:pPr>
                      <w:spacing w:after="0"/>
                      <w:jc w:val="center"/>
                      <w:rPr>
                        <w:rFonts w:ascii="Times New Roman" w:hAnsi="Times New Roman" w:cs="Times New Roman"/>
                        <w:sz w:val="18"/>
                        <w:szCs w:val="18"/>
                      </w:rPr>
                    </w:pPr>
                    <w:r w:rsidRPr="00B365B7">
                      <w:rPr>
                        <w:rFonts w:ascii="Times New Roman" w:hAnsi="Times New Roman" w:cs="Times New Roman"/>
                        <w:sz w:val="18"/>
                        <w:szCs w:val="18"/>
                      </w:rPr>
                      <w:t>remediation</w:t>
                    </w:r>
                  </w:p>
                </w:txbxContent>
              </v:textbox>
            </v:rect>
            <v:shape id="_x0000_s1133" type="#_x0000_t34" style="position:absolute;left:6820;top:15224;width:521;height:3505;rotation:90" o:connectortype="elbow" adj="10783,-28315,-345931"/>
            <v:shapetype id="_x0000_t32" coordsize="21600,21600" o:spt="32" o:oned="t" path="m,l21600,21600e" filled="f">
              <v:path arrowok="t" fillok="f" o:connecttype="none"/>
              <o:lock v:ext="edit" shapetype="t"/>
            </v:shapetype>
            <v:shape id="_x0000_s1134" type="#_x0000_t32" style="position:absolute;left:6428;top:17109;width:254;height:1;rotation:90" o:connectortype="elbow" adj="-495920,-1,-495920"/>
            <v:shape id="_x0000_s1135" type="#_x0000_t34" style="position:absolute;left:7628;top:17108;width:254;height:4;rotation:90" o:connectortype="elbow" adj="10766,-131652000,-597893"/>
            <v:shape id="_x0000_s1136" type="#_x0000_t34" style="position:absolute;left:8634;top:16990;width:254;height:239;rotation:90;flip:x" o:connectortype="elbow" adj=",434495,-693713"/>
            <v:rect id="_x0000_s1137" style="position:absolute;left:2593;top:17237;width:1910;height:454">
              <v:textbox style="mso-next-textbox:#_x0000_s1137">
                <w:txbxContent>
                  <w:p w:rsidR="00B276F3" w:rsidRPr="004603B8" w:rsidRDefault="00B276F3" w:rsidP="00E37271">
                    <w:pPr>
                      <w:jc w:val="center"/>
                      <w:rPr>
                        <w:rFonts w:ascii="Times New Roman" w:hAnsi="Times New Roman" w:cs="Times New Roman"/>
                        <w:sz w:val="18"/>
                        <w:szCs w:val="18"/>
                      </w:rPr>
                    </w:pPr>
                    <w:r w:rsidRPr="004603B8">
                      <w:rPr>
                        <w:rFonts w:ascii="Times New Roman" w:hAnsi="Times New Roman" w:cs="Times New Roman"/>
                        <w:sz w:val="18"/>
                        <w:szCs w:val="18"/>
                      </w:rPr>
                      <w:t>Permeable reactive barrier</w:t>
                    </w:r>
                  </w:p>
                </w:txbxContent>
              </v:textbox>
            </v:rect>
            <v:shapetype id="_x0000_t33" coordsize="21600,21600" o:spt="33" o:oned="t" path="m,l21600,r,21600e" filled="f">
              <v:stroke joinstyle="miter"/>
              <v:path arrowok="t" fillok="f" o:connecttype="none"/>
              <o:lock v:ext="edit" shapetype="t"/>
            </v:shapetype>
            <v:shape id="_x0000_s1138" type="#_x0000_t33" style="position:absolute;left:6141;top:14866;width:761;height:1956;rotation:180;flip:y" o:connectortype="elbow" adj="-181970,30300,-181970"/>
            <v:shape id="_x0000_s1139" type="#_x0000_t33" style="position:absolute;left:4638;top:15733;width:414;height:2594;rotation:270" o:connectortype="elbow" adj="-152363,-42622,-152363"/>
            <v:shape id="_x0000_s1140" type="#_x0000_t32" style="position:absolute;left:8659;top:16649;width:347;height:1;rotation:90" o:connectortype="elbow" adj="-519294,-1,-519294"/>
            <v:rect id="_x0000_s1142" style="position:absolute;left:2496;top:15543;width:1194;height:412">
              <v:textbox>
                <w:txbxContent>
                  <w:p w:rsidR="00E37271" w:rsidRPr="00E37271" w:rsidRDefault="00E37271" w:rsidP="00E37271">
                    <w:pPr>
                      <w:jc w:val="center"/>
                      <w:rPr>
                        <w:rFonts w:ascii="Times New Roman" w:hAnsi="Times New Roman" w:cs="Times New Roman"/>
                        <w:sz w:val="18"/>
                        <w:szCs w:val="18"/>
                      </w:rPr>
                    </w:pPr>
                    <w:r w:rsidRPr="00E37271">
                      <w:rPr>
                        <w:rFonts w:ascii="Times New Roman" w:hAnsi="Times New Roman" w:cs="Times New Roman"/>
                        <w:sz w:val="18"/>
                        <w:szCs w:val="18"/>
                      </w:rPr>
                      <w:t>Solid phase</w:t>
                    </w:r>
                  </w:p>
                </w:txbxContent>
              </v:textbox>
            </v:rect>
            <v:rect id="_x0000_s1143" style="position:absolute;left:4135;top:15544;width:1193;height:411">
              <v:textbox>
                <w:txbxContent>
                  <w:p w:rsidR="00E37271" w:rsidRPr="00E37271" w:rsidRDefault="00E37271" w:rsidP="00E37271">
                    <w:pPr>
                      <w:jc w:val="center"/>
                      <w:rPr>
                        <w:rFonts w:ascii="Times New Roman" w:hAnsi="Times New Roman" w:cs="Times New Roman"/>
                        <w:sz w:val="18"/>
                        <w:szCs w:val="18"/>
                      </w:rPr>
                    </w:pPr>
                    <w:r w:rsidRPr="00E37271">
                      <w:rPr>
                        <w:rFonts w:ascii="Times New Roman" w:hAnsi="Times New Roman" w:cs="Times New Roman"/>
                        <w:sz w:val="18"/>
                        <w:szCs w:val="18"/>
                      </w:rPr>
                      <w:t>Slurry phase</w:t>
                    </w:r>
                  </w:p>
                </w:txbxContent>
              </v:textbox>
            </v:rect>
            <v:shape id="_x0000_s1145" type="#_x0000_t34" style="position:absolute;left:3447;top:14879;width:310;height:1018;rotation:90" o:connectortype="elbow" adj=",-196870,-236765"/>
            <v:shape id="_x0000_s1147" type="#_x0000_t34" style="position:absolute;left:4266;top:15078;width:311;height:621;rotation:90;flip:x" o:connectortype="elbow" adj=",323139,-235551"/>
            <v:shape id="_x0000_s1148" type="#_x0000_t34" style="position:absolute;left:2615;top:15645;width:168;height:788;rotation:90" o:connectortype="elbow" adj="10749,-274241,-304652"/>
            <v:shape id="_x0000_s1149" type="#_x0000_t34" style="position:absolute;left:3044;top:16004;width:168;height:69;rotation:90;flip:x" o:connectortype="elbow" adj="10749,3114372,-304652"/>
            <v:shape id="_x0000_s1151" type="#_x0000_t34" style="position:absolute;left:3510;top:15538;width:169;height:1004;rotation:90;flip:x" o:connectortype="elbow" adj="10698,215211,-303215"/>
            <v:shape id="_x0000_s1152" type="#_x0000_t34" style="position:absolute;left:4895;top:15792;width:168;height:494;rotation:90;flip:x" o:connectortype="elbow" adj="10749,437017,-515022"/>
            <v:shape id="_x0000_s1153" type="#_x0000_t34" style="position:absolute;left:8131;top:15253;width:722;height:681;rotation:90;flip:x" o:connectortype="elbow" adj="10788,294382,-222420"/>
            <v:shape id="_x0000_s1155" type="#_x0000_t33" style="position:absolute;left:5434;top:14133;width:488;height:686;rotation:90" o:connectortype="elbow" adj="-234600,-242816,-234600"/>
            <v:shape id="_x0000_s1157" type="#_x0000_t33" style="position:absolute;left:6216;top:14037;width:488;height:878;rotation:90;flip:x" o:connectortype="elbow" adj="-234600,187441,-234600"/>
            <w10:wrap type="none"/>
            <w10:anchorlock/>
          </v:group>
        </w:pict>
      </w:r>
    </w:p>
    <w:p w:rsidR="00743572" w:rsidRPr="00116388" w:rsidRDefault="00944A99" w:rsidP="00116388">
      <w:pPr>
        <w:spacing w:line="360" w:lineRule="auto"/>
        <w:jc w:val="both"/>
        <w:rPr>
          <w:rFonts w:ascii="Times New Roman" w:hAnsi="Times New Roman" w:cs="Times New Roman"/>
          <w:bCs/>
          <w:sz w:val="24"/>
          <w:szCs w:val="24"/>
        </w:rPr>
      </w:pPr>
      <w:r w:rsidRPr="00BE78A4">
        <w:rPr>
          <w:rFonts w:ascii="Times New Roman" w:hAnsi="Times New Roman" w:cs="Times New Roman"/>
          <w:b/>
          <w:bCs/>
          <w:sz w:val="24"/>
          <w:szCs w:val="24"/>
        </w:rPr>
        <w:t xml:space="preserve">Fig.1. </w:t>
      </w:r>
      <w:r w:rsidRPr="00BE78A4">
        <w:rPr>
          <w:rFonts w:ascii="Times New Roman" w:hAnsi="Times New Roman" w:cs="Times New Roman"/>
          <w:bCs/>
          <w:sz w:val="24"/>
          <w:szCs w:val="24"/>
        </w:rPr>
        <w:t>Bioremediation techniques</w:t>
      </w:r>
    </w:p>
    <w:p w:rsidR="00957D13" w:rsidRPr="00BE78A4" w:rsidRDefault="00743572" w:rsidP="009E62B1">
      <w:pPr>
        <w:autoSpaceDE w:val="0"/>
        <w:autoSpaceDN w:val="0"/>
        <w:adjustRightInd w:val="0"/>
        <w:spacing w:after="0" w:line="360" w:lineRule="auto"/>
        <w:rPr>
          <w:rFonts w:ascii="Times New Roman" w:hAnsi="Times New Roman" w:cs="Times New Roman"/>
          <w:b/>
          <w:sz w:val="24"/>
          <w:szCs w:val="24"/>
          <w:lang w:bidi="ar-SA"/>
        </w:rPr>
      </w:pPr>
      <w:r w:rsidRPr="00BE78A4">
        <w:rPr>
          <w:rFonts w:ascii="Times New Roman" w:hAnsi="Times New Roman" w:cs="Times New Roman"/>
          <w:b/>
          <w:sz w:val="24"/>
          <w:szCs w:val="24"/>
          <w:lang w:bidi="ar-SA"/>
        </w:rPr>
        <w:t xml:space="preserve">3.1.1.1 </w:t>
      </w:r>
      <w:r w:rsidR="00957D13" w:rsidRPr="00BE78A4">
        <w:rPr>
          <w:rFonts w:ascii="Times New Roman" w:hAnsi="Times New Roman" w:cs="Times New Roman"/>
          <w:b/>
          <w:sz w:val="24"/>
          <w:szCs w:val="24"/>
          <w:lang w:bidi="ar-SA"/>
        </w:rPr>
        <w:t xml:space="preserve">Types of </w:t>
      </w:r>
      <w:r w:rsidR="00697278" w:rsidRPr="00BE78A4">
        <w:rPr>
          <w:rFonts w:ascii="Times New Roman" w:hAnsi="Times New Roman" w:cs="Times New Roman"/>
          <w:b/>
          <w:sz w:val="24"/>
          <w:szCs w:val="24"/>
          <w:lang w:bidi="ar-SA"/>
        </w:rPr>
        <w:t>ex-situ b</w:t>
      </w:r>
      <w:r w:rsidR="00957D13" w:rsidRPr="00BE78A4">
        <w:rPr>
          <w:rFonts w:ascii="Times New Roman" w:hAnsi="Times New Roman" w:cs="Times New Roman"/>
          <w:b/>
          <w:sz w:val="24"/>
          <w:szCs w:val="24"/>
          <w:lang w:bidi="ar-SA"/>
        </w:rPr>
        <w:t>ioremediation</w:t>
      </w:r>
    </w:p>
    <w:p w:rsidR="00944A99" w:rsidRPr="00BE78A4" w:rsidRDefault="00743572" w:rsidP="009E62B1">
      <w:pPr>
        <w:autoSpaceDE w:val="0"/>
        <w:autoSpaceDN w:val="0"/>
        <w:adjustRightInd w:val="0"/>
        <w:spacing w:after="0" w:line="360" w:lineRule="auto"/>
        <w:rPr>
          <w:rFonts w:ascii="Times New Roman" w:hAnsi="Times New Roman" w:cs="Times New Roman"/>
          <w:b/>
          <w:sz w:val="24"/>
          <w:szCs w:val="24"/>
          <w:lang w:bidi="ar-SA"/>
        </w:rPr>
      </w:pPr>
      <w:r w:rsidRPr="00BE78A4">
        <w:rPr>
          <w:rFonts w:ascii="Times New Roman" w:hAnsi="Times New Roman" w:cs="Times New Roman"/>
          <w:b/>
          <w:sz w:val="24"/>
          <w:szCs w:val="24"/>
          <w:lang w:bidi="ar-SA"/>
        </w:rPr>
        <w:t xml:space="preserve">3.1.1.1.1 </w:t>
      </w:r>
      <w:r w:rsidR="00944A99" w:rsidRPr="00BE78A4">
        <w:rPr>
          <w:rFonts w:ascii="Times New Roman" w:hAnsi="Times New Roman" w:cs="Times New Roman"/>
          <w:b/>
          <w:sz w:val="24"/>
          <w:szCs w:val="24"/>
          <w:lang w:bidi="ar-SA"/>
        </w:rPr>
        <w:t>Biopile</w:t>
      </w:r>
    </w:p>
    <w:p w:rsidR="00EE52AC" w:rsidRPr="00BE78A4" w:rsidRDefault="00BE78A4" w:rsidP="009E62B1">
      <w:pPr>
        <w:autoSpaceDE w:val="0"/>
        <w:autoSpaceDN w:val="0"/>
        <w:adjustRightInd w:val="0"/>
        <w:spacing w:after="0" w:line="360" w:lineRule="auto"/>
        <w:jc w:val="both"/>
        <w:rPr>
          <w:rFonts w:ascii="Times New Roman" w:hAnsi="Times New Roman" w:cs="Times New Roman"/>
          <w:sz w:val="24"/>
          <w:szCs w:val="24"/>
          <w:lang w:bidi="ar-SA"/>
        </w:rPr>
      </w:pPr>
      <w:r w:rsidRPr="00BE78A4">
        <w:rPr>
          <w:rFonts w:ascii="Times New Roman" w:hAnsi="Times New Roman" w:cs="Times New Roman"/>
          <w:sz w:val="24"/>
          <w:szCs w:val="24"/>
          <w:lang w:bidi="ar-SA"/>
        </w:rPr>
        <w:t xml:space="preserve">In order to improve bioremediation by effectively boosting microbial activity, biopile-mediated bioremediation requires piling excavated contaminated soil above ground, followed by nutrient supplementation and occasionally aeration. Aeration, irrigation, nutrient and leachate collecting systems and a treatment bed are the elements of this technique. Due to its </w:t>
      </w:r>
      <w:r w:rsidRPr="00BE78A4">
        <w:rPr>
          <w:rFonts w:ascii="Times New Roman" w:hAnsi="Times New Roman" w:cs="Times New Roman"/>
          <w:sz w:val="24"/>
          <w:szCs w:val="24"/>
          <w:lang w:bidi="ar-SA"/>
        </w:rPr>
        <w:lastRenderedPageBreak/>
        <w:t>beneficial qualities, such as cost effectiveness, which enables effective biodegradation under the condition that nutrient, temperature, and aeration are sufficiently managed, the application of this specific ex situ technique is being studied more frequently (Whelan et al. 2015). The use of biopile to remediate contaminated environments, such as very cold regions, can be useful in reducing the volatilization of low molecular weight (LMW) contaminants (</w:t>
      </w:r>
      <w:r w:rsidR="00990308" w:rsidRPr="00BE78A4">
        <w:rPr>
          <w:rFonts w:ascii="Times New Roman" w:hAnsi="Times New Roman" w:cs="Times New Roman"/>
          <w:sz w:val="24"/>
          <w:szCs w:val="24"/>
          <w:lang w:bidi="ar-SA"/>
        </w:rPr>
        <w:t>Dias et al. 2015; Gomez and Sartaj 2014; Whelan et al. 2015).</w:t>
      </w:r>
    </w:p>
    <w:p w:rsidR="00F06FBD" w:rsidRPr="00BE78A4" w:rsidRDefault="00743572" w:rsidP="009E62B1">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3.1.1.1.2 </w:t>
      </w:r>
      <w:r w:rsidR="009F59AB" w:rsidRPr="00BE78A4">
        <w:rPr>
          <w:rFonts w:ascii="Times New Roman" w:hAnsi="Times New Roman" w:cs="Times New Roman"/>
          <w:b/>
          <w:bCs/>
          <w:sz w:val="24"/>
          <w:szCs w:val="24"/>
        </w:rPr>
        <w:t xml:space="preserve">Windrows: </w:t>
      </w:r>
    </w:p>
    <w:p w:rsidR="00BE78A4" w:rsidRPr="00BE78A4" w:rsidRDefault="00BE78A4" w:rsidP="00BE78A4">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Windrows rely on the frequent rotation of the piled polluted soil to increase the degradation activities of the native and/or transitory hydrocarbonoclastic bacteria present in the polluted soil. The regular turning of contaminated soil and addition of water promote aeration, uniformly spreading of pollutants, nutrients, and microbial degradative activities and it increases the rate of bioremediation by assimilation, biotransformation, and mineralization (Barr</w:t>
      </w:r>
      <w:r w:rsidR="00116388">
        <w:rPr>
          <w:rFonts w:ascii="Times New Roman" w:hAnsi="Times New Roman" w:cs="Times New Roman"/>
          <w:sz w:val="24"/>
          <w:szCs w:val="24"/>
        </w:rPr>
        <w:t>,</w:t>
      </w:r>
      <w:r w:rsidRPr="00BE78A4">
        <w:rPr>
          <w:rFonts w:ascii="Times New Roman" w:hAnsi="Times New Roman" w:cs="Times New Roman"/>
          <w:sz w:val="24"/>
          <w:szCs w:val="24"/>
        </w:rPr>
        <w:t xml:space="preserve"> 2002). When compared to biopile treatments, windrow treatments showed a higher rate of hydrocarbon removal; nevertheless, the better effectiveness of the windrow towards hydrocarbon removal was due to the soil type, which was said to be more friable (Coulon et al. 2010).The establishment of an anaerobic zone inside heaped polluted soil is associated with CH</w:t>
      </w:r>
      <w:r w:rsidRPr="00BE78A4">
        <w:rPr>
          <w:rFonts w:ascii="Times New Roman" w:hAnsi="Times New Roman" w:cs="Times New Roman"/>
          <w:sz w:val="24"/>
          <w:szCs w:val="24"/>
          <w:vertAlign w:val="subscript"/>
        </w:rPr>
        <w:t>4</w:t>
      </w:r>
      <w:r w:rsidRPr="00BE78A4">
        <w:rPr>
          <w:rFonts w:ascii="Times New Roman" w:hAnsi="Times New Roman" w:cs="Times New Roman"/>
          <w:sz w:val="24"/>
          <w:szCs w:val="24"/>
        </w:rPr>
        <w:t xml:space="preserve"> (greenhouse gas) emission. (Hobson et al. 2005).</w:t>
      </w:r>
    </w:p>
    <w:p w:rsidR="008C76A8" w:rsidRPr="00BE78A4" w:rsidRDefault="00743572" w:rsidP="008C76A8">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3.1.1.1.3 </w:t>
      </w:r>
      <w:r w:rsidR="008C76A8" w:rsidRPr="00BE78A4">
        <w:rPr>
          <w:rFonts w:ascii="Times New Roman" w:hAnsi="Times New Roman" w:cs="Times New Roman"/>
          <w:b/>
          <w:bCs/>
          <w:sz w:val="24"/>
          <w:szCs w:val="24"/>
        </w:rPr>
        <w:t>Land farming:</w:t>
      </w:r>
    </w:p>
    <w:p w:rsidR="00BE78A4" w:rsidRPr="00BE78A4" w:rsidRDefault="00BE78A4" w:rsidP="00BE78A4">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It is typically viewed as ex situ bioremediation, while it is occasionally seen as an in situ bioremediation technology. The treatment site is at the centre of this controversy. Whether land farming can be done in situ or ex situ depends significantly on the depth of the pollution. The common procedure in land farming is to excavate and/or till contaminated soils. Excavated polluted soil might be considered in situ when it is treated there; otherwise, it is ex situ because it shares more characteristics with other ex situ bioremediation approaches.According to reports, when a pollutant is less than one metre below ground level, bioremediation may proceed without excavation, but when it is more than one and a half metres below ground level, transporting the pollution to the surface is necessary for effective bioremediation (Nikolopoulou et al. 2013). Typically, excavated polluted soils are carefully put on a fixed layer support above the ground surface to enable aerobic biodegradation of pollution by native microorganisms (Philp and Atlas 2005; Paudyn et al. 2008; Volpe et al. 2012; Silva-Castro et al. 2015).It was revealed that tillage and irrigation without nutrient addition in a soil with adequate biological activity boosted heterotrophic and diesel-degrading bacterial counts, accelerating the pace of bioremediation. Dehydrogenase activity was also found to be </w:t>
      </w:r>
      <w:r w:rsidRPr="00BE78A4">
        <w:rPr>
          <w:rFonts w:ascii="Times New Roman" w:hAnsi="Times New Roman" w:cs="Times New Roman"/>
          <w:sz w:val="24"/>
          <w:szCs w:val="24"/>
        </w:rPr>
        <w:lastRenderedPageBreak/>
        <w:t>a good indicator of biostimulation treatment and may be employed as a biological parameter in land farming technique.(Silva-Castro et al. 2015).</w:t>
      </w:r>
    </w:p>
    <w:p w:rsidR="008C76A8" w:rsidRPr="00BE78A4" w:rsidRDefault="008C76A8" w:rsidP="009E62B1">
      <w:pPr>
        <w:autoSpaceDE w:val="0"/>
        <w:autoSpaceDN w:val="0"/>
        <w:adjustRightInd w:val="0"/>
        <w:spacing w:after="0"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Advantages of land farming</w:t>
      </w:r>
    </w:p>
    <w:p w:rsidR="008C76A8" w:rsidRPr="00BE78A4" w:rsidRDefault="008C76A8" w:rsidP="008C76A8">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It is the simplest bioremediation technique.</w:t>
      </w:r>
    </w:p>
    <w:p w:rsidR="008C76A8" w:rsidRPr="00BE78A4" w:rsidRDefault="008C76A8" w:rsidP="008C76A8">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Low cost and less equipment requirement for operation</w:t>
      </w:r>
    </w:p>
    <w:p w:rsidR="008C76A8" w:rsidRPr="00BE78A4" w:rsidRDefault="008C76A8" w:rsidP="008C76A8">
      <w:pPr>
        <w:autoSpaceDE w:val="0"/>
        <w:autoSpaceDN w:val="0"/>
        <w:adjustRightInd w:val="0"/>
        <w:spacing w:after="0"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Limitations of land farming</w:t>
      </w:r>
    </w:p>
    <w:p w:rsidR="008C76A8" w:rsidRPr="00BE78A4" w:rsidRDefault="008C76A8" w:rsidP="008C76A8">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Large operating space requirement.</w:t>
      </w:r>
    </w:p>
    <w:p w:rsidR="008C76A8" w:rsidRPr="00BE78A4" w:rsidRDefault="008C76A8" w:rsidP="008C76A8">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Reduction in microbial activities due to unfavourable environmental conditions.</w:t>
      </w:r>
    </w:p>
    <w:p w:rsidR="008C76A8" w:rsidRPr="00BE78A4" w:rsidRDefault="008C76A8" w:rsidP="008C76A8">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Additional cost due to excavation </w:t>
      </w:r>
    </w:p>
    <w:p w:rsidR="008C76A8" w:rsidRPr="00BE78A4" w:rsidRDefault="008C76A8" w:rsidP="008C76A8">
      <w:pPr>
        <w:pStyle w:val="ListParagraph"/>
        <w:numPr>
          <w:ilvl w:val="0"/>
          <w:numId w:val="20"/>
        </w:numPr>
        <w:autoSpaceDE w:val="0"/>
        <w:autoSpaceDN w:val="0"/>
        <w:adjustRightInd w:val="0"/>
        <w:spacing w:after="0" w:line="360" w:lineRule="auto"/>
        <w:jc w:val="both"/>
        <w:rPr>
          <w:rFonts w:ascii="Times New Roman" w:hAnsi="Times New Roman" w:cs="Times New Roman"/>
          <w:b/>
          <w:sz w:val="24"/>
          <w:szCs w:val="24"/>
        </w:rPr>
      </w:pPr>
      <w:r w:rsidRPr="00BE78A4">
        <w:rPr>
          <w:rFonts w:ascii="Times New Roman" w:hAnsi="Times New Roman" w:cs="Times New Roman"/>
          <w:sz w:val="24"/>
          <w:szCs w:val="24"/>
        </w:rPr>
        <w:t>Reduced efficacy in inorganic pollutant removal</w:t>
      </w:r>
    </w:p>
    <w:p w:rsidR="008C76A8" w:rsidRPr="00BE78A4" w:rsidRDefault="008C76A8" w:rsidP="008C76A8">
      <w:pPr>
        <w:pStyle w:val="ListParagraph"/>
        <w:numPr>
          <w:ilvl w:val="0"/>
          <w:numId w:val="20"/>
        </w:numPr>
        <w:autoSpaceDE w:val="0"/>
        <w:autoSpaceDN w:val="0"/>
        <w:adjustRightInd w:val="0"/>
        <w:spacing w:after="0" w:line="360" w:lineRule="auto"/>
        <w:jc w:val="both"/>
        <w:rPr>
          <w:rFonts w:ascii="Times New Roman" w:hAnsi="Times New Roman" w:cs="Times New Roman"/>
          <w:b/>
          <w:sz w:val="24"/>
          <w:szCs w:val="24"/>
        </w:rPr>
      </w:pPr>
      <w:r w:rsidRPr="00BE78A4">
        <w:rPr>
          <w:rFonts w:ascii="Times New Roman" w:hAnsi="Times New Roman" w:cs="Times New Roman"/>
          <w:sz w:val="24"/>
          <w:szCs w:val="24"/>
        </w:rPr>
        <w:t>Not suitable for treating soil polluted with toxic volatiles due to its design and mechanism of pollutant removal (volatilization), especially in hot (tropical) climate regions.</w:t>
      </w:r>
    </w:p>
    <w:p w:rsidR="00743572" w:rsidRPr="00BE78A4" w:rsidRDefault="00743572" w:rsidP="00743572">
      <w:pPr>
        <w:pStyle w:val="NoSpacing"/>
        <w:numPr>
          <w:ilvl w:val="2"/>
          <w:numId w:val="26"/>
        </w:numPr>
        <w:spacing w:line="360" w:lineRule="auto"/>
        <w:ind w:left="720"/>
        <w:jc w:val="both"/>
        <w:rPr>
          <w:rFonts w:ascii="Times New Roman" w:hAnsi="Times New Roman" w:cs="Times New Roman"/>
          <w:b/>
          <w:sz w:val="24"/>
          <w:szCs w:val="24"/>
        </w:rPr>
      </w:pPr>
      <w:r w:rsidRPr="00BE78A4">
        <w:rPr>
          <w:rFonts w:ascii="Times New Roman" w:hAnsi="Times New Roman" w:cs="Times New Roman"/>
          <w:b/>
          <w:sz w:val="24"/>
          <w:szCs w:val="24"/>
        </w:rPr>
        <w:t>Slurry-phase bioremediation</w:t>
      </w:r>
    </w:p>
    <w:p w:rsidR="008C76A8" w:rsidRPr="00BE78A4" w:rsidRDefault="00BE78A4" w:rsidP="00116388">
      <w:pPr>
        <w:pStyle w:val="ListParagraph"/>
        <w:autoSpaceDE w:val="0"/>
        <w:autoSpaceDN w:val="0"/>
        <w:adjustRightInd w:val="0"/>
        <w:spacing w:after="0" w:line="360" w:lineRule="auto"/>
        <w:ind w:left="480"/>
        <w:jc w:val="both"/>
        <w:rPr>
          <w:rFonts w:ascii="Times New Roman" w:hAnsi="Times New Roman" w:cs="Times New Roman"/>
          <w:sz w:val="24"/>
          <w:szCs w:val="24"/>
        </w:rPr>
      </w:pPr>
      <w:r w:rsidRPr="00BE78A4">
        <w:rPr>
          <w:rFonts w:ascii="Times New Roman" w:hAnsi="Times New Roman" w:cs="Times New Roman"/>
          <w:sz w:val="24"/>
          <w:szCs w:val="24"/>
        </w:rPr>
        <w:t>Slurry-phase bioremediation is a somewhat quicker process than the other types of treatment. In the bioreactor, contaminated soil is blended with water, nutrients, and oxygen to provide the microorganisms with the best possible environment in which to break down the pollutants that are present in the soil. Stones and rubble are separated from the contaminated soil during this operation. The concentration of additional water is influenced by soil physicochemical characteristics, the rate of biodegradation, and the concentration of contaminants. After this procedure is finished, the soil is extracted and dried using centrifuges, vacuum filters, and pressure filters. The next step is to dispose of the soil and treat the resulting fluids in advance.</w:t>
      </w:r>
    </w:p>
    <w:p w:rsidR="00BD0072" w:rsidRPr="00BE78A4" w:rsidRDefault="00743572" w:rsidP="009E62B1">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sz w:val="24"/>
          <w:szCs w:val="24"/>
        </w:rPr>
        <w:t>3.1.2.1</w:t>
      </w:r>
      <w:r w:rsidRPr="00BE78A4">
        <w:rPr>
          <w:rFonts w:ascii="Times New Roman" w:hAnsi="Times New Roman" w:cs="Times New Roman"/>
          <w:sz w:val="24"/>
          <w:szCs w:val="24"/>
        </w:rPr>
        <w:t xml:space="preserve"> </w:t>
      </w:r>
      <w:r w:rsidR="00BD0072" w:rsidRPr="00BE78A4">
        <w:rPr>
          <w:rFonts w:ascii="Times New Roman" w:hAnsi="Times New Roman" w:cs="Times New Roman"/>
          <w:b/>
          <w:bCs/>
          <w:sz w:val="24"/>
          <w:szCs w:val="24"/>
        </w:rPr>
        <w:t>Bioreactor:</w:t>
      </w:r>
    </w:p>
    <w:p w:rsidR="00BE78A4" w:rsidRPr="00BE78A4" w:rsidRDefault="00BE78A4" w:rsidP="00BE78A4">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A bioreactor is a container where raw materials are transformed into certain products as a result of a chain of biological reactions. The bioreactor can be operated in a variety of ways, such as batch, fed-batch, sequencing batch, continuous, and multistage. The market economy and capital investment play a major role in determining the operating mode. An ideal growth environment is created in a bioreactor by imitating and maintaining the natural environment of the cells being studied. In either instance, using a bioreactor to clean polluted soil has various benefits over alternative ex situ bioremediation methods. Polluted samples can be put into a bioreactor as dry matter or slurry.</w:t>
      </w:r>
      <w:r w:rsidR="00116388">
        <w:rPr>
          <w:rFonts w:ascii="Times New Roman" w:hAnsi="Times New Roman" w:cs="Times New Roman"/>
          <w:sz w:val="24"/>
          <w:szCs w:val="24"/>
        </w:rPr>
        <w:t xml:space="preserve"> </w:t>
      </w:r>
      <w:r w:rsidRPr="00BE78A4">
        <w:rPr>
          <w:rFonts w:ascii="Times New Roman" w:hAnsi="Times New Roman" w:cs="Times New Roman"/>
          <w:sz w:val="24"/>
          <w:szCs w:val="24"/>
        </w:rPr>
        <w:t xml:space="preserve">One of the main benefits of bioreactor-based bioremediation is its excellent control of the bioprocess parameters (temperature, pH, </w:t>
      </w:r>
      <w:r w:rsidRPr="00BE78A4">
        <w:rPr>
          <w:rFonts w:ascii="Times New Roman" w:hAnsi="Times New Roman" w:cs="Times New Roman"/>
          <w:sz w:val="24"/>
          <w:szCs w:val="24"/>
        </w:rPr>
        <w:lastRenderedPageBreak/>
        <w:t>agitation and aeration rates, substrate and inoculum concentrations). The ability to regulate and alter a bioreactor's process parameters suggests that the biological reactions taking place inside can be improved to significantly speed up bioremediation.</w:t>
      </w:r>
    </w:p>
    <w:p w:rsidR="00BE78A4" w:rsidRPr="00BE78A4" w:rsidRDefault="00BE78A4" w:rsidP="00BE78A4">
      <w:pPr>
        <w:autoSpaceDE w:val="0"/>
        <w:autoSpaceDN w:val="0"/>
        <w:adjustRightInd w:val="0"/>
        <w:spacing w:after="0"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3.1.3 Advantages of ex-situ bioremediation</w:t>
      </w:r>
    </w:p>
    <w:p w:rsidR="00BE78A4" w:rsidRPr="00BE78A4" w:rsidRDefault="00BE78A4" w:rsidP="00BE78A4">
      <w:pPr>
        <w:pStyle w:val="ListParagraph"/>
        <w:numPr>
          <w:ilvl w:val="0"/>
          <w:numId w:val="21"/>
        </w:numPr>
        <w:spacing w:line="360" w:lineRule="auto"/>
        <w:jc w:val="both"/>
        <w:rPr>
          <w:rFonts w:ascii="Times New Roman" w:hAnsi="Times New Roman" w:cs="Times New Roman"/>
          <w:sz w:val="24"/>
          <w:szCs w:val="24"/>
        </w:rPr>
      </w:pPr>
      <w:r w:rsidRPr="00BE78A4">
        <w:rPr>
          <w:rFonts w:ascii="Times New Roman" w:hAnsi="Times New Roman" w:cs="Times New Roman"/>
          <w:sz w:val="24"/>
          <w:szCs w:val="24"/>
        </w:rPr>
        <w:t>Effective against a variety of pollutants</w:t>
      </w:r>
    </w:p>
    <w:p w:rsidR="00BE78A4" w:rsidRPr="00BE78A4" w:rsidRDefault="00BE78A4" w:rsidP="00BE78A4">
      <w:pPr>
        <w:pStyle w:val="ListParagraph"/>
        <w:numPr>
          <w:ilvl w:val="0"/>
          <w:numId w:val="21"/>
        </w:numPr>
        <w:spacing w:line="360" w:lineRule="auto"/>
        <w:jc w:val="both"/>
        <w:rPr>
          <w:rFonts w:ascii="Times New Roman" w:hAnsi="Times New Roman" w:cs="Times New Roman"/>
          <w:sz w:val="24"/>
          <w:szCs w:val="24"/>
        </w:rPr>
      </w:pPr>
      <w:r w:rsidRPr="00BE78A4">
        <w:rPr>
          <w:rFonts w:ascii="Times New Roman" w:hAnsi="Times New Roman" w:cs="Times New Roman"/>
          <w:sz w:val="24"/>
          <w:szCs w:val="24"/>
        </w:rPr>
        <w:t>Can be evaluated very easily from site investigation data.</w:t>
      </w:r>
    </w:p>
    <w:p w:rsidR="00BE78A4" w:rsidRPr="00BE78A4" w:rsidRDefault="00BE78A4" w:rsidP="00116388">
      <w:pPr>
        <w:pStyle w:val="ListParagraph"/>
        <w:numPr>
          <w:ilvl w:val="0"/>
          <w:numId w:val="21"/>
        </w:numPr>
        <w:spacing w:line="276" w:lineRule="auto"/>
        <w:jc w:val="both"/>
        <w:rPr>
          <w:rFonts w:ascii="Times New Roman" w:hAnsi="Times New Roman" w:cs="Times New Roman"/>
          <w:sz w:val="24"/>
          <w:szCs w:val="24"/>
        </w:rPr>
      </w:pPr>
      <w:r w:rsidRPr="00BE78A4">
        <w:rPr>
          <w:rFonts w:ascii="Times New Roman" w:hAnsi="Times New Roman" w:cs="Times New Roman"/>
          <w:sz w:val="24"/>
          <w:szCs w:val="24"/>
        </w:rPr>
        <w:t>Due to the more manageable, predictable, and controlled polluted environment found in bioreactor systems, biodegradation occurs more quickly than in solid-phase systems.</w:t>
      </w:r>
    </w:p>
    <w:p w:rsidR="00BE78A4" w:rsidRPr="00BE78A4" w:rsidRDefault="00BE78A4" w:rsidP="00BE78A4">
      <w:pPr>
        <w:jc w:val="both"/>
        <w:rPr>
          <w:rFonts w:ascii="Times New Roman" w:hAnsi="Times New Roman" w:cs="Times New Roman"/>
          <w:b/>
          <w:sz w:val="24"/>
          <w:szCs w:val="24"/>
        </w:rPr>
      </w:pPr>
      <w:r w:rsidRPr="00BE78A4">
        <w:rPr>
          <w:rFonts w:ascii="Times New Roman" w:hAnsi="Times New Roman" w:cs="Times New Roman"/>
          <w:b/>
          <w:sz w:val="24"/>
          <w:szCs w:val="24"/>
        </w:rPr>
        <w:t>3.1.4 Disadvantages</w:t>
      </w:r>
    </w:p>
    <w:p w:rsidR="00BE78A4" w:rsidRPr="00BE78A4" w:rsidRDefault="00BE78A4" w:rsidP="00BE78A4">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Non-permeable soil requires further processing; </w:t>
      </w:r>
    </w:p>
    <w:p w:rsidR="00BE78A4" w:rsidRPr="00BE78A4" w:rsidRDefault="00BE78A4" w:rsidP="00116388">
      <w:pPr>
        <w:pStyle w:val="ListParagraph"/>
        <w:numPr>
          <w:ilvl w:val="0"/>
          <w:numId w:val="29"/>
        </w:numPr>
        <w:autoSpaceDE w:val="0"/>
        <w:autoSpaceDN w:val="0"/>
        <w:adjustRightInd w:val="0"/>
        <w:spacing w:after="0" w:line="276" w:lineRule="auto"/>
        <w:jc w:val="both"/>
        <w:rPr>
          <w:rFonts w:ascii="Times New Roman" w:hAnsi="Times New Roman" w:cs="Times New Roman"/>
          <w:sz w:val="24"/>
          <w:szCs w:val="24"/>
        </w:rPr>
      </w:pPr>
      <w:r w:rsidRPr="00BE78A4">
        <w:rPr>
          <w:rFonts w:ascii="Times New Roman" w:hAnsi="Times New Roman" w:cs="Times New Roman"/>
          <w:sz w:val="24"/>
          <w:szCs w:val="24"/>
        </w:rPr>
        <w:t>Not applicable to heavy metal pollution or chlorinated hydrocarbons, such as trichloroethylene.</w:t>
      </w:r>
    </w:p>
    <w:p w:rsidR="00BE78A4" w:rsidRPr="00BE78A4" w:rsidRDefault="00BE78A4" w:rsidP="00116388">
      <w:pPr>
        <w:pStyle w:val="ListParagraph"/>
        <w:numPr>
          <w:ilvl w:val="0"/>
          <w:numId w:val="29"/>
        </w:numPr>
        <w:autoSpaceDE w:val="0"/>
        <w:autoSpaceDN w:val="0"/>
        <w:adjustRightInd w:val="0"/>
        <w:spacing w:after="0" w:line="276" w:lineRule="auto"/>
        <w:jc w:val="both"/>
        <w:rPr>
          <w:rFonts w:ascii="Times New Roman" w:hAnsi="Times New Roman" w:cs="Times New Roman"/>
          <w:sz w:val="24"/>
          <w:szCs w:val="24"/>
        </w:rPr>
      </w:pPr>
      <w:r w:rsidRPr="00BE78A4">
        <w:rPr>
          <w:rFonts w:ascii="Times New Roman" w:hAnsi="Times New Roman" w:cs="Times New Roman"/>
          <w:sz w:val="24"/>
          <w:szCs w:val="24"/>
        </w:rPr>
        <w:t>Before adding soil to a bioreactor, the pollutant might be removed physically or by washing the soil.</w:t>
      </w:r>
    </w:p>
    <w:p w:rsidR="003A624C" w:rsidRPr="00BE78A4" w:rsidRDefault="00743572" w:rsidP="006F6231">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b/>
          <w:bCs/>
          <w:sz w:val="24"/>
          <w:szCs w:val="24"/>
        </w:rPr>
        <w:t xml:space="preserve">3.2 </w:t>
      </w:r>
      <w:r w:rsidR="003A624C" w:rsidRPr="00BE78A4">
        <w:rPr>
          <w:rFonts w:ascii="Times New Roman" w:hAnsi="Times New Roman" w:cs="Times New Roman"/>
          <w:b/>
          <w:bCs/>
          <w:sz w:val="24"/>
          <w:szCs w:val="24"/>
        </w:rPr>
        <w:t>In situ bioremediation techniques</w:t>
      </w:r>
    </w:p>
    <w:p w:rsidR="00BE78A4" w:rsidRPr="00BE78A4" w:rsidRDefault="004B37A4" w:rsidP="00BE78A4">
      <w:pPr>
        <w:autoSpaceDE w:val="0"/>
        <w:autoSpaceDN w:val="0"/>
        <w:adjustRightInd w:val="0"/>
        <w:spacing w:after="0" w:line="360" w:lineRule="auto"/>
        <w:jc w:val="both"/>
        <w:rPr>
          <w:rFonts w:ascii="Times New Roman" w:hAnsi="Times New Roman" w:cs="Times New Roman"/>
          <w:sz w:val="24"/>
          <w:szCs w:val="24"/>
        </w:rPr>
      </w:pPr>
      <w:r w:rsidRPr="004B37A4">
        <w:rPr>
          <w:rFonts w:ascii="Times New Roman" w:hAnsi="Times New Roman" w:cs="Times New Roman"/>
          <w:bCs/>
          <w:sz w:val="24"/>
          <w:szCs w:val="24"/>
        </w:rPr>
        <w:t>In situ bioremediation techniques</w:t>
      </w:r>
      <w:r>
        <w:rPr>
          <w:rFonts w:ascii="Times New Roman" w:hAnsi="Times New Roman" w:cs="Times New Roman"/>
          <w:sz w:val="24"/>
          <w:szCs w:val="24"/>
        </w:rPr>
        <w:t xml:space="preserve"> </w:t>
      </w:r>
      <w:r w:rsidRPr="00BE78A4">
        <w:rPr>
          <w:rFonts w:ascii="Times New Roman" w:hAnsi="Times New Roman" w:cs="Times New Roman"/>
          <w:sz w:val="24"/>
          <w:szCs w:val="24"/>
        </w:rPr>
        <w:t>involve</w:t>
      </w:r>
      <w:r w:rsidR="00BE78A4" w:rsidRPr="00BE78A4">
        <w:rPr>
          <w:rFonts w:ascii="Times New Roman" w:hAnsi="Times New Roman" w:cs="Times New Roman"/>
          <w:sz w:val="24"/>
          <w:szCs w:val="24"/>
        </w:rPr>
        <w:t xml:space="preserve"> treating polluted substances at the site of pollution. It does not require any excavation; therefore, it is accompanied by little or no disturbance to soil structure. Ideally, these techniques ought to be less expensive compared to ex situ bioremediation techniques, due to no extra cost required for excavation processes. Some in situ bioremediation techniques might be enhanced (bioventing, biosparging and phytoremediation), while others might proceed without any form of enhancement (intrinsic bioremediation or natural attenuation). In situ bioremediation techniques have been successfully used to treat chlorinated solvents, dyes, heavy metals, and hydrocarbons polluted sites (Folch et al. 2013; Kim et al. 2014; Frascari et al. 2015; Roy et al. 2015).Notably, the availability of nutrients, moisture content, pH, and temperature are among the crucial environmental factors that must be adequate for an in situ bioremediation to be completed (Philp and Atlas 2005).</w:t>
      </w:r>
    </w:p>
    <w:p w:rsidR="00866051" w:rsidRPr="00BE78A4" w:rsidRDefault="00743572" w:rsidP="009E62B1">
      <w:pPr>
        <w:autoSpaceDE w:val="0"/>
        <w:autoSpaceDN w:val="0"/>
        <w:adjustRightInd w:val="0"/>
        <w:spacing w:after="0"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 xml:space="preserve">3.2.1 </w:t>
      </w:r>
      <w:r w:rsidR="00866051" w:rsidRPr="00BE78A4">
        <w:rPr>
          <w:rFonts w:ascii="Times New Roman" w:hAnsi="Times New Roman" w:cs="Times New Roman"/>
          <w:b/>
          <w:sz w:val="24"/>
          <w:szCs w:val="24"/>
        </w:rPr>
        <w:t>Types of in-situ bioremediation</w:t>
      </w:r>
    </w:p>
    <w:p w:rsidR="00866051" w:rsidRPr="00BE78A4" w:rsidRDefault="00866051" w:rsidP="009E62B1">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In-situ bioremediation is two types; these are natural (intrinsic) and enhanced (engineered) bioremediation.</w:t>
      </w:r>
    </w:p>
    <w:p w:rsidR="00866051" w:rsidRPr="00BE78A4" w:rsidRDefault="00743572" w:rsidP="009E62B1">
      <w:pPr>
        <w:autoSpaceDE w:val="0"/>
        <w:autoSpaceDN w:val="0"/>
        <w:adjustRightInd w:val="0"/>
        <w:spacing w:after="0"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 xml:space="preserve">3.2.1.1 </w:t>
      </w:r>
      <w:r w:rsidR="00316255" w:rsidRPr="00BE78A4">
        <w:rPr>
          <w:rFonts w:ascii="Times New Roman" w:hAnsi="Times New Roman" w:cs="Times New Roman"/>
          <w:b/>
          <w:sz w:val="24"/>
          <w:szCs w:val="24"/>
        </w:rPr>
        <w:t>Natural(i</w:t>
      </w:r>
      <w:r w:rsidR="00866051" w:rsidRPr="00BE78A4">
        <w:rPr>
          <w:rFonts w:ascii="Times New Roman" w:hAnsi="Times New Roman" w:cs="Times New Roman"/>
          <w:b/>
          <w:sz w:val="24"/>
          <w:szCs w:val="24"/>
        </w:rPr>
        <w:t>ntrinsic) bioremediation</w:t>
      </w:r>
    </w:p>
    <w:p w:rsidR="00BE78A4" w:rsidRPr="00BE78A4" w:rsidRDefault="004B37A4" w:rsidP="00BE78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BE78A4" w:rsidRPr="00BE78A4">
        <w:rPr>
          <w:rFonts w:ascii="Times New Roman" w:hAnsi="Times New Roman" w:cs="Times New Roman"/>
          <w:sz w:val="24"/>
          <w:szCs w:val="24"/>
        </w:rPr>
        <w:t xml:space="preserve">atural or intrinsic bioremediation involves passive repair of polluted environments without the use of any outside force (human intervention). Polluting compounds, especially those that </w:t>
      </w:r>
      <w:r w:rsidR="00BE78A4" w:rsidRPr="00BE78A4">
        <w:rPr>
          <w:rFonts w:ascii="Times New Roman" w:hAnsi="Times New Roman" w:cs="Times New Roman"/>
          <w:sz w:val="24"/>
          <w:szCs w:val="24"/>
        </w:rPr>
        <w:lastRenderedPageBreak/>
        <w:t>are refractory, are biodegraded via both aerobic and anaerobic microbial processes. The lack of an outside force suggests that the method is less expensive than other in situ methods. To prove that bioremediation is continuing and sustained, however, the process must be observed; hence, the phrase "monitored natural attenuation" (MNA). Additionally, MNA is frequently used to denote a more comprehensive strategy for intrinsic bioremediation.Three requirements must be met for intrinsic bioremediation, according to the United States National Research Council (US NRC): proof of contaminants loss from contaminated sites, evidence based on laboratory tests that microorganisms isolated from contaminated sites have the innate potentials to biodegrade or transform contaminants present at the contaminated site from which they were isolated, and proof of realisation of biodegradation (Philp and Atlas 2005). Due to the cold temperature conditions that are likely to have a negative impact on the biodegradation process, MNA is increasingly becoming accepted in the majority of European countries, with the exception of a very small number.(Declercq et al. 2012). Furthermore, the primary mechanism for pollutant elimination during intrinsic bioremediation is biodegradation. Given that no outside force is used to speed up the cleanup process, intrinsic bioremediation has a number of significant drawbacks, one of which is that it may take longer to reach the goal level of pollutant concentration. Therefore, risk assessment must be done before intrinsic bioremediation  to guarantee that the remediation duration is shorter than the time allotted for the pollutant to reach the exposure point relative to the closest human and animal populations. Additionally, it was shown that intrinsic bioremediation does not sufficiently remove polyaromatic hydrocarbons (PAHs), which would reduce the ecotoxicity of polluted soil (Garcia-Delgado et al. 2015).</w:t>
      </w:r>
    </w:p>
    <w:p w:rsidR="004E4D42" w:rsidRPr="00BE78A4" w:rsidRDefault="00743572" w:rsidP="009E62B1">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3.2.1.2 </w:t>
      </w:r>
      <w:r w:rsidR="004E4D42" w:rsidRPr="00BE78A4">
        <w:rPr>
          <w:rFonts w:ascii="Times New Roman" w:hAnsi="Times New Roman" w:cs="Times New Roman"/>
          <w:b/>
          <w:bCs/>
          <w:sz w:val="24"/>
          <w:szCs w:val="24"/>
        </w:rPr>
        <w:t>Enhanced</w:t>
      </w:r>
      <w:r w:rsidR="00866051" w:rsidRPr="00BE78A4">
        <w:rPr>
          <w:rFonts w:ascii="Times New Roman" w:hAnsi="Times New Roman" w:cs="Times New Roman"/>
          <w:b/>
          <w:bCs/>
          <w:sz w:val="24"/>
          <w:szCs w:val="24"/>
        </w:rPr>
        <w:t>(</w:t>
      </w:r>
      <w:r w:rsidR="00316255" w:rsidRPr="00BE78A4">
        <w:rPr>
          <w:rFonts w:ascii="Times New Roman" w:hAnsi="Times New Roman" w:cs="Times New Roman"/>
          <w:b/>
          <w:bCs/>
          <w:sz w:val="24"/>
          <w:szCs w:val="24"/>
        </w:rPr>
        <w:t>engineered)</w:t>
      </w:r>
      <w:r w:rsidR="004E4D42" w:rsidRPr="00BE78A4">
        <w:rPr>
          <w:rFonts w:ascii="Times New Roman" w:hAnsi="Times New Roman" w:cs="Times New Roman"/>
          <w:b/>
          <w:bCs/>
          <w:sz w:val="24"/>
          <w:szCs w:val="24"/>
        </w:rPr>
        <w:t xml:space="preserve"> in situ bioremediation </w:t>
      </w:r>
    </w:p>
    <w:p w:rsidR="00BE78A4" w:rsidRPr="00BE78A4" w:rsidRDefault="004B37A4" w:rsidP="00BE78A4">
      <w:pPr>
        <w:autoSpaceDE w:val="0"/>
        <w:autoSpaceDN w:val="0"/>
        <w:adjustRightInd w:val="0"/>
        <w:spacing w:after="0" w:line="360" w:lineRule="auto"/>
        <w:jc w:val="both"/>
        <w:rPr>
          <w:rFonts w:ascii="Times New Roman" w:hAnsi="Times New Roman" w:cs="Times New Roman"/>
          <w:sz w:val="24"/>
          <w:szCs w:val="24"/>
        </w:rPr>
      </w:pPr>
      <w:r w:rsidRPr="004B37A4">
        <w:rPr>
          <w:rFonts w:ascii="Times New Roman" w:hAnsi="Times New Roman" w:cs="Times New Roman"/>
          <w:bCs/>
          <w:sz w:val="24"/>
          <w:szCs w:val="24"/>
        </w:rPr>
        <w:t>Enhanced (engineered) in situ bioremediation</w:t>
      </w:r>
      <w:r w:rsidRPr="00BE78A4">
        <w:rPr>
          <w:rFonts w:ascii="Times New Roman" w:hAnsi="Times New Roman" w:cs="Times New Roman"/>
          <w:b/>
          <w:bCs/>
          <w:sz w:val="24"/>
          <w:szCs w:val="24"/>
        </w:rPr>
        <w:t xml:space="preserve"> </w:t>
      </w:r>
      <w:r w:rsidR="00BE78A4" w:rsidRPr="00BE78A4">
        <w:rPr>
          <w:rFonts w:ascii="Times New Roman" w:hAnsi="Times New Roman" w:cs="Times New Roman"/>
          <w:sz w:val="24"/>
          <w:szCs w:val="24"/>
        </w:rPr>
        <w:t>includes introducing certain microorganisms to the contaminated site. By improving the physicochemical conditions to promote the growth of microorganisms, genetically engineered microorganisms employed in in-situ bioremediation</w:t>
      </w:r>
      <w:r>
        <w:rPr>
          <w:rFonts w:ascii="Times New Roman" w:hAnsi="Times New Roman" w:cs="Times New Roman"/>
          <w:sz w:val="24"/>
          <w:szCs w:val="24"/>
        </w:rPr>
        <w:t xml:space="preserve"> to</w:t>
      </w:r>
      <w:r w:rsidR="00BE78A4" w:rsidRPr="00BE78A4">
        <w:rPr>
          <w:rFonts w:ascii="Times New Roman" w:hAnsi="Times New Roman" w:cs="Times New Roman"/>
          <w:sz w:val="24"/>
          <w:szCs w:val="24"/>
        </w:rPr>
        <w:t xml:space="preserve"> speed up the degradation process.</w:t>
      </w:r>
    </w:p>
    <w:p w:rsidR="004E4D42" w:rsidRPr="00BE78A4" w:rsidRDefault="00743572" w:rsidP="009E62B1">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b/>
          <w:bCs/>
          <w:sz w:val="24"/>
          <w:szCs w:val="24"/>
        </w:rPr>
        <w:t xml:space="preserve">3.2.1.2.1 </w:t>
      </w:r>
      <w:r w:rsidR="004E4D42" w:rsidRPr="00BE78A4">
        <w:rPr>
          <w:rFonts w:ascii="Times New Roman" w:hAnsi="Times New Roman" w:cs="Times New Roman"/>
          <w:b/>
          <w:bCs/>
          <w:sz w:val="24"/>
          <w:szCs w:val="24"/>
        </w:rPr>
        <w:t>Bioventing</w:t>
      </w:r>
    </w:p>
    <w:p w:rsidR="00BE78A4" w:rsidRPr="00BE78A4" w:rsidRDefault="00BE78A4" w:rsidP="00BE78A4">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This method uses a regulated airflow stimulation to promote bioremediation by boosting the activity of local bacteria by supplying oxygen to the unsaturated (vadose) zone. The eventual goal of bioventing is to promote microbial transformation of pollutants into a harmless condition. Amendments are made by adding nutrients and moisture to enhance bioremediation (Philp and Atlas 2005). This method has become more popular than other in situ bioremediation methods, particularly for cleaning up areas where light petroleum </w:t>
      </w:r>
      <w:r w:rsidRPr="00BE78A4">
        <w:rPr>
          <w:rFonts w:ascii="Times New Roman" w:hAnsi="Times New Roman" w:cs="Times New Roman"/>
          <w:sz w:val="24"/>
          <w:szCs w:val="24"/>
        </w:rPr>
        <w:lastRenderedPageBreak/>
        <w:t>compounds have been spilled</w:t>
      </w:r>
      <w:r w:rsidR="004B37A4">
        <w:rPr>
          <w:rFonts w:ascii="Times New Roman" w:hAnsi="Times New Roman" w:cs="Times New Roman"/>
          <w:sz w:val="24"/>
          <w:szCs w:val="24"/>
        </w:rPr>
        <w:t xml:space="preserve"> </w:t>
      </w:r>
      <w:r w:rsidRPr="00BE78A4">
        <w:rPr>
          <w:rFonts w:ascii="Times New Roman" w:hAnsi="Times New Roman" w:cs="Times New Roman"/>
          <w:sz w:val="24"/>
          <w:szCs w:val="24"/>
        </w:rPr>
        <w:t>(Hӧhener and Ponsin 2014). Although the purpose of bioventing is to promote aeration in unsaturated zones, it can also be utilised for anaerobic bioremediation, particularly for the treatment of vadose zones contaminated with chlorinated chemicals that are resistant to aerobic treatment. In this latter method, hydrogen serves as an electron donor and a mixture of nitrogen, low amounts of carbon dioxide, and hydrogen can also be added in place of air or pure oxygen to reduce chlorinated vapo</w:t>
      </w:r>
      <w:r w:rsidR="004B37A4">
        <w:rPr>
          <w:rFonts w:ascii="Times New Roman" w:hAnsi="Times New Roman" w:cs="Times New Roman"/>
          <w:sz w:val="24"/>
          <w:szCs w:val="24"/>
        </w:rPr>
        <w:t>ur (Mihopoulos et al. 2000</w:t>
      </w:r>
      <w:r w:rsidRPr="00BE78A4">
        <w:rPr>
          <w:rFonts w:ascii="Times New Roman" w:hAnsi="Times New Roman" w:cs="Times New Roman"/>
          <w:sz w:val="24"/>
          <w:szCs w:val="24"/>
        </w:rPr>
        <w:t>; Shah et al. 2001).</w:t>
      </w:r>
    </w:p>
    <w:p w:rsidR="00545690" w:rsidRPr="00BE78A4" w:rsidRDefault="00743572" w:rsidP="009E62B1">
      <w:pPr>
        <w:autoSpaceDE w:val="0"/>
        <w:autoSpaceDN w:val="0"/>
        <w:adjustRightInd w:val="0"/>
        <w:spacing w:after="0" w:line="360" w:lineRule="auto"/>
        <w:jc w:val="both"/>
        <w:rPr>
          <w:rFonts w:ascii="Times New Roman" w:hAnsi="Times New Roman" w:cs="Times New Roman"/>
          <w:b/>
          <w:bCs/>
          <w:sz w:val="24"/>
          <w:szCs w:val="24"/>
          <w:lang w:bidi="ar-SA"/>
        </w:rPr>
      </w:pPr>
      <w:r w:rsidRPr="00BE78A4">
        <w:rPr>
          <w:rFonts w:ascii="Times New Roman" w:hAnsi="Times New Roman" w:cs="Times New Roman"/>
          <w:b/>
          <w:bCs/>
          <w:sz w:val="24"/>
          <w:szCs w:val="24"/>
          <w:lang w:bidi="ar-SA"/>
        </w:rPr>
        <w:t xml:space="preserve">3.2.1.2.2 </w:t>
      </w:r>
      <w:r w:rsidR="00545690" w:rsidRPr="00BE78A4">
        <w:rPr>
          <w:rFonts w:ascii="Times New Roman" w:hAnsi="Times New Roman" w:cs="Times New Roman"/>
          <w:b/>
          <w:bCs/>
          <w:sz w:val="24"/>
          <w:szCs w:val="24"/>
          <w:lang w:bidi="ar-SA"/>
        </w:rPr>
        <w:t>Bioslurping</w:t>
      </w:r>
    </w:p>
    <w:p w:rsidR="00BE78A4" w:rsidRPr="00BE78A4" w:rsidRDefault="00BE78A4" w:rsidP="00BE78A4">
      <w:pPr>
        <w:autoSpaceDE w:val="0"/>
        <w:autoSpaceDN w:val="0"/>
        <w:adjustRightInd w:val="0"/>
        <w:spacing w:after="0" w:line="360" w:lineRule="auto"/>
        <w:jc w:val="both"/>
        <w:rPr>
          <w:rFonts w:ascii="Times New Roman" w:hAnsi="Times New Roman" w:cs="Times New Roman"/>
          <w:sz w:val="24"/>
          <w:szCs w:val="24"/>
          <w:lang w:bidi="ar-SA"/>
        </w:rPr>
      </w:pPr>
      <w:r w:rsidRPr="00BE78A4">
        <w:rPr>
          <w:rFonts w:ascii="Times New Roman" w:hAnsi="Times New Roman" w:cs="Times New Roman"/>
          <w:sz w:val="24"/>
          <w:szCs w:val="24"/>
          <w:lang w:bidi="ar-SA"/>
        </w:rPr>
        <w:t>This method combines soil vapour extraction, bioventing, and vacuum-enhanced pumping to remediate soil and groundwater by indirectly supplying oxygen and encouraging pollutant biodegradation (Gidarakos and Aivalioti 2007). The method is made to recover free products such light non-aqueous phase liquids (LNAPLs), which can be used to remediate saturated, unsaturated, and capillary zones. Additionally, it can be used to clean up soils that have been contaminated with organic volatile and semi-volatile substances. A "slurp" that extends into the free product layer is used in the system to suck up liquids (free products and soil gas) from this layer in a way akin to how a straw draws liquid from any vessel.LNAPLs are propelled upward to the surface by the pumping mechanism, where they are cut off from water and air. After all free products have been removed, the system can easily be configured to function as a standard bioventing system to finish the remediation process (Kim et al. 2014). In this method, too much soil moisture restricts air permeability and slows the pace at which oxygen is transferred, which in turn lowers microbial activity. The technique saves money because it produces less groundwater as a result of the operation, which reduces the expenses associated with storage, treatment, and disposal even though it is not ideal for remediating soil with low permeability (Philp and Atlas 2005).One of the main issues with this particular in situ technique is creating a vacuum on a deep high permeable site. Another is the fluctuating water table, which could lead to saturated soil lenses that are challenging to aerate.</w:t>
      </w:r>
    </w:p>
    <w:p w:rsidR="00E63C30" w:rsidRPr="00BE78A4" w:rsidRDefault="00743572" w:rsidP="009E62B1">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3.2.1.2.3 </w:t>
      </w:r>
      <w:r w:rsidR="00E63C30" w:rsidRPr="00BE78A4">
        <w:rPr>
          <w:rFonts w:ascii="Times New Roman" w:hAnsi="Times New Roman" w:cs="Times New Roman"/>
          <w:b/>
          <w:bCs/>
          <w:sz w:val="24"/>
          <w:szCs w:val="24"/>
        </w:rPr>
        <w:t>Biosparging</w:t>
      </w:r>
    </w:p>
    <w:p w:rsidR="00BE78A4" w:rsidRPr="00BE78A4" w:rsidRDefault="004B37A4" w:rsidP="00BE78A4">
      <w:pPr>
        <w:autoSpaceDE w:val="0"/>
        <w:autoSpaceDN w:val="0"/>
        <w:adjustRightInd w:val="0"/>
        <w:spacing w:after="0" w:line="360" w:lineRule="auto"/>
        <w:jc w:val="both"/>
        <w:rPr>
          <w:rFonts w:ascii="Times New Roman" w:hAnsi="Times New Roman" w:cs="Times New Roman"/>
          <w:sz w:val="24"/>
          <w:szCs w:val="24"/>
        </w:rPr>
      </w:pPr>
      <w:r w:rsidRPr="004B37A4">
        <w:rPr>
          <w:rFonts w:ascii="Times New Roman" w:hAnsi="Times New Roman" w:cs="Times New Roman"/>
          <w:bCs/>
          <w:sz w:val="24"/>
          <w:szCs w:val="24"/>
        </w:rPr>
        <w:t>Biosparging</w:t>
      </w:r>
      <w:r w:rsidRPr="00BE78A4">
        <w:rPr>
          <w:rFonts w:ascii="Times New Roman" w:hAnsi="Times New Roman" w:cs="Times New Roman"/>
          <w:sz w:val="24"/>
          <w:szCs w:val="24"/>
        </w:rPr>
        <w:t xml:space="preserve"> </w:t>
      </w:r>
      <w:r w:rsidR="00BE78A4" w:rsidRPr="00BE78A4">
        <w:rPr>
          <w:rFonts w:ascii="Times New Roman" w:hAnsi="Times New Roman" w:cs="Times New Roman"/>
          <w:sz w:val="24"/>
          <w:szCs w:val="24"/>
        </w:rPr>
        <w:t xml:space="preserve">is quite similar to bioventing in that it involves injecting air into the subsurface of the soil to encourage microbial activity to aid in pollution removal from polluted regions. Contrary to bioventing, air is pumped at the saturated zone, which might transfer volatile organic molecules upward to the unsaturated zone to encourage biodegradation. The soil permeability, which affects the pollutant's bioavailability to microorganisms, and the pollutant's biodegradability are the two main parameters that influence how effective </w:t>
      </w:r>
      <w:r w:rsidR="00BE78A4" w:rsidRPr="00BE78A4">
        <w:rPr>
          <w:rFonts w:ascii="Times New Roman" w:hAnsi="Times New Roman" w:cs="Times New Roman"/>
          <w:sz w:val="24"/>
          <w:szCs w:val="24"/>
        </w:rPr>
        <w:lastRenderedPageBreak/>
        <w:t>biosparging is (Philp and Atlas 2005).Similar to soil vapour extraction (SVE) and bioventing, in situ air sparging (IAS) is a closely related approach that uses high airflow rates to produce pollutant volatilization while biosparging encourages biodegradation. Similar to this, neither of the pollutant removal mechanisms for each technique is mutually exclusive. Diesel and kerosene contamination of aquifers has been successfully treated by biosparging in many cases.According to Kao et al. (2008), biosparging of a benzene, toluene, ethylbenzene, and xylene (BTEX)-contaminated aquifer plume led to a change from anaerobic to aerobic conditions, which was shown by an increase in dissolved oxygen, redox potentials, nitrate, sulphate, and total culturable heterotrophs and a decrease in dissolved ferrous iron, sulphide, methane and total anaerobes and methanogens.</w:t>
      </w:r>
    </w:p>
    <w:p w:rsidR="0042048E" w:rsidRPr="00BE78A4" w:rsidRDefault="00743572" w:rsidP="009E62B1">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b/>
          <w:bCs/>
          <w:sz w:val="24"/>
          <w:szCs w:val="24"/>
        </w:rPr>
        <w:t xml:space="preserve">3.2.1.2.4 </w:t>
      </w:r>
      <w:r w:rsidR="0042048E" w:rsidRPr="00BE78A4">
        <w:rPr>
          <w:rFonts w:ascii="Times New Roman" w:hAnsi="Times New Roman" w:cs="Times New Roman"/>
          <w:b/>
          <w:bCs/>
          <w:sz w:val="24"/>
          <w:szCs w:val="24"/>
        </w:rPr>
        <w:t>Phytoremediation</w:t>
      </w:r>
    </w:p>
    <w:p w:rsidR="007F4AD1" w:rsidRPr="00BE78A4" w:rsidRDefault="007F4AD1" w:rsidP="007F4AD1">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In order to reduce the hazardous effects of pollutants, this strategy uses plant interactions (physical, biochemical, biological, chemical, and microbiological) in polluted areas. There are a number of mechanisms (accumulation or extraction, degradation, filtration, stabilisation, and volatilization) involved in phytoremediation, depending on the pollutant type (elemental or organic). Extraction, transformation, and sequestering are the main methods used to eliminate elemental contaminants (toxic heavy metals and radionuclides). In contrast, organic pollutants (such as hydrocarbons and chlorinated chemicals) are primarily eliminated through degradation, rhizoremediation</w:t>
      </w:r>
      <w:r w:rsidR="004B37A4">
        <w:rPr>
          <w:rFonts w:ascii="Times New Roman" w:hAnsi="Times New Roman" w:cs="Times New Roman"/>
          <w:sz w:val="24"/>
          <w:szCs w:val="24"/>
        </w:rPr>
        <w:t>, stability, and volatilization</w:t>
      </w:r>
      <w:r w:rsidRPr="00BE78A4">
        <w:rPr>
          <w:rFonts w:ascii="Times New Roman" w:hAnsi="Times New Roman" w:cs="Times New Roman"/>
          <w:sz w:val="24"/>
          <w:szCs w:val="24"/>
        </w:rPr>
        <w:t xml:space="preserve"> with the possibility of mineralization when certain plants, such willow and alfalfa, are utilised (Meagher 2000; Kuiper et al. 2004). Some important factors to consider while choosing a plant as a phytoremediator are plant’s root system, which may be fibrous or tap-like depending on the depth of the pollutant, above-ground biomass, which shouldn't be suitable for animal consumption, the toxicity of the pollutant to plants, the plant's ability to survive and adapt to the environment, the plant's growth rate, site monitoring, and most importantly the amount of time needed to reach the desired level of cleanliness are some of the key considerations. More over, the plant should also be immune to pests and illnesses (Lee 2013). According to Miguel et al. (2013), in some contaminated situations, contaminant removal by plants includes three steps: uptake, which is primarily a passive process; translocation from roots to shoots; and accumulation in shoot. Additionally, transpiration and the division of xylem sap between adjacent tissues are required for translocation and accumulation, respectively. Nevertheless, the procedure may vary depending on other elements including the type of contamination and the plant. The majority of plants living on any polluted site are likely effective phytoremediators. In order to maximise the remediation capacity of native plants growing in </w:t>
      </w:r>
      <w:r w:rsidRPr="00BE78A4">
        <w:rPr>
          <w:rFonts w:ascii="Times New Roman" w:hAnsi="Times New Roman" w:cs="Times New Roman"/>
          <w:sz w:val="24"/>
          <w:szCs w:val="24"/>
        </w:rPr>
        <w:lastRenderedPageBreak/>
        <w:t xml:space="preserve">contaminated areas, either through bioaugmentation with endogenous or exogenous plant rhizobacteria or through biostimulation, is essential for the success of any phytoremediation strategy. In light of the fact that plant growth-promoting rhizobacteria (PGPR) tend to increase biomass output and plant tolerance to heavy metals and other unfavourable soil (edaphic) conditions, it has been suggested that PGPR utilisation could be crucial in phytoremediation (Yancheshmeh et al. 2011; de-Bashan et al. 2012). The fact that some precious metals can bioaccumulate in specific plants and be retrieved after remediation, a process known as phytomining, is one of the main benefits of employing plants to clean up polluted sites. The following are some benefits of phytoremediation: </w:t>
      </w:r>
    </w:p>
    <w:p w:rsidR="007F4AD1" w:rsidRPr="00BE78A4" w:rsidRDefault="007F4AD1" w:rsidP="007F4AD1">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Cheap cost, </w:t>
      </w:r>
    </w:p>
    <w:p w:rsidR="007F4AD1" w:rsidRPr="00BE78A4" w:rsidRDefault="007F4AD1" w:rsidP="007F4AD1">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Environmental friendliness, </w:t>
      </w:r>
    </w:p>
    <w:p w:rsidR="007F4AD1" w:rsidRPr="00BE78A4" w:rsidRDefault="007F4AD1" w:rsidP="007F4AD1">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Widespread use, </w:t>
      </w:r>
    </w:p>
    <w:p w:rsidR="007F4AD1" w:rsidRPr="00BE78A4" w:rsidRDefault="007F4AD1" w:rsidP="007F4AD1">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Affordable installation and maintenance, </w:t>
      </w:r>
    </w:p>
    <w:p w:rsidR="007F4AD1" w:rsidRPr="00BE78A4" w:rsidRDefault="007F4AD1" w:rsidP="007F4AD1">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Preservation of soil structure, </w:t>
      </w:r>
    </w:p>
    <w:p w:rsidR="007F4AD1" w:rsidRPr="00BE78A4" w:rsidRDefault="007F4AD1" w:rsidP="007F4AD1">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Reduction of erosion, and </w:t>
      </w:r>
    </w:p>
    <w:p w:rsidR="007F4AD1" w:rsidRPr="00BE78A4" w:rsidRDefault="007F4AD1" w:rsidP="007F4AD1">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Prevention of metal leaching (Van Aken 2009; Ali et al. 2013).</w:t>
      </w:r>
    </w:p>
    <w:p w:rsidR="007F4AD1" w:rsidRPr="004B37A4" w:rsidRDefault="007F4AD1" w:rsidP="004B37A4">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Better soil fertility may result from phytoremediation due to the addition of organic materials (Mench et al. 2009). </w:t>
      </w:r>
    </w:p>
    <w:p w:rsidR="007F4AD1" w:rsidRPr="00BE78A4" w:rsidRDefault="007F4AD1" w:rsidP="007F4AD1">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Limitations of phytoremediation are: </w:t>
      </w:r>
    </w:p>
    <w:p w:rsidR="007F4AD1" w:rsidRPr="00BE78A4" w:rsidRDefault="007F4AD1" w:rsidP="007F4AD1">
      <w:pPr>
        <w:pStyle w:val="ListParagraph"/>
        <w:numPr>
          <w:ilvl w:val="0"/>
          <w:numId w:val="28"/>
        </w:numPr>
        <w:autoSpaceDE w:val="0"/>
        <w:autoSpaceDN w:val="0"/>
        <w:adjustRightInd w:val="0"/>
        <w:spacing w:after="0" w:line="360" w:lineRule="auto"/>
        <w:ind w:firstLine="0"/>
        <w:jc w:val="both"/>
        <w:rPr>
          <w:rFonts w:ascii="Times New Roman" w:hAnsi="Times New Roman" w:cs="Times New Roman"/>
          <w:sz w:val="24"/>
          <w:szCs w:val="24"/>
        </w:rPr>
      </w:pPr>
      <w:r w:rsidRPr="00BE78A4">
        <w:rPr>
          <w:rFonts w:ascii="Times New Roman" w:hAnsi="Times New Roman" w:cs="Times New Roman"/>
          <w:sz w:val="24"/>
          <w:szCs w:val="24"/>
        </w:rPr>
        <w:t xml:space="preserve">Longer remediation times, </w:t>
      </w:r>
    </w:p>
    <w:p w:rsidR="007F4AD1" w:rsidRPr="00BE78A4" w:rsidRDefault="007F4AD1" w:rsidP="007F4AD1">
      <w:pPr>
        <w:pStyle w:val="ListParagraph"/>
        <w:numPr>
          <w:ilvl w:val="0"/>
          <w:numId w:val="28"/>
        </w:numPr>
        <w:autoSpaceDE w:val="0"/>
        <w:autoSpaceDN w:val="0"/>
        <w:adjustRightInd w:val="0"/>
        <w:spacing w:after="0" w:line="360" w:lineRule="auto"/>
        <w:ind w:firstLine="0"/>
        <w:jc w:val="both"/>
        <w:rPr>
          <w:rFonts w:ascii="Times New Roman" w:hAnsi="Times New Roman" w:cs="Times New Roman"/>
          <w:sz w:val="24"/>
          <w:szCs w:val="24"/>
        </w:rPr>
      </w:pPr>
      <w:r w:rsidRPr="00BE78A4">
        <w:rPr>
          <w:rFonts w:ascii="Times New Roman" w:hAnsi="Times New Roman" w:cs="Times New Roman"/>
          <w:sz w:val="24"/>
          <w:szCs w:val="24"/>
        </w:rPr>
        <w:t xml:space="preserve">Pollutant concentrations, toxicity, and </w:t>
      </w:r>
    </w:p>
    <w:p w:rsidR="007F4AD1" w:rsidRPr="00BE78A4" w:rsidRDefault="007F4AD1" w:rsidP="007F4AD1">
      <w:pPr>
        <w:pStyle w:val="ListParagraph"/>
        <w:numPr>
          <w:ilvl w:val="0"/>
          <w:numId w:val="28"/>
        </w:numPr>
        <w:autoSpaceDE w:val="0"/>
        <w:autoSpaceDN w:val="0"/>
        <w:adjustRightInd w:val="0"/>
        <w:spacing w:after="0" w:line="360" w:lineRule="auto"/>
        <w:ind w:firstLine="0"/>
        <w:jc w:val="both"/>
        <w:rPr>
          <w:rFonts w:ascii="Times New Roman" w:hAnsi="Times New Roman" w:cs="Times New Roman"/>
          <w:sz w:val="24"/>
          <w:szCs w:val="24"/>
        </w:rPr>
      </w:pPr>
      <w:r w:rsidRPr="00BE78A4">
        <w:rPr>
          <w:rFonts w:ascii="Times New Roman" w:hAnsi="Times New Roman" w:cs="Times New Roman"/>
          <w:sz w:val="24"/>
          <w:szCs w:val="24"/>
        </w:rPr>
        <w:t xml:space="preserve">Bioavailability to plants, </w:t>
      </w:r>
    </w:p>
    <w:p w:rsidR="007F4AD1" w:rsidRPr="00BE78A4" w:rsidRDefault="007F4AD1" w:rsidP="007F4AD1">
      <w:pPr>
        <w:pStyle w:val="ListParagraph"/>
        <w:numPr>
          <w:ilvl w:val="0"/>
          <w:numId w:val="28"/>
        </w:numPr>
        <w:autoSpaceDE w:val="0"/>
        <w:autoSpaceDN w:val="0"/>
        <w:adjustRightInd w:val="0"/>
        <w:spacing w:after="0" w:line="360" w:lineRule="auto"/>
        <w:ind w:firstLine="0"/>
        <w:jc w:val="both"/>
        <w:rPr>
          <w:rFonts w:ascii="Times New Roman" w:hAnsi="Times New Roman" w:cs="Times New Roman"/>
          <w:sz w:val="24"/>
          <w:szCs w:val="24"/>
        </w:rPr>
      </w:pPr>
      <w:r w:rsidRPr="00BE78A4">
        <w:rPr>
          <w:rFonts w:ascii="Times New Roman" w:hAnsi="Times New Roman" w:cs="Times New Roman"/>
          <w:sz w:val="24"/>
          <w:szCs w:val="24"/>
        </w:rPr>
        <w:t xml:space="preserve">Depth of plant roots, and </w:t>
      </w:r>
    </w:p>
    <w:p w:rsidR="007F4AD1" w:rsidRPr="00BE78A4" w:rsidRDefault="007F4AD1" w:rsidP="004B37A4">
      <w:pPr>
        <w:pStyle w:val="ListParagraph"/>
        <w:numPr>
          <w:ilvl w:val="0"/>
          <w:numId w:val="28"/>
        </w:numPr>
        <w:autoSpaceDE w:val="0"/>
        <w:autoSpaceDN w:val="0"/>
        <w:adjustRightInd w:val="0"/>
        <w:spacing w:after="0" w:line="276" w:lineRule="auto"/>
        <w:ind w:left="720"/>
        <w:jc w:val="both"/>
        <w:rPr>
          <w:rFonts w:ascii="Times New Roman" w:hAnsi="Times New Roman" w:cs="Times New Roman"/>
          <w:sz w:val="24"/>
          <w:szCs w:val="24"/>
        </w:rPr>
      </w:pPr>
      <w:r w:rsidRPr="00BE78A4">
        <w:rPr>
          <w:rFonts w:ascii="Times New Roman" w:hAnsi="Times New Roman" w:cs="Times New Roman"/>
          <w:sz w:val="24"/>
          <w:szCs w:val="24"/>
        </w:rPr>
        <w:t xml:space="preserve">Sluggish plant growth rates (Kuiper et al. 2004; Vangronsveld et al. 2009; Ali et al. 2013). </w:t>
      </w:r>
    </w:p>
    <w:p w:rsidR="007F4AD1" w:rsidRPr="00BE78A4" w:rsidRDefault="007F4AD1" w:rsidP="004B37A4">
      <w:pPr>
        <w:pStyle w:val="ListParagraph"/>
        <w:numPr>
          <w:ilvl w:val="0"/>
          <w:numId w:val="28"/>
        </w:numPr>
        <w:autoSpaceDE w:val="0"/>
        <w:autoSpaceDN w:val="0"/>
        <w:adjustRightInd w:val="0"/>
        <w:spacing w:after="0" w:line="276" w:lineRule="auto"/>
        <w:ind w:left="720"/>
        <w:jc w:val="both"/>
        <w:rPr>
          <w:rFonts w:ascii="Times New Roman" w:hAnsi="Times New Roman" w:cs="Times New Roman"/>
          <w:sz w:val="24"/>
          <w:szCs w:val="24"/>
        </w:rPr>
      </w:pPr>
      <w:r w:rsidRPr="00BE78A4">
        <w:rPr>
          <w:rFonts w:ascii="Times New Roman" w:hAnsi="Times New Roman" w:cs="Times New Roman"/>
          <w:sz w:val="24"/>
          <w:szCs w:val="24"/>
        </w:rPr>
        <w:t xml:space="preserve">In some instances, collecting plants for biomass management after remediation may result in extra costs (Wang et al. 2012a, b). </w:t>
      </w:r>
    </w:p>
    <w:p w:rsidR="007F4AD1" w:rsidRPr="00B46FFE" w:rsidRDefault="007F4AD1" w:rsidP="00B46FFE">
      <w:pPr>
        <w:pStyle w:val="ListParagraph"/>
        <w:numPr>
          <w:ilvl w:val="0"/>
          <w:numId w:val="28"/>
        </w:numPr>
        <w:autoSpaceDE w:val="0"/>
        <w:autoSpaceDN w:val="0"/>
        <w:adjustRightInd w:val="0"/>
        <w:spacing w:after="0" w:line="276" w:lineRule="auto"/>
        <w:ind w:left="720"/>
        <w:jc w:val="both"/>
        <w:rPr>
          <w:rFonts w:ascii="Times New Roman" w:hAnsi="Times New Roman" w:cs="Times New Roman"/>
          <w:sz w:val="24"/>
          <w:szCs w:val="24"/>
        </w:rPr>
      </w:pPr>
      <w:r w:rsidRPr="00BE78A4">
        <w:rPr>
          <w:rFonts w:ascii="Times New Roman" w:hAnsi="Times New Roman" w:cs="Times New Roman"/>
          <w:sz w:val="24"/>
          <w:szCs w:val="24"/>
        </w:rPr>
        <w:t xml:space="preserve">It is also possible that accumulated hazardous pollutants will go up the food chain because plants lack the catabolic enzymes necessary to completely mineralize organic contaminants to carbon dioxide and water because they are autotrophic (unable to utilise organic substances as sources of carbon and energy), (Lee 2013). </w:t>
      </w:r>
    </w:p>
    <w:p w:rsidR="001D38A3" w:rsidRPr="00BE78A4" w:rsidRDefault="001D38A3" w:rsidP="00697278">
      <w:pPr>
        <w:shd w:val="clear" w:color="auto" w:fill="FFFFFF"/>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bdr w:val="none" w:sz="0" w:space="0" w:color="auto" w:frame="1"/>
        </w:rPr>
        <w:t>There are several different types of phytoremediation mechanisms. </w:t>
      </w:r>
    </w:p>
    <w:p w:rsidR="004C1CC1" w:rsidRPr="00BE78A4" w:rsidRDefault="001D38A3" w:rsidP="00697278">
      <w:pPr>
        <w:numPr>
          <w:ilvl w:val="0"/>
          <w:numId w:val="24"/>
        </w:numPr>
        <w:shd w:val="clear" w:color="auto" w:fill="FFFFFF"/>
        <w:spacing w:after="0" w:line="360" w:lineRule="auto"/>
        <w:ind w:left="189"/>
        <w:jc w:val="both"/>
        <w:rPr>
          <w:rFonts w:ascii="Times New Roman" w:hAnsi="Times New Roman" w:cs="Times New Roman"/>
          <w:sz w:val="24"/>
          <w:szCs w:val="24"/>
        </w:rPr>
      </w:pPr>
      <w:r w:rsidRPr="00BE78A4">
        <w:rPr>
          <w:rStyle w:val="Strong"/>
          <w:rFonts w:ascii="Times New Roman" w:hAnsi="Times New Roman" w:cs="Times New Roman"/>
          <w:sz w:val="24"/>
          <w:szCs w:val="24"/>
          <w:bdr w:val="none" w:sz="0" w:space="0" w:color="auto" w:frame="1"/>
        </w:rPr>
        <w:t>Rhizosphere biodegradation.</w:t>
      </w:r>
      <w:r w:rsidR="004C1CC1" w:rsidRPr="00BE78A4">
        <w:rPr>
          <w:rFonts w:ascii="Times New Roman" w:hAnsi="Times New Roman" w:cs="Times New Roman"/>
          <w:sz w:val="24"/>
          <w:szCs w:val="24"/>
          <w:bdr w:val="none" w:sz="0" w:space="0" w:color="auto" w:frame="1"/>
        </w:rPr>
        <w:t> In this process, the plant releases organic compounds through its roots, feeding soil microbes with nutrition. These organisms in turn accelerate the biological decay.</w:t>
      </w:r>
    </w:p>
    <w:p w:rsidR="004C1CC1" w:rsidRPr="00BE78A4" w:rsidRDefault="00B46FFE" w:rsidP="00697278">
      <w:pPr>
        <w:numPr>
          <w:ilvl w:val="0"/>
          <w:numId w:val="24"/>
        </w:numPr>
        <w:shd w:val="clear" w:color="auto" w:fill="FFFFFF"/>
        <w:spacing w:after="0" w:line="360" w:lineRule="auto"/>
        <w:ind w:left="189"/>
        <w:jc w:val="both"/>
        <w:rPr>
          <w:rFonts w:ascii="Times New Roman" w:hAnsi="Times New Roman" w:cs="Times New Roman"/>
          <w:sz w:val="24"/>
          <w:szCs w:val="24"/>
        </w:rPr>
      </w:pPr>
      <w:r>
        <w:rPr>
          <w:rStyle w:val="Strong"/>
          <w:rFonts w:ascii="Times New Roman" w:hAnsi="Times New Roman" w:cs="Times New Roman"/>
          <w:sz w:val="24"/>
          <w:szCs w:val="24"/>
          <w:bdr w:val="none" w:sz="0" w:space="0" w:color="auto" w:frame="1"/>
        </w:rPr>
        <w:lastRenderedPageBreak/>
        <w:t>Phyto-stabilization:</w:t>
      </w:r>
      <w:r w:rsidR="004C1CC1" w:rsidRPr="00BE78A4">
        <w:rPr>
          <w:rStyle w:val="Strong"/>
          <w:rFonts w:ascii="Times New Roman" w:hAnsi="Times New Roman" w:cs="Times New Roman"/>
          <w:sz w:val="24"/>
          <w:szCs w:val="24"/>
          <w:bdr w:val="none" w:sz="0" w:space="0" w:color="auto" w:frame="1"/>
        </w:rPr>
        <w:t xml:space="preserve"> </w:t>
      </w:r>
      <w:r w:rsidR="004C1CC1" w:rsidRPr="00BE78A4">
        <w:rPr>
          <w:rFonts w:ascii="Times New Roman" w:hAnsi="Times New Roman" w:cs="Times New Roman"/>
          <w:sz w:val="24"/>
          <w:szCs w:val="24"/>
          <w:bdr w:val="none" w:sz="0" w:space="0" w:color="auto" w:frame="1"/>
        </w:rPr>
        <w:t>Instead of degrading impurities throughout in this process, the plant's chemical byproducts immobilise the toxic compounds.</w:t>
      </w:r>
    </w:p>
    <w:p w:rsidR="004C1CC1" w:rsidRPr="00BE78A4" w:rsidRDefault="001D38A3" w:rsidP="00697278">
      <w:pPr>
        <w:numPr>
          <w:ilvl w:val="0"/>
          <w:numId w:val="24"/>
        </w:numPr>
        <w:shd w:val="clear" w:color="auto" w:fill="FFFFFF"/>
        <w:spacing w:after="0" w:line="360" w:lineRule="auto"/>
        <w:ind w:left="189"/>
        <w:jc w:val="both"/>
        <w:rPr>
          <w:rFonts w:ascii="Times New Roman" w:hAnsi="Times New Roman" w:cs="Times New Roman"/>
          <w:sz w:val="24"/>
          <w:szCs w:val="24"/>
        </w:rPr>
      </w:pPr>
      <w:r w:rsidRPr="00BE78A4">
        <w:rPr>
          <w:rStyle w:val="Strong"/>
          <w:rFonts w:ascii="Times New Roman" w:hAnsi="Times New Roman" w:cs="Times New Roman"/>
          <w:sz w:val="24"/>
          <w:szCs w:val="24"/>
          <w:bdr w:val="none" w:sz="0" w:space="0" w:color="auto" w:frame="1"/>
        </w:rPr>
        <w:t>Phyto-accumulation</w:t>
      </w:r>
      <w:r w:rsidR="004C1CC1" w:rsidRPr="00BE78A4">
        <w:rPr>
          <w:rFonts w:ascii="Times New Roman" w:hAnsi="Times New Roman" w:cs="Times New Roman"/>
          <w:sz w:val="24"/>
          <w:szCs w:val="24"/>
          <w:bdr w:val="none" w:sz="0" w:space="0" w:color="auto" w:frame="1"/>
        </w:rPr>
        <w:t xml:space="preserve"> (also </w:t>
      </w:r>
      <w:r w:rsidR="00B46FFE">
        <w:rPr>
          <w:rFonts w:ascii="Times New Roman" w:hAnsi="Times New Roman" w:cs="Times New Roman"/>
          <w:sz w:val="24"/>
          <w:szCs w:val="24"/>
          <w:bdr w:val="none" w:sz="0" w:space="0" w:color="auto" w:frame="1"/>
        </w:rPr>
        <w:t>called phytoextraction):</w:t>
      </w:r>
      <w:r w:rsidRPr="00BE78A4">
        <w:rPr>
          <w:rFonts w:ascii="Times New Roman" w:hAnsi="Times New Roman" w:cs="Times New Roman"/>
          <w:sz w:val="24"/>
          <w:szCs w:val="24"/>
          <w:bdr w:val="none" w:sz="0" w:space="0" w:color="auto" w:frame="1"/>
        </w:rPr>
        <w:t> </w:t>
      </w:r>
      <w:r w:rsidR="004C1CC1" w:rsidRPr="00BE78A4">
        <w:rPr>
          <w:rFonts w:ascii="Times New Roman" w:hAnsi="Times New Roman" w:cs="Times New Roman"/>
          <w:sz w:val="24"/>
          <w:szCs w:val="24"/>
          <w:bdr w:val="none" w:sz="0" w:space="0" w:color="auto" w:frame="1"/>
        </w:rPr>
        <w:t>The pollutants are absorbed by plant roots during this process, along with other nutrients and water. The contaminated mass is not removed; instead, it becomes part of the plant's leaves and branches. This technique is mostly applied to metal-containing trash.</w:t>
      </w:r>
    </w:p>
    <w:p w:rsidR="004C1CC1" w:rsidRPr="00BE78A4" w:rsidRDefault="001D38A3" w:rsidP="00697278">
      <w:pPr>
        <w:numPr>
          <w:ilvl w:val="0"/>
          <w:numId w:val="24"/>
        </w:numPr>
        <w:shd w:val="clear" w:color="auto" w:fill="FFFFFF"/>
        <w:spacing w:after="0" w:line="360" w:lineRule="auto"/>
        <w:ind w:left="189"/>
        <w:jc w:val="both"/>
        <w:rPr>
          <w:rFonts w:ascii="Times New Roman" w:hAnsi="Times New Roman" w:cs="Times New Roman"/>
          <w:sz w:val="24"/>
          <w:szCs w:val="24"/>
        </w:rPr>
      </w:pPr>
      <w:r w:rsidRPr="00BE78A4">
        <w:rPr>
          <w:rStyle w:val="Strong"/>
          <w:rFonts w:ascii="Times New Roman" w:hAnsi="Times New Roman" w:cs="Times New Roman"/>
          <w:sz w:val="24"/>
          <w:szCs w:val="24"/>
          <w:bdr w:val="none" w:sz="0" w:space="0" w:color="auto" w:frame="1"/>
        </w:rPr>
        <w:t>Hydroponic Systems for Treating Water Streams (Rhizofiltration)</w:t>
      </w:r>
      <w:r w:rsidR="00B46FFE">
        <w:rPr>
          <w:rFonts w:ascii="Times New Roman" w:hAnsi="Times New Roman" w:cs="Times New Roman"/>
          <w:sz w:val="24"/>
          <w:szCs w:val="24"/>
          <w:bdr w:val="none" w:sz="0" w:space="0" w:color="auto" w:frame="1"/>
        </w:rPr>
        <w:t>:</w:t>
      </w:r>
      <w:r w:rsidRPr="00BE78A4">
        <w:rPr>
          <w:rFonts w:ascii="Times New Roman" w:hAnsi="Times New Roman" w:cs="Times New Roman"/>
          <w:sz w:val="24"/>
          <w:szCs w:val="24"/>
          <w:bdr w:val="none" w:sz="0" w:space="0" w:color="auto" w:frame="1"/>
        </w:rPr>
        <w:t xml:space="preserve"> </w:t>
      </w:r>
      <w:r w:rsidR="004C1CC1" w:rsidRPr="00BE78A4">
        <w:rPr>
          <w:rFonts w:ascii="Times New Roman" w:hAnsi="Times New Roman" w:cs="Times New Roman"/>
          <w:sz w:val="24"/>
          <w:szCs w:val="24"/>
          <w:bdr w:val="none" w:sz="0" w:space="0" w:color="auto" w:frame="1"/>
        </w:rPr>
        <w:t>In contrast to phytoaccumulation, rhizofiltration uses plants that are grown in greenhouses with their roots submerged in water. Ex-situ groundwater remediation can be done using this growth technique. In order to irrigate these plants, groundwater is pumped to the surface. An artificial soil medium, like as sand blended with perlite or vermiculite, is typically used in hydroponic systems. The roots are removed and discarded as soon as they are completely saturated with pollutants.</w:t>
      </w:r>
    </w:p>
    <w:p w:rsidR="001D38A3" w:rsidRPr="00BE78A4" w:rsidRDefault="001D38A3" w:rsidP="00697278">
      <w:pPr>
        <w:numPr>
          <w:ilvl w:val="0"/>
          <w:numId w:val="24"/>
        </w:numPr>
        <w:shd w:val="clear" w:color="auto" w:fill="FFFFFF"/>
        <w:spacing w:after="0" w:line="360" w:lineRule="auto"/>
        <w:ind w:left="189"/>
        <w:jc w:val="both"/>
        <w:rPr>
          <w:rFonts w:ascii="Times New Roman" w:hAnsi="Times New Roman" w:cs="Times New Roman"/>
          <w:sz w:val="24"/>
          <w:szCs w:val="24"/>
        </w:rPr>
      </w:pPr>
      <w:r w:rsidRPr="00BE78A4">
        <w:rPr>
          <w:rStyle w:val="Strong"/>
          <w:rFonts w:ascii="Times New Roman" w:hAnsi="Times New Roman" w:cs="Times New Roman"/>
          <w:sz w:val="24"/>
          <w:szCs w:val="24"/>
          <w:bdr w:val="none" w:sz="0" w:space="0" w:color="auto" w:frame="1"/>
        </w:rPr>
        <w:t>Phyto-volatilization</w:t>
      </w:r>
      <w:r w:rsidR="00B46FFE">
        <w:rPr>
          <w:rStyle w:val="Strong"/>
          <w:rFonts w:ascii="Times New Roman" w:hAnsi="Times New Roman" w:cs="Times New Roman"/>
          <w:sz w:val="24"/>
          <w:szCs w:val="24"/>
          <w:bdr w:val="none" w:sz="0" w:space="0" w:color="auto" w:frame="1"/>
        </w:rPr>
        <w:t>:</w:t>
      </w:r>
      <w:r w:rsidR="004C1CC1" w:rsidRPr="00BE78A4">
        <w:rPr>
          <w:rFonts w:ascii="Times New Roman" w:hAnsi="Times New Roman" w:cs="Times New Roman"/>
        </w:rPr>
        <w:t xml:space="preserve"> </w:t>
      </w:r>
      <w:r w:rsidR="004C1CC1" w:rsidRPr="00BE78A4">
        <w:rPr>
          <w:rFonts w:ascii="Times New Roman" w:hAnsi="Times New Roman" w:cs="Times New Roman"/>
          <w:sz w:val="24"/>
          <w:szCs w:val="24"/>
          <w:bdr w:val="none" w:sz="0" w:space="0" w:color="auto" w:frame="1"/>
        </w:rPr>
        <w:t>In this procedure, plants absorb contaminated water that contains organic substances and then expel those substances into the atmosphere through their leaves.</w:t>
      </w:r>
    </w:p>
    <w:p w:rsidR="001D38A3" w:rsidRPr="00BE78A4" w:rsidRDefault="00B46FFE" w:rsidP="00697278">
      <w:pPr>
        <w:numPr>
          <w:ilvl w:val="0"/>
          <w:numId w:val="24"/>
        </w:numPr>
        <w:shd w:val="clear" w:color="auto" w:fill="FFFFFF"/>
        <w:spacing w:after="0" w:line="360" w:lineRule="auto"/>
        <w:ind w:left="189"/>
        <w:jc w:val="both"/>
        <w:rPr>
          <w:rFonts w:ascii="Times New Roman" w:hAnsi="Times New Roman" w:cs="Times New Roman"/>
          <w:sz w:val="24"/>
          <w:szCs w:val="24"/>
        </w:rPr>
      </w:pPr>
      <w:r>
        <w:rPr>
          <w:rStyle w:val="Strong"/>
          <w:rFonts w:ascii="Times New Roman" w:hAnsi="Times New Roman" w:cs="Times New Roman"/>
          <w:sz w:val="24"/>
          <w:szCs w:val="24"/>
          <w:bdr w:val="none" w:sz="0" w:space="0" w:color="auto" w:frame="1"/>
        </w:rPr>
        <w:t>Phyto-degradation:</w:t>
      </w:r>
      <w:r w:rsidR="001D38A3" w:rsidRPr="00BE78A4">
        <w:rPr>
          <w:rStyle w:val="Strong"/>
          <w:rFonts w:ascii="Times New Roman" w:hAnsi="Times New Roman" w:cs="Times New Roman"/>
          <w:sz w:val="24"/>
          <w:szCs w:val="24"/>
          <w:bdr w:val="none" w:sz="0" w:space="0" w:color="auto" w:frame="1"/>
        </w:rPr>
        <w:t> </w:t>
      </w:r>
      <w:r w:rsidR="001D38A3" w:rsidRPr="00BE78A4">
        <w:rPr>
          <w:rFonts w:ascii="Times New Roman" w:hAnsi="Times New Roman" w:cs="Times New Roman"/>
          <w:sz w:val="24"/>
          <w:szCs w:val="24"/>
          <w:bdr w:val="none" w:sz="0" w:space="0" w:color="auto" w:frame="1"/>
        </w:rPr>
        <w:t>In this process, plants actually metabolize and destroy contaminants within plant tissues.</w:t>
      </w:r>
    </w:p>
    <w:p w:rsidR="001D38A3" w:rsidRPr="00BE78A4" w:rsidRDefault="001D38A3" w:rsidP="009E62B1">
      <w:pPr>
        <w:numPr>
          <w:ilvl w:val="0"/>
          <w:numId w:val="24"/>
        </w:numPr>
        <w:shd w:val="clear" w:color="auto" w:fill="FFFFFF"/>
        <w:autoSpaceDE w:val="0"/>
        <w:autoSpaceDN w:val="0"/>
        <w:adjustRightInd w:val="0"/>
        <w:spacing w:after="0" w:line="360" w:lineRule="auto"/>
        <w:ind w:left="189"/>
        <w:jc w:val="both"/>
        <w:rPr>
          <w:rFonts w:ascii="Times New Roman" w:hAnsi="Times New Roman" w:cs="Times New Roman"/>
          <w:sz w:val="24"/>
          <w:szCs w:val="24"/>
        </w:rPr>
      </w:pPr>
      <w:r w:rsidRPr="00BE78A4">
        <w:rPr>
          <w:rStyle w:val="Strong"/>
          <w:rFonts w:ascii="Times New Roman" w:hAnsi="Times New Roman" w:cs="Times New Roman"/>
          <w:sz w:val="24"/>
          <w:szCs w:val="24"/>
          <w:bdr w:val="none" w:sz="0" w:space="0" w:color="auto" w:frame="1"/>
        </w:rPr>
        <w:t>Hydraulic Control</w:t>
      </w:r>
      <w:r w:rsidR="00B46FFE">
        <w:rPr>
          <w:rStyle w:val="Strong"/>
          <w:rFonts w:ascii="Times New Roman" w:hAnsi="Times New Roman" w:cs="Times New Roman"/>
          <w:sz w:val="24"/>
          <w:szCs w:val="24"/>
          <w:bdr w:val="none" w:sz="0" w:space="0" w:color="auto" w:frame="1"/>
        </w:rPr>
        <w:t>:</w:t>
      </w:r>
      <w:r w:rsidRPr="00BE78A4">
        <w:rPr>
          <w:rFonts w:ascii="Times New Roman" w:hAnsi="Times New Roman" w:cs="Times New Roman"/>
          <w:sz w:val="24"/>
          <w:szCs w:val="24"/>
          <w:bdr w:val="none" w:sz="0" w:space="0" w:color="auto" w:frame="1"/>
        </w:rPr>
        <w:t> </w:t>
      </w:r>
      <w:r w:rsidR="004C1CC1" w:rsidRPr="00BE78A4">
        <w:rPr>
          <w:rFonts w:ascii="Times New Roman" w:hAnsi="Times New Roman" w:cs="Times New Roman"/>
          <w:sz w:val="24"/>
          <w:szCs w:val="24"/>
          <w:bdr w:val="none" w:sz="0" w:space="0" w:color="auto" w:frame="1"/>
        </w:rPr>
        <w:t>By restricting the circulation of groundwater during this process, trees indirectly remediate. When a tree's roots descend to the water table and form a massive root mass that absorbs a lot of water, they operate as natural pumps. Example a cottonwood tree may absorb up to 350 gallons of water per day, whereas a poplar tree can extract 30 gallons of water from the ground each day.</w:t>
      </w:r>
    </w:p>
    <w:p w:rsidR="00316255" w:rsidRPr="00BE78A4" w:rsidRDefault="00743572" w:rsidP="00316255">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3.2.2 </w:t>
      </w:r>
      <w:r w:rsidR="00316255" w:rsidRPr="00BE78A4">
        <w:rPr>
          <w:rFonts w:ascii="Times New Roman" w:hAnsi="Times New Roman" w:cs="Times New Roman"/>
          <w:b/>
          <w:bCs/>
          <w:sz w:val="24"/>
          <w:szCs w:val="24"/>
        </w:rPr>
        <w:t xml:space="preserve">Permeable reactive barrier (PRB) </w:t>
      </w:r>
    </w:p>
    <w:p w:rsidR="00B412B6" w:rsidRPr="00BE78A4" w:rsidRDefault="00316255" w:rsidP="009E62B1">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sz w:val="24"/>
          <w:szCs w:val="24"/>
        </w:rPr>
        <w:t xml:space="preserve">This technique is mostly perceived as a physical method for remediating contaminated groundwater, due to its design and mechanism of pollutant removal. </w:t>
      </w:r>
      <w:r w:rsidR="004C1CC1" w:rsidRPr="00BE78A4">
        <w:rPr>
          <w:rFonts w:ascii="Times New Roman" w:hAnsi="Times New Roman" w:cs="Times New Roman"/>
          <w:sz w:val="24"/>
          <w:szCs w:val="24"/>
        </w:rPr>
        <w:t xml:space="preserve">In general, PRB is an in-situ method for cleaning up groundwater that has been contaminated with a variety of contaminants, such as heavy metals and chlorinated substances, such as natural pyrite (FeS2), zero-valent iron (ZVI) powder, sodium citrate, etc. In this method, the path of contaminated groundwater is covered with a permanent or semi-permanent reactive barrier (medium), which is primarily composed of zero-valent iron (Garcia et al. 2014; Zhou et al. 2014). Pollutants become trapped and undergo a series of reactions as contaminated water passes through the barrier under its natural gradient, producing clean water in the flow through (Thiruvenkatachari et al. 2008; Obiri-Nyarko). </w:t>
      </w:r>
      <w:r w:rsidRPr="00BE78A4">
        <w:rPr>
          <w:rFonts w:ascii="Times New Roman" w:hAnsi="Times New Roman" w:cs="Times New Roman"/>
          <w:sz w:val="24"/>
          <w:szCs w:val="24"/>
        </w:rPr>
        <w:t xml:space="preserve">Ideally, the barriers are usually reactive </w:t>
      </w:r>
      <w:r w:rsidRPr="00BE78A4">
        <w:rPr>
          <w:rFonts w:ascii="Times New Roman" w:hAnsi="Times New Roman" w:cs="Times New Roman"/>
          <w:sz w:val="24"/>
          <w:szCs w:val="24"/>
        </w:rPr>
        <w:lastRenderedPageBreak/>
        <w:t xml:space="preserve">enough to trap pollutants, permeable to allow the flow of water but not pollutants, passive with little energy input, inexpensive, readily available and accessible (De Pourcq et al. 2015). </w:t>
      </w:r>
      <w:r w:rsidR="000874A1" w:rsidRPr="00BE78A4">
        <w:rPr>
          <w:rFonts w:ascii="Times New Roman" w:hAnsi="Times New Roman" w:cs="Times New Roman"/>
          <w:sz w:val="24"/>
          <w:szCs w:val="24"/>
        </w:rPr>
        <w:t>The type of media utilised, which is impacted by the type of pollutant, biogeochemical and hydrogeological conditions, environmental and health effects, mechanical stability, and cost, is largely responsible for this technique's efficacy (Obiri-Nyarko et al. 2014; Liu et al. 2015). Researchers have recently concentrated on combining PRB and other techniques, such electrokinetics, for treating various classes of pollutants (Garcia et al. 2014; Mena et al. 2015; Ramirez et al. 2015). Although sustaining barrier reactivity is important for PRB technique performance, retaining barrier permeability is equally important for PRB success and may be accomplished by preserving the proper particle size distribution (Mumford et al. 2014).</w:t>
      </w:r>
      <w:r w:rsidR="000874A1" w:rsidRPr="00BE78A4">
        <w:rPr>
          <w:rFonts w:ascii="Times New Roman" w:hAnsi="Times New Roman" w:cs="Times New Roman"/>
        </w:rPr>
        <w:t xml:space="preserve"> </w:t>
      </w:r>
      <w:r w:rsidR="000874A1" w:rsidRPr="00BE78A4">
        <w:rPr>
          <w:rFonts w:ascii="Times New Roman" w:hAnsi="Times New Roman" w:cs="Times New Roman"/>
          <w:sz w:val="24"/>
          <w:szCs w:val="24"/>
        </w:rPr>
        <w:t>One of the main operational issues with the PRB technique is the decrease in long-term performance caused by the barrier's decreased reactivity, zero-valent iron (ZVI), loss of porosity, and inability to apply the technique to sites contaminated with some chlorinated hydrocarbons and recalcitrant compounds.</w:t>
      </w:r>
    </w:p>
    <w:p w:rsidR="005C6968" w:rsidRPr="00BE78A4" w:rsidRDefault="00743572" w:rsidP="009E62B1">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3.2.3 </w:t>
      </w:r>
      <w:r w:rsidR="005C6968" w:rsidRPr="00BE78A4">
        <w:rPr>
          <w:rFonts w:ascii="Times New Roman" w:hAnsi="Times New Roman" w:cs="Times New Roman"/>
          <w:b/>
          <w:bCs/>
          <w:sz w:val="24"/>
          <w:szCs w:val="24"/>
        </w:rPr>
        <w:t>Microorganisms used in bioremediation</w:t>
      </w:r>
    </w:p>
    <w:p w:rsidR="000874A1" w:rsidRPr="00BE78A4" w:rsidRDefault="000874A1" w:rsidP="009E62B1">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In nutritional chains, which are a crucial component of the biological balance in life, microorganisms play a significant role. With the aid of bacteria, fungi, algae, and yeast, polluted materials are removed during bioremediation. Under the presence of hazardous substances or any waste stream, microbes are capable of growing in temperatures below zero as well as in severe heat. The biological system and adaptability of microorganisms make them suited for the cleanup process. The fundamental ingredient needed for microbial action is carbon. Microbial consortiums worked in many situations to do bioremediation. </w:t>
      </w:r>
      <w:r w:rsidRPr="00BE78A4">
        <w:rPr>
          <w:rFonts w:ascii="Times New Roman" w:hAnsi="Times New Roman" w:cs="Times New Roman"/>
          <w:i/>
          <w:sz w:val="24"/>
          <w:szCs w:val="24"/>
        </w:rPr>
        <w:t>Achromobacter</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Arthrobacter</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Alcaligenes</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Bacillus</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Corynebacterium</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Pseudomonas</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Flavobacterium</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Mycobacterium</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Nitrosomonas</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Xanthobacter</w:t>
      </w:r>
      <w:r w:rsidRPr="00BE78A4">
        <w:rPr>
          <w:rFonts w:ascii="Times New Roman" w:hAnsi="Times New Roman" w:cs="Times New Roman"/>
          <w:sz w:val="24"/>
          <w:szCs w:val="24"/>
        </w:rPr>
        <w:t>, etc. are some of these microbes.</w:t>
      </w:r>
      <w:r w:rsidR="005C6968" w:rsidRPr="00BE78A4">
        <w:rPr>
          <w:rFonts w:ascii="Times New Roman" w:hAnsi="Times New Roman" w:cs="Times New Roman"/>
          <w:sz w:val="24"/>
          <w:szCs w:val="24"/>
        </w:rPr>
        <w:t xml:space="preserve"> </w:t>
      </w:r>
      <w:r w:rsidRPr="00BE78A4">
        <w:rPr>
          <w:rFonts w:ascii="Times New Roman" w:hAnsi="Times New Roman" w:cs="Times New Roman"/>
          <w:sz w:val="24"/>
          <w:szCs w:val="24"/>
        </w:rPr>
        <w:t xml:space="preserve">The following categories of microorganisms are employed in bioremediation: </w:t>
      </w:r>
      <w:r w:rsidRPr="00BE78A4">
        <w:rPr>
          <w:rFonts w:ascii="Times New Roman" w:hAnsi="Times New Roman" w:cs="Times New Roman"/>
          <w:i/>
          <w:sz w:val="24"/>
          <w:szCs w:val="24"/>
        </w:rPr>
        <w:t>Acinetobacter</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Sphingomonas</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Nocardia</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Flavobacterium</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Rhodococcus</w:t>
      </w:r>
      <w:r w:rsidRPr="00BE78A4">
        <w:rPr>
          <w:rFonts w:ascii="Times New Roman" w:hAnsi="Times New Roman" w:cs="Times New Roman"/>
          <w:sz w:val="24"/>
          <w:szCs w:val="24"/>
        </w:rPr>
        <w:t xml:space="preserve">, and </w:t>
      </w:r>
      <w:r w:rsidRPr="00BE78A4">
        <w:rPr>
          <w:rFonts w:ascii="Times New Roman" w:hAnsi="Times New Roman" w:cs="Times New Roman"/>
          <w:i/>
          <w:sz w:val="24"/>
          <w:szCs w:val="24"/>
        </w:rPr>
        <w:t>Mycobacterium</w:t>
      </w:r>
      <w:r w:rsidRPr="00BE78A4">
        <w:rPr>
          <w:rFonts w:ascii="Times New Roman" w:hAnsi="Times New Roman" w:cs="Times New Roman"/>
          <w:sz w:val="24"/>
          <w:szCs w:val="24"/>
        </w:rPr>
        <w:t xml:space="preserve"> are  few examples of complex chemicals that can be broken down by aerobic bacteria. According to reports, these bacteria can break down polyaromatic chemicals, hydrocarbons, alkanes, and pesticides. A large number of these bacteria utilise the pollutants as a source of carbon and energy. Anaerobic: Compared to aerobic bacteria, anaerobic bacteria are not used as frequently. Aerobic bacteria are utilised in bioremediation to break down and transform contaminants into less harmful forms, including polychlorinated biphenyls, chlorinated aromatic compounds, and the solvents trichloroethylene and chloroform.</w:t>
      </w:r>
    </w:p>
    <w:p w:rsidR="00B46FFE" w:rsidRDefault="00B46FFE" w:rsidP="009E62B1">
      <w:pPr>
        <w:autoSpaceDE w:val="0"/>
        <w:autoSpaceDN w:val="0"/>
        <w:adjustRightInd w:val="0"/>
        <w:spacing w:after="0" w:line="360" w:lineRule="auto"/>
        <w:jc w:val="both"/>
        <w:rPr>
          <w:rFonts w:ascii="Times New Roman" w:hAnsi="Times New Roman" w:cs="Times New Roman"/>
          <w:b/>
          <w:bCs/>
          <w:sz w:val="24"/>
          <w:szCs w:val="24"/>
        </w:rPr>
      </w:pPr>
    </w:p>
    <w:p w:rsidR="005C6968" w:rsidRPr="00BE78A4" w:rsidRDefault="00743572" w:rsidP="009E62B1">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b/>
          <w:bCs/>
          <w:sz w:val="24"/>
          <w:szCs w:val="24"/>
        </w:rPr>
        <w:lastRenderedPageBreak/>
        <w:t xml:space="preserve">3.2.3.1 </w:t>
      </w:r>
      <w:r w:rsidR="005C6968" w:rsidRPr="00BE78A4">
        <w:rPr>
          <w:rFonts w:ascii="Times New Roman" w:hAnsi="Times New Roman" w:cs="Times New Roman"/>
          <w:b/>
          <w:bCs/>
          <w:sz w:val="24"/>
          <w:szCs w:val="24"/>
        </w:rPr>
        <w:t>Factors affecting microbial bioremediation</w:t>
      </w:r>
    </w:p>
    <w:p w:rsidR="00B412B6" w:rsidRPr="00BE78A4" w:rsidRDefault="000874A1" w:rsidP="00697278">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The bioremediation technique involves using bacteria, fungi, algae, and plants to break down, remove, change, immobilise, or detoxify various chemicals and physical pollutants from the environment. Microorganisms' enzymatic metabolic pathways speed up the biochemical processes that aid in pollution breakdown. Only when microorganisms come into touch with substances that aid in their ability to produce energy and nutrients for cell division do they begin to react to contaminants. The chemical composition and quantity of contaminants, the physicochemical properties of the environment, and their accessibility to already-existing microorganisms are only a few of the variables that affect how effective bioremediation is. The key contributing components include the microbial population's capacity to degrade pollutants, the ease with which contaminants may be accessed by the microbial population, and environmental conditions such soil type, pH,</w:t>
      </w:r>
      <w:r w:rsidR="00E2019E" w:rsidRPr="00BE78A4">
        <w:rPr>
          <w:rFonts w:ascii="Times New Roman" w:hAnsi="Times New Roman" w:cs="Times New Roman"/>
          <w:sz w:val="24"/>
          <w:szCs w:val="24"/>
        </w:rPr>
        <w:t xml:space="preserve"> temperature, and oxygen level </w:t>
      </w:r>
      <w:r w:rsidR="005C6968" w:rsidRPr="00BE78A4">
        <w:rPr>
          <w:rFonts w:ascii="Times New Roman" w:hAnsi="Times New Roman" w:cs="Times New Roman"/>
          <w:sz w:val="24"/>
          <w:szCs w:val="24"/>
        </w:rPr>
        <w:t>and nutrients.</w:t>
      </w:r>
    </w:p>
    <w:p w:rsidR="00883726" w:rsidRPr="00BE78A4" w:rsidRDefault="00743572" w:rsidP="00883726">
      <w:pPr>
        <w:spacing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 xml:space="preserve">3.2.3.1.1 </w:t>
      </w:r>
      <w:r w:rsidR="00883726" w:rsidRPr="00BE78A4">
        <w:rPr>
          <w:rFonts w:ascii="Times New Roman" w:hAnsi="Times New Roman" w:cs="Times New Roman"/>
          <w:b/>
          <w:sz w:val="24"/>
          <w:szCs w:val="24"/>
        </w:rPr>
        <w:t>Biotic or biological factors</w:t>
      </w:r>
    </w:p>
    <w:p w:rsidR="00E2019E" w:rsidRPr="00BE78A4" w:rsidRDefault="00E2019E" w:rsidP="00883726">
      <w:pPr>
        <w:spacing w:line="360" w:lineRule="auto"/>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Biotic factors are beneficial for the breakdown of organic compounds by microorganisms with limited carbon sources, antagonistic interactions between microorganisms, or the protozoa and bacteriophages. The concentration of the contaminant and the amount of catalyst present in the biochemical process are typically correlated with the rate of contaminant breakdown. Enzyme activity, interactions (competition, succession, and predation), mutation, horizontal gene transfer, its growth for biomass production, population size, and composition are among the main biological factors ( Madhavi et al. 2012; Boopathy et al. 2000).</w:t>
      </w:r>
    </w:p>
    <w:p w:rsidR="00883726" w:rsidRPr="00BE78A4" w:rsidRDefault="00743572" w:rsidP="00883726">
      <w:pPr>
        <w:spacing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 xml:space="preserve">3.2.3.1.2 </w:t>
      </w:r>
      <w:r w:rsidR="00883726" w:rsidRPr="00BE78A4">
        <w:rPr>
          <w:rFonts w:ascii="Times New Roman" w:hAnsi="Times New Roman" w:cs="Times New Roman"/>
          <w:b/>
          <w:sz w:val="24"/>
          <w:szCs w:val="24"/>
        </w:rPr>
        <w:t>Abiotic or environmental factors</w:t>
      </w:r>
    </w:p>
    <w:p w:rsidR="00E2019E" w:rsidRPr="00BE78A4" w:rsidRDefault="00E2019E" w:rsidP="007B7523">
      <w:pPr>
        <w:spacing w:line="360" w:lineRule="auto"/>
        <w:jc w:val="both"/>
        <w:rPr>
          <w:rFonts w:ascii="Times New Roman" w:hAnsi="Times New Roman" w:cs="Times New Roman"/>
          <w:sz w:val="24"/>
          <w:szCs w:val="24"/>
        </w:rPr>
      </w:pPr>
      <w:r w:rsidRPr="00BE78A4">
        <w:rPr>
          <w:rFonts w:ascii="Times New Roman" w:hAnsi="Times New Roman" w:cs="Times New Roman"/>
          <w:sz w:val="24"/>
          <w:szCs w:val="24"/>
        </w:rPr>
        <w:t>Metabolic activity and physicochemical characteristics of the microorganisms targeted during the process in relation to environmental pollutants. The environmental conditions affect how successfully bacteria and pollutants interact. Temperature, pH, moisture, soil structure, water solubility, nutrients, site conditions, oxygen content and redox potential, resource depletion and physico-chemical bioavailability of pollutants, concentration, chemical structure, type, solubility, and toxicity are all factors that affect microbial growth and activity. These variables regulate the kinetics of deterioration.</w:t>
      </w:r>
    </w:p>
    <w:p w:rsidR="00E2019E" w:rsidRPr="00BE78A4" w:rsidRDefault="00E2019E" w:rsidP="007B7523">
      <w:pPr>
        <w:spacing w:line="360" w:lineRule="auto"/>
        <w:jc w:val="both"/>
        <w:rPr>
          <w:rStyle w:val="IntenseEmphasis"/>
          <w:rFonts w:ascii="Times New Roman" w:hAnsi="Times New Roman" w:cs="Times New Roman"/>
          <w:b w:val="0"/>
          <w:i w:val="0"/>
          <w:color w:val="auto"/>
          <w:sz w:val="24"/>
          <w:szCs w:val="24"/>
        </w:rPr>
      </w:pPr>
      <w:r w:rsidRPr="00BE78A4">
        <w:rPr>
          <w:rStyle w:val="IntenseEmphasis"/>
          <w:rFonts w:ascii="Times New Roman" w:hAnsi="Times New Roman" w:cs="Times New Roman"/>
          <w:b w:val="0"/>
          <w:i w:val="0"/>
          <w:color w:val="auto"/>
          <w:sz w:val="24"/>
          <w:szCs w:val="24"/>
        </w:rPr>
        <w:t xml:space="preserve">In most aquatic and terrestrial environments, the pH range of (6.5-8.5) is generally ideal for contaminant biodegradation. Moisture influences contaminant metabolism because it is </w:t>
      </w:r>
      <w:r w:rsidRPr="00BE78A4">
        <w:rPr>
          <w:rStyle w:val="IntenseEmphasis"/>
          <w:rFonts w:ascii="Times New Roman" w:hAnsi="Times New Roman" w:cs="Times New Roman"/>
          <w:b w:val="0"/>
          <w:i w:val="0"/>
          <w:color w:val="auto"/>
          <w:sz w:val="24"/>
          <w:szCs w:val="24"/>
        </w:rPr>
        <w:lastRenderedPageBreak/>
        <w:t>influenced by the kind and availability of soluble components also the pH and osmotic pressure of terrestrial and aquatic systems (Cases et al. 2005).</w:t>
      </w:r>
    </w:p>
    <w:p w:rsidR="002B7C9E" w:rsidRPr="00BE78A4" w:rsidRDefault="00743572" w:rsidP="007B7523">
      <w:pPr>
        <w:spacing w:line="360" w:lineRule="auto"/>
        <w:jc w:val="both"/>
        <w:rPr>
          <w:rFonts w:ascii="Times New Roman" w:hAnsi="Times New Roman" w:cs="Times New Roman"/>
          <w:b/>
          <w:bCs/>
          <w:iCs/>
          <w:sz w:val="24"/>
          <w:szCs w:val="24"/>
        </w:rPr>
      </w:pPr>
      <w:r w:rsidRPr="00BE78A4">
        <w:rPr>
          <w:rFonts w:ascii="Times New Roman" w:hAnsi="Times New Roman" w:cs="Times New Roman"/>
          <w:b/>
          <w:bCs/>
          <w:iCs/>
          <w:sz w:val="24"/>
          <w:szCs w:val="24"/>
        </w:rPr>
        <w:t xml:space="preserve">4. </w:t>
      </w:r>
      <w:r w:rsidR="002B7C9E" w:rsidRPr="00BE78A4">
        <w:rPr>
          <w:rFonts w:ascii="Times New Roman" w:hAnsi="Times New Roman" w:cs="Times New Roman"/>
          <w:b/>
          <w:bCs/>
          <w:iCs/>
          <w:sz w:val="24"/>
          <w:szCs w:val="24"/>
        </w:rPr>
        <w:t>Prospects of bioremediation</w:t>
      </w:r>
    </w:p>
    <w:p w:rsidR="00B46FFE" w:rsidRDefault="00E2019E" w:rsidP="002232AD">
      <w:pPr>
        <w:spacing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There are several different bioremediation strategies, and many have proven successful in repairing polluted environments. The variety, abundance, and community structure of microorganisms in polluted settings provide insight into the likelihood that any bioremediation strategy will provide other environmental elements that can restrict microbial activity. Microorganisms play a crucial role in bioremediation. Advanced molecular approaches, such as "Omics," which comprises genomics, proteomics, metabolomics, and transcriptomics, have aided in the identification of microorganisms as well as their functions and metabolic and catabolic processes. The availability of nutrients, a lack of or low population of microorganisms with the ability to degrade materials, and the bioavailability of pollutants can all cause a delay in the completion of bioremediation. </w:t>
      </w:r>
    </w:p>
    <w:p w:rsidR="006D73DE" w:rsidRDefault="00E2019E" w:rsidP="00B46FFE">
      <w:pPr>
        <w:spacing w:line="360" w:lineRule="auto"/>
        <w:ind w:firstLine="720"/>
        <w:jc w:val="both"/>
        <w:rPr>
          <w:rFonts w:ascii="Times New Roman" w:eastAsia="Times New Roman" w:hAnsi="Times New Roman" w:cs="Times New Roman"/>
          <w:sz w:val="24"/>
          <w:szCs w:val="24"/>
          <w:lang w:val="en-US" w:bidi="ar-SA"/>
        </w:rPr>
      </w:pPr>
      <w:r w:rsidRPr="00BE78A4">
        <w:rPr>
          <w:rFonts w:ascii="Times New Roman" w:hAnsi="Times New Roman" w:cs="Times New Roman"/>
          <w:sz w:val="24"/>
          <w:szCs w:val="24"/>
        </w:rPr>
        <w:t xml:space="preserve">Biostimulation and bioaugmentation techniques speed up microbial activities in polluted sites since bioremediation rely on microbial processes. </w:t>
      </w:r>
      <w:r w:rsidRPr="00BE78A4">
        <w:rPr>
          <w:rFonts w:ascii="Times New Roman" w:eastAsia="Times New Roman" w:hAnsi="Times New Roman" w:cs="Times New Roman"/>
          <w:sz w:val="24"/>
          <w:szCs w:val="24"/>
          <w:lang w:val="en-US" w:bidi="ar-SA"/>
        </w:rPr>
        <w:t>A contaminated sample is biostimulated by adding nutrients to boost microbial activity. It is notable that pollutant-degrading microbes are naturally present in polluted contaminated sites; their growth and metabolic activities may depend on the type and concentration of pollutants; later, we can use agro-industrial wastes, which contain nitrogen, phosphorus, and potassium as a nutrient source for most polluted sites. Pollutants are reportedly degraded more effectively by microbial consortiums than by isolated isolates (Silva-Castro et al. 2012). When these isolates are combined, this activity could result in the complete and quick degradation of pollutants due to the metabolic diversities of individual isolates, which potency is created by their isolation source, adaptation process, pollutant composition, and synergisti</w:t>
      </w:r>
      <w:r w:rsidR="002232AD" w:rsidRPr="00BE78A4">
        <w:rPr>
          <w:rFonts w:ascii="Times New Roman" w:eastAsia="Times New Roman" w:hAnsi="Times New Roman" w:cs="Times New Roman"/>
          <w:sz w:val="24"/>
          <w:szCs w:val="24"/>
          <w:lang w:val="en-US" w:bidi="ar-SA"/>
        </w:rPr>
        <w:t>c effects (Bhattacharya et al.</w:t>
      </w:r>
      <w:r w:rsidR="002A2E4E" w:rsidRPr="00BE78A4">
        <w:rPr>
          <w:rFonts w:ascii="Times New Roman" w:hAnsi="Times New Roman" w:cs="Times New Roman"/>
          <w:sz w:val="24"/>
          <w:szCs w:val="24"/>
        </w:rPr>
        <w:t>2015</w:t>
      </w:r>
      <w:r w:rsidR="002A2E4E" w:rsidRPr="00BE78A4">
        <w:rPr>
          <w:rFonts w:ascii="Times New Roman" w:eastAsia="Times New Roman" w:hAnsi="Times New Roman" w:cs="Times New Roman"/>
          <w:sz w:val="24"/>
          <w:szCs w:val="24"/>
          <w:lang w:val="en-US" w:bidi="ar-SA"/>
        </w:rPr>
        <w:t>)</w:t>
      </w:r>
      <w:r w:rsidR="002B7C9E" w:rsidRPr="00BE78A4">
        <w:rPr>
          <w:rFonts w:ascii="Times New Roman" w:eastAsia="Times New Roman" w:hAnsi="Times New Roman" w:cs="Times New Roman"/>
          <w:sz w:val="24"/>
          <w:szCs w:val="24"/>
          <w:lang w:val="en-US" w:bidi="ar-SA"/>
        </w:rPr>
        <w:t xml:space="preserve">. </w:t>
      </w:r>
      <w:r w:rsidR="002232AD" w:rsidRPr="00BE78A4">
        <w:rPr>
          <w:rFonts w:ascii="Times New Roman" w:eastAsia="Times New Roman" w:hAnsi="Times New Roman" w:cs="Times New Roman"/>
          <w:sz w:val="24"/>
          <w:szCs w:val="24"/>
          <w:lang w:val="en-US" w:bidi="ar-SA"/>
        </w:rPr>
        <w:t xml:space="preserve">Additionally, compared to a non-adjusted setup (control), both bioaugmentation and biostimula-tion were successful in eliminating pollutants such polyaromatic hydrocarbons (PAHs) from a substantially polluted sample (Sun et al. 2012). Bioaugmentation has been proven to be an efficient strategy, but it has also been demonstrated to speed up the breakdown of several chemicals. Specific microorganisms can be added as "introduced organ-isms" to improve the current populations if proper biodegrading microorganisms are not present in the soil or if microbial populations decreased due to contaminant toxicity. However, this method is very uncertain because there is a chance </w:t>
      </w:r>
      <w:r w:rsidR="002232AD" w:rsidRPr="00BE78A4">
        <w:rPr>
          <w:rFonts w:ascii="Times New Roman" w:eastAsia="Times New Roman" w:hAnsi="Times New Roman" w:cs="Times New Roman"/>
          <w:sz w:val="24"/>
          <w:szCs w:val="24"/>
          <w:lang w:val="en-US" w:bidi="ar-SA"/>
        </w:rPr>
        <w:lastRenderedPageBreak/>
        <w:t xml:space="preserve">that the inoculated microorganisms may not survive in the new environment. The practise is referred to as bioaugmentation. Using the bioremediation process, sewage or contaminated water or soil is treated using naturally occurring or genetically modified microorganisms with specific metabolic profiles. Some of the issues with bioaugmentation can be resolved by using carrier materials including alginate, agar, agarose, gelatin, gellan gum, and polyurethane (Tyagi et al., 2011). </w:t>
      </w:r>
    </w:p>
    <w:p w:rsidR="002232AD" w:rsidRPr="00BE78A4" w:rsidRDefault="002232AD" w:rsidP="00B46FFE">
      <w:pPr>
        <w:spacing w:line="360" w:lineRule="auto"/>
        <w:ind w:firstLine="720"/>
        <w:jc w:val="both"/>
        <w:rPr>
          <w:rFonts w:ascii="Times New Roman" w:eastAsia="Times New Roman" w:hAnsi="Times New Roman" w:cs="Times New Roman"/>
          <w:sz w:val="24"/>
          <w:szCs w:val="24"/>
          <w:lang w:val="en-US" w:bidi="ar-SA"/>
        </w:rPr>
      </w:pPr>
      <w:r w:rsidRPr="00BE78A4">
        <w:rPr>
          <w:rFonts w:ascii="Times New Roman" w:eastAsia="Times New Roman" w:hAnsi="Times New Roman" w:cs="Times New Roman"/>
          <w:sz w:val="24"/>
          <w:szCs w:val="24"/>
          <w:lang w:val="en-US" w:bidi="ar-SA"/>
        </w:rPr>
        <w:t>Chemically speaking, biosurfactants are comparable substances with green and biodegradable characteristics. However, using bio-surfactants to a polluted site would be economically unviable due to their high building costs and limited scalability. Combining agricultural and industrial wastes provides nutrients for the growth of biosurfactant producers throughout the fermentation process. Utilizing a variety of bioremediation strategies will help improve remediation effectiveness (Cassidy et al., 2015). It is a good idea to use genetically engineered microorganisms (GEM) strategically to improve bioremediation capacity. This is because it is possible to create a designer biocatalyst that can break down pollutants including resistant substances by merging new, effective metabolic pathways, expanding the range of substrates for existing pathways, and enhancing the stability of catabolic activity (Paul et al.2005). Parallel gene transfer and GEM expansion in an environmental application, however, are encouraging strategies. Systems for containing bacteria that allow any GEM to escape and recreate a dirty environment. Additionally, a biological strategy for genetically engineering microorganisms with a particular pollutant component could improve the effectiveness of bioremediation. Because of their increased surface area and lower activation energy, nanomaterials decrease the toxicity of pollutants to microorganisms, which speeds up and lowers the cost of bioremediation (Rizwan et al.2014).</w:t>
      </w:r>
    </w:p>
    <w:p w:rsidR="0060420C" w:rsidRPr="00BE78A4" w:rsidRDefault="00743572" w:rsidP="002232AD">
      <w:pPr>
        <w:spacing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5. </w:t>
      </w:r>
      <w:r w:rsidR="0060420C" w:rsidRPr="00BE78A4">
        <w:rPr>
          <w:rFonts w:ascii="Times New Roman" w:hAnsi="Times New Roman" w:cs="Times New Roman"/>
          <w:b/>
          <w:bCs/>
          <w:sz w:val="24"/>
          <w:szCs w:val="24"/>
        </w:rPr>
        <w:t xml:space="preserve">Bioremediation applications </w:t>
      </w:r>
    </w:p>
    <w:p w:rsidR="002232AD" w:rsidRPr="00BE78A4" w:rsidRDefault="002232AD" w:rsidP="002232AD">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To be effective, bioremediation must be applied to all environmental states of matter, including solids (soils, silt, and sludge), liquids (ground water, surface water, and industrial waste water), gases (industrial air emissions), and subsurface environments (saturated and vadose zones).</w:t>
      </w:r>
    </w:p>
    <w:p w:rsidR="002232AD" w:rsidRPr="00BE78A4" w:rsidRDefault="002232AD" w:rsidP="002232AD">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The three main methods of bioremediation are: intrinsic (natural) bioremediation, biosimulation (environmental changes made through fertiliser application and aeration), and bioaugmentation (addition of microbes).</w:t>
      </w:r>
    </w:p>
    <w:p w:rsidR="002232AD" w:rsidRPr="00BE78A4" w:rsidRDefault="002232AD" w:rsidP="002232AD">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lastRenderedPageBreak/>
        <w:t>The natural soil microflora typically makes up the biological community used in bioremediation. However, it is also possible to manage higher plants to improve toxicant elimination (phytoremediation), particularly for cleaning up soils that have been poisoned with metal.</w:t>
      </w:r>
    </w:p>
    <w:p w:rsidR="0060420C" w:rsidRPr="00BE78A4" w:rsidRDefault="00743572" w:rsidP="002232AD">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6. </w:t>
      </w:r>
      <w:r w:rsidR="0060420C" w:rsidRPr="00BE78A4">
        <w:rPr>
          <w:rFonts w:ascii="Times New Roman" w:hAnsi="Times New Roman" w:cs="Times New Roman"/>
          <w:b/>
          <w:bCs/>
          <w:sz w:val="24"/>
          <w:szCs w:val="24"/>
        </w:rPr>
        <w:t xml:space="preserve">Limitations of bioremediation </w:t>
      </w:r>
    </w:p>
    <w:p w:rsidR="002232AD" w:rsidRPr="00BE78A4" w:rsidRDefault="002232AD" w:rsidP="002232AD">
      <w:pPr>
        <w:tabs>
          <w:tab w:val="left" w:pos="360"/>
        </w:tabs>
        <w:autoSpaceDE w:val="0"/>
        <w:autoSpaceDN w:val="0"/>
        <w:adjustRightInd w:val="0"/>
        <w:spacing w:after="0" w:line="360" w:lineRule="auto"/>
        <w:ind w:left="360" w:hanging="360"/>
        <w:jc w:val="both"/>
        <w:rPr>
          <w:rFonts w:ascii="Times New Roman" w:hAnsi="Times New Roman" w:cs="Times New Roman"/>
          <w:sz w:val="24"/>
          <w:szCs w:val="24"/>
        </w:rPr>
      </w:pPr>
      <w:r w:rsidRPr="00BE78A4">
        <w:rPr>
          <w:rFonts w:ascii="Times New Roman" w:hAnsi="Times New Roman" w:cs="Times New Roman"/>
          <w:sz w:val="24"/>
          <w:szCs w:val="24"/>
        </w:rPr>
        <w:t>The use of bioremediation is restricted to biodegradable substances. This process is prone to quick and total deterioration. Products of biodegradation may be more harmful or persistent in the environment than the parent chemical.</w:t>
      </w:r>
    </w:p>
    <w:p w:rsidR="002232AD" w:rsidRPr="00BE78A4" w:rsidRDefault="002232AD" w:rsidP="002232AD">
      <w:pPr>
        <w:tabs>
          <w:tab w:val="left" w:pos="270"/>
        </w:tabs>
        <w:autoSpaceDE w:val="0"/>
        <w:autoSpaceDN w:val="0"/>
        <w:adjustRightInd w:val="0"/>
        <w:spacing w:after="0" w:line="360" w:lineRule="auto"/>
        <w:ind w:left="270" w:hanging="270"/>
        <w:jc w:val="both"/>
        <w:rPr>
          <w:rFonts w:ascii="Times New Roman" w:hAnsi="Times New Roman" w:cs="Times New Roman"/>
          <w:sz w:val="24"/>
          <w:szCs w:val="24"/>
        </w:rPr>
      </w:pPr>
      <w:r w:rsidRPr="00BE78A4">
        <w:rPr>
          <w:rFonts w:ascii="Times New Roman" w:hAnsi="Times New Roman" w:cs="Times New Roman"/>
          <w:sz w:val="24"/>
          <w:szCs w:val="24"/>
        </w:rPr>
        <w:t>1. Specificity: The biological processes that take place are quite particular. The availability of metabolically competent microbial populations, optimal environmental growth conditions, and appropriate quantities of nutrients and pollutants are crucial site elements that are essential for success.</w:t>
      </w:r>
    </w:p>
    <w:p w:rsidR="002232AD" w:rsidRPr="00BE78A4" w:rsidRDefault="002232AD" w:rsidP="002232AD">
      <w:pPr>
        <w:tabs>
          <w:tab w:val="left" w:pos="360"/>
        </w:tabs>
        <w:autoSpaceDE w:val="0"/>
        <w:autoSpaceDN w:val="0"/>
        <w:adjustRightInd w:val="0"/>
        <w:spacing w:after="0" w:line="360" w:lineRule="auto"/>
        <w:ind w:left="360" w:hanging="360"/>
        <w:jc w:val="both"/>
        <w:rPr>
          <w:rFonts w:ascii="Times New Roman" w:hAnsi="Times New Roman" w:cs="Times New Roman"/>
          <w:sz w:val="24"/>
          <w:szCs w:val="24"/>
        </w:rPr>
      </w:pPr>
      <w:r w:rsidRPr="00BE78A4">
        <w:rPr>
          <w:rFonts w:ascii="Times New Roman" w:hAnsi="Times New Roman" w:cs="Times New Roman"/>
          <w:sz w:val="24"/>
          <w:szCs w:val="24"/>
        </w:rPr>
        <w:t>2. The bioremediation technique cannot easily be scaled up from batch and pilot scale investigations to large-scale field operations.</w:t>
      </w:r>
    </w:p>
    <w:p w:rsidR="002232AD" w:rsidRPr="00BE78A4" w:rsidRDefault="002232AD" w:rsidP="002232AD">
      <w:pPr>
        <w:autoSpaceDE w:val="0"/>
        <w:autoSpaceDN w:val="0"/>
        <w:adjustRightInd w:val="0"/>
        <w:spacing w:after="0" w:line="360" w:lineRule="auto"/>
        <w:ind w:left="270" w:hanging="270"/>
        <w:jc w:val="both"/>
        <w:rPr>
          <w:rFonts w:ascii="Times New Roman" w:hAnsi="Times New Roman" w:cs="Times New Roman"/>
          <w:sz w:val="24"/>
          <w:szCs w:val="24"/>
        </w:rPr>
      </w:pPr>
      <w:r w:rsidRPr="00BE78A4">
        <w:rPr>
          <w:rFonts w:ascii="Times New Roman" w:hAnsi="Times New Roman" w:cs="Times New Roman"/>
          <w:sz w:val="24"/>
          <w:szCs w:val="24"/>
        </w:rPr>
        <w:t>3. Development of new engineering bioremediation solutions that are appropriate for sites with composite combinations of pollutants that are not evenly dispersed in the environment is still needed. It might exist in the form of solids, liquids, or gases.</w:t>
      </w:r>
    </w:p>
    <w:p w:rsidR="002232AD" w:rsidRPr="00BE78A4" w:rsidRDefault="002232AD" w:rsidP="002232AD">
      <w:pPr>
        <w:autoSpaceDE w:val="0"/>
        <w:autoSpaceDN w:val="0"/>
        <w:adjustRightInd w:val="0"/>
        <w:spacing w:after="0" w:line="360" w:lineRule="auto"/>
        <w:ind w:left="360" w:hanging="360"/>
        <w:jc w:val="both"/>
        <w:rPr>
          <w:rFonts w:ascii="Times New Roman" w:hAnsi="Times New Roman" w:cs="Times New Roman"/>
          <w:sz w:val="24"/>
          <w:szCs w:val="24"/>
        </w:rPr>
      </w:pPr>
      <w:r w:rsidRPr="00BE78A4">
        <w:rPr>
          <w:rFonts w:ascii="Times New Roman" w:hAnsi="Times New Roman" w:cs="Times New Roman"/>
          <w:sz w:val="24"/>
          <w:szCs w:val="24"/>
        </w:rPr>
        <w:t>4. The bioremediation procedure is time-consuming compared to alternative treatment options including excavation and soil removal from contaminated sites.</w:t>
      </w:r>
    </w:p>
    <w:p w:rsidR="002232AD" w:rsidRPr="00BE78A4" w:rsidRDefault="002232AD" w:rsidP="002232AD">
      <w:pPr>
        <w:autoSpaceDE w:val="0"/>
        <w:autoSpaceDN w:val="0"/>
        <w:adjustRightInd w:val="0"/>
        <w:spacing w:after="0" w:line="360" w:lineRule="auto"/>
        <w:ind w:left="360" w:hanging="360"/>
        <w:jc w:val="both"/>
        <w:rPr>
          <w:rFonts w:ascii="Times New Roman" w:hAnsi="Times New Roman" w:cs="Times New Roman"/>
          <w:sz w:val="24"/>
          <w:szCs w:val="24"/>
        </w:rPr>
      </w:pPr>
      <w:r w:rsidRPr="00BE78A4">
        <w:rPr>
          <w:rFonts w:ascii="Times New Roman" w:hAnsi="Times New Roman" w:cs="Times New Roman"/>
          <w:sz w:val="24"/>
          <w:szCs w:val="24"/>
        </w:rPr>
        <w:t>5. Lack of regulatory consensus: Since there is no universally agreed-upon definition of clean, we cannot state with certainty that remediation is 100% accomplished. There is no acceptable endpoint for bioremediation treatments as a result, making it impossible to evaluate their effectiveness.</w:t>
      </w:r>
    </w:p>
    <w:p w:rsidR="00FD19EA" w:rsidRPr="00BE78A4" w:rsidRDefault="00FD19EA" w:rsidP="002232AD">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Conclusion </w:t>
      </w:r>
    </w:p>
    <w:p w:rsidR="002232AD" w:rsidRPr="00996140" w:rsidRDefault="002232AD" w:rsidP="00996140">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When it comes to remediating, cleaning, maintaining, and recovering methods for resolving a polluted environment through microbial activity, biodegradation is a very profitable and alluring alternative. The rivalry between biological agents like fungi, bacteria, and algae as well as unfavourable external abiotic factors (aeration, moisture, pH, and temperature) and limited bioavailability dictate how quickly undesired waste materials degrade. The effectiveness of bioremediation depends on a number of variables, including but not limited to cost, site features, and the kind and quantity of pollutants.</w:t>
      </w:r>
      <w:r w:rsidR="00FD19EA" w:rsidRPr="00BE78A4">
        <w:rPr>
          <w:rFonts w:ascii="Times New Roman" w:hAnsi="Times New Roman" w:cs="Times New Roman"/>
          <w:sz w:val="24"/>
          <w:szCs w:val="24"/>
        </w:rPr>
        <w:t xml:space="preserve"> </w:t>
      </w:r>
      <w:r w:rsidRPr="00BE78A4">
        <w:rPr>
          <w:rFonts w:ascii="Times New Roman" w:hAnsi="Times New Roman" w:cs="Times New Roman"/>
          <w:sz w:val="24"/>
          <w:szCs w:val="24"/>
        </w:rPr>
        <w:t xml:space="preserve">Site description is the first step in a successful bioremediation since it aids in the creation of the most effective and promising bioremediation technique (ex-situ or in-situ). Due to the excavation and removal from the archaeological site, ex-situ bioremediation methods are typically more expensive. They can, </w:t>
      </w:r>
      <w:r w:rsidRPr="00BE78A4">
        <w:rPr>
          <w:rFonts w:ascii="Times New Roman" w:hAnsi="Times New Roman" w:cs="Times New Roman"/>
          <w:sz w:val="24"/>
          <w:szCs w:val="24"/>
        </w:rPr>
        <w:lastRenderedPageBreak/>
        <w:t>however, be utilised to cure a variety of contaminants. Contrarily, in-situ techniques do not incur additional costs for excavation; yet, some inefficient in-situ bioremediation approaches can be reduced by the on-site installation cost of equipment, attached with successfully, and controlling the subsurface of a polluted site. When choosing the most effective bioremediation method to successfully treat polluted sites, geological properties of the polluted site, including soil, pollutant kind and depth, human habitation site, and performance of each bioremediation approach, should be taken into consideration.</w:t>
      </w:r>
    </w:p>
    <w:p w:rsidR="003D208C" w:rsidRPr="00BE78A4" w:rsidRDefault="002B7C9E" w:rsidP="002B7C9E">
      <w:pPr>
        <w:spacing w:line="360" w:lineRule="auto"/>
        <w:rPr>
          <w:rFonts w:ascii="Times New Roman" w:hAnsi="Times New Roman" w:cs="Times New Roman"/>
          <w:b/>
          <w:sz w:val="24"/>
          <w:szCs w:val="24"/>
        </w:rPr>
      </w:pPr>
      <w:r w:rsidRPr="00BE78A4">
        <w:rPr>
          <w:rFonts w:ascii="Times New Roman" w:hAnsi="Times New Roman" w:cs="Times New Roman"/>
          <w:b/>
          <w:sz w:val="24"/>
          <w:szCs w:val="24"/>
        </w:rPr>
        <w:t>References</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 xml:space="preserve">Ali H, Khan E, Sajad MA. Phytoremediation of heavy metals—concepts and applications.  </w:t>
      </w:r>
      <w:r w:rsidRPr="00BE78A4">
        <w:rPr>
          <w:rStyle w:val="ref-journal"/>
          <w:rFonts w:ascii="Times New Roman" w:hAnsi="Times New Roman" w:cs="Times New Roman"/>
          <w:i/>
          <w:iCs/>
          <w:sz w:val="24"/>
          <w:szCs w:val="24"/>
          <w:shd w:val="clear" w:color="auto" w:fill="FFFFFF"/>
        </w:rPr>
        <w:t>Chemosphere.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 xml:space="preserve"> 91:869</w:t>
      </w:r>
      <w:r w:rsidRPr="00BE78A4">
        <w:rPr>
          <w:rFonts w:ascii="Times New Roman" w:hAnsi="Times New Roman" w:cs="Times New Roman"/>
          <w:sz w:val="24"/>
          <w:szCs w:val="24"/>
          <w:shd w:val="clear" w:color="auto" w:fill="FFFFFF"/>
        </w:rPr>
        <w:t>–881. doi: 10.1016/j.chemosphere.2013.01.075.</w:t>
      </w:r>
    </w:p>
    <w:p w:rsidR="00116388" w:rsidRPr="00BE78A4" w:rsidRDefault="00116388" w:rsidP="00CA4DD4">
      <w:pPr>
        <w:spacing w:line="276" w:lineRule="auto"/>
        <w:ind w:left="720" w:hanging="720"/>
        <w:jc w:val="both"/>
        <w:rPr>
          <w:rFonts w:ascii="Times New Roman" w:hAnsi="Times New Roman" w:cs="Times New Roman"/>
          <w:b/>
          <w:sz w:val="24"/>
          <w:szCs w:val="24"/>
        </w:rPr>
      </w:pPr>
      <w:r w:rsidRPr="00BE78A4">
        <w:rPr>
          <w:rFonts w:ascii="Times New Roman" w:hAnsi="Times New Roman" w:cs="Times New Roman"/>
          <w:sz w:val="24"/>
          <w:szCs w:val="24"/>
          <w:shd w:val="clear" w:color="auto" w:fill="FFFFFF"/>
        </w:rPr>
        <w:t>Barr D. </w:t>
      </w:r>
      <w:r w:rsidRPr="00BE78A4">
        <w:rPr>
          <w:rStyle w:val="ref-journal"/>
          <w:rFonts w:ascii="Times New Roman" w:hAnsi="Times New Roman" w:cs="Times New Roman"/>
          <w:i/>
          <w:iCs/>
          <w:sz w:val="24"/>
          <w:szCs w:val="24"/>
          <w:shd w:val="clear" w:color="auto" w:fill="FFFFFF"/>
        </w:rPr>
        <w:t>Biological methods for assessment and remediation of contaminated land: case studies.</w:t>
      </w:r>
      <w:r w:rsidRPr="00BE78A4">
        <w:rPr>
          <w:rFonts w:ascii="Times New Roman" w:hAnsi="Times New Roman" w:cs="Times New Roman"/>
          <w:sz w:val="24"/>
          <w:szCs w:val="24"/>
          <w:shd w:val="clear" w:color="auto" w:fill="FFFFFF"/>
        </w:rPr>
        <w:t> London: Construction Industry Research and Information Association; 2002. </w:t>
      </w:r>
    </w:p>
    <w:p w:rsidR="00116388" w:rsidRPr="00BE78A4" w:rsidRDefault="00116388" w:rsidP="00CA4DD4">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Bhattacharya M, Guchhait S, Biswas D, Datta S. Waste lubricating oil removal in a batch reactor by mixed bacterial consortium: A kinetic study. Bioprocess and Biosystems Engineering. 2015;38:2095-2106. </w:t>
      </w:r>
    </w:p>
    <w:p w:rsidR="00116388" w:rsidRPr="00BE78A4" w:rsidRDefault="00116388" w:rsidP="00CA4DD4">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Boopathy R. Factors limiting bioremediation technologies. Bioresource Technology. 2000; 74:63-67.</w:t>
      </w:r>
    </w:p>
    <w:p w:rsidR="00116388" w:rsidRPr="00BE78A4" w:rsidRDefault="00116388" w:rsidP="00CA4DD4">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Cases I, de Lorenzo V. Genetically modified organisms for the environment: Stories of success and failure and what we have learned from them. International Microbiology. 2005;8:213-222.</w:t>
      </w:r>
    </w:p>
    <w:p w:rsidR="00116388" w:rsidRPr="00BE78A4" w:rsidRDefault="00116388" w:rsidP="00CA4DD4">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 xml:space="preserve">Cassidy DP, Srivastava VJ, Dombrowski FJ, Lingle JW. Combining in situ chemical oxidation, stabilization, and anaerobic bioremediation in a single application to reduce contaminant mass and leachability in soil. Journal of Hazardous Materials. 2015;297:347-355. </w:t>
      </w:r>
    </w:p>
    <w:p w:rsidR="00116388" w:rsidRPr="00BE78A4" w:rsidRDefault="00116388" w:rsidP="00CA4DD4">
      <w:pPr>
        <w:spacing w:line="276" w:lineRule="auto"/>
        <w:ind w:left="720" w:hanging="720"/>
        <w:jc w:val="both"/>
        <w:rPr>
          <w:rFonts w:ascii="Times New Roman" w:hAnsi="Times New Roman" w:cs="Times New Roman"/>
          <w:b/>
          <w:sz w:val="24"/>
          <w:szCs w:val="24"/>
        </w:rPr>
      </w:pPr>
      <w:r w:rsidRPr="00BE78A4">
        <w:rPr>
          <w:rFonts w:ascii="Times New Roman" w:hAnsi="Times New Roman" w:cs="Times New Roman"/>
          <w:sz w:val="24"/>
          <w:szCs w:val="24"/>
          <w:shd w:val="clear" w:color="auto" w:fill="FFFFFF"/>
        </w:rPr>
        <w:t>Coulon F, Al Awadi M, Cowie W, Mardlin D, Pollard S, Cunningham C, Risdon G, Arthur P, Semple KT, Paton GI. When is a soil remediated? Comparison of biopiled and windrowed soils contaminated with bunker-fuel in a full-scale trial. </w:t>
      </w:r>
      <w:r w:rsidRPr="00BE78A4">
        <w:rPr>
          <w:rStyle w:val="ref-journal"/>
          <w:rFonts w:ascii="Times New Roman" w:hAnsi="Times New Roman" w:cs="Times New Roman"/>
          <w:i/>
          <w:iCs/>
          <w:sz w:val="24"/>
          <w:szCs w:val="24"/>
          <w:shd w:val="clear" w:color="auto" w:fill="FFFFFF"/>
        </w:rPr>
        <w:t>Environ Pollut. </w:t>
      </w:r>
      <w:r w:rsidRPr="00BE78A4">
        <w:rPr>
          <w:rFonts w:ascii="Times New Roman" w:hAnsi="Times New Roman" w:cs="Times New Roman"/>
          <w:sz w:val="24"/>
          <w:szCs w:val="24"/>
          <w:shd w:val="clear" w:color="auto" w:fill="FFFFFF"/>
        </w:rPr>
        <w:t>2010;</w:t>
      </w:r>
      <w:r w:rsidRPr="00BE78A4">
        <w:rPr>
          <w:rStyle w:val="ref-vol"/>
          <w:rFonts w:ascii="Times New Roman" w:hAnsi="Times New Roman" w:cs="Times New Roman"/>
          <w:sz w:val="24"/>
          <w:szCs w:val="24"/>
          <w:shd w:val="clear" w:color="auto" w:fill="FFFFFF"/>
        </w:rPr>
        <w:t>158</w:t>
      </w:r>
      <w:r w:rsidRPr="00BE78A4">
        <w:rPr>
          <w:rFonts w:ascii="Times New Roman" w:hAnsi="Times New Roman" w:cs="Times New Roman"/>
          <w:sz w:val="24"/>
          <w:szCs w:val="24"/>
          <w:shd w:val="clear" w:color="auto" w:fill="FFFFFF"/>
        </w:rPr>
        <w:t>:3032–3040. doi: 10.1016/j.envpol.2010.06.001.</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De Pourcq K, Ayora C, García-Gutiérrez M, Missana T, Carrera J. A clay permeable reactive barrier to remove Cs-137 from groundwater: column experiments. </w:t>
      </w:r>
      <w:r w:rsidRPr="00BE78A4">
        <w:rPr>
          <w:rStyle w:val="ref-journal"/>
          <w:rFonts w:ascii="Times New Roman" w:hAnsi="Times New Roman" w:cs="Times New Roman"/>
          <w:i/>
          <w:iCs/>
          <w:sz w:val="24"/>
          <w:szCs w:val="24"/>
          <w:shd w:val="clear" w:color="auto" w:fill="FFFFFF"/>
        </w:rPr>
        <w:t>J Environ Radioact.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149</w:t>
      </w:r>
      <w:r w:rsidRPr="00BE78A4">
        <w:rPr>
          <w:rFonts w:ascii="Times New Roman" w:hAnsi="Times New Roman" w:cs="Times New Roman"/>
          <w:sz w:val="24"/>
          <w:szCs w:val="24"/>
          <w:shd w:val="clear" w:color="auto" w:fill="FFFFFF"/>
        </w:rPr>
        <w:t>:36–42. doi: 10.1016/j.jenvrad.2015.06.029.</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De-Bashan LE, Hernandez J-P, Bashan Y. The potential contribution of plant growth-promoting bacteria to reduce environmental degradation—a comprehensive evaluation. </w:t>
      </w:r>
      <w:r w:rsidRPr="00BE78A4">
        <w:rPr>
          <w:rStyle w:val="ref-journal"/>
          <w:rFonts w:ascii="Times New Roman" w:hAnsi="Times New Roman" w:cs="Times New Roman"/>
          <w:i/>
          <w:iCs/>
          <w:sz w:val="24"/>
          <w:szCs w:val="24"/>
          <w:shd w:val="clear" w:color="auto" w:fill="FFFFFF"/>
        </w:rPr>
        <w:t>Appl Soil Ecol. </w:t>
      </w:r>
      <w:r w:rsidRPr="00BE78A4">
        <w:rPr>
          <w:rFonts w:ascii="Times New Roman" w:hAnsi="Times New Roman" w:cs="Times New Roman"/>
          <w:sz w:val="24"/>
          <w:szCs w:val="24"/>
          <w:shd w:val="clear" w:color="auto" w:fill="FFFFFF"/>
        </w:rPr>
        <w:t>2012;</w:t>
      </w:r>
      <w:r w:rsidRPr="00BE78A4">
        <w:rPr>
          <w:rStyle w:val="ref-vol"/>
          <w:rFonts w:ascii="Times New Roman" w:hAnsi="Times New Roman" w:cs="Times New Roman"/>
          <w:sz w:val="24"/>
          <w:szCs w:val="24"/>
          <w:shd w:val="clear" w:color="auto" w:fill="FFFFFF"/>
        </w:rPr>
        <w:t xml:space="preserve"> 61:171</w:t>
      </w:r>
      <w:r w:rsidRPr="00BE78A4">
        <w:rPr>
          <w:rFonts w:ascii="Times New Roman" w:hAnsi="Times New Roman" w:cs="Times New Roman"/>
          <w:sz w:val="24"/>
          <w:szCs w:val="24"/>
          <w:shd w:val="clear" w:color="auto" w:fill="FFFFFF"/>
        </w:rPr>
        <w:t>–189. doi: 10.1016/j.apsoil.2011.09.003. </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lastRenderedPageBreak/>
        <w:t>Declercq I, Cappuyns V, Duclos Y. Monitored natural attenuation (MNA) of contaminated soils: state of the art in Europe—a critical evaluation. </w:t>
      </w:r>
      <w:r w:rsidRPr="00BE78A4">
        <w:rPr>
          <w:rStyle w:val="ref-journal"/>
          <w:rFonts w:ascii="Times New Roman" w:hAnsi="Times New Roman" w:cs="Times New Roman"/>
          <w:i/>
          <w:iCs/>
          <w:sz w:val="24"/>
          <w:szCs w:val="24"/>
          <w:shd w:val="clear" w:color="auto" w:fill="FFFFFF"/>
        </w:rPr>
        <w:t>Sci Total Environ. </w:t>
      </w:r>
      <w:r w:rsidRPr="00BE78A4">
        <w:rPr>
          <w:rFonts w:ascii="Times New Roman" w:hAnsi="Times New Roman" w:cs="Times New Roman"/>
          <w:sz w:val="24"/>
          <w:szCs w:val="24"/>
          <w:shd w:val="clear" w:color="auto" w:fill="FFFFFF"/>
        </w:rPr>
        <w:t>2012;</w:t>
      </w:r>
      <w:r w:rsidRPr="00BE78A4">
        <w:rPr>
          <w:rStyle w:val="ref-vol"/>
          <w:rFonts w:ascii="Times New Roman" w:hAnsi="Times New Roman" w:cs="Times New Roman"/>
          <w:sz w:val="24"/>
          <w:szCs w:val="24"/>
          <w:shd w:val="clear" w:color="auto" w:fill="FFFFFF"/>
        </w:rPr>
        <w:t>426</w:t>
      </w:r>
      <w:r w:rsidRPr="00BE78A4">
        <w:rPr>
          <w:rFonts w:ascii="Times New Roman" w:hAnsi="Times New Roman" w:cs="Times New Roman"/>
          <w:sz w:val="24"/>
          <w:szCs w:val="24"/>
          <w:shd w:val="clear" w:color="auto" w:fill="FFFFFF"/>
        </w:rPr>
        <w:t>:393–405. doi: 10.1016/j.scitotenv.2012.03.040. </w:t>
      </w:r>
    </w:p>
    <w:p w:rsidR="00116388" w:rsidRPr="00BE78A4" w:rsidRDefault="00116388" w:rsidP="00CA4DD4">
      <w:pPr>
        <w:spacing w:line="276" w:lineRule="auto"/>
        <w:ind w:left="720" w:hanging="720"/>
        <w:rPr>
          <w:rFonts w:ascii="Times New Roman" w:hAnsi="Times New Roman" w:cs="Times New Roman"/>
          <w:b/>
          <w:sz w:val="24"/>
          <w:szCs w:val="24"/>
        </w:rPr>
      </w:pPr>
      <w:r w:rsidRPr="00BE78A4">
        <w:rPr>
          <w:rFonts w:ascii="Times New Roman" w:hAnsi="Times New Roman" w:cs="Times New Roman"/>
          <w:sz w:val="24"/>
          <w:szCs w:val="24"/>
          <w:shd w:val="clear" w:color="auto" w:fill="FFFFFF"/>
        </w:rPr>
        <w:t>Dias RL, Ruberto L, Calabró A, Balbo AL, Del Panno MT, Mac Cormack WP. Hydrocarbon removal and bacterial community structure in on-site biostimulated biopile systems designed for bioremediation of diesel-contaminated Antarctic soil. </w:t>
      </w:r>
      <w:r w:rsidRPr="00BE78A4">
        <w:rPr>
          <w:rStyle w:val="ref-journal"/>
          <w:rFonts w:ascii="Times New Roman" w:hAnsi="Times New Roman" w:cs="Times New Roman"/>
          <w:i/>
          <w:iCs/>
          <w:sz w:val="24"/>
          <w:szCs w:val="24"/>
          <w:shd w:val="clear" w:color="auto" w:fill="FFFFFF"/>
        </w:rPr>
        <w:t>Polar Biol.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38</w:t>
      </w:r>
      <w:r w:rsidRPr="00BE78A4">
        <w:rPr>
          <w:rFonts w:ascii="Times New Roman" w:hAnsi="Times New Roman" w:cs="Times New Roman"/>
          <w:sz w:val="24"/>
          <w:szCs w:val="24"/>
          <w:shd w:val="clear" w:color="auto" w:fill="FFFFFF"/>
        </w:rPr>
        <w:t>:677–687. doi: 10.1007/s00300-014-1630-7. </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Folch A, Vilaplana M, Amado L, Vicent R, Caminal G. Fungal permeable reactive barrier to remediate groundwater in an artificial aquifer.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262</w:t>
      </w:r>
      <w:r w:rsidRPr="00BE78A4">
        <w:rPr>
          <w:rFonts w:ascii="Times New Roman" w:hAnsi="Times New Roman" w:cs="Times New Roman"/>
          <w:sz w:val="24"/>
          <w:szCs w:val="24"/>
          <w:shd w:val="clear" w:color="auto" w:fill="FFFFFF"/>
        </w:rPr>
        <w:t>:554–560. doi: 10.1016/j.jhazmat.2013.09.004.</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Frascari D, Zanaroli G, Danko AS. In situ aerobic cometabolism of chlorinated solvents: a review.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283</w:t>
      </w:r>
      <w:r w:rsidRPr="00BE78A4">
        <w:rPr>
          <w:rFonts w:ascii="Times New Roman" w:hAnsi="Times New Roman" w:cs="Times New Roman"/>
          <w:sz w:val="24"/>
          <w:szCs w:val="24"/>
          <w:shd w:val="clear" w:color="auto" w:fill="FFFFFF"/>
        </w:rPr>
        <w:t>: 382–399. doi: 10.1016/j.jhazmat.2014.09.041. </w:t>
      </w:r>
    </w:p>
    <w:p w:rsidR="00116388" w:rsidRPr="00BE78A4" w:rsidRDefault="00116388" w:rsidP="00CA4DD4">
      <w:pPr>
        <w:spacing w:line="276" w:lineRule="auto"/>
        <w:ind w:left="720" w:hanging="720"/>
        <w:jc w:val="both"/>
        <w:rPr>
          <w:rFonts w:ascii="Times New Roman" w:hAnsi="Times New Roman" w:cs="Times New Roman"/>
          <w:sz w:val="24"/>
          <w:szCs w:val="24"/>
        </w:rPr>
      </w:pPr>
      <w:r w:rsidRPr="00BE78A4">
        <w:rPr>
          <w:rFonts w:ascii="Times New Roman" w:hAnsi="Times New Roman" w:cs="Times New Roman"/>
          <w:sz w:val="24"/>
          <w:szCs w:val="24"/>
        </w:rPr>
        <w:t>Frutos FJG, Pe’rez R, Escolano O, Rubio A, Gimeno A, Fernandez MD, et al. Remediation trials for hydrocarbon-contaminated sludge from a soil washingprocess: Evaluation of bioremediation technologies. Journal of Hazardous Materials. 2012;199:262-271. DOI: 10.1016/j.jhazmat.2011.11.017</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Garcia-Delgado C, Alfaro-Barta I, Eymar E. Combination of biochar amendment and mycoremediation for polycyclic aromatic hydrocarbons immobilization and biodegradation in creosote-contaminated soil.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285</w:t>
      </w:r>
      <w:r w:rsidRPr="00BE78A4">
        <w:rPr>
          <w:rFonts w:ascii="Times New Roman" w:hAnsi="Times New Roman" w:cs="Times New Roman"/>
          <w:sz w:val="24"/>
          <w:szCs w:val="24"/>
          <w:shd w:val="clear" w:color="auto" w:fill="FFFFFF"/>
        </w:rPr>
        <w:t>:259–266. doi: 10.1016/j.jhazmat. 2014.12.002. </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Gidarakos E, Aivalioti M. Large scale and long term application of bioslurping: the case of a Greek petroleum refinery site.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2007;</w:t>
      </w:r>
      <w:r w:rsidRPr="00BE78A4">
        <w:rPr>
          <w:rStyle w:val="ref-vol"/>
          <w:rFonts w:ascii="Times New Roman" w:hAnsi="Times New Roman" w:cs="Times New Roman"/>
          <w:sz w:val="24"/>
          <w:szCs w:val="24"/>
          <w:shd w:val="clear" w:color="auto" w:fill="FFFFFF"/>
        </w:rPr>
        <w:t>149</w:t>
      </w:r>
      <w:r w:rsidRPr="00BE78A4">
        <w:rPr>
          <w:rFonts w:ascii="Times New Roman" w:hAnsi="Times New Roman" w:cs="Times New Roman"/>
          <w:sz w:val="24"/>
          <w:szCs w:val="24"/>
          <w:shd w:val="clear" w:color="auto" w:fill="FFFFFF"/>
        </w:rPr>
        <w:t>:574–581. doi: 10.1016/j. jhazmat.2007.06.110. </w:t>
      </w:r>
    </w:p>
    <w:p w:rsidR="00116388" w:rsidRPr="00BE78A4" w:rsidRDefault="00116388" w:rsidP="00CA4DD4">
      <w:pPr>
        <w:spacing w:line="276" w:lineRule="auto"/>
        <w:ind w:left="720" w:hanging="720"/>
        <w:rPr>
          <w:rFonts w:ascii="Times New Roman" w:hAnsi="Times New Roman" w:cs="Times New Roman"/>
          <w:b/>
          <w:sz w:val="24"/>
          <w:szCs w:val="24"/>
        </w:rPr>
      </w:pPr>
      <w:r w:rsidRPr="00BE78A4">
        <w:rPr>
          <w:rFonts w:ascii="Times New Roman" w:hAnsi="Times New Roman" w:cs="Times New Roman"/>
          <w:sz w:val="24"/>
          <w:szCs w:val="24"/>
          <w:shd w:val="clear" w:color="auto" w:fill="FFFFFF"/>
        </w:rPr>
        <w:t>Gomez F, Sartaj M. Field scale </w:t>
      </w:r>
      <w:r w:rsidRPr="00BE78A4">
        <w:rPr>
          <w:rStyle w:val="Emphasis"/>
          <w:rFonts w:ascii="Times New Roman" w:hAnsi="Times New Roman" w:cs="Times New Roman"/>
          <w:sz w:val="24"/>
          <w:szCs w:val="24"/>
          <w:shd w:val="clear" w:color="auto" w:fill="FFFFFF"/>
        </w:rPr>
        <w:t>ex situ</w:t>
      </w:r>
      <w:r w:rsidRPr="00BE78A4">
        <w:rPr>
          <w:rFonts w:ascii="Times New Roman" w:hAnsi="Times New Roman" w:cs="Times New Roman"/>
          <w:sz w:val="24"/>
          <w:szCs w:val="24"/>
          <w:shd w:val="clear" w:color="auto" w:fill="FFFFFF"/>
        </w:rPr>
        <w:t> bioremediation of petroleum contaminated soil under cold climate conditions. </w:t>
      </w:r>
      <w:r w:rsidRPr="00BE78A4">
        <w:rPr>
          <w:rStyle w:val="ref-journal"/>
          <w:rFonts w:ascii="Times New Roman" w:hAnsi="Times New Roman" w:cs="Times New Roman"/>
          <w:i/>
          <w:iCs/>
          <w:sz w:val="24"/>
          <w:szCs w:val="24"/>
          <w:shd w:val="clear" w:color="auto" w:fill="FFFFFF"/>
        </w:rPr>
        <w:t>Int Biodeterior Biodegradation.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85</w:t>
      </w:r>
      <w:r w:rsidRPr="00BE78A4">
        <w:rPr>
          <w:rFonts w:ascii="Times New Roman" w:hAnsi="Times New Roman" w:cs="Times New Roman"/>
          <w:sz w:val="24"/>
          <w:szCs w:val="24"/>
          <w:shd w:val="clear" w:color="auto" w:fill="FFFFFF"/>
        </w:rPr>
        <w:t>:375–382. doi: 10.1016/ j. ibiod.2013.08.003. </w:t>
      </w:r>
    </w:p>
    <w:p w:rsidR="00116388" w:rsidRPr="00BE78A4" w:rsidRDefault="00116388" w:rsidP="00CA4DD4">
      <w:pPr>
        <w:spacing w:line="276" w:lineRule="auto"/>
        <w:ind w:left="720" w:hanging="720"/>
        <w:jc w:val="both"/>
        <w:rPr>
          <w:rFonts w:ascii="Times New Roman" w:hAnsi="Times New Roman" w:cs="Times New Roman"/>
          <w:b/>
          <w:sz w:val="24"/>
          <w:szCs w:val="24"/>
        </w:rPr>
      </w:pPr>
      <w:r w:rsidRPr="00BE78A4">
        <w:rPr>
          <w:rFonts w:ascii="Times New Roman" w:hAnsi="Times New Roman" w:cs="Times New Roman"/>
          <w:sz w:val="24"/>
          <w:szCs w:val="24"/>
          <w:shd w:val="clear" w:color="auto" w:fill="FFFFFF"/>
        </w:rPr>
        <w:t>Hobson AM, Frederickson J, Dise NB. CH</w:t>
      </w:r>
      <w:r w:rsidRPr="00BE78A4">
        <w:rPr>
          <w:rFonts w:ascii="Times New Roman" w:hAnsi="Times New Roman" w:cs="Times New Roman"/>
          <w:sz w:val="24"/>
          <w:szCs w:val="24"/>
          <w:shd w:val="clear" w:color="auto" w:fill="FFFFFF"/>
          <w:vertAlign w:val="subscript"/>
        </w:rPr>
        <w:t>4</w:t>
      </w:r>
      <w:r w:rsidRPr="00BE78A4">
        <w:rPr>
          <w:rFonts w:ascii="Times New Roman" w:hAnsi="Times New Roman" w:cs="Times New Roman"/>
          <w:sz w:val="24"/>
          <w:szCs w:val="24"/>
          <w:shd w:val="clear" w:color="auto" w:fill="FFFFFF"/>
        </w:rPr>
        <w:t> and N</w:t>
      </w:r>
      <w:r w:rsidRPr="00BE78A4">
        <w:rPr>
          <w:rFonts w:ascii="Times New Roman" w:hAnsi="Times New Roman" w:cs="Times New Roman"/>
          <w:sz w:val="24"/>
          <w:szCs w:val="24"/>
          <w:shd w:val="clear" w:color="auto" w:fill="FFFFFF"/>
          <w:vertAlign w:val="subscript"/>
        </w:rPr>
        <w:t>2</w:t>
      </w:r>
      <w:r w:rsidRPr="00BE78A4">
        <w:rPr>
          <w:rFonts w:ascii="Times New Roman" w:hAnsi="Times New Roman" w:cs="Times New Roman"/>
          <w:sz w:val="24"/>
          <w:szCs w:val="24"/>
          <w:shd w:val="clear" w:color="auto" w:fill="FFFFFF"/>
        </w:rPr>
        <w:t>O from mechanically turned windrow and vermincomposting systems following in-vessel pre-treatment. </w:t>
      </w:r>
      <w:r w:rsidRPr="00BE78A4">
        <w:rPr>
          <w:rStyle w:val="ref-journal"/>
          <w:rFonts w:ascii="Times New Roman" w:hAnsi="Times New Roman" w:cs="Times New Roman"/>
          <w:i/>
          <w:iCs/>
          <w:sz w:val="24"/>
          <w:szCs w:val="24"/>
          <w:shd w:val="clear" w:color="auto" w:fill="FFFFFF"/>
        </w:rPr>
        <w:t>Waste Manag. </w:t>
      </w:r>
      <w:r w:rsidRPr="00BE78A4">
        <w:rPr>
          <w:rFonts w:ascii="Times New Roman" w:hAnsi="Times New Roman" w:cs="Times New Roman"/>
          <w:sz w:val="24"/>
          <w:szCs w:val="24"/>
          <w:shd w:val="clear" w:color="auto" w:fill="FFFFFF"/>
        </w:rPr>
        <w:t xml:space="preserve">2005; </w:t>
      </w:r>
      <w:r w:rsidRPr="00BE78A4">
        <w:rPr>
          <w:rStyle w:val="ref-vol"/>
          <w:rFonts w:ascii="Times New Roman" w:hAnsi="Times New Roman" w:cs="Times New Roman"/>
          <w:sz w:val="24"/>
          <w:szCs w:val="24"/>
          <w:shd w:val="clear" w:color="auto" w:fill="FFFFFF"/>
        </w:rPr>
        <w:t>25</w:t>
      </w:r>
      <w:r w:rsidRPr="00BE78A4">
        <w:rPr>
          <w:rFonts w:ascii="Times New Roman" w:hAnsi="Times New Roman" w:cs="Times New Roman"/>
          <w:sz w:val="24"/>
          <w:szCs w:val="24"/>
          <w:shd w:val="clear" w:color="auto" w:fill="FFFFFF"/>
        </w:rPr>
        <w:t>:345–352. doi: 10.1016/j.wasman.2005.02.015.</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Höhener P, Ponsin V. In situ vadose zone bioremediation. </w:t>
      </w:r>
      <w:r w:rsidRPr="00BE78A4">
        <w:rPr>
          <w:rStyle w:val="ref-journal"/>
          <w:rFonts w:ascii="Times New Roman" w:hAnsi="Times New Roman" w:cs="Times New Roman"/>
          <w:i/>
          <w:iCs/>
          <w:sz w:val="24"/>
          <w:szCs w:val="24"/>
          <w:shd w:val="clear" w:color="auto" w:fill="FFFFFF"/>
        </w:rPr>
        <w:t>Curr Opin Biotechnol. </w:t>
      </w:r>
      <w:r w:rsidRPr="00BE78A4">
        <w:rPr>
          <w:rFonts w:ascii="Times New Roman" w:hAnsi="Times New Roman" w:cs="Times New Roman"/>
          <w:sz w:val="24"/>
          <w:szCs w:val="24"/>
          <w:shd w:val="clear" w:color="auto" w:fill="FFFFFF"/>
        </w:rPr>
        <w:t>2014;</w:t>
      </w:r>
      <w:r w:rsidRPr="00BE78A4">
        <w:rPr>
          <w:rStyle w:val="ref-vol"/>
          <w:rFonts w:ascii="Times New Roman" w:hAnsi="Times New Roman" w:cs="Times New Roman"/>
          <w:sz w:val="24"/>
          <w:szCs w:val="24"/>
          <w:shd w:val="clear" w:color="auto" w:fill="FFFFFF"/>
        </w:rPr>
        <w:t>27</w:t>
      </w:r>
      <w:r w:rsidRPr="00BE78A4">
        <w:rPr>
          <w:rFonts w:ascii="Times New Roman" w:hAnsi="Times New Roman" w:cs="Times New Roman"/>
          <w:sz w:val="24"/>
          <w:szCs w:val="24"/>
          <w:shd w:val="clear" w:color="auto" w:fill="FFFFFF"/>
        </w:rPr>
        <w:t>:1–7. doi: 10.1016/j.copbio.2013.08.018. </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 xml:space="preserve">Kao CM, Chen CY, Chen SC, Chien HY, Chen YL. Application of in situ biosparging to remediate a petroleum-hydrocarbon spill site: field and microbial evaluation.  </w:t>
      </w:r>
      <w:r w:rsidRPr="00BE78A4">
        <w:rPr>
          <w:rStyle w:val="ref-journal"/>
          <w:rFonts w:ascii="Times New Roman" w:hAnsi="Times New Roman" w:cs="Times New Roman"/>
          <w:i/>
          <w:iCs/>
          <w:sz w:val="24"/>
          <w:szCs w:val="24"/>
          <w:shd w:val="clear" w:color="auto" w:fill="FFFFFF"/>
        </w:rPr>
        <w:t>Chemosphere. </w:t>
      </w:r>
      <w:r w:rsidRPr="00BE78A4">
        <w:rPr>
          <w:rFonts w:ascii="Times New Roman" w:hAnsi="Times New Roman" w:cs="Times New Roman"/>
          <w:sz w:val="24"/>
          <w:szCs w:val="24"/>
          <w:shd w:val="clear" w:color="auto" w:fill="FFFFFF"/>
        </w:rPr>
        <w:t>2008;</w:t>
      </w:r>
      <w:r w:rsidRPr="00BE78A4">
        <w:rPr>
          <w:rStyle w:val="ref-vol"/>
          <w:rFonts w:ascii="Times New Roman" w:hAnsi="Times New Roman" w:cs="Times New Roman"/>
          <w:sz w:val="24"/>
          <w:szCs w:val="24"/>
          <w:shd w:val="clear" w:color="auto" w:fill="FFFFFF"/>
        </w:rPr>
        <w:t>70</w:t>
      </w:r>
      <w:r w:rsidRPr="00BE78A4">
        <w:rPr>
          <w:rFonts w:ascii="Times New Roman" w:hAnsi="Times New Roman" w:cs="Times New Roman"/>
          <w:sz w:val="24"/>
          <w:szCs w:val="24"/>
          <w:shd w:val="clear" w:color="auto" w:fill="FFFFFF"/>
        </w:rPr>
        <w:t>: 1492–1499. doi: 10.1016/j.chemosphere.2007.08.029.</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Kim S, Krajmalnik-Brown R, Kim J-O, Chung J. Remediation of petroleum hydrocarbon-contaminated sites by DNA diagnosis-based bioslurping technology. </w:t>
      </w:r>
      <w:r w:rsidRPr="00BE78A4">
        <w:rPr>
          <w:rStyle w:val="ref-journal"/>
          <w:rFonts w:ascii="Times New Roman" w:hAnsi="Times New Roman" w:cs="Times New Roman"/>
          <w:i/>
          <w:iCs/>
          <w:sz w:val="24"/>
          <w:szCs w:val="24"/>
          <w:shd w:val="clear" w:color="auto" w:fill="FFFFFF"/>
        </w:rPr>
        <w:t>Sci Total Environ. </w:t>
      </w:r>
      <w:r w:rsidRPr="00BE78A4">
        <w:rPr>
          <w:rFonts w:ascii="Times New Roman" w:hAnsi="Times New Roman" w:cs="Times New Roman"/>
          <w:sz w:val="24"/>
          <w:szCs w:val="24"/>
          <w:shd w:val="clear" w:color="auto" w:fill="FFFFFF"/>
        </w:rPr>
        <w:t>2014;</w:t>
      </w:r>
      <w:r w:rsidRPr="00BE78A4">
        <w:rPr>
          <w:rStyle w:val="ref-vol"/>
          <w:rFonts w:ascii="Times New Roman" w:hAnsi="Times New Roman" w:cs="Times New Roman"/>
          <w:sz w:val="24"/>
          <w:szCs w:val="24"/>
          <w:shd w:val="clear" w:color="auto" w:fill="FFFFFF"/>
        </w:rPr>
        <w:t>497</w:t>
      </w:r>
      <w:r w:rsidRPr="00BE78A4">
        <w:rPr>
          <w:rFonts w:ascii="Times New Roman" w:hAnsi="Times New Roman" w:cs="Times New Roman"/>
          <w:sz w:val="24"/>
          <w:szCs w:val="24"/>
          <w:shd w:val="clear" w:color="auto" w:fill="FFFFFF"/>
        </w:rPr>
        <w:t>: 250–259. doi: 10.1016/j.scitotenv.2014.08.002.</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lastRenderedPageBreak/>
        <w:t>Kim S, Krajmalnik-Brown R, Kim J-O, Chung J. Remediation of petroleum hydrocarbon-contaminated sites by DNA diagnosis-based bioslurping technology. </w:t>
      </w:r>
      <w:r w:rsidRPr="00BE78A4">
        <w:rPr>
          <w:rStyle w:val="ref-journal"/>
          <w:rFonts w:ascii="Times New Roman" w:hAnsi="Times New Roman" w:cs="Times New Roman"/>
          <w:i/>
          <w:iCs/>
          <w:sz w:val="24"/>
          <w:szCs w:val="24"/>
          <w:shd w:val="clear" w:color="auto" w:fill="FFFFFF"/>
        </w:rPr>
        <w:t>Sci Total Environ. </w:t>
      </w:r>
      <w:r w:rsidRPr="00BE78A4">
        <w:rPr>
          <w:rFonts w:ascii="Times New Roman" w:hAnsi="Times New Roman" w:cs="Times New Roman"/>
          <w:sz w:val="24"/>
          <w:szCs w:val="24"/>
          <w:shd w:val="clear" w:color="auto" w:fill="FFFFFF"/>
        </w:rPr>
        <w:t>2014;</w:t>
      </w:r>
      <w:r w:rsidRPr="00BE78A4">
        <w:rPr>
          <w:rStyle w:val="ref-vol"/>
          <w:rFonts w:ascii="Times New Roman" w:hAnsi="Times New Roman" w:cs="Times New Roman"/>
          <w:sz w:val="24"/>
          <w:szCs w:val="24"/>
          <w:shd w:val="clear" w:color="auto" w:fill="FFFFFF"/>
        </w:rPr>
        <w:t>497</w:t>
      </w:r>
      <w:r w:rsidRPr="00BE78A4">
        <w:rPr>
          <w:rFonts w:ascii="Times New Roman" w:hAnsi="Times New Roman" w:cs="Times New Roman"/>
          <w:sz w:val="24"/>
          <w:szCs w:val="24"/>
          <w:shd w:val="clear" w:color="auto" w:fill="FFFFFF"/>
        </w:rPr>
        <w:t>:250–259. doi: 10.1016/j.scitotenv.2014.08.002.</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Kuiper I, Lagendijk EL, Bloemberg GV, Lugtenberg BJJ. Rhizoremediation: a Beneficial Plant-Microbe Interaction. </w:t>
      </w:r>
      <w:r w:rsidRPr="00BE78A4">
        <w:rPr>
          <w:rStyle w:val="ref-journal"/>
          <w:rFonts w:ascii="Times New Roman" w:hAnsi="Times New Roman" w:cs="Times New Roman"/>
          <w:i/>
          <w:iCs/>
          <w:sz w:val="24"/>
          <w:szCs w:val="24"/>
          <w:shd w:val="clear" w:color="auto" w:fill="FFFFFF"/>
        </w:rPr>
        <w:t>Mol Plant Microbe Interact. </w:t>
      </w:r>
      <w:r w:rsidRPr="00BE78A4">
        <w:rPr>
          <w:rFonts w:ascii="Times New Roman" w:hAnsi="Times New Roman" w:cs="Times New Roman"/>
          <w:sz w:val="24"/>
          <w:szCs w:val="24"/>
          <w:shd w:val="clear" w:color="auto" w:fill="FFFFFF"/>
        </w:rPr>
        <w:t>2004;</w:t>
      </w:r>
      <w:r w:rsidRPr="00BE78A4">
        <w:rPr>
          <w:rStyle w:val="ref-vol"/>
          <w:rFonts w:ascii="Times New Roman" w:hAnsi="Times New Roman" w:cs="Times New Roman"/>
          <w:sz w:val="24"/>
          <w:szCs w:val="24"/>
          <w:shd w:val="clear" w:color="auto" w:fill="FFFFFF"/>
        </w:rPr>
        <w:t xml:space="preserve"> 7:6</w:t>
      </w:r>
      <w:r w:rsidRPr="00BE78A4">
        <w:rPr>
          <w:rFonts w:ascii="Times New Roman" w:hAnsi="Times New Roman" w:cs="Times New Roman"/>
          <w:sz w:val="24"/>
          <w:szCs w:val="24"/>
          <w:shd w:val="clear" w:color="auto" w:fill="FFFFFF"/>
        </w:rPr>
        <w:t>–15. doi: 10.1094/ MPMI. 2004.17.1.6. </w:t>
      </w:r>
    </w:p>
    <w:p w:rsidR="00116388" w:rsidRPr="00BE78A4" w:rsidRDefault="00116388" w:rsidP="00CA4DD4">
      <w:pPr>
        <w:spacing w:line="276" w:lineRule="auto"/>
        <w:ind w:left="720" w:hanging="720"/>
        <w:jc w:val="both"/>
        <w:rPr>
          <w:rFonts w:ascii="Times New Roman" w:hAnsi="Times New Roman" w:cs="Times New Roman"/>
          <w:b/>
          <w:sz w:val="24"/>
          <w:szCs w:val="24"/>
        </w:rPr>
      </w:pPr>
      <w:r w:rsidRPr="00BE78A4">
        <w:rPr>
          <w:rFonts w:ascii="Times New Roman" w:hAnsi="Times New Roman" w:cs="Times New Roman"/>
          <w:sz w:val="24"/>
          <w:szCs w:val="24"/>
        </w:rPr>
        <w:t>Kulshreshtha A, Agrawal R, Barar M, Saxena S. A review on bioremediation of heavy metals in contaminated water. IOSR Journal of Environmental Science Toxicology and food Technology (IOSR-JESTFT). 2014;8(7):44-50</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Lee JH. An overview of phytoremediation as a potentially promising technology for environmental pollution control. </w:t>
      </w:r>
      <w:r w:rsidRPr="00BE78A4">
        <w:rPr>
          <w:rStyle w:val="ref-journal"/>
          <w:rFonts w:ascii="Times New Roman" w:hAnsi="Times New Roman" w:cs="Times New Roman"/>
          <w:i/>
          <w:iCs/>
          <w:sz w:val="24"/>
          <w:szCs w:val="24"/>
          <w:shd w:val="clear" w:color="auto" w:fill="FFFFFF"/>
        </w:rPr>
        <w:t>Biotechnol Bioprocess Eng.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18</w:t>
      </w:r>
      <w:r w:rsidRPr="00BE78A4">
        <w:rPr>
          <w:rFonts w:ascii="Times New Roman" w:hAnsi="Times New Roman" w:cs="Times New Roman"/>
          <w:sz w:val="24"/>
          <w:szCs w:val="24"/>
          <w:shd w:val="clear" w:color="auto" w:fill="FFFFFF"/>
        </w:rPr>
        <w:t>:431–439. doi: 10.1007/s12257-013-0193-8. </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Liu Y, Mou H, Chen L, Mirza ZA, Liu L. Cr(VI)-contaminated groundwater remediation with simulated permeable reactive barrier (PRB) filled with natural pyrite as reactive material: environmental factors and effectiveness.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298</w:t>
      </w:r>
      <w:r w:rsidRPr="00BE78A4">
        <w:rPr>
          <w:rFonts w:ascii="Times New Roman" w:hAnsi="Times New Roman" w:cs="Times New Roman"/>
          <w:sz w:val="24"/>
          <w:szCs w:val="24"/>
          <w:shd w:val="clear" w:color="auto" w:fill="FFFFFF"/>
        </w:rPr>
        <w:t>:83–90. doi: 10.1016/j.jhazmat.2015.05.007.</w:t>
      </w:r>
    </w:p>
    <w:p w:rsidR="00116388" w:rsidRPr="00BE78A4" w:rsidRDefault="00116388" w:rsidP="00CA4DD4">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Madhavi GN, Mohini DD. Review paper on parameters affecting bioremediation. International Journal of Life Science and Pharma Research. 2012;2:77-80.</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Meagher RB. Phytoremediation of toxic elemental organic pollutants. </w:t>
      </w:r>
      <w:r w:rsidRPr="00BE78A4">
        <w:rPr>
          <w:rStyle w:val="ref-journal"/>
          <w:rFonts w:ascii="Times New Roman" w:hAnsi="Times New Roman" w:cs="Times New Roman"/>
          <w:i/>
          <w:iCs/>
          <w:sz w:val="24"/>
          <w:szCs w:val="24"/>
          <w:shd w:val="clear" w:color="auto" w:fill="FFFFFF"/>
        </w:rPr>
        <w:t>Curr Opin Plant Biol. </w:t>
      </w:r>
      <w:r w:rsidRPr="00BE78A4">
        <w:rPr>
          <w:rFonts w:ascii="Times New Roman" w:hAnsi="Times New Roman" w:cs="Times New Roman"/>
          <w:sz w:val="24"/>
          <w:szCs w:val="24"/>
          <w:shd w:val="clear" w:color="auto" w:fill="FFFFFF"/>
        </w:rPr>
        <w:t>2000;</w:t>
      </w:r>
      <w:r w:rsidRPr="00BE78A4">
        <w:rPr>
          <w:rStyle w:val="ref-vol"/>
          <w:rFonts w:ascii="Times New Roman" w:hAnsi="Times New Roman" w:cs="Times New Roman"/>
          <w:sz w:val="24"/>
          <w:szCs w:val="24"/>
          <w:shd w:val="clear" w:color="auto" w:fill="FFFFFF"/>
        </w:rPr>
        <w:t xml:space="preserve"> 3:153</w:t>
      </w:r>
      <w:r w:rsidRPr="00BE78A4">
        <w:rPr>
          <w:rFonts w:ascii="Times New Roman" w:hAnsi="Times New Roman" w:cs="Times New Roman"/>
          <w:sz w:val="24"/>
          <w:szCs w:val="24"/>
          <w:shd w:val="clear" w:color="auto" w:fill="FFFFFF"/>
        </w:rPr>
        <w:t>–162. doi: 10.1016/S1369-5266(99)00054-0. </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Mena E, Ruiz C, Villaseñor J, Rodrigo MA, Cañizares P. Biological permeable reactive barriers coupled with electrokinetic soil flushing for the treatment of diesel-polluted clay soil.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283</w:t>
      </w:r>
      <w:r w:rsidRPr="00BE78A4">
        <w:rPr>
          <w:rFonts w:ascii="Times New Roman" w:hAnsi="Times New Roman" w:cs="Times New Roman"/>
          <w:sz w:val="24"/>
          <w:szCs w:val="24"/>
          <w:shd w:val="clear" w:color="auto" w:fill="FFFFFF"/>
        </w:rPr>
        <w:t>:131–139. doi: 10.1016/j.jhazmat.2014.08.069.</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Mench M, Schwitzguebel J-P, Schroeder P, Bert V, Gawronski S, Gupta S. Assessment of successful experiments and limitations of phytotechnologies: contaminant uptake, detoxification and sequestration, and consequences for food safety. </w:t>
      </w:r>
      <w:r w:rsidRPr="00BE78A4">
        <w:rPr>
          <w:rStyle w:val="ref-journal"/>
          <w:rFonts w:ascii="Times New Roman" w:hAnsi="Times New Roman" w:cs="Times New Roman"/>
          <w:i/>
          <w:iCs/>
          <w:sz w:val="24"/>
          <w:szCs w:val="24"/>
          <w:shd w:val="clear" w:color="auto" w:fill="FFFFFF"/>
        </w:rPr>
        <w:t>Environ Sci Pollut Res Int. </w:t>
      </w:r>
      <w:r w:rsidRPr="00BE78A4">
        <w:rPr>
          <w:rFonts w:ascii="Times New Roman" w:hAnsi="Times New Roman" w:cs="Times New Roman"/>
          <w:sz w:val="24"/>
          <w:szCs w:val="24"/>
          <w:shd w:val="clear" w:color="auto" w:fill="FFFFFF"/>
        </w:rPr>
        <w:t>2009;</w:t>
      </w:r>
      <w:r w:rsidRPr="00BE78A4">
        <w:rPr>
          <w:rStyle w:val="ref-vol"/>
          <w:rFonts w:ascii="Times New Roman" w:hAnsi="Times New Roman" w:cs="Times New Roman"/>
          <w:sz w:val="24"/>
          <w:szCs w:val="24"/>
          <w:shd w:val="clear" w:color="auto" w:fill="FFFFFF"/>
        </w:rPr>
        <w:t xml:space="preserve"> 16:876</w:t>
      </w:r>
      <w:r w:rsidRPr="00BE78A4">
        <w:rPr>
          <w:rFonts w:ascii="Times New Roman" w:hAnsi="Times New Roman" w:cs="Times New Roman"/>
          <w:sz w:val="24"/>
          <w:szCs w:val="24"/>
          <w:shd w:val="clear" w:color="auto" w:fill="FFFFFF"/>
        </w:rPr>
        <w:t>–900. doi: 10.1007/s11356-009-0252-z. </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Miguel AS, Ravanel P, Raveton M. A comparative study on the uptake and translocation of organochlorines by </w:t>
      </w:r>
      <w:r w:rsidRPr="00BE78A4">
        <w:rPr>
          <w:rStyle w:val="Emphasis"/>
          <w:rFonts w:ascii="Times New Roman" w:hAnsi="Times New Roman" w:cs="Times New Roman"/>
          <w:sz w:val="24"/>
          <w:szCs w:val="24"/>
          <w:shd w:val="clear" w:color="auto" w:fill="FFFFFF"/>
        </w:rPr>
        <w:t>Phragmites australis</w:t>
      </w:r>
      <w:r w:rsidRPr="00BE78A4">
        <w:rPr>
          <w:rFonts w:ascii="Times New Roman" w:hAnsi="Times New Roman" w:cs="Times New Roman"/>
          <w:sz w:val="24"/>
          <w:szCs w:val="24"/>
          <w:shd w:val="clear" w:color="auto" w:fill="FFFFFF"/>
        </w:rPr>
        <w:t>.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244</w:t>
      </w:r>
      <w:r w:rsidRPr="00BE78A4">
        <w:rPr>
          <w:rFonts w:ascii="Times New Roman" w:hAnsi="Times New Roman" w:cs="Times New Roman"/>
          <w:sz w:val="24"/>
          <w:szCs w:val="24"/>
          <w:shd w:val="clear" w:color="auto" w:fill="FFFFFF"/>
        </w:rPr>
        <w:t>:60–69. doi: 10.1016/j. jhazmat.2012.11.025. </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Mihopoulos PG, Suidan MT, Sayles GD. Vapor phase treatment of PCE by lab-scale anaerobic bioventing. </w:t>
      </w:r>
      <w:r w:rsidRPr="00BE78A4">
        <w:rPr>
          <w:rStyle w:val="ref-journal"/>
          <w:rFonts w:ascii="Times New Roman" w:hAnsi="Times New Roman" w:cs="Times New Roman"/>
          <w:i/>
          <w:iCs/>
          <w:sz w:val="24"/>
          <w:szCs w:val="24"/>
          <w:shd w:val="clear" w:color="auto" w:fill="FFFFFF"/>
        </w:rPr>
        <w:t>Water Res. </w:t>
      </w:r>
      <w:r w:rsidRPr="00BE78A4">
        <w:rPr>
          <w:rFonts w:ascii="Times New Roman" w:hAnsi="Times New Roman" w:cs="Times New Roman"/>
          <w:sz w:val="24"/>
          <w:szCs w:val="24"/>
          <w:shd w:val="clear" w:color="auto" w:fill="FFFFFF"/>
        </w:rPr>
        <w:t>2000;</w:t>
      </w:r>
      <w:r w:rsidRPr="00BE78A4">
        <w:rPr>
          <w:rStyle w:val="ref-vol"/>
          <w:rFonts w:ascii="Times New Roman" w:hAnsi="Times New Roman" w:cs="Times New Roman"/>
          <w:sz w:val="24"/>
          <w:szCs w:val="24"/>
          <w:shd w:val="clear" w:color="auto" w:fill="FFFFFF"/>
        </w:rPr>
        <w:t>34</w:t>
      </w:r>
      <w:r w:rsidRPr="00BE78A4">
        <w:rPr>
          <w:rFonts w:ascii="Times New Roman" w:hAnsi="Times New Roman" w:cs="Times New Roman"/>
          <w:sz w:val="24"/>
          <w:szCs w:val="24"/>
          <w:shd w:val="clear" w:color="auto" w:fill="FFFFFF"/>
        </w:rPr>
        <w:t>:3231–3237. doi: 10.1016/S0043-1354(00)00023-3.</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Mumford KA, Rayner JL, Snape I, Stevens GW. Hydraulic performance of a permeable reactive barrier at Casey Station, Antarctica. </w:t>
      </w:r>
      <w:r w:rsidRPr="00BE78A4">
        <w:rPr>
          <w:rStyle w:val="ref-journal"/>
          <w:rFonts w:ascii="Times New Roman" w:hAnsi="Times New Roman" w:cs="Times New Roman"/>
          <w:i/>
          <w:iCs/>
          <w:sz w:val="24"/>
          <w:szCs w:val="24"/>
          <w:shd w:val="clear" w:color="auto" w:fill="FFFFFF"/>
        </w:rPr>
        <w:t>Chemosphere. </w:t>
      </w:r>
      <w:r w:rsidRPr="00BE78A4">
        <w:rPr>
          <w:rFonts w:ascii="Times New Roman" w:hAnsi="Times New Roman" w:cs="Times New Roman"/>
          <w:sz w:val="24"/>
          <w:szCs w:val="24"/>
          <w:shd w:val="clear" w:color="auto" w:fill="FFFFFF"/>
        </w:rPr>
        <w:t>2014;</w:t>
      </w:r>
      <w:r w:rsidRPr="00BE78A4">
        <w:rPr>
          <w:rStyle w:val="ref-vol"/>
          <w:rFonts w:ascii="Times New Roman" w:hAnsi="Times New Roman" w:cs="Times New Roman"/>
          <w:sz w:val="24"/>
          <w:szCs w:val="24"/>
          <w:shd w:val="clear" w:color="auto" w:fill="FFFFFF"/>
        </w:rPr>
        <w:t>117</w:t>
      </w:r>
      <w:r w:rsidRPr="00BE78A4">
        <w:rPr>
          <w:rFonts w:ascii="Times New Roman" w:hAnsi="Times New Roman" w:cs="Times New Roman"/>
          <w:sz w:val="24"/>
          <w:szCs w:val="24"/>
          <w:shd w:val="clear" w:color="auto" w:fill="FFFFFF"/>
        </w:rPr>
        <w:t>:223–231. doi:  10. 10 16/j.chemosphere.2014.06.091.</w:t>
      </w:r>
    </w:p>
    <w:p w:rsidR="00116388" w:rsidRPr="00BE78A4" w:rsidRDefault="00116388" w:rsidP="00CA4DD4">
      <w:pPr>
        <w:spacing w:line="276" w:lineRule="auto"/>
        <w:ind w:left="720" w:hanging="720"/>
        <w:jc w:val="both"/>
        <w:rPr>
          <w:rFonts w:ascii="Times New Roman" w:hAnsi="Times New Roman" w:cs="Times New Roman"/>
          <w:b/>
          <w:sz w:val="24"/>
          <w:szCs w:val="24"/>
        </w:rPr>
      </w:pPr>
      <w:r w:rsidRPr="00BE78A4">
        <w:rPr>
          <w:rFonts w:ascii="Times New Roman" w:hAnsi="Times New Roman" w:cs="Times New Roman"/>
          <w:sz w:val="24"/>
          <w:szCs w:val="24"/>
          <w:shd w:val="clear" w:color="auto" w:fill="FFFFFF"/>
        </w:rPr>
        <w:t>Nikolopoulou M, Pasadakis N, Norf H, Kalogerakis N. Enhanced </w:t>
      </w:r>
      <w:r w:rsidRPr="00BE78A4">
        <w:rPr>
          <w:rStyle w:val="Emphasis"/>
          <w:rFonts w:ascii="Times New Roman" w:hAnsi="Times New Roman" w:cs="Times New Roman"/>
          <w:sz w:val="24"/>
          <w:szCs w:val="24"/>
          <w:shd w:val="clear" w:color="auto" w:fill="FFFFFF"/>
        </w:rPr>
        <w:t>ex situ</w:t>
      </w:r>
      <w:r w:rsidRPr="00BE78A4">
        <w:rPr>
          <w:rFonts w:ascii="Times New Roman" w:hAnsi="Times New Roman" w:cs="Times New Roman"/>
          <w:sz w:val="24"/>
          <w:szCs w:val="24"/>
          <w:shd w:val="clear" w:color="auto" w:fill="FFFFFF"/>
        </w:rPr>
        <w:t xml:space="preserve"> bioremediation of crude oil contaminated beach sand by supplementation with nutrients and </w:t>
      </w:r>
      <w:r w:rsidRPr="00BE78A4">
        <w:rPr>
          <w:rFonts w:ascii="Times New Roman" w:hAnsi="Times New Roman" w:cs="Times New Roman"/>
          <w:sz w:val="24"/>
          <w:szCs w:val="24"/>
          <w:shd w:val="clear" w:color="auto" w:fill="FFFFFF"/>
        </w:rPr>
        <w:lastRenderedPageBreak/>
        <w:t>rhamnolipids. </w:t>
      </w:r>
      <w:r w:rsidRPr="00BE78A4">
        <w:rPr>
          <w:rStyle w:val="ref-journal"/>
          <w:rFonts w:ascii="Times New Roman" w:hAnsi="Times New Roman" w:cs="Times New Roman"/>
          <w:i/>
          <w:iCs/>
          <w:sz w:val="24"/>
          <w:szCs w:val="24"/>
          <w:shd w:val="clear" w:color="auto" w:fill="FFFFFF"/>
        </w:rPr>
        <w:t>Mar Pollut Bull.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77</w:t>
      </w:r>
      <w:r w:rsidRPr="00BE78A4">
        <w:rPr>
          <w:rFonts w:ascii="Times New Roman" w:hAnsi="Times New Roman" w:cs="Times New Roman"/>
          <w:sz w:val="24"/>
          <w:szCs w:val="24"/>
          <w:shd w:val="clear" w:color="auto" w:fill="FFFFFF"/>
        </w:rPr>
        <w:t>:37–44. doi: 10.1016/j .marpolbul. 2013.10. 038.</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Obiri-Nyarko F, Grajales-Mesa SJ, Malina G. An overview of permeable reactive barriers for in situ sustainable groundwater remediation. </w:t>
      </w:r>
      <w:r w:rsidRPr="00BE78A4">
        <w:rPr>
          <w:rStyle w:val="ref-journal"/>
          <w:rFonts w:ascii="Times New Roman" w:hAnsi="Times New Roman" w:cs="Times New Roman"/>
          <w:i/>
          <w:iCs/>
          <w:sz w:val="24"/>
          <w:szCs w:val="24"/>
          <w:shd w:val="clear" w:color="auto" w:fill="FFFFFF"/>
        </w:rPr>
        <w:t>Chemosphere. </w:t>
      </w:r>
      <w:r w:rsidRPr="00BE78A4">
        <w:rPr>
          <w:rFonts w:ascii="Times New Roman" w:hAnsi="Times New Roman" w:cs="Times New Roman"/>
          <w:sz w:val="24"/>
          <w:szCs w:val="24"/>
          <w:shd w:val="clear" w:color="auto" w:fill="FFFFFF"/>
        </w:rPr>
        <w:t>2014;</w:t>
      </w:r>
      <w:r w:rsidRPr="00BE78A4">
        <w:rPr>
          <w:rStyle w:val="ref-vol"/>
          <w:rFonts w:ascii="Times New Roman" w:hAnsi="Times New Roman" w:cs="Times New Roman"/>
          <w:sz w:val="24"/>
          <w:szCs w:val="24"/>
          <w:shd w:val="clear" w:color="auto" w:fill="FFFFFF"/>
        </w:rPr>
        <w:t xml:space="preserve"> 111:243</w:t>
      </w:r>
      <w:r w:rsidRPr="00BE78A4">
        <w:rPr>
          <w:rFonts w:ascii="Times New Roman" w:hAnsi="Times New Roman" w:cs="Times New Roman"/>
          <w:sz w:val="24"/>
          <w:szCs w:val="24"/>
          <w:shd w:val="clear" w:color="auto" w:fill="FFFFFF"/>
        </w:rPr>
        <w:t>–259. doi: 10.1016/j.chemosphere.2014.03.112.</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Paudyn K, Rutter A, Rowe RK, Poland JS. Remediation of hydrocarbon contaminated soils in the Canadian Arctic by landfarming. </w:t>
      </w:r>
      <w:r w:rsidRPr="00BE78A4">
        <w:rPr>
          <w:rStyle w:val="ref-journal"/>
          <w:rFonts w:ascii="Times New Roman" w:hAnsi="Times New Roman" w:cs="Times New Roman"/>
          <w:i/>
          <w:iCs/>
          <w:sz w:val="24"/>
          <w:szCs w:val="24"/>
          <w:shd w:val="clear" w:color="auto" w:fill="FFFFFF"/>
        </w:rPr>
        <w:t>Cold Reg Sci Technol. </w:t>
      </w:r>
      <w:r w:rsidRPr="00BE78A4">
        <w:rPr>
          <w:rFonts w:ascii="Times New Roman" w:hAnsi="Times New Roman" w:cs="Times New Roman"/>
          <w:sz w:val="24"/>
          <w:szCs w:val="24"/>
          <w:shd w:val="clear" w:color="auto" w:fill="FFFFFF"/>
        </w:rPr>
        <w:t>2008;</w:t>
      </w:r>
      <w:r w:rsidRPr="00BE78A4">
        <w:rPr>
          <w:rStyle w:val="ref-vol"/>
          <w:rFonts w:ascii="Times New Roman" w:hAnsi="Times New Roman" w:cs="Times New Roman"/>
          <w:sz w:val="24"/>
          <w:szCs w:val="24"/>
          <w:shd w:val="clear" w:color="auto" w:fill="FFFFFF"/>
        </w:rPr>
        <w:t>53</w:t>
      </w:r>
      <w:r w:rsidRPr="00BE78A4">
        <w:rPr>
          <w:rFonts w:ascii="Times New Roman" w:hAnsi="Times New Roman" w:cs="Times New Roman"/>
          <w:sz w:val="24"/>
          <w:szCs w:val="24"/>
          <w:shd w:val="clear" w:color="auto" w:fill="FFFFFF"/>
        </w:rPr>
        <w:t>:102–114. doi: 10.1016/j.coldregions.2007.07.006. </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Philp JC, Atlas RM. Bioremediation of contaminated soils and aquifers. In: Atlas RM, Philp JC, editors. </w:t>
      </w:r>
      <w:r w:rsidRPr="00BE78A4">
        <w:rPr>
          <w:rStyle w:val="ref-journal"/>
          <w:rFonts w:ascii="Times New Roman" w:hAnsi="Times New Roman" w:cs="Times New Roman"/>
          <w:i/>
          <w:iCs/>
          <w:sz w:val="24"/>
          <w:szCs w:val="24"/>
          <w:shd w:val="clear" w:color="auto" w:fill="FFFFFF"/>
        </w:rPr>
        <w:t>Bioremediation: applied microbial solutions for real-world environmental cleanup.</w:t>
      </w:r>
      <w:r w:rsidRPr="00BE78A4">
        <w:rPr>
          <w:rFonts w:ascii="Times New Roman" w:hAnsi="Times New Roman" w:cs="Times New Roman"/>
          <w:sz w:val="24"/>
          <w:szCs w:val="24"/>
          <w:shd w:val="clear" w:color="auto" w:fill="FFFFFF"/>
        </w:rPr>
        <w:t> Washington: American Society for Microbiology (ASM) Press; 2005. pp. 139–236. </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Ramírez EM, Jiménez CS, Camacho JV, Rodrigo MAR, Cañizares P. Feasibility of coupling permeable bio-barriers and electrokinetics for the treatment of diesel hydrocarbons polluted soils. </w:t>
      </w:r>
      <w:r w:rsidRPr="00BE78A4">
        <w:rPr>
          <w:rStyle w:val="ref-journal"/>
          <w:rFonts w:ascii="Times New Roman" w:hAnsi="Times New Roman" w:cs="Times New Roman"/>
          <w:i/>
          <w:iCs/>
          <w:sz w:val="24"/>
          <w:szCs w:val="24"/>
          <w:shd w:val="clear" w:color="auto" w:fill="FFFFFF"/>
        </w:rPr>
        <w:t>Electrochim Acta.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181</w:t>
      </w:r>
      <w:r w:rsidRPr="00BE78A4">
        <w:rPr>
          <w:rFonts w:ascii="Times New Roman" w:hAnsi="Times New Roman" w:cs="Times New Roman"/>
          <w:sz w:val="24"/>
          <w:szCs w:val="24"/>
          <w:shd w:val="clear" w:color="auto" w:fill="FFFFFF"/>
        </w:rPr>
        <w:t>:192–199. doi: 10.1016/j.electacta. 2015. 02.201.</w:t>
      </w:r>
    </w:p>
    <w:p w:rsidR="00116388" w:rsidRPr="00BE78A4" w:rsidRDefault="00116388" w:rsidP="00CA4DD4">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 xml:space="preserve">Rizwan M, Singh M, Mitra CK, Morve RK. Ecofriendly application of nanomaterials: Nanobioremediation. </w:t>
      </w:r>
      <w:r w:rsidRPr="00BE78A4">
        <w:rPr>
          <w:rStyle w:val="Strong"/>
          <w:rFonts w:ascii="Times New Roman" w:hAnsi="Times New Roman" w:cs="Times New Roman"/>
          <w:b w:val="0"/>
          <w:i/>
          <w:sz w:val="24"/>
          <w:szCs w:val="24"/>
        </w:rPr>
        <w:t>Journal of Nanoparticles</w:t>
      </w:r>
      <w:r w:rsidRPr="00BE78A4">
        <w:rPr>
          <w:rStyle w:val="Strong"/>
          <w:rFonts w:ascii="Times New Roman" w:hAnsi="Times New Roman" w:cs="Times New Roman"/>
          <w:b w:val="0"/>
          <w:sz w:val="24"/>
          <w:szCs w:val="24"/>
        </w:rPr>
        <w:t>. 2014:1-7. </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Roy M, Giri AK, Dutta S, Mukherjee P. Integrated phytobial remediation for sustainable management of arsenic in soil and water. </w:t>
      </w:r>
      <w:r w:rsidRPr="00BE78A4">
        <w:rPr>
          <w:rStyle w:val="ref-journal"/>
          <w:rFonts w:ascii="Times New Roman" w:hAnsi="Times New Roman" w:cs="Times New Roman"/>
          <w:i/>
          <w:iCs/>
          <w:sz w:val="24"/>
          <w:szCs w:val="24"/>
          <w:shd w:val="clear" w:color="auto" w:fill="FFFFFF"/>
        </w:rPr>
        <w:t>Environ Int.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75</w:t>
      </w:r>
      <w:r w:rsidRPr="00BE78A4">
        <w:rPr>
          <w:rFonts w:ascii="Times New Roman" w:hAnsi="Times New Roman" w:cs="Times New Roman"/>
          <w:sz w:val="24"/>
          <w:szCs w:val="24"/>
          <w:shd w:val="clear" w:color="auto" w:fill="FFFFFF"/>
        </w:rPr>
        <w:t>:180–198. doi: 10. 1016/j.envint.2014.11.010.</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Shah JK, Sayles GD, Suidan MT, Mihopoulos PG, Kaskassian SR. Anaerobic bioventing of unsaturated zone contaminated with DDT and DNT. </w:t>
      </w:r>
      <w:r w:rsidRPr="00BE78A4">
        <w:rPr>
          <w:rStyle w:val="ref-journal"/>
          <w:rFonts w:ascii="Times New Roman" w:hAnsi="Times New Roman" w:cs="Times New Roman"/>
          <w:i/>
          <w:iCs/>
          <w:sz w:val="24"/>
          <w:szCs w:val="24"/>
          <w:shd w:val="clear" w:color="auto" w:fill="FFFFFF"/>
        </w:rPr>
        <w:t>Water Sci Technol. </w:t>
      </w:r>
      <w:r w:rsidRPr="00BE78A4">
        <w:rPr>
          <w:rFonts w:ascii="Times New Roman" w:hAnsi="Times New Roman" w:cs="Times New Roman"/>
          <w:sz w:val="24"/>
          <w:szCs w:val="24"/>
          <w:shd w:val="clear" w:color="auto" w:fill="FFFFFF"/>
        </w:rPr>
        <w:t>2001;</w:t>
      </w:r>
      <w:r w:rsidRPr="00BE78A4">
        <w:rPr>
          <w:rStyle w:val="ref-vol"/>
          <w:rFonts w:ascii="Times New Roman" w:hAnsi="Times New Roman" w:cs="Times New Roman"/>
          <w:sz w:val="24"/>
          <w:szCs w:val="24"/>
          <w:shd w:val="clear" w:color="auto" w:fill="FFFFFF"/>
        </w:rPr>
        <w:t>43</w:t>
      </w:r>
      <w:r w:rsidRPr="00BE78A4">
        <w:rPr>
          <w:rFonts w:ascii="Times New Roman" w:hAnsi="Times New Roman" w:cs="Times New Roman"/>
          <w:sz w:val="24"/>
          <w:szCs w:val="24"/>
          <w:shd w:val="clear" w:color="auto" w:fill="FFFFFF"/>
        </w:rPr>
        <w:t>:35–42. </w:t>
      </w:r>
    </w:p>
    <w:p w:rsidR="00116388" w:rsidRPr="00BE78A4" w:rsidRDefault="00116388" w:rsidP="00CA4DD4">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Silva-Castro GA, Uad I, Gonzalez-Lopez J, Fandino CG, Toledo FL, Calvo C. Application of selected microbial consortia combined with inorganic and oleophilic fertilizers to recuperate oil-polluted soil using land farming technology. Clean Technology of Environmental Policy. 2012;14:719-726.</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Silva-Castro GA, Uad I, Rodríguez-Calvo A, González-López J, Calvo C. Response of autochthonous microbiota of diesel polluted soils to land- farming treatments. </w:t>
      </w:r>
      <w:r w:rsidRPr="00BE78A4">
        <w:rPr>
          <w:rStyle w:val="ref-journal"/>
          <w:rFonts w:ascii="Times New Roman" w:hAnsi="Times New Roman" w:cs="Times New Roman"/>
          <w:i/>
          <w:iCs/>
          <w:sz w:val="24"/>
          <w:szCs w:val="24"/>
          <w:shd w:val="clear" w:color="auto" w:fill="FFFFFF"/>
        </w:rPr>
        <w:t>Environ Res.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137</w:t>
      </w:r>
      <w:r w:rsidRPr="00BE78A4">
        <w:rPr>
          <w:rFonts w:ascii="Times New Roman" w:hAnsi="Times New Roman" w:cs="Times New Roman"/>
          <w:sz w:val="24"/>
          <w:szCs w:val="24"/>
          <w:shd w:val="clear" w:color="auto" w:fill="FFFFFF"/>
        </w:rPr>
        <w:t>:49–58. doi: 10.1016/j.envres.2014.11.009.</w:t>
      </w:r>
    </w:p>
    <w:p w:rsidR="00116388" w:rsidRPr="00BE78A4" w:rsidRDefault="00116388" w:rsidP="00CA4DD4">
      <w:pPr>
        <w:spacing w:line="276" w:lineRule="auto"/>
        <w:ind w:left="720" w:hanging="720"/>
        <w:jc w:val="both"/>
        <w:rPr>
          <w:rFonts w:ascii="Times New Roman" w:hAnsi="Times New Roman" w:cs="Times New Roman"/>
          <w:sz w:val="24"/>
          <w:szCs w:val="24"/>
        </w:rPr>
      </w:pPr>
      <w:r w:rsidRPr="00BE78A4">
        <w:rPr>
          <w:rFonts w:ascii="Times New Roman" w:hAnsi="Times New Roman" w:cs="Times New Roman"/>
          <w:sz w:val="24"/>
          <w:szCs w:val="24"/>
        </w:rPr>
        <w:t>Smith E, Thavamani P, Ramadass K, Naidu R, Srivastava P, Megharaj M. Remediation trials for hydrocarbon-contaminated soils in arid environments: Evaluation of bioslurry and biopiling techniques. Integrated Journal of Biodeterioration Biodegradation. 2015;101:56-65. DOI: 10.1016/j.ibiod.2015.03.029</w:t>
      </w:r>
    </w:p>
    <w:p w:rsidR="00116388" w:rsidRPr="00BE78A4" w:rsidRDefault="00116388" w:rsidP="00CA4DD4">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 xml:space="preserve">Sun G-D, Xu Y, Jin J-H, Zhong Z-P, Liu Y, Luo M, et al. Pilot scale ex situ bioremediation of heavily PAHs-contaminated soil by indigenous microorganisms and </w:t>
      </w:r>
      <w:r w:rsidRPr="00BE78A4">
        <w:rPr>
          <w:rStyle w:val="Strong"/>
          <w:rFonts w:ascii="Times New Roman" w:hAnsi="Times New Roman" w:cs="Times New Roman"/>
          <w:b w:val="0"/>
          <w:sz w:val="24"/>
          <w:szCs w:val="24"/>
        </w:rPr>
        <w:lastRenderedPageBreak/>
        <w:t>bioaugmentation by a PAHs-degrading and bioemulsifier-producing strain. Journal of Hazardous Materials. 2012;233:72-78.</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Thiruvenkatachari R, Vigneswaran S, Naidu R. Permeable reactive barrier for groundwater remediation. </w:t>
      </w:r>
      <w:r w:rsidRPr="00BE78A4">
        <w:rPr>
          <w:rStyle w:val="ref-journal"/>
          <w:rFonts w:ascii="Times New Roman" w:hAnsi="Times New Roman" w:cs="Times New Roman"/>
          <w:i/>
          <w:iCs/>
          <w:sz w:val="24"/>
          <w:szCs w:val="24"/>
          <w:shd w:val="clear" w:color="auto" w:fill="FFFFFF"/>
        </w:rPr>
        <w:t>J Ind Eng Chem. </w:t>
      </w:r>
      <w:r w:rsidRPr="00BE78A4">
        <w:rPr>
          <w:rFonts w:ascii="Times New Roman" w:hAnsi="Times New Roman" w:cs="Times New Roman"/>
          <w:sz w:val="24"/>
          <w:szCs w:val="24"/>
          <w:shd w:val="clear" w:color="auto" w:fill="FFFFFF"/>
        </w:rPr>
        <w:t>2008;</w:t>
      </w:r>
      <w:r w:rsidRPr="00BE78A4">
        <w:rPr>
          <w:rStyle w:val="ref-vol"/>
          <w:rFonts w:ascii="Times New Roman" w:hAnsi="Times New Roman" w:cs="Times New Roman"/>
          <w:sz w:val="24"/>
          <w:szCs w:val="24"/>
          <w:shd w:val="clear" w:color="auto" w:fill="FFFFFF"/>
        </w:rPr>
        <w:t xml:space="preserve"> 14:145</w:t>
      </w:r>
      <w:r w:rsidRPr="00BE78A4">
        <w:rPr>
          <w:rFonts w:ascii="Times New Roman" w:hAnsi="Times New Roman" w:cs="Times New Roman"/>
          <w:sz w:val="24"/>
          <w:szCs w:val="24"/>
          <w:shd w:val="clear" w:color="auto" w:fill="FFFFFF"/>
        </w:rPr>
        <w:t>–156. doi: 10.1016/j.jiec.2007.10.001.</w:t>
      </w:r>
    </w:p>
    <w:p w:rsidR="00116388" w:rsidRPr="00BE78A4" w:rsidRDefault="00116388" w:rsidP="00CA4DD4">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Tyagi M, da Fonseca MMR, de Carvalho CCCR. Bioaugmentation and biostimulation strategies to improve the effectiveness of bioremediation processes. Biodegradation. 2011;22:231-241.</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Van Aken B. Transgenic plants for enhanced phytoremediation of toxic explosives. </w:t>
      </w:r>
      <w:r w:rsidRPr="00BE78A4">
        <w:rPr>
          <w:rStyle w:val="ref-journal"/>
          <w:rFonts w:ascii="Times New Roman" w:hAnsi="Times New Roman" w:cs="Times New Roman"/>
          <w:i/>
          <w:iCs/>
          <w:sz w:val="24"/>
          <w:szCs w:val="24"/>
          <w:shd w:val="clear" w:color="auto" w:fill="FFFFFF"/>
        </w:rPr>
        <w:t>Curr Opin Biotechnol. </w:t>
      </w:r>
      <w:r w:rsidRPr="00BE78A4">
        <w:rPr>
          <w:rFonts w:ascii="Times New Roman" w:hAnsi="Times New Roman" w:cs="Times New Roman"/>
          <w:sz w:val="24"/>
          <w:szCs w:val="24"/>
          <w:shd w:val="clear" w:color="auto" w:fill="FFFFFF"/>
        </w:rPr>
        <w:t>2009;</w:t>
      </w:r>
      <w:r w:rsidRPr="00BE78A4">
        <w:rPr>
          <w:rStyle w:val="ref-vol"/>
          <w:rFonts w:ascii="Times New Roman" w:hAnsi="Times New Roman" w:cs="Times New Roman"/>
          <w:sz w:val="24"/>
          <w:szCs w:val="24"/>
          <w:shd w:val="clear" w:color="auto" w:fill="FFFFFF"/>
        </w:rPr>
        <w:t xml:space="preserve"> 20:231</w:t>
      </w:r>
      <w:r w:rsidRPr="00BE78A4">
        <w:rPr>
          <w:rFonts w:ascii="Times New Roman" w:hAnsi="Times New Roman" w:cs="Times New Roman"/>
          <w:sz w:val="24"/>
          <w:szCs w:val="24"/>
          <w:shd w:val="clear" w:color="auto" w:fill="FFFFFF"/>
        </w:rPr>
        <w:t>–236. doi: 10.1016/j.copbio.2009.01.011.</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Volpe A, D’Arpa S, Del Moro G, Rossetti S, Tandoi V, Uricchio VF. Fingerprinting hydrocarbons in a contaminated soil from an Italian natural reserve and assessment of the performance of a low-impact bioremediation approach. </w:t>
      </w:r>
      <w:r w:rsidRPr="00BE78A4">
        <w:rPr>
          <w:rStyle w:val="ref-journal"/>
          <w:rFonts w:ascii="Times New Roman" w:hAnsi="Times New Roman" w:cs="Times New Roman"/>
          <w:i/>
          <w:iCs/>
          <w:sz w:val="24"/>
          <w:szCs w:val="24"/>
          <w:shd w:val="clear" w:color="auto" w:fill="FFFFFF"/>
        </w:rPr>
        <w:t>Water Air Soil Pollut. </w:t>
      </w:r>
      <w:r w:rsidRPr="00BE78A4">
        <w:rPr>
          <w:rFonts w:ascii="Times New Roman" w:hAnsi="Times New Roman" w:cs="Times New Roman"/>
          <w:sz w:val="24"/>
          <w:szCs w:val="24"/>
          <w:shd w:val="clear" w:color="auto" w:fill="FFFFFF"/>
        </w:rPr>
        <w:t>2012;</w:t>
      </w:r>
      <w:r w:rsidRPr="00BE78A4">
        <w:rPr>
          <w:rStyle w:val="ref-vol"/>
          <w:rFonts w:ascii="Times New Roman" w:hAnsi="Times New Roman" w:cs="Times New Roman"/>
          <w:sz w:val="24"/>
          <w:szCs w:val="24"/>
          <w:shd w:val="clear" w:color="auto" w:fill="FFFFFF"/>
        </w:rPr>
        <w:t>223</w:t>
      </w:r>
      <w:r w:rsidRPr="00BE78A4">
        <w:rPr>
          <w:rFonts w:ascii="Times New Roman" w:hAnsi="Times New Roman" w:cs="Times New Roman"/>
          <w:sz w:val="24"/>
          <w:szCs w:val="24"/>
          <w:shd w:val="clear" w:color="auto" w:fill="FFFFFF"/>
        </w:rPr>
        <w:t xml:space="preserve">:1773–1782. </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Wang J, Feng X, Anderson CWN, Xing Y, Shang L. Remediation of mercury contaminated sites.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 xml:space="preserve">2012; </w:t>
      </w:r>
      <w:r w:rsidRPr="00BE78A4">
        <w:rPr>
          <w:rStyle w:val="ref-vol"/>
          <w:rFonts w:ascii="Times New Roman" w:hAnsi="Times New Roman" w:cs="Times New Roman"/>
          <w:sz w:val="24"/>
          <w:szCs w:val="24"/>
          <w:shd w:val="clear" w:color="auto" w:fill="FFFFFF"/>
        </w:rPr>
        <w:t>221</w:t>
      </w:r>
      <w:r w:rsidRPr="00BE78A4">
        <w:rPr>
          <w:rFonts w:ascii="Times New Roman" w:hAnsi="Times New Roman" w:cs="Times New Roman"/>
          <w:sz w:val="24"/>
          <w:szCs w:val="24"/>
          <w:shd w:val="clear" w:color="auto" w:fill="FFFFFF"/>
        </w:rPr>
        <w:t>:1–18.</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Wang J, Koo Y, Alexander A, Yang Y, Westerhof S, Zhang Q, Schnoor JL, Colvin VL, Braam J, Alvarez PJJ. Phytostimulation of poplars and Arabidopsis exposed to sliver nanoparticles and Ag</w:t>
      </w:r>
      <w:r w:rsidRPr="00BE78A4">
        <w:rPr>
          <w:rFonts w:ascii="Times New Roman" w:hAnsi="Times New Roman" w:cs="Times New Roman"/>
          <w:sz w:val="24"/>
          <w:szCs w:val="24"/>
          <w:shd w:val="clear" w:color="auto" w:fill="FFFFFF"/>
          <w:vertAlign w:val="superscript"/>
        </w:rPr>
        <w:t>+</w:t>
      </w:r>
      <w:r w:rsidRPr="00BE78A4">
        <w:rPr>
          <w:rFonts w:ascii="Times New Roman" w:hAnsi="Times New Roman" w:cs="Times New Roman"/>
          <w:sz w:val="24"/>
          <w:szCs w:val="24"/>
          <w:shd w:val="clear" w:color="auto" w:fill="FFFFFF"/>
        </w:rPr>
        <w:t> at sublethal concentrations. </w:t>
      </w:r>
      <w:r w:rsidRPr="00BE78A4">
        <w:rPr>
          <w:rStyle w:val="ref-journal"/>
          <w:rFonts w:ascii="Times New Roman" w:hAnsi="Times New Roman" w:cs="Times New Roman"/>
          <w:i/>
          <w:iCs/>
          <w:sz w:val="24"/>
          <w:szCs w:val="24"/>
          <w:shd w:val="clear" w:color="auto" w:fill="FFFFFF"/>
        </w:rPr>
        <w:t>Environ Sci Technol.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47</w:t>
      </w:r>
      <w:r w:rsidRPr="00BE78A4">
        <w:rPr>
          <w:rFonts w:ascii="Times New Roman" w:hAnsi="Times New Roman" w:cs="Times New Roman"/>
          <w:sz w:val="24"/>
          <w:szCs w:val="24"/>
          <w:shd w:val="clear" w:color="auto" w:fill="FFFFFF"/>
        </w:rPr>
        <w:t>:5442–5449. doi: 10.1021/es4004334.</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Wang X, Wang Q, Wang S, Li F, Guo G. Effect of biostimulation on community level physiological profiles of microorganisms in field-scale biopiles composed of aged oil sludge. </w:t>
      </w:r>
      <w:r w:rsidRPr="00BE78A4">
        <w:rPr>
          <w:rStyle w:val="ref-journal"/>
          <w:rFonts w:ascii="Times New Roman" w:hAnsi="Times New Roman" w:cs="Times New Roman"/>
          <w:i/>
          <w:iCs/>
          <w:sz w:val="24"/>
          <w:szCs w:val="24"/>
          <w:shd w:val="clear" w:color="auto" w:fill="FFFFFF"/>
        </w:rPr>
        <w:t>Bioresour Technol. </w:t>
      </w:r>
      <w:r w:rsidRPr="00BE78A4">
        <w:rPr>
          <w:rFonts w:ascii="Times New Roman" w:hAnsi="Times New Roman" w:cs="Times New Roman"/>
          <w:sz w:val="24"/>
          <w:szCs w:val="24"/>
          <w:shd w:val="clear" w:color="auto" w:fill="FFFFFF"/>
        </w:rPr>
        <w:t>2012;</w:t>
      </w:r>
      <w:r w:rsidRPr="00BE78A4">
        <w:rPr>
          <w:rStyle w:val="ref-vol"/>
          <w:rFonts w:ascii="Times New Roman" w:hAnsi="Times New Roman" w:cs="Times New Roman"/>
          <w:sz w:val="24"/>
          <w:szCs w:val="24"/>
          <w:shd w:val="clear" w:color="auto" w:fill="FFFFFF"/>
        </w:rPr>
        <w:t>111</w:t>
      </w:r>
      <w:r w:rsidRPr="00BE78A4">
        <w:rPr>
          <w:rFonts w:ascii="Times New Roman" w:hAnsi="Times New Roman" w:cs="Times New Roman"/>
          <w:sz w:val="24"/>
          <w:szCs w:val="24"/>
          <w:shd w:val="clear" w:color="auto" w:fill="FFFFFF"/>
        </w:rPr>
        <w:t>:308–315. doi: 10.1016/j.biortech.2012.01.158.</w:t>
      </w:r>
    </w:p>
    <w:p w:rsidR="00116388" w:rsidRPr="00BE78A4" w:rsidRDefault="00116388" w:rsidP="00CA4DD4">
      <w:pPr>
        <w:spacing w:line="276" w:lineRule="auto"/>
        <w:ind w:left="720" w:hanging="720"/>
        <w:jc w:val="both"/>
        <w:rPr>
          <w:rFonts w:ascii="Times New Roman" w:hAnsi="Times New Roman" w:cs="Times New Roman"/>
          <w:b/>
          <w:sz w:val="24"/>
          <w:szCs w:val="24"/>
        </w:rPr>
      </w:pPr>
      <w:r w:rsidRPr="00BE78A4">
        <w:rPr>
          <w:rFonts w:ascii="Times New Roman" w:hAnsi="Times New Roman" w:cs="Times New Roman"/>
          <w:sz w:val="24"/>
          <w:szCs w:val="24"/>
          <w:shd w:val="clear" w:color="auto" w:fill="FFFFFF"/>
        </w:rPr>
        <w:t>Whelan MJ, Coulon F, Hince G, Rayner J, McWatters R, Spedding T, Snape I. Fate and transport of petroleum hydrocarbons in engineered biopiles in polar  regions.</w:t>
      </w:r>
      <w:r w:rsidRPr="00BE78A4">
        <w:rPr>
          <w:rStyle w:val="ref-journal"/>
          <w:rFonts w:ascii="Times New Roman" w:hAnsi="Times New Roman" w:cs="Times New Roman"/>
          <w:i/>
          <w:iCs/>
          <w:sz w:val="24"/>
          <w:szCs w:val="24"/>
          <w:shd w:val="clear" w:color="auto" w:fill="FFFFFF"/>
        </w:rPr>
        <w:t>Chemosphere.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131</w:t>
      </w:r>
      <w:r w:rsidRPr="00BE78A4">
        <w:rPr>
          <w:rFonts w:ascii="Times New Roman" w:hAnsi="Times New Roman" w:cs="Times New Roman"/>
          <w:sz w:val="24"/>
          <w:szCs w:val="24"/>
          <w:shd w:val="clear" w:color="auto" w:fill="FFFFFF"/>
        </w:rPr>
        <w:t>:232–240. doi: 10.1016/j.chemosphere.2014.10.088.</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Yancheshmeh JB, Khavazi K, Pazira E, Solhi M. Evaluation of inoculation of plant growth-promoting rhizobacteria on cadmium uptake by canola and barley. </w:t>
      </w:r>
      <w:r w:rsidRPr="00BE78A4">
        <w:rPr>
          <w:rStyle w:val="ref-journal"/>
          <w:rFonts w:ascii="Times New Roman" w:hAnsi="Times New Roman" w:cs="Times New Roman"/>
          <w:i/>
          <w:iCs/>
          <w:sz w:val="24"/>
          <w:szCs w:val="24"/>
          <w:shd w:val="clear" w:color="auto" w:fill="FFFFFF"/>
        </w:rPr>
        <w:t>Afr J Microbiol Res. </w:t>
      </w:r>
      <w:r w:rsidRPr="00BE78A4">
        <w:rPr>
          <w:rFonts w:ascii="Times New Roman" w:hAnsi="Times New Roman" w:cs="Times New Roman"/>
          <w:sz w:val="24"/>
          <w:szCs w:val="24"/>
          <w:shd w:val="clear" w:color="auto" w:fill="FFFFFF"/>
        </w:rPr>
        <w:t>2011;</w:t>
      </w:r>
      <w:r w:rsidRPr="00BE78A4">
        <w:rPr>
          <w:rStyle w:val="ref-vol"/>
          <w:rFonts w:ascii="Times New Roman" w:hAnsi="Times New Roman" w:cs="Times New Roman"/>
          <w:sz w:val="24"/>
          <w:szCs w:val="24"/>
          <w:shd w:val="clear" w:color="auto" w:fill="FFFFFF"/>
        </w:rPr>
        <w:t>5</w:t>
      </w:r>
      <w:r w:rsidRPr="00BE78A4">
        <w:rPr>
          <w:rFonts w:ascii="Times New Roman" w:hAnsi="Times New Roman" w:cs="Times New Roman"/>
          <w:sz w:val="24"/>
          <w:szCs w:val="24"/>
          <w:shd w:val="clear" w:color="auto" w:fill="FFFFFF"/>
        </w:rPr>
        <w:t>: 1747–1754.</w:t>
      </w:r>
    </w:p>
    <w:p w:rsidR="00116388" w:rsidRPr="00BE78A4" w:rsidRDefault="00116388" w:rsidP="00CA4DD4">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Zhou D, Li Y, Zhang Y, Zhang C, Li X, Chen Z, Huang J, Li X, Flores G, Kamon M. Column test-based optimization of the permeable reactive barrier (PRB) technique for remediating groundwater contaminated by landfill leachates. </w:t>
      </w:r>
      <w:r w:rsidRPr="00BE78A4">
        <w:rPr>
          <w:rStyle w:val="ref-journal"/>
          <w:rFonts w:ascii="Times New Roman" w:hAnsi="Times New Roman" w:cs="Times New Roman"/>
          <w:i/>
          <w:iCs/>
          <w:sz w:val="24"/>
          <w:szCs w:val="24"/>
          <w:shd w:val="clear" w:color="auto" w:fill="FFFFFF"/>
        </w:rPr>
        <w:t>J Contam Hydrol. </w:t>
      </w:r>
      <w:r w:rsidRPr="00BE78A4">
        <w:rPr>
          <w:rFonts w:ascii="Times New Roman" w:hAnsi="Times New Roman" w:cs="Times New Roman"/>
          <w:sz w:val="24"/>
          <w:szCs w:val="24"/>
          <w:shd w:val="clear" w:color="auto" w:fill="FFFFFF"/>
        </w:rPr>
        <w:t xml:space="preserve">2014; </w:t>
      </w:r>
      <w:r w:rsidRPr="00BE78A4">
        <w:rPr>
          <w:rStyle w:val="ref-vol"/>
          <w:rFonts w:ascii="Times New Roman" w:hAnsi="Times New Roman" w:cs="Times New Roman"/>
          <w:sz w:val="24"/>
          <w:szCs w:val="24"/>
          <w:shd w:val="clear" w:color="auto" w:fill="FFFFFF"/>
        </w:rPr>
        <w:t>168</w:t>
      </w:r>
      <w:r w:rsidRPr="00BE78A4">
        <w:rPr>
          <w:rFonts w:ascii="Times New Roman" w:hAnsi="Times New Roman" w:cs="Times New Roman"/>
          <w:sz w:val="24"/>
          <w:szCs w:val="24"/>
          <w:shd w:val="clear" w:color="auto" w:fill="FFFFFF"/>
        </w:rPr>
        <w:t>:1–16. doi: 10.1016/j.jconhyd.2014.09.003.</w:t>
      </w:r>
    </w:p>
    <w:p w:rsidR="002A2E4E" w:rsidRPr="00BE78A4" w:rsidRDefault="002A2E4E" w:rsidP="00FF0879">
      <w:pPr>
        <w:spacing w:line="276" w:lineRule="auto"/>
        <w:jc w:val="both"/>
        <w:rPr>
          <w:rFonts w:ascii="Times New Roman" w:hAnsi="Times New Roman" w:cs="Times New Roman"/>
          <w:sz w:val="24"/>
          <w:szCs w:val="24"/>
          <w:shd w:val="clear" w:color="auto" w:fill="FFFDEA"/>
        </w:rPr>
      </w:pPr>
    </w:p>
    <w:p w:rsidR="002A2E4E" w:rsidRPr="00BE78A4" w:rsidRDefault="002A2E4E" w:rsidP="00FF0879">
      <w:pPr>
        <w:spacing w:line="276" w:lineRule="auto"/>
        <w:jc w:val="both"/>
        <w:rPr>
          <w:rFonts w:ascii="Times New Roman" w:hAnsi="Times New Roman" w:cs="Times New Roman"/>
          <w:b/>
          <w:sz w:val="24"/>
          <w:szCs w:val="24"/>
        </w:rPr>
      </w:pPr>
    </w:p>
    <w:sectPr w:rsidR="002A2E4E" w:rsidRPr="00BE78A4" w:rsidSect="00635C6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80B" w:rsidRDefault="0073580B" w:rsidP="006B2FE1">
      <w:pPr>
        <w:spacing w:after="0" w:line="240" w:lineRule="auto"/>
      </w:pPr>
      <w:r>
        <w:separator/>
      </w:r>
    </w:p>
  </w:endnote>
  <w:endnote w:type="continuationSeparator" w:id="1">
    <w:p w:rsidR="0073580B" w:rsidRDefault="0073580B" w:rsidP="006B2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80B" w:rsidRDefault="0073580B" w:rsidP="006B2FE1">
      <w:pPr>
        <w:spacing w:after="0" w:line="240" w:lineRule="auto"/>
      </w:pPr>
      <w:r>
        <w:separator/>
      </w:r>
    </w:p>
  </w:footnote>
  <w:footnote w:type="continuationSeparator" w:id="1">
    <w:p w:rsidR="0073580B" w:rsidRDefault="0073580B" w:rsidP="006B2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61B"/>
    <w:multiLevelType w:val="hybridMultilevel"/>
    <w:tmpl w:val="84AE75E4"/>
    <w:lvl w:ilvl="0" w:tplc="45009B92">
      <w:start w:val="1"/>
      <w:numFmt w:val="bullet"/>
      <w:lvlText w:val=""/>
      <w:lvlJc w:val="left"/>
      <w:pPr>
        <w:tabs>
          <w:tab w:val="num" w:pos="720"/>
        </w:tabs>
        <w:ind w:left="720" w:hanging="360"/>
      </w:pPr>
      <w:rPr>
        <w:rFonts w:ascii="Wingdings" w:hAnsi="Wingdings" w:hint="default"/>
      </w:rPr>
    </w:lvl>
    <w:lvl w:ilvl="1" w:tplc="A894A7D8" w:tentative="1">
      <w:start w:val="1"/>
      <w:numFmt w:val="bullet"/>
      <w:lvlText w:val=""/>
      <w:lvlJc w:val="left"/>
      <w:pPr>
        <w:tabs>
          <w:tab w:val="num" w:pos="1440"/>
        </w:tabs>
        <w:ind w:left="1440" w:hanging="360"/>
      </w:pPr>
      <w:rPr>
        <w:rFonts w:ascii="Wingdings" w:hAnsi="Wingdings" w:hint="default"/>
      </w:rPr>
    </w:lvl>
    <w:lvl w:ilvl="2" w:tplc="BE1A7BB6" w:tentative="1">
      <w:start w:val="1"/>
      <w:numFmt w:val="bullet"/>
      <w:lvlText w:val=""/>
      <w:lvlJc w:val="left"/>
      <w:pPr>
        <w:tabs>
          <w:tab w:val="num" w:pos="2160"/>
        </w:tabs>
        <w:ind w:left="2160" w:hanging="360"/>
      </w:pPr>
      <w:rPr>
        <w:rFonts w:ascii="Wingdings" w:hAnsi="Wingdings" w:hint="default"/>
      </w:rPr>
    </w:lvl>
    <w:lvl w:ilvl="3" w:tplc="93E2D510" w:tentative="1">
      <w:start w:val="1"/>
      <w:numFmt w:val="bullet"/>
      <w:lvlText w:val=""/>
      <w:lvlJc w:val="left"/>
      <w:pPr>
        <w:tabs>
          <w:tab w:val="num" w:pos="2880"/>
        </w:tabs>
        <w:ind w:left="2880" w:hanging="360"/>
      </w:pPr>
      <w:rPr>
        <w:rFonts w:ascii="Wingdings" w:hAnsi="Wingdings" w:hint="default"/>
      </w:rPr>
    </w:lvl>
    <w:lvl w:ilvl="4" w:tplc="579A0F36" w:tentative="1">
      <w:start w:val="1"/>
      <w:numFmt w:val="bullet"/>
      <w:lvlText w:val=""/>
      <w:lvlJc w:val="left"/>
      <w:pPr>
        <w:tabs>
          <w:tab w:val="num" w:pos="3600"/>
        </w:tabs>
        <w:ind w:left="3600" w:hanging="360"/>
      </w:pPr>
      <w:rPr>
        <w:rFonts w:ascii="Wingdings" w:hAnsi="Wingdings" w:hint="default"/>
      </w:rPr>
    </w:lvl>
    <w:lvl w:ilvl="5" w:tplc="FEE89800" w:tentative="1">
      <w:start w:val="1"/>
      <w:numFmt w:val="bullet"/>
      <w:lvlText w:val=""/>
      <w:lvlJc w:val="left"/>
      <w:pPr>
        <w:tabs>
          <w:tab w:val="num" w:pos="4320"/>
        </w:tabs>
        <w:ind w:left="4320" w:hanging="360"/>
      </w:pPr>
      <w:rPr>
        <w:rFonts w:ascii="Wingdings" w:hAnsi="Wingdings" w:hint="default"/>
      </w:rPr>
    </w:lvl>
    <w:lvl w:ilvl="6" w:tplc="B8725F32" w:tentative="1">
      <w:start w:val="1"/>
      <w:numFmt w:val="bullet"/>
      <w:lvlText w:val=""/>
      <w:lvlJc w:val="left"/>
      <w:pPr>
        <w:tabs>
          <w:tab w:val="num" w:pos="5040"/>
        </w:tabs>
        <w:ind w:left="5040" w:hanging="360"/>
      </w:pPr>
      <w:rPr>
        <w:rFonts w:ascii="Wingdings" w:hAnsi="Wingdings" w:hint="default"/>
      </w:rPr>
    </w:lvl>
    <w:lvl w:ilvl="7" w:tplc="6CE05BFA" w:tentative="1">
      <w:start w:val="1"/>
      <w:numFmt w:val="bullet"/>
      <w:lvlText w:val=""/>
      <w:lvlJc w:val="left"/>
      <w:pPr>
        <w:tabs>
          <w:tab w:val="num" w:pos="5760"/>
        </w:tabs>
        <w:ind w:left="5760" w:hanging="360"/>
      </w:pPr>
      <w:rPr>
        <w:rFonts w:ascii="Wingdings" w:hAnsi="Wingdings" w:hint="default"/>
      </w:rPr>
    </w:lvl>
    <w:lvl w:ilvl="8" w:tplc="E9564F6E" w:tentative="1">
      <w:start w:val="1"/>
      <w:numFmt w:val="bullet"/>
      <w:lvlText w:val=""/>
      <w:lvlJc w:val="left"/>
      <w:pPr>
        <w:tabs>
          <w:tab w:val="num" w:pos="6480"/>
        </w:tabs>
        <w:ind w:left="6480" w:hanging="360"/>
      </w:pPr>
      <w:rPr>
        <w:rFonts w:ascii="Wingdings" w:hAnsi="Wingdings" w:hint="default"/>
      </w:rPr>
    </w:lvl>
  </w:abstractNum>
  <w:abstractNum w:abstractNumId="1">
    <w:nsid w:val="02983E62"/>
    <w:multiLevelType w:val="multilevel"/>
    <w:tmpl w:val="C9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0801A9"/>
    <w:multiLevelType w:val="hybridMultilevel"/>
    <w:tmpl w:val="B126B030"/>
    <w:lvl w:ilvl="0" w:tplc="B1A6C2C0">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nsid w:val="0917727E"/>
    <w:multiLevelType w:val="hybridMultilevel"/>
    <w:tmpl w:val="2B9C8636"/>
    <w:lvl w:ilvl="0" w:tplc="5C385A64">
      <w:start w:val="1"/>
      <w:numFmt w:val="bullet"/>
      <w:lvlText w:val=""/>
      <w:lvlJc w:val="left"/>
      <w:pPr>
        <w:tabs>
          <w:tab w:val="num" w:pos="720"/>
        </w:tabs>
        <w:ind w:left="720" w:hanging="360"/>
      </w:pPr>
      <w:rPr>
        <w:rFonts w:ascii="Wingdings" w:hAnsi="Wingdings" w:hint="default"/>
      </w:rPr>
    </w:lvl>
    <w:lvl w:ilvl="1" w:tplc="FFAE5A06" w:tentative="1">
      <w:start w:val="1"/>
      <w:numFmt w:val="bullet"/>
      <w:lvlText w:val=""/>
      <w:lvlJc w:val="left"/>
      <w:pPr>
        <w:tabs>
          <w:tab w:val="num" w:pos="1440"/>
        </w:tabs>
        <w:ind w:left="1440" w:hanging="360"/>
      </w:pPr>
      <w:rPr>
        <w:rFonts w:ascii="Wingdings" w:hAnsi="Wingdings" w:hint="default"/>
      </w:rPr>
    </w:lvl>
    <w:lvl w:ilvl="2" w:tplc="07AEE154" w:tentative="1">
      <w:start w:val="1"/>
      <w:numFmt w:val="bullet"/>
      <w:lvlText w:val=""/>
      <w:lvlJc w:val="left"/>
      <w:pPr>
        <w:tabs>
          <w:tab w:val="num" w:pos="2160"/>
        </w:tabs>
        <w:ind w:left="2160" w:hanging="360"/>
      </w:pPr>
      <w:rPr>
        <w:rFonts w:ascii="Wingdings" w:hAnsi="Wingdings" w:hint="default"/>
      </w:rPr>
    </w:lvl>
    <w:lvl w:ilvl="3" w:tplc="D1240482" w:tentative="1">
      <w:start w:val="1"/>
      <w:numFmt w:val="bullet"/>
      <w:lvlText w:val=""/>
      <w:lvlJc w:val="left"/>
      <w:pPr>
        <w:tabs>
          <w:tab w:val="num" w:pos="2880"/>
        </w:tabs>
        <w:ind w:left="2880" w:hanging="360"/>
      </w:pPr>
      <w:rPr>
        <w:rFonts w:ascii="Wingdings" w:hAnsi="Wingdings" w:hint="default"/>
      </w:rPr>
    </w:lvl>
    <w:lvl w:ilvl="4" w:tplc="51C2F89C" w:tentative="1">
      <w:start w:val="1"/>
      <w:numFmt w:val="bullet"/>
      <w:lvlText w:val=""/>
      <w:lvlJc w:val="left"/>
      <w:pPr>
        <w:tabs>
          <w:tab w:val="num" w:pos="3600"/>
        </w:tabs>
        <w:ind w:left="3600" w:hanging="360"/>
      </w:pPr>
      <w:rPr>
        <w:rFonts w:ascii="Wingdings" w:hAnsi="Wingdings" w:hint="default"/>
      </w:rPr>
    </w:lvl>
    <w:lvl w:ilvl="5" w:tplc="349A8672" w:tentative="1">
      <w:start w:val="1"/>
      <w:numFmt w:val="bullet"/>
      <w:lvlText w:val=""/>
      <w:lvlJc w:val="left"/>
      <w:pPr>
        <w:tabs>
          <w:tab w:val="num" w:pos="4320"/>
        </w:tabs>
        <w:ind w:left="4320" w:hanging="360"/>
      </w:pPr>
      <w:rPr>
        <w:rFonts w:ascii="Wingdings" w:hAnsi="Wingdings" w:hint="default"/>
      </w:rPr>
    </w:lvl>
    <w:lvl w:ilvl="6" w:tplc="4BF8BBA6" w:tentative="1">
      <w:start w:val="1"/>
      <w:numFmt w:val="bullet"/>
      <w:lvlText w:val=""/>
      <w:lvlJc w:val="left"/>
      <w:pPr>
        <w:tabs>
          <w:tab w:val="num" w:pos="5040"/>
        </w:tabs>
        <w:ind w:left="5040" w:hanging="360"/>
      </w:pPr>
      <w:rPr>
        <w:rFonts w:ascii="Wingdings" w:hAnsi="Wingdings" w:hint="default"/>
      </w:rPr>
    </w:lvl>
    <w:lvl w:ilvl="7" w:tplc="874CD3F4" w:tentative="1">
      <w:start w:val="1"/>
      <w:numFmt w:val="bullet"/>
      <w:lvlText w:val=""/>
      <w:lvlJc w:val="left"/>
      <w:pPr>
        <w:tabs>
          <w:tab w:val="num" w:pos="5760"/>
        </w:tabs>
        <w:ind w:left="5760" w:hanging="360"/>
      </w:pPr>
      <w:rPr>
        <w:rFonts w:ascii="Wingdings" w:hAnsi="Wingdings" w:hint="default"/>
      </w:rPr>
    </w:lvl>
    <w:lvl w:ilvl="8" w:tplc="F60E0974" w:tentative="1">
      <w:start w:val="1"/>
      <w:numFmt w:val="bullet"/>
      <w:lvlText w:val=""/>
      <w:lvlJc w:val="left"/>
      <w:pPr>
        <w:tabs>
          <w:tab w:val="num" w:pos="6480"/>
        </w:tabs>
        <w:ind w:left="6480" w:hanging="360"/>
      </w:pPr>
      <w:rPr>
        <w:rFonts w:ascii="Wingdings" w:hAnsi="Wingdings" w:hint="default"/>
      </w:rPr>
    </w:lvl>
  </w:abstractNum>
  <w:abstractNum w:abstractNumId="4">
    <w:nsid w:val="0BB95FC7"/>
    <w:multiLevelType w:val="hybridMultilevel"/>
    <w:tmpl w:val="423A05E4"/>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
    <w:nsid w:val="0DAF1227"/>
    <w:multiLevelType w:val="hybridMultilevel"/>
    <w:tmpl w:val="0AF0E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727ED"/>
    <w:multiLevelType w:val="multilevel"/>
    <w:tmpl w:val="D8560FE4"/>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0B2037"/>
    <w:multiLevelType w:val="hybridMultilevel"/>
    <w:tmpl w:val="52F02D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EC36C3"/>
    <w:multiLevelType w:val="hybridMultilevel"/>
    <w:tmpl w:val="148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03C59"/>
    <w:multiLevelType w:val="hybridMultilevel"/>
    <w:tmpl w:val="D0D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C4124"/>
    <w:multiLevelType w:val="hybridMultilevel"/>
    <w:tmpl w:val="819CDD30"/>
    <w:lvl w:ilvl="0" w:tplc="3E8E4214">
      <w:start w:val="1"/>
      <w:numFmt w:val="lowerLetter"/>
      <w:lvlText w:val="%1."/>
      <w:lvlJc w:val="left"/>
      <w:pPr>
        <w:tabs>
          <w:tab w:val="num" w:pos="720"/>
        </w:tabs>
        <w:ind w:left="720" w:hanging="360"/>
      </w:pPr>
    </w:lvl>
    <w:lvl w:ilvl="1" w:tplc="779646DA" w:tentative="1">
      <w:start w:val="1"/>
      <w:numFmt w:val="lowerLetter"/>
      <w:lvlText w:val="%2."/>
      <w:lvlJc w:val="left"/>
      <w:pPr>
        <w:tabs>
          <w:tab w:val="num" w:pos="1440"/>
        </w:tabs>
        <w:ind w:left="1440" w:hanging="360"/>
      </w:pPr>
    </w:lvl>
    <w:lvl w:ilvl="2" w:tplc="A2786330" w:tentative="1">
      <w:start w:val="1"/>
      <w:numFmt w:val="lowerLetter"/>
      <w:lvlText w:val="%3."/>
      <w:lvlJc w:val="left"/>
      <w:pPr>
        <w:tabs>
          <w:tab w:val="num" w:pos="2160"/>
        </w:tabs>
        <w:ind w:left="2160" w:hanging="360"/>
      </w:pPr>
    </w:lvl>
    <w:lvl w:ilvl="3" w:tplc="B0E49146" w:tentative="1">
      <w:start w:val="1"/>
      <w:numFmt w:val="lowerLetter"/>
      <w:lvlText w:val="%4."/>
      <w:lvlJc w:val="left"/>
      <w:pPr>
        <w:tabs>
          <w:tab w:val="num" w:pos="2880"/>
        </w:tabs>
        <w:ind w:left="2880" w:hanging="360"/>
      </w:pPr>
    </w:lvl>
    <w:lvl w:ilvl="4" w:tplc="8C8C3918" w:tentative="1">
      <w:start w:val="1"/>
      <w:numFmt w:val="lowerLetter"/>
      <w:lvlText w:val="%5."/>
      <w:lvlJc w:val="left"/>
      <w:pPr>
        <w:tabs>
          <w:tab w:val="num" w:pos="3600"/>
        </w:tabs>
        <w:ind w:left="3600" w:hanging="360"/>
      </w:pPr>
    </w:lvl>
    <w:lvl w:ilvl="5" w:tplc="960837FC" w:tentative="1">
      <w:start w:val="1"/>
      <w:numFmt w:val="lowerLetter"/>
      <w:lvlText w:val="%6."/>
      <w:lvlJc w:val="left"/>
      <w:pPr>
        <w:tabs>
          <w:tab w:val="num" w:pos="4320"/>
        </w:tabs>
        <w:ind w:left="4320" w:hanging="360"/>
      </w:pPr>
    </w:lvl>
    <w:lvl w:ilvl="6" w:tplc="4AA86A76" w:tentative="1">
      <w:start w:val="1"/>
      <w:numFmt w:val="lowerLetter"/>
      <w:lvlText w:val="%7."/>
      <w:lvlJc w:val="left"/>
      <w:pPr>
        <w:tabs>
          <w:tab w:val="num" w:pos="5040"/>
        </w:tabs>
        <w:ind w:left="5040" w:hanging="360"/>
      </w:pPr>
    </w:lvl>
    <w:lvl w:ilvl="7" w:tplc="9A08B3E0" w:tentative="1">
      <w:start w:val="1"/>
      <w:numFmt w:val="lowerLetter"/>
      <w:lvlText w:val="%8."/>
      <w:lvlJc w:val="left"/>
      <w:pPr>
        <w:tabs>
          <w:tab w:val="num" w:pos="5760"/>
        </w:tabs>
        <w:ind w:left="5760" w:hanging="360"/>
      </w:pPr>
    </w:lvl>
    <w:lvl w:ilvl="8" w:tplc="4BC6620C" w:tentative="1">
      <w:start w:val="1"/>
      <w:numFmt w:val="lowerLetter"/>
      <w:lvlText w:val="%9."/>
      <w:lvlJc w:val="left"/>
      <w:pPr>
        <w:tabs>
          <w:tab w:val="num" w:pos="6480"/>
        </w:tabs>
        <w:ind w:left="6480" w:hanging="360"/>
      </w:pPr>
    </w:lvl>
  </w:abstractNum>
  <w:abstractNum w:abstractNumId="11">
    <w:nsid w:val="220B3791"/>
    <w:multiLevelType w:val="hybridMultilevel"/>
    <w:tmpl w:val="96AA60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99C6D67"/>
    <w:multiLevelType w:val="hybridMultilevel"/>
    <w:tmpl w:val="94EC9D16"/>
    <w:lvl w:ilvl="0" w:tplc="D1AC3A56">
      <w:start w:val="1"/>
      <w:numFmt w:val="bullet"/>
      <w:lvlText w:val=""/>
      <w:lvlJc w:val="left"/>
      <w:pPr>
        <w:tabs>
          <w:tab w:val="num" w:pos="720"/>
        </w:tabs>
        <w:ind w:left="720" w:hanging="360"/>
      </w:pPr>
      <w:rPr>
        <w:rFonts w:ascii="Wingdings" w:hAnsi="Wingdings" w:hint="default"/>
      </w:rPr>
    </w:lvl>
    <w:lvl w:ilvl="1" w:tplc="7A546760" w:tentative="1">
      <w:start w:val="1"/>
      <w:numFmt w:val="bullet"/>
      <w:lvlText w:val=""/>
      <w:lvlJc w:val="left"/>
      <w:pPr>
        <w:tabs>
          <w:tab w:val="num" w:pos="1440"/>
        </w:tabs>
        <w:ind w:left="1440" w:hanging="360"/>
      </w:pPr>
      <w:rPr>
        <w:rFonts w:ascii="Wingdings" w:hAnsi="Wingdings" w:hint="default"/>
      </w:rPr>
    </w:lvl>
    <w:lvl w:ilvl="2" w:tplc="407662F0" w:tentative="1">
      <w:start w:val="1"/>
      <w:numFmt w:val="bullet"/>
      <w:lvlText w:val=""/>
      <w:lvlJc w:val="left"/>
      <w:pPr>
        <w:tabs>
          <w:tab w:val="num" w:pos="2160"/>
        </w:tabs>
        <w:ind w:left="2160" w:hanging="360"/>
      </w:pPr>
      <w:rPr>
        <w:rFonts w:ascii="Wingdings" w:hAnsi="Wingdings" w:hint="default"/>
      </w:rPr>
    </w:lvl>
    <w:lvl w:ilvl="3" w:tplc="0F408554" w:tentative="1">
      <w:start w:val="1"/>
      <w:numFmt w:val="bullet"/>
      <w:lvlText w:val=""/>
      <w:lvlJc w:val="left"/>
      <w:pPr>
        <w:tabs>
          <w:tab w:val="num" w:pos="2880"/>
        </w:tabs>
        <w:ind w:left="2880" w:hanging="360"/>
      </w:pPr>
      <w:rPr>
        <w:rFonts w:ascii="Wingdings" w:hAnsi="Wingdings" w:hint="default"/>
      </w:rPr>
    </w:lvl>
    <w:lvl w:ilvl="4" w:tplc="6DA60F4A" w:tentative="1">
      <w:start w:val="1"/>
      <w:numFmt w:val="bullet"/>
      <w:lvlText w:val=""/>
      <w:lvlJc w:val="left"/>
      <w:pPr>
        <w:tabs>
          <w:tab w:val="num" w:pos="3600"/>
        </w:tabs>
        <w:ind w:left="3600" w:hanging="360"/>
      </w:pPr>
      <w:rPr>
        <w:rFonts w:ascii="Wingdings" w:hAnsi="Wingdings" w:hint="default"/>
      </w:rPr>
    </w:lvl>
    <w:lvl w:ilvl="5" w:tplc="D200D1F4" w:tentative="1">
      <w:start w:val="1"/>
      <w:numFmt w:val="bullet"/>
      <w:lvlText w:val=""/>
      <w:lvlJc w:val="left"/>
      <w:pPr>
        <w:tabs>
          <w:tab w:val="num" w:pos="4320"/>
        </w:tabs>
        <w:ind w:left="4320" w:hanging="360"/>
      </w:pPr>
      <w:rPr>
        <w:rFonts w:ascii="Wingdings" w:hAnsi="Wingdings" w:hint="default"/>
      </w:rPr>
    </w:lvl>
    <w:lvl w:ilvl="6" w:tplc="13BC9250" w:tentative="1">
      <w:start w:val="1"/>
      <w:numFmt w:val="bullet"/>
      <w:lvlText w:val=""/>
      <w:lvlJc w:val="left"/>
      <w:pPr>
        <w:tabs>
          <w:tab w:val="num" w:pos="5040"/>
        </w:tabs>
        <w:ind w:left="5040" w:hanging="360"/>
      </w:pPr>
      <w:rPr>
        <w:rFonts w:ascii="Wingdings" w:hAnsi="Wingdings" w:hint="default"/>
      </w:rPr>
    </w:lvl>
    <w:lvl w:ilvl="7" w:tplc="8D30CE70" w:tentative="1">
      <w:start w:val="1"/>
      <w:numFmt w:val="bullet"/>
      <w:lvlText w:val=""/>
      <w:lvlJc w:val="left"/>
      <w:pPr>
        <w:tabs>
          <w:tab w:val="num" w:pos="5760"/>
        </w:tabs>
        <w:ind w:left="5760" w:hanging="360"/>
      </w:pPr>
      <w:rPr>
        <w:rFonts w:ascii="Wingdings" w:hAnsi="Wingdings" w:hint="default"/>
      </w:rPr>
    </w:lvl>
    <w:lvl w:ilvl="8" w:tplc="3B3A6FF2" w:tentative="1">
      <w:start w:val="1"/>
      <w:numFmt w:val="bullet"/>
      <w:lvlText w:val=""/>
      <w:lvlJc w:val="left"/>
      <w:pPr>
        <w:tabs>
          <w:tab w:val="num" w:pos="6480"/>
        </w:tabs>
        <w:ind w:left="6480" w:hanging="360"/>
      </w:pPr>
      <w:rPr>
        <w:rFonts w:ascii="Wingdings" w:hAnsi="Wingdings" w:hint="default"/>
      </w:rPr>
    </w:lvl>
  </w:abstractNum>
  <w:abstractNum w:abstractNumId="13">
    <w:nsid w:val="29AC5DEF"/>
    <w:multiLevelType w:val="hybridMultilevel"/>
    <w:tmpl w:val="7D9AFF8E"/>
    <w:lvl w:ilvl="0" w:tplc="92E86C4E">
      <w:start w:val="1"/>
      <w:numFmt w:val="decimal"/>
      <w:lvlText w:val="%1."/>
      <w:lvlJc w:val="left"/>
      <w:pPr>
        <w:ind w:left="1961" w:hanging="360"/>
      </w:pPr>
      <w:rPr>
        <w:rFonts w:ascii="Calibri" w:eastAsia="Calibri" w:hAnsi="Calibri" w:cs="Calibri" w:hint="default"/>
      </w:rPr>
    </w:lvl>
    <w:lvl w:ilvl="1" w:tplc="04090019" w:tentative="1">
      <w:start w:val="1"/>
      <w:numFmt w:val="lowerLetter"/>
      <w:lvlText w:val="%2."/>
      <w:lvlJc w:val="left"/>
      <w:pPr>
        <w:ind w:left="2681" w:hanging="360"/>
      </w:pPr>
    </w:lvl>
    <w:lvl w:ilvl="2" w:tplc="0409001B" w:tentative="1">
      <w:start w:val="1"/>
      <w:numFmt w:val="lowerRoman"/>
      <w:lvlText w:val="%3."/>
      <w:lvlJc w:val="right"/>
      <w:pPr>
        <w:ind w:left="3401" w:hanging="180"/>
      </w:pPr>
    </w:lvl>
    <w:lvl w:ilvl="3" w:tplc="0409000F" w:tentative="1">
      <w:start w:val="1"/>
      <w:numFmt w:val="decimal"/>
      <w:lvlText w:val="%4."/>
      <w:lvlJc w:val="left"/>
      <w:pPr>
        <w:ind w:left="4121" w:hanging="360"/>
      </w:pPr>
    </w:lvl>
    <w:lvl w:ilvl="4" w:tplc="04090019" w:tentative="1">
      <w:start w:val="1"/>
      <w:numFmt w:val="lowerLetter"/>
      <w:lvlText w:val="%5."/>
      <w:lvlJc w:val="left"/>
      <w:pPr>
        <w:ind w:left="4841" w:hanging="360"/>
      </w:pPr>
    </w:lvl>
    <w:lvl w:ilvl="5" w:tplc="0409001B" w:tentative="1">
      <w:start w:val="1"/>
      <w:numFmt w:val="lowerRoman"/>
      <w:lvlText w:val="%6."/>
      <w:lvlJc w:val="right"/>
      <w:pPr>
        <w:ind w:left="5561" w:hanging="180"/>
      </w:pPr>
    </w:lvl>
    <w:lvl w:ilvl="6" w:tplc="0409000F" w:tentative="1">
      <w:start w:val="1"/>
      <w:numFmt w:val="decimal"/>
      <w:lvlText w:val="%7."/>
      <w:lvlJc w:val="left"/>
      <w:pPr>
        <w:ind w:left="6281" w:hanging="360"/>
      </w:pPr>
    </w:lvl>
    <w:lvl w:ilvl="7" w:tplc="04090019" w:tentative="1">
      <w:start w:val="1"/>
      <w:numFmt w:val="lowerLetter"/>
      <w:lvlText w:val="%8."/>
      <w:lvlJc w:val="left"/>
      <w:pPr>
        <w:ind w:left="7001" w:hanging="360"/>
      </w:pPr>
    </w:lvl>
    <w:lvl w:ilvl="8" w:tplc="0409001B" w:tentative="1">
      <w:start w:val="1"/>
      <w:numFmt w:val="lowerRoman"/>
      <w:lvlText w:val="%9."/>
      <w:lvlJc w:val="right"/>
      <w:pPr>
        <w:ind w:left="7721" w:hanging="180"/>
      </w:pPr>
    </w:lvl>
  </w:abstractNum>
  <w:abstractNum w:abstractNumId="14">
    <w:nsid w:val="35430214"/>
    <w:multiLevelType w:val="multilevel"/>
    <w:tmpl w:val="C4CA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086282"/>
    <w:multiLevelType w:val="hybridMultilevel"/>
    <w:tmpl w:val="9F4822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CF7707"/>
    <w:multiLevelType w:val="multilevel"/>
    <w:tmpl w:val="493842D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CCD49AB"/>
    <w:multiLevelType w:val="hybridMultilevel"/>
    <w:tmpl w:val="D5A2687A"/>
    <w:lvl w:ilvl="0" w:tplc="843C85DE">
      <w:start w:val="1"/>
      <w:numFmt w:val="bullet"/>
      <w:lvlText w:val=""/>
      <w:lvlJc w:val="left"/>
      <w:pPr>
        <w:tabs>
          <w:tab w:val="num" w:pos="720"/>
        </w:tabs>
        <w:ind w:left="720" w:hanging="360"/>
      </w:pPr>
      <w:rPr>
        <w:rFonts w:ascii="Wingdings" w:hAnsi="Wingdings" w:hint="default"/>
      </w:rPr>
    </w:lvl>
    <w:lvl w:ilvl="1" w:tplc="12A249D2" w:tentative="1">
      <w:start w:val="1"/>
      <w:numFmt w:val="bullet"/>
      <w:lvlText w:val=""/>
      <w:lvlJc w:val="left"/>
      <w:pPr>
        <w:tabs>
          <w:tab w:val="num" w:pos="1440"/>
        </w:tabs>
        <w:ind w:left="1440" w:hanging="360"/>
      </w:pPr>
      <w:rPr>
        <w:rFonts w:ascii="Wingdings" w:hAnsi="Wingdings" w:hint="default"/>
      </w:rPr>
    </w:lvl>
    <w:lvl w:ilvl="2" w:tplc="525049C0" w:tentative="1">
      <w:start w:val="1"/>
      <w:numFmt w:val="bullet"/>
      <w:lvlText w:val=""/>
      <w:lvlJc w:val="left"/>
      <w:pPr>
        <w:tabs>
          <w:tab w:val="num" w:pos="2160"/>
        </w:tabs>
        <w:ind w:left="2160" w:hanging="360"/>
      </w:pPr>
      <w:rPr>
        <w:rFonts w:ascii="Wingdings" w:hAnsi="Wingdings" w:hint="default"/>
      </w:rPr>
    </w:lvl>
    <w:lvl w:ilvl="3" w:tplc="9F925602" w:tentative="1">
      <w:start w:val="1"/>
      <w:numFmt w:val="bullet"/>
      <w:lvlText w:val=""/>
      <w:lvlJc w:val="left"/>
      <w:pPr>
        <w:tabs>
          <w:tab w:val="num" w:pos="2880"/>
        </w:tabs>
        <w:ind w:left="2880" w:hanging="360"/>
      </w:pPr>
      <w:rPr>
        <w:rFonts w:ascii="Wingdings" w:hAnsi="Wingdings" w:hint="default"/>
      </w:rPr>
    </w:lvl>
    <w:lvl w:ilvl="4" w:tplc="0AB06B7A" w:tentative="1">
      <w:start w:val="1"/>
      <w:numFmt w:val="bullet"/>
      <w:lvlText w:val=""/>
      <w:lvlJc w:val="left"/>
      <w:pPr>
        <w:tabs>
          <w:tab w:val="num" w:pos="3600"/>
        </w:tabs>
        <w:ind w:left="3600" w:hanging="360"/>
      </w:pPr>
      <w:rPr>
        <w:rFonts w:ascii="Wingdings" w:hAnsi="Wingdings" w:hint="default"/>
      </w:rPr>
    </w:lvl>
    <w:lvl w:ilvl="5" w:tplc="C882C2DC" w:tentative="1">
      <w:start w:val="1"/>
      <w:numFmt w:val="bullet"/>
      <w:lvlText w:val=""/>
      <w:lvlJc w:val="left"/>
      <w:pPr>
        <w:tabs>
          <w:tab w:val="num" w:pos="4320"/>
        </w:tabs>
        <w:ind w:left="4320" w:hanging="360"/>
      </w:pPr>
      <w:rPr>
        <w:rFonts w:ascii="Wingdings" w:hAnsi="Wingdings" w:hint="default"/>
      </w:rPr>
    </w:lvl>
    <w:lvl w:ilvl="6" w:tplc="098806AC" w:tentative="1">
      <w:start w:val="1"/>
      <w:numFmt w:val="bullet"/>
      <w:lvlText w:val=""/>
      <w:lvlJc w:val="left"/>
      <w:pPr>
        <w:tabs>
          <w:tab w:val="num" w:pos="5040"/>
        </w:tabs>
        <w:ind w:left="5040" w:hanging="360"/>
      </w:pPr>
      <w:rPr>
        <w:rFonts w:ascii="Wingdings" w:hAnsi="Wingdings" w:hint="default"/>
      </w:rPr>
    </w:lvl>
    <w:lvl w:ilvl="7" w:tplc="523A0958" w:tentative="1">
      <w:start w:val="1"/>
      <w:numFmt w:val="bullet"/>
      <w:lvlText w:val=""/>
      <w:lvlJc w:val="left"/>
      <w:pPr>
        <w:tabs>
          <w:tab w:val="num" w:pos="5760"/>
        </w:tabs>
        <w:ind w:left="5760" w:hanging="360"/>
      </w:pPr>
      <w:rPr>
        <w:rFonts w:ascii="Wingdings" w:hAnsi="Wingdings" w:hint="default"/>
      </w:rPr>
    </w:lvl>
    <w:lvl w:ilvl="8" w:tplc="DF2AE2EE" w:tentative="1">
      <w:start w:val="1"/>
      <w:numFmt w:val="bullet"/>
      <w:lvlText w:val=""/>
      <w:lvlJc w:val="left"/>
      <w:pPr>
        <w:tabs>
          <w:tab w:val="num" w:pos="6480"/>
        </w:tabs>
        <w:ind w:left="6480" w:hanging="360"/>
      </w:pPr>
      <w:rPr>
        <w:rFonts w:ascii="Wingdings" w:hAnsi="Wingdings" w:hint="default"/>
      </w:rPr>
    </w:lvl>
  </w:abstractNum>
  <w:abstractNum w:abstractNumId="18">
    <w:nsid w:val="414F3404"/>
    <w:multiLevelType w:val="hybridMultilevel"/>
    <w:tmpl w:val="7A76A75C"/>
    <w:lvl w:ilvl="0" w:tplc="160C1598">
      <w:start w:val="1"/>
      <w:numFmt w:val="bullet"/>
      <w:lvlText w:val=""/>
      <w:lvlJc w:val="left"/>
      <w:pPr>
        <w:tabs>
          <w:tab w:val="num" w:pos="720"/>
        </w:tabs>
        <w:ind w:left="720" w:hanging="360"/>
      </w:pPr>
      <w:rPr>
        <w:rFonts w:ascii="Wingdings" w:hAnsi="Wingdings" w:hint="default"/>
      </w:rPr>
    </w:lvl>
    <w:lvl w:ilvl="1" w:tplc="A8F8DF8E" w:tentative="1">
      <w:start w:val="1"/>
      <w:numFmt w:val="bullet"/>
      <w:lvlText w:val=""/>
      <w:lvlJc w:val="left"/>
      <w:pPr>
        <w:tabs>
          <w:tab w:val="num" w:pos="1440"/>
        </w:tabs>
        <w:ind w:left="1440" w:hanging="360"/>
      </w:pPr>
      <w:rPr>
        <w:rFonts w:ascii="Wingdings" w:hAnsi="Wingdings" w:hint="default"/>
      </w:rPr>
    </w:lvl>
    <w:lvl w:ilvl="2" w:tplc="CF06900A" w:tentative="1">
      <w:start w:val="1"/>
      <w:numFmt w:val="bullet"/>
      <w:lvlText w:val=""/>
      <w:lvlJc w:val="left"/>
      <w:pPr>
        <w:tabs>
          <w:tab w:val="num" w:pos="2160"/>
        </w:tabs>
        <w:ind w:left="2160" w:hanging="360"/>
      </w:pPr>
      <w:rPr>
        <w:rFonts w:ascii="Wingdings" w:hAnsi="Wingdings" w:hint="default"/>
      </w:rPr>
    </w:lvl>
    <w:lvl w:ilvl="3" w:tplc="509CD8E2" w:tentative="1">
      <w:start w:val="1"/>
      <w:numFmt w:val="bullet"/>
      <w:lvlText w:val=""/>
      <w:lvlJc w:val="left"/>
      <w:pPr>
        <w:tabs>
          <w:tab w:val="num" w:pos="2880"/>
        </w:tabs>
        <w:ind w:left="2880" w:hanging="360"/>
      </w:pPr>
      <w:rPr>
        <w:rFonts w:ascii="Wingdings" w:hAnsi="Wingdings" w:hint="default"/>
      </w:rPr>
    </w:lvl>
    <w:lvl w:ilvl="4" w:tplc="0C6E3026" w:tentative="1">
      <w:start w:val="1"/>
      <w:numFmt w:val="bullet"/>
      <w:lvlText w:val=""/>
      <w:lvlJc w:val="left"/>
      <w:pPr>
        <w:tabs>
          <w:tab w:val="num" w:pos="3600"/>
        </w:tabs>
        <w:ind w:left="3600" w:hanging="360"/>
      </w:pPr>
      <w:rPr>
        <w:rFonts w:ascii="Wingdings" w:hAnsi="Wingdings" w:hint="default"/>
      </w:rPr>
    </w:lvl>
    <w:lvl w:ilvl="5" w:tplc="A18ACF9C" w:tentative="1">
      <w:start w:val="1"/>
      <w:numFmt w:val="bullet"/>
      <w:lvlText w:val=""/>
      <w:lvlJc w:val="left"/>
      <w:pPr>
        <w:tabs>
          <w:tab w:val="num" w:pos="4320"/>
        </w:tabs>
        <w:ind w:left="4320" w:hanging="360"/>
      </w:pPr>
      <w:rPr>
        <w:rFonts w:ascii="Wingdings" w:hAnsi="Wingdings" w:hint="default"/>
      </w:rPr>
    </w:lvl>
    <w:lvl w:ilvl="6" w:tplc="2998FCD2" w:tentative="1">
      <w:start w:val="1"/>
      <w:numFmt w:val="bullet"/>
      <w:lvlText w:val=""/>
      <w:lvlJc w:val="left"/>
      <w:pPr>
        <w:tabs>
          <w:tab w:val="num" w:pos="5040"/>
        </w:tabs>
        <w:ind w:left="5040" w:hanging="360"/>
      </w:pPr>
      <w:rPr>
        <w:rFonts w:ascii="Wingdings" w:hAnsi="Wingdings" w:hint="default"/>
      </w:rPr>
    </w:lvl>
    <w:lvl w:ilvl="7" w:tplc="8BA47F10" w:tentative="1">
      <w:start w:val="1"/>
      <w:numFmt w:val="bullet"/>
      <w:lvlText w:val=""/>
      <w:lvlJc w:val="left"/>
      <w:pPr>
        <w:tabs>
          <w:tab w:val="num" w:pos="5760"/>
        </w:tabs>
        <w:ind w:left="5760" w:hanging="360"/>
      </w:pPr>
      <w:rPr>
        <w:rFonts w:ascii="Wingdings" w:hAnsi="Wingdings" w:hint="default"/>
      </w:rPr>
    </w:lvl>
    <w:lvl w:ilvl="8" w:tplc="18306882" w:tentative="1">
      <w:start w:val="1"/>
      <w:numFmt w:val="bullet"/>
      <w:lvlText w:val=""/>
      <w:lvlJc w:val="left"/>
      <w:pPr>
        <w:tabs>
          <w:tab w:val="num" w:pos="6480"/>
        </w:tabs>
        <w:ind w:left="6480" w:hanging="360"/>
      </w:pPr>
      <w:rPr>
        <w:rFonts w:ascii="Wingdings" w:hAnsi="Wingdings" w:hint="default"/>
      </w:rPr>
    </w:lvl>
  </w:abstractNum>
  <w:abstractNum w:abstractNumId="19">
    <w:nsid w:val="4A682E65"/>
    <w:multiLevelType w:val="hybridMultilevel"/>
    <w:tmpl w:val="2F961116"/>
    <w:lvl w:ilvl="0" w:tplc="1018EF48">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426D81"/>
    <w:multiLevelType w:val="hybridMultilevel"/>
    <w:tmpl w:val="7BE8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95F49"/>
    <w:multiLevelType w:val="hybridMultilevel"/>
    <w:tmpl w:val="5E0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71309"/>
    <w:multiLevelType w:val="hybridMultilevel"/>
    <w:tmpl w:val="FFFFFFFF"/>
    <w:lvl w:ilvl="0" w:tplc="F23EED3C">
      <w:start w:val="1"/>
      <w:numFmt w:val="bullet"/>
      <w:lvlText w:val="*"/>
      <w:lvlJc w:val="left"/>
      <w:pPr>
        <w:ind w:left="266"/>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1" w:tplc="D778CDA4">
      <w:start w:val="1"/>
      <w:numFmt w:val="bullet"/>
      <w:lvlText w:val="o"/>
      <w:lvlJc w:val="left"/>
      <w:pPr>
        <w:ind w:left="118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2" w:tplc="A14EAAEA">
      <w:start w:val="1"/>
      <w:numFmt w:val="bullet"/>
      <w:lvlText w:val="▪"/>
      <w:lvlJc w:val="left"/>
      <w:pPr>
        <w:ind w:left="190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3" w:tplc="68FA9772">
      <w:start w:val="1"/>
      <w:numFmt w:val="bullet"/>
      <w:lvlText w:val="•"/>
      <w:lvlJc w:val="left"/>
      <w:pPr>
        <w:ind w:left="262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4" w:tplc="91BC54A4">
      <w:start w:val="1"/>
      <w:numFmt w:val="bullet"/>
      <w:lvlText w:val="o"/>
      <w:lvlJc w:val="left"/>
      <w:pPr>
        <w:ind w:left="33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5" w:tplc="73B0A108">
      <w:start w:val="1"/>
      <w:numFmt w:val="bullet"/>
      <w:lvlText w:val="▪"/>
      <w:lvlJc w:val="left"/>
      <w:pPr>
        <w:ind w:left="406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6" w:tplc="28722C34">
      <w:start w:val="1"/>
      <w:numFmt w:val="bullet"/>
      <w:lvlText w:val="•"/>
      <w:lvlJc w:val="left"/>
      <w:pPr>
        <w:ind w:left="478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7" w:tplc="107258FE">
      <w:start w:val="1"/>
      <w:numFmt w:val="bullet"/>
      <w:lvlText w:val="o"/>
      <w:lvlJc w:val="left"/>
      <w:pPr>
        <w:ind w:left="550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8" w:tplc="78061A9C">
      <w:start w:val="1"/>
      <w:numFmt w:val="bullet"/>
      <w:lvlText w:val="▪"/>
      <w:lvlJc w:val="left"/>
      <w:pPr>
        <w:ind w:left="622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abstractNum>
  <w:abstractNum w:abstractNumId="23">
    <w:nsid w:val="525851DB"/>
    <w:multiLevelType w:val="hybridMultilevel"/>
    <w:tmpl w:val="0DA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D605B"/>
    <w:multiLevelType w:val="hybridMultilevel"/>
    <w:tmpl w:val="9654B486"/>
    <w:lvl w:ilvl="0" w:tplc="F0046D16">
      <w:start w:val="1"/>
      <w:numFmt w:val="bullet"/>
      <w:lvlText w:val=""/>
      <w:lvlJc w:val="left"/>
      <w:pPr>
        <w:tabs>
          <w:tab w:val="num" w:pos="720"/>
        </w:tabs>
        <w:ind w:left="720" w:hanging="360"/>
      </w:pPr>
      <w:rPr>
        <w:rFonts w:ascii="Wingdings" w:hAnsi="Wingdings" w:hint="default"/>
      </w:rPr>
    </w:lvl>
    <w:lvl w:ilvl="1" w:tplc="6E8EB93C" w:tentative="1">
      <w:start w:val="1"/>
      <w:numFmt w:val="bullet"/>
      <w:lvlText w:val=""/>
      <w:lvlJc w:val="left"/>
      <w:pPr>
        <w:tabs>
          <w:tab w:val="num" w:pos="1440"/>
        </w:tabs>
        <w:ind w:left="1440" w:hanging="360"/>
      </w:pPr>
      <w:rPr>
        <w:rFonts w:ascii="Wingdings" w:hAnsi="Wingdings" w:hint="default"/>
      </w:rPr>
    </w:lvl>
    <w:lvl w:ilvl="2" w:tplc="A1B2919E" w:tentative="1">
      <w:start w:val="1"/>
      <w:numFmt w:val="bullet"/>
      <w:lvlText w:val=""/>
      <w:lvlJc w:val="left"/>
      <w:pPr>
        <w:tabs>
          <w:tab w:val="num" w:pos="2160"/>
        </w:tabs>
        <w:ind w:left="2160" w:hanging="360"/>
      </w:pPr>
      <w:rPr>
        <w:rFonts w:ascii="Wingdings" w:hAnsi="Wingdings" w:hint="default"/>
      </w:rPr>
    </w:lvl>
    <w:lvl w:ilvl="3" w:tplc="CA7228E2" w:tentative="1">
      <w:start w:val="1"/>
      <w:numFmt w:val="bullet"/>
      <w:lvlText w:val=""/>
      <w:lvlJc w:val="left"/>
      <w:pPr>
        <w:tabs>
          <w:tab w:val="num" w:pos="2880"/>
        </w:tabs>
        <w:ind w:left="2880" w:hanging="360"/>
      </w:pPr>
      <w:rPr>
        <w:rFonts w:ascii="Wingdings" w:hAnsi="Wingdings" w:hint="default"/>
      </w:rPr>
    </w:lvl>
    <w:lvl w:ilvl="4" w:tplc="F2EA8520" w:tentative="1">
      <w:start w:val="1"/>
      <w:numFmt w:val="bullet"/>
      <w:lvlText w:val=""/>
      <w:lvlJc w:val="left"/>
      <w:pPr>
        <w:tabs>
          <w:tab w:val="num" w:pos="3600"/>
        </w:tabs>
        <w:ind w:left="3600" w:hanging="360"/>
      </w:pPr>
      <w:rPr>
        <w:rFonts w:ascii="Wingdings" w:hAnsi="Wingdings" w:hint="default"/>
      </w:rPr>
    </w:lvl>
    <w:lvl w:ilvl="5" w:tplc="84A67E54" w:tentative="1">
      <w:start w:val="1"/>
      <w:numFmt w:val="bullet"/>
      <w:lvlText w:val=""/>
      <w:lvlJc w:val="left"/>
      <w:pPr>
        <w:tabs>
          <w:tab w:val="num" w:pos="4320"/>
        </w:tabs>
        <w:ind w:left="4320" w:hanging="360"/>
      </w:pPr>
      <w:rPr>
        <w:rFonts w:ascii="Wingdings" w:hAnsi="Wingdings" w:hint="default"/>
      </w:rPr>
    </w:lvl>
    <w:lvl w:ilvl="6" w:tplc="FDA2B394" w:tentative="1">
      <w:start w:val="1"/>
      <w:numFmt w:val="bullet"/>
      <w:lvlText w:val=""/>
      <w:lvlJc w:val="left"/>
      <w:pPr>
        <w:tabs>
          <w:tab w:val="num" w:pos="5040"/>
        </w:tabs>
        <w:ind w:left="5040" w:hanging="360"/>
      </w:pPr>
      <w:rPr>
        <w:rFonts w:ascii="Wingdings" w:hAnsi="Wingdings" w:hint="default"/>
      </w:rPr>
    </w:lvl>
    <w:lvl w:ilvl="7" w:tplc="D8C6CF16" w:tentative="1">
      <w:start w:val="1"/>
      <w:numFmt w:val="bullet"/>
      <w:lvlText w:val=""/>
      <w:lvlJc w:val="left"/>
      <w:pPr>
        <w:tabs>
          <w:tab w:val="num" w:pos="5760"/>
        </w:tabs>
        <w:ind w:left="5760" w:hanging="360"/>
      </w:pPr>
      <w:rPr>
        <w:rFonts w:ascii="Wingdings" w:hAnsi="Wingdings" w:hint="default"/>
      </w:rPr>
    </w:lvl>
    <w:lvl w:ilvl="8" w:tplc="35C8A9BA" w:tentative="1">
      <w:start w:val="1"/>
      <w:numFmt w:val="bullet"/>
      <w:lvlText w:val=""/>
      <w:lvlJc w:val="left"/>
      <w:pPr>
        <w:tabs>
          <w:tab w:val="num" w:pos="6480"/>
        </w:tabs>
        <w:ind w:left="6480" w:hanging="360"/>
      </w:pPr>
      <w:rPr>
        <w:rFonts w:ascii="Wingdings" w:hAnsi="Wingdings" w:hint="default"/>
      </w:rPr>
    </w:lvl>
  </w:abstractNum>
  <w:abstractNum w:abstractNumId="25">
    <w:nsid w:val="6EF44408"/>
    <w:multiLevelType w:val="hybridMultilevel"/>
    <w:tmpl w:val="703880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04B40A1"/>
    <w:multiLevelType w:val="hybridMultilevel"/>
    <w:tmpl w:val="3AAC2C6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7">
    <w:nsid w:val="7BB345F9"/>
    <w:multiLevelType w:val="hybridMultilevel"/>
    <w:tmpl w:val="3EDE24EC"/>
    <w:lvl w:ilvl="0" w:tplc="DB9CA952">
      <w:start w:val="1"/>
      <w:numFmt w:val="bullet"/>
      <w:lvlText w:val=""/>
      <w:lvlJc w:val="left"/>
      <w:pPr>
        <w:tabs>
          <w:tab w:val="num" w:pos="720"/>
        </w:tabs>
        <w:ind w:left="720" w:hanging="360"/>
      </w:pPr>
      <w:rPr>
        <w:rFonts w:ascii="Wingdings" w:hAnsi="Wingdings" w:hint="default"/>
      </w:rPr>
    </w:lvl>
    <w:lvl w:ilvl="1" w:tplc="4374198C" w:tentative="1">
      <w:start w:val="1"/>
      <w:numFmt w:val="bullet"/>
      <w:lvlText w:val=""/>
      <w:lvlJc w:val="left"/>
      <w:pPr>
        <w:tabs>
          <w:tab w:val="num" w:pos="1440"/>
        </w:tabs>
        <w:ind w:left="1440" w:hanging="360"/>
      </w:pPr>
      <w:rPr>
        <w:rFonts w:ascii="Wingdings" w:hAnsi="Wingdings" w:hint="default"/>
      </w:rPr>
    </w:lvl>
    <w:lvl w:ilvl="2" w:tplc="7CB8342E" w:tentative="1">
      <w:start w:val="1"/>
      <w:numFmt w:val="bullet"/>
      <w:lvlText w:val=""/>
      <w:lvlJc w:val="left"/>
      <w:pPr>
        <w:tabs>
          <w:tab w:val="num" w:pos="2160"/>
        </w:tabs>
        <w:ind w:left="2160" w:hanging="360"/>
      </w:pPr>
      <w:rPr>
        <w:rFonts w:ascii="Wingdings" w:hAnsi="Wingdings" w:hint="default"/>
      </w:rPr>
    </w:lvl>
    <w:lvl w:ilvl="3" w:tplc="0FA44E0C" w:tentative="1">
      <w:start w:val="1"/>
      <w:numFmt w:val="bullet"/>
      <w:lvlText w:val=""/>
      <w:lvlJc w:val="left"/>
      <w:pPr>
        <w:tabs>
          <w:tab w:val="num" w:pos="2880"/>
        </w:tabs>
        <w:ind w:left="2880" w:hanging="360"/>
      </w:pPr>
      <w:rPr>
        <w:rFonts w:ascii="Wingdings" w:hAnsi="Wingdings" w:hint="default"/>
      </w:rPr>
    </w:lvl>
    <w:lvl w:ilvl="4" w:tplc="7950570E" w:tentative="1">
      <w:start w:val="1"/>
      <w:numFmt w:val="bullet"/>
      <w:lvlText w:val=""/>
      <w:lvlJc w:val="left"/>
      <w:pPr>
        <w:tabs>
          <w:tab w:val="num" w:pos="3600"/>
        </w:tabs>
        <w:ind w:left="3600" w:hanging="360"/>
      </w:pPr>
      <w:rPr>
        <w:rFonts w:ascii="Wingdings" w:hAnsi="Wingdings" w:hint="default"/>
      </w:rPr>
    </w:lvl>
    <w:lvl w:ilvl="5" w:tplc="105E5256" w:tentative="1">
      <w:start w:val="1"/>
      <w:numFmt w:val="bullet"/>
      <w:lvlText w:val=""/>
      <w:lvlJc w:val="left"/>
      <w:pPr>
        <w:tabs>
          <w:tab w:val="num" w:pos="4320"/>
        </w:tabs>
        <w:ind w:left="4320" w:hanging="360"/>
      </w:pPr>
      <w:rPr>
        <w:rFonts w:ascii="Wingdings" w:hAnsi="Wingdings" w:hint="default"/>
      </w:rPr>
    </w:lvl>
    <w:lvl w:ilvl="6" w:tplc="2CC292E2" w:tentative="1">
      <w:start w:val="1"/>
      <w:numFmt w:val="bullet"/>
      <w:lvlText w:val=""/>
      <w:lvlJc w:val="left"/>
      <w:pPr>
        <w:tabs>
          <w:tab w:val="num" w:pos="5040"/>
        </w:tabs>
        <w:ind w:left="5040" w:hanging="360"/>
      </w:pPr>
      <w:rPr>
        <w:rFonts w:ascii="Wingdings" w:hAnsi="Wingdings" w:hint="default"/>
      </w:rPr>
    </w:lvl>
    <w:lvl w:ilvl="7" w:tplc="65087966" w:tentative="1">
      <w:start w:val="1"/>
      <w:numFmt w:val="bullet"/>
      <w:lvlText w:val=""/>
      <w:lvlJc w:val="left"/>
      <w:pPr>
        <w:tabs>
          <w:tab w:val="num" w:pos="5760"/>
        </w:tabs>
        <w:ind w:left="5760" w:hanging="360"/>
      </w:pPr>
      <w:rPr>
        <w:rFonts w:ascii="Wingdings" w:hAnsi="Wingdings" w:hint="default"/>
      </w:rPr>
    </w:lvl>
    <w:lvl w:ilvl="8" w:tplc="A1AE0486" w:tentative="1">
      <w:start w:val="1"/>
      <w:numFmt w:val="bullet"/>
      <w:lvlText w:val=""/>
      <w:lvlJc w:val="left"/>
      <w:pPr>
        <w:tabs>
          <w:tab w:val="num" w:pos="6480"/>
        </w:tabs>
        <w:ind w:left="6480" w:hanging="360"/>
      </w:pPr>
      <w:rPr>
        <w:rFonts w:ascii="Wingdings" w:hAnsi="Wingdings" w:hint="default"/>
      </w:rPr>
    </w:lvl>
  </w:abstractNum>
  <w:abstractNum w:abstractNumId="28">
    <w:nsid w:val="7C3B2530"/>
    <w:multiLevelType w:val="hybridMultilevel"/>
    <w:tmpl w:val="A79A34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19"/>
  </w:num>
  <w:num w:numId="5">
    <w:abstractNumId w:val="24"/>
  </w:num>
  <w:num w:numId="6">
    <w:abstractNumId w:val="27"/>
  </w:num>
  <w:num w:numId="7">
    <w:abstractNumId w:val="17"/>
  </w:num>
  <w:num w:numId="8">
    <w:abstractNumId w:val="18"/>
  </w:num>
  <w:num w:numId="9">
    <w:abstractNumId w:val="3"/>
  </w:num>
  <w:num w:numId="10">
    <w:abstractNumId w:val="11"/>
  </w:num>
  <w:num w:numId="11">
    <w:abstractNumId w:val="7"/>
  </w:num>
  <w:num w:numId="12">
    <w:abstractNumId w:val="15"/>
  </w:num>
  <w:num w:numId="13">
    <w:abstractNumId w:val="26"/>
  </w:num>
  <w:num w:numId="14">
    <w:abstractNumId w:val="4"/>
  </w:num>
  <w:num w:numId="15">
    <w:abstractNumId w:val="22"/>
  </w:num>
  <w:num w:numId="16">
    <w:abstractNumId w:val="13"/>
  </w:num>
  <w:num w:numId="17">
    <w:abstractNumId w:val="25"/>
  </w:num>
  <w:num w:numId="18">
    <w:abstractNumId w:val="2"/>
  </w:num>
  <w:num w:numId="19">
    <w:abstractNumId w:val="21"/>
  </w:num>
  <w:num w:numId="20">
    <w:abstractNumId w:val="20"/>
  </w:num>
  <w:num w:numId="21">
    <w:abstractNumId w:val="23"/>
  </w:num>
  <w:num w:numId="22">
    <w:abstractNumId w:val="8"/>
  </w:num>
  <w:num w:numId="23">
    <w:abstractNumId w:val="1"/>
  </w:num>
  <w:num w:numId="24">
    <w:abstractNumId w:val="14"/>
  </w:num>
  <w:num w:numId="25">
    <w:abstractNumId w:val="16"/>
  </w:num>
  <w:num w:numId="26">
    <w:abstractNumId w:val="6"/>
  </w:num>
  <w:num w:numId="27">
    <w:abstractNumId w:val="9"/>
  </w:num>
  <w:num w:numId="28">
    <w:abstractNumId w:val="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DE13DF"/>
    <w:rsid w:val="00011395"/>
    <w:rsid w:val="0001555F"/>
    <w:rsid w:val="0001742B"/>
    <w:rsid w:val="000225B3"/>
    <w:rsid w:val="00036EBA"/>
    <w:rsid w:val="00037FB7"/>
    <w:rsid w:val="00041CB6"/>
    <w:rsid w:val="00047196"/>
    <w:rsid w:val="0006000F"/>
    <w:rsid w:val="00060485"/>
    <w:rsid w:val="00074396"/>
    <w:rsid w:val="0008312B"/>
    <w:rsid w:val="000874A1"/>
    <w:rsid w:val="000929EA"/>
    <w:rsid w:val="00092AB1"/>
    <w:rsid w:val="00093D4E"/>
    <w:rsid w:val="000A7E33"/>
    <w:rsid w:val="000C42FB"/>
    <w:rsid w:val="000D09D4"/>
    <w:rsid w:val="000D2095"/>
    <w:rsid w:val="000D7B58"/>
    <w:rsid w:val="000E5346"/>
    <w:rsid w:val="000E713D"/>
    <w:rsid w:val="00100785"/>
    <w:rsid w:val="00116388"/>
    <w:rsid w:val="001218DF"/>
    <w:rsid w:val="001275D4"/>
    <w:rsid w:val="001527B9"/>
    <w:rsid w:val="0015360C"/>
    <w:rsid w:val="0018386A"/>
    <w:rsid w:val="00195DF2"/>
    <w:rsid w:val="00197898"/>
    <w:rsid w:val="001B42AE"/>
    <w:rsid w:val="001B5DD9"/>
    <w:rsid w:val="001D1D1D"/>
    <w:rsid w:val="001D3083"/>
    <w:rsid w:val="001D38A3"/>
    <w:rsid w:val="001E10B5"/>
    <w:rsid w:val="001E20D1"/>
    <w:rsid w:val="001E56FB"/>
    <w:rsid w:val="001F4CEE"/>
    <w:rsid w:val="00204E5F"/>
    <w:rsid w:val="002071F7"/>
    <w:rsid w:val="002105BC"/>
    <w:rsid w:val="0021334A"/>
    <w:rsid w:val="002155FD"/>
    <w:rsid w:val="00215A85"/>
    <w:rsid w:val="0021603B"/>
    <w:rsid w:val="00216E9D"/>
    <w:rsid w:val="002232AD"/>
    <w:rsid w:val="0023622C"/>
    <w:rsid w:val="00257106"/>
    <w:rsid w:val="002572FD"/>
    <w:rsid w:val="002A2E4E"/>
    <w:rsid w:val="002B73BB"/>
    <w:rsid w:val="002B7C9E"/>
    <w:rsid w:val="002C0F10"/>
    <w:rsid w:val="002C4612"/>
    <w:rsid w:val="002E167E"/>
    <w:rsid w:val="002E1BC2"/>
    <w:rsid w:val="002E1FD6"/>
    <w:rsid w:val="002E6DDD"/>
    <w:rsid w:val="002F6F13"/>
    <w:rsid w:val="00316255"/>
    <w:rsid w:val="0032582C"/>
    <w:rsid w:val="003539FC"/>
    <w:rsid w:val="003614F3"/>
    <w:rsid w:val="00385758"/>
    <w:rsid w:val="003872D1"/>
    <w:rsid w:val="003A4401"/>
    <w:rsid w:val="003A624C"/>
    <w:rsid w:val="003B1B4C"/>
    <w:rsid w:val="003B2C12"/>
    <w:rsid w:val="003C019A"/>
    <w:rsid w:val="003C01F8"/>
    <w:rsid w:val="003D1728"/>
    <w:rsid w:val="003D208C"/>
    <w:rsid w:val="003E3DD0"/>
    <w:rsid w:val="00407601"/>
    <w:rsid w:val="004138F9"/>
    <w:rsid w:val="0042048E"/>
    <w:rsid w:val="00427ED9"/>
    <w:rsid w:val="00441B72"/>
    <w:rsid w:val="00442056"/>
    <w:rsid w:val="00445764"/>
    <w:rsid w:val="00450A1F"/>
    <w:rsid w:val="004603B8"/>
    <w:rsid w:val="00482048"/>
    <w:rsid w:val="00496FF5"/>
    <w:rsid w:val="004B1FF7"/>
    <w:rsid w:val="004B1FFD"/>
    <w:rsid w:val="004B37A4"/>
    <w:rsid w:val="004B6B8E"/>
    <w:rsid w:val="004C15C7"/>
    <w:rsid w:val="004C1CC1"/>
    <w:rsid w:val="004D1170"/>
    <w:rsid w:val="004D4C3D"/>
    <w:rsid w:val="004D4EEE"/>
    <w:rsid w:val="004E332D"/>
    <w:rsid w:val="004E4D42"/>
    <w:rsid w:val="0051482C"/>
    <w:rsid w:val="00514BFD"/>
    <w:rsid w:val="00527D90"/>
    <w:rsid w:val="005324F3"/>
    <w:rsid w:val="00545690"/>
    <w:rsid w:val="00546BCF"/>
    <w:rsid w:val="00566220"/>
    <w:rsid w:val="005668F2"/>
    <w:rsid w:val="00571B8F"/>
    <w:rsid w:val="00572E4D"/>
    <w:rsid w:val="00575280"/>
    <w:rsid w:val="00581952"/>
    <w:rsid w:val="00582019"/>
    <w:rsid w:val="005877CA"/>
    <w:rsid w:val="00587FB7"/>
    <w:rsid w:val="0059284B"/>
    <w:rsid w:val="0059428D"/>
    <w:rsid w:val="00597B0F"/>
    <w:rsid w:val="005A0D30"/>
    <w:rsid w:val="005B25AA"/>
    <w:rsid w:val="005B70B6"/>
    <w:rsid w:val="005C6968"/>
    <w:rsid w:val="005D17F8"/>
    <w:rsid w:val="005E4057"/>
    <w:rsid w:val="005E7EDC"/>
    <w:rsid w:val="005F299B"/>
    <w:rsid w:val="005F4A9F"/>
    <w:rsid w:val="005F6386"/>
    <w:rsid w:val="00601B7B"/>
    <w:rsid w:val="0060420C"/>
    <w:rsid w:val="0060793B"/>
    <w:rsid w:val="00610838"/>
    <w:rsid w:val="00622489"/>
    <w:rsid w:val="006244F5"/>
    <w:rsid w:val="00626952"/>
    <w:rsid w:val="00633EDF"/>
    <w:rsid w:val="00635C66"/>
    <w:rsid w:val="006416DB"/>
    <w:rsid w:val="00641F8C"/>
    <w:rsid w:val="006461E1"/>
    <w:rsid w:val="00647928"/>
    <w:rsid w:val="00651814"/>
    <w:rsid w:val="00652A43"/>
    <w:rsid w:val="00655D99"/>
    <w:rsid w:val="00655EEE"/>
    <w:rsid w:val="00674B64"/>
    <w:rsid w:val="00674B9D"/>
    <w:rsid w:val="006808A9"/>
    <w:rsid w:val="0069055E"/>
    <w:rsid w:val="006925FF"/>
    <w:rsid w:val="00692FA0"/>
    <w:rsid w:val="00697278"/>
    <w:rsid w:val="006A369C"/>
    <w:rsid w:val="006A5524"/>
    <w:rsid w:val="006B0354"/>
    <w:rsid w:val="006B2FE1"/>
    <w:rsid w:val="006C52EF"/>
    <w:rsid w:val="006D73DE"/>
    <w:rsid w:val="006E281B"/>
    <w:rsid w:val="006F6231"/>
    <w:rsid w:val="006F7771"/>
    <w:rsid w:val="00713B25"/>
    <w:rsid w:val="0073580B"/>
    <w:rsid w:val="00743572"/>
    <w:rsid w:val="007528A4"/>
    <w:rsid w:val="00755A8C"/>
    <w:rsid w:val="00760CBE"/>
    <w:rsid w:val="00761DD4"/>
    <w:rsid w:val="00780FF8"/>
    <w:rsid w:val="00781E03"/>
    <w:rsid w:val="00782EEE"/>
    <w:rsid w:val="0079617C"/>
    <w:rsid w:val="007A7FB2"/>
    <w:rsid w:val="007B4DD3"/>
    <w:rsid w:val="007B7523"/>
    <w:rsid w:val="007B7CDD"/>
    <w:rsid w:val="007C09B7"/>
    <w:rsid w:val="007C5423"/>
    <w:rsid w:val="007D625C"/>
    <w:rsid w:val="007D7B74"/>
    <w:rsid w:val="007E0938"/>
    <w:rsid w:val="007F4AD1"/>
    <w:rsid w:val="00803718"/>
    <w:rsid w:val="00810955"/>
    <w:rsid w:val="00815721"/>
    <w:rsid w:val="00820322"/>
    <w:rsid w:val="00827A89"/>
    <w:rsid w:val="00830EB7"/>
    <w:rsid w:val="008367EA"/>
    <w:rsid w:val="008479A9"/>
    <w:rsid w:val="00856DE8"/>
    <w:rsid w:val="00863522"/>
    <w:rsid w:val="00866051"/>
    <w:rsid w:val="00881DD9"/>
    <w:rsid w:val="00883726"/>
    <w:rsid w:val="008966A6"/>
    <w:rsid w:val="008A0050"/>
    <w:rsid w:val="008B0BC1"/>
    <w:rsid w:val="008B0ECC"/>
    <w:rsid w:val="008B6483"/>
    <w:rsid w:val="008C30EE"/>
    <w:rsid w:val="008C698E"/>
    <w:rsid w:val="008C76A8"/>
    <w:rsid w:val="008E30B5"/>
    <w:rsid w:val="008F1A9E"/>
    <w:rsid w:val="00902FC6"/>
    <w:rsid w:val="00910890"/>
    <w:rsid w:val="009113A7"/>
    <w:rsid w:val="00911E2C"/>
    <w:rsid w:val="0091299F"/>
    <w:rsid w:val="00913124"/>
    <w:rsid w:val="00914482"/>
    <w:rsid w:val="00944A99"/>
    <w:rsid w:val="00952D39"/>
    <w:rsid w:val="00957322"/>
    <w:rsid w:val="00957D13"/>
    <w:rsid w:val="00961997"/>
    <w:rsid w:val="00963E14"/>
    <w:rsid w:val="00971F81"/>
    <w:rsid w:val="00985DC6"/>
    <w:rsid w:val="00990308"/>
    <w:rsid w:val="0099281C"/>
    <w:rsid w:val="00996140"/>
    <w:rsid w:val="009A163A"/>
    <w:rsid w:val="009A48F4"/>
    <w:rsid w:val="009A4CF1"/>
    <w:rsid w:val="009B0F74"/>
    <w:rsid w:val="009B13DB"/>
    <w:rsid w:val="009D04FA"/>
    <w:rsid w:val="009E214A"/>
    <w:rsid w:val="009E28A2"/>
    <w:rsid w:val="009E2AB4"/>
    <w:rsid w:val="009E60D5"/>
    <w:rsid w:val="009E61D9"/>
    <w:rsid w:val="009E62B1"/>
    <w:rsid w:val="009F4D4F"/>
    <w:rsid w:val="009F59AB"/>
    <w:rsid w:val="00A0426B"/>
    <w:rsid w:val="00A06130"/>
    <w:rsid w:val="00A2090C"/>
    <w:rsid w:val="00A20DFA"/>
    <w:rsid w:val="00A24C94"/>
    <w:rsid w:val="00A275B6"/>
    <w:rsid w:val="00A35CEA"/>
    <w:rsid w:val="00A41F8F"/>
    <w:rsid w:val="00A44780"/>
    <w:rsid w:val="00A523C3"/>
    <w:rsid w:val="00A61D75"/>
    <w:rsid w:val="00A656E1"/>
    <w:rsid w:val="00A90100"/>
    <w:rsid w:val="00A9198D"/>
    <w:rsid w:val="00A91A20"/>
    <w:rsid w:val="00A95041"/>
    <w:rsid w:val="00AA1B5C"/>
    <w:rsid w:val="00AB6FEE"/>
    <w:rsid w:val="00AC4829"/>
    <w:rsid w:val="00AC599A"/>
    <w:rsid w:val="00AD6AB9"/>
    <w:rsid w:val="00AE3B81"/>
    <w:rsid w:val="00AE50B5"/>
    <w:rsid w:val="00B156E0"/>
    <w:rsid w:val="00B22257"/>
    <w:rsid w:val="00B276F3"/>
    <w:rsid w:val="00B336FB"/>
    <w:rsid w:val="00B3534F"/>
    <w:rsid w:val="00B365B7"/>
    <w:rsid w:val="00B37ED8"/>
    <w:rsid w:val="00B412B6"/>
    <w:rsid w:val="00B418A3"/>
    <w:rsid w:val="00B45917"/>
    <w:rsid w:val="00B46FFE"/>
    <w:rsid w:val="00B4790E"/>
    <w:rsid w:val="00B54547"/>
    <w:rsid w:val="00B627BF"/>
    <w:rsid w:val="00B84971"/>
    <w:rsid w:val="00B93FD9"/>
    <w:rsid w:val="00BB4738"/>
    <w:rsid w:val="00BB7A5D"/>
    <w:rsid w:val="00BC42DB"/>
    <w:rsid w:val="00BD0072"/>
    <w:rsid w:val="00BD731A"/>
    <w:rsid w:val="00BE78A4"/>
    <w:rsid w:val="00BF4684"/>
    <w:rsid w:val="00BF4913"/>
    <w:rsid w:val="00C04B48"/>
    <w:rsid w:val="00C11611"/>
    <w:rsid w:val="00C1266F"/>
    <w:rsid w:val="00C13A92"/>
    <w:rsid w:val="00C172DB"/>
    <w:rsid w:val="00C23028"/>
    <w:rsid w:val="00C25A39"/>
    <w:rsid w:val="00C25DA9"/>
    <w:rsid w:val="00C27850"/>
    <w:rsid w:val="00C35DB8"/>
    <w:rsid w:val="00C37404"/>
    <w:rsid w:val="00C459BC"/>
    <w:rsid w:val="00C46BC3"/>
    <w:rsid w:val="00C501D5"/>
    <w:rsid w:val="00C5366E"/>
    <w:rsid w:val="00C56AC1"/>
    <w:rsid w:val="00C60950"/>
    <w:rsid w:val="00C62B80"/>
    <w:rsid w:val="00C65876"/>
    <w:rsid w:val="00C714AA"/>
    <w:rsid w:val="00C836BE"/>
    <w:rsid w:val="00CA32C5"/>
    <w:rsid w:val="00CA4DD4"/>
    <w:rsid w:val="00CA6A60"/>
    <w:rsid w:val="00CB432C"/>
    <w:rsid w:val="00CE154F"/>
    <w:rsid w:val="00CF4555"/>
    <w:rsid w:val="00CF62A9"/>
    <w:rsid w:val="00D02333"/>
    <w:rsid w:val="00D02B0E"/>
    <w:rsid w:val="00D11253"/>
    <w:rsid w:val="00D27D1B"/>
    <w:rsid w:val="00D332FD"/>
    <w:rsid w:val="00D34DEC"/>
    <w:rsid w:val="00D37581"/>
    <w:rsid w:val="00D46DB7"/>
    <w:rsid w:val="00D46F20"/>
    <w:rsid w:val="00D506C9"/>
    <w:rsid w:val="00D760CE"/>
    <w:rsid w:val="00D87B54"/>
    <w:rsid w:val="00DB13D6"/>
    <w:rsid w:val="00DC37D6"/>
    <w:rsid w:val="00DE13DF"/>
    <w:rsid w:val="00DE5F75"/>
    <w:rsid w:val="00DF4E26"/>
    <w:rsid w:val="00E0033D"/>
    <w:rsid w:val="00E01639"/>
    <w:rsid w:val="00E01715"/>
    <w:rsid w:val="00E0572A"/>
    <w:rsid w:val="00E07F34"/>
    <w:rsid w:val="00E14C75"/>
    <w:rsid w:val="00E154CD"/>
    <w:rsid w:val="00E1600D"/>
    <w:rsid w:val="00E2019E"/>
    <w:rsid w:val="00E21F5E"/>
    <w:rsid w:val="00E337E7"/>
    <w:rsid w:val="00E37271"/>
    <w:rsid w:val="00E54B3A"/>
    <w:rsid w:val="00E57D1A"/>
    <w:rsid w:val="00E62692"/>
    <w:rsid w:val="00E63C30"/>
    <w:rsid w:val="00E87D05"/>
    <w:rsid w:val="00EA2A3F"/>
    <w:rsid w:val="00EB0418"/>
    <w:rsid w:val="00EB5683"/>
    <w:rsid w:val="00EB67F7"/>
    <w:rsid w:val="00EE112D"/>
    <w:rsid w:val="00EE1799"/>
    <w:rsid w:val="00EE2E51"/>
    <w:rsid w:val="00EE52AC"/>
    <w:rsid w:val="00F0664F"/>
    <w:rsid w:val="00F06FBD"/>
    <w:rsid w:val="00F11A3E"/>
    <w:rsid w:val="00F27E05"/>
    <w:rsid w:val="00F41DE0"/>
    <w:rsid w:val="00F41F79"/>
    <w:rsid w:val="00F52414"/>
    <w:rsid w:val="00F71657"/>
    <w:rsid w:val="00F720E5"/>
    <w:rsid w:val="00F74E7F"/>
    <w:rsid w:val="00F9208E"/>
    <w:rsid w:val="00FA0B7B"/>
    <w:rsid w:val="00FA0CC9"/>
    <w:rsid w:val="00FA32B4"/>
    <w:rsid w:val="00FA3A47"/>
    <w:rsid w:val="00FC0659"/>
    <w:rsid w:val="00FC256C"/>
    <w:rsid w:val="00FC4ECD"/>
    <w:rsid w:val="00FD19EA"/>
    <w:rsid w:val="00FD52E0"/>
    <w:rsid w:val="00FD698B"/>
    <w:rsid w:val="00FE3EC7"/>
    <w:rsid w:val="00FF0879"/>
    <w:rsid w:val="00FF2F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8" type="connector" idref="#_x0000_s1138">
          <o:proxy start="" idref="#_x0000_s1117" connectloc="1"/>
        </o:r>
        <o:r id="V:Rule19" type="connector" idref="#_x0000_s1145">
          <o:proxy start="" idref="#_x0000_s1116" connectloc="2"/>
          <o:proxy end="" idref="#_x0000_s1142" connectloc="0"/>
        </o:r>
        <o:r id="V:Rule20" type="connector" idref="#_x0000_s1152">
          <o:proxy start="" idref="#_x0000_s1143" connectloc="2"/>
          <o:proxy end="" idref="#_x0000_s1120" connectloc="0"/>
        </o:r>
        <o:r id="V:Rule21" type="connector" idref="#_x0000_s1157">
          <o:proxy start="" idref="#_x0000_s1113" connectloc="2"/>
        </o:r>
        <o:r id="V:Rule22" type="connector" idref="#_x0000_s1127">
          <o:proxy start="" idref="#_x0000_s1117" connectloc="2"/>
          <o:proxy end="" idref="#_x0000_s1125" connectloc="0"/>
        </o:r>
        <o:r id="V:Rule23" type="connector" idref="#_x0000_s1134"/>
        <o:r id="V:Rule24" type="connector" idref="#_x0000_s1153">
          <o:proxy start="" idref="#_x0000_s1117" connectloc="2"/>
          <o:proxy end="" idref="#_x0000_s1126" connectloc="0"/>
        </o:r>
        <o:r id="V:Rule25" type="connector" idref="#_x0000_s1149">
          <o:proxy start="" idref="#_x0000_s1142" connectloc="2"/>
          <o:proxy end="" idref="#_x0000_s1119" connectloc="0"/>
        </o:r>
        <o:r id="V:Rule26" type="connector" idref="#_x0000_s1140">
          <o:proxy start="" idref="#_x0000_s1126" connectloc="2"/>
        </o:r>
        <o:r id="V:Rule27" type="connector" idref="#_x0000_s1139">
          <o:proxy start="" idref="#_x0000_s1137" connectloc="0"/>
        </o:r>
        <o:r id="V:Rule28" type="connector" idref="#_x0000_s1133"/>
        <o:r id="V:Rule29" type="connector" idref="#_x0000_s1148">
          <o:proxy start="" idref="#_x0000_s1142" connectloc="2"/>
          <o:proxy end="" idref="#_x0000_s1118" connectloc="0"/>
        </o:r>
        <o:r id="V:Rule30" type="connector" idref="#_x0000_s1135">
          <o:proxy end="" idref="#_x0000_s1131" connectloc="0"/>
        </o:r>
        <o:r id="V:Rule31" type="connector" idref="#_x0000_s1151">
          <o:proxy start="" idref="#_x0000_s1142" connectloc="2"/>
          <o:proxy end="" idref="#_x0000_s1123" connectloc="0"/>
        </o:r>
        <o:r id="V:Rule32" type="connector" idref="#_x0000_s1155">
          <o:proxy start="" idref="#_x0000_s1113" connectloc="2"/>
        </o:r>
        <o:r id="V:Rule33" type="connector" idref="#_x0000_s1136">
          <o:proxy end="" idref="#_x0000_s1132" connectloc="0"/>
        </o:r>
        <o:r id="V:Rule34" type="connector" idref="#_x0000_s1147">
          <o:proxy start="" idref="#_x0000_s1116" connectloc="2"/>
          <o:proxy end="" idref="#_x0000_s114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Mangal"/>
        <w:sz w:val="22"/>
        <w:lang w:val="en-IN"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80"/>
  </w:style>
  <w:style w:type="paragraph" w:styleId="Heading2">
    <w:name w:val="heading 2"/>
    <w:basedOn w:val="Normal"/>
    <w:next w:val="Normal"/>
    <w:link w:val="Heading2Char"/>
    <w:uiPriority w:val="9"/>
    <w:semiHidden/>
    <w:unhideWhenUsed/>
    <w:qFormat/>
    <w:rsid w:val="00B156E0"/>
    <w:pPr>
      <w:keepNext/>
      <w:keepLines/>
      <w:spacing w:before="200" w:after="0"/>
      <w:outlineLvl w:val="1"/>
    </w:pPr>
    <w:rPr>
      <w:rFonts w:asciiTheme="majorHAnsi" w:eastAsiaTheme="majorEastAsia" w:hAnsiTheme="majorHAnsi" w:cstheme="majorBidi"/>
      <w:b/>
      <w:bCs/>
      <w:color w:val="4472C4" w:themeColor="accent1"/>
      <w:sz w:val="26"/>
      <w:szCs w:val="23"/>
    </w:rPr>
  </w:style>
  <w:style w:type="paragraph" w:styleId="Heading3">
    <w:name w:val="heading 3"/>
    <w:basedOn w:val="Normal"/>
    <w:next w:val="Normal"/>
    <w:link w:val="Heading3Char"/>
    <w:uiPriority w:val="9"/>
    <w:semiHidden/>
    <w:unhideWhenUsed/>
    <w:qFormat/>
    <w:rsid w:val="0088372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71"/>
    <w:pPr>
      <w:ind w:left="720"/>
      <w:contextualSpacing/>
    </w:pPr>
  </w:style>
  <w:style w:type="paragraph" w:styleId="NormalWeb">
    <w:name w:val="Normal (Web)"/>
    <w:basedOn w:val="Normal"/>
    <w:uiPriority w:val="99"/>
    <w:unhideWhenUsed/>
    <w:rsid w:val="00971F81"/>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Header">
    <w:name w:val="header"/>
    <w:basedOn w:val="Normal"/>
    <w:link w:val="HeaderChar"/>
    <w:uiPriority w:val="99"/>
    <w:semiHidden/>
    <w:unhideWhenUsed/>
    <w:rsid w:val="006B2F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2FE1"/>
  </w:style>
  <w:style w:type="paragraph" w:styleId="Footer">
    <w:name w:val="footer"/>
    <w:basedOn w:val="Normal"/>
    <w:link w:val="FooterChar"/>
    <w:uiPriority w:val="99"/>
    <w:semiHidden/>
    <w:unhideWhenUsed/>
    <w:rsid w:val="006B2F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2FE1"/>
  </w:style>
  <w:style w:type="paragraph" w:styleId="BalloonText">
    <w:name w:val="Balloon Text"/>
    <w:basedOn w:val="Normal"/>
    <w:link w:val="BalloonTextChar"/>
    <w:uiPriority w:val="99"/>
    <w:semiHidden/>
    <w:unhideWhenUsed/>
    <w:rsid w:val="00EB041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B0418"/>
    <w:rPr>
      <w:rFonts w:ascii="Tahoma" w:hAnsi="Tahoma" w:cs="Tahoma"/>
      <w:sz w:val="16"/>
      <w:szCs w:val="14"/>
    </w:rPr>
  </w:style>
  <w:style w:type="table" w:styleId="TableGrid">
    <w:name w:val="Table Grid"/>
    <w:basedOn w:val="TableNormal"/>
    <w:uiPriority w:val="39"/>
    <w:rsid w:val="00C71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B1FF7"/>
    <w:pPr>
      <w:autoSpaceDE w:val="0"/>
      <w:autoSpaceDN w:val="0"/>
      <w:adjustRightInd w:val="0"/>
      <w:spacing w:after="0" w:line="240" w:lineRule="auto"/>
    </w:pPr>
    <w:rPr>
      <w:rFonts w:ascii="Utopia Std" w:hAnsi="Utopia Std" w:cs="Utopia Std"/>
      <w:color w:val="000000"/>
      <w:sz w:val="24"/>
      <w:szCs w:val="24"/>
      <w:lang w:bidi="ar-SA"/>
    </w:rPr>
  </w:style>
  <w:style w:type="paragraph" w:customStyle="1" w:styleId="Pa12">
    <w:name w:val="Pa12"/>
    <w:basedOn w:val="Default"/>
    <w:next w:val="Default"/>
    <w:uiPriority w:val="99"/>
    <w:rsid w:val="00755A8C"/>
    <w:pPr>
      <w:spacing w:line="151" w:lineRule="atLeast"/>
    </w:pPr>
    <w:rPr>
      <w:rFonts w:cs="Times New Roman"/>
      <w:color w:val="auto"/>
    </w:rPr>
  </w:style>
  <w:style w:type="character" w:styleId="Hyperlink">
    <w:name w:val="Hyperlink"/>
    <w:basedOn w:val="DefaultParagraphFont"/>
    <w:uiPriority w:val="99"/>
    <w:unhideWhenUsed/>
    <w:rsid w:val="00587FB7"/>
    <w:rPr>
      <w:color w:val="0563C1" w:themeColor="hyperlink"/>
      <w:u w:val="single"/>
    </w:rPr>
  </w:style>
  <w:style w:type="character" w:customStyle="1" w:styleId="Heading2Char">
    <w:name w:val="Heading 2 Char"/>
    <w:basedOn w:val="DefaultParagraphFont"/>
    <w:link w:val="Heading2"/>
    <w:uiPriority w:val="9"/>
    <w:semiHidden/>
    <w:rsid w:val="00B156E0"/>
    <w:rPr>
      <w:rFonts w:asciiTheme="majorHAnsi" w:eastAsiaTheme="majorEastAsia" w:hAnsiTheme="majorHAnsi" w:cstheme="majorBidi"/>
      <w:b/>
      <w:bCs/>
      <w:color w:val="4472C4" w:themeColor="accent1"/>
      <w:sz w:val="26"/>
      <w:szCs w:val="23"/>
    </w:rPr>
  </w:style>
  <w:style w:type="character" w:customStyle="1" w:styleId="Heading3Char">
    <w:name w:val="Heading 3 Char"/>
    <w:basedOn w:val="DefaultParagraphFont"/>
    <w:link w:val="Heading3"/>
    <w:uiPriority w:val="9"/>
    <w:semiHidden/>
    <w:rsid w:val="00883726"/>
    <w:rPr>
      <w:rFonts w:asciiTheme="majorHAnsi" w:eastAsiaTheme="majorEastAsia" w:hAnsiTheme="majorHAnsi" w:cstheme="majorBidi"/>
      <w:b/>
      <w:bCs/>
      <w:color w:val="4472C4" w:themeColor="accent1"/>
    </w:rPr>
  </w:style>
  <w:style w:type="character" w:styleId="IntenseEmphasis">
    <w:name w:val="Intense Emphasis"/>
    <w:basedOn w:val="DefaultParagraphFont"/>
    <w:uiPriority w:val="21"/>
    <w:qFormat/>
    <w:rsid w:val="007B7523"/>
    <w:rPr>
      <w:b/>
      <w:bCs/>
      <w:i/>
      <w:iCs/>
      <w:color w:val="4472C4" w:themeColor="accent1"/>
    </w:rPr>
  </w:style>
  <w:style w:type="character" w:styleId="Strong">
    <w:name w:val="Strong"/>
    <w:basedOn w:val="DefaultParagraphFont"/>
    <w:uiPriority w:val="22"/>
    <w:qFormat/>
    <w:rsid w:val="00D506C9"/>
    <w:rPr>
      <w:b/>
      <w:bCs/>
    </w:rPr>
  </w:style>
  <w:style w:type="paragraph" w:styleId="NoSpacing">
    <w:name w:val="No Spacing"/>
    <w:uiPriority w:val="1"/>
    <w:qFormat/>
    <w:rsid w:val="00957D13"/>
    <w:pPr>
      <w:spacing w:after="0" w:line="240" w:lineRule="auto"/>
    </w:pPr>
  </w:style>
  <w:style w:type="character" w:customStyle="1" w:styleId="ref-journal">
    <w:name w:val="ref-journal"/>
    <w:basedOn w:val="DefaultParagraphFont"/>
    <w:rsid w:val="008E30B5"/>
  </w:style>
  <w:style w:type="character" w:customStyle="1" w:styleId="ref-vol">
    <w:name w:val="ref-vol"/>
    <w:basedOn w:val="DefaultParagraphFont"/>
    <w:rsid w:val="008E30B5"/>
  </w:style>
  <w:style w:type="character" w:styleId="Emphasis">
    <w:name w:val="Emphasis"/>
    <w:basedOn w:val="DefaultParagraphFont"/>
    <w:uiPriority w:val="20"/>
    <w:qFormat/>
    <w:rsid w:val="00A656E1"/>
    <w:rPr>
      <w:i/>
      <w:iCs/>
    </w:rPr>
  </w:style>
</w:styles>
</file>

<file path=word/webSettings.xml><?xml version="1.0" encoding="utf-8"?>
<w:webSettings xmlns:r="http://schemas.openxmlformats.org/officeDocument/2006/relationships" xmlns:w="http://schemas.openxmlformats.org/wordprocessingml/2006/main">
  <w:divs>
    <w:div w:id="96684169">
      <w:bodyDiv w:val="1"/>
      <w:marLeft w:val="0"/>
      <w:marRight w:val="0"/>
      <w:marTop w:val="0"/>
      <w:marBottom w:val="0"/>
      <w:divBdr>
        <w:top w:val="none" w:sz="0" w:space="0" w:color="auto"/>
        <w:left w:val="none" w:sz="0" w:space="0" w:color="auto"/>
        <w:bottom w:val="none" w:sz="0" w:space="0" w:color="auto"/>
        <w:right w:val="none" w:sz="0" w:space="0" w:color="auto"/>
      </w:divBdr>
    </w:div>
    <w:div w:id="97064994">
      <w:bodyDiv w:val="1"/>
      <w:marLeft w:val="0"/>
      <w:marRight w:val="0"/>
      <w:marTop w:val="0"/>
      <w:marBottom w:val="0"/>
      <w:divBdr>
        <w:top w:val="none" w:sz="0" w:space="0" w:color="auto"/>
        <w:left w:val="none" w:sz="0" w:space="0" w:color="auto"/>
        <w:bottom w:val="none" w:sz="0" w:space="0" w:color="auto"/>
        <w:right w:val="none" w:sz="0" w:space="0" w:color="auto"/>
      </w:divBdr>
    </w:div>
    <w:div w:id="188495704">
      <w:bodyDiv w:val="1"/>
      <w:marLeft w:val="0"/>
      <w:marRight w:val="0"/>
      <w:marTop w:val="0"/>
      <w:marBottom w:val="0"/>
      <w:divBdr>
        <w:top w:val="none" w:sz="0" w:space="0" w:color="auto"/>
        <w:left w:val="none" w:sz="0" w:space="0" w:color="auto"/>
        <w:bottom w:val="none" w:sz="0" w:space="0" w:color="auto"/>
        <w:right w:val="none" w:sz="0" w:space="0" w:color="auto"/>
      </w:divBdr>
    </w:div>
    <w:div w:id="354304370">
      <w:bodyDiv w:val="1"/>
      <w:marLeft w:val="0"/>
      <w:marRight w:val="0"/>
      <w:marTop w:val="0"/>
      <w:marBottom w:val="0"/>
      <w:divBdr>
        <w:top w:val="none" w:sz="0" w:space="0" w:color="auto"/>
        <w:left w:val="none" w:sz="0" w:space="0" w:color="auto"/>
        <w:bottom w:val="none" w:sz="0" w:space="0" w:color="auto"/>
        <w:right w:val="none" w:sz="0" w:space="0" w:color="auto"/>
      </w:divBdr>
      <w:divsChild>
        <w:div w:id="2142842297">
          <w:marLeft w:val="648"/>
          <w:marRight w:val="0"/>
          <w:marTop w:val="140"/>
          <w:marBottom w:val="0"/>
          <w:divBdr>
            <w:top w:val="none" w:sz="0" w:space="0" w:color="auto"/>
            <w:left w:val="none" w:sz="0" w:space="0" w:color="auto"/>
            <w:bottom w:val="none" w:sz="0" w:space="0" w:color="auto"/>
            <w:right w:val="none" w:sz="0" w:space="0" w:color="auto"/>
          </w:divBdr>
        </w:div>
        <w:div w:id="429589762">
          <w:marLeft w:val="648"/>
          <w:marRight w:val="0"/>
          <w:marTop w:val="140"/>
          <w:marBottom w:val="0"/>
          <w:divBdr>
            <w:top w:val="none" w:sz="0" w:space="0" w:color="auto"/>
            <w:left w:val="none" w:sz="0" w:space="0" w:color="auto"/>
            <w:bottom w:val="none" w:sz="0" w:space="0" w:color="auto"/>
            <w:right w:val="none" w:sz="0" w:space="0" w:color="auto"/>
          </w:divBdr>
        </w:div>
        <w:div w:id="403256524">
          <w:marLeft w:val="648"/>
          <w:marRight w:val="0"/>
          <w:marTop w:val="140"/>
          <w:marBottom w:val="0"/>
          <w:divBdr>
            <w:top w:val="none" w:sz="0" w:space="0" w:color="auto"/>
            <w:left w:val="none" w:sz="0" w:space="0" w:color="auto"/>
            <w:bottom w:val="none" w:sz="0" w:space="0" w:color="auto"/>
            <w:right w:val="none" w:sz="0" w:space="0" w:color="auto"/>
          </w:divBdr>
        </w:div>
        <w:div w:id="2129159320">
          <w:marLeft w:val="648"/>
          <w:marRight w:val="0"/>
          <w:marTop w:val="140"/>
          <w:marBottom w:val="0"/>
          <w:divBdr>
            <w:top w:val="none" w:sz="0" w:space="0" w:color="auto"/>
            <w:left w:val="none" w:sz="0" w:space="0" w:color="auto"/>
            <w:bottom w:val="none" w:sz="0" w:space="0" w:color="auto"/>
            <w:right w:val="none" w:sz="0" w:space="0" w:color="auto"/>
          </w:divBdr>
        </w:div>
        <w:div w:id="970138077">
          <w:marLeft w:val="648"/>
          <w:marRight w:val="0"/>
          <w:marTop w:val="140"/>
          <w:marBottom w:val="0"/>
          <w:divBdr>
            <w:top w:val="none" w:sz="0" w:space="0" w:color="auto"/>
            <w:left w:val="none" w:sz="0" w:space="0" w:color="auto"/>
            <w:bottom w:val="none" w:sz="0" w:space="0" w:color="auto"/>
            <w:right w:val="none" w:sz="0" w:space="0" w:color="auto"/>
          </w:divBdr>
        </w:div>
        <w:div w:id="1011568344">
          <w:marLeft w:val="648"/>
          <w:marRight w:val="0"/>
          <w:marTop w:val="140"/>
          <w:marBottom w:val="0"/>
          <w:divBdr>
            <w:top w:val="none" w:sz="0" w:space="0" w:color="auto"/>
            <w:left w:val="none" w:sz="0" w:space="0" w:color="auto"/>
            <w:bottom w:val="none" w:sz="0" w:space="0" w:color="auto"/>
            <w:right w:val="none" w:sz="0" w:space="0" w:color="auto"/>
          </w:divBdr>
        </w:div>
        <w:div w:id="1209073769">
          <w:marLeft w:val="648"/>
          <w:marRight w:val="0"/>
          <w:marTop w:val="140"/>
          <w:marBottom w:val="0"/>
          <w:divBdr>
            <w:top w:val="none" w:sz="0" w:space="0" w:color="auto"/>
            <w:left w:val="none" w:sz="0" w:space="0" w:color="auto"/>
            <w:bottom w:val="none" w:sz="0" w:space="0" w:color="auto"/>
            <w:right w:val="none" w:sz="0" w:space="0" w:color="auto"/>
          </w:divBdr>
        </w:div>
        <w:div w:id="1204902751">
          <w:marLeft w:val="562"/>
          <w:marRight w:val="0"/>
          <w:marTop w:val="240"/>
          <w:marBottom w:val="0"/>
          <w:divBdr>
            <w:top w:val="none" w:sz="0" w:space="0" w:color="auto"/>
            <w:left w:val="none" w:sz="0" w:space="0" w:color="auto"/>
            <w:bottom w:val="none" w:sz="0" w:space="0" w:color="auto"/>
            <w:right w:val="none" w:sz="0" w:space="0" w:color="auto"/>
          </w:divBdr>
        </w:div>
        <w:div w:id="1729651434">
          <w:marLeft w:val="562"/>
          <w:marRight w:val="0"/>
          <w:marTop w:val="240"/>
          <w:marBottom w:val="0"/>
          <w:divBdr>
            <w:top w:val="none" w:sz="0" w:space="0" w:color="auto"/>
            <w:left w:val="none" w:sz="0" w:space="0" w:color="auto"/>
            <w:bottom w:val="none" w:sz="0" w:space="0" w:color="auto"/>
            <w:right w:val="none" w:sz="0" w:space="0" w:color="auto"/>
          </w:divBdr>
        </w:div>
        <w:div w:id="1375887428">
          <w:marLeft w:val="562"/>
          <w:marRight w:val="0"/>
          <w:marTop w:val="240"/>
          <w:marBottom w:val="0"/>
          <w:divBdr>
            <w:top w:val="none" w:sz="0" w:space="0" w:color="auto"/>
            <w:left w:val="none" w:sz="0" w:space="0" w:color="auto"/>
            <w:bottom w:val="none" w:sz="0" w:space="0" w:color="auto"/>
            <w:right w:val="none" w:sz="0" w:space="0" w:color="auto"/>
          </w:divBdr>
        </w:div>
        <w:div w:id="702941908">
          <w:marLeft w:val="562"/>
          <w:marRight w:val="0"/>
          <w:marTop w:val="240"/>
          <w:marBottom w:val="0"/>
          <w:divBdr>
            <w:top w:val="none" w:sz="0" w:space="0" w:color="auto"/>
            <w:left w:val="none" w:sz="0" w:space="0" w:color="auto"/>
            <w:bottom w:val="none" w:sz="0" w:space="0" w:color="auto"/>
            <w:right w:val="none" w:sz="0" w:space="0" w:color="auto"/>
          </w:divBdr>
        </w:div>
        <w:div w:id="1921983834">
          <w:marLeft w:val="562"/>
          <w:marRight w:val="0"/>
          <w:marTop w:val="240"/>
          <w:marBottom w:val="0"/>
          <w:divBdr>
            <w:top w:val="none" w:sz="0" w:space="0" w:color="auto"/>
            <w:left w:val="none" w:sz="0" w:space="0" w:color="auto"/>
            <w:bottom w:val="none" w:sz="0" w:space="0" w:color="auto"/>
            <w:right w:val="none" w:sz="0" w:space="0" w:color="auto"/>
          </w:divBdr>
        </w:div>
        <w:div w:id="1843005988">
          <w:marLeft w:val="562"/>
          <w:marRight w:val="0"/>
          <w:marTop w:val="240"/>
          <w:marBottom w:val="0"/>
          <w:divBdr>
            <w:top w:val="none" w:sz="0" w:space="0" w:color="auto"/>
            <w:left w:val="none" w:sz="0" w:space="0" w:color="auto"/>
            <w:bottom w:val="none" w:sz="0" w:space="0" w:color="auto"/>
            <w:right w:val="none" w:sz="0" w:space="0" w:color="auto"/>
          </w:divBdr>
        </w:div>
      </w:divsChild>
    </w:div>
    <w:div w:id="374745333">
      <w:bodyDiv w:val="1"/>
      <w:marLeft w:val="0"/>
      <w:marRight w:val="0"/>
      <w:marTop w:val="0"/>
      <w:marBottom w:val="0"/>
      <w:divBdr>
        <w:top w:val="none" w:sz="0" w:space="0" w:color="auto"/>
        <w:left w:val="none" w:sz="0" w:space="0" w:color="auto"/>
        <w:bottom w:val="none" w:sz="0" w:space="0" w:color="auto"/>
        <w:right w:val="none" w:sz="0" w:space="0" w:color="auto"/>
      </w:divBdr>
    </w:div>
    <w:div w:id="432749291">
      <w:bodyDiv w:val="1"/>
      <w:marLeft w:val="0"/>
      <w:marRight w:val="0"/>
      <w:marTop w:val="0"/>
      <w:marBottom w:val="0"/>
      <w:divBdr>
        <w:top w:val="none" w:sz="0" w:space="0" w:color="auto"/>
        <w:left w:val="none" w:sz="0" w:space="0" w:color="auto"/>
        <w:bottom w:val="none" w:sz="0" w:space="0" w:color="auto"/>
        <w:right w:val="none" w:sz="0" w:space="0" w:color="auto"/>
      </w:divBdr>
    </w:div>
    <w:div w:id="452870976">
      <w:bodyDiv w:val="1"/>
      <w:marLeft w:val="0"/>
      <w:marRight w:val="0"/>
      <w:marTop w:val="0"/>
      <w:marBottom w:val="0"/>
      <w:divBdr>
        <w:top w:val="none" w:sz="0" w:space="0" w:color="auto"/>
        <w:left w:val="none" w:sz="0" w:space="0" w:color="auto"/>
        <w:bottom w:val="none" w:sz="0" w:space="0" w:color="auto"/>
        <w:right w:val="none" w:sz="0" w:space="0" w:color="auto"/>
      </w:divBdr>
    </w:div>
    <w:div w:id="520822605">
      <w:bodyDiv w:val="1"/>
      <w:marLeft w:val="0"/>
      <w:marRight w:val="0"/>
      <w:marTop w:val="0"/>
      <w:marBottom w:val="0"/>
      <w:divBdr>
        <w:top w:val="none" w:sz="0" w:space="0" w:color="auto"/>
        <w:left w:val="none" w:sz="0" w:space="0" w:color="auto"/>
        <w:bottom w:val="none" w:sz="0" w:space="0" w:color="auto"/>
        <w:right w:val="none" w:sz="0" w:space="0" w:color="auto"/>
      </w:divBdr>
    </w:div>
    <w:div w:id="523712734">
      <w:bodyDiv w:val="1"/>
      <w:marLeft w:val="0"/>
      <w:marRight w:val="0"/>
      <w:marTop w:val="0"/>
      <w:marBottom w:val="0"/>
      <w:divBdr>
        <w:top w:val="none" w:sz="0" w:space="0" w:color="auto"/>
        <w:left w:val="none" w:sz="0" w:space="0" w:color="auto"/>
        <w:bottom w:val="none" w:sz="0" w:space="0" w:color="auto"/>
        <w:right w:val="none" w:sz="0" w:space="0" w:color="auto"/>
      </w:divBdr>
    </w:div>
    <w:div w:id="559823856">
      <w:bodyDiv w:val="1"/>
      <w:marLeft w:val="0"/>
      <w:marRight w:val="0"/>
      <w:marTop w:val="0"/>
      <w:marBottom w:val="0"/>
      <w:divBdr>
        <w:top w:val="none" w:sz="0" w:space="0" w:color="auto"/>
        <w:left w:val="none" w:sz="0" w:space="0" w:color="auto"/>
        <w:bottom w:val="none" w:sz="0" w:space="0" w:color="auto"/>
        <w:right w:val="none" w:sz="0" w:space="0" w:color="auto"/>
      </w:divBdr>
    </w:div>
    <w:div w:id="577129927">
      <w:bodyDiv w:val="1"/>
      <w:marLeft w:val="0"/>
      <w:marRight w:val="0"/>
      <w:marTop w:val="0"/>
      <w:marBottom w:val="0"/>
      <w:divBdr>
        <w:top w:val="none" w:sz="0" w:space="0" w:color="auto"/>
        <w:left w:val="none" w:sz="0" w:space="0" w:color="auto"/>
        <w:bottom w:val="none" w:sz="0" w:space="0" w:color="auto"/>
        <w:right w:val="none" w:sz="0" w:space="0" w:color="auto"/>
      </w:divBdr>
    </w:div>
    <w:div w:id="615480676">
      <w:bodyDiv w:val="1"/>
      <w:marLeft w:val="0"/>
      <w:marRight w:val="0"/>
      <w:marTop w:val="0"/>
      <w:marBottom w:val="0"/>
      <w:divBdr>
        <w:top w:val="none" w:sz="0" w:space="0" w:color="auto"/>
        <w:left w:val="none" w:sz="0" w:space="0" w:color="auto"/>
        <w:bottom w:val="none" w:sz="0" w:space="0" w:color="auto"/>
        <w:right w:val="none" w:sz="0" w:space="0" w:color="auto"/>
      </w:divBdr>
    </w:div>
    <w:div w:id="721293322">
      <w:bodyDiv w:val="1"/>
      <w:marLeft w:val="0"/>
      <w:marRight w:val="0"/>
      <w:marTop w:val="0"/>
      <w:marBottom w:val="0"/>
      <w:divBdr>
        <w:top w:val="none" w:sz="0" w:space="0" w:color="auto"/>
        <w:left w:val="none" w:sz="0" w:space="0" w:color="auto"/>
        <w:bottom w:val="none" w:sz="0" w:space="0" w:color="auto"/>
        <w:right w:val="none" w:sz="0" w:space="0" w:color="auto"/>
      </w:divBdr>
    </w:div>
    <w:div w:id="773280416">
      <w:bodyDiv w:val="1"/>
      <w:marLeft w:val="0"/>
      <w:marRight w:val="0"/>
      <w:marTop w:val="0"/>
      <w:marBottom w:val="0"/>
      <w:divBdr>
        <w:top w:val="none" w:sz="0" w:space="0" w:color="auto"/>
        <w:left w:val="none" w:sz="0" w:space="0" w:color="auto"/>
        <w:bottom w:val="none" w:sz="0" w:space="0" w:color="auto"/>
        <w:right w:val="none" w:sz="0" w:space="0" w:color="auto"/>
      </w:divBdr>
    </w:div>
    <w:div w:id="790322646">
      <w:bodyDiv w:val="1"/>
      <w:marLeft w:val="0"/>
      <w:marRight w:val="0"/>
      <w:marTop w:val="0"/>
      <w:marBottom w:val="0"/>
      <w:divBdr>
        <w:top w:val="none" w:sz="0" w:space="0" w:color="auto"/>
        <w:left w:val="none" w:sz="0" w:space="0" w:color="auto"/>
        <w:bottom w:val="none" w:sz="0" w:space="0" w:color="auto"/>
        <w:right w:val="none" w:sz="0" w:space="0" w:color="auto"/>
      </w:divBdr>
    </w:div>
    <w:div w:id="836657133">
      <w:bodyDiv w:val="1"/>
      <w:marLeft w:val="0"/>
      <w:marRight w:val="0"/>
      <w:marTop w:val="0"/>
      <w:marBottom w:val="0"/>
      <w:divBdr>
        <w:top w:val="none" w:sz="0" w:space="0" w:color="auto"/>
        <w:left w:val="none" w:sz="0" w:space="0" w:color="auto"/>
        <w:bottom w:val="none" w:sz="0" w:space="0" w:color="auto"/>
        <w:right w:val="none" w:sz="0" w:space="0" w:color="auto"/>
      </w:divBdr>
    </w:div>
    <w:div w:id="843201920">
      <w:bodyDiv w:val="1"/>
      <w:marLeft w:val="0"/>
      <w:marRight w:val="0"/>
      <w:marTop w:val="0"/>
      <w:marBottom w:val="0"/>
      <w:divBdr>
        <w:top w:val="none" w:sz="0" w:space="0" w:color="auto"/>
        <w:left w:val="none" w:sz="0" w:space="0" w:color="auto"/>
        <w:bottom w:val="none" w:sz="0" w:space="0" w:color="auto"/>
        <w:right w:val="none" w:sz="0" w:space="0" w:color="auto"/>
      </w:divBdr>
      <w:divsChild>
        <w:div w:id="1642224728">
          <w:marLeft w:val="922"/>
          <w:marRight w:val="0"/>
          <w:marTop w:val="140"/>
          <w:marBottom w:val="0"/>
          <w:divBdr>
            <w:top w:val="none" w:sz="0" w:space="0" w:color="auto"/>
            <w:left w:val="none" w:sz="0" w:space="0" w:color="auto"/>
            <w:bottom w:val="none" w:sz="0" w:space="0" w:color="auto"/>
            <w:right w:val="none" w:sz="0" w:space="0" w:color="auto"/>
          </w:divBdr>
        </w:div>
        <w:div w:id="946934213">
          <w:marLeft w:val="922"/>
          <w:marRight w:val="0"/>
          <w:marTop w:val="140"/>
          <w:marBottom w:val="0"/>
          <w:divBdr>
            <w:top w:val="none" w:sz="0" w:space="0" w:color="auto"/>
            <w:left w:val="none" w:sz="0" w:space="0" w:color="auto"/>
            <w:bottom w:val="none" w:sz="0" w:space="0" w:color="auto"/>
            <w:right w:val="none" w:sz="0" w:space="0" w:color="auto"/>
          </w:divBdr>
        </w:div>
        <w:div w:id="1032531023">
          <w:marLeft w:val="922"/>
          <w:marRight w:val="0"/>
          <w:marTop w:val="140"/>
          <w:marBottom w:val="0"/>
          <w:divBdr>
            <w:top w:val="none" w:sz="0" w:space="0" w:color="auto"/>
            <w:left w:val="none" w:sz="0" w:space="0" w:color="auto"/>
            <w:bottom w:val="none" w:sz="0" w:space="0" w:color="auto"/>
            <w:right w:val="none" w:sz="0" w:space="0" w:color="auto"/>
          </w:divBdr>
        </w:div>
        <w:div w:id="2046830244">
          <w:marLeft w:val="922"/>
          <w:marRight w:val="0"/>
          <w:marTop w:val="140"/>
          <w:marBottom w:val="0"/>
          <w:divBdr>
            <w:top w:val="none" w:sz="0" w:space="0" w:color="auto"/>
            <w:left w:val="none" w:sz="0" w:space="0" w:color="auto"/>
            <w:bottom w:val="none" w:sz="0" w:space="0" w:color="auto"/>
            <w:right w:val="none" w:sz="0" w:space="0" w:color="auto"/>
          </w:divBdr>
        </w:div>
        <w:div w:id="56369242">
          <w:marLeft w:val="922"/>
          <w:marRight w:val="0"/>
          <w:marTop w:val="140"/>
          <w:marBottom w:val="0"/>
          <w:divBdr>
            <w:top w:val="none" w:sz="0" w:space="0" w:color="auto"/>
            <w:left w:val="none" w:sz="0" w:space="0" w:color="auto"/>
            <w:bottom w:val="none" w:sz="0" w:space="0" w:color="auto"/>
            <w:right w:val="none" w:sz="0" w:space="0" w:color="auto"/>
          </w:divBdr>
        </w:div>
        <w:div w:id="654526283">
          <w:marLeft w:val="922"/>
          <w:marRight w:val="0"/>
          <w:marTop w:val="140"/>
          <w:marBottom w:val="0"/>
          <w:divBdr>
            <w:top w:val="none" w:sz="0" w:space="0" w:color="auto"/>
            <w:left w:val="none" w:sz="0" w:space="0" w:color="auto"/>
            <w:bottom w:val="none" w:sz="0" w:space="0" w:color="auto"/>
            <w:right w:val="none" w:sz="0" w:space="0" w:color="auto"/>
          </w:divBdr>
        </w:div>
      </w:divsChild>
    </w:div>
    <w:div w:id="847060077">
      <w:bodyDiv w:val="1"/>
      <w:marLeft w:val="0"/>
      <w:marRight w:val="0"/>
      <w:marTop w:val="0"/>
      <w:marBottom w:val="0"/>
      <w:divBdr>
        <w:top w:val="none" w:sz="0" w:space="0" w:color="auto"/>
        <w:left w:val="none" w:sz="0" w:space="0" w:color="auto"/>
        <w:bottom w:val="none" w:sz="0" w:space="0" w:color="auto"/>
        <w:right w:val="none" w:sz="0" w:space="0" w:color="auto"/>
      </w:divBdr>
    </w:div>
    <w:div w:id="849492228">
      <w:bodyDiv w:val="1"/>
      <w:marLeft w:val="0"/>
      <w:marRight w:val="0"/>
      <w:marTop w:val="0"/>
      <w:marBottom w:val="0"/>
      <w:divBdr>
        <w:top w:val="none" w:sz="0" w:space="0" w:color="auto"/>
        <w:left w:val="none" w:sz="0" w:space="0" w:color="auto"/>
        <w:bottom w:val="none" w:sz="0" w:space="0" w:color="auto"/>
        <w:right w:val="none" w:sz="0" w:space="0" w:color="auto"/>
      </w:divBdr>
    </w:div>
    <w:div w:id="854340417">
      <w:bodyDiv w:val="1"/>
      <w:marLeft w:val="0"/>
      <w:marRight w:val="0"/>
      <w:marTop w:val="0"/>
      <w:marBottom w:val="0"/>
      <w:divBdr>
        <w:top w:val="none" w:sz="0" w:space="0" w:color="auto"/>
        <w:left w:val="none" w:sz="0" w:space="0" w:color="auto"/>
        <w:bottom w:val="none" w:sz="0" w:space="0" w:color="auto"/>
        <w:right w:val="none" w:sz="0" w:space="0" w:color="auto"/>
      </w:divBdr>
    </w:div>
    <w:div w:id="893272412">
      <w:bodyDiv w:val="1"/>
      <w:marLeft w:val="0"/>
      <w:marRight w:val="0"/>
      <w:marTop w:val="0"/>
      <w:marBottom w:val="0"/>
      <w:divBdr>
        <w:top w:val="none" w:sz="0" w:space="0" w:color="auto"/>
        <w:left w:val="none" w:sz="0" w:space="0" w:color="auto"/>
        <w:bottom w:val="none" w:sz="0" w:space="0" w:color="auto"/>
        <w:right w:val="none" w:sz="0" w:space="0" w:color="auto"/>
      </w:divBdr>
    </w:div>
    <w:div w:id="922446581">
      <w:bodyDiv w:val="1"/>
      <w:marLeft w:val="0"/>
      <w:marRight w:val="0"/>
      <w:marTop w:val="0"/>
      <w:marBottom w:val="0"/>
      <w:divBdr>
        <w:top w:val="none" w:sz="0" w:space="0" w:color="auto"/>
        <w:left w:val="none" w:sz="0" w:space="0" w:color="auto"/>
        <w:bottom w:val="none" w:sz="0" w:space="0" w:color="auto"/>
        <w:right w:val="none" w:sz="0" w:space="0" w:color="auto"/>
      </w:divBdr>
    </w:div>
    <w:div w:id="953906398">
      <w:bodyDiv w:val="1"/>
      <w:marLeft w:val="0"/>
      <w:marRight w:val="0"/>
      <w:marTop w:val="0"/>
      <w:marBottom w:val="0"/>
      <w:divBdr>
        <w:top w:val="none" w:sz="0" w:space="0" w:color="auto"/>
        <w:left w:val="none" w:sz="0" w:space="0" w:color="auto"/>
        <w:bottom w:val="none" w:sz="0" w:space="0" w:color="auto"/>
        <w:right w:val="none" w:sz="0" w:space="0" w:color="auto"/>
      </w:divBdr>
    </w:div>
    <w:div w:id="1039939543">
      <w:bodyDiv w:val="1"/>
      <w:marLeft w:val="0"/>
      <w:marRight w:val="0"/>
      <w:marTop w:val="0"/>
      <w:marBottom w:val="0"/>
      <w:divBdr>
        <w:top w:val="none" w:sz="0" w:space="0" w:color="auto"/>
        <w:left w:val="none" w:sz="0" w:space="0" w:color="auto"/>
        <w:bottom w:val="none" w:sz="0" w:space="0" w:color="auto"/>
        <w:right w:val="none" w:sz="0" w:space="0" w:color="auto"/>
      </w:divBdr>
    </w:div>
    <w:div w:id="1070661849">
      <w:bodyDiv w:val="1"/>
      <w:marLeft w:val="0"/>
      <w:marRight w:val="0"/>
      <w:marTop w:val="0"/>
      <w:marBottom w:val="0"/>
      <w:divBdr>
        <w:top w:val="none" w:sz="0" w:space="0" w:color="auto"/>
        <w:left w:val="none" w:sz="0" w:space="0" w:color="auto"/>
        <w:bottom w:val="none" w:sz="0" w:space="0" w:color="auto"/>
        <w:right w:val="none" w:sz="0" w:space="0" w:color="auto"/>
      </w:divBdr>
    </w:div>
    <w:div w:id="1072779942">
      <w:bodyDiv w:val="1"/>
      <w:marLeft w:val="0"/>
      <w:marRight w:val="0"/>
      <w:marTop w:val="0"/>
      <w:marBottom w:val="0"/>
      <w:divBdr>
        <w:top w:val="none" w:sz="0" w:space="0" w:color="auto"/>
        <w:left w:val="none" w:sz="0" w:space="0" w:color="auto"/>
        <w:bottom w:val="none" w:sz="0" w:space="0" w:color="auto"/>
        <w:right w:val="none" w:sz="0" w:space="0" w:color="auto"/>
      </w:divBdr>
    </w:div>
    <w:div w:id="1241252914">
      <w:bodyDiv w:val="1"/>
      <w:marLeft w:val="0"/>
      <w:marRight w:val="0"/>
      <w:marTop w:val="0"/>
      <w:marBottom w:val="0"/>
      <w:divBdr>
        <w:top w:val="none" w:sz="0" w:space="0" w:color="auto"/>
        <w:left w:val="none" w:sz="0" w:space="0" w:color="auto"/>
        <w:bottom w:val="none" w:sz="0" w:space="0" w:color="auto"/>
        <w:right w:val="none" w:sz="0" w:space="0" w:color="auto"/>
      </w:divBdr>
    </w:div>
    <w:div w:id="1259874525">
      <w:bodyDiv w:val="1"/>
      <w:marLeft w:val="0"/>
      <w:marRight w:val="0"/>
      <w:marTop w:val="0"/>
      <w:marBottom w:val="0"/>
      <w:divBdr>
        <w:top w:val="none" w:sz="0" w:space="0" w:color="auto"/>
        <w:left w:val="none" w:sz="0" w:space="0" w:color="auto"/>
        <w:bottom w:val="none" w:sz="0" w:space="0" w:color="auto"/>
        <w:right w:val="none" w:sz="0" w:space="0" w:color="auto"/>
      </w:divBdr>
      <w:divsChild>
        <w:div w:id="629243364">
          <w:marLeft w:val="648"/>
          <w:marRight w:val="0"/>
          <w:marTop w:val="140"/>
          <w:marBottom w:val="0"/>
          <w:divBdr>
            <w:top w:val="none" w:sz="0" w:space="0" w:color="auto"/>
            <w:left w:val="none" w:sz="0" w:space="0" w:color="auto"/>
            <w:bottom w:val="none" w:sz="0" w:space="0" w:color="auto"/>
            <w:right w:val="none" w:sz="0" w:space="0" w:color="auto"/>
          </w:divBdr>
        </w:div>
      </w:divsChild>
    </w:div>
    <w:div w:id="1305504016">
      <w:bodyDiv w:val="1"/>
      <w:marLeft w:val="0"/>
      <w:marRight w:val="0"/>
      <w:marTop w:val="0"/>
      <w:marBottom w:val="0"/>
      <w:divBdr>
        <w:top w:val="none" w:sz="0" w:space="0" w:color="auto"/>
        <w:left w:val="none" w:sz="0" w:space="0" w:color="auto"/>
        <w:bottom w:val="none" w:sz="0" w:space="0" w:color="auto"/>
        <w:right w:val="none" w:sz="0" w:space="0" w:color="auto"/>
      </w:divBdr>
    </w:div>
    <w:div w:id="1315112011">
      <w:bodyDiv w:val="1"/>
      <w:marLeft w:val="0"/>
      <w:marRight w:val="0"/>
      <w:marTop w:val="0"/>
      <w:marBottom w:val="0"/>
      <w:divBdr>
        <w:top w:val="none" w:sz="0" w:space="0" w:color="auto"/>
        <w:left w:val="none" w:sz="0" w:space="0" w:color="auto"/>
        <w:bottom w:val="none" w:sz="0" w:space="0" w:color="auto"/>
        <w:right w:val="none" w:sz="0" w:space="0" w:color="auto"/>
      </w:divBdr>
      <w:divsChild>
        <w:div w:id="1979148177">
          <w:marLeft w:val="648"/>
          <w:marRight w:val="0"/>
          <w:marTop w:val="140"/>
          <w:marBottom w:val="0"/>
          <w:divBdr>
            <w:top w:val="none" w:sz="0" w:space="0" w:color="auto"/>
            <w:left w:val="none" w:sz="0" w:space="0" w:color="auto"/>
            <w:bottom w:val="none" w:sz="0" w:space="0" w:color="auto"/>
            <w:right w:val="none" w:sz="0" w:space="0" w:color="auto"/>
          </w:divBdr>
        </w:div>
      </w:divsChild>
    </w:div>
    <w:div w:id="1380595104">
      <w:bodyDiv w:val="1"/>
      <w:marLeft w:val="0"/>
      <w:marRight w:val="0"/>
      <w:marTop w:val="0"/>
      <w:marBottom w:val="0"/>
      <w:divBdr>
        <w:top w:val="none" w:sz="0" w:space="0" w:color="auto"/>
        <w:left w:val="none" w:sz="0" w:space="0" w:color="auto"/>
        <w:bottom w:val="none" w:sz="0" w:space="0" w:color="auto"/>
        <w:right w:val="none" w:sz="0" w:space="0" w:color="auto"/>
      </w:divBdr>
    </w:div>
    <w:div w:id="1415125192">
      <w:bodyDiv w:val="1"/>
      <w:marLeft w:val="0"/>
      <w:marRight w:val="0"/>
      <w:marTop w:val="0"/>
      <w:marBottom w:val="0"/>
      <w:divBdr>
        <w:top w:val="none" w:sz="0" w:space="0" w:color="auto"/>
        <w:left w:val="none" w:sz="0" w:space="0" w:color="auto"/>
        <w:bottom w:val="none" w:sz="0" w:space="0" w:color="auto"/>
        <w:right w:val="none" w:sz="0" w:space="0" w:color="auto"/>
      </w:divBdr>
    </w:div>
    <w:div w:id="1434670389">
      <w:bodyDiv w:val="1"/>
      <w:marLeft w:val="0"/>
      <w:marRight w:val="0"/>
      <w:marTop w:val="0"/>
      <w:marBottom w:val="0"/>
      <w:divBdr>
        <w:top w:val="none" w:sz="0" w:space="0" w:color="auto"/>
        <w:left w:val="none" w:sz="0" w:space="0" w:color="auto"/>
        <w:bottom w:val="none" w:sz="0" w:space="0" w:color="auto"/>
        <w:right w:val="none" w:sz="0" w:space="0" w:color="auto"/>
      </w:divBdr>
    </w:div>
    <w:div w:id="1445075289">
      <w:bodyDiv w:val="1"/>
      <w:marLeft w:val="0"/>
      <w:marRight w:val="0"/>
      <w:marTop w:val="0"/>
      <w:marBottom w:val="0"/>
      <w:divBdr>
        <w:top w:val="none" w:sz="0" w:space="0" w:color="auto"/>
        <w:left w:val="none" w:sz="0" w:space="0" w:color="auto"/>
        <w:bottom w:val="none" w:sz="0" w:space="0" w:color="auto"/>
        <w:right w:val="none" w:sz="0" w:space="0" w:color="auto"/>
      </w:divBdr>
      <w:divsChild>
        <w:div w:id="1258519123">
          <w:marLeft w:val="648"/>
          <w:marRight w:val="0"/>
          <w:marTop w:val="140"/>
          <w:marBottom w:val="0"/>
          <w:divBdr>
            <w:top w:val="none" w:sz="0" w:space="0" w:color="auto"/>
            <w:left w:val="none" w:sz="0" w:space="0" w:color="auto"/>
            <w:bottom w:val="none" w:sz="0" w:space="0" w:color="auto"/>
            <w:right w:val="none" w:sz="0" w:space="0" w:color="auto"/>
          </w:divBdr>
        </w:div>
        <w:div w:id="2057463491">
          <w:marLeft w:val="648"/>
          <w:marRight w:val="0"/>
          <w:marTop w:val="140"/>
          <w:marBottom w:val="0"/>
          <w:divBdr>
            <w:top w:val="none" w:sz="0" w:space="0" w:color="auto"/>
            <w:left w:val="none" w:sz="0" w:space="0" w:color="auto"/>
            <w:bottom w:val="none" w:sz="0" w:space="0" w:color="auto"/>
            <w:right w:val="none" w:sz="0" w:space="0" w:color="auto"/>
          </w:divBdr>
        </w:div>
        <w:div w:id="1916551900">
          <w:marLeft w:val="648"/>
          <w:marRight w:val="0"/>
          <w:marTop w:val="140"/>
          <w:marBottom w:val="0"/>
          <w:divBdr>
            <w:top w:val="none" w:sz="0" w:space="0" w:color="auto"/>
            <w:left w:val="none" w:sz="0" w:space="0" w:color="auto"/>
            <w:bottom w:val="none" w:sz="0" w:space="0" w:color="auto"/>
            <w:right w:val="none" w:sz="0" w:space="0" w:color="auto"/>
          </w:divBdr>
        </w:div>
        <w:div w:id="165244470">
          <w:marLeft w:val="648"/>
          <w:marRight w:val="0"/>
          <w:marTop w:val="140"/>
          <w:marBottom w:val="0"/>
          <w:divBdr>
            <w:top w:val="none" w:sz="0" w:space="0" w:color="auto"/>
            <w:left w:val="none" w:sz="0" w:space="0" w:color="auto"/>
            <w:bottom w:val="none" w:sz="0" w:space="0" w:color="auto"/>
            <w:right w:val="none" w:sz="0" w:space="0" w:color="auto"/>
          </w:divBdr>
        </w:div>
        <w:div w:id="997196136">
          <w:marLeft w:val="648"/>
          <w:marRight w:val="0"/>
          <w:marTop w:val="140"/>
          <w:marBottom w:val="0"/>
          <w:divBdr>
            <w:top w:val="none" w:sz="0" w:space="0" w:color="auto"/>
            <w:left w:val="none" w:sz="0" w:space="0" w:color="auto"/>
            <w:bottom w:val="none" w:sz="0" w:space="0" w:color="auto"/>
            <w:right w:val="none" w:sz="0" w:space="0" w:color="auto"/>
          </w:divBdr>
        </w:div>
        <w:div w:id="1965110455">
          <w:marLeft w:val="648"/>
          <w:marRight w:val="0"/>
          <w:marTop w:val="140"/>
          <w:marBottom w:val="0"/>
          <w:divBdr>
            <w:top w:val="none" w:sz="0" w:space="0" w:color="auto"/>
            <w:left w:val="none" w:sz="0" w:space="0" w:color="auto"/>
            <w:bottom w:val="none" w:sz="0" w:space="0" w:color="auto"/>
            <w:right w:val="none" w:sz="0" w:space="0" w:color="auto"/>
          </w:divBdr>
        </w:div>
      </w:divsChild>
    </w:div>
    <w:div w:id="1468858601">
      <w:bodyDiv w:val="1"/>
      <w:marLeft w:val="0"/>
      <w:marRight w:val="0"/>
      <w:marTop w:val="0"/>
      <w:marBottom w:val="0"/>
      <w:divBdr>
        <w:top w:val="none" w:sz="0" w:space="0" w:color="auto"/>
        <w:left w:val="none" w:sz="0" w:space="0" w:color="auto"/>
        <w:bottom w:val="none" w:sz="0" w:space="0" w:color="auto"/>
        <w:right w:val="none" w:sz="0" w:space="0" w:color="auto"/>
      </w:divBdr>
    </w:div>
    <w:div w:id="1494757156">
      <w:bodyDiv w:val="1"/>
      <w:marLeft w:val="0"/>
      <w:marRight w:val="0"/>
      <w:marTop w:val="0"/>
      <w:marBottom w:val="0"/>
      <w:divBdr>
        <w:top w:val="none" w:sz="0" w:space="0" w:color="auto"/>
        <w:left w:val="none" w:sz="0" w:space="0" w:color="auto"/>
        <w:bottom w:val="none" w:sz="0" w:space="0" w:color="auto"/>
        <w:right w:val="none" w:sz="0" w:space="0" w:color="auto"/>
      </w:divBdr>
    </w:div>
    <w:div w:id="1562475653">
      <w:bodyDiv w:val="1"/>
      <w:marLeft w:val="0"/>
      <w:marRight w:val="0"/>
      <w:marTop w:val="0"/>
      <w:marBottom w:val="0"/>
      <w:divBdr>
        <w:top w:val="none" w:sz="0" w:space="0" w:color="auto"/>
        <w:left w:val="none" w:sz="0" w:space="0" w:color="auto"/>
        <w:bottom w:val="none" w:sz="0" w:space="0" w:color="auto"/>
        <w:right w:val="none" w:sz="0" w:space="0" w:color="auto"/>
      </w:divBdr>
    </w:div>
    <w:div w:id="1576166699">
      <w:bodyDiv w:val="1"/>
      <w:marLeft w:val="0"/>
      <w:marRight w:val="0"/>
      <w:marTop w:val="0"/>
      <w:marBottom w:val="0"/>
      <w:divBdr>
        <w:top w:val="none" w:sz="0" w:space="0" w:color="auto"/>
        <w:left w:val="none" w:sz="0" w:space="0" w:color="auto"/>
        <w:bottom w:val="none" w:sz="0" w:space="0" w:color="auto"/>
        <w:right w:val="none" w:sz="0" w:space="0" w:color="auto"/>
      </w:divBdr>
    </w:div>
    <w:div w:id="1592809989">
      <w:bodyDiv w:val="1"/>
      <w:marLeft w:val="0"/>
      <w:marRight w:val="0"/>
      <w:marTop w:val="0"/>
      <w:marBottom w:val="0"/>
      <w:divBdr>
        <w:top w:val="none" w:sz="0" w:space="0" w:color="auto"/>
        <w:left w:val="none" w:sz="0" w:space="0" w:color="auto"/>
        <w:bottom w:val="none" w:sz="0" w:space="0" w:color="auto"/>
        <w:right w:val="none" w:sz="0" w:space="0" w:color="auto"/>
      </w:divBdr>
    </w:div>
    <w:div w:id="1598438652">
      <w:bodyDiv w:val="1"/>
      <w:marLeft w:val="0"/>
      <w:marRight w:val="0"/>
      <w:marTop w:val="0"/>
      <w:marBottom w:val="0"/>
      <w:divBdr>
        <w:top w:val="none" w:sz="0" w:space="0" w:color="auto"/>
        <w:left w:val="none" w:sz="0" w:space="0" w:color="auto"/>
        <w:bottom w:val="none" w:sz="0" w:space="0" w:color="auto"/>
        <w:right w:val="none" w:sz="0" w:space="0" w:color="auto"/>
      </w:divBdr>
    </w:div>
    <w:div w:id="1631941116">
      <w:bodyDiv w:val="1"/>
      <w:marLeft w:val="0"/>
      <w:marRight w:val="0"/>
      <w:marTop w:val="0"/>
      <w:marBottom w:val="0"/>
      <w:divBdr>
        <w:top w:val="none" w:sz="0" w:space="0" w:color="auto"/>
        <w:left w:val="none" w:sz="0" w:space="0" w:color="auto"/>
        <w:bottom w:val="none" w:sz="0" w:space="0" w:color="auto"/>
        <w:right w:val="none" w:sz="0" w:space="0" w:color="auto"/>
      </w:divBdr>
    </w:div>
    <w:div w:id="1657495206">
      <w:bodyDiv w:val="1"/>
      <w:marLeft w:val="0"/>
      <w:marRight w:val="0"/>
      <w:marTop w:val="0"/>
      <w:marBottom w:val="0"/>
      <w:divBdr>
        <w:top w:val="none" w:sz="0" w:space="0" w:color="auto"/>
        <w:left w:val="none" w:sz="0" w:space="0" w:color="auto"/>
        <w:bottom w:val="none" w:sz="0" w:space="0" w:color="auto"/>
        <w:right w:val="none" w:sz="0" w:space="0" w:color="auto"/>
      </w:divBdr>
    </w:div>
    <w:div w:id="1711610531">
      <w:bodyDiv w:val="1"/>
      <w:marLeft w:val="0"/>
      <w:marRight w:val="0"/>
      <w:marTop w:val="0"/>
      <w:marBottom w:val="0"/>
      <w:divBdr>
        <w:top w:val="none" w:sz="0" w:space="0" w:color="auto"/>
        <w:left w:val="none" w:sz="0" w:space="0" w:color="auto"/>
        <w:bottom w:val="none" w:sz="0" w:space="0" w:color="auto"/>
        <w:right w:val="none" w:sz="0" w:space="0" w:color="auto"/>
      </w:divBdr>
    </w:div>
    <w:div w:id="1731465628">
      <w:bodyDiv w:val="1"/>
      <w:marLeft w:val="0"/>
      <w:marRight w:val="0"/>
      <w:marTop w:val="0"/>
      <w:marBottom w:val="0"/>
      <w:divBdr>
        <w:top w:val="none" w:sz="0" w:space="0" w:color="auto"/>
        <w:left w:val="none" w:sz="0" w:space="0" w:color="auto"/>
        <w:bottom w:val="none" w:sz="0" w:space="0" w:color="auto"/>
        <w:right w:val="none" w:sz="0" w:space="0" w:color="auto"/>
      </w:divBdr>
    </w:div>
    <w:div w:id="1761564349">
      <w:bodyDiv w:val="1"/>
      <w:marLeft w:val="0"/>
      <w:marRight w:val="0"/>
      <w:marTop w:val="0"/>
      <w:marBottom w:val="0"/>
      <w:divBdr>
        <w:top w:val="none" w:sz="0" w:space="0" w:color="auto"/>
        <w:left w:val="none" w:sz="0" w:space="0" w:color="auto"/>
        <w:bottom w:val="none" w:sz="0" w:space="0" w:color="auto"/>
        <w:right w:val="none" w:sz="0" w:space="0" w:color="auto"/>
      </w:divBdr>
    </w:div>
    <w:div w:id="1806577512">
      <w:bodyDiv w:val="1"/>
      <w:marLeft w:val="0"/>
      <w:marRight w:val="0"/>
      <w:marTop w:val="0"/>
      <w:marBottom w:val="0"/>
      <w:divBdr>
        <w:top w:val="none" w:sz="0" w:space="0" w:color="auto"/>
        <w:left w:val="none" w:sz="0" w:space="0" w:color="auto"/>
        <w:bottom w:val="none" w:sz="0" w:space="0" w:color="auto"/>
        <w:right w:val="none" w:sz="0" w:space="0" w:color="auto"/>
      </w:divBdr>
      <w:divsChild>
        <w:div w:id="1810173612">
          <w:marLeft w:val="648"/>
          <w:marRight w:val="0"/>
          <w:marTop w:val="140"/>
          <w:marBottom w:val="0"/>
          <w:divBdr>
            <w:top w:val="none" w:sz="0" w:space="0" w:color="auto"/>
            <w:left w:val="none" w:sz="0" w:space="0" w:color="auto"/>
            <w:bottom w:val="none" w:sz="0" w:space="0" w:color="auto"/>
            <w:right w:val="none" w:sz="0" w:space="0" w:color="auto"/>
          </w:divBdr>
        </w:div>
      </w:divsChild>
    </w:div>
    <w:div w:id="1830318310">
      <w:bodyDiv w:val="1"/>
      <w:marLeft w:val="0"/>
      <w:marRight w:val="0"/>
      <w:marTop w:val="0"/>
      <w:marBottom w:val="0"/>
      <w:divBdr>
        <w:top w:val="none" w:sz="0" w:space="0" w:color="auto"/>
        <w:left w:val="none" w:sz="0" w:space="0" w:color="auto"/>
        <w:bottom w:val="none" w:sz="0" w:space="0" w:color="auto"/>
        <w:right w:val="none" w:sz="0" w:space="0" w:color="auto"/>
      </w:divBdr>
    </w:div>
    <w:div w:id="1831284884">
      <w:bodyDiv w:val="1"/>
      <w:marLeft w:val="0"/>
      <w:marRight w:val="0"/>
      <w:marTop w:val="0"/>
      <w:marBottom w:val="0"/>
      <w:divBdr>
        <w:top w:val="none" w:sz="0" w:space="0" w:color="auto"/>
        <w:left w:val="none" w:sz="0" w:space="0" w:color="auto"/>
        <w:bottom w:val="none" w:sz="0" w:space="0" w:color="auto"/>
        <w:right w:val="none" w:sz="0" w:space="0" w:color="auto"/>
      </w:divBdr>
    </w:div>
    <w:div w:id="1860123244">
      <w:bodyDiv w:val="1"/>
      <w:marLeft w:val="0"/>
      <w:marRight w:val="0"/>
      <w:marTop w:val="0"/>
      <w:marBottom w:val="0"/>
      <w:divBdr>
        <w:top w:val="none" w:sz="0" w:space="0" w:color="auto"/>
        <w:left w:val="none" w:sz="0" w:space="0" w:color="auto"/>
        <w:bottom w:val="none" w:sz="0" w:space="0" w:color="auto"/>
        <w:right w:val="none" w:sz="0" w:space="0" w:color="auto"/>
      </w:divBdr>
    </w:div>
    <w:div w:id="1949391241">
      <w:bodyDiv w:val="1"/>
      <w:marLeft w:val="0"/>
      <w:marRight w:val="0"/>
      <w:marTop w:val="0"/>
      <w:marBottom w:val="0"/>
      <w:divBdr>
        <w:top w:val="none" w:sz="0" w:space="0" w:color="auto"/>
        <w:left w:val="none" w:sz="0" w:space="0" w:color="auto"/>
        <w:bottom w:val="none" w:sz="0" w:space="0" w:color="auto"/>
        <w:right w:val="none" w:sz="0" w:space="0" w:color="auto"/>
      </w:divBdr>
    </w:div>
    <w:div w:id="2013220627">
      <w:bodyDiv w:val="1"/>
      <w:marLeft w:val="0"/>
      <w:marRight w:val="0"/>
      <w:marTop w:val="0"/>
      <w:marBottom w:val="0"/>
      <w:divBdr>
        <w:top w:val="none" w:sz="0" w:space="0" w:color="auto"/>
        <w:left w:val="none" w:sz="0" w:space="0" w:color="auto"/>
        <w:bottom w:val="none" w:sz="0" w:space="0" w:color="auto"/>
        <w:right w:val="none" w:sz="0" w:space="0" w:color="auto"/>
      </w:divBdr>
    </w:div>
    <w:div w:id="20374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DEB6-2AFB-423D-AB8C-21DF4E5D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21</Pages>
  <Words>7826</Words>
  <Characters>44610</Characters>
  <Application>Microsoft Office Word</Application>
  <DocSecurity>0</DocSecurity>
  <Lines>371</Lines>
  <Paragraphs>104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52332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sarang bhanap</dc:creator>
  <cp:lastModifiedBy>DELL</cp:lastModifiedBy>
  <cp:revision>69</cp:revision>
  <cp:lastPrinted>2018-12-23T15:57:00Z</cp:lastPrinted>
  <dcterms:created xsi:type="dcterms:W3CDTF">2021-01-06T16:47:00Z</dcterms:created>
  <dcterms:modified xsi:type="dcterms:W3CDTF">2022-08-21T16:36:00Z</dcterms:modified>
</cp:coreProperties>
</file>