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22816" w14:textId="0F0E600A" w:rsidR="00E748AA" w:rsidRDefault="00DD3BDC" w:rsidP="0021061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BIOLOGICAL APPLICATIONS OF TRANSITION METAL COMPLEXES OF NOVEL SCHIFF BASE LIGANDS.</w:t>
      </w:r>
    </w:p>
    <w:p w14:paraId="35871C40" w14:textId="0576E28C" w:rsidR="00DD3BDC" w:rsidRPr="00804DEF" w:rsidRDefault="00DD3BDC" w:rsidP="00210619">
      <w:pPr>
        <w:spacing w:after="0" w:line="360" w:lineRule="auto"/>
        <w:jc w:val="center"/>
        <w:rPr>
          <w:rFonts w:ascii="Times New Roman" w:hAnsi="Times New Roman" w:cs="Times New Roman"/>
        </w:rPr>
      </w:pPr>
      <w:r w:rsidRPr="00804DEF">
        <w:rPr>
          <w:rFonts w:ascii="Times New Roman" w:hAnsi="Times New Roman" w:cs="Times New Roman"/>
        </w:rPr>
        <w:t>KIRTI N. SARWADE</w:t>
      </w:r>
      <w:r w:rsidRPr="00804DEF">
        <w:rPr>
          <w:rFonts w:ascii="Times New Roman" w:hAnsi="Times New Roman" w:cs="Times New Roman"/>
          <w:vertAlign w:val="superscript"/>
        </w:rPr>
        <w:t>1</w:t>
      </w:r>
      <w:r w:rsidRPr="00804DEF">
        <w:rPr>
          <w:rFonts w:ascii="Times New Roman" w:hAnsi="Times New Roman" w:cs="Times New Roman"/>
        </w:rPr>
        <w:t>, KULDEEP B. SAKHARE</w:t>
      </w:r>
      <w:r w:rsidRPr="00804DEF">
        <w:rPr>
          <w:rFonts w:ascii="Times New Roman" w:hAnsi="Times New Roman" w:cs="Times New Roman"/>
          <w:vertAlign w:val="superscript"/>
        </w:rPr>
        <w:t>2</w:t>
      </w:r>
      <w:r w:rsidRPr="00804DEF">
        <w:rPr>
          <w:rFonts w:ascii="Times New Roman" w:hAnsi="Times New Roman" w:cs="Times New Roman"/>
        </w:rPr>
        <w:t>, SONI</w:t>
      </w:r>
      <w:r w:rsidR="00211F95">
        <w:rPr>
          <w:rFonts w:ascii="Times New Roman" w:hAnsi="Times New Roman" w:cs="Times New Roman"/>
        </w:rPr>
        <w:t xml:space="preserve"> U.</w:t>
      </w:r>
      <w:r w:rsidRPr="00804DEF">
        <w:rPr>
          <w:rFonts w:ascii="Times New Roman" w:hAnsi="Times New Roman" w:cs="Times New Roman"/>
        </w:rPr>
        <w:t xml:space="preserve"> JAGDIVE</w:t>
      </w:r>
      <w:r w:rsidRPr="00804DEF">
        <w:rPr>
          <w:rFonts w:ascii="Times New Roman" w:hAnsi="Times New Roman" w:cs="Times New Roman"/>
          <w:vertAlign w:val="superscript"/>
        </w:rPr>
        <w:t>3</w:t>
      </w:r>
      <w:r w:rsidRPr="00804DEF">
        <w:rPr>
          <w:rFonts w:ascii="Times New Roman" w:hAnsi="Times New Roman" w:cs="Times New Roman"/>
        </w:rPr>
        <w:t>, DR. MAHADEO A. SAKHARE</w:t>
      </w:r>
      <w:r w:rsidR="003B5D27" w:rsidRPr="00804DEF">
        <w:rPr>
          <w:rFonts w:ascii="Times New Roman" w:hAnsi="Times New Roman" w:cs="Times New Roman"/>
          <w:vertAlign w:val="superscript"/>
        </w:rPr>
        <w:t>1</w:t>
      </w:r>
      <w:r w:rsidRPr="00804DEF">
        <w:rPr>
          <w:rFonts w:ascii="Times New Roman" w:hAnsi="Times New Roman" w:cs="Times New Roman"/>
        </w:rPr>
        <w:t>, DR. S. V. THAKUR</w:t>
      </w:r>
      <w:r w:rsidRPr="00804DEF">
        <w:rPr>
          <w:rFonts w:ascii="Times New Roman" w:hAnsi="Times New Roman" w:cs="Times New Roman"/>
          <w:vertAlign w:val="superscript"/>
        </w:rPr>
        <w:t>4*</w:t>
      </w:r>
      <w:r w:rsidRPr="00804DEF">
        <w:rPr>
          <w:rFonts w:ascii="Times New Roman" w:hAnsi="Times New Roman" w:cs="Times New Roman"/>
        </w:rPr>
        <w:t>.</w:t>
      </w:r>
    </w:p>
    <w:p w14:paraId="0DB87692" w14:textId="10460BA8" w:rsidR="00DD3BDC" w:rsidRDefault="003B5D27" w:rsidP="00210619">
      <w:pPr>
        <w:spacing w:after="0" w:line="360" w:lineRule="auto"/>
        <w:jc w:val="center"/>
        <w:rPr>
          <w:rFonts w:ascii="Times New Roman" w:hAnsi="Times New Roman" w:cs="Times New Roman"/>
        </w:rPr>
      </w:pPr>
      <w:r w:rsidRPr="003B5D27">
        <w:rPr>
          <w:rFonts w:ascii="Times New Roman" w:hAnsi="Times New Roman" w:cs="Times New Roman"/>
          <w:vertAlign w:val="superscript"/>
        </w:rPr>
        <w:t>1</w:t>
      </w:r>
      <w:r w:rsidRPr="003B5D27">
        <w:rPr>
          <w:rFonts w:ascii="Times New Roman" w:hAnsi="Times New Roman" w:cs="Times New Roman"/>
        </w:rPr>
        <w:t>Department of Chemistry, Balbhim</w:t>
      </w:r>
      <w:r>
        <w:rPr>
          <w:rFonts w:ascii="Times New Roman" w:hAnsi="Times New Roman" w:cs="Times New Roman"/>
        </w:rPr>
        <w:t xml:space="preserve"> Arts, Science &amp; Commerce College, Beed(MS)</w:t>
      </w:r>
    </w:p>
    <w:p w14:paraId="7537E2FB" w14:textId="29FDFFAB" w:rsidR="003B5D27" w:rsidRDefault="003B5D27" w:rsidP="00210619">
      <w:pPr>
        <w:spacing w:after="0" w:line="360" w:lineRule="auto"/>
        <w:jc w:val="center"/>
        <w:rPr>
          <w:rFonts w:ascii="Times New Roman" w:hAnsi="Times New Roman" w:cs="Times New Roman"/>
        </w:rPr>
      </w:pPr>
      <w:r>
        <w:rPr>
          <w:rFonts w:ascii="Times New Roman" w:hAnsi="Times New Roman" w:cs="Times New Roman"/>
          <w:vertAlign w:val="superscript"/>
        </w:rPr>
        <w:t>2</w:t>
      </w:r>
      <w:r w:rsidRPr="003B5D27">
        <w:rPr>
          <w:rFonts w:ascii="Times New Roman" w:hAnsi="Times New Roman" w:cs="Times New Roman"/>
        </w:rPr>
        <w:t xml:space="preserve"> Department of Chemistry, </w:t>
      </w:r>
      <w:r>
        <w:rPr>
          <w:rFonts w:ascii="Times New Roman" w:hAnsi="Times New Roman" w:cs="Times New Roman"/>
        </w:rPr>
        <w:t>R. B. Attal Arts, Science &amp; Commerce College, Georai, Dist: Beed(MS)</w:t>
      </w:r>
    </w:p>
    <w:p w14:paraId="00B9DEF2" w14:textId="4FB0B338" w:rsidR="003B5D27" w:rsidRDefault="003B5D27" w:rsidP="00210619">
      <w:pPr>
        <w:spacing w:after="0" w:line="360" w:lineRule="auto"/>
        <w:jc w:val="center"/>
        <w:rPr>
          <w:rFonts w:ascii="Times New Roman" w:hAnsi="Times New Roman" w:cs="Times New Roman"/>
        </w:rPr>
      </w:pPr>
      <w:r>
        <w:rPr>
          <w:rFonts w:ascii="Times New Roman" w:hAnsi="Times New Roman" w:cs="Times New Roman"/>
          <w:vertAlign w:val="superscript"/>
        </w:rPr>
        <w:t>3</w:t>
      </w:r>
      <w:r w:rsidRPr="003B5D27">
        <w:rPr>
          <w:rFonts w:ascii="Times New Roman" w:hAnsi="Times New Roman" w:cs="Times New Roman"/>
        </w:rPr>
        <w:t xml:space="preserve"> Department of Chemistry, </w:t>
      </w:r>
      <w:r>
        <w:rPr>
          <w:rFonts w:ascii="Times New Roman" w:hAnsi="Times New Roman" w:cs="Times New Roman"/>
        </w:rPr>
        <w:t>Aabasaheb Garvare Arts, Science &amp; Commerce College, Pune(MS)</w:t>
      </w:r>
    </w:p>
    <w:p w14:paraId="48D852AB" w14:textId="47DA3345" w:rsidR="003B5D27" w:rsidRDefault="003B5D27" w:rsidP="00210619">
      <w:pPr>
        <w:spacing w:after="0" w:line="360" w:lineRule="auto"/>
        <w:jc w:val="center"/>
        <w:rPr>
          <w:rFonts w:ascii="Times New Roman" w:hAnsi="Times New Roman" w:cs="Times New Roman"/>
        </w:rPr>
      </w:pPr>
      <w:r>
        <w:rPr>
          <w:rFonts w:ascii="Times New Roman" w:hAnsi="Times New Roman" w:cs="Times New Roman"/>
          <w:vertAlign w:val="superscript"/>
        </w:rPr>
        <w:t>4</w:t>
      </w:r>
      <w:r w:rsidRPr="003B5D27">
        <w:rPr>
          <w:rFonts w:ascii="Times New Roman" w:hAnsi="Times New Roman" w:cs="Times New Roman"/>
        </w:rPr>
        <w:t xml:space="preserve"> Department of Chemistry, </w:t>
      </w:r>
      <w:r>
        <w:rPr>
          <w:rFonts w:ascii="Times New Roman" w:hAnsi="Times New Roman" w:cs="Times New Roman"/>
        </w:rPr>
        <w:t>Milliya Arts, Science &amp; Management Science College, Beed(MS)</w:t>
      </w:r>
    </w:p>
    <w:p w14:paraId="2956894F" w14:textId="330A0997" w:rsidR="00170750" w:rsidRDefault="003B5D27" w:rsidP="00210619">
      <w:pPr>
        <w:spacing w:after="0" w:line="360" w:lineRule="auto"/>
        <w:jc w:val="center"/>
        <w:rPr>
          <w:rFonts w:ascii="Times New Roman" w:hAnsi="Times New Roman" w:cs="Times New Roman"/>
        </w:rPr>
      </w:pPr>
      <w:r>
        <w:rPr>
          <w:rFonts w:ascii="Times New Roman" w:hAnsi="Times New Roman" w:cs="Times New Roman"/>
        </w:rPr>
        <w:t>Correspondence:</w:t>
      </w:r>
      <w:r w:rsidR="00210619">
        <w:rPr>
          <w:rFonts w:ascii="Times New Roman" w:hAnsi="Times New Roman" w:cs="Times New Roman"/>
        </w:rPr>
        <w:t xml:space="preserve"> </w:t>
      </w:r>
      <w:hyperlink r:id="rId5" w:history="1">
        <w:r w:rsidR="00170750" w:rsidRPr="00253166">
          <w:rPr>
            <w:rStyle w:val="Hyperlink"/>
            <w:rFonts w:ascii="Times New Roman" w:hAnsi="Times New Roman" w:cs="Times New Roman"/>
          </w:rPr>
          <w:t>sarwadekirti@gmail.com</w:t>
        </w:r>
      </w:hyperlink>
    </w:p>
    <w:p w14:paraId="7E191562" w14:textId="22039CB3" w:rsidR="00127DF7" w:rsidRPr="00041D0E" w:rsidRDefault="001E2685" w:rsidP="00041D0E">
      <w:pPr>
        <w:spacing w:line="360" w:lineRule="auto"/>
        <w:jc w:val="both"/>
        <w:rPr>
          <w:rFonts w:ascii="Times New Roman" w:hAnsi="Times New Roman" w:cs="Times New Roman"/>
          <w:b/>
          <w:bCs/>
          <w:sz w:val="28"/>
          <w:szCs w:val="28"/>
        </w:rPr>
      </w:pPr>
      <w:r w:rsidRPr="00041D0E">
        <w:rPr>
          <w:rFonts w:ascii="Times New Roman" w:hAnsi="Times New Roman" w:cs="Times New Roman"/>
          <w:b/>
          <w:bCs/>
          <w:sz w:val="28"/>
          <w:szCs w:val="28"/>
        </w:rPr>
        <w:t>ABSTRACT:</w:t>
      </w:r>
    </w:p>
    <w:p w14:paraId="23564AD0" w14:textId="35D41AEE" w:rsidR="00127DF7" w:rsidRPr="006E6C98" w:rsidRDefault="00127DF7" w:rsidP="00041D0E">
      <w:pPr>
        <w:spacing w:line="360" w:lineRule="auto"/>
        <w:jc w:val="both"/>
        <w:rPr>
          <w:rFonts w:ascii="Times New Roman" w:hAnsi="Times New Roman" w:cs="Times New Roman"/>
          <w:sz w:val="20"/>
          <w:szCs w:val="20"/>
        </w:rPr>
      </w:pPr>
      <w:r w:rsidRPr="006E6C98">
        <w:rPr>
          <w:rFonts w:ascii="Times New Roman" w:hAnsi="Times New Roman" w:cs="Times New Roman"/>
          <w:sz w:val="20"/>
          <w:szCs w:val="20"/>
        </w:rPr>
        <w:t xml:space="preserve">The universal importance or significance of Schiff Base ligand/metal chemistry shows diverse type of biological activities like, antifungal, antibacterial, antiviral, antidiabetics, anticancer, </w:t>
      </w:r>
      <w:r w:rsidRPr="006E6C98">
        <w:rPr>
          <w:rFonts w:ascii="Times New Roman" w:hAnsi="Times New Roman" w:cs="Times New Roman"/>
          <w:sz w:val="20"/>
          <w:szCs w:val="20"/>
          <w:lang w:bidi="mr-IN"/>
        </w:rPr>
        <w:t>antiprolifertive</w:t>
      </w:r>
      <w:r w:rsidRPr="006E6C98">
        <w:rPr>
          <w:rFonts w:ascii="Times New Roman" w:hAnsi="Times New Roman" w:cs="Times New Roman"/>
          <w:sz w:val="20"/>
          <w:szCs w:val="20"/>
        </w:rPr>
        <w:t>, antidepressant, antitumor, antioxidant activities and also shows DNA binding ability. This book chapter relate with the review of these activities and focuses on the scope of these derivatives of Schiff base ligand along with its derivatives.</w:t>
      </w:r>
    </w:p>
    <w:p w14:paraId="2519E777" w14:textId="4C8C8004" w:rsidR="00E37159" w:rsidRPr="006E6C98" w:rsidRDefault="00E37159" w:rsidP="00041D0E">
      <w:pPr>
        <w:spacing w:line="360" w:lineRule="auto"/>
        <w:jc w:val="both"/>
        <w:rPr>
          <w:rFonts w:ascii="Times New Roman" w:hAnsi="Times New Roman" w:cs="Times New Roman"/>
          <w:sz w:val="20"/>
          <w:szCs w:val="20"/>
        </w:rPr>
      </w:pPr>
      <w:r w:rsidRPr="00E37159">
        <w:rPr>
          <w:rFonts w:ascii="Times New Roman" w:hAnsi="Times New Roman" w:cs="Times New Roman"/>
          <w:b/>
          <w:bCs/>
          <w:sz w:val="24"/>
          <w:szCs w:val="24"/>
        </w:rPr>
        <w:t>KEY WORDS</w:t>
      </w:r>
      <w:r w:rsidRPr="006E6C98">
        <w:rPr>
          <w:rFonts w:ascii="Times New Roman" w:hAnsi="Times New Roman" w:cs="Times New Roman"/>
          <w:b/>
          <w:bCs/>
          <w:sz w:val="20"/>
          <w:szCs w:val="20"/>
        </w:rPr>
        <w:t>:</w:t>
      </w:r>
      <w:r w:rsidRPr="006E6C98">
        <w:rPr>
          <w:rFonts w:ascii="Times New Roman" w:hAnsi="Times New Roman" w:cs="Times New Roman"/>
          <w:sz w:val="20"/>
          <w:szCs w:val="20"/>
        </w:rPr>
        <w:t xml:space="preserve"> Novel Schiff Base Ligand, Metal Complexes, Azomethane, DNA, Biological activities.</w:t>
      </w:r>
    </w:p>
    <w:p w14:paraId="4080CAEE" w14:textId="77777777" w:rsidR="00127DF7" w:rsidRPr="00041D0E" w:rsidRDefault="00127DF7" w:rsidP="00041D0E">
      <w:pPr>
        <w:spacing w:line="360" w:lineRule="auto"/>
        <w:jc w:val="both"/>
        <w:rPr>
          <w:rFonts w:ascii="Times New Roman" w:hAnsi="Times New Roman" w:cs="Times New Roman"/>
          <w:b/>
          <w:bCs/>
          <w:sz w:val="24"/>
          <w:szCs w:val="24"/>
        </w:rPr>
      </w:pPr>
      <w:r w:rsidRPr="00041D0E">
        <w:rPr>
          <w:rFonts w:ascii="Times New Roman" w:hAnsi="Times New Roman" w:cs="Times New Roman"/>
          <w:b/>
          <w:bCs/>
          <w:sz w:val="24"/>
          <w:szCs w:val="24"/>
        </w:rPr>
        <w:t>INTRODUCTION:</w:t>
      </w:r>
    </w:p>
    <w:p w14:paraId="27F5DD3C" w14:textId="77777777" w:rsidR="00127DF7" w:rsidRPr="006E6C98" w:rsidRDefault="00127DF7" w:rsidP="00041D0E">
      <w:pPr>
        <w:pStyle w:val="Default"/>
        <w:spacing w:line="360" w:lineRule="auto"/>
        <w:jc w:val="both"/>
        <w:rPr>
          <w:sz w:val="20"/>
          <w:szCs w:val="20"/>
        </w:rPr>
      </w:pPr>
      <w:r w:rsidRPr="006E6C98">
        <w:rPr>
          <w:sz w:val="20"/>
          <w:szCs w:val="20"/>
        </w:rPr>
        <w:t>The Schiff base reaction discovered by noble prize winner, German chemist Hugo Schiff from last 155 years ago, and research work on Schiff base are constantly done from scientists and research students because of their wide range of applications in various fields</w:t>
      </w:r>
      <w:r w:rsidRPr="006E6C98">
        <w:rPr>
          <w:b/>
          <w:bCs/>
          <w:sz w:val="20"/>
          <w:szCs w:val="20"/>
        </w:rPr>
        <w:t>.</w:t>
      </w:r>
      <w:r w:rsidRPr="006E6C98">
        <w:rPr>
          <w:sz w:val="20"/>
          <w:szCs w:val="20"/>
        </w:rPr>
        <w:t xml:space="preserve"> Schiff bases are synthesized by condensation reaction of an aldehyde or ketone with primary amine under virtual conditions. Structurally a Schiff base described as a nitrogen (N) analogue of an aldehyde (RCHO) or ketone (RCOR’) in which the carbonyl group (CO) has been replaced by an azomethine group(-CH=N-)or imine group(&gt;C=N- )[1].</w:t>
      </w:r>
    </w:p>
    <w:p w14:paraId="1E35194C" w14:textId="77777777" w:rsidR="00127DF7" w:rsidRPr="00041D0E" w:rsidRDefault="00127DF7" w:rsidP="00041D0E">
      <w:pPr>
        <w:autoSpaceDE w:val="0"/>
        <w:autoSpaceDN w:val="0"/>
        <w:adjustRightInd w:val="0"/>
        <w:spacing w:after="0" w:line="360" w:lineRule="auto"/>
        <w:ind w:firstLine="720"/>
        <w:jc w:val="both"/>
        <w:rPr>
          <w:rFonts w:ascii="Times New Roman" w:hAnsi="Times New Roman" w:cs="Times New Roman"/>
          <w:sz w:val="24"/>
          <w:szCs w:val="24"/>
          <w:lang w:bidi="mr-IN"/>
        </w:rPr>
      </w:pPr>
      <w:r w:rsidRPr="006E6C98">
        <w:rPr>
          <w:rFonts w:ascii="Times New Roman" w:hAnsi="Times New Roman" w:cs="Times New Roman"/>
          <w:sz w:val="20"/>
          <w:szCs w:val="20"/>
          <w:lang w:bidi="mr-IN"/>
        </w:rPr>
        <w:t>Novel Schiff base ligands are able to form very stable complexes with various transition metal atoms stabilize in different oxidation states</w:t>
      </w:r>
      <w:r w:rsidRPr="006E6C98">
        <w:rPr>
          <w:rFonts w:ascii="Times New Roman" w:hAnsi="Times New Roman" w:cs="Times New Roman"/>
          <w:sz w:val="20"/>
          <w:szCs w:val="20"/>
        </w:rPr>
        <w:t>[2].</w:t>
      </w:r>
      <w:r w:rsidRPr="006E6C98">
        <w:rPr>
          <w:rFonts w:ascii="Times New Roman" w:hAnsi="Times New Roman" w:cs="Times New Roman"/>
          <w:sz w:val="20"/>
          <w:szCs w:val="20"/>
          <w:lang w:bidi="en-US"/>
        </w:rPr>
        <w:t>Synthesis of transition metal complexes and characterization of transition metal complexes from the novel Schiff base ligands is interesting topic of the research field because of their importance in the industrial field, medicinal chemistry, pharmaceuticals field, analytical use, nanotechnology; it also shows pharmacological as well as biological activities [3].</w:t>
      </w:r>
      <w:r w:rsidRPr="006E6C98">
        <w:rPr>
          <w:rFonts w:ascii="Times New Roman" w:hAnsi="Times New Roman" w:cs="Times New Roman"/>
          <w:sz w:val="20"/>
          <w:szCs w:val="20"/>
        </w:rPr>
        <w:t>They have shown</w:t>
      </w:r>
      <w:r w:rsidRPr="006E6C98">
        <w:rPr>
          <w:rFonts w:ascii="Times New Roman" w:eastAsia="Calibri" w:hAnsi="Times New Roman" w:cs="Times New Roman"/>
          <w:sz w:val="20"/>
          <w:szCs w:val="20"/>
        </w:rPr>
        <w:t xml:space="preserve"> anti-inflammatory</w:t>
      </w:r>
      <w:r w:rsidRPr="006E6C98">
        <w:rPr>
          <w:rFonts w:ascii="Times New Roman" w:hAnsi="Times New Roman" w:cs="Times New Roman"/>
          <w:sz w:val="20"/>
          <w:szCs w:val="20"/>
        </w:rPr>
        <w:t>, anticancer and</w:t>
      </w:r>
      <w:r w:rsidRPr="006E6C98">
        <w:rPr>
          <w:rFonts w:ascii="Times New Roman" w:eastAsia="Calibri" w:hAnsi="Times New Roman" w:cs="Times New Roman"/>
          <w:sz w:val="20"/>
          <w:szCs w:val="20"/>
        </w:rPr>
        <w:t xml:space="preserve"> antioxidant</w:t>
      </w:r>
      <w:r w:rsidRPr="006E6C98">
        <w:rPr>
          <w:rFonts w:ascii="Times New Roman" w:hAnsi="Times New Roman" w:cs="Times New Roman"/>
          <w:sz w:val="20"/>
          <w:szCs w:val="20"/>
        </w:rPr>
        <w:t xml:space="preserve"> activities [4], </w:t>
      </w:r>
      <w:r w:rsidRPr="006E6C98">
        <w:rPr>
          <w:rFonts w:ascii="Times New Roman" w:hAnsi="Times New Roman" w:cs="Times New Roman"/>
          <w:sz w:val="20"/>
          <w:szCs w:val="20"/>
          <w:lang w:bidi="mr-IN"/>
        </w:rPr>
        <w:t>Antifertility, analgesic, herbicidal application and antimicrobial activities [5, 6].</w:t>
      </w:r>
    </w:p>
    <w:p w14:paraId="76182B8F" w14:textId="77777777" w:rsidR="00127DF7" w:rsidRPr="006E6C98" w:rsidRDefault="00127DF7" w:rsidP="00041D0E">
      <w:pPr>
        <w:pStyle w:val="Default"/>
        <w:spacing w:line="360" w:lineRule="auto"/>
        <w:ind w:firstLine="720"/>
        <w:jc w:val="both"/>
        <w:rPr>
          <w:sz w:val="20"/>
          <w:szCs w:val="20"/>
        </w:rPr>
      </w:pPr>
      <w:r w:rsidRPr="006E6C98">
        <w:rPr>
          <w:sz w:val="20"/>
          <w:szCs w:val="20"/>
        </w:rPr>
        <w:t xml:space="preserve">The applications of Schiff bases are determination, identification and detection of aldehyde or ketone, purification of amino compounds, purification of carbonyl compounds, protection of amino and carbonyl groups during the reactions. Schiff bases are usually bi-or tri- dentate ligands able to form very stable complexes with different transition metals atom [7]. Novel Schiff base ligands contain nitrogen or oxygen as donor atoms are organic compounds able to binding with various metal atom are interested in medical and non-medical properties [8, </w:t>
      </w:r>
      <w:r w:rsidRPr="006E6C98">
        <w:rPr>
          <w:sz w:val="20"/>
          <w:szCs w:val="20"/>
        </w:rPr>
        <w:lastRenderedPageBreak/>
        <w:t>9]. The extensive applications in broad range of areas the transition metal complexes of Schiff base ligands in biochemistry, inorganic chemistry and matallo-organic chemistry [10, 11]. They exhibit different magnetic properties, optical and chemical properties by reorganizing with various Schiff base ligands [12, 13]. Chelated Schiff base ligand with nitrogen and oxygen is essential in the main group i. e. s and p block elements (non-transition elements) and transition metal because of them stability in diverse oxidative and reductive conditions [14]. Schiff base is popular, attractive and interesting ligands in coordination chemistry reason is the nitrogen atom of azomethine group present lone pair of electrons in the sp2 hybridized orbital so Nitrogen atom of azomethine group show strong chelating ability on Schiff bases when specially incorporating with one or more donor atom (generally N, O, S or more etc)[15].Transition metal complexes of Schiff base ligands with donor atom Nitrogen, Oxygen and Sulphur is highly active against pathogens and the activity of pathogens causes diseases this activity reduced by nitrogen atom. The presence of nitrogen atom in azomethine group (-CH=N-) or imine group (&gt;C=N-) are active against microorganisms. Nitrogen atom is the one of the most important element in biological and chemical processes [16].</w:t>
      </w:r>
    </w:p>
    <w:p w14:paraId="184BFA92" w14:textId="77777777" w:rsidR="00127DF7" w:rsidRPr="006E6C98" w:rsidRDefault="00127DF7" w:rsidP="00041D0E">
      <w:pPr>
        <w:autoSpaceDE w:val="0"/>
        <w:autoSpaceDN w:val="0"/>
        <w:adjustRightInd w:val="0"/>
        <w:spacing w:after="0" w:line="360" w:lineRule="auto"/>
        <w:jc w:val="both"/>
        <w:rPr>
          <w:rFonts w:ascii="Times New Roman" w:hAnsi="Times New Roman" w:cs="Times New Roman"/>
          <w:sz w:val="20"/>
          <w:szCs w:val="20"/>
          <w:lang w:bidi="en-US"/>
        </w:rPr>
      </w:pPr>
      <w:r w:rsidRPr="006E6C98">
        <w:rPr>
          <w:rFonts w:ascii="Times New Roman" w:hAnsi="Times New Roman" w:cs="Times New Roman"/>
          <w:sz w:val="20"/>
          <w:szCs w:val="20"/>
          <w:lang w:bidi="mr-IN"/>
        </w:rPr>
        <w:tab/>
        <w:t xml:space="preserve">Number of application of transition metal complexes of Schiff base ligands is applied in agrochemical, analytical chemistry, dye and food industry, polymers, catalysis, antiradical activities, cytotoxic activities, antibacterial activities, antifungal activities, antitumor activities and also enzymatic agents [17, 18]. The biochemist attracted towards research work on Schiff bases ligands because design medicinal compounds and their medicinally importance. </w:t>
      </w:r>
      <w:r w:rsidRPr="006E6C98">
        <w:rPr>
          <w:rFonts w:ascii="Times New Roman" w:hAnsi="Times New Roman" w:cs="Times New Roman"/>
          <w:sz w:val="20"/>
          <w:szCs w:val="20"/>
          <w:lang w:bidi="en-US"/>
        </w:rPr>
        <w:t>The important application of transition metal complexes of novel Schiff base is in medicinal chemistry is formation of non toxic drugs molecules. Now the metal based drugs molecule has become active research area for scientist and research students [19].</w:t>
      </w:r>
    </w:p>
    <w:p w14:paraId="35D882FD" w14:textId="77777777" w:rsidR="00127DF7" w:rsidRPr="006E6C98" w:rsidRDefault="00127DF7" w:rsidP="00041D0E">
      <w:pPr>
        <w:autoSpaceDE w:val="0"/>
        <w:autoSpaceDN w:val="0"/>
        <w:adjustRightInd w:val="0"/>
        <w:spacing w:after="0" w:line="360" w:lineRule="auto"/>
        <w:jc w:val="both"/>
        <w:rPr>
          <w:rFonts w:ascii="Times New Roman" w:hAnsi="Times New Roman" w:cs="Times New Roman"/>
          <w:sz w:val="20"/>
          <w:szCs w:val="20"/>
          <w:lang w:bidi="mr-IN"/>
        </w:rPr>
      </w:pPr>
      <w:r w:rsidRPr="006E6C98">
        <w:rPr>
          <w:rFonts w:ascii="Times New Roman" w:hAnsi="Times New Roman" w:cs="Times New Roman"/>
          <w:sz w:val="20"/>
          <w:szCs w:val="20"/>
          <w:lang w:bidi="en-US"/>
        </w:rPr>
        <w:tab/>
      </w:r>
      <w:r w:rsidRPr="006E6C98">
        <w:rPr>
          <w:rFonts w:ascii="Times New Roman" w:hAnsi="Times New Roman" w:cs="Times New Roman"/>
          <w:sz w:val="20"/>
          <w:szCs w:val="20"/>
          <w:lang w:bidi="mr-IN"/>
        </w:rPr>
        <w:t>The transition metals complexes of platinum (Pt), silver (Ag) and gold (Au) have approaches to antitumor effects as well as antiprolifertive activities.</w:t>
      </w:r>
    </w:p>
    <w:p w14:paraId="4E25F67B" w14:textId="77777777" w:rsidR="00127DF7" w:rsidRPr="006E6C98" w:rsidRDefault="00127DF7" w:rsidP="00041D0E">
      <w:pPr>
        <w:autoSpaceDE w:val="0"/>
        <w:autoSpaceDN w:val="0"/>
        <w:adjustRightInd w:val="0"/>
        <w:spacing w:after="0" w:line="360" w:lineRule="auto"/>
        <w:jc w:val="both"/>
        <w:rPr>
          <w:rFonts w:ascii="Times New Roman" w:hAnsi="Times New Roman" w:cs="Times New Roman"/>
          <w:sz w:val="20"/>
          <w:szCs w:val="20"/>
          <w:lang w:bidi="mr-IN"/>
        </w:rPr>
      </w:pPr>
      <w:r w:rsidRPr="006E6C98">
        <w:rPr>
          <w:rFonts w:ascii="Times New Roman" w:hAnsi="Times New Roman" w:cs="Times New Roman"/>
          <w:sz w:val="20"/>
          <w:szCs w:val="20"/>
          <w:lang w:bidi="mr-IN"/>
        </w:rPr>
        <w:tab/>
        <w:t>Considering the above facts in view, need to focus more and more for the diverse application of transition metal complexes of Schiff base ligands and their biological activities.</w:t>
      </w:r>
    </w:p>
    <w:p w14:paraId="216DACF8" w14:textId="77777777" w:rsidR="00127DF7" w:rsidRPr="006E6C98" w:rsidRDefault="00127DF7" w:rsidP="00041D0E">
      <w:pPr>
        <w:autoSpaceDE w:val="0"/>
        <w:autoSpaceDN w:val="0"/>
        <w:adjustRightInd w:val="0"/>
        <w:spacing w:after="0" w:line="360" w:lineRule="auto"/>
        <w:jc w:val="both"/>
        <w:rPr>
          <w:rFonts w:ascii="Times New Roman" w:hAnsi="Times New Roman" w:cs="Times New Roman"/>
          <w:b/>
          <w:bCs/>
          <w:sz w:val="20"/>
          <w:szCs w:val="20"/>
          <w:lang w:bidi="mr-IN"/>
        </w:rPr>
      </w:pPr>
      <w:r w:rsidRPr="006E6C98">
        <w:rPr>
          <w:rFonts w:ascii="Times New Roman" w:hAnsi="Times New Roman" w:cs="Times New Roman"/>
          <w:b/>
          <w:bCs/>
          <w:sz w:val="20"/>
          <w:szCs w:val="20"/>
          <w:lang w:bidi="mr-IN"/>
        </w:rPr>
        <w:t>Biological significance of transition metal complexes of Schiff base ligand:</w:t>
      </w:r>
    </w:p>
    <w:p w14:paraId="707ECCAE" w14:textId="2B64CE08" w:rsidR="00DD4108" w:rsidRDefault="00011535" w:rsidP="00463DA2">
      <w:pPr>
        <w:pStyle w:val="Default"/>
        <w:spacing w:line="360" w:lineRule="auto"/>
        <w:jc w:val="both"/>
        <w:rPr>
          <w:sz w:val="20"/>
          <w:szCs w:val="20"/>
        </w:rPr>
      </w:pPr>
      <w:r w:rsidRPr="006E6C98">
        <w:rPr>
          <w:sz w:val="20"/>
          <w:szCs w:val="20"/>
        </w:rPr>
        <w:t>T</w:t>
      </w:r>
      <w:r w:rsidR="00DD4108" w:rsidRPr="006E6C98">
        <w:rPr>
          <w:sz w:val="20"/>
          <w:szCs w:val="20"/>
        </w:rPr>
        <w:t xml:space="preserve">he metal complex of Cu (II) with Schiff base ligand </w:t>
      </w:r>
      <w:r w:rsidR="00463DA2" w:rsidRPr="006E6C98">
        <w:rPr>
          <w:sz w:val="20"/>
          <w:szCs w:val="20"/>
        </w:rPr>
        <w:t xml:space="preserve"> </w:t>
      </w:r>
      <w:r w:rsidR="00DD4108" w:rsidRPr="006E6C98">
        <w:rPr>
          <w:sz w:val="20"/>
          <w:szCs w:val="20"/>
        </w:rPr>
        <w:t>(</w:t>
      </w:r>
      <w:r w:rsidR="00DD4108" w:rsidRPr="006E6C98">
        <w:rPr>
          <w:i/>
          <w:iCs/>
          <w:sz w:val="20"/>
          <w:szCs w:val="20"/>
        </w:rPr>
        <w:t>Z)</w:t>
      </w:r>
      <w:r w:rsidR="00DD4108" w:rsidRPr="006E6C98">
        <w:rPr>
          <w:sz w:val="20"/>
          <w:szCs w:val="20"/>
        </w:rPr>
        <w:t xml:space="preserve">- </w:t>
      </w:r>
      <w:r w:rsidR="00DD4108" w:rsidRPr="006E6C98">
        <w:rPr>
          <w:i/>
          <w:iCs/>
          <w:sz w:val="20"/>
          <w:szCs w:val="20"/>
        </w:rPr>
        <w:t xml:space="preserve">N </w:t>
      </w:r>
      <w:r w:rsidR="00DD4108" w:rsidRPr="006E6C98">
        <w:rPr>
          <w:sz w:val="20"/>
          <w:szCs w:val="20"/>
        </w:rPr>
        <w:t>’-((</w:t>
      </w:r>
      <w:r w:rsidR="00DD4108" w:rsidRPr="006E6C98">
        <w:rPr>
          <w:i/>
          <w:iCs/>
          <w:sz w:val="20"/>
          <w:szCs w:val="20"/>
        </w:rPr>
        <w:t>E)</w:t>
      </w:r>
      <w:r w:rsidR="00DD4108" w:rsidRPr="006E6C98">
        <w:rPr>
          <w:sz w:val="20"/>
          <w:szCs w:val="20"/>
        </w:rPr>
        <w:t xml:space="preserve">-2-hydroxy-3, 5-diiodobenzylidene) - </w:t>
      </w:r>
      <w:r w:rsidR="00DD4108" w:rsidRPr="006E6C98">
        <w:rPr>
          <w:i/>
          <w:iCs/>
          <w:sz w:val="20"/>
          <w:szCs w:val="20"/>
        </w:rPr>
        <w:t xml:space="preserve">N, N- </w:t>
      </w:r>
      <w:r w:rsidR="00DD4108" w:rsidRPr="006E6C98">
        <w:rPr>
          <w:sz w:val="20"/>
          <w:szCs w:val="20"/>
        </w:rPr>
        <w:t>dimethylcarbamohydrazonothioic acid derived from the condensation reaction of 3, 5- diiodosalicylaldehyde and 4, 4-dimethyl-3- thiosemicarbazide</w:t>
      </w:r>
      <w:r w:rsidRPr="006E6C98">
        <w:rPr>
          <w:sz w:val="20"/>
          <w:szCs w:val="20"/>
        </w:rPr>
        <w:t>[20]</w:t>
      </w:r>
      <w:r w:rsidR="00DD4108" w:rsidRPr="006E6C98">
        <w:rPr>
          <w:sz w:val="20"/>
          <w:szCs w:val="20"/>
        </w:rPr>
        <w:t>. The Cu (II) metal complex show square pyramidal geometry by XRD analysis.</w:t>
      </w:r>
      <w:r w:rsidR="00F81935" w:rsidRPr="006E6C98">
        <w:rPr>
          <w:sz w:val="20"/>
          <w:szCs w:val="20"/>
        </w:rPr>
        <w:t xml:space="preserve"> </w:t>
      </w:r>
      <w:r w:rsidR="00DD4108" w:rsidRPr="006E6C98">
        <w:rPr>
          <w:sz w:val="20"/>
          <w:szCs w:val="20"/>
        </w:rPr>
        <w:t>The ligand and Cu (II) complex shows positive response to brain blood barrier and human intestinal absorption for drug discovery by swissadme analysis. They attract with main protease of COVID-19 spike protein fight against novel corona virus.</w:t>
      </w:r>
    </w:p>
    <w:p w14:paraId="5540E405" w14:textId="357868DC" w:rsidR="003262AF" w:rsidRDefault="003262AF" w:rsidP="00463DA2">
      <w:pPr>
        <w:pStyle w:val="Default"/>
        <w:spacing w:line="360" w:lineRule="auto"/>
        <w:jc w:val="both"/>
        <w:rPr>
          <w:sz w:val="20"/>
          <w:szCs w:val="20"/>
        </w:rPr>
      </w:pPr>
    </w:p>
    <w:p w14:paraId="675B9FFA" w14:textId="411534C7" w:rsidR="003262AF" w:rsidRDefault="003262AF" w:rsidP="00463DA2">
      <w:pPr>
        <w:pStyle w:val="Default"/>
        <w:spacing w:line="360" w:lineRule="auto"/>
        <w:jc w:val="both"/>
        <w:rPr>
          <w:sz w:val="20"/>
          <w:szCs w:val="20"/>
        </w:rPr>
      </w:pPr>
    </w:p>
    <w:p w14:paraId="659692E7" w14:textId="5C8E953D" w:rsidR="003262AF" w:rsidRDefault="003262AF" w:rsidP="00463DA2">
      <w:pPr>
        <w:pStyle w:val="Default"/>
        <w:spacing w:line="360" w:lineRule="auto"/>
        <w:jc w:val="both"/>
        <w:rPr>
          <w:sz w:val="20"/>
          <w:szCs w:val="20"/>
        </w:rPr>
      </w:pPr>
    </w:p>
    <w:p w14:paraId="65001F86" w14:textId="50C633C4" w:rsidR="003262AF" w:rsidRDefault="003262AF" w:rsidP="00463DA2">
      <w:pPr>
        <w:pStyle w:val="Default"/>
        <w:spacing w:line="360" w:lineRule="auto"/>
        <w:jc w:val="both"/>
        <w:rPr>
          <w:sz w:val="20"/>
          <w:szCs w:val="20"/>
        </w:rPr>
      </w:pPr>
    </w:p>
    <w:p w14:paraId="5EBCC91B" w14:textId="0B7C0806" w:rsidR="003262AF" w:rsidRDefault="003262AF" w:rsidP="00463DA2">
      <w:pPr>
        <w:pStyle w:val="Default"/>
        <w:spacing w:line="360" w:lineRule="auto"/>
        <w:jc w:val="both"/>
        <w:rPr>
          <w:sz w:val="20"/>
          <w:szCs w:val="20"/>
        </w:rPr>
      </w:pPr>
    </w:p>
    <w:p w14:paraId="304C8148" w14:textId="77777777" w:rsidR="003262AF" w:rsidRPr="006E6C98" w:rsidRDefault="003262AF" w:rsidP="00463DA2">
      <w:pPr>
        <w:pStyle w:val="Default"/>
        <w:spacing w:line="360" w:lineRule="auto"/>
        <w:jc w:val="both"/>
        <w:rPr>
          <w:sz w:val="20"/>
          <w:szCs w:val="20"/>
        </w:rPr>
      </w:pPr>
    </w:p>
    <w:p w14:paraId="4B7F1DA8" w14:textId="165F971B" w:rsidR="00DD4108" w:rsidRDefault="00000000"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r>
        <w:rPr>
          <w:rFonts w:ascii="Times New Roman" w:eastAsia="STIX-Regular" w:hAnsi="Times New Roman" w:cs="Times New Roman"/>
          <w:noProof/>
          <w:sz w:val="24"/>
          <w:szCs w:val="24"/>
          <w:lang w:bidi="mr-IN"/>
        </w:rPr>
        <w:lastRenderedPageBreak/>
        <w:pict w14:anchorId="6EBDF67D">
          <v:shapetype id="_x0000_t202" coordsize="21600,21600" o:spt="202" path="m,l,21600r21600,l21600,xe">
            <v:stroke joinstyle="miter"/>
            <v:path gradientshapeok="t" o:connecttype="rect"/>
          </v:shapetype>
          <v:shape id="_x0000_s1052" type="#_x0000_t202" style="position:absolute;left:0;text-align:left;margin-left:15pt;margin-top:13.8pt;width:435pt;height:189pt;z-index:251662336">
            <v:textbox>
              <w:txbxContent>
                <w:p w14:paraId="6D8B4E20" w14:textId="77777777" w:rsidR="00C76CFD" w:rsidRPr="00041D0E" w:rsidRDefault="00C76CFD" w:rsidP="00C76CFD">
                  <w:pPr>
                    <w:pStyle w:val="ListParagraph"/>
                    <w:autoSpaceDE w:val="0"/>
                    <w:autoSpaceDN w:val="0"/>
                    <w:adjustRightInd w:val="0"/>
                    <w:spacing w:after="0" w:line="360" w:lineRule="auto"/>
                    <w:ind w:firstLine="720"/>
                    <w:jc w:val="both"/>
                    <w:rPr>
                      <w:rFonts w:ascii="Times New Roman" w:eastAsia="STIX-Regular" w:hAnsi="Times New Roman" w:cs="Times New Roman"/>
                      <w:sz w:val="24"/>
                      <w:szCs w:val="24"/>
                      <w:lang w:bidi="mr-IN"/>
                    </w:rPr>
                  </w:pPr>
                  <w:r w:rsidRPr="00041D0E">
                    <w:rPr>
                      <w:rFonts w:ascii="Times New Roman" w:hAnsi="Times New Roman" w:cs="Times New Roman"/>
                      <w:sz w:val="24"/>
                      <w:szCs w:val="24"/>
                    </w:rPr>
                    <w:object w:dxaOrig="9501" w:dyaOrig="4303" w14:anchorId="0CD54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25pt;height:129.25pt">
                        <v:imagedata r:id="rId6" o:title=""/>
                      </v:shape>
                      <o:OLEObject Type="Embed" ProgID="ChemDraw.Document.6.0" ShapeID="_x0000_i1026" DrawAspect="Content" ObjectID="_1722433665" r:id="rId7"/>
                    </w:object>
                  </w:r>
                </w:p>
                <w:p w14:paraId="14412128" w14:textId="77777777" w:rsidR="00C76CFD" w:rsidRPr="00041D0E" w:rsidRDefault="00C76CFD" w:rsidP="00C76CFD">
                  <w:pPr>
                    <w:autoSpaceDE w:val="0"/>
                    <w:autoSpaceDN w:val="0"/>
                    <w:adjustRightInd w:val="0"/>
                    <w:spacing w:after="0" w:line="360" w:lineRule="auto"/>
                    <w:jc w:val="both"/>
                    <w:rPr>
                      <w:rFonts w:ascii="Times New Roman" w:eastAsia="STIX-Regular" w:hAnsi="Times New Roman" w:cs="Times New Roman"/>
                      <w:sz w:val="24"/>
                      <w:szCs w:val="24"/>
                      <w:lang w:bidi="mr-IN"/>
                    </w:rPr>
                  </w:pPr>
                  <w:r w:rsidRPr="00041D0E">
                    <w:rPr>
                      <w:rFonts w:ascii="Times New Roman" w:eastAsia="STIX-Regular" w:hAnsi="Times New Roman" w:cs="Times New Roman"/>
                      <w:sz w:val="24"/>
                      <w:szCs w:val="24"/>
                      <w:lang w:bidi="mr-IN"/>
                    </w:rPr>
                    <w:t xml:space="preserve">                              Structure of Schiff base ligand and Cu (II) complex</w:t>
                  </w:r>
                </w:p>
                <w:p w14:paraId="7AD1B03A" w14:textId="77777777" w:rsidR="00C76CFD" w:rsidRDefault="00C76CFD"/>
              </w:txbxContent>
            </v:textbox>
          </v:shape>
        </w:pict>
      </w:r>
    </w:p>
    <w:p w14:paraId="7E503182" w14:textId="658839F7"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3624AEBE" w14:textId="38508C16"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051AF266" w14:textId="75D1F4B0"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12A508A3" w14:textId="60492310"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70D31272" w14:textId="6C77A65C"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4535F682" w14:textId="423EA009"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778E45B1" w14:textId="2814A1FF"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3A976F81" w14:textId="5E9D86B9"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5C463F65" w14:textId="0DFAFDE1"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70EA61B3" w14:textId="6AB2FC5F"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6F88BB86" w14:textId="6B8EFCE9"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652EE830" w14:textId="094454B0" w:rsidR="007A0434" w:rsidRPr="00041D0E" w:rsidRDefault="007A0434" w:rsidP="00041D0E">
      <w:pPr>
        <w:autoSpaceDE w:val="0"/>
        <w:autoSpaceDN w:val="0"/>
        <w:adjustRightInd w:val="0"/>
        <w:spacing w:after="0" w:line="360" w:lineRule="auto"/>
        <w:jc w:val="both"/>
        <w:rPr>
          <w:rFonts w:ascii="Times New Roman" w:hAnsi="Times New Roman" w:cs="Times New Roman"/>
          <w:sz w:val="24"/>
          <w:szCs w:val="24"/>
          <w:lang w:bidi="mr-IN"/>
        </w:rPr>
      </w:pPr>
      <w:r w:rsidRPr="006E6C98">
        <w:rPr>
          <w:rFonts w:ascii="Times New Roman" w:hAnsi="Times New Roman" w:cs="Times New Roman"/>
          <w:sz w:val="20"/>
          <w:szCs w:val="20"/>
          <w:lang w:bidi="mr-IN"/>
        </w:rPr>
        <w:t>The metal complexes of V (III), Cr (III), Mn (II), Fe (III), Co (III), Ni (II), Cu (II) and Zn (II) with Schiff base ligand 2-((E)-((4-(((E)-benzylidene)amino)phenyl)imino)methyl)-naphthalene-1-ol derived from condensation reaction of p-phenylenediamine with 2-hydroxy-1-naphthaldehyde and benzaldehyde</w:t>
      </w:r>
      <w:r w:rsidR="00327D48" w:rsidRPr="006E6C98">
        <w:rPr>
          <w:rFonts w:ascii="Times New Roman" w:hAnsi="Times New Roman" w:cs="Times New Roman"/>
          <w:sz w:val="20"/>
          <w:szCs w:val="20"/>
          <w:lang w:bidi="mr-IN"/>
        </w:rPr>
        <w:t>[21]</w:t>
      </w:r>
      <w:r w:rsidRPr="006E6C98">
        <w:rPr>
          <w:rFonts w:ascii="Times New Roman" w:hAnsi="Times New Roman" w:cs="Times New Roman"/>
          <w:sz w:val="20"/>
          <w:szCs w:val="20"/>
          <w:lang w:bidi="mr-IN"/>
        </w:rPr>
        <w:t>. The Schiff base ligand and metal complexes characterized by elemental analysis,</w:t>
      </w:r>
      <w:r w:rsidRPr="006E6C98">
        <w:rPr>
          <w:rFonts w:ascii="Times New Roman" w:hAnsi="Times New Roman" w:cs="Times New Roman"/>
          <w:sz w:val="20"/>
          <w:szCs w:val="20"/>
          <w:vertAlign w:val="superscript"/>
          <w:lang w:bidi="mr-IN"/>
        </w:rPr>
        <w:t>1</w:t>
      </w:r>
      <w:r w:rsidRPr="006E6C98">
        <w:rPr>
          <w:rFonts w:ascii="Times New Roman" w:hAnsi="Times New Roman" w:cs="Times New Roman"/>
          <w:sz w:val="20"/>
          <w:szCs w:val="20"/>
          <w:lang w:bidi="mr-IN"/>
        </w:rPr>
        <w:t>H NMR, FT- IR, and UV spectroscopy, TGA, DTA, XRD and TEM.The Co (II) and Zn (II) complexes shows antibacterial activity against Salmonella enterica serovar typhi, V (III) complex show highest antifungal activity against C. albicans fungi. The metal complexes exhibit higher antitumor activity against PC-3, SKOV3, and HeLa tumour cell lines than well knownanti canceragent’s cis platin, etoposide and estramustine.</w:t>
      </w:r>
    </w:p>
    <w:p w14:paraId="538E700C" w14:textId="2816F90D" w:rsidR="007A0434"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145D283D">
          <v:shape id="_x0000_s1053" type="#_x0000_t202" style="position:absolute;left:0;text-align:left;margin-left:.6pt;margin-top:9.6pt;width:460.8pt;height:181.2pt;z-index:251663360">
            <v:textbox>
              <w:txbxContent>
                <w:p w14:paraId="0A1FAE37" w14:textId="77777777" w:rsidR="001C073F" w:rsidRPr="00041D0E" w:rsidRDefault="001C073F" w:rsidP="001C073F">
                  <w:pPr>
                    <w:autoSpaceDE w:val="0"/>
                    <w:autoSpaceDN w:val="0"/>
                    <w:adjustRightInd w:val="0"/>
                    <w:spacing w:after="0" w:line="360" w:lineRule="auto"/>
                    <w:ind w:firstLine="720"/>
                    <w:jc w:val="both"/>
                    <w:rPr>
                      <w:rFonts w:ascii="Times New Roman" w:hAnsi="Times New Roman" w:cs="Times New Roman"/>
                      <w:sz w:val="24"/>
                      <w:szCs w:val="24"/>
                      <w:lang w:bidi="mr-IN"/>
                    </w:rPr>
                  </w:pPr>
                  <w:r w:rsidRPr="00041D0E">
                    <w:rPr>
                      <w:rFonts w:ascii="Times New Roman" w:hAnsi="Times New Roman" w:cs="Times New Roman"/>
                      <w:sz w:val="24"/>
                      <w:szCs w:val="24"/>
                    </w:rPr>
                    <w:object w:dxaOrig="12547" w:dyaOrig="4131" w14:anchorId="3C9DBB1A">
                      <v:shape id="_x0000_i1028" type="#_x0000_t75" style="width:375.25pt;height:122.75pt">
                        <v:imagedata r:id="rId8" o:title=""/>
                      </v:shape>
                      <o:OLEObject Type="Embed" ProgID="ChemDraw.Document.6.0" ShapeID="_x0000_i1028" DrawAspect="Content" ObjectID="_1722433666" r:id="rId9"/>
                    </w:object>
                  </w:r>
                </w:p>
                <w:p w14:paraId="7C6B1851" w14:textId="77777777" w:rsidR="001C073F" w:rsidRPr="00041D0E" w:rsidRDefault="001C073F" w:rsidP="001C073F">
                  <w:pPr>
                    <w:autoSpaceDE w:val="0"/>
                    <w:autoSpaceDN w:val="0"/>
                    <w:adjustRightInd w:val="0"/>
                    <w:spacing w:after="0"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 xml:space="preserve">                       Structure of Schiff base ligand and their metal complexes</w:t>
                  </w:r>
                </w:p>
                <w:p w14:paraId="4DEC87E4" w14:textId="77777777" w:rsidR="001C073F" w:rsidRDefault="001C073F"/>
              </w:txbxContent>
            </v:textbox>
          </v:shape>
        </w:pict>
      </w:r>
    </w:p>
    <w:p w14:paraId="41878E05" w14:textId="08604025"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6F897540" w14:textId="0763FFBB"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22565691" w14:textId="6543C3E7"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73BF5CD7" w14:textId="0F59A1D7"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7CA260C9" w14:textId="7C67FB3F"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3C1EA662" w14:textId="7EE1D93C"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3957D89F" w14:textId="7A1E0F1E"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6E36FD6A" w14:textId="4EA4ADBD"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1EAA0A99" w14:textId="7C654860"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1301A1DA" w14:textId="77777777" w:rsidR="007A0434" w:rsidRPr="006E6C98" w:rsidRDefault="007A0434" w:rsidP="00041D0E">
      <w:pPr>
        <w:autoSpaceDE w:val="0"/>
        <w:autoSpaceDN w:val="0"/>
        <w:adjustRightInd w:val="0"/>
        <w:spacing w:after="0" w:line="360" w:lineRule="auto"/>
        <w:rPr>
          <w:rFonts w:ascii="Times New Roman" w:hAnsi="Times New Roman" w:cs="Times New Roman"/>
          <w:color w:val="000000"/>
          <w:sz w:val="20"/>
          <w:szCs w:val="20"/>
          <w:lang w:bidi="mr-IN"/>
        </w:rPr>
      </w:pPr>
    </w:p>
    <w:p w14:paraId="62725670" w14:textId="6C2E6D7B" w:rsidR="0018193B" w:rsidRPr="006E6C98" w:rsidRDefault="000B158A" w:rsidP="00041D0E">
      <w:pPr>
        <w:autoSpaceDE w:val="0"/>
        <w:autoSpaceDN w:val="0"/>
        <w:adjustRightInd w:val="0"/>
        <w:spacing w:after="0" w:line="360" w:lineRule="auto"/>
        <w:jc w:val="both"/>
        <w:rPr>
          <w:rFonts w:ascii="Times New Roman" w:hAnsi="Times New Roman" w:cs="Times New Roman"/>
          <w:sz w:val="20"/>
          <w:szCs w:val="20"/>
          <w:lang w:bidi="mr-IN"/>
        </w:rPr>
      </w:pPr>
      <w:r w:rsidRPr="006E6C98">
        <w:rPr>
          <w:rFonts w:ascii="Times New Roman" w:hAnsi="Times New Roman" w:cs="Times New Roman"/>
          <w:sz w:val="20"/>
          <w:szCs w:val="20"/>
          <w:lang w:bidi="mr-IN"/>
        </w:rPr>
        <w:t>T</w:t>
      </w:r>
      <w:r w:rsidR="00225E06" w:rsidRPr="006E6C98">
        <w:rPr>
          <w:rFonts w:ascii="Times New Roman" w:hAnsi="Times New Roman" w:cs="Times New Roman"/>
          <w:sz w:val="20"/>
          <w:szCs w:val="20"/>
        </w:rPr>
        <w:t xml:space="preserve">he </w:t>
      </w:r>
      <w:r w:rsidR="00225E06" w:rsidRPr="006E6C98">
        <w:rPr>
          <w:rFonts w:ascii="Times New Roman" w:hAnsi="Times New Roman" w:cs="Times New Roman"/>
          <w:sz w:val="20"/>
          <w:szCs w:val="20"/>
          <w:lang w:bidi="mr-IN"/>
        </w:rPr>
        <w:t>heteroleptic(the complexes in which metal ion is surrounded by more than one ligand) metal complexes of Cu (II), Co (II), Ni (II), Pt (II), Pd (II) and Zn (II) with Schiff base ligand [(N2E, N6E)–N2, N6-bis((E)-3-</w:t>
      </w:r>
      <w:r w:rsidR="00225E06" w:rsidRPr="006E6C98">
        <w:rPr>
          <w:rFonts w:ascii="Times New Roman" w:hAnsi="Times New Roman" w:cs="Times New Roman"/>
          <w:sz w:val="20"/>
          <w:szCs w:val="20"/>
          <w:lang w:bidi="mr-IN"/>
        </w:rPr>
        <w:lastRenderedPageBreak/>
        <w:t>phenylallylidene)pyridine-2,6-diamine] (</w:t>
      </w:r>
      <w:r w:rsidR="00225E06" w:rsidRPr="006E6C98">
        <w:rPr>
          <w:rFonts w:ascii="Times New Roman" w:hAnsi="Times New Roman" w:cs="Times New Roman"/>
          <w:b/>
          <w:bCs/>
          <w:sz w:val="20"/>
          <w:szCs w:val="20"/>
          <w:lang w:bidi="mr-IN"/>
        </w:rPr>
        <w:t>L1</w:t>
      </w:r>
      <w:r w:rsidR="00225E06" w:rsidRPr="006E6C98">
        <w:rPr>
          <w:rFonts w:ascii="Times New Roman" w:hAnsi="Times New Roman" w:cs="Times New Roman"/>
          <w:sz w:val="20"/>
          <w:szCs w:val="20"/>
          <w:lang w:bidi="mr-IN"/>
        </w:rPr>
        <w:t>)derived from Pyridine-2,6-diamino and trans-cinnamaldehyde under solvent free condition</w:t>
      </w:r>
      <w:r w:rsidRPr="006E6C98">
        <w:rPr>
          <w:rFonts w:ascii="Times New Roman" w:hAnsi="Times New Roman" w:cs="Times New Roman"/>
          <w:sz w:val="20"/>
          <w:szCs w:val="20"/>
          <w:lang w:bidi="mr-IN"/>
        </w:rPr>
        <w:t>[22]</w:t>
      </w:r>
      <w:r w:rsidR="00225E06" w:rsidRPr="006E6C98">
        <w:rPr>
          <w:rFonts w:ascii="Times New Roman" w:hAnsi="Times New Roman" w:cs="Times New Roman"/>
          <w:sz w:val="20"/>
          <w:szCs w:val="20"/>
          <w:lang w:bidi="mr-IN"/>
        </w:rPr>
        <w:t>. Another Schiff base ligand 2, 2-bipyridine (</w:t>
      </w:r>
      <w:r w:rsidR="00225E06" w:rsidRPr="006E6C98">
        <w:rPr>
          <w:rFonts w:ascii="Times New Roman" w:hAnsi="Times New Roman" w:cs="Times New Roman"/>
          <w:b/>
          <w:bCs/>
          <w:sz w:val="20"/>
          <w:szCs w:val="20"/>
          <w:lang w:bidi="mr-IN"/>
        </w:rPr>
        <w:t>L2</w:t>
      </w:r>
      <w:r w:rsidR="00225E06" w:rsidRPr="006E6C98">
        <w:rPr>
          <w:rFonts w:ascii="Times New Roman" w:hAnsi="Times New Roman" w:cs="Times New Roman"/>
          <w:sz w:val="20"/>
          <w:szCs w:val="20"/>
          <w:lang w:bidi="mr-IN"/>
        </w:rPr>
        <w:t xml:space="preserve">). The metal complexes characterized by elemental analysis, magnetic susceptibility, molar conductivity, FTIR, </w:t>
      </w:r>
      <w:r w:rsidR="00225E06" w:rsidRPr="006E6C98">
        <w:rPr>
          <w:rFonts w:ascii="Times New Roman" w:hAnsi="Times New Roman" w:cs="Times New Roman"/>
          <w:sz w:val="20"/>
          <w:szCs w:val="20"/>
          <w:vertAlign w:val="superscript"/>
          <w:lang w:bidi="mr-IN"/>
        </w:rPr>
        <w:t>1</w:t>
      </w:r>
      <w:r w:rsidR="00225E06" w:rsidRPr="006E6C98">
        <w:rPr>
          <w:rFonts w:ascii="Times New Roman" w:hAnsi="Times New Roman" w:cs="Times New Roman"/>
          <w:sz w:val="20"/>
          <w:szCs w:val="20"/>
          <w:lang w:bidi="mr-IN"/>
        </w:rPr>
        <w:t>H NMR, UV spectroscopy, mass spectrometry, and TGA. The metal complexes of</w:t>
      </w:r>
      <w:r w:rsidR="00F81935" w:rsidRPr="006E6C98">
        <w:rPr>
          <w:rFonts w:ascii="Times New Roman" w:hAnsi="Times New Roman" w:cs="Times New Roman"/>
          <w:sz w:val="20"/>
          <w:szCs w:val="20"/>
          <w:lang w:bidi="mr-IN"/>
        </w:rPr>
        <w:t xml:space="preserve"> </w:t>
      </w:r>
      <w:r w:rsidR="00225E06" w:rsidRPr="006E6C98">
        <w:rPr>
          <w:rFonts w:ascii="Times New Roman" w:hAnsi="Times New Roman" w:cs="Times New Roman"/>
          <w:sz w:val="20"/>
          <w:szCs w:val="20"/>
          <w:lang w:bidi="mr-IN"/>
        </w:rPr>
        <w:t>Cu (II), Co (II), Pt (II), Pd (II) and Ni (II), Zn (II) adopted square planar and tetrahedral, octahedral geometry respectively.</w:t>
      </w:r>
      <w:r w:rsidR="00F81935" w:rsidRPr="006E6C98">
        <w:rPr>
          <w:rFonts w:ascii="Times New Roman" w:hAnsi="Times New Roman" w:cs="Times New Roman"/>
          <w:sz w:val="20"/>
          <w:szCs w:val="20"/>
          <w:lang w:bidi="mr-IN"/>
        </w:rPr>
        <w:t xml:space="preserve"> </w:t>
      </w:r>
      <w:r w:rsidR="00225E06" w:rsidRPr="006E6C98">
        <w:rPr>
          <w:rFonts w:ascii="Times New Roman" w:hAnsi="Times New Roman" w:cs="Times New Roman"/>
          <w:sz w:val="20"/>
          <w:szCs w:val="20"/>
          <w:lang w:bidi="mr-IN"/>
        </w:rPr>
        <w:t>The Zn (II) and Pd (II) metal complexes show antimicrobial activity against Gram-positive bacteria S. Aureus and Gram-negative bacteria E. coli.</w:t>
      </w:r>
    </w:p>
    <w:p w14:paraId="4C2B056A" w14:textId="297B858E"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76A73918" w14:textId="08464D2D"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0C0B69C7" w14:textId="7777777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3BBB5B21" w14:textId="1DA3C301"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2E7CB1D1" w14:textId="00BE581A"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21468143" w14:textId="75B4108F" w:rsidR="0018193B"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17EC4619">
          <v:shape id="_x0000_s1054" type="#_x0000_t202" style="position:absolute;left:0;text-align:left;margin-left:-2.4pt;margin-top:-46.8pt;width:454.2pt;height:169.2pt;z-index:251664384">
            <v:textbox>
              <w:txbxContent>
                <w:p w14:paraId="1994897B" w14:textId="77777777" w:rsidR="0018193B" w:rsidRPr="00041D0E" w:rsidRDefault="0018193B" w:rsidP="0018193B">
                  <w:pPr>
                    <w:autoSpaceDE w:val="0"/>
                    <w:autoSpaceDN w:val="0"/>
                    <w:adjustRightInd w:val="0"/>
                    <w:spacing w:after="0" w:line="360" w:lineRule="auto"/>
                    <w:ind w:firstLine="720"/>
                    <w:jc w:val="both"/>
                    <w:rPr>
                      <w:rFonts w:ascii="Times New Roman" w:hAnsi="Times New Roman" w:cs="Times New Roman"/>
                      <w:sz w:val="24"/>
                      <w:szCs w:val="24"/>
                      <w:lang w:bidi="mr-IN"/>
                    </w:rPr>
                  </w:pPr>
                  <w:r w:rsidRPr="00041D0E">
                    <w:rPr>
                      <w:rFonts w:ascii="Times New Roman" w:hAnsi="Times New Roman" w:cs="Times New Roman"/>
                      <w:sz w:val="24"/>
                      <w:szCs w:val="24"/>
                    </w:rPr>
                    <w:object w:dxaOrig="13455" w:dyaOrig="3839" w14:anchorId="11A59D69">
                      <v:shape id="_x0000_i1030" type="#_x0000_t75" style="width:402.55pt;height:117.25pt">
                        <v:imagedata r:id="rId10" o:title=""/>
                      </v:shape>
                      <o:OLEObject Type="Embed" ProgID="ChemDraw.Document.6.0" ShapeID="_x0000_i1030" DrawAspect="Content" ObjectID="_1722433667" r:id="rId11"/>
                    </w:object>
                  </w:r>
                </w:p>
                <w:p w14:paraId="726B0055" w14:textId="77777777" w:rsidR="0018193B" w:rsidRPr="00041D0E" w:rsidRDefault="0018193B" w:rsidP="0018193B">
                  <w:pPr>
                    <w:autoSpaceDE w:val="0"/>
                    <w:autoSpaceDN w:val="0"/>
                    <w:adjustRightInd w:val="0"/>
                    <w:spacing w:after="0"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 xml:space="preserve">                   Structure of Schiff base ligand and their metal complexes</w:t>
                  </w:r>
                </w:p>
                <w:p w14:paraId="5377DCC6" w14:textId="77777777" w:rsidR="0018193B" w:rsidRDefault="0018193B"/>
              </w:txbxContent>
            </v:textbox>
          </v:shape>
        </w:pict>
      </w:r>
    </w:p>
    <w:p w14:paraId="43D22A86" w14:textId="70B631FA"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18A83D82" w14:textId="2CE5B423"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033C6914" w14:textId="3F97C6E2"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3CB5A2CC" w14:textId="1F333CA9"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0BAADCFD" w14:textId="34EC953A"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73259833" w14:textId="7777777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69DBCD0E" w14:textId="30568D45"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0C5826AB" w14:textId="043FE553" w:rsidR="001872C0" w:rsidRPr="00DC14B3" w:rsidRDefault="0088391C" w:rsidP="00041D0E">
      <w:pPr>
        <w:autoSpaceDE w:val="0"/>
        <w:autoSpaceDN w:val="0"/>
        <w:adjustRightInd w:val="0"/>
        <w:spacing w:after="0" w:line="360" w:lineRule="auto"/>
        <w:jc w:val="both"/>
        <w:rPr>
          <w:rFonts w:ascii="Times New Roman" w:eastAsia="STIX-Regular" w:hAnsi="Times New Roman" w:cs="Times New Roman"/>
          <w:sz w:val="20"/>
          <w:szCs w:val="20"/>
          <w:lang w:bidi="mr-IN"/>
        </w:rPr>
      </w:pPr>
      <w:r w:rsidRPr="00DC14B3">
        <w:rPr>
          <w:rFonts w:ascii="Times New Roman" w:hAnsi="Times New Roman" w:cs="Times New Roman"/>
          <w:sz w:val="20"/>
          <w:szCs w:val="20"/>
          <w:lang w:bidi="mr-IN"/>
        </w:rPr>
        <w:t>T</w:t>
      </w:r>
      <w:r w:rsidR="001872C0" w:rsidRPr="00DC14B3">
        <w:rPr>
          <w:rFonts w:ascii="Times New Roman" w:hAnsi="Times New Roman" w:cs="Times New Roman"/>
          <w:sz w:val="20"/>
          <w:szCs w:val="20"/>
          <w:lang w:bidi="mr-IN"/>
        </w:rPr>
        <w:t xml:space="preserve">he metal complexes of </w:t>
      </w:r>
      <w:r w:rsidR="001872C0" w:rsidRPr="00DC14B3">
        <w:rPr>
          <w:rFonts w:ascii="Times New Roman" w:eastAsia="STIX-Regular" w:hAnsi="Times New Roman" w:cs="Times New Roman"/>
          <w:sz w:val="20"/>
          <w:szCs w:val="20"/>
          <w:lang w:bidi="mr-IN"/>
        </w:rPr>
        <w:t>Co (II), Ni (II), Cu (II) and Zn (II) with four heterocyclic Schiff base ligand</w:t>
      </w:r>
      <w:r w:rsidRPr="00DC14B3">
        <w:rPr>
          <w:rFonts w:ascii="Times New Roman" w:eastAsia="STIX-Regular" w:hAnsi="Times New Roman" w:cs="Times New Roman"/>
          <w:sz w:val="20"/>
          <w:szCs w:val="20"/>
          <w:lang w:bidi="mr-IN"/>
        </w:rPr>
        <w:t xml:space="preserve"> synthesized[23]</w:t>
      </w:r>
      <w:r w:rsidR="001872C0" w:rsidRPr="00DC14B3">
        <w:rPr>
          <w:rFonts w:ascii="Times New Roman" w:eastAsia="STIX-Regular" w:hAnsi="Times New Roman" w:cs="Times New Roman"/>
          <w:sz w:val="20"/>
          <w:szCs w:val="20"/>
          <w:lang w:bidi="mr-IN"/>
        </w:rPr>
        <w:t xml:space="preserve"> such as, </w:t>
      </w:r>
    </w:p>
    <w:p w14:paraId="2CD01469" w14:textId="77777777" w:rsidR="001872C0" w:rsidRPr="00DC14B3" w:rsidRDefault="001872C0" w:rsidP="00041D0E">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eastAsia="STIX-Regular" w:hAnsi="Times New Roman" w:cs="Times New Roman"/>
          <w:sz w:val="20"/>
          <w:szCs w:val="20"/>
          <w:lang w:bidi="mr-IN"/>
        </w:rPr>
        <w:t xml:space="preserve">The heterocyclic Schiff base ligand </w:t>
      </w:r>
      <w:r w:rsidRPr="00DC14B3">
        <w:rPr>
          <w:rFonts w:ascii="Times New Roman" w:hAnsi="Times New Roman" w:cs="Times New Roman"/>
          <w:sz w:val="20"/>
          <w:szCs w:val="20"/>
          <w:lang w:bidi="mr-IN"/>
        </w:rPr>
        <w:t xml:space="preserve">2-ethoxy-6-(((3-(4-hydroxyphenyl)-5-mercapto-4H-1, 2, 4-triazol-4-yl) imino) methyl) </w:t>
      </w:r>
      <w:r w:rsidR="00F81935" w:rsidRPr="00DC14B3">
        <w:rPr>
          <w:rFonts w:ascii="Times New Roman" w:hAnsi="Times New Roman" w:cs="Times New Roman"/>
          <w:sz w:val="20"/>
          <w:szCs w:val="20"/>
          <w:lang w:bidi="mr-IN"/>
        </w:rPr>
        <w:t>pheno</w:t>
      </w:r>
      <w:r w:rsidRPr="00DC14B3">
        <w:rPr>
          <w:rFonts w:ascii="Times New Roman" w:hAnsi="Times New Roman" w:cs="Times New Roman"/>
          <w:sz w:val="20"/>
          <w:szCs w:val="20"/>
          <w:lang w:bidi="mr-IN"/>
        </w:rPr>
        <w:t>l(</w:t>
      </w:r>
      <w:r w:rsidRPr="00DC14B3">
        <w:rPr>
          <w:rFonts w:ascii="Times New Roman" w:hAnsi="Times New Roman" w:cs="Times New Roman"/>
          <w:b/>
          <w:bCs/>
          <w:sz w:val="20"/>
          <w:szCs w:val="20"/>
          <w:lang w:bidi="mr-IN"/>
        </w:rPr>
        <w:t>L1</w:t>
      </w:r>
      <w:r w:rsidRPr="00DC14B3">
        <w:rPr>
          <w:rFonts w:ascii="Times New Roman" w:hAnsi="Times New Roman" w:cs="Times New Roman"/>
          <w:sz w:val="20"/>
          <w:szCs w:val="20"/>
          <w:lang w:bidi="mr-IN"/>
        </w:rPr>
        <w:t>) derived from the condensation reaction of</w:t>
      </w:r>
      <w:r w:rsidRPr="00DC14B3">
        <w:rPr>
          <w:rFonts w:ascii="Times New Roman" w:eastAsia="STIX-Regular" w:hAnsi="Times New Roman" w:cs="Times New Roman"/>
          <w:sz w:val="20"/>
          <w:szCs w:val="20"/>
          <w:lang w:bidi="mr-IN"/>
        </w:rPr>
        <w:t>4-(4-amino-5-mercapto-4</w:t>
      </w:r>
      <w:r w:rsidRPr="00DC14B3">
        <w:rPr>
          <w:rFonts w:ascii="Times New Roman" w:eastAsia="STIX-Regular" w:hAnsi="Times New Roman" w:cs="Times New Roman"/>
          <w:i/>
          <w:iCs/>
          <w:sz w:val="20"/>
          <w:szCs w:val="20"/>
          <w:lang w:bidi="mr-IN"/>
        </w:rPr>
        <w:t>H</w:t>
      </w:r>
      <w:r w:rsidRPr="00DC14B3">
        <w:rPr>
          <w:rFonts w:ascii="Times New Roman" w:eastAsia="STIX-Regular" w:hAnsi="Times New Roman" w:cs="Times New Roman"/>
          <w:sz w:val="20"/>
          <w:szCs w:val="20"/>
          <w:lang w:bidi="mr-IN"/>
        </w:rPr>
        <w:t>-1, 2, 4-triazol-3-yl) phenol and 3-ethoxysalicylaldehyde.</w:t>
      </w:r>
    </w:p>
    <w:p w14:paraId="45ABD304" w14:textId="77777777" w:rsidR="001872C0" w:rsidRPr="00DC14B3" w:rsidRDefault="001872C0" w:rsidP="00041D0E">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eastAsia="STIX-Regular" w:hAnsi="Times New Roman" w:cs="Times New Roman"/>
          <w:sz w:val="20"/>
          <w:szCs w:val="20"/>
          <w:lang w:bidi="mr-IN"/>
        </w:rPr>
        <w:t>The heterocyclic Schiff base ligand 4</w:t>
      </w:r>
      <w:r w:rsidRPr="00DC14B3">
        <w:rPr>
          <w:rFonts w:ascii="Times New Roman" w:hAnsi="Times New Roman" w:cs="Times New Roman"/>
          <w:sz w:val="20"/>
          <w:szCs w:val="20"/>
          <w:lang w:bidi="mr-IN"/>
        </w:rPr>
        <w:t>-bromo-2-(((3-(4-hydroxyphenyl)-5-mercapto-4H-1, 2, 4-triazol-4-yl) imino) methyl) phenol (</w:t>
      </w:r>
      <w:r w:rsidRPr="00DC14B3">
        <w:rPr>
          <w:rFonts w:ascii="Times New Roman" w:hAnsi="Times New Roman" w:cs="Times New Roman"/>
          <w:b/>
          <w:bCs/>
          <w:sz w:val="20"/>
          <w:szCs w:val="20"/>
          <w:lang w:bidi="mr-IN"/>
        </w:rPr>
        <w:t>L2</w:t>
      </w:r>
      <w:r w:rsidRPr="00DC14B3">
        <w:rPr>
          <w:rFonts w:ascii="Times New Roman" w:hAnsi="Times New Roman" w:cs="Times New Roman"/>
          <w:sz w:val="20"/>
          <w:szCs w:val="20"/>
          <w:lang w:bidi="mr-IN"/>
        </w:rPr>
        <w:t>) derived from the condensation reaction of</w:t>
      </w:r>
      <w:r w:rsidRPr="00DC14B3">
        <w:rPr>
          <w:rFonts w:ascii="Times New Roman" w:eastAsia="STIX-Regular" w:hAnsi="Times New Roman" w:cs="Times New Roman"/>
          <w:sz w:val="20"/>
          <w:szCs w:val="20"/>
          <w:lang w:bidi="mr-IN"/>
        </w:rPr>
        <w:t>4-(4-amino-5-mercapto-4</w:t>
      </w:r>
      <w:r w:rsidRPr="00DC14B3">
        <w:rPr>
          <w:rFonts w:ascii="Times New Roman" w:eastAsia="STIX-Regular" w:hAnsi="Times New Roman" w:cs="Times New Roman"/>
          <w:i/>
          <w:iCs/>
          <w:sz w:val="20"/>
          <w:szCs w:val="20"/>
          <w:lang w:bidi="mr-IN"/>
        </w:rPr>
        <w:t>H</w:t>
      </w:r>
      <w:r w:rsidRPr="00DC14B3">
        <w:rPr>
          <w:rFonts w:ascii="Times New Roman" w:eastAsia="STIX-Regular" w:hAnsi="Times New Roman" w:cs="Times New Roman"/>
          <w:sz w:val="20"/>
          <w:szCs w:val="20"/>
          <w:lang w:bidi="mr-IN"/>
        </w:rPr>
        <w:t>-1, 2, 4-triazol-3-yl) phenol and 5-bromosalicylaldehyde.</w:t>
      </w:r>
    </w:p>
    <w:p w14:paraId="6BCB163E" w14:textId="77777777" w:rsidR="001872C0" w:rsidRPr="00DC14B3" w:rsidRDefault="001872C0" w:rsidP="00041D0E">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eastAsia="STIX-Regular" w:hAnsi="Times New Roman" w:cs="Times New Roman"/>
          <w:sz w:val="20"/>
          <w:szCs w:val="20"/>
          <w:lang w:bidi="mr-IN"/>
        </w:rPr>
        <w:t xml:space="preserve">The heterocyclic Schiff base ligand </w:t>
      </w:r>
      <w:r w:rsidRPr="00DC14B3">
        <w:rPr>
          <w:rFonts w:ascii="Times New Roman" w:hAnsi="Times New Roman" w:cs="Times New Roman"/>
          <w:sz w:val="20"/>
          <w:szCs w:val="20"/>
          <w:lang w:bidi="mr-IN"/>
        </w:rPr>
        <w:t>2-(((3-(4-hydroxyphenyl)-5-mercapto-4H-1, 2, 4-triazol-4-yl) imino) methyl)-4-nitrophenol (</w:t>
      </w:r>
      <w:r w:rsidRPr="00DC14B3">
        <w:rPr>
          <w:rFonts w:ascii="Times New Roman" w:hAnsi="Times New Roman" w:cs="Times New Roman"/>
          <w:b/>
          <w:bCs/>
          <w:sz w:val="20"/>
          <w:szCs w:val="20"/>
          <w:lang w:bidi="mr-IN"/>
        </w:rPr>
        <w:t>L3</w:t>
      </w:r>
      <w:r w:rsidRPr="00DC14B3">
        <w:rPr>
          <w:rFonts w:ascii="Times New Roman" w:hAnsi="Times New Roman" w:cs="Times New Roman"/>
          <w:sz w:val="20"/>
          <w:szCs w:val="20"/>
          <w:lang w:bidi="mr-IN"/>
        </w:rPr>
        <w:t xml:space="preserve">) derived from the condensation reaction of </w:t>
      </w:r>
      <w:r w:rsidRPr="00DC14B3">
        <w:rPr>
          <w:rFonts w:ascii="Times New Roman" w:eastAsia="STIX-Regular" w:hAnsi="Times New Roman" w:cs="Times New Roman"/>
          <w:sz w:val="20"/>
          <w:szCs w:val="20"/>
          <w:lang w:bidi="mr-IN"/>
        </w:rPr>
        <w:t>4-(4-amino-5-mercapto-4</w:t>
      </w:r>
      <w:r w:rsidRPr="00DC14B3">
        <w:rPr>
          <w:rFonts w:ascii="Times New Roman" w:eastAsia="STIX-Regular" w:hAnsi="Times New Roman" w:cs="Times New Roman"/>
          <w:i/>
          <w:iCs/>
          <w:sz w:val="20"/>
          <w:szCs w:val="20"/>
          <w:lang w:bidi="mr-IN"/>
        </w:rPr>
        <w:t>H</w:t>
      </w:r>
      <w:r w:rsidRPr="00DC14B3">
        <w:rPr>
          <w:rFonts w:ascii="Times New Roman" w:eastAsia="STIX-Regular" w:hAnsi="Times New Roman" w:cs="Times New Roman"/>
          <w:sz w:val="20"/>
          <w:szCs w:val="20"/>
          <w:lang w:bidi="mr-IN"/>
        </w:rPr>
        <w:t>-1, 2, 4-triazol-3-yl) phenol and 5-nitrosalicylaldehyde.</w:t>
      </w:r>
    </w:p>
    <w:p w14:paraId="692147E6" w14:textId="77777777" w:rsidR="001872C0" w:rsidRPr="00DC14B3" w:rsidRDefault="001872C0" w:rsidP="00041D0E">
      <w:pPr>
        <w:pStyle w:val="ListParagraph"/>
        <w:numPr>
          <w:ilvl w:val="0"/>
          <w:numId w:val="1"/>
        </w:numPr>
        <w:autoSpaceDE w:val="0"/>
        <w:autoSpaceDN w:val="0"/>
        <w:adjustRightInd w:val="0"/>
        <w:spacing w:after="0" w:line="360" w:lineRule="auto"/>
        <w:jc w:val="both"/>
        <w:rPr>
          <w:rFonts w:ascii="Times New Roman" w:eastAsia="STIX-Regular" w:hAnsi="Times New Roman" w:cs="Times New Roman"/>
          <w:sz w:val="20"/>
          <w:szCs w:val="20"/>
          <w:lang w:bidi="mr-IN"/>
        </w:rPr>
      </w:pPr>
      <w:r w:rsidRPr="00DC14B3">
        <w:rPr>
          <w:rFonts w:ascii="Times New Roman" w:eastAsia="STIX-Regular" w:hAnsi="Times New Roman" w:cs="Times New Roman"/>
          <w:sz w:val="20"/>
          <w:szCs w:val="20"/>
          <w:lang w:bidi="mr-IN"/>
        </w:rPr>
        <w:t xml:space="preserve">The heterocyclic Schiff base ligand </w:t>
      </w:r>
      <w:r w:rsidRPr="00DC14B3">
        <w:rPr>
          <w:rFonts w:ascii="Times New Roman" w:hAnsi="Times New Roman" w:cs="Times New Roman"/>
          <w:sz w:val="20"/>
          <w:szCs w:val="20"/>
          <w:lang w:bidi="mr-IN"/>
        </w:rPr>
        <w:t>2, 4-dibromo-6-(((3-(4-Hydroxyphenyl)-5-mercapto-4H-1, 2, 4-triazol-4-yl) imino) methyl) phenol</w:t>
      </w:r>
      <w:r w:rsidR="00F81935" w:rsidRPr="00DC14B3">
        <w:rPr>
          <w:rFonts w:ascii="Times New Roman" w:hAnsi="Times New Roman" w:cs="Times New Roman"/>
          <w:sz w:val="20"/>
          <w:szCs w:val="20"/>
          <w:lang w:bidi="mr-IN"/>
        </w:rPr>
        <w:t xml:space="preserve"> </w:t>
      </w:r>
      <w:r w:rsidRPr="00DC14B3">
        <w:rPr>
          <w:rFonts w:ascii="Times New Roman" w:hAnsi="Times New Roman" w:cs="Times New Roman"/>
          <w:sz w:val="20"/>
          <w:szCs w:val="20"/>
          <w:lang w:bidi="mr-IN"/>
        </w:rPr>
        <w:t>(</w:t>
      </w:r>
      <w:r w:rsidRPr="00DC14B3">
        <w:rPr>
          <w:rFonts w:ascii="Times New Roman" w:hAnsi="Times New Roman" w:cs="Times New Roman"/>
          <w:b/>
          <w:bCs/>
          <w:sz w:val="20"/>
          <w:szCs w:val="20"/>
          <w:lang w:bidi="mr-IN"/>
        </w:rPr>
        <w:t>L4</w:t>
      </w:r>
      <w:r w:rsidRPr="00DC14B3">
        <w:rPr>
          <w:rFonts w:ascii="Times New Roman" w:hAnsi="Times New Roman" w:cs="Times New Roman"/>
          <w:sz w:val="20"/>
          <w:szCs w:val="20"/>
          <w:lang w:bidi="mr-IN"/>
        </w:rPr>
        <w:t xml:space="preserve">) derived from the condensation reaction of </w:t>
      </w:r>
      <w:r w:rsidRPr="00DC14B3">
        <w:rPr>
          <w:rFonts w:ascii="Times New Roman" w:eastAsia="STIX-Regular" w:hAnsi="Times New Roman" w:cs="Times New Roman"/>
          <w:sz w:val="20"/>
          <w:szCs w:val="20"/>
          <w:lang w:bidi="mr-IN"/>
        </w:rPr>
        <w:t>4-(4-amino-5-mercapto-4</w:t>
      </w:r>
      <w:r w:rsidRPr="00DC14B3">
        <w:rPr>
          <w:rFonts w:ascii="Times New Roman" w:eastAsia="STIX-Regular" w:hAnsi="Times New Roman" w:cs="Times New Roman"/>
          <w:i/>
          <w:iCs/>
          <w:sz w:val="20"/>
          <w:szCs w:val="20"/>
          <w:lang w:bidi="mr-IN"/>
        </w:rPr>
        <w:t>H</w:t>
      </w:r>
      <w:r w:rsidRPr="00DC14B3">
        <w:rPr>
          <w:rFonts w:ascii="Times New Roman" w:eastAsia="STIX-Regular" w:hAnsi="Times New Roman" w:cs="Times New Roman"/>
          <w:sz w:val="20"/>
          <w:szCs w:val="20"/>
          <w:lang w:bidi="mr-IN"/>
        </w:rPr>
        <w:t>-1, 2, 4-triazol-3-yl) phenol and 3, 5-dibromosalicylaldehyde.</w:t>
      </w:r>
    </w:p>
    <w:p w14:paraId="3CD03AAA" w14:textId="77777777" w:rsidR="001872C0" w:rsidRPr="00DC14B3" w:rsidRDefault="001872C0" w:rsidP="00041D0E">
      <w:pPr>
        <w:autoSpaceDE w:val="0"/>
        <w:autoSpaceDN w:val="0"/>
        <w:adjustRightInd w:val="0"/>
        <w:spacing w:after="0" w:line="360" w:lineRule="auto"/>
        <w:jc w:val="both"/>
        <w:rPr>
          <w:rFonts w:ascii="Times New Roman" w:eastAsia="STIX-Regular" w:hAnsi="Times New Roman" w:cs="Times New Roman"/>
          <w:sz w:val="20"/>
          <w:szCs w:val="20"/>
          <w:lang w:bidi="mr-IN"/>
        </w:rPr>
      </w:pPr>
      <w:r w:rsidRPr="00DC14B3">
        <w:rPr>
          <w:rFonts w:ascii="Times New Roman" w:eastAsia="STIX-Regular" w:hAnsi="Times New Roman" w:cs="Times New Roman"/>
          <w:sz w:val="20"/>
          <w:szCs w:val="20"/>
          <w:lang w:bidi="mr-IN"/>
        </w:rPr>
        <w:t>The heterocyclic Schiff base ligand and their metal complexes characterized elemental analysis and spectral analysis such as FT-IR, ESR,</w:t>
      </w:r>
      <w:r w:rsidRPr="00DC14B3">
        <w:rPr>
          <w:rFonts w:ascii="Times New Roman" w:eastAsia="STIX-Regular" w:hAnsi="Times New Roman" w:cs="Times New Roman"/>
          <w:sz w:val="20"/>
          <w:szCs w:val="20"/>
          <w:vertAlign w:val="superscript"/>
          <w:lang w:bidi="mr-IN"/>
        </w:rPr>
        <w:t>1</w:t>
      </w:r>
      <w:r w:rsidRPr="00DC14B3">
        <w:rPr>
          <w:rFonts w:ascii="Times New Roman" w:eastAsia="STIX-Regular" w:hAnsi="Times New Roman" w:cs="Times New Roman"/>
          <w:sz w:val="20"/>
          <w:szCs w:val="20"/>
          <w:lang w:bidi="mr-IN"/>
        </w:rPr>
        <w:t xml:space="preserve">H NMR, </w:t>
      </w:r>
      <w:r w:rsidRPr="00DC14B3">
        <w:rPr>
          <w:rFonts w:ascii="Times New Roman" w:eastAsia="STIX-Regular" w:hAnsi="Times New Roman" w:cs="Times New Roman"/>
          <w:sz w:val="20"/>
          <w:szCs w:val="20"/>
          <w:vertAlign w:val="superscript"/>
          <w:lang w:bidi="mr-IN"/>
        </w:rPr>
        <w:t>13</w:t>
      </w:r>
      <w:r w:rsidRPr="00DC14B3">
        <w:rPr>
          <w:rFonts w:ascii="Times New Roman" w:eastAsia="STIX-Regular" w:hAnsi="Times New Roman" w:cs="Times New Roman"/>
          <w:sz w:val="20"/>
          <w:szCs w:val="20"/>
          <w:lang w:bidi="mr-IN"/>
        </w:rPr>
        <w:t>C NMR, HRMS, XRD, TGA and SEM.</w:t>
      </w:r>
      <w:r w:rsidR="00F81935" w:rsidRPr="00DC14B3">
        <w:rPr>
          <w:rFonts w:ascii="Times New Roman" w:eastAsia="STIX-Regular" w:hAnsi="Times New Roman" w:cs="Times New Roman"/>
          <w:sz w:val="20"/>
          <w:szCs w:val="20"/>
          <w:lang w:bidi="mr-IN"/>
        </w:rPr>
        <w:t xml:space="preserve"> </w:t>
      </w:r>
      <w:r w:rsidRPr="00DC14B3">
        <w:rPr>
          <w:rFonts w:ascii="Times New Roman" w:eastAsia="STIX-Regular" w:hAnsi="Times New Roman" w:cs="Times New Roman"/>
          <w:sz w:val="20"/>
          <w:szCs w:val="20"/>
          <w:lang w:bidi="mr-IN"/>
        </w:rPr>
        <w:t>The Schiff base ligand (</w:t>
      </w:r>
      <w:r w:rsidRPr="00DC14B3">
        <w:rPr>
          <w:rFonts w:ascii="Times New Roman" w:eastAsia="STIX-Regular" w:hAnsi="Times New Roman" w:cs="Times New Roman"/>
          <w:b/>
          <w:bCs/>
          <w:sz w:val="20"/>
          <w:szCs w:val="20"/>
          <w:lang w:bidi="mr-IN"/>
        </w:rPr>
        <w:t>L3</w:t>
      </w:r>
      <w:r w:rsidRPr="00DC14B3">
        <w:rPr>
          <w:rFonts w:ascii="Times New Roman" w:eastAsia="STIX-Regular" w:hAnsi="Times New Roman" w:cs="Times New Roman"/>
          <w:sz w:val="20"/>
          <w:szCs w:val="20"/>
          <w:lang w:bidi="mr-IN"/>
        </w:rPr>
        <w:t xml:space="preserve">) and its Co (II), </w:t>
      </w:r>
      <w:r w:rsidRPr="00DC14B3">
        <w:rPr>
          <w:rFonts w:ascii="Times New Roman" w:eastAsia="STIX-Regular" w:hAnsi="Times New Roman" w:cs="Times New Roman"/>
          <w:sz w:val="20"/>
          <w:szCs w:val="20"/>
          <w:lang w:bidi="mr-IN"/>
        </w:rPr>
        <w:lastRenderedPageBreak/>
        <w:t xml:space="preserve">Ni (II), Cu (II) and Zn (II) exhibit antifungal and antibacterial activity against </w:t>
      </w:r>
      <w:r w:rsidRPr="00DC14B3">
        <w:rPr>
          <w:rFonts w:ascii="Times New Roman" w:hAnsi="Times New Roman" w:cs="Times New Roman"/>
          <w:sz w:val="20"/>
          <w:szCs w:val="20"/>
          <w:lang w:bidi="mr-IN"/>
        </w:rPr>
        <w:t xml:space="preserve">Aspergillus Niger, Candida albicans and </w:t>
      </w:r>
      <w:r w:rsidRPr="00DC14B3">
        <w:rPr>
          <w:rFonts w:ascii="Times New Roman" w:eastAsia="STIX-Regular" w:hAnsi="Times New Roman" w:cs="Times New Roman"/>
          <w:sz w:val="20"/>
          <w:szCs w:val="20"/>
          <w:lang w:bidi="mr-IN"/>
        </w:rPr>
        <w:t xml:space="preserve">two Gram-positive bacteria B subtilis, S aureus, two Gram-negative bacteria P aeruginosa, E coli respectively. Metal complexes </w:t>
      </w:r>
      <w:r w:rsidRPr="00DC14B3">
        <w:rPr>
          <w:rFonts w:ascii="Times New Roman" w:hAnsi="Times New Roman" w:cs="Times New Roman"/>
          <w:sz w:val="20"/>
          <w:szCs w:val="20"/>
          <w:lang w:bidi="mr-IN"/>
        </w:rPr>
        <w:t>Zn(</w:t>
      </w:r>
      <w:r w:rsidRPr="00DC14B3">
        <w:rPr>
          <w:rFonts w:ascii="Times New Roman" w:hAnsi="Times New Roman" w:cs="Times New Roman"/>
          <w:b/>
          <w:bCs/>
          <w:sz w:val="20"/>
          <w:szCs w:val="20"/>
          <w:lang w:bidi="mr-IN"/>
        </w:rPr>
        <w:t>L2</w:t>
      </w:r>
      <w:r w:rsidRPr="00DC14B3">
        <w:rPr>
          <w:rFonts w:ascii="Times New Roman" w:hAnsi="Times New Roman" w:cs="Times New Roman"/>
          <w:sz w:val="20"/>
          <w:szCs w:val="20"/>
          <w:lang w:bidi="mr-IN"/>
        </w:rPr>
        <w:t>)(H2O)(CH3COO), Cu(</w:t>
      </w:r>
      <w:r w:rsidRPr="00DC14B3">
        <w:rPr>
          <w:rFonts w:ascii="Times New Roman" w:hAnsi="Times New Roman" w:cs="Times New Roman"/>
          <w:b/>
          <w:bCs/>
          <w:sz w:val="20"/>
          <w:szCs w:val="20"/>
          <w:lang w:bidi="mr-IN"/>
        </w:rPr>
        <w:t>L4</w:t>
      </w:r>
      <w:r w:rsidRPr="00DC14B3">
        <w:rPr>
          <w:rFonts w:ascii="Times New Roman" w:hAnsi="Times New Roman" w:cs="Times New Roman"/>
          <w:sz w:val="20"/>
          <w:szCs w:val="20"/>
          <w:lang w:bidi="mr-IN"/>
        </w:rPr>
        <w:t>)(H2O)(CH3COO) and Zn(</w:t>
      </w:r>
      <w:r w:rsidRPr="00DC14B3">
        <w:rPr>
          <w:rFonts w:ascii="Times New Roman" w:hAnsi="Times New Roman" w:cs="Times New Roman"/>
          <w:b/>
          <w:bCs/>
          <w:sz w:val="20"/>
          <w:szCs w:val="20"/>
          <w:lang w:bidi="mr-IN"/>
        </w:rPr>
        <w:t>L4</w:t>
      </w:r>
      <w:r w:rsidRPr="00DC14B3">
        <w:rPr>
          <w:rFonts w:ascii="Times New Roman" w:hAnsi="Times New Roman" w:cs="Times New Roman"/>
          <w:sz w:val="20"/>
          <w:szCs w:val="20"/>
          <w:lang w:bidi="mr-IN"/>
        </w:rPr>
        <w:t>)(H2O)(CH3COO)</w:t>
      </w:r>
      <w:r w:rsidRPr="00DC14B3">
        <w:rPr>
          <w:rFonts w:ascii="Times New Roman" w:eastAsia="STIX-Regular" w:hAnsi="Times New Roman" w:cs="Times New Roman"/>
          <w:sz w:val="20"/>
          <w:szCs w:val="20"/>
          <w:lang w:bidi="mr-IN"/>
        </w:rPr>
        <w:t xml:space="preserve">show anticancer activity against human colon cancer (HCT-116), prostatecancer (DU145), lung cancer (A549) cell line by MTT assay. </w:t>
      </w:r>
    </w:p>
    <w:p w14:paraId="1B676C1E" w14:textId="77777777" w:rsidR="001872C0" w:rsidRPr="00DC14B3" w:rsidRDefault="001872C0" w:rsidP="00041D0E">
      <w:pPr>
        <w:pStyle w:val="Default"/>
        <w:spacing w:line="360" w:lineRule="auto"/>
        <w:jc w:val="both"/>
        <w:rPr>
          <w:sz w:val="20"/>
          <w:szCs w:val="20"/>
        </w:rPr>
      </w:pPr>
    </w:p>
    <w:p w14:paraId="69AB8500" w14:textId="429A6E50" w:rsidR="001376BA" w:rsidRDefault="00BC4B2B" w:rsidP="00041D0E">
      <w:pPr>
        <w:pStyle w:val="Default"/>
        <w:spacing w:line="360" w:lineRule="auto"/>
        <w:jc w:val="both"/>
      </w:pPr>
      <w:r w:rsidRPr="00DC14B3">
        <w:rPr>
          <w:sz w:val="20"/>
          <w:szCs w:val="20"/>
        </w:rPr>
        <w:t>T</w:t>
      </w:r>
      <w:r w:rsidR="001376BA" w:rsidRPr="00DC14B3">
        <w:rPr>
          <w:sz w:val="20"/>
          <w:szCs w:val="20"/>
        </w:rPr>
        <w:t>he metal complexes of Fe (III), Co (II) and Ni (II) with novel NNO pincer type Schiff base ligand (E)-N’-(phenyl(pyridin-2-yl)methylene)isonicotinohydrazide derived from the condensation reaction of 2-benzoyl pyridine and isonicotinylhydrazide.( Pincer ligand is chelating agent that binds tightly to three adjacent coplanar sites in a meridonial configuration)</w:t>
      </w:r>
      <w:r w:rsidRPr="00DC14B3">
        <w:rPr>
          <w:sz w:val="20"/>
          <w:szCs w:val="20"/>
        </w:rPr>
        <w:t>[24]</w:t>
      </w:r>
      <w:r w:rsidR="001376BA" w:rsidRPr="00DC14B3">
        <w:rPr>
          <w:sz w:val="20"/>
          <w:szCs w:val="20"/>
        </w:rPr>
        <w:t xml:space="preserve">. The metal complexes characterized by elemental analysis and spectral data such as FT-IR, UV spectroscopy, </w:t>
      </w:r>
      <w:r w:rsidR="001376BA" w:rsidRPr="00DC14B3">
        <w:rPr>
          <w:sz w:val="20"/>
          <w:szCs w:val="20"/>
          <w:vertAlign w:val="superscript"/>
        </w:rPr>
        <w:t>1</w:t>
      </w:r>
      <w:r w:rsidR="001376BA" w:rsidRPr="00DC14B3">
        <w:rPr>
          <w:sz w:val="20"/>
          <w:szCs w:val="20"/>
        </w:rPr>
        <w:t xml:space="preserve">H NMR </w:t>
      </w:r>
      <w:r w:rsidR="001376BA" w:rsidRPr="00DC14B3">
        <w:rPr>
          <w:sz w:val="20"/>
          <w:szCs w:val="20"/>
          <w:vertAlign w:val="superscript"/>
        </w:rPr>
        <w:t>13</w:t>
      </w:r>
      <w:r w:rsidR="001376BA" w:rsidRPr="00DC14B3">
        <w:rPr>
          <w:sz w:val="20"/>
          <w:szCs w:val="20"/>
        </w:rPr>
        <w:t>C NMR and magnetic suscebility, molar conductance. The metal complex [Ni (PPMINH)</w:t>
      </w:r>
      <w:r w:rsidR="001376BA" w:rsidRPr="00DC14B3">
        <w:rPr>
          <w:sz w:val="20"/>
          <w:szCs w:val="20"/>
          <w:vertAlign w:val="subscript"/>
        </w:rPr>
        <w:t xml:space="preserve"> 2</w:t>
      </w:r>
      <w:r w:rsidR="001376BA" w:rsidRPr="00DC14B3">
        <w:rPr>
          <w:sz w:val="20"/>
          <w:szCs w:val="20"/>
        </w:rPr>
        <w:t>] exhibit high anticorrosion activity by weight loss measurement. The metal complex [Fe (PPMINH) 2] shows highest antibacterial activity against gram-positive</w:t>
      </w:r>
      <w:r w:rsidR="00F81935" w:rsidRPr="00DC14B3">
        <w:rPr>
          <w:sz w:val="20"/>
          <w:szCs w:val="20"/>
        </w:rPr>
        <w:t xml:space="preserve"> </w:t>
      </w:r>
      <w:r w:rsidR="001376BA" w:rsidRPr="00DC14B3">
        <w:rPr>
          <w:sz w:val="20"/>
          <w:szCs w:val="20"/>
        </w:rPr>
        <w:t>bacteria B. subtilis and gram-negative</w:t>
      </w:r>
      <w:r w:rsidR="00F81935" w:rsidRPr="00DC14B3">
        <w:rPr>
          <w:sz w:val="20"/>
          <w:szCs w:val="20"/>
        </w:rPr>
        <w:t xml:space="preserve"> </w:t>
      </w:r>
      <w:r w:rsidR="001376BA" w:rsidRPr="00DC14B3">
        <w:rPr>
          <w:sz w:val="20"/>
          <w:szCs w:val="20"/>
        </w:rPr>
        <w:t>bacteria E. coli.</w:t>
      </w:r>
    </w:p>
    <w:p w14:paraId="3986CD5A" w14:textId="3C924DCC" w:rsidR="00F375B0" w:rsidRDefault="00000000" w:rsidP="00041D0E">
      <w:pPr>
        <w:pStyle w:val="Default"/>
        <w:spacing w:line="360" w:lineRule="auto"/>
        <w:jc w:val="both"/>
      </w:pPr>
      <w:r>
        <w:rPr>
          <w:noProof/>
        </w:rPr>
        <w:pict w14:anchorId="53BF5450">
          <v:shape id="_x0000_s1055" type="#_x0000_t202" style="position:absolute;left:0;text-align:left;margin-left:4.8pt;margin-top:9.6pt;width:430.8pt;height:354.6pt;z-index:251665408">
            <v:textbox>
              <w:txbxContent>
                <w:p w14:paraId="06E8285F" w14:textId="77777777" w:rsidR="00F375B0" w:rsidRPr="00041D0E" w:rsidRDefault="00F375B0" w:rsidP="00F375B0">
                  <w:pPr>
                    <w:pStyle w:val="Default"/>
                    <w:spacing w:line="360" w:lineRule="auto"/>
                    <w:ind w:left="1440" w:firstLine="720"/>
                    <w:jc w:val="both"/>
                  </w:pPr>
                  <w:r w:rsidRPr="00041D0E">
                    <w:object w:dxaOrig="7392" w:dyaOrig="3596" w14:anchorId="036846C1">
                      <v:shape id="_x0000_i1032" type="#_x0000_t75" style="width:222pt;height:108pt">
                        <v:imagedata r:id="rId12" o:title=""/>
                      </v:shape>
                      <o:OLEObject Type="Embed" ProgID="ChemDraw.Document.6.0" ShapeID="_x0000_i1032" DrawAspect="Content" ObjectID="_1722433668" r:id="rId13"/>
                    </w:object>
                  </w:r>
                </w:p>
                <w:p w14:paraId="136175D1" w14:textId="77777777" w:rsidR="00F375B0" w:rsidRPr="00041D0E" w:rsidRDefault="00F375B0" w:rsidP="00F375B0">
                  <w:pPr>
                    <w:pStyle w:val="Default"/>
                    <w:spacing w:line="360" w:lineRule="auto"/>
                    <w:ind w:left="1440" w:firstLine="720"/>
                    <w:jc w:val="both"/>
                  </w:pPr>
                  <w:r w:rsidRPr="00041D0E">
                    <w:t xml:space="preserve">Structure of pincer type Schiff base ligand </w:t>
                  </w:r>
                </w:p>
                <w:p w14:paraId="1CF19A56" w14:textId="77777777" w:rsidR="00F375B0" w:rsidRPr="00041D0E" w:rsidRDefault="00F375B0" w:rsidP="00F375B0">
                  <w:pPr>
                    <w:pStyle w:val="Default"/>
                    <w:spacing w:line="360" w:lineRule="auto"/>
                    <w:ind w:left="1440" w:firstLine="720"/>
                    <w:jc w:val="both"/>
                  </w:pPr>
                  <w:r w:rsidRPr="00041D0E">
                    <w:object w:dxaOrig="6820" w:dyaOrig="5914" w14:anchorId="526EFCE1">
                      <v:shape id="_x0000_i1034" type="#_x0000_t75" style="width:204pt;height:177.25pt">
                        <v:imagedata r:id="rId14" o:title=""/>
                      </v:shape>
                      <o:OLEObject Type="Embed" ProgID="ChemDraw.Document.6.0" ShapeID="_x0000_i1034" DrawAspect="Content" ObjectID="_1722433669" r:id="rId15"/>
                    </w:object>
                  </w:r>
                </w:p>
                <w:p w14:paraId="7BBA8CB0" w14:textId="77777777" w:rsidR="00F375B0" w:rsidRPr="00041D0E" w:rsidRDefault="00F375B0" w:rsidP="00F375B0">
                  <w:pPr>
                    <w:autoSpaceDE w:val="0"/>
                    <w:autoSpaceDN w:val="0"/>
                    <w:adjustRightInd w:val="0"/>
                    <w:spacing w:after="0"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 xml:space="preserve">                                        </w:t>
                  </w:r>
                  <w:r w:rsidRPr="00DC14B3">
                    <w:rPr>
                      <w:rFonts w:ascii="Times New Roman" w:hAnsi="Times New Roman" w:cs="Times New Roman"/>
                      <w:sz w:val="20"/>
                      <w:szCs w:val="20"/>
                      <w:lang w:bidi="mr-IN"/>
                    </w:rPr>
                    <w:t>Structure of metal complexes</w:t>
                  </w:r>
                </w:p>
                <w:p w14:paraId="53DF62F0" w14:textId="77777777" w:rsidR="00F375B0" w:rsidRDefault="00F375B0"/>
              </w:txbxContent>
            </v:textbox>
          </v:shape>
        </w:pict>
      </w:r>
    </w:p>
    <w:p w14:paraId="7EF17496" w14:textId="10129555" w:rsidR="00F375B0" w:rsidRDefault="00F375B0" w:rsidP="00041D0E">
      <w:pPr>
        <w:pStyle w:val="Default"/>
        <w:spacing w:line="360" w:lineRule="auto"/>
        <w:jc w:val="both"/>
      </w:pPr>
    </w:p>
    <w:p w14:paraId="33F794A7" w14:textId="3C0E9C0A" w:rsidR="00F375B0" w:rsidRDefault="00F375B0" w:rsidP="00041D0E">
      <w:pPr>
        <w:pStyle w:val="Default"/>
        <w:spacing w:line="360" w:lineRule="auto"/>
        <w:jc w:val="both"/>
      </w:pPr>
    </w:p>
    <w:p w14:paraId="14F230EE" w14:textId="2A4BE77D" w:rsidR="00F375B0" w:rsidRDefault="00F375B0" w:rsidP="00041D0E">
      <w:pPr>
        <w:pStyle w:val="Default"/>
        <w:spacing w:line="360" w:lineRule="auto"/>
        <w:jc w:val="both"/>
      </w:pPr>
    </w:p>
    <w:p w14:paraId="3CFC75C2" w14:textId="3C3E7B07" w:rsidR="00F375B0" w:rsidRDefault="00F375B0" w:rsidP="00041D0E">
      <w:pPr>
        <w:pStyle w:val="Default"/>
        <w:spacing w:line="360" w:lineRule="auto"/>
        <w:jc w:val="both"/>
      </w:pPr>
    </w:p>
    <w:p w14:paraId="4402966E" w14:textId="3251E077" w:rsidR="00F375B0" w:rsidRDefault="00F375B0" w:rsidP="00041D0E">
      <w:pPr>
        <w:pStyle w:val="Default"/>
        <w:spacing w:line="360" w:lineRule="auto"/>
        <w:jc w:val="both"/>
      </w:pPr>
    </w:p>
    <w:p w14:paraId="0A1CFB4B" w14:textId="14E1195B" w:rsidR="00F375B0" w:rsidRDefault="00F375B0" w:rsidP="00041D0E">
      <w:pPr>
        <w:pStyle w:val="Default"/>
        <w:spacing w:line="360" w:lineRule="auto"/>
        <w:jc w:val="both"/>
      </w:pPr>
    </w:p>
    <w:p w14:paraId="1A9678E0" w14:textId="19A7E16D" w:rsidR="00F375B0" w:rsidRDefault="00F375B0" w:rsidP="00041D0E">
      <w:pPr>
        <w:pStyle w:val="Default"/>
        <w:spacing w:line="360" w:lineRule="auto"/>
        <w:jc w:val="both"/>
      </w:pPr>
    </w:p>
    <w:p w14:paraId="587FC0FA" w14:textId="381B215F" w:rsidR="00F375B0" w:rsidRDefault="00F375B0" w:rsidP="00041D0E">
      <w:pPr>
        <w:pStyle w:val="Default"/>
        <w:spacing w:line="360" w:lineRule="auto"/>
        <w:jc w:val="both"/>
      </w:pPr>
    </w:p>
    <w:p w14:paraId="03DBF83B" w14:textId="28CEA42F" w:rsidR="00F375B0" w:rsidRDefault="00F375B0" w:rsidP="00041D0E">
      <w:pPr>
        <w:pStyle w:val="Default"/>
        <w:spacing w:line="360" w:lineRule="auto"/>
        <w:jc w:val="both"/>
      </w:pPr>
    </w:p>
    <w:p w14:paraId="1A7D741F" w14:textId="59DC82F5" w:rsidR="00F375B0" w:rsidRDefault="00F375B0" w:rsidP="00041D0E">
      <w:pPr>
        <w:pStyle w:val="Default"/>
        <w:spacing w:line="360" w:lineRule="auto"/>
        <w:jc w:val="both"/>
      </w:pPr>
    </w:p>
    <w:p w14:paraId="7B98C598" w14:textId="2EE15B32" w:rsidR="00F375B0" w:rsidRDefault="00F375B0" w:rsidP="00041D0E">
      <w:pPr>
        <w:pStyle w:val="Default"/>
        <w:spacing w:line="360" w:lineRule="auto"/>
        <w:jc w:val="both"/>
      </w:pPr>
    </w:p>
    <w:p w14:paraId="16745420" w14:textId="07CC03A1" w:rsidR="00F375B0" w:rsidRDefault="00F375B0" w:rsidP="00041D0E">
      <w:pPr>
        <w:pStyle w:val="Default"/>
        <w:spacing w:line="360" w:lineRule="auto"/>
        <w:jc w:val="both"/>
      </w:pPr>
    </w:p>
    <w:p w14:paraId="38B3ED36" w14:textId="69A01385" w:rsidR="00F375B0" w:rsidRDefault="00F375B0" w:rsidP="00041D0E">
      <w:pPr>
        <w:pStyle w:val="Default"/>
        <w:spacing w:line="360" w:lineRule="auto"/>
        <w:jc w:val="both"/>
      </w:pPr>
    </w:p>
    <w:p w14:paraId="3D19CC87" w14:textId="21C83082" w:rsidR="00F375B0" w:rsidRDefault="00F375B0" w:rsidP="00041D0E">
      <w:pPr>
        <w:pStyle w:val="Default"/>
        <w:spacing w:line="360" w:lineRule="auto"/>
        <w:jc w:val="both"/>
      </w:pPr>
    </w:p>
    <w:p w14:paraId="17F9C06C" w14:textId="6357B6DD" w:rsidR="00F375B0" w:rsidRDefault="00F375B0" w:rsidP="00041D0E">
      <w:pPr>
        <w:pStyle w:val="Default"/>
        <w:spacing w:line="360" w:lineRule="auto"/>
        <w:jc w:val="both"/>
      </w:pPr>
    </w:p>
    <w:p w14:paraId="370F2F00" w14:textId="5C8AF05C" w:rsidR="00F375B0" w:rsidRDefault="00F375B0" w:rsidP="00041D0E">
      <w:pPr>
        <w:pStyle w:val="Default"/>
        <w:spacing w:line="360" w:lineRule="auto"/>
        <w:jc w:val="both"/>
      </w:pPr>
    </w:p>
    <w:p w14:paraId="5933DFB3" w14:textId="3619AD8B" w:rsidR="00F375B0" w:rsidRDefault="00F375B0" w:rsidP="00041D0E">
      <w:pPr>
        <w:pStyle w:val="Default"/>
        <w:spacing w:line="360" w:lineRule="auto"/>
        <w:jc w:val="both"/>
      </w:pPr>
    </w:p>
    <w:p w14:paraId="2015A9A0" w14:textId="77777777" w:rsidR="00F375B0" w:rsidRDefault="00F375B0" w:rsidP="00041D0E">
      <w:pPr>
        <w:autoSpaceDE w:val="0"/>
        <w:autoSpaceDN w:val="0"/>
        <w:adjustRightInd w:val="0"/>
        <w:spacing w:after="0" w:line="360" w:lineRule="auto"/>
        <w:jc w:val="both"/>
        <w:rPr>
          <w:rFonts w:ascii="Times New Roman" w:hAnsi="Times New Roman" w:cs="Times New Roman"/>
          <w:sz w:val="24"/>
          <w:szCs w:val="24"/>
          <w:lang w:bidi="mr-IN"/>
        </w:rPr>
      </w:pPr>
    </w:p>
    <w:p w14:paraId="38B396EE" w14:textId="77777777"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30CD7B26" w14:textId="03D3CB3C"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6F2864A8" w14:textId="7BAA7325"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551044DB" w14:textId="77777777"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7C77944C" w14:textId="77777777"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54E5CE78" w14:textId="55FA400A" w:rsidR="009643AD" w:rsidRPr="00DC14B3" w:rsidRDefault="00867CFC"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T</w:t>
      </w:r>
      <w:r w:rsidR="009643AD" w:rsidRPr="00DC14B3">
        <w:rPr>
          <w:rFonts w:ascii="Times New Roman" w:hAnsi="Times New Roman" w:cs="Times New Roman"/>
          <w:sz w:val="20"/>
          <w:szCs w:val="20"/>
          <w:lang w:bidi="mr-IN"/>
        </w:rPr>
        <w:t>he metal complex of Co (II) with Schiff base ligand derived from condensation reaction of terephthalaldehyde and ortho-aniline derivatives by using N-propyl-benzoguanamine-SO3H magnetic nanoparticles as a catalyst</w:t>
      </w:r>
      <w:r w:rsidRPr="00DC14B3">
        <w:rPr>
          <w:rFonts w:ascii="Times New Roman" w:hAnsi="Times New Roman" w:cs="Times New Roman"/>
          <w:sz w:val="20"/>
          <w:szCs w:val="20"/>
          <w:lang w:bidi="mr-IN"/>
        </w:rPr>
        <w:t>[25]</w:t>
      </w:r>
      <w:r w:rsidR="009643AD" w:rsidRPr="00DC14B3">
        <w:rPr>
          <w:rFonts w:ascii="Times New Roman" w:hAnsi="Times New Roman" w:cs="Times New Roman"/>
          <w:sz w:val="20"/>
          <w:szCs w:val="20"/>
          <w:lang w:bidi="mr-IN"/>
        </w:rPr>
        <w:t xml:space="preserve">. The biological active ligands and cobalt (II) complexes were characterized by spectroscopic techniques i. e. </w:t>
      </w:r>
      <w:r w:rsidR="009643AD" w:rsidRPr="00DC14B3">
        <w:rPr>
          <w:rFonts w:ascii="Times New Roman" w:hAnsi="Times New Roman" w:cs="Times New Roman"/>
          <w:sz w:val="20"/>
          <w:szCs w:val="20"/>
          <w:vertAlign w:val="superscript"/>
          <w:lang w:bidi="mr-IN"/>
        </w:rPr>
        <w:t>1</w:t>
      </w:r>
      <w:r w:rsidR="009643AD" w:rsidRPr="00DC14B3">
        <w:rPr>
          <w:rFonts w:ascii="Times New Roman" w:hAnsi="Times New Roman" w:cs="Times New Roman"/>
          <w:sz w:val="20"/>
          <w:szCs w:val="20"/>
          <w:lang w:bidi="mr-IN"/>
        </w:rPr>
        <w:t>H-NMR, FT-IR, UV-Visible, mass spectroscopy and molar conductance. The Schiff base ligands and metal complexes were screened for antibacterial activity using disc diffusion and broth dilution methods against E.</w:t>
      </w:r>
      <w:r w:rsidR="009643AD" w:rsidRPr="00DC14B3">
        <w:rPr>
          <w:rFonts w:ascii="Times New Roman" w:hAnsi="Times New Roman" w:cs="Times New Roman"/>
          <w:i/>
          <w:iCs/>
          <w:sz w:val="20"/>
          <w:szCs w:val="20"/>
          <w:lang w:bidi="mr-IN"/>
        </w:rPr>
        <w:t>coli</w:t>
      </w:r>
      <w:r w:rsidR="009643AD" w:rsidRPr="00DC14B3">
        <w:rPr>
          <w:rFonts w:ascii="Times New Roman" w:hAnsi="Times New Roman" w:cs="Times New Roman"/>
          <w:sz w:val="20"/>
          <w:szCs w:val="20"/>
          <w:lang w:bidi="mr-IN"/>
        </w:rPr>
        <w:t xml:space="preserve">, S. </w:t>
      </w:r>
      <w:r w:rsidR="009643AD" w:rsidRPr="00DC14B3">
        <w:rPr>
          <w:rFonts w:ascii="Times New Roman" w:hAnsi="Times New Roman" w:cs="Times New Roman"/>
          <w:i/>
          <w:iCs/>
          <w:sz w:val="20"/>
          <w:szCs w:val="20"/>
          <w:lang w:bidi="mr-IN"/>
        </w:rPr>
        <w:t>marcescens</w:t>
      </w:r>
      <w:r w:rsidR="009643AD" w:rsidRPr="00DC14B3">
        <w:rPr>
          <w:rFonts w:ascii="Times New Roman" w:hAnsi="Times New Roman" w:cs="Times New Roman"/>
          <w:sz w:val="20"/>
          <w:szCs w:val="20"/>
          <w:lang w:bidi="mr-IN"/>
        </w:rPr>
        <w:t>, P.</w:t>
      </w:r>
      <w:r w:rsidR="009643AD" w:rsidRPr="00DC14B3">
        <w:rPr>
          <w:rFonts w:ascii="Times New Roman" w:hAnsi="Times New Roman" w:cs="Times New Roman"/>
          <w:i/>
          <w:iCs/>
          <w:sz w:val="20"/>
          <w:szCs w:val="20"/>
          <w:lang w:bidi="mr-IN"/>
        </w:rPr>
        <w:t xml:space="preserve"> aeruginosa</w:t>
      </w:r>
      <w:r w:rsidR="009643AD" w:rsidRPr="00DC14B3">
        <w:rPr>
          <w:rFonts w:ascii="Times New Roman" w:hAnsi="Times New Roman" w:cs="Times New Roman"/>
          <w:sz w:val="20"/>
          <w:szCs w:val="20"/>
          <w:lang w:bidi="mr-IN"/>
        </w:rPr>
        <w:t xml:space="preserve"> (gram negative bacteria), B.</w:t>
      </w:r>
      <w:r w:rsidR="009643AD" w:rsidRPr="00DC14B3">
        <w:rPr>
          <w:rFonts w:ascii="Times New Roman" w:hAnsi="Times New Roman" w:cs="Times New Roman"/>
          <w:i/>
          <w:iCs/>
          <w:sz w:val="20"/>
          <w:szCs w:val="20"/>
          <w:lang w:bidi="mr-IN"/>
        </w:rPr>
        <w:t>Subtilis</w:t>
      </w:r>
      <w:r w:rsidR="009643AD" w:rsidRPr="00DC14B3">
        <w:rPr>
          <w:rFonts w:ascii="Times New Roman" w:hAnsi="Times New Roman" w:cs="Times New Roman"/>
          <w:sz w:val="20"/>
          <w:szCs w:val="20"/>
          <w:lang w:bidi="mr-IN"/>
        </w:rPr>
        <w:t xml:space="preserve"> and S.</w:t>
      </w:r>
      <w:r w:rsidR="009643AD" w:rsidRPr="00DC14B3">
        <w:rPr>
          <w:rFonts w:ascii="Times New Roman" w:hAnsi="Times New Roman" w:cs="Times New Roman"/>
          <w:i/>
          <w:iCs/>
          <w:sz w:val="20"/>
          <w:szCs w:val="20"/>
          <w:lang w:bidi="mr-IN"/>
        </w:rPr>
        <w:t>aureus</w:t>
      </w:r>
      <w:r w:rsidR="009643AD" w:rsidRPr="00DC14B3">
        <w:rPr>
          <w:rFonts w:ascii="Times New Roman" w:hAnsi="Times New Roman" w:cs="Times New Roman"/>
          <w:sz w:val="20"/>
          <w:szCs w:val="20"/>
          <w:lang w:bidi="mr-IN"/>
        </w:rPr>
        <w:t xml:space="preserve"> (gram positive bacteria). The report shows that the metal complexes have much higher antibacterial activity compare to the ligands.</w:t>
      </w:r>
    </w:p>
    <w:p w14:paraId="4A5DE13F" w14:textId="1281318E"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0156D780" w14:textId="7B9604D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23EB851D" w14:textId="1D5E5D03"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48230DC3" w14:textId="7777777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0071DBD3" w14:textId="2B0ADFA2"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5B32033F" w14:textId="28B37279"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073B6161" w14:textId="7777777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5596FF25" w14:textId="070E9270" w:rsidR="00D64D1B"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551474C7">
          <v:shape id="_x0000_s1057" type="#_x0000_t202" style="position:absolute;left:0;text-align:left;margin-left:6.6pt;margin-top:-43.2pt;width:429pt;height:324.6pt;z-index:251666432">
            <v:textbox>
              <w:txbxContent>
                <w:p w14:paraId="6C0DDB2E" w14:textId="77777777" w:rsidR="00D64D1B" w:rsidRPr="00041D0E" w:rsidRDefault="00D64D1B" w:rsidP="00D64D1B">
                  <w:pPr>
                    <w:autoSpaceDE w:val="0"/>
                    <w:autoSpaceDN w:val="0"/>
                    <w:adjustRightInd w:val="0"/>
                    <w:spacing w:after="0" w:line="360" w:lineRule="auto"/>
                    <w:ind w:left="720" w:firstLine="720"/>
                    <w:jc w:val="both"/>
                    <w:rPr>
                      <w:rFonts w:ascii="Times New Roman" w:hAnsi="Times New Roman" w:cs="Times New Roman"/>
                      <w:sz w:val="24"/>
                      <w:szCs w:val="24"/>
                      <w:lang w:bidi="mr-IN"/>
                    </w:rPr>
                  </w:pPr>
                  <w:r w:rsidRPr="00041D0E">
                    <w:rPr>
                      <w:rFonts w:ascii="Times New Roman" w:hAnsi="Times New Roman" w:cs="Times New Roman"/>
                      <w:sz w:val="24"/>
                      <w:szCs w:val="24"/>
                    </w:rPr>
                    <w:object w:dxaOrig="8617" w:dyaOrig="2773" w14:anchorId="152FE2C8">
                      <v:shape id="_x0000_i1036" type="#_x0000_t75" style="width:302.75pt;height:96pt">
                        <v:imagedata r:id="rId16" o:title=""/>
                      </v:shape>
                      <o:OLEObject Type="Embed" ProgID="ChemDraw.Document.6.0" ShapeID="_x0000_i1036" DrawAspect="Content" ObjectID="_1722433670" r:id="rId17"/>
                    </w:object>
                  </w:r>
                </w:p>
                <w:p w14:paraId="6A9E752F" w14:textId="77777777" w:rsidR="00D64D1B" w:rsidRPr="00041D0E" w:rsidRDefault="00D64D1B" w:rsidP="00D64D1B">
                  <w:pPr>
                    <w:autoSpaceDE w:val="0"/>
                    <w:autoSpaceDN w:val="0"/>
                    <w:adjustRightInd w:val="0"/>
                    <w:spacing w:after="0"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 xml:space="preserve"> </w:t>
                  </w:r>
                  <w:r>
                    <w:rPr>
                      <w:rFonts w:ascii="Times New Roman" w:hAnsi="Times New Roman" w:cs="Times New Roman"/>
                      <w:sz w:val="24"/>
                      <w:szCs w:val="24"/>
                      <w:lang w:bidi="mr-IN"/>
                    </w:rPr>
                    <w:t xml:space="preserve">                                         </w:t>
                  </w:r>
                  <w:r w:rsidRPr="00041D0E">
                    <w:rPr>
                      <w:rFonts w:ascii="Times New Roman" w:hAnsi="Times New Roman" w:cs="Times New Roman"/>
                      <w:sz w:val="24"/>
                      <w:szCs w:val="24"/>
                      <w:lang w:bidi="mr-IN"/>
                    </w:rPr>
                    <w:t xml:space="preserve">  Structure of Schiff base ligand</w:t>
                  </w:r>
                </w:p>
                <w:p w14:paraId="5C02877B" w14:textId="77777777" w:rsidR="00D64D1B" w:rsidRPr="00041D0E" w:rsidRDefault="00D64D1B" w:rsidP="00D64D1B">
                  <w:pPr>
                    <w:autoSpaceDE w:val="0"/>
                    <w:autoSpaceDN w:val="0"/>
                    <w:adjustRightInd w:val="0"/>
                    <w:spacing w:after="0" w:line="360" w:lineRule="auto"/>
                    <w:jc w:val="both"/>
                    <w:rPr>
                      <w:rFonts w:ascii="Times New Roman" w:hAnsi="Times New Roman" w:cs="Times New Roman"/>
                      <w:sz w:val="24"/>
                      <w:szCs w:val="24"/>
                      <w:lang w:bidi="mr-IN"/>
                    </w:rPr>
                  </w:pPr>
                </w:p>
                <w:p w14:paraId="681459BD" w14:textId="77777777" w:rsidR="00D64D1B" w:rsidRPr="00041D0E" w:rsidRDefault="00D64D1B" w:rsidP="00D64D1B">
                  <w:pPr>
                    <w:autoSpaceDE w:val="0"/>
                    <w:autoSpaceDN w:val="0"/>
                    <w:adjustRightInd w:val="0"/>
                    <w:spacing w:after="0" w:line="360" w:lineRule="auto"/>
                    <w:ind w:left="720" w:firstLine="720"/>
                    <w:jc w:val="both"/>
                    <w:rPr>
                      <w:rFonts w:ascii="Times New Roman" w:hAnsi="Times New Roman" w:cs="Times New Roman"/>
                      <w:sz w:val="24"/>
                      <w:szCs w:val="24"/>
                      <w:lang w:bidi="mr-IN"/>
                    </w:rPr>
                  </w:pPr>
                  <w:r w:rsidRPr="00041D0E">
                    <w:rPr>
                      <w:rFonts w:ascii="Times New Roman" w:hAnsi="Times New Roman" w:cs="Times New Roman"/>
                      <w:sz w:val="24"/>
                      <w:szCs w:val="24"/>
                    </w:rPr>
                    <w:object w:dxaOrig="11494" w:dyaOrig="5062" w14:anchorId="691BD6D7">
                      <v:shape id="_x0000_i1038" type="#_x0000_t75" style="width:324pt;height:140.75pt">
                        <v:imagedata r:id="rId18" o:title=""/>
                      </v:shape>
                      <o:OLEObject Type="Embed" ProgID="ChemDraw.Document.6.0" ShapeID="_x0000_i1038" DrawAspect="Content" ObjectID="_1722433671" r:id="rId19"/>
                    </w:object>
                  </w:r>
                </w:p>
                <w:p w14:paraId="6FC3A29D" w14:textId="77777777" w:rsidR="00D64D1B" w:rsidRPr="00DC14B3" w:rsidRDefault="00D64D1B" w:rsidP="00D64D1B">
                  <w:pPr>
                    <w:autoSpaceDE w:val="0"/>
                    <w:autoSpaceDN w:val="0"/>
                    <w:adjustRightInd w:val="0"/>
                    <w:spacing w:after="0" w:line="360" w:lineRule="auto"/>
                    <w:jc w:val="both"/>
                    <w:rPr>
                      <w:rFonts w:ascii="Times New Roman" w:hAnsi="Times New Roman" w:cs="Times New Roman"/>
                      <w:sz w:val="20"/>
                      <w:szCs w:val="20"/>
                      <w:lang w:bidi="mr-IN"/>
                    </w:rPr>
                  </w:pPr>
                  <w:r w:rsidRPr="00041D0E">
                    <w:rPr>
                      <w:rFonts w:ascii="Times New Roman" w:hAnsi="Times New Roman" w:cs="Times New Roman"/>
                      <w:sz w:val="24"/>
                      <w:szCs w:val="24"/>
                      <w:lang w:bidi="mr-IN"/>
                    </w:rPr>
                    <w:t xml:space="preserve">                                     </w:t>
                  </w:r>
                  <w:r w:rsidRPr="00DC14B3">
                    <w:rPr>
                      <w:rFonts w:ascii="Times New Roman" w:hAnsi="Times New Roman" w:cs="Times New Roman"/>
                      <w:sz w:val="20"/>
                      <w:szCs w:val="20"/>
                      <w:lang w:bidi="mr-IN"/>
                    </w:rPr>
                    <w:t>Structure of Co (II) metal complexes</w:t>
                  </w:r>
                </w:p>
                <w:p w14:paraId="0CD0E8F0" w14:textId="77777777" w:rsidR="00D64D1B" w:rsidRDefault="00D64D1B"/>
              </w:txbxContent>
            </v:textbox>
          </v:shape>
        </w:pict>
      </w:r>
    </w:p>
    <w:p w14:paraId="198A2FDC" w14:textId="655ABD92"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65278226" w14:textId="37B8CC2A"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477D315D" w14:textId="28DB88EA"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09204178" w14:textId="357C3E82"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7A76D79E" w14:textId="3C3AB2CC"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32EA1341" w14:textId="58F1619B"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3F3A4B9A" w14:textId="3A733A0C"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7186B5CC" w14:textId="57F95256"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12D89792" w14:textId="1A3B65DA"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73BF1D4E" w14:textId="75759467"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3ACB32B9" w14:textId="2065AE10"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77D360E5" w14:textId="03391D2B"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4120A45B" w14:textId="1C4E1792"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05DD1749" w14:textId="77777777" w:rsidR="00F33C34" w:rsidRPr="00041D0E" w:rsidRDefault="00F33C34" w:rsidP="00041D0E">
      <w:pPr>
        <w:spacing w:line="360" w:lineRule="auto"/>
        <w:rPr>
          <w:rFonts w:ascii="Times New Roman" w:hAnsi="Times New Roman" w:cs="Times New Roman"/>
          <w:sz w:val="24"/>
          <w:szCs w:val="24"/>
        </w:rPr>
      </w:pPr>
    </w:p>
    <w:p w14:paraId="0DD30298" w14:textId="0D21499F" w:rsidR="000A31AA" w:rsidRPr="00DC14B3" w:rsidRDefault="001C6A31"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lastRenderedPageBreak/>
        <w:t>T</w:t>
      </w:r>
      <w:r w:rsidR="000A31AA" w:rsidRPr="00DC14B3">
        <w:rPr>
          <w:rFonts w:ascii="Times New Roman" w:hAnsi="Times New Roman" w:cs="Times New Roman"/>
          <w:sz w:val="20"/>
          <w:szCs w:val="20"/>
          <w:lang w:bidi="mr-IN"/>
        </w:rPr>
        <w:t>he metal complexes of Cu (II) and Zn (II)with Schiff base ligand 4-(1-(4-morpholinophenyl) ethylideneamino) pyrimidine-5-carbonitrile derived from 4-morpholinoacetophenone and 4-amino-5 pyrimidinecarbonitrile</w:t>
      </w:r>
      <w:r w:rsidRPr="00DC14B3">
        <w:rPr>
          <w:rFonts w:ascii="Times New Roman" w:hAnsi="Times New Roman" w:cs="Times New Roman"/>
          <w:sz w:val="20"/>
          <w:szCs w:val="20"/>
          <w:lang w:bidi="mr-IN"/>
        </w:rPr>
        <w:t>[26]</w:t>
      </w:r>
      <w:r w:rsidR="000A31AA" w:rsidRPr="00DC14B3">
        <w:rPr>
          <w:rFonts w:ascii="Times New Roman" w:hAnsi="Times New Roman" w:cs="Times New Roman"/>
          <w:sz w:val="20"/>
          <w:szCs w:val="20"/>
          <w:lang w:bidi="mr-IN"/>
        </w:rPr>
        <w:t>.The synthesized Schiff base ligand and metal complexes characterized by multiple analytical and spectroscopic techniques. The structure of Cu (II) and Zn (II) complexes may be follow square planar geometry according to spectral data. The LMCT mechanism between Schiff base ligand and metal complex was theoretically confirmed by DFT calculation. The Schiff base ligands and metal complexes were screened for antimicrobial activities against E</w:t>
      </w:r>
      <w:r w:rsidR="000A31AA" w:rsidRPr="00DC14B3">
        <w:rPr>
          <w:rFonts w:ascii="Times New Roman" w:hAnsi="Times New Roman" w:cs="Times New Roman"/>
          <w:i/>
          <w:iCs/>
          <w:sz w:val="20"/>
          <w:szCs w:val="20"/>
          <w:lang w:bidi="mr-IN"/>
        </w:rPr>
        <w:t>. coli</w:t>
      </w:r>
      <w:r w:rsidR="000A31AA" w:rsidRPr="00DC14B3">
        <w:rPr>
          <w:rFonts w:ascii="Times New Roman" w:hAnsi="Times New Roman" w:cs="Times New Roman"/>
          <w:sz w:val="20"/>
          <w:szCs w:val="20"/>
          <w:lang w:bidi="mr-IN"/>
        </w:rPr>
        <w:t xml:space="preserve"> bacteria and C.</w:t>
      </w:r>
      <w:r w:rsidR="000A31AA" w:rsidRPr="00DC14B3">
        <w:rPr>
          <w:rFonts w:ascii="Times New Roman" w:hAnsi="Times New Roman" w:cs="Times New Roman"/>
          <w:i/>
          <w:iCs/>
          <w:sz w:val="20"/>
          <w:szCs w:val="20"/>
          <w:lang w:bidi="mr-IN"/>
        </w:rPr>
        <w:t xml:space="preserve"> albicans</w:t>
      </w:r>
      <w:r w:rsidR="000A31AA" w:rsidRPr="00DC14B3">
        <w:rPr>
          <w:rFonts w:ascii="Times New Roman" w:hAnsi="Times New Roman" w:cs="Times New Roman"/>
          <w:sz w:val="20"/>
          <w:szCs w:val="20"/>
          <w:lang w:bidi="mr-IN"/>
        </w:rPr>
        <w:t xml:space="preserve"> fungi. The binding of ligand and metal complexes with CT-DNA were confirmed by electronic absorption, competitive binding, viscometric and cyclic voltammetric studies. The anticancer activities shown that complexes have moderate cytotoxicity against cancer cell lines and low toxicity on normal cellline than Schiff baseligands.</w:t>
      </w:r>
    </w:p>
    <w:p w14:paraId="511220EB" w14:textId="3F85AE23"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06765B98" w14:textId="05A498C2"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16850958" w14:textId="08C437A9"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6A97F4D5" w14:textId="6298702F"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0D14AEFE" w14:textId="3B0D855F" w:rsidR="006B6E89"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10C25705">
          <v:shape id="_x0000_s1058" type="#_x0000_t202" style="position:absolute;left:0;text-align:left;margin-left:16.2pt;margin-top:-47.4pt;width:446.4pt;height:192pt;z-index:251667456">
            <v:textbox>
              <w:txbxContent>
                <w:p w14:paraId="6C70A08F" w14:textId="77777777" w:rsidR="006B6E89" w:rsidRPr="00041D0E" w:rsidRDefault="006B6E89" w:rsidP="006B6E89">
                  <w:pPr>
                    <w:spacing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rPr>
                    <w:tab/>
                  </w:r>
                  <w:r w:rsidRPr="00041D0E">
                    <w:rPr>
                      <w:rFonts w:ascii="Times New Roman" w:hAnsi="Times New Roman" w:cs="Times New Roman"/>
                      <w:sz w:val="24"/>
                      <w:szCs w:val="24"/>
                    </w:rPr>
                    <w:object w:dxaOrig="3438" w:dyaOrig="4511" w14:anchorId="0C59D1B9">
                      <v:shape id="_x0000_i1040" type="#_x0000_t75" style="width:102pt;height:135.8pt">
                        <v:imagedata r:id="rId20" o:title=""/>
                      </v:shape>
                      <o:OLEObject Type="Embed" ProgID="ChemDraw.Document.6.0" ShapeID="_x0000_i1040" DrawAspect="Content" ObjectID="_1722433672" r:id="rId21"/>
                    </w:object>
                  </w:r>
                  <w:r w:rsidRPr="00041D0E">
                    <w:rPr>
                      <w:rFonts w:ascii="Times New Roman" w:hAnsi="Times New Roman" w:cs="Times New Roman"/>
                      <w:sz w:val="24"/>
                      <w:szCs w:val="24"/>
                    </w:rPr>
                    <w:tab/>
                  </w:r>
                  <w:r w:rsidRPr="00041D0E">
                    <w:rPr>
                      <w:rFonts w:ascii="Times New Roman" w:hAnsi="Times New Roman" w:cs="Times New Roman"/>
                      <w:sz w:val="24"/>
                      <w:szCs w:val="24"/>
                    </w:rPr>
                    <w:tab/>
                  </w:r>
                  <w:r w:rsidRPr="00041D0E">
                    <w:rPr>
                      <w:rFonts w:ascii="Times New Roman" w:hAnsi="Times New Roman" w:cs="Times New Roman"/>
                      <w:sz w:val="24"/>
                      <w:szCs w:val="24"/>
                    </w:rPr>
                    <w:tab/>
                  </w:r>
                  <w:r w:rsidRPr="00041D0E">
                    <w:rPr>
                      <w:rFonts w:ascii="Times New Roman" w:hAnsi="Times New Roman" w:cs="Times New Roman"/>
                      <w:sz w:val="24"/>
                      <w:szCs w:val="24"/>
                    </w:rPr>
                    <w:object w:dxaOrig="6656" w:dyaOrig="4487" w14:anchorId="6CCF6C0A">
                      <v:shape id="_x0000_i1042" type="#_x0000_t75" style="width:210pt;height:135.25pt">
                        <v:imagedata r:id="rId22" o:title=""/>
                      </v:shape>
                      <o:OLEObject Type="Embed" ProgID="ChemDraw.Document.6.0" ShapeID="_x0000_i1042" DrawAspect="Content" ObjectID="_1722433673" r:id="rId23"/>
                    </w:object>
                  </w:r>
                </w:p>
                <w:p w14:paraId="7AF4F85F" w14:textId="37CC8190" w:rsidR="006B6E89" w:rsidRPr="00DC14B3" w:rsidRDefault="006B6E89" w:rsidP="006B6E89">
                  <w:pPr>
                    <w:rPr>
                      <w:sz w:val="18"/>
                      <w:szCs w:val="18"/>
                    </w:rPr>
                  </w:pPr>
                  <w:r w:rsidRPr="00DC14B3">
                    <w:rPr>
                      <w:rFonts w:ascii="Times New Roman" w:hAnsi="Times New Roman" w:cs="Times New Roman"/>
                      <w:sz w:val="20"/>
                      <w:szCs w:val="20"/>
                      <w:lang w:bidi="mr-IN"/>
                    </w:rPr>
                    <w:t xml:space="preserve">                 Structure of Schiff base ligand &amp;Cu (II) &amp;Zn (II) metal complexes</w:t>
                  </w:r>
                </w:p>
              </w:txbxContent>
            </v:textbox>
          </v:shape>
        </w:pict>
      </w:r>
    </w:p>
    <w:p w14:paraId="613C2C8D" w14:textId="5C85FACF"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1AF3AC05" w14:textId="111B06F9"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54E7390D" w14:textId="45848336"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07AA8025" w14:textId="3302B088"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093B27E1" w14:textId="3D758761"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60D76742" w14:textId="42A132B5"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5F35E0D7" w14:textId="1E4956BD" w:rsidR="000A31AA" w:rsidRPr="00041D0E" w:rsidRDefault="000A31AA" w:rsidP="00041D0E">
      <w:pPr>
        <w:spacing w:line="360" w:lineRule="auto"/>
        <w:jc w:val="both"/>
        <w:rPr>
          <w:rFonts w:ascii="Times New Roman" w:hAnsi="Times New Roman" w:cs="Times New Roman"/>
          <w:sz w:val="24"/>
          <w:szCs w:val="24"/>
          <w:lang w:bidi="mr-IN"/>
        </w:rPr>
      </w:pPr>
    </w:p>
    <w:p w14:paraId="30FF7864" w14:textId="29A12DBC" w:rsidR="00606BC1" w:rsidRPr="00DC14B3" w:rsidRDefault="001A666F"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T</w:t>
      </w:r>
      <w:r w:rsidR="00606BC1" w:rsidRPr="00DC14B3">
        <w:rPr>
          <w:rFonts w:ascii="Times New Roman" w:hAnsi="Times New Roman" w:cs="Times New Roman"/>
          <w:sz w:val="20"/>
          <w:szCs w:val="20"/>
          <w:lang w:bidi="mr-IN"/>
        </w:rPr>
        <w:t>he metal complexes of Co (II), Ni (II), and Cu (II) with novel Schiff base ligands (E)-4-((3-cyano-4,6-dimethylpyridin-2-yl)amino)-N’-(1-(pyridin-2</w:t>
      </w:r>
    </w:p>
    <w:p w14:paraId="53BA5777" w14:textId="70939801" w:rsidR="00606BC1" w:rsidRPr="00DC14B3" w:rsidRDefault="00606BC1"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-yl) ethylidene) benzohydrazide derived from the condensation of Acetyl pyridine and 4-(3-cyano-4, 6-dimethylpyridin-2-ylamino) benzohydrazide</w:t>
      </w:r>
      <w:r w:rsidR="001A666F" w:rsidRPr="00DC14B3">
        <w:rPr>
          <w:rFonts w:ascii="Times New Roman" w:hAnsi="Times New Roman" w:cs="Times New Roman"/>
          <w:sz w:val="20"/>
          <w:szCs w:val="20"/>
          <w:lang w:bidi="mr-IN"/>
        </w:rPr>
        <w:t>[27]</w:t>
      </w:r>
      <w:r w:rsidRPr="00DC14B3">
        <w:rPr>
          <w:rFonts w:ascii="Times New Roman" w:hAnsi="Times New Roman" w:cs="Times New Roman"/>
          <w:sz w:val="20"/>
          <w:szCs w:val="20"/>
          <w:lang w:bidi="mr-IN"/>
        </w:rPr>
        <w:t>. The novel Schiff base ligand and metal complexes characterized by</w:t>
      </w:r>
      <w:r w:rsidRPr="00DC14B3">
        <w:rPr>
          <w:rFonts w:ascii="Times New Roman" w:hAnsi="Times New Roman" w:cs="Times New Roman"/>
          <w:sz w:val="20"/>
          <w:szCs w:val="20"/>
          <w:vertAlign w:val="superscript"/>
          <w:lang w:bidi="mr-IN"/>
        </w:rPr>
        <w:t xml:space="preserve"> 1</w:t>
      </w:r>
      <w:r w:rsidRPr="00DC14B3">
        <w:rPr>
          <w:rFonts w:ascii="Times New Roman" w:hAnsi="Times New Roman" w:cs="Times New Roman"/>
          <w:sz w:val="20"/>
          <w:szCs w:val="20"/>
          <w:lang w:bidi="mr-IN"/>
        </w:rPr>
        <w:t xml:space="preserve">H NMR, </w:t>
      </w:r>
      <w:r w:rsidRPr="00DC14B3">
        <w:rPr>
          <w:rFonts w:ascii="Times New Roman" w:hAnsi="Times New Roman" w:cs="Times New Roman"/>
          <w:sz w:val="20"/>
          <w:szCs w:val="20"/>
          <w:vertAlign w:val="superscript"/>
          <w:lang w:bidi="mr-IN"/>
        </w:rPr>
        <w:t>13</w:t>
      </w:r>
      <w:r w:rsidRPr="00DC14B3">
        <w:rPr>
          <w:rFonts w:ascii="Times New Roman" w:hAnsi="Times New Roman" w:cs="Times New Roman"/>
          <w:sz w:val="20"/>
          <w:szCs w:val="20"/>
          <w:lang w:bidi="mr-IN"/>
        </w:rPr>
        <w:t>C NMR, XRD analysis, UV spectroscopy, magnetic measures and elemental analysis. All synthesized metal complexes adopted octahedral geometry by magnetic and electronic spectra. The calf thymus DNA binding activity of the ligand and</w:t>
      </w:r>
    </w:p>
    <w:p w14:paraId="2EBA407B" w14:textId="77777777" w:rsidR="00606BC1" w:rsidRPr="00DC14B3" w:rsidRDefault="00606BC1"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 xml:space="preserve">Metal complexes of Co (II), Ni (II), and Cu (II) studied by viscosity and absorption spectra. </w:t>
      </w:r>
      <w:r w:rsidRPr="00DC14B3">
        <w:rPr>
          <w:rFonts w:ascii="Times New Roman" w:hAnsi="Times New Roman" w:cs="Times New Roman"/>
          <w:color w:val="000000"/>
          <w:sz w:val="20"/>
          <w:szCs w:val="20"/>
          <w:lang w:bidi="mr-IN"/>
        </w:rPr>
        <w:t xml:space="preserve">The Cu (II) complex exhibit cytotoxic activity against MCF-7 and HePG-2 cell lines. The DFT approach shows the molecular modeling such as </w:t>
      </w:r>
      <w:r w:rsidRPr="00DC14B3">
        <w:rPr>
          <w:rFonts w:ascii="Times New Roman" w:hAnsi="Times New Roman" w:cs="Times New Roman"/>
          <w:sz w:val="20"/>
          <w:szCs w:val="20"/>
          <w:lang w:bidi="mr-IN"/>
        </w:rPr>
        <w:t xml:space="preserve">the bond lengths, </w:t>
      </w:r>
      <w:r w:rsidRPr="00DC14B3">
        <w:rPr>
          <w:rFonts w:ascii="Times New Roman" w:hAnsi="Times New Roman" w:cs="Times New Roman"/>
          <w:color w:val="000000"/>
          <w:sz w:val="20"/>
          <w:szCs w:val="20"/>
          <w:lang w:bidi="mr-IN"/>
        </w:rPr>
        <w:t>the</w:t>
      </w:r>
      <w:r w:rsidRPr="00DC14B3">
        <w:rPr>
          <w:rFonts w:ascii="Times New Roman" w:hAnsi="Times New Roman" w:cs="Times New Roman"/>
          <w:sz w:val="20"/>
          <w:szCs w:val="20"/>
          <w:lang w:bidi="mr-IN"/>
        </w:rPr>
        <w:t xml:space="preserve"> bond angles, and quantum</w:t>
      </w:r>
    </w:p>
    <w:p w14:paraId="3A4876C4" w14:textId="77777777" w:rsidR="00606BC1" w:rsidRPr="00DC14B3" w:rsidRDefault="00606BC1"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 xml:space="preserve">Chemical factor. The compounds useful in medicinal application. Molecular docking used to show the activity of synthesized Schiff base ligand against COVID-19 and anticancer activity. All the synthesized metal complexes show </w:t>
      </w:r>
      <w:r w:rsidRPr="00DC14B3">
        <w:rPr>
          <w:rFonts w:ascii="Times New Roman" w:hAnsi="Times New Roman" w:cs="Times New Roman"/>
          <w:sz w:val="20"/>
          <w:szCs w:val="20"/>
          <w:lang w:bidi="mr-IN"/>
        </w:rPr>
        <w:lastRenderedPageBreak/>
        <w:t>antioxidant activity by using DPPH free radical scavenging assay. And also shows antibacterial activity against gram+ve bacteria and gram-ve bacteria.</w:t>
      </w:r>
    </w:p>
    <w:p w14:paraId="09010D01" w14:textId="69EF9D67" w:rsidR="00606BC1" w:rsidRDefault="00606BC1" w:rsidP="00041D0E">
      <w:pPr>
        <w:spacing w:line="360" w:lineRule="auto"/>
        <w:jc w:val="both"/>
        <w:rPr>
          <w:rFonts w:ascii="Times New Roman" w:hAnsi="Times New Roman" w:cs="Times New Roman"/>
          <w:sz w:val="24"/>
          <w:szCs w:val="24"/>
        </w:rPr>
      </w:pPr>
    </w:p>
    <w:p w14:paraId="4D522715" w14:textId="63B22CA4" w:rsidR="00C90C9F" w:rsidRDefault="00C90C9F" w:rsidP="00041D0E">
      <w:pPr>
        <w:spacing w:line="360" w:lineRule="auto"/>
        <w:jc w:val="both"/>
        <w:rPr>
          <w:rFonts w:ascii="Times New Roman" w:hAnsi="Times New Roman" w:cs="Times New Roman"/>
          <w:sz w:val="24"/>
          <w:szCs w:val="24"/>
        </w:rPr>
      </w:pPr>
    </w:p>
    <w:p w14:paraId="45676B84" w14:textId="2B947BEC" w:rsidR="00C90C9F" w:rsidRDefault="00C90C9F" w:rsidP="00041D0E">
      <w:pPr>
        <w:spacing w:line="360" w:lineRule="auto"/>
        <w:jc w:val="both"/>
        <w:rPr>
          <w:rFonts w:ascii="Times New Roman" w:hAnsi="Times New Roman" w:cs="Times New Roman"/>
          <w:sz w:val="24"/>
          <w:szCs w:val="24"/>
        </w:rPr>
      </w:pPr>
    </w:p>
    <w:p w14:paraId="7A62E5D2" w14:textId="3F17A85E" w:rsidR="00C90C9F" w:rsidRDefault="00C90C9F" w:rsidP="00041D0E">
      <w:pPr>
        <w:spacing w:line="360" w:lineRule="auto"/>
        <w:jc w:val="both"/>
        <w:rPr>
          <w:rFonts w:ascii="Times New Roman" w:hAnsi="Times New Roman" w:cs="Times New Roman"/>
          <w:sz w:val="24"/>
          <w:szCs w:val="24"/>
        </w:rPr>
      </w:pPr>
    </w:p>
    <w:p w14:paraId="09A2FA64" w14:textId="3E6A29E6" w:rsidR="00C90C9F" w:rsidRDefault="00000000" w:rsidP="00041D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09D633A0">
          <v:shape id="_x0000_s1059" type="#_x0000_t202" style="position:absolute;left:0;text-align:left;margin-left:-1.8pt;margin-top:-43.8pt;width:458.4pt;height:289.2pt;z-index:251668480">
            <v:textbox>
              <w:txbxContent>
                <w:p w14:paraId="55C848B2" w14:textId="77777777" w:rsidR="00C90C9F" w:rsidRPr="00041D0E" w:rsidRDefault="00C90C9F" w:rsidP="00C90C9F">
                  <w:pPr>
                    <w:spacing w:line="360" w:lineRule="auto"/>
                    <w:jc w:val="both"/>
                    <w:rPr>
                      <w:rFonts w:ascii="Times New Roman" w:hAnsi="Times New Roman" w:cs="Times New Roman"/>
                      <w:sz w:val="24"/>
                      <w:szCs w:val="24"/>
                    </w:rPr>
                  </w:pPr>
                </w:p>
                <w:p w14:paraId="7F99C5C4" w14:textId="77777777" w:rsidR="00C90C9F" w:rsidRPr="00041D0E" w:rsidRDefault="00C90C9F" w:rsidP="00C90C9F">
                  <w:pPr>
                    <w:spacing w:line="360" w:lineRule="auto"/>
                    <w:jc w:val="both"/>
                    <w:rPr>
                      <w:rFonts w:ascii="Times New Roman" w:hAnsi="Times New Roman" w:cs="Times New Roman"/>
                      <w:sz w:val="24"/>
                      <w:szCs w:val="24"/>
                    </w:rPr>
                  </w:pPr>
                  <w:r w:rsidRPr="00041D0E">
                    <w:rPr>
                      <w:rFonts w:ascii="Times New Roman" w:hAnsi="Times New Roman" w:cs="Times New Roman"/>
                      <w:sz w:val="24"/>
                      <w:szCs w:val="24"/>
                    </w:rPr>
                    <w:object w:dxaOrig="5927" w:dyaOrig="2297" w14:anchorId="15B318C2">
                      <v:shape id="_x0000_i1044" type="#_x0000_t75" style="width:180pt;height:84pt">
                        <v:imagedata r:id="rId24" o:title=""/>
                      </v:shape>
                      <o:OLEObject Type="Embed" ProgID="ChemDraw.Document.6.0" ShapeID="_x0000_i1044" DrawAspect="Content" ObjectID="_1722433674" r:id="rId25"/>
                    </w:object>
                  </w:r>
                  <w:r w:rsidRPr="00041D0E">
                    <w:rPr>
                      <w:rFonts w:ascii="Times New Roman" w:hAnsi="Times New Roman" w:cs="Times New Roman"/>
                      <w:sz w:val="24"/>
                      <w:szCs w:val="24"/>
                    </w:rPr>
                    <w:tab/>
                  </w:r>
                  <w:r w:rsidRPr="00041D0E">
                    <w:rPr>
                      <w:rFonts w:ascii="Times New Roman" w:hAnsi="Times New Roman" w:cs="Times New Roman"/>
                      <w:sz w:val="24"/>
                      <w:szCs w:val="24"/>
                    </w:rPr>
                    <w:tab/>
                  </w:r>
                  <w:r w:rsidRPr="00041D0E">
                    <w:rPr>
                      <w:rFonts w:ascii="Times New Roman" w:hAnsi="Times New Roman" w:cs="Times New Roman"/>
                      <w:sz w:val="24"/>
                      <w:szCs w:val="24"/>
                    </w:rPr>
                    <w:object w:dxaOrig="9309" w:dyaOrig="6593" w14:anchorId="12C97633">
                      <v:shape id="_x0000_i1046" type="#_x0000_t75" style="width:213.25pt;height:152.2pt">
                        <v:imagedata r:id="rId26" o:title=""/>
                      </v:shape>
                      <o:OLEObject Type="Embed" ProgID="ChemDraw.Document.6.0" ShapeID="_x0000_i1046" DrawAspect="Content" ObjectID="_1722433675" r:id="rId27"/>
                    </w:object>
                  </w:r>
                </w:p>
                <w:p w14:paraId="4944E457" w14:textId="77777777" w:rsidR="00C90C9F" w:rsidRPr="00041D0E" w:rsidRDefault="00C90C9F" w:rsidP="00C90C9F">
                  <w:pPr>
                    <w:spacing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ab/>
                  </w:r>
                </w:p>
                <w:p w14:paraId="72F8CC6C" w14:textId="77777777" w:rsidR="00C90C9F" w:rsidRPr="00041D0E" w:rsidRDefault="00C90C9F" w:rsidP="00C90C9F">
                  <w:pPr>
                    <w:spacing w:line="360" w:lineRule="auto"/>
                    <w:ind w:left="1440" w:firstLine="720"/>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 </w:t>
                  </w:r>
                  <w:r w:rsidRPr="00041D0E">
                    <w:rPr>
                      <w:rFonts w:ascii="Times New Roman" w:hAnsi="Times New Roman" w:cs="Times New Roman"/>
                      <w:noProof/>
                      <w:sz w:val="24"/>
                      <w:szCs w:val="24"/>
                      <w:lang w:bidi="mr-IN"/>
                    </w:rPr>
                    <w:t>Structure of novel schiff base ligand &amp; metal complexes</w:t>
                  </w:r>
                </w:p>
                <w:p w14:paraId="4DC73DE0" w14:textId="77777777" w:rsidR="00C90C9F" w:rsidRPr="00041D0E" w:rsidRDefault="00C90C9F" w:rsidP="00C90C9F">
                  <w:pPr>
                    <w:spacing w:line="360" w:lineRule="auto"/>
                    <w:jc w:val="both"/>
                    <w:rPr>
                      <w:rFonts w:ascii="Times New Roman" w:hAnsi="Times New Roman" w:cs="Times New Roman"/>
                      <w:noProof/>
                      <w:sz w:val="24"/>
                      <w:szCs w:val="24"/>
                      <w:lang w:bidi="mr-IN"/>
                    </w:rPr>
                  </w:pPr>
                  <w:r>
                    <w:rPr>
                      <w:rFonts w:ascii="Times New Roman" w:hAnsi="Times New Roman" w:cs="Times New Roman"/>
                      <w:noProof/>
                      <w:sz w:val="24"/>
                      <w:szCs w:val="24"/>
                      <w:lang w:bidi="mr-IN"/>
                    </w:rPr>
                    <w:t xml:space="preserve">                                             </w:t>
                  </w:r>
                  <w:r w:rsidRPr="00041D0E">
                    <w:rPr>
                      <w:rFonts w:ascii="Times New Roman" w:hAnsi="Times New Roman" w:cs="Times New Roman"/>
                      <w:noProof/>
                      <w:sz w:val="24"/>
                      <w:szCs w:val="24"/>
                      <w:lang w:bidi="mr-IN"/>
                    </w:rPr>
                    <w:t xml:space="preserve">  </w:t>
                  </w:r>
                  <w:r w:rsidRPr="00DC14B3">
                    <w:rPr>
                      <w:rFonts w:ascii="Times New Roman" w:hAnsi="Times New Roman" w:cs="Times New Roman"/>
                      <w:noProof/>
                      <w:sz w:val="20"/>
                      <w:szCs w:val="20"/>
                      <w:lang w:bidi="mr-IN"/>
                    </w:rPr>
                    <w:t>[M=</w:t>
                  </w:r>
                  <w:r w:rsidRPr="00DC14B3">
                    <w:rPr>
                      <w:rFonts w:ascii="Times New Roman" w:hAnsi="Times New Roman" w:cs="Times New Roman"/>
                      <w:sz w:val="20"/>
                      <w:szCs w:val="20"/>
                      <w:lang w:bidi="mr-IN"/>
                    </w:rPr>
                    <w:t>Co (II), Ni (II), and Cu (II)]</w:t>
                  </w:r>
                </w:p>
                <w:p w14:paraId="535B8538" w14:textId="77777777" w:rsidR="00C90C9F" w:rsidRDefault="00C90C9F"/>
              </w:txbxContent>
            </v:textbox>
          </v:shape>
        </w:pict>
      </w:r>
    </w:p>
    <w:p w14:paraId="776F4804" w14:textId="032AC209" w:rsidR="00C90C9F" w:rsidRDefault="00C90C9F" w:rsidP="00041D0E">
      <w:pPr>
        <w:spacing w:line="360" w:lineRule="auto"/>
        <w:jc w:val="both"/>
        <w:rPr>
          <w:rFonts w:ascii="Times New Roman" w:hAnsi="Times New Roman" w:cs="Times New Roman"/>
          <w:sz w:val="24"/>
          <w:szCs w:val="24"/>
        </w:rPr>
      </w:pPr>
    </w:p>
    <w:p w14:paraId="1A627B0F" w14:textId="4F17B33C" w:rsidR="00C90C9F" w:rsidRDefault="00C90C9F" w:rsidP="00041D0E">
      <w:pPr>
        <w:spacing w:line="360" w:lineRule="auto"/>
        <w:jc w:val="both"/>
        <w:rPr>
          <w:rFonts w:ascii="Times New Roman" w:hAnsi="Times New Roman" w:cs="Times New Roman"/>
          <w:sz w:val="24"/>
          <w:szCs w:val="24"/>
        </w:rPr>
      </w:pPr>
    </w:p>
    <w:p w14:paraId="5B43EBE6" w14:textId="57BDADFF" w:rsidR="00C90C9F" w:rsidRDefault="00C90C9F" w:rsidP="00041D0E">
      <w:pPr>
        <w:spacing w:line="360" w:lineRule="auto"/>
        <w:jc w:val="both"/>
        <w:rPr>
          <w:rFonts w:ascii="Times New Roman" w:hAnsi="Times New Roman" w:cs="Times New Roman"/>
          <w:sz w:val="24"/>
          <w:szCs w:val="24"/>
        </w:rPr>
      </w:pPr>
    </w:p>
    <w:p w14:paraId="22C8E881" w14:textId="108C60AD" w:rsidR="00C90C9F" w:rsidRDefault="00C90C9F" w:rsidP="00041D0E">
      <w:pPr>
        <w:spacing w:line="360" w:lineRule="auto"/>
        <w:jc w:val="both"/>
        <w:rPr>
          <w:rFonts w:ascii="Times New Roman" w:hAnsi="Times New Roman" w:cs="Times New Roman"/>
          <w:sz w:val="24"/>
          <w:szCs w:val="24"/>
        </w:rPr>
      </w:pPr>
    </w:p>
    <w:p w14:paraId="74658F15" w14:textId="772F0858" w:rsidR="00C90C9F" w:rsidRDefault="00C90C9F" w:rsidP="00041D0E">
      <w:pPr>
        <w:spacing w:line="360" w:lineRule="auto"/>
        <w:jc w:val="both"/>
        <w:rPr>
          <w:rFonts w:ascii="Times New Roman" w:hAnsi="Times New Roman" w:cs="Times New Roman"/>
          <w:sz w:val="24"/>
          <w:szCs w:val="24"/>
        </w:rPr>
      </w:pPr>
    </w:p>
    <w:p w14:paraId="62601193" w14:textId="1A8F2D1D" w:rsidR="00C90C9F" w:rsidRDefault="00C90C9F" w:rsidP="00041D0E">
      <w:pPr>
        <w:spacing w:line="360" w:lineRule="auto"/>
        <w:jc w:val="both"/>
        <w:rPr>
          <w:rFonts w:ascii="Times New Roman" w:hAnsi="Times New Roman" w:cs="Times New Roman"/>
          <w:sz w:val="24"/>
          <w:szCs w:val="24"/>
        </w:rPr>
      </w:pPr>
    </w:p>
    <w:p w14:paraId="01C27CEB" w14:textId="1D3EEC82" w:rsidR="00C90C9F" w:rsidRDefault="00C90C9F" w:rsidP="00041D0E">
      <w:pPr>
        <w:spacing w:line="360" w:lineRule="auto"/>
        <w:jc w:val="both"/>
        <w:rPr>
          <w:rFonts w:ascii="Times New Roman" w:hAnsi="Times New Roman" w:cs="Times New Roman"/>
          <w:sz w:val="24"/>
          <w:szCs w:val="24"/>
        </w:rPr>
      </w:pPr>
    </w:p>
    <w:p w14:paraId="0F3D58BA" w14:textId="77777777" w:rsidR="004B7E02" w:rsidRDefault="004B7E02" w:rsidP="00041D0E">
      <w:pPr>
        <w:autoSpaceDE w:val="0"/>
        <w:autoSpaceDN w:val="0"/>
        <w:adjustRightInd w:val="0"/>
        <w:spacing w:after="0" w:line="360" w:lineRule="auto"/>
        <w:jc w:val="both"/>
        <w:rPr>
          <w:rFonts w:ascii="Times New Roman" w:hAnsi="Times New Roman" w:cs="Times New Roman"/>
          <w:sz w:val="24"/>
          <w:szCs w:val="24"/>
          <w:lang w:bidi="mr-IN"/>
        </w:rPr>
      </w:pPr>
    </w:p>
    <w:p w14:paraId="3F81A39F" w14:textId="63E7D6BD" w:rsidR="003F53A3" w:rsidRPr="00DC14B3" w:rsidRDefault="00D62C0C"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T</w:t>
      </w:r>
      <w:r w:rsidR="003F53A3" w:rsidRPr="00DC14B3">
        <w:rPr>
          <w:rFonts w:ascii="Times New Roman" w:hAnsi="Times New Roman" w:cs="Times New Roman"/>
          <w:sz w:val="20"/>
          <w:szCs w:val="20"/>
          <w:lang w:bidi="mr-IN"/>
        </w:rPr>
        <w:t>he metal complexes of Fe (II), Ni (II), and Pd (II) with novel Schiff base ligand ((E)-6-tert-butyl 3-ethyl 2-(2-hydroxy-3-methoxybenzylideneamino)-4,5-dihydrothieno[2,3-c]pyridine-3,6(7H)-dicarboxylate)</w:t>
      </w:r>
      <w:r w:rsidRPr="00DC14B3">
        <w:rPr>
          <w:rFonts w:ascii="Times New Roman" w:hAnsi="Times New Roman" w:cs="Times New Roman"/>
          <w:sz w:val="20"/>
          <w:szCs w:val="20"/>
          <w:lang w:bidi="mr-IN"/>
        </w:rPr>
        <w:t>[28]</w:t>
      </w:r>
      <w:r w:rsidR="003F53A3" w:rsidRPr="00DC14B3">
        <w:rPr>
          <w:rFonts w:ascii="Times New Roman" w:hAnsi="Times New Roman" w:cs="Times New Roman"/>
          <w:sz w:val="20"/>
          <w:szCs w:val="20"/>
          <w:lang w:bidi="mr-IN"/>
        </w:rPr>
        <w:t xml:space="preserve">. The novel Schiff base ligands and metal complexes were characterized by elemental analysis and spectroscopic techniques i.e. magnetic moment, TGA, IR, </w:t>
      </w:r>
      <w:r w:rsidR="003F53A3" w:rsidRPr="00DC14B3">
        <w:rPr>
          <w:rFonts w:ascii="Times New Roman" w:hAnsi="Times New Roman" w:cs="Times New Roman"/>
          <w:sz w:val="20"/>
          <w:szCs w:val="20"/>
          <w:vertAlign w:val="superscript"/>
          <w:lang w:bidi="mr-IN"/>
        </w:rPr>
        <w:t>1</w:t>
      </w:r>
      <w:r w:rsidR="003F53A3" w:rsidRPr="00DC14B3">
        <w:rPr>
          <w:rFonts w:ascii="Times New Roman" w:hAnsi="Times New Roman" w:cs="Times New Roman"/>
          <w:sz w:val="20"/>
          <w:szCs w:val="20"/>
          <w:lang w:bidi="mr-IN"/>
        </w:rPr>
        <w:t>H NMR,</w:t>
      </w:r>
      <w:r w:rsidR="003F53A3" w:rsidRPr="00DC14B3">
        <w:rPr>
          <w:rFonts w:ascii="Times New Roman" w:hAnsi="Times New Roman" w:cs="Times New Roman"/>
          <w:sz w:val="20"/>
          <w:szCs w:val="20"/>
          <w:vertAlign w:val="superscript"/>
          <w:lang w:bidi="mr-IN"/>
        </w:rPr>
        <w:t xml:space="preserve"> 13</w:t>
      </w:r>
      <w:r w:rsidR="003F53A3" w:rsidRPr="00DC14B3">
        <w:rPr>
          <w:rFonts w:ascii="Times New Roman" w:hAnsi="Times New Roman" w:cs="Times New Roman"/>
          <w:sz w:val="20"/>
          <w:szCs w:val="20"/>
          <w:lang w:bidi="mr-IN"/>
        </w:rPr>
        <w:t>C NMR,</w:t>
      </w:r>
      <w:r w:rsidR="00F81935" w:rsidRPr="00DC14B3">
        <w:rPr>
          <w:rFonts w:ascii="Times New Roman" w:hAnsi="Times New Roman" w:cs="Times New Roman"/>
          <w:sz w:val="20"/>
          <w:szCs w:val="20"/>
          <w:lang w:bidi="mr-IN"/>
        </w:rPr>
        <w:t xml:space="preserve"> </w:t>
      </w:r>
      <w:r w:rsidR="003F53A3" w:rsidRPr="00DC14B3">
        <w:rPr>
          <w:rFonts w:ascii="Times New Roman" w:hAnsi="Times New Roman" w:cs="Times New Roman"/>
          <w:sz w:val="20"/>
          <w:szCs w:val="20"/>
          <w:lang w:bidi="mr-IN"/>
        </w:rPr>
        <w:t>mass spectroscopy, UV spectra.</w:t>
      </w:r>
      <w:r w:rsidR="00F81935" w:rsidRPr="00DC14B3">
        <w:rPr>
          <w:rFonts w:ascii="Times New Roman" w:hAnsi="Times New Roman" w:cs="Times New Roman"/>
          <w:sz w:val="20"/>
          <w:szCs w:val="20"/>
          <w:lang w:bidi="mr-IN"/>
        </w:rPr>
        <w:t xml:space="preserve"> </w:t>
      </w:r>
      <w:r w:rsidR="003F53A3" w:rsidRPr="00DC14B3">
        <w:rPr>
          <w:rFonts w:ascii="Times New Roman" w:hAnsi="Times New Roman" w:cs="Times New Roman"/>
          <w:sz w:val="20"/>
          <w:szCs w:val="20"/>
          <w:lang w:bidi="mr-IN"/>
        </w:rPr>
        <w:t>The metal complex of Fe (II), Ni (II) and Pd (II) shows</w:t>
      </w:r>
      <w:r w:rsidR="00F81935" w:rsidRPr="00DC14B3">
        <w:rPr>
          <w:rFonts w:ascii="Times New Roman" w:hAnsi="Times New Roman" w:cs="Times New Roman"/>
          <w:sz w:val="20"/>
          <w:szCs w:val="20"/>
          <w:lang w:bidi="mr-IN"/>
        </w:rPr>
        <w:t xml:space="preserve"> </w:t>
      </w:r>
      <w:r w:rsidR="003F53A3" w:rsidRPr="00DC14B3">
        <w:rPr>
          <w:rFonts w:ascii="Times New Roman" w:hAnsi="Times New Roman" w:cs="Times New Roman"/>
          <w:sz w:val="20"/>
          <w:szCs w:val="20"/>
          <w:lang w:bidi="mr-IN"/>
        </w:rPr>
        <w:t>octahedral geometry and a square planar geometry respectively. The Schiff base ligands and metal complexes of Fe (II)/Pd (II) were screened for antioxidant activities against a-tocopherol, ascorbic acid, BHT and BHA by using FRAP and DPPH antioxidant method.</w:t>
      </w:r>
      <w:r w:rsidR="00F81935" w:rsidRPr="00DC14B3">
        <w:rPr>
          <w:rFonts w:ascii="Times New Roman" w:hAnsi="Times New Roman" w:cs="Times New Roman"/>
          <w:sz w:val="20"/>
          <w:szCs w:val="20"/>
          <w:lang w:bidi="mr-IN"/>
        </w:rPr>
        <w:t xml:space="preserve"> </w:t>
      </w:r>
      <w:r w:rsidR="003F53A3" w:rsidRPr="00DC14B3">
        <w:rPr>
          <w:rFonts w:ascii="Times New Roman" w:hAnsi="Times New Roman" w:cs="Times New Roman"/>
          <w:sz w:val="20"/>
          <w:szCs w:val="20"/>
          <w:lang w:bidi="mr-IN"/>
        </w:rPr>
        <w:t>Enzyme inhibitions of the metal complexes of Ni (II) and Pd (II) were reported against glutathione S-transferase enzymes (GST), butyrylcholinesterase enzymes (BChE) and acetylcholinesterase enzymes (AChE) shows best inhibition value is (2.63 ± 0.04 lM) and (10.17 ± 1.88 lM) respectively.</w:t>
      </w:r>
    </w:p>
    <w:p w14:paraId="50260600" w14:textId="5DC10058"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DA15FC5" w14:textId="77777777" w:rsidR="00D72D0F" w:rsidRDefault="00D72D0F" w:rsidP="00041D0E">
      <w:pPr>
        <w:autoSpaceDE w:val="0"/>
        <w:autoSpaceDN w:val="0"/>
        <w:adjustRightInd w:val="0"/>
        <w:spacing w:after="0" w:line="360" w:lineRule="auto"/>
        <w:jc w:val="both"/>
        <w:rPr>
          <w:rFonts w:ascii="Times New Roman" w:hAnsi="Times New Roman" w:cs="Times New Roman"/>
          <w:sz w:val="24"/>
          <w:szCs w:val="24"/>
          <w:lang w:bidi="mr-IN"/>
        </w:rPr>
      </w:pPr>
    </w:p>
    <w:p w14:paraId="60794797" w14:textId="77777777" w:rsidR="00D72D0F" w:rsidRDefault="00D72D0F" w:rsidP="00041D0E">
      <w:pPr>
        <w:autoSpaceDE w:val="0"/>
        <w:autoSpaceDN w:val="0"/>
        <w:adjustRightInd w:val="0"/>
        <w:spacing w:after="0" w:line="360" w:lineRule="auto"/>
        <w:jc w:val="both"/>
        <w:rPr>
          <w:rFonts w:ascii="Times New Roman" w:hAnsi="Times New Roman" w:cs="Times New Roman"/>
          <w:sz w:val="24"/>
          <w:szCs w:val="24"/>
          <w:lang w:bidi="mr-IN"/>
        </w:rPr>
      </w:pPr>
    </w:p>
    <w:p w14:paraId="7D0CAC5C" w14:textId="77777777" w:rsidR="00D72D0F" w:rsidRDefault="00D72D0F" w:rsidP="00041D0E">
      <w:pPr>
        <w:autoSpaceDE w:val="0"/>
        <w:autoSpaceDN w:val="0"/>
        <w:adjustRightInd w:val="0"/>
        <w:spacing w:after="0" w:line="360" w:lineRule="auto"/>
        <w:jc w:val="both"/>
        <w:rPr>
          <w:rFonts w:ascii="Times New Roman" w:hAnsi="Times New Roman" w:cs="Times New Roman"/>
          <w:sz w:val="24"/>
          <w:szCs w:val="24"/>
          <w:lang w:bidi="mr-IN"/>
        </w:rPr>
      </w:pPr>
    </w:p>
    <w:p w14:paraId="2669C234" w14:textId="27BC476B" w:rsidR="00A50008"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3FFC9F95">
          <v:shape id="_x0000_s1060" type="#_x0000_t202" style="position:absolute;left:0;text-align:left;margin-left:2.4pt;margin-top:-15.6pt;width:462pt;height:295.2pt;z-index:251669504">
            <v:textbox>
              <w:txbxContent>
                <w:p w14:paraId="4AB4E1FE" w14:textId="119AEFA9" w:rsidR="00AE6214" w:rsidRDefault="00AE6214" w:rsidP="00AF1071">
                  <w:pPr>
                    <w:spacing w:line="360" w:lineRule="auto"/>
                    <w:ind w:firstLine="720"/>
                    <w:rPr>
                      <w:rFonts w:ascii="Times New Roman" w:hAnsi="Times New Roman" w:cs="Times New Roman"/>
                      <w:sz w:val="24"/>
                      <w:szCs w:val="24"/>
                      <w:lang w:bidi="mr-IN"/>
                    </w:rPr>
                  </w:pPr>
                  <w:r>
                    <w:rPr>
                      <w:noProof/>
                    </w:rPr>
                    <w:drawing>
                      <wp:inline distT="0" distB="0" distL="0" distR="0" wp14:anchorId="10D2E076" wp14:editId="69B0796C">
                        <wp:extent cx="5674995" cy="29605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cstate="print"/>
                                <a:srcRect/>
                                <a:stretch>
                                  <a:fillRect/>
                                </a:stretch>
                              </pic:blipFill>
                              <pic:spPr bwMode="auto">
                                <a:xfrm>
                                  <a:off x="0" y="0"/>
                                  <a:ext cx="5674995" cy="2960509"/>
                                </a:xfrm>
                                <a:prstGeom prst="rect">
                                  <a:avLst/>
                                </a:prstGeom>
                                <a:noFill/>
                              </pic:spPr>
                            </pic:pic>
                          </a:graphicData>
                        </a:graphic>
                      </wp:inline>
                    </w:drawing>
                  </w:r>
                  <w:r w:rsidR="00AF1071">
                    <w:rPr>
                      <w:rFonts w:ascii="Times New Roman" w:hAnsi="Times New Roman" w:cs="Times New Roman"/>
                      <w:sz w:val="24"/>
                      <w:szCs w:val="24"/>
                      <w:lang w:bidi="mr-IN"/>
                    </w:rPr>
                    <w:t xml:space="preserve">            </w:t>
                  </w:r>
                </w:p>
                <w:p w14:paraId="6143D281" w14:textId="2BDBFCEA" w:rsidR="00AF1071" w:rsidRPr="00041D0E" w:rsidRDefault="00AF1071" w:rsidP="00AE6214">
                  <w:pPr>
                    <w:spacing w:line="360" w:lineRule="auto"/>
                    <w:ind w:firstLine="720"/>
                    <w:jc w:val="center"/>
                    <w:rPr>
                      <w:rFonts w:ascii="Times New Roman" w:hAnsi="Times New Roman" w:cs="Times New Roman"/>
                      <w:sz w:val="24"/>
                      <w:szCs w:val="24"/>
                      <w:lang w:bidi="mr-IN"/>
                    </w:rPr>
                  </w:pPr>
                  <w:r w:rsidRPr="00041D0E">
                    <w:rPr>
                      <w:rFonts w:ascii="Times New Roman" w:hAnsi="Times New Roman" w:cs="Times New Roman"/>
                      <w:sz w:val="24"/>
                      <w:szCs w:val="24"/>
                      <w:lang w:bidi="mr-IN"/>
                    </w:rPr>
                    <w:t>Structure of Schiff base ligand and metal</w:t>
                  </w:r>
                </w:p>
                <w:p w14:paraId="0FF2E54D" w14:textId="7867613C" w:rsidR="00A50008" w:rsidRDefault="00A50008"/>
              </w:txbxContent>
            </v:textbox>
          </v:shape>
        </w:pict>
      </w:r>
    </w:p>
    <w:p w14:paraId="78010A31" w14:textId="5AF0F2E2"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8A2B652" w14:textId="4A0B92AA"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41B4225B" w14:textId="3A4D49C0"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55C74FD1" w14:textId="25CCC2FF"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7B89D2CA" w14:textId="57AC0BEF"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53731E00" w14:textId="272CCA57"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3BB8EB3A" w14:textId="022DCCA4"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173CC3C" w14:textId="1AE7F10D"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737925B" w14:textId="40856C2C"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60BA466" w14:textId="32D91EE9"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391AADC8" w14:textId="21530781"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061FE8DB" w14:textId="77777777" w:rsidR="0057334B" w:rsidRDefault="0057334B" w:rsidP="00041D0E">
      <w:pPr>
        <w:spacing w:line="360" w:lineRule="auto"/>
        <w:rPr>
          <w:rFonts w:ascii="Times New Roman" w:hAnsi="Times New Roman" w:cs="Times New Roman"/>
          <w:sz w:val="24"/>
          <w:szCs w:val="24"/>
          <w:lang w:bidi="mr-IN"/>
        </w:rPr>
      </w:pPr>
    </w:p>
    <w:p w14:paraId="33AA4CEC" w14:textId="77777777" w:rsidR="0057334B" w:rsidRDefault="0057334B" w:rsidP="00041D0E">
      <w:pPr>
        <w:spacing w:line="360" w:lineRule="auto"/>
        <w:rPr>
          <w:rFonts w:ascii="Times New Roman" w:hAnsi="Times New Roman" w:cs="Times New Roman"/>
          <w:sz w:val="24"/>
          <w:szCs w:val="24"/>
          <w:lang w:bidi="mr-IN"/>
        </w:rPr>
      </w:pPr>
    </w:p>
    <w:p w14:paraId="1D7DC2DA" w14:textId="77777777" w:rsidR="00D72D0F" w:rsidRDefault="00D72D0F" w:rsidP="00E55D08">
      <w:pPr>
        <w:spacing w:line="360" w:lineRule="auto"/>
        <w:jc w:val="both"/>
        <w:rPr>
          <w:rFonts w:ascii="Times New Roman" w:hAnsi="Times New Roman" w:cs="Times New Roman"/>
          <w:sz w:val="20"/>
          <w:szCs w:val="20"/>
          <w:lang w:bidi="mr-IN"/>
        </w:rPr>
      </w:pPr>
    </w:p>
    <w:p w14:paraId="1D9F7866" w14:textId="73F1C775" w:rsidR="00FC66A6" w:rsidRPr="00E55D08" w:rsidRDefault="0020594F" w:rsidP="00E55D08">
      <w:pPr>
        <w:spacing w:line="360" w:lineRule="auto"/>
        <w:jc w:val="both"/>
        <w:rPr>
          <w:rFonts w:ascii="Times New Roman" w:eastAsia="STIX-Regular" w:hAnsi="Times New Roman" w:cs="Times New Roman"/>
          <w:sz w:val="20"/>
          <w:szCs w:val="20"/>
          <w:lang w:bidi="mr-IN"/>
        </w:rPr>
      </w:pPr>
      <w:r w:rsidRPr="00E55D08">
        <w:rPr>
          <w:rFonts w:ascii="Times New Roman" w:hAnsi="Times New Roman" w:cs="Times New Roman"/>
          <w:sz w:val="20"/>
          <w:szCs w:val="20"/>
          <w:lang w:bidi="mr-IN"/>
        </w:rPr>
        <w:t>T</w:t>
      </w:r>
      <w:r w:rsidR="00FC66A6" w:rsidRPr="00E55D08">
        <w:rPr>
          <w:rFonts w:ascii="Times New Roman" w:hAnsi="Times New Roman" w:cs="Times New Roman"/>
          <w:sz w:val="20"/>
          <w:szCs w:val="20"/>
          <w:lang w:bidi="mr-IN"/>
        </w:rPr>
        <w:t xml:space="preserve">he metal complexes of </w:t>
      </w:r>
      <w:r w:rsidR="00FC66A6" w:rsidRPr="00E55D08">
        <w:rPr>
          <w:rFonts w:ascii="Times New Roman" w:eastAsia="STIX-Regular" w:hAnsi="Times New Roman" w:cs="Times New Roman"/>
          <w:sz w:val="20"/>
          <w:szCs w:val="20"/>
          <w:lang w:bidi="mr-IN"/>
        </w:rPr>
        <w:t>Co (II), Ni (II), Cu (II), and Zn (II) with multidentate Schiff-base ligand calix [4]arene-based thiosemicarbazone</w:t>
      </w:r>
      <w:r w:rsidRPr="00E55D08">
        <w:rPr>
          <w:rFonts w:ascii="Times New Roman" w:eastAsia="STIX-Regular" w:hAnsi="Times New Roman" w:cs="Times New Roman"/>
          <w:sz w:val="20"/>
          <w:szCs w:val="20"/>
          <w:lang w:bidi="mr-IN"/>
        </w:rPr>
        <w:t>[29]</w:t>
      </w:r>
      <w:r w:rsidR="00FC66A6" w:rsidRPr="00E55D08">
        <w:rPr>
          <w:rFonts w:ascii="Times New Roman" w:eastAsia="STIX-Regular" w:hAnsi="Times New Roman" w:cs="Times New Roman"/>
          <w:sz w:val="20"/>
          <w:szCs w:val="20"/>
          <w:lang w:bidi="mr-IN"/>
        </w:rPr>
        <w:t>. The ligand and metal complexes characterized by FT-IR,</w:t>
      </w:r>
      <w:r w:rsidR="00FC66A6" w:rsidRPr="00E55D08">
        <w:rPr>
          <w:rFonts w:ascii="Times New Roman" w:eastAsia="STIX-Regular" w:hAnsi="Times New Roman" w:cs="Times New Roman"/>
          <w:sz w:val="20"/>
          <w:szCs w:val="20"/>
          <w:vertAlign w:val="superscript"/>
          <w:lang w:bidi="mr-IN"/>
        </w:rPr>
        <w:t>1</w:t>
      </w:r>
      <w:r w:rsidR="00FC66A6" w:rsidRPr="00E55D08">
        <w:rPr>
          <w:rFonts w:ascii="Times New Roman" w:eastAsia="STIX-Regular" w:hAnsi="Times New Roman" w:cs="Times New Roman"/>
          <w:sz w:val="20"/>
          <w:szCs w:val="20"/>
          <w:lang w:bidi="mr-IN"/>
        </w:rPr>
        <w:t>H-NMR, ESI-Mass spectroscopy,</w:t>
      </w:r>
      <w:r w:rsidR="00F81935" w:rsidRPr="00E55D08">
        <w:rPr>
          <w:rFonts w:ascii="Times New Roman" w:eastAsia="STIX-Regular" w:hAnsi="Times New Roman" w:cs="Times New Roman"/>
          <w:sz w:val="20"/>
          <w:szCs w:val="20"/>
          <w:lang w:bidi="mr-IN"/>
        </w:rPr>
        <w:t xml:space="preserve"> </w:t>
      </w:r>
      <w:r w:rsidR="00FC66A6" w:rsidRPr="00E55D08">
        <w:rPr>
          <w:rFonts w:ascii="Times New Roman" w:eastAsia="STIX-Regular" w:hAnsi="Times New Roman" w:cs="Times New Roman"/>
          <w:sz w:val="20"/>
          <w:szCs w:val="20"/>
          <w:lang w:bidi="mr-IN"/>
        </w:rPr>
        <w:t>SEM, EDI, elemental analysis. The ligand and metal complex shows antibacterial activity against gram +ve and gram –ve bacteria.All metal complexesshowed antiproliferativeactivity against MG-63 and Saos-2 cells and anticancer activity against MG-63 cell line by MTT assay.</w:t>
      </w:r>
      <w:r w:rsidR="00F81935" w:rsidRPr="00E55D08">
        <w:rPr>
          <w:rFonts w:ascii="Times New Roman" w:eastAsia="STIX-Regular" w:hAnsi="Times New Roman" w:cs="Times New Roman"/>
          <w:sz w:val="20"/>
          <w:szCs w:val="20"/>
          <w:lang w:bidi="mr-IN"/>
        </w:rPr>
        <w:t xml:space="preserve"> </w:t>
      </w:r>
      <w:r w:rsidR="00FC66A6" w:rsidRPr="00E55D08">
        <w:rPr>
          <w:rFonts w:ascii="Times New Roman" w:eastAsia="STIX-Regular" w:hAnsi="Times New Roman" w:cs="Times New Roman"/>
          <w:sz w:val="20"/>
          <w:szCs w:val="20"/>
          <w:lang w:bidi="mr-IN"/>
        </w:rPr>
        <w:t>Zn (II) and Ni (II) complexes have high blood compatibility by hemolysis assay</w:t>
      </w:r>
      <w:r w:rsidR="0057334B" w:rsidRPr="00E55D08">
        <w:rPr>
          <w:rFonts w:ascii="Times New Roman" w:eastAsia="STIX-Regular" w:hAnsi="Times New Roman" w:cs="Times New Roman"/>
          <w:sz w:val="20"/>
          <w:szCs w:val="20"/>
          <w:lang w:bidi="mr-IN"/>
        </w:rPr>
        <w:t>.</w:t>
      </w:r>
    </w:p>
    <w:p w14:paraId="1CF8171A" w14:textId="77777777" w:rsidR="0057334B" w:rsidRDefault="0057334B" w:rsidP="00041D0E">
      <w:pPr>
        <w:spacing w:line="360" w:lineRule="auto"/>
        <w:rPr>
          <w:rFonts w:ascii="Times New Roman" w:eastAsia="STIX-Regular" w:hAnsi="Times New Roman" w:cs="Times New Roman"/>
          <w:sz w:val="24"/>
          <w:szCs w:val="24"/>
          <w:lang w:bidi="mr-IN"/>
        </w:rPr>
      </w:pPr>
    </w:p>
    <w:p w14:paraId="77F6D19E" w14:textId="52D49B33" w:rsidR="0057334B" w:rsidRDefault="0057334B" w:rsidP="00041D0E">
      <w:pPr>
        <w:spacing w:line="360" w:lineRule="auto"/>
        <w:rPr>
          <w:rFonts w:ascii="Times New Roman" w:eastAsia="STIX-Regular" w:hAnsi="Times New Roman" w:cs="Times New Roman"/>
          <w:sz w:val="24"/>
          <w:szCs w:val="24"/>
          <w:lang w:bidi="mr-IN"/>
        </w:rPr>
      </w:pPr>
    </w:p>
    <w:p w14:paraId="536682A6" w14:textId="5E1327D0" w:rsidR="006F6D29" w:rsidRDefault="006F6D29" w:rsidP="00041D0E">
      <w:pPr>
        <w:spacing w:line="360" w:lineRule="auto"/>
        <w:rPr>
          <w:rFonts w:ascii="Times New Roman" w:hAnsi="Times New Roman" w:cs="Times New Roman"/>
          <w:noProof/>
          <w:sz w:val="24"/>
          <w:szCs w:val="24"/>
          <w:lang w:bidi="mr-IN"/>
        </w:rPr>
      </w:pPr>
    </w:p>
    <w:p w14:paraId="1FEB4742" w14:textId="201969A6" w:rsidR="00E55D08" w:rsidRDefault="00E55D08" w:rsidP="00041D0E">
      <w:pPr>
        <w:spacing w:line="360" w:lineRule="auto"/>
        <w:rPr>
          <w:rFonts w:ascii="Times New Roman" w:hAnsi="Times New Roman" w:cs="Times New Roman"/>
          <w:noProof/>
          <w:sz w:val="24"/>
          <w:szCs w:val="24"/>
          <w:lang w:bidi="mr-IN"/>
        </w:rPr>
      </w:pPr>
    </w:p>
    <w:p w14:paraId="09F6C167" w14:textId="5A663374" w:rsidR="00E55D08" w:rsidRDefault="00E55D08" w:rsidP="00041D0E">
      <w:pPr>
        <w:spacing w:line="360" w:lineRule="auto"/>
        <w:rPr>
          <w:rFonts w:ascii="Times New Roman" w:hAnsi="Times New Roman" w:cs="Times New Roman"/>
          <w:noProof/>
          <w:sz w:val="24"/>
          <w:szCs w:val="24"/>
          <w:lang w:bidi="mr-IN"/>
        </w:rPr>
      </w:pPr>
    </w:p>
    <w:p w14:paraId="1DD0DB55" w14:textId="77777777" w:rsidR="00E55D08" w:rsidRDefault="00E55D08" w:rsidP="00041D0E">
      <w:pPr>
        <w:spacing w:line="360" w:lineRule="auto"/>
        <w:rPr>
          <w:rFonts w:ascii="Times New Roman" w:hAnsi="Times New Roman" w:cs="Times New Roman"/>
          <w:noProof/>
          <w:sz w:val="24"/>
          <w:szCs w:val="24"/>
          <w:lang w:bidi="mr-IN"/>
        </w:rPr>
      </w:pPr>
    </w:p>
    <w:p w14:paraId="3A996CF0" w14:textId="2AF515DF" w:rsidR="006F6D29" w:rsidRDefault="006F6D29" w:rsidP="00041D0E">
      <w:pPr>
        <w:spacing w:line="360" w:lineRule="auto"/>
        <w:rPr>
          <w:rFonts w:ascii="Times New Roman" w:hAnsi="Times New Roman" w:cs="Times New Roman"/>
          <w:noProof/>
          <w:sz w:val="24"/>
          <w:szCs w:val="24"/>
          <w:lang w:bidi="mr-IN"/>
        </w:rPr>
      </w:pPr>
    </w:p>
    <w:p w14:paraId="1754C7F5" w14:textId="3E03CCA9" w:rsidR="006F6D29" w:rsidRDefault="00000000" w:rsidP="00041D0E">
      <w:pPr>
        <w:spacing w:line="360" w:lineRule="auto"/>
        <w:rPr>
          <w:rFonts w:ascii="Times New Roman" w:hAnsi="Times New Roman" w:cs="Times New Roman"/>
          <w:noProof/>
          <w:sz w:val="24"/>
          <w:szCs w:val="24"/>
          <w:lang w:bidi="mr-IN"/>
        </w:rPr>
      </w:pPr>
      <w:r>
        <w:rPr>
          <w:rFonts w:ascii="Times New Roman" w:hAnsi="Times New Roman" w:cs="Times New Roman"/>
          <w:noProof/>
          <w:sz w:val="24"/>
          <w:szCs w:val="24"/>
          <w:lang w:bidi="mr-IN"/>
        </w:rPr>
        <w:pict w14:anchorId="32CF49D6">
          <v:shape id="_x0000_s1061" type="#_x0000_t202" style="position:absolute;margin-left:27pt;margin-top:-57pt;width:433.8pt;height:349.8pt;z-index:251670528">
            <v:textbox>
              <w:txbxContent>
                <w:p w14:paraId="682BE8C2" w14:textId="30925284" w:rsidR="006F6D29" w:rsidRDefault="006F6D29">
                  <w:pPr>
                    <w:rPr>
                      <w:rFonts w:ascii="Times New Roman" w:hAnsi="Times New Roman" w:cs="Times New Roman"/>
                      <w:lang w:val="en-IN"/>
                    </w:rPr>
                  </w:pPr>
                  <w:r w:rsidRPr="00041D0E">
                    <w:rPr>
                      <w:rFonts w:ascii="Times New Roman" w:hAnsi="Times New Roman" w:cs="Times New Roman"/>
                      <w:noProof/>
                      <w:sz w:val="24"/>
                      <w:szCs w:val="24"/>
                      <w:lang w:bidi="mr-IN"/>
                    </w:rPr>
                    <w:drawing>
                      <wp:inline distT="0" distB="0" distL="0" distR="0" wp14:anchorId="4B8CEEC8" wp14:editId="76583265">
                        <wp:extent cx="5316855" cy="386210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316855" cy="3862104"/>
                                </a:xfrm>
                                <a:prstGeom prst="rect">
                                  <a:avLst/>
                                </a:prstGeom>
                                <a:noFill/>
                                <a:ln w="9525">
                                  <a:noFill/>
                                  <a:miter lim="800000"/>
                                  <a:headEnd/>
                                  <a:tailEnd/>
                                </a:ln>
                              </pic:spPr>
                            </pic:pic>
                          </a:graphicData>
                        </a:graphic>
                      </wp:inline>
                    </w:drawing>
                  </w:r>
                </w:p>
                <w:p w14:paraId="059DA81D" w14:textId="772BD8DF" w:rsidR="006F6D29" w:rsidRPr="006F6D29" w:rsidRDefault="006F6D29" w:rsidP="006F6D29">
                  <w:pPr>
                    <w:jc w:val="center"/>
                    <w:rPr>
                      <w:rFonts w:ascii="Times New Roman" w:hAnsi="Times New Roman" w:cs="Times New Roman"/>
                      <w:lang w:val="en-IN"/>
                    </w:rPr>
                  </w:pPr>
                  <w:r w:rsidRPr="006F6D29">
                    <w:rPr>
                      <w:rFonts w:ascii="Times New Roman" w:hAnsi="Times New Roman" w:cs="Times New Roman"/>
                      <w:lang w:val="en-IN"/>
                    </w:rPr>
                    <w:t>Synthesis Scheme of Schiff Base Derivative</w:t>
                  </w:r>
                </w:p>
              </w:txbxContent>
            </v:textbox>
          </v:shape>
        </w:pict>
      </w:r>
    </w:p>
    <w:p w14:paraId="3515ECAA" w14:textId="252507F5" w:rsidR="006F6D29" w:rsidRDefault="006F6D29" w:rsidP="00041D0E">
      <w:pPr>
        <w:spacing w:line="360" w:lineRule="auto"/>
        <w:rPr>
          <w:rFonts w:ascii="Times New Roman" w:hAnsi="Times New Roman" w:cs="Times New Roman"/>
          <w:noProof/>
          <w:sz w:val="24"/>
          <w:szCs w:val="24"/>
          <w:lang w:bidi="mr-IN"/>
        </w:rPr>
      </w:pPr>
    </w:p>
    <w:p w14:paraId="18AEFF73" w14:textId="0C8A9029" w:rsidR="006F6D29" w:rsidRDefault="006F6D29" w:rsidP="00041D0E">
      <w:pPr>
        <w:spacing w:line="360" w:lineRule="auto"/>
        <w:rPr>
          <w:rFonts w:ascii="Times New Roman" w:hAnsi="Times New Roman" w:cs="Times New Roman"/>
          <w:noProof/>
          <w:sz w:val="24"/>
          <w:szCs w:val="24"/>
          <w:lang w:bidi="mr-IN"/>
        </w:rPr>
      </w:pPr>
    </w:p>
    <w:p w14:paraId="3AC91CE8" w14:textId="5066C9F8" w:rsidR="006F6D29" w:rsidRDefault="006F6D29" w:rsidP="00041D0E">
      <w:pPr>
        <w:spacing w:line="360" w:lineRule="auto"/>
        <w:rPr>
          <w:rFonts w:ascii="Times New Roman" w:hAnsi="Times New Roman" w:cs="Times New Roman"/>
          <w:noProof/>
          <w:sz w:val="24"/>
          <w:szCs w:val="24"/>
          <w:lang w:bidi="mr-IN"/>
        </w:rPr>
      </w:pPr>
    </w:p>
    <w:p w14:paraId="125F1932" w14:textId="65564E6E" w:rsidR="006F6D29" w:rsidRDefault="006F6D29" w:rsidP="00041D0E">
      <w:pPr>
        <w:spacing w:line="360" w:lineRule="auto"/>
        <w:rPr>
          <w:rFonts w:ascii="Times New Roman" w:hAnsi="Times New Roman" w:cs="Times New Roman"/>
          <w:noProof/>
          <w:sz w:val="24"/>
          <w:szCs w:val="24"/>
          <w:lang w:bidi="mr-IN"/>
        </w:rPr>
      </w:pPr>
    </w:p>
    <w:p w14:paraId="3B0BC5CD" w14:textId="4DB01C45" w:rsidR="006F6D29" w:rsidRDefault="006F6D29" w:rsidP="00041D0E">
      <w:pPr>
        <w:spacing w:line="360" w:lineRule="auto"/>
        <w:rPr>
          <w:rFonts w:ascii="Times New Roman" w:hAnsi="Times New Roman" w:cs="Times New Roman"/>
          <w:noProof/>
          <w:sz w:val="24"/>
          <w:szCs w:val="24"/>
          <w:lang w:bidi="mr-IN"/>
        </w:rPr>
      </w:pPr>
    </w:p>
    <w:p w14:paraId="783951E3" w14:textId="4A0774F7" w:rsidR="006F6D29" w:rsidRDefault="006F6D29" w:rsidP="00041D0E">
      <w:pPr>
        <w:spacing w:line="360" w:lineRule="auto"/>
        <w:rPr>
          <w:rFonts w:ascii="Times New Roman" w:hAnsi="Times New Roman" w:cs="Times New Roman"/>
          <w:noProof/>
          <w:sz w:val="24"/>
          <w:szCs w:val="24"/>
          <w:lang w:bidi="mr-IN"/>
        </w:rPr>
      </w:pPr>
    </w:p>
    <w:p w14:paraId="1B1EF92E" w14:textId="0E4A1E33" w:rsidR="006F6D29" w:rsidRDefault="006F6D29" w:rsidP="00041D0E">
      <w:pPr>
        <w:spacing w:line="360" w:lineRule="auto"/>
        <w:rPr>
          <w:rFonts w:ascii="Times New Roman" w:hAnsi="Times New Roman" w:cs="Times New Roman"/>
          <w:noProof/>
          <w:sz w:val="24"/>
          <w:szCs w:val="24"/>
          <w:lang w:bidi="mr-IN"/>
        </w:rPr>
      </w:pPr>
    </w:p>
    <w:p w14:paraId="4C753EC0" w14:textId="48F53CBE" w:rsidR="006F6D29" w:rsidRDefault="006F6D29" w:rsidP="00041D0E">
      <w:pPr>
        <w:spacing w:line="360" w:lineRule="auto"/>
        <w:rPr>
          <w:rFonts w:ascii="Times New Roman" w:hAnsi="Times New Roman" w:cs="Times New Roman"/>
          <w:noProof/>
          <w:sz w:val="24"/>
          <w:szCs w:val="24"/>
          <w:lang w:bidi="mr-IN"/>
        </w:rPr>
      </w:pPr>
    </w:p>
    <w:p w14:paraId="03281B92" w14:textId="34B65BA6" w:rsidR="006F6D29" w:rsidRDefault="006F6D29" w:rsidP="00041D0E">
      <w:pPr>
        <w:spacing w:line="360" w:lineRule="auto"/>
        <w:rPr>
          <w:rFonts w:ascii="Times New Roman" w:hAnsi="Times New Roman" w:cs="Times New Roman"/>
          <w:noProof/>
          <w:sz w:val="24"/>
          <w:szCs w:val="24"/>
          <w:lang w:bidi="mr-IN"/>
        </w:rPr>
      </w:pPr>
    </w:p>
    <w:p w14:paraId="01E02E74" w14:textId="77777777" w:rsidR="00E55D08" w:rsidRDefault="00E55D08" w:rsidP="00041D0E">
      <w:pPr>
        <w:autoSpaceDE w:val="0"/>
        <w:autoSpaceDN w:val="0"/>
        <w:adjustRightInd w:val="0"/>
        <w:spacing w:after="0" w:line="360" w:lineRule="auto"/>
        <w:jc w:val="both"/>
        <w:rPr>
          <w:rFonts w:ascii="Times New Roman" w:hAnsi="Times New Roman" w:cs="Times New Roman"/>
          <w:sz w:val="20"/>
          <w:szCs w:val="20"/>
        </w:rPr>
      </w:pPr>
    </w:p>
    <w:p w14:paraId="370536C6" w14:textId="77777777" w:rsidR="00E55D08" w:rsidRDefault="00E55D08" w:rsidP="00041D0E">
      <w:pPr>
        <w:autoSpaceDE w:val="0"/>
        <w:autoSpaceDN w:val="0"/>
        <w:adjustRightInd w:val="0"/>
        <w:spacing w:after="0" w:line="360" w:lineRule="auto"/>
        <w:jc w:val="both"/>
        <w:rPr>
          <w:rFonts w:ascii="Times New Roman" w:hAnsi="Times New Roman" w:cs="Times New Roman"/>
          <w:sz w:val="20"/>
          <w:szCs w:val="20"/>
        </w:rPr>
      </w:pPr>
    </w:p>
    <w:p w14:paraId="7625159F" w14:textId="1062BD4F" w:rsidR="001307CA" w:rsidRPr="00E55D08" w:rsidRDefault="00D85133" w:rsidP="00041D0E">
      <w:pPr>
        <w:autoSpaceDE w:val="0"/>
        <w:autoSpaceDN w:val="0"/>
        <w:adjustRightInd w:val="0"/>
        <w:spacing w:after="0" w:line="360" w:lineRule="auto"/>
        <w:jc w:val="both"/>
        <w:rPr>
          <w:rFonts w:ascii="Times New Roman" w:hAnsi="Times New Roman" w:cs="Times New Roman"/>
          <w:color w:val="131413"/>
          <w:sz w:val="20"/>
          <w:szCs w:val="20"/>
          <w:lang w:bidi="mr-IN"/>
        </w:rPr>
      </w:pPr>
      <w:r w:rsidRPr="00E55D08">
        <w:rPr>
          <w:rFonts w:ascii="Times New Roman" w:hAnsi="Times New Roman" w:cs="Times New Roman"/>
          <w:sz w:val="20"/>
          <w:szCs w:val="20"/>
        </w:rPr>
        <w:t>T</w:t>
      </w:r>
      <w:r w:rsidR="001307CA" w:rsidRPr="00E55D08">
        <w:rPr>
          <w:rFonts w:ascii="Times New Roman" w:hAnsi="Times New Roman" w:cs="Times New Roman"/>
          <w:color w:val="131413"/>
          <w:sz w:val="20"/>
          <w:szCs w:val="20"/>
          <w:lang w:bidi="mr-IN"/>
        </w:rPr>
        <w:t>he metal complex of Cu (II) with</w:t>
      </w:r>
      <w:r w:rsidR="00F53269" w:rsidRPr="00E55D08">
        <w:rPr>
          <w:rFonts w:ascii="Times New Roman" w:hAnsi="Times New Roman" w:cs="Times New Roman"/>
          <w:color w:val="131413"/>
          <w:sz w:val="20"/>
          <w:szCs w:val="20"/>
          <w:lang w:bidi="mr-IN"/>
        </w:rPr>
        <w:t xml:space="preserve"> </w:t>
      </w:r>
      <w:r w:rsidR="001307CA" w:rsidRPr="00E55D08">
        <w:rPr>
          <w:rFonts w:ascii="Times New Roman" w:hAnsi="Times New Roman" w:cs="Times New Roman"/>
          <w:color w:val="131413"/>
          <w:sz w:val="20"/>
          <w:szCs w:val="20"/>
          <w:lang w:bidi="mr-IN"/>
        </w:rPr>
        <w:t xml:space="preserve">tetra </w:t>
      </w:r>
      <w:r w:rsidR="00F81935" w:rsidRPr="00E55D08">
        <w:rPr>
          <w:rFonts w:ascii="Times New Roman" w:hAnsi="Times New Roman" w:cs="Times New Roman"/>
          <w:color w:val="131413"/>
          <w:sz w:val="20"/>
          <w:szCs w:val="20"/>
          <w:lang w:bidi="mr-IN"/>
        </w:rPr>
        <w:t>dentate Schiff</w:t>
      </w:r>
      <w:r w:rsidR="001307CA" w:rsidRPr="00E55D08">
        <w:rPr>
          <w:rFonts w:ascii="Times New Roman" w:hAnsi="Times New Roman" w:cs="Times New Roman"/>
          <w:color w:val="131413"/>
          <w:sz w:val="20"/>
          <w:szCs w:val="20"/>
          <w:lang w:bidi="mr-IN"/>
        </w:rPr>
        <w:t xml:space="preserve"> base ligand (E)-4-nitro-2-(((2-(piperazin-1-yl) ethyl) imino) methyl) </w:t>
      </w:r>
      <w:r w:rsidR="00F81935" w:rsidRPr="00E55D08">
        <w:rPr>
          <w:rFonts w:ascii="Times New Roman" w:hAnsi="Times New Roman" w:cs="Times New Roman"/>
          <w:color w:val="131413"/>
          <w:sz w:val="20"/>
          <w:szCs w:val="20"/>
          <w:lang w:bidi="mr-IN"/>
        </w:rPr>
        <w:t>phenol derived</w:t>
      </w:r>
      <w:r w:rsidR="001307CA" w:rsidRPr="00E55D08">
        <w:rPr>
          <w:rFonts w:ascii="Times New Roman" w:hAnsi="Times New Roman" w:cs="Times New Roman"/>
          <w:color w:val="131413"/>
          <w:sz w:val="20"/>
          <w:szCs w:val="20"/>
          <w:lang w:bidi="mr-IN"/>
        </w:rPr>
        <w:t xml:space="preserve"> from the condensation reaction with 2-hydroxy-5-Nitrobenzaldehyde and 2-(1-piperazinyl) ethylamine</w:t>
      </w:r>
      <w:r w:rsidRPr="00E55D08">
        <w:rPr>
          <w:rFonts w:ascii="Times New Roman" w:hAnsi="Times New Roman" w:cs="Times New Roman"/>
          <w:color w:val="131413"/>
          <w:sz w:val="20"/>
          <w:szCs w:val="20"/>
          <w:lang w:bidi="mr-IN"/>
        </w:rPr>
        <w:t>[30]</w:t>
      </w:r>
      <w:r w:rsidR="001307CA" w:rsidRPr="00E55D08">
        <w:rPr>
          <w:rFonts w:ascii="Times New Roman" w:hAnsi="Times New Roman" w:cs="Times New Roman"/>
          <w:color w:val="131413"/>
          <w:sz w:val="20"/>
          <w:szCs w:val="20"/>
          <w:lang w:bidi="mr-IN"/>
        </w:rPr>
        <w:t>. The tetra dentate Schiff base ligand and their metal complex characterized by spectroscopic techniques FT-IR. UV spectroscopy as well as thermal and florescence analysis. By using green oxidant as hydrogen peroxide (H</w:t>
      </w:r>
      <w:r w:rsidR="001307CA" w:rsidRPr="00E55D08">
        <w:rPr>
          <w:rFonts w:ascii="Times New Roman" w:hAnsi="Times New Roman" w:cs="Times New Roman"/>
          <w:color w:val="131413"/>
          <w:sz w:val="20"/>
          <w:szCs w:val="20"/>
          <w:vertAlign w:val="subscript"/>
          <w:lang w:bidi="mr-IN"/>
        </w:rPr>
        <w:t>2</w:t>
      </w:r>
      <w:r w:rsidR="001307CA" w:rsidRPr="00E55D08">
        <w:rPr>
          <w:rFonts w:ascii="Times New Roman" w:hAnsi="Times New Roman" w:cs="Times New Roman"/>
          <w:color w:val="131413"/>
          <w:sz w:val="20"/>
          <w:szCs w:val="20"/>
          <w:lang w:bidi="mr-IN"/>
        </w:rPr>
        <w:t>O</w:t>
      </w:r>
      <w:r w:rsidR="001307CA" w:rsidRPr="00E55D08">
        <w:rPr>
          <w:rFonts w:ascii="Times New Roman" w:hAnsi="Times New Roman" w:cs="Times New Roman"/>
          <w:color w:val="131413"/>
          <w:sz w:val="20"/>
          <w:szCs w:val="20"/>
          <w:vertAlign w:val="subscript"/>
          <w:lang w:bidi="mr-IN"/>
        </w:rPr>
        <w:t>2</w:t>
      </w:r>
      <w:r w:rsidR="001307CA" w:rsidRPr="00E55D08">
        <w:rPr>
          <w:rFonts w:ascii="Times New Roman" w:hAnsi="Times New Roman" w:cs="Times New Roman"/>
          <w:color w:val="131413"/>
          <w:sz w:val="20"/>
          <w:szCs w:val="20"/>
          <w:lang w:bidi="mr-IN"/>
        </w:rPr>
        <w:t>) under mild oxidation catalytic condition. The oxidation of benzyl alcohol to benzaldehyde usinga diverse catalytic conditions including supported metal catalyst such as new Cu (II) complex used as a catalyst in this reaction.</w:t>
      </w:r>
    </w:p>
    <w:p w14:paraId="40A08394" w14:textId="77777777" w:rsidR="001B3FD3" w:rsidRDefault="001B3FD3"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2A5B1137" w14:textId="57B237E6" w:rsidR="0057334B" w:rsidRDefault="00000000" w:rsidP="00041D0E">
      <w:pPr>
        <w:autoSpaceDE w:val="0"/>
        <w:autoSpaceDN w:val="0"/>
        <w:adjustRightInd w:val="0"/>
        <w:spacing w:after="0" w:line="360" w:lineRule="auto"/>
        <w:jc w:val="both"/>
        <w:rPr>
          <w:rFonts w:ascii="Times New Roman" w:hAnsi="Times New Roman" w:cs="Times New Roman"/>
          <w:color w:val="131413"/>
          <w:sz w:val="24"/>
          <w:szCs w:val="24"/>
          <w:lang w:bidi="mr-IN"/>
        </w:rPr>
      </w:pPr>
      <w:r>
        <w:rPr>
          <w:rFonts w:ascii="Times New Roman" w:hAnsi="Times New Roman" w:cs="Times New Roman"/>
          <w:noProof/>
          <w:color w:val="131413"/>
          <w:sz w:val="24"/>
          <w:szCs w:val="24"/>
          <w:lang w:bidi="mr-IN"/>
        </w:rPr>
        <w:pict w14:anchorId="6B17645E">
          <v:shape id="_x0000_s1062" type="#_x0000_t202" style="position:absolute;left:0;text-align:left;margin-left:4.8pt;margin-top:5.65pt;width:457.8pt;height:150pt;z-index:251671552">
            <v:textbox style="mso-next-textbox:#_x0000_s1062">
              <w:txbxContent>
                <w:p w14:paraId="564D81B9" w14:textId="77777777" w:rsidR="0057334B" w:rsidRPr="00041D0E" w:rsidRDefault="0057334B" w:rsidP="0057334B">
                  <w:pPr>
                    <w:autoSpaceDE w:val="0"/>
                    <w:autoSpaceDN w:val="0"/>
                    <w:adjustRightInd w:val="0"/>
                    <w:spacing w:after="0" w:line="360" w:lineRule="auto"/>
                    <w:ind w:firstLine="720"/>
                    <w:jc w:val="both"/>
                    <w:rPr>
                      <w:rFonts w:ascii="Times New Roman" w:hAnsi="Times New Roman" w:cs="Times New Roman"/>
                      <w:color w:val="131413"/>
                      <w:sz w:val="24"/>
                      <w:szCs w:val="24"/>
                      <w:lang w:bidi="mr-IN"/>
                    </w:rPr>
                  </w:pPr>
                  <w:r w:rsidRPr="00041D0E">
                    <w:rPr>
                      <w:rFonts w:ascii="Times New Roman" w:hAnsi="Times New Roman" w:cs="Times New Roman"/>
                      <w:sz w:val="24"/>
                      <w:szCs w:val="24"/>
                    </w:rPr>
                    <w:object w:dxaOrig="4211" w:dyaOrig="2477" w14:anchorId="734314B4">
                      <v:shape id="_x0000_i1048" type="#_x0000_t75" style="width:180pt;height:108pt">
                        <v:imagedata r:id="rId30" o:title=""/>
                      </v:shape>
                      <o:OLEObject Type="Embed" ProgID="ChemDraw.Document.6.0" ShapeID="_x0000_i1048" DrawAspect="Content" ObjectID="_1722433676" r:id="rId31"/>
                    </w:object>
                  </w:r>
                  <w:r w:rsidRPr="00041D0E">
                    <w:rPr>
                      <w:rFonts w:ascii="Times New Roman" w:hAnsi="Times New Roman" w:cs="Times New Roman"/>
                      <w:sz w:val="24"/>
                      <w:szCs w:val="24"/>
                    </w:rPr>
                    <w:tab/>
                  </w:r>
                  <w:r w:rsidRPr="00041D0E">
                    <w:rPr>
                      <w:rFonts w:ascii="Times New Roman" w:hAnsi="Times New Roman" w:cs="Times New Roman"/>
                      <w:sz w:val="24"/>
                      <w:szCs w:val="24"/>
                    </w:rPr>
                    <w:object w:dxaOrig="5903" w:dyaOrig="4247" w14:anchorId="6F7E2B3C">
                      <v:shape id="_x0000_i1050" type="#_x0000_t75" style="width:159.8pt;height:114pt">
                        <v:imagedata r:id="rId32" o:title=""/>
                      </v:shape>
                      <o:OLEObject Type="Embed" ProgID="ChemDraw.Document.6.0" ShapeID="_x0000_i1050" DrawAspect="Content" ObjectID="_1722433677" r:id="rId33"/>
                    </w:object>
                  </w:r>
                </w:p>
                <w:p w14:paraId="767689D2" w14:textId="51EBA0F1" w:rsidR="0057334B" w:rsidRPr="001B3FD3" w:rsidRDefault="0057334B" w:rsidP="001B3FD3">
                  <w:pPr>
                    <w:autoSpaceDE w:val="0"/>
                    <w:autoSpaceDN w:val="0"/>
                    <w:adjustRightInd w:val="0"/>
                    <w:spacing w:after="0" w:line="360" w:lineRule="auto"/>
                    <w:jc w:val="center"/>
                    <w:rPr>
                      <w:rFonts w:ascii="Times New Roman" w:hAnsi="Times New Roman" w:cs="Times New Roman"/>
                      <w:color w:val="131413"/>
                      <w:sz w:val="20"/>
                      <w:szCs w:val="20"/>
                      <w:lang w:bidi="mr-IN"/>
                    </w:rPr>
                  </w:pPr>
                  <w:r w:rsidRPr="001B3FD3">
                    <w:rPr>
                      <w:rFonts w:ascii="Times New Roman" w:hAnsi="Times New Roman" w:cs="Times New Roman"/>
                      <w:color w:val="131413"/>
                      <w:sz w:val="20"/>
                      <w:szCs w:val="20"/>
                      <w:lang w:bidi="mr-IN"/>
                    </w:rPr>
                    <w:t>Structure of Schiff base ligand and Cu (II) complex</w:t>
                  </w:r>
                </w:p>
                <w:p w14:paraId="6EE57656" w14:textId="77777777" w:rsidR="0057334B" w:rsidRDefault="0057334B"/>
              </w:txbxContent>
            </v:textbox>
          </v:shape>
        </w:pict>
      </w:r>
    </w:p>
    <w:p w14:paraId="3B19EE54" w14:textId="6CD8ECA6" w:rsidR="0057334B" w:rsidRDefault="0057334B"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58FB8EDE" w14:textId="45A4D083" w:rsidR="0057334B" w:rsidRDefault="0057334B"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5EE000B6" w14:textId="77777777" w:rsidR="0057334B" w:rsidRPr="00041D0E" w:rsidRDefault="0057334B"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07BB6DC6" w14:textId="7E17F5BF" w:rsidR="001307CA" w:rsidRPr="00041D0E" w:rsidRDefault="001307CA" w:rsidP="00041D0E">
      <w:pPr>
        <w:autoSpaceDE w:val="0"/>
        <w:autoSpaceDN w:val="0"/>
        <w:adjustRightInd w:val="0"/>
        <w:spacing w:after="0" w:line="360" w:lineRule="auto"/>
        <w:ind w:firstLine="720"/>
        <w:jc w:val="both"/>
        <w:rPr>
          <w:rFonts w:ascii="Times New Roman" w:hAnsi="Times New Roman" w:cs="Times New Roman"/>
          <w:color w:val="131413"/>
          <w:sz w:val="24"/>
          <w:szCs w:val="24"/>
          <w:lang w:bidi="mr-IN"/>
        </w:rPr>
      </w:pPr>
    </w:p>
    <w:p w14:paraId="3C6F05E5" w14:textId="3D7A3706" w:rsidR="001307CA" w:rsidRDefault="004B6AFE" w:rsidP="00041D0E">
      <w:pPr>
        <w:autoSpaceDE w:val="0"/>
        <w:autoSpaceDN w:val="0"/>
        <w:adjustRightInd w:val="0"/>
        <w:spacing w:after="0" w:line="360" w:lineRule="auto"/>
        <w:jc w:val="both"/>
        <w:rPr>
          <w:rFonts w:ascii="Times New Roman" w:hAnsi="Times New Roman" w:cs="Times New Roman"/>
          <w:color w:val="131413"/>
          <w:sz w:val="24"/>
          <w:szCs w:val="24"/>
          <w:lang w:bidi="mr-IN"/>
        </w:rPr>
      </w:pPr>
      <w:r>
        <w:rPr>
          <w:rFonts w:ascii="Times New Roman" w:hAnsi="Times New Roman" w:cs="Times New Roman"/>
          <w:color w:val="131413"/>
          <w:sz w:val="24"/>
          <w:szCs w:val="24"/>
          <w:lang w:bidi="mr-IN"/>
        </w:rPr>
        <w:lastRenderedPageBreak/>
        <w:t xml:space="preserve">                       </w:t>
      </w:r>
    </w:p>
    <w:p w14:paraId="0A41E82E" w14:textId="77777777" w:rsidR="004B6AFE" w:rsidRPr="00041D0E" w:rsidRDefault="004B6AFE"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654A7138" w14:textId="77777777" w:rsidR="00F960F3" w:rsidRDefault="00F960F3" w:rsidP="00041D0E">
      <w:pPr>
        <w:autoSpaceDE w:val="0"/>
        <w:autoSpaceDN w:val="0"/>
        <w:adjustRightInd w:val="0"/>
        <w:spacing w:after="0" w:line="360" w:lineRule="auto"/>
        <w:jc w:val="both"/>
        <w:rPr>
          <w:rFonts w:ascii="Times New Roman" w:hAnsi="Times New Roman" w:cs="Times New Roman"/>
          <w:sz w:val="24"/>
          <w:szCs w:val="24"/>
          <w:lang w:bidi="mr-IN"/>
        </w:rPr>
      </w:pPr>
    </w:p>
    <w:p w14:paraId="67C4BA61" w14:textId="77777777" w:rsidR="00F960F3" w:rsidRPr="00E55D08" w:rsidRDefault="00F960F3" w:rsidP="00041D0E">
      <w:pPr>
        <w:autoSpaceDE w:val="0"/>
        <w:autoSpaceDN w:val="0"/>
        <w:adjustRightInd w:val="0"/>
        <w:spacing w:after="0" w:line="360" w:lineRule="auto"/>
        <w:jc w:val="both"/>
        <w:rPr>
          <w:rFonts w:ascii="Times New Roman" w:hAnsi="Times New Roman" w:cs="Times New Roman"/>
          <w:sz w:val="20"/>
          <w:szCs w:val="20"/>
          <w:lang w:bidi="mr-IN"/>
        </w:rPr>
      </w:pPr>
    </w:p>
    <w:p w14:paraId="1D74D2DA" w14:textId="73E65E83" w:rsidR="000A327D" w:rsidRPr="00E55D08" w:rsidRDefault="00735CE0" w:rsidP="00041D0E">
      <w:pPr>
        <w:autoSpaceDE w:val="0"/>
        <w:autoSpaceDN w:val="0"/>
        <w:adjustRightInd w:val="0"/>
        <w:spacing w:after="0" w:line="360" w:lineRule="auto"/>
        <w:jc w:val="both"/>
        <w:rPr>
          <w:rFonts w:ascii="Times New Roman" w:eastAsia="STIX-Regular" w:hAnsi="Times New Roman" w:cs="Times New Roman"/>
          <w:sz w:val="20"/>
          <w:szCs w:val="20"/>
          <w:lang w:bidi="mr-IN"/>
        </w:rPr>
      </w:pPr>
      <w:r w:rsidRPr="00E55D08">
        <w:rPr>
          <w:rFonts w:ascii="Times New Roman" w:hAnsi="Times New Roman" w:cs="Times New Roman"/>
          <w:sz w:val="20"/>
          <w:szCs w:val="20"/>
          <w:lang w:bidi="mr-IN"/>
        </w:rPr>
        <w:t>T</w:t>
      </w:r>
      <w:r w:rsidR="000A327D" w:rsidRPr="00E55D08">
        <w:rPr>
          <w:rFonts w:ascii="Times New Roman" w:hAnsi="Times New Roman" w:cs="Times New Roman"/>
          <w:sz w:val="20"/>
          <w:szCs w:val="20"/>
          <w:lang w:bidi="mr-IN"/>
        </w:rPr>
        <w:t xml:space="preserve">he metal complexes of Fe (II) and Fe (III) </w:t>
      </w:r>
      <w:r w:rsidR="00304DDE" w:rsidRPr="00E55D08">
        <w:rPr>
          <w:rFonts w:ascii="Times New Roman" w:hAnsi="Times New Roman" w:cs="Times New Roman"/>
          <w:sz w:val="20"/>
          <w:szCs w:val="20"/>
          <w:lang w:bidi="mr-IN"/>
        </w:rPr>
        <w:t>with Schiff</w:t>
      </w:r>
      <w:r w:rsidR="000A327D" w:rsidRPr="00E55D08">
        <w:rPr>
          <w:rFonts w:ascii="Times New Roman" w:eastAsia="STIX-Regular" w:hAnsi="Times New Roman" w:cs="Times New Roman"/>
          <w:sz w:val="20"/>
          <w:szCs w:val="20"/>
          <w:lang w:bidi="mr-IN"/>
        </w:rPr>
        <w:t xml:space="preserve"> base ligand</w:t>
      </w:r>
      <w:r w:rsidR="00FF6A5E" w:rsidRPr="00E55D08">
        <w:rPr>
          <w:rFonts w:ascii="Times New Roman" w:eastAsia="STIX-Regular" w:hAnsi="Times New Roman" w:cs="Times New Roman"/>
          <w:sz w:val="20"/>
          <w:szCs w:val="20"/>
          <w:lang w:bidi="mr-IN"/>
        </w:rPr>
        <w:t xml:space="preserve"> </w:t>
      </w:r>
      <w:r w:rsidR="000A327D" w:rsidRPr="00E55D08">
        <w:rPr>
          <w:rFonts w:ascii="Times New Roman" w:hAnsi="Times New Roman" w:cs="Times New Roman"/>
          <w:sz w:val="20"/>
          <w:szCs w:val="20"/>
          <w:lang w:bidi="mr-IN"/>
        </w:rPr>
        <w:t xml:space="preserve">halogenated </w:t>
      </w:r>
      <w:r w:rsidR="000A327D" w:rsidRPr="00E55D08">
        <w:rPr>
          <w:rFonts w:ascii="Times New Roman" w:hAnsi="Times New Roman" w:cs="Times New Roman"/>
          <w:i/>
          <w:iCs/>
          <w:sz w:val="20"/>
          <w:szCs w:val="20"/>
          <w:lang w:bidi="mr-IN"/>
        </w:rPr>
        <w:t>N</w:t>
      </w:r>
      <w:r w:rsidR="000A327D" w:rsidRPr="00E55D08">
        <w:rPr>
          <w:rFonts w:ascii="Times New Roman" w:eastAsia="STIX-Regular" w:hAnsi="Times New Roman" w:cs="Times New Roman"/>
          <w:sz w:val="20"/>
          <w:szCs w:val="20"/>
          <w:lang w:bidi="mr-IN"/>
        </w:rPr>
        <w:t>-(8-quinolyl) salicylaldimine</w:t>
      </w:r>
      <w:r w:rsidRPr="00E55D08">
        <w:rPr>
          <w:rFonts w:ascii="Times New Roman" w:eastAsia="STIX-Regular" w:hAnsi="Times New Roman" w:cs="Times New Roman"/>
          <w:sz w:val="20"/>
          <w:szCs w:val="20"/>
          <w:lang w:bidi="mr-IN"/>
        </w:rPr>
        <w:t>[31]</w:t>
      </w:r>
      <w:r w:rsidR="000A327D" w:rsidRPr="00E55D08">
        <w:rPr>
          <w:rFonts w:ascii="Times New Roman" w:eastAsia="STIX-Regular" w:hAnsi="Times New Roman" w:cs="Times New Roman"/>
          <w:sz w:val="20"/>
          <w:szCs w:val="20"/>
          <w:lang w:bidi="mr-IN"/>
        </w:rPr>
        <w:t>. The complexes characterized by spectroscopic technique FT-IR, UVspectroscopy, mass spectroscopy, TGA, fluorescence spectroscopy. By intercalative mode the metal complexes show good DNA binding activity.The metal complex [Fe (qsal-Cl2)2] Cl exhibithighly antiproliferative activity (better than two popular anticancer agents such as Cisplatin and Etoposide) againstA549 human lung adenocarcinoma cell line.</w:t>
      </w:r>
    </w:p>
    <w:p w14:paraId="56778D8C" w14:textId="437E1112" w:rsidR="00F960F3" w:rsidRDefault="00F960F3"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5661B7E1" w14:textId="77777777" w:rsidR="00F960F3" w:rsidRDefault="00F960F3"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23784800" w14:textId="2CF4870E" w:rsidR="0057334B" w:rsidRDefault="00000000"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r>
        <w:rPr>
          <w:rFonts w:ascii="Times New Roman" w:eastAsia="STIX-Regular" w:hAnsi="Times New Roman" w:cs="Times New Roman"/>
          <w:noProof/>
          <w:sz w:val="24"/>
          <w:szCs w:val="24"/>
          <w:lang w:bidi="mr-IN"/>
        </w:rPr>
        <w:pict w14:anchorId="3BEDF54F">
          <v:shape id="_x0000_s1063" type="#_x0000_t202" style="position:absolute;left:0;text-align:left;margin-left:2.4pt;margin-top:2.4pt;width:457.8pt;height:150.6pt;z-index:251672576">
            <v:textbox>
              <w:txbxContent>
                <w:p w14:paraId="694776B0" w14:textId="77777777" w:rsidR="0057334B" w:rsidRPr="00041D0E" w:rsidRDefault="0057334B" w:rsidP="0057334B">
                  <w:pPr>
                    <w:autoSpaceDE w:val="0"/>
                    <w:autoSpaceDN w:val="0"/>
                    <w:adjustRightInd w:val="0"/>
                    <w:spacing w:after="0" w:line="360" w:lineRule="auto"/>
                    <w:ind w:left="720" w:firstLine="720"/>
                    <w:jc w:val="both"/>
                    <w:rPr>
                      <w:rFonts w:ascii="Times New Roman" w:eastAsia="STIX-Regular" w:hAnsi="Times New Roman" w:cs="Times New Roman"/>
                      <w:sz w:val="24"/>
                      <w:szCs w:val="24"/>
                      <w:lang w:bidi="mr-IN"/>
                    </w:rPr>
                  </w:pPr>
                  <w:r w:rsidRPr="00041D0E">
                    <w:rPr>
                      <w:rFonts w:ascii="Times New Roman" w:hAnsi="Times New Roman" w:cs="Times New Roman"/>
                      <w:sz w:val="24"/>
                      <w:szCs w:val="24"/>
                    </w:rPr>
                    <w:object w:dxaOrig="9177" w:dyaOrig="3704" w14:anchorId="623012A0">
                      <v:shape id="_x0000_i1052" type="#_x0000_t75" style="width:276pt;height:110.75pt">
                        <v:imagedata r:id="rId34" o:title=""/>
                      </v:shape>
                      <o:OLEObject Type="Embed" ProgID="ChemDraw.Document.6.0" ShapeID="_x0000_i1052" DrawAspect="Content" ObjectID="_1722433678" r:id="rId35"/>
                    </w:object>
                  </w:r>
                </w:p>
                <w:p w14:paraId="75A133B9" w14:textId="578A14D7" w:rsidR="0057334B" w:rsidRPr="00041D0E" w:rsidRDefault="0057334B" w:rsidP="001B3FD3">
                  <w:pPr>
                    <w:spacing w:line="360" w:lineRule="auto"/>
                    <w:jc w:val="center"/>
                    <w:rPr>
                      <w:rFonts w:ascii="Times New Roman" w:hAnsi="Times New Roman" w:cs="Times New Roman"/>
                      <w:sz w:val="24"/>
                      <w:szCs w:val="24"/>
                      <w:lang w:bidi="mr-IN"/>
                    </w:rPr>
                  </w:pPr>
                  <w:r w:rsidRPr="001B3FD3">
                    <w:rPr>
                      <w:rFonts w:ascii="Times New Roman" w:hAnsi="Times New Roman" w:cs="Times New Roman"/>
                      <w:sz w:val="20"/>
                      <w:szCs w:val="20"/>
                      <w:lang w:bidi="mr-IN"/>
                    </w:rPr>
                    <w:t>Structure of Schiff base ligand and Fe (II)/(III) metal complexes</w:t>
                  </w:r>
                </w:p>
                <w:p w14:paraId="235A5388" w14:textId="77777777" w:rsidR="0057334B" w:rsidRDefault="0057334B"/>
              </w:txbxContent>
            </v:textbox>
          </v:shape>
        </w:pict>
      </w:r>
    </w:p>
    <w:p w14:paraId="31FD50F0" w14:textId="5E16E153"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2ECF1AB3" w14:textId="5A400DEE"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6663598C" w14:textId="0C6F33E4"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2126781D" w14:textId="5BDAB28C"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70007FAB" w14:textId="5E2EC904"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43E28F12" w14:textId="65977F9A"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25C9BA22" w14:textId="10C705DC" w:rsidR="000A327D" w:rsidRDefault="000A327D"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3E3879C7" w14:textId="0D00C44C" w:rsidR="004A08CF" w:rsidRDefault="004A08CF"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0627F93F" w14:textId="77777777" w:rsidR="001B3FD3" w:rsidRPr="00041D0E" w:rsidRDefault="001B3FD3"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351CE635" w14:textId="18B57E8E" w:rsidR="00816938" w:rsidRDefault="00CD6C72" w:rsidP="00041D0E">
      <w:pPr>
        <w:autoSpaceDE w:val="0"/>
        <w:autoSpaceDN w:val="0"/>
        <w:adjustRightInd w:val="0"/>
        <w:spacing w:after="0" w:line="360" w:lineRule="auto"/>
        <w:jc w:val="both"/>
        <w:rPr>
          <w:rFonts w:ascii="Times New Roman" w:hAnsi="Times New Roman" w:cs="Times New Roman"/>
          <w:sz w:val="24"/>
          <w:szCs w:val="24"/>
          <w:lang w:bidi="mr-IN"/>
        </w:rPr>
      </w:pPr>
      <w:r w:rsidRPr="001B3FD3">
        <w:rPr>
          <w:rFonts w:ascii="Times New Roman" w:hAnsi="Times New Roman" w:cs="Times New Roman"/>
          <w:sz w:val="20"/>
          <w:szCs w:val="20"/>
          <w:lang w:bidi="mr-IN"/>
        </w:rPr>
        <w:t>T</w:t>
      </w:r>
      <w:r w:rsidR="00816938" w:rsidRPr="001B3FD3">
        <w:rPr>
          <w:rFonts w:ascii="Times New Roman" w:hAnsi="Times New Roman" w:cs="Times New Roman"/>
          <w:sz w:val="20"/>
          <w:szCs w:val="20"/>
          <w:lang w:bidi="mr-IN"/>
        </w:rPr>
        <w:t>he metal complexes of Co (II) and Cr (III) with Schiff base ligand derived from the condensation reaction of salicylaldehyde and thiourea</w:t>
      </w:r>
      <w:r w:rsidRPr="001B3FD3">
        <w:rPr>
          <w:rFonts w:ascii="Times New Roman" w:hAnsi="Times New Roman" w:cs="Times New Roman"/>
          <w:sz w:val="20"/>
          <w:szCs w:val="20"/>
          <w:lang w:bidi="mr-IN"/>
        </w:rPr>
        <w:t>[32]</w:t>
      </w:r>
      <w:r w:rsidR="00816938" w:rsidRPr="001B3FD3">
        <w:rPr>
          <w:rFonts w:ascii="Times New Roman" w:hAnsi="Times New Roman" w:cs="Times New Roman"/>
          <w:sz w:val="20"/>
          <w:szCs w:val="20"/>
          <w:lang w:bidi="mr-IN"/>
        </w:rPr>
        <w:t xml:space="preserve">. The metal complexes characterized by elemental analysis, FT-IR, UV spectroscopy, XRD, conductivity measurement and magnetic </w:t>
      </w:r>
      <w:r w:rsidR="00F81935" w:rsidRPr="00F960F3">
        <w:rPr>
          <w:rFonts w:ascii="Times New Roman" w:hAnsi="Times New Roman" w:cs="Times New Roman"/>
          <w:sz w:val="20"/>
          <w:szCs w:val="20"/>
          <w:lang w:bidi="mr-IN"/>
        </w:rPr>
        <w:t>moment. The</w:t>
      </w:r>
      <w:r w:rsidR="00816938" w:rsidRPr="00F960F3">
        <w:rPr>
          <w:rFonts w:ascii="Times New Roman" w:hAnsi="Times New Roman" w:cs="Times New Roman"/>
          <w:sz w:val="20"/>
          <w:szCs w:val="20"/>
          <w:lang w:bidi="mr-IN"/>
        </w:rPr>
        <w:t xml:space="preserve"> metal complexes of Co (II) and Cr (III) adopted octahedral and square-pyramidal geometry respectively. These Schiff base metal complexes were used for synthesis of nanoparticles such as Co</w:t>
      </w:r>
      <w:r w:rsidR="00816938" w:rsidRPr="00F960F3">
        <w:rPr>
          <w:rFonts w:ascii="Times New Roman" w:hAnsi="Times New Roman" w:cs="Times New Roman"/>
          <w:sz w:val="20"/>
          <w:szCs w:val="20"/>
          <w:vertAlign w:val="subscript"/>
          <w:lang w:bidi="mr-IN"/>
        </w:rPr>
        <w:t>3</w:t>
      </w:r>
      <w:r w:rsidR="00816938" w:rsidRPr="00F960F3">
        <w:rPr>
          <w:rFonts w:ascii="Times New Roman" w:hAnsi="Times New Roman" w:cs="Times New Roman"/>
          <w:sz w:val="20"/>
          <w:szCs w:val="20"/>
          <w:lang w:bidi="mr-IN"/>
        </w:rPr>
        <w:t>O</w:t>
      </w:r>
      <w:r w:rsidR="00816938" w:rsidRPr="00F960F3">
        <w:rPr>
          <w:rFonts w:ascii="Times New Roman" w:hAnsi="Times New Roman" w:cs="Times New Roman"/>
          <w:sz w:val="20"/>
          <w:szCs w:val="20"/>
          <w:vertAlign w:val="subscript"/>
          <w:lang w:bidi="mr-IN"/>
        </w:rPr>
        <w:t xml:space="preserve">4 </w:t>
      </w:r>
      <w:r w:rsidR="00816938" w:rsidRPr="00F960F3">
        <w:rPr>
          <w:rFonts w:ascii="Times New Roman" w:hAnsi="Times New Roman" w:cs="Times New Roman"/>
          <w:sz w:val="20"/>
          <w:szCs w:val="20"/>
          <w:lang w:bidi="mr-IN"/>
        </w:rPr>
        <w:t>and Cr</w:t>
      </w:r>
      <w:r w:rsidR="00816938" w:rsidRPr="00F960F3">
        <w:rPr>
          <w:rFonts w:ascii="Times New Roman" w:hAnsi="Times New Roman" w:cs="Times New Roman"/>
          <w:sz w:val="20"/>
          <w:szCs w:val="20"/>
          <w:vertAlign w:val="subscript"/>
          <w:lang w:bidi="mr-IN"/>
        </w:rPr>
        <w:t>2</w:t>
      </w:r>
      <w:r w:rsidR="00816938" w:rsidRPr="00F960F3">
        <w:rPr>
          <w:rFonts w:ascii="Times New Roman" w:hAnsi="Times New Roman" w:cs="Times New Roman"/>
          <w:sz w:val="20"/>
          <w:szCs w:val="20"/>
          <w:lang w:bidi="mr-IN"/>
        </w:rPr>
        <w:t>O</w:t>
      </w:r>
      <w:r w:rsidR="00816938" w:rsidRPr="00F960F3">
        <w:rPr>
          <w:rFonts w:ascii="Times New Roman" w:hAnsi="Times New Roman" w:cs="Times New Roman"/>
          <w:sz w:val="20"/>
          <w:szCs w:val="20"/>
          <w:vertAlign w:val="subscript"/>
          <w:lang w:bidi="mr-IN"/>
        </w:rPr>
        <w:t>3</w:t>
      </w:r>
      <w:r w:rsidR="00816938" w:rsidRPr="00F960F3">
        <w:rPr>
          <w:rFonts w:ascii="Times New Roman" w:hAnsi="Times New Roman" w:cs="Times New Roman"/>
          <w:sz w:val="20"/>
          <w:szCs w:val="20"/>
          <w:lang w:bidi="mr-IN"/>
        </w:rPr>
        <w:t xml:space="preserve"> </w:t>
      </w:r>
      <w:r w:rsidR="00F81935" w:rsidRPr="00F960F3">
        <w:rPr>
          <w:rFonts w:ascii="Times New Roman" w:hAnsi="Times New Roman" w:cs="Times New Roman"/>
          <w:sz w:val="20"/>
          <w:szCs w:val="20"/>
          <w:lang w:bidi="mr-IN"/>
        </w:rPr>
        <w:t>by using</w:t>
      </w:r>
      <w:r w:rsidR="00816938" w:rsidRPr="00F960F3">
        <w:rPr>
          <w:rFonts w:ascii="Times New Roman" w:hAnsi="Times New Roman" w:cs="Times New Roman"/>
          <w:sz w:val="20"/>
          <w:szCs w:val="20"/>
          <w:lang w:bidi="mr-IN"/>
        </w:rPr>
        <w:t xml:space="preserve"> solid thermal decomposition method. This method is environment friendly, simple and useful. These metal oxide characterized by XRD, FT-IR and SEM.</w:t>
      </w:r>
      <w:r w:rsidR="00F81935" w:rsidRPr="00F960F3">
        <w:rPr>
          <w:rFonts w:ascii="Times New Roman" w:hAnsi="Times New Roman" w:cs="Times New Roman"/>
          <w:sz w:val="20"/>
          <w:szCs w:val="20"/>
          <w:lang w:bidi="mr-IN"/>
        </w:rPr>
        <w:t xml:space="preserve"> </w:t>
      </w:r>
      <w:r w:rsidR="00816938" w:rsidRPr="00F960F3">
        <w:rPr>
          <w:rFonts w:ascii="Times New Roman" w:hAnsi="Times New Roman" w:cs="Times New Roman"/>
          <w:sz w:val="20"/>
          <w:szCs w:val="20"/>
          <w:lang w:bidi="mr-IN"/>
        </w:rPr>
        <w:t>They show antibacterial activity against E. coli, S. aureusand Bacillus subtilis. The Co (II) complex show catalytic activity for oxidation of toluene by using hydrogen peroxide as a oxidant but Cr (II) complex did not show any activity.</w:t>
      </w:r>
    </w:p>
    <w:p w14:paraId="05C4BD18" w14:textId="6796FB56" w:rsidR="00F960F3" w:rsidRDefault="00F960F3" w:rsidP="00041D0E">
      <w:pPr>
        <w:autoSpaceDE w:val="0"/>
        <w:autoSpaceDN w:val="0"/>
        <w:adjustRightInd w:val="0"/>
        <w:spacing w:after="0" w:line="360" w:lineRule="auto"/>
        <w:jc w:val="both"/>
        <w:rPr>
          <w:rFonts w:ascii="Times New Roman" w:hAnsi="Times New Roman" w:cs="Times New Roman"/>
          <w:sz w:val="24"/>
          <w:szCs w:val="24"/>
          <w:lang w:bidi="mr-IN"/>
        </w:rPr>
      </w:pPr>
    </w:p>
    <w:p w14:paraId="3991C8CD" w14:textId="28D13778"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7D49B408" w14:textId="0F8C9504"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1F3D628B" w14:textId="10FA28CB"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67FBB35C" w14:textId="3E1CB26E"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6DF5EFEA" w14:textId="3716B062" w:rsidR="004A08CF"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7C796355">
          <v:shape id="_x0000_s1064" type="#_x0000_t202" style="position:absolute;left:0;text-align:left;margin-left:9pt;margin-top:-51pt;width:453pt;height:274.8pt;z-index:251673600">
            <v:textbox style="mso-next-textbox:#_x0000_s1064">
              <w:txbxContent>
                <w:p w14:paraId="2DCFA1AC" w14:textId="082F46FD" w:rsidR="004A08CF" w:rsidRPr="00041D0E" w:rsidRDefault="004A08CF" w:rsidP="004A08CF">
                  <w:pPr>
                    <w:autoSpaceDE w:val="0"/>
                    <w:autoSpaceDN w:val="0"/>
                    <w:adjustRightInd w:val="0"/>
                    <w:spacing w:after="0" w:line="360" w:lineRule="auto"/>
                    <w:jc w:val="both"/>
                    <w:rPr>
                      <w:rFonts w:ascii="Times New Roman" w:hAnsi="Times New Roman" w:cs="Times New Roman"/>
                      <w:sz w:val="24"/>
                      <w:szCs w:val="24"/>
                    </w:rPr>
                  </w:pPr>
                  <w:r w:rsidRPr="00041D0E">
                    <w:rPr>
                      <w:rFonts w:ascii="Times New Roman" w:hAnsi="Times New Roman" w:cs="Times New Roman"/>
                      <w:sz w:val="24"/>
                      <w:szCs w:val="24"/>
                    </w:rPr>
                    <w:object w:dxaOrig="15137" w:dyaOrig="7256" w14:anchorId="3854F1DE">
                      <v:shape id="_x0000_i1054" type="#_x0000_t75" style="width:6in;height:224.75pt">
                        <v:imagedata r:id="rId36" o:title=""/>
                      </v:shape>
                      <o:OLEObject Type="Embed" ProgID="ChemDraw.Document.6.0" ShapeID="_x0000_i1054" DrawAspect="Content" ObjectID="_1722433679" r:id="rId37"/>
                    </w:object>
                  </w:r>
                </w:p>
                <w:p w14:paraId="117A1D07" w14:textId="674E6D65" w:rsidR="004A08CF" w:rsidRPr="00F960F3" w:rsidRDefault="004A08CF" w:rsidP="001B3FD3">
                  <w:pPr>
                    <w:autoSpaceDE w:val="0"/>
                    <w:autoSpaceDN w:val="0"/>
                    <w:adjustRightInd w:val="0"/>
                    <w:spacing w:after="0" w:line="360" w:lineRule="auto"/>
                    <w:jc w:val="center"/>
                    <w:rPr>
                      <w:rFonts w:ascii="Times New Roman" w:hAnsi="Times New Roman" w:cs="Times New Roman"/>
                      <w:sz w:val="20"/>
                      <w:szCs w:val="20"/>
                    </w:rPr>
                  </w:pPr>
                  <w:r w:rsidRPr="00F960F3">
                    <w:rPr>
                      <w:rFonts w:ascii="Times New Roman" w:hAnsi="Times New Roman" w:cs="Times New Roman"/>
                      <w:sz w:val="20"/>
                      <w:szCs w:val="20"/>
                    </w:rPr>
                    <w:t>Synthesis of salicyldenic Schiff base complexes and their nano particles</w:t>
                  </w:r>
                </w:p>
                <w:p w14:paraId="7D084DEC" w14:textId="77777777" w:rsidR="004A08CF" w:rsidRDefault="004A08CF"/>
              </w:txbxContent>
            </v:textbox>
          </v:shape>
        </w:pict>
      </w:r>
    </w:p>
    <w:p w14:paraId="52780D29" w14:textId="629DB75B"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5790199D" w14:textId="4E338A08"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2A432143" w14:textId="6C5FBE56"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3015CF85" w14:textId="4FC6F8E8"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1F47C316" w14:textId="1F13DE90"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584DFD4C" w14:textId="42FB3549"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3A3801D8" w14:textId="11AB8A85"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7CEDDBFE" w14:textId="4C1D8AA5"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245CC106" w14:textId="1565B7EF"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7A4DFA80" w14:textId="1C9006ED"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5C66607A" w14:textId="5E9012DE"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117FC6B1" w14:textId="6DF6418D" w:rsidR="00F960F3" w:rsidRDefault="00F960F3" w:rsidP="00041D0E">
      <w:pPr>
        <w:autoSpaceDE w:val="0"/>
        <w:autoSpaceDN w:val="0"/>
        <w:adjustRightInd w:val="0"/>
        <w:spacing w:after="0" w:line="360" w:lineRule="auto"/>
        <w:jc w:val="both"/>
        <w:rPr>
          <w:rFonts w:ascii="Times New Roman" w:hAnsi="Times New Roman" w:cs="Times New Roman"/>
          <w:sz w:val="24"/>
          <w:szCs w:val="24"/>
          <w:lang w:bidi="mr-IN"/>
        </w:rPr>
      </w:pPr>
    </w:p>
    <w:p w14:paraId="1B3DA27B" w14:textId="77777777" w:rsidR="00F960F3" w:rsidRDefault="00F960F3" w:rsidP="00041D0E">
      <w:pPr>
        <w:autoSpaceDE w:val="0"/>
        <w:autoSpaceDN w:val="0"/>
        <w:adjustRightInd w:val="0"/>
        <w:spacing w:after="0" w:line="360" w:lineRule="auto"/>
        <w:jc w:val="both"/>
        <w:rPr>
          <w:rFonts w:ascii="Times New Roman" w:hAnsi="Times New Roman" w:cs="Times New Roman"/>
          <w:sz w:val="24"/>
          <w:szCs w:val="24"/>
          <w:lang w:bidi="mr-IN"/>
        </w:rPr>
      </w:pPr>
    </w:p>
    <w:p w14:paraId="6518CACD" w14:textId="1050C113" w:rsidR="001D2121" w:rsidRPr="00F960F3" w:rsidRDefault="00C63EB0" w:rsidP="00041D0E">
      <w:pPr>
        <w:autoSpaceDE w:val="0"/>
        <w:autoSpaceDN w:val="0"/>
        <w:adjustRightInd w:val="0"/>
        <w:spacing w:after="0" w:line="360" w:lineRule="auto"/>
        <w:jc w:val="both"/>
        <w:rPr>
          <w:rFonts w:ascii="Times New Roman" w:hAnsi="Times New Roman" w:cs="Times New Roman"/>
          <w:color w:val="131413"/>
          <w:sz w:val="20"/>
          <w:szCs w:val="20"/>
          <w:lang w:bidi="mr-IN"/>
        </w:rPr>
      </w:pPr>
      <w:r w:rsidRPr="00F960F3">
        <w:rPr>
          <w:rFonts w:ascii="Times New Roman" w:hAnsi="Times New Roman" w:cs="Times New Roman"/>
          <w:color w:val="131413"/>
          <w:sz w:val="20"/>
          <w:szCs w:val="20"/>
          <w:lang w:bidi="mr-IN"/>
        </w:rPr>
        <w:t>T</w:t>
      </w:r>
      <w:r w:rsidR="001D2121" w:rsidRPr="00F960F3">
        <w:rPr>
          <w:rFonts w:ascii="Times New Roman" w:hAnsi="Times New Roman" w:cs="Times New Roman"/>
          <w:color w:val="131413"/>
          <w:sz w:val="20"/>
          <w:szCs w:val="20"/>
          <w:lang w:bidi="mr-IN"/>
        </w:rPr>
        <w:t>he metal complexes of Co (II), Ni (II) and Zn (II) with novel Schiff base ligand 2-furylglyoxal–anthranilic acid (FGAA)</w:t>
      </w:r>
      <w:r w:rsidRPr="00F960F3">
        <w:rPr>
          <w:rFonts w:ascii="Times New Roman" w:hAnsi="Times New Roman" w:cs="Times New Roman"/>
          <w:color w:val="131413"/>
          <w:sz w:val="20"/>
          <w:szCs w:val="20"/>
          <w:lang w:bidi="mr-IN"/>
        </w:rPr>
        <w:t>[33]</w:t>
      </w:r>
      <w:r w:rsidR="001D2121" w:rsidRPr="00F960F3">
        <w:rPr>
          <w:rFonts w:ascii="Times New Roman" w:hAnsi="Times New Roman" w:cs="Times New Roman"/>
          <w:color w:val="131413"/>
          <w:sz w:val="20"/>
          <w:szCs w:val="20"/>
          <w:lang w:bidi="mr-IN"/>
        </w:rPr>
        <w:t xml:space="preserve">. The metal complexes characterized by elemental analysis and spectral data such as FT-IR, </w:t>
      </w:r>
      <w:r w:rsidR="001D2121" w:rsidRPr="00F960F3">
        <w:rPr>
          <w:rFonts w:ascii="Times New Roman" w:hAnsi="Times New Roman" w:cs="Times New Roman"/>
          <w:color w:val="131413"/>
          <w:sz w:val="20"/>
          <w:szCs w:val="20"/>
          <w:vertAlign w:val="superscript"/>
          <w:lang w:bidi="mr-IN"/>
        </w:rPr>
        <w:t>1</w:t>
      </w:r>
      <w:r w:rsidR="001D2121" w:rsidRPr="00F960F3">
        <w:rPr>
          <w:rFonts w:ascii="Times New Roman" w:hAnsi="Times New Roman" w:cs="Times New Roman"/>
          <w:color w:val="131413"/>
          <w:sz w:val="20"/>
          <w:szCs w:val="20"/>
          <w:lang w:bidi="mr-IN"/>
        </w:rPr>
        <w:t xml:space="preserve">H NMR, </w:t>
      </w:r>
      <w:r w:rsidR="001D2121" w:rsidRPr="00F960F3">
        <w:rPr>
          <w:rFonts w:ascii="Times New Roman" w:hAnsi="Times New Roman" w:cs="Times New Roman"/>
          <w:color w:val="131413"/>
          <w:sz w:val="20"/>
          <w:szCs w:val="20"/>
          <w:vertAlign w:val="superscript"/>
          <w:lang w:bidi="mr-IN"/>
        </w:rPr>
        <w:t>13</w:t>
      </w:r>
      <w:r w:rsidR="001D2121" w:rsidRPr="00F960F3">
        <w:rPr>
          <w:rFonts w:ascii="Times New Roman" w:hAnsi="Times New Roman" w:cs="Times New Roman"/>
          <w:color w:val="131413"/>
          <w:sz w:val="20"/>
          <w:szCs w:val="20"/>
          <w:lang w:bidi="mr-IN"/>
        </w:rPr>
        <w:t>C NMR and UV spectroscopy. The metal complexes show octahedral geometry by spectral data. All metal complexes exhibit anticancer activity against HOP62 and BT474cancercells. They also exhibit antibacterial as well as antifungal activity against bacteria and fungi respectively</w:t>
      </w:r>
    </w:p>
    <w:p w14:paraId="41B73E2E" w14:textId="77777777" w:rsidR="00BA1C5D" w:rsidRDefault="00BA1C5D"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0C5F54BD" w14:textId="252D9DCD" w:rsidR="004A08CF" w:rsidRDefault="00000000" w:rsidP="00041D0E">
      <w:pPr>
        <w:autoSpaceDE w:val="0"/>
        <w:autoSpaceDN w:val="0"/>
        <w:adjustRightInd w:val="0"/>
        <w:spacing w:after="0" w:line="360" w:lineRule="auto"/>
        <w:jc w:val="both"/>
        <w:rPr>
          <w:rFonts w:ascii="Times New Roman" w:hAnsi="Times New Roman" w:cs="Times New Roman"/>
          <w:color w:val="131413"/>
          <w:sz w:val="24"/>
          <w:szCs w:val="24"/>
          <w:lang w:bidi="mr-IN"/>
        </w:rPr>
      </w:pPr>
      <w:r>
        <w:rPr>
          <w:rFonts w:ascii="Times New Roman" w:hAnsi="Times New Roman" w:cs="Times New Roman"/>
          <w:noProof/>
          <w:color w:val="131413"/>
          <w:sz w:val="24"/>
          <w:szCs w:val="24"/>
          <w:lang w:bidi="mr-IN"/>
        </w:rPr>
        <w:pict w14:anchorId="620B7C11">
          <v:shape id="_x0000_s1065" type="#_x0000_t202" style="position:absolute;left:0;text-align:left;margin-left:6pt;margin-top:4.55pt;width:442.2pt;height:219.6pt;z-index:251674624">
            <v:textbox>
              <w:txbxContent>
                <w:p w14:paraId="621E8792" w14:textId="77777777" w:rsidR="004A08CF" w:rsidRPr="00041D0E" w:rsidRDefault="004A08CF" w:rsidP="004A08CF">
                  <w:pPr>
                    <w:autoSpaceDE w:val="0"/>
                    <w:autoSpaceDN w:val="0"/>
                    <w:adjustRightInd w:val="0"/>
                    <w:spacing w:after="0" w:line="360" w:lineRule="auto"/>
                    <w:ind w:left="2160" w:firstLine="720"/>
                    <w:jc w:val="both"/>
                    <w:rPr>
                      <w:rFonts w:ascii="Times New Roman" w:hAnsi="Times New Roman" w:cs="Times New Roman"/>
                      <w:sz w:val="24"/>
                      <w:szCs w:val="24"/>
                    </w:rPr>
                  </w:pPr>
                  <w:r w:rsidRPr="00041D0E">
                    <w:rPr>
                      <w:rFonts w:ascii="Times New Roman" w:hAnsi="Times New Roman" w:cs="Times New Roman"/>
                      <w:sz w:val="24"/>
                      <w:szCs w:val="24"/>
                    </w:rPr>
                    <w:object w:dxaOrig="4147" w:dyaOrig="6237" w14:anchorId="4CF4B05C">
                      <v:shape id="_x0000_i1056" type="#_x0000_t75" style="width:126pt;height:188.2pt">
                        <v:imagedata r:id="rId38" o:title=""/>
                      </v:shape>
                      <o:OLEObject Type="Embed" ProgID="ChemDraw.Document.6.0" ShapeID="_x0000_i1056" DrawAspect="Content" ObjectID="_1722433680" r:id="rId39"/>
                    </w:object>
                  </w:r>
                </w:p>
                <w:p w14:paraId="4843D730" w14:textId="77777777" w:rsidR="004A08CF" w:rsidRPr="00F960F3" w:rsidRDefault="004A08CF" w:rsidP="004A08CF">
                  <w:pPr>
                    <w:autoSpaceDE w:val="0"/>
                    <w:autoSpaceDN w:val="0"/>
                    <w:adjustRightInd w:val="0"/>
                    <w:spacing w:after="0" w:line="360" w:lineRule="auto"/>
                    <w:ind w:left="2160" w:firstLine="720"/>
                    <w:jc w:val="both"/>
                    <w:rPr>
                      <w:rFonts w:ascii="Times New Roman" w:hAnsi="Times New Roman" w:cs="Times New Roman"/>
                      <w:sz w:val="20"/>
                      <w:szCs w:val="20"/>
                      <w:lang w:bidi="mr-IN"/>
                    </w:rPr>
                  </w:pPr>
                  <w:r w:rsidRPr="00F960F3">
                    <w:rPr>
                      <w:rFonts w:ascii="Times New Roman" w:hAnsi="Times New Roman" w:cs="Times New Roman"/>
                      <w:sz w:val="20"/>
                      <w:szCs w:val="20"/>
                    </w:rPr>
                    <w:t>Structure of metal complexes</w:t>
                  </w:r>
                </w:p>
                <w:p w14:paraId="32991248" w14:textId="77777777" w:rsidR="004A08CF" w:rsidRDefault="004A08CF"/>
              </w:txbxContent>
            </v:textbox>
          </v:shape>
        </w:pict>
      </w:r>
    </w:p>
    <w:p w14:paraId="51FCA66E" w14:textId="6489BC4D" w:rsidR="004A08CF" w:rsidRDefault="004A08CF"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1309B6DC" w14:textId="76B8C413" w:rsidR="004A08CF" w:rsidRDefault="004A08CF"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294708E9" w14:textId="6944D777" w:rsidR="004A08CF" w:rsidRDefault="004A08CF"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110AF202" w14:textId="6BF30147"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6484F6BA" w14:textId="5BFA3A2D"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2996ACD0" w14:textId="14706096"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363616BC" w14:textId="541305A2"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78CC01CC" w14:textId="456DE92B"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2496EC6A" w14:textId="77777777" w:rsidR="00B82A56" w:rsidRPr="00041D0E"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0328F6DD" w14:textId="4D15CC27" w:rsidR="001D2121" w:rsidRDefault="001D2121" w:rsidP="00AC1276">
      <w:pPr>
        <w:autoSpaceDE w:val="0"/>
        <w:autoSpaceDN w:val="0"/>
        <w:adjustRightInd w:val="0"/>
        <w:spacing w:after="0" w:line="360" w:lineRule="auto"/>
        <w:jc w:val="both"/>
        <w:rPr>
          <w:rFonts w:ascii="Times New Roman" w:hAnsi="Times New Roman" w:cs="Times New Roman"/>
          <w:sz w:val="24"/>
          <w:szCs w:val="24"/>
        </w:rPr>
      </w:pPr>
    </w:p>
    <w:p w14:paraId="3B78353A" w14:textId="77777777" w:rsidR="00F960F3" w:rsidRDefault="00F960F3" w:rsidP="008153C1">
      <w:pPr>
        <w:autoSpaceDE w:val="0"/>
        <w:autoSpaceDN w:val="0"/>
        <w:adjustRightInd w:val="0"/>
        <w:spacing w:after="0" w:line="360" w:lineRule="auto"/>
        <w:jc w:val="both"/>
        <w:rPr>
          <w:rFonts w:ascii="Times New Roman" w:hAnsi="Times New Roman" w:cs="Times New Roman"/>
          <w:sz w:val="20"/>
          <w:szCs w:val="20"/>
        </w:rPr>
      </w:pPr>
    </w:p>
    <w:p w14:paraId="0A657FFA" w14:textId="4C7B910B" w:rsidR="008153C1" w:rsidRPr="00F960F3" w:rsidRDefault="008153C1" w:rsidP="008153C1">
      <w:pPr>
        <w:autoSpaceDE w:val="0"/>
        <w:autoSpaceDN w:val="0"/>
        <w:adjustRightInd w:val="0"/>
        <w:spacing w:after="0" w:line="360" w:lineRule="auto"/>
        <w:jc w:val="both"/>
        <w:rPr>
          <w:rFonts w:ascii="Times New Roman" w:hAnsi="Times New Roman" w:cs="Times New Roman"/>
          <w:sz w:val="20"/>
          <w:szCs w:val="20"/>
          <w:lang w:bidi="mr-IN"/>
        </w:rPr>
      </w:pPr>
      <w:r w:rsidRPr="00F960F3">
        <w:rPr>
          <w:rFonts w:ascii="Times New Roman" w:hAnsi="Times New Roman" w:cs="Times New Roman"/>
          <w:sz w:val="20"/>
          <w:szCs w:val="20"/>
        </w:rPr>
        <w:t xml:space="preserve"> </w:t>
      </w:r>
      <w:r w:rsidR="00071070" w:rsidRPr="00F960F3">
        <w:rPr>
          <w:rFonts w:ascii="Times New Roman" w:hAnsi="Times New Roman" w:cs="Times New Roman"/>
          <w:sz w:val="20"/>
          <w:szCs w:val="20"/>
          <w:lang w:bidi="mr-IN"/>
        </w:rPr>
        <w:t>T</w:t>
      </w:r>
      <w:r w:rsidRPr="00F960F3">
        <w:rPr>
          <w:rFonts w:ascii="Times New Roman" w:hAnsi="Times New Roman" w:cs="Times New Roman"/>
          <w:sz w:val="20"/>
          <w:szCs w:val="20"/>
          <w:lang w:bidi="mr-IN"/>
        </w:rPr>
        <w:t xml:space="preserve">he metal complexes of Cu(II), Co(II), Zn(II), Ni(II), Mn(II) and Fe(II) with novel Schiff base ligand </w:t>
      </w:r>
      <w:r w:rsidRPr="00F960F3">
        <w:rPr>
          <w:rFonts w:ascii="Times New Roman" w:hAnsi="Times New Roman" w:cs="Times New Roman"/>
          <w:i/>
          <w:iCs/>
          <w:sz w:val="20"/>
          <w:szCs w:val="20"/>
          <w:lang w:bidi="mr-IN"/>
        </w:rPr>
        <w:t>N</w:t>
      </w:r>
      <w:r w:rsidRPr="00F960F3">
        <w:rPr>
          <w:rFonts w:ascii="Times New Roman" w:hAnsi="Times New Roman" w:cs="Times New Roman"/>
          <w:sz w:val="20"/>
          <w:szCs w:val="20"/>
          <w:lang w:bidi="mr-IN"/>
        </w:rPr>
        <w:t>-4-(thiophene-2-yl methyleneaminopyrimidin-2-yl-benzene sulfonamide derived from the condensation of sulphadizine and thiophene-2-carbaldehyde</w:t>
      </w:r>
      <w:r w:rsidR="00071070" w:rsidRPr="00F960F3">
        <w:rPr>
          <w:rFonts w:ascii="Times New Roman" w:hAnsi="Times New Roman" w:cs="Times New Roman"/>
          <w:sz w:val="20"/>
          <w:szCs w:val="20"/>
          <w:lang w:bidi="mr-IN"/>
        </w:rPr>
        <w:t>[34]</w:t>
      </w:r>
      <w:r w:rsidRPr="00F960F3">
        <w:rPr>
          <w:rFonts w:ascii="Times New Roman" w:hAnsi="Times New Roman" w:cs="Times New Roman"/>
          <w:sz w:val="20"/>
          <w:szCs w:val="20"/>
          <w:lang w:bidi="mr-IN"/>
        </w:rPr>
        <w:t>.</w:t>
      </w:r>
      <w:r w:rsidR="00071070" w:rsidRPr="00F960F3">
        <w:rPr>
          <w:rFonts w:ascii="Times New Roman" w:hAnsi="Times New Roman" w:cs="Times New Roman"/>
          <w:sz w:val="20"/>
          <w:szCs w:val="20"/>
          <w:lang w:bidi="mr-IN"/>
        </w:rPr>
        <w:t xml:space="preserve"> </w:t>
      </w:r>
      <w:r w:rsidRPr="00F960F3">
        <w:rPr>
          <w:rFonts w:ascii="Times New Roman" w:hAnsi="Times New Roman" w:cs="Times New Roman"/>
          <w:sz w:val="20"/>
          <w:szCs w:val="20"/>
          <w:lang w:bidi="mr-IN"/>
        </w:rPr>
        <w:t>The novel Schiff base ligands and metal complexes were characterized by elemental analyzer FT-IR, H1 NMR, mass spectroscopy, microanalysis, TGA. The Schiff base ligands and metal complexes were screened for antibacterial activity against selected microbes.</w:t>
      </w:r>
    </w:p>
    <w:p w14:paraId="3C75EA4B" w14:textId="12AA00D0" w:rsidR="00F960F3" w:rsidRDefault="00F960F3" w:rsidP="008153C1">
      <w:pPr>
        <w:autoSpaceDE w:val="0"/>
        <w:autoSpaceDN w:val="0"/>
        <w:adjustRightInd w:val="0"/>
        <w:spacing w:after="0" w:line="360" w:lineRule="auto"/>
        <w:jc w:val="both"/>
        <w:rPr>
          <w:rFonts w:ascii="Times New Roman" w:hAnsi="Times New Roman" w:cs="Times New Roman"/>
          <w:sz w:val="24"/>
          <w:szCs w:val="24"/>
          <w:lang w:bidi="mr-IN"/>
        </w:rPr>
      </w:pPr>
    </w:p>
    <w:p w14:paraId="4581D8BF" w14:textId="77777777" w:rsidR="00F960F3" w:rsidRDefault="00F960F3" w:rsidP="008153C1">
      <w:pPr>
        <w:autoSpaceDE w:val="0"/>
        <w:autoSpaceDN w:val="0"/>
        <w:adjustRightInd w:val="0"/>
        <w:spacing w:after="0" w:line="360" w:lineRule="auto"/>
        <w:jc w:val="both"/>
        <w:rPr>
          <w:rFonts w:ascii="Times New Roman" w:hAnsi="Times New Roman" w:cs="Times New Roman"/>
          <w:sz w:val="24"/>
          <w:szCs w:val="24"/>
          <w:lang w:bidi="mr-IN"/>
        </w:rPr>
      </w:pPr>
    </w:p>
    <w:p w14:paraId="7678EB6E" w14:textId="20BA9EED" w:rsidR="00CF529A" w:rsidRDefault="00000000" w:rsidP="008153C1">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326FA4D8">
          <v:shape id="_x0000_s1066" type="#_x0000_t202" style="position:absolute;left:0;text-align:left;margin-left:4.8pt;margin-top:2.4pt;width:451.2pt;height:193.8pt;z-index:251675648">
            <v:textbox style="mso-next-textbox:#_x0000_s1066">
              <w:txbxContent>
                <w:p w14:paraId="37734FEF" w14:textId="77777777" w:rsidR="00CF529A" w:rsidRPr="00EC0D00" w:rsidRDefault="00CF529A" w:rsidP="00CF529A">
                  <w:pPr>
                    <w:autoSpaceDE w:val="0"/>
                    <w:autoSpaceDN w:val="0"/>
                    <w:adjustRightInd w:val="0"/>
                    <w:spacing w:after="0" w:line="360" w:lineRule="auto"/>
                    <w:ind w:left="1440" w:firstLine="720"/>
                    <w:jc w:val="both"/>
                    <w:rPr>
                      <w:rFonts w:ascii="Times New Roman" w:hAnsi="Times New Roman" w:cs="Times New Roman"/>
                      <w:sz w:val="24"/>
                      <w:szCs w:val="24"/>
                      <w:lang w:bidi="mr-IN"/>
                    </w:rPr>
                  </w:pPr>
                  <w:r>
                    <w:object w:dxaOrig="6804" w:dyaOrig="3716" w14:anchorId="3EC57055">
                      <v:shape id="_x0000_i1058" type="#_x0000_t75" style="width:204pt;height:110.75pt">
                        <v:imagedata r:id="rId40" o:title=""/>
                      </v:shape>
                      <o:OLEObject Type="Embed" ProgID="ChemDraw.Document.6.0" ShapeID="_x0000_i1058" DrawAspect="Content" ObjectID="_1722433681" r:id="rId41"/>
                    </w:object>
                  </w:r>
                </w:p>
                <w:p w14:paraId="5DCE629B" w14:textId="77777777" w:rsidR="00CF529A" w:rsidRDefault="00CF529A" w:rsidP="00CF529A">
                  <w:pPr>
                    <w:autoSpaceDE w:val="0"/>
                    <w:autoSpaceDN w:val="0"/>
                    <w:adjustRightInd w:val="0"/>
                    <w:spacing w:after="0" w:line="360" w:lineRule="auto"/>
                    <w:jc w:val="both"/>
                    <w:rPr>
                      <w:rFonts w:ascii="Times New Roman" w:hAnsi="Times New Roman" w:cs="Times New Roman"/>
                      <w:sz w:val="24"/>
                      <w:szCs w:val="24"/>
                      <w:lang w:bidi="mr-IN"/>
                    </w:rPr>
                  </w:pPr>
                  <w:r w:rsidRPr="00EC0D00">
                    <w:rPr>
                      <w:rFonts w:ascii="Times New Roman" w:hAnsi="Times New Roman" w:cs="Times New Roman"/>
                      <w:sz w:val="24"/>
                      <w:szCs w:val="24"/>
                      <w:lang w:bidi="mr-IN"/>
                    </w:rPr>
                    <w:tab/>
                  </w:r>
                  <w:r>
                    <w:rPr>
                      <w:rFonts w:ascii="Times New Roman" w:hAnsi="Times New Roman" w:cs="Times New Roman"/>
                      <w:sz w:val="24"/>
                      <w:szCs w:val="24"/>
                      <w:lang w:bidi="mr-IN"/>
                    </w:rPr>
                    <w:tab/>
                  </w:r>
                </w:p>
                <w:p w14:paraId="51A9CBE5" w14:textId="77777777" w:rsidR="00CF529A" w:rsidRPr="00EC0D00" w:rsidRDefault="00CF529A" w:rsidP="00CF529A">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                                     </w:t>
                  </w:r>
                  <w:r w:rsidRPr="00EC0D00">
                    <w:rPr>
                      <w:rFonts w:ascii="Times New Roman" w:hAnsi="Times New Roman" w:cs="Times New Roman"/>
                      <w:sz w:val="24"/>
                      <w:szCs w:val="24"/>
                      <w:lang w:bidi="mr-IN"/>
                    </w:rPr>
                    <w:t xml:space="preserve">  Structure of</w:t>
                  </w:r>
                  <w:r>
                    <w:rPr>
                      <w:rFonts w:ascii="Times New Roman" w:hAnsi="Times New Roman" w:cs="Times New Roman"/>
                      <w:sz w:val="24"/>
                      <w:szCs w:val="24"/>
                      <w:lang w:bidi="mr-IN"/>
                    </w:rPr>
                    <w:t xml:space="preserve"> metal complex</w:t>
                  </w:r>
                </w:p>
                <w:p w14:paraId="79FFE622" w14:textId="756F29A8" w:rsidR="00CF529A" w:rsidRPr="00F960F3" w:rsidRDefault="00CF529A" w:rsidP="001B3FD3">
                  <w:pPr>
                    <w:autoSpaceDE w:val="0"/>
                    <w:autoSpaceDN w:val="0"/>
                    <w:adjustRightInd w:val="0"/>
                    <w:spacing w:after="0" w:line="360" w:lineRule="auto"/>
                    <w:jc w:val="center"/>
                    <w:rPr>
                      <w:rFonts w:ascii="Times New Roman" w:hAnsi="Times New Roman" w:cs="Times New Roman"/>
                      <w:sz w:val="20"/>
                      <w:szCs w:val="20"/>
                      <w:lang w:bidi="mr-IN"/>
                    </w:rPr>
                  </w:pPr>
                  <w:r w:rsidRPr="00F960F3">
                    <w:rPr>
                      <w:rFonts w:ascii="Times New Roman" w:hAnsi="Times New Roman" w:cs="Times New Roman"/>
                      <w:sz w:val="20"/>
                      <w:szCs w:val="20"/>
                      <w:lang w:bidi="mr-IN"/>
                    </w:rPr>
                    <w:t>[M = Cu (II), Co (II), Zn (II), Ni (II), Mn (II), Fe (II)]</w:t>
                  </w:r>
                </w:p>
                <w:p w14:paraId="0F27EBB0" w14:textId="77777777" w:rsidR="00CF529A" w:rsidRDefault="00CF529A"/>
              </w:txbxContent>
            </v:textbox>
          </v:shape>
        </w:pict>
      </w:r>
    </w:p>
    <w:p w14:paraId="757E01F8" w14:textId="7E1E7C6E" w:rsidR="00CF529A" w:rsidRDefault="00CF529A" w:rsidP="008153C1">
      <w:pPr>
        <w:autoSpaceDE w:val="0"/>
        <w:autoSpaceDN w:val="0"/>
        <w:adjustRightInd w:val="0"/>
        <w:spacing w:after="0" w:line="360" w:lineRule="auto"/>
        <w:jc w:val="both"/>
        <w:rPr>
          <w:rFonts w:ascii="Times New Roman" w:hAnsi="Times New Roman" w:cs="Times New Roman"/>
          <w:sz w:val="24"/>
          <w:szCs w:val="24"/>
          <w:lang w:bidi="mr-IN"/>
        </w:rPr>
      </w:pPr>
    </w:p>
    <w:p w14:paraId="7298732E" w14:textId="5D87A937" w:rsidR="00CF529A" w:rsidRDefault="00CF529A" w:rsidP="008153C1">
      <w:pPr>
        <w:autoSpaceDE w:val="0"/>
        <w:autoSpaceDN w:val="0"/>
        <w:adjustRightInd w:val="0"/>
        <w:spacing w:after="0" w:line="360" w:lineRule="auto"/>
        <w:jc w:val="both"/>
        <w:rPr>
          <w:rFonts w:ascii="Times New Roman" w:hAnsi="Times New Roman" w:cs="Times New Roman"/>
          <w:sz w:val="24"/>
          <w:szCs w:val="24"/>
          <w:lang w:bidi="mr-IN"/>
        </w:rPr>
      </w:pPr>
    </w:p>
    <w:p w14:paraId="38738669" w14:textId="42F84568" w:rsidR="00CF529A" w:rsidRDefault="00CF529A" w:rsidP="008153C1">
      <w:pPr>
        <w:autoSpaceDE w:val="0"/>
        <w:autoSpaceDN w:val="0"/>
        <w:adjustRightInd w:val="0"/>
        <w:spacing w:after="0" w:line="360" w:lineRule="auto"/>
        <w:jc w:val="both"/>
        <w:rPr>
          <w:rFonts w:ascii="Times New Roman" w:hAnsi="Times New Roman" w:cs="Times New Roman"/>
          <w:sz w:val="24"/>
          <w:szCs w:val="24"/>
          <w:lang w:bidi="mr-IN"/>
        </w:rPr>
      </w:pPr>
    </w:p>
    <w:p w14:paraId="57658303" w14:textId="77777777" w:rsidR="00F960F3" w:rsidRP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4B8234A0"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261B7E0A"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48A04838"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29AFC564"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0B5368C0"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34803BCA"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2DBC26D4"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72B0B751" w14:textId="4E33A134" w:rsidR="00B3596F" w:rsidRPr="00F960F3" w:rsidRDefault="00030D6E"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eastAsia="TimesNewRomanPSMT" w:hAnsi="Times New Roman" w:cs="Times New Roman"/>
          <w:sz w:val="20"/>
          <w:szCs w:val="20"/>
          <w:lang w:bidi="mr-IN"/>
        </w:rPr>
        <w:t>T</w:t>
      </w:r>
      <w:r w:rsidR="00B3596F" w:rsidRPr="00F960F3">
        <w:rPr>
          <w:rFonts w:ascii="Times New Roman" w:eastAsia="TimesNewRomanPSMT" w:hAnsi="Times New Roman" w:cs="Times New Roman"/>
          <w:sz w:val="20"/>
          <w:szCs w:val="20"/>
          <w:lang w:bidi="mr-IN"/>
        </w:rPr>
        <w:t>he metal complexes of Cu (II) and Hg (II) with Schiff base ligand</w:t>
      </w:r>
      <w:r w:rsidR="005422D7" w:rsidRPr="00F960F3">
        <w:rPr>
          <w:rFonts w:ascii="Times New Roman" w:eastAsia="TimesNewRomanPSMT" w:hAnsi="Times New Roman" w:cs="Times New Roman"/>
          <w:sz w:val="20"/>
          <w:szCs w:val="20"/>
          <w:lang w:bidi="mr-IN"/>
        </w:rPr>
        <w:t xml:space="preserve"> have been synthesized in recent days[35]</w:t>
      </w:r>
      <w:r w:rsidR="00B3596F" w:rsidRPr="00F960F3">
        <w:rPr>
          <w:rFonts w:ascii="Times New Roman" w:eastAsia="TimesNewRomanPSMT" w:hAnsi="Times New Roman" w:cs="Times New Roman"/>
          <w:sz w:val="20"/>
          <w:szCs w:val="20"/>
          <w:lang w:bidi="mr-IN"/>
        </w:rPr>
        <w:t xml:space="preserve"> such as, </w:t>
      </w:r>
    </w:p>
    <w:p w14:paraId="0075A141" w14:textId="77777777" w:rsidR="00B3596F" w:rsidRPr="00F960F3" w:rsidRDefault="00B3596F" w:rsidP="00B3596F">
      <w:pPr>
        <w:pStyle w:val="ListParagraph"/>
        <w:numPr>
          <w:ilvl w:val="0"/>
          <w:numId w:val="2"/>
        </w:num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eastAsia="TimesNewRomanPSMT" w:hAnsi="Times New Roman" w:cs="Times New Roman"/>
          <w:sz w:val="20"/>
          <w:szCs w:val="20"/>
          <w:lang w:bidi="mr-IN"/>
        </w:rPr>
        <w:t xml:space="preserve">The Schiff base ligand 2,2-(biphenyl-4,4diylbis(azan-1-yl-1-ylidene))bis(1,2-diphenylethanol)]( </w:t>
      </w:r>
      <w:r w:rsidRPr="00F960F3">
        <w:rPr>
          <w:rFonts w:ascii="Times New Roman" w:eastAsia="TimesNewRomanPSMT" w:hAnsi="Times New Roman" w:cs="Times New Roman"/>
          <w:b/>
          <w:bCs/>
          <w:sz w:val="20"/>
          <w:szCs w:val="20"/>
          <w:lang w:bidi="mr-IN"/>
        </w:rPr>
        <w:t>L1</w:t>
      </w:r>
      <w:r w:rsidRPr="00F960F3">
        <w:rPr>
          <w:rFonts w:ascii="Times New Roman" w:eastAsia="TimesNewRomanPSMT" w:hAnsi="Times New Roman" w:cs="Times New Roman"/>
          <w:sz w:val="20"/>
          <w:szCs w:val="20"/>
          <w:lang w:bidi="mr-IN"/>
        </w:rPr>
        <w:t>)derived from thecondensation  of  benzidine  and benzoine</w:t>
      </w:r>
    </w:p>
    <w:p w14:paraId="3BB7F3C9" w14:textId="77777777" w:rsidR="00B3596F" w:rsidRPr="00F960F3" w:rsidRDefault="00B3596F" w:rsidP="00B3596F">
      <w:pPr>
        <w:pStyle w:val="ListParagraph"/>
        <w:numPr>
          <w:ilvl w:val="0"/>
          <w:numId w:val="2"/>
        </w:num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eastAsia="TimesNewRomanPSMT" w:hAnsi="Times New Roman" w:cs="Times New Roman"/>
          <w:sz w:val="20"/>
          <w:szCs w:val="20"/>
          <w:lang w:bidi="mr-IN"/>
        </w:rPr>
        <w:t>AnotherSchiff base ligand [3, 3-(biphenyl-4, 4-diylbis (azan-1yl-1-ylidene)) diindolin-2-one] (</w:t>
      </w:r>
      <w:r w:rsidRPr="00F960F3">
        <w:rPr>
          <w:rFonts w:ascii="Times New Roman" w:eastAsia="TimesNewRomanPSMT" w:hAnsi="Times New Roman" w:cs="Times New Roman"/>
          <w:b/>
          <w:bCs/>
          <w:sz w:val="20"/>
          <w:szCs w:val="20"/>
          <w:lang w:bidi="mr-IN"/>
        </w:rPr>
        <w:t>L2</w:t>
      </w:r>
      <w:r w:rsidRPr="00F960F3">
        <w:rPr>
          <w:rFonts w:ascii="Times New Roman" w:eastAsia="TimesNewRomanPSMT" w:hAnsi="Times New Roman" w:cs="Times New Roman"/>
          <w:sz w:val="20"/>
          <w:szCs w:val="20"/>
          <w:lang w:bidi="mr-IN"/>
        </w:rPr>
        <w:t>) derived from the condensation of the benzidine and isatin.</w:t>
      </w:r>
    </w:p>
    <w:p w14:paraId="1B103034" w14:textId="77777777" w:rsidR="00B3596F" w:rsidRPr="00F960F3" w:rsidRDefault="00B3596F"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hAnsi="Times New Roman" w:cs="Times New Roman"/>
          <w:sz w:val="20"/>
          <w:szCs w:val="20"/>
          <w:lang w:bidi="mr-IN"/>
        </w:rPr>
        <w:t>The Schiff base ligands and metal complexes were characterized by molar conductance, vibration electronic,</w:t>
      </w:r>
      <w:r w:rsidRPr="00F960F3">
        <w:rPr>
          <w:rFonts w:ascii="Times New Roman" w:hAnsi="Times New Roman" w:cs="Times New Roman"/>
          <w:sz w:val="20"/>
          <w:szCs w:val="20"/>
          <w:vertAlign w:val="superscript"/>
          <w:lang w:bidi="mr-IN"/>
        </w:rPr>
        <w:t xml:space="preserve"> 1H</w:t>
      </w:r>
      <w:r w:rsidRPr="00F960F3">
        <w:rPr>
          <w:rFonts w:ascii="Times New Roman" w:hAnsi="Times New Roman" w:cs="Times New Roman"/>
          <w:sz w:val="20"/>
          <w:szCs w:val="20"/>
          <w:lang w:bidi="mr-IN"/>
        </w:rPr>
        <w:t xml:space="preserve"> NMR and FT- IR spectroscopy, UVspectroscopy and other analytical techniques.The metal complexes of </w:t>
      </w:r>
      <w:r w:rsidRPr="00F960F3">
        <w:rPr>
          <w:rFonts w:ascii="Times New Roman" w:eastAsia="TimesNewRomanPSMT" w:hAnsi="Times New Roman" w:cs="Times New Roman"/>
          <w:sz w:val="20"/>
          <w:szCs w:val="20"/>
          <w:lang w:bidi="mr-IN"/>
        </w:rPr>
        <w:t>[Cu</w:t>
      </w:r>
      <w:r w:rsidRPr="00F960F3">
        <w:rPr>
          <w:rFonts w:ascii="Times New Roman" w:eastAsia="TimesNewRomanPSMT" w:hAnsi="Times New Roman" w:cs="Times New Roman"/>
          <w:sz w:val="20"/>
          <w:szCs w:val="20"/>
          <w:vertAlign w:val="subscript"/>
          <w:lang w:bidi="mr-IN"/>
        </w:rPr>
        <w:t xml:space="preserve">2 </w:t>
      </w:r>
      <w:r w:rsidRPr="00F960F3">
        <w:rPr>
          <w:rFonts w:ascii="Times New Roman" w:eastAsia="TimesNewRomanPSMT" w:hAnsi="Times New Roman" w:cs="Times New Roman"/>
          <w:sz w:val="20"/>
          <w:szCs w:val="20"/>
          <w:lang w:bidi="mr-IN"/>
        </w:rPr>
        <w:t>(</w:t>
      </w:r>
      <w:r w:rsidRPr="00F960F3">
        <w:rPr>
          <w:rFonts w:ascii="Times New Roman" w:eastAsia="TimesNewRomanPSMT" w:hAnsi="Times New Roman" w:cs="Times New Roman"/>
          <w:b/>
          <w:bCs/>
          <w:sz w:val="20"/>
          <w:szCs w:val="20"/>
          <w:lang w:bidi="mr-IN"/>
        </w:rPr>
        <w:t>L1</w:t>
      </w:r>
      <w:r w:rsidRPr="00F960F3">
        <w:rPr>
          <w:rFonts w:ascii="Times New Roman" w:eastAsia="TimesNewRomanPSMT" w:hAnsi="Times New Roman" w:cs="Times New Roman"/>
          <w:sz w:val="20"/>
          <w:szCs w:val="20"/>
          <w:lang w:bidi="mr-IN"/>
        </w:rPr>
        <w:t>) (</w:t>
      </w:r>
      <w:r w:rsidRPr="00F960F3">
        <w:rPr>
          <w:rFonts w:ascii="Times New Roman" w:eastAsia="TimesNewRomanPSMT" w:hAnsi="Times New Roman" w:cs="Times New Roman"/>
          <w:b/>
          <w:bCs/>
          <w:sz w:val="20"/>
          <w:szCs w:val="20"/>
          <w:lang w:bidi="mr-IN"/>
        </w:rPr>
        <w:t>L2</w:t>
      </w:r>
      <w:r w:rsidRPr="00F960F3">
        <w:rPr>
          <w:rFonts w:ascii="Times New Roman" w:eastAsia="TimesNewRomanPSMT" w:hAnsi="Times New Roman" w:cs="Times New Roman"/>
          <w:sz w:val="20"/>
          <w:szCs w:val="20"/>
          <w:lang w:bidi="mr-IN"/>
        </w:rPr>
        <w:t>)] Cl</w:t>
      </w:r>
      <w:r w:rsidRPr="00F960F3">
        <w:rPr>
          <w:rFonts w:ascii="Times New Roman" w:eastAsia="TimesNewRomanPSMT" w:hAnsi="Times New Roman" w:cs="Times New Roman"/>
          <w:sz w:val="20"/>
          <w:szCs w:val="20"/>
          <w:vertAlign w:val="subscript"/>
          <w:lang w:bidi="mr-IN"/>
        </w:rPr>
        <w:t>2</w:t>
      </w:r>
      <w:r w:rsidRPr="00F960F3">
        <w:rPr>
          <w:rFonts w:ascii="Times New Roman" w:hAnsi="Times New Roman" w:cs="Times New Roman"/>
          <w:sz w:val="20"/>
          <w:szCs w:val="20"/>
          <w:lang w:bidi="mr-IN"/>
        </w:rPr>
        <w:t xml:space="preserve">and </w:t>
      </w:r>
      <w:r w:rsidRPr="00F960F3">
        <w:rPr>
          <w:rFonts w:ascii="Times New Roman" w:eastAsia="TimesNewRomanPSMT" w:hAnsi="Times New Roman" w:cs="Times New Roman"/>
          <w:sz w:val="20"/>
          <w:szCs w:val="20"/>
          <w:lang w:bidi="mr-IN"/>
        </w:rPr>
        <w:t>[Hg</w:t>
      </w:r>
      <w:r w:rsidRPr="00F960F3">
        <w:rPr>
          <w:rFonts w:ascii="Times New Roman" w:eastAsia="TimesNewRomanPSMT" w:hAnsi="Times New Roman" w:cs="Times New Roman"/>
          <w:sz w:val="20"/>
          <w:szCs w:val="20"/>
          <w:vertAlign w:val="subscript"/>
          <w:lang w:bidi="mr-IN"/>
        </w:rPr>
        <w:t>2</w:t>
      </w:r>
      <w:r w:rsidRPr="00F960F3">
        <w:rPr>
          <w:rFonts w:ascii="Times New Roman" w:eastAsia="TimesNewRomanPSMT" w:hAnsi="Times New Roman" w:cs="Times New Roman"/>
          <w:sz w:val="20"/>
          <w:szCs w:val="20"/>
          <w:lang w:bidi="mr-IN"/>
        </w:rPr>
        <w:t xml:space="preserve"> (</w:t>
      </w:r>
      <w:r w:rsidRPr="00F960F3">
        <w:rPr>
          <w:rFonts w:ascii="Times New Roman" w:eastAsia="TimesNewRomanPSMT" w:hAnsi="Times New Roman" w:cs="Times New Roman"/>
          <w:b/>
          <w:bCs/>
          <w:sz w:val="20"/>
          <w:szCs w:val="20"/>
          <w:lang w:bidi="mr-IN"/>
        </w:rPr>
        <w:t>L1</w:t>
      </w:r>
      <w:r w:rsidRPr="00F960F3">
        <w:rPr>
          <w:rFonts w:ascii="Times New Roman" w:eastAsia="TimesNewRomanPSMT" w:hAnsi="Times New Roman" w:cs="Times New Roman"/>
          <w:sz w:val="20"/>
          <w:szCs w:val="20"/>
          <w:lang w:bidi="mr-IN"/>
        </w:rPr>
        <w:t>) (</w:t>
      </w:r>
      <w:r w:rsidRPr="00F960F3">
        <w:rPr>
          <w:rFonts w:ascii="Times New Roman" w:eastAsia="TimesNewRomanPSMT" w:hAnsi="Times New Roman" w:cs="Times New Roman"/>
          <w:b/>
          <w:bCs/>
          <w:sz w:val="20"/>
          <w:szCs w:val="20"/>
          <w:lang w:bidi="mr-IN"/>
        </w:rPr>
        <w:t>L2</w:t>
      </w:r>
      <w:r w:rsidRPr="00F960F3">
        <w:rPr>
          <w:rFonts w:ascii="Times New Roman" w:eastAsia="TimesNewRomanPSMT" w:hAnsi="Times New Roman" w:cs="Times New Roman"/>
          <w:sz w:val="20"/>
          <w:szCs w:val="20"/>
          <w:lang w:bidi="mr-IN"/>
        </w:rPr>
        <w:t>) (H</w:t>
      </w:r>
      <w:r w:rsidRPr="00F960F3">
        <w:rPr>
          <w:rFonts w:ascii="Times New Roman" w:eastAsia="TimesNewRomanPSMT" w:hAnsi="Times New Roman" w:cs="Times New Roman"/>
          <w:sz w:val="20"/>
          <w:szCs w:val="20"/>
          <w:vertAlign w:val="subscript"/>
          <w:lang w:bidi="mr-IN"/>
        </w:rPr>
        <w:t>2</w:t>
      </w:r>
      <w:r w:rsidRPr="00F960F3">
        <w:rPr>
          <w:rFonts w:ascii="Times New Roman" w:eastAsia="TimesNewRomanPSMT" w:hAnsi="Times New Roman" w:cs="Times New Roman"/>
          <w:sz w:val="20"/>
          <w:szCs w:val="20"/>
          <w:lang w:bidi="mr-IN"/>
        </w:rPr>
        <w:t>O)</w:t>
      </w:r>
      <w:r w:rsidRPr="00F960F3">
        <w:rPr>
          <w:rFonts w:ascii="Times New Roman" w:eastAsia="TimesNewRomanPSMT" w:hAnsi="Times New Roman" w:cs="Times New Roman"/>
          <w:sz w:val="20"/>
          <w:szCs w:val="20"/>
          <w:vertAlign w:val="subscript"/>
          <w:lang w:bidi="mr-IN"/>
        </w:rPr>
        <w:t xml:space="preserve"> 4</w:t>
      </w:r>
      <w:r w:rsidRPr="00F960F3">
        <w:rPr>
          <w:rFonts w:ascii="Times New Roman" w:eastAsia="TimesNewRomanPSMT" w:hAnsi="Times New Roman" w:cs="Times New Roman"/>
          <w:sz w:val="20"/>
          <w:szCs w:val="20"/>
          <w:lang w:bidi="mr-IN"/>
        </w:rPr>
        <w:t>] Cl</w:t>
      </w:r>
      <w:r w:rsidRPr="00F960F3">
        <w:rPr>
          <w:rFonts w:ascii="Times New Roman" w:eastAsia="TimesNewRomanPSMT" w:hAnsi="Times New Roman" w:cs="Times New Roman"/>
          <w:sz w:val="20"/>
          <w:szCs w:val="20"/>
          <w:vertAlign w:val="subscript"/>
          <w:lang w:bidi="mr-IN"/>
        </w:rPr>
        <w:t>2</w:t>
      </w:r>
      <w:r w:rsidRPr="00F960F3">
        <w:rPr>
          <w:rFonts w:ascii="Times New Roman" w:eastAsia="TimesNewRomanPSMT" w:hAnsi="Times New Roman" w:cs="Times New Roman"/>
          <w:sz w:val="20"/>
          <w:szCs w:val="20"/>
          <w:lang w:bidi="mr-IN"/>
        </w:rPr>
        <w:t xml:space="preserve"> shows tetrahedral and octahedral geometry respectively by analytical and spectral data.</w:t>
      </w:r>
    </w:p>
    <w:p w14:paraId="5715F316" w14:textId="6C5FE726" w:rsidR="00B3596F" w:rsidRDefault="00B3596F"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hAnsi="Times New Roman" w:cs="Times New Roman"/>
          <w:sz w:val="20"/>
          <w:szCs w:val="20"/>
          <w:lang w:bidi="mr-IN"/>
        </w:rPr>
        <w:t xml:space="preserve">Theyelectrolytic in nature.The metal complexes of </w:t>
      </w:r>
      <w:r w:rsidRPr="00F960F3">
        <w:rPr>
          <w:rFonts w:ascii="Times New Roman" w:eastAsia="TimesNewRomanPSMT" w:hAnsi="Times New Roman" w:cs="Times New Roman"/>
          <w:sz w:val="20"/>
          <w:szCs w:val="20"/>
          <w:lang w:bidi="mr-IN"/>
        </w:rPr>
        <w:t>Cu (II) and Hg (II) showantimicrobial activity as antifungal and antibacterial activities against Candida tropicalis, Canidia albicans andE. Coli, S. aureus</w:t>
      </w:r>
      <w:r w:rsidR="00C76DA5" w:rsidRPr="00F960F3">
        <w:rPr>
          <w:rFonts w:ascii="Times New Roman" w:eastAsia="TimesNewRomanPSMT" w:hAnsi="Times New Roman" w:cs="Times New Roman"/>
          <w:sz w:val="20"/>
          <w:szCs w:val="20"/>
          <w:lang w:bidi="mr-IN"/>
        </w:rPr>
        <w:t xml:space="preserve"> </w:t>
      </w:r>
      <w:r w:rsidRPr="00F960F3">
        <w:rPr>
          <w:rFonts w:ascii="Times New Roman" w:eastAsia="TimesNewRomanPSMT" w:hAnsi="Times New Roman" w:cs="Times New Roman"/>
          <w:sz w:val="20"/>
          <w:szCs w:val="20"/>
          <w:lang w:bidi="mr-IN"/>
        </w:rPr>
        <w:t>respectively</w:t>
      </w:r>
      <w:r w:rsidR="00C76DA5" w:rsidRPr="00F960F3">
        <w:rPr>
          <w:rFonts w:ascii="Times New Roman" w:eastAsia="TimesNewRomanPSMT" w:hAnsi="Times New Roman" w:cs="Times New Roman"/>
          <w:sz w:val="20"/>
          <w:szCs w:val="20"/>
          <w:lang w:bidi="mr-IN"/>
        </w:rPr>
        <w:t>.</w:t>
      </w:r>
    </w:p>
    <w:p w14:paraId="36338D93" w14:textId="72CB021D"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711CF7D6" w14:textId="7F5CBCC2" w:rsidR="00F960F3" w:rsidRDefault="00F960F3">
      <w:pPr>
        <w:rPr>
          <w:rFonts w:ascii="Times New Roman" w:eastAsia="TimesNewRomanPSMT" w:hAnsi="Times New Roman" w:cs="Times New Roman"/>
          <w:sz w:val="20"/>
          <w:szCs w:val="20"/>
          <w:lang w:bidi="mr-IN"/>
        </w:rPr>
      </w:pPr>
      <w:r>
        <w:rPr>
          <w:rFonts w:ascii="Times New Roman" w:eastAsia="TimesNewRomanPSMT" w:hAnsi="Times New Roman" w:cs="Times New Roman"/>
          <w:sz w:val="20"/>
          <w:szCs w:val="20"/>
          <w:lang w:bidi="mr-IN"/>
        </w:rPr>
        <w:br w:type="page"/>
      </w:r>
    </w:p>
    <w:p w14:paraId="23C24D99" w14:textId="77777777" w:rsidR="00F960F3" w:rsidRP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4A41A0B0" w14:textId="52BE5E45"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65B757E5" w14:textId="77777777" w:rsidR="00BA1C5D" w:rsidRDefault="00BA1C5D"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0CE7C2C1" w14:textId="1C7C4B89" w:rsidR="00661BC5" w:rsidRDefault="00000000"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r>
        <w:rPr>
          <w:rFonts w:ascii="Times New Roman" w:eastAsia="TimesNewRomanPSMT" w:hAnsi="Times New Roman" w:cs="Times New Roman"/>
          <w:noProof/>
          <w:sz w:val="24"/>
          <w:szCs w:val="24"/>
          <w:lang w:bidi="mr-IN"/>
        </w:rPr>
        <w:pict w14:anchorId="676A8136">
          <v:shape id="_x0000_s1067" type="#_x0000_t202" style="position:absolute;left:0;text-align:left;margin-left:-10.8pt;margin-top:-51.6pt;width:470.4pt;height:527.4pt;z-index:251676672">
            <v:textbox>
              <w:txbxContent>
                <w:p w14:paraId="1E0B7F54" w14:textId="77777777" w:rsidR="00661BC5" w:rsidRDefault="00661BC5" w:rsidP="00661BC5">
                  <w:pPr>
                    <w:autoSpaceDE w:val="0"/>
                    <w:autoSpaceDN w:val="0"/>
                    <w:adjustRightInd w:val="0"/>
                    <w:spacing w:after="0" w:line="360" w:lineRule="auto"/>
                    <w:ind w:left="720" w:firstLine="720"/>
                    <w:jc w:val="both"/>
                  </w:pPr>
                  <w:r>
                    <w:object w:dxaOrig="9345" w:dyaOrig="2781" w14:anchorId="725D8677">
                      <v:shape id="_x0000_i1060" type="#_x0000_t75" style="width:321.25pt;height:110.2pt">
                        <v:imagedata r:id="rId42" o:title=""/>
                      </v:shape>
                      <o:OLEObject Type="Embed" ProgID="ChemDraw.Document.6.0" ShapeID="_x0000_i1060" DrawAspect="Content" ObjectID="_1722433682" r:id="rId43"/>
                    </w:object>
                  </w:r>
                  <w:r>
                    <w:tab/>
                  </w:r>
                </w:p>
                <w:p w14:paraId="3A2086EB" w14:textId="77777777" w:rsidR="00661BC5" w:rsidRDefault="00661BC5" w:rsidP="00661BC5">
                  <w:pPr>
                    <w:autoSpaceDE w:val="0"/>
                    <w:autoSpaceDN w:val="0"/>
                    <w:adjustRightInd w:val="0"/>
                    <w:spacing w:after="0" w:line="360" w:lineRule="auto"/>
                    <w:ind w:left="1440" w:firstLine="720"/>
                    <w:jc w:val="both"/>
                  </w:pPr>
                  <w:r>
                    <w:object w:dxaOrig="8260" w:dyaOrig="2645" w14:anchorId="08FC74C0">
                      <v:shape id="_x0000_i1062" type="#_x0000_t75" style="width:300pt;height:108pt">
                        <v:imagedata r:id="rId44" o:title=""/>
                      </v:shape>
                      <o:OLEObject Type="Embed" ProgID="ChemDraw.Document.6.0" ShapeID="_x0000_i1062" DrawAspect="Content" ObjectID="_1722433683" r:id="rId45"/>
                    </w:object>
                  </w:r>
                </w:p>
                <w:p w14:paraId="0CE4B134" w14:textId="77777777" w:rsidR="00661BC5" w:rsidRPr="00F960F3" w:rsidRDefault="00661BC5" w:rsidP="001B3FD3">
                  <w:pPr>
                    <w:autoSpaceDE w:val="0"/>
                    <w:autoSpaceDN w:val="0"/>
                    <w:adjustRightInd w:val="0"/>
                    <w:spacing w:after="0" w:line="360" w:lineRule="auto"/>
                    <w:ind w:left="1440" w:firstLine="720"/>
                    <w:jc w:val="center"/>
                    <w:rPr>
                      <w:sz w:val="18"/>
                      <w:szCs w:val="18"/>
                    </w:rPr>
                  </w:pPr>
                  <w:r w:rsidRPr="00F960F3">
                    <w:rPr>
                      <w:rFonts w:ascii="Times New Roman" w:eastAsia="TimesNewRomanPSMT" w:hAnsi="Times New Roman" w:cs="Times New Roman"/>
                      <w:sz w:val="20"/>
                      <w:szCs w:val="20"/>
                      <w:lang w:bidi="mr-IN"/>
                    </w:rPr>
                    <w:t>Structure of Schiff base ligand (L1) and (L2)</w:t>
                  </w:r>
                </w:p>
                <w:p w14:paraId="3C6EC479" w14:textId="77777777" w:rsidR="00661BC5" w:rsidRDefault="00661BC5" w:rsidP="00661BC5">
                  <w:pPr>
                    <w:autoSpaceDE w:val="0"/>
                    <w:autoSpaceDN w:val="0"/>
                    <w:adjustRightInd w:val="0"/>
                    <w:spacing w:after="0" w:line="360" w:lineRule="auto"/>
                    <w:jc w:val="both"/>
                  </w:pPr>
                </w:p>
                <w:p w14:paraId="007432B9" w14:textId="77777777" w:rsidR="00661BC5" w:rsidRDefault="00661BC5" w:rsidP="00661BC5">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04CA91BE" w14:textId="049733C7" w:rsidR="00661BC5" w:rsidRDefault="00661BC5" w:rsidP="001B3FD3">
                  <w:pPr>
                    <w:autoSpaceDE w:val="0"/>
                    <w:autoSpaceDN w:val="0"/>
                    <w:adjustRightInd w:val="0"/>
                    <w:spacing w:after="0" w:line="360" w:lineRule="auto"/>
                    <w:jc w:val="center"/>
                    <w:rPr>
                      <w:rFonts w:ascii="Times New Roman" w:eastAsia="TimesNewRomanPSMT" w:hAnsi="Times New Roman" w:cs="Times New Roman"/>
                      <w:sz w:val="24"/>
                      <w:szCs w:val="24"/>
                      <w:lang w:bidi="mr-IN"/>
                    </w:rPr>
                  </w:pPr>
                  <w:r>
                    <w:object w:dxaOrig="11238" w:dyaOrig="4571" w14:anchorId="5817A46B">
                      <v:shape id="_x0000_i1064" type="#_x0000_t75" style="width:450pt;height:183.25pt">
                        <v:imagedata r:id="rId46" o:title=""/>
                      </v:shape>
                      <o:OLEObject Type="Embed" ProgID="ChemDraw.Document.6.0" ShapeID="_x0000_i1064" DrawAspect="Content" ObjectID="_1722433684" r:id="rId47"/>
                    </w:object>
                  </w:r>
                  <w:r>
                    <w:t xml:space="preserve">                                   </w:t>
                  </w:r>
                  <w:r w:rsidRPr="00D4190B">
                    <w:rPr>
                      <w:rFonts w:ascii="Times New Roman" w:hAnsi="Times New Roman" w:cs="Times New Roman"/>
                      <w:sz w:val="24"/>
                      <w:szCs w:val="24"/>
                    </w:rPr>
                    <w:t xml:space="preserve"> </w:t>
                  </w:r>
                  <w:r w:rsidRPr="00F960F3">
                    <w:rPr>
                      <w:rFonts w:ascii="Times New Roman" w:hAnsi="Times New Roman" w:cs="Times New Roman"/>
                      <w:sz w:val="20"/>
                      <w:szCs w:val="20"/>
                    </w:rPr>
                    <w:t>Structure of Cu (II) &amp; Hg (II) complexes</w:t>
                  </w:r>
                </w:p>
                <w:p w14:paraId="2444832C" w14:textId="77777777" w:rsidR="00661BC5" w:rsidRDefault="00661BC5"/>
              </w:txbxContent>
            </v:textbox>
          </v:shape>
        </w:pict>
      </w:r>
    </w:p>
    <w:p w14:paraId="227D76FA" w14:textId="424A1170"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2E8BCD81" w14:textId="4457A335"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711CFDD2" w14:textId="00424BC4"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0A615607" w14:textId="532E0A62"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28513087" w14:textId="4DBF7AEB"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45DB54F9" w14:textId="0A57B8DD"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625BB90B" w14:textId="73D6D520"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13BB2FAD" w14:textId="0F20CDDA"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7885DB0A" w14:textId="42310D56"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6ED97C13" w14:textId="2879CAF5"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636BDBC3" w14:textId="3BDAC1F9"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2504A24" w14:textId="6D393B5D"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47A75B64" w14:textId="7A69E7DC"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4BF0EFA3" w14:textId="75261ED9"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27A547B" w14:textId="3A07D105"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8EA7A97" w14:textId="366DE187"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3071B662" w14:textId="156EAC3D"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1D26372" w14:textId="0F3DEA9A"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55DD5C9" w14:textId="0BDF5092"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1122AEA2" w14:textId="7A923C2A"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12D46B2B" w14:textId="77777777" w:rsidR="00003511" w:rsidRDefault="00003511" w:rsidP="00101FE0">
      <w:pPr>
        <w:spacing w:line="360" w:lineRule="auto"/>
        <w:jc w:val="both"/>
        <w:rPr>
          <w:rFonts w:ascii="Times New Roman" w:hAnsi="Times New Roman" w:cs="Times New Roman"/>
          <w:b/>
          <w:bCs/>
          <w:sz w:val="24"/>
          <w:szCs w:val="24"/>
        </w:rPr>
      </w:pPr>
    </w:p>
    <w:p w14:paraId="415C0491" w14:textId="77777777" w:rsidR="00BA1C5D" w:rsidRDefault="00BA1C5D" w:rsidP="00101FE0">
      <w:pPr>
        <w:spacing w:line="360" w:lineRule="auto"/>
        <w:jc w:val="both"/>
        <w:rPr>
          <w:rFonts w:ascii="Times New Roman" w:hAnsi="Times New Roman" w:cs="Times New Roman"/>
          <w:b/>
          <w:bCs/>
          <w:sz w:val="24"/>
          <w:szCs w:val="24"/>
        </w:rPr>
      </w:pPr>
    </w:p>
    <w:p w14:paraId="51B99CB6" w14:textId="77777777" w:rsidR="00BA1C5D" w:rsidRPr="00F960F3" w:rsidRDefault="00BA1C5D" w:rsidP="00101FE0">
      <w:pPr>
        <w:spacing w:line="360" w:lineRule="auto"/>
        <w:jc w:val="both"/>
        <w:rPr>
          <w:rFonts w:ascii="Times New Roman" w:hAnsi="Times New Roman" w:cs="Times New Roman"/>
          <w:b/>
          <w:bCs/>
          <w:sz w:val="16"/>
          <w:szCs w:val="16"/>
        </w:rPr>
      </w:pPr>
    </w:p>
    <w:p w14:paraId="3CBA5DFE" w14:textId="2E3F2CF0" w:rsidR="006D0345" w:rsidRDefault="006A3970" w:rsidP="00101F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r w:rsidR="006D0345">
        <w:rPr>
          <w:rFonts w:ascii="Times New Roman" w:hAnsi="Times New Roman" w:cs="Times New Roman"/>
          <w:b/>
          <w:bCs/>
          <w:sz w:val="24"/>
          <w:szCs w:val="24"/>
        </w:rPr>
        <w:t xml:space="preserve"> </w:t>
      </w:r>
    </w:p>
    <w:p w14:paraId="11F6C170" w14:textId="04116342" w:rsidR="006D0345" w:rsidRPr="00E5687F" w:rsidRDefault="006D0345" w:rsidP="00101FE0">
      <w:pPr>
        <w:spacing w:line="360" w:lineRule="auto"/>
        <w:jc w:val="both"/>
        <w:rPr>
          <w:rFonts w:ascii="Times New Roman" w:hAnsi="Times New Roman" w:cs="Times New Roman"/>
          <w:sz w:val="20"/>
          <w:szCs w:val="20"/>
        </w:rPr>
      </w:pPr>
      <w:r>
        <w:rPr>
          <w:rFonts w:ascii="Times New Roman" w:hAnsi="Times New Roman" w:cs="Times New Roman"/>
          <w:b/>
          <w:bCs/>
          <w:sz w:val="24"/>
          <w:szCs w:val="24"/>
        </w:rPr>
        <w:tab/>
      </w:r>
      <w:r w:rsidRPr="00E5687F">
        <w:rPr>
          <w:rFonts w:ascii="Times New Roman" w:hAnsi="Times New Roman" w:cs="Times New Roman"/>
          <w:sz w:val="20"/>
          <w:szCs w:val="20"/>
        </w:rPr>
        <w:t>This Book Chapter broadly suggest that the chemistry of novel Schiff base ligand is an versatile importance of human being. It shows broad peaks of biological activities against antiviral, antifungal, anticancer, antidiabetics</w:t>
      </w:r>
      <w:r w:rsidR="00F30F8E" w:rsidRPr="00E5687F">
        <w:rPr>
          <w:rFonts w:ascii="Times New Roman" w:hAnsi="Times New Roman" w:cs="Times New Roman"/>
          <w:sz w:val="20"/>
          <w:szCs w:val="20"/>
        </w:rPr>
        <w:t xml:space="preserve"> </w:t>
      </w:r>
      <w:r w:rsidR="00F30F8E" w:rsidRPr="00E5687F">
        <w:rPr>
          <w:rFonts w:ascii="Times New Roman" w:hAnsi="Times New Roman" w:cs="Times New Roman"/>
          <w:sz w:val="20"/>
          <w:szCs w:val="20"/>
        </w:rPr>
        <w:lastRenderedPageBreak/>
        <w:t xml:space="preserve">etc. </w:t>
      </w:r>
      <w:r w:rsidR="000011DC" w:rsidRPr="00E5687F">
        <w:rPr>
          <w:rFonts w:ascii="Times New Roman" w:hAnsi="Times New Roman" w:cs="Times New Roman"/>
          <w:sz w:val="20"/>
          <w:szCs w:val="20"/>
        </w:rPr>
        <w:t>Not only Schiff base ligand but its derivatives(Metal Complexes) also exhibit strong biological activities like DNA binding. Now a day drug synthesis is carried out along with metal complexes</w:t>
      </w:r>
      <w:r w:rsidR="004E15C4">
        <w:rPr>
          <w:rFonts w:ascii="Times New Roman" w:hAnsi="Times New Roman" w:cs="Times New Roman"/>
          <w:sz w:val="20"/>
          <w:szCs w:val="20"/>
        </w:rPr>
        <w:t xml:space="preserve"> novel Schiff base</w:t>
      </w:r>
      <w:r w:rsidR="000011DC" w:rsidRPr="00E5687F">
        <w:rPr>
          <w:rFonts w:ascii="Times New Roman" w:hAnsi="Times New Roman" w:cs="Times New Roman"/>
          <w:sz w:val="20"/>
          <w:szCs w:val="20"/>
        </w:rPr>
        <w:t>. Further there is more scope in the chemistry of Coordination compounds.</w:t>
      </w:r>
    </w:p>
    <w:p w14:paraId="7A201793" w14:textId="626AF809" w:rsidR="00101FE0" w:rsidRPr="00F960F3" w:rsidRDefault="00101FE0" w:rsidP="00101FE0">
      <w:pPr>
        <w:spacing w:line="360" w:lineRule="auto"/>
        <w:jc w:val="both"/>
        <w:rPr>
          <w:rFonts w:ascii="Times New Roman" w:hAnsi="Times New Roman" w:cs="Times New Roman"/>
          <w:b/>
          <w:bCs/>
          <w:sz w:val="24"/>
          <w:szCs w:val="24"/>
        </w:rPr>
      </w:pPr>
      <w:r w:rsidRPr="00F960F3">
        <w:rPr>
          <w:rFonts w:ascii="Times New Roman" w:hAnsi="Times New Roman" w:cs="Times New Roman"/>
          <w:b/>
          <w:bCs/>
          <w:sz w:val="24"/>
          <w:szCs w:val="24"/>
        </w:rPr>
        <w:t>REFERENCES:</w:t>
      </w:r>
    </w:p>
    <w:p w14:paraId="3C356321"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rPr>
        <w:t xml:space="preserve">1. </w:t>
      </w:r>
      <w:r w:rsidRPr="00F960F3">
        <w:rPr>
          <w:rFonts w:ascii="Times New Roman" w:hAnsi="Times New Roman" w:cs="Times New Roman"/>
          <w:color w:val="000000"/>
          <w:sz w:val="16"/>
          <w:szCs w:val="16"/>
          <w:lang w:bidi="mr-IN"/>
        </w:rPr>
        <w:t xml:space="preserve">Ahmed M. Abu-Dief, Ibrahim M.A. Mohamed, </w:t>
      </w:r>
      <w:r w:rsidRPr="00F960F3">
        <w:rPr>
          <w:rFonts w:ascii="Times New Roman" w:hAnsi="Times New Roman" w:cs="Times New Roman"/>
          <w:sz w:val="16"/>
          <w:szCs w:val="16"/>
          <w:lang w:bidi="mr-IN"/>
        </w:rPr>
        <w:t xml:space="preserve">beni-suef university journal of basic and applied sciences 4, </w:t>
      </w:r>
      <w:r w:rsidRPr="00F960F3">
        <w:rPr>
          <w:rFonts w:ascii="Times New Roman" w:hAnsi="Times New Roman" w:cs="Times New Roman"/>
          <w:b/>
          <w:bCs/>
          <w:sz w:val="16"/>
          <w:szCs w:val="16"/>
          <w:lang w:bidi="mr-IN"/>
        </w:rPr>
        <w:t>2015,</w:t>
      </w:r>
      <w:r w:rsidRPr="00F960F3">
        <w:rPr>
          <w:rFonts w:ascii="Times New Roman" w:hAnsi="Times New Roman" w:cs="Times New Roman"/>
          <w:sz w:val="16"/>
          <w:szCs w:val="16"/>
          <w:lang w:bidi="mr-IN"/>
        </w:rPr>
        <w:t xml:space="preserve"> 119-133.</w:t>
      </w:r>
    </w:p>
    <w:p w14:paraId="6728C539"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2. Y. Sunatsuki, Y. Motoda, N. Matsumoto, Coord. Chem. Rev.</w:t>
      </w:r>
      <w:r w:rsidRPr="00F960F3">
        <w:rPr>
          <w:rFonts w:ascii="Times New Roman" w:hAnsi="Times New Roman" w:cs="Times New Roman"/>
          <w:b/>
          <w:bCs/>
          <w:sz w:val="16"/>
          <w:szCs w:val="16"/>
          <w:lang w:bidi="mr-IN"/>
        </w:rPr>
        <w:t>2002</w:t>
      </w:r>
      <w:r w:rsidRPr="00F960F3">
        <w:rPr>
          <w:rFonts w:ascii="Times New Roman" w:hAnsi="Times New Roman" w:cs="Times New Roman"/>
          <w:sz w:val="16"/>
          <w:szCs w:val="16"/>
          <w:lang w:bidi="mr-IN"/>
        </w:rPr>
        <w:t>, 226, 199–209.</w:t>
      </w:r>
    </w:p>
    <w:p w14:paraId="22230C8D"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p>
    <w:p w14:paraId="35A545D4" w14:textId="77777777" w:rsidR="00101FE0" w:rsidRPr="00F960F3" w:rsidRDefault="00101FE0" w:rsidP="00101FE0">
      <w:pPr>
        <w:pStyle w:val="Footer"/>
        <w:spacing w:line="360" w:lineRule="auto"/>
        <w:jc w:val="both"/>
        <w:rPr>
          <w:sz w:val="16"/>
          <w:szCs w:val="16"/>
        </w:rPr>
      </w:pPr>
      <w:r w:rsidRPr="00F960F3">
        <w:rPr>
          <w:sz w:val="16"/>
          <w:szCs w:val="16"/>
          <w:lang w:val="de-LU"/>
        </w:rPr>
        <w:t>3.</w:t>
      </w:r>
      <w:r w:rsidRPr="00F960F3">
        <w:rPr>
          <w:sz w:val="16"/>
          <w:szCs w:val="16"/>
        </w:rPr>
        <w:t xml:space="preserve">Cimerman Z, Miljanic S, and Galic N, Croatica Chemica Acta, </w:t>
      </w:r>
      <w:r w:rsidRPr="00F960F3">
        <w:rPr>
          <w:b/>
          <w:bCs/>
          <w:sz w:val="16"/>
          <w:szCs w:val="16"/>
        </w:rPr>
        <w:t>2000,</w:t>
      </w:r>
      <w:r w:rsidRPr="00F960F3">
        <w:rPr>
          <w:sz w:val="16"/>
          <w:szCs w:val="16"/>
        </w:rPr>
        <w:t xml:space="preserve"> 73  (1), 81- 95. </w:t>
      </w:r>
    </w:p>
    <w:p w14:paraId="2074B03B" w14:textId="77777777" w:rsidR="00101FE0" w:rsidRPr="00F960F3" w:rsidRDefault="00101FE0" w:rsidP="00101FE0">
      <w:pPr>
        <w:autoSpaceDE w:val="0"/>
        <w:autoSpaceDN w:val="0"/>
        <w:adjustRightInd w:val="0"/>
        <w:spacing w:line="360" w:lineRule="auto"/>
        <w:jc w:val="both"/>
        <w:rPr>
          <w:rFonts w:ascii="Times New Roman" w:hAnsi="Times New Roman" w:cs="Times New Roman"/>
          <w:sz w:val="16"/>
          <w:szCs w:val="16"/>
        </w:rPr>
      </w:pPr>
      <w:r w:rsidRPr="00F960F3">
        <w:rPr>
          <w:rFonts w:ascii="Times New Roman" w:hAnsi="Times New Roman" w:cs="Times New Roman"/>
          <w:sz w:val="16"/>
          <w:szCs w:val="16"/>
        </w:rPr>
        <w:t xml:space="preserve">4. </w:t>
      </w:r>
      <w:r w:rsidRPr="00F960F3">
        <w:rPr>
          <w:rFonts w:ascii="Times New Roman" w:eastAsia="Calibri" w:hAnsi="Times New Roman" w:cs="Times New Roman"/>
          <w:sz w:val="16"/>
          <w:szCs w:val="16"/>
        </w:rPr>
        <w:t>Singh P, Goel R L and Singh B P, J. Indian Chem. Soc., 1975, 52, 958.</w:t>
      </w:r>
    </w:p>
    <w:p w14:paraId="37999596" w14:textId="77777777" w:rsidR="00101FE0" w:rsidRPr="00F960F3" w:rsidRDefault="00101FE0" w:rsidP="00101FE0">
      <w:pPr>
        <w:autoSpaceDE w:val="0"/>
        <w:autoSpaceDN w:val="0"/>
        <w:adjustRightInd w:val="0"/>
        <w:spacing w:line="360" w:lineRule="auto"/>
        <w:jc w:val="both"/>
        <w:rPr>
          <w:rFonts w:ascii="Times New Roman" w:hAnsi="Times New Roman" w:cs="Times New Roman"/>
          <w:sz w:val="16"/>
          <w:szCs w:val="16"/>
        </w:rPr>
      </w:pPr>
      <w:r w:rsidRPr="00F960F3">
        <w:rPr>
          <w:rFonts w:ascii="Times New Roman" w:hAnsi="Times New Roman" w:cs="Times New Roman"/>
          <w:sz w:val="16"/>
          <w:szCs w:val="16"/>
        </w:rPr>
        <w:t>5.</w:t>
      </w:r>
      <w:r w:rsidRPr="00F960F3">
        <w:rPr>
          <w:rFonts w:ascii="Times New Roman" w:hAnsi="Times New Roman" w:cs="Times New Roman"/>
          <w:sz w:val="16"/>
          <w:szCs w:val="16"/>
          <w:lang w:bidi="mr-IN"/>
        </w:rPr>
        <w:t xml:space="preserve"> Shibuya.Y, Nabar. K, Kondo M., Chemistry Letters, </w:t>
      </w:r>
      <w:r w:rsidRPr="00F960F3">
        <w:rPr>
          <w:rFonts w:ascii="Times New Roman" w:hAnsi="Times New Roman" w:cs="Times New Roman"/>
          <w:b/>
          <w:bCs/>
          <w:sz w:val="16"/>
          <w:szCs w:val="16"/>
          <w:lang w:bidi="mr-IN"/>
        </w:rPr>
        <w:t>2008</w:t>
      </w:r>
      <w:r w:rsidRPr="00F960F3">
        <w:rPr>
          <w:rFonts w:ascii="Times New Roman" w:hAnsi="Times New Roman" w:cs="Times New Roman"/>
          <w:sz w:val="16"/>
          <w:szCs w:val="16"/>
          <w:lang w:bidi="mr-IN"/>
        </w:rPr>
        <w:t xml:space="preserve"> vol. 37, no. 1, pp. 78– 79.</w:t>
      </w:r>
    </w:p>
    <w:p w14:paraId="1A0C6047"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6. B. J. Gangani and P. H. Parsania, Spectroscopy Letters,</w:t>
      </w:r>
      <w:r w:rsidRPr="00F960F3">
        <w:rPr>
          <w:rFonts w:ascii="Times New Roman" w:hAnsi="Times New Roman" w:cs="Times New Roman"/>
          <w:b/>
          <w:bCs/>
          <w:sz w:val="16"/>
          <w:szCs w:val="16"/>
          <w:lang w:bidi="mr-IN"/>
        </w:rPr>
        <w:t xml:space="preserve"> 2007</w:t>
      </w:r>
      <w:r w:rsidRPr="00F960F3">
        <w:rPr>
          <w:rFonts w:ascii="Times New Roman" w:hAnsi="Times New Roman" w:cs="Times New Roman"/>
          <w:sz w:val="16"/>
          <w:szCs w:val="16"/>
          <w:lang w:bidi="mr-IN"/>
        </w:rPr>
        <w:t>, vol. 40, no. 1, pp. 97–112.</w:t>
      </w:r>
    </w:p>
    <w:p w14:paraId="67D653E4"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7. S.Arulmurugan1, Helen P. Kavitha1* and B.R. Venkatraman Rasayan.J. Chem. </w:t>
      </w:r>
      <w:r w:rsidRPr="00F960F3">
        <w:rPr>
          <w:rFonts w:ascii="Times New Roman" w:hAnsi="Times New Roman" w:cs="Times New Roman"/>
          <w:b/>
          <w:bCs/>
          <w:sz w:val="16"/>
          <w:szCs w:val="16"/>
          <w:lang w:bidi="mr-IN"/>
        </w:rPr>
        <w:t>2010</w:t>
      </w:r>
      <w:r w:rsidRPr="00F960F3">
        <w:rPr>
          <w:rFonts w:ascii="Times New Roman" w:hAnsi="Times New Roman" w:cs="Times New Roman"/>
          <w:sz w:val="16"/>
          <w:szCs w:val="16"/>
          <w:lang w:bidi="mr-IN"/>
        </w:rPr>
        <w:t>, Vol.3, No.3 385-410.</w:t>
      </w:r>
    </w:p>
    <w:p w14:paraId="245D3256"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sz w:val="16"/>
          <w:szCs w:val="16"/>
          <w:lang w:bidi="mr-IN"/>
        </w:rPr>
        <w:t xml:space="preserve">8. </w:t>
      </w:r>
      <w:r w:rsidRPr="00F960F3">
        <w:rPr>
          <w:rFonts w:ascii="Times New Roman" w:hAnsi="Times New Roman" w:cs="Times New Roman"/>
          <w:color w:val="000000"/>
          <w:sz w:val="16"/>
          <w:szCs w:val="16"/>
          <w:lang w:bidi="mr-IN"/>
        </w:rPr>
        <w:t xml:space="preserve">Liu, Y.-T.; Sheng, J.; Yin, D.-W.; Xin, H.; Yang, X.-M.; Qiao, Q.-Y.; Yang, Z.-J. Ferrocenyl chaconne, J. Organomet. Chem. </w:t>
      </w:r>
      <w:r w:rsidRPr="00F960F3">
        <w:rPr>
          <w:rFonts w:ascii="Times New Roman" w:hAnsi="Times New Roman" w:cs="Times New Roman"/>
          <w:b/>
          <w:bCs/>
          <w:color w:val="000000"/>
          <w:sz w:val="16"/>
          <w:szCs w:val="16"/>
          <w:lang w:bidi="mr-IN"/>
        </w:rPr>
        <w:t>2018</w:t>
      </w:r>
      <w:r w:rsidRPr="00F960F3">
        <w:rPr>
          <w:rFonts w:ascii="Times New Roman" w:hAnsi="Times New Roman" w:cs="Times New Roman"/>
          <w:color w:val="000000"/>
          <w:sz w:val="16"/>
          <w:szCs w:val="16"/>
          <w:lang w:bidi="mr-IN"/>
        </w:rPr>
        <w:t xml:space="preserve">, 856, 27–33. </w:t>
      </w:r>
    </w:p>
    <w:p w14:paraId="2660E549"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color w:val="000000"/>
          <w:sz w:val="16"/>
          <w:szCs w:val="16"/>
          <w:lang w:bidi="mr-IN"/>
        </w:rPr>
        <w:t xml:space="preserve">9. Lashanizadegan, M.; Shayegan, S.; Sarkheil, M. J. Serbian Chem. Soc. </w:t>
      </w:r>
      <w:r w:rsidRPr="00F960F3">
        <w:rPr>
          <w:rFonts w:ascii="Times New Roman" w:hAnsi="Times New Roman" w:cs="Times New Roman"/>
          <w:b/>
          <w:bCs/>
          <w:color w:val="000000"/>
          <w:sz w:val="16"/>
          <w:szCs w:val="16"/>
          <w:lang w:bidi="mr-IN"/>
        </w:rPr>
        <w:t>2016</w:t>
      </w:r>
      <w:r w:rsidRPr="00F960F3">
        <w:rPr>
          <w:rFonts w:ascii="Times New Roman" w:hAnsi="Times New Roman" w:cs="Times New Roman"/>
          <w:color w:val="000000"/>
          <w:sz w:val="16"/>
          <w:szCs w:val="16"/>
          <w:lang w:bidi="mr-IN"/>
        </w:rPr>
        <w:t>, 81, 153–162.</w:t>
      </w:r>
    </w:p>
    <w:p w14:paraId="6E48E567"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sz w:val="16"/>
          <w:szCs w:val="16"/>
        </w:rPr>
        <w:t xml:space="preserve">10. </w:t>
      </w:r>
      <w:r w:rsidRPr="00F960F3">
        <w:rPr>
          <w:rFonts w:ascii="Times New Roman" w:hAnsi="Times New Roman" w:cs="Times New Roman"/>
          <w:color w:val="000000"/>
          <w:sz w:val="16"/>
          <w:szCs w:val="16"/>
          <w:lang w:bidi="mr-IN"/>
        </w:rPr>
        <w:t xml:space="preserve">Ganguly, R.; Sreenivasulu, B.; Vital, J. Coord. Chem. Rev. </w:t>
      </w:r>
      <w:r w:rsidRPr="00F960F3">
        <w:rPr>
          <w:rFonts w:ascii="Times New Roman" w:hAnsi="Times New Roman" w:cs="Times New Roman"/>
          <w:b/>
          <w:bCs/>
          <w:color w:val="000000"/>
          <w:sz w:val="16"/>
          <w:szCs w:val="16"/>
          <w:lang w:bidi="mr-IN"/>
        </w:rPr>
        <w:t>2008</w:t>
      </w:r>
      <w:r w:rsidRPr="00F960F3">
        <w:rPr>
          <w:rFonts w:ascii="Times New Roman" w:hAnsi="Times New Roman" w:cs="Times New Roman"/>
          <w:color w:val="000000"/>
          <w:sz w:val="16"/>
          <w:szCs w:val="16"/>
          <w:lang w:bidi="mr-IN"/>
        </w:rPr>
        <w:t xml:space="preserve">, 252, 1027–1050. </w:t>
      </w:r>
    </w:p>
    <w:p w14:paraId="7D958FFC"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color w:val="000000"/>
          <w:sz w:val="16"/>
          <w:szCs w:val="16"/>
          <w:lang w:bidi="mr-IN"/>
        </w:rPr>
        <w:t xml:space="preserve">11. Golcu, A.; Tumer, M.; Demirelli, H.; Wheatley, R.A. Inorg. Chim. Acta </w:t>
      </w:r>
      <w:r w:rsidRPr="00F960F3">
        <w:rPr>
          <w:rFonts w:ascii="Times New Roman" w:hAnsi="Times New Roman" w:cs="Times New Roman"/>
          <w:b/>
          <w:bCs/>
          <w:color w:val="000000"/>
          <w:sz w:val="16"/>
          <w:szCs w:val="16"/>
          <w:lang w:bidi="mr-IN"/>
        </w:rPr>
        <w:t>2005</w:t>
      </w:r>
      <w:r w:rsidRPr="00F960F3">
        <w:rPr>
          <w:rFonts w:ascii="Times New Roman" w:hAnsi="Times New Roman" w:cs="Times New Roman"/>
          <w:color w:val="000000"/>
          <w:sz w:val="16"/>
          <w:szCs w:val="16"/>
          <w:lang w:bidi="mr-IN"/>
        </w:rPr>
        <w:t>, 153, 1785–1797.</w:t>
      </w:r>
    </w:p>
    <w:p w14:paraId="6DC1A237"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sz w:val="16"/>
          <w:szCs w:val="16"/>
        </w:rPr>
        <w:t xml:space="preserve">12. </w:t>
      </w:r>
      <w:r w:rsidRPr="00F960F3">
        <w:rPr>
          <w:rFonts w:ascii="Times New Roman" w:hAnsi="Times New Roman" w:cs="Times New Roman"/>
          <w:color w:val="000000"/>
          <w:sz w:val="16"/>
          <w:szCs w:val="16"/>
          <w:lang w:bidi="mr-IN"/>
        </w:rPr>
        <w:t xml:space="preserve">Sarkar, S.; Jana, M.; Mondal, T.; Sinha, C. J. Organomet. Chem. </w:t>
      </w:r>
      <w:r w:rsidRPr="00F960F3">
        <w:rPr>
          <w:rFonts w:ascii="Times New Roman" w:hAnsi="Times New Roman" w:cs="Times New Roman"/>
          <w:b/>
          <w:bCs/>
          <w:color w:val="000000"/>
          <w:sz w:val="16"/>
          <w:szCs w:val="16"/>
          <w:lang w:bidi="mr-IN"/>
        </w:rPr>
        <w:t>2012</w:t>
      </w:r>
      <w:r w:rsidRPr="00F960F3">
        <w:rPr>
          <w:rFonts w:ascii="Times New Roman" w:hAnsi="Times New Roman" w:cs="Times New Roman"/>
          <w:color w:val="000000"/>
          <w:sz w:val="16"/>
          <w:szCs w:val="16"/>
          <w:lang w:bidi="mr-IN"/>
        </w:rPr>
        <w:t>, 716, 129–137.</w:t>
      </w:r>
    </w:p>
    <w:p w14:paraId="387918EF"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color w:val="000000"/>
          <w:sz w:val="16"/>
          <w:szCs w:val="16"/>
          <w:lang w:bidi="mr-IN"/>
        </w:rPr>
        <w:t xml:space="preserve">13. Khandar, A.; Nejati, K.; Rezvani, Z.  Molecules </w:t>
      </w:r>
      <w:r w:rsidRPr="00F960F3">
        <w:rPr>
          <w:rFonts w:ascii="Times New Roman" w:hAnsi="Times New Roman" w:cs="Times New Roman"/>
          <w:b/>
          <w:bCs/>
          <w:color w:val="000000"/>
          <w:sz w:val="16"/>
          <w:szCs w:val="16"/>
          <w:lang w:bidi="mr-IN"/>
        </w:rPr>
        <w:t>2005</w:t>
      </w:r>
      <w:r w:rsidRPr="00F960F3">
        <w:rPr>
          <w:rFonts w:ascii="Times New Roman" w:hAnsi="Times New Roman" w:cs="Times New Roman"/>
          <w:color w:val="000000"/>
          <w:sz w:val="16"/>
          <w:szCs w:val="16"/>
          <w:lang w:bidi="mr-IN"/>
        </w:rPr>
        <w:t>, 10, 302–311.</w:t>
      </w:r>
    </w:p>
    <w:p w14:paraId="18BE5388"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rPr>
        <w:t>14.</w:t>
      </w:r>
      <w:r w:rsidRPr="00F960F3">
        <w:rPr>
          <w:rFonts w:ascii="Times New Roman" w:hAnsi="Times New Roman" w:cs="Times New Roman"/>
          <w:sz w:val="16"/>
          <w:szCs w:val="16"/>
          <w:lang w:bidi="mr-IN"/>
        </w:rPr>
        <w:t xml:space="preserve"> Sahar Shaygan, Hoda Pasdar ,Naser Foroughifar, Mehran Davallo and Fereshteh Motiee. Appl. Sci. </w:t>
      </w:r>
      <w:r w:rsidRPr="00F960F3">
        <w:rPr>
          <w:rFonts w:ascii="Times New Roman" w:hAnsi="Times New Roman" w:cs="Times New Roman"/>
          <w:b/>
          <w:bCs/>
          <w:sz w:val="16"/>
          <w:szCs w:val="16"/>
          <w:lang w:bidi="mr-IN"/>
        </w:rPr>
        <w:t>2018,</w:t>
      </w:r>
      <w:r w:rsidRPr="00F960F3">
        <w:rPr>
          <w:rFonts w:ascii="Times New Roman" w:hAnsi="Times New Roman" w:cs="Times New Roman"/>
          <w:sz w:val="16"/>
          <w:szCs w:val="16"/>
          <w:lang w:bidi="mr-IN"/>
        </w:rPr>
        <w:t xml:space="preserve"> 8, 85</w:t>
      </w:r>
    </w:p>
    <w:p w14:paraId="58973F8D"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sz w:val="16"/>
          <w:szCs w:val="16"/>
          <w:lang w:bidi="mr-IN"/>
        </w:rPr>
        <w:t>15. L.N. Obasi, G.U. Kaior, L. Rhyman, I. A. Alswaidan, H. K. Fun, P. Ramasami, Journal of</w:t>
      </w:r>
    </w:p>
    <w:p w14:paraId="3D6DF870"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Molecular  Structure. </w:t>
      </w:r>
      <w:r w:rsidRPr="00F960F3">
        <w:rPr>
          <w:rFonts w:ascii="Times New Roman" w:hAnsi="Times New Roman" w:cs="Times New Roman"/>
          <w:b/>
          <w:bCs/>
          <w:sz w:val="16"/>
          <w:szCs w:val="16"/>
          <w:lang w:bidi="mr-IN"/>
        </w:rPr>
        <w:t>2016</w:t>
      </w:r>
      <w:r w:rsidRPr="00F960F3">
        <w:rPr>
          <w:rFonts w:ascii="Times New Roman" w:hAnsi="Times New Roman" w:cs="Times New Roman"/>
          <w:sz w:val="16"/>
          <w:szCs w:val="16"/>
          <w:lang w:bidi="mr-IN"/>
        </w:rPr>
        <w:t>, 1120, 180-186</w:t>
      </w:r>
    </w:p>
    <w:p w14:paraId="3EE0AFF6"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16.</w:t>
      </w:r>
      <w:r w:rsidRPr="00F960F3">
        <w:rPr>
          <w:rFonts w:ascii="Times New Roman" w:eastAsia="Arial Bold" w:hAnsi="Times New Roman" w:cs="Times New Roman"/>
          <w:sz w:val="16"/>
          <w:szCs w:val="16"/>
          <w:lang w:bidi="mr-IN"/>
        </w:rPr>
        <w:t xml:space="preserve"> B. Akila1* and A. Xavier1</w:t>
      </w:r>
      <w:r w:rsidRPr="00F960F3">
        <w:rPr>
          <w:rFonts w:ascii="Times New Roman" w:hAnsi="Times New Roman" w:cs="Times New Roman"/>
          <w:sz w:val="16"/>
          <w:szCs w:val="16"/>
          <w:lang w:bidi="mr-IN"/>
        </w:rPr>
        <w:t xml:space="preserve">18 (2): 1-13, </w:t>
      </w:r>
      <w:r w:rsidRPr="00F960F3">
        <w:rPr>
          <w:rFonts w:ascii="Times New Roman" w:hAnsi="Times New Roman" w:cs="Times New Roman"/>
          <w:b/>
          <w:bCs/>
          <w:sz w:val="16"/>
          <w:szCs w:val="16"/>
          <w:lang w:bidi="mr-IN"/>
        </w:rPr>
        <w:t xml:space="preserve">2019, </w:t>
      </w:r>
      <w:r w:rsidRPr="00F960F3">
        <w:rPr>
          <w:rFonts w:ascii="Times New Roman" w:hAnsi="Times New Roman" w:cs="Times New Roman"/>
          <w:sz w:val="16"/>
          <w:szCs w:val="16"/>
          <w:lang w:bidi="mr-IN"/>
        </w:rPr>
        <w:t>Article no.IRJPAC.46721</w:t>
      </w:r>
    </w:p>
    <w:p w14:paraId="4CCB50F3"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17. E. R. Inman and I. A. Macpherson, ChemicalAbstracts,</w:t>
      </w:r>
      <w:r w:rsidRPr="00F960F3">
        <w:rPr>
          <w:rFonts w:ascii="Times New Roman" w:hAnsi="Times New Roman" w:cs="Times New Roman"/>
          <w:b/>
          <w:bCs/>
          <w:sz w:val="16"/>
          <w:szCs w:val="16"/>
          <w:lang w:bidi="mr-IN"/>
        </w:rPr>
        <w:t xml:space="preserve"> 1971</w:t>
      </w:r>
      <w:r w:rsidRPr="00F960F3">
        <w:rPr>
          <w:rFonts w:ascii="Times New Roman" w:hAnsi="Times New Roman" w:cs="Times New Roman"/>
          <w:sz w:val="16"/>
          <w:szCs w:val="16"/>
          <w:lang w:bidi="mr-IN"/>
        </w:rPr>
        <w:t xml:space="preserve">, vol. 74, Article ID 77398, </w:t>
      </w:r>
    </w:p>
    <w:p w14:paraId="2EED594A"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18. C. S. Marvell and N. Tarkoy, Journal of the American Chemical Society, </w:t>
      </w:r>
      <w:r w:rsidRPr="00F960F3">
        <w:rPr>
          <w:rFonts w:ascii="Times New Roman" w:hAnsi="Times New Roman" w:cs="Times New Roman"/>
          <w:b/>
          <w:bCs/>
          <w:sz w:val="16"/>
          <w:szCs w:val="16"/>
          <w:lang w:bidi="mr-IN"/>
        </w:rPr>
        <w:t>1958</w:t>
      </w:r>
      <w:r w:rsidRPr="00F960F3">
        <w:rPr>
          <w:rFonts w:ascii="Times New Roman" w:hAnsi="Times New Roman" w:cs="Times New Roman"/>
          <w:sz w:val="16"/>
          <w:szCs w:val="16"/>
          <w:lang w:bidi="mr-IN"/>
        </w:rPr>
        <w:t xml:space="preserve">, vol. 80, no. 4, pp. 832–835 </w:t>
      </w:r>
    </w:p>
    <w:p w14:paraId="62872BA5"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19. H Kumar and R Chaudhary, Pelagia Research LibraryDer Chemica Sinica, </w:t>
      </w:r>
      <w:r w:rsidRPr="00F960F3">
        <w:rPr>
          <w:rFonts w:ascii="Times New Roman" w:hAnsi="Times New Roman" w:cs="Times New Roman"/>
          <w:b/>
          <w:bCs/>
          <w:sz w:val="16"/>
          <w:szCs w:val="16"/>
          <w:lang w:bidi="mr-IN"/>
        </w:rPr>
        <w:t>2010</w:t>
      </w:r>
      <w:r w:rsidRPr="00F960F3">
        <w:rPr>
          <w:rFonts w:ascii="Times New Roman" w:hAnsi="Times New Roman" w:cs="Times New Roman"/>
          <w:sz w:val="16"/>
          <w:szCs w:val="16"/>
          <w:lang w:bidi="mr-IN"/>
        </w:rPr>
        <w:t>, 1 (2): 55-61.</w:t>
      </w:r>
    </w:p>
    <w:p w14:paraId="76A248E2" w14:textId="77777777" w:rsidR="00101FE0" w:rsidRPr="00F960F3" w:rsidRDefault="00101FE0" w:rsidP="00101FE0">
      <w:pPr>
        <w:pStyle w:val="Default"/>
        <w:spacing w:line="360" w:lineRule="auto"/>
        <w:jc w:val="both"/>
        <w:rPr>
          <w:sz w:val="16"/>
          <w:szCs w:val="16"/>
        </w:rPr>
      </w:pPr>
      <w:r w:rsidRPr="00F960F3">
        <w:rPr>
          <w:sz w:val="16"/>
          <w:szCs w:val="16"/>
        </w:rPr>
        <w:t xml:space="preserve">20.  B. Mohan, M. Choudhary, Journal of Molecular Structure </w:t>
      </w:r>
      <w:r w:rsidRPr="00F960F3">
        <w:rPr>
          <w:b/>
          <w:bCs/>
          <w:sz w:val="16"/>
          <w:szCs w:val="16"/>
        </w:rPr>
        <w:t>2021</w:t>
      </w:r>
      <w:r w:rsidRPr="00F960F3">
        <w:rPr>
          <w:sz w:val="16"/>
          <w:szCs w:val="16"/>
        </w:rPr>
        <w:t>, 1246, 131246.</w:t>
      </w:r>
    </w:p>
    <w:p w14:paraId="4AD2EE2D" w14:textId="77777777" w:rsidR="00101FE0" w:rsidRPr="00F960F3" w:rsidRDefault="00101FE0" w:rsidP="00101FE0">
      <w:pPr>
        <w:autoSpaceDE w:val="0"/>
        <w:autoSpaceDN w:val="0"/>
        <w:adjustRightInd w:val="0"/>
        <w:spacing w:after="0" w:line="360" w:lineRule="auto"/>
        <w:jc w:val="both"/>
        <w:rPr>
          <w:rFonts w:ascii="Times New Roman" w:eastAsia="AdvTimes" w:hAnsi="Times New Roman" w:cs="Times New Roman"/>
          <w:sz w:val="16"/>
          <w:szCs w:val="16"/>
          <w:lang w:bidi="mr-IN"/>
        </w:rPr>
      </w:pPr>
      <w:r w:rsidRPr="00F960F3">
        <w:rPr>
          <w:rFonts w:ascii="Times New Roman" w:hAnsi="Times New Roman" w:cs="Times New Roman"/>
          <w:sz w:val="16"/>
          <w:szCs w:val="16"/>
        </w:rPr>
        <w:t xml:space="preserve">21. </w:t>
      </w:r>
      <w:r w:rsidRPr="00F960F3">
        <w:rPr>
          <w:rFonts w:ascii="Times New Roman" w:hAnsi="Times New Roman" w:cs="Times New Roman"/>
          <w:color w:val="000000"/>
          <w:sz w:val="16"/>
          <w:szCs w:val="16"/>
          <w:lang w:bidi="mr-IN"/>
        </w:rPr>
        <w:t xml:space="preserve">T. A. Alorini, A. N. Al-Hakimi, S. El-Sayed Saeed, E H Lutf Alhamzi, A. Albadri, </w:t>
      </w:r>
      <w:r w:rsidRPr="00F960F3">
        <w:rPr>
          <w:rFonts w:ascii="Times New Roman" w:eastAsia="AdvTimes" w:hAnsi="Times New Roman" w:cs="Times New Roman"/>
          <w:sz w:val="16"/>
          <w:szCs w:val="16"/>
          <w:lang w:bidi="mr-IN"/>
        </w:rPr>
        <w:t xml:space="preserve">Arabian Journal of Chemistry  </w:t>
      </w:r>
      <w:r w:rsidRPr="00F960F3">
        <w:rPr>
          <w:rFonts w:ascii="Times New Roman" w:eastAsia="AdvTimes" w:hAnsi="Times New Roman" w:cs="Times New Roman"/>
          <w:b/>
          <w:bCs/>
          <w:sz w:val="16"/>
          <w:szCs w:val="16"/>
          <w:lang w:bidi="mr-IN"/>
        </w:rPr>
        <w:t>2022</w:t>
      </w:r>
      <w:r w:rsidRPr="00F960F3">
        <w:rPr>
          <w:rFonts w:ascii="Times New Roman" w:eastAsia="AdvTimes" w:hAnsi="Times New Roman" w:cs="Times New Roman"/>
          <w:sz w:val="16"/>
          <w:szCs w:val="16"/>
          <w:lang w:bidi="mr-IN"/>
        </w:rPr>
        <w:t>, 15, 103559.</w:t>
      </w:r>
    </w:p>
    <w:p w14:paraId="190819BA" w14:textId="77777777" w:rsidR="00101FE0" w:rsidRPr="00F960F3" w:rsidRDefault="00101FE0" w:rsidP="00101FE0">
      <w:pPr>
        <w:autoSpaceDE w:val="0"/>
        <w:autoSpaceDN w:val="0"/>
        <w:adjustRightInd w:val="0"/>
        <w:spacing w:after="0" w:line="360" w:lineRule="auto"/>
        <w:jc w:val="both"/>
        <w:rPr>
          <w:rFonts w:ascii="Times New Roman" w:eastAsia="AdvTimes" w:hAnsi="Times New Roman" w:cs="Times New Roman"/>
          <w:sz w:val="16"/>
          <w:szCs w:val="16"/>
          <w:lang w:bidi="mr-IN"/>
        </w:rPr>
      </w:pPr>
      <w:r w:rsidRPr="00F960F3">
        <w:rPr>
          <w:rFonts w:ascii="Times New Roman" w:eastAsia="AdvTimes" w:hAnsi="Times New Roman" w:cs="Times New Roman"/>
          <w:sz w:val="16"/>
          <w:szCs w:val="16"/>
          <w:lang w:bidi="mr-IN"/>
        </w:rPr>
        <w:t>22.</w:t>
      </w:r>
      <w:r w:rsidRPr="00F960F3">
        <w:rPr>
          <w:rFonts w:ascii="Times New Roman" w:hAnsi="Times New Roman" w:cs="Times New Roman"/>
          <w:sz w:val="16"/>
          <w:szCs w:val="16"/>
          <w:lang w:bidi="mr-IN"/>
        </w:rPr>
        <w:t xml:space="preserve"> D. I. Tofiq, H. Q. Hassan, K. A. Abdalkarim, </w:t>
      </w:r>
      <w:r w:rsidRPr="00F960F3">
        <w:rPr>
          <w:rFonts w:ascii="Times New Roman" w:eastAsia="AdvTimes" w:hAnsi="Times New Roman" w:cs="Times New Roman"/>
          <w:sz w:val="16"/>
          <w:szCs w:val="16"/>
          <w:lang w:bidi="mr-IN"/>
        </w:rPr>
        <w:t xml:space="preserve">Arabian Journal of Chemistry </w:t>
      </w:r>
      <w:r w:rsidRPr="00F960F3">
        <w:rPr>
          <w:rFonts w:ascii="Times New Roman" w:eastAsia="AdvTimes" w:hAnsi="Times New Roman" w:cs="Times New Roman"/>
          <w:b/>
          <w:bCs/>
          <w:sz w:val="16"/>
          <w:szCs w:val="16"/>
          <w:lang w:bidi="mr-IN"/>
        </w:rPr>
        <w:t>2021</w:t>
      </w:r>
      <w:r w:rsidRPr="00F960F3">
        <w:rPr>
          <w:rFonts w:ascii="Times New Roman" w:eastAsia="AdvTimes" w:hAnsi="Times New Roman" w:cs="Times New Roman"/>
          <w:sz w:val="16"/>
          <w:szCs w:val="16"/>
          <w:lang w:bidi="mr-IN"/>
        </w:rPr>
        <w:t>,14, 103429.</w:t>
      </w:r>
    </w:p>
    <w:p w14:paraId="66CFC531"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eastAsia="AdvTimes" w:hAnsi="Times New Roman" w:cs="Times New Roman"/>
          <w:sz w:val="16"/>
          <w:szCs w:val="16"/>
          <w:lang w:bidi="mr-IN"/>
        </w:rPr>
        <w:t>23.</w:t>
      </w:r>
      <w:r w:rsidRPr="00F960F3">
        <w:rPr>
          <w:rFonts w:ascii="Times New Roman" w:hAnsi="Times New Roman" w:cs="Times New Roman"/>
          <w:sz w:val="16"/>
          <w:szCs w:val="16"/>
          <w:lang w:bidi="mr-IN"/>
        </w:rPr>
        <w:t xml:space="preserve"> Y.  Deswal1 · S.  Asija1 · D. Kumar, G Chandan· V. Panwar · S. Saroya · N. Kumar, Research on Chemical Intermediates,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https://doi.org/10.1007/s11164-021-04621-5</w:t>
      </w:r>
    </w:p>
    <w:p w14:paraId="4BCCD3B9" w14:textId="77777777" w:rsidR="00101FE0" w:rsidRPr="00F960F3" w:rsidRDefault="00101FE0" w:rsidP="00101FE0">
      <w:pPr>
        <w:pStyle w:val="Default"/>
        <w:spacing w:line="360" w:lineRule="auto"/>
        <w:jc w:val="both"/>
        <w:rPr>
          <w:sz w:val="16"/>
          <w:szCs w:val="16"/>
        </w:rPr>
      </w:pPr>
      <w:r w:rsidRPr="00F960F3">
        <w:rPr>
          <w:sz w:val="16"/>
          <w:szCs w:val="16"/>
        </w:rPr>
        <w:t xml:space="preserve">24. S. Shukla </w:t>
      </w:r>
      <w:r w:rsidRPr="00F960F3">
        <w:rPr>
          <w:rFonts w:eastAsia="HPDHD M+ MTSY"/>
          <w:sz w:val="16"/>
          <w:szCs w:val="16"/>
        </w:rPr>
        <w:t>, P. Gour , M. Raidas , B. Chaurasia , S. Bagri,</w:t>
      </w:r>
      <w:r w:rsidRPr="00F960F3">
        <w:rPr>
          <w:sz w:val="16"/>
          <w:szCs w:val="16"/>
        </w:rPr>
        <w:t xml:space="preserve"> Journal of Molecular Structure </w:t>
      </w:r>
      <w:r w:rsidRPr="00F960F3">
        <w:rPr>
          <w:b/>
          <w:bCs/>
          <w:sz w:val="16"/>
          <w:szCs w:val="16"/>
        </w:rPr>
        <w:t xml:space="preserve">2021, </w:t>
      </w:r>
      <w:r w:rsidRPr="00F960F3">
        <w:rPr>
          <w:sz w:val="16"/>
          <w:szCs w:val="16"/>
        </w:rPr>
        <w:t xml:space="preserve"> 1240, 130582.</w:t>
      </w:r>
    </w:p>
    <w:p w14:paraId="0BE341C4" w14:textId="77777777" w:rsidR="00101FE0" w:rsidRPr="00F960F3" w:rsidRDefault="00101FE0" w:rsidP="00101FE0">
      <w:pPr>
        <w:pStyle w:val="Default"/>
        <w:spacing w:line="360" w:lineRule="auto"/>
        <w:jc w:val="both"/>
        <w:rPr>
          <w:sz w:val="16"/>
          <w:szCs w:val="16"/>
        </w:rPr>
      </w:pPr>
      <w:r w:rsidRPr="00F960F3">
        <w:rPr>
          <w:sz w:val="16"/>
          <w:szCs w:val="16"/>
        </w:rPr>
        <w:t xml:space="preserve">25. S. Shaygan, H. Pasdar , N. Foroughifar, M.  Davallo, F. Motiee, Appl. Sci. </w:t>
      </w:r>
      <w:r w:rsidRPr="00F960F3">
        <w:rPr>
          <w:b/>
          <w:bCs/>
          <w:sz w:val="16"/>
          <w:szCs w:val="16"/>
        </w:rPr>
        <w:t>2018</w:t>
      </w:r>
      <w:r w:rsidRPr="00F960F3">
        <w:rPr>
          <w:sz w:val="16"/>
          <w:szCs w:val="16"/>
        </w:rPr>
        <w:t>, 8, 85.</w:t>
      </w:r>
    </w:p>
    <w:p w14:paraId="285EC2B6"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rPr>
        <w:t xml:space="preserve">26. </w:t>
      </w:r>
      <w:r w:rsidRPr="00F960F3">
        <w:rPr>
          <w:rFonts w:ascii="Times New Roman" w:hAnsi="Times New Roman" w:cs="Times New Roman"/>
          <w:sz w:val="16"/>
          <w:szCs w:val="16"/>
          <w:lang w:bidi="mr-IN"/>
        </w:rPr>
        <w:t>M. Sankarganesh, J. Rajesh, G.G. Vinoth Kumar, M. Vadivel, L. Mitu,</w:t>
      </w:r>
    </w:p>
    <w:p w14:paraId="56609708" w14:textId="77777777" w:rsidR="00101FE0" w:rsidRPr="00F960F3" w:rsidRDefault="00101FE0" w:rsidP="00101FE0">
      <w:pPr>
        <w:pStyle w:val="Default"/>
        <w:spacing w:line="360" w:lineRule="auto"/>
        <w:jc w:val="both"/>
        <w:rPr>
          <w:rFonts w:eastAsia="AdvTimes"/>
          <w:color w:val="auto"/>
          <w:sz w:val="16"/>
          <w:szCs w:val="16"/>
        </w:rPr>
      </w:pPr>
      <w:r w:rsidRPr="00F960F3">
        <w:rPr>
          <w:color w:val="auto"/>
          <w:sz w:val="16"/>
          <w:szCs w:val="16"/>
        </w:rPr>
        <w:t xml:space="preserve">R. Senthil Kumar, J. Dhaveethu Raja, </w:t>
      </w:r>
      <w:r w:rsidRPr="00F960F3">
        <w:rPr>
          <w:rFonts w:eastAsia="AdvTimes"/>
          <w:color w:val="auto"/>
          <w:sz w:val="16"/>
          <w:szCs w:val="16"/>
        </w:rPr>
        <w:t xml:space="preserve">Journal of Saudi Chemical Society </w:t>
      </w:r>
      <w:r w:rsidRPr="00F960F3">
        <w:rPr>
          <w:rFonts w:eastAsia="AdvTimes"/>
          <w:b/>
          <w:bCs/>
          <w:color w:val="auto"/>
          <w:sz w:val="16"/>
          <w:szCs w:val="16"/>
        </w:rPr>
        <w:t>2018,</w:t>
      </w:r>
      <w:r w:rsidRPr="00F960F3">
        <w:rPr>
          <w:rFonts w:eastAsia="AdvTimes"/>
          <w:color w:val="auto"/>
          <w:sz w:val="16"/>
          <w:szCs w:val="16"/>
        </w:rPr>
        <w:t xml:space="preserve"> 22, 416–426.</w:t>
      </w:r>
    </w:p>
    <w:p w14:paraId="528F02B8" w14:textId="77777777" w:rsidR="00101FE0" w:rsidRPr="00F960F3" w:rsidRDefault="00101FE0" w:rsidP="00101FE0">
      <w:pPr>
        <w:pStyle w:val="Default"/>
        <w:spacing w:line="360" w:lineRule="auto"/>
        <w:jc w:val="both"/>
        <w:rPr>
          <w:sz w:val="16"/>
          <w:szCs w:val="16"/>
        </w:rPr>
      </w:pPr>
      <w:r w:rsidRPr="00F960F3">
        <w:rPr>
          <w:rFonts w:eastAsia="AdvTimes"/>
          <w:color w:val="auto"/>
          <w:sz w:val="16"/>
          <w:szCs w:val="16"/>
        </w:rPr>
        <w:t xml:space="preserve">27. </w:t>
      </w:r>
      <w:r w:rsidRPr="00F960F3">
        <w:rPr>
          <w:sz w:val="16"/>
          <w:szCs w:val="16"/>
        </w:rPr>
        <w:t xml:space="preserve">Ola A. El-Gammal , Ashraf A. El-Bindary , Farid Sh. Mohamed , Ghada N. Rezk , Mohamed A. El-Bindary , Journal of Molecular Liquids </w:t>
      </w:r>
      <w:r w:rsidRPr="00F960F3">
        <w:rPr>
          <w:b/>
          <w:bCs/>
          <w:sz w:val="16"/>
          <w:szCs w:val="16"/>
        </w:rPr>
        <w:t xml:space="preserve">2021, </w:t>
      </w:r>
      <w:r w:rsidRPr="00F960F3">
        <w:rPr>
          <w:sz w:val="16"/>
          <w:szCs w:val="16"/>
        </w:rPr>
        <w:t xml:space="preserve"> xxx xxx.</w:t>
      </w:r>
    </w:p>
    <w:p w14:paraId="53682D80"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rPr>
        <w:t xml:space="preserve">28. </w:t>
      </w:r>
      <w:r w:rsidRPr="00F960F3">
        <w:rPr>
          <w:rFonts w:ascii="Times New Roman" w:hAnsi="Times New Roman" w:cs="Times New Roman"/>
          <w:sz w:val="16"/>
          <w:szCs w:val="16"/>
          <w:lang w:bidi="mr-IN"/>
        </w:rPr>
        <w:t xml:space="preserve">E. Bursal. F. Turkan . K. Buldurun . N. Turan . A. Aras. N. C¸ olak. M. Murahari. M. C. Yergeri, Biometals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34:393–406</w:t>
      </w:r>
    </w:p>
    <w:p w14:paraId="5EA66D7A"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lastRenderedPageBreak/>
        <w:t xml:space="preserve">29. M. Kheirkhahi, B. Shaabani· H Samadi Kafil, Journal of the Iranian Chemical Society,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xml:space="preserve">, </w:t>
      </w:r>
      <w:hyperlink r:id="rId48" w:history="1">
        <w:r w:rsidRPr="00F960F3">
          <w:rPr>
            <w:rStyle w:val="Hyperlink"/>
            <w:rFonts w:ascii="Times New Roman" w:hAnsi="Times New Roman" w:cs="Times New Roman"/>
            <w:color w:val="auto"/>
            <w:sz w:val="16"/>
            <w:szCs w:val="16"/>
            <w:lang w:bidi="mr-IN"/>
          </w:rPr>
          <w:t>https://doi.org/10.1007/s13738-021-02281-1</w:t>
        </w:r>
      </w:hyperlink>
      <w:r w:rsidRPr="00F960F3">
        <w:rPr>
          <w:rFonts w:ascii="Times New Roman" w:hAnsi="Times New Roman" w:cs="Times New Roman"/>
          <w:sz w:val="16"/>
          <w:szCs w:val="16"/>
          <w:lang w:bidi="mr-IN"/>
        </w:rPr>
        <w:t>.</w:t>
      </w:r>
    </w:p>
    <w:p w14:paraId="31C2C354"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30. </w:t>
      </w:r>
      <w:r w:rsidRPr="00F960F3">
        <w:rPr>
          <w:rFonts w:ascii="Times New Roman" w:hAnsi="Times New Roman" w:cs="Times New Roman"/>
          <w:color w:val="131413"/>
          <w:sz w:val="16"/>
          <w:szCs w:val="16"/>
          <w:lang w:bidi="mr-IN"/>
        </w:rPr>
        <w:t xml:space="preserve">Kifah S. M. Salih,  Amjad M. Shraim, Soaad R. Al-Mhini, Ranim E. Al-Soufi, Ismail Warad, </w:t>
      </w:r>
      <w:r w:rsidRPr="00F960F3">
        <w:rPr>
          <w:rFonts w:ascii="Times New Roman" w:hAnsi="Times New Roman" w:cs="Times New Roman"/>
          <w:sz w:val="16"/>
          <w:szCs w:val="16"/>
          <w:lang w:bidi="mr-IN"/>
        </w:rPr>
        <w:t xml:space="preserve">Emergent Materials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4:423–434</w:t>
      </w:r>
    </w:p>
    <w:p w14:paraId="17CC3779"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31. S Wongsuwan, J Chatwichien,  B Pinchaipat, S Kumphune, D. J. Harding,  P. Harding,  J Boonmak, S Youngme, R Chotima, JBIC Journal of Biological Inorganic Chemistry </w:t>
      </w:r>
      <w:r w:rsidRPr="00F960F3">
        <w:rPr>
          <w:rFonts w:ascii="Times New Roman" w:hAnsi="Times New Roman" w:cs="Times New Roman"/>
          <w:b/>
          <w:bCs/>
          <w:sz w:val="16"/>
          <w:szCs w:val="16"/>
          <w:lang w:bidi="mr-IN"/>
        </w:rPr>
        <w:t xml:space="preserve">2021 </w:t>
      </w:r>
      <w:r w:rsidRPr="00F960F3">
        <w:rPr>
          <w:rFonts w:ascii="Times New Roman" w:hAnsi="Times New Roman" w:cs="Times New Roman"/>
          <w:sz w:val="16"/>
          <w:szCs w:val="16"/>
          <w:lang w:bidi="mr-IN"/>
        </w:rPr>
        <w:t>26:327–339</w:t>
      </w:r>
    </w:p>
    <w:p w14:paraId="1078DB27"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32. L Kafi-Ahmadi, L Shirmohammadzadeh, J Nanostruct Chem</w:t>
      </w:r>
      <w:r w:rsidRPr="00F960F3">
        <w:rPr>
          <w:rFonts w:ascii="Times New Roman" w:hAnsi="Times New Roman" w:cs="Times New Roman"/>
          <w:b/>
          <w:bCs/>
          <w:sz w:val="16"/>
          <w:szCs w:val="16"/>
          <w:lang w:bidi="mr-IN"/>
        </w:rPr>
        <w:t xml:space="preserve"> 2017</w:t>
      </w:r>
      <w:r w:rsidRPr="00F960F3">
        <w:rPr>
          <w:rFonts w:ascii="Times New Roman" w:hAnsi="Times New Roman" w:cs="Times New Roman"/>
          <w:sz w:val="16"/>
          <w:szCs w:val="16"/>
          <w:lang w:bidi="mr-IN"/>
        </w:rPr>
        <w:t>, 7:179–190.</w:t>
      </w:r>
    </w:p>
    <w:p w14:paraId="077C1182" w14:textId="77777777" w:rsidR="00101FE0" w:rsidRPr="00F960F3" w:rsidRDefault="00101FE0" w:rsidP="00101FE0">
      <w:pPr>
        <w:autoSpaceDE w:val="0"/>
        <w:autoSpaceDN w:val="0"/>
        <w:adjustRightInd w:val="0"/>
        <w:spacing w:after="0" w:line="360" w:lineRule="auto"/>
        <w:jc w:val="both"/>
        <w:rPr>
          <w:rFonts w:ascii="Times New Roman" w:eastAsia="MyriadPro-Regular" w:hAnsi="Times New Roman" w:cs="Times New Roman"/>
          <w:color w:val="131413"/>
          <w:sz w:val="16"/>
          <w:szCs w:val="16"/>
          <w:lang w:bidi="mr-IN"/>
        </w:rPr>
      </w:pPr>
      <w:r w:rsidRPr="00F960F3">
        <w:rPr>
          <w:rFonts w:ascii="Times New Roman" w:hAnsi="Times New Roman" w:cs="Times New Roman"/>
          <w:sz w:val="16"/>
          <w:szCs w:val="16"/>
          <w:lang w:bidi="mr-IN"/>
        </w:rPr>
        <w:t xml:space="preserve">33. </w:t>
      </w:r>
      <w:r w:rsidRPr="00F960F3">
        <w:rPr>
          <w:rFonts w:ascii="Times New Roman" w:hAnsi="Times New Roman" w:cs="Times New Roman"/>
          <w:color w:val="131413"/>
          <w:sz w:val="16"/>
          <w:szCs w:val="16"/>
          <w:lang w:bidi="mr-IN"/>
        </w:rPr>
        <w:t xml:space="preserve">Vinay Kumar Srivastava, Future Journal of Pharmaceutical Sciences </w:t>
      </w:r>
      <w:r w:rsidRPr="00F960F3">
        <w:rPr>
          <w:rFonts w:ascii="Times New Roman" w:eastAsia="MyriadPro-Regular" w:hAnsi="Times New Roman" w:cs="Times New Roman"/>
          <w:b/>
          <w:bCs/>
          <w:color w:val="131413"/>
          <w:sz w:val="16"/>
          <w:szCs w:val="16"/>
          <w:lang w:bidi="mr-IN"/>
        </w:rPr>
        <w:t>2021</w:t>
      </w:r>
      <w:r w:rsidRPr="00F960F3">
        <w:rPr>
          <w:rFonts w:ascii="Times New Roman" w:eastAsia="MyriadPro-Regular" w:hAnsi="Times New Roman" w:cs="Times New Roman"/>
          <w:color w:val="131413"/>
          <w:sz w:val="16"/>
          <w:szCs w:val="16"/>
          <w:lang w:bidi="mr-IN"/>
        </w:rPr>
        <w:t>, 7:51.</w:t>
      </w:r>
    </w:p>
    <w:p w14:paraId="3DB84D64" w14:textId="77777777" w:rsidR="00101FE0" w:rsidRPr="00F960F3" w:rsidRDefault="00101FE0" w:rsidP="00101FE0">
      <w:pPr>
        <w:autoSpaceDE w:val="0"/>
        <w:autoSpaceDN w:val="0"/>
        <w:adjustRightInd w:val="0"/>
        <w:spacing w:after="0" w:line="360" w:lineRule="auto"/>
        <w:jc w:val="both"/>
        <w:rPr>
          <w:rFonts w:ascii="Times New Roman" w:eastAsia="TimesNewRomanPSMT" w:hAnsi="Times New Roman" w:cs="Times New Roman"/>
          <w:sz w:val="16"/>
          <w:szCs w:val="16"/>
          <w:lang w:bidi="mr-IN"/>
        </w:rPr>
      </w:pPr>
      <w:r w:rsidRPr="00F960F3">
        <w:rPr>
          <w:rFonts w:ascii="Times New Roman" w:eastAsia="MyriadPro-Regular" w:hAnsi="Times New Roman" w:cs="Times New Roman"/>
          <w:color w:val="131413"/>
          <w:sz w:val="16"/>
          <w:szCs w:val="16"/>
          <w:lang w:bidi="mr-IN"/>
        </w:rPr>
        <w:t xml:space="preserve">34. </w:t>
      </w:r>
      <w:r w:rsidRPr="00F960F3">
        <w:rPr>
          <w:rFonts w:ascii="Times New Roman" w:hAnsi="Times New Roman" w:cs="Times New Roman"/>
          <w:sz w:val="16"/>
          <w:szCs w:val="16"/>
          <w:lang w:bidi="mr-IN"/>
        </w:rPr>
        <w:t>A. Mumtaz, T. Mahmud</w:t>
      </w:r>
      <w:r w:rsidRPr="00F960F3">
        <w:rPr>
          <w:rFonts w:ascii="Times New Roman" w:hAnsi="Times New Roman" w:cs="Times New Roman"/>
          <w:b/>
          <w:bCs/>
          <w:sz w:val="16"/>
          <w:szCs w:val="16"/>
          <w:lang w:bidi="mr-IN"/>
        </w:rPr>
        <w:t xml:space="preserve">, </w:t>
      </w:r>
      <w:r w:rsidRPr="00F960F3">
        <w:rPr>
          <w:rFonts w:ascii="Times New Roman" w:eastAsia="TimesNewRomanPSMT" w:hAnsi="Times New Roman" w:cs="Times New Roman"/>
          <w:sz w:val="16"/>
          <w:szCs w:val="16"/>
          <w:lang w:bidi="mr-IN"/>
        </w:rPr>
        <w:t xml:space="preserve">Pak. J. Pharm. Sci., Vol.32, No.3, May </w:t>
      </w:r>
      <w:r w:rsidRPr="00F960F3">
        <w:rPr>
          <w:rFonts w:ascii="Times New Roman" w:eastAsia="TimesNewRomanPSMT" w:hAnsi="Times New Roman" w:cs="Times New Roman"/>
          <w:b/>
          <w:bCs/>
          <w:sz w:val="16"/>
          <w:szCs w:val="16"/>
          <w:lang w:bidi="mr-IN"/>
        </w:rPr>
        <w:t>2019</w:t>
      </w:r>
      <w:r w:rsidRPr="00F960F3">
        <w:rPr>
          <w:rFonts w:ascii="Times New Roman" w:eastAsia="TimesNewRomanPSMT" w:hAnsi="Times New Roman" w:cs="Times New Roman"/>
          <w:sz w:val="16"/>
          <w:szCs w:val="16"/>
          <w:lang w:bidi="mr-IN"/>
        </w:rPr>
        <w:t>, pp.963-967</w:t>
      </w:r>
    </w:p>
    <w:p w14:paraId="627DD2C3" w14:textId="77777777" w:rsidR="00101FE0" w:rsidRPr="00F960F3" w:rsidRDefault="00101FE0" w:rsidP="00101FE0">
      <w:pPr>
        <w:spacing w:line="360" w:lineRule="auto"/>
        <w:rPr>
          <w:rFonts w:ascii="Times New Roman" w:hAnsi="Times New Roman" w:cs="Times New Roman"/>
          <w:sz w:val="16"/>
          <w:szCs w:val="16"/>
        </w:rPr>
      </w:pPr>
      <w:r w:rsidRPr="00F960F3">
        <w:rPr>
          <w:rFonts w:ascii="Times New Roman" w:eastAsia="TimesNewRomanPSMT" w:hAnsi="Times New Roman" w:cs="Times New Roman"/>
          <w:sz w:val="16"/>
          <w:szCs w:val="16"/>
          <w:lang w:bidi="mr-IN"/>
        </w:rPr>
        <w:t>35. H Alkama, E. Atiyahb, N  Majeedc, W Alwand,</w:t>
      </w:r>
      <w:r w:rsidRPr="00F960F3">
        <w:rPr>
          <w:rFonts w:ascii="Times New Roman" w:hAnsi="Times New Roman" w:cs="Times New Roman"/>
          <w:sz w:val="16"/>
          <w:szCs w:val="16"/>
          <w:lang w:bidi="mr-IN"/>
        </w:rPr>
        <w:t xml:space="preserve"> Sys Rev Pharm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12(1):107-115</w:t>
      </w:r>
    </w:p>
    <w:sectPr w:rsidR="00101FE0" w:rsidRPr="00F960F3" w:rsidSect="00A265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X-Regular">
    <w:altName w:val="MS Mincho"/>
    <w:panose1 w:val="00000000000000000000"/>
    <w:charset w:val="80"/>
    <w:family w:val="roman"/>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Bold">
    <w:altName w:val="MS Mincho"/>
    <w:panose1 w:val="00000000000000000000"/>
    <w:charset w:val="80"/>
    <w:family w:val="auto"/>
    <w:notTrueType/>
    <w:pitch w:val="default"/>
    <w:sig w:usb0="00000000" w:usb1="08070000" w:usb2="00000010" w:usb3="00000000" w:csb0="00020000" w:csb1="00000000"/>
  </w:font>
  <w:font w:name="AdvTimes">
    <w:altName w:val="MS Mincho"/>
    <w:panose1 w:val="00000000000000000000"/>
    <w:charset w:val="80"/>
    <w:family w:val="auto"/>
    <w:notTrueType/>
    <w:pitch w:val="default"/>
    <w:sig w:usb0="00000003" w:usb1="08070000" w:usb2="00000010" w:usb3="00000000" w:csb0="00020001" w:csb1="00000000"/>
  </w:font>
  <w:font w:name="HPDHD M+ MTSY">
    <w:altName w:val="Arial Unicode MS"/>
    <w:panose1 w:val="00000000000000000000"/>
    <w:charset w:val="81"/>
    <w:family w:val="swiss"/>
    <w:notTrueType/>
    <w:pitch w:val="default"/>
    <w:sig w:usb0="00000000" w:usb1="09060000" w:usb2="00000010" w:usb3="00000000" w:csb0="0008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B7C3A"/>
    <w:multiLevelType w:val="hybridMultilevel"/>
    <w:tmpl w:val="D2F0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E66FEB"/>
    <w:multiLevelType w:val="hybridMultilevel"/>
    <w:tmpl w:val="7DAC9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9050963">
    <w:abstractNumId w:val="0"/>
  </w:num>
  <w:num w:numId="2" w16cid:durableId="1772314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B1500"/>
    <w:rsid w:val="000011DC"/>
    <w:rsid w:val="00003511"/>
    <w:rsid w:val="00011535"/>
    <w:rsid w:val="00030D6E"/>
    <w:rsid w:val="00041D0E"/>
    <w:rsid w:val="00070804"/>
    <w:rsid w:val="00071070"/>
    <w:rsid w:val="000A31AA"/>
    <w:rsid w:val="000A327D"/>
    <w:rsid w:val="000B152D"/>
    <w:rsid w:val="000B158A"/>
    <w:rsid w:val="00100F95"/>
    <w:rsid w:val="00101FE0"/>
    <w:rsid w:val="00127DF7"/>
    <w:rsid w:val="001307CA"/>
    <w:rsid w:val="001376BA"/>
    <w:rsid w:val="00151202"/>
    <w:rsid w:val="00170750"/>
    <w:rsid w:val="0018193B"/>
    <w:rsid w:val="001872C0"/>
    <w:rsid w:val="001A666F"/>
    <w:rsid w:val="001B3FD3"/>
    <w:rsid w:val="001C073F"/>
    <w:rsid w:val="001C6A31"/>
    <w:rsid w:val="001D2121"/>
    <w:rsid w:val="001E2685"/>
    <w:rsid w:val="0020594F"/>
    <w:rsid w:val="00210619"/>
    <w:rsid w:val="00211F95"/>
    <w:rsid w:val="00225E06"/>
    <w:rsid w:val="002B1500"/>
    <w:rsid w:val="00304DDE"/>
    <w:rsid w:val="003262AF"/>
    <w:rsid w:val="00327D48"/>
    <w:rsid w:val="003B5D27"/>
    <w:rsid w:val="003C1AE0"/>
    <w:rsid w:val="003D4820"/>
    <w:rsid w:val="003F0B06"/>
    <w:rsid w:val="003F53A3"/>
    <w:rsid w:val="00402092"/>
    <w:rsid w:val="00463DA2"/>
    <w:rsid w:val="0049234A"/>
    <w:rsid w:val="004A08CF"/>
    <w:rsid w:val="004B6AFE"/>
    <w:rsid w:val="004B7E02"/>
    <w:rsid w:val="004E15C4"/>
    <w:rsid w:val="00520450"/>
    <w:rsid w:val="005422D7"/>
    <w:rsid w:val="0057334B"/>
    <w:rsid w:val="00606BC1"/>
    <w:rsid w:val="00661BC5"/>
    <w:rsid w:val="00681950"/>
    <w:rsid w:val="006A3970"/>
    <w:rsid w:val="006B6E89"/>
    <w:rsid w:val="006C1371"/>
    <w:rsid w:val="006D0345"/>
    <w:rsid w:val="006E6C98"/>
    <w:rsid w:val="006F6D29"/>
    <w:rsid w:val="00735CE0"/>
    <w:rsid w:val="007A0434"/>
    <w:rsid w:val="00804DEF"/>
    <w:rsid w:val="008153C1"/>
    <w:rsid w:val="00815E53"/>
    <w:rsid w:val="00816938"/>
    <w:rsid w:val="00867CFC"/>
    <w:rsid w:val="0088391C"/>
    <w:rsid w:val="008D7886"/>
    <w:rsid w:val="0092111A"/>
    <w:rsid w:val="00924307"/>
    <w:rsid w:val="00947632"/>
    <w:rsid w:val="009643AD"/>
    <w:rsid w:val="00A21739"/>
    <w:rsid w:val="00A26518"/>
    <w:rsid w:val="00A31BFF"/>
    <w:rsid w:val="00A50008"/>
    <w:rsid w:val="00A54A8E"/>
    <w:rsid w:val="00A81AB0"/>
    <w:rsid w:val="00AC1276"/>
    <w:rsid w:val="00AE6214"/>
    <w:rsid w:val="00AF1071"/>
    <w:rsid w:val="00AF1301"/>
    <w:rsid w:val="00B269FA"/>
    <w:rsid w:val="00B3596F"/>
    <w:rsid w:val="00B82A56"/>
    <w:rsid w:val="00BA1C5D"/>
    <w:rsid w:val="00BC4B2B"/>
    <w:rsid w:val="00BE4465"/>
    <w:rsid w:val="00C63EB0"/>
    <w:rsid w:val="00C76CFD"/>
    <w:rsid w:val="00C76DA5"/>
    <w:rsid w:val="00C90C9F"/>
    <w:rsid w:val="00CD6C72"/>
    <w:rsid w:val="00CF529A"/>
    <w:rsid w:val="00D03E51"/>
    <w:rsid w:val="00D4190B"/>
    <w:rsid w:val="00D62C0C"/>
    <w:rsid w:val="00D64D1B"/>
    <w:rsid w:val="00D72D0F"/>
    <w:rsid w:val="00D85133"/>
    <w:rsid w:val="00DC14B3"/>
    <w:rsid w:val="00DC3ADE"/>
    <w:rsid w:val="00DD3BDC"/>
    <w:rsid w:val="00DD4108"/>
    <w:rsid w:val="00DE30F9"/>
    <w:rsid w:val="00DF75C0"/>
    <w:rsid w:val="00E37159"/>
    <w:rsid w:val="00E42BD9"/>
    <w:rsid w:val="00E55D08"/>
    <w:rsid w:val="00E5687F"/>
    <w:rsid w:val="00E73C76"/>
    <w:rsid w:val="00E748AA"/>
    <w:rsid w:val="00F30F8E"/>
    <w:rsid w:val="00F33C34"/>
    <w:rsid w:val="00F375B0"/>
    <w:rsid w:val="00F43A50"/>
    <w:rsid w:val="00F53269"/>
    <w:rsid w:val="00F55C52"/>
    <w:rsid w:val="00F76637"/>
    <w:rsid w:val="00F81935"/>
    <w:rsid w:val="00F960F3"/>
    <w:rsid w:val="00FA6F78"/>
    <w:rsid w:val="00FC66A6"/>
    <w:rsid w:val="00FF28AB"/>
    <w:rsid w:val="00FF6A5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794FDAD9"/>
  <w15:docId w15:val="{FCDADC0D-182D-4ED9-B1BA-E4E00AD64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1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4108"/>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ListParagraph">
    <w:name w:val="List Paragraph"/>
    <w:basedOn w:val="Normal"/>
    <w:uiPriority w:val="34"/>
    <w:qFormat/>
    <w:rsid w:val="00DD4108"/>
    <w:pPr>
      <w:ind w:left="720"/>
      <w:contextualSpacing/>
    </w:pPr>
  </w:style>
  <w:style w:type="paragraph" w:styleId="BalloonText">
    <w:name w:val="Balloon Text"/>
    <w:basedOn w:val="Normal"/>
    <w:link w:val="BalloonTextChar"/>
    <w:uiPriority w:val="99"/>
    <w:semiHidden/>
    <w:unhideWhenUsed/>
    <w:rsid w:val="003C1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AE0"/>
    <w:rPr>
      <w:rFonts w:ascii="Tahoma" w:hAnsi="Tahoma" w:cs="Tahoma"/>
      <w:sz w:val="16"/>
      <w:szCs w:val="16"/>
    </w:rPr>
  </w:style>
  <w:style w:type="paragraph" w:styleId="Footer">
    <w:name w:val="footer"/>
    <w:basedOn w:val="Normal"/>
    <w:link w:val="FooterChar"/>
    <w:uiPriority w:val="99"/>
    <w:rsid w:val="00101FE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01FE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1FE0"/>
    <w:rPr>
      <w:color w:val="0000FF" w:themeColor="hyperlink"/>
      <w:u w:val="single"/>
    </w:rPr>
  </w:style>
  <w:style w:type="character" w:styleId="UnresolvedMention">
    <w:name w:val="Unresolved Mention"/>
    <w:basedOn w:val="DefaultParagraphFont"/>
    <w:uiPriority w:val="99"/>
    <w:semiHidden/>
    <w:unhideWhenUsed/>
    <w:rsid w:val="00DF7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6.bin"/><Relationship Id="rId21" Type="http://schemas.openxmlformats.org/officeDocument/2006/relationships/oleObject" Target="embeddings/oleObject8.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oleObject20.bin"/><Relationship Id="rId50"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3.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oleObject" Target="embeddings/oleObject15.bin"/><Relationship Id="rId40" Type="http://schemas.openxmlformats.org/officeDocument/2006/relationships/image" Target="media/image19.emf"/><Relationship Id="rId45" Type="http://schemas.openxmlformats.org/officeDocument/2006/relationships/oleObject" Target="embeddings/oleObject19.bin"/><Relationship Id="rId5" Type="http://schemas.openxmlformats.org/officeDocument/2006/relationships/hyperlink" Target="mailto:sarwadekirti@gmail.com" TargetMode="Externa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2.bin"/><Relationship Id="rId44"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4.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hyperlink" Target="https://doi.org/10.1007/s13738-021-02281-1" TargetMode="Externa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3.bin"/><Relationship Id="rId38" Type="http://schemas.openxmlformats.org/officeDocument/2006/relationships/image" Target="media/image18.emf"/><Relationship Id="rId46" Type="http://schemas.openxmlformats.org/officeDocument/2006/relationships/image" Target="media/image22.emf"/><Relationship Id="rId20" Type="http://schemas.openxmlformats.org/officeDocument/2006/relationships/image" Target="media/image8.emf"/><Relationship Id="rId41"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16</Pages>
  <Words>3538</Words>
  <Characters>20169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Ajay</dc:creator>
  <cp:lastModifiedBy>Kuldeep B. Sakhare</cp:lastModifiedBy>
  <cp:revision>109</cp:revision>
  <dcterms:created xsi:type="dcterms:W3CDTF">2022-08-16T07:33:00Z</dcterms:created>
  <dcterms:modified xsi:type="dcterms:W3CDTF">2022-08-19T11:30:00Z</dcterms:modified>
</cp:coreProperties>
</file>