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92B22" w:rsidRPr="001B7444" w:rsidRDefault="00192B22" w:rsidP="002B7C01">
      <w:pPr>
        <w:tabs>
          <w:tab w:val="left" w:pos="2445"/>
        </w:tabs>
        <w:spacing w:after="0" w:line="240" w:lineRule="auto"/>
        <w:jc w:val="center"/>
        <w:rPr>
          <w:rFonts w:ascii="Times New Roman" w:hAnsi="Times New Roman" w:cs="Times New Roman"/>
          <w:color w:val="000000" w:themeColor="text1"/>
          <w:sz w:val="20"/>
          <w:szCs w:val="20"/>
          <w:vertAlign w:val="superscript"/>
        </w:rPr>
      </w:pPr>
      <w:r w:rsidRPr="001B0A61">
        <w:rPr>
          <w:rFonts w:ascii="Times New Roman" w:hAnsi="Times New Roman" w:cs="Times New Roman"/>
          <w:color w:val="000000" w:themeColor="text1"/>
          <w:sz w:val="20"/>
          <w:szCs w:val="20"/>
        </w:rPr>
        <w:t>Pinky Saikia</w:t>
      </w:r>
      <w:r w:rsidR="001B7444">
        <w:rPr>
          <w:rFonts w:ascii="Times New Roman" w:hAnsi="Times New Roman" w:cs="Times New Roman"/>
          <w:color w:val="000000" w:themeColor="text1"/>
          <w:sz w:val="20"/>
          <w:szCs w:val="20"/>
          <w:vertAlign w:val="superscript"/>
        </w:rPr>
        <w:t>a</w:t>
      </w:r>
      <w:r w:rsidR="002B7C01" w:rsidRPr="001B0A61">
        <w:rPr>
          <w:rFonts w:ascii="Times New Roman" w:hAnsi="Times New Roman" w:cs="Times New Roman"/>
          <w:color w:val="000000" w:themeColor="text1"/>
          <w:sz w:val="20"/>
          <w:szCs w:val="20"/>
        </w:rPr>
        <w:t>,</w:t>
      </w:r>
      <w:r w:rsidR="00890DB7" w:rsidRPr="001B0A61">
        <w:rPr>
          <w:rFonts w:ascii="Times New Roman" w:hAnsi="Times New Roman" w:cs="Times New Roman"/>
          <w:color w:val="000000" w:themeColor="text1"/>
          <w:sz w:val="20"/>
          <w:szCs w:val="20"/>
        </w:rPr>
        <w:t xml:space="preserve"> Subrat Jyoti Borah</w:t>
      </w:r>
      <w:r w:rsidR="001B7444">
        <w:rPr>
          <w:rFonts w:ascii="Times New Roman" w:hAnsi="Times New Roman" w:cs="Times New Roman"/>
          <w:color w:val="000000" w:themeColor="text1"/>
          <w:sz w:val="20"/>
          <w:szCs w:val="20"/>
          <w:vertAlign w:val="superscript"/>
        </w:rPr>
        <w:t>a</w:t>
      </w:r>
    </w:p>
    <w:p w:rsidR="00890DB7" w:rsidRPr="001B0A61" w:rsidRDefault="001B7444" w:rsidP="002B7C01">
      <w:pPr>
        <w:tabs>
          <w:tab w:val="left" w:pos="2445"/>
        </w:tabs>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vertAlign w:val="superscript"/>
        </w:rPr>
        <w:t>a</w:t>
      </w:r>
      <w:r w:rsidR="00890DB7" w:rsidRPr="001B0A61">
        <w:rPr>
          <w:rFonts w:ascii="Times New Roman" w:hAnsi="Times New Roman" w:cs="Times New Roman"/>
          <w:color w:val="000000" w:themeColor="text1"/>
          <w:sz w:val="20"/>
          <w:szCs w:val="20"/>
        </w:rPr>
        <w:t>Joya Gogoi College, Khumtai, Golaghat, Assam</w:t>
      </w:r>
      <w:r w:rsidR="000F367E" w:rsidRPr="001B0A61">
        <w:rPr>
          <w:rFonts w:ascii="Times New Roman" w:hAnsi="Times New Roman" w:cs="Times New Roman"/>
          <w:color w:val="000000" w:themeColor="text1"/>
          <w:sz w:val="20"/>
          <w:szCs w:val="20"/>
        </w:rPr>
        <w:t>-785619</w:t>
      </w:r>
    </w:p>
    <w:p w:rsidR="000F367E" w:rsidRPr="00653444" w:rsidRDefault="003410B0" w:rsidP="002B7C01">
      <w:pPr>
        <w:tabs>
          <w:tab w:val="left" w:pos="2445"/>
        </w:tabs>
        <w:spacing w:after="0" w:line="240" w:lineRule="auto"/>
        <w:jc w:val="center"/>
        <w:rPr>
          <w:rFonts w:ascii="Times New Roman" w:hAnsi="Times New Roman" w:cs="Times New Roman"/>
          <w:color w:val="00B0F0"/>
          <w:sz w:val="20"/>
          <w:szCs w:val="20"/>
        </w:rPr>
      </w:pPr>
      <w:r w:rsidRPr="001B0A61">
        <w:rPr>
          <w:rFonts w:ascii="Times New Roman" w:hAnsi="Times New Roman" w:cs="Times New Roman"/>
          <w:color w:val="000000" w:themeColor="text1"/>
          <w:sz w:val="20"/>
          <w:szCs w:val="20"/>
        </w:rPr>
        <w:t>E</w:t>
      </w:r>
      <w:r w:rsidR="000F367E" w:rsidRPr="001B0A61">
        <w:rPr>
          <w:rFonts w:ascii="Times New Roman" w:hAnsi="Times New Roman" w:cs="Times New Roman"/>
          <w:color w:val="000000" w:themeColor="text1"/>
          <w:sz w:val="20"/>
          <w:szCs w:val="20"/>
        </w:rPr>
        <w:t xml:space="preserve">mail: </w:t>
      </w:r>
      <w:hyperlink r:id="rId7" w:history="1">
        <w:r w:rsidR="000F367E" w:rsidRPr="00653444">
          <w:rPr>
            <w:rStyle w:val="Hyperlink"/>
            <w:rFonts w:ascii="Times New Roman" w:hAnsi="Times New Roman" w:cs="Times New Roman"/>
            <w:color w:val="00B0F0"/>
            <w:sz w:val="20"/>
            <w:szCs w:val="20"/>
          </w:rPr>
          <w:t>pompipinkysaikia@gmail.com</w:t>
        </w:r>
      </w:hyperlink>
      <w:r w:rsidR="000F367E" w:rsidRPr="00653444">
        <w:rPr>
          <w:rFonts w:ascii="Times New Roman" w:hAnsi="Times New Roman" w:cs="Times New Roman"/>
          <w:color w:val="00B0F0"/>
          <w:sz w:val="20"/>
          <w:szCs w:val="20"/>
        </w:rPr>
        <w:t xml:space="preserve">, </w:t>
      </w:r>
      <w:hyperlink r:id="rId8" w:history="1">
        <w:r w:rsidR="000F367E" w:rsidRPr="00653444">
          <w:rPr>
            <w:rStyle w:val="Hyperlink"/>
            <w:rFonts w:ascii="Times New Roman" w:hAnsi="Times New Roman" w:cs="Times New Roman"/>
            <w:color w:val="00B0F0"/>
            <w:sz w:val="20"/>
            <w:szCs w:val="20"/>
          </w:rPr>
          <w:t>subratjb@gmail.com</w:t>
        </w:r>
      </w:hyperlink>
    </w:p>
    <w:p w:rsidR="00192B22" w:rsidRPr="001B0A61" w:rsidRDefault="00192B22" w:rsidP="002B7C01">
      <w:pPr>
        <w:spacing w:after="0"/>
        <w:jc w:val="center"/>
        <w:rPr>
          <w:color w:val="000000" w:themeColor="text1"/>
        </w:rPr>
      </w:pPr>
    </w:p>
    <w:p w:rsidR="000A78E7" w:rsidRPr="001B7444" w:rsidRDefault="00192B22" w:rsidP="001E5E25">
      <w:pPr>
        <w:spacing w:line="360" w:lineRule="auto"/>
        <w:jc w:val="center"/>
        <w:rPr>
          <w:rFonts w:ascii="Times New Roman" w:hAnsi="Times New Roman" w:cs="Times New Roman"/>
          <w:b/>
          <w:caps/>
          <w:color w:val="000000" w:themeColor="text1"/>
          <w:sz w:val="20"/>
          <w:szCs w:val="20"/>
        </w:rPr>
      </w:pPr>
      <w:r w:rsidRPr="001B7444">
        <w:rPr>
          <w:rFonts w:ascii="Times New Roman" w:hAnsi="Times New Roman" w:cs="Times New Roman"/>
          <w:b/>
          <w:caps/>
          <w:color w:val="000000" w:themeColor="text1"/>
          <w:sz w:val="20"/>
          <w:szCs w:val="20"/>
        </w:rPr>
        <w:t>Abstract:</w:t>
      </w:r>
    </w:p>
    <w:p w:rsidR="001A0C91" w:rsidRPr="001B0A61" w:rsidRDefault="00C76491" w:rsidP="00D830C9">
      <w:pPr>
        <w:spacing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176A66" w:rsidRPr="001B0A61">
        <w:rPr>
          <w:rFonts w:ascii="Times New Roman" w:hAnsi="Times New Roman" w:cs="Times New Roman"/>
          <w:color w:val="000000" w:themeColor="text1"/>
          <w:sz w:val="20"/>
          <w:szCs w:val="20"/>
        </w:rPr>
        <w:t xml:space="preserve"> </w:t>
      </w:r>
      <w:r w:rsidR="001E5E25" w:rsidRPr="001B0A61">
        <w:rPr>
          <w:rFonts w:ascii="Times New Roman" w:hAnsi="Times New Roman" w:cs="Times New Roman"/>
          <w:color w:val="000000" w:themeColor="text1"/>
          <w:sz w:val="20"/>
          <w:szCs w:val="20"/>
        </w:rPr>
        <w:t xml:space="preserve">  </w:t>
      </w:r>
      <w:r w:rsidR="00C91033" w:rsidRPr="001B0A61">
        <w:rPr>
          <w:rFonts w:ascii="Times New Roman" w:hAnsi="Times New Roman" w:cs="Times New Roman"/>
          <w:color w:val="000000" w:themeColor="text1"/>
          <w:sz w:val="20"/>
          <w:szCs w:val="20"/>
        </w:rPr>
        <w:t>Nanoscience and nanotechnology arouse considerable interest in the recent time and has become one of the most important and exciting forefront area of research because of their wide range of applications in the field of catalysis, sensors, electronics, medicine, bio-sciences, drug delivery, opto-electronics, a</w:t>
      </w:r>
      <w:r w:rsidRPr="001B0A61">
        <w:rPr>
          <w:rFonts w:ascii="Times New Roman" w:hAnsi="Times New Roman" w:cs="Times New Roman"/>
          <w:color w:val="000000" w:themeColor="text1"/>
          <w:sz w:val="20"/>
          <w:szCs w:val="20"/>
        </w:rPr>
        <w:t>batement of pollution etc</w:t>
      </w:r>
      <w:r w:rsidR="00C91033" w:rsidRPr="001B0A61">
        <w:rPr>
          <w:rFonts w:ascii="Times New Roman" w:hAnsi="Times New Roman" w:cs="Times New Roman"/>
          <w:color w:val="000000" w:themeColor="text1"/>
          <w:sz w:val="20"/>
          <w:szCs w:val="20"/>
        </w:rPr>
        <w:t xml:space="preserve">. It is highly multidisciplinary </w:t>
      </w:r>
      <w:r w:rsidR="00D074E7" w:rsidRPr="001B0A61">
        <w:rPr>
          <w:rFonts w:ascii="Times New Roman" w:hAnsi="Times New Roman" w:cs="Times New Roman"/>
          <w:color w:val="000000" w:themeColor="text1"/>
          <w:sz w:val="20"/>
          <w:szCs w:val="20"/>
        </w:rPr>
        <w:t>which</w:t>
      </w:r>
      <w:r w:rsidR="00C91033" w:rsidRPr="001B0A61">
        <w:rPr>
          <w:rFonts w:ascii="Times New Roman" w:hAnsi="Times New Roman" w:cs="Times New Roman"/>
          <w:color w:val="000000" w:themeColor="text1"/>
          <w:sz w:val="20"/>
          <w:szCs w:val="20"/>
        </w:rPr>
        <w:t xml:space="preserve"> deals with all branches of science.</w:t>
      </w:r>
      <w:r w:rsidR="00176A66" w:rsidRPr="001B0A61">
        <w:rPr>
          <w:rFonts w:ascii="Times New Roman" w:hAnsi="Times New Roman" w:cs="Times New Roman"/>
          <w:color w:val="000000" w:themeColor="text1"/>
          <w:sz w:val="20"/>
          <w:szCs w:val="20"/>
        </w:rPr>
        <w:t xml:space="preserve"> </w:t>
      </w:r>
      <w:r w:rsidR="00E00ECB" w:rsidRPr="001B0A61">
        <w:rPr>
          <w:rFonts w:ascii="Times New Roman" w:hAnsi="Times New Roman" w:cs="Times New Roman"/>
          <w:color w:val="000000" w:themeColor="text1"/>
          <w:sz w:val="20"/>
          <w:szCs w:val="20"/>
        </w:rPr>
        <w:t xml:space="preserve">Nanomaterials </w:t>
      </w:r>
      <w:r w:rsidR="001A0C91" w:rsidRPr="001B0A61">
        <w:rPr>
          <w:rFonts w:ascii="Times New Roman" w:hAnsi="Times New Roman" w:cs="Times New Roman"/>
          <w:color w:val="000000" w:themeColor="text1"/>
          <w:sz w:val="20"/>
          <w:szCs w:val="20"/>
        </w:rPr>
        <w:t xml:space="preserve">are the chemical substances having the </w:t>
      </w:r>
      <w:r w:rsidR="00706A9F" w:rsidRPr="001B0A61">
        <w:rPr>
          <w:rFonts w:ascii="Times New Roman" w:hAnsi="Times New Roman" w:cs="Times New Roman"/>
          <w:color w:val="000000" w:themeColor="text1"/>
          <w:sz w:val="20"/>
          <w:szCs w:val="20"/>
        </w:rPr>
        <w:t xml:space="preserve">internal structure or surface structure </w:t>
      </w:r>
      <w:r w:rsidR="001A0C91" w:rsidRPr="001B0A61">
        <w:rPr>
          <w:rFonts w:ascii="Times New Roman" w:hAnsi="Times New Roman" w:cs="Times New Roman"/>
          <w:color w:val="000000" w:themeColor="text1"/>
          <w:sz w:val="20"/>
          <w:szCs w:val="20"/>
        </w:rPr>
        <w:t xml:space="preserve">in the range of 1-100 nm. They </w:t>
      </w:r>
      <w:r w:rsidR="0036764F" w:rsidRPr="001B0A61">
        <w:rPr>
          <w:rFonts w:ascii="Times New Roman" w:hAnsi="Times New Roman" w:cs="Times New Roman"/>
          <w:color w:val="000000" w:themeColor="text1"/>
          <w:sz w:val="20"/>
          <w:szCs w:val="20"/>
        </w:rPr>
        <w:t>possess</w:t>
      </w:r>
      <w:r w:rsidRPr="001B0A61">
        <w:rPr>
          <w:rFonts w:ascii="Times New Roman" w:hAnsi="Times New Roman" w:cs="Times New Roman"/>
          <w:color w:val="000000" w:themeColor="text1"/>
          <w:sz w:val="20"/>
          <w:szCs w:val="20"/>
        </w:rPr>
        <w:t xml:space="preserve"> </w:t>
      </w:r>
      <w:r w:rsidR="00706A9F" w:rsidRPr="001B0A61">
        <w:rPr>
          <w:rFonts w:ascii="Times New Roman" w:hAnsi="Times New Roman" w:cs="Times New Roman"/>
          <w:color w:val="000000" w:themeColor="text1"/>
          <w:sz w:val="20"/>
          <w:szCs w:val="20"/>
        </w:rPr>
        <w:t xml:space="preserve">various important properties such as high surface area, </w:t>
      </w:r>
      <w:r w:rsidR="00564B4C" w:rsidRPr="001B0A61">
        <w:rPr>
          <w:rFonts w:ascii="Times New Roman" w:hAnsi="Times New Roman" w:cs="Times New Roman"/>
          <w:color w:val="000000" w:themeColor="text1"/>
          <w:sz w:val="20"/>
          <w:szCs w:val="20"/>
        </w:rPr>
        <w:t>surface energy, crystal structure, physiochemical stability</w:t>
      </w:r>
      <w:r w:rsidR="0036764F" w:rsidRPr="001B0A61">
        <w:rPr>
          <w:rFonts w:ascii="Times New Roman" w:hAnsi="Times New Roman" w:cs="Times New Roman"/>
          <w:color w:val="000000" w:themeColor="text1"/>
          <w:sz w:val="20"/>
          <w:szCs w:val="20"/>
        </w:rPr>
        <w:t xml:space="preserve"> etc. Due to these </w:t>
      </w:r>
      <w:r w:rsidR="00557F05" w:rsidRPr="001B0A61">
        <w:rPr>
          <w:rFonts w:ascii="Times New Roman" w:hAnsi="Times New Roman" w:cs="Times New Roman"/>
          <w:color w:val="000000" w:themeColor="text1"/>
          <w:sz w:val="20"/>
          <w:szCs w:val="20"/>
        </w:rPr>
        <w:t>properties,</w:t>
      </w:r>
      <w:r w:rsidR="0036764F" w:rsidRPr="001B0A61">
        <w:rPr>
          <w:rFonts w:ascii="Times New Roman" w:hAnsi="Times New Roman" w:cs="Times New Roman"/>
          <w:color w:val="000000" w:themeColor="text1"/>
          <w:sz w:val="20"/>
          <w:szCs w:val="20"/>
        </w:rPr>
        <w:t xml:space="preserve"> they have many applications in different field. In this chapter</w:t>
      </w:r>
      <w:r w:rsidR="00557F05" w:rsidRPr="001B0A61">
        <w:rPr>
          <w:rFonts w:ascii="Times New Roman" w:hAnsi="Times New Roman" w:cs="Times New Roman"/>
          <w:color w:val="000000" w:themeColor="text1"/>
          <w:sz w:val="20"/>
          <w:szCs w:val="20"/>
        </w:rPr>
        <w:t>, we</w:t>
      </w:r>
      <w:r w:rsidR="0036764F" w:rsidRPr="001B0A61">
        <w:rPr>
          <w:rFonts w:ascii="Times New Roman" w:hAnsi="Times New Roman" w:cs="Times New Roman"/>
          <w:color w:val="000000" w:themeColor="text1"/>
          <w:sz w:val="20"/>
          <w:szCs w:val="20"/>
        </w:rPr>
        <w:t xml:space="preserve"> have discussed only recent application of </w:t>
      </w:r>
      <w:r w:rsidR="007D38E8" w:rsidRPr="001B0A61">
        <w:rPr>
          <w:rFonts w:ascii="Times New Roman" w:hAnsi="Times New Roman" w:cs="Times New Roman"/>
          <w:color w:val="000000" w:themeColor="text1"/>
          <w:sz w:val="20"/>
          <w:szCs w:val="20"/>
        </w:rPr>
        <w:t>carbon based nanomaterials, metal-oxide based and clay/LDH based nanomaterials</w:t>
      </w:r>
      <w:r w:rsidR="0036764F" w:rsidRPr="001B0A61">
        <w:rPr>
          <w:rFonts w:ascii="Times New Roman" w:hAnsi="Times New Roman" w:cs="Times New Roman"/>
          <w:color w:val="000000" w:themeColor="text1"/>
          <w:sz w:val="20"/>
          <w:szCs w:val="20"/>
        </w:rPr>
        <w:t xml:space="preserve"> </w:t>
      </w:r>
      <w:r w:rsidR="00372CAB" w:rsidRPr="001B0A61">
        <w:rPr>
          <w:rFonts w:ascii="Times New Roman" w:hAnsi="Times New Roman" w:cs="Times New Roman"/>
          <w:color w:val="000000" w:themeColor="text1"/>
          <w:sz w:val="20"/>
          <w:szCs w:val="20"/>
        </w:rPr>
        <w:t>in the field of catalysis.</w:t>
      </w:r>
    </w:p>
    <w:p w:rsidR="00877218" w:rsidRPr="001B0A61" w:rsidRDefault="00C76491" w:rsidP="001A0C91">
      <w:pPr>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877218" w:rsidRPr="001B0A61">
        <w:rPr>
          <w:rFonts w:ascii="Times New Roman" w:hAnsi="Times New Roman" w:cs="Times New Roman"/>
          <w:color w:val="000000" w:themeColor="text1"/>
          <w:sz w:val="20"/>
          <w:szCs w:val="20"/>
        </w:rPr>
        <w:t xml:space="preserve"> </w:t>
      </w:r>
      <w:r w:rsidR="00877218" w:rsidRPr="004B1D2B">
        <w:rPr>
          <w:rFonts w:ascii="Times New Roman" w:hAnsi="Times New Roman" w:cs="Times New Roman"/>
          <w:b/>
          <w:color w:val="000000" w:themeColor="text1"/>
          <w:sz w:val="20"/>
          <w:szCs w:val="20"/>
        </w:rPr>
        <w:t>Keywords:</w:t>
      </w:r>
      <w:r w:rsidR="00DB67CA" w:rsidRPr="001B0A61">
        <w:rPr>
          <w:rFonts w:ascii="Times New Roman" w:hAnsi="Times New Roman" w:cs="Times New Roman"/>
          <w:color w:val="000000" w:themeColor="text1"/>
          <w:sz w:val="20"/>
          <w:szCs w:val="20"/>
        </w:rPr>
        <w:t xml:space="preserve"> </w:t>
      </w:r>
      <w:r w:rsidR="007D38E8" w:rsidRPr="001B0A61">
        <w:rPr>
          <w:rFonts w:ascii="Times New Roman" w:hAnsi="Times New Roman" w:cs="Times New Roman"/>
          <w:color w:val="000000" w:themeColor="text1"/>
          <w:sz w:val="20"/>
          <w:szCs w:val="20"/>
        </w:rPr>
        <w:t>Nanoparticles; Metal-oxide nanoparticle; Clay supported nanomaterials; LDH</w:t>
      </w:r>
      <w:r w:rsidR="00792406">
        <w:rPr>
          <w:rFonts w:ascii="Times New Roman" w:hAnsi="Times New Roman" w:cs="Times New Roman"/>
          <w:color w:val="000000" w:themeColor="text1"/>
          <w:sz w:val="20"/>
          <w:szCs w:val="20"/>
        </w:rPr>
        <w:t>;</w:t>
      </w:r>
      <w:r w:rsidR="001A057A" w:rsidRPr="001B0A61">
        <w:rPr>
          <w:rFonts w:ascii="Times New Roman" w:hAnsi="Times New Roman" w:cs="Times New Roman"/>
          <w:color w:val="000000" w:themeColor="text1"/>
          <w:sz w:val="20"/>
          <w:szCs w:val="20"/>
        </w:rPr>
        <w:t xml:space="preserve"> Characterizations</w:t>
      </w:r>
      <w:r w:rsidR="007D38E8" w:rsidRPr="001B0A61">
        <w:rPr>
          <w:rFonts w:ascii="Times New Roman" w:hAnsi="Times New Roman" w:cs="Times New Roman"/>
          <w:color w:val="000000" w:themeColor="text1"/>
          <w:sz w:val="20"/>
          <w:szCs w:val="20"/>
        </w:rPr>
        <w:t>;</w:t>
      </w:r>
      <w:r w:rsidR="001A057A" w:rsidRPr="001B0A61">
        <w:rPr>
          <w:rFonts w:ascii="Times New Roman" w:hAnsi="Times New Roman" w:cs="Times New Roman"/>
          <w:color w:val="000000" w:themeColor="text1"/>
          <w:sz w:val="20"/>
          <w:szCs w:val="20"/>
        </w:rPr>
        <w:t xml:space="preserve"> Catalysis</w:t>
      </w:r>
    </w:p>
    <w:p w:rsidR="00877218" w:rsidRPr="001B7444" w:rsidRDefault="008913AB" w:rsidP="001E5E25">
      <w:pPr>
        <w:jc w:val="center"/>
        <w:rPr>
          <w:rFonts w:ascii="Times New Roman" w:hAnsi="Times New Roman" w:cs="Times New Roman"/>
          <w:b/>
          <w:caps/>
          <w:color w:val="000000" w:themeColor="text1"/>
          <w:sz w:val="20"/>
          <w:szCs w:val="20"/>
        </w:rPr>
      </w:pPr>
      <w:r w:rsidRPr="001B7444">
        <w:rPr>
          <w:rFonts w:ascii="Times New Roman" w:hAnsi="Times New Roman" w:cs="Times New Roman"/>
          <w:b/>
          <w:caps/>
          <w:color w:val="000000" w:themeColor="text1"/>
          <w:sz w:val="20"/>
          <w:szCs w:val="20"/>
        </w:rPr>
        <w:t xml:space="preserve">1. </w:t>
      </w:r>
      <w:r w:rsidR="00877218" w:rsidRPr="001B7444">
        <w:rPr>
          <w:rFonts w:ascii="Times New Roman" w:hAnsi="Times New Roman" w:cs="Times New Roman"/>
          <w:b/>
          <w:caps/>
          <w:color w:val="000000" w:themeColor="text1"/>
          <w:sz w:val="20"/>
          <w:szCs w:val="20"/>
        </w:rPr>
        <w:t>Introduction:</w:t>
      </w:r>
    </w:p>
    <w:p w:rsidR="00EC57B6" w:rsidRPr="001B0A61" w:rsidRDefault="00C76491" w:rsidP="00A12732">
      <w:pPr>
        <w:autoSpaceDE w:val="0"/>
        <w:autoSpaceDN w:val="0"/>
        <w:adjustRightInd w:val="0"/>
        <w:spacing w:after="0" w:line="360" w:lineRule="auto"/>
        <w:jc w:val="both"/>
        <w:rPr>
          <w:rFonts w:ascii="Times New Roman" w:eastAsia="TimesNew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6E1357" w:rsidRPr="001B0A61">
        <w:rPr>
          <w:rFonts w:ascii="Times New Roman" w:hAnsi="Times New Roman" w:cs="Times New Roman"/>
          <w:color w:val="000000" w:themeColor="text1"/>
          <w:sz w:val="20"/>
          <w:szCs w:val="20"/>
        </w:rPr>
        <w:t xml:space="preserve">Nanomaterials are a set of substances with at least one dimension is in nanometer </w:t>
      </w:r>
      <w:r w:rsidR="00A12732" w:rsidRPr="001B0A61">
        <w:rPr>
          <w:rFonts w:ascii="Times New Roman" w:hAnsi="Times New Roman" w:cs="Times New Roman"/>
          <w:color w:val="000000" w:themeColor="text1"/>
          <w:sz w:val="20"/>
          <w:szCs w:val="20"/>
        </w:rPr>
        <w:t>range (1-100 nm) w</w:t>
      </w:r>
      <w:r w:rsidR="00A12732" w:rsidRPr="001B0A61">
        <w:rPr>
          <w:rFonts w:ascii="Times New Roman" w:eastAsia="TimesNewRoman" w:hAnsi="Times New Roman" w:cs="Times New Roman"/>
          <w:color w:val="000000" w:themeColor="text1"/>
          <w:sz w:val="20"/>
          <w:szCs w:val="20"/>
        </w:rPr>
        <w:t>hich includes nanoparticles, nanofibers (rods, tubes) and nanoplates [1]</w:t>
      </w:r>
      <w:r w:rsidR="00FA7C38" w:rsidRPr="001B0A61">
        <w:rPr>
          <w:rFonts w:ascii="Times New Roman" w:hAnsi="Times New Roman" w:cs="Times New Roman"/>
          <w:color w:val="000000" w:themeColor="text1"/>
          <w:sz w:val="20"/>
          <w:szCs w:val="20"/>
        </w:rPr>
        <w:t xml:space="preserve">. </w:t>
      </w:r>
      <w:r w:rsidR="001A057A" w:rsidRPr="001B0A61">
        <w:rPr>
          <w:rFonts w:ascii="Times New Roman" w:hAnsi="Times New Roman" w:cs="Times New Roman"/>
          <w:color w:val="000000" w:themeColor="text1"/>
          <w:sz w:val="20"/>
          <w:szCs w:val="20"/>
        </w:rPr>
        <w:t>Nanoparticles exhibit improved physico</w:t>
      </w:r>
      <w:r w:rsidR="00ED7683" w:rsidRPr="001B0A61">
        <w:rPr>
          <w:rFonts w:ascii="Times New Roman" w:hAnsi="Times New Roman" w:cs="Times New Roman"/>
          <w:color w:val="000000" w:themeColor="text1"/>
          <w:sz w:val="20"/>
          <w:szCs w:val="20"/>
        </w:rPr>
        <w:t>-</w:t>
      </w:r>
      <w:r w:rsidR="00DB67CA" w:rsidRPr="001B0A61">
        <w:rPr>
          <w:rFonts w:ascii="Times New Roman" w:hAnsi="Times New Roman" w:cs="Times New Roman"/>
          <w:color w:val="000000" w:themeColor="text1"/>
          <w:sz w:val="20"/>
          <w:szCs w:val="20"/>
        </w:rPr>
        <w:t>chemical properties which correspond</w:t>
      </w:r>
      <w:r w:rsidR="001A057A" w:rsidRPr="001B0A61">
        <w:rPr>
          <w:rFonts w:ascii="Times New Roman" w:hAnsi="Times New Roman" w:cs="Times New Roman"/>
          <w:color w:val="000000" w:themeColor="text1"/>
          <w:sz w:val="20"/>
          <w:szCs w:val="20"/>
        </w:rPr>
        <w:t xml:space="preserve"> neither to those of free atoms or molecules </w:t>
      </w:r>
      <w:r w:rsidR="00DB67CA" w:rsidRPr="001B0A61">
        <w:rPr>
          <w:rFonts w:ascii="Times New Roman" w:hAnsi="Times New Roman" w:cs="Times New Roman"/>
          <w:color w:val="000000" w:themeColor="text1"/>
          <w:sz w:val="20"/>
          <w:szCs w:val="20"/>
        </w:rPr>
        <w:t>making up</w:t>
      </w:r>
      <w:r w:rsidR="001A057A" w:rsidRPr="001B0A61">
        <w:rPr>
          <w:rFonts w:ascii="Times New Roman" w:hAnsi="Times New Roman" w:cs="Times New Roman"/>
          <w:color w:val="000000" w:themeColor="text1"/>
          <w:sz w:val="20"/>
          <w:szCs w:val="20"/>
        </w:rPr>
        <w:t xml:space="preserve"> the particles nor to those of bulk solids with same chemical composition. Nanotechnology involves the use of nanomat</w:t>
      </w:r>
      <w:r w:rsidR="00DB67CA" w:rsidRPr="001B0A61">
        <w:rPr>
          <w:rFonts w:ascii="Times New Roman" w:hAnsi="Times New Roman" w:cs="Times New Roman"/>
          <w:color w:val="000000" w:themeColor="text1"/>
          <w:sz w:val="20"/>
          <w:szCs w:val="20"/>
        </w:rPr>
        <w:t xml:space="preserve">erials in various areas like </w:t>
      </w:r>
      <w:r w:rsidR="001A057A" w:rsidRPr="001B0A61">
        <w:rPr>
          <w:rFonts w:ascii="Times New Roman" w:hAnsi="Times New Roman" w:cs="Times New Roman"/>
          <w:color w:val="000000" w:themeColor="text1"/>
          <w:sz w:val="20"/>
          <w:szCs w:val="20"/>
        </w:rPr>
        <w:t>chemical and textiles industries, sensors, catalysis, biotechnology, electronics, medicine to provide better and improved technologies to the society [</w:t>
      </w:r>
      <w:r w:rsidRPr="001B0A61">
        <w:rPr>
          <w:rFonts w:ascii="Times New Roman" w:hAnsi="Times New Roman" w:cs="Times New Roman"/>
          <w:color w:val="000000" w:themeColor="text1"/>
          <w:sz w:val="20"/>
          <w:szCs w:val="20"/>
        </w:rPr>
        <w:t>2-9</w:t>
      </w:r>
      <w:r w:rsidR="001A057A" w:rsidRPr="001B0A61">
        <w:rPr>
          <w:rFonts w:ascii="Times New Roman" w:hAnsi="Times New Roman" w:cs="Times New Roman"/>
          <w:color w:val="000000" w:themeColor="text1"/>
          <w:sz w:val="20"/>
          <w:szCs w:val="20"/>
        </w:rPr>
        <w:t>].</w:t>
      </w:r>
      <w:r w:rsidRPr="001B0A61">
        <w:rPr>
          <w:rFonts w:ascii="Times New Roman" w:hAnsi="Times New Roman" w:cs="Times New Roman"/>
          <w:color w:val="000000" w:themeColor="text1"/>
          <w:sz w:val="20"/>
          <w:szCs w:val="20"/>
        </w:rPr>
        <w:t xml:space="preserve"> </w:t>
      </w:r>
      <w:r w:rsidR="00ED7683" w:rsidRPr="001B0A61">
        <w:rPr>
          <w:rFonts w:ascii="Times New Roman" w:hAnsi="Times New Roman" w:cs="Times New Roman"/>
          <w:color w:val="000000" w:themeColor="text1"/>
          <w:sz w:val="20"/>
          <w:szCs w:val="20"/>
        </w:rPr>
        <w:t>Nanoparticles are characterized by a large value of the surface to volume ratio, which signifies that a large fraction of the atoms are exposed on the surface and can be involved in surf</w:t>
      </w:r>
      <w:r w:rsidRPr="001B0A61">
        <w:rPr>
          <w:rFonts w:ascii="Times New Roman" w:hAnsi="Times New Roman" w:cs="Times New Roman"/>
          <w:color w:val="000000" w:themeColor="text1"/>
          <w:sz w:val="20"/>
          <w:szCs w:val="20"/>
        </w:rPr>
        <w:t>ace activities like catalysis [8-9</w:t>
      </w:r>
      <w:r w:rsidR="00ED7683" w:rsidRPr="001B0A61">
        <w:rPr>
          <w:rFonts w:ascii="Times New Roman" w:hAnsi="Times New Roman" w:cs="Times New Roman"/>
          <w:color w:val="000000" w:themeColor="text1"/>
          <w:sz w:val="20"/>
          <w:szCs w:val="20"/>
        </w:rPr>
        <w:t>].</w:t>
      </w:r>
      <w:r w:rsidR="00DB67CA" w:rsidRPr="001B0A61">
        <w:rPr>
          <w:rFonts w:ascii="Times New Roman" w:hAnsi="Times New Roman" w:cs="Times New Roman"/>
          <w:color w:val="000000" w:themeColor="text1"/>
          <w:sz w:val="20"/>
          <w:szCs w:val="20"/>
        </w:rPr>
        <w:t xml:space="preserve"> </w:t>
      </w:r>
      <w:r w:rsidR="00A12732" w:rsidRPr="001B0A61">
        <w:rPr>
          <w:rFonts w:ascii="Times New Roman" w:hAnsi="Times New Roman" w:cs="Times New Roman"/>
          <w:color w:val="000000" w:themeColor="text1"/>
          <w:sz w:val="20"/>
          <w:szCs w:val="20"/>
        </w:rPr>
        <w:t>Due to</w:t>
      </w:r>
      <w:r w:rsidR="00FA7C38" w:rsidRPr="001B0A61">
        <w:rPr>
          <w:rFonts w:ascii="Times New Roman" w:hAnsi="Times New Roman" w:cs="Times New Roman"/>
          <w:color w:val="000000" w:themeColor="text1"/>
          <w:sz w:val="20"/>
          <w:szCs w:val="20"/>
        </w:rPr>
        <w:t xml:space="preserve"> their unique </w:t>
      </w:r>
      <w:r w:rsidR="00FA7C38" w:rsidRPr="001B0A61">
        <w:rPr>
          <w:rFonts w:ascii="Times New Roman" w:eastAsia="Times-Roman" w:hAnsi="Times New Roman" w:cs="Times New Roman"/>
          <w:color w:val="000000" w:themeColor="text1"/>
          <w:sz w:val="20"/>
          <w:szCs w:val="20"/>
        </w:rPr>
        <w:t xml:space="preserve">optical, magnetic, electrical, and other properties </w:t>
      </w:r>
      <w:r w:rsidR="004E4AEF" w:rsidRPr="001B0A61">
        <w:rPr>
          <w:rFonts w:ascii="Times New Roman" w:eastAsia="Times-Roman" w:hAnsi="Times New Roman" w:cs="Times New Roman"/>
          <w:color w:val="000000" w:themeColor="text1"/>
          <w:sz w:val="20"/>
          <w:szCs w:val="20"/>
        </w:rPr>
        <w:t xml:space="preserve">they </w:t>
      </w:r>
      <w:r w:rsidR="00FA7C38" w:rsidRPr="001B0A61">
        <w:rPr>
          <w:rFonts w:ascii="Times New Roman" w:eastAsia="Times-Roman" w:hAnsi="Times New Roman" w:cs="Times New Roman"/>
          <w:color w:val="000000" w:themeColor="text1"/>
          <w:sz w:val="20"/>
          <w:szCs w:val="20"/>
        </w:rPr>
        <w:t>have the potential for great impacts in electronics, medicine, and other fields</w:t>
      </w:r>
      <w:r w:rsidRPr="001B0A61">
        <w:rPr>
          <w:rFonts w:ascii="Times New Roman" w:eastAsia="Times-Roman" w:hAnsi="Times New Roman" w:cs="Times New Roman"/>
          <w:color w:val="000000" w:themeColor="text1"/>
          <w:sz w:val="20"/>
          <w:szCs w:val="20"/>
        </w:rPr>
        <w:t xml:space="preserve"> [10</w:t>
      </w:r>
      <w:r w:rsidR="00D830C9" w:rsidRPr="001B0A61">
        <w:rPr>
          <w:rFonts w:ascii="Times New Roman" w:eastAsia="Times-Roman" w:hAnsi="Times New Roman" w:cs="Times New Roman"/>
          <w:color w:val="000000" w:themeColor="text1"/>
          <w:sz w:val="20"/>
          <w:szCs w:val="20"/>
        </w:rPr>
        <w:t>]</w:t>
      </w:r>
      <w:r w:rsidR="004E4AEF" w:rsidRPr="001B0A61">
        <w:rPr>
          <w:rFonts w:ascii="Times New Roman" w:eastAsia="Times-Roman" w:hAnsi="Times New Roman" w:cs="Times New Roman"/>
          <w:color w:val="000000" w:themeColor="text1"/>
          <w:sz w:val="20"/>
          <w:szCs w:val="20"/>
        </w:rPr>
        <w:t xml:space="preserve">. </w:t>
      </w:r>
      <w:r w:rsidR="00A12732" w:rsidRPr="001B0A61">
        <w:rPr>
          <w:rFonts w:ascii="Times New Roman" w:eastAsia="Times-Roman" w:hAnsi="Times New Roman" w:cs="Times New Roman"/>
          <w:color w:val="000000" w:themeColor="text1"/>
          <w:sz w:val="20"/>
          <w:szCs w:val="20"/>
        </w:rPr>
        <w:t>T</w:t>
      </w:r>
      <w:r w:rsidR="00A12732" w:rsidRPr="001B0A61">
        <w:rPr>
          <w:rFonts w:ascii="Times New Roman" w:eastAsia="TimesNewRoman" w:hAnsi="Times New Roman" w:cs="Times New Roman"/>
          <w:color w:val="000000" w:themeColor="text1"/>
          <w:sz w:val="20"/>
          <w:szCs w:val="20"/>
        </w:rPr>
        <w:t xml:space="preserve">hese are also widely used </w:t>
      </w:r>
      <w:r w:rsidR="004E4AEF" w:rsidRPr="001B0A61">
        <w:rPr>
          <w:rFonts w:ascii="Times New Roman" w:eastAsia="TimesNewRoman" w:hAnsi="Times New Roman" w:cs="Times New Roman"/>
          <w:color w:val="000000" w:themeColor="text1"/>
          <w:sz w:val="20"/>
          <w:szCs w:val="20"/>
        </w:rPr>
        <w:t>in areas of medical</w:t>
      </w:r>
      <w:r w:rsidR="00176A66" w:rsidRPr="001B0A61">
        <w:rPr>
          <w:rFonts w:ascii="Times New Roman" w:eastAsia="TimesNewRoman" w:hAnsi="Times New Roman" w:cs="Times New Roman"/>
          <w:color w:val="000000" w:themeColor="text1"/>
          <w:sz w:val="20"/>
          <w:szCs w:val="20"/>
        </w:rPr>
        <w:t xml:space="preserve"> </w:t>
      </w:r>
      <w:r w:rsidR="004E4AEF" w:rsidRPr="001B0A61">
        <w:rPr>
          <w:rFonts w:ascii="Times New Roman" w:eastAsia="TimesNewRoman" w:hAnsi="Times New Roman" w:cs="Times New Roman"/>
          <w:color w:val="000000" w:themeColor="text1"/>
          <w:sz w:val="20"/>
          <w:szCs w:val="20"/>
        </w:rPr>
        <w:t>diagnostics, areas of material modification, degradation of environmental pollutants and</w:t>
      </w:r>
      <w:r w:rsidR="00176A66" w:rsidRPr="001B0A61">
        <w:rPr>
          <w:rFonts w:ascii="Times New Roman" w:eastAsia="TimesNewRoman" w:hAnsi="Times New Roman" w:cs="Times New Roman"/>
          <w:color w:val="000000" w:themeColor="text1"/>
          <w:sz w:val="20"/>
          <w:szCs w:val="20"/>
        </w:rPr>
        <w:t xml:space="preserve"> </w:t>
      </w:r>
      <w:r w:rsidR="00A12732" w:rsidRPr="001B0A61">
        <w:rPr>
          <w:rFonts w:ascii="Times New Roman" w:eastAsia="TimesNewRoman" w:hAnsi="Times New Roman" w:cs="Times New Roman"/>
          <w:color w:val="000000" w:themeColor="text1"/>
          <w:sz w:val="20"/>
          <w:szCs w:val="20"/>
        </w:rPr>
        <w:t xml:space="preserve">biotechnology </w:t>
      </w:r>
      <w:r w:rsidR="00D830C9" w:rsidRPr="001B0A61">
        <w:rPr>
          <w:rFonts w:ascii="Times New Roman" w:eastAsia="TimesNewRoman" w:hAnsi="Times New Roman" w:cs="Times New Roman"/>
          <w:color w:val="000000" w:themeColor="text1"/>
          <w:sz w:val="20"/>
          <w:szCs w:val="20"/>
        </w:rPr>
        <w:t>w</w:t>
      </w:r>
      <w:r w:rsidR="00D830C9" w:rsidRPr="001B0A61">
        <w:rPr>
          <w:rFonts w:ascii="Times New Roman" w:eastAsia="Times-Roman" w:hAnsi="Times New Roman" w:cs="Times New Roman"/>
          <w:color w:val="000000" w:themeColor="text1"/>
          <w:sz w:val="20"/>
          <w:szCs w:val="20"/>
        </w:rPr>
        <w:t>hich</w:t>
      </w:r>
      <w:r w:rsidR="00176A66" w:rsidRPr="001B0A61">
        <w:rPr>
          <w:rFonts w:ascii="Times New Roman" w:eastAsia="Times-Roman" w:hAnsi="Times New Roman" w:cs="Times New Roman"/>
          <w:color w:val="000000" w:themeColor="text1"/>
          <w:sz w:val="20"/>
          <w:szCs w:val="20"/>
        </w:rPr>
        <w:t xml:space="preserve"> </w:t>
      </w:r>
      <w:r w:rsidR="00D830C9" w:rsidRPr="001B0A61">
        <w:rPr>
          <w:rFonts w:ascii="Times New Roman" w:eastAsia="TimesNewRoman" w:hAnsi="Times New Roman" w:cs="Times New Roman"/>
          <w:color w:val="000000" w:themeColor="text1"/>
          <w:sz w:val="20"/>
          <w:szCs w:val="20"/>
        </w:rPr>
        <w:t>requires furt</w:t>
      </w:r>
      <w:r w:rsidR="00D830C9" w:rsidRPr="001B0A61">
        <w:rPr>
          <w:rFonts w:ascii="Times New Roman" w:eastAsia="Times-Roman" w:hAnsi="Times New Roman" w:cs="Times New Roman"/>
          <w:color w:val="000000" w:themeColor="text1"/>
          <w:sz w:val="20"/>
          <w:szCs w:val="20"/>
        </w:rPr>
        <w:t xml:space="preserve">her </w:t>
      </w:r>
      <w:r w:rsidR="004E4AEF" w:rsidRPr="001B0A61">
        <w:rPr>
          <w:rFonts w:ascii="Times New Roman" w:eastAsia="TimesNewRoman" w:hAnsi="Times New Roman" w:cs="Times New Roman"/>
          <w:color w:val="000000" w:themeColor="text1"/>
          <w:sz w:val="20"/>
          <w:szCs w:val="20"/>
        </w:rPr>
        <w:t>modification</w:t>
      </w:r>
      <w:r w:rsidR="00D830C9" w:rsidRPr="001B0A61">
        <w:rPr>
          <w:rFonts w:ascii="Times New Roman" w:eastAsia="TimesNewRoman" w:hAnsi="Times New Roman" w:cs="Times New Roman"/>
          <w:color w:val="000000" w:themeColor="text1"/>
          <w:sz w:val="20"/>
          <w:szCs w:val="20"/>
        </w:rPr>
        <w:t xml:space="preserve"> of nonmaterial</w:t>
      </w:r>
      <w:r w:rsidR="004E4AEF" w:rsidRPr="001B0A61">
        <w:rPr>
          <w:rFonts w:ascii="Times New Roman" w:eastAsia="TimesNewRoman" w:hAnsi="Times New Roman" w:cs="Times New Roman"/>
          <w:color w:val="000000" w:themeColor="text1"/>
          <w:sz w:val="20"/>
          <w:szCs w:val="20"/>
        </w:rPr>
        <w:t xml:space="preserve"> into</w:t>
      </w:r>
      <w:r w:rsidR="00176A66" w:rsidRPr="001B0A61">
        <w:rPr>
          <w:rFonts w:ascii="Times New Roman" w:eastAsia="TimesNewRoman" w:hAnsi="Times New Roman" w:cs="Times New Roman"/>
          <w:color w:val="000000" w:themeColor="text1"/>
          <w:sz w:val="20"/>
          <w:szCs w:val="20"/>
        </w:rPr>
        <w:t xml:space="preserve"> </w:t>
      </w:r>
      <w:r w:rsidR="004E4AEF" w:rsidRPr="001B0A61">
        <w:rPr>
          <w:rFonts w:ascii="Times New Roman" w:eastAsia="TimesNewRoman" w:hAnsi="Times New Roman" w:cs="Times New Roman"/>
          <w:color w:val="000000" w:themeColor="text1"/>
          <w:sz w:val="20"/>
          <w:szCs w:val="20"/>
        </w:rPr>
        <w:t xml:space="preserve">different structure </w:t>
      </w:r>
      <w:r w:rsidR="00D830C9" w:rsidRPr="001B0A61">
        <w:rPr>
          <w:rFonts w:ascii="Times New Roman" w:eastAsia="TimesNewRoman" w:hAnsi="Times New Roman" w:cs="Times New Roman"/>
          <w:color w:val="000000" w:themeColor="text1"/>
          <w:sz w:val="20"/>
          <w:szCs w:val="20"/>
        </w:rPr>
        <w:t>wit</w:t>
      </w:r>
      <w:r w:rsidR="00D830C9" w:rsidRPr="001B0A61">
        <w:rPr>
          <w:rFonts w:ascii="Times New Roman" w:eastAsia="Times-Roman" w:hAnsi="Times New Roman" w:cs="Times New Roman"/>
          <w:color w:val="000000" w:themeColor="text1"/>
          <w:sz w:val="20"/>
          <w:szCs w:val="20"/>
        </w:rPr>
        <w:t>h</w:t>
      </w:r>
      <w:r w:rsidR="00D830C9" w:rsidRPr="001B0A61">
        <w:rPr>
          <w:rFonts w:ascii="Times New Roman" w:eastAsia="TimesNewRoman" w:hAnsi="Times New Roman" w:cs="Times New Roman"/>
          <w:color w:val="000000" w:themeColor="text1"/>
          <w:sz w:val="20"/>
          <w:szCs w:val="20"/>
        </w:rPr>
        <w:t xml:space="preserve"> different</w:t>
      </w:r>
      <w:r w:rsidR="004E4AEF" w:rsidRPr="001B0A61">
        <w:rPr>
          <w:rFonts w:ascii="Times New Roman" w:eastAsia="TimesNewRoman" w:hAnsi="Times New Roman" w:cs="Times New Roman"/>
          <w:color w:val="000000" w:themeColor="text1"/>
          <w:sz w:val="20"/>
          <w:szCs w:val="20"/>
        </w:rPr>
        <w:t xml:space="preserve"> features. </w:t>
      </w:r>
      <w:r w:rsidR="00D830C9" w:rsidRPr="001B0A61">
        <w:rPr>
          <w:rFonts w:ascii="Times New Roman" w:eastAsia="TimesNewRoman" w:hAnsi="Times New Roman" w:cs="Times New Roman"/>
          <w:color w:val="000000" w:themeColor="text1"/>
          <w:sz w:val="20"/>
          <w:szCs w:val="20"/>
        </w:rPr>
        <w:t>T</w:t>
      </w:r>
      <w:r w:rsidR="00D830C9" w:rsidRPr="001B0A61">
        <w:rPr>
          <w:rFonts w:ascii="Times New Roman" w:eastAsia="Times-Roman" w:hAnsi="Times New Roman" w:cs="Times New Roman"/>
          <w:color w:val="000000" w:themeColor="text1"/>
          <w:sz w:val="20"/>
          <w:szCs w:val="20"/>
        </w:rPr>
        <w:t>he most important</w:t>
      </w:r>
      <w:r w:rsidR="00D830C9" w:rsidRPr="001B0A61">
        <w:rPr>
          <w:rFonts w:ascii="Times New Roman" w:eastAsia="TimesNewRoman" w:hAnsi="Times New Roman" w:cs="Times New Roman"/>
          <w:color w:val="000000" w:themeColor="text1"/>
          <w:sz w:val="20"/>
          <w:szCs w:val="20"/>
        </w:rPr>
        <w:t xml:space="preserve"> feature</w:t>
      </w:r>
      <w:r w:rsidR="004E4AEF" w:rsidRPr="001B0A61">
        <w:rPr>
          <w:rFonts w:ascii="Times New Roman" w:eastAsia="TimesNewRoman" w:hAnsi="Times New Roman" w:cs="Times New Roman"/>
          <w:color w:val="000000" w:themeColor="text1"/>
          <w:sz w:val="20"/>
          <w:szCs w:val="20"/>
        </w:rPr>
        <w:t xml:space="preserve"> is the catalytic</w:t>
      </w:r>
      <w:r w:rsidR="00176A66" w:rsidRPr="001B0A61">
        <w:rPr>
          <w:rFonts w:ascii="Times New Roman" w:eastAsia="TimesNewRoman" w:hAnsi="Times New Roman" w:cs="Times New Roman"/>
          <w:color w:val="000000" w:themeColor="text1"/>
          <w:sz w:val="20"/>
          <w:szCs w:val="20"/>
        </w:rPr>
        <w:t xml:space="preserve"> </w:t>
      </w:r>
      <w:r w:rsidR="004E4AEF" w:rsidRPr="001B0A61">
        <w:rPr>
          <w:rFonts w:ascii="Times New Roman" w:eastAsia="TimesNewRoman" w:hAnsi="Times New Roman" w:cs="Times New Roman"/>
          <w:color w:val="000000" w:themeColor="text1"/>
          <w:sz w:val="20"/>
          <w:szCs w:val="20"/>
        </w:rPr>
        <w:t>application</w:t>
      </w:r>
      <w:r w:rsidR="006E5FB0" w:rsidRPr="001B0A61">
        <w:rPr>
          <w:rFonts w:ascii="Times New Roman" w:eastAsia="TimesNewRoman" w:hAnsi="Times New Roman" w:cs="Times New Roman"/>
          <w:color w:val="000000" w:themeColor="text1"/>
          <w:sz w:val="20"/>
          <w:szCs w:val="20"/>
        </w:rPr>
        <w:t xml:space="preserve"> [1]</w:t>
      </w:r>
      <w:r w:rsidR="004E4AEF" w:rsidRPr="001B0A61">
        <w:rPr>
          <w:rFonts w:ascii="Times New Roman" w:eastAsia="TimesNewRoman" w:hAnsi="Times New Roman" w:cs="Times New Roman"/>
          <w:color w:val="000000" w:themeColor="text1"/>
          <w:sz w:val="20"/>
          <w:szCs w:val="20"/>
        </w:rPr>
        <w:t>.</w:t>
      </w:r>
    </w:p>
    <w:p w:rsidR="002E4133" w:rsidRPr="001B0A61" w:rsidRDefault="002E4133" w:rsidP="00A12732">
      <w:pPr>
        <w:autoSpaceDE w:val="0"/>
        <w:autoSpaceDN w:val="0"/>
        <w:adjustRightInd w:val="0"/>
        <w:spacing w:after="0" w:line="360" w:lineRule="auto"/>
        <w:jc w:val="both"/>
        <w:rPr>
          <w:rFonts w:ascii="Times New Roman" w:eastAsia="TimesNewRoman" w:hAnsi="Times New Roman" w:cs="Times New Roman"/>
          <w:b/>
          <w:color w:val="000000" w:themeColor="text1"/>
          <w:sz w:val="20"/>
          <w:szCs w:val="20"/>
        </w:rPr>
      </w:pPr>
      <w:r w:rsidRPr="001B0A61">
        <w:rPr>
          <w:rFonts w:ascii="Times New Roman" w:eastAsia="TimesNewRoman" w:hAnsi="Times New Roman" w:cs="Times New Roman"/>
          <w:color w:val="000000" w:themeColor="text1"/>
          <w:sz w:val="20"/>
          <w:szCs w:val="20"/>
        </w:rPr>
        <w:t xml:space="preserve">   </w:t>
      </w:r>
      <w:r w:rsidR="00792406">
        <w:rPr>
          <w:rFonts w:ascii="Times New Roman" w:eastAsia="TimesNewRoman" w:hAnsi="Times New Roman" w:cs="Times New Roman"/>
          <w:color w:val="000000" w:themeColor="text1"/>
          <w:sz w:val="20"/>
          <w:szCs w:val="20"/>
        </w:rPr>
        <w:t xml:space="preserve"> </w:t>
      </w:r>
      <w:r w:rsidRPr="001B0A61">
        <w:rPr>
          <w:rFonts w:ascii="Times New Roman" w:eastAsia="TimesNewRoman" w:hAnsi="Times New Roman" w:cs="Times New Roman"/>
          <w:color w:val="000000" w:themeColor="text1"/>
          <w:sz w:val="20"/>
          <w:szCs w:val="20"/>
        </w:rPr>
        <w:t xml:space="preserve">Nanomaterials can be synthesized mainly by two </w:t>
      </w:r>
      <w:r w:rsidR="00C16F2E" w:rsidRPr="001B0A61">
        <w:rPr>
          <w:rFonts w:ascii="Times New Roman" w:eastAsia="TimesNewRoman" w:hAnsi="Times New Roman" w:cs="Times New Roman"/>
          <w:color w:val="000000" w:themeColor="text1"/>
          <w:sz w:val="20"/>
          <w:szCs w:val="20"/>
        </w:rPr>
        <w:t>approaches-</w:t>
      </w:r>
      <w:r w:rsidR="004817BE" w:rsidRPr="001B0A61">
        <w:rPr>
          <w:rFonts w:ascii="Times New Roman" w:eastAsia="TimesNewRoman" w:hAnsi="Times New Roman" w:cs="Times New Roman"/>
          <w:color w:val="000000" w:themeColor="text1"/>
          <w:sz w:val="20"/>
          <w:szCs w:val="20"/>
        </w:rPr>
        <w:t>t</w:t>
      </w:r>
      <w:r w:rsidRPr="001B0A61">
        <w:rPr>
          <w:rFonts w:ascii="Times New Roman" w:eastAsia="TimesNewRoman" w:hAnsi="Times New Roman" w:cs="Times New Roman"/>
          <w:color w:val="000000" w:themeColor="text1"/>
          <w:sz w:val="20"/>
          <w:szCs w:val="20"/>
        </w:rPr>
        <w:t>op down and bottom up</w:t>
      </w:r>
      <w:r w:rsidR="00733E74" w:rsidRPr="001B0A61">
        <w:rPr>
          <w:rFonts w:ascii="Times New Roman" w:eastAsia="TimesNewRoman" w:hAnsi="Times New Roman" w:cs="Times New Roman"/>
          <w:color w:val="000000" w:themeColor="text1"/>
          <w:sz w:val="20"/>
          <w:szCs w:val="20"/>
        </w:rPr>
        <w:t xml:space="preserve"> </w:t>
      </w:r>
      <w:r w:rsidR="00C16F2E" w:rsidRPr="001B0A61">
        <w:rPr>
          <w:rFonts w:ascii="Times New Roman" w:eastAsia="TimesNewRoman" w:hAnsi="Times New Roman" w:cs="Times New Roman"/>
          <w:color w:val="000000" w:themeColor="text1"/>
          <w:sz w:val="20"/>
          <w:szCs w:val="20"/>
        </w:rPr>
        <w:t xml:space="preserve">approach </w:t>
      </w:r>
      <w:r w:rsidR="00B05CBE" w:rsidRPr="001B0A61">
        <w:rPr>
          <w:rFonts w:ascii="Times New Roman" w:eastAsia="TimesNewRoman" w:hAnsi="Times New Roman" w:cs="Times New Roman"/>
          <w:color w:val="000000" w:themeColor="text1"/>
          <w:sz w:val="20"/>
          <w:szCs w:val="20"/>
        </w:rPr>
        <w:t>(Fig</w:t>
      </w:r>
      <w:r w:rsidR="003F1EC3" w:rsidRPr="001B0A61">
        <w:rPr>
          <w:rFonts w:ascii="Times New Roman" w:eastAsia="TimesNewRoman" w:hAnsi="Times New Roman" w:cs="Times New Roman"/>
          <w:color w:val="000000" w:themeColor="text1"/>
          <w:sz w:val="20"/>
          <w:szCs w:val="20"/>
        </w:rPr>
        <w:t xml:space="preserve">ure </w:t>
      </w:r>
      <w:r w:rsidR="00B05CBE" w:rsidRPr="001B0A61">
        <w:rPr>
          <w:rFonts w:ascii="Times New Roman" w:eastAsia="TimesNewRoman" w:hAnsi="Times New Roman" w:cs="Times New Roman"/>
          <w:color w:val="000000" w:themeColor="text1"/>
          <w:sz w:val="20"/>
          <w:szCs w:val="20"/>
        </w:rPr>
        <w:t>1)</w:t>
      </w:r>
      <w:r w:rsidR="00884068" w:rsidRPr="001B0A61">
        <w:rPr>
          <w:rFonts w:ascii="Times New Roman" w:eastAsia="TimesNewRoman" w:hAnsi="Times New Roman" w:cs="Times New Roman"/>
          <w:color w:val="000000" w:themeColor="text1"/>
          <w:sz w:val="20"/>
          <w:szCs w:val="20"/>
        </w:rPr>
        <w:t xml:space="preserve"> </w:t>
      </w:r>
      <w:r w:rsidR="00C76491" w:rsidRPr="001B0A61">
        <w:rPr>
          <w:rFonts w:ascii="Times New Roman" w:eastAsia="TimesNewRoman" w:hAnsi="Times New Roman" w:cs="Times New Roman"/>
          <w:color w:val="000000" w:themeColor="text1"/>
          <w:sz w:val="20"/>
          <w:szCs w:val="20"/>
        </w:rPr>
        <w:t>[11</w:t>
      </w:r>
      <w:r w:rsidRPr="001B0A61">
        <w:rPr>
          <w:rFonts w:ascii="Times New Roman" w:eastAsia="TimesNewRoman" w:hAnsi="Times New Roman" w:cs="Times New Roman"/>
          <w:color w:val="000000" w:themeColor="text1"/>
          <w:sz w:val="20"/>
          <w:szCs w:val="20"/>
        </w:rPr>
        <w:t>].</w:t>
      </w:r>
      <w:r w:rsidR="00884068" w:rsidRPr="001B0A61">
        <w:rPr>
          <w:rFonts w:ascii="Times New Roman" w:eastAsia="TimesNewRoman" w:hAnsi="Times New Roman" w:cs="Times New Roman"/>
          <w:color w:val="000000" w:themeColor="text1"/>
          <w:sz w:val="20"/>
          <w:szCs w:val="20"/>
        </w:rPr>
        <w:t xml:space="preserve"> </w:t>
      </w:r>
      <w:r w:rsidR="004817BE" w:rsidRPr="001B0A61">
        <w:rPr>
          <w:rFonts w:ascii="Times New Roman" w:eastAsia="TimesNewRoman" w:hAnsi="Times New Roman" w:cs="Times New Roman"/>
          <w:color w:val="000000" w:themeColor="text1"/>
          <w:sz w:val="20"/>
          <w:szCs w:val="20"/>
        </w:rPr>
        <w:t>Top down</w:t>
      </w:r>
      <w:r w:rsidR="00884068" w:rsidRPr="001B0A61">
        <w:rPr>
          <w:rFonts w:ascii="Times New Roman" w:eastAsia="TimesNewRoman" w:hAnsi="Times New Roman" w:cs="Times New Roman"/>
          <w:color w:val="000000" w:themeColor="text1"/>
          <w:sz w:val="20"/>
          <w:szCs w:val="20"/>
        </w:rPr>
        <w:t xml:space="preserve"> </w:t>
      </w:r>
      <w:r w:rsidR="009E58DE" w:rsidRPr="001B0A61">
        <w:rPr>
          <w:rFonts w:ascii="Times New Roman" w:eastAsia="TimesNewRoman" w:hAnsi="Times New Roman" w:cs="Times New Roman"/>
          <w:color w:val="000000" w:themeColor="text1"/>
          <w:sz w:val="20"/>
          <w:szCs w:val="20"/>
        </w:rPr>
        <w:t>approach includes- mechanochemical processing, electroexplosion, sputtering, laser ablation, lithography, electrospining etc. [</w:t>
      </w:r>
      <w:r w:rsidR="00C76491" w:rsidRPr="001B0A61">
        <w:rPr>
          <w:rFonts w:ascii="Times New Roman" w:eastAsia="TimesNewRoman" w:hAnsi="Times New Roman" w:cs="Times New Roman"/>
          <w:color w:val="000000" w:themeColor="text1"/>
          <w:sz w:val="20"/>
          <w:szCs w:val="20"/>
        </w:rPr>
        <w:t>11</w:t>
      </w:r>
      <w:r w:rsidR="009E58DE" w:rsidRPr="001B0A61">
        <w:rPr>
          <w:rFonts w:ascii="Times New Roman" w:eastAsia="TimesNewRoman" w:hAnsi="Times New Roman" w:cs="Times New Roman"/>
          <w:color w:val="000000" w:themeColor="text1"/>
          <w:sz w:val="20"/>
          <w:szCs w:val="20"/>
        </w:rPr>
        <w:t>] whereas bottom up approach includes- chemical vapour deposition, plasma arci</w:t>
      </w:r>
      <w:r w:rsidR="00C76491" w:rsidRPr="001B0A61">
        <w:rPr>
          <w:rFonts w:ascii="Times New Roman" w:eastAsia="TimesNewRoman" w:hAnsi="Times New Roman" w:cs="Times New Roman"/>
          <w:color w:val="000000" w:themeColor="text1"/>
          <w:sz w:val="20"/>
          <w:szCs w:val="20"/>
        </w:rPr>
        <w:t>ng, wet chemical methods etc. [11</w:t>
      </w:r>
      <w:r w:rsidR="009E58DE" w:rsidRPr="001B0A61">
        <w:rPr>
          <w:rFonts w:ascii="Times New Roman" w:eastAsia="TimesNewRoman" w:hAnsi="Times New Roman" w:cs="Times New Roman"/>
          <w:color w:val="000000" w:themeColor="text1"/>
          <w:sz w:val="20"/>
          <w:szCs w:val="20"/>
        </w:rPr>
        <w:t>]</w:t>
      </w:r>
    </w:p>
    <w:p w:rsidR="007C7E37" w:rsidRPr="001B0A61" w:rsidRDefault="007C7E37" w:rsidP="007C7E3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2047875" cy="2419350"/>
            <wp:effectExtent l="3810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540" r="32769" b="19231"/>
                    <a:stretch>
                      <a:fillRect/>
                    </a:stretch>
                  </pic:blipFill>
                  <pic:spPr bwMode="auto">
                    <a:xfrm>
                      <a:off x="0" y="0"/>
                      <a:ext cx="2047875" cy="2419350"/>
                    </a:xfrm>
                    <a:prstGeom prst="rect">
                      <a:avLst/>
                    </a:prstGeom>
                    <a:noFill/>
                    <a:ln w="12700">
                      <a:solidFill>
                        <a:schemeClr val="tx1"/>
                      </a:solidFill>
                      <a:miter lim="800000"/>
                      <a:headEnd/>
                      <a:tailEnd/>
                    </a:ln>
                  </pic:spPr>
                </pic:pic>
              </a:graphicData>
            </a:graphic>
          </wp:inline>
        </w:drawing>
      </w:r>
    </w:p>
    <w:p w:rsidR="007C7E37" w:rsidRPr="001B0A61" w:rsidRDefault="007C7E37" w:rsidP="003F1EC3">
      <w:pPr>
        <w:spacing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Fi</w:t>
      </w:r>
      <w:r w:rsidRPr="001B0A61">
        <w:rPr>
          <w:rFonts w:ascii="Times New Roman" w:eastAsia="TimesNewRoman" w:hAnsi="Times New Roman" w:cs="Times New Roman"/>
          <w:b/>
          <w:color w:val="000000" w:themeColor="text1"/>
          <w:sz w:val="20"/>
          <w:szCs w:val="20"/>
        </w:rPr>
        <w:t>gure 1: Schematic representation of synthesis of nanomaterials</w:t>
      </w:r>
    </w:p>
    <w:p w:rsidR="00003771" w:rsidRPr="001B0A61" w:rsidRDefault="006A67FD" w:rsidP="0011768D">
      <w:pPr>
        <w:autoSpaceDE w:val="0"/>
        <w:autoSpaceDN w:val="0"/>
        <w:adjustRightInd w:val="0"/>
        <w:spacing w:after="0" w:line="360" w:lineRule="auto"/>
        <w:jc w:val="both"/>
        <w:rPr>
          <w:rFonts w:ascii="Times New Roman" w:eastAsia="TimesNew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1E5E25"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 xml:space="preserve">  In recent years, Nanomaterials synthesis and application is</w:t>
      </w:r>
      <w:r w:rsidR="00176A66"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one of the important</w:t>
      </w:r>
      <w:r w:rsidR="00176A66" w:rsidRPr="001B0A61">
        <w:rPr>
          <w:rFonts w:ascii="Times New Roman" w:hAnsi="Times New Roman" w:cs="Times New Roman"/>
          <w:color w:val="000000" w:themeColor="text1"/>
          <w:sz w:val="20"/>
          <w:szCs w:val="20"/>
        </w:rPr>
        <w:t xml:space="preserve"> </w:t>
      </w:r>
      <w:r w:rsidR="00E906A0" w:rsidRPr="001B0A61">
        <w:rPr>
          <w:rFonts w:ascii="Times New Roman" w:hAnsi="Times New Roman" w:cs="Times New Roman"/>
          <w:color w:val="000000" w:themeColor="text1"/>
          <w:sz w:val="20"/>
          <w:szCs w:val="20"/>
        </w:rPr>
        <w:t>fields</w:t>
      </w:r>
      <w:r w:rsidRPr="001B0A61">
        <w:rPr>
          <w:rFonts w:ascii="Times New Roman" w:hAnsi="Times New Roman" w:cs="Times New Roman"/>
          <w:color w:val="000000" w:themeColor="text1"/>
          <w:sz w:val="20"/>
          <w:szCs w:val="20"/>
        </w:rPr>
        <w:t xml:space="preserve"> of research in Nanoscience and Nanotechnology due</w:t>
      </w:r>
      <w:r w:rsidR="00176A66"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to their potential applications in science and industry</w:t>
      </w:r>
      <w:r w:rsidR="00733E74" w:rsidRPr="001B0A61">
        <w:rPr>
          <w:rFonts w:ascii="Times New Roman" w:hAnsi="Times New Roman" w:cs="Times New Roman"/>
          <w:color w:val="000000" w:themeColor="text1"/>
          <w:sz w:val="20"/>
          <w:szCs w:val="20"/>
        </w:rPr>
        <w:t xml:space="preserve"> [12</w:t>
      </w:r>
      <w:r w:rsidRPr="001B0A61">
        <w:rPr>
          <w:rFonts w:ascii="Times New Roman" w:hAnsi="Times New Roman" w:cs="Times New Roman"/>
          <w:color w:val="000000" w:themeColor="text1"/>
          <w:sz w:val="20"/>
          <w:szCs w:val="20"/>
        </w:rPr>
        <w:t>].</w:t>
      </w:r>
      <w:r w:rsidR="002552E6" w:rsidRPr="001B0A61">
        <w:rPr>
          <w:rFonts w:ascii="Times New Roman" w:hAnsi="Times New Roman" w:cs="Times New Roman"/>
          <w:color w:val="000000" w:themeColor="text1"/>
          <w:sz w:val="20"/>
          <w:szCs w:val="20"/>
        </w:rPr>
        <w:t xml:space="preserve">On the other hand, </w:t>
      </w:r>
      <w:r w:rsidR="00D938AE" w:rsidRPr="001B0A61">
        <w:rPr>
          <w:rFonts w:ascii="Times New Roman" w:hAnsi="Times New Roman" w:cs="Times New Roman"/>
          <w:color w:val="000000" w:themeColor="text1"/>
          <w:sz w:val="20"/>
          <w:szCs w:val="20"/>
        </w:rPr>
        <w:t xml:space="preserve">use of nanomaterials in </w:t>
      </w:r>
      <w:r w:rsidR="00CE025D" w:rsidRPr="001B0A61">
        <w:rPr>
          <w:rFonts w:ascii="Times New Roman" w:eastAsia="TimesNewRoman" w:hAnsi="Times New Roman" w:cs="Times New Roman"/>
          <w:color w:val="000000" w:themeColor="text1"/>
          <w:sz w:val="20"/>
          <w:szCs w:val="20"/>
        </w:rPr>
        <w:t>c</w:t>
      </w:r>
      <w:r w:rsidR="002552E6" w:rsidRPr="001B0A61">
        <w:rPr>
          <w:rFonts w:ascii="Times New Roman" w:eastAsia="TimesNewRoman" w:hAnsi="Times New Roman" w:cs="Times New Roman"/>
          <w:color w:val="000000" w:themeColor="text1"/>
          <w:sz w:val="20"/>
          <w:szCs w:val="20"/>
        </w:rPr>
        <w:t>atalysis is the</w:t>
      </w:r>
      <w:r w:rsidR="00237834" w:rsidRPr="001B0A61">
        <w:rPr>
          <w:rFonts w:ascii="Times New Roman" w:eastAsia="TimesNewRoman" w:hAnsi="Times New Roman" w:cs="Times New Roman"/>
          <w:color w:val="000000" w:themeColor="text1"/>
          <w:sz w:val="20"/>
          <w:szCs w:val="20"/>
        </w:rPr>
        <w:t xml:space="preserve"> another</w:t>
      </w:r>
      <w:r w:rsidR="002552E6" w:rsidRPr="001B0A61">
        <w:rPr>
          <w:rFonts w:ascii="Times New Roman" w:eastAsia="TimesNewRoman" w:hAnsi="Times New Roman" w:cs="Times New Roman"/>
          <w:color w:val="000000" w:themeColor="text1"/>
          <w:sz w:val="20"/>
          <w:szCs w:val="20"/>
        </w:rPr>
        <w:t xml:space="preserve"> driving force </w:t>
      </w:r>
      <w:r w:rsidR="00237834" w:rsidRPr="001B0A61">
        <w:rPr>
          <w:rFonts w:ascii="Times New Roman" w:eastAsia="TimesNewRoman" w:hAnsi="Times New Roman" w:cs="Times New Roman"/>
          <w:color w:val="000000" w:themeColor="text1"/>
          <w:sz w:val="20"/>
          <w:szCs w:val="20"/>
        </w:rPr>
        <w:t>for</w:t>
      </w:r>
      <w:r w:rsidR="002552E6" w:rsidRPr="001B0A61">
        <w:rPr>
          <w:rFonts w:ascii="Times New Roman" w:eastAsia="TimesNewRoman" w:hAnsi="Times New Roman" w:cs="Times New Roman"/>
          <w:color w:val="000000" w:themeColor="text1"/>
          <w:sz w:val="20"/>
          <w:szCs w:val="20"/>
        </w:rPr>
        <w:t xml:space="preserve"> the development of the chemical industry</w:t>
      </w:r>
      <w:r w:rsidR="00CE025D" w:rsidRPr="001B0A61">
        <w:rPr>
          <w:rFonts w:ascii="Times New Roman" w:eastAsia="TimesNewRoman" w:hAnsi="Times New Roman" w:cs="Times New Roman"/>
          <w:color w:val="000000" w:themeColor="text1"/>
          <w:sz w:val="20"/>
          <w:szCs w:val="20"/>
        </w:rPr>
        <w:t>.</w:t>
      </w:r>
      <w:r w:rsidR="00176A66" w:rsidRPr="001B0A61">
        <w:rPr>
          <w:rFonts w:ascii="Times New Roman" w:eastAsia="TimesNewRoman" w:hAnsi="Times New Roman" w:cs="Times New Roman"/>
          <w:color w:val="000000" w:themeColor="text1"/>
          <w:sz w:val="20"/>
          <w:szCs w:val="20"/>
        </w:rPr>
        <w:t xml:space="preserve"> </w:t>
      </w:r>
      <w:r w:rsidR="002552E6" w:rsidRPr="001B0A61">
        <w:rPr>
          <w:rFonts w:ascii="Times New Roman" w:eastAsia="TimesNewRoman" w:hAnsi="Times New Roman" w:cs="Times New Roman"/>
          <w:color w:val="000000" w:themeColor="text1"/>
          <w:sz w:val="20"/>
          <w:szCs w:val="20"/>
        </w:rPr>
        <w:t xml:space="preserve">In recent years, </w:t>
      </w:r>
      <w:r w:rsidR="00D938AE" w:rsidRPr="001B0A61">
        <w:rPr>
          <w:rFonts w:ascii="Times New Roman" w:eastAsia="TimesNewRoman" w:hAnsi="Times New Roman" w:cs="Times New Roman"/>
          <w:color w:val="000000" w:themeColor="text1"/>
          <w:sz w:val="20"/>
          <w:szCs w:val="20"/>
        </w:rPr>
        <w:t>the use of metal nanomaterials as heterogeneous catalysts</w:t>
      </w:r>
      <w:r w:rsidR="002552E6" w:rsidRPr="001B0A61">
        <w:rPr>
          <w:rFonts w:ascii="Times New Roman" w:eastAsia="TimesNewRoman" w:hAnsi="Times New Roman" w:cs="Times New Roman"/>
          <w:color w:val="000000" w:themeColor="text1"/>
          <w:sz w:val="20"/>
          <w:szCs w:val="20"/>
        </w:rPr>
        <w:t xml:space="preserve"> </w:t>
      </w:r>
      <w:r w:rsidR="00D938AE" w:rsidRPr="001B0A61">
        <w:rPr>
          <w:rFonts w:ascii="Times New Roman" w:eastAsia="TimesNewRoman" w:hAnsi="Times New Roman" w:cs="Times New Roman"/>
          <w:color w:val="000000" w:themeColor="text1"/>
          <w:sz w:val="20"/>
          <w:szCs w:val="20"/>
        </w:rPr>
        <w:t>is an important field of research</w:t>
      </w:r>
      <w:r w:rsidR="002552E6" w:rsidRPr="001B0A61">
        <w:rPr>
          <w:rFonts w:ascii="Times New Roman" w:eastAsia="TimesNewRoman" w:hAnsi="Times New Roman" w:cs="Times New Roman"/>
          <w:color w:val="000000" w:themeColor="text1"/>
          <w:sz w:val="20"/>
          <w:szCs w:val="20"/>
        </w:rPr>
        <w:t xml:space="preserve"> [</w:t>
      </w:r>
      <w:r w:rsidR="00733E74" w:rsidRPr="001B0A61">
        <w:rPr>
          <w:rFonts w:ascii="Times New Roman" w:eastAsia="TimesNewRoman" w:hAnsi="Times New Roman" w:cs="Times New Roman"/>
          <w:color w:val="000000" w:themeColor="text1"/>
          <w:sz w:val="20"/>
          <w:szCs w:val="20"/>
        </w:rPr>
        <w:t>13</w:t>
      </w:r>
      <w:r w:rsidR="00F904E1" w:rsidRPr="001B0A61">
        <w:rPr>
          <w:rFonts w:ascii="Times New Roman" w:eastAsia="TimesNewRoman" w:hAnsi="Times New Roman" w:cs="Times New Roman"/>
          <w:color w:val="000000" w:themeColor="text1"/>
          <w:sz w:val="20"/>
          <w:szCs w:val="20"/>
        </w:rPr>
        <w:t>-</w:t>
      </w:r>
      <w:r w:rsidR="00733E74" w:rsidRPr="001B0A61">
        <w:rPr>
          <w:rFonts w:ascii="Times New Roman" w:eastAsia="TimesNewRoman" w:hAnsi="Times New Roman" w:cs="Times New Roman"/>
          <w:color w:val="000000" w:themeColor="text1"/>
          <w:sz w:val="20"/>
          <w:szCs w:val="20"/>
        </w:rPr>
        <w:t>16</w:t>
      </w:r>
      <w:r w:rsidR="00D938AE" w:rsidRPr="001B0A61">
        <w:rPr>
          <w:rFonts w:ascii="Times New Roman" w:eastAsia="TimesNewRoman" w:hAnsi="Times New Roman" w:cs="Times New Roman"/>
          <w:color w:val="000000" w:themeColor="text1"/>
          <w:sz w:val="20"/>
          <w:szCs w:val="20"/>
        </w:rPr>
        <w:t xml:space="preserve">] due to their </w:t>
      </w:r>
      <w:r w:rsidR="002552E6" w:rsidRPr="001B0A61">
        <w:rPr>
          <w:rFonts w:ascii="Times New Roman" w:eastAsia="TimesNewRoman" w:hAnsi="Times New Roman" w:cs="Times New Roman"/>
          <w:color w:val="000000" w:themeColor="text1"/>
          <w:sz w:val="20"/>
          <w:szCs w:val="20"/>
        </w:rPr>
        <w:t>high catalytic activity and selectivity for specific reactions.</w:t>
      </w:r>
      <w:r w:rsidR="00176A66" w:rsidRPr="001B0A61">
        <w:rPr>
          <w:rFonts w:ascii="Times New Roman" w:eastAsia="TimesNewRoman" w:hAnsi="Times New Roman" w:cs="Times New Roman"/>
          <w:color w:val="000000" w:themeColor="text1"/>
          <w:sz w:val="20"/>
          <w:szCs w:val="20"/>
        </w:rPr>
        <w:t xml:space="preserve"> </w:t>
      </w:r>
      <w:r w:rsidR="002552E6" w:rsidRPr="001B0A61">
        <w:rPr>
          <w:rFonts w:ascii="Times New Roman" w:eastAsia="TimesNewRoman" w:hAnsi="Times New Roman" w:cs="Times New Roman"/>
          <w:color w:val="000000" w:themeColor="text1"/>
          <w:sz w:val="20"/>
          <w:szCs w:val="20"/>
        </w:rPr>
        <w:t xml:space="preserve">Nanocatalysts </w:t>
      </w:r>
      <w:r w:rsidR="00D938AE" w:rsidRPr="001B0A61">
        <w:rPr>
          <w:rFonts w:ascii="Times New Roman" w:eastAsia="TimesNewRoman" w:hAnsi="Times New Roman" w:cs="Times New Roman"/>
          <w:color w:val="000000" w:themeColor="text1"/>
          <w:sz w:val="20"/>
          <w:szCs w:val="20"/>
        </w:rPr>
        <w:t xml:space="preserve">were used </w:t>
      </w:r>
      <w:r w:rsidR="002552E6" w:rsidRPr="001B0A61">
        <w:rPr>
          <w:rFonts w:ascii="Times New Roman" w:eastAsia="TimesNewRoman" w:hAnsi="Times New Roman" w:cs="Times New Roman"/>
          <w:color w:val="000000" w:themeColor="text1"/>
          <w:sz w:val="20"/>
          <w:szCs w:val="20"/>
        </w:rPr>
        <w:t xml:space="preserve">for catalytic chemical reactions </w:t>
      </w:r>
      <w:r w:rsidR="00D938AE" w:rsidRPr="001B0A61">
        <w:rPr>
          <w:rFonts w:ascii="Times New Roman" w:eastAsia="TimesNewRoman" w:hAnsi="Times New Roman" w:cs="Times New Roman"/>
          <w:color w:val="000000" w:themeColor="text1"/>
          <w:sz w:val="20"/>
          <w:szCs w:val="20"/>
        </w:rPr>
        <w:t>such as</w:t>
      </w:r>
      <w:r w:rsidR="002552E6" w:rsidRPr="001B0A61">
        <w:rPr>
          <w:rFonts w:ascii="Times New Roman" w:eastAsia="TimesNewRoman" w:hAnsi="Times New Roman" w:cs="Times New Roman"/>
          <w:color w:val="000000" w:themeColor="text1"/>
          <w:sz w:val="20"/>
          <w:szCs w:val="20"/>
        </w:rPr>
        <w:t xml:space="preserve"> the oxidation reaction [</w:t>
      </w:r>
      <w:r w:rsidR="00733E74" w:rsidRPr="001B0A61">
        <w:rPr>
          <w:rFonts w:ascii="Times New Roman" w:eastAsia="TimesNewRoman" w:hAnsi="Times New Roman" w:cs="Times New Roman"/>
          <w:color w:val="000000" w:themeColor="text1"/>
          <w:sz w:val="20"/>
          <w:szCs w:val="20"/>
        </w:rPr>
        <w:t>13</w:t>
      </w:r>
      <w:r w:rsidR="002552E6" w:rsidRPr="001B0A61">
        <w:rPr>
          <w:rFonts w:ascii="Times New Roman" w:eastAsia="TimesNewRoman" w:hAnsi="Times New Roman" w:cs="Times New Roman"/>
          <w:color w:val="000000" w:themeColor="text1"/>
          <w:sz w:val="20"/>
          <w:szCs w:val="20"/>
        </w:rPr>
        <w:t>], the reduction</w:t>
      </w:r>
      <w:r w:rsidR="00CB45EE" w:rsidRPr="001B0A61">
        <w:rPr>
          <w:rFonts w:ascii="Times New Roman" w:eastAsia="TimesNewRoman" w:hAnsi="Times New Roman" w:cs="Times New Roman"/>
          <w:color w:val="000000" w:themeColor="text1"/>
          <w:sz w:val="20"/>
          <w:szCs w:val="20"/>
        </w:rPr>
        <w:t xml:space="preserve"> </w:t>
      </w:r>
      <w:r w:rsidR="002552E6" w:rsidRPr="001B0A61">
        <w:rPr>
          <w:rFonts w:ascii="Times New Roman" w:eastAsia="TimesNewRoman" w:hAnsi="Times New Roman" w:cs="Times New Roman"/>
          <w:color w:val="000000" w:themeColor="text1"/>
          <w:sz w:val="20"/>
          <w:szCs w:val="20"/>
        </w:rPr>
        <w:t>reaction [</w:t>
      </w:r>
      <w:r w:rsidR="00733E74" w:rsidRPr="001B0A61">
        <w:rPr>
          <w:rFonts w:ascii="Times New Roman" w:eastAsia="TimesNewRoman" w:hAnsi="Times New Roman" w:cs="Times New Roman"/>
          <w:color w:val="000000" w:themeColor="text1"/>
          <w:sz w:val="20"/>
          <w:szCs w:val="20"/>
        </w:rPr>
        <w:t>14</w:t>
      </w:r>
      <w:r w:rsidR="002552E6" w:rsidRPr="001B0A61">
        <w:rPr>
          <w:rFonts w:ascii="Times New Roman" w:eastAsia="TimesNewRoman" w:hAnsi="Times New Roman" w:cs="Times New Roman"/>
          <w:color w:val="000000" w:themeColor="text1"/>
          <w:sz w:val="20"/>
          <w:szCs w:val="20"/>
        </w:rPr>
        <w:t>], coupling reaction [</w:t>
      </w:r>
      <w:r w:rsidR="00733E74" w:rsidRPr="001B0A61">
        <w:rPr>
          <w:rFonts w:ascii="Times New Roman" w:eastAsia="TimesNewRoman" w:hAnsi="Times New Roman" w:cs="Times New Roman"/>
          <w:color w:val="000000" w:themeColor="text1"/>
          <w:sz w:val="20"/>
          <w:szCs w:val="20"/>
        </w:rPr>
        <w:t>15</w:t>
      </w:r>
      <w:r w:rsidR="002552E6" w:rsidRPr="001B0A61">
        <w:rPr>
          <w:rFonts w:ascii="Times New Roman" w:eastAsia="TimesNewRoman" w:hAnsi="Times New Roman" w:cs="Times New Roman"/>
          <w:color w:val="000000" w:themeColor="text1"/>
          <w:sz w:val="20"/>
          <w:szCs w:val="20"/>
        </w:rPr>
        <w:t>,</w:t>
      </w:r>
      <w:r w:rsidR="00733E74" w:rsidRPr="001B0A61">
        <w:rPr>
          <w:rFonts w:ascii="Times New Roman" w:eastAsia="TimesNewRoman" w:hAnsi="Times New Roman" w:cs="Times New Roman"/>
          <w:color w:val="000000" w:themeColor="text1"/>
          <w:sz w:val="20"/>
          <w:szCs w:val="20"/>
        </w:rPr>
        <w:t>16</w:t>
      </w:r>
      <w:r w:rsidR="002552E6" w:rsidRPr="001B0A61">
        <w:rPr>
          <w:rFonts w:ascii="Times New Roman" w:eastAsia="TimesNewRoman" w:hAnsi="Times New Roman" w:cs="Times New Roman"/>
          <w:color w:val="000000" w:themeColor="text1"/>
          <w:sz w:val="20"/>
          <w:szCs w:val="20"/>
        </w:rPr>
        <w:t>] and the electrochemical reaction [</w:t>
      </w:r>
      <w:r w:rsidR="00733E74" w:rsidRPr="001B0A61">
        <w:rPr>
          <w:rFonts w:ascii="Times New Roman" w:eastAsia="TimesNewRoman" w:hAnsi="Times New Roman" w:cs="Times New Roman"/>
          <w:color w:val="000000" w:themeColor="text1"/>
          <w:sz w:val="20"/>
          <w:szCs w:val="20"/>
        </w:rPr>
        <w:t>17</w:t>
      </w:r>
      <w:r w:rsidR="00F904E1" w:rsidRPr="001B0A61">
        <w:rPr>
          <w:rFonts w:ascii="Times New Roman" w:eastAsia="TimesNewRoman" w:hAnsi="Times New Roman" w:cs="Times New Roman"/>
          <w:color w:val="000000" w:themeColor="text1"/>
          <w:sz w:val="20"/>
          <w:szCs w:val="20"/>
        </w:rPr>
        <w:t>-</w:t>
      </w:r>
      <w:r w:rsidR="00733E74" w:rsidRPr="001B0A61">
        <w:rPr>
          <w:rFonts w:ascii="Times New Roman" w:eastAsia="TimesNewRoman" w:hAnsi="Times New Roman" w:cs="Times New Roman"/>
          <w:color w:val="000000" w:themeColor="text1"/>
          <w:sz w:val="20"/>
          <w:szCs w:val="20"/>
        </w:rPr>
        <w:t>21</w:t>
      </w:r>
      <w:r w:rsidR="002552E6" w:rsidRPr="001B0A61">
        <w:rPr>
          <w:rFonts w:ascii="Times New Roman" w:eastAsia="TimesNewRoman" w:hAnsi="Times New Roman" w:cs="Times New Roman"/>
          <w:color w:val="000000" w:themeColor="text1"/>
          <w:sz w:val="20"/>
          <w:szCs w:val="20"/>
        </w:rPr>
        <w:t>]. They have attracted more</w:t>
      </w:r>
      <w:r w:rsidR="00CB45EE" w:rsidRPr="001B0A61">
        <w:rPr>
          <w:rFonts w:ascii="Times New Roman" w:eastAsia="TimesNewRoman" w:hAnsi="Times New Roman" w:cs="Times New Roman"/>
          <w:color w:val="000000" w:themeColor="text1"/>
          <w:sz w:val="20"/>
          <w:szCs w:val="20"/>
        </w:rPr>
        <w:t xml:space="preserve"> </w:t>
      </w:r>
      <w:r w:rsidR="002552E6" w:rsidRPr="001B0A61">
        <w:rPr>
          <w:rFonts w:ascii="Times New Roman" w:eastAsia="TimesNewRoman" w:hAnsi="Times New Roman" w:cs="Times New Roman"/>
          <w:color w:val="000000" w:themeColor="text1"/>
          <w:sz w:val="20"/>
          <w:szCs w:val="20"/>
        </w:rPr>
        <w:t>attention</w:t>
      </w:r>
      <w:r w:rsidR="00D938AE" w:rsidRPr="001B0A61">
        <w:rPr>
          <w:rFonts w:ascii="Times New Roman" w:eastAsia="TimesNewRoman" w:hAnsi="Times New Roman" w:cs="Times New Roman"/>
          <w:color w:val="000000" w:themeColor="text1"/>
          <w:sz w:val="20"/>
          <w:szCs w:val="20"/>
        </w:rPr>
        <w:t xml:space="preserve"> to researchers as they act as</w:t>
      </w:r>
      <w:r w:rsidR="002552E6" w:rsidRPr="001B0A61">
        <w:rPr>
          <w:rFonts w:ascii="Times New Roman" w:eastAsia="TimesNewRoman" w:hAnsi="Times New Roman" w:cs="Times New Roman"/>
          <w:color w:val="000000" w:themeColor="text1"/>
          <w:sz w:val="20"/>
          <w:szCs w:val="20"/>
        </w:rPr>
        <w:t xml:space="preserve"> a bridge between atoms and bulk materials. In addition</w:t>
      </w:r>
      <w:r w:rsidR="00D938AE" w:rsidRPr="001B0A61">
        <w:rPr>
          <w:rFonts w:ascii="Times New Roman" w:eastAsia="TimesNewRoman" w:hAnsi="Times New Roman" w:cs="Times New Roman"/>
          <w:color w:val="000000" w:themeColor="text1"/>
          <w:sz w:val="20"/>
          <w:szCs w:val="20"/>
        </w:rPr>
        <w:t xml:space="preserve"> to this</w:t>
      </w:r>
      <w:r w:rsidR="002552E6" w:rsidRPr="001B0A61">
        <w:rPr>
          <w:rFonts w:ascii="Times New Roman" w:eastAsia="TimesNewRoman" w:hAnsi="Times New Roman" w:cs="Times New Roman"/>
          <w:color w:val="000000" w:themeColor="text1"/>
          <w:sz w:val="20"/>
          <w:szCs w:val="20"/>
        </w:rPr>
        <w:t xml:space="preserve">, they </w:t>
      </w:r>
      <w:r w:rsidR="00003771" w:rsidRPr="001B0A61">
        <w:rPr>
          <w:rFonts w:ascii="Times New Roman" w:eastAsia="TimesNewRoman" w:hAnsi="Times New Roman" w:cs="Times New Roman"/>
          <w:color w:val="000000" w:themeColor="text1"/>
          <w:sz w:val="20"/>
          <w:szCs w:val="20"/>
        </w:rPr>
        <w:t xml:space="preserve">have </w:t>
      </w:r>
      <w:r w:rsidR="00D938AE" w:rsidRPr="001B0A61">
        <w:rPr>
          <w:rFonts w:ascii="Times New Roman" w:eastAsia="TimesNewRoman" w:hAnsi="Times New Roman" w:cs="Times New Roman"/>
          <w:color w:val="000000" w:themeColor="text1"/>
          <w:sz w:val="20"/>
          <w:szCs w:val="20"/>
        </w:rPr>
        <w:t>some properties</w:t>
      </w:r>
      <w:r w:rsidR="00CB45EE" w:rsidRPr="001B0A61">
        <w:rPr>
          <w:rFonts w:ascii="Times New Roman" w:eastAsia="TimesNewRoman" w:hAnsi="Times New Roman" w:cs="Times New Roman"/>
          <w:color w:val="000000" w:themeColor="text1"/>
          <w:sz w:val="20"/>
          <w:szCs w:val="20"/>
        </w:rPr>
        <w:t xml:space="preserve"> </w:t>
      </w:r>
      <w:r w:rsidR="00003771" w:rsidRPr="001B0A61">
        <w:rPr>
          <w:rFonts w:ascii="Times New Roman" w:eastAsia="TimesNewRoman" w:hAnsi="Times New Roman" w:cs="Times New Roman"/>
          <w:color w:val="000000" w:themeColor="text1"/>
          <w:sz w:val="20"/>
          <w:szCs w:val="20"/>
        </w:rPr>
        <w:t>like</w:t>
      </w:r>
      <w:r w:rsidR="002552E6" w:rsidRPr="001B0A61">
        <w:rPr>
          <w:rFonts w:ascii="Times New Roman" w:eastAsia="TimesNewRoman" w:hAnsi="Times New Roman" w:cs="Times New Roman"/>
          <w:color w:val="000000" w:themeColor="text1"/>
          <w:sz w:val="20"/>
          <w:szCs w:val="20"/>
        </w:rPr>
        <w:t xml:space="preserve"> the surface and interface effect</w:t>
      </w:r>
      <w:r w:rsidR="00D938AE" w:rsidRPr="001B0A61">
        <w:rPr>
          <w:rFonts w:ascii="Times New Roman" w:eastAsia="TimesNewRoman" w:hAnsi="Times New Roman" w:cs="Times New Roman"/>
          <w:color w:val="000000" w:themeColor="text1"/>
          <w:sz w:val="20"/>
          <w:szCs w:val="20"/>
        </w:rPr>
        <w:t xml:space="preserve">, </w:t>
      </w:r>
      <w:r w:rsidR="00003771" w:rsidRPr="001B0A61">
        <w:rPr>
          <w:rFonts w:ascii="Times New Roman" w:eastAsia="TimesNewRoman" w:hAnsi="Times New Roman" w:cs="Times New Roman"/>
          <w:color w:val="000000" w:themeColor="text1"/>
          <w:sz w:val="20"/>
          <w:szCs w:val="20"/>
        </w:rPr>
        <w:t>small size effect</w:t>
      </w:r>
      <w:r w:rsidR="002552E6" w:rsidRPr="001B0A61">
        <w:rPr>
          <w:rFonts w:ascii="Times New Roman" w:eastAsia="TimesNewRoman" w:hAnsi="Times New Roman" w:cs="Times New Roman"/>
          <w:color w:val="000000" w:themeColor="text1"/>
          <w:sz w:val="20"/>
          <w:szCs w:val="20"/>
        </w:rPr>
        <w:t>, quantum size effect and</w:t>
      </w:r>
      <w:r w:rsidR="00CB45EE" w:rsidRPr="001B0A61">
        <w:rPr>
          <w:rFonts w:ascii="Times New Roman" w:eastAsia="TimesNewRoman" w:hAnsi="Times New Roman" w:cs="Times New Roman"/>
          <w:color w:val="000000" w:themeColor="text1"/>
          <w:sz w:val="20"/>
          <w:szCs w:val="20"/>
        </w:rPr>
        <w:t xml:space="preserve"> </w:t>
      </w:r>
      <w:r w:rsidR="002552E6" w:rsidRPr="001B0A61">
        <w:rPr>
          <w:rFonts w:ascii="Times New Roman" w:eastAsia="TimesNewRoman" w:hAnsi="Times New Roman" w:cs="Times New Roman"/>
          <w:color w:val="000000" w:themeColor="text1"/>
          <w:sz w:val="20"/>
          <w:szCs w:val="20"/>
        </w:rPr>
        <w:t>macroscopic quantum</w:t>
      </w:r>
      <w:r w:rsidR="000D6ECA">
        <w:rPr>
          <w:rFonts w:ascii="Times New Roman" w:eastAsia="TimesNewRoman" w:hAnsi="Times New Roman" w:cs="Times New Roman"/>
          <w:color w:val="000000" w:themeColor="text1"/>
          <w:sz w:val="20"/>
          <w:szCs w:val="20"/>
        </w:rPr>
        <w:t xml:space="preserve"> tunnel effect, </w:t>
      </w:r>
      <w:r w:rsidR="002552E6" w:rsidRPr="001B0A61">
        <w:rPr>
          <w:rFonts w:ascii="Times New Roman" w:eastAsia="TimesNewRoman" w:hAnsi="Times New Roman" w:cs="Times New Roman"/>
          <w:color w:val="000000" w:themeColor="text1"/>
          <w:sz w:val="20"/>
          <w:szCs w:val="20"/>
        </w:rPr>
        <w:t xml:space="preserve">potential </w:t>
      </w:r>
      <w:r w:rsidR="000D6ECA">
        <w:rPr>
          <w:rFonts w:ascii="Times New Roman" w:eastAsia="TimesNewRoman" w:hAnsi="Times New Roman" w:cs="Times New Roman"/>
          <w:color w:val="000000" w:themeColor="text1"/>
          <w:sz w:val="20"/>
          <w:szCs w:val="20"/>
        </w:rPr>
        <w:t>applications like</w:t>
      </w:r>
      <w:r w:rsidR="002552E6" w:rsidRPr="001B0A61">
        <w:rPr>
          <w:rFonts w:ascii="Times New Roman" w:eastAsia="TimesNewRoman" w:hAnsi="Times New Roman" w:cs="Times New Roman"/>
          <w:color w:val="000000" w:themeColor="text1"/>
          <w:sz w:val="20"/>
          <w:szCs w:val="20"/>
        </w:rPr>
        <w:t xml:space="preserve"> catalysis,</w:t>
      </w:r>
      <w:r w:rsidR="00003771" w:rsidRPr="001B0A61">
        <w:rPr>
          <w:rFonts w:ascii="Times New Roman" w:eastAsia="TimesNewRoman" w:hAnsi="Times New Roman" w:cs="Times New Roman"/>
          <w:color w:val="000000" w:themeColor="text1"/>
          <w:sz w:val="20"/>
          <w:szCs w:val="20"/>
        </w:rPr>
        <w:t xml:space="preserve"> </w:t>
      </w:r>
      <w:r w:rsidR="002552E6" w:rsidRPr="001B0A61">
        <w:rPr>
          <w:rFonts w:ascii="Times New Roman" w:eastAsia="TimesNewRoman" w:hAnsi="Times New Roman" w:cs="Times New Roman"/>
          <w:color w:val="000000" w:themeColor="text1"/>
          <w:sz w:val="20"/>
          <w:szCs w:val="20"/>
        </w:rPr>
        <w:t>biology, medicine and so on.</w:t>
      </w:r>
    </w:p>
    <w:p w:rsidR="00BB1B2C" w:rsidRPr="001B0A61" w:rsidRDefault="00003771" w:rsidP="0011768D">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eastAsia="TimesNewRoman" w:hAnsi="Times New Roman" w:cs="Times New Roman"/>
          <w:color w:val="000000" w:themeColor="text1"/>
          <w:sz w:val="20"/>
          <w:szCs w:val="20"/>
        </w:rPr>
        <w:t xml:space="preserve">  </w:t>
      </w:r>
      <w:r w:rsidR="00CB45EE" w:rsidRPr="001B0A61">
        <w:rPr>
          <w:rFonts w:ascii="Times New Roman" w:eastAsia="TimesNewRoman" w:hAnsi="Times New Roman" w:cs="Times New Roman"/>
          <w:color w:val="000000" w:themeColor="text1"/>
          <w:sz w:val="20"/>
          <w:szCs w:val="20"/>
        </w:rPr>
        <w:t xml:space="preserve"> </w:t>
      </w:r>
      <w:r w:rsidR="00B57098" w:rsidRPr="001B0A61">
        <w:rPr>
          <w:rFonts w:ascii="Times New Roman" w:eastAsia="TimesNewRoman" w:hAnsi="Times New Roman" w:cs="Times New Roman"/>
          <w:color w:val="000000" w:themeColor="text1"/>
          <w:sz w:val="20"/>
          <w:szCs w:val="20"/>
        </w:rPr>
        <w:t>C</w:t>
      </w:r>
      <w:r w:rsidR="00BB1B2C" w:rsidRPr="001B0A61">
        <w:rPr>
          <w:rFonts w:ascii="Times New Roman" w:eastAsia="TimesNewRoman" w:hAnsi="Times New Roman" w:cs="Times New Roman"/>
          <w:color w:val="000000" w:themeColor="text1"/>
          <w:sz w:val="20"/>
          <w:szCs w:val="20"/>
        </w:rPr>
        <w:t xml:space="preserve">atalytic </w:t>
      </w:r>
      <w:r w:rsidR="00F531BE" w:rsidRPr="001B0A61">
        <w:rPr>
          <w:rFonts w:ascii="Times New Roman" w:eastAsia="TimesNewRoman" w:hAnsi="Times New Roman" w:cs="Times New Roman"/>
          <w:color w:val="000000" w:themeColor="text1"/>
          <w:sz w:val="20"/>
          <w:szCs w:val="20"/>
        </w:rPr>
        <w:t>nonmaterial</w:t>
      </w:r>
      <w:r w:rsidR="00CB45EE" w:rsidRPr="001B0A61">
        <w:rPr>
          <w:rFonts w:ascii="Times New Roman" w:eastAsia="TimesNewRoman" w:hAnsi="Times New Roman" w:cs="Times New Roman"/>
          <w:color w:val="000000" w:themeColor="text1"/>
          <w:sz w:val="20"/>
          <w:szCs w:val="20"/>
        </w:rPr>
        <w:t>s</w:t>
      </w:r>
      <w:r w:rsidR="00BB1B2C" w:rsidRPr="001B0A61">
        <w:rPr>
          <w:rFonts w:ascii="Times New Roman" w:eastAsia="TimesNewRoman" w:hAnsi="Times New Roman" w:cs="Times New Roman"/>
          <w:color w:val="000000" w:themeColor="text1"/>
          <w:sz w:val="20"/>
          <w:szCs w:val="20"/>
        </w:rPr>
        <w:t xml:space="preserve"> can be classified into the three types as</w:t>
      </w:r>
      <w:r w:rsidR="000B2AB5" w:rsidRPr="001B0A61">
        <w:rPr>
          <w:rFonts w:ascii="Times New Roman" w:eastAsia="TimesNewRoman" w:hAnsi="Times New Roman" w:cs="Times New Roman"/>
          <w:color w:val="000000" w:themeColor="text1"/>
          <w:sz w:val="20"/>
          <w:szCs w:val="20"/>
        </w:rPr>
        <w:t xml:space="preserve"> shown in Fig</w:t>
      </w:r>
      <w:r w:rsidR="003F1EC3" w:rsidRPr="001B0A61">
        <w:rPr>
          <w:rFonts w:ascii="Times New Roman" w:eastAsia="TimesNewRoman" w:hAnsi="Times New Roman" w:cs="Times New Roman"/>
          <w:color w:val="000000" w:themeColor="text1"/>
          <w:sz w:val="20"/>
          <w:szCs w:val="20"/>
        </w:rPr>
        <w:t>ure</w:t>
      </w:r>
      <w:r w:rsidR="000B2AB5" w:rsidRPr="001B0A61">
        <w:rPr>
          <w:rFonts w:ascii="Times New Roman" w:eastAsia="TimesNewRoman" w:hAnsi="Times New Roman" w:cs="Times New Roman"/>
          <w:color w:val="000000" w:themeColor="text1"/>
          <w:sz w:val="20"/>
          <w:szCs w:val="20"/>
        </w:rPr>
        <w:t xml:space="preserve"> 2</w:t>
      </w:r>
      <w:r w:rsidR="008B053C" w:rsidRPr="001B0A61">
        <w:rPr>
          <w:rFonts w:ascii="Times New Roman" w:eastAsia="TimesNewRoman" w:hAnsi="Times New Roman" w:cs="Times New Roman"/>
          <w:color w:val="000000" w:themeColor="text1"/>
          <w:sz w:val="20"/>
          <w:szCs w:val="20"/>
        </w:rPr>
        <w:t>.</w:t>
      </w:r>
    </w:p>
    <w:p w:rsidR="00EC57B6" w:rsidRPr="001B0A61" w:rsidRDefault="00B57098" w:rsidP="000B2AB5">
      <w:pPr>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4038600" cy="1866900"/>
            <wp:effectExtent l="57150" t="38100" r="38100"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791" t="7101" r="14783" b="34911"/>
                    <a:stretch>
                      <a:fillRect/>
                    </a:stretch>
                  </pic:blipFill>
                  <pic:spPr bwMode="auto">
                    <a:xfrm>
                      <a:off x="0" y="0"/>
                      <a:ext cx="4038600" cy="1866900"/>
                    </a:xfrm>
                    <a:prstGeom prst="rect">
                      <a:avLst/>
                    </a:prstGeom>
                    <a:noFill/>
                    <a:ln w="28575">
                      <a:solidFill>
                        <a:schemeClr val="tx1"/>
                      </a:solidFill>
                      <a:miter lim="800000"/>
                      <a:headEnd/>
                      <a:tailEnd/>
                    </a:ln>
                  </pic:spPr>
                </pic:pic>
              </a:graphicData>
            </a:graphic>
          </wp:inline>
        </w:drawing>
      </w:r>
    </w:p>
    <w:p w:rsidR="00EC57B6" w:rsidRPr="001B0A61" w:rsidRDefault="00B57098" w:rsidP="00B57098">
      <w:pPr>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Figure 2: Types of Nanomaterials used as catalyst</w:t>
      </w:r>
    </w:p>
    <w:p w:rsidR="00920006" w:rsidRPr="001B0A61" w:rsidRDefault="001E5E25" w:rsidP="0011768D">
      <w:pPr>
        <w:autoSpaceDE w:val="0"/>
        <w:autoSpaceDN w:val="0"/>
        <w:adjustRightInd w:val="0"/>
        <w:spacing w:after="0" w:line="360" w:lineRule="auto"/>
        <w:jc w:val="both"/>
        <w:rPr>
          <w:rFonts w:ascii="Times New Roman" w:eastAsia="TimesNewRoman" w:hAnsi="Times New Roman" w:cs="Times New Roman"/>
          <w:color w:val="000000" w:themeColor="text1"/>
          <w:sz w:val="20"/>
          <w:szCs w:val="20"/>
        </w:rPr>
      </w:pPr>
      <w:r w:rsidRPr="001B0A61">
        <w:rPr>
          <w:rFonts w:ascii="Times New Roman" w:eastAsia="TimesNewRoman" w:hAnsi="Times New Roman" w:cs="Times New Roman"/>
          <w:color w:val="000000" w:themeColor="text1"/>
          <w:sz w:val="20"/>
          <w:szCs w:val="20"/>
        </w:rPr>
        <w:t xml:space="preserve">      </w:t>
      </w:r>
      <w:r w:rsidR="0011768D" w:rsidRPr="001B0A61">
        <w:rPr>
          <w:rFonts w:ascii="Times New Roman" w:eastAsia="TimesNewRoman" w:hAnsi="Times New Roman" w:cs="Times New Roman"/>
          <w:color w:val="000000" w:themeColor="text1"/>
          <w:sz w:val="20"/>
          <w:szCs w:val="20"/>
        </w:rPr>
        <w:t xml:space="preserve"> The catalytic nanomaterials can be characterized by different technique such as small-angle X-ray scattering, BET analysis, X-ray diffractometry, Temperature-Programmed oxidation-reduction and electron microscopic methods [</w:t>
      </w:r>
      <w:r w:rsidR="00733E74" w:rsidRPr="001B0A61">
        <w:rPr>
          <w:rFonts w:ascii="Times New Roman" w:eastAsia="TimesNewRoman" w:hAnsi="Times New Roman" w:cs="Times New Roman"/>
          <w:color w:val="000000" w:themeColor="text1"/>
          <w:sz w:val="20"/>
          <w:szCs w:val="20"/>
        </w:rPr>
        <w:t>22-24</w:t>
      </w:r>
      <w:r w:rsidR="0011768D" w:rsidRPr="001B0A61">
        <w:rPr>
          <w:rFonts w:ascii="Times New Roman" w:eastAsia="TimesNewRoman" w:hAnsi="Times New Roman" w:cs="Times New Roman"/>
          <w:color w:val="000000" w:themeColor="text1"/>
          <w:sz w:val="20"/>
          <w:szCs w:val="20"/>
        </w:rPr>
        <w:t>].</w:t>
      </w:r>
      <w:r w:rsidR="00AA24A5" w:rsidRPr="001B0A61">
        <w:rPr>
          <w:rFonts w:ascii="Times New Roman" w:eastAsia="TimesNewRoman" w:hAnsi="Times New Roman" w:cs="Times New Roman"/>
          <w:color w:val="000000" w:themeColor="text1"/>
          <w:sz w:val="20"/>
          <w:szCs w:val="20"/>
        </w:rPr>
        <w:t xml:space="preserve"> Table 1 shows different characterization technique for nanomaterials.</w:t>
      </w:r>
    </w:p>
    <w:p w:rsidR="00884068" w:rsidRPr="001B0A61" w:rsidRDefault="00884068" w:rsidP="00012DE6">
      <w:pPr>
        <w:autoSpaceDE w:val="0"/>
        <w:autoSpaceDN w:val="0"/>
        <w:adjustRightInd w:val="0"/>
        <w:spacing w:after="0" w:line="360" w:lineRule="auto"/>
        <w:jc w:val="center"/>
        <w:rPr>
          <w:rFonts w:ascii="Times New Roman" w:eastAsia="TimesNewRoman" w:hAnsi="Times New Roman" w:cs="Times New Roman"/>
          <w:b/>
          <w:color w:val="000000" w:themeColor="text1"/>
          <w:sz w:val="20"/>
          <w:szCs w:val="20"/>
        </w:rPr>
      </w:pPr>
    </w:p>
    <w:p w:rsidR="00E27CA3" w:rsidRPr="001B0A61" w:rsidRDefault="00E27CA3" w:rsidP="00012DE6">
      <w:pPr>
        <w:autoSpaceDE w:val="0"/>
        <w:autoSpaceDN w:val="0"/>
        <w:adjustRightInd w:val="0"/>
        <w:spacing w:after="0" w:line="360" w:lineRule="auto"/>
        <w:jc w:val="center"/>
        <w:rPr>
          <w:rFonts w:ascii="Times New Roman" w:eastAsia="TimesNewRoman" w:hAnsi="Times New Roman" w:cs="Times New Roman"/>
          <w:color w:val="000000" w:themeColor="text1"/>
          <w:sz w:val="20"/>
          <w:szCs w:val="20"/>
        </w:rPr>
      </w:pPr>
      <w:r w:rsidRPr="001B0A61">
        <w:rPr>
          <w:rFonts w:ascii="Times New Roman" w:eastAsia="TimesNewRoman" w:hAnsi="Times New Roman" w:cs="Times New Roman"/>
          <w:b/>
          <w:color w:val="000000" w:themeColor="text1"/>
          <w:sz w:val="20"/>
          <w:szCs w:val="20"/>
        </w:rPr>
        <w:t>Table 1:</w:t>
      </w:r>
      <w:r w:rsidRPr="001B0A61">
        <w:rPr>
          <w:rFonts w:ascii="Times New Roman" w:hAnsi="Times New Roman" w:cs="Times New Roman"/>
          <w:b/>
          <w:color w:val="000000" w:themeColor="text1"/>
          <w:sz w:val="20"/>
          <w:szCs w:val="20"/>
        </w:rPr>
        <w:t xml:space="preserve"> Commonly Used Characterization Techniques for Nanomaterials</w:t>
      </w:r>
      <w:r w:rsidR="00733E74" w:rsidRPr="001B0A61">
        <w:rPr>
          <w:rFonts w:ascii="Times New Roman" w:hAnsi="Times New Roman" w:cs="Times New Roman"/>
          <w:color w:val="000000" w:themeColor="text1"/>
          <w:sz w:val="20"/>
          <w:szCs w:val="20"/>
        </w:rPr>
        <w:t xml:space="preserve"> [24</w:t>
      </w:r>
      <w:r w:rsidR="00012DE6" w:rsidRPr="001B0A61">
        <w:rPr>
          <w:rFonts w:ascii="Times New Roman" w:hAnsi="Times New Roman" w:cs="Times New Roman"/>
          <w:color w:val="000000" w:themeColor="text1"/>
          <w:sz w:val="20"/>
          <w:szCs w:val="20"/>
        </w:rPr>
        <w:t>]</w:t>
      </w:r>
    </w:p>
    <w:tbl>
      <w:tblPr>
        <w:tblStyle w:val="TableGrid"/>
        <w:tblW w:w="0" w:type="auto"/>
        <w:tblLook w:val="04A0" w:firstRow="1" w:lastRow="0" w:firstColumn="1" w:lastColumn="0" w:noHBand="0" w:noVBand="1"/>
      </w:tblPr>
      <w:tblGrid>
        <w:gridCol w:w="4516"/>
        <w:gridCol w:w="4500"/>
      </w:tblGrid>
      <w:tr w:rsidR="00920006" w:rsidRPr="001B0A61" w:rsidTr="00920006">
        <w:tc>
          <w:tcPr>
            <w:tcW w:w="4621" w:type="dxa"/>
          </w:tcPr>
          <w:p w:rsidR="00920006" w:rsidRPr="001B0A61" w:rsidRDefault="00920006" w:rsidP="00012DE6">
            <w:pPr>
              <w:autoSpaceDE w:val="0"/>
              <w:autoSpaceDN w:val="0"/>
              <w:adjustRightInd w:val="0"/>
              <w:spacing w:line="360" w:lineRule="auto"/>
              <w:jc w:val="center"/>
              <w:rPr>
                <w:rFonts w:ascii="Times New Roman" w:hAnsi="Times New Roman" w:cs="Times New Roman"/>
                <w:color w:val="000000" w:themeColor="text1"/>
                <w:sz w:val="20"/>
                <w:szCs w:val="20"/>
              </w:rPr>
            </w:pPr>
          </w:p>
        </w:tc>
        <w:tc>
          <w:tcPr>
            <w:tcW w:w="4621" w:type="dxa"/>
          </w:tcPr>
          <w:p w:rsidR="00920006" w:rsidRPr="001B0A61" w:rsidRDefault="00920006" w:rsidP="00012DE6">
            <w:pPr>
              <w:autoSpaceDE w:val="0"/>
              <w:autoSpaceDN w:val="0"/>
              <w:adjustRightInd w:val="0"/>
              <w:spacing w:line="360" w:lineRule="auto"/>
              <w:jc w:val="center"/>
              <w:rPr>
                <w:rFonts w:ascii="Times New Roman" w:hAnsi="Times New Roman" w:cs="Times New Roman"/>
                <w:color w:val="000000" w:themeColor="text1"/>
                <w:sz w:val="20"/>
                <w:szCs w:val="20"/>
              </w:rPr>
            </w:pP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w:t>
            </w:r>
            <w:r w:rsidR="00E27CA3" w:rsidRPr="001B0A61">
              <w:rPr>
                <w:rFonts w:ascii="Times New Roman" w:hAnsi="Times New Roman" w:cs="Times New Roman"/>
                <w:color w:val="000000" w:themeColor="text1"/>
                <w:sz w:val="20"/>
                <w:szCs w:val="20"/>
              </w:rPr>
              <w:t>ransmission electron microscopy* (TEM)</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Shape, size and crytallinity</w:t>
            </w:r>
          </w:p>
        </w:tc>
      </w:tr>
      <w:tr w:rsidR="00E27CA3" w:rsidRPr="001B0A61" w:rsidTr="00920006">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 ray diffraction* (XRD)</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crystal structure</w:t>
            </w:r>
          </w:p>
        </w:tc>
      </w:tr>
      <w:tr w:rsidR="00920006" w:rsidRPr="001B0A61" w:rsidTr="00F904E1">
        <w:trPr>
          <w:trHeight w:val="305"/>
        </w:trPr>
        <w:tc>
          <w:tcPr>
            <w:tcW w:w="4621" w:type="dxa"/>
          </w:tcPr>
          <w:p w:rsidR="00920006"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UV-vis-nIR Spectroscopy*</w:t>
            </w:r>
          </w:p>
        </w:tc>
        <w:tc>
          <w:tcPr>
            <w:tcW w:w="4621" w:type="dxa"/>
          </w:tcPr>
          <w:p w:rsidR="00920006" w:rsidRPr="001B0A61" w:rsidRDefault="00E27CA3" w:rsidP="00012DE6">
            <w:pPr>
              <w:autoSpaceDE w:val="0"/>
              <w:autoSpaceDN w:val="0"/>
              <w:adjustRightInd w:val="0"/>
              <w:spacing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light absorption and scattering</w:t>
            </w:r>
          </w:p>
        </w:tc>
      </w:tr>
      <w:tr w:rsidR="00E27CA3" w:rsidRPr="001B0A61" w:rsidTr="00920006">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photoluminescence spectroscopy* (PL)</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light emission</w:t>
            </w:r>
          </w:p>
        </w:tc>
      </w:tr>
      <w:tr w:rsidR="00E27CA3" w:rsidRPr="001B0A61" w:rsidTr="00920006">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 ray photoelectron spectroscopy* (XPS)</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chemical composition</w:t>
            </w:r>
          </w:p>
        </w:tc>
      </w:tr>
      <w:tr w:rsidR="00E27CA3" w:rsidRPr="001B0A61" w:rsidTr="00920006">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Chemisorptions, physisorption</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surface area</w:t>
            </w: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w:t>
            </w:r>
            <w:r w:rsidR="00E27CA3" w:rsidRPr="001B0A61">
              <w:rPr>
                <w:rFonts w:ascii="Times New Roman" w:hAnsi="Times New Roman" w:cs="Times New Roman"/>
                <w:color w:val="000000" w:themeColor="text1"/>
                <w:sz w:val="20"/>
                <w:szCs w:val="20"/>
              </w:rPr>
              <w:t>canning electron microscopy (SEM)</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shape and assembly structure</w:t>
            </w: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w:t>
            </w:r>
            <w:r w:rsidR="00E27CA3" w:rsidRPr="001B0A61">
              <w:rPr>
                <w:rFonts w:ascii="Times New Roman" w:hAnsi="Times New Roman" w:cs="Times New Roman"/>
                <w:color w:val="000000" w:themeColor="text1"/>
                <w:sz w:val="20"/>
                <w:szCs w:val="20"/>
              </w:rPr>
              <w:t>mall angle X ray scattering* (SAXS)</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characteristic distances of partially ordered nanomaterials</w:t>
            </w: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E</w:t>
            </w:r>
            <w:r w:rsidR="00E27CA3" w:rsidRPr="001B0A61">
              <w:rPr>
                <w:rFonts w:ascii="Times New Roman" w:hAnsi="Times New Roman" w:cs="Times New Roman"/>
                <w:color w:val="000000" w:themeColor="text1"/>
                <w:sz w:val="20"/>
                <w:szCs w:val="20"/>
              </w:rPr>
              <w:t>nergy dispersive X ray analysis (EDX)</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chemical composition</w:t>
            </w: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w:t>
            </w:r>
            <w:r w:rsidR="00E27CA3" w:rsidRPr="001B0A61">
              <w:rPr>
                <w:rFonts w:ascii="Times New Roman" w:hAnsi="Times New Roman" w:cs="Times New Roman"/>
                <w:color w:val="000000" w:themeColor="text1"/>
                <w:sz w:val="20"/>
                <w:szCs w:val="20"/>
              </w:rPr>
              <w:t>canning tunneling microscopy*(STM)</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Size, shape</w:t>
            </w: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A</w:t>
            </w:r>
            <w:r w:rsidR="00E27CA3" w:rsidRPr="001B0A61">
              <w:rPr>
                <w:rFonts w:ascii="Times New Roman" w:hAnsi="Times New Roman" w:cs="Times New Roman"/>
                <w:color w:val="000000" w:themeColor="text1"/>
                <w:sz w:val="20"/>
                <w:szCs w:val="20"/>
              </w:rPr>
              <w:t>tomic force microscopy* (AFM)</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Size, shape</w:t>
            </w: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U</w:t>
            </w:r>
            <w:r w:rsidR="00E27CA3" w:rsidRPr="001B0A61">
              <w:rPr>
                <w:rFonts w:ascii="Times New Roman" w:hAnsi="Times New Roman" w:cs="Times New Roman"/>
                <w:color w:val="000000" w:themeColor="text1"/>
                <w:sz w:val="20"/>
                <w:szCs w:val="20"/>
              </w:rPr>
              <w:t>ltraviolet photoelectron spectroscopy (UPS)</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electron valence band</w:t>
            </w:r>
          </w:p>
        </w:tc>
      </w:tr>
      <w:tr w:rsidR="00E27CA3" w:rsidRPr="001B0A61" w:rsidTr="00920006">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 ray emission spectroscopy* (XES)</w:t>
            </w:r>
          </w:p>
        </w:tc>
        <w:tc>
          <w:tcPr>
            <w:tcW w:w="4621" w:type="dxa"/>
          </w:tcPr>
          <w:p w:rsidR="00E27CA3" w:rsidRPr="001B0A61" w:rsidRDefault="00E27CA3"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electron band gap</w:t>
            </w:r>
          </w:p>
        </w:tc>
      </w:tr>
      <w:tr w:rsidR="00920006" w:rsidRPr="001B0A61" w:rsidTr="00920006">
        <w:tc>
          <w:tcPr>
            <w:tcW w:w="4621" w:type="dxa"/>
          </w:tcPr>
          <w:p w:rsidR="00920006"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w:t>
            </w:r>
            <w:r w:rsidR="00E27CA3" w:rsidRPr="001B0A61">
              <w:rPr>
                <w:rFonts w:ascii="Times New Roman" w:hAnsi="Times New Roman" w:cs="Times New Roman"/>
                <w:color w:val="000000" w:themeColor="text1"/>
                <w:sz w:val="20"/>
                <w:szCs w:val="20"/>
              </w:rPr>
              <w:t>ear-edge X-ray absorption fine structure* (NEXAFS)</w:t>
            </w:r>
          </w:p>
        </w:tc>
        <w:tc>
          <w:tcPr>
            <w:tcW w:w="4621" w:type="dxa"/>
          </w:tcPr>
          <w:p w:rsidR="00920006" w:rsidRPr="001B0A61" w:rsidRDefault="00E27CA3" w:rsidP="00012DE6">
            <w:pPr>
              <w:autoSpaceDE w:val="0"/>
              <w:autoSpaceDN w:val="0"/>
              <w:adjustRightInd w:val="0"/>
              <w:spacing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chemical composition</w:t>
            </w:r>
          </w:p>
        </w:tc>
      </w:tr>
      <w:tr w:rsidR="00E27CA3" w:rsidRPr="001B0A61" w:rsidTr="00920006">
        <w:tc>
          <w:tcPr>
            <w:tcW w:w="4621" w:type="dxa"/>
          </w:tcPr>
          <w:p w:rsidR="00E27CA3" w:rsidRPr="001B0A61" w:rsidRDefault="00012DE6" w:rsidP="00012DE6">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E</w:t>
            </w:r>
            <w:r w:rsidR="00E27CA3" w:rsidRPr="001B0A61">
              <w:rPr>
                <w:rFonts w:ascii="Times New Roman" w:hAnsi="Times New Roman" w:cs="Times New Roman"/>
                <w:color w:val="000000" w:themeColor="text1"/>
                <w:sz w:val="20"/>
                <w:szCs w:val="20"/>
              </w:rPr>
              <w:t>xtended X-ray absorption fine structure* (EXAFS)</w:t>
            </w:r>
          </w:p>
        </w:tc>
        <w:tc>
          <w:tcPr>
            <w:tcW w:w="4621" w:type="dxa"/>
          </w:tcPr>
          <w:p w:rsidR="00E27CA3" w:rsidRPr="001B0A61" w:rsidRDefault="00E27CA3" w:rsidP="00012DE6">
            <w:pPr>
              <w:autoSpaceDE w:val="0"/>
              <w:autoSpaceDN w:val="0"/>
              <w:adjustRightInd w:val="0"/>
              <w:spacing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chemical composition and bonding environment</w:t>
            </w:r>
          </w:p>
        </w:tc>
      </w:tr>
    </w:tbl>
    <w:p w:rsidR="00AA24A5" w:rsidRPr="001B0A61" w:rsidRDefault="00AA24A5" w:rsidP="0011768D">
      <w:pPr>
        <w:autoSpaceDE w:val="0"/>
        <w:autoSpaceDN w:val="0"/>
        <w:adjustRightInd w:val="0"/>
        <w:spacing w:after="0" w:line="360" w:lineRule="auto"/>
        <w:jc w:val="both"/>
        <w:rPr>
          <w:rFonts w:ascii="Times New Roman" w:hAnsi="Times New Roman" w:cs="Times New Roman"/>
          <w:color w:val="000000" w:themeColor="text1"/>
          <w:sz w:val="20"/>
          <w:szCs w:val="20"/>
        </w:rPr>
      </w:pPr>
    </w:p>
    <w:p w:rsidR="00EC57B6" w:rsidRPr="001B0A61" w:rsidRDefault="003F1EC3" w:rsidP="0011768D">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792406">
        <w:rPr>
          <w:rFonts w:ascii="Times New Roman" w:hAnsi="Times New Roman" w:cs="Times New Roman"/>
          <w:color w:val="000000" w:themeColor="text1"/>
          <w:sz w:val="20"/>
          <w:szCs w:val="20"/>
        </w:rPr>
        <w:t xml:space="preserve">    </w:t>
      </w:r>
      <w:r w:rsidR="001710B9" w:rsidRPr="001B0A61">
        <w:rPr>
          <w:rFonts w:ascii="Times New Roman" w:hAnsi="Times New Roman" w:cs="Times New Roman"/>
          <w:color w:val="000000" w:themeColor="text1"/>
          <w:sz w:val="20"/>
          <w:szCs w:val="20"/>
        </w:rPr>
        <w:t xml:space="preserve">In this chapter </w:t>
      </w:r>
      <w:r w:rsidR="00884068" w:rsidRPr="001B0A61">
        <w:rPr>
          <w:rFonts w:ascii="Times New Roman" w:hAnsi="Times New Roman" w:cs="Times New Roman"/>
          <w:color w:val="000000" w:themeColor="text1"/>
          <w:sz w:val="20"/>
          <w:szCs w:val="20"/>
        </w:rPr>
        <w:t xml:space="preserve">we have discussed about the </w:t>
      </w:r>
      <w:r w:rsidR="001710B9" w:rsidRPr="001B0A61">
        <w:rPr>
          <w:rFonts w:ascii="Times New Roman" w:hAnsi="Times New Roman" w:cs="Times New Roman"/>
          <w:color w:val="000000" w:themeColor="text1"/>
          <w:sz w:val="20"/>
          <w:szCs w:val="20"/>
        </w:rPr>
        <w:t xml:space="preserve">recent </w:t>
      </w:r>
      <w:r w:rsidR="00E27CA3" w:rsidRPr="001B0A61">
        <w:rPr>
          <w:rFonts w:ascii="Times New Roman" w:hAnsi="Times New Roman" w:cs="Times New Roman"/>
          <w:color w:val="000000" w:themeColor="text1"/>
          <w:sz w:val="20"/>
          <w:szCs w:val="20"/>
        </w:rPr>
        <w:t xml:space="preserve">applications of </w:t>
      </w:r>
      <w:r w:rsidR="00653444">
        <w:rPr>
          <w:rFonts w:ascii="Times New Roman" w:hAnsi="Times New Roman" w:cs="Times New Roman"/>
          <w:color w:val="000000" w:themeColor="text1"/>
          <w:sz w:val="20"/>
          <w:szCs w:val="20"/>
        </w:rPr>
        <w:t xml:space="preserve">some </w:t>
      </w:r>
      <w:r w:rsidR="00F531BE" w:rsidRPr="001B0A61">
        <w:rPr>
          <w:rFonts w:ascii="Times New Roman" w:hAnsi="Times New Roman" w:cs="Times New Roman"/>
          <w:color w:val="000000" w:themeColor="text1"/>
          <w:sz w:val="20"/>
          <w:szCs w:val="20"/>
        </w:rPr>
        <w:t>n</w:t>
      </w:r>
      <w:r w:rsidR="00E906A0" w:rsidRPr="001B0A61">
        <w:rPr>
          <w:rFonts w:ascii="Times New Roman" w:hAnsi="Times New Roman" w:cs="Times New Roman"/>
          <w:color w:val="000000" w:themeColor="text1"/>
          <w:sz w:val="20"/>
          <w:szCs w:val="20"/>
        </w:rPr>
        <w:t>a</w:t>
      </w:r>
      <w:r w:rsidR="00F531BE" w:rsidRPr="001B0A61">
        <w:rPr>
          <w:rFonts w:ascii="Times New Roman" w:hAnsi="Times New Roman" w:cs="Times New Roman"/>
          <w:color w:val="000000" w:themeColor="text1"/>
          <w:sz w:val="20"/>
          <w:szCs w:val="20"/>
        </w:rPr>
        <w:t>n</w:t>
      </w:r>
      <w:r w:rsidR="00CB45EE" w:rsidRPr="001B0A61">
        <w:rPr>
          <w:rFonts w:ascii="Times New Roman" w:hAnsi="Times New Roman" w:cs="Times New Roman"/>
          <w:color w:val="000000" w:themeColor="text1"/>
          <w:sz w:val="20"/>
          <w:szCs w:val="20"/>
        </w:rPr>
        <w:t>o</w:t>
      </w:r>
      <w:r w:rsidR="00F531BE" w:rsidRPr="001B0A61">
        <w:rPr>
          <w:rFonts w:ascii="Times New Roman" w:hAnsi="Times New Roman" w:cs="Times New Roman"/>
          <w:color w:val="000000" w:themeColor="text1"/>
          <w:sz w:val="20"/>
          <w:szCs w:val="20"/>
        </w:rPr>
        <w:t>material</w:t>
      </w:r>
      <w:r w:rsidR="00884068" w:rsidRPr="001B0A61">
        <w:rPr>
          <w:rFonts w:ascii="Times New Roman" w:hAnsi="Times New Roman" w:cs="Times New Roman"/>
          <w:color w:val="000000" w:themeColor="text1"/>
          <w:sz w:val="20"/>
          <w:szCs w:val="20"/>
        </w:rPr>
        <w:t>s in the field of catalysis</w:t>
      </w:r>
      <w:r w:rsidR="001710B9" w:rsidRPr="001B0A61">
        <w:rPr>
          <w:rFonts w:ascii="Times New Roman" w:hAnsi="Times New Roman" w:cs="Times New Roman"/>
          <w:color w:val="000000" w:themeColor="text1"/>
          <w:sz w:val="20"/>
          <w:szCs w:val="20"/>
        </w:rPr>
        <w:t>.</w:t>
      </w:r>
    </w:p>
    <w:p w:rsidR="00E906A0" w:rsidRPr="001B0A61" w:rsidRDefault="00E906A0" w:rsidP="0011768D">
      <w:pPr>
        <w:autoSpaceDE w:val="0"/>
        <w:autoSpaceDN w:val="0"/>
        <w:adjustRightInd w:val="0"/>
        <w:spacing w:after="0" w:line="360" w:lineRule="auto"/>
        <w:jc w:val="both"/>
        <w:rPr>
          <w:rFonts w:ascii="Times New Roman" w:eastAsia="TimesNewRoman" w:hAnsi="Times New Roman" w:cs="Times New Roman"/>
          <w:b/>
          <w:color w:val="000000" w:themeColor="text1"/>
          <w:sz w:val="20"/>
          <w:szCs w:val="20"/>
        </w:rPr>
      </w:pPr>
    </w:p>
    <w:p w:rsidR="00B67D86" w:rsidRPr="001B7444" w:rsidRDefault="008913AB" w:rsidP="001E5E25">
      <w:pPr>
        <w:autoSpaceDE w:val="0"/>
        <w:autoSpaceDN w:val="0"/>
        <w:adjustRightInd w:val="0"/>
        <w:spacing w:after="0" w:line="360" w:lineRule="auto"/>
        <w:jc w:val="center"/>
        <w:rPr>
          <w:rFonts w:ascii="Times New Roman" w:eastAsia="TimesNewRoman" w:hAnsi="Times New Roman" w:cs="Times New Roman"/>
          <w:b/>
          <w:caps/>
          <w:color w:val="000000" w:themeColor="text1"/>
          <w:sz w:val="20"/>
          <w:szCs w:val="20"/>
        </w:rPr>
      </w:pPr>
      <w:r w:rsidRPr="001B7444">
        <w:rPr>
          <w:rFonts w:ascii="Times New Roman" w:eastAsia="TimesNewRoman" w:hAnsi="Times New Roman" w:cs="Times New Roman"/>
          <w:b/>
          <w:caps/>
          <w:color w:val="000000" w:themeColor="text1"/>
          <w:sz w:val="20"/>
          <w:szCs w:val="20"/>
        </w:rPr>
        <w:t xml:space="preserve">2.1 </w:t>
      </w:r>
      <w:r w:rsidR="00B67D86" w:rsidRPr="001B7444">
        <w:rPr>
          <w:rFonts w:ascii="Times New Roman" w:eastAsia="TimesNewRoman" w:hAnsi="Times New Roman" w:cs="Times New Roman"/>
          <w:b/>
          <w:caps/>
          <w:color w:val="000000" w:themeColor="text1"/>
          <w:sz w:val="20"/>
          <w:szCs w:val="20"/>
        </w:rPr>
        <w:t>Applicatio</w:t>
      </w:r>
      <w:r w:rsidRPr="001B7444">
        <w:rPr>
          <w:rFonts w:ascii="Times New Roman" w:eastAsia="TimesNewRoman" w:hAnsi="Times New Roman" w:cs="Times New Roman"/>
          <w:b/>
          <w:caps/>
          <w:color w:val="000000" w:themeColor="text1"/>
          <w:sz w:val="20"/>
          <w:szCs w:val="20"/>
        </w:rPr>
        <w:t xml:space="preserve">n of carbon based </w:t>
      </w:r>
      <w:r w:rsidR="00A60656" w:rsidRPr="001B7444">
        <w:rPr>
          <w:rFonts w:ascii="Times New Roman" w:eastAsia="TimesNewRoman" w:hAnsi="Times New Roman" w:cs="Times New Roman"/>
          <w:b/>
          <w:caps/>
          <w:color w:val="000000" w:themeColor="text1"/>
          <w:sz w:val="20"/>
          <w:szCs w:val="20"/>
        </w:rPr>
        <w:t>nano</w:t>
      </w:r>
      <w:r w:rsidR="00F531BE" w:rsidRPr="001B7444">
        <w:rPr>
          <w:rFonts w:ascii="Times New Roman" w:eastAsia="TimesNewRoman" w:hAnsi="Times New Roman" w:cs="Times New Roman"/>
          <w:b/>
          <w:caps/>
          <w:color w:val="000000" w:themeColor="text1"/>
          <w:sz w:val="20"/>
          <w:szCs w:val="20"/>
        </w:rPr>
        <w:t>material</w:t>
      </w:r>
      <w:r w:rsidR="001B7444" w:rsidRPr="001B7444">
        <w:rPr>
          <w:rFonts w:ascii="Times New Roman" w:eastAsia="TimesNewRoman" w:hAnsi="Times New Roman" w:cs="Times New Roman"/>
          <w:b/>
          <w:caps/>
          <w:color w:val="000000" w:themeColor="text1"/>
          <w:sz w:val="20"/>
          <w:szCs w:val="20"/>
        </w:rPr>
        <w:t>s</w:t>
      </w:r>
      <w:r w:rsidR="00B67D86" w:rsidRPr="001B7444">
        <w:rPr>
          <w:rFonts w:ascii="Times New Roman" w:eastAsia="TimesNewRoman" w:hAnsi="Times New Roman" w:cs="Times New Roman"/>
          <w:b/>
          <w:caps/>
          <w:color w:val="000000" w:themeColor="text1"/>
          <w:sz w:val="20"/>
          <w:szCs w:val="20"/>
        </w:rPr>
        <w:t>:</w:t>
      </w:r>
    </w:p>
    <w:p w:rsidR="00EC57B6" w:rsidRPr="001B0A61" w:rsidRDefault="003F1EC3" w:rsidP="00BC2F61">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1E5E25" w:rsidRPr="001B0A61">
        <w:rPr>
          <w:rFonts w:ascii="Times New Roman" w:hAnsi="Times New Roman" w:cs="Times New Roman"/>
          <w:color w:val="000000" w:themeColor="text1"/>
          <w:sz w:val="20"/>
          <w:szCs w:val="20"/>
        </w:rPr>
        <w:t xml:space="preserve">       </w:t>
      </w:r>
      <w:r w:rsidR="000C0226">
        <w:rPr>
          <w:rFonts w:ascii="Times New Roman" w:hAnsi="Times New Roman" w:cs="Times New Roman"/>
          <w:color w:val="000000" w:themeColor="text1"/>
          <w:sz w:val="20"/>
          <w:szCs w:val="20"/>
        </w:rPr>
        <w:t xml:space="preserve">   </w:t>
      </w:r>
      <w:r w:rsidR="00987140" w:rsidRPr="001B0A61">
        <w:rPr>
          <w:rFonts w:ascii="Times New Roman" w:hAnsi="Times New Roman" w:cs="Times New Roman"/>
          <w:color w:val="000000" w:themeColor="text1"/>
          <w:sz w:val="20"/>
          <w:szCs w:val="20"/>
        </w:rPr>
        <w:t xml:space="preserve">Carbon is unique </w:t>
      </w:r>
      <w:r w:rsidR="00A85FBE" w:rsidRPr="001B0A61">
        <w:rPr>
          <w:rFonts w:ascii="Times New Roman" w:hAnsi="Times New Roman" w:cs="Times New Roman"/>
          <w:color w:val="000000" w:themeColor="text1"/>
          <w:sz w:val="20"/>
          <w:szCs w:val="20"/>
        </w:rPr>
        <w:t>amongst all other element found in the universe;</w:t>
      </w:r>
      <w:r w:rsidR="00A57217" w:rsidRPr="001B0A61">
        <w:rPr>
          <w:rFonts w:ascii="Times New Roman" w:hAnsi="Times New Roman" w:cs="Times New Roman"/>
          <w:color w:val="000000" w:themeColor="text1"/>
          <w:sz w:val="20"/>
          <w:szCs w:val="20"/>
        </w:rPr>
        <w:t xml:space="preserve"> it is the sixth most common element in the universe and the 4th most common element in the solar system and 17</w:t>
      </w:r>
      <w:r w:rsidR="00A57217" w:rsidRPr="001B0A61">
        <w:rPr>
          <w:rFonts w:ascii="Times New Roman" w:hAnsi="Times New Roman" w:cs="Times New Roman"/>
          <w:color w:val="000000" w:themeColor="text1"/>
          <w:sz w:val="20"/>
          <w:szCs w:val="20"/>
          <w:vertAlign w:val="superscript"/>
        </w:rPr>
        <w:t>th</w:t>
      </w:r>
      <w:r w:rsidR="00A57217" w:rsidRPr="001B0A61">
        <w:rPr>
          <w:rFonts w:ascii="Times New Roman" w:hAnsi="Times New Roman" w:cs="Times New Roman"/>
          <w:color w:val="000000" w:themeColor="text1"/>
          <w:sz w:val="20"/>
          <w:szCs w:val="20"/>
        </w:rPr>
        <w:t xml:space="preserve"> most common element in the Earth’s crust [</w:t>
      </w:r>
      <w:r w:rsidR="006914E9" w:rsidRPr="001B0A61">
        <w:rPr>
          <w:rFonts w:ascii="Times New Roman" w:hAnsi="Times New Roman" w:cs="Times New Roman"/>
          <w:color w:val="000000" w:themeColor="text1"/>
          <w:sz w:val="20"/>
          <w:szCs w:val="20"/>
        </w:rPr>
        <w:t>25</w:t>
      </w:r>
      <w:r w:rsidR="00A57217" w:rsidRPr="001B0A61">
        <w:rPr>
          <w:rFonts w:ascii="Times New Roman" w:hAnsi="Times New Roman" w:cs="Times New Roman"/>
          <w:color w:val="000000" w:themeColor="text1"/>
          <w:sz w:val="20"/>
          <w:szCs w:val="20"/>
        </w:rPr>
        <w:t>]. Due to the ability of ca</w:t>
      </w:r>
      <w:r w:rsidR="00B37871" w:rsidRPr="001B0A61">
        <w:rPr>
          <w:rFonts w:ascii="Times New Roman" w:hAnsi="Times New Roman" w:cs="Times New Roman"/>
          <w:color w:val="000000" w:themeColor="text1"/>
          <w:sz w:val="20"/>
          <w:szCs w:val="20"/>
        </w:rPr>
        <w:t>rbon to ca</w:t>
      </w:r>
      <w:r w:rsidR="00A57217" w:rsidRPr="001B0A61">
        <w:rPr>
          <w:rFonts w:ascii="Times New Roman" w:hAnsi="Times New Roman" w:cs="Times New Roman"/>
          <w:color w:val="000000" w:themeColor="text1"/>
          <w:sz w:val="20"/>
          <w:szCs w:val="20"/>
        </w:rPr>
        <w:t>tenat</w:t>
      </w:r>
      <w:r w:rsidR="00B37871" w:rsidRPr="001B0A61">
        <w:rPr>
          <w:rFonts w:ascii="Times New Roman" w:hAnsi="Times New Roman" w:cs="Times New Roman"/>
          <w:color w:val="000000" w:themeColor="text1"/>
          <w:sz w:val="20"/>
          <w:szCs w:val="20"/>
        </w:rPr>
        <w:t xml:space="preserve">e carbon science become one of the most important fields of research in the field of </w:t>
      </w:r>
      <w:r w:rsidR="005653F1" w:rsidRPr="001B0A61">
        <w:rPr>
          <w:rFonts w:ascii="Times New Roman" w:hAnsi="Times New Roman" w:cs="Times New Roman"/>
          <w:color w:val="000000" w:themeColor="text1"/>
          <w:sz w:val="20"/>
          <w:szCs w:val="20"/>
        </w:rPr>
        <w:t>n</w:t>
      </w:r>
      <w:r w:rsidR="00B37871" w:rsidRPr="001B0A61">
        <w:rPr>
          <w:rFonts w:ascii="Times New Roman" w:hAnsi="Times New Roman" w:cs="Times New Roman"/>
          <w:color w:val="000000" w:themeColor="text1"/>
          <w:sz w:val="20"/>
          <w:szCs w:val="20"/>
        </w:rPr>
        <w:t xml:space="preserve">anoscience, materials science, </w:t>
      </w:r>
      <w:r w:rsidR="006914E9" w:rsidRPr="001B0A61">
        <w:rPr>
          <w:rFonts w:ascii="Times New Roman" w:hAnsi="Times New Roman" w:cs="Times New Roman"/>
          <w:color w:val="000000" w:themeColor="text1"/>
          <w:sz w:val="20"/>
          <w:szCs w:val="20"/>
        </w:rPr>
        <w:t>engineering and biology also [26</w:t>
      </w:r>
      <w:r w:rsidR="00B37871" w:rsidRPr="001B0A61">
        <w:rPr>
          <w:rFonts w:ascii="Times New Roman" w:hAnsi="Times New Roman" w:cs="Times New Roman"/>
          <w:color w:val="000000" w:themeColor="text1"/>
          <w:sz w:val="20"/>
          <w:szCs w:val="20"/>
        </w:rPr>
        <w:t>].</w:t>
      </w:r>
      <w:r w:rsidR="002E428F" w:rsidRPr="001B0A61">
        <w:rPr>
          <w:rFonts w:ascii="Times New Roman" w:hAnsi="Times New Roman" w:cs="Times New Roman"/>
          <w:color w:val="000000" w:themeColor="text1"/>
          <w:sz w:val="20"/>
          <w:szCs w:val="20"/>
        </w:rPr>
        <w:t xml:space="preserve">Different types of low dimensional allotropes of carbon such as </w:t>
      </w:r>
      <w:r w:rsidR="005653F1" w:rsidRPr="001B0A61">
        <w:rPr>
          <w:rFonts w:ascii="Times New Roman" w:hAnsi="Times New Roman" w:cs="Times New Roman"/>
          <w:color w:val="000000" w:themeColor="text1"/>
          <w:sz w:val="20"/>
          <w:szCs w:val="20"/>
        </w:rPr>
        <w:t>graphite, act</w:t>
      </w:r>
      <w:r w:rsidR="001B38CF" w:rsidRPr="001B0A61">
        <w:rPr>
          <w:rFonts w:ascii="Times New Roman" w:hAnsi="Times New Roman" w:cs="Times New Roman"/>
          <w:color w:val="000000" w:themeColor="text1"/>
          <w:sz w:val="20"/>
          <w:szCs w:val="20"/>
        </w:rPr>
        <w:t>ivated carbon, carbon nanotubes</w:t>
      </w:r>
      <w:r w:rsidR="005653F1" w:rsidRPr="001B0A61">
        <w:rPr>
          <w:rFonts w:ascii="Times New Roman" w:hAnsi="Times New Roman" w:cs="Times New Roman"/>
          <w:color w:val="000000" w:themeColor="text1"/>
          <w:sz w:val="20"/>
          <w:szCs w:val="20"/>
        </w:rPr>
        <w:t xml:space="preserve"> and the C</w:t>
      </w:r>
      <w:r w:rsidR="005653F1" w:rsidRPr="001B0A61">
        <w:rPr>
          <w:rFonts w:ascii="Times New Roman" w:hAnsi="Times New Roman" w:cs="Times New Roman"/>
          <w:color w:val="000000" w:themeColor="text1"/>
          <w:sz w:val="20"/>
          <w:szCs w:val="20"/>
          <w:vertAlign w:val="subscript"/>
        </w:rPr>
        <w:t>60</w:t>
      </w:r>
      <w:r w:rsidR="005653F1" w:rsidRPr="001B0A61">
        <w:rPr>
          <w:rFonts w:ascii="Times New Roman" w:hAnsi="Times New Roman" w:cs="Times New Roman"/>
          <w:color w:val="000000" w:themeColor="text1"/>
          <w:sz w:val="20"/>
          <w:szCs w:val="20"/>
        </w:rPr>
        <w:t xml:space="preserve"> family of buckyballs, polyaromatic molecules [</w:t>
      </w:r>
      <w:r w:rsidR="006914E9" w:rsidRPr="001B0A61">
        <w:rPr>
          <w:rFonts w:ascii="Times New Roman" w:hAnsi="Times New Roman" w:cs="Times New Roman"/>
          <w:color w:val="000000" w:themeColor="text1"/>
          <w:sz w:val="20"/>
          <w:szCs w:val="20"/>
        </w:rPr>
        <w:t>27</w:t>
      </w:r>
      <w:r w:rsidR="00B64D3C" w:rsidRPr="001B0A61">
        <w:rPr>
          <w:rFonts w:ascii="Times New Roman" w:hAnsi="Times New Roman" w:cs="Times New Roman"/>
          <w:color w:val="000000" w:themeColor="text1"/>
          <w:sz w:val="20"/>
          <w:szCs w:val="20"/>
        </w:rPr>
        <w:t>-</w:t>
      </w:r>
      <w:r w:rsidR="006914E9" w:rsidRPr="001B0A61">
        <w:rPr>
          <w:rFonts w:ascii="Times New Roman" w:hAnsi="Times New Roman" w:cs="Times New Roman"/>
          <w:color w:val="000000" w:themeColor="text1"/>
          <w:sz w:val="20"/>
          <w:szCs w:val="20"/>
        </w:rPr>
        <w:t>30</w:t>
      </w:r>
      <w:r w:rsidR="005653F1" w:rsidRPr="001B0A61">
        <w:rPr>
          <w:rFonts w:ascii="Times New Roman" w:hAnsi="Times New Roman" w:cs="Times New Roman"/>
          <w:color w:val="000000" w:themeColor="text1"/>
          <w:sz w:val="20"/>
          <w:szCs w:val="20"/>
        </w:rPr>
        <w:t xml:space="preserve">] and </w:t>
      </w:r>
      <w:r w:rsidR="00B02DF6" w:rsidRPr="001B0A61">
        <w:rPr>
          <w:rFonts w:ascii="Times New Roman" w:hAnsi="Times New Roman" w:cs="Times New Roman"/>
          <w:color w:val="000000" w:themeColor="text1"/>
          <w:sz w:val="20"/>
          <w:szCs w:val="20"/>
        </w:rPr>
        <w:t>graphen</w:t>
      </w:r>
      <w:r w:rsidR="00AD1F3A" w:rsidRPr="001B0A61">
        <w:rPr>
          <w:rFonts w:ascii="Times New Roman" w:hAnsi="Times New Roman" w:cs="Times New Roman"/>
          <w:color w:val="000000" w:themeColor="text1"/>
          <w:sz w:val="20"/>
          <w:szCs w:val="20"/>
        </w:rPr>
        <w:t xml:space="preserve">e </w:t>
      </w:r>
      <w:r w:rsidR="006914E9" w:rsidRPr="001B0A61">
        <w:rPr>
          <w:rFonts w:ascii="Times New Roman" w:hAnsi="Times New Roman" w:cs="Times New Roman"/>
          <w:color w:val="000000" w:themeColor="text1"/>
          <w:sz w:val="20"/>
          <w:szCs w:val="20"/>
        </w:rPr>
        <w:t>[31-33</w:t>
      </w:r>
      <w:r w:rsidR="00F65544" w:rsidRPr="001B0A61">
        <w:rPr>
          <w:rFonts w:ascii="Times New Roman" w:hAnsi="Times New Roman" w:cs="Times New Roman"/>
          <w:color w:val="000000" w:themeColor="text1"/>
          <w:sz w:val="20"/>
          <w:szCs w:val="20"/>
        </w:rPr>
        <w:t>]</w:t>
      </w:r>
      <w:r w:rsidR="00A349A6" w:rsidRPr="001B0A61">
        <w:rPr>
          <w:rFonts w:ascii="Times New Roman" w:hAnsi="Times New Roman" w:cs="Times New Roman"/>
          <w:color w:val="000000" w:themeColor="text1"/>
          <w:sz w:val="20"/>
          <w:szCs w:val="20"/>
        </w:rPr>
        <w:t>has attracted substantial attention in the field of research due to their different application</w:t>
      </w:r>
      <w:r w:rsidR="00BC2F61" w:rsidRPr="001B0A61">
        <w:rPr>
          <w:rFonts w:ascii="Times New Roman" w:hAnsi="Times New Roman" w:cs="Times New Roman"/>
          <w:color w:val="000000" w:themeColor="text1"/>
          <w:sz w:val="20"/>
          <w:szCs w:val="20"/>
        </w:rPr>
        <w:t xml:space="preserve"> such as </w:t>
      </w:r>
      <w:r w:rsidR="00BC2F61" w:rsidRPr="001B0A61">
        <w:rPr>
          <w:rFonts w:ascii="Times New Roman" w:eastAsia="AdvOT999035f4" w:hAnsi="Times New Roman" w:cs="Times New Roman"/>
          <w:color w:val="000000" w:themeColor="text1"/>
          <w:sz w:val="20"/>
          <w:szCs w:val="20"/>
        </w:rPr>
        <w:t>electronics and semiconductor</w:t>
      </w:r>
      <w:r w:rsidR="00CB45EE" w:rsidRPr="001B0A61">
        <w:rPr>
          <w:rFonts w:ascii="Times New Roman" w:eastAsia="AdvOT999035f4" w:hAnsi="Times New Roman" w:cs="Times New Roman"/>
          <w:color w:val="000000" w:themeColor="text1"/>
          <w:sz w:val="20"/>
          <w:szCs w:val="20"/>
        </w:rPr>
        <w:t xml:space="preserve"> </w:t>
      </w:r>
      <w:r w:rsidR="00BC2F61" w:rsidRPr="001B0A61">
        <w:rPr>
          <w:rFonts w:ascii="Times New Roman" w:eastAsia="AdvOT999035f4" w:hAnsi="Times New Roman" w:cs="Times New Roman"/>
          <w:color w:val="000000" w:themeColor="text1"/>
          <w:sz w:val="20"/>
          <w:szCs w:val="20"/>
        </w:rPr>
        <w:t>industry, data storage devices, sensors and bioelectronics,composite materials, energy research, catalysis,biomedicine</w:t>
      </w:r>
      <w:r w:rsidR="00CB45EE" w:rsidRPr="001B0A61">
        <w:rPr>
          <w:rFonts w:ascii="Times New Roman" w:eastAsia="AdvOT999035f4" w:hAnsi="Times New Roman" w:cs="Times New Roman"/>
          <w:color w:val="000000" w:themeColor="text1"/>
          <w:sz w:val="20"/>
          <w:szCs w:val="20"/>
        </w:rPr>
        <w:t xml:space="preserve"> </w:t>
      </w:r>
      <w:r w:rsidR="00BC2F61" w:rsidRPr="001B0A61">
        <w:rPr>
          <w:rFonts w:ascii="Times New Roman" w:eastAsia="AdvOT999035f4" w:hAnsi="Times New Roman" w:cs="Times New Roman"/>
          <w:color w:val="000000" w:themeColor="text1"/>
          <w:sz w:val="20"/>
          <w:szCs w:val="20"/>
        </w:rPr>
        <w:t>and theranostics [</w:t>
      </w:r>
      <w:r w:rsidR="006914E9" w:rsidRPr="001B0A61">
        <w:rPr>
          <w:rFonts w:ascii="Times New Roman" w:eastAsia="AdvOT999035f4" w:hAnsi="Times New Roman" w:cs="Times New Roman"/>
          <w:color w:val="000000" w:themeColor="text1"/>
          <w:sz w:val="20"/>
          <w:szCs w:val="20"/>
        </w:rPr>
        <w:t>34</w:t>
      </w:r>
      <w:r w:rsidR="003D2AC1" w:rsidRPr="001B0A61">
        <w:rPr>
          <w:rFonts w:ascii="Times New Roman" w:eastAsia="AdvOT999035f4" w:hAnsi="Times New Roman" w:cs="Times New Roman"/>
          <w:color w:val="000000" w:themeColor="text1"/>
          <w:sz w:val="20"/>
          <w:szCs w:val="20"/>
        </w:rPr>
        <w:t>]</w:t>
      </w:r>
      <w:r w:rsidR="00A349A6" w:rsidRPr="001B0A61">
        <w:rPr>
          <w:rFonts w:ascii="Times New Roman" w:hAnsi="Times New Roman" w:cs="Times New Roman"/>
          <w:color w:val="000000" w:themeColor="text1"/>
          <w:sz w:val="20"/>
          <w:szCs w:val="20"/>
        </w:rPr>
        <w:t>.</w:t>
      </w:r>
    </w:p>
    <w:p w:rsidR="00B64D3C" w:rsidRPr="001B7444" w:rsidRDefault="007F08EF" w:rsidP="001E5E25">
      <w:pPr>
        <w:tabs>
          <w:tab w:val="left" w:pos="390"/>
        </w:tabs>
        <w:autoSpaceDE w:val="0"/>
        <w:autoSpaceDN w:val="0"/>
        <w:adjustRightInd w:val="0"/>
        <w:spacing w:after="0" w:line="360" w:lineRule="auto"/>
        <w:jc w:val="center"/>
        <w:rPr>
          <w:rFonts w:ascii="Times New Roman" w:hAnsi="Times New Roman" w:cs="Times New Roman"/>
          <w:b/>
          <w:caps/>
          <w:color w:val="000000" w:themeColor="text1"/>
          <w:sz w:val="20"/>
          <w:szCs w:val="20"/>
        </w:rPr>
      </w:pPr>
      <w:r w:rsidRPr="001B7444">
        <w:rPr>
          <w:rFonts w:ascii="Times New Roman" w:hAnsi="Times New Roman" w:cs="Times New Roman"/>
          <w:b/>
          <w:caps/>
          <w:color w:val="000000" w:themeColor="text1"/>
          <w:sz w:val="20"/>
          <w:szCs w:val="20"/>
        </w:rPr>
        <w:t>2.1.1. Graphite:</w:t>
      </w:r>
    </w:p>
    <w:p w:rsidR="00221F2B" w:rsidRPr="001B0A61" w:rsidRDefault="003F1EC3" w:rsidP="005653F1">
      <w:pPr>
        <w:spacing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0C0226">
        <w:rPr>
          <w:rFonts w:ascii="Times New Roman" w:hAnsi="Times New Roman" w:cs="Times New Roman"/>
          <w:color w:val="000000" w:themeColor="text1"/>
          <w:sz w:val="20"/>
          <w:szCs w:val="20"/>
        </w:rPr>
        <w:t xml:space="preserve"> </w:t>
      </w:r>
      <w:r w:rsidR="007F08EF" w:rsidRPr="001B0A61">
        <w:rPr>
          <w:rFonts w:ascii="Times New Roman" w:hAnsi="Times New Roman" w:cs="Times New Roman"/>
          <w:color w:val="000000" w:themeColor="text1"/>
          <w:sz w:val="20"/>
          <w:szCs w:val="20"/>
        </w:rPr>
        <w:t xml:space="preserve">The word Graphite was derived from the Greek word </w:t>
      </w:r>
      <w:r w:rsidR="007F6DB4" w:rsidRPr="001B0A61">
        <w:rPr>
          <w:rFonts w:ascii="Times New Roman" w:hAnsi="Times New Roman" w:cs="Times New Roman"/>
          <w:color w:val="000000" w:themeColor="text1"/>
          <w:sz w:val="20"/>
          <w:szCs w:val="20"/>
        </w:rPr>
        <w:t>“</w:t>
      </w:r>
      <w:r w:rsidR="007F08EF" w:rsidRPr="001B0A61">
        <w:rPr>
          <w:rFonts w:ascii="Times New Roman" w:hAnsi="Times New Roman" w:cs="Times New Roman"/>
          <w:color w:val="000000" w:themeColor="text1"/>
          <w:sz w:val="20"/>
          <w:szCs w:val="20"/>
        </w:rPr>
        <w:t>graphein</w:t>
      </w:r>
      <w:r w:rsidR="007F6DB4" w:rsidRPr="001B0A61">
        <w:rPr>
          <w:rFonts w:ascii="Times New Roman" w:hAnsi="Times New Roman" w:cs="Times New Roman"/>
          <w:color w:val="000000" w:themeColor="text1"/>
          <w:sz w:val="20"/>
          <w:szCs w:val="20"/>
        </w:rPr>
        <w:t>”</w:t>
      </w:r>
      <w:r w:rsidR="006914E9" w:rsidRPr="001B0A61">
        <w:rPr>
          <w:rFonts w:ascii="Times New Roman" w:hAnsi="Times New Roman" w:cs="Times New Roman"/>
          <w:color w:val="000000" w:themeColor="text1"/>
          <w:sz w:val="20"/>
          <w:szCs w:val="20"/>
        </w:rPr>
        <w:t xml:space="preserve"> [35</w:t>
      </w:r>
      <w:r w:rsidR="008210EC" w:rsidRPr="001B0A61">
        <w:rPr>
          <w:rFonts w:ascii="Times New Roman" w:hAnsi="Times New Roman" w:cs="Times New Roman"/>
          <w:color w:val="000000" w:themeColor="text1"/>
          <w:sz w:val="20"/>
          <w:szCs w:val="20"/>
        </w:rPr>
        <w:t>].</w:t>
      </w:r>
      <w:r w:rsidR="007F6DB4" w:rsidRPr="001B0A61">
        <w:rPr>
          <w:rFonts w:ascii="Times New Roman" w:hAnsi="Times New Roman" w:cs="Times New Roman"/>
          <w:color w:val="000000" w:themeColor="text1"/>
          <w:sz w:val="20"/>
          <w:szCs w:val="20"/>
        </w:rPr>
        <w:t xml:space="preserve"> Graphite is characterized by lustrous black sheen features with physically greyish-black and opaque in nature</w:t>
      </w:r>
      <w:r w:rsidR="006914E9" w:rsidRPr="001B0A61">
        <w:rPr>
          <w:rFonts w:ascii="Times New Roman" w:hAnsi="Times New Roman" w:cs="Times New Roman"/>
          <w:color w:val="000000" w:themeColor="text1"/>
          <w:sz w:val="20"/>
          <w:szCs w:val="20"/>
        </w:rPr>
        <w:t xml:space="preserve"> [26</w:t>
      </w:r>
      <w:r w:rsidR="00425B56" w:rsidRPr="001B0A61">
        <w:rPr>
          <w:rFonts w:ascii="Times New Roman" w:hAnsi="Times New Roman" w:cs="Times New Roman"/>
          <w:color w:val="000000" w:themeColor="text1"/>
          <w:sz w:val="20"/>
          <w:szCs w:val="20"/>
        </w:rPr>
        <w:t>]</w:t>
      </w:r>
      <w:r w:rsidR="007F6DB4" w:rsidRPr="001B0A61">
        <w:rPr>
          <w:rFonts w:ascii="Times New Roman" w:hAnsi="Times New Roman" w:cs="Times New Roman"/>
          <w:color w:val="000000" w:themeColor="text1"/>
          <w:sz w:val="20"/>
          <w:szCs w:val="20"/>
        </w:rPr>
        <w:t>.</w:t>
      </w:r>
      <w:r w:rsidR="001B5DAA" w:rsidRPr="001B0A61">
        <w:rPr>
          <w:rFonts w:ascii="Times New Roman" w:hAnsi="Times New Roman" w:cs="Times New Roman"/>
          <w:color w:val="000000" w:themeColor="text1"/>
          <w:sz w:val="20"/>
          <w:szCs w:val="20"/>
        </w:rPr>
        <w:t xml:space="preserve"> In Graphite carbon atoms are arranged in hexagonal ring structure</w:t>
      </w:r>
      <w:r w:rsidR="00D2647E" w:rsidRPr="001B0A61">
        <w:rPr>
          <w:rFonts w:ascii="Times New Roman" w:hAnsi="Times New Roman" w:cs="Times New Roman"/>
          <w:color w:val="000000" w:themeColor="text1"/>
          <w:sz w:val="20"/>
          <w:szCs w:val="20"/>
        </w:rPr>
        <w:t xml:space="preserve"> in which atoms are held together by strong covalent bond and</w:t>
      </w:r>
      <w:r w:rsidR="00B46BA5" w:rsidRPr="001B0A61">
        <w:rPr>
          <w:rFonts w:ascii="Times New Roman" w:hAnsi="Times New Roman" w:cs="Times New Roman"/>
          <w:color w:val="000000" w:themeColor="text1"/>
          <w:sz w:val="20"/>
          <w:szCs w:val="20"/>
        </w:rPr>
        <w:t xml:space="preserve"> the layers are held together by van der Waals forces</w:t>
      </w:r>
      <w:r w:rsidR="00CB45EE" w:rsidRPr="001B0A61">
        <w:rPr>
          <w:rFonts w:ascii="Times New Roman" w:hAnsi="Times New Roman" w:cs="Times New Roman"/>
          <w:color w:val="000000" w:themeColor="text1"/>
          <w:sz w:val="20"/>
          <w:szCs w:val="20"/>
        </w:rPr>
        <w:t xml:space="preserve"> </w:t>
      </w:r>
      <w:r w:rsidR="008F2084" w:rsidRPr="001B0A61">
        <w:rPr>
          <w:rFonts w:ascii="Times New Roman" w:hAnsi="Times New Roman" w:cs="Times New Roman"/>
          <w:color w:val="000000" w:themeColor="text1"/>
          <w:sz w:val="20"/>
          <w:szCs w:val="20"/>
        </w:rPr>
        <w:t xml:space="preserve">which results the capability of layers to move past each other </w:t>
      </w:r>
      <w:r w:rsidR="00C31B05" w:rsidRPr="001B0A61">
        <w:rPr>
          <w:rFonts w:ascii="Times New Roman" w:hAnsi="Times New Roman" w:cs="Times New Roman"/>
          <w:color w:val="000000" w:themeColor="text1"/>
          <w:sz w:val="20"/>
          <w:szCs w:val="20"/>
        </w:rPr>
        <w:t>exhibiting</w:t>
      </w:r>
      <w:r w:rsidR="00CB45EE" w:rsidRPr="001B0A61">
        <w:rPr>
          <w:rFonts w:ascii="Times New Roman" w:hAnsi="Times New Roman" w:cs="Times New Roman"/>
          <w:color w:val="000000" w:themeColor="text1"/>
          <w:sz w:val="20"/>
          <w:szCs w:val="20"/>
        </w:rPr>
        <w:t xml:space="preserve"> </w:t>
      </w:r>
      <w:r w:rsidR="00C31B05" w:rsidRPr="001B0A61">
        <w:rPr>
          <w:rFonts w:ascii="Times New Roman" w:hAnsi="Times New Roman" w:cs="Times New Roman"/>
          <w:color w:val="000000" w:themeColor="text1"/>
          <w:sz w:val="20"/>
          <w:szCs w:val="20"/>
        </w:rPr>
        <w:t>soft and slippery physical properties</w:t>
      </w:r>
      <w:r w:rsidR="006914E9" w:rsidRPr="001B0A61">
        <w:rPr>
          <w:rFonts w:ascii="Times New Roman" w:hAnsi="Times New Roman" w:cs="Times New Roman"/>
          <w:color w:val="000000" w:themeColor="text1"/>
          <w:sz w:val="20"/>
          <w:szCs w:val="20"/>
        </w:rPr>
        <w:t>[26</w:t>
      </w:r>
      <w:r w:rsidR="00425B56" w:rsidRPr="001B0A61">
        <w:rPr>
          <w:rFonts w:ascii="Times New Roman" w:hAnsi="Times New Roman" w:cs="Times New Roman"/>
          <w:color w:val="000000" w:themeColor="text1"/>
          <w:sz w:val="20"/>
          <w:szCs w:val="20"/>
        </w:rPr>
        <w:t>]</w:t>
      </w:r>
      <w:r w:rsidR="001B5DAA" w:rsidRPr="001B0A61">
        <w:rPr>
          <w:rFonts w:ascii="Times New Roman" w:hAnsi="Times New Roman" w:cs="Times New Roman"/>
          <w:color w:val="000000" w:themeColor="text1"/>
          <w:sz w:val="20"/>
          <w:szCs w:val="20"/>
        </w:rPr>
        <w:t xml:space="preserve">. </w:t>
      </w:r>
      <w:r w:rsidR="00221F2B" w:rsidRPr="001B0A61">
        <w:rPr>
          <w:rFonts w:ascii="Times New Roman" w:hAnsi="Times New Roman" w:cs="Times New Roman"/>
          <w:color w:val="000000" w:themeColor="text1"/>
          <w:sz w:val="20"/>
          <w:szCs w:val="20"/>
        </w:rPr>
        <w:t xml:space="preserve">It </w:t>
      </w:r>
      <w:r w:rsidR="008A4BA8" w:rsidRPr="001B0A61">
        <w:rPr>
          <w:rFonts w:ascii="Times New Roman" w:hAnsi="Times New Roman" w:cs="Times New Roman"/>
          <w:color w:val="000000" w:themeColor="text1"/>
          <w:sz w:val="20"/>
          <w:szCs w:val="20"/>
        </w:rPr>
        <w:t>possesses</w:t>
      </w:r>
      <w:r w:rsidR="00221F2B" w:rsidRPr="001B0A61">
        <w:rPr>
          <w:rFonts w:ascii="Times New Roman" w:hAnsi="Times New Roman" w:cs="Times New Roman"/>
          <w:color w:val="000000" w:themeColor="text1"/>
          <w:sz w:val="20"/>
          <w:szCs w:val="20"/>
        </w:rPr>
        <w:t xml:space="preserve"> the flaky </w:t>
      </w:r>
      <w:r w:rsidRPr="001B0A61">
        <w:rPr>
          <w:rFonts w:ascii="Times New Roman" w:hAnsi="Times New Roman" w:cs="Times New Roman"/>
          <w:color w:val="000000" w:themeColor="text1"/>
          <w:sz w:val="20"/>
          <w:szCs w:val="20"/>
        </w:rPr>
        <w:t xml:space="preserve">like morphology as shown in Figure </w:t>
      </w:r>
      <w:r w:rsidR="00221F2B" w:rsidRPr="001B0A61">
        <w:rPr>
          <w:rFonts w:ascii="Times New Roman" w:hAnsi="Times New Roman" w:cs="Times New Roman"/>
          <w:color w:val="000000" w:themeColor="text1"/>
          <w:sz w:val="20"/>
          <w:szCs w:val="20"/>
        </w:rPr>
        <w:t>3.</w:t>
      </w:r>
    </w:p>
    <w:p w:rsidR="00221F2B" w:rsidRPr="001B0A61" w:rsidRDefault="00221F2B" w:rsidP="00221F2B">
      <w:pPr>
        <w:spacing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2777120" cy="2409824"/>
            <wp:effectExtent l="19050" t="0" r="41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777915" cy="2410514"/>
                    </a:xfrm>
                    <a:prstGeom prst="rect">
                      <a:avLst/>
                    </a:prstGeom>
                    <a:noFill/>
                    <a:ln w="9525">
                      <a:noFill/>
                      <a:miter lim="800000"/>
                      <a:headEnd/>
                      <a:tailEnd/>
                    </a:ln>
                  </pic:spPr>
                </pic:pic>
              </a:graphicData>
            </a:graphic>
          </wp:inline>
        </w:drawing>
      </w:r>
    </w:p>
    <w:p w:rsidR="00221F2B" w:rsidRPr="001B0A61" w:rsidRDefault="00221F2B" w:rsidP="00221F2B">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Figure 3: Field emission scanning electron and polarized light micrographs of the platy morphology of flake graphite</w:t>
      </w:r>
      <w:r w:rsidR="00166693" w:rsidRPr="001B0A61">
        <w:rPr>
          <w:rFonts w:ascii="Times New Roman" w:hAnsi="Times New Roman" w:cs="Times New Roman"/>
          <w:b/>
          <w:color w:val="000000" w:themeColor="text1"/>
          <w:sz w:val="20"/>
          <w:szCs w:val="20"/>
        </w:rPr>
        <w:t xml:space="preserve"> [26</w:t>
      </w:r>
      <w:r w:rsidRPr="001B0A61">
        <w:rPr>
          <w:rFonts w:ascii="Times New Roman" w:hAnsi="Times New Roman" w:cs="Times New Roman"/>
          <w:b/>
          <w:color w:val="000000" w:themeColor="text1"/>
          <w:sz w:val="20"/>
          <w:szCs w:val="20"/>
        </w:rPr>
        <w:t>].</w:t>
      </w:r>
    </w:p>
    <w:p w:rsidR="00EC57B6" w:rsidRPr="001B0A61" w:rsidRDefault="001E5E25" w:rsidP="005653F1">
      <w:pPr>
        <w:spacing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0C0226">
        <w:rPr>
          <w:rFonts w:ascii="Times New Roman" w:hAnsi="Times New Roman" w:cs="Times New Roman"/>
          <w:color w:val="000000" w:themeColor="text1"/>
          <w:sz w:val="20"/>
          <w:szCs w:val="20"/>
        </w:rPr>
        <w:t xml:space="preserve">  </w:t>
      </w:r>
      <w:r w:rsidR="00E87231" w:rsidRPr="001B0A61">
        <w:rPr>
          <w:rFonts w:ascii="Times New Roman" w:hAnsi="Times New Roman" w:cs="Times New Roman"/>
          <w:color w:val="000000" w:themeColor="text1"/>
          <w:sz w:val="20"/>
          <w:szCs w:val="20"/>
        </w:rPr>
        <w:t>D</w:t>
      </w:r>
      <w:r w:rsidR="00425B56" w:rsidRPr="001B0A61">
        <w:rPr>
          <w:rFonts w:ascii="Times New Roman" w:hAnsi="Times New Roman" w:cs="Times New Roman"/>
          <w:color w:val="000000" w:themeColor="text1"/>
          <w:sz w:val="20"/>
          <w:szCs w:val="20"/>
        </w:rPr>
        <w:t xml:space="preserve">ue to the delocalization of </w:t>
      </w:r>
      <w:r w:rsidR="00425B56" w:rsidRPr="001B0A61">
        <w:rPr>
          <w:rFonts w:ascii="Times New Roman" w:hAnsi="Times New Roman" w:cs="Times New Roman"/>
          <w:color w:val="000000" w:themeColor="text1"/>
          <w:sz w:val="20"/>
          <w:szCs w:val="20"/>
        </w:rPr>
        <w:sym w:font="Symbol" w:char="F070"/>
      </w:r>
      <w:r w:rsidR="00425B56" w:rsidRPr="001B0A61">
        <w:rPr>
          <w:rFonts w:ascii="Times New Roman" w:hAnsi="Times New Roman" w:cs="Times New Roman"/>
          <w:color w:val="000000" w:themeColor="text1"/>
          <w:sz w:val="20"/>
          <w:szCs w:val="20"/>
        </w:rPr>
        <w:t>-electrons of carbon atom Graphite has a</w:t>
      </w:r>
      <w:r w:rsidR="003E328E" w:rsidRPr="001B0A61">
        <w:rPr>
          <w:rFonts w:ascii="Times New Roman" w:hAnsi="Times New Roman" w:cs="Times New Roman"/>
          <w:color w:val="000000" w:themeColor="text1"/>
          <w:sz w:val="20"/>
          <w:szCs w:val="20"/>
        </w:rPr>
        <w:t>n</w:t>
      </w:r>
      <w:r w:rsidR="00425B56" w:rsidRPr="001B0A61">
        <w:rPr>
          <w:rFonts w:ascii="Times New Roman" w:hAnsi="Times New Roman" w:cs="Times New Roman"/>
          <w:color w:val="000000" w:themeColor="text1"/>
          <w:sz w:val="20"/>
          <w:szCs w:val="20"/>
        </w:rPr>
        <w:t xml:space="preserve"> ability to conduct electricity</w:t>
      </w:r>
      <w:r w:rsidR="00166693" w:rsidRPr="001B0A61">
        <w:rPr>
          <w:rFonts w:ascii="Times New Roman" w:hAnsi="Times New Roman" w:cs="Times New Roman"/>
          <w:color w:val="000000" w:themeColor="text1"/>
          <w:sz w:val="20"/>
          <w:szCs w:val="20"/>
        </w:rPr>
        <w:t xml:space="preserve"> [26</w:t>
      </w:r>
      <w:r w:rsidR="003E328E" w:rsidRPr="001B0A61">
        <w:rPr>
          <w:rFonts w:ascii="Times New Roman" w:hAnsi="Times New Roman" w:cs="Times New Roman"/>
          <w:color w:val="000000" w:themeColor="text1"/>
          <w:sz w:val="20"/>
          <w:szCs w:val="20"/>
        </w:rPr>
        <w:t>]</w:t>
      </w:r>
      <w:r w:rsidR="00425B56" w:rsidRPr="001B0A61">
        <w:rPr>
          <w:rFonts w:ascii="Times New Roman" w:hAnsi="Times New Roman" w:cs="Times New Roman"/>
          <w:color w:val="000000" w:themeColor="text1"/>
          <w:sz w:val="20"/>
          <w:szCs w:val="20"/>
        </w:rPr>
        <w:t>.</w:t>
      </w:r>
      <w:r w:rsidR="00E87231" w:rsidRPr="001B0A61">
        <w:rPr>
          <w:rFonts w:ascii="Times New Roman" w:hAnsi="Times New Roman" w:cs="Times New Roman"/>
          <w:color w:val="000000" w:themeColor="text1"/>
          <w:sz w:val="20"/>
          <w:szCs w:val="20"/>
        </w:rPr>
        <w:t xml:space="preserve"> Graphite possesses both metal and non-metallic properties, high thermal and electrical conductivity </w:t>
      </w:r>
      <w:r w:rsidR="004E378A" w:rsidRPr="001B0A61">
        <w:rPr>
          <w:rFonts w:ascii="Times New Roman" w:hAnsi="Times New Roman" w:cs="Times New Roman"/>
          <w:color w:val="000000" w:themeColor="text1"/>
          <w:sz w:val="20"/>
          <w:szCs w:val="20"/>
        </w:rPr>
        <w:t>due to which</w:t>
      </w:r>
      <w:r w:rsidR="00E87231" w:rsidRPr="001B0A61">
        <w:rPr>
          <w:rFonts w:ascii="Times New Roman" w:hAnsi="Times New Roman" w:cs="Times New Roman"/>
          <w:color w:val="000000" w:themeColor="text1"/>
          <w:sz w:val="20"/>
          <w:szCs w:val="20"/>
        </w:rPr>
        <w:t xml:space="preserve"> it is used for the preparation of elect</w:t>
      </w:r>
      <w:r w:rsidR="00166693" w:rsidRPr="001B0A61">
        <w:rPr>
          <w:rFonts w:ascii="Times New Roman" w:hAnsi="Times New Roman" w:cs="Times New Roman"/>
          <w:color w:val="000000" w:themeColor="text1"/>
          <w:sz w:val="20"/>
          <w:szCs w:val="20"/>
        </w:rPr>
        <w:t>rode and electrical arc lamp [36</w:t>
      </w:r>
      <w:r w:rsidR="00E87231" w:rsidRPr="001B0A61">
        <w:rPr>
          <w:rFonts w:ascii="Times New Roman" w:hAnsi="Times New Roman" w:cs="Times New Roman"/>
          <w:color w:val="000000" w:themeColor="text1"/>
          <w:sz w:val="20"/>
          <w:szCs w:val="20"/>
        </w:rPr>
        <w:t>].</w:t>
      </w:r>
    </w:p>
    <w:p w:rsidR="004E378A" w:rsidRPr="001B7444" w:rsidRDefault="004E378A" w:rsidP="001E5E25">
      <w:pPr>
        <w:spacing w:line="360" w:lineRule="auto"/>
        <w:jc w:val="center"/>
        <w:rPr>
          <w:rFonts w:ascii="Times New Roman" w:hAnsi="Times New Roman" w:cs="Times New Roman"/>
          <w:b/>
          <w:caps/>
          <w:color w:val="000000" w:themeColor="text1"/>
          <w:sz w:val="20"/>
          <w:szCs w:val="20"/>
        </w:rPr>
      </w:pPr>
      <w:r w:rsidRPr="001B7444">
        <w:rPr>
          <w:rFonts w:ascii="Times New Roman" w:hAnsi="Times New Roman" w:cs="Times New Roman"/>
          <w:b/>
          <w:caps/>
          <w:color w:val="000000" w:themeColor="text1"/>
          <w:sz w:val="20"/>
          <w:szCs w:val="20"/>
        </w:rPr>
        <w:t>2.1.2. Buckminsterfullerene:</w:t>
      </w:r>
    </w:p>
    <w:p w:rsidR="008F2084" w:rsidRPr="001B0A61" w:rsidRDefault="003F1EC3" w:rsidP="00C360BD">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1E5E25"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 xml:space="preserve"> </w:t>
      </w:r>
      <w:r w:rsidR="000C0226">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 xml:space="preserve"> </w:t>
      </w:r>
      <w:r w:rsidR="00D14F56" w:rsidRPr="001B0A61">
        <w:rPr>
          <w:rFonts w:ascii="Times New Roman" w:hAnsi="Times New Roman" w:cs="Times New Roman"/>
          <w:color w:val="000000" w:themeColor="text1"/>
          <w:sz w:val="20"/>
          <w:szCs w:val="20"/>
        </w:rPr>
        <w:t>It was discovered in 1985 by Harry Kroto and Richard Smalley of University of Sussex and Rice University</w:t>
      </w:r>
      <w:r w:rsidR="00166693" w:rsidRPr="001B0A61">
        <w:rPr>
          <w:rFonts w:ascii="Times New Roman" w:hAnsi="Times New Roman" w:cs="Times New Roman"/>
          <w:color w:val="000000" w:themeColor="text1"/>
          <w:sz w:val="20"/>
          <w:szCs w:val="20"/>
        </w:rPr>
        <w:t xml:space="preserve"> [26</w:t>
      </w:r>
      <w:r w:rsidR="00E32286" w:rsidRPr="001B0A61">
        <w:rPr>
          <w:rFonts w:ascii="Times New Roman" w:hAnsi="Times New Roman" w:cs="Times New Roman"/>
          <w:color w:val="000000" w:themeColor="text1"/>
          <w:sz w:val="20"/>
          <w:szCs w:val="20"/>
        </w:rPr>
        <w:t>]</w:t>
      </w:r>
      <w:r w:rsidR="008E5EF6" w:rsidRPr="001B0A61">
        <w:rPr>
          <w:rFonts w:ascii="Times New Roman" w:hAnsi="Times New Roman" w:cs="Times New Roman"/>
          <w:color w:val="000000" w:themeColor="text1"/>
          <w:sz w:val="20"/>
          <w:szCs w:val="20"/>
        </w:rPr>
        <w:t xml:space="preserve">. </w:t>
      </w:r>
      <w:r w:rsidR="004C5BAD" w:rsidRPr="001B0A61">
        <w:rPr>
          <w:rFonts w:ascii="Times New Roman" w:hAnsi="Times New Roman" w:cs="Times New Roman"/>
          <w:color w:val="000000" w:themeColor="text1"/>
          <w:sz w:val="20"/>
          <w:szCs w:val="20"/>
        </w:rPr>
        <w:t xml:space="preserve">Due to their unique </w:t>
      </w:r>
      <w:r w:rsidR="008A4BA8" w:rsidRPr="001B0A61">
        <w:rPr>
          <w:rFonts w:ascii="Times New Roman" w:hAnsi="Times New Roman" w:cs="Times New Roman"/>
          <w:color w:val="000000" w:themeColor="text1"/>
          <w:sz w:val="20"/>
          <w:szCs w:val="20"/>
        </w:rPr>
        <w:t>photo physical</w:t>
      </w:r>
      <w:r w:rsidR="004C5BAD" w:rsidRPr="001B0A61">
        <w:rPr>
          <w:rFonts w:ascii="Times New Roman" w:hAnsi="Times New Roman" w:cs="Times New Roman"/>
          <w:color w:val="000000" w:themeColor="text1"/>
          <w:sz w:val="20"/>
          <w:szCs w:val="20"/>
        </w:rPr>
        <w:t xml:space="preserve"> and photochemical properties they attracted significant attention in the field of research</w:t>
      </w:r>
      <w:r w:rsidR="00166693" w:rsidRPr="001B0A61">
        <w:rPr>
          <w:rFonts w:ascii="Times New Roman" w:hAnsi="Times New Roman" w:cs="Times New Roman"/>
          <w:color w:val="000000" w:themeColor="text1"/>
          <w:sz w:val="20"/>
          <w:szCs w:val="20"/>
        </w:rPr>
        <w:t xml:space="preserve"> [26</w:t>
      </w:r>
      <w:r w:rsidR="00557DA0" w:rsidRPr="001B0A61">
        <w:rPr>
          <w:rFonts w:ascii="Times New Roman" w:hAnsi="Times New Roman" w:cs="Times New Roman"/>
          <w:color w:val="000000" w:themeColor="text1"/>
          <w:sz w:val="20"/>
          <w:szCs w:val="20"/>
        </w:rPr>
        <w:t>]</w:t>
      </w:r>
      <w:r w:rsidR="004C5BAD" w:rsidRPr="001B0A61">
        <w:rPr>
          <w:rFonts w:ascii="Times New Roman" w:hAnsi="Times New Roman" w:cs="Times New Roman"/>
          <w:color w:val="000000" w:themeColor="text1"/>
          <w:sz w:val="20"/>
          <w:szCs w:val="20"/>
        </w:rPr>
        <w:t>.</w:t>
      </w:r>
      <w:r w:rsidR="00DD34F9" w:rsidRPr="001B0A61">
        <w:rPr>
          <w:rFonts w:ascii="Times New Roman" w:hAnsi="Times New Roman" w:cs="Times New Roman"/>
          <w:color w:val="000000" w:themeColor="text1"/>
          <w:sz w:val="20"/>
          <w:szCs w:val="20"/>
        </w:rPr>
        <w:t xml:space="preserve"> Fullerene consists of </w:t>
      </w:r>
      <w:r w:rsidR="005C3DB8" w:rsidRPr="001B0A61">
        <w:rPr>
          <w:rFonts w:ascii="Times New Roman" w:hAnsi="Times New Roman" w:cs="Times New Roman"/>
          <w:color w:val="000000" w:themeColor="text1"/>
          <w:sz w:val="20"/>
          <w:szCs w:val="20"/>
        </w:rPr>
        <w:t>sp</w:t>
      </w:r>
      <w:r w:rsidR="005C3DB8" w:rsidRPr="001B0A61">
        <w:rPr>
          <w:rFonts w:ascii="Times New Roman" w:hAnsi="Times New Roman" w:cs="Times New Roman"/>
          <w:color w:val="000000" w:themeColor="text1"/>
          <w:sz w:val="20"/>
          <w:szCs w:val="20"/>
          <w:vertAlign w:val="superscript"/>
        </w:rPr>
        <w:t>2</w:t>
      </w:r>
      <w:r w:rsidR="005C3DB8" w:rsidRPr="001B0A61">
        <w:rPr>
          <w:rFonts w:ascii="Times New Roman" w:hAnsi="Times New Roman" w:cs="Times New Roman"/>
          <w:color w:val="000000" w:themeColor="text1"/>
          <w:sz w:val="20"/>
          <w:szCs w:val="20"/>
        </w:rPr>
        <w:t xml:space="preserve"> bonded </w:t>
      </w:r>
      <w:r w:rsidR="00DD34F9" w:rsidRPr="001B0A61">
        <w:rPr>
          <w:rFonts w:ascii="Times New Roman" w:hAnsi="Times New Roman" w:cs="Times New Roman"/>
          <w:color w:val="000000" w:themeColor="text1"/>
          <w:sz w:val="20"/>
          <w:szCs w:val="20"/>
        </w:rPr>
        <w:t xml:space="preserve">carbon atom of different size in the form of hollow sphere </w:t>
      </w:r>
      <w:r w:rsidR="00F55BA5" w:rsidRPr="001B0A61">
        <w:rPr>
          <w:rFonts w:ascii="Times New Roman" w:hAnsi="Times New Roman" w:cs="Times New Roman"/>
          <w:color w:val="000000" w:themeColor="text1"/>
          <w:sz w:val="20"/>
          <w:szCs w:val="20"/>
        </w:rPr>
        <w:t>as shown in Figure 4</w:t>
      </w:r>
      <w:r w:rsidRPr="001B0A61">
        <w:rPr>
          <w:rFonts w:ascii="Times New Roman" w:hAnsi="Times New Roman" w:cs="Times New Roman"/>
          <w:color w:val="000000" w:themeColor="text1"/>
          <w:sz w:val="20"/>
          <w:szCs w:val="20"/>
        </w:rPr>
        <w:t xml:space="preserve"> </w:t>
      </w:r>
      <w:r w:rsidR="00166693" w:rsidRPr="001B0A61">
        <w:rPr>
          <w:rFonts w:ascii="Times New Roman" w:hAnsi="Times New Roman" w:cs="Times New Roman"/>
          <w:color w:val="000000" w:themeColor="text1"/>
          <w:sz w:val="20"/>
          <w:szCs w:val="20"/>
        </w:rPr>
        <w:t>[37</w:t>
      </w:r>
      <w:r w:rsidR="00DD34F9" w:rsidRPr="001B0A61">
        <w:rPr>
          <w:rFonts w:ascii="Times New Roman" w:hAnsi="Times New Roman" w:cs="Times New Roman"/>
          <w:color w:val="000000" w:themeColor="text1"/>
          <w:sz w:val="20"/>
          <w:szCs w:val="20"/>
        </w:rPr>
        <w:t xml:space="preserve">]. </w:t>
      </w:r>
      <w:r w:rsidR="00683B83" w:rsidRPr="001B0A61">
        <w:rPr>
          <w:rFonts w:ascii="Times New Roman" w:hAnsi="Times New Roman" w:cs="Times New Roman"/>
          <w:color w:val="000000" w:themeColor="text1"/>
          <w:sz w:val="20"/>
          <w:szCs w:val="20"/>
        </w:rPr>
        <w:t xml:space="preserve">Fullerene has the ability to act as sensitizer and is also used for </w:t>
      </w:r>
      <w:r w:rsidR="00683B83" w:rsidRPr="001B0A61">
        <w:rPr>
          <w:rFonts w:ascii="Times New Roman" w:eastAsia="AdvOT999035f4" w:hAnsi="Times New Roman" w:cs="Times New Roman"/>
          <w:color w:val="000000" w:themeColor="text1"/>
          <w:sz w:val="20"/>
          <w:szCs w:val="20"/>
        </w:rPr>
        <w:t>blood sterilization an</w:t>
      </w:r>
      <w:r w:rsidR="00166693" w:rsidRPr="001B0A61">
        <w:rPr>
          <w:rFonts w:ascii="Times New Roman" w:eastAsia="AdvOT999035f4" w:hAnsi="Times New Roman" w:cs="Times New Roman"/>
          <w:color w:val="000000" w:themeColor="text1"/>
          <w:sz w:val="20"/>
          <w:szCs w:val="20"/>
        </w:rPr>
        <w:t>d photodynamic cancer therapy [34</w:t>
      </w:r>
      <w:r w:rsidR="00683B83" w:rsidRPr="001B0A61">
        <w:rPr>
          <w:rFonts w:ascii="Times New Roman" w:eastAsia="AdvOT999035f4" w:hAnsi="Times New Roman" w:cs="Times New Roman"/>
          <w:color w:val="000000" w:themeColor="text1"/>
          <w:sz w:val="20"/>
          <w:szCs w:val="20"/>
        </w:rPr>
        <w:t>].</w:t>
      </w:r>
      <w:r w:rsidR="00A72E03" w:rsidRPr="001B0A61">
        <w:rPr>
          <w:rFonts w:ascii="Times New Roman" w:eastAsia="AdvOT999035f4" w:hAnsi="Times New Roman" w:cs="Times New Roman"/>
          <w:color w:val="000000" w:themeColor="text1"/>
          <w:sz w:val="20"/>
          <w:szCs w:val="20"/>
        </w:rPr>
        <w:t xml:space="preserve"> </w:t>
      </w:r>
      <w:r w:rsidR="00E1106C" w:rsidRPr="001B0A61">
        <w:rPr>
          <w:rFonts w:ascii="Times New Roman" w:eastAsia="AdvOT999035f4" w:hAnsi="Times New Roman" w:cs="Times New Roman"/>
          <w:color w:val="000000" w:themeColor="text1"/>
          <w:sz w:val="20"/>
          <w:szCs w:val="20"/>
        </w:rPr>
        <w:t xml:space="preserve">It has diverse </w:t>
      </w:r>
      <w:r w:rsidR="0077399A" w:rsidRPr="001B0A61">
        <w:rPr>
          <w:rFonts w:ascii="Times New Roman" w:eastAsia="AdvOT999035f4" w:hAnsi="Times New Roman" w:cs="Times New Roman"/>
          <w:color w:val="000000" w:themeColor="text1"/>
          <w:sz w:val="20"/>
          <w:szCs w:val="20"/>
        </w:rPr>
        <w:t>application</w:t>
      </w:r>
      <w:r w:rsidR="00E1106C" w:rsidRPr="001B0A61">
        <w:rPr>
          <w:rFonts w:ascii="Times New Roman" w:eastAsia="AdvOT999035f4" w:hAnsi="Times New Roman" w:cs="Times New Roman"/>
          <w:color w:val="000000" w:themeColor="text1"/>
          <w:sz w:val="20"/>
          <w:szCs w:val="20"/>
        </w:rPr>
        <w:t xml:space="preserve"> in the field of nanomedicine such as antimicrobial, antiviral, and</w:t>
      </w:r>
      <w:r w:rsidR="00DC7E71" w:rsidRPr="001B0A61">
        <w:rPr>
          <w:rFonts w:ascii="Times New Roman" w:eastAsia="AdvOT999035f4" w:hAnsi="Times New Roman" w:cs="Times New Roman"/>
          <w:color w:val="000000" w:themeColor="text1"/>
          <w:sz w:val="20"/>
          <w:szCs w:val="20"/>
        </w:rPr>
        <w:t xml:space="preserve"> </w:t>
      </w:r>
      <w:r w:rsidR="00E1106C" w:rsidRPr="001B0A61">
        <w:rPr>
          <w:rFonts w:ascii="Times New Roman" w:eastAsia="AdvOT999035f4" w:hAnsi="Times New Roman" w:cs="Times New Roman"/>
          <w:color w:val="000000" w:themeColor="text1"/>
          <w:sz w:val="20"/>
          <w:szCs w:val="20"/>
        </w:rPr>
        <w:t>antioxidant agents [</w:t>
      </w:r>
      <w:r w:rsidR="00166693" w:rsidRPr="001B0A61">
        <w:rPr>
          <w:rFonts w:ascii="Times New Roman" w:eastAsia="AdvOT999035f4" w:hAnsi="Times New Roman" w:cs="Times New Roman"/>
          <w:color w:val="000000" w:themeColor="text1"/>
          <w:sz w:val="20"/>
          <w:szCs w:val="20"/>
        </w:rPr>
        <w:t>38,39</w:t>
      </w:r>
      <w:r w:rsidR="00915DCE" w:rsidRPr="001B0A61">
        <w:rPr>
          <w:rFonts w:ascii="Times New Roman" w:eastAsia="AdvOT999035f4" w:hAnsi="Times New Roman" w:cs="Times New Roman"/>
          <w:color w:val="000000" w:themeColor="text1"/>
          <w:sz w:val="20"/>
          <w:szCs w:val="20"/>
        </w:rPr>
        <w:t>].</w:t>
      </w:r>
      <w:r w:rsidR="00E85A86" w:rsidRPr="001B0A61">
        <w:rPr>
          <w:rFonts w:ascii="Times New Roman" w:hAnsi="Times New Roman" w:cs="Times New Roman"/>
          <w:color w:val="000000" w:themeColor="text1"/>
          <w:sz w:val="20"/>
          <w:szCs w:val="20"/>
        </w:rPr>
        <w:t>On the other hand, Fullerene can also be used for the production of cosmetics in human skin care.</w:t>
      </w:r>
    </w:p>
    <w:p w:rsidR="00A407C4" w:rsidRPr="001B0A61" w:rsidRDefault="00A407C4" w:rsidP="00A407C4">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2476500" cy="241714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477204" cy="2417831"/>
                    </a:xfrm>
                    <a:prstGeom prst="rect">
                      <a:avLst/>
                    </a:prstGeom>
                    <a:noFill/>
                    <a:ln w="9525">
                      <a:noFill/>
                      <a:miter lim="800000"/>
                      <a:headEnd/>
                      <a:tailEnd/>
                    </a:ln>
                  </pic:spPr>
                </pic:pic>
              </a:graphicData>
            </a:graphic>
          </wp:inline>
        </w:drawing>
      </w:r>
    </w:p>
    <w:p w:rsidR="00A407C4" w:rsidRPr="001B0A61" w:rsidRDefault="003F1EC3" w:rsidP="00A407C4">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 xml:space="preserve">Figure 4: </w:t>
      </w:r>
      <w:r w:rsidR="00DC7E71" w:rsidRPr="001B0A61">
        <w:rPr>
          <w:rFonts w:ascii="Times New Roman" w:hAnsi="Times New Roman" w:cs="Times New Roman"/>
          <w:b/>
          <w:color w:val="000000" w:themeColor="text1"/>
          <w:sz w:val="20"/>
          <w:szCs w:val="20"/>
        </w:rPr>
        <w:t>Structure of Fullerene [39</w:t>
      </w:r>
      <w:r w:rsidR="00A407C4" w:rsidRPr="001B0A61">
        <w:rPr>
          <w:rFonts w:ascii="Times New Roman" w:hAnsi="Times New Roman" w:cs="Times New Roman"/>
          <w:b/>
          <w:color w:val="000000" w:themeColor="text1"/>
          <w:sz w:val="20"/>
          <w:szCs w:val="20"/>
        </w:rPr>
        <w:t>]</w:t>
      </w:r>
    </w:p>
    <w:p w:rsidR="001E5E25" w:rsidRPr="001B0A61" w:rsidRDefault="001E5E25" w:rsidP="001E5E25">
      <w:pPr>
        <w:autoSpaceDE w:val="0"/>
        <w:autoSpaceDN w:val="0"/>
        <w:adjustRightInd w:val="0"/>
        <w:spacing w:after="0" w:line="360" w:lineRule="auto"/>
        <w:jc w:val="center"/>
        <w:rPr>
          <w:rFonts w:ascii="Times New Roman" w:hAnsi="Times New Roman" w:cs="Times New Roman"/>
          <w:b/>
          <w:color w:val="000000" w:themeColor="text1"/>
          <w:sz w:val="20"/>
          <w:szCs w:val="20"/>
        </w:rPr>
      </w:pPr>
    </w:p>
    <w:p w:rsidR="00095A29" w:rsidRPr="001B7444" w:rsidRDefault="00095A29" w:rsidP="001E5E25">
      <w:pPr>
        <w:autoSpaceDE w:val="0"/>
        <w:autoSpaceDN w:val="0"/>
        <w:adjustRightInd w:val="0"/>
        <w:spacing w:after="0" w:line="360" w:lineRule="auto"/>
        <w:jc w:val="center"/>
        <w:rPr>
          <w:rFonts w:ascii="Times New Roman" w:hAnsi="Times New Roman" w:cs="Times New Roman"/>
          <w:b/>
          <w:caps/>
          <w:color w:val="000000" w:themeColor="text1"/>
          <w:sz w:val="20"/>
          <w:szCs w:val="20"/>
        </w:rPr>
      </w:pPr>
      <w:r w:rsidRPr="001B7444">
        <w:rPr>
          <w:rFonts w:ascii="Times New Roman" w:hAnsi="Times New Roman" w:cs="Times New Roman"/>
          <w:b/>
          <w:caps/>
          <w:color w:val="000000" w:themeColor="text1"/>
          <w:sz w:val="20"/>
          <w:szCs w:val="20"/>
        </w:rPr>
        <w:t>2.1.3. Carbon nanotube:</w:t>
      </w:r>
    </w:p>
    <w:p w:rsidR="00723A3C" w:rsidRPr="001B0A61" w:rsidRDefault="001E5E25" w:rsidP="00D7042C">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723A3C" w:rsidRPr="001B0A61">
        <w:rPr>
          <w:rFonts w:ascii="Times New Roman" w:hAnsi="Times New Roman" w:cs="Times New Roman"/>
          <w:color w:val="000000" w:themeColor="text1"/>
          <w:sz w:val="20"/>
          <w:szCs w:val="20"/>
        </w:rPr>
        <w:t xml:space="preserve">Carbon nanotubes are allotrope of carbon </w:t>
      </w:r>
      <w:r w:rsidR="00790DC7" w:rsidRPr="001B0A61">
        <w:rPr>
          <w:rFonts w:ascii="Times New Roman" w:hAnsi="Times New Roman" w:cs="Times New Roman"/>
          <w:color w:val="000000" w:themeColor="text1"/>
          <w:sz w:val="20"/>
          <w:szCs w:val="20"/>
        </w:rPr>
        <w:t xml:space="preserve">in the form of hollow cylinder consists of </w:t>
      </w:r>
      <w:r w:rsidR="00B233EB" w:rsidRPr="001B0A61">
        <w:rPr>
          <w:rFonts w:ascii="Times New Roman" w:hAnsi="Times New Roman" w:cs="Times New Roman"/>
          <w:color w:val="000000" w:themeColor="text1"/>
          <w:sz w:val="20"/>
          <w:szCs w:val="20"/>
        </w:rPr>
        <w:t>graphen</w:t>
      </w:r>
      <w:r w:rsidR="00790DC7" w:rsidRPr="001B0A61">
        <w:rPr>
          <w:rFonts w:ascii="Times New Roman" w:hAnsi="Times New Roman" w:cs="Times New Roman"/>
          <w:color w:val="000000" w:themeColor="text1"/>
          <w:sz w:val="20"/>
          <w:szCs w:val="20"/>
        </w:rPr>
        <w:t xml:space="preserve">e sheets </w:t>
      </w:r>
      <w:r w:rsidR="00F55BA5" w:rsidRPr="001B0A61">
        <w:rPr>
          <w:rFonts w:ascii="Times New Roman" w:hAnsi="Times New Roman" w:cs="Times New Roman"/>
          <w:color w:val="000000" w:themeColor="text1"/>
          <w:sz w:val="20"/>
          <w:szCs w:val="20"/>
        </w:rPr>
        <w:t>as shown in Figure 5</w:t>
      </w:r>
      <w:r w:rsidR="00166693" w:rsidRPr="001B0A61">
        <w:rPr>
          <w:rFonts w:ascii="Times New Roman" w:hAnsi="Times New Roman" w:cs="Times New Roman"/>
          <w:color w:val="000000" w:themeColor="text1"/>
          <w:sz w:val="20"/>
          <w:szCs w:val="20"/>
        </w:rPr>
        <w:t>[26,34,40</w:t>
      </w:r>
      <w:r w:rsidR="00790DC7" w:rsidRPr="001B0A61">
        <w:rPr>
          <w:rFonts w:ascii="Times New Roman" w:hAnsi="Times New Roman" w:cs="Times New Roman"/>
          <w:color w:val="000000" w:themeColor="text1"/>
          <w:sz w:val="20"/>
          <w:szCs w:val="20"/>
        </w:rPr>
        <w:t>].</w:t>
      </w:r>
      <w:r w:rsidR="005F38A1" w:rsidRPr="001B0A61">
        <w:rPr>
          <w:rFonts w:ascii="Times New Roman" w:hAnsi="Times New Roman" w:cs="Times New Roman"/>
          <w:color w:val="000000" w:themeColor="text1"/>
          <w:sz w:val="20"/>
          <w:szCs w:val="20"/>
        </w:rPr>
        <w:t xml:space="preserve"> Depending upon the no of grapheme sheet carbon nanotubes are classified into two types one is s</w:t>
      </w:r>
      <w:r w:rsidR="00B233EB" w:rsidRPr="001B0A61">
        <w:rPr>
          <w:rFonts w:ascii="Times New Roman" w:hAnsi="Times New Roman" w:cs="Times New Roman"/>
          <w:color w:val="000000" w:themeColor="text1"/>
          <w:sz w:val="20"/>
          <w:szCs w:val="20"/>
        </w:rPr>
        <w:t>ingle wall</w:t>
      </w:r>
      <w:r w:rsidR="005F38A1" w:rsidRPr="001B0A61">
        <w:rPr>
          <w:rFonts w:ascii="Times New Roman" w:hAnsi="Times New Roman" w:cs="Times New Roman"/>
          <w:color w:val="000000" w:themeColor="text1"/>
          <w:sz w:val="20"/>
          <w:szCs w:val="20"/>
        </w:rPr>
        <w:t xml:space="preserve"> carbon nanotube (SWCNT) which can be formed by rolling of single graph</w:t>
      </w:r>
      <w:r w:rsidR="00B233EB" w:rsidRPr="001B0A61">
        <w:rPr>
          <w:rFonts w:ascii="Times New Roman" w:hAnsi="Times New Roman" w:cs="Times New Roman"/>
          <w:color w:val="000000" w:themeColor="text1"/>
          <w:sz w:val="20"/>
          <w:szCs w:val="20"/>
        </w:rPr>
        <w:t>itic</w:t>
      </w:r>
      <w:r w:rsidR="005F38A1" w:rsidRPr="001B0A61">
        <w:rPr>
          <w:rFonts w:ascii="Times New Roman" w:hAnsi="Times New Roman" w:cs="Times New Roman"/>
          <w:color w:val="000000" w:themeColor="text1"/>
          <w:sz w:val="20"/>
          <w:szCs w:val="20"/>
        </w:rPr>
        <w:t xml:space="preserve"> sheet; another is </w:t>
      </w:r>
      <w:r w:rsidR="00B233EB" w:rsidRPr="001B0A61">
        <w:rPr>
          <w:rFonts w:ascii="Times New Roman" w:hAnsi="Times New Roman" w:cs="Times New Roman"/>
          <w:color w:val="000000" w:themeColor="text1"/>
          <w:sz w:val="20"/>
          <w:szCs w:val="20"/>
        </w:rPr>
        <w:t>multiwall</w:t>
      </w:r>
      <w:r w:rsidR="005F38A1" w:rsidRPr="001B0A61">
        <w:rPr>
          <w:rFonts w:ascii="Times New Roman" w:hAnsi="Times New Roman" w:cs="Times New Roman"/>
          <w:color w:val="000000" w:themeColor="text1"/>
          <w:sz w:val="20"/>
          <w:szCs w:val="20"/>
        </w:rPr>
        <w:t xml:space="preserve"> carbon nanotube (MWCNT) which can be formed by the rolling of few graph</w:t>
      </w:r>
      <w:r w:rsidR="00B233EB" w:rsidRPr="001B0A61">
        <w:rPr>
          <w:rFonts w:ascii="Times New Roman" w:hAnsi="Times New Roman" w:cs="Times New Roman"/>
          <w:color w:val="000000" w:themeColor="text1"/>
          <w:sz w:val="20"/>
          <w:szCs w:val="20"/>
        </w:rPr>
        <w:t>itic</w:t>
      </w:r>
      <w:r w:rsidR="005F38A1" w:rsidRPr="001B0A61">
        <w:rPr>
          <w:rFonts w:ascii="Times New Roman" w:hAnsi="Times New Roman" w:cs="Times New Roman"/>
          <w:color w:val="000000" w:themeColor="text1"/>
          <w:sz w:val="20"/>
          <w:szCs w:val="20"/>
        </w:rPr>
        <w:t xml:space="preserve"> sheet</w:t>
      </w:r>
      <w:r w:rsidR="00B233EB" w:rsidRPr="001B0A61">
        <w:rPr>
          <w:rFonts w:ascii="Times New Roman" w:hAnsi="Times New Roman" w:cs="Times New Roman"/>
          <w:color w:val="000000" w:themeColor="text1"/>
          <w:sz w:val="20"/>
          <w:szCs w:val="20"/>
        </w:rPr>
        <w:t xml:space="preserve"> with a</w:t>
      </w:r>
      <w:r w:rsidR="00166693" w:rsidRPr="001B0A61">
        <w:rPr>
          <w:rFonts w:ascii="Times New Roman" w:hAnsi="Times New Roman" w:cs="Times New Roman"/>
          <w:color w:val="000000" w:themeColor="text1"/>
          <w:sz w:val="20"/>
          <w:szCs w:val="20"/>
        </w:rPr>
        <w:t>n interlayer spacing of 3.4Å [40</w:t>
      </w:r>
      <w:r w:rsidR="00B233EB" w:rsidRPr="001B0A61">
        <w:rPr>
          <w:rFonts w:ascii="Times New Roman" w:hAnsi="Times New Roman" w:cs="Times New Roman"/>
          <w:color w:val="000000" w:themeColor="text1"/>
          <w:sz w:val="20"/>
          <w:szCs w:val="20"/>
        </w:rPr>
        <w:t>]</w:t>
      </w:r>
      <w:r w:rsidR="005F38A1" w:rsidRPr="001B0A61">
        <w:rPr>
          <w:rFonts w:ascii="Times New Roman" w:hAnsi="Times New Roman" w:cs="Times New Roman"/>
          <w:color w:val="000000" w:themeColor="text1"/>
          <w:sz w:val="20"/>
          <w:szCs w:val="20"/>
        </w:rPr>
        <w:t>.</w:t>
      </w:r>
      <w:r w:rsidR="00B233EB" w:rsidRPr="001B0A61">
        <w:rPr>
          <w:rFonts w:ascii="Times New Roman" w:hAnsi="Times New Roman" w:cs="Times New Roman"/>
          <w:color w:val="000000" w:themeColor="text1"/>
          <w:sz w:val="20"/>
          <w:szCs w:val="20"/>
        </w:rPr>
        <w:t xml:space="preserve"> Their diameter varies from 0.4 nm to 2.5 nm </w:t>
      </w:r>
      <w:r w:rsidR="003F0B18" w:rsidRPr="001B0A61">
        <w:rPr>
          <w:rFonts w:ascii="Times New Roman" w:hAnsi="Times New Roman" w:cs="Times New Roman"/>
          <w:color w:val="000000" w:themeColor="text1"/>
          <w:sz w:val="20"/>
          <w:szCs w:val="20"/>
        </w:rPr>
        <w:t xml:space="preserve">and few nm to 100 nm </w:t>
      </w:r>
      <w:r w:rsidR="00166693" w:rsidRPr="001B0A61">
        <w:rPr>
          <w:rFonts w:ascii="Times New Roman" w:hAnsi="Times New Roman" w:cs="Times New Roman"/>
          <w:color w:val="000000" w:themeColor="text1"/>
          <w:sz w:val="20"/>
          <w:szCs w:val="20"/>
        </w:rPr>
        <w:t>[34</w:t>
      </w:r>
      <w:r w:rsidR="00B233EB" w:rsidRPr="001B0A61">
        <w:rPr>
          <w:rFonts w:ascii="Times New Roman" w:hAnsi="Times New Roman" w:cs="Times New Roman"/>
          <w:color w:val="000000" w:themeColor="text1"/>
          <w:sz w:val="20"/>
          <w:szCs w:val="20"/>
        </w:rPr>
        <w:t>].</w:t>
      </w:r>
      <w:r w:rsidR="003F0B18" w:rsidRPr="001B0A61">
        <w:rPr>
          <w:rFonts w:ascii="Times New Roman" w:hAnsi="Times New Roman" w:cs="Times New Roman"/>
          <w:color w:val="000000" w:themeColor="text1"/>
          <w:sz w:val="20"/>
          <w:szCs w:val="20"/>
        </w:rPr>
        <w:t xml:space="preserve"> The layers in MWCNT are held together by van der Waals force.</w:t>
      </w:r>
      <w:r w:rsidR="002B0B76" w:rsidRPr="001B0A61">
        <w:rPr>
          <w:rFonts w:ascii="Times New Roman" w:hAnsi="Times New Roman" w:cs="Times New Roman"/>
          <w:color w:val="000000" w:themeColor="text1"/>
          <w:sz w:val="20"/>
          <w:szCs w:val="20"/>
        </w:rPr>
        <w:t xml:space="preserve"> </w:t>
      </w:r>
      <w:r w:rsidR="00D7042C" w:rsidRPr="001B0A61">
        <w:rPr>
          <w:rFonts w:ascii="Times New Roman" w:hAnsi="Times New Roman" w:cs="Times New Roman"/>
          <w:color w:val="000000" w:themeColor="text1"/>
          <w:sz w:val="20"/>
          <w:szCs w:val="20"/>
        </w:rPr>
        <w:t>Due to their unique mechanical, electrical and structural diversity, fast electron transfer rate, high surface area, it exhibits superior</w:t>
      </w:r>
      <w:r w:rsidR="002B0B76" w:rsidRPr="001B0A61">
        <w:rPr>
          <w:rFonts w:ascii="Times New Roman" w:hAnsi="Times New Roman" w:cs="Times New Roman"/>
          <w:color w:val="000000" w:themeColor="text1"/>
          <w:sz w:val="20"/>
          <w:szCs w:val="20"/>
        </w:rPr>
        <w:t xml:space="preserve"> </w:t>
      </w:r>
      <w:r w:rsidR="00D7042C" w:rsidRPr="001B0A61">
        <w:rPr>
          <w:rFonts w:ascii="Times New Roman" w:hAnsi="Times New Roman" w:cs="Times New Roman"/>
          <w:color w:val="000000" w:themeColor="text1"/>
          <w:sz w:val="20"/>
          <w:szCs w:val="20"/>
        </w:rPr>
        <w:t xml:space="preserve">strength, flexibility, electrical conductivity and magical behaviour towards various application including biosensor, medical diagnosis and treatment of various </w:t>
      </w:r>
      <w:r w:rsidR="00166693" w:rsidRPr="001B0A61">
        <w:rPr>
          <w:rFonts w:ascii="Times New Roman" w:hAnsi="Times New Roman" w:cs="Times New Roman"/>
          <w:color w:val="000000" w:themeColor="text1"/>
          <w:sz w:val="20"/>
          <w:szCs w:val="20"/>
        </w:rPr>
        <w:t>diseases, catalysis [40,41</w:t>
      </w:r>
      <w:r w:rsidR="00D7042C" w:rsidRPr="001B0A61">
        <w:rPr>
          <w:rFonts w:ascii="Times New Roman" w:hAnsi="Times New Roman" w:cs="Times New Roman"/>
          <w:color w:val="000000" w:themeColor="text1"/>
          <w:sz w:val="20"/>
          <w:szCs w:val="20"/>
        </w:rPr>
        <w:t>]</w:t>
      </w:r>
      <w:r w:rsidR="00BD6F47" w:rsidRPr="001B0A61">
        <w:rPr>
          <w:rFonts w:ascii="Times New Roman" w:hAnsi="Times New Roman" w:cs="Times New Roman"/>
          <w:color w:val="000000" w:themeColor="text1"/>
          <w:sz w:val="20"/>
          <w:szCs w:val="20"/>
        </w:rPr>
        <w:t xml:space="preserve"> etc</w:t>
      </w:r>
      <w:r w:rsidR="00D7042C" w:rsidRPr="001B0A61">
        <w:rPr>
          <w:rFonts w:ascii="Times New Roman" w:hAnsi="Times New Roman" w:cs="Times New Roman"/>
          <w:color w:val="000000" w:themeColor="text1"/>
          <w:sz w:val="20"/>
          <w:szCs w:val="20"/>
        </w:rPr>
        <w:t>.</w:t>
      </w:r>
    </w:p>
    <w:p w:rsidR="00A407C4" w:rsidRPr="001B0A61" w:rsidRDefault="00A407C4" w:rsidP="00A407C4">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3757365" cy="1942795"/>
            <wp:effectExtent l="19050" t="19050" r="14535" b="193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758985" cy="1943633"/>
                    </a:xfrm>
                    <a:prstGeom prst="rect">
                      <a:avLst/>
                    </a:prstGeom>
                    <a:noFill/>
                    <a:ln w="19050">
                      <a:solidFill>
                        <a:schemeClr val="tx1"/>
                      </a:solidFill>
                      <a:miter lim="800000"/>
                      <a:headEnd/>
                      <a:tailEnd/>
                    </a:ln>
                  </pic:spPr>
                </pic:pic>
              </a:graphicData>
            </a:graphic>
          </wp:inline>
        </w:drawing>
      </w:r>
    </w:p>
    <w:p w:rsidR="00A407C4" w:rsidRPr="001B0A61" w:rsidRDefault="003F1EC3" w:rsidP="00A407C4">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 xml:space="preserve">Figure 5: </w:t>
      </w:r>
      <w:r w:rsidR="00166693" w:rsidRPr="001B0A61">
        <w:rPr>
          <w:rFonts w:ascii="Times New Roman" w:hAnsi="Times New Roman" w:cs="Times New Roman"/>
          <w:b/>
          <w:color w:val="000000" w:themeColor="text1"/>
          <w:sz w:val="20"/>
          <w:szCs w:val="20"/>
        </w:rPr>
        <w:t>Structure of CNT [</w:t>
      </w:r>
      <w:r w:rsidRPr="001B0A61">
        <w:rPr>
          <w:rFonts w:ascii="Times New Roman" w:hAnsi="Times New Roman" w:cs="Times New Roman"/>
          <w:b/>
          <w:color w:val="000000" w:themeColor="text1"/>
          <w:sz w:val="20"/>
          <w:szCs w:val="20"/>
        </w:rPr>
        <w:t>40</w:t>
      </w:r>
      <w:r w:rsidR="00A407C4" w:rsidRPr="001B0A61">
        <w:rPr>
          <w:rFonts w:ascii="Times New Roman" w:hAnsi="Times New Roman" w:cs="Times New Roman"/>
          <w:b/>
          <w:color w:val="000000" w:themeColor="text1"/>
          <w:sz w:val="20"/>
          <w:szCs w:val="20"/>
        </w:rPr>
        <w:t>]</w:t>
      </w:r>
    </w:p>
    <w:p w:rsidR="001B7444" w:rsidRDefault="001B7444" w:rsidP="001E5E25">
      <w:pPr>
        <w:tabs>
          <w:tab w:val="left" w:pos="5533"/>
        </w:tabs>
        <w:spacing w:line="360" w:lineRule="auto"/>
        <w:jc w:val="center"/>
        <w:rPr>
          <w:rFonts w:ascii="Times New Roman" w:hAnsi="Times New Roman" w:cs="Times New Roman"/>
          <w:b/>
          <w:color w:val="000000" w:themeColor="text1"/>
          <w:sz w:val="20"/>
          <w:szCs w:val="20"/>
        </w:rPr>
      </w:pPr>
    </w:p>
    <w:p w:rsidR="00EC57B6" w:rsidRPr="001B7444" w:rsidRDefault="00BD6F47" w:rsidP="001E5E25">
      <w:pPr>
        <w:tabs>
          <w:tab w:val="left" w:pos="5533"/>
        </w:tabs>
        <w:spacing w:line="360" w:lineRule="auto"/>
        <w:jc w:val="center"/>
        <w:rPr>
          <w:rFonts w:ascii="Times New Roman" w:hAnsi="Times New Roman" w:cs="Times New Roman"/>
          <w:b/>
          <w:caps/>
          <w:color w:val="000000" w:themeColor="text1"/>
          <w:sz w:val="20"/>
          <w:szCs w:val="20"/>
        </w:rPr>
      </w:pPr>
      <w:r w:rsidRPr="001B7444">
        <w:rPr>
          <w:rFonts w:ascii="Times New Roman" w:hAnsi="Times New Roman" w:cs="Times New Roman"/>
          <w:b/>
          <w:caps/>
          <w:color w:val="000000" w:themeColor="text1"/>
          <w:sz w:val="20"/>
          <w:szCs w:val="20"/>
        </w:rPr>
        <w:t>2.1.4. Graphene:</w:t>
      </w:r>
    </w:p>
    <w:p w:rsidR="00A407C4" w:rsidRPr="001B0A61" w:rsidRDefault="00B52373" w:rsidP="0070087C">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1E5E25"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Graphene was first introduced by Mouras and co-workers as“graphitic intercala</w:t>
      </w:r>
      <w:r w:rsidR="00DC7E71" w:rsidRPr="001B0A61">
        <w:rPr>
          <w:rFonts w:ascii="Times New Roman" w:hAnsi="Times New Roman" w:cs="Times New Roman"/>
          <w:color w:val="000000" w:themeColor="text1"/>
          <w:sz w:val="20"/>
          <w:szCs w:val="20"/>
        </w:rPr>
        <w:t>tion compounds (GIC)”in 1987 [40</w:t>
      </w:r>
      <w:r w:rsidRPr="001B0A61">
        <w:rPr>
          <w:rFonts w:ascii="Times New Roman" w:hAnsi="Times New Roman" w:cs="Times New Roman"/>
          <w:color w:val="000000" w:themeColor="text1"/>
          <w:sz w:val="20"/>
          <w:szCs w:val="20"/>
        </w:rPr>
        <w:t>].</w:t>
      </w:r>
      <w:r w:rsidR="0070087C" w:rsidRPr="001B0A61">
        <w:rPr>
          <w:rFonts w:ascii="Times New Roman" w:hAnsi="Times New Roman" w:cs="Times New Roman"/>
          <w:color w:val="000000" w:themeColor="text1"/>
          <w:sz w:val="20"/>
          <w:szCs w:val="20"/>
        </w:rPr>
        <w:t xml:space="preserve"> Graphene consists of planner graphitic sheet consisting of sp</w:t>
      </w:r>
      <w:r w:rsidR="0070087C" w:rsidRPr="001B0A61">
        <w:rPr>
          <w:rFonts w:ascii="Times New Roman" w:hAnsi="Times New Roman" w:cs="Times New Roman"/>
          <w:color w:val="000000" w:themeColor="text1"/>
          <w:sz w:val="20"/>
          <w:szCs w:val="20"/>
          <w:vertAlign w:val="superscript"/>
        </w:rPr>
        <w:t>2</w:t>
      </w:r>
      <w:r w:rsidR="0070087C" w:rsidRPr="001B0A61">
        <w:rPr>
          <w:rFonts w:ascii="Times New Roman" w:hAnsi="Times New Roman" w:cs="Times New Roman"/>
          <w:color w:val="000000" w:themeColor="text1"/>
          <w:sz w:val="20"/>
          <w:szCs w:val="20"/>
        </w:rPr>
        <w:t xml:space="preserve"> hybridized carbon network with carbon-carbon </w:t>
      </w:r>
      <w:r w:rsidR="00BC6232" w:rsidRPr="001B0A61">
        <w:rPr>
          <w:rFonts w:ascii="Times New Roman" w:hAnsi="Times New Roman" w:cs="Times New Roman"/>
          <w:color w:val="000000" w:themeColor="text1"/>
          <w:sz w:val="20"/>
          <w:szCs w:val="20"/>
        </w:rPr>
        <w:t xml:space="preserve">bond </w:t>
      </w:r>
      <w:r w:rsidR="0070087C" w:rsidRPr="001B0A61">
        <w:rPr>
          <w:rFonts w:ascii="Times New Roman" w:hAnsi="Times New Roman" w:cs="Times New Roman"/>
          <w:color w:val="000000" w:themeColor="text1"/>
          <w:sz w:val="20"/>
          <w:szCs w:val="20"/>
        </w:rPr>
        <w:t>distance of 1.42Å and an interlayer spacing of 3.4Å</w:t>
      </w:r>
      <w:r w:rsidR="00DC7E71" w:rsidRPr="001B0A61">
        <w:rPr>
          <w:rFonts w:ascii="Times New Roman" w:hAnsi="Times New Roman" w:cs="Times New Roman"/>
          <w:color w:val="000000" w:themeColor="text1"/>
          <w:sz w:val="20"/>
          <w:szCs w:val="20"/>
        </w:rPr>
        <w:t xml:space="preserve"> </w:t>
      </w:r>
      <w:r w:rsidR="00F55BA5" w:rsidRPr="001B0A61">
        <w:rPr>
          <w:rFonts w:ascii="Times New Roman" w:hAnsi="Times New Roman" w:cs="Times New Roman"/>
          <w:color w:val="000000" w:themeColor="text1"/>
          <w:sz w:val="20"/>
          <w:szCs w:val="20"/>
        </w:rPr>
        <w:t>as shown in Figure 6</w:t>
      </w:r>
      <w:r w:rsidR="00A72E03" w:rsidRPr="001B0A61">
        <w:rPr>
          <w:rFonts w:ascii="Times New Roman" w:hAnsi="Times New Roman" w:cs="Times New Roman"/>
          <w:color w:val="000000" w:themeColor="text1"/>
          <w:sz w:val="20"/>
          <w:szCs w:val="20"/>
        </w:rPr>
        <w:t xml:space="preserve"> </w:t>
      </w:r>
      <w:r w:rsidR="00DC7E71" w:rsidRPr="001B0A61">
        <w:rPr>
          <w:rFonts w:ascii="Times New Roman" w:hAnsi="Times New Roman" w:cs="Times New Roman"/>
          <w:color w:val="000000" w:themeColor="text1"/>
          <w:sz w:val="20"/>
          <w:szCs w:val="20"/>
        </w:rPr>
        <w:t>[40</w:t>
      </w:r>
      <w:r w:rsidR="00BC6232" w:rsidRPr="001B0A61">
        <w:rPr>
          <w:rFonts w:ascii="Times New Roman" w:hAnsi="Times New Roman" w:cs="Times New Roman"/>
          <w:color w:val="000000" w:themeColor="text1"/>
          <w:sz w:val="20"/>
          <w:szCs w:val="20"/>
        </w:rPr>
        <w:t>].</w:t>
      </w:r>
      <w:r w:rsidR="00A820DF" w:rsidRPr="001B0A61">
        <w:rPr>
          <w:rFonts w:ascii="Times New Roman" w:hAnsi="Times New Roman" w:cs="Times New Roman"/>
          <w:color w:val="000000" w:themeColor="text1"/>
          <w:sz w:val="20"/>
          <w:szCs w:val="20"/>
        </w:rPr>
        <w:t xml:space="preserve"> Due to their interesting </w:t>
      </w:r>
      <w:r w:rsidR="00AB3FD3" w:rsidRPr="001B0A61">
        <w:rPr>
          <w:rFonts w:ascii="Times New Roman" w:eastAsia="AdvOT999035f4" w:hAnsi="Times New Roman" w:cs="Times New Roman"/>
          <w:color w:val="000000" w:themeColor="text1"/>
          <w:sz w:val="20"/>
          <w:szCs w:val="20"/>
        </w:rPr>
        <w:t xml:space="preserve">optical, electrical, </w:t>
      </w:r>
      <w:r w:rsidR="00A820DF" w:rsidRPr="001B0A61">
        <w:rPr>
          <w:rFonts w:ascii="Times New Roman" w:eastAsia="AdvOT999035f4" w:hAnsi="Times New Roman" w:cs="Times New Roman"/>
          <w:color w:val="000000" w:themeColor="text1"/>
          <w:sz w:val="20"/>
          <w:szCs w:val="20"/>
        </w:rPr>
        <w:t xml:space="preserve">chemical properties, </w:t>
      </w:r>
      <w:r w:rsidR="00A820DF" w:rsidRPr="001B0A61">
        <w:rPr>
          <w:rFonts w:ascii="Times New Roman" w:hAnsi="Times New Roman" w:cs="Times New Roman"/>
          <w:color w:val="000000" w:themeColor="text1"/>
          <w:sz w:val="20"/>
          <w:szCs w:val="20"/>
        </w:rPr>
        <w:t>extremely large surface area, chemical purity and free π electrons</w:t>
      </w:r>
      <w:r w:rsidR="00AB3FD3" w:rsidRPr="001B0A61">
        <w:rPr>
          <w:rFonts w:ascii="Times New Roman" w:hAnsi="Times New Roman" w:cs="Times New Roman"/>
          <w:color w:val="000000" w:themeColor="text1"/>
          <w:sz w:val="20"/>
          <w:szCs w:val="20"/>
        </w:rPr>
        <w:t xml:space="preserve"> it attracts attention in the field of research</w:t>
      </w:r>
      <w:r w:rsidR="00DC7E71" w:rsidRPr="001B0A61">
        <w:rPr>
          <w:rFonts w:ascii="Times New Roman" w:hAnsi="Times New Roman" w:cs="Times New Roman"/>
          <w:color w:val="000000" w:themeColor="text1"/>
          <w:sz w:val="20"/>
          <w:szCs w:val="20"/>
        </w:rPr>
        <w:t xml:space="preserve"> [34</w:t>
      </w:r>
      <w:r w:rsidR="00935B2A" w:rsidRPr="001B0A61">
        <w:rPr>
          <w:rFonts w:ascii="Times New Roman" w:hAnsi="Times New Roman" w:cs="Times New Roman"/>
          <w:color w:val="000000" w:themeColor="text1"/>
          <w:sz w:val="20"/>
          <w:szCs w:val="20"/>
        </w:rPr>
        <w:t>]</w:t>
      </w:r>
      <w:r w:rsidR="00AB3FD3" w:rsidRPr="001B0A61">
        <w:rPr>
          <w:rFonts w:ascii="Times New Roman" w:hAnsi="Times New Roman" w:cs="Times New Roman"/>
          <w:color w:val="000000" w:themeColor="text1"/>
          <w:sz w:val="20"/>
          <w:szCs w:val="20"/>
        </w:rPr>
        <w:t>.</w:t>
      </w:r>
      <w:r w:rsidR="007160F8" w:rsidRPr="001B0A61">
        <w:rPr>
          <w:rFonts w:ascii="Times New Roman" w:hAnsi="Times New Roman" w:cs="Times New Roman"/>
          <w:color w:val="000000" w:themeColor="text1"/>
          <w:sz w:val="20"/>
          <w:szCs w:val="20"/>
        </w:rPr>
        <w:t xml:space="preserve"> It has diverse used as biosensor, drug delivery, treatment of various diseases </w:t>
      </w:r>
      <w:r w:rsidR="00DC7E71" w:rsidRPr="001B0A61">
        <w:rPr>
          <w:rFonts w:ascii="Times New Roman" w:hAnsi="Times New Roman" w:cs="Times New Roman"/>
          <w:color w:val="000000" w:themeColor="text1"/>
          <w:sz w:val="20"/>
          <w:szCs w:val="20"/>
        </w:rPr>
        <w:t>including cancer therapy etc [34,40</w:t>
      </w:r>
      <w:r w:rsidR="002C25A1" w:rsidRPr="001B0A61">
        <w:rPr>
          <w:rFonts w:ascii="Times New Roman" w:hAnsi="Times New Roman" w:cs="Times New Roman"/>
          <w:color w:val="000000" w:themeColor="text1"/>
          <w:sz w:val="20"/>
          <w:szCs w:val="20"/>
        </w:rPr>
        <w:t>-41</w:t>
      </w:r>
      <w:r w:rsidR="007160F8" w:rsidRPr="001B0A61">
        <w:rPr>
          <w:rFonts w:ascii="Times New Roman" w:hAnsi="Times New Roman" w:cs="Times New Roman"/>
          <w:color w:val="000000" w:themeColor="text1"/>
          <w:sz w:val="20"/>
          <w:szCs w:val="20"/>
        </w:rPr>
        <w:t>].</w:t>
      </w:r>
      <w:r w:rsidR="00AC0AC8" w:rsidRPr="001B0A61">
        <w:rPr>
          <w:rFonts w:ascii="Times New Roman" w:hAnsi="Times New Roman" w:cs="Times New Roman"/>
          <w:color w:val="000000" w:themeColor="text1"/>
          <w:sz w:val="20"/>
          <w:szCs w:val="20"/>
        </w:rPr>
        <w:t>Various derivatives of graphene such as graphene oxide, reduced graphene oxide, few layer graphene oxide, chemically changed graph</w:t>
      </w:r>
      <w:r w:rsidR="00DC7E71" w:rsidRPr="001B0A61">
        <w:rPr>
          <w:rFonts w:ascii="Times New Roman" w:hAnsi="Times New Roman" w:cs="Times New Roman"/>
          <w:color w:val="000000" w:themeColor="text1"/>
          <w:sz w:val="20"/>
          <w:szCs w:val="20"/>
        </w:rPr>
        <w:t>ene oxide has been developed [34</w:t>
      </w:r>
      <w:r w:rsidR="00AC0AC8" w:rsidRPr="001B0A61">
        <w:rPr>
          <w:rFonts w:ascii="Times New Roman" w:hAnsi="Times New Roman" w:cs="Times New Roman"/>
          <w:color w:val="000000" w:themeColor="text1"/>
          <w:sz w:val="20"/>
          <w:szCs w:val="20"/>
        </w:rPr>
        <w:t>]. Among these graphene oxide and reduced graphene oxide have many application in sol-gel chemistry</w:t>
      </w:r>
      <w:r w:rsidR="00B82857" w:rsidRPr="001B0A61">
        <w:rPr>
          <w:rFonts w:ascii="Times New Roman" w:hAnsi="Times New Roman" w:cs="Times New Roman"/>
          <w:color w:val="000000" w:themeColor="text1"/>
          <w:sz w:val="20"/>
          <w:szCs w:val="20"/>
        </w:rPr>
        <w:t>.Graphene oxide is used as biosensor, cellular imaging, nanoprobes, anticancer drug delivery</w:t>
      </w:r>
      <w:r w:rsidR="00DC7E71" w:rsidRPr="001B0A61">
        <w:rPr>
          <w:rFonts w:ascii="Times New Roman" w:hAnsi="Times New Roman" w:cs="Times New Roman"/>
          <w:color w:val="000000" w:themeColor="text1"/>
          <w:sz w:val="20"/>
          <w:szCs w:val="20"/>
        </w:rPr>
        <w:t xml:space="preserve"> [34</w:t>
      </w:r>
      <w:r w:rsidR="008A3224" w:rsidRPr="001B0A61">
        <w:rPr>
          <w:rFonts w:ascii="Times New Roman" w:hAnsi="Times New Roman" w:cs="Times New Roman"/>
          <w:color w:val="000000" w:themeColor="text1"/>
          <w:sz w:val="20"/>
          <w:szCs w:val="20"/>
        </w:rPr>
        <w:t>]</w:t>
      </w:r>
      <w:r w:rsidR="00B82857" w:rsidRPr="001B0A61">
        <w:rPr>
          <w:rFonts w:ascii="Times New Roman" w:hAnsi="Times New Roman" w:cs="Times New Roman"/>
          <w:color w:val="000000" w:themeColor="text1"/>
          <w:sz w:val="20"/>
          <w:szCs w:val="20"/>
        </w:rPr>
        <w:t>.</w:t>
      </w:r>
    </w:p>
    <w:p w:rsidR="00B52373" w:rsidRPr="001B0A61" w:rsidRDefault="00A407C4" w:rsidP="00A407C4">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2266950" cy="181291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72805" cy="1817594"/>
                    </a:xfrm>
                    <a:prstGeom prst="rect">
                      <a:avLst/>
                    </a:prstGeom>
                    <a:noFill/>
                    <a:ln w="9525">
                      <a:noFill/>
                      <a:miter lim="800000"/>
                      <a:headEnd/>
                      <a:tailEnd/>
                    </a:ln>
                  </pic:spPr>
                </pic:pic>
              </a:graphicData>
            </a:graphic>
          </wp:inline>
        </w:drawing>
      </w:r>
    </w:p>
    <w:p w:rsidR="00A407C4" w:rsidRPr="001B0A61" w:rsidRDefault="003F1EC3" w:rsidP="00A407C4">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 xml:space="preserve">Figure 6: </w:t>
      </w:r>
      <w:r w:rsidR="00DC7E71" w:rsidRPr="001B0A61">
        <w:rPr>
          <w:rFonts w:ascii="Times New Roman" w:hAnsi="Times New Roman" w:cs="Times New Roman"/>
          <w:b/>
          <w:color w:val="000000" w:themeColor="text1"/>
          <w:sz w:val="20"/>
          <w:szCs w:val="20"/>
        </w:rPr>
        <w:t>Structure of Graphene sheet [4</w:t>
      </w:r>
      <w:r w:rsidRPr="001B0A61">
        <w:rPr>
          <w:rFonts w:ascii="Times New Roman" w:hAnsi="Times New Roman" w:cs="Times New Roman"/>
          <w:b/>
          <w:color w:val="000000" w:themeColor="text1"/>
          <w:sz w:val="20"/>
          <w:szCs w:val="20"/>
        </w:rPr>
        <w:t>0</w:t>
      </w:r>
      <w:r w:rsidR="00A407C4" w:rsidRPr="001B0A61">
        <w:rPr>
          <w:rFonts w:ascii="Times New Roman" w:hAnsi="Times New Roman" w:cs="Times New Roman"/>
          <w:b/>
          <w:color w:val="000000" w:themeColor="text1"/>
          <w:sz w:val="20"/>
          <w:szCs w:val="20"/>
        </w:rPr>
        <w:t>]</w:t>
      </w:r>
    </w:p>
    <w:p w:rsidR="00A407C4" w:rsidRPr="001B0A61" w:rsidRDefault="001E5E25" w:rsidP="00BA1176">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DC7E71" w:rsidRPr="001B0A61">
        <w:rPr>
          <w:rFonts w:ascii="Times New Roman" w:hAnsi="Times New Roman" w:cs="Times New Roman"/>
          <w:color w:val="000000" w:themeColor="text1"/>
          <w:sz w:val="20"/>
          <w:szCs w:val="20"/>
        </w:rPr>
        <w:t xml:space="preserve">    </w:t>
      </w:r>
      <w:r w:rsidR="0087334F" w:rsidRPr="001B0A61">
        <w:rPr>
          <w:rFonts w:ascii="Times New Roman" w:hAnsi="Times New Roman" w:cs="Times New Roman"/>
          <w:color w:val="000000" w:themeColor="text1"/>
          <w:sz w:val="20"/>
          <w:szCs w:val="20"/>
        </w:rPr>
        <w:t xml:space="preserve">Due to the unique structural and electronic properties graphene are also used as catalyst in different reaction </w:t>
      </w:r>
      <w:r w:rsidR="00BA1176" w:rsidRPr="001B0A61">
        <w:rPr>
          <w:rFonts w:ascii="Times New Roman" w:hAnsi="Times New Roman" w:cs="Times New Roman"/>
          <w:color w:val="000000" w:themeColor="text1"/>
          <w:sz w:val="20"/>
          <w:szCs w:val="20"/>
        </w:rPr>
        <w:t>including oxygen reduction</w:t>
      </w:r>
      <w:r w:rsidR="002B0B76" w:rsidRPr="001B0A61">
        <w:rPr>
          <w:rFonts w:ascii="Times New Roman" w:hAnsi="Times New Roman" w:cs="Times New Roman"/>
          <w:color w:val="000000" w:themeColor="text1"/>
          <w:sz w:val="20"/>
          <w:szCs w:val="20"/>
        </w:rPr>
        <w:t xml:space="preserve"> </w:t>
      </w:r>
      <w:r w:rsidR="00BA1176" w:rsidRPr="001B0A61">
        <w:rPr>
          <w:rFonts w:ascii="Times New Roman" w:hAnsi="Times New Roman" w:cs="Times New Roman"/>
          <w:color w:val="000000" w:themeColor="text1"/>
          <w:sz w:val="20"/>
          <w:szCs w:val="20"/>
        </w:rPr>
        <w:t>reaction (ORR), water splitting, Fischer</w:t>
      </w:r>
      <w:r w:rsidR="001A29C7" w:rsidRPr="001B0A61">
        <w:rPr>
          <w:rFonts w:ascii="Times New Roman" w:eastAsia="AdvOT8608a8d1+22" w:hAnsi="Times New Roman" w:cs="Times New Roman"/>
          <w:color w:val="000000" w:themeColor="text1"/>
          <w:sz w:val="20"/>
          <w:szCs w:val="20"/>
        </w:rPr>
        <w:t>-</w:t>
      </w:r>
      <w:r w:rsidR="00BA1176" w:rsidRPr="001B0A61">
        <w:rPr>
          <w:rFonts w:ascii="Times New Roman" w:hAnsi="Times New Roman" w:cs="Times New Roman"/>
          <w:color w:val="000000" w:themeColor="text1"/>
          <w:sz w:val="20"/>
          <w:szCs w:val="20"/>
        </w:rPr>
        <w:t>Tropsch synthesis</w:t>
      </w:r>
      <w:r w:rsidR="00884068" w:rsidRPr="001B0A61">
        <w:rPr>
          <w:rFonts w:ascii="Times New Roman" w:hAnsi="Times New Roman" w:cs="Times New Roman"/>
          <w:color w:val="000000" w:themeColor="text1"/>
          <w:sz w:val="20"/>
          <w:szCs w:val="20"/>
        </w:rPr>
        <w:t xml:space="preserve"> </w:t>
      </w:r>
      <w:r w:rsidR="00BA1176" w:rsidRPr="001B0A61">
        <w:rPr>
          <w:rFonts w:ascii="Times New Roman" w:hAnsi="Times New Roman" w:cs="Times New Roman"/>
          <w:color w:val="000000" w:themeColor="text1"/>
          <w:sz w:val="20"/>
          <w:szCs w:val="20"/>
        </w:rPr>
        <w:t>(FTS), CO</w:t>
      </w:r>
      <w:r w:rsidR="00BA1176" w:rsidRPr="001B0A61">
        <w:rPr>
          <w:rFonts w:ascii="Times New Roman" w:hAnsi="Times New Roman" w:cs="Times New Roman"/>
          <w:color w:val="000000" w:themeColor="text1"/>
          <w:sz w:val="20"/>
          <w:szCs w:val="20"/>
          <w:vertAlign w:val="subscript"/>
        </w:rPr>
        <w:t>2</w:t>
      </w:r>
      <w:r w:rsidR="00BA1176" w:rsidRPr="001B0A61">
        <w:rPr>
          <w:rFonts w:ascii="Times New Roman" w:hAnsi="Times New Roman" w:cs="Times New Roman"/>
          <w:color w:val="000000" w:themeColor="text1"/>
          <w:sz w:val="20"/>
          <w:szCs w:val="20"/>
        </w:rPr>
        <w:t xml:space="preserve"> reduction, water treatment, air purification [</w:t>
      </w:r>
      <w:r w:rsidR="00DC7E71" w:rsidRPr="001B0A61">
        <w:rPr>
          <w:rFonts w:ascii="Times New Roman" w:hAnsi="Times New Roman" w:cs="Times New Roman"/>
          <w:color w:val="000000" w:themeColor="text1"/>
          <w:sz w:val="20"/>
          <w:szCs w:val="20"/>
        </w:rPr>
        <w:t>4</w:t>
      </w:r>
      <w:r w:rsidR="002C25A1" w:rsidRPr="001B0A61">
        <w:rPr>
          <w:rFonts w:ascii="Times New Roman" w:hAnsi="Times New Roman" w:cs="Times New Roman"/>
          <w:color w:val="000000" w:themeColor="text1"/>
          <w:sz w:val="20"/>
          <w:szCs w:val="20"/>
        </w:rPr>
        <w:t>3</w:t>
      </w:r>
      <w:r w:rsidR="00BA1176" w:rsidRPr="001B0A61">
        <w:rPr>
          <w:rFonts w:ascii="Times New Roman" w:hAnsi="Times New Roman" w:cs="Times New Roman"/>
          <w:color w:val="000000" w:themeColor="text1"/>
          <w:sz w:val="20"/>
          <w:szCs w:val="20"/>
        </w:rPr>
        <w:t>]</w:t>
      </w:r>
      <w:r w:rsidR="00AC0D52" w:rsidRPr="001B0A61">
        <w:rPr>
          <w:rFonts w:ascii="Times New Roman" w:hAnsi="Times New Roman" w:cs="Times New Roman"/>
          <w:color w:val="000000" w:themeColor="text1"/>
          <w:sz w:val="20"/>
          <w:szCs w:val="20"/>
        </w:rPr>
        <w:t>.</w:t>
      </w:r>
      <w:r w:rsidR="001A29C7" w:rsidRPr="001B0A61">
        <w:rPr>
          <w:rFonts w:ascii="Times New Roman" w:hAnsi="Times New Roman" w:cs="Times New Roman"/>
          <w:color w:val="000000" w:themeColor="text1"/>
          <w:sz w:val="20"/>
          <w:szCs w:val="20"/>
        </w:rPr>
        <w:t xml:space="preserve"> Different types of graphene based nanomaterials and their uses as catalyst are shown in Table 2.</w:t>
      </w:r>
    </w:p>
    <w:p w:rsidR="003F1EC3" w:rsidRPr="001B0A61" w:rsidRDefault="003F1EC3" w:rsidP="009E43AF">
      <w:pPr>
        <w:tabs>
          <w:tab w:val="left" w:pos="1567"/>
        </w:tabs>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Table 2: Different types of graphene based nanomaterials and their uses as catalyst</w:t>
      </w:r>
      <w:r w:rsidR="009E43AF" w:rsidRPr="001B0A61">
        <w:rPr>
          <w:rFonts w:ascii="Times New Roman" w:hAnsi="Times New Roman" w:cs="Times New Roman"/>
          <w:b/>
          <w:color w:val="000000" w:themeColor="text1"/>
          <w:sz w:val="20"/>
          <w:szCs w:val="20"/>
        </w:rPr>
        <w:t xml:space="preserve"> [43]</w:t>
      </w:r>
    </w:p>
    <w:p w:rsidR="003F1EC3" w:rsidRPr="001B0A61" w:rsidRDefault="003F1EC3" w:rsidP="00BA1176">
      <w:pPr>
        <w:autoSpaceDE w:val="0"/>
        <w:autoSpaceDN w:val="0"/>
        <w:adjustRightInd w:val="0"/>
        <w:spacing w:after="0" w:line="360" w:lineRule="auto"/>
        <w:jc w:val="both"/>
        <w:rPr>
          <w:rFonts w:ascii="Times New Roman" w:hAnsi="Times New Roman" w:cs="Times New Roman"/>
          <w:b/>
          <w:color w:val="000000" w:themeColor="text1"/>
          <w:sz w:val="20"/>
          <w:szCs w:val="20"/>
        </w:rPr>
      </w:pPr>
    </w:p>
    <w:tbl>
      <w:tblPr>
        <w:tblStyle w:val="TableGrid"/>
        <w:tblW w:w="0" w:type="auto"/>
        <w:jc w:val="center"/>
        <w:tblLook w:val="04A0" w:firstRow="1" w:lastRow="0" w:firstColumn="1" w:lastColumn="0" w:noHBand="0" w:noVBand="1"/>
      </w:tblPr>
      <w:tblGrid>
        <w:gridCol w:w="2238"/>
        <w:gridCol w:w="2252"/>
        <w:gridCol w:w="2260"/>
        <w:gridCol w:w="2266"/>
      </w:tblGrid>
      <w:tr w:rsidR="001A29C7" w:rsidRPr="001B0A61" w:rsidTr="001B6E81">
        <w:trPr>
          <w:jc w:val="center"/>
        </w:trPr>
        <w:tc>
          <w:tcPr>
            <w:tcW w:w="2310" w:type="dxa"/>
          </w:tcPr>
          <w:p w:rsidR="001A29C7" w:rsidRPr="001B0A61" w:rsidRDefault="001A29C7" w:rsidP="001A29C7">
            <w:pPr>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Catalyst</w:t>
            </w:r>
          </w:p>
        </w:tc>
        <w:tc>
          <w:tcPr>
            <w:tcW w:w="2310" w:type="dxa"/>
          </w:tcPr>
          <w:p w:rsidR="001A29C7" w:rsidRPr="001B0A61" w:rsidRDefault="001A29C7" w:rsidP="001A29C7">
            <w:pPr>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preparation method</w:t>
            </w:r>
          </w:p>
        </w:tc>
        <w:tc>
          <w:tcPr>
            <w:tcW w:w="2311" w:type="dxa"/>
          </w:tcPr>
          <w:p w:rsidR="001A29C7" w:rsidRPr="001B0A61" w:rsidRDefault="001A29C7" w:rsidP="001A29C7">
            <w:pPr>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characterization techniques</w:t>
            </w:r>
          </w:p>
        </w:tc>
        <w:tc>
          <w:tcPr>
            <w:tcW w:w="2311" w:type="dxa"/>
          </w:tcPr>
          <w:p w:rsidR="001A29C7" w:rsidRPr="001B0A61" w:rsidRDefault="00DC7E71" w:rsidP="001A29C7">
            <w:pPr>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A</w:t>
            </w:r>
            <w:r w:rsidR="001A29C7" w:rsidRPr="001B0A61">
              <w:rPr>
                <w:rFonts w:ascii="Times New Roman" w:hAnsi="Times New Roman" w:cs="Times New Roman"/>
                <w:b/>
                <w:color w:val="000000" w:themeColor="text1"/>
                <w:sz w:val="20"/>
                <w:szCs w:val="20"/>
              </w:rPr>
              <w:t>pplication</w:t>
            </w:r>
          </w:p>
        </w:tc>
      </w:tr>
      <w:tr w:rsidR="001A29C7" w:rsidRPr="001B0A61" w:rsidTr="001B6E81">
        <w:trPr>
          <w:jc w:val="center"/>
        </w:trPr>
        <w:tc>
          <w:tcPr>
            <w:tcW w:w="2310" w:type="dxa"/>
          </w:tcPr>
          <w:p w:rsidR="001A29C7" w:rsidRPr="001B0A61" w:rsidRDefault="001A29C7" w:rsidP="00465829">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Graphene</w:t>
            </w:r>
          </w:p>
        </w:tc>
        <w:tc>
          <w:tcPr>
            <w:tcW w:w="2310" w:type="dxa"/>
          </w:tcPr>
          <w:p w:rsidR="001A29C7" w:rsidRPr="001B0A61" w:rsidRDefault="001A29C7" w:rsidP="00465829">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mechanical cleavage</w:t>
            </w:r>
          </w:p>
        </w:tc>
        <w:tc>
          <w:tcPr>
            <w:tcW w:w="2311" w:type="dxa"/>
          </w:tcPr>
          <w:p w:rsidR="001A29C7" w:rsidRPr="001B0A61" w:rsidRDefault="001A29C7" w:rsidP="00465829">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TEM, AFM, XPS, Raman, DFT</w:t>
            </w:r>
          </w:p>
        </w:tc>
        <w:tc>
          <w:tcPr>
            <w:tcW w:w="2311" w:type="dxa"/>
          </w:tcPr>
          <w:p w:rsidR="001A29C7" w:rsidRPr="001B0A61" w:rsidRDefault="001A29C7" w:rsidP="00465829">
            <w:pPr>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ORR</w:t>
            </w:r>
          </w:p>
        </w:tc>
      </w:tr>
      <w:tr w:rsidR="001A29C7" w:rsidRPr="001B0A61" w:rsidTr="001B6E81">
        <w:trPr>
          <w:jc w:val="center"/>
        </w:trPr>
        <w:tc>
          <w:tcPr>
            <w:tcW w:w="2310" w:type="dxa"/>
          </w:tcPr>
          <w:p w:rsidR="001A29C7" w:rsidRPr="001B0A61" w:rsidRDefault="001A29C7"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PtM/rGO</w:t>
            </w:r>
          </w:p>
        </w:tc>
        <w:tc>
          <w:tcPr>
            <w:tcW w:w="2310" w:type="dxa"/>
          </w:tcPr>
          <w:p w:rsidR="001A29C7"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1A29C7" w:rsidRPr="001B0A61">
              <w:rPr>
                <w:rFonts w:ascii="Times New Roman" w:hAnsi="Times New Roman" w:cs="Times New Roman"/>
                <w:color w:val="000000" w:themeColor="text1"/>
                <w:sz w:val="20"/>
                <w:szCs w:val="20"/>
              </w:rPr>
              <w:t>ydrothermal</w:t>
            </w:r>
          </w:p>
        </w:tc>
        <w:tc>
          <w:tcPr>
            <w:tcW w:w="2311" w:type="dxa"/>
          </w:tcPr>
          <w:p w:rsidR="001A29C7" w:rsidRPr="001B0A61" w:rsidRDefault="001A29C7"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XRD, ICP-MS, XPS</w:t>
            </w:r>
          </w:p>
        </w:tc>
        <w:tc>
          <w:tcPr>
            <w:tcW w:w="2311" w:type="dxa"/>
          </w:tcPr>
          <w:p w:rsidR="001A29C7" w:rsidRPr="001B0A61" w:rsidRDefault="001A29C7"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ORR</w:t>
            </w:r>
          </w:p>
        </w:tc>
      </w:tr>
      <w:tr w:rsidR="001A29C7" w:rsidRPr="001B0A61" w:rsidTr="001B6E81">
        <w:trPr>
          <w:jc w:val="center"/>
        </w:trPr>
        <w:tc>
          <w:tcPr>
            <w:tcW w:w="2310" w:type="dxa"/>
          </w:tcPr>
          <w:p w:rsidR="001A29C7" w:rsidRPr="001B0A61" w:rsidRDefault="001A29C7"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Pt/G-PCNF</w:t>
            </w:r>
          </w:p>
        </w:tc>
        <w:tc>
          <w:tcPr>
            <w:tcW w:w="2310" w:type="dxa"/>
          </w:tcPr>
          <w:p w:rsidR="001A29C7" w:rsidRPr="001B0A61" w:rsidRDefault="001A29C7"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1A29C7"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SEM, TEM, XPS</w:t>
            </w:r>
          </w:p>
        </w:tc>
        <w:tc>
          <w:tcPr>
            <w:tcW w:w="2311" w:type="dxa"/>
          </w:tcPr>
          <w:p w:rsidR="001A29C7" w:rsidRPr="001B0A61" w:rsidRDefault="001A29C7"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ORR</w:t>
            </w:r>
          </w:p>
        </w:tc>
      </w:tr>
      <w:tr w:rsidR="001A29C7" w:rsidRPr="001B0A61" w:rsidTr="001B6E81">
        <w:trPr>
          <w:jc w:val="center"/>
        </w:trPr>
        <w:tc>
          <w:tcPr>
            <w:tcW w:w="2310" w:type="dxa"/>
          </w:tcPr>
          <w:p w:rsidR="001A29C7" w:rsidRPr="001B0A61" w:rsidRDefault="00182E7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Ag/N-rGO</w:t>
            </w:r>
          </w:p>
        </w:tc>
        <w:tc>
          <w:tcPr>
            <w:tcW w:w="2310" w:type="dxa"/>
          </w:tcPr>
          <w:p w:rsidR="001A29C7" w:rsidRPr="001B0A61" w:rsidRDefault="00182E7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182E7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XPS, EDS, Raman, TEM, XRD</w:t>
            </w:r>
          </w:p>
        </w:tc>
        <w:tc>
          <w:tcPr>
            <w:tcW w:w="2311" w:type="dxa"/>
          </w:tcPr>
          <w:p w:rsidR="001A29C7" w:rsidRPr="001B0A61" w:rsidRDefault="000E2C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ORR</w:t>
            </w:r>
          </w:p>
        </w:tc>
      </w:tr>
      <w:tr w:rsidR="001A29C7" w:rsidRPr="001B0A61" w:rsidTr="001B6E81">
        <w:trPr>
          <w:jc w:val="center"/>
        </w:trPr>
        <w:tc>
          <w:tcPr>
            <w:tcW w:w="2310" w:type="dxa"/>
          </w:tcPr>
          <w:p w:rsidR="001A29C7" w:rsidRPr="001B0A61" w:rsidRDefault="000E2C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NG</w:t>
            </w:r>
          </w:p>
        </w:tc>
        <w:tc>
          <w:tcPr>
            <w:tcW w:w="2310" w:type="dxa"/>
          </w:tcPr>
          <w:p w:rsidR="001A29C7" w:rsidRPr="001B0A61" w:rsidRDefault="000E2C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0E2C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BET, XRD, Raman, XPS</w:t>
            </w:r>
          </w:p>
        </w:tc>
        <w:tc>
          <w:tcPr>
            <w:tcW w:w="2311" w:type="dxa"/>
          </w:tcPr>
          <w:p w:rsidR="001A29C7" w:rsidRPr="001B0A61" w:rsidRDefault="000E2C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ORR</w:t>
            </w:r>
          </w:p>
        </w:tc>
      </w:tr>
      <w:tr w:rsidR="001A29C7" w:rsidRPr="001B0A61" w:rsidTr="001B6E81">
        <w:trPr>
          <w:jc w:val="center"/>
        </w:trPr>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S/G</w:t>
            </w:r>
          </w:p>
        </w:tc>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CVD</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SEM, Raman, XPS, BET</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ORR</w:t>
            </w:r>
          </w:p>
        </w:tc>
      </w:tr>
      <w:tr w:rsidR="001A29C7" w:rsidRPr="001B0A61" w:rsidTr="001B6E81">
        <w:trPr>
          <w:jc w:val="center"/>
        </w:trPr>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P</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O/G</w:t>
            </w:r>
          </w:p>
        </w:tc>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gas exfoliated</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Raman, XPS, SEM, HRTEM, DFT</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ORR</w:t>
            </w:r>
          </w:p>
        </w:tc>
      </w:tr>
      <w:tr w:rsidR="001A29C7" w:rsidRPr="001B0A61" w:rsidTr="001B6E81">
        <w:trPr>
          <w:jc w:val="center"/>
        </w:trPr>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S/G</w:t>
            </w:r>
          </w:p>
        </w:tc>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CVD</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XPS, DFT, SEM, Raman, BET</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HER</w:t>
            </w:r>
          </w:p>
        </w:tc>
      </w:tr>
      <w:tr w:rsidR="001A29C7" w:rsidRPr="001B0A61" w:rsidTr="001B6E81">
        <w:trPr>
          <w:jc w:val="center"/>
        </w:trPr>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Pt/CNT-G</w:t>
            </w:r>
          </w:p>
        </w:tc>
        <w:tc>
          <w:tcPr>
            <w:tcW w:w="2310"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XPS, ICP, Raman, DFT, BET</w:t>
            </w:r>
          </w:p>
        </w:tc>
        <w:tc>
          <w:tcPr>
            <w:tcW w:w="2311" w:type="dxa"/>
          </w:tcPr>
          <w:p w:rsidR="001A29C7" w:rsidRPr="001B0A61" w:rsidRDefault="005351B2"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HER</w:t>
            </w:r>
          </w:p>
        </w:tc>
      </w:tr>
      <w:tr w:rsidR="001A29C7" w:rsidRPr="001B0A61" w:rsidTr="001B6E81">
        <w:trPr>
          <w:jc w:val="center"/>
        </w:trPr>
        <w:tc>
          <w:tcPr>
            <w:tcW w:w="2310"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lanthanides/G</w:t>
            </w:r>
          </w:p>
        </w:tc>
        <w:tc>
          <w:tcPr>
            <w:tcW w:w="2310"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hermal annealing</w:t>
            </w:r>
          </w:p>
        </w:tc>
        <w:tc>
          <w:tcPr>
            <w:tcW w:w="2311"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TEM, XPS, BET, Raman</w:t>
            </w:r>
          </w:p>
        </w:tc>
        <w:tc>
          <w:tcPr>
            <w:tcW w:w="2311"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HER, ORR</w:t>
            </w:r>
          </w:p>
        </w:tc>
      </w:tr>
      <w:tr w:rsidR="001A29C7" w:rsidRPr="001B0A61" w:rsidTr="001B6E81">
        <w:trPr>
          <w:jc w:val="center"/>
        </w:trPr>
        <w:tc>
          <w:tcPr>
            <w:tcW w:w="2310"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P/G</w:t>
            </w:r>
          </w:p>
        </w:tc>
        <w:tc>
          <w:tcPr>
            <w:tcW w:w="2310"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XPS, XRD, FTIR, Raman</w:t>
            </w:r>
          </w:p>
        </w:tc>
        <w:tc>
          <w:tcPr>
            <w:tcW w:w="2311" w:type="dxa"/>
          </w:tcPr>
          <w:p w:rsidR="001A29C7" w:rsidRPr="001B0A61" w:rsidRDefault="008C462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HER, ORR</w:t>
            </w:r>
          </w:p>
        </w:tc>
      </w:tr>
      <w:tr w:rsidR="001A29C7" w:rsidRPr="001B0A61" w:rsidTr="001B6E81">
        <w:trPr>
          <w:jc w:val="center"/>
        </w:trPr>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N/G</w:t>
            </w:r>
          </w:p>
        </w:tc>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TEM, BET, XRD, XPS</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OER, ORR</w:t>
            </w:r>
          </w:p>
        </w:tc>
      </w:tr>
      <w:tr w:rsidR="001A29C7" w:rsidRPr="001B0A61" w:rsidTr="001B6E81">
        <w:trPr>
          <w:jc w:val="center"/>
        </w:trPr>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N-PC@G</w:t>
            </w:r>
          </w:p>
        </w:tc>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SEM, TEM, Raman, XPS, BET</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OER, ORR</w:t>
            </w:r>
          </w:p>
        </w:tc>
      </w:tr>
      <w:tr w:rsidR="001A29C7" w:rsidRPr="001B0A61" w:rsidTr="001B6E81">
        <w:trPr>
          <w:jc w:val="center"/>
        </w:trPr>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N-GQDs/g-C3N4</w:t>
            </w:r>
          </w:p>
        </w:tc>
        <w:tc>
          <w:tcPr>
            <w:tcW w:w="2310" w:type="dxa"/>
          </w:tcPr>
          <w:p w:rsidR="001A29C7"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1C57A9" w:rsidRPr="001B0A61">
              <w:rPr>
                <w:rFonts w:ascii="Times New Roman" w:hAnsi="Times New Roman" w:cs="Times New Roman"/>
                <w:color w:val="000000" w:themeColor="text1"/>
                <w:sz w:val="20"/>
                <w:szCs w:val="20"/>
              </w:rPr>
              <w:t>ydrothermal</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XRD,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 BET, FTIR, XPS</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splitting</w:t>
            </w:r>
          </w:p>
        </w:tc>
      </w:tr>
      <w:tr w:rsidR="001A29C7" w:rsidRPr="001B0A61" w:rsidTr="001B6E81">
        <w:trPr>
          <w:jc w:val="center"/>
        </w:trPr>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Cu2O/FLG</w:t>
            </w:r>
          </w:p>
        </w:tc>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ICP, XRD,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 AFM, TEM, XPS</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splitting</w:t>
            </w:r>
          </w:p>
        </w:tc>
      </w:tr>
      <w:tr w:rsidR="001A29C7" w:rsidRPr="001B0A61" w:rsidTr="001B6E81">
        <w:trPr>
          <w:jc w:val="center"/>
        </w:trPr>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g-C3N4/rGO</w:t>
            </w:r>
          </w:p>
        </w:tc>
        <w:tc>
          <w:tcPr>
            <w:tcW w:w="2310"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DFT computation only research</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DFT</w:t>
            </w:r>
          </w:p>
        </w:tc>
        <w:tc>
          <w:tcPr>
            <w:tcW w:w="2311" w:type="dxa"/>
          </w:tcPr>
          <w:p w:rsidR="001A29C7" w:rsidRPr="001B0A61" w:rsidRDefault="001C57A9"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splitting</w:t>
            </w:r>
          </w:p>
        </w:tc>
      </w:tr>
      <w:tr w:rsidR="001A29C7" w:rsidRPr="001B0A61" w:rsidTr="001B6E81">
        <w:trPr>
          <w:jc w:val="center"/>
        </w:trPr>
        <w:tc>
          <w:tcPr>
            <w:tcW w:w="2310"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Pt/TiO2-rGO</w:t>
            </w:r>
          </w:p>
        </w:tc>
        <w:tc>
          <w:tcPr>
            <w:tcW w:w="2310" w:type="dxa"/>
          </w:tcPr>
          <w:p w:rsidR="001A29C7"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w:t>
            </w:r>
            <w:r w:rsidR="0054724F" w:rsidRPr="001B0A61">
              <w:rPr>
                <w:rFonts w:ascii="Times New Roman" w:hAnsi="Times New Roman" w:cs="Times New Roman"/>
                <w:color w:val="000000" w:themeColor="text1"/>
                <w:sz w:val="20"/>
                <w:szCs w:val="20"/>
              </w:rPr>
              <w:t>hotoreduction</w:t>
            </w:r>
          </w:p>
        </w:tc>
        <w:tc>
          <w:tcPr>
            <w:tcW w:w="2311"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 EPR, TA</w:t>
            </w:r>
          </w:p>
        </w:tc>
        <w:tc>
          <w:tcPr>
            <w:tcW w:w="2311"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splitting</w:t>
            </w:r>
          </w:p>
        </w:tc>
      </w:tr>
      <w:tr w:rsidR="001A29C7" w:rsidRPr="001B0A61" w:rsidTr="001B6E81">
        <w:trPr>
          <w:jc w:val="center"/>
        </w:trPr>
        <w:tc>
          <w:tcPr>
            <w:tcW w:w="2310"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rGO/BiOCl</w:t>
            </w:r>
          </w:p>
        </w:tc>
        <w:tc>
          <w:tcPr>
            <w:tcW w:w="2310" w:type="dxa"/>
          </w:tcPr>
          <w:p w:rsidR="001A29C7"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4724F" w:rsidRPr="001B0A61">
              <w:rPr>
                <w:rFonts w:ascii="Times New Roman" w:hAnsi="Times New Roman" w:cs="Times New Roman"/>
                <w:color w:val="000000" w:themeColor="text1"/>
                <w:sz w:val="20"/>
                <w:szCs w:val="20"/>
              </w:rPr>
              <w:t>ydrothermal</w:t>
            </w:r>
          </w:p>
        </w:tc>
        <w:tc>
          <w:tcPr>
            <w:tcW w:w="2311"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SEM, TEM, XPS,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w:t>
            </w:r>
          </w:p>
        </w:tc>
        <w:tc>
          <w:tcPr>
            <w:tcW w:w="2311"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splitting</w:t>
            </w:r>
          </w:p>
        </w:tc>
      </w:tr>
      <w:tr w:rsidR="001A29C7" w:rsidRPr="001B0A61" w:rsidTr="001B6E81">
        <w:trPr>
          <w:jc w:val="center"/>
        </w:trPr>
        <w:tc>
          <w:tcPr>
            <w:tcW w:w="2310"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Fe/rGO</w:t>
            </w:r>
          </w:p>
        </w:tc>
        <w:tc>
          <w:tcPr>
            <w:tcW w:w="2310" w:type="dxa"/>
          </w:tcPr>
          <w:p w:rsidR="001A29C7"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4724F" w:rsidRPr="001B0A61">
              <w:rPr>
                <w:rFonts w:ascii="Times New Roman" w:hAnsi="Times New Roman" w:cs="Times New Roman"/>
                <w:color w:val="000000" w:themeColor="text1"/>
                <w:sz w:val="20"/>
                <w:szCs w:val="20"/>
              </w:rPr>
              <w:t>ydrothermal</w:t>
            </w:r>
          </w:p>
        </w:tc>
        <w:tc>
          <w:tcPr>
            <w:tcW w:w="2311"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XPS, Raman</w:t>
            </w:r>
          </w:p>
        </w:tc>
        <w:tc>
          <w:tcPr>
            <w:tcW w:w="2311" w:type="dxa"/>
          </w:tcPr>
          <w:p w:rsidR="001A29C7"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F-T synthesis</w:t>
            </w:r>
          </w:p>
        </w:tc>
      </w:tr>
      <w:tr w:rsidR="0054724F" w:rsidRPr="001B0A61" w:rsidTr="001B6E81">
        <w:trPr>
          <w:jc w:val="center"/>
        </w:trPr>
        <w:tc>
          <w:tcPr>
            <w:tcW w:w="2310" w:type="dxa"/>
          </w:tcPr>
          <w:p w:rsidR="0054724F" w:rsidRPr="001B0A61" w:rsidRDefault="0054724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Ru/G</w:t>
            </w:r>
          </w:p>
        </w:tc>
        <w:tc>
          <w:tcPr>
            <w:tcW w:w="2310"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CVD</w:t>
            </w:r>
          </w:p>
        </w:tc>
        <w:tc>
          <w:tcPr>
            <w:tcW w:w="2311"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TEM, XRD, XPS,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w:t>
            </w:r>
          </w:p>
        </w:tc>
        <w:tc>
          <w:tcPr>
            <w:tcW w:w="2311"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F-T synthesis</w:t>
            </w:r>
          </w:p>
        </w:tc>
      </w:tr>
      <w:tr w:rsidR="0054724F" w:rsidRPr="001B0A61" w:rsidTr="001B6E81">
        <w:trPr>
          <w:jc w:val="center"/>
        </w:trPr>
        <w:tc>
          <w:tcPr>
            <w:tcW w:w="2310"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CZZA/rGO</w:t>
            </w:r>
          </w:p>
        </w:tc>
        <w:tc>
          <w:tcPr>
            <w:tcW w:w="2310"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chemical reduction</w:t>
            </w:r>
          </w:p>
        </w:tc>
        <w:tc>
          <w:tcPr>
            <w:tcW w:w="2311"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BET, XRD, SEM, TPR, TPD</w:t>
            </w:r>
          </w:p>
        </w:tc>
        <w:tc>
          <w:tcPr>
            <w:tcW w:w="2311"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 xml:space="preserve"> reduction</w:t>
            </w:r>
          </w:p>
        </w:tc>
      </w:tr>
      <w:tr w:rsidR="0054724F" w:rsidRPr="001B0A61" w:rsidTr="001B6E81">
        <w:trPr>
          <w:jc w:val="center"/>
        </w:trPr>
        <w:tc>
          <w:tcPr>
            <w:tcW w:w="2310"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Cu/p-NG</w:t>
            </w:r>
          </w:p>
        </w:tc>
        <w:tc>
          <w:tcPr>
            <w:tcW w:w="2310"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SEM, XPS</w:t>
            </w:r>
          </w:p>
        </w:tc>
        <w:tc>
          <w:tcPr>
            <w:tcW w:w="2311" w:type="dxa"/>
          </w:tcPr>
          <w:p w:rsidR="0054724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 xml:space="preserve"> reduction</w:t>
            </w:r>
          </w:p>
        </w:tc>
      </w:tr>
      <w:tr w:rsidR="00885F0F" w:rsidRPr="001B0A61" w:rsidTr="001B6E81">
        <w:trPr>
          <w:jc w:val="center"/>
        </w:trPr>
        <w:tc>
          <w:tcPr>
            <w:tcW w:w="2310" w:type="dxa"/>
          </w:tcPr>
          <w:p w:rsidR="00885F0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G(3D)</w:t>
            </w:r>
          </w:p>
        </w:tc>
        <w:tc>
          <w:tcPr>
            <w:tcW w:w="2310" w:type="dxa"/>
          </w:tcPr>
          <w:p w:rsidR="00885F0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CVD</w:t>
            </w:r>
          </w:p>
        </w:tc>
        <w:tc>
          <w:tcPr>
            <w:tcW w:w="2311" w:type="dxa"/>
          </w:tcPr>
          <w:p w:rsidR="00885F0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HRTEM, XPS, Raman, DFT</w:t>
            </w:r>
          </w:p>
        </w:tc>
        <w:tc>
          <w:tcPr>
            <w:tcW w:w="2311" w:type="dxa"/>
          </w:tcPr>
          <w:p w:rsidR="00885F0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 xml:space="preserve"> reduction</w:t>
            </w:r>
          </w:p>
        </w:tc>
      </w:tr>
      <w:tr w:rsidR="00885F0F" w:rsidRPr="001B0A61" w:rsidTr="001B6E81">
        <w:trPr>
          <w:jc w:val="center"/>
        </w:trPr>
        <w:tc>
          <w:tcPr>
            <w:tcW w:w="2310" w:type="dxa"/>
          </w:tcPr>
          <w:p w:rsidR="00885F0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Cu</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O/G/TNA</w:t>
            </w:r>
          </w:p>
        </w:tc>
        <w:tc>
          <w:tcPr>
            <w:tcW w:w="2310" w:type="dxa"/>
          </w:tcPr>
          <w:p w:rsidR="00885F0F"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E</w:t>
            </w:r>
            <w:r w:rsidR="00885F0F" w:rsidRPr="001B0A61">
              <w:rPr>
                <w:rFonts w:ascii="Times New Roman" w:hAnsi="Times New Roman" w:cs="Times New Roman"/>
                <w:color w:val="000000" w:themeColor="text1"/>
                <w:sz w:val="20"/>
                <w:szCs w:val="20"/>
              </w:rPr>
              <w:t>lectrochemical</w:t>
            </w:r>
          </w:p>
        </w:tc>
        <w:tc>
          <w:tcPr>
            <w:tcW w:w="2311" w:type="dxa"/>
          </w:tcPr>
          <w:p w:rsidR="00885F0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XRD, Raman, XPS,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w:t>
            </w:r>
          </w:p>
        </w:tc>
        <w:tc>
          <w:tcPr>
            <w:tcW w:w="2311" w:type="dxa"/>
          </w:tcPr>
          <w:p w:rsidR="00885F0F" w:rsidRPr="001B0A61" w:rsidRDefault="00885F0F"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 xml:space="preserve"> reduction</w:t>
            </w:r>
          </w:p>
        </w:tc>
      </w:tr>
      <w:tr w:rsidR="009F33AE" w:rsidRPr="001B0A61" w:rsidTr="001B6E81">
        <w:trPr>
          <w:jc w:val="center"/>
        </w:trPr>
        <w:tc>
          <w:tcPr>
            <w:tcW w:w="2310"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Pt-rGO</w:t>
            </w:r>
          </w:p>
        </w:tc>
        <w:tc>
          <w:tcPr>
            <w:tcW w:w="2310"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Hydrothermal</w:t>
            </w:r>
          </w:p>
        </w:tc>
        <w:tc>
          <w:tcPr>
            <w:tcW w:w="2311"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XPS, TEM, AFM, SEM</w:t>
            </w:r>
          </w:p>
        </w:tc>
        <w:tc>
          <w:tcPr>
            <w:tcW w:w="2311"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 xml:space="preserve"> reduction</w:t>
            </w:r>
          </w:p>
        </w:tc>
      </w:tr>
      <w:tr w:rsidR="009F33AE" w:rsidRPr="001B0A61" w:rsidTr="001B6E81">
        <w:trPr>
          <w:jc w:val="center"/>
        </w:trPr>
        <w:tc>
          <w:tcPr>
            <w:tcW w:w="2310"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ZnO/G</w:t>
            </w:r>
          </w:p>
        </w:tc>
        <w:tc>
          <w:tcPr>
            <w:tcW w:w="2310"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p>
        </w:tc>
        <w:tc>
          <w:tcPr>
            <w:tcW w:w="2311"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DFT</w:t>
            </w:r>
          </w:p>
        </w:tc>
        <w:tc>
          <w:tcPr>
            <w:tcW w:w="2311" w:type="dxa"/>
          </w:tcPr>
          <w:p w:rsidR="009F33AE" w:rsidRPr="001B0A61" w:rsidRDefault="009F33AE"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 xml:space="preserve"> reduction</w:t>
            </w:r>
          </w:p>
        </w:tc>
      </w:tr>
      <w:tr w:rsidR="00EE49E1" w:rsidRPr="001B0A61" w:rsidTr="001B6E81">
        <w:trPr>
          <w:jc w:val="center"/>
        </w:trPr>
        <w:tc>
          <w:tcPr>
            <w:tcW w:w="2310"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Mn-MGO</w:t>
            </w:r>
          </w:p>
        </w:tc>
        <w:tc>
          <w:tcPr>
            <w:tcW w:w="2310" w:type="dxa"/>
          </w:tcPr>
          <w:p w:rsidR="00EE49E1"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EE49E1" w:rsidRPr="001B0A61">
              <w:rPr>
                <w:rFonts w:ascii="Times New Roman" w:hAnsi="Times New Roman" w:cs="Times New Roman"/>
                <w:color w:val="000000" w:themeColor="text1"/>
                <w:sz w:val="20"/>
                <w:szCs w:val="20"/>
              </w:rPr>
              <w:t>ydrothermal</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TEM, XRD, XPS</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treatment</w:t>
            </w:r>
          </w:p>
        </w:tc>
      </w:tr>
      <w:tr w:rsidR="00EE49E1" w:rsidRPr="001B0A61" w:rsidTr="001B6E81">
        <w:trPr>
          <w:jc w:val="center"/>
        </w:trPr>
        <w:tc>
          <w:tcPr>
            <w:tcW w:w="2310"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NRGO@Co</w:t>
            </w:r>
          </w:p>
        </w:tc>
        <w:tc>
          <w:tcPr>
            <w:tcW w:w="2310"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HRTEM, SEM, XRD, Raman, TGA</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treatment</w:t>
            </w:r>
          </w:p>
        </w:tc>
      </w:tr>
      <w:tr w:rsidR="00EE49E1" w:rsidRPr="001B0A61" w:rsidTr="001B6E81">
        <w:trPr>
          <w:jc w:val="center"/>
        </w:trPr>
        <w:tc>
          <w:tcPr>
            <w:tcW w:w="2310"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NG</w:t>
            </w:r>
          </w:p>
        </w:tc>
        <w:tc>
          <w:tcPr>
            <w:tcW w:w="2310"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FTIR, TGA, BET, XPS, Raman</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treatment</w:t>
            </w:r>
          </w:p>
        </w:tc>
      </w:tr>
      <w:tr w:rsidR="00EE49E1" w:rsidRPr="001B0A61" w:rsidTr="001B6E81">
        <w:trPr>
          <w:jc w:val="center"/>
        </w:trPr>
        <w:tc>
          <w:tcPr>
            <w:tcW w:w="2310"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CN/RGO/ZS</w:t>
            </w:r>
          </w:p>
        </w:tc>
        <w:tc>
          <w:tcPr>
            <w:tcW w:w="2310"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bath precipitation</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HRTEM, XPS, FTIR,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w:t>
            </w:r>
          </w:p>
        </w:tc>
        <w:tc>
          <w:tcPr>
            <w:tcW w:w="2311" w:type="dxa"/>
          </w:tcPr>
          <w:p w:rsidR="00EE49E1" w:rsidRPr="001B0A61" w:rsidRDefault="00EE49E1"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treatment</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CN-G</w:t>
            </w:r>
          </w:p>
        </w:tc>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TEM, XPS, XRD, BET, FTIR,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treatment</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TiO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/G/Cu</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O</w:t>
            </w:r>
          </w:p>
        </w:tc>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CVD</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TEM, XPS,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water treatment</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MnO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/G</w:t>
            </w:r>
          </w:p>
        </w:tc>
        <w:tc>
          <w:tcPr>
            <w:tcW w:w="2310" w:type="dxa"/>
          </w:tcPr>
          <w:p w:rsidR="00575C53"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ydrothermal</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TEM, XPS, XRD, BET, ICP, FTIR</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air purification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ZnO/G</w:t>
            </w:r>
          </w:p>
        </w:tc>
        <w:tc>
          <w:tcPr>
            <w:tcW w:w="2310" w:type="dxa"/>
          </w:tcPr>
          <w:p w:rsidR="00575C53"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ydrothermal</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SEM, HRTEM, XRD, SAED, XPS</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air purification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TiO</w:t>
            </w:r>
            <w:r w:rsidRPr="001B0A61">
              <w:rPr>
                <w:rFonts w:ascii="Times New Roman" w:hAnsi="Times New Roman" w:cs="Times New Roman"/>
                <w:color w:val="000000" w:themeColor="text1"/>
                <w:sz w:val="20"/>
                <w:szCs w:val="20"/>
                <w:vertAlign w:val="subscript"/>
              </w:rPr>
              <w:t>2</w:t>
            </w:r>
            <w:r w:rsidRPr="001B0A61">
              <w:rPr>
                <w:rFonts w:ascii="Times New Roman" w:hAnsi="Times New Roman" w:cs="Times New Roman"/>
                <w:color w:val="000000" w:themeColor="text1"/>
                <w:sz w:val="20"/>
                <w:szCs w:val="20"/>
              </w:rPr>
              <w:t>/G</w:t>
            </w:r>
          </w:p>
        </w:tc>
        <w:tc>
          <w:tcPr>
            <w:tcW w:w="2310" w:type="dxa"/>
          </w:tcPr>
          <w:p w:rsidR="00575C53"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ydrothermal</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SEM, TEM, UV</w:t>
            </w:r>
            <w:r w:rsidRPr="001B0A61">
              <w:rPr>
                <w:rFonts w:ascii="Times New Roman" w:eastAsia="AdvOT8608a8d1+22" w:hAnsi="Times New Roman" w:cs="Times New Roman"/>
                <w:color w:val="000000" w:themeColor="text1"/>
                <w:sz w:val="20"/>
                <w:szCs w:val="20"/>
              </w:rPr>
              <w:t>−</w:t>
            </w:r>
            <w:r w:rsidRPr="001B0A61">
              <w:rPr>
                <w:rFonts w:ascii="Times New Roman" w:hAnsi="Times New Roman" w:cs="Times New Roman"/>
                <w:color w:val="000000" w:themeColor="text1"/>
                <w:sz w:val="20"/>
                <w:szCs w:val="20"/>
              </w:rPr>
              <w:t>vis, FTIR</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air purification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Pd/N-rGO</w:t>
            </w:r>
          </w:p>
        </w:tc>
        <w:tc>
          <w:tcPr>
            <w:tcW w:w="2310" w:type="dxa"/>
          </w:tcPr>
          <w:p w:rsidR="00575C53" w:rsidRPr="001B0A61" w:rsidRDefault="002D0306"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ydrothermal</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FT-IR, XPS, TEM, Raman</w:t>
            </w:r>
          </w:p>
        </w:tc>
        <w:tc>
          <w:tcPr>
            <w:tcW w:w="2311" w:type="dxa"/>
          </w:tcPr>
          <w:p w:rsidR="00575C53" w:rsidRPr="001B0A61" w:rsidRDefault="003F1EC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ydrogenation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Co/NG</w:t>
            </w:r>
          </w:p>
        </w:tc>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XRD, SEM, XPS, FTIR, Raman, BET</w:t>
            </w:r>
          </w:p>
        </w:tc>
        <w:tc>
          <w:tcPr>
            <w:tcW w:w="2311" w:type="dxa"/>
          </w:tcPr>
          <w:p w:rsidR="00575C53" w:rsidRPr="001B0A61" w:rsidRDefault="003F1EC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w:t>
            </w:r>
            <w:r w:rsidR="00575C53" w:rsidRPr="001B0A61">
              <w:rPr>
                <w:rFonts w:ascii="Times New Roman" w:hAnsi="Times New Roman" w:cs="Times New Roman"/>
                <w:color w:val="000000" w:themeColor="text1"/>
                <w:sz w:val="20"/>
                <w:szCs w:val="20"/>
              </w:rPr>
              <w:t>xidation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NG</w:t>
            </w:r>
          </w:p>
        </w:tc>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DFT</w:t>
            </w:r>
          </w:p>
        </w:tc>
        <w:tc>
          <w:tcPr>
            <w:tcW w:w="2311" w:type="dxa"/>
          </w:tcPr>
          <w:p w:rsidR="00575C53" w:rsidRPr="001B0A61" w:rsidRDefault="003F1EC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O</w:t>
            </w:r>
            <w:r w:rsidR="00575C53" w:rsidRPr="001B0A61">
              <w:rPr>
                <w:rFonts w:ascii="Times New Roman" w:hAnsi="Times New Roman" w:cs="Times New Roman"/>
                <w:color w:val="000000" w:themeColor="text1"/>
                <w:sz w:val="20"/>
                <w:szCs w:val="20"/>
              </w:rPr>
              <w:t>xidation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Au/G</w:t>
            </w:r>
          </w:p>
        </w:tc>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DFT</w:t>
            </w:r>
          </w:p>
        </w:tc>
        <w:tc>
          <w:tcPr>
            <w:tcW w:w="2311" w:type="dxa"/>
          </w:tcPr>
          <w:p w:rsidR="00575C53" w:rsidRPr="001B0A61" w:rsidRDefault="003F1EC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ydrochlorination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Au</w:t>
            </w:r>
            <w:r w:rsidRPr="001B0A61">
              <w:rPr>
                <w:rFonts w:ascii="Times New Roman" w:hAnsi="Times New Roman" w:cs="Times New Roman"/>
                <w:color w:val="000000" w:themeColor="text1"/>
                <w:sz w:val="20"/>
                <w:szCs w:val="20"/>
                <w:vertAlign w:val="subscript"/>
              </w:rPr>
              <w:t>3</w:t>
            </w:r>
            <w:r w:rsidRPr="001B0A61">
              <w:rPr>
                <w:rFonts w:ascii="Times New Roman" w:hAnsi="Times New Roman" w:cs="Times New Roman"/>
                <w:color w:val="000000" w:themeColor="text1"/>
                <w:sz w:val="20"/>
                <w:szCs w:val="20"/>
              </w:rPr>
              <w:t>/(N)G</w:t>
            </w:r>
          </w:p>
        </w:tc>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DFT</w:t>
            </w:r>
          </w:p>
        </w:tc>
        <w:tc>
          <w:tcPr>
            <w:tcW w:w="2311" w:type="dxa"/>
          </w:tcPr>
          <w:p w:rsidR="00575C53" w:rsidRPr="001B0A61" w:rsidRDefault="003F1EC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ydrochlorination</w:t>
            </w:r>
          </w:p>
        </w:tc>
      </w:tr>
      <w:tr w:rsidR="00575C53" w:rsidRPr="001B0A61" w:rsidTr="001B6E81">
        <w:trPr>
          <w:jc w:val="center"/>
        </w:trPr>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B, N-G</w:t>
            </w:r>
          </w:p>
        </w:tc>
        <w:tc>
          <w:tcPr>
            <w:tcW w:w="2310"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thermal annealing</w:t>
            </w:r>
          </w:p>
        </w:tc>
        <w:tc>
          <w:tcPr>
            <w:tcW w:w="2311" w:type="dxa"/>
          </w:tcPr>
          <w:p w:rsidR="00575C53" w:rsidRPr="001B0A61" w:rsidRDefault="00575C5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TEM, XPS, TPD, TGA, Raman, DFT</w:t>
            </w:r>
          </w:p>
        </w:tc>
        <w:tc>
          <w:tcPr>
            <w:tcW w:w="2311" w:type="dxa"/>
          </w:tcPr>
          <w:p w:rsidR="00575C53" w:rsidRPr="001B0A61" w:rsidRDefault="003F1EC3" w:rsidP="00465829">
            <w:pPr>
              <w:autoSpaceDE w:val="0"/>
              <w:autoSpaceDN w:val="0"/>
              <w:adjustRightInd w:val="0"/>
              <w:jc w:val="center"/>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H</w:t>
            </w:r>
            <w:r w:rsidR="00575C53" w:rsidRPr="001B0A61">
              <w:rPr>
                <w:rFonts w:ascii="Times New Roman" w:hAnsi="Times New Roman" w:cs="Times New Roman"/>
                <w:color w:val="000000" w:themeColor="text1"/>
                <w:sz w:val="20"/>
                <w:szCs w:val="20"/>
              </w:rPr>
              <w:t>ydrochlorination</w:t>
            </w:r>
          </w:p>
        </w:tc>
      </w:tr>
    </w:tbl>
    <w:p w:rsidR="001A29C7" w:rsidRPr="001B0A61" w:rsidRDefault="001A29C7" w:rsidP="00BA1176">
      <w:pPr>
        <w:autoSpaceDE w:val="0"/>
        <w:autoSpaceDN w:val="0"/>
        <w:adjustRightInd w:val="0"/>
        <w:spacing w:after="0" w:line="360" w:lineRule="auto"/>
        <w:jc w:val="both"/>
        <w:rPr>
          <w:rFonts w:ascii="Times New Roman" w:hAnsi="Times New Roman" w:cs="Times New Roman"/>
          <w:color w:val="000000" w:themeColor="text1"/>
          <w:sz w:val="20"/>
          <w:szCs w:val="20"/>
        </w:rPr>
      </w:pPr>
    </w:p>
    <w:p w:rsidR="007641D0" w:rsidRPr="002829B7" w:rsidRDefault="005907EE" w:rsidP="001E5E25">
      <w:pPr>
        <w:autoSpaceDE w:val="0"/>
        <w:autoSpaceDN w:val="0"/>
        <w:adjustRightInd w:val="0"/>
        <w:spacing w:after="0" w:line="360" w:lineRule="auto"/>
        <w:jc w:val="center"/>
        <w:rPr>
          <w:rFonts w:ascii="Times New Roman" w:hAnsi="Times New Roman" w:cs="Times New Roman"/>
          <w:b/>
          <w:caps/>
          <w:color w:val="000000" w:themeColor="text1"/>
          <w:sz w:val="20"/>
          <w:szCs w:val="20"/>
        </w:rPr>
      </w:pPr>
      <w:r w:rsidRPr="002829B7">
        <w:rPr>
          <w:rFonts w:ascii="Times New Roman" w:hAnsi="Times New Roman" w:cs="Times New Roman"/>
          <w:b/>
          <w:caps/>
          <w:color w:val="000000" w:themeColor="text1"/>
          <w:sz w:val="20"/>
          <w:szCs w:val="20"/>
        </w:rPr>
        <w:t>2.2. Application of</w:t>
      </w:r>
      <w:r w:rsidR="001102C5" w:rsidRPr="002829B7">
        <w:rPr>
          <w:rFonts w:ascii="Times New Roman" w:hAnsi="Times New Roman" w:cs="Times New Roman"/>
          <w:b/>
          <w:caps/>
          <w:color w:val="000000" w:themeColor="text1"/>
          <w:sz w:val="20"/>
          <w:szCs w:val="20"/>
        </w:rPr>
        <w:t xml:space="preserve"> metal </w:t>
      </w:r>
      <w:r w:rsidR="00241C58" w:rsidRPr="002829B7">
        <w:rPr>
          <w:rFonts w:ascii="Times New Roman" w:hAnsi="Times New Roman" w:cs="Times New Roman"/>
          <w:b/>
          <w:caps/>
          <w:color w:val="000000" w:themeColor="text1"/>
          <w:sz w:val="20"/>
          <w:szCs w:val="20"/>
        </w:rPr>
        <w:t>oxide-based</w:t>
      </w:r>
      <w:r w:rsidR="001102C5" w:rsidRPr="002829B7">
        <w:rPr>
          <w:rFonts w:ascii="Times New Roman" w:hAnsi="Times New Roman" w:cs="Times New Roman"/>
          <w:b/>
          <w:caps/>
          <w:color w:val="000000" w:themeColor="text1"/>
          <w:sz w:val="20"/>
          <w:szCs w:val="20"/>
        </w:rPr>
        <w:t xml:space="preserve"> nanomaterial</w:t>
      </w:r>
      <w:r w:rsidR="002829B7" w:rsidRPr="002829B7">
        <w:rPr>
          <w:rFonts w:ascii="Times New Roman" w:hAnsi="Times New Roman" w:cs="Times New Roman"/>
          <w:b/>
          <w:caps/>
          <w:color w:val="000000" w:themeColor="text1"/>
          <w:sz w:val="20"/>
          <w:szCs w:val="20"/>
        </w:rPr>
        <w:t>s</w:t>
      </w:r>
      <w:r w:rsidRPr="002829B7">
        <w:rPr>
          <w:rFonts w:ascii="Times New Roman" w:hAnsi="Times New Roman" w:cs="Times New Roman"/>
          <w:b/>
          <w:caps/>
          <w:color w:val="000000" w:themeColor="text1"/>
          <w:sz w:val="20"/>
          <w:szCs w:val="20"/>
        </w:rPr>
        <w:t>:</w:t>
      </w:r>
    </w:p>
    <w:p w:rsidR="009D1264" w:rsidRPr="001B0A61" w:rsidRDefault="006E61E3" w:rsidP="009D1264">
      <w:pPr>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990849" w:rsidRPr="001B0A61">
        <w:rPr>
          <w:rFonts w:ascii="Times New Roman" w:hAnsi="Times New Roman" w:cs="Times New Roman"/>
          <w:color w:val="000000" w:themeColor="text1"/>
          <w:sz w:val="20"/>
          <w:szCs w:val="20"/>
        </w:rPr>
        <w:t>Due to some unique properties</w:t>
      </w:r>
      <w:r w:rsidR="00C61638" w:rsidRPr="001B0A61">
        <w:rPr>
          <w:rFonts w:ascii="Times New Roman" w:hAnsi="Times New Roman" w:cs="Times New Roman"/>
          <w:color w:val="000000" w:themeColor="text1"/>
          <w:sz w:val="20"/>
          <w:szCs w:val="20"/>
        </w:rPr>
        <w:t xml:space="preserve"> such as optical properties, higher ductility at elevated temperatures, cold welding properties, </w:t>
      </w:r>
      <w:r w:rsidR="00B47B3E" w:rsidRPr="001B0A61">
        <w:rPr>
          <w:rFonts w:ascii="Times New Roman" w:hAnsi="Times New Roman" w:cs="Times New Roman"/>
          <w:color w:val="000000" w:themeColor="text1"/>
          <w:sz w:val="20"/>
          <w:szCs w:val="20"/>
        </w:rPr>
        <w:t>super paramagnetic</w:t>
      </w:r>
      <w:r w:rsidR="00C61638" w:rsidRPr="001B0A61">
        <w:rPr>
          <w:rFonts w:ascii="Times New Roman" w:hAnsi="Times New Roman" w:cs="Times New Roman"/>
          <w:color w:val="000000" w:themeColor="text1"/>
          <w:sz w:val="20"/>
          <w:szCs w:val="20"/>
        </w:rPr>
        <w:t xml:space="preserve"> behaviour, unique catalytic, sensitivity and selective activity metal oxide nanoparticles are widely used in the field o</w:t>
      </w:r>
      <w:r w:rsidR="00DC7E71" w:rsidRPr="001B0A61">
        <w:rPr>
          <w:rFonts w:ascii="Times New Roman" w:hAnsi="Times New Roman" w:cs="Times New Roman"/>
          <w:color w:val="000000" w:themeColor="text1"/>
          <w:sz w:val="20"/>
          <w:szCs w:val="20"/>
        </w:rPr>
        <w:t>f nanotechnology [43</w:t>
      </w:r>
      <w:r w:rsidR="00C61638" w:rsidRPr="001B0A61">
        <w:rPr>
          <w:rFonts w:ascii="Times New Roman" w:hAnsi="Times New Roman" w:cs="Times New Roman"/>
          <w:color w:val="000000" w:themeColor="text1"/>
          <w:sz w:val="20"/>
          <w:szCs w:val="20"/>
        </w:rPr>
        <w:t>].</w:t>
      </w:r>
      <w:r w:rsidR="00B47B3E" w:rsidRPr="001B0A61">
        <w:rPr>
          <w:rFonts w:ascii="Times New Roman" w:hAnsi="Times New Roman" w:cs="Times New Roman"/>
          <w:color w:val="000000" w:themeColor="text1"/>
          <w:sz w:val="20"/>
          <w:szCs w:val="20"/>
        </w:rPr>
        <w:t xml:space="preserve"> These are used for the development of functional nanomaterials and have lots of application fro</w:t>
      </w:r>
      <w:r w:rsidR="00DC7E71" w:rsidRPr="001B0A61">
        <w:rPr>
          <w:rFonts w:ascii="Times New Roman" w:hAnsi="Times New Roman" w:cs="Times New Roman"/>
          <w:color w:val="000000" w:themeColor="text1"/>
          <w:sz w:val="20"/>
          <w:szCs w:val="20"/>
        </w:rPr>
        <w:t>m semiconductor to insulator [44</w:t>
      </w:r>
      <w:r w:rsidR="00B47B3E" w:rsidRPr="001B0A61">
        <w:rPr>
          <w:rFonts w:ascii="Times New Roman" w:hAnsi="Times New Roman" w:cs="Times New Roman"/>
          <w:color w:val="000000" w:themeColor="text1"/>
          <w:sz w:val="20"/>
          <w:szCs w:val="20"/>
        </w:rPr>
        <w:t>].</w:t>
      </w:r>
      <w:r w:rsidR="00913FD4" w:rsidRPr="001B0A61">
        <w:rPr>
          <w:rFonts w:ascii="Times New Roman" w:hAnsi="Times New Roman" w:cs="Times New Roman"/>
          <w:color w:val="000000" w:themeColor="text1"/>
          <w:sz w:val="20"/>
          <w:szCs w:val="20"/>
        </w:rPr>
        <w:t xml:space="preserve"> Different types metal oxides such as CuO, ZnO, SnO</w:t>
      </w:r>
      <w:r w:rsidR="00913FD4" w:rsidRPr="001B0A61">
        <w:rPr>
          <w:rFonts w:ascii="Times New Roman" w:hAnsi="Times New Roman" w:cs="Times New Roman"/>
          <w:color w:val="000000" w:themeColor="text1"/>
          <w:sz w:val="20"/>
          <w:szCs w:val="20"/>
          <w:vertAlign w:val="subscript"/>
        </w:rPr>
        <w:t>2</w:t>
      </w:r>
      <w:r w:rsidR="00913FD4" w:rsidRPr="001B0A61">
        <w:rPr>
          <w:rFonts w:ascii="Times New Roman" w:hAnsi="Times New Roman" w:cs="Times New Roman"/>
          <w:color w:val="000000" w:themeColor="text1"/>
          <w:sz w:val="20"/>
          <w:szCs w:val="20"/>
        </w:rPr>
        <w:t>, Al</w:t>
      </w:r>
      <w:r w:rsidR="00913FD4" w:rsidRPr="001B0A61">
        <w:rPr>
          <w:rFonts w:ascii="Times New Roman" w:hAnsi="Times New Roman" w:cs="Times New Roman"/>
          <w:color w:val="000000" w:themeColor="text1"/>
          <w:sz w:val="20"/>
          <w:szCs w:val="20"/>
          <w:vertAlign w:val="subscript"/>
        </w:rPr>
        <w:t>2</w:t>
      </w:r>
      <w:r w:rsidR="00913FD4" w:rsidRPr="001B0A61">
        <w:rPr>
          <w:rFonts w:ascii="Times New Roman" w:hAnsi="Times New Roman" w:cs="Times New Roman"/>
          <w:color w:val="000000" w:themeColor="text1"/>
          <w:sz w:val="20"/>
          <w:szCs w:val="20"/>
        </w:rPr>
        <w:t>O</w:t>
      </w:r>
      <w:r w:rsidR="00913FD4" w:rsidRPr="001B0A61">
        <w:rPr>
          <w:rFonts w:ascii="Times New Roman" w:hAnsi="Times New Roman" w:cs="Times New Roman"/>
          <w:color w:val="000000" w:themeColor="text1"/>
          <w:sz w:val="20"/>
          <w:szCs w:val="20"/>
          <w:vertAlign w:val="subscript"/>
        </w:rPr>
        <w:t>3</w:t>
      </w:r>
      <w:r w:rsidR="00913FD4" w:rsidRPr="001B0A61">
        <w:rPr>
          <w:rFonts w:ascii="Times New Roman" w:hAnsi="Times New Roman" w:cs="Times New Roman"/>
          <w:color w:val="000000" w:themeColor="text1"/>
          <w:sz w:val="20"/>
          <w:szCs w:val="20"/>
        </w:rPr>
        <w:t xml:space="preserve">, MgO, </w:t>
      </w:r>
      <w:r w:rsidR="00E906A0" w:rsidRPr="001B0A61">
        <w:rPr>
          <w:rFonts w:ascii="Times New Roman" w:hAnsi="Times New Roman" w:cs="Times New Roman"/>
          <w:color w:val="000000" w:themeColor="text1"/>
          <w:sz w:val="20"/>
          <w:szCs w:val="20"/>
        </w:rPr>
        <w:t>Fe</w:t>
      </w:r>
      <w:r w:rsidR="00E906A0" w:rsidRPr="001B0A61">
        <w:rPr>
          <w:rFonts w:ascii="Times New Roman" w:hAnsi="Times New Roman" w:cs="Times New Roman"/>
          <w:color w:val="000000" w:themeColor="text1"/>
          <w:sz w:val="20"/>
          <w:szCs w:val="20"/>
          <w:vertAlign w:val="subscript"/>
        </w:rPr>
        <w:t>3</w:t>
      </w:r>
      <w:r w:rsidR="00E906A0" w:rsidRPr="001B0A61">
        <w:rPr>
          <w:rFonts w:ascii="Times New Roman" w:hAnsi="Times New Roman" w:cs="Times New Roman"/>
          <w:color w:val="000000" w:themeColor="text1"/>
          <w:sz w:val="20"/>
          <w:szCs w:val="20"/>
        </w:rPr>
        <w:t>O</w:t>
      </w:r>
      <w:r w:rsidR="00E906A0" w:rsidRPr="001B0A61">
        <w:rPr>
          <w:rFonts w:ascii="Times New Roman" w:hAnsi="Times New Roman" w:cs="Times New Roman"/>
          <w:color w:val="000000" w:themeColor="text1"/>
          <w:sz w:val="20"/>
          <w:szCs w:val="20"/>
          <w:vertAlign w:val="subscript"/>
        </w:rPr>
        <w:t>4</w:t>
      </w:r>
      <w:r w:rsidR="00E906A0" w:rsidRPr="001B0A61">
        <w:rPr>
          <w:rFonts w:ascii="Times New Roman" w:hAnsi="Times New Roman" w:cs="Times New Roman"/>
          <w:color w:val="000000" w:themeColor="text1"/>
          <w:sz w:val="20"/>
          <w:szCs w:val="20"/>
        </w:rPr>
        <w:t xml:space="preserve">, </w:t>
      </w:r>
      <w:r w:rsidR="00913FD4" w:rsidRPr="001B0A61">
        <w:rPr>
          <w:rFonts w:ascii="Times New Roman" w:hAnsi="Times New Roman" w:cs="Times New Roman"/>
          <w:color w:val="000000" w:themeColor="text1"/>
          <w:sz w:val="20"/>
          <w:szCs w:val="20"/>
        </w:rPr>
        <w:t>ZrO</w:t>
      </w:r>
      <w:r w:rsidR="00913FD4" w:rsidRPr="001B0A61">
        <w:rPr>
          <w:rFonts w:ascii="Times New Roman" w:hAnsi="Times New Roman" w:cs="Times New Roman"/>
          <w:color w:val="000000" w:themeColor="text1"/>
          <w:sz w:val="20"/>
          <w:szCs w:val="20"/>
          <w:vertAlign w:val="subscript"/>
        </w:rPr>
        <w:t>2</w:t>
      </w:r>
      <w:r w:rsidR="00913FD4" w:rsidRPr="001B0A61">
        <w:rPr>
          <w:rFonts w:ascii="Times New Roman" w:hAnsi="Times New Roman" w:cs="Times New Roman"/>
          <w:color w:val="000000" w:themeColor="text1"/>
          <w:sz w:val="20"/>
          <w:szCs w:val="20"/>
        </w:rPr>
        <w:t>, AgO, TiO</w:t>
      </w:r>
      <w:r w:rsidR="00913FD4" w:rsidRPr="001B0A61">
        <w:rPr>
          <w:rFonts w:ascii="Times New Roman" w:hAnsi="Times New Roman" w:cs="Times New Roman"/>
          <w:color w:val="000000" w:themeColor="text1"/>
          <w:sz w:val="20"/>
          <w:szCs w:val="20"/>
          <w:vertAlign w:val="subscript"/>
        </w:rPr>
        <w:t>2</w:t>
      </w:r>
      <w:r w:rsidR="00913FD4" w:rsidRPr="001B0A61">
        <w:rPr>
          <w:rFonts w:ascii="Times New Roman" w:hAnsi="Times New Roman" w:cs="Times New Roman"/>
          <w:color w:val="000000" w:themeColor="text1"/>
          <w:sz w:val="20"/>
          <w:szCs w:val="20"/>
        </w:rPr>
        <w:t>, CeO</w:t>
      </w:r>
      <w:r w:rsidR="00913FD4" w:rsidRPr="001B0A61">
        <w:rPr>
          <w:rFonts w:ascii="Times New Roman" w:hAnsi="Times New Roman" w:cs="Times New Roman"/>
          <w:color w:val="000000" w:themeColor="text1"/>
          <w:sz w:val="20"/>
          <w:szCs w:val="20"/>
          <w:vertAlign w:val="subscript"/>
        </w:rPr>
        <w:t>2</w:t>
      </w:r>
      <w:r w:rsidR="00913FD4" w:rsidRPr="001B0A61">
        <w:rPr>
          <w:rFonts w:ascii="Times New Roman" w:hAnsi="Times New Roman" w:cs="Times New Roman"/>
          <w:color w:val="000000" w:themeColor="text1"/>
          <w:sz w:val="20"/>
          <w:szCs w:val="20"/>
        </w:rPr>
        <w:t xml:space="preserve"> etc. are useful in the fields of materials chemistry, medicine, agriculture,information technology, biomedical, optical, electronics,catalysis, environment, energy, and sens</w:t>
      </w:r>
      <w:r w:rsidR="000301F9" w:rsidRPr="001B0A61">
        <w:rPr>
          <w:rFonts w:ascii="Times New Roman" w:hAnsi="Times New Roman" w:cs="Times New Roman"/>
          <w:color w:val="000000" w:themeColor="text1"/>
          <w:sz w:val="20"/>
          <w:szCs w:val="20"/>
        </w:rPr>
        <w:t>or</w:t>
      </w:r>
      <w:r w:rsidR="00DC7E71" w:rsidRPr="001B0A61">
        <w:rPr>
          <w:rFonts w:ascii="Times New Roman" w:hAnsi="Times New Roman" w:cs="Times New Roman"/>
          <w:color w:val="000000" w:themeColor="text1"/>
          <w:sz w:val="20"/>
          <w:szCs w:val="20"/>
        </w:rPr>
        <w:t xml:space="preserve"> [4</w:t>
      </w:r>
      <w:r w:rsidR="00685496" w:rsidRPr="001B0A61">
        <w:rPr>
          <w:rFonts w:ascii="Times New Roman" w:hAnsi="Times New Roman" w:cs="Times New Roman"/>
          <w:color w:val="000000" w:themeColor="text1"/>
          <w:sz w:val="20"/>
          <w:szCs w:val="20"/>
        </w:rPr>
        <w:t>5].</w:t>
      </w:r>
      <w:r w:rsidR="009D1264" w:rsidRPr="001B0A61">
        <w:rPr>
          <w:rFonts w:ascii="Times New Roman" w:hAnsi="Times New Roman" w:cs="Times New Roman"/>
          <w:color w:val="000000" w:themeColor="text1"/>
          <w:sz w:val="20"/>
          <w:szCs w:val="20"/>
        </w:rPr>
        <w:t>The metal oxide nanomaterials are also used as gas sensing for different types of gases like carbon dioxide, CO, O</w:t>
      </w:r>
      <w:r w:rsidR="009D1264" w:rsidRPr="001B0A61">
        <w:rPr>
          <w:rFonts w:ascii="Times New Roman" w:hAnsi="Times New Roman" w:cs="Times New Roman"/>
          <w:color w:val="000000" w:themeColor="text1"/>
          <w:sz w:val="20"/>
          <w:szCs w:val="20"/>
          <w:vertAlign w:val="subscript"/>
        </w:rPr>
        <w:t>2</w:t>
      </w:r>
      <w:r w:rsidR="009D1264" w:rsidRPr="001B0A61">
        <w:rPr>
          <w:rFonts w:ascii="Times New Roman" w:hAnsi="Times New Roman" w:cs="Times New Roman"/>
          <w:color w:val="000000" w:themeColor="text1"/>
          <w:sz w:val="20"/>
          <w:szCs w:val="20"/>
        </w:rPr>
        <w:t>, O</w:t>
      </w:r>
      <w:r w:rsidR="009D1264" w:rsidRPr="001B0A61">
        <w:rPr>
          <w:rFonts w:ascii="Times New Roman" w:hAnsi="Times New Roman" w:cs="Times New Roman"/>
          <w:color w:val="000000" w:themeColor="text1"/>
          <w:sz w:val="20"/>
          <w:szCs w:val="20"/>
          <w:vertAlign w:val="subscript"/>
        </w:rPr>
        <w:t>3</w:t>
      </w:r>
      <w:r w:rsidR="009D1264" w:rsidRPr="001B0A61">
        <w:rPr>
          <w:rFonts w:ascii="Times New Roman" w:hAnsi="Times New Roman" w:cs="Times New Roman"/>
          <w:color w:val="000000" w:themeColor="text1"/>
          <w:sz w:val="20"/>
          <w:szCs w:val="20"/>
        </w:rPr>
        <w:t xml:space="preserve">, methane, nitric oxide, nitrogen dioxide, ammonia, hydrogen sulphide, hydrogen gas etc </w:t>
      </w:r>
      <w:r w:rsidR="00DC7E71" w:rsidRPr="001B0A61">
        <w:rPr>
          <w:rFonts w:ascii="Times New Roman" w:hAnsi="Times New Roman" w:cs="Times New Roman"/>
          <w:color w:val="000000" w:themeColor="text1"/>
          <w:sz w:val="20"/>
          <w:szCs w:val="20"/>
        </w:rPr>
        <w:t>[4</w:t>
      </w:r>
      <w:r w:rsidR="009D1264" w:rsidRPr="001B0A61">
        <w:rPr>
          <w:rFonts w:ascii="Times New Roman" w:hAnsi="Times New Roman" w:cs="Times New Roman"/>
          <w:color w:val="000000" w:themeColor="text1"/>
          <w:sz w:val="20"/>
          <w:szCs w:val="20"/>
        </w:rPr>
        <w:t>5]</w:t>
      </w:r>
    </w:p>
    <w:p w:rsidR="00B52373" w:rsidRPr="001B0A61" w:rsidRDefault="006E61E3" w:rsidP="009D1264">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7737C5" w:rsidRPr="001B0A61">
        <w:rPr>
          <w:rFonts w:ascii="Times New Roman" w:hAnsi="Times New Roman" w:cs="Times New Roman"/>
          <w:color w:val="000000" w:themeColor="text1"/>
          <w:sz w:val="20"/>
          <w:szCs w:val="20"/>
        </w:rPr>
        <w:t xml:space="preserve"> In the recent years noble </w:t>
      </w:r>
      <w:r w:rsidR="00E906A0" w:rsidRPr="001B0A61">
        <w:rPr>
          <w:rFonts w:ascii="Times New Roman" w:hAnsi="Times New Roman" w:cs="Times New Roman"/>
          <w:color w:val="000000" w:themeColor="text1"/>
          <w:sz w:val="20"/>
          <w:szCs w:val="20"/>
        </w:rPr>
        <w:t>metal-based</w:t>
      </w:r>
      <w:r w:rsidR="007737C5" w:rsidRPr="001B0A61">
        <w:rPr>
          <w:rFonts w:ascii="Times New Roman" w:hAnsi="Times New Roman" w:cs="Times New Roman"/>
          <w:color w:val="000000" w:themeColor="text1"/>
          <w:sz w:val="20"/>
          <w:szCs w:val="20"/>
        </w:rPr>
        <w:t xml:space="preserve"> nanomaterials have attracted attention in the field of nanotechnology</w:t>
      </w:r>
      <w:r w:rsidR="00815ED7" w:rsidRPr="001B0A61">
        <w:rPr>
          <w:rFonts w:ascii="Times New Roman" w:hAnsi="Times New Roman" w:cs="Times New Roman"/>
          <w:color w:val="000000" w:themeColor="text1"/>
          <w:sz w:val="20"/>
          <w:szCs w:val="20"/>
        </w:rPr>
        <w:t xml:space="preserve">due to their unique chemical and physical </w:t>
      </w:r>
      <w:r w:rsidR="00DC7E71" w:rsidRPr="001B0A61">
        <w:rPr>
          <w:rFonts w:ascii="Times New Roman" w:hAnsi="Times New Roman" w:cs="Times New Roman"/>
          <w:color w:val="000000" w:themeColor="text1"/>
          <w:sz w:val="20"/>
          <w:szCs w:val="20"/>
        </w:rPr>
        <w:t>properties [46</w:t>
      </w:r>
      <w:r w:rsidR="00815ED7" w:rsidRPr="001B0A61">
        <w:rPr>
          <w:rFonts w:ascii="Times New Roman" w:hAnsi="Times New Roman" w:cs="Times New Roman"/>
          <w:color w:val="000000" w:themeColor="text1"/>
          <w:sz w:val="20"/>
          <w:szCs w:val="20"/>
        </w:rPr>
        <w:t>].</w:t>
      </w:r>
      <w:r w:rsidR="000855BA" w:rsidRPr="001B0A61">
        <w:rPr>
          <w:rFonts w:ascii="Times New Roman" w:hAnsi="Times New Roman" w:cs="Times New Roman"/>
          <w:color w:val="000000" w:themeColor="text1"/>
          <w:sz w:val="20"/>
          <w:szCs w:val="20"/>
        </w:rPr>
        <w:t>Different types of noble metal such as Au, Ag, Pt, and Pd supported</w:t>
      </w:r>
      <w:r w:rsidR="00241C58" w:rsidRPr="001B0A61">
        <w:rPr>
          <w:rFonts w:ascii="Times New Roman" w:hAnsi="Times New Roman" w:cs="Times New Roman"/>
          <w:color w:val="000000" w:themeColor="text1"/>
          <w:sz w:val="20"/>
          <w:szCs w:val="20"/>
        </w:rPr>
        <w:t xml:space="preserve"> on</w:t>
      </w:r>
      <w:r w:rsidR="000855BA" w:rsidRPr="001B0A61">
        <w:rPr>
          <w:rFonts w:ascii="Times New Roman" w:hAnsi="Times New Roman" w:cs="Times New Roman"/>
          <w:color w:val="000000" w:themeColor="text1"/>
          <w:sz w:val="20"/>
          <w:szCs w:val="20"/>
        </w:rPr>
        <w:t xml:space="preserve"> TiO</w:t>
      </w:r>
      <w:r w:rsidR="000855BA" w:rsidRPr="001B0A61">
        <w:rPr>
          <w:rFonts w:ascii="Times New Roman" w:hAnsi="Times New Roman" w:cs="Times New Roman"/>
          <w:color w:val="000000" w:themeColor="text1"/>
          <w:sz w:val="20"/>
          <w:szCs w:val="20"/>
          <w:vertAlign w:val="subscript"/>
        </w:rPr>
        <w:t>2</w:t>
      </w:r>
      <w:r w:rsidR="000855BA" w:rsidRPr="001B0A61">
        <w:rPr>
          <w:rFonts w:ascii="Times New Roman" w:hAnsi="Times New Roman" w:cs="Times New Roman"/>
          <w:color w:val="000000" w:themeColor="text1"/>
          <w:sz w:val="20"/>
          <w:szCs w:val="20"/>
        </w:rPr>
        <w:t>, CeO</w:t>
      </w:r>
      <w:r w:rsidR="000855BA" w:rsidRPr="001B0A61">
        <w:rPr>
          <w:rFonts w:ascii="Times New Roman" w:hAnsi="Times New Roman" w:cs="Times New Roman"/>
          <w:color w:val="000000" w:themeColor="text1"/>
          <w:sz w:val="20"/>
          <w:szCs w:val="20"/>
          <w:vertAlign w:val="subscript"/>
        </w:rPr>
        <w:t>2</w:t>
      </w:r>
      <w:r w:rsidR="000855BA" w:rsidRPr="001B0A61">
        <w:rPr>
          <w:rFonts w:ascii="Times New Roman" w:hAnsi="Times New Roman" w:cs="Times New Roman"/>
          <w:color w:val="000000" w:themeColor="text1"/>
          <w:sz w:val="20"/>
          <w:szCs w:val="20"/>
        </w:rPr>
        <w:t>, ZrO</w:t>
      </w:r>
      <w:r w:rsidR="000855BA" w:rsidRPr="001B0A61">
        <w:rPr>
          <w:rFonts w:ascii="Times New Roman" w:hAnsi="Times New Roman" w:cs="Times New Roman"/>
          <w:color w:val="000000" w:themeColor="text1"/>
          <w:sz w:val="20"/>
          <w:szCs w:val="20"/>
          <w:vertAlign w:val="subscript"/>
        </w:rPr>
        <w:t>2</w:t>
      </w:r>
      <w:r w:rsidR="00241C58" w:rsidRPr="001B0A61">
        <w:rPr>
          <w:rFonts w:ascii="Times New Roman" w:hAnsi="Times New Roman" w:cs="Times New Roman"/>
          <w:color w:val="000000" w:themeColor="text1"/>
          <w:sz w:val="20"/>
          <w:szCs w:val="20"/>
        </w:rPr>
        <w:t>and Clay</w:t>
      </w:r>
      <w:r w:rsidR="000855BA" w:rsidRPr="001B0A61">
        <w:rPr>
          <w:rFonts w:ascii="Times New Roman" w:hAnsi="Times New Roman" w:cs="Times New Roman"/>
          <w:color w:val="000000" w:themeColor="text1"/>
          <w:sz w:val="20"/>
          <w:szCs w:val="20"/>
        </w:rPr>
        <w:t xml:space="preserve"> etc. can be prepared by various methods such asimpregnation, co-precipitation, deposition and precipitation</w:t>
      </w:r>
      <w:r w:rsidR="00DC7E71" w:rsidRPr="001B0A61">
        <w:rPr>
          <w:rFonts w:ascii="Times New Roman" w:hAnsi="Times New Roman" w:cs="Times New Roman"/>
          <w:color w:val="000000" w:themeColor="text1"/>
          <w:sz w:val="20"/>
          <w:szCs w:val="20"/>
        </w:rPr>
        <w:t xml:space="preserve"> method [46</w:t>
      </w:r>
      <w:r w:rsidR="000855BA" w:rsidRPr="001B0A61">
        <w:rPr>
          <w:rFonts w:ascii="Times New Roman" w:hAnsi="Times New Roman" w:cs="Times New Roman"/>
          <w:color w:val="000000" w:themeColor="text1"/>
          <w:sz w:val="20"/>
          <w:szCs w:val="20"/>
        </w:rPr>
        <w:t>].</w:t>
      </w:r>
      <w:r w:rsidR="00754BB3" w:rsidRPr="001B0A61">
        <w:rPr>
          <w:rFonts w:ascii="Times New Roman" w:hAnsi="Times New Roman" w:cs="Times New Roman"/>
          <w:color w:val="000000" w:themeColor="text1"/>
          <w:sz w:val="20"/>
          <w:szCs w:val="20"/>
        </w:rPr>
        <w:t xml:space="preserve">These are mainly used as </w:t>
      </w:r>
      <w:r w:rsidR="000301F9" w:rsidRPr="001B0A61">
        <w:rPr>
          <w:rFonts w:ascii="Times New Roman" w:hAnsi="Times New Roman" w:cs="Times New Roman"/>
          <w:color w:val="000000" w:themeColor="text1"/>
          <w:sz w:val="20"/>
          <w:szCs w:val="20"/>
        </w:rPr>
        <w:t xml:space="preserve">a </w:t>
      </w:r>
      <w:r w:rsidR="00754BB3" w:rsidRPr="001B0A61">
        <w:rPr>
          <w:rFonts w:ascii="Times New Roman" w:hAnsi="Times New Roman" w:cs="Times New Roman"/>
          <w:color w:val="000000" w:themeColor="text1"/>
          <w:sz w:val="20"/>
          <w:szCs w:val="20"/>
        </w:rPr>
        <w:t>catalyst in degradation of pollutants, waste minimization, energy conversion, water splitting and different types of organic reaction</w:t>
      </w:r>
      <w:r w:rsidR="0016349D" w:rsidRPr="001B0A61">
        <w:rPr>
          <w:rFonts w:ascii="Times New Roman" w:hAnsi="Times New Roman" w:cs="Times New Roman"/>
          <w:color w:val="000000" w:themeColor="text1"/>
          <w:sz w:val="20"/>
          <w:szCs w:val="20"/>
        </w:rPr>
        <w:t>s</w:t>
      </w:r>
      <w:r w:rsidR="00241C58" w:rsidRPr="001B0A61">
        <w:rPr>
          <w:rFonts w:ascii="Times New Roman" w:hAnsi="Times New Roman" w:cs="Times New Roman"/>
          <w:color w:val="000000" w:themeColor="text1"/>
          <w:sz w:val="20"/>
          <w:szCs w:val="20"/>
        </w:rPr>
        <w:t xml:space="preserve"> like</w:t>
      </w:r>
      <w:r w:rsidR="0016349D" w:rsidRPr="001B0A61">
        <w:rPr>
          <w:rFonts w:ascii="Times New Roman" w:hAnsi="Times New Roman" w:cs="Times New Roman"/>
          <w:color w:val="000000" w:themeColor="text1"/>
          <w:sz w:val="20"/>
          <w:szCs w:val="20"/>
        </w:rPr>
        <w:t xml:space="preserve"> Sonogashira, Heck</w:t>
      </w:r>
      <w:r w:rsidR="00241C58" w:rsidRPr="001B0A61">
        <w:rPr>
          <w:rFonts w:ascii="Times New Roman" w:hAnsi="Times New Roman" w:cs="Times New Roman"/>
          <w:color w:val="000000" w:themeColor="text1"/>
          <w:sz w:val="20"/>
          <w:szCs w:val="20"/>
        </w:rPr>
        <w:t>,</w:t>
      </w:r>
      <w:r w:rsidR="0016349D" w:rsidRPr="001B0A61">
        <w:rPr>
          <w:rFonts w:ascii="Times New Roman" w:hAnsi="Times New Roman" w:cs="Times New Roman"/>
          <w:color w:val="000000" w:themeColor="text1"/>
          <w:sz w:val="20"/>
          <w:szCs w:val="20"/>
        </w:rPr>
        <w:t xml:space="preserve"> Miyaura-</w:t>
      </w:r>
      <w:r w:rsidR="00754BB3" w:rsidRPr="001B0A61">
        <w:rPr>
          <w:rFonts w:ascii="Times New Roman" w:hAnsi="Times New Roman" w:cs="Times New Roman"/>
          <w:color w:val="000000" w:themeColor="text1"/>
          <w:sz w:val="20"/>
          <w:szCs w:val="20"/>
        </w:rPr>
        <w:t>Suzuki-type reactions</w:t>
      </w:r>
      <w:r w:rsidR="00241C58" w:rsidRPr="001B0A61">
        <w:rPr>
          <w:rFonts w:ascii="Times New Roman" w:hAnsi="Times New Roman" w:cs="Times New Roman"/>
          <w:color w:val="000000" w:themeColor="text1"/>
          <w:sz w:val="20"/>
          <w:szCs w:val="20"/>
        </w:rPr>
        <w:t xml:space="preserve"> and other C-C bond formation reactions</w:t>
      </w:r>
      <w:r w:rsidR="00DC7E71" w:rsidRPr="001B0A61">
        <w:rPr>
          <w:rFonts w:ascii="Times New Roman" w:hAnsi="Times New Roman" w:cs="Times New Roman"/>
          <w:color w:val="000000" w:themeColor="text1"/>
          <w:sz w:val="20"/>
          <w:szCs w:val="20"/>
        </w:rPr>
        <w:t xml:space="preserve"> [4</w:t>
      </w:r>
      <w:r w:rsidR="00754BB3" w:rsidRPr="001B0A61">
        <w:rPr>
          <w:rFonts w:ascii="Times New Roman" w:hAnsi="Times New Roman" w:cs="Times New Roman"/>
          <w:color w:val="000000" w:themeColor="text1"/>
          <w:sz w:val="20"/>
          <w:szCs w:val="20"/>
        </w:rPr>
        <w:t>7].</w:t>
      </w:r>
      <w:r w:rsidR="00884068" w:rsidRPr="001B0A61">
        <w:rPr>
          <w:rFonts w:ascii="Times New Roman" w:hAnsi="Times New Roman" w:cs="Times New Roman"/>
          <w:color w:val="000000" w:themeColor="text1"/>
          <w:sz w:val="20"/>
          <w:szCs w:val="20"/>
        </w:rPr>
        <w:t xml:space="preserve"> </w:t>
      </w:r>
      <w:r w:rsidR="00C16108" w:rsidRPr="001B0A61">
        <w:rPr>
          <w:rFonts w:ascii="Times New Roman" w:hAnsi="Times New Roman" w:cs="Times New Roman"/>
          <w:color w:val="000000" w:themeColor="text1"/>
          <w:sz w:val="20"/>
          <w:szCs w:val="20"/>
        </w:rPr>
        <w:t xml:space="preserve">Table </w:t>
      </w:r>
      <w:r w:rsidR="001A29C7" w:rsidRPr="001B0A61">
        <w:rPr>
          <w:rFonts w:ascii="Times New Roman" w:hAnsi="Times New Roman" w:cs="Times New Roman"/>
          <w:color w:val="000000" w:themeColor="text1"/>
          <w:sz w:val="20"/>
          <w:szCs w:val="20"/>
        </w:rPr>
        <w:t>3</w:t>
      </w:r>
      <w:r w:rsidR="00C16108" w:rsidRPr="001B0A61">
        <w:rPr>
          <w:rFonts w:ascii="Times New Roman" w:hAnsi="Times New Roman" w:cs="Times New Roman"/>
          <w:color w:val="000000" w:themeColor="text1"/>
          <w:sz w:val="20"/>
          <w:szCs w:val="20"/>
        </w:rPr>
        <w:t xml:space="preserve"> shows list of various noble metal oxide nanomaterials and their synthesis route and application as catalyst.</w:t>
      </w:r>
    </w:p>
    <w:p w:rsidR="00327ADA" w:rsidRPr="001B0A61" w:rsidRDefault="00353290" w:rsidP="00AA6C4E">
      <w:pPr>
        <w:pStyle w:val="Header"/>
        <w:spacing w:line="360" w:lineRule="auto"/>
        <w:jc w:val="center"/>
        <w:rPr>
          <w:rFonts w:ascii="Times New Roman" w:hAnsi="Times New Roman" w:cs="Times New Roman"/>
          <w:b/>
          <w:color w:val="000000" w:themeColor="text1"/>
          <w:sz w:val="20"/>
          <w:szCs w:val="20"/>
        </w:rPr>
      </w:pPr>
      <w:r w:rsidRPr="001B0A61">
        <w:rPr>
          <w:rFonts w:ascii="Times New Roman" w:eastAsia="Calibri,Bold" w:hAnsi="Times New Roman" w:cs="Times New Roman"/>
          <w:b/>
          <w:bCs/>
          <w:color w:val="000000" w:themeColor="text1"/>
          <w:sz w:val="20"/>
          <w:szCs w:val="20"/>
        </w:rPr>
        <w:t xml:space="preserve">Table </w:t>
      </w:r>
      <w:r w:rsidR="001A29C7" w:rsidRPr="001B0A61">
        <w:rPr>
          <w:rFonts w:ascii="Times New Roman" w:eastAsia="Calibri,Bold" w:hAnsi="Times New Roman" w:cs="Times New Roman"/>
          <w:b/>
          <w:bCs/>
          <w:color w:val="000000" w:themeColor="text1"/>
          <w:sz w:val="20"/>
          <w:szCs w:val="20"/>
        </w:rPr>
        <w:t>3</w:t>
      </w:r>
      <w:r w:rsidR="00327ADA" w:rsidRPr="001B0A61">
        <w:rPr>
          <w:rFonts w:ascii="Times New Roman" w:eastAsia="Calibri,Bold" w:hAnsi="Times New Roman" w:cs="Times New Roman"/>
          <w:b/>
          <w:bCs/>
          <w:color w:val="000000" w:themeColor="text1"/>
          <w:sz w:val="20"/>
          <w:szCs w:val="20"/>
        </w:rPr>
        <w:t xml:space="preserve">. </w:t>
      </w:r>
      <w:r w:rsidR="00327ADA" w:rsidRPr="001B0A61">
        <w:rPr>
          <w:rFonts w:ascii="Times New Roman" w:eastAsia="Calibri,Bold" w:hAnsi="Times New Roman" w:cs="Times New Roman"/>
          <w:b/>
          <w:color w:val="000000" w:themeColor="text1"/>
          <w:sz w:val="20"/>
          <w:szCs w:val="20"/>
        </w:rPr>
        <w:t>List of various noble metal-metal oxide nanocomposite catalysts by synthetic route and application</w:t>
      </w:r>
      <w:r w:rsidR="00DC7E71" w:rsidRPr="001B0A61">
        <w:rPr>
          <w:rFonts w:ascii="Times New Roman" w:eastAsia="Calibri,Bold" w:hAnsi="Times New Roman" w:cs="Times New Roman"/>
          <w:b/>
          <w:color w:val="000000" w:themeColor="text1"/>
          <w:sz w:val="20"/>
          <w:szCs w:val="20"/>
        </w:rPr>
        <w:t xml:space="preserve"> [4</w:t>
      </w:r>
      <w:r w:rsidR="00AA6C4E" w:rsidRPr="001B0A61">
        <w:rPr>
          <w:rFonts w:ascii="Times New Roman" w:eastAsia="Calibri,Bold" w:hAnsi="Times New Roman" w:cs="Times New Roman"/>
          <w:b/>
          <w:color w:val="000000" w:themeColor="text1"/>
          <w:sz w:val="20"/>
          <w:szCs w:val="20"/>
        </w:rPr>
        <w:t>7]</w:t>
      </w:r>
      <w:r w:rsidR="00327ADA" w:rsidRPr="001B0A61">
        <w:rPr>
          <w:rFonts w:ascii="Times New Roman" w:eastAsia="Calibri,Bold" w:hAnsi="Times New Roman" w:cs="Times New Roman"/>
          <w:b/>
          <w:color w:val="000000" w:themeColor="text1"/>
          <w:sz w:val="20"/>
          <w:szCs w:val="20"/>
        </w:rPr>
        <w:t>.</w:t>
      </w:r>
    </w:p>
    <w:tbl>
      <w:tblPr>
        <w:tblStyle w:val="TableGrid"/>
        <w:tblW w:w="0" w:type="auto"/>
        <w:jc w:val="center"/>
        <w:tblLook w:val="04A0" w:firstRow="1" w:lastRow="0" w:firstColumn="1" w:lastColumn="0" w:noHBand="0" w:noVBand="1"/>
      </w:tblPr>
      <w:tblGrid>
        <w:gridCol w:w="2197"/>
        <w:gridCol w:w="2637"/>
        <w:gridCol w:w="3563"/>
      </w:tblGrid>
      <w:tr w:rsidR="00327ADA" w:rsidRPr="001B0A61" w:rsidTr="009D1264">
        <w:trPr>
          <w:jc w:val="center"/>
        </w:trPr>
        <w:tc>
          <w:tcPr>
            <w:tcW w:w="2106" w:type="dxa"/>
          </w:tcPr>
          <w:p w:rsidR="00327ADA" w:rsidRPr="001B0A61" w:rsidRDefault="00327ADA" w:rsidP="00353290">
            <w:pPr>
              <w:autoSpaceDE w:val="0"/>
              <w:autoSpaceDN w:val="0"/>
              <w:adjustRightInd w:val="0"/>
              <w:jc w:val="center"/>
              <w:rPr>
                <w:rFonts w:ascii="Times New Roman" w:eastAsia="Calibri,Bold" w:hAnsi="Times New Roman" w:cs="Times New Roman"/>
                <w:b/>
                <w:bCs/>
                <w:color w:val="000000" w:themeColor="text1"/>
                <w:sz w:val="20"/>
                <w:szCs w:val="20"/>
              </w:rPr>
            </w:pPr>
            <w:r w:rsidRPr="001B0A61">
              <w:rPr>
                <w:rFonts w:ascii="Times New Roman" w:eastAsia="Calibri,Bold" w:hAnsi="Times New Roman" w:cs="Times New Roman"/>
                <w:b/>
                <w:bCs/>
                <w:color w:val="000000" w:themeColor="text1"/>
                <w:sz w:val="20"/>
                <w:szCs w:val="20"/>
              </w:rPr>
              <w:t>Materials</w:t>
            </w:r>
          </w:p>
        </w:tc>
        <w:tc>
          <w:tcPr>
            <w:tcW w:w="2637" w:type="dxa"/>
          </w:tcPr>
          <w:p w:rsidR="00327ADA" w:rsidRPr="001B0A61" w:rsidRDefault="00327ADA" w:rsidP="00353290">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b/>
                <w:bCs/>
                <w:color w:val="000000" w:themeColor="text1"/>
                <w:sz w:val="20"/>
                <w:szCs w:val="20"/>
              </w:rPr>
              <w:t>Synthetic Routes</w:t>
            </w:r>
          </w:p>
        </w:tc>
        <w:tc>
          <w:tcPr>
            <w:tcW w:w="3563" w:type="dxa"/>
          </w:tcPr>
          <w:p w:rsidR="00327ADA" w:rsidRPr="001B0A61" w:rsidRDefault="00327ADA" w:rsidP="00353290">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b/>
                <w:bCs/>
                <w:color w:val="000000" w:themeColor="text1"/>
                <w:sz w:val="20"/>
                <w:szCs w:val="20"/>
              </w:rPr>
              <w:t>Applications</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TiO</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 xml:space="preserve"> NP-Au</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Photodeposition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Photooxidation of acetone and 2-propanol</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Au @TiO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2B0B76"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w:t>
            </w:r>
            <w:r w:rsidR="00327ADA" w:rsidRPr="001B0A61">
              <w:rPr>
                <w:rFonts w:ascii="Times New Roman" w:eastAsia="Calibri,Bold" w:hAnsi="Times New Roman" w:cs="Times New Roman"/>
                <w:color w:val="000000" w:themeColor="text1"/>
                <w:sz w:val="20"/>
                <w:szCs w:val="20"/>
              </w:rPr>
              <w:t>ydrothermal</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Photocatalytic CO</w:t>
            </w:r>
            <w:r w:rsidRPr="001B0A61">
              <w:rPr>
                <w:rFonts w:ascii="Times New Roman" w:eastAsia="Calibri,Bold" w:hAnsi="Times New Roman" w:cs="Times New Roman"/>
                <w:color w:val="000000" w:themeColor="text1"/>
                <w:sz w:val="20"/>
                <w:szCs w:val="20"/>
                <w:vertAlign w:val="subscript"/>
              </w:rPr>
              <w:t>2</w:t>
            </w:r>
            <w:r w:rsidRPr="001B0A61">
              <w:rPr>
                <w:rFonts w:ascii="Times New Roman" w:eastAsia="Calibri,Bold" w:hAnsi="Times New Roman" w:cs="Times New Roman"/>
                <w:color w:val="000000" w:themeColor="text1"/>
                <w:sz w:val="20"/>
                <w:szCs w:val="20"/>
              </w:rPr>
              <w:t xml:space="preserve"> reduction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Au/TiO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Anodization and photocatalytic reduction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Photoelectrochemical water splitting</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Ag@Cu</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O</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Chemical reduction and room temperature aging</w:t>
            </w:r>
          </w:p>
        </w:tc>
        <w:tc>
          <w:tcPr>
            <w:tcW w:w="3563" w:type="dxa"/>
          </w:tcPr>
          <w:p w:rsidR="00327ADA" w:rsidRPr="001B0A61"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Photodegradation of methyl orange</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Ag@ZnO</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Polyol process and room temperature aging</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Photodegradation of rhodamine-B</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Au-ZnO</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 method</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Photodegradation of methylene blue</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TiO</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/Au</w:t>
            </w:r>
          </w:p>
        </w:tc>
        <w:tc>
          <w:tcPr>
            <w:tcW w:w="2637" w:type="dxa"/>
          </w:tcPr>
          <w:p w:rsidR="00327ADA" w:rsidRPr="001B0A61" w:rsidRDefault="009D1264"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Deposition-</w:t>
            </w:r>
            <w:r w:rsidR="00327ADA" w:rsidRPr="001B0A61">
              <w:rPr>
                <w:rFonts w:ascii="Times New Roman" w:eastAsia="Calibri,Bold" w:hAnsi="Times New Roman" w:cs="Times New Roman"/>
                <w:color w:val="000000" w:themeColor="text1"/>
                <w:sz w:val="20"/>
                <w:szCs w:val="20"/>
              </w:rPr>
              <w:t>precipitation method</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Photocatalytic H</w:t>
            </w:r>
            <w:r w:rsidRPr="001B0A61">
              <w:rPr>
                <w:rFonts w:ascii="Times New Roman" w:eastAsia="Calibri,Bold" w:hAnsi="Times New Roman" w:cs="Times New Roman"/>
                <w:color w:val="000000" w:themeColor="text1"/>
                <w:sz w:val="20"/>
                <w:szCs w:val="20"/>
                <w:vertAlign w:val="subscript"/>
              </w:rPr>
              <w:t>2</w:t>
            </w:r>
            <w:r w:rsidRPr="001B0A61">
              <w:rPr>
                <w:rFonts w:ascii="Times New Roman" w:eastAsia="Calibri,Bold" w:hAnsi="Times New Roman" w:cs="Times New Roman"/>
                <w:color w:val="000000" w:themeColor="text1"/>
                <w:sz w:val="20"/>
                <w:szCs w:val="20"/>
              </w:rPr>
              <w:t xml:space="preserve"> generation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Pt/Cu</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O-TiO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Photodeposition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Photocatalytic CO</w:t>
            </w:r>
            <w:r w:rsidRPr="001B0A61">
              <w:rPr>
                <w:rFonts w:ascii="Times New Roman" w:eastAsia="Calibri,Bold" w:hAnsi="Times New Roman" w:cs="Times New Roman"/>
                <w:color w:val="000000" w:themeColor="text1"/>
                <w:sz w:val="20"/>
                <w:szCs w:val="20"/>
                <w:vertAlign w:val="subscript"/>
              </w:rPr>
              <w:t>2</w:t>
            </w:r>
            <w:r w:rsidRPr="001B0A61">
              <w:rPr>
                <w:rFonts w:ascii="Times New Roman" w:eastAsia="Calibri,Bold" w:hAnsi="Times New Roman" w:cs="Times New Roman"/>
                <w:color w:val="000000" w:themeColor="text1"/>
                <w:sz w:val="20"/>
                <w:szCs w:val="20"/>
              </w:rPr>
              <w:t xml:space="preserve"> reduction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CeO</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/rGO/Pt</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 approach</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Oxidation of methanol in DMFCs</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Pt/rGO@TiO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UV photoreduction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Methanol oxidation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Pt/C-Mn</w:t>
            </w:r>
            <w:r w:rsidRPr="000B2DA6">
              <w:rPr>
                <w:rFonts w:ascii="Times New Roman" w:eastAsia="Calibri,Bold" w:hAnsi="Times New Roman" w:cs="Times New Roman"/>
                <w:bCs/>
                <w:color w:val="000000" w:themeColor="text1"/>
                <w:sz w:val="20"/>
                <w:szCs w:val="20"/>
                <w:vertAlign w:val="subscript"/>
              </w:rPr>
              <w:t>x</w:t>
            </w:r>
            <w:r w:rsidRPr="000B2DA6">
              <w:rPr>
                <w:rFonts w:ascii="Times New Roman" w:eastAsia="Calibri,Bold" w:hAnsi="Times New Roman" w:cs="Times New Roman"/>
                <w:bCs/>
                <w:color w:val="000000" w:themeColor="text1"/>
                <w:sz w:val="20"/>
                <w:szCs w:val="20"/>
              </w:rPr>
              <w:t>O</w:t>
            </w:r>
            <w:r w:rsidRPr="000B2DA6">
              <w:rPr>
                <w:rFonts w:ascii="Times New Roman" w:eastAsia="Calibri,Bold" w:hAnsi="Times New Roman" w:cs="Times New Roman"/>
                <w:bCs/>
                <w:color w:val="000000" w:themeColor="text1"/>
                <w:sz w:val="20"/>
                <w:szCs w:val="20"/>
                <w:vertAlign w:val="subscript"/>
              </w:rPr>
              <w:t>1+x</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Polyol method</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Methanol oxidation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Pt/MnO</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/GS</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Methanol oxidation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Pd/MNL/GS</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DFAFC and DMFC</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Pt/CeO</w:t>
            </w:r>
            <w:r w:rsidRPr="000B2DA6">
              <w:rPr>
                <w:rFonts w:ascii="Times New Roman" w:eastAsia="Calibri,Bold" w:hAnsi="Times New Roman" w:cs="Times New Roman"/>
                <w:bCs/>
                <w:color w:val="000000" w:themeColor="text1"/>
                <w:sz w:val="20"/>
                <w:szCs w:val="20"/>
                <w:vertAlign w:val="subscript"/>
              </w:rPr>
              <w:t>2</w:t>
            </w:r>
            <w:r w:rsidR="00353290" w:rsidRPr="000B2DA6">
              <w:rPr>
                <w:rFonts w:ascii="Times New Roman" w:eastAsia="Calibri,Bold" w:hAnsi="Times New Roman" w:cs="Times New Roman"/>
                <w:bCs/>
                <w:color w:val="000000" w:themeColor="text1"/>
                <w:sz w:val="20"/>
                <w:szCs w:val="20"/>
              </w:rPr>
              <w:t>-</w:t>
            </w:r>
            <w:r w:rsidRPr="000B2DA6">
              <w:rPr>
                <w:rFonts w:ascii="Times New Roman" w:eastAsia="Calibri,Bold" w:hAnsi="Times New Roman" w:cs="Times New Roman"/>
                <w:bCs/>
                <w:color w:val="000000" w:themeColor="text1"/>
                <w:sz w:val="20"/>
                <w:szCs w:val="20"/>
              </w:rPr>
              <w:t>NBs</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Galvanic replacement reaction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Formic acid oxidation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Pt/SnO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Hydrothermally</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Electrochemical H</w:t>
            </w:r>
            <w:r w:rsidRPr="001B0A61">
              <w:rPr>
                <w:rFonts w:ascii="Times New Roman" w:eastAsia="Calibri,Bold" w:hAnsi="Times New Roman" w:cs="Times New Roman"/>
                <w:color w:val="000000" w:themeColor="text1"/>
                <w:sz w:val="20"/>
                <w:szCs w:val="20"/>
                <w:vertAlign w:val="subscript"/>
              </w:rPr>
              <w:t>2</w:t>
            </w:r>
            <w:r w:rsidRPr="001B0A61">
              <w:rPr>
                <w:rFonts w:ascii="Times New Roman" w:eastAsia="Calibri,Bold" w:hAnsi="Times New Roman" w:cs="Times New Roman"/>
                <w:color w:val="000000" w:themeColor="text1"/>
                <w:sz w:val="20"/>
                <w:szCs w:val="20"/>
              </w:rPr>
              <w:t xml:space="preserve"> evolution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Pd-Mn</w:t>
            </w:r>
            <w:r w:rsidRPr="000B2DA6">
              <w:rPr>
                <w:rFonts w:ascii="Times New Roman" w:eastAsia="Calibri,Bold" w:hAnsi="Times New Roman" w:cs="Times New Roman"/>
                <w:bCs/>
                <w:color w:val="000000" w:themeColor="text1"/>
                <w:sz w:val="20"/>
                <w:szCs w:val="20"/>
                <w:vertAlign w:val="subscript"/>
              </w:rPr>
              <w:t>3</w:t>
            </w:r>
            <w:r w:rsidRPr="000B2DA6">
              <w:rPr>
                <w:rFonts w:ascii="Times New Roman" w:eastAsia="Calibri,Bold" w:hAnsi="Times New Roman" w:cs="Times New Roman"/>
                <w:bCs/>
                <w:color w:val="000000" w:themeColor="text1"/>
                <w:sz w:val="20"/>
                <w:szCs w:val="20"/>
              </w:rPr>
              <w:t>O</w:t>
            </w:r>
            <w:r w:rsidRPr="000B2DA6">
              <w:rPr>
                <w:rFonts w:ascii="Times New Roman" w:eastAsia="Calibri,Bold" w:hAnsi="Times New Roman" w:cs="Times New Roman"/>
                <w:bCs/>
                <w:color w:val="000000" w:themeColor="text1"/>
                <w:sz w:val="20"/>
                <w:szCs w:val="20"/>
                <w:vertAlign w:val="subscript"/>
              </w:rPr>
              <w:t>4</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Electrochemical H</w:t>
            </w:r>
            <w:r w:rsidRPr="001B0A61">
              <w:rPr>
                <w:rFonts w:ascii="Times New Roman" w:eastAsia="Calibri,Bold" w:hAnsi="Times New Roman" w:cs="Times New Roman"/>
                <w:color w:val="000000" w:themeColor="text1"/>
                <w:sz w:val="20"/>
                <w:szCs w:val="20"/>
                <w:vertAlign w:val="subscript"/>
              </w:rPr>
              <w:t xml:space="preserve">2 </w:t>
            </w:r>
            <w:r w:rsidRPr="001B0A61">
              <w:rPr>
                <w:rFonts w:ascii="Times New Roman" w:eastAsia="Calibri,Bold" w:hAnsi="Times New Roman" w:cs="Times New Roman"/>
                <w:color w:val="000000" w:themeColor="text1"/>
                <w:sz w:val="20"/>
                <w:szCs w:val="20"/>
              </w:rPr>
              <w:t>evolution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bCs/>
                <w:color w:val="000000" w:themeColor="text1"/>
                <w:sz w:val="20"/>
                <w:szCs w:val="20"/>
              </w:rPr>
            </w:pPr>
            <w:r w:rsidRPr="000B2DA6">
              <w:rPr>
                <w:rFonts w:ascii="Times New Roman" w:eastAsia="Calibri,Bold" w:hAnsi="Times New Roman" w:cs="Times New Roman"/>
                <w:bCs/>
                <w:color w:val="000000" w:themeColor="text1"/>
                <w:sz w:val="20"/>
                <w:szCs w:val="20"/>
              </w:rPr>
              <w:t>Pd-Mn</w:t>
            </w:r>
            <w:r w:rsidRPr="000B2DA6">
              <w:rPr>
                <w:rFonts w:ascii="Times New Roman" w:eastAsia="Calibri,Bold" w:hAnsi="Times New Roman" w:cs="Times New Roman"/>
                <w:bCs/>
                <w:color w:val="000000" w:themeColor="text1"/>
                <w:sz w:val="20"/>
                <w:szCs w:val="20"/>
                <w:vertAlign w:val="subscript"/>
              </w:rPr>
              <w:t>3</w:t>
            </w:r>
            <w:r w:rsidRPr="000B2DA6">
              <w:rPr>
                <w:rFonts w:ascii="Times New Roman" w:eastAsia="Calibri,Bold" w:hAnsi="Times New Roman" w:cs="Times New Roman"/>
                <w:bCs/>
                <w:color w:val="000000" w:themeColor="text1"/>
                <w:sz w:val="20"/>
                <w:szCs w:val="20"/>
              </w:rPr>
              <w:t>O</w:t>
            </w:r>
            <w:r w:rsidRPr="000B2DA6">
              <w:rPr>
                <w:rFonts w:ascii="Times New Roman" w:eastAsia="Calibri,Bold" w:hAnsi="Times New Roman" w:cs="Times New Roman"/>
                <w:bCs/>
                <w:color w:val="000000" w:themeColor="text1"/>
                <w:sz w:val="20"/>
                <w:szCs w:val="20"/>
                <w:vertAlign w:val="subscript"/>
              </w:rPr>
              <w:t>4</w:t>
            </w:r>
            <w:r w:rsidRPr="000B2DA6">
              <w:rPr>
                <w:rFonts w:ascii="Times New Roman" w:eastAsia="Calibri,Bold" w:hAnsi="Times New Roman" w:cs="Times New Roman"/>
                <w:bCs/>
                <w:color w:val="000000" w:themeColor="text1"/>
                <w:sz w:val="20"/>
                <w:szCs w:val="20"/>
              </w:rPr>
              <w:t>/carbon black</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Chemical reduction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Electrochemical O</w:t>
            </w:r>
            <w:r w:rsidRPr="001B0A61">
              <w:rPr>
                <w:rFonts w:ascii="Times New Roman" w:eastAsia="Calibri,Bold" w:hAnsi="Times New Roman" w:cs="Times New Roman"/>
                <w:color w:val="000000" w:themeColor="text1"/>
                <w:sz w:val="20"/>
                <w:szCs w:val="20"/>
                <w:vertAlign w:val="subscript"/>
              </w:rPr>
              <w:t>2</w:t>
            </w:r>
            <w:r w:rsidRPr="001B0A61">
              <w:rPr>
                <w:rFonts w:ascii="Times New Roman" w:eastAsia="Calibri,Bold" w:hAnsi="Times New Roman" w:cs="Times New Roman"/>
                <w:color w:val="000000" w:themeColor="text1"/>
                <w:sz w:val="20"/>
                <w:szCs w:val="20"/>
              </w:rPr>
              <w:t xml:space="preserve"> evolution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ZnO/Au</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 and photoreduction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Photoelectrochemical water splitting</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ZnO/Au</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Self-assembly method</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Dye sensitize solar cell</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Pt/CeO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Solvothermal</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CO oxidation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Pt/TiO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Heat treatment</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CO oxidation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Au-SnO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Hydrothermally</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4-nitrophenol reduction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Fe</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O</w:t>
            </w:r>
            <w:r w:rsidRPr="000B2DA6">
              <w:rPr>
                <w:rFonts w:ascii="Times New Roman" w:eastAsia="Calibri,Bold" w:hAnsi="Times New Roman" w:cs="Times New Roman"/>
                <w:bCs/>
                <w:color w:val="000000" w:themeColor="text1"/>
                <w:sz w:val="20"/>
                <w:szCs w:val="20"/>
                <w:vertAlign w:val="subscript"/>
              </w:rPr>
              <w:t>3</w:t>
            </w:r>
            <w:r w:rsidRPr="000B2DA6">
              <w:rPr>
                <w:rFonts w:ascii="Times New Roman" w:eastAsia="Calibri,Bold" w:hAnsi="Times New Roman" w:cs="Times New Roman"/>
                <w:bCs/>
                <w:color w:val="000000" w:themeColor="text1"/>
                <w:sz w:val="20"/>
                <w:szCs w:val="20"/>
              </w:rPr>
              <w:t>-Au</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Chemical reduction</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4-nitrophenol reduction</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Ag@Cu</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O</w:t>
            </w:r>
          </w:p>
        </w:tc>
        <w:tc>
          <w:tcPr>
            <w:tcW w:w="2637"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Wet-chemically</w:t>
            </w:r>
          </w:p>
        </w:tc>
        <w:tc>
          <w:tcPr>
            <w:tcW w:w="3563" w:type="dxa"/>
          </w:tcPr>
          <w:p w:rsidR="00327ADA" w:rsidRPr="001B0A61" w:rsidRDefault="00327ADA"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Suzuki–Miyaura cross-coupling</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Au/TiO</w:t>
            </w:r>
            <w:r w:rsidRPr="000B2DA6">
              <w:rPr>
                <w:rFonts w:ascii="Times New Roman" w:eastAsia="Calibri,Bold" w:hAnsi="Times New Roman" w:cs="Times New Roman"/>
                <w:bCs/>
                <w:color w:val="000000" w:themeColor="text1"/>
                <w:sz w:val="20"/>
                <w:szCs w:val="20"/>
                <w:vertAlign w:val="subscript"/>
              </w:rPr>
              <w:t>2</w:t>
            </w:r>
          </w:p>
        </w:tc>
        <w:tc>
          <w:tcPr>
            <w:tcW w:w="2637" w:type="dxa"/>
          </w:tcPr>
          <w:p w:rsidR="00327ADA" w:rsidRPr="001B0A61" w:rsidRDefault="000A0470"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Hydrothermal method</w:t>
            </w:r>
          </w:p>
        </w:tc>
        <w:tc>
          <w:tcPr>
            <w:tcW w:w="3563" w:type="dxa"/>
          </w:tcPr>
          <w:p w:rsidR="00327ADA" w:rsidRPr="001B0A61" w:rsidRDefault="000A0470"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Photocatalytic activity</w:t>
            </w:r>
          </w:p>
        </w:tc>
      </w:tr>
      <w:tr w:rsidR="00327ADA" w:rsidRPr="001B0A61" w:rsidTr="009D1264">
        <w:trPr>
          <w:jc w:val="center"/>
        </w:trPr>
        <w:tc>
          <w:tcPr>
            <w:tcW w:w="2106" w:type="dxa"/>
          </w:tcPr>
          <w:p w:rsidR="00327ADA" w:rsidRPr="000B2DA6" w:rsidRDefault="00327ADA" w:rsidP="004009C2">
            <w:pPr>
              <w:autoSpaceDE w:val="0"/>
              <w:autoSpaceDN w:val="0"/>
              <w:adjustRightInd w:val="0"/>
              <w:jc w:val="center"/>
              <w:rPr>
                <w:rFonts w:ascii="Times New Roman" w:eastAsia="Calibri,Bold"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TiO</w:t>
            </w:r>
            <w:r w:rsidRPr="000B2DA6">
              <w:rPr>
                <w:rFonts w:ascii="Times New Roman" w:eastAsia="Calibri,Bold" w:hAnsi="Times New Roman" w:cs="Times New Roman"/>
                <w:bCs/>
                <w:color w:val="000000" w:themeColor="text1"/>
                <w:sz w:val="20"/>
                <w:szCs w:val="20"/>
                <w:vertAlign w:val="subscript"/>
              </w:rPr>
              <w:t>2</w:t>
            </w:r>
            <w:r w:rsidRPr="000B2DA6">
              <w:rPr>
                <w:rFonts w:ascii="Times New Roman" w:eastAsia="Calibri,Bold" w:hAnsi="Times New Roman" w:cs="Times New Roman"/>
                <w:bCs/>
                <w:color w:val="000000" w:themeColor="text1"/>
                <w:sz w:val="20"/>
                <w:szCs w:val="20"/>
              </w:rPr>
              <w:t xml:space="preserve"> NP-Au</w:t>
            </w:r>
          </w:p>
        </w:tc>
        <w:tc>
          <w:tcPr>
            <w:tcW w:w="2637" w:type="dxa"/>
          </w:tcPr>
          <w:p w:rsidR="00327ADA" w:rsidRPr="001B0A61" w:rsidRDefault="000A0470"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Deposition–precipitation method</w:t>
            </w:r>
          </w:p>
        </w:tc>
        <w:tc>
          <w:tcPr>
            <w:tcW w:w="3563" w:type="dxa"/>
          </w:tcPr>
          <w:p w:rsidR="00327ADA" w:rsidRPr="001B0A61" w:rsidRDefault="000A0470"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Photoelectrochemical measurement</w:t>
            </w:r>
          </w:p>
        </w:tc>
      </w:tr>
      <w:tr w:rsidR="00327ADA" w:rsidRPr="001B0A61" w:rsidTr="009D1264">
        <w:trPr>
          <w:jc w:val="center"/>
        </w:trPr>
        <w:tc>
          <w:tcPr>
            <w:tcW w:w="2106" w:type="dxa"/>
          </w:tcPr>
          <w:p w:rsidR="00327ADA" w:rsidRPr="000B2DA6" w:rsidRDefault="00327ADA" w:rsidP="004009C2">
            <w:pPr>
              <w:jc w:val="center"/>
              <w:rPr>
                <w:rFonts w:ascii="Times New Roman" w:hAnsi="Times New Roman" w:cs="Times New Roman"/>
                <w:color w:val="000000" w:themeColor="text1"/>
                <w:sz w:val="20"/>
                <w:szCs w:val="20"/>
              </w:rPr>
            </w:pPr>
            <w:r w:rsidRPr="000B2DA6">
              <w:rPr>
                <w:rFonts w:ascii="Times New Roman" w:eastAsia="Calibri,Bold" w:hAnsi="Times New Roman" w:cs="Times New Roman"/>
                <w:bCs/>
                <w:color w:val="000000" w:themeColor="text1"/>
                <w:sz w:val="20"/>
                <w:szCs w:val="20"/>
              </w:rPr>
              <w:t>ZnO NP-Au</w:t>
            </w:r>
          </w:p>
        </w:tc>
        <w:tc>
          <w:tcPr>
            <w:tcW w:w="2637" w:type="dxa"/>
          </w:tcPr>
          <w:p w:rsidR="00327ADA" w:rsidRPr="001B0A61" w:rsidRDefault="000A0470"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Chemical reduction method</w:t>
            </w:r>
          </w:p>
        </w:tc>
        <w:tc>
          <w:tcPr>
            <w:tcW w:w="3563" w:type="dxa"/>
          </w:tcPr>
          <w:p w:rsidR="00327ADA" w:rsidRPr="001B0A61" w:rsidRDefault="000A0470" w:rsidP="004009C2">
            <w:pPr>
              <w:jc w:val="center"/>
              <w:rPr>
                <w:rFonts w:ascii="Times New Roman"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Photodegradation of methylene blue</w:t>
            </w:r>
          </w:p>
        </w:tc>
      </w:tr>
      <w:tr w:rsidR="00241C58" w:rsidRPr="001B0A61" w:rsidTr="009D1264">
        <w:trPr>
          <w:jc w:val="center"/>
        </w:trPr>
        <w:tc>
          <w:tcPr>
            <w:tcW w:w="2106" w:type="dxa"/>
          </w:tcPr>
          <w:p w:rsidR="00241C58" w:rsidRPr="000B2DA6" w:rsidRDefault="00241C58" w:rsidP="004009C2">
            <w:pPr>
              <w:jc w:val="center"/>
              <w:rPr>
                <w:rFonts w:ascii="Times New Roman" w:eastAsia="Calibri,Bold" w:hAnsi="Times New Roman" w:cs="Times New Roman"/>
                <w:bCs/>
                <w:color w:val="000000" w:themeColor="text1"/>
                <w:sz w:val="20"/>
                <w:szCs w:val="20"/>
              </w:rPr>
            </w:pPr>
            <w:r w:rsidRPr="000B2DA6">
              <w:rPr>
                <w:rFonts w:ascii="Times New Roman" w:eastAsia="Calibri,Bold" w:hAnsi="Times New Roman" w:cs="Times New Roman"/>
                <w:bCs/>
                <w:color w:val="000000" w:themeColor="text1"/>
                <w:sz w:val="20"/>
                <w:szCs w:val="20"/>
              </w:rPr>
              <w:t>Fe</w:t>
            </w:r>
            <w:r w:rsidRPr="000B2DA6">
              <w:rPr>
                <w:rFonts w:ascii="Times New Roman" w:eastAsia="Calibri,Bold" w:hAnsi="Times New Roman" w:cs="Times New Roman"/>
                <w:bCs/>
                <w:color w:val="000000" w:themeColor="text1"/>
                <w:sz w:val="20"/>
                <w:szCs w:val="20"/>
                <w:vertAlign w:val="subscript"/>
              </w:rPr>
              <w:t>3</w:t>
            </w:r>
            <w:r w:rsidRPr="000B2DA6">
              <w:rPr>
                <w:rFonts w:ascii="Times New Roman" w:eastAsia="Calibri,Bold" w:hAnsi="Times New Roman" w:cs="Times New Roman"/>
                <w:bCs/>
                <w:color w:val="000000" w:themeColor="text1"/>
                <w:sz w:val="20"/>
                <w:szCs w:val="20"/>
              </w:rPr>
              <w:t>O</w:t>
            </w:r>
            <w:r w:rsidRPr="000B2DA6">
              <w:rPr>
                <w:rFonts w:ascii="Times New Roman" w:eastAsia="Calibri,Bold" w:hAnsi="Times New Roman" w:cs="Times New Roman"/>
                <w:bCs/>
                <w:color w:val="000000" w:themeColor="text1"/>
                <w:sz w:val="20"/>
                <w:szCs w:val="20"/>
                <w:vertAlign w:val="subscript"/>
              </w:rPr>
              <w:t>4</w:t>
            </w:r>
            <w:r w:rsidRPr="000B2DA6">
              <w:rPr>
                <w:rFonts w:ascii="Times New Roman" w:eastAsia="Calibri,Bold" w:hAnsi="Times New Roman" w:cs="Times New Roman"/>
                <w:bCs/>
                <w:color w:val="000000" w:themeColor="text1"/>
                <w:sz w:val="20"/>
                <w:szCs w:val="20"/>
              </w:rPr>
              <w:t>@Montmorillonite</w:t>
            </w:r>
          </w:p>
        </w:tc>
        <w:tc>
          <w:tcPr>
            <w:tcW w:w="2637" w:type="dxa"/>
          </w:tcPr>
          <w:p w:rsidR="00241C58" w:rsidRPr="001B0A61" w:rsidRDefault="00241C58" w:rsidP="004009C2">
            <w:pPr>
              <w:jc w:val="center"/>
              <w:rPr>
                <w:rFonts w:ascii="Times New Roman" w:eastAsia="Calibri,Bold"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Chemical reduction</w:t>
            </w:r>
          </w:p>
        </w:tc>
        <w:tc>
          <w:tcPr>
            <w:tcW w:w="3563" w:type="dxa"/>
          </w:tcPr>
          <w:p w:rsidR="00241C58" w:rsidRPr="001B0A61" w:rsidRDefault="00E4700F" w:rsidP="004009C2">
            <w:pPr>
              <w:jc w:val="center"/>
              <w:rPr>
                <w:rFonts w:ascii="Times New Roman" w:eastAsia="Calibri,Bold" w:hAnsi="Times New Roman" w:cs="Times New Roman"/>
                <w:color w:val="000000" w:themeColor="text1"/>
                <w:sz w:val="20"/>
                <w:szCs w:val="20"/>
              </w:rPr>
            </w:pPr>
            <w:r w:rsidRPr="001B0A61">
              <w:rPr>
                <w:rFonts w:ascii="Times New Roman" w:eastAsia="Calibri,Bold" w:hAnsi="Times New Roman" w:cs="Times New Roman"/>
                <w:color w:val="000000" w:themeColor="text1"/>
                <w:sz w:val="20"/>
                <w:szCs w:val="20"/>
              </w:rPr>
              <w:t>C-C bond formation reaction</w:t>
            </w:r>
          </w:p>
        </w:tc>
      </w:tr>
    </w:tbl>
    <w:p w:rsidR="001102C5" w:rsidRPr="002829B7" w:rsidRDefault="001102C5" w:rsidP="002F42AD">
      <w:pPr>
        <w:spacing w:line="360" w:lineRule="auto"/>
        <w:jc w:val="both"/>
        <w:rPr>
          <w:rFonts w:ascii="Times New Roman" w:hAnsi="Times New Roman" w:cs="Times New Roman"/>
          <w:b/>
          <w:caps/>
          <w:color w:val="000000" w:themeColor="text1"/>
          <w:sz w:val="20"/>
          <w:szCs w:val="20"/>
        </w:rPr>
      </w:pPr>
    </w:p>
    <w:p w:rsidR="00BF74EF" w:rsidRPr="002829B7" w:rsidRDefault="00AA24A5" w:rsidP="001E5E25">
      <w:pPr>
        <w:spacing w:line="360" w:lineRule="auto"/>
        <w:jc w:val="center"/>
        <w:rPr>
          <w:rFonts w:ascii="Times New Roman" w:hAnsi="Times New Roman" w:cs="Times New Roman"/>
          <w:b/>
          <w:caps/>
          <w:color w:val="000000" w:themeColor="text1"/>
          <w:sz w:val="20"/>
          <w:szCs w:val="20"/>
        </w:rPr>
      </w:pPr>
      <w:r w:rsidRPr="002829B7">
        <w:rPr>
          <w:rFonts w:ascii="Times New Roman" w:hAnsi="Times New Roman" w:cs="Times New Roman"/>
          <w:b/>
          <w:caps/>
          <w:color w:val="000000" w:themeColor="text1"/>
          <w:sz w:val="20"/>
          <w:szCs w:val="20"/>
        </w:rPr>
        <w:t xml:space="preserve">2.3. Application of </w:t>
      </w:r>
      <w:r w:rsidR="001102C5" w:rsidRPr="002829B7">
        <w:rPr>
          <w:rFonts w:ascii="Times New Roman" w:hAnsi="Times New Roman" w:cs="Times New Roman"/>
          <w:b/>
          <w:caps/>
          <w:color w:val="000000" w:themeColor="text1"/>
          <w:sz w:val="20"/>
          <w:szCs w:val="20"/>
        </w:rPr>
        <w:t>Clay based nanomaterial</w:t>
      </w:r>
      <w:r w:rsidR="00481636" w:rsidRPr="002829B7">
        <w:rPr>
          <w:rFonts w:ascii="Times New Roman" w:hAnsi="Times New Roman" w:cs="Times New Roman"/>
          <w:b/>
          <w:caps/>
          <w:color w:val="000000" w:themeColor="text1"/>
          <w:sz w:val="20"/>
          <w:szCs w:val="20"/>
        </w:rPr>
        <w:t>s</w:t>
      </w:r>
      <w:r w:rsidR="00BF74EF" w:rsidRPr="002829B7">
        <w:rPr>
          <w:rFonts w:ascii="Times New Roman" w:hAnsi="Times New Roman" w:cs="Times New Roman"/>
          <w:b/>
          <w:caps/>
          <w:color w:val="000000" w:themeColor="text1"/>
          <w:sz w:val="20"/>
          <w:szCs w:val="20"/>
        </w:rPr>
        <w:t>:</w:t>
      </w:r>
    </w:p>
    <w:p w:rsidR="00CB6CB7" w:rsidRPr="001B0A61" w:rsidRDefault="001E5E25" w:rsidP="00C16E85">
      <w:pPr>
        <w:autoSpaceDE w:val="0"/>
        <w:autoSpaceDN w:val="0"/>
        <w:adjustRightInd w:val="0"/>
        <w:spacing w:after="0" w:line="360" w:lineRule="auto"/>
        <w:jc w:val="both"/>
        <w:rPr>
          <w:rFonts w:ascii="Times New Roman" w:eastAsia="TimesNewRomanPSMT"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BF74EF" w:rsidRPr="001B0A61">
        <w:rPr>
          <w:rFonts w:ascii="Times New Roman" w:hAnsi="Times New Roman" w:cs="Times New Roman"/>
          <w:color w:val="000000" w:themeColor="text1"/>
          <w:sz w:val="20"/>
          <w:szCs w:val="20"/>
        </w:rPr>
        <w:t xml:space="preserve">    According to geologist </w:t>
      </w:r>
      <w:r w:rsidR="002F49EB" w:rsidRPr="001B0A61">
        <w:rPr>
          <w:rFonts w:ascii="Times New Roman" w:hAnsi="Times New Roman" w:cs="Times New Roman"/>
          <w:color w:val="000000" w:themeColor="text1"/>
          <w:sz w:val="20"/>
          <w:szCs w:val="20"/>
        </w:rPr>
        <w:t>c</w:t>
      </w:r>
      <w:r w:rsidR="00BF74EF" w:rsidRPr="001B0A61">
        <w:rPr>
          <w:rFonts w:ascii="Times New Roman" w:hAnsi="Times New Roman" w:cs="Times New Roman"/>
          <w:color w:val="000000" w:themeColor="text1"/>
          <w:sz w:val="20"/>
          <w:szCs w:val="20"/>
        </w:rPr>
        <w:t xml:space="preserve">lay is the geological materials with size greater than </w:t>
      </w:r>
      <w:r w:rsidR="00DC7E71" w:rsidRPr="001B0A61">
        <w:rPr>
          <w:rFonts w:ascii="Times New Roman" w:eastAsia="TimesNewRomanPSMT" w:hAnsi="Times New Roman" w:cs="Times New Roman"/>
          <w:color w:val="000000" w:themeColor="text1"/>
          <w:sz w:val="20"/>
          <w:szCs w:val="20"/>
        </w:rPr>
        <w:t>4 μm [4</w:t>
      </w:r>
      <w:r w:rsidR="00BF74EF" w:rsidRPr="001B0A61">
        <w:rPr>
          <w:rFonts w:ascii="Times New Roman" w:eastAsia="TimesNewRomanPSMT" w:hAnsi="Times New Roman" w:cs="Times New Roman"/>
          <w:color w:val="000000" w:themeColor="text1"/>
          <w:sz w:val="20"/>
          <w:szCs w:val="20"/>
        </w:rPr>
        <w:t>8]</w:t>
      </w:r>
      <w:r w:rsidR="00BF74EF" w:rsidRPr="001B0A61">
        <w:rPr>
          <w:rFonts w:ascii="Times New Roman" w:hAnsi="Times New Roman" w:cs="Times New Roman"/>
          <w:color w:val="000000" w:themeColor="text1"/>
          <w:sz w:val="20"/>
          <w:szCs w:val="20"/>
        </w:rPr>
        <w:t>.</w:t>
      </w:r>
      <w:r w:rsidR="00DF1C7A" w:rsidRPr="001B0A61">
        <w:rPr>
          <w:rFonts w:ascii="Times New Roman" w:hAnsi="Times New Roman" w:cs="Times New Roman"/>
          <w:color w:val="000000" w:themeColor="text1"/>
          <w:sz w:val="20"/>
          <w:szCs w:val="20"/>
        </w:rPr>
        <w:t xml:space="preserve"> Clays are aluminosilicate and arranged in layered structure. Each layer is composed of </w:t>
      </w:r>
      <w:r w:rsidR="00DF1C7A" w:rsidRPr="001B0A61">
        <w:rPr>
          <w:rFonts w:ascii="Times New Roman" w:eastAsia="TimesNewRomanPSMT" w:hAnsi="Times New Roman" w:cs="Times New Roman"/>
          <w:color w:val="000000" w:themeColor="text1"/>
          <w:sz w:val="20"/>
          <w:szCs w:val="20"/>
        </w:rPr>
        <w:t>tetrahedral silica [SiO</w:t>
      </w:r>
      <w:r w:rsidR="00DF1C7A" w:rsidRPr="001B0A61">
        <w:rPr>
          <w:rFonts w:ascii="Times New Roman" w:eastAsia="TimesNewRomanPSMT" w:hAnsi="Times New Roman" w:cs="Times New Roman"/>
          <w:color w:val="000000" w:themeColor="text1"/>
          <w:sz w:val="20"/>
          <w:szCs w:val="20"/>
          <w:vertAlign w:val="subscript"/>
        </w:rPr>
        <w:t>4</w:t>
      </w:r>
      <w:r w:rsidR="00DF1C7A" w:rsidRPr="001B0A61">
        <w:rPr>
          <w:rFonts w:ascii="Times New Roman" w:eastAsia="TimesNewRomanPSMT" w:hAnsi="Times New Roman" w:cs="Times New Roman"/>
          <w:color w:val="000000" w:themeColor="text1"/>
          <w:sz w:val="20"/>
          <w:szCs w:val="20"/>
        </w:rPr>
        <w:t>]</w:t>
      </w:r>
      <w:r w:rsidR="00DF1C7A" w:rsidRPr="001B0A61">
        <w:rPr>
          <w:rFonts w:ascii="Times New Roman" w:eastAsia="TimesNewRomanPSMT" w:hAnsi="Times New Roman" w:cs="Times New Roman"/>
          <w:color w:val="000000" w:themeColor="text1"/>
          <w:sz w:val="20"/>
          <w:szCs w:val="20"/>
          <w:vertAlign w:val="superscript"/>
        </w:rPr>
        <w:t>4-</w:t>
      </w:r>
      <w:r w:rsidR="00DF1C7A" w:rsidRPr="001B0A61">
        <w:rPr>
          <w:rFonts w:ascii="Times New Roman" w:eastAsia="TimesNewRomanPSMT" w:hAnsi="Times New Roman" w:cs="Times New Roman"/>
          <w:color w:val="000000" w:themeColor="text1"/>
          <w:sz w:val="20"/>
          <w:szCs w:val="20"/>
        </w:rPr>
        <w:t>and octahedral alumina [AlO</w:t>
      </w:r>
      <w:r w:rsidR="00DF1C7A" w:rsidRPr="001B0A61">
        <w:rPr>
          <w:rFonts w:ascii="Times New Roman" w:eastAsia="TimesNewRomanPSMT" w:hAnsi="Times New Roman" w:cs="Times New Roman"/>
          <w:color w:val="000000" w:themeColor="text1"/>
          <w:sz w:val="20"/>
          <w:szCs w:val="20"/>
          <w:vertAlign w:val="subscript"/>
        </w:rPr>
        <w:t>3</w:t>
      </w:r>
      <w:r w:rsidR="00DF1C7A" w:rsidRPr="001B0A61">
        <w:rPr>
          <w:rFonts w:ascii="Times New Roman" w:eastAsia="TimesNewRomanPSMT" w:hAnsi="Times New Roman" w:cs="Times New Roman"/>
          <w:color w:val="000000" w:themeColor="text1"/>
          <w:sz w:val="20"/>
          <w:szCs w:val="20"/>
        </w:rPr>
        <w:t>(OH)</w:t>
      </w:r>
      <w:r w:rsidR="00DF1C7A" w:rsidRPr="001B0A61">
        <w:rPr>
          <w:rFonts w:ascii="Times New Roman" w:eastAsia="TimesNewRomanPSMT" w:hAnsi="Times New Roman" w:cs="Times New Roman"/>
          <w:color w:val="000000" w:themeColor="text1"/>
          <w:sz w:val="20"/>
          <w:szCs w:val="20"/>
          <w:vertAlign w:val="subscript"/>
        </w:rPr>
        <w:t>3</w:t>
      </w:r>
      <w:r w:rsidR="00DF1C7A" w:rsidRPr="001B0A61">
        <w:rPr>
          <w:rFonts w:ascii="Times New Roman" w:eastAsia="TimesNewRomanPSMT" w:hAnsi="Times New Roman" w:cs="Times New Roman"/>
          <w:color w:val="000000" w:themeColor="text1"/>
          <w:sz w:val="20"/>
          <w:szCs w:val="20"/>
        </w:rPr>
        <w:t>]</w:t>
      </w:r>
      <w:r w:rsidR="00DF1C7A" w:rsidRPr="001B0A61">
        <w:rPr>
          <w:rFonts w:ascii="Times New Roman" w:eastAsia="TimesNewRomanPSMT" w:hAnsi="Times New Roman" w:cs="Times New Roman"/>
          <w:color w:val="000000" w:themeColor="text1"/>
          <w:sz w:val="20"/>
          <w:szCs w:val="20"/>
          <w:vertAlign w:val="superscript"/>
        </w:rPr>
        <w:t>6-</w:t>
      </w:r>
      <w:r w:rsidR="0016128A" w:rsidRPr="001B0A61">
        <w:rPr>
          <w:rFonts w:ascii="Times New Roman" w:eastAsia="TimesNewRomanPSMT" w:hAnsi="Times New Roman" w:cs="Times New Roman"/>
          <w:color w:val="000000" w:themeColor="text1"/>
          <w:sz w:val="20"/>
          <w:szCs w:val="20"/>
        </w:rPr>
        <w:t>[4</w:t>
      </w:r>
      <w:r w:rsidR="00DA4593" w:rsidRPr="001B0A61">
        <w:rPr>
          <w:rFonts w:ascii="Times New Roman" w:eastAsia="TimesNewRomanPSMT" w:hAnsi="Times New Roman" w:cs="Times New Roman"/>
          <w:color w:val="000000" w:themeColor="text1"/>
          <w:sz w:val="20"/>
          <w:szCs w:val="20"/>
        </w:rPr>
        <w:t>8]. These tetrahedra</w:t>
      </w:r>
      <w:r w:rsidR="004D56DB" w:rsidRPr="001B0A61">
        <w:rPr>
          <w:rFonts w:ascii="Times New Roman" w:eastAsia="TimesNewRomanPSMT" w:hAnsi="Times New Roman" w:cs="Times New Roman"/>
          <w:color w:val="000000" w:themeColor="text1"/>
          <w:sz w:val="20"/>
          <w:szCs w:val="20"/>
        </w:rPr>
        <w:t>l</w:t>
      </w:r>
      <w:r w:rsidR="00DA4593" w:rsidRPr="001B0A61">
        <w:rPr>
          <w:rFonts w:ascii="Times New Roman" w:eastAsia="TimesNewRomanPSMT" w:hAnsi="Times New Roman" w:cs="Times New Roman"/>
          <w:color w:val="000000" w:themeColor="text1"/>
          <w:sz w:val="20"/>
          <w:szCs w:val="20"/>
        </w:rPr>
        <w:t xml:space="preserve"> and octa</w:t>
      </w:r>
      <w:r w:rsidR="00DA4593" w:rsidRPr="001B0A61">
        <w:rPr>
          <w:rFonts w:ascii="Times New Roman" w:eastAsia="TimesNewRoman" w:hAnsi="Times New Roman" w:cs="Times New Roman"/>
          <w:color w:val="000000" w:themeColor="text1"/>
          <w:sz w:val="20"/>
          <w:szCs w:val="20"/>
        </w:rPr>
        <w:t>hedra</w:t>
      </w:r>
      <w:r w:rsidR="004D56DB" w:rsidRPr="001B0A61">
        <w:rPr>
          <w:rFonts w:ascii="Times New Roman" w:eastAsia="TimesNewRoman" w:hAnsi="Times New Roman" w:cs="Times New Roman"/>
          <w:color w:val="000000" w:themeColor="text1"/>
          <w:sz w:val="20"/>
          <w:szCs w:val="20"/>
        </w:rPr>
        <w:t>l</w:t>
      </w:r>
      <w:r w:rsidR="00DA4593" w:rsidRPr="001B0A61">
        <w:rPr>
          <w:rFonts w:ascii="Times New Roman" w:eastAsia="TimesNewRomanPSMT" w:hAnsi="Times New Roman" w:cs="Times New Roman"/>
          <w:color w:val="000000" w:themeColor="text1"/>
          <w:sz w:val="20"/>
          <w:szCs w:val="20"/>
        </w:rPr>
        <w:t xml:space="preserve"> layers are co</w:t>
      </w:r>
      <w:r w:rsidR="00F35EF7" w:rsidRPr="001B0A61">
        <w:rPr>
          <w:rFonts w:ascii="Times New Roman" w:eastAsia="TimesNewRomanPSMT" w:hAnsi="Times New Roman" w:cs="Times New Roman"/>
          <w:color w:val="000000" w:themeColor="text1"/>
          <w:sz w:val="20"/>
          <w:szCs w:val="20"/>
        </w:rPr>
        <w:t>mbined to form eac</w:t>
      </w:r>
      <w:r w:rsidR="00F35EF7" w:rsidRPr="001B0A61">
        <w:rPr>
          <w:rFonts w:ascii="Times New Roman" w:eastAsia="TimesNewRoman" w:hAnsi="Times New Roman" w:cs="Times New Roman"/>
          <w:color w:val="000000" w:themeColor="text1"/>
          <w:sz w:val="20"/>
          <w:szCs w:val="20"/>
        </w:rPr>
        <w:t>h layer</w:t>
      </w:r>
      <w:r w:rsidR="004D56DB" w:rsidRPr="001B0A61">
        <w:rPr>
          <w:rFonts w:ascii="Times New Roman" w:eastAsia="TimesNewRoman" w:hAnsi="Times New Roman" w:cs="Times New Roman"/>
          <w:color w:val="000000" w:themeColor="text1"/>
          <w:sz w:val="20"/>
          <w:szCs w:val="20"/>
        </w:rPr>
        <w:t xml:space="preserve"> and the apex of </w:t>
      </w:r>
      <w:r w:rsidR="004D56DB" w:rsidRPr="001B0A61">
        <w:rPr>
          <w:rFonts w:ascii="Times New Roman" w:eastAsia="TimesNewRomanPSMT" w:hAnsi="Times New Roman" w:cs="Times New Roman"/>
          <w:color w:val="000000" w:themeColor="text1"/>
          <w:sz w:val="20"/>
          <w:szCs w:val="20"/>
        </w:rPr>
        <w:t xml:space="preserve">tetrahedrons andoctahedrons are occupied by oxygen whereas; the </w:t>
      </w:r>
      <w:r w:rsidR="0016128A" w:rsidRPr="001B0A61">
        <w:rPr>
          <w:rFonts w:ascii="Times New Roman" w:eastAsia="TimesNewRomanPSMT" w:hAnsi="Times New Roman" w:cs="Times New Roman"/>
          <w:color w:val="000000" w:themeColor="text1"/>
          <w:sz w:val="20"/>
          <w:szCs w:val="20"/>
        </w:rPr>
        <w:t>interlayer contains metal ion [4</w:t>
      </w:r>
      <w:r w:rsidR="004D56DB" w:rsidRPr="001B0A61">
        <w:rPr>
          <w:rFonts w:ascii="Times New Roman" w:eastAsia="TimesNewRomanPSMT" w:hAnsi="Times New Roman" w:cs="Times New Roman"/>
          <w:color w:val="000000" w:themeColor="text1"/>
          <w:sz w:val="20"/>
          <w:szCs w:val="20"/>
        </w:rPr>
        <w:t>8].</w:t>
      </w:r>
      <w:r w:rsidR="005F2519" w:rsidRPr="001B0A61">
        <w:rPr>
          <w:rFonts w:ascii="Times New Roman" w:eastAsia="TimesNewRomanPSMT" w:hAnsi="Times New Roman" w:cs="Times New Roman"/>
          <w:color w:val="000000" w:themeColor="text1"/>
          <w:sz w:val="20"/>
          <w:szCs w:val="20"/>
        </w:rPr>
        <w:t xml:space="preserve"> The layers are stacked together by van der Waals fo</w:t>
      </w:r>
      <w:r w:rsidR="00C16E85" w:rsidRPr="001B0A61">
        <w:rPr>
          <w:rFonts w:ascii="Times New Roman" w:eastAsia="TimesNewRomanPSMT" w:hAnsi="Times New Roman" w:cs="Times New Roman"/>
          <w:color w:val="000000" w:themeColor="text1"/>
          <w:sz w:val="20"/>
          <w:szCs w:val="20"/>
        </w:rPr>
        <w:t>r</w:t>
      </w:r>
      <w:r w:rsidR="005F2519" w:rsidRPr="001B0A61">
        <w:rPr>
          <w:rFonts w:ascii="Times New Roman" w:eastAsia="TimesNewRomanPSMT" w:hAnsi="Times New Roman" w:cs="Times New Roman"/>
          <w:color w:val="000000" w:themeColor="text1"/>
          <w:sz w:val="20"/>
          <w:szCs w:val="20"/>
        </w:rPr>
        <w:t>ces</w:t>
      </w:r>
      <w:r w:rsidR="0016128A" w:rsidRPr="001B0A61">
        <w:rPr>
          <w:rFonts w:ascii="Times New Roman" w:eastAsia="TimesNewRomanPSMT" w:hAnsi="Times New Roman" w:cs="Times New Roman"/>
          <w:color w:val="000000" w:themeColor="text1"/>
          <w:sz w:val="20"/>
          <w:szCs w:val="20"/>
        </w:rPr>
        <w:t xml:space="preserve"> of interaction [4</w:t>
      </w:r>
      <w:r w:rsidR="00C16E85" w:rsidRPr="001B0A61">
        <w:rPr>
          <w:rFonts w:ascii="Times New Roman" w:eastAsia="TimesNewRomanPSMT" w:hAnsi="Times New Roman" w:cs="Times New Roman"/>
          <w:color w:val="000000" w:themeColor="text1"/>
          <w:sz w:val="20"/>
          <w:szCs w:val="20"/>
        </w:rPr>
        <w:t>8].</w:t>
      </w:r>
    </w:p>
    <w:p w:rsidR="00BE1F11" w:rsidRPr="001B0A61" w:rsidRDefault="00BE1F11" w:rsidP="00BE1F11">
      <w:pPr>
        <w:autoSpaceDE w:val="0"/>
        <w:autoSpaceDN w:val="0"/>
        <w:adjustRightInd w:val="0"/>
        <w:spacing w:after="0" w:line="360" w:lineRule="auto"/>
        <w:jc w:val="both"/>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 xml:space="preserve">  </w:t>
      </w:r>
      <w:r w:rsidR="001E5E25" w:rsidRPr="001B0A61">
        <w:rPr>
          <w:rFonts w:ascii="Times New Roman" w:eastAsia="TimesNewRomanPSMT" w:hAnsi="Times New Roman" w:cs="Times New Roman"/>
          <w:color w:val="000000" w:themeColor="text1"/>
          <w:sz w:val="20"/>
          <w:szCs w:val="20"/>
        </w:rPr>
        <w:t xml:space="preserve">       </w:t>
      </w:r>
      <w:r w:rsidRPr="001B0A61">
        <w:rPr>
          <w:rFonts w:ascii="Times New Roman" w:eastAsia="TimesNewRomanPSMT" w:hAnsi="Times New Roman" w:cs="Times New Roman"/>
          <w:color w:val="000000" w:themeColor="text1"/>
          <w:sz w:val="20"/>
          <w:szCs w:val="20"/>
        </w:rPr>
        <w:t>Clay minerals are classified into four major groups, including the montmorillonite/smectite</w:t>
      </w:r>
      <w:r w:rsidR="00481636" w:rsidRPr="001B0A61">
        <w:rPr>
          <w:rFonts w:ascii="Times New Roman" w:eastAsia="TimesNewRomanPSMT" w:hAnsi="Times New Roman" w:cs="Times New Roman"/>
          <w:color w:val="000000" w:themeColor="text1"/>
          <w:sz w:val="20"/>
          <w:szCs w:val="20"/>
        </w:rPr>
        <w:t xml:space="preserve"> </w:t>
      </w:r>
      <w:r w:rsidRPr="001B0A61">
        <w:rPr>
          <w:rFonts w:ascii="Times New Roman" w:eastAsia="TimesNewRomanPSMT" w:hAnsi="Times New Roman" w:cs="Times New Roman"/>
          <w:color w:val="000000" w:themeColor="text1"/>
          <w:sz w:val="20"/>
          <w:szCs w:val="20"/>
        </w:rPr>
        <w:t>group, kaolinite group, illite group, and chlorite group</w:t>
      </w:r>
      <w:r w:rsidR="0016128A" w:rsidRPr="001B0A61">
        <w:rPr>
          <w:rFonts w:ascii="Times New Roman" w:eastAsia="TimesNewRomanPSMT" w:hAnsi="Times New Roman" w:cs="Times New Roman"/>
          <w:color w:val="000000" w:themeColor="text1"/>
          <w:sz w:val="20"/>
          <w:szCs w:val="20"/>
        </w:rPr>
        <w:t xml:space="preserve"> [4</w:t>
      </w:r>
      <w:r w:rsidRPr="001B0A61">
        <w:rPr>
          <w:rFonts w:ascii="Times New Roman" w:eastAsia="TimesNewRomanPSMT" w:hAnsi="Times New Roman" w:cs="Times New Roman"/>
          <w:color w:val="000000" w:themeColor="text1"/>
          <w:sz w:val="20"/>
          <w:szCs w:val="20"/>
        </w:rPr>
        <w:t>9]</w:t>
      </w:r>
      <w:r w:rsidR="00B376F4" w:rsidRPr="001B0A61">
        <w:rPr>
          <w:rFonts w:ascii="Times New Roman" w:eastAsia="TimesNewRomanPSMT" w:hAnsi="Times New Roman" w:cs="Times New Roman"/>
          <w:color w:val="000000" w:themeColor="text1"/>
          <w:sz w:val="20"/>
          <w:szCs w:val="20"/>
        </w:rPr>
        <w:t>.</w:t>
      </w:r>
      <w:r w:rsidR="005D0DF9" w:rsidRPr="001B0A61">
        <w:rPr>
          <w:rFonts w:ascii="Times New Roman" w:eastAsia="TimesNewRomanPSMT" w:hAnsi="Times New Roman" w:cs="Times New Roman"/>
          <w:color w:val="000000" w:themeColor="text1"/>
          <w:sz w:val="20"/>
          <w:szCs w:val="20"/>
        </w:rPr>
        <w:t xml:space="preserve"> Table </w:t>
      </w:r>
      <w:r w:rsidR="001A29C7" w:rsidRPr="001B0A61">
        <w:rPr>
          <w:rFonts w:ascii="Times New Roman" w:eastAsia="TimesNewRomanPSMT" w:hAnsi="Times New Roman" w:cs="Times New Roman"/>
          <w:color w:val="000000" w:themeColor="text1"/>
          <w:sz w:val="20"/>
          <w:szCs w:val="20"/>
        </w:rPr>
        <w:t>4</w:t>
      </w:r>
      <w:r w:rsidR="005D0DF9" w:rsidRPr="001B0A61">
        <w:rPr>
          <w:rFonts w:ascii="Times New Roman" w:eastAsia="TimesNewRomanPSMT" w:hAnsi="Times New Roman" w:cs="Times New Roman"/>
          <w:color w:val="000000" w:themeColor="text1"/>
          <w:sz w:val="20"/>
          <w:szCs w:val="20"/>
        </w:rPr>
        <w:t xml:space="preserve"> shows different groups of clay minerals and their composition.</w:t>
      </w:r>
    </w:p>
    <w:p w:rsidR="008E70ED" w:rsidRPr="001B0A61" w:rsidRDefault="008E70ED" w:rsidP="008E70ED">
      <w:pPr>
        <w:autoSpaceDE w:val="0"/>
        <w:autoSpaceDN w:val="0"/>
        <w:adjustRightInd w:val="0"/>
        <w:spacing w:after="0" w:line="360" w:lineRule="auto"/>
        <w:jc w:val="center"/>
        <w:rPr>
          <w:rFonts w:ascii="Times New Roman" w:eastAsia="TimesNewRomanPSMT" w:hAnsi="Times New Roman" w:cs="Times New Roman"/>
          <w:b/>
          <w:color w:val="000000" w:themeColor="text1"/>
          <w:sz w:val="20"/>
          <w:szCs w:val="20"/>
        </w:rPr>
      </w:pPr>
      <w:r w:rsidRPr="001B0A61">
        <w:rPr>
          <w:rFonts w:ascii="Times New Roman" w:eastAsia="TimesNewRomanPSMT" w:hAnsi="Times New Roman" w:cs="Times New Roman"/>
          <w:b/>
          <w:color w:val="000000" w:themeColor="text1"/>
          <w:sz w:val="20"/>
          <w:szCs w:val="20"/>
        </w:rPr>
        <w:t xml:space="preserve">Table </w:t>
      </w:r>
      <w:r w:rsidR="001A29C7" w:rsidRPr="001B0A61">
        <w:rPr>
          <w:rFonts w:ascii="Times New Roman" w:eastAsia="TimesNewRomanPSMT" w:hAnsi="Times New Roman" w:cs="Times New Roman"/>
          <w:b/>
          <w:color w:val="000000" w:themeColor="text1"/>
          <w:sz w:val="20"/>
          <w:szCs w:val="20"/>
        </w:rPr>
        <w:t>4</w:t>
      </w:r>
      <w:r w:rsidR="0016128A" w:rsidRPr="001B0A61">
        <w:rPr>
          <w:rFonts w:ascii="Times New Roman" w:eastAsia="TimesNewRomanPSMT" w:hAnsi="Times New Roman" w:cs="Times New Roman"/>
          <w:b/>
          <w:color w:val="000000" w:themeColor="text1"/>
          <w:sz w:val="20"/>
          <w:szCs w:val="20"/>
        </w:rPr>
        <w:t>: Types of Clay Minerals [4</w:t>
      </w:r>
      <w:r w:rsidRPr="001B0A61">
        <w:rPr>
          <w:rFonts w:ascii="Times New Roman" w:eastAsia="TimesNewRomanPSMT" w:hAnsi="Times New Roman" w:cs="Times New Roman"/>
          <w:b/>
          <w:color w:val="000000" w:themeColor="text1"/>
          <w:sz w:val="20"/>
          <w:szCs w:val="20"/>
        </w:rPr>
        <w:t>9]</w:t>
      </w:r>
    </w:p>
    <w:tbl>
      <w:tblPr>
        <w:tblStyle w:val="TableGrid"/>
        <w:tblW w:w="0" w:type="auto"/>
        <w:jc w:val="center"/>
        <w:tblLook w:val="04A0" w:firstRow="1" w:lastRow="0" w:firstColumn="1" w:lastColumn="0" w:noHBand="0" w:noVBand="1"/>
      </w:tblPr>
      <w:tblGrid>
        <w:gridCol w:w="1460"/>
        <w:gridCol w:w="1429"/>
        <w:gridCol w:w="1566"/>
        <w:gridCol w:w="1453"/>
        <w:gridCol w:w="1593"/>
        <w:gridCol w:w="1515"/>
      </w:tblGrid>
      <w:tr w:rsidR="00153FE1" w:rsidRPr="001B0A61" w:rsidTr="00FF5CF6">
        <w:trPr>
          <w:trHeight w:val="519"/>
          <w:jc w:val="center"/>
        </w:trPr>
        <w:tc>
          <w:tcPr>
            <w:tcW w:w="1540" w:type="dxa"/>
          </w:tcPr>
          <w:p w:rsidR="00153FE1" w:rsidRPr="001B0A61" w:rsidRDefault="00153FE1" w:rsidP="002E01EB">
            <w:pPr>
              <w:autoSpaceDE w:val="0"/>
              <w:autoSpaceDN w:val="0"/>
              <w:adjustRightInd w:val="0"/>
              <w:jc w:val="center"/>
              <w:rPr>
                <w:rFonts w:ascii="Times New Roman" w:hAnsi="Times New Roman" w:cs="Times New Roman"/>
                <w:b/>
                <w:bCs/>
                <w:color w:val="000000" w:themeColor="text1"/>
                <w:sz w:val="20"/>
                <w:szCs w:val="20"/>
              </w:rPr>
            </w:pPr>
            <w:r w:rsidRPr="001B0A61">
              <w:rPr>
                <w:rFonts w:ascii="Times New Roman" w:hAnsi="Times New Roman" w:cs="Times New Roman"/>
                <w:b/>
                <w:bCs/>
                <w:color w:val="000000" w:themeColor="text1"/>
                <w:sz w:val="20"/>
                <w:szCs w:val="20"/>
              </w:rPr>
              <w:t>Group</w:t>
            </w:r>
          </w:p>
        </w:tc>
        <w:tc>
          <w:tcPr>
            <w:tcW w:w="1540" w:type="dxa"/>
          </w:tcPr>
          <w:p w:rsidR="00153FE1" w:rsidRPr="001B0A61" w:rsidRDefault="00153FE1" w:rsidP="002E01EB">
            <w:pPr>
              <w:autoSpaceDE w:val="0"/>
              <w:autoSpaceDN w:val="0"/>
              <w:adjustRightInd w:val="0"/>
              <w:jc w:val="center"/>
              <w:rPr>
                <w:rFonts w:ascii="Times New Roman" w:hAnsi="Times New Roman" w:cs="Times New Roman"/>
                <w:b/>
                <w:bCs/>
                <w:color w:val="000000" w:themeColor="text1"/>
                <w:sz w:val="20"/>
                <w:szCs w:val="20"/>
              </w:rPr>
            </w:pPr>
            <w:r w:rsidRPr="001B0A61">
              <w:rPr>
                <w:rFonts w:ascii="Times New Roman" w:hAnsi="Times New Roman" w:cs="Times New Roman"/>
                <w:b/>
                <w:bCs/>
                <w:color w:val="000000" w:themeColor="text1"/>
                <w:sz w:val="20"/>
                <w:szCs w:val="20"/>
              </w:rPr>
              <w:t>Layer Type</w:t>
            </w:r>
          </w:p>
        </w:tc>
        <w:tc>
          <w:tcPr>
            <w:tcW w:w="1540" w:type="dxa"/>
          </w:tcPr>
          <w:p w:rsidR="00153FE1" w:rsidRPr="001B0A61" w:rsidRDefault="00153FE1" w:rsidP="002E01EB">
            <w:pPr>
              <w:autoSpaceDE w:val="0"/>
              <w:autoSpaceDN w:val="0"/>
              <w:adjustRightInd w:val="0"/>
              <w:jc w:val="center"/>
              <w:rPr>
                <w:rFonts w:ascii="Times New Roman" w:hAnsi="Times New Roman" w:cs="Times New Roman"/>
                <w:b/>
                <w:bCs/>
                <w:color w:val="000000" w:themeColor="text1"/>
                <w:sz w:val="20"/>
                <w:szCs w:val="20"/>
              </w:rPr>
            </w:pPr>
            <w:r w:rsidRPr="001B0A61">
              <w:rPr>
                <w:rFonts w:ascii="Times New Roman" w:hAnsi="Times New Roman" w:cs="Times New Roman"/>
                <w:b/>
                <w:bCs/>
                <w:color w:val="000000" w:themeColor="text1"/>
                <w:sz w:val="20"/>
                <w:szCs w:val="20"/>
              </w:rPr>
              <w:t>Group Members</w:t>
            </w:r>
          </w:p>
        </w:tc>
        <w:tc>
          <w:tcPr>
            <w:tcW w:w="1540" w:type="dxa"/>
          </w:tcPr>
          <w:p w:rsidR="00153FE1" w:rsidRPr="001B0A61" w:rsidRDefault="00153FE1" w:rsidP="002E01EB">
            <w:pPr>
              <w:autoSpaceDE w:val="0"/>
              <w:autoSpaceDN w:val="0"/>
              <w:adjustRightInd w:val="0"/>
              <w:jc w:val="center"/>
              <w:rPr>
                <w:rFonts w:ascii="Times New Roman" w:hAnsi="Times New Roman" w:cs="Times New Roman"/>
                <w:b/>
                <w:bCs/>
                <w:color w:val="000000" w:themeColor="text1"/>
                <w:sz w:val="20"/>
                <w:szCs w:val="20"/>
              </w:rPr>
            </w:pPr>
            <w:r w:rsidRPr="001B0A61">
              <w:rPr>
                <w:rFonts w:ascii="Times New Roman" w:hAnsi="Times New Roman" w:cs="Times New Roman"/>
                <w:b/>
                <w:bCs/>
                <w:color w:val="000000" w:themeColor="text1"/>
                <w:sz w:val="20"/>
                <w:szCs w:val="20"/>
              </w:rPr>
              <w:t>Layer Charge</w:t>
            </w:r>
          </w:p>
        </w:tc>
        <w:tc>
          <w:tcPr>
            <w:tcW w:w="1541" w:type="dxa"/>
          </w:tcPr>
          <w:p w:rsidR="00153FE1" w:rsidRPr="001B0A61" w:rsidRDefault="00153FE1" w:rsidP="002E01EB">
            <w:pPr>
              <w:jc w:val="center"/>
              <w:rPr>
                <w:rFonts w:ascii="Times New Roman" w:hAnsi="Times New Roman" w:cs="Times New Roman"/>
                <w:color w:val="000000" w:themeColor="text1"/>
                <w:sz w:val="20"/>
                <w:szCs w:val="20"/>
              </w:rPr>
            </w:pPr>
            <w:r w:rsidRPr="001B0A61">
              <w:rPr>
                <w:rFonts w:ascii="Times New Roman" w:hAnsi="Times New Roman" w:cs="Times New Roman"/>
                <w:b/>
                <w:bCs/>
                <w:color w:val="000000" w:themeColor="text1"/>
                <w:sz w:val="20"/>
                <w:szCs w:val="20"/>
              </w:rPr>
              <w:t>General Chemical Formula</w:t>
            </w:r>
          </w:p>
        </w:tc>
        <w:tc>
          <w:tcPr>
            <w:tcW w:w="1541" w:type="dxa"/>
          </w:tcPr>
          <w:p w:rsidR="00153FE1" w:rsidRPr="001B0A61" w:rsidRDefault="00153FE1" w:rsidP="002E01EB">
            <w:pPr>
              <w:jc w:val="center"/>
              <w:rPr>
                <w:rFonts w:ascii="Times New Roman" w:hAnsi="Times New Roman" w:cs="Times New Roman"/>
                <w:color w:val="000000" w:themeColor="text1"/>
                <w:sz w:val="20"/>
                <w:szCs w:val="20"/>
              </w:rPr>
            </w:pPr>
            <w:r w:rsidRPr="001B0A61">
              <w:rPr>
                <w:rFonts w:ascii="Times New Roman" w:hAnsi="Times New Roman" w:cs="Times New Roman"/>
                <w:b/>
                <w:bCs/>
                <w:color w:val="000000" w:themeColor="text1"/>
                <w:sz w:val="20"/>
                <w:szCs w:val="20"/>
              </w:rPr>
              <w:t>Remarks</w:t>
            </w:r>
          </w:p>
        </w:tc>
      </w:tr>
      <w:tr w:rsidR="00153FE1" w:rsidRPr="001B0A61" w:rsidTr="00153FE1">
        <w:trPr>
          <w:jc w:val="center"/>
        </w:trPr>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Smectite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2:1</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montmorillonite,</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saponite, pyrophyllite,</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nontronite, talc,</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vermiculite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0.5-1.2</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(Ca, Na, H) (Al,</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Mg, Fe, Zn)</w:t>
            </w:r>
            <w:r w:rsidRPr="001B0A61">
              <w:rPr>
                <w:rFonts w:ascii="Times New Roman" w:eastAsia="TimesNewRomanPSMT" w:hAnsi="Times New Roman" w:cs="Times New Roman"/>
                <w:color w:val="000000" w:themeColor="text1"/>
                <w:sz w:val="20"/>
                <w:szCs w:val="20"/>
                <w:vertAlign w:val="subscript"/>
              </w:rPr>
              <w:t>2</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(Si,Al)</w:t>
            </w:r>
            <w:r w:rsidRPr="001B0A61">
              <w:rPr>
                <w:rFonts w:ascii="Times New Roman" w:eastAsia="TimesNewRomanPSMT" w:hAnsi="Times New Roman" w:cs="Times New Roman"/>
                <w:color w:val="000000" w:themeColor="text1"/>
                <w:sz w:val="20"/>
                <w:szCs w:val="20"/>
                <w:vertAlign w:val="subscript"/>
              </w:rPr>
              <w:t>4</w:t>
            </w:r>
            <w:r w:rsidRPr="001B0A61">
              <w:rPr>
                <w:rFonts w:ascii="Times New Roman" w:eastAsia="TimesNewRomanPSMT" w:hAnsi="Times New Roman" w:cs="Times New Roman"/>
                <w:color w:val="000000" w:themeColor="text1"/>
                <w:sz w:val="20"/>
                <w:szCs w:val="20"/>
              </w:rPr>
              <w:t>O</w:t>
            </w:r>
            <w:r w:rsidRPr="001B0A61">
              <w:rPr>
                <w:rFonts w:ascii="Times New Roman" w:eastAsia="TimesNewRomanPSMT" w:hAnsi="Times New Roman" w:cs="Times New Roman"/>
                <w:color w:val="000000" w:themeColor="text1"/>
                <w:sz w:val="20"/>
                <w:szCs w:val="20"/>
                <w:vertAlign w:val="subscript"/>
              </w:rPr>
              <w:t>10</w:t>
            </w:r>
            <w:r w:rsidRPr="001B0A61">
              <w:rPr>
                <w:rFonts w:ascii="Times New Roman" w:eastAsia="TimesNewRomanPSMT" w:hAnsi="Times New Roman" w:cs="Times New Roman"/>
                <w:color w:val="000000" w:themeColor="text1"/>
                <w:sz w:val="20"/>
                <w:szCs w:val="20"/>
              </w:rPr>
              <w:t>(OH)</w:t>
            </w:r>
            <w:r w:rsidRPr="001B0A61">
              <w:rPr>
                <w:rFonts w:ascii="Times New Roman" w:eastAsia="TimesNewRomanPSMT" w:hAnsi="Times New Roman" w:cs="Times New Roman"/>
                <w:color w:val="000000" w:themeColor="text1"/>
                <w:sz w:val="20"/>
                <w:szCs w:val="20"/>
                <w:vertAlign w:val="subscript"/>
              </w:rPr>
              <w:t>2</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xH</w:t>
            </w:r>
            <w:r w:rsidRPr="001B0A61">
              <w:rPr>
                <w:rFonts w:ascii="Times New Roman" w:eastAsia="TimesNewRomanPSMT" w:hAnsi="Times New Roman" w:cs="Times New Roman"/>
                <w:color w:val="000000" w:themeColor="text1"/>
                <w:sz w:val="20"/>
                <w:szCs w:val="20"/>
                <w:vertAlign w:val="subscript"/>
              </w:rPr>
              <w:t>2</w:t>
            </w:r>
            <w:r w:rsidRPr="001B0A61">
              <w:rPr>
                <w:rFonts w:ascii="Times New Roman" w:eastAsia="TimesNewRomanPSMT" w:hAnsi="Times New Roman" w:cs="Times New Roman"/>
                <w:color w:val="000000" w:themeColor="text1"/>
                <w:sz w:val="20"/>
                <w:szCs w:val="20"/>
              </w:rPr>
              <w:t>O</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x indicate the variable</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amount of water</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molecules</w:t>
            </w:r>
          </w:p>
        </w:tc>
      </w:tr>
      <w:tr w:rsidR="00153FE1" w:rsidRPr="001B0A61" w:rsidTr="00153FE1">
        <w:trPr>
          <w:jc w:val="center"/>
        </w:trPr>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Kaolinite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1:1</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kaolinite, dickite, nacrite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 0</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Al</w:t>
            </w:r>
            <w:r w:rsidRPr="001B0A61">
              <w:rPr>
                <w:rFonts w:ascii="Times New Roman" w:eastAsia="TimesNewRomanPSMT" w:hAnsi="Times New Roman" w:cs="Times New Roman"/>
                <w:color w:val="000000" w:themeColor="text1"/>
                <w:sz w:val="20"/>
                <w:szCs w:val="20"/>
                <w:vertAlign w:val="subscript"/>
              </w:rPr>
              <w:t>2</w:t>
            </w:r>
            <w:r w:rsidRPr="001B0A61">
              <w:rPr>
                <w:rFonts w:ascii="Times New Roman" w:eastAsia="TimesNewRomanPSMT" w:hAnsi="Times New Roman" w:cs="Times New Roman"/>
                <w:color w:val="000000" w:themeColor="text1"/>
                <w:sz w:val="20"/>
                <w:szCs w:val="20"/>
              </w:rPr>
              <w:t>Si</w:t>
            </w:r>
            <w:r w:rsidRPr="001B0A61">
              <w:rPr>
                <w:rFonts w:ascii="Times New Roman" w:eastAsia="TimesNewRomanPSMT" w:hAnsi="Times New Roman" w:cs="Times New Roman"/>
                <w:color w:val="000000" w:themeColor="text1"/>
                <w:sz w:val="20"/>
                <w:szCs w:val="20"/>
                <w:vertAlign w:val="subscript"/>
              </w:rPr>
              <w:t>2</w:t>
            </w:r>
            <w:r w:rsidRPr="001B0A61">
              <w:rPr>
                <w:rFonts w:ascii="Times New Roman" w:eastAsia="TimesNewRomanPSMT" w:hAnsi="Times New Roman" w:cs="Times New Roman"/>
                <w:color w:val="000000" w:themeColor="text1"/>
                <w:sz w:val="20"/>
                <w:szCs w:val="20"/>
              </w:rPr>
              <w:t>O</w:t>
            </w:r>
            <w:r w:rsidRPr="001B0A61">
              <w:rPr>
                <w:rFonts w:ascii="Times New Roman" w:eastAsia="TimesNewRomanPSMT" w:hAnsi="Times New Roman" w:cs="Times New Roman"/>
                <w:color w:val="000000" w:themeColor="text1"/>
                <w:sz w:val="20"/>
                <w:szCs w:val="20"/>
                <w:vertAlign w:val="subscript"/>
              </w:rPr>
              <w:t>5</w:t>
            </w:r>
            <w:r w:rsidRPr="001B0A61">
              <w:rPr>
                <w:rFonts w:ascii="Times New Roman" w:eastAsia="TimesNewRomanPSMT" w:hAnsi="Times New Roman" w:cs="Times New Roman"/>
                <w:color w:val="000000" w:themeColor="text1"/>
                <w:sz w:val="20"/>
                <w:szCs w:val="20"/>
              </w:rPr>
              <w:t>(OH)</w:t>
            </w:r>
            <w:r w:rsidRPr="001B0A61">
              <w:rPr>
                <w:rFonts w:ascii="Times New Roman" w:eastAsia="TimesNewRomanPSMT" w:hAnsi="Times New Roman" w:cs="Times New Roman"/>
                <w:color w:val="000000" w:themeColor="text1"/>
                <w:sz w:val="20"/>
                <w:szCs w:val="20"/>
                <w:vertAlign w:val="subscript"/>
              </w:rPr>
              <w:t>4</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group members are</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polymorphs</w:t>
            </w:r>
          </w:p>
        </w:tc>
      </w:tr>
      <w:tr w:rsidR="00153FE1" w:rsidRPr="001B0A61" w:rsidTr="00FF5CF6">
        <w:trPr>
          <w:trHeight w:val="942"/>
          <w:jc w:val="center"/>
        </w:trPr>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Illite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2:1</w:t>
            </w:r>
          </w:p>
        </w:tc>
        <w:tc>
          <w:tcPr>
            <w:tcW w:w="1540" w:type="dxa"/>
          </w:tcPr>
          <w:p w:rsidR="00153FE1" w:rsidRPr="001B0A61" w:rsidRDefault="00B42706"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I</w:t>
            </w:r>
            <w:r w:rsidR="00153FE1" w:rsidRPr="001B0A61">
              <w:rPr>
                <w:rFonts w:ascii="Times New Roman" w:eastAsia="TimesNewRomanPSMT" w:hAnsi="Times New Roman" w:cs="Times New Roman"/>
                <w:color w:val="000000" w:themeColor="text1"/>
                <w:sz w:val="20"/>
                <w:szCs w:val="20"/>
              </w:rPr>
              <w:t>llite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1.4-2.0</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(K,H)Al</w:t>
            </w:r>
            <w:r w:rsidRPr="001B0A61">
              <w:rPr>
                <w:rFonts w:ascii="Times New Roman" w:eastAsia="TimesNewRomanPSMT" w:hAnsi="Times New Roman" w:cs="Times New Roman"/>
                <w:color w:val="000000" w:themeColor="text1"/>
                <w:sz w:val="20"/>
                <w:szCs w:val="20"/>
                <w:vertAlign w:val="subscript"/>
              </w:rPr>
              <w:t xml:space="preserve">2 </w:t>
            </w:r>
            <w:r w:rsidRPr="001B0A61">
              <w:rPr>
                <w:rFonts w:ascii="Times New Roman" w:eastAsia="TimesNewRomanPSMT" w:hAnsi="Times New Roman" w:cs="Times New Roman"/>
                <w:color w:val="000000" w:themeColor="text1"/>
                <w:sz w:val="20"/>
                <w:szCs w:val="20"/>
              </w:rPr>
              <w:t>(Si,Al)</w:t>
            </w:r>
            <w:r w:rsidRPr="001B0A61">
              <w:rPr>
                <w:rFonts w:ascii="Times New Roman" w:eastAsia="TimesNewRomanPSMT" w:hAnsi="Times New Roman" w:cs="Times New Roman"/>
                <w:color w:val="000000" w:themeColor="text1"/>
                <w:sz w:val="20"/>
                <w:szCs w:val="20"/>
                <w:vertAlign w:val="subscript"/>
              </w:rPr>
              <w:t>4</w:t>
            </w:r>
            <w:r w:rsidRPr="001B0A61">
              <w:rPr>
                <w:rFonts w:ascii="Times New Roman" w:eastAsia="TimesNewRomanPSMT" w:hAnsi="Times New Roman" w:cs="Times New Roman"/>
                <w:color w:val="000000" w:themeColor="text1"/>
                <w:sz w:val="20"/>
                <w:szCs w:val="20"/>
              </w:rPr>
              <w:t>O</w:t>
            </w:r>
            <w:r w:rsidRPr="001B0A61">
              <w:rPr>
                <w:rFonts w:ascii="Times New Roman" w:eastAsia="TimesNewRomanPSMT" w:hAnsi="Times New Roman" w:cs="Times New Roman"/>
                <w:color w:val="000000" w:themeColor="text1"/>
                <w:sz w:val="20"/>
                <w:szCs w:val="20"/>
                <w:vertAlign w:val="subscript"/>
              </w:rPr>
              <w:t>10</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(OH)</w:t>
            </w:r>
            <w:r w:rsidRPr="001B0A61">
              <w:rPr>
                <w:rFonts w:ascii="Times New Roman" w:eastAsia="TimesNewRomanPSMT" w:hAnsi="Times New Roman" w:cs="Times New Roman"/>
                <w:color w:val="000000" w:themeColor="text1"/>
                <w:sz w:val="20"/>
                <w:szCs w:val="20"/>
                <w:vertAlign w:val="subscript"/>
              </w:rPr>
              <w:t>2</w:t>
            </w:r>
            <w:r w:rsidRPr="001B0A61">
              <w:rPr>
                <w:rFonts w:ascii="Times New Roman" w:eastAsia="TimesNewRomanPSMT" w:hAnsi="Times New Roman" w:cs="Times New Roman"/>
                <w:color w:val="000000" w:themeColor="text1"/>
                <w:sz w:val="20"/>
                <w:szCs w:val="20"/>
              </w:rPr>
              <w:t xml:space="preserve"> xH</w:t>
            </w:r>
            <w:r w:rsidRPr="001B0A61">
              <w:rPr>
                <w:rFonts w:ascii="Times New Roman" w:eastAsia="TimesNewRomanPSMT" w:hAnsi="Times New Roman" w:cs="Times New Roman"/>
                <w:color w:val="000000" w:themeColor="text1"/>
                <w:sz w:val="20"/>
                <w:szCs w:val="20"/>
                <w:vertAlign w:val="subscript"/>
              </w:rPr>
              <w:t>2</w:t>
            </w:r>
            <w:r w:rsidRPr="001B0A61">
              <w:rPr>
                <w:rFonts w:ascii="Times New Roman" w:eastAsia="TimesNewRomanPSMT" w:hAnsi="Times New Roman" w:cs="Times New Roman"/>
                <w:color w:val="000000" w:themeColor="text1"/>
                <w:sz w:val="20"/>
                <w:szCs w:val="20"/>
              </w:rPr>
              <w:t>O</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x indicate the variable</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amount of water</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molecules</w:t>
            </w:r>
          </w:p>
        </w:tc>
      </w:tr>
      <w:tr w:rsidR="00153FE1" w:rsidRPr="001B0A61" w:rsidTr="00153FE1">
        <w:trPr>
          <w:jc w:val="center"/>
        </w:trPr>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Chlorite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2:1:1</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amesite, cookeite,</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chamosite, daphnite</w:t>
            </w:r>
          </w:p>
        </w:tc>
        <w:tc>
          <w:tcPr>
            <w:tcW w:w="1540"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Variable</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(Fe, Al, Li, Mg, Zn,</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Cr)</w:t>
            </w:r>
            <w:r w:rsidRPr="001B0A61">
              <w:rPr>
                <w:rFonts w:ascii="Times New Roman" w:eastAsia="TimesNewRomanPSMT" w:hAnsi="Times New Roman" w:cs="Times New Roman"/>
                <w:color w:val="000000" w:themeColor="text1"/>
                <w:sz w:val="20"/>
                <w:szCs w:val="20"/>
                <w:vertAlign w:val="subscript"/>
              </w:rPr>
              <w:t>4-6</w:t>
            </w:r>
            <w:r w:rsidRPr="001B0A61">
              <w:rPr>
                <w:rFonts w:ascii="Times New Roman" w:eastAsia="TimesNewRomanPSMT" w:hAnsi="Times New Roman" w:cs="Times New Roman"/>
                <w:color w:val="000000" w:themeColor="text1"/>
                <w:sz w:val="20"/>
                <w:szCs w:val="20"/>
              </w:rPr>
              <w:t>(Al, Si)</w:t>
            </w:r>
            <w:r w:rsidRPr="001B0A61">
              <w:rPr>
                <w:rFonts w:ascii="Times New Roman" w:eastAsia="TimesNewRomanPSMT" w:hAnsi="Times New Roman" w:cs="Times New Roman"/>
                <w:color w:val="000000" w:themeColor="text1"/>
                <w:sz w:val="20"/>
                <w:szCs w:val="20"/>
                <w:vertAlign w:val="subscript"/>
              </w:rPr>
              <w:t>4</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O</w:t>
            </w:r>
            <w:r w:rsidRPr="001B0A61">
              <w:rPr>
                <w:rFonts w:ascii="Times New Roman" w:eastAsia="TimesNewRomanPSMT" w:hAnsi="Times New Roman" w:cs="Times New Roman"/>
                <w:color w:val="000000" w:themeColor="text1"/>
                <w:sz w:val="20"/>
                <w:szCs w:val="20"/>
                <w:vertAlign w:val="subscript"/>
              </w:rPr>
              <w:t>10</w:t>
            </w:r>
            <w:r w:rsidRPr="001B0A61">
              <w:rPr>
                <w:rFonts w:ascii="Times New Roman" w:eastAsia="TimesNewRomanPSMT" w:hAnsi="Times New Roman" w:cs="Times New Roman"/>
                <w:color w:val="000000" w:themeColor="text1"/>
                <w:sz w:val="20"/>
                <w:szCs w:val="20"/>
              </w:rPr>
              <w:t>(OH, O)</w:t>
            </w:r>
            <w:r w:rsidRPr="001B0A61">
              <w:rPr>
                <w:rFonts w:ascii="Times New Roman" w:eastAsia="TimesNewRomanPSMT" w:hAnsi="Times New Roman" w:cs="Times New Roman"/>
                <w:color w:val="000000" w:themeColor="text1"/>
                <w:sz w:val="20"/>
                <w:szCs w:val="20"/>
                <w:vertAlign w:val="subscript"/>
              </w:rPr>
              <w:t>8</w:t>
            </w:r>
          </w:p>
        </w:tc>
        <w:tc>
          <w:tcPr>
            <w:tcW w:w="1541" w:type="dxa"/>
          </w:tcPr>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sometimes placed as a</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separate group in</w:t>
            </w:r>
          </w:p>
          <w:p w:rsidR="00153FE1" w:rsidRPr="001B0A61" w:rsidRDefault="00153FE1" w:rsidP="008E70ED">
            <w:pPr>
              <w:autoSpaceDE w:val="0"/>
              <w:autoSpaceDN w:val="0"/>
              <w:adjustRightInd w:val="0"/>
              <w:spacing w:line="276" w:lineRule="auto"/>
              <w:jc w:val="center"/>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phyllosillicate</w:t>
            </w:r>
          </w:p>
        </w:tc>
      </w:tr>
    </w:tbl>
    <w:p w:rsidR="00153FE1" w:rsidRPr="001B0A61" w:rsidRDefault="00153FE1" w:rsidP="00BE1F11">
      <w:pPr>
        <w:autoSpaceDE w:val="0"/>
        <w:autoSpaceDN w:val="0"/>
        <w:adjustRightInd w:val="0"/>
        <w:spacing w:after="0" w:line="360" w:lineRule="auto"/>
        <w:jc w:val="both"/>
        <w:rPr>
          <w:rFonts w:ascii="Times New Roman" w:eastAsia="TimesNewRomanPSMT" w:hAnsi="Times New Roman" w:cs="Times New Roman"/>
          <w:color w:val="000000" w:themeColor="text1"/>
          <w:sz w:val="20"/>
          <w:szCs w:val="20"/>
        </w:rPr>
      </w:pPr>
    </w:p>
    <w:p w:rsidR="008D78B0" w:rsidRPr="001B0A61" w:rsidRDefault="003F1EC3" w:rsidP="009E6375">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6E61E3" w:rsidRPr="001B0A61">
        <w:rPr>
          <w:rFonts w:ascii="Times New Roman" w:hAnsi="Times New Roman" w:cs="Times New Roman"/>
          <w:color w:val="000000" w:themeColor="text1"/>
          <w:sz w:val="20"/>
          <w:szCs w:val="20"/>
        </w:rPr>
        <w:t xml:space="preserve">      </w:t>
      </w:r>
      <w:r w:rsidR="008D78B0" w:rsidRPr="001B0A61">
        <w:rPr>
          <w:rFonts w:ascii="Times New Roman" w:hAnsi="Times New Roman" w:cs="Times New Roman"/>
          <w:color w:val="000000" w:themeColor="text1"/>
          <w:sz w:val="20"/>
          <w:szCs w:val="20"/>
        </w:rPr>
        <w:t>Among the various clay minerals, Montmorillonite clay is the most widely studied c</w:t>
      </w:r>
      <w:r w:rsidR="004602DF" w:rsidRPr="001B0A61">
        <w:rPr>
          <w:rFonts w:ascii="Times New Roman" w:hAnsi="Times New Roman" w:cs="Times New Roman"/>
          <w:color w:val="000000" w:themeColor="text1"/>
          <w:sz w:val="20"/>
          <w:szCs w:val="20"/>
        </w:rPr>
        <w:t>lay of the smectite group [50-51</w:t>
      </w:r>
      <w:r w:rsidR="008D78B0" w:rsidRPr="001B0A61">
        <w:rPr>
          <w:rFonts w:ascii="Times New Roman" w:hAnsi="Times New Roman" w:cs="Times New Roman"/>
          <w:color w:val="000000" w:themeColor="text1"/>
          <w:sz w:val="20"/>
          <w:szCs w:val="20"/>
        </w:rPr>
        <w:t>]. It is a hydrated 2:1 layered aluminosilicate of the smectite group and composed of two tetrahedral silicate sheets, which are bonded to either side of an octahedral aluminate sheet. Isomorphous substitution of Si</w:t>
      </w:r>
      <w:r w:rsidR="008D78B0" w:rsidRPr="001B0A61">
        <w:rPr>
          <w:rFonts w:ascii="Times New Roman" w:hAnsi="Times New Roman" w:cs="Times New Roman"/>
          <w:color w:val="000000" w:themeColor="text1"/>
          <w:sz w:val="20"/>
          <w:szCs w:val="20"/>
          <w:vertAlign w:val="superscript"/>
        </w:rPr>
        <w:t>4+</w:t>
      </w:r>
      <w:r w:rsidR="008D78B0" w:rsidRPr="001B0A61">
        <w:rPr>
          <w:rFonts w:ascii="Times New Roman" w:hAnsi="Times New Roman" w:cs="Times New Roman"/>
          <w:color w:val="000000" w:themeColor="text1"/>
          <w:sz w:val="20"/>
          <w:szCs w:val="20"/>
        </w:rPr>
        <w:t xml:space="preserve"> and Al</w:t>
      </w:r>
      <w:r w:rsidR="008D78B0" w:rsidRPr="001B0A61">
        <w:rPr>
          <w:rFonts w:ascii="Times New Roman" w:hAnsi="Times New Roman" w:cs="Times New Roman"/>
          <w:color w:val="000000" w:themeColor="text1"/>
          <w:sz w:val="20"/>
          <w:szCs w:val="20"/>
          <w:vertAlign w:val="superscript"/>
        </w:rPr>
        <w:t>3+</w:t>
      </w:r>
      <w:r w:rsidR="008D78B0" w:rsidRPr="001B0A61">
        <w:rPr>
          <w:rFonts w:ascii="Times New Roman" w:hAnsi="Times New Roman" w:cs="Times New Roman"/>
          <w:color w:val="000000" w:themeColor="text1"/>
          <w:sz w:val="20"/>
          <w:szCs w:val="20"/>
        </w:rPr>
        <w:t xml:space="preserve"> by lower valence cations such as Mg</w:t>
      </w:r>
      <w:r w:rsidR="008D78B0" w:rsidRPr="001B0A61">
        <w:rPr>
          <w:rFonts w:ascii="Times New Roman" w:hAnsi="Times New Roman" w:cs="Times New Roman"/>
          <w:color w:val="000000" w:themeColor="text1"/>
          <w:sz w:val="20"/>
          <w:szCs w:val="20"/>
          <w:vertAlign w:val="superscript"/>
        </w:rPr>
        <w:t>2+</w:t>
      </w:r>
      <w:r w:rsidR="008D78B0" w:rsidRPr="001B0A61">
        <w:rPr>
          <w:rFonts w:ascii="Times New Roman" w:hAnsi="Times New Roman" w:cs="Times New Roman"/>
          <w:color w:val="000000" w:themeColor="text1"/>
          <w:sz w:val="20"/>
          <w:szCs w:val="20"/>
        </w:rPr>
        <w:t xml:space="preserve"> results in charge imbalance in the clay structure. It is balanced by hydrated exchangeable cations which occupy the position between clay layers. The montmorillonite clay structure</w:t>
      </w:r>
      <w:r w:rsidRPr="001B0A61">
        <w:rPr>
          <w:rFonts w:ascii="Times New Roman" w:hAnsi="Times New Roman" w:cs="Times New Roman"/>
          <w:color w:val="000000" w:themeColor="text1"/>
          <w:sz w:val="20"/>
          <w:szCs w:val="20"/>
        </w:rPr>
        <w:t xml:space="preserve"> is pictorially is shown in Figure</w:t>
      </w:r>
      <w:r w:rsidR="008D78B0"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7</w:t>
      </w:r>
      <w:r w:rsidR="008D78B0" w:rsidRPr="001B0A61">
        <w:rPr>
          <w:rFonts w:ascii="Times New Roman" w:hAnsi="Times New Roman" w:cs="Times New Roman"/>
          <w:color w:val="000000" w:themeColor="text1"/>
          <w:sz w:val="20"/>
          <w:szCs w:val="20"/>
        </w:rPr>
        <w:t>.</w:t>
      </w:r>
      <w:r w:rsidR="002E2E76" w:rsidRPr="001B0A61">
        <w:rPr>
          <w:rFonts w:ascii="Times New Roman" w:hAnsi="Times New Roman" w:cs="Times New Roman"/>
          <w:color w:val="000000" w:themeColor="text1"/>
          <w:sz w:val="20"/>
          <w:szCs w:val="20"/>
        </w:rPr>
        <w:t xml:space="preserve"> </w:t>
      </w:r>
      <w:r w:rsidR="00591C40" w:rsidRPr="001B0A61">
        <w:rPr>
          <w:rFonts w:ascii="Times New Roman" w:hAnsi="Times New Roman" w:cs="Times New Roman"/>
          <w:color w:val="000000" w:themeColor="text1"/>
          <w:sz w:val="20"/>
          <w:szCs w:val="20"/>
        </w:rPr>
        <w:t>The modified montmorillonite clay has attracted much attention of the chemists because of their large applications in</w:t>
      </w:r>
      <w:r w:rsidR="004602DF" w:rsidRPr="001B0A61">
        <w:rPr>
          <w:rFonts w:ascii="Times New Roman" w:hAnsi="Times New Roman" w:cs="Times New Roman"/>
          <w:color w:val="000000" w:themeColor="text1"/>
          <w:sz w:val="20"/>
          <w:szCs w:val="20"/>
        </w:rPr>
        <w:t xml:space="preserve"> various catalytic reactions [51</w:t>
      </w:r>
      <w:r w:rsidR="00591C40" w:rsidRPr="001B0A61">
        <w:rPr>
          <w:rFonts w:ascii="Times New Roman" w:hAnsi="Times New Roman" w:cs="Times New Roman"/>
          <w:color w:val="000000" w:themeColor="text1"/>
          <w:sz w:val="20"/>
          <w:szCs w:val="20"/>
        </w:rPr>
        <w:t>]. Montmorillonite clay can be modified by treatment with mineral acid under controlled conditions to give partially delaminated clay with higher surface area and contain micro and mesopores with diameters 0-10 nm. This highly porous material can be advantageously used as a support for generation of metal nanoparticles.</w:t>
      </w:r>
    </w:p>
    <w:p w:rsidR="00591C40" w:rsidRPr="001B0A61" w:rsidRDefault="00591C40" w:rsidP="002B0B76">
      <w:pPr>
        <w:autoSpaceDE w:val="0"/>
        <w:autoSpaceDN w:val="0"/>
        <w:adjustRightInd w:val="0"/>
        <w:spacing w:after="0" w:line="360" w:lineRule="auto"/>
        <w:jc w:val="center"/>
        <w:rPr>
          <w:rFonts w:ascii="Times New Roman" w:eastAsia="TimesNewRomanPSMT" w:hAnsi="Times New Roman" w:cs="Times New Roman"/>
          <w:color w:val="000000" w:themeColor="text1"/>
          <w:sz w:val="20"/>
          <w:szCs w:val="20"/>
        </w:rPr>
      </w:pPr>
      <w:r w:rsidRPr="001B0A61">
        <w:rPr>
          <w:rFonts w:ascii="Times New Roman" w:hAnsi="Times New Roman" w:cs="Times New Roman"/>
          <w:b/>
          <w:bCs/>
          <w:noProof/>
          <w:color w:val="000000" w:themeColor="text1"/>
          <w:sz w:val="20"/>
          <w:szCs w:val="20"/>
          <w:lang w:val="en-US"/>
        </w:rPr>
        <w:drawing>
          <wp:inline distT="0" distB="0" distL="0" distR="0">
            <wp:extent cx="2910840" cy="256984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0840" cy="2569845"/>
                    </a:xfrm>
                    <a:prstGeom prst="rect">
                      <a:avLst/>
                    </a:prstGeom>
                    <a:noFill/>
                    <a:ln>
                      <a:noFill/>
                    </a:ln>
                  </pic:spPr>
                </pic:pic>
              </a:graphicData>
            </a:graphic>
          </wp:inline>
        </w:drawing>
      </w:r>
    </w:p>
    <w:p w:rsidR="00591C40" w:rsidRPr="001B0A61" w:rsidRDefault="003F1EC3" w:rsidP="003F1EC3">
      <w:pPr>
        <w:autoSpaceDE w:val="0"/>
        <w:autoSpaceDN w:val="0"/>
        <w:adjustRightInd w:val="0"/>
        <w:spacing w:after="0" w:line="360" w:lineRule="auto"/>
        <w:jc w:val="center"/>
        <w:rPr>
          <w:rFonts w:ascii="Times New Roman" w:eastAsia="TimesNewRomanPSMT" w:hAnsi="Times New Roman" w:cs="Times New Roman"/>
          <w:b/>
          <w:color w:val="000000" w:themeColor="text1"/>
          <w:sz w:val="20"/>
          <w:szCs w:val="20"/>
        </w:rPr>
      </w:pPr>
      <w:r w:rsidRPr="001B0A61">
        <w:rPr>
          <w:rFonts w:ascii="Times New Roman" w:hAnsi="Times New Roman" w:cs="Times New Roman"/>
          <w:b/>
          <w:bCs/>
          <w:color w:val="000000" w:themeColor="text1"/>
          <w:sz w:val="20"/>
          <w:szCs w:val="20"/>
        </w:rPr>
        <w:t>Figure 7</w:t>
      </w:r>
      <w:r w:rsidR="007A7B27" w:rsidRPr="001B0A61">
        <w:rPr>
          <w:rFonts w:ascii="Times New Roman" w:hAnsi="Times New Roman" w:cs="Times New Roman"/>
          <w:b/>
          <w:bCs/>
          <w:color w:val="000000" w:themeColor="text1"/>
          <w:sz w:val="20"/>
          <w:szCs w:val="20"/>
        </w:rPr>
        <w:t xml:space="preserve">: </w:t>
      </w:r>
      <w:r w:rsidR="00591C40" w:rsidRPr="001B0A61">
        <w:rPr>
          <w:rFonts w:ascii="Times New Roman" w:hAnsi="Times New Roman" w:cs="Times New Roman"/>
          <w:b/>
          <w:bCs/>
          <w:color w:val="000000" w:themeColor="text1"/>
          <w:sz w:val="20"/>
          <w:szCs w:val="20"/>
        </w:rPr>
        <w:t xml:space="preserve"> </w:t>
      </w:r>
      <w:r w:rsidRPr="001B0A61">
        <w:rPr>
          <w:rFonts w:ascii="Times New Roman" w:hAnsi="Times New Roman" w:cs="Times New Roman"/>
          <w:b/>
          <w:bCs/>
          <w:color w:val="000000" w:themeColor="text1"/>
          <w:sz w:val="20"/>
          <w:szCs w:val="20"/>
        </w:rPr>
        <w:t>S</w:t>
      </w:r>
      <w:r w:rsidR="00591C40" w:rsidRPr="001B0A61">
        <w:rPr>
          <w:rFonts w:ascii="Times New Roman" w:hAnsi="Times New Roman" w:cs="Times New Roman"/>
          <w:b/>
          <w:bCs/>
          <w:color w:val="000000" w:themeColor="text1"/>
          <w:sz w:val="20"/>
          <w:szCs w:val="20"/>
        </w:rPr>
        <w:t>tructure</w:t>
      </w:r>
      <w:r w:rsidRPr="001B0A61">
        <w:rPr>
          <w:rFonts w:ascii="Times New Roman" w:hAnsi="Times New Roman" w:cs="Times New Roman"/>
          <w:b/>
          <w:bCs/>
          <w:color w:val="000000" w:themeColor="text1"/>
          <w:sz w:val="20"/>
          <w:szCs w:val="20"/>
        </w:rPr>
        <w:t xml:space="preserve"> of Montmorillonite clay</w:t>
      </w:r>
      <w:r w:rsidR="00294FCE" w:rsidRPr="001B0A61">
        <w:rPr>
          <w:rFonts w:ascii="Times New Roman" w:hAnsi="Times New Roman" w:cs="Times New Roman"/>
          <w:b/>
          <w:bCs/>
          <w:color w:val="000000" w:themeColor="text1"/>
          <w:sz w:val="20"/>
          <w:szCs w:val="20"/>
        </w:rPr>
        <w:t xml:space="preserve"> [51]</w:t>
      </w:r>
    </w:p>
    <w:p w:rsidR="009E6375" w:rsidRPr="001B0A61" w:rsidRDefault="00F8011F" w:rsidP="009E6375">
      <w:pPr>
        <w:autoSpaceDE w:val="0"/>
        <w:autoSpaceDN w:val="0"/>
        <w:adjustRightInd w:val="0"/>
        <w:spacing w:after="0" w:line="360" w:lineRule="auto"/>
        <w:jc w:val="both"/>
        <w:rPr>
          <w:rFonts w:ascii="Times New Roman" w:eastAsia="TimesNewRomanPSMT"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 xml:space="preserve">  </w:t>
      </w:r>
      <w:r w:rsidR="009E43AF" w:rsidRPr="001B0A61">
        <w:rPr>
          <w:rFonts w:ascii="Times New Roman" w:eastAsia="TimesNewRomanPSMT" w:hAnsi="Times New Roman" w:cs="Times New Roman"/>
          <w:color w:val="000000" w:themeColor="text1"/>
          <w:sz w:val="20"/>
          <w:szCs w:val="20"/>
        </w:rPr>
        <w:t xml:space="preserve">  </w:t>
      </w:r>
      <w:r w:rsidR="006E61E3" w:rsidRPr="001B0A61">
        <w:rPr>
          <w:rFonts w:ascii="Times New Roman" w:eastAsia="TimesNewRomanPSMT" w:hAnsi="Times New Roman" w:cs="Times New Roman"/>
          <w:color w:val="000000" w:themeColor="text1"/>
          <w:sz w:val="20"/>
          <w:szCs w:val="20"/>
        </w:rPr>
        <w:t xml:space="preserve"> </w:t>
      </w:r>
      <w:r w:rsidR="009E43AF" w:rsidRPr="001B0A61">
        <w:rPr>
          <w:rFonts w:ascii="Times New Roman" w:eastAsia="TimesNewRomanPSMT" w:hAnsi="Times New Roman" w:cs="Times New Roman"/>
          <w:color w:val="000000" w:themeColor="text1"/>
          <w:sz w:val="20"/>
          <w:szCs w:val="20"/>
        </w:rPr>
        <w:t xml:space="preserve">   </w:t>
      </w:r>
      <w:r w:rsidR="00294FCE" w:rsidRPr="001B0A61">
        <w:rPr>
          <w:rFonts w:ascii="Times New Roman" w:eastAsia="TimesNewRomanPSMT" w:hAnsi="Times New Roman" w:cs="Times New Roman"/>
          <w:color w:val="000000" w:themeColor="text1"/>
          <w:sz w:val="20"/>
          <w:szCs w:val="20"/>
        </w:rPr>
        <w:t xml:space="preserve"> </w:t>
      </w:r>
      <w:r w:rsidR="009E6375" w:rsidRPr="001B0A61">
        <w:rPr>
          <w:rFonts w:ascii="Times New Roman" w:eastAsia="TimesNewRomanPSMT" w:hAnsi="Times New Roman" w:cs="Times New Roman"/>
          <w:color w:val="000000" w:themeColor="text1"/>
          <w:sz w:val="20"/>
          <w:szCs w:val="20"/>
        </w:rPr>
        <w:t>Clay based nanomaterials can be characterized by different techniques such as x-ray diffraction (XRD), scanningelectron microscopy (SEM), transmission electron microscopy (TEM), atomicforce microscopy (AFM),</w:t>
      </w:r>
      <w:r w:rsidR="00F70BDA" w:rsidRPr="001B0A61">
        <w:rPr>
          <w:rFonts w:ascii="Times New Roman" w:eastAsia="TimesNewRomanPSMT" w:hAnsi="Times New Roman" w:cs="Times New Roman"/>
          <w:color w:val="000000" w:themeColor="text1"/>
          <w:sz w:val="20"/>
          <w:szCs w:val="20"/>
        </w:rPr>
        <w:t>UV-Vis spectroscopy,FourierT</w:t>
      </w:r>
      <w:r w:rsidR="009E6375" w:rsidRPr="001B0A61">
        <w:rPr>
          <w:rFonts w:ascii="Times New Roman" w:eastAsia="TimesNewRomanPSMT" w:hAnsi="Times New Roman" w:cs="Times New Roman"/>
          <w:color w:val="000000" w:themeColor="text1"/>
          <w:sz w:val="20"/>
          <w:szCs w:val="20"/>
        </w:rPr>
        <w:t xml:space="preserve">ransform </w:t>
      </w:r>
      <w:r w:rsidR="00F70BDA" w:rsidRPr="001B0A61">
        <w:rPr>
          <w:rFonts w:ascii="Times New Roman" w:eastAsia="TimesNewRomanPSMT" w:hAnsi="Times New Roman" w:cs="Times New Roman"/>
          <w:color w:val="000000" w:themeColor="text1"/>
          <w:sz w:val="20"/>
          <w:szCs w:val="20"/>
        </w:rPr>
        <w:t>I</w:t>
      </w:r>
      <w:r w:rsidR="009E6375" w:rsidRPr="001B0A61">
        <w:rPr>
          <w:rFonts w:ascii="Times New Roman" w:eastAsia="TimesNewRomanPSMT" w:hAnsi="Times New Roman" w:cs="Times New Roman"/>
          <w:color w:val="000000" w:themeColor="text1"/>
          <w:sz w:val="20"/>
          <w:szCs w:val="20"/>
        </w:rPr>
        <w:t>nfrared (FTIR) spectroscopy,nuclearmagnetic resonance (NMR) spectroscopy, Thermogravimetric analysis (TGA),Differential scanning calorimetry (DSC) etc [</w:t>
      </w:r>
      <w:r w:rsidR="0016128A" w:rsidRPr="001B0A61">
        <w:rPr>
          <w:rFonts w:ascii="Times New Roman" w:eastAsia="TimesNewRomanPSMT" w:hAnsi="Times New Roman" w:cs="Times New Roman"/>
          <w:color w:val="000000" w:themeColor="text1"/>
          <w:sz w:val="20"/>
          <w:szCs w:val="20"/>
        </w:rPr>
        <w:t>4</w:t>
      </w:r>
      <w:r w:rsidR="009E6375" w:rsidRPr="001B0A61">
        <w:rPr>
          <w:rFonts w:ascii="Times New Roman" w:eastAsia="TimesNewRomanPSMT" w:hAnsi="Times New Roman" w:cs="Times New Roman"/>
          <w:color w:val="000000" w:themeColor="text1"/>
          <w:sz w:val="20"/>
          <w:szCs w:val="20"/>
        </w:rPr>
        <w:t>8].</w:t>
      </w:r>
    </w:p>
    <w:p w:rsidR="003D7B09" w:rsidRPr="001B0A61" w:rsidRDefault="009E43AF" w:rsidP="002E01EB">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eastAsia="TimesNewRomanPSMT" w:hAnsi="Times New Roman" w:cs="Times New Roman"/>
          <w:color w:val="000000" w:themeColor="text1"/>
          <w:sz w:val="20"/>
          <w:szCs w:val="20"/>
        </w:rPr>
        <w:t xml:space="preserve">     </w:t>
      </w:r>
      <w:r w:rsidR="00694379" w:rsidRPr="001B0A61">
        <w:rPr>
          <w:rFonts w:ascii="Times New Roman" w:eastAsia="TimesNewRomanPSMT" w:hAnsi="Times New Roman" w:cs="Times New Roman"/>
          <w:color w:val="000000" w:themeColor="text1"/>
          <w:sz w:val="20"/>
          <w:szCs w:val="20"/>
        </w:rPr>
        <w:t xml:space="preserve"> </w:t>
      </w:r>
      <w:r w:rsidRPr="001B0A61">
        <w:rPr>
          <w:rFonts w:ascii="Times New Roman" w:eastAsia="TimesNewRomanPSMT" w:hAnsi="Times New Roman" w:cs="Times New Roman"/>
          <w:color w:val="000000" w:themeColor="text1"/>
          <w:sz w:val="20"/>
          <w:szCs w:val="20"/>
        </w:rPr>
        <w:t xml:space="preserve">  </w:t>
      </w:r>
      <w:r w:rsidR="00A127D8" w:rsidRPr="001B0A61">
        <w:rPr>
          <w:rFonts w:ascii="Times New Roman" w:eastAsia="TimesNewRomanPSMT" w:hAnsi="Times New Roman" w:cs="Times New Roman"/>
          <w:color w:val="000000" w:themeColor="text1"/>
          <w:sz w:val="20"/>
          <w:szCs w:val="20"/>
        </w:rPr>
        <w:t xml:space="preserve">Due to their unique physicochemical properties such as </w:t>
      </w:r>
      <w:r w:rsidR="00A127D8" w:rsidRPr="001B0A61">
        <w:rPr>
          <w:rFonts w:ascii="Times New Roman" w:hAnsi="Times New Roman" w:cs="Times New Roman"/>
          <w:color w:val="000000" w:themeColor="text1"/>
          <w:sz w:val="20"/>
          <w:szCs w:val="20"/>
        </w:rPr>
        <w:t>large surface</w:t>
      </w:r>
      <w:r w:rsidR="00ED6B36" w:rsidRPr="001B0A61">
        <w:rPr>
          <w:rFonts w:ascii="Times New Roman" w:hAnsi="Times New Roman" w:cs="Times New Roman"/>
          <w:color w:val="000000" w:themeColor="text1"/>
          <w:sz w:val="20"/>
          <w:szCs w:val="20"/>
        </w:rPr>
        <w:t xml:space="preserve"> areas, swelling, ion exchange </w:t>
      </w:r>
      <w:r w:rsidR="00A127D8" w:rsidRPr="001B0A61">
        <w:rPr>
          <w:rFonts w:ascii="Times New Roman" w:hAnsi="Times New Roman" w:cs="Times New Roman"/>
          <w:color w:val="000000" w:themeColor="text1"/>
          <w:sz w:val="20"/>
          <w:szCs w:val="20"/>
        </w:rPr>
        <w:t>and active broken-edge M</w:t>
      </w:r>
      <w:r w:rsidR="006D688C" w:rsidRPr="001B0A61">
        <w:rPr>
          <w:rFonts w:ascii="Times New Roman" w:hAnsi="Times New Roman" w:cs="Times New Roman"/>
          <w:color w:val="000000" w:themeColor="text1"/>
          <w:sz w:val="20"/>
          <w:szCs w:val="20"/>
        </w:rPr>
        <w:t>-</w:t>
      </w:r>
      <w:r w:rsidR="00A127D8" w:rsidRPr="001B0A61">
        <w:rPr>
          <w:rFonts w:ascii="Times New Roman" w:hAnsi="Times New Roman" w:cs="Times New Roman"/>
          <w:color w:val="000000" w:themeColor="text1"/>
          <w:sz w:val="20"/>
          <w:szCs w:val="20"/>
        </w:rPr>
        <w:t>O</w:t>
      </w:r>
      <w:r w:rsidR="00A127D8" w:rsidRPr="001B0A61">
        <w:rPr>
          <w:rFonts w:ascii="Times New Roman" w:hAnsi="Times New Roman" w:cs="Times New Roman"/>
          <w:color w:val="000000" w:themeColor="text1"/>
          <w:sz w:val="20"/>
          <w:szCs w:val="20"/>
          <w:vertAlign w:val="superscript"/>
        </w:rPr>
        <w:t>−</w:t>
      </w:r>
      <w:r w:rsidRPr="001B0A61">
        <w:rPr>
          <w:rFonts w:ascii="Times New Roman" w:hAnsi="Times New Roman" w:cs="Times New Roman"/>
          <w:color w:val="000000" w:themeColor="text1"/>
          <w:sz w:val="20"/>
          <w:szCs w:val="20"/>
          <w:vertAlign w:val="superscript"/>
        </w:rPr>
        <w:t xml:space="preserve"> </w:t>
      </w:r>
      <w:r w:rsidR="00A127D8" w:rsidRPr="001B0A61">
        <w:rPr>
          <w:rFonts w:ascii="Times New Roman" w:hAnsi="Times New Roman" w:cs="Times New Roman"/>
          <w:color w:val="000000" w:themeColor="text1"/>
          <w:sz w:val="20"/>
          <w:szCs w:val="20"/>
        </w:rPr>
        <w:t>bonds</w:t>
      </w:r>
      <w:r w:rsidRPr="001B0A61">
        <w:rPr>
          <w:rFonts w:ascii="Times New Roman" w:hAnsi="Times New Roman" w:cs="Times New Roman"/>
          <w:color w:val="000000" w:themeColor="text1"/>
          <w:sz w:val="20"/>
          <w:szCs w:val="20"/>
        </w:rPr>
        <w:t xml:space="preserve"> </w:t>
      </w:r>
      <w:r w:rsidR="00381614" w:rsidRPr="001B0A61">
        <w:rPr>
          <w:rFonts w:ascii="Times New Roman" w:hAnsi="Times New Roman" w:cs="Times New Roman"/>
          <w:color w:val="000000" w:themeColor="text1"/>
          <w:sz w:val="20"/>
          <w:szCs w:val="20"/>
        </w:rPr>
        <w:t>clay-based</w:t>
      </w:r>
      <w:r w:rsidR="00ED6B36" w:rsidRPr="001B0A61">
        <w:rPr>
          <w:rFonts w:ascii="Times New Roman" w:hAnsi="Times New Roman" w:cs="Times New Roman"/>
          <w:color w:val="000000" w:themeColor="text1"/>
          <w:sz w:val="20"/>
          <w:szCs w:val="20"/>
        </w:rPr>
        <w:t xml:space="preserve"> nanomaterials have </w:t>
      </w:r>
      <w:r w:rsidR="007947B3" w:rsidRPr="001B0A61">
        <w:rPr>
          <w:rFonts w:ascii="Times New Roman" w:hAnsi="Times New Roman" w:cs="Times New Roman"/>
          <w:color w:val="000000" w:themeColor="text1"/>
          <w:sz w:val="20"/>
          <w:szCs w:val="20"/>
        </w:rPr>
        <w:t>many applications</w:t>
      </w:r>
      <w:r w:rsidR="00ED6B36" w:rsidRPr="001B0A61">
        <w:rPr>
          <w:rFonts w:ascii="Times New Roman" w:hAnsi="Times New Roman" w:cs="Times New Roman"/>
          <w:color w:val="000000" w:themeColor="text1"/>
          <w:sz w:val="20"/>
          <w:szCs w:val="20"/>
        </w:rPr>
        <w:t xml:space="preserve"> in the field of absorption, adsorption</w:t>
      </w:r>
      <w:r w:rsidR="007947B3" w:rsidRPr="001B0A61">
        <w:rPr>
          <w:rFonts w:ascii="Times New Roman" w:hAnsi="Times New Roman" w:cs="Times New Roman"/>
          <w:color w:val="000000" w:themeColor="text1"/>
          <w:sz w:val="20"/>
          <w:szCs w:val="20"/>
        </w:rPr>
        <w:t xml:space="preserve"> and </w:t>
      </w:r>
      <w:r w:rsidR="00ED6B36" w:rsidRPr="001B0A61">
        <w:rPr>
          <w:rFonts w:ascii="Times New Roman" w:hAnsi="Times New Roman" w:cs="Times New Roman"/>
          <w:color w:val="000000" w:themeColor="text1"/>
          <w:sz w:val="20"/>
          <w:szCs w:val="20"/>
        </w:rPr>
        <w:t xml:space="preserve">catalysis </w:t>
      </w:r>
      <w:r w:rsidR="00196C17" w:rsidRPr="001B0A61">
        <w:rPr>
          <w:rFonts w:ascii="Times New Roman" w:hAnsi="Times New Roman" w:cs="Times New Roman"/>
          <w:color w:val="000000" w:themeColor="text1"/>
          <w:sz w:val="20"/>
          <w:szCs w:val="20"/>
        </w:rPr>
        <w:t xml:space="preserve">etc </w:t>
      </w:r>
      <w:r w:rsidR="004602DF" w:rsidRPr="001B0A61">
        <w:rPr>
          <w:rFonts w:ascii="Times New Roman" w:hAnsi="Times New Roman" w:cs="Times New Roman"/>
          <w:color w:val="000000" w:themeColor="text1"/>
          <w:sz w:val="20"/>
          <w:szCs w:val="20"/>
        </w:rPr>
        <w:t>[52</w:t>
      </w:r>
      <w:r w:rsidR="00ED6B36" w:rsidRPr="001B0A61">
        <w:rPr>
          <w:rFonts w:ascii="Times New Roman" w:hAnsi="Times New Roman" w:cs="Times New Roman"/>
          <w:color w:val="000000" w:themeColor="text1"/>
          <w:sz w:val="20"/>
          <w:szCs w:val="20"/>
        </w:rPr>
        <w:t>].</w:t>
      </w:r>
      <w:r w:rsidR="0030066F" w:rsidRPr="001B0A61">
        <w:rPr>
          <w:rFonts w:ascii="Times New Roman" w:hAnsi="Times New Roman" w:cs="Times New Roman"/>
          <w:color w:val="000000" w:themeColor="text1"/>
          <w:sz w:val="20"/>
          <w:szCs w:val="20"/>
        </w:rPr>
        <w:t xml:space="preserve"> T</w:t>
      </w:r>
      <w:r w:rsidR="0030066F" w:rsidRPr="001B0A61">
        <w:rPr>
          <w:rFonts w:ascii="Times New Roman" w:eastAsia="TimesNewRomanPSMT" w:hAnsi="Times New Roman" w:cs="Times New Roman"/>
          <w:color w:val="000000" w:themeColor="text1"/>
          <w:sz w:val="20"/>
          <w:szCs w:val="20"/>
        </w:rPr>
        <w:t>he Bronsted and Lewis acid c</w:t>
      </w:r>
      <w:r w:rsidR="0030066F" w:rsidRPr="001B0A61">
        <w:rPr>
          <w:rFonts w:ascii="Times New Roman" w:hAnsi="Times New Roman" w:cs="Times New Roman"/>
          <w:color w:val="000000" w:themeColor="text1"/>
          <w:sz w:val="20"/>
          <w:szCs w:val="20"/>
        </w:rPr>
        <w:t xml:space="preserve">haracter </w:t>
      </w:r>
      <w:r w:rsidR="00CD1778" w:rsidRPr="001B0A61">
        <w:rPr>
          <w:rFonts w:ascii="Times New Roman" w:hAnsi="Times New Roman" w:cs="Times New Roman"/>
          <w:color w:val="000000" w:themeColor="text1"/>
          <w:sz w:val="20"/>
          <w:szCs w:val="20"/>
        </w:rPr>
        <w:t xml:space="preserve">and cation exchange capacity </w:t>
      </w:r>
      <w:r w:rsidR="0030066F" w:rsidRPr="001B0A61">
        <w:rPr>
          <w:rFonts w:ascii="Times New Roman" w:hAnsi="Times New Roman" w:cs="Times New Roman"/>
          <w:color w:val="000000" w:themeColor="text1"/>
          <w:sz w:val="20"/>
          <w:szCs w:val="20"/>
        </w:rPr>
        <w:t>of clays</w:t>
      </w:r>
      <w:r w:rsidR="002E2E76" w:rsidRPr="001B0A61">
        <w:rPr>
          <w:rFonts w:ascii="Times New Roman" w:hAnsi="Times New Roman" w:cs="Times New Roman"/>
          <w:color w:val="000000" w:themeColor="text1"/>
          <w:sz w:val="20"/>
          <w:szCs w:val="20"/>
        </w:rPr>
        <w:t xml:space="preserve"> </w:t>
      </w:r>
      <w:r w:rsidR="0030066F" w:rsidRPr="001B0A61">
        <w:rPr>
          <w:rFonts w:ascii="Times New Roman" w:hAnsi="Times New Roman" w:cs="Times New Roman"/>
          <w:color w:val="000000" w:themeColor="text1"/>
          <w:sz w:val="20"/>
          <w:szCs w:val="20"/>
        </w:rPr>
        <w:t>leads t</w:t>
      </w:r>
      <w:r w:rsidR="0030066F" w:rsidRPr="001B0A61">
        <w:rPr>
          <w:rFonts w:ascii="Times New Roman" w:eastAsia="TimesNewRomanPSMT" w:hAnsi="Times New Roman" w:cs="Times New Roman"/>
          <w:color w:val="000000" w:themeColor="text1"/>
          <w:sz w:val="20"/>
          <w:szCs w:val="20"/>
        </w:rPr>
        <w:t>he</w:t>
      </w:r>
      <w:r w:rsidR="004D629B" w:rsidRPr="001B0A61">
        <w:rPr>
          <w:rFonts w:ascii="Times New Roman" w:eastAsia="TimesNewRomanPSMT" w:hAnsi="Times New Roman" w:cs="Times New Roman"/>
          <w:color w:val="000000" w:themeColor="text1"/>
          <w:sz w:val="20"/>
          <w:szCs w:val="20"/>
        </w:rPr>
        <w:t>m to</w:t>
      </w:r>
      <w:r w:rsidR="0030066F" w:rsidRPr="001B0A61">
        <w:rPr>
          <w:rFonts w:ascii="Times New Roman" w:eastAsia="TimesNewRomanPSMT" w:hAnsi="Times New Roman" w:cs="Times New Roman"/>
          <w:color w:val="000000" w:themeColor="text1"/>
          <w:sz w:val="20"/>
          <w:szCs w:val="20"/>
        </w:rPr>
        <w:t xml:space="preserve"> use as catalyst for organic transformation</w:t>
      </w:r>
      <w:r w:rsidR="00863D24" w:rsidRPr="001B0A61">
        <w:rPr>
          <w:rFonts w:ascii="Times New Roman" w:eastAsia="TimesNewRomanPSMT" w:hAnsi="Times New Roman" w:cs="Times New Roman"/>
          <w:color w:val="000000" w:themeColor="text1"/>
          <w:sz w:val="20"/>
          <w:szCs w:val="20"/>
        </w:rPr>
        <w:t>reaction suc</w:t>
      </w:r>
      <w:r w:rsidR="009F4536" w:rsidRPr="001B0A61">
        <w:rPr>
          <w:rFonts w:ascii="Times New Roman" w:hAnsi="Times New Roman" w:cs="Times New Roman"/>
          <w:color w:val="000000" w:themeColor="text1"/>
          <w:sz w:val="20"/>
          <w:szCs w:val="20"/>
        </w:rPr>
        <w:t>h</w:t>
      </w:r>
      <w:r w:rsidR="009F4536" w:rsidRPr="001B0A61">
        <w:rPr>
          <w:rFonts w:ascii="Times New Roman" w:eastAsia="TimesNewRomanPSMT" w:hAnsi="Times New Roman" w:cs="Times New Roman"/>
          <w:color w:val="000000" w:themeColor="text1"/>
          <w:sz w:val="20"/>
          <w:szCs w:val="20"/>
        </w:rPr>
        <w:t xml:space="preserve"> as esterification of </w:t>
      </w:r>
      <w:r w:rsidR="009F4536" w:rsidRPr="001B0A61">
        <w:rPr>
          <w:rFonts w:ascii="Times New Roman" w:hAnsi="Times New Roman" w:cs="Times New Roman"/>
          <w:color w:val="000000" w:themeColor="text1"/>
          <w:sz w:val="20"/>
          <w:szCs w:val="20"/>
        </w:rPr>
        <w:t>β-keto esters, Friedel-Craft</w:t>
      </w:r>
      <w:r w:rsidR="007D0367" w:rsidRPr="001B0A61">
        <w:rPr>
          <w:rFonts w:ascii="Times New Roman" w:hAnsi="Times New Roman" w:cs="Times New Roman"/>
          <w:color w:val="000000" w:themeColor="text1"/>
          <w:sz w:val="20"/>
          <w:szCs w:val="20"/>
        </w:rPr>
        <w:t>s</w:t>
      </w:r>
      <w:r w:rsidR="009F4536" w:rsidRPr="001B0A61">
        <w:rPr>
          <w:rFonts w:ascii="Times New Roman" w:hAnsi="Times New Roman" w:cs="Times New Roman"/>
          <w:color w:val="000000" w:themeColor="text1"/>
          <w:sz w:val="20"/>
          <w:szCs w:val="20"/>
        </w:rPr>
        <w:t xml:space="preserve"> reactions,</w:t>
      </w:r>
      <w:r w:rsidR="002E2E76" w:rsidRPr="001B0A61">
        <w:rPr>
          <w:rFonts w:ascii="Times New Roman" w:hAnsi="Times New Roman" w:cs="Times New Roman"/>
          <w:color w:val="000000" w:themeColor="text1"/>
          <w:sz w:val="20"/>
          <w:szCs w:val="20"/>
        </w:rPr>
        <w:t xml:space="preserve"> </w:t>
      </w:r>
      <w:r w:rsidR="00A13B44" w:rsidRPr="001B0A61">
        <w:rPr>
          <w:rFonts w:ascii="Times New Roman" w:hAnsi="Times New Roman" w:cs="Times New Roman"/>
          <w:color w:val="000000" w:themeColor="text1"/>
          <w:sz w:val="20"/>
          <w:szCs w:val="20"/>
        </w:rPr>
        <w:t xml:space="preserve">addition, oxidation, epoxidation, hydrogenation, allylation, alkylation, acylation, diazotization, rearrangement, isomerization, cyclization condensation, </w:t>
      </w:r>
      <w:r w:rsidR="009F4536" w:rsidRPr="001B0A61">
        <w:rPr>
          <w:rFonts w:ascii="Times New Roman" w:eastAsia="TimesNewRomanPSMT" w:hAnsi="Times New Roman" w:cs="Times New Roman"/>
          <w:color w:val="000000" w:themeColor="text1"/>
          <w:sz w:val="20"/>
          <w:szCs w:val="20"/>
        </w:rPr>
        <w:t>hydrogenation reaction</w:t>
      </w:r>
      <w:r w:rsidR="004602DF" w:rsidRPr="001B0A61">
        <w:rPr>
          <w:rFonts w:ascii="Times New Roman" w:eastAsia="TimesNewRomanPSMT" w:hAnsi="Times New Roman" w:cs="Times New Roman"/>
          <w:color w:val="000000" w:themeColor="text1"/>
          <w:sz w:val="20"/>
          <w:szCs w:val="20"/>
        </w:rPr>
        <w:t>[52</w:t>
      </w:r>
      <w:r w:rsidR="00CD1778" w:rsidRPr="001B0A61">
        <w:rPr>
          <w:rFonts w:ascii="Times New Roman" w:eastAsia="TimesNewRomanPSMT" w:hAnsi="Times New Roman" w:cs="Times New Roman"/>
          <w:color w:val="000000" w:themeColor="text1"/>
          <w:sz w:val="20"/>
          <w:szCs w:val="20"/>
        </w:rPr>
        <w:t>]</w:t>
      </w:r>
      <w:r w:rsidR="00833199" w:rsidRPr="001B0A61">
        <w:rPr>
          <w:rFonts w:ascii="Times New Roman" w:eastAsia="TimesNewRomanPSMT" w:hAnsi="Times New Roman" w:cs="Times New Roman"/>
          <w:color w:val="000000" w:themeColor="text1"/>
          <w:sz w:val="20"/>
          <w:szCs w:val="20"/>
        </w:rPr>
        <w:t>.</w:t>
      </w:r>
      <w:r w:rsidRPr="001B0A61">
        <w:rPr>
          <w:rFonts w:ascii="Times New Roman" w:eastAsia="TimesNewRomanPSMT" w:hAnsi="Times New Roman" w:cs="Times New Roman"/>
          <w:color w:val="000000" w:themeColor="text1"/>
          <w:sz w:val="20"/>
          <w:szCs w:val="20"/>
        </w:rPr>
        <w:t xml:space="preserve"> </w:t>
      </w:r>
      <w:r w:rsidR="002E01EB" w:rsidRPr="001B0A61">
        <w:rPr>
          <w:rFonts w:ascii="Times New Roman" w:eastAsia="TimesNewRomanPSMT" w:hAnsi="Times New Roman" w:cs="Times New Roman"/>
          <w:color w:val="000000" w:themeColor="text1"/>
          <w:sz w:val="20"/>
          <w:szCs w:val="20"/>
        </w:rPr>
        <w:t xml:space="preserve">Different types of </w:t>
      </w:r>
      <w:r w:rsidR="00381614" w:rsidRPr="001B0A61">
        <w:rPr>
          <w:rFonts w:ascii="Times New Roman" w:eastAsia="TimesNewRomanPSMT" w:hAnsi="Times New Roman" w:cs="Times New Roman"/>
          <w:color w:val="000000" w:themeColor="text1"/>
          <w:sz w:val="20"/>
          <w:szCs w:val="20"/>
        </w:rPr>
        <w:t>clay-based</w:t>
      </w:r>
      <w:r w:rsidR="002E01EB" w:rsidRPr="001B0A61">
        <w:rPr>
          <w:rFonts w:ascii="Times New Roman" w:eastAsia="TimesNewRomanPSMT" w:hAnsi="Times New Roman" w:cs="Times New Roman"/>
          <w:color w:val="000000" w:themeColor="text1"/>
          <w:sz w:val="20"/>
          <w:szCs w:val="20"/>
        </w:rPr>
        <w:t xml:space="preserve"> nanomaterials such as </w:t>
      </w:r>
      <w:r w:rsidR="002E01EB" w:rsidRPr="001B0A61">
        <w:rPr>
          <w:rFonts w:ascii="Times New Roman" w:hAnsi="Times New Roman" w:cs="Times New Roman"/>
          <w:color w:val="000000" w:themeColor="text1"/>
          <w:sz w:val="20"/>
          <w:szCs w:val="20"/>
        </w:rPr>
        <w:t>TiO</w:t>
      </w:r>
      <w:r w:rsidR="002E01EB" w:rsidRPr="001B0A61">
        <w:rPr>
          <w:rFonts w:ascii="Times New Roman" w:hAnsi="Times New Roman" w:cs="Times New Roman"/>
          <w:color w:val="000000" w:themeColor="text1"/>
          <w:sz w:val="20"/>
          <w:szCs w:val="20"/>
          <w:vertAlign w:val="subscript"/>
        </w:rPr>
        <w:t>2</w:t>
      </w:r>
      <w:r w:rsidR="002E01EB" w:rsidRPr="001B0A61">
        <w:rPr>
          <w:rFonts w:ascii="Times New Roman" w:hAnsi="Times New Roman" w:cs="Times New Roman"/>
          <w:color w:val="000000" w:themeColor="text1"/>
          <w:sz w:val="20"/>
          <w:szCs w:val="20"/>
        </w:rPr>
        <w:t>-pillared clay supported V</w:t>
      </w:r>
      <w:r w:rsidR="002E01EB" w:rsidRPr="001B0A61">
        <w:rPr>
          <w:rFonts w:ascii="Times New Roman" w:hAnsi="Times New Roman" w:cs="Times New Roman"/>
          <w:color w:val="000000" w:themeColor="text1"/>
          <w:sz w:val="20"/>
          <w:szCs w:val="20"/>
          <w:vertAlign w:val="subscript"/>
        </w:rPr>
        <w:t>2</w:t>
      </w:r>
      <w:r w:rsidR="002E01EB" w:rsidRPr="001B0A61">
        <w:rPr>
          <w:rFonts w:ascii="Times New Roman" w:hAnsi="Times New Roman" w:cs="Times New Roman"/>
          <w:color w:val="000000" w:themeColor="text1"/>
          <w:sz w:val="20"/>
          <w:szCs w:val="20"/>
        </w:rPr>
        <w:t>O</w:t>
      </w:r>
      <w:r w:rsidR="002E01EB" w:rsidRPr="001B0A61">
        <w:rPr>
          <w:rFonts w:ascii="Times New Roman" w:hAnsi="Times New Roman" w:cs="Times New Roman"/>
          <w:color w:val="000000" w:themeColor="text1"/>
          <w:sz w:val="20"/>
          <w:szCs w:val="20"/>
          <w:vertAlign w:val="subscript"/>
        </w:rPr>
        <w:t>5</w:t>
      </w:r>
      <w:r w:rsidR="002E01EB" w:rsidRPr="001B0A61">
        <w:rPr>
          <w:rFonts w:ascii="Times New Roman" w:hAnsi="Times New Roman" w:cs="Times New Roman"/>
          <w:color w:val="000000" w:themeColor="text1"/>
          <w:sz w:val="20"/>
          <w:szCs w:val="20"/>
        </w:rPr>
        <w:t xml:space="preserve"> catalyst </w:t>
      </w:r>
      <w:r w:rsidR="00FA7E35" w:rsidRPr="001B0A61">
        <w:rPr>
          <w:rFonts w:ascii="Times New Roman" w:hAnsi="Times New Roman" w:cs="Times New Roman"/>
          <w:color w:val="000000" w:themeColor="text1"/>
          <w:sz w:val="20"/>
          <w:szCs w:val="20"/>
        </w:rPr>
        <w:t xml:space="preserve">can be used for the selective oxidation of </w:t>
      </w:r>
      <w:r w:rsidR="00FA7E35" w:rsidRPr="001B0A61">
        <w:rPr>
          <w:rFonts w:ascii="Times New Roman" w:eastAsia="TimesNewRoman" w:hAnsi="Times New Roman" w:cs="Times New Roman"/>
          <w:color w:val="000000" w:themeColor="text1"/>
          <w:sz w:val="20"/>
          <w:szCs w:val="20"/>
        </w:rPr>
        <w:t>H</w:t>
      </w:r>
      <w:r w:rsidR="00FA7E35" w:rsidRPr="001B0A61">
        <w:rPr>
          <w:rFonts w:ascii="Times New Roman" w:eastAsia="TimesNewRoman" w:hAnsi="Times New Roman" w:cs="Times New Roman"/>
          <w:color w:val="000000" w:themeColor="text1"/>
          <w:sz w:val="20"/>
          <w:szCs w:val="20"/>
          <w:vertAlign w:val="subscript"/>
        </w:rPr>
        <w:t>2</w:t>
      </w:r>
      <w:r w:rsidR="00FA7E35" w:rsidRPr="001B0A61">
        <w:rPr>
          <w:rFonts w:ascii="Times New Roman" w:eastAsia="TimesNewRoman" w:hAnsi="Times New Roman" w:cs="Times New Roman"/>
          <w:color w:val="000000" w:themeColor="text1"/>
          <w:sz w:val="20"/>
          <w:szCs w:val="20"/>
        </w:rPr>
        <w:t>S containin</w:t>
      </w:r>
      <w:r w:rsidR="004602DF" w:rsidRPr="001B0A61">
        <w:rPr>
          <w:rFonts w:ascii="Times New Roman" w:hAnsi="Times New Roman" w:cs="Times New Roman"/>
          <w:color w:val="000000" w:themeColor="text1"/>
          <w:sz w:val="20"/>
          <w:szCs w:val="20"/>
        </w:rPr>
        <w:t>g water and ammonia [52</w:t>
      </w:r>
      <w:r w:rsidR="00FA7E35" w:rsidRPr="001B0A61">
        <w:rPr>
          <w:rFonts w:ascii="Times New Roman" w:hAnsi="Times New Roman" w:cs="Times New Roman"/>
          <w:color w:val="000000" w:themeColor="text1"/>
          <w:sz w:val="20"/>
          <w:szCs w:val="20"/>
        </w:rPr>
        <w:t>].</w:t>
      </w:r>
      <w:r w:rsidR="0004638D" w:rsidRPr="001B0A61">
        <w:rPr>
          <w:rFonts w:ascii="Times New Roman" w:hAnsi="Times New Roman" w:cs="Times New Roman"/>
          <w:color w:val="000000" w:themeColor="text1"/>
          <w:sz w:val="20"/>
          <w:szCs w:val="20"/>
        </w:rPr>
        <w:t xml:space="preserve"> Clay based catalyst are also useful for t</w:t>
      </w:r>
      <w:r w:rsidR="0004638D" w:rsidRPr="001B0A61">
        <w:rPr>
          <w:rFonts w:ascii="Times New Roman" w:eastAsia="TimesNewRomanPSMT" w:hAnsi="Times New Roman" w:cs="Times New Roman"/>
          <w:color w:val="000000" w:themeColor="text1"/>
          <w:sz w:val="20"/>
          <w:szCs w:val="20"/>
        </w:rPr>
        <w:t xml:space="preserve">he conversion of </w:t>
      </w:r>
      <w:r w:rsidR="0004638D" w:rsidRPr="001B0A61">
        <w:rPr>
          <w:rFonts w:ascii="Times New Roman" w:hAnsi="Times New Roman" w:cs="Times New Roman"/>
          <w:color w:val="000000" w:themeColor="text1"/>
          <w:sz w:val="20"/>
          <w:szCs w:val="20"/>
        </w:rPr>
        <w:t>biomass-based and biomass-derived feedstocks</w:t>
      </w:r>
      <w:r w:rsidR="004602DF" w:rsidRPr="001B0A61">
        <w:rPr>
          <w:rFonts w:ascii="Times New Roman" w:hAnsi="Times New Roman" w:cs="Times New Roman"/>
          <w:color w:val="000000" w:themeColor="text1"/>
          <w:sz w:val="20"/>
          <w:szCs w:val="20"/>
        </w:rPr>
        <w:t xml:space="preserve"> to useful feedstocks [52</w:t>
      </w:r>
      <w:r w:rsidR="00B255FF" w:rsidRPr="001B0A61">
        <w:rPr>
          <w:rFonts w:ascii="Times New Roman" w:hAnsi="Times New Roman" w:cs="Times New Roman"/>
          <w:color w:val="000000" w:themeColor="text1"/>
          <w:sz w:val="20"/>
          <w:szCs w:val="20"/>
        </w:rPr>
        <w:t>]</w:t>
      </w:r>
      <w:r w:rsidR="0013089B" w:rsidRPr="001B0A61">
        <w:rPr>
          <w:rFonts w:ascii="Times New Roman" w:hAnsi="Times New Roman" w:cs="Times New Roman"/>
          <w:color w:val="000000" w:themeColor="text1"/>
          <w:sz w:val="20"/>
          <w:szCs w:val="20"/>
        </w:rPr>
        <w:t xml:space="preserve">. </w:t>
      </w:r>
      <w:r w:rsidR="00956F8C" w:rsidRPr="001B0A61">
        <w:rPr>
          <w:rFonts w:ascii="Times New Roman" w:hAnsi="Times New Roman" w:cs="Times New Roman"/>
          <w:color w:val="000000" w:themeColor="text1"/>
          <w:sz w:val="20"/>
          <w:szCs w:val="20"/>
        </w:rPr>
        <w:t>Al/M pillared montmorillonite clays (where M= Fe, Cu, Mn) are employed for the degradation of organic pollutants</w:t>
      </w:r>
      <w:r w:rsidR="0016128A" w:rsidRPr="001B0A61">
        <w:rPr>
          <w:rFonts w:ascii="Times New Roman" w:hAnsi="Times New Roman" w:cs="Times New Roman"/>
          <w:color w:val="000000" w:themeColor="text1"/>
          <w:sz w:val="20"/>
          <w:szCs w:val="20"/>
        </w:rPr>
        <w:t xml:space="preserve"> [5</w:t>
      </w:r>
      <w:r w:rsidR="008432DD" w:rsidRPr="001B0A61">
        <w:rPr>
          <w:rFonts w:ascii="Times New Roman" w:hAnsi="Times New Roman" w:cs="Times New Roman"/>
          <w:color w:val="000000" w:themeColor="text1"/>
          <w:sz w:val="20"/>
          <w:szCs w:val="20"/>
        </w:rPr>
        <w:t>2</w:t>
      </w:r>
      <w:r w:rsidR="00956F8C" w:rsidRPr="001B0A61">
        <w:rPr>
          <w:rFonts w:ascii="Times New Roman" w:hAnsi="Times New Roman" w:cs="Times New Roman"/>
          <w:color w:val="000000" w:themeColor="text1"/>
          <w:sz w:val="20"/>
          <w:szCs w:val="20"/>
        </w:rPr>
        <w:t>]</w:t>
      </w:r>
      <w:r w:rsidR="00D2310D" w:rsidRPr="001B0A61">
        <w:rPr>
          <w:rFonts w:ascii="Times New Roman" w:hAnsi="Times New Roman" w:cs="Times New Roman"/>
          <w:color w:val="000000" w:themeColor="text1"/>
          <w:sz w:val="20"/>
          <w:szCs w:val="20"/>
        </w:rPr>
        <w:t>.</w:t>
      </w:r>
    </w:p>
    <w:p w:rsidR="002A6007" w:rsidRPr="001B0A61" w:rsidRDefault="00D2310D"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2E1499"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 xml:space="preserve">In recent years </w:t>
      </w:r>
      <w:r w:rsidR="008E67D2" w:rsidRPr="001B0A61">
        <w:rPr>
          <w:rFonts w:ascii="Times New Roman" w:hAnsi="Times New Roman" w:cs="Times New Roman"/>
          <w:color w:val="000000" w:themeColor="text1"/>
          <w:sz w:val="20"/>
          <w:szCs w:val="20"/>
        </w:rPr>
        <w:t xml:space="preserve">anionic </w:t>
      </w:r>
      <w:r w:rsidR="00381614" w:rsidRPr="001B0A61">
        <w:rPr>
          <w:rFonts w:ascii="Times New Roman" w:hAnsi="Times New Roman" w:cs="Times New Roman"/>
          <w:color w:val="000000" w:themeColor="text1"/>
          <w:sz w:val="20"/>
          <w:szCs w:val="20"/>
        </w:rPr>
        <w:t>clay-based</w:t>
      </w:r>
      <w:r w:rsidR="008E67D2" w:rsidRPr="001B0A61">
        <w:rPr>
          <w:rFonts w:ascii="Times New Roman" w:hAnsi="Times New Roman" w:cs="Times New Roman"/>
          <w:color w:val="000000" w:themeColor="text1"/>
          <w:sz w:val="20"/>
          <w:szCs w:val="20"/>
        </w:rPr>
        <w:t xml:space="preserve"> materials like </w:t>
      </w:r>
      <w:r w:rsidR="008E67D2" w:rsidRPr="001B0A61">
        <w:rPr>
          <w:rFonts w:ascii="Times New Roman" w:eastAsia="TimesNewRoman" w:hAnsi="Times New Roman" w:cs="Times New Roman"/>
          <w:color w:val="000000" w:themeColor="text1"/>
          <w:sz w:val="20"/>
          <w:szCs w:val="20"/>
        </w:rPr>
        <w:t>Hydrotalcite type materials are more useful in many application</w:t>
      </w:r>
      <w:r w:rsidR="00297F40" w:rsidRPr="001B0A61">
        <w:rPr>
          <w:rFonts w:ascii="Times New Roman" w:eastAsia="TimesNewRoman" w:hAnsi="Times New Roman" w:cs="Times New Roman"/>
          <w:color w:val="000000" w:themeColor="text1"/>
          <w:sz w:val="20"/>
          <w:szCs w:val="20"/>
        </w:rPr>
        <w:t xml:space="preserve"> starting from adsorption to catalysis </w:t>
      </w:r>
      <w:r w:rsidR="0009638D" w:rsidRPr="001B0A61">
        <w:rPr>
          <w:rFonts w:ascii="Times New Roman" w:eastAsia="TimesNewRoman" w:hAnsi="Times New Roman" w:cs="Times New Roman"/>
          <w:color w:val="000000" w:themeColor="text1"/>
          <w:sz w:val="20"/>
          <w:szCs w:val="20"/>
        </w:rPr>
        <w:t>[</w:t>
      </w:r>
      <w:r w:rsidR="008432DD" w:rsidRPr="001B0A61">
        <w:rPr>
          <w:rFonts w:ascii="Times New Roman" w:eastAsia="TimesNewRoman" w:hAnsi="Times New Roman" w:cs="Times New Roman"/>
          <w:color w:val="000000" w:themeColor="text1"/>
          <w:sz w:val="20"/>
          <w:szCs w:val="20"/>
        </w:rPr>
        <w:t>53</w:t>
      </w:r>
      <w:r w:rsidR="004602DF" w:rsidRPr="001B0A61">
        <w:rPr>
          <w:rFonts w:ascii="Times New Roman" w:eastAsia="TimesNewRoman" w:hAnsi="Times New Roman" w:cs="Times New Roman"/>
          <w:color w:val="000000" w:themeColor="text1"/>
          <w:sz w:val="20"/>
          <w:szCs w:val="20"/>
        </w:rPr>
        <w:t>-55</w:t>
      </w:r>
      <w:r w:rsidR="0009638D" w:rsidRPr="001B0A61">
        <w:rPr>
          <w:rFonts w:ascii="Times New Roman" w:eastAsia="TimesNewRoman" w:hAnsi="Times New Roman" w:cs="Times New Roman"/>
          <w:color w:val="000000" w:themeColor="text1"/>
          <w:sz w:val="20"/>
          <w:szCs w:val="20"/>
        </w:rPr>
        <w:t>]</w:t>
      </w:r>
      <w:r w:rsidR="008E67D2" w:rsidRPr="001B0A61">
        <w:rPr>
          <w:rFonts w:ascii="Times New Roman" w:eastAsia="TimesNewRoman" w:hAnsi="Times New Roman" w:cs="Times New Roman"/>
          <w:color w:val="000000" w:themeColor="text1"/>
          <w:sz w:val="20"/>
          <w:szCs w:val="20"/>
        </w:rPr>
        <w:t xml:space="preserve">. </w:t>
      </w:r>
      <w:r w:rsidR="00F347C3" w:rsidRPr="001B0A61">
        <w:rPr>
          <w:rFonts w:ascii="Times New Roman" w:eastAsia="TimesNewRoman" w:hAnsi="Times New Roman" w:cs="Times New Roman"/>
          <w:color w:val="000000" w:themeColor="text1"/>
          <w:sz w:val="20"/>
          <w:szCs w:val="20"/>
        </w:rPr>
        <w:t>L</w:t>
      </w:r>
      <w:r w:rsidR="008E67D2" w:rsidRPr="001B0A61">
        <w:rPr>
          <w:rFonts w:ascii="Times New Roman" w:eastAsia="TimesNewRoman" w:hAnsi="Times New Roman" w:cs="Times New Roman"/>
          <w:color w:val="000000" w:themeColor="text1"/>
          <w:sz w:val="20"/>
          <w:szCs w:val="20"/>
        </w:rPr>
        <w:t xml:space="preserve">ayered double </w:t>
      </w:r>
      <w:r w:rsidR="008E67D2" w:rsidRPr="001B0A61">
        <w:rPr>
          <w:rFonts w:ascii="Times New Roman" w:hAnsi="Times New Roman" w:cs="Times New Roman"/>
          <w:color w:val="000000" w:themeColor="text1"/>
          <w:sz w:val="20"/>
          <w:szCs w:val="20"/>
        </w:rPr>
        <w:t>hydroxide (LD</w:t>
      </w:r>
      <w:r w:rsidR="008E67D2" w:rsidRPr="001B0A61">
        <w:rPr>
          <w:rFonts w:ascii="Times New Roman" w:eastAsia="TimesNewRoman" w:hAnsi="Times New Roman" w:cs="Times New Roman"/>
          <w:color w:val="000000" w:themeColor="text1"/>
          <w:sz w:val="20"/>
          <w:szCs w:val="20"/>
        </w:rPr>
        <w:t xml:space="preserve">H) also known as anionic clays </w:t>
      </w:r>
      <w:r w:rsidR="00297F40" w:rsidRPr="001B0A61">
        <w:rPr>
          <w:rFonts w:ascii="Times New Roman" w:eastAsia="TimesNewRoman" w:hAnsi="Times New Roman" w:cs="Times New Roman"/>
          <w:color w:val="000000" w:themeColor="text1"/>
          <w:sz w:val="20"/>
          <w:szCs w:val="20"/>
        </w:rPr>
        <w:t xml:space="preserve">are 2D nanomaterial </w:t>
      </w:r>
      <w:r w:rsidR="002A6007" w:rsidRPr="001B0A61">
        <w:rPr>
          <w:rFonts w:ascii="Times New Roman" w:eastAsia="TimesNewRoman" w:hAnsi="Times New Roman" w:cs="Times New Roman"/>
          <w:color w:val="000000" w:themeColor="text1"/>
          <w:sz w:val="20"/>
          <w:szCs w:val="20"/>
        </w:rPr>
        <w:t xml:space="preserve">as shown in the following Figure 8 </w:t>
      </w:r>
      <w:r w:rsidR="00297F40" w:rsidRPr="001B0A61">
        <w:rPr>
          <w:rFonts w:ascii="Times New Roman" w:eastAsia="TimesNewRoman" w:hAnsi="Times New Roman" w:cs="Times New Roman"/>
          <w:color w:val="000000" w:themeColor="text1"/>
          <w:sz w:val="20"/>
          <w:szCs w:val="20"/>
        </w:rPr>
        <w:t xml:space="preserve">with structural formula </w:t>
      </w:r>
      <w:r w:rsidR="00297F40" w:rsidRPr="001B0A61">
        <w:rPr>
          <w:rFonts w:ascii="Times New Roman" w:hAnsi="Times New Roman" w:cs="Times New Roman"/>
          <w:color w:val="000000" w:themeColor="text1"/>
          <w:sz w:val="20"/>
          <w:szCs w:val="20"/>
        </w:rPr>
        <w:t xml:space="preserve">of [M </w:t>
      </w:r>
      <w:r w:rsidR="00297F40" w:rsidRPr="001B0A61">
        <w:rPr>
          <w:rFonts w:ascii="Times New Roman" w:hAnsi="Times New Roman" w:cs="Times New Roman"/>
          <w:color w:val="000000" w:themeColor="text1"/>
          <w:sz w:val="20"/>
          <w:szCs w:val="20"/>
          <w:vertAlign w:val="superscript"/>
        </w:rPr>
        <w:t>2+</w:t>
      </w:r>
      <w:r w:rsidR="00297F40" w:rsidRPr="001B0A61">
        <w:rPr>
          <w:rFonts w:ascii="Times New Roman" w:hAnsi="Times New Roman" w:cs="Times New Roman"/>
          <w:color w:val="000000" w:themeColor="text1"/>
          <w:sz w:val="20"/>
          <w:szCs w:val="20"/>
          <w:vertAlign w:val="subscript"/>
        </w:rPr>
        <w:t xml:space="preserve">1- </w:t>
      </w:r>
      <w:r w:rsidR="00297F40" w:rsidRPr="001B0A61">
        <w:rPr>
          <w:rFonts w:ascii="Times New Roman" w:hAnsi="Times New Roman" w:cs="Times New Roman"/>
          <w:i/>
          <w:iCs/>
          <w:color w:val="000000" w:themeColor="text1"/>
          <w:sz w:val="20"/>
          <w:szCs w:val="20"/>
          <w:vertAlign w:val="subscript"/>
        </w:rPr>
        <w:t>x</w:t>
      </w:r>
      <w:r w:rsidR="00297F40" w:rsidRPr="001B0A61">
        <w:rPr>
          <w:rFonts w:ascii="Times New Roman" w:hAnsi="Times New Roman" w:cs="Times New Roman"/>
          <w:color w:val="000000" w:themeColor="text1"/>
          <w:sz w:val="20"/>
          <w:szCs w:val="20"/>
        </w:rPr>
        <w:t>M</w:t>
      </w:r>
      <w:r w:rsidR="00297F40" w:rsidRPr="001B0A61">
        <w:rPr>
          <w:rFonts w:ascii="Times New Roman" w:hAnsi="Times New Roman" w:cs="Times New Roman"/>
          <w:color w:val="000000" w:themeColor="text1"/>
          <w:sz w:val="20"/>
          <w:szCs w:val="20"/>
          <w:vertAlign w:val="superscript"/>
        </w:rPr>
        <w:t>3+</w:t>
      </w:r>
      <w:r w:rsidR="00297F40" w:rsidRPr="001B0A61">
        <w:rPr>
          <w:rFonts w:ascii="Times New Roman" w:hAnsi="Times New Roman" w:cs="Times New Roman"/>
          <w:color w:val="000000" w:themeColor="text1"/>
          <w:sz w:val="20"/>
          <w:szCs w:val="20"/>
          <w:vertAlign w:val="subscript"/>
        </w:rPr>
        <w:t>x</w:t>
      </w:r>
      <w:r w:rsidR="00297F40" w:rsidRPr="001B0A61">
        <w:rPr>
          <w:rFonts w:ascii="Times New Roman" w:hAnsi="Times New Roman" w:cs="Times New Roman"/>
          <w:color w:val="000000" w:themeColor="text1"/>
          <w:sz w:val="20"/>
          <w:szCs w:val="20"/>
        </w:rPr>
        <w:t>(OH)</w:t>
      </w:r>
      <w:r w:rsidR="00297F40" w:rsidRPr="001B0A61">
        <w:rPr>
          <w:rFonts w:ascii="Times New Roman" w:hAnsi="Times New Roman" w:cs="Times New Roman"/>
          <w:color w:val="000000" w:themeColor="text1"/>
          <w:sz w:val="20"/>
          <w:szCs w:val="20"/>
          <w:vertAlign w:val="subscript"/>
        </w:rPr>
        <w:t>2</w:t>
      </w:r>
      <w:r w:rsidR="00297F40" w:rsidRPr="001B0A61">
        <w:rPr>
          <w:rFonts w:ascii="Times New Roman" w:hAnsi="Times New Roman" w:cs="Times New Roman"/>
          <w:color w:val="000000" w:themeColor="text1"/>
          <w:sz w:val="20"/>
          <w:szCs w:val="20"/>
        </w:rPr>
        <w:t>](A</w:t>
      </w:r>
      <w:r w:rsidR="00735AA1" w:rsidRPr="001B0A61">
        <w:rPr>
          <w:rFonts w:ascii="Times New Roman" w:hAnsi="Times New Roman" w:cs="Times New Roman"/>
          <w:color w:val="000000" w:themeColor="text1"/>
          <w:sz w:val="20"/>
          <w:szCs w:val="20"/>
          <w:vertAlign w:val="superscript"/>
        </w:rPr>
        <w:t>n</w:t>
      </w:r>
      <w:r w:rsidR="00297F40" w:rsidRPr="001B0A61">
        <w:rPr>
          <w:rFonts w:ascii="Times New Roman" w:hAnsi="Times New Roman" w:cs="Times New Roman"/>
          <w:color w:val="000000" w:themeColor="text1"/>
          <w:sz w:val="20"/>
          <w:szCs w:val="20"/>
          <w:vertAlign w:val="superscript"/>
        </w:rPr>
        <w:t>−</w:t>
      </w:r>
      <w:r w:rsidR="00297F40" w:rsidRPr="001B0A61">
        <w:rPr>
          <w:rFonts w:ascii="Times New Roman" w:hAnsi="Times New Roman" w:cs="Times New Roman"/>
          <w:color w:val="000000" w:themeColor="text1"/>
          <w:sz w:val="20"/>
          <w:szCs w:val="20"/>
        </w:rPr>
        <w:t>)</w:t>
      </w:r>
      <w:r w:rsidR="00297F40" w:rsidRPr="001B0A61">
        <w:rPr>
          <w:rFonts w:ascii="Times New Roman" w:hAnsi="Times New Roman" w:cs="Times New Roman"/>
          <w:color w:val="000000" w:themeColor="text1"/>
          <w:sz w:val="20"/>
          <w:szCs w:val="20"/>
          <w:vertAlign w:val="subscript"/>
        </w:rPr>
        <w:t>x/</w:t>
      </w:r>
      <w:r w:rsidR="00297F40" w:rsidRPr="001B0A61">
        <w:rPr>
          <w:rFonts w:ascii="Times New Roman" w:hAnsi="Times New Roman" w:cs="Times New Roman"/>
          <w:iCs/>
          <w:color w:val="000000" w:themeColor="text1"/>
          <w:sz w:val="20"/>
          <w:szCs w:val="20"/>
          <w:vertAlign w:val="subscript"/>
        </w:rPr>
        <w:t>n</w:t>
      </w:r>
      <w:r w:rsidR="00297F40" w:rsidRPr="001B0A61">
        <w:rPr>
          <w:rFonts w:ascii="Times New Roman" w:hAnsi="Times New Roman" w:cs="Times New Roman"/>
          <w:color w:val="000000" w:themeColor="text1"/>
          <w:sz w:val="20"/>
          <w:szCs w:val="20"/>
        </w:rPr>
        <w:t>.</w:t>
      </w:r>
      <w:r w:rsidR="00297F40" w:rsidRPr="001B0A61">
        <w:rPr>
          <w:rFonts w:ascii="Times New Roman" w:hAnsi="Times New Roman" w:cs="Times New Roman"/>
          <w:iCs/>
          <w:color w:val="000000" w:themeColor="text1"/>
          <w:sz w:val="20"/>
          <w:szCs w:val="20"/>
        </w:rPr>
        <w:t>m</w:t>
      </w:r>
      <w:r w:rsidR="00297F40" w:rsidRPr="001B0A61">
        <w:rPr>
          <w:rFonts w:ascii="Times New Roman" w:hAnsi="Times New Roman" w:cs="Times New Roman"/>
          <w:color w:val="000000" w:themeColor="text1"/>
          <w:sz w:val="20"/>
          <w:szCs w:val="20"/>
        </w:rPr>
        <w:t>H</w:t>
      </w:r>
      <w:r w:rsidR="00297F40" w:rsidRPr="001B0A61">
        <w:rPr>
          <w:rFonts w:ascii="Times New Roman" w:hAnsi="Times New Roman" w:cs="Times New Roman"/>
          <w:color w:val="000000" w:themeColor="text1"/>
          <w:sz w:val="20"/>
          <w:szCs w:val="20"/>
          <w:vertAlign w:val="subscript"/>
        </w:rPr>
        <w:t>2</w:t>
      </w:r>
      <w:r w:rsidR="00297F40" w:rsidRPr="001B0A61">
        <w:rPr>
          <w:rFonts w:ascii="Times New Roman" w:hAnsi="Times New Roman" w:cs="Times New Roman"/>
          <w:color w:val="000000" w:themeColor="text1"/>
          <w:sz w:val="20"/>
          <w:szCs w:val="20"/>
        </w:rPr>
        <w:t>O (where, M</w:t>
      </w:r>
      <w:r w:rsidR="00297F40" w:rsidRPr="001B0A61">
        <w:rPr>
          <w:rFonts w:ascii="Times New Roman" w:hAnsi="Times New Roman" w:cs="Times New Roman"/>
          <w:color w:val="000000" w:themeColor="text1"/>
          <w:sz w:val="20"/>
          <w:szCs w:val="20"/>
          <w:vertAlign w:val="superscript"/>
        </w:rPr>
        <w:t>2+</w:t>
      </w:r>
      <w:r w:rsidR="00297F40" w:rsidRPr="001B0A61">
        <w:rPr>
          <w:rFonts w:ascii="Times New Roman" w:hAnsi="Times New Roman" w:cs="Times New Roman"/>
          <w:color w:val="000000" w:themeColor="text1"/>
          <w:sz w:val="20"/>
          <w:szCs w:val="20"/>
        </w:rPr>
        <w:t xml:space="preserve"> and M</w:t>
      </w:r>
      <w:r w:rsidR="00297F40" w:rsidRPr="001B0A61">
        <w:rPr>
          <w:rFonts w:ascii="Times New Roman" w:hAnsi="Times New Roman" w:cs="Times New Roman"/>
          <w:color w:val="000000" w:themeColor="text1"/>
          <w:sz w:val="20"/>
          <w:szCs w:val="20"/>
          <w:vertAlign w:val="superscript"/>
        </w:rPr>
        <w:t>3+</w:t>
      </w:r>
      <w:r w:rsidR="00297F40" w:rsidRPr="001B0A61">
        <w:rPr>
          <w:rFonts w:ascii="Times New Roman" w:hAnsi="Times New Roman" w:cs="Times New Roman"/>
          <w:color w:val="000000" w:themeColor="text1"/>
          <w:sz w:val="20"/>
          <w:szCs w:val="20"/>
        </w:rPr>
        <w:t xml:space="preserve"> are divalent</w:t>
      </w:r>
      <w:r w:rsidR="002A6007" w:rsidRPr="001B0A61">
        <w:rPr>
          <w:rFonts w:ascii="Times New Roman" w:hAnsi="Times New Roman" w:cs="Times New Roman"/>
          <w:color w:val="000000" w:themeColor="text1"/>
          <w:sz w:val="20"/>
          <w:szCs w:val="20"/>
        </w:rPr>
        <w:t xml:space="preserve"> </w:t>
      </w:r>
      <w:r w:rsidR="00297F40" w:rsidRPr="001B0A61">
        <w:rPr>
          <w:rFonts w:ascii="Times New Roman" w:hAnsi="Times New Roman" w:cs="Times New Roman"/>
          <w:color w:val="000000" w:themeColor="text1"/>
          <w:sz w:val="20"/>
          <w:szCs w:val="20"/>
        </w:rPr>
        <w:t>and trivalent metals, respectively; A</w:t>
      </w:r>
      <w:r w:rsidR="00735AA1" w:rsidRPr="001B0A61">
        <w:rPr>
          <w:rFonts w:ascii="Times New Roman" w:hAnsi="Times New Roman" w:cs="Times New Roman"/>
          <w:color w:val="000000" w:themeColor="text1"/>
          <w:sz w:val="20"/>
          <w:szCs w:val="20"/>
          <w:vertAlign w:val="superscript"/>
        </w:rPr>
        <w:t>n</w:t>
      </w:r>
      <w:r w:rsidR="00297F40" w:rsidRPr="001B0A61">
        <w:rPr>
          <w:rFonts w:ascii="Times New Roman" w:hAnsi="Times New Roman" w:cs="Times New Roman"/>
          <w:color w:val="000000" w:themeColor="text1"/>
          <w:sz w:val="20"/>
          <w:szCs w:val="20"/>
          <w:vertAlign w:val="superscript"/>
        </w:rPr>
        <w:t>−</w:t>
      </w:r>
      <w:r w:rsidR="00297F40" w:rsidRPr="001B0A61">
        <w:rPr>
          <w:rFonts w:ascii="Times New Roman" w:hAnsi="Times New Roman" w:cs="Times New Roman"/>
          <w:color w:val="000000" w:themeColor="text1"/>
          <w:sz w:val="20"/>
          <w:szCs w:val="20"/>
        </w:rPr>
        <w:t xml:space="preserve"> is the interlayer anion)</w:t>
      </w:r>
      <w:r w:rsidR="002A6007" w:rsidRPr="001B0A61">
        <w:rPr>
          <w:rFonts w:ascii="Times New Roman" w:hAnsi="Times New Roman" w:cs="Times New Roman"/>
          <w:color w:val="000000" w:themeColor="text1"/>
          <w:sz w:val="20"/>
          <w:szCs w:val="20"/>
        </w:rPr>
        <w:t>.</w:t>
      </w:r>
    </w:p>
    <w:p w:rsidR="00294FCE" w:rsidRPr="001B0A61" w:rsidRDefault="00294FCE" w:rsidP="00294FCE">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4583988" cy="1966947"/>
            <wp:effectExtent l="19050" t="0" r="7062"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44102" t="32874" r="25434" b="43869"/>
                    <a:stretch>
                      <a:fillRect/>
                    </a:stretch>
                  </pic:blipFill>
                  <pic:spPr bwMode="auto">
                    <a:xfrm>
                      <a:off x="0" y="0"/>
                      <a:ext cx="4590576" cy="1969774"/>
                    </a:xfrm>
                    <a:prstGeom prst="rect">
                      <a:avLst/>
                    </a:prstGeom>
                    <a:noFill/>
                    <a:ln w="9525">
                      <a:noFill/>
                      <a:miter lim="800000"/>
                      <a:headEnd/>
                      <a:tailEnd/>
                    </a:ln>
                  </pic:spPr>
                </pic:pic>
              </a:graphicData>
            </a:graphic>
          </wp:inline>
        </w:drawing>
      </w:r>
    </w:p>
    <w:p w:rsidR="00294FCE" w:rsidRPr="001B0A61" w:rsidRDefault="00294FCE" w:rsidP="00294FCE">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Figure 8: Schematic representation of Layered Double Hydroxide</w:t>
      </w:r>
    </w:p>
    <w:p w:rsidR="002E1499" w:rsidRPr="001B0A61" w:rsidRDefault="00FF5CF6"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eastAsia="TimesNewRoman" w:hAnsi="Times New Roman" w:cs="Times New Roman"/>
          <w:color w:val="000000" w:themeColor="text1"/>
          <w:sz w:val="20"/>
          <w:szCs w:val="20"/>
        </w:rPr>
        <w:t xml:space="preserve">        </w:t>
      </w:r>
      <w:r w:rsidR="002A6007" w:rsidRPr="001B0A61">
        <w:rPr>
          <w:rFonts w:ascii="Times New Roman" w:eastAsia="TimesNewRoman" w:hAnsi="Times New Roman" w:cs="Times New Roman"/>
          <w:color w:val="000000" w:themeColor="text1"/>
          <w:sz w:val="20"/>
          <w:szCs w:val="20"/>
        </w:rPr>
        <w:t xml:space="preserve">They </w:t>
      </w:r>
      <w:r w:rsidR="008E67D2" w:rsidRPr="001B0A61">
        <w:rPr>
          <w:rFonts w:ascii="Times New Roman" w:eastAsia="TimesNewRoman" w:hAnsi="Times New Roman" w:cs="Times New Roman"/>
          <w:color w:val="000000" w:themeColor="text1"/>
          <w:sz w:val="20"/>
          <w:szCs w:val="20"/>
        </w:rPr>
        <w:t>have attracted attenti</w:t>
      </w:r>
      <w:r w:rsidR="0009638D" w:rsidRPr="001B0A61">
        <w:rPr>
          <w:rFonts w:ascii="Times New Roman" w:eastAsia="TimesNewRoman" w:hAnsi="Times New Roman" w:cs="Times New Roman"/>
          <w:color w:val="000000" w:themeColor="text1"/>
          <w:sz w:val="20"/>
          <w:szCs w:val="20"/>
        </w:rPr>
        <w:t xml:space="preserve">on in the field of research </w:t>
      </w:r>
      <w:r w:rsidR="00F347C3" w:rsidRPr="001B0A61">
        <w:rPr>
          <w:rFonts w:ascii="Times New Roman" w:eastAsia="TimesNewRoman" w:hAnsi="Times New Roman" w:cs="Times New Roman"/>
          <w:color w:val="000000" w:themeColor="text1"/>
          <w:sz w:val="20"/>
          <w:szCs w:val="20"/>
        </w:rPr>
        <w:t xml:space="preserve">due to their </w:t>
      </w:r>
      <w:r w:rsidR="00F347C3" w:rsidRPr="001B0A61">
        <w:rPr>
          <w:rFonts w:ascii="Times New Roman" w:eastAsia="TimesNewRomanPSMT" w:hAnsi="Times New Roman" w:cs="Times New Roman"/>
          <w:color w:val="000000" w:themeColor="text1"/>
          <w:sz w:val="20"/>
          <w:szCs w:val="20"/>
        </w:rPr>
        <w:t>unique</w:t>
      </w:r>
      <w:r w:rsidR="00F347C3" w:rsidRPr="001B0A61">
        <w:rPr>
          <w:rFonts w:ascii="Times New Roman" w:eastAsia="TimesNewRoman" w:hAnsi="Times New Roman" w:cs="Times New Roman"/>
          <w:color w:val="000000" w:themeColor="text1"/>
          <w:sz w:val="20"/>
          <w:szCs w:val="20"/>
        </w:rPr>
        <w:t xml:space="preserve"> properties such as high surface area, uniform atomic level distribution, </w:t>
      </w:r>
      <w:r w:rsidR="00344C27" w:rsidRPr="001B0A61">
        <w:rPr>
          <w:rFonts w:ascii="Times New Roman" w:eastAsia="TimesNewRoman" w:hAnsi="Times New Roman" w:cs="Times New Roman"/>
          <w:color w:val="000000" w:themeColor="text1"/>
          <w:sz w:val="20"/>
          <w:szCs w:val="20"/>
        </w:rPr>
        <w:t xml:space="preserve">acid-base bifunctionality, high thermal stability, memory effect </w:t>
      </w:r>
      <w:r w:rsidR="00294FCE" w:rsidRPr="001B0A61">
        <w:rPr>
          <w:rFonts w:ascii="Times New Roman" w:eastAsia="TimesNewRoman" w:hAnsi="Times New Roman" w:cs="Times New Roman"/>
          <w:color w:val="000000" w:themeColor="text1"/>
          <w:sz w:val="20"/>
          <w:szCs w:val="20"/>
        </w:rPr>
        <w:t>[53</w:t>
      </w:r>
      <w:r w:rsidR="004602DF" w:rsidRPr="001B0A61">
        <w:rPr>
          <w:rFonts w:ascii="Times New Roman" w:eastAsia="TimesNewRoman" w:hAnsi="Times New Roman" w:cs="Times New Roman"/>
          <w:color w:val="000000" w:themeColor="text1"/>
          <w:sz w:val="20"/>
          <w:szCs w:val="20"/>
        </w:rPr>
        <w:t>-55</w:t>
      </w:r>
      <w:r w:rsidR="00F347C3" w:rsidRPr="001B0A61">
        <w:rPr>
          <w:rFonts w:ascii="Times New Roman" w:eastAsia="TimesNewRoman" w:hAnsi="Times New Roman" w:cs="Times New Roman"/>
          <w:color w:val="000000" w:themeColor="text1"/>
          <w:sz w:val="20"/>
          <w:szCs w:val="20"/>
        </w:rPr>
        <w:t>]</w:t>
      </w:r>
      <w:r w:rsidR="00344C27" w:rsidRPr="001B0A61">
        <w:rPr>
          <w:rFonts w:ascii="Times New Roman" w:eastAsia="TimesNewRoman" w:hAnsi="Times New Roman" w:cs="Times New Roman"/>
          <w:color w:val="000000" w:themeColor="text1"/>
          <w:sz w:val="20"/>
          <w:szCs w:val="20"/>
        </w:rPr>
        <w:t>.</w:t>
      </w:r>
      <w:r w:rsidR="00CF1A9E" w:rsidRPr="001B0A61">
        <w:rPr>
          <w:rFonts w:ascii="Times New Roman" w:eastAsia="TimesNewRoman" w:hAnsi="Times New Roman" w:cs="Times New Roman"/>
          <w:color w:val="000000" w:themeColor="text1"/>
          <w:sz w:val="20"/>
          <w:szCs w:val="20"/>
        </w:rPr>
        <w:t xml:space="preserve"> </w:t>
      </w:r>
      <w:r w:rsidR="00297F40" w:rsidRPr="001B0A61">
        <w:rPr>
          <w:rFonts w:ascii="Times New Roman" w:eastAsia="TimesNewRoman" w:hAnsi="Times New Roman" w:cs="Times New Roman"/>
          <w:color w:val="000000" w:themeColor="text1"/>
          <w:sz w:val="20"/>
          <w:szCs w:val="20"/>
        </w:rPr>
        <w:t>LDH based nanomaterials are used as photocatalyst or photoelectrocatalyst</w:t>
      </w:r>
      <w:r w:rsidR="00926BD3" w:rsidRPr="001B0A61">
        <w:rPr>
          <w:rFonts w:ascii="Times New Roman" w:eastAsia="TimesNewRoman" w:hAnsi="Times New Roman" w:cs="Times New Roman"/>
          <w:color w:val="000000" w:themeColor="text1"/>
          <w:sz w:val="20"/>
          <w:szCs w:val="20"/>
        </w:rPr>
        <w:t xml:space="preserve"> for the conversion of solar ener</w:t>
      </w:r>
      <w:r w:rsidR="0016128A" w:rsidRPr="001B0A61">
        <w:rPr>
          <w:rFonts w:ascii="Times New Roman" w:eastAsia="TimesNewRoman" w:hAnsi="Times New Roman" w:cs="Times New Roman"/>
          <w:color w:val="000000" w:themeColor="text1"/>
          <w:sz w:val="20"/>
          <w:szCs w:val="20"/>
        </w:rPr>
        <w:t>gy to clean chemical reagent [5</w:t>
      </w:r>
      <w:r w:rsidR="00294FCE" w:rsidRPr="001B0A61">
        <w:rPr>
          <w:rFonts w:ascii="Times New Roman" w:eastAsia="TimesNewRoman" w:hAnsi="Times New Roman" w:cs="Times New Roman"/>
          <w:color w:val="000000" w:themeColor="text1"/>
          <w:sz w:val="20"/>
          <w:szCs w:val="20"/>
        </w:rPr>
        <w:t>4</w:t>
      </w:r>
      <w:r w:rsidR="00926BD3" w:rsidRPr="001B0A61">
        <w:rPr>
          <w:rFonts w:ascii="Times New Roman" w:eastAsia="TimesNewRoman" w:hAnsi="Times New Roman" w:cs="Times New Roman"/>
          <w:color w:val="000000" w:themeColor="text1"/>
          <w:sz w:val="20"/>
          <w:szCs w:val="20"/>
        </w:rPr>
        <w:t>]</w:t>
      </w:r>
      <w:r w:rsidR="0052129C" w:rsidRPr="001B0A61">
        <w:rPr>
          <w:rFonts w:ascii="Times New Roman" w:eastAsia="TimesNewRoman" w:hAnsi="Times New Roman" w:cs="Times New Roman"/>
          <w:color w:val="000000" w:themeColor="text1"/>
          <w:sz w:val="20"/>
          <w:szCs w:val="20"/>
        </w:rPr>
        <w:t>.</w:t>
      </w:r>
      <w:r w:rsidR="00A15B3F" w:rsidRPr="001B0A61">
        <w:rPr>
          <w:rFonts w:ascii="Times New Roman" w:eastAsia="TimesNewRoman" w:hAnsi="Times New Roman" w:cs="Times New Roman"/>
          <w:color w:val="000000" w:themeColor="text1"/>
          <w:sz w:val="20"/>
          <w:szCs w:val="20"/>
        </w:rPr>
        <w:t xml:space="preserve">These are also used </w:t>
      </w:r>
      <w:r w:rsidR="00C14C54" w:rsidRPr="001B0A61">
        <w:rPr>
          <w:rFonts w:ascii="Times New Roman" w:eastAsia="TimesNewRoman" w:hAnsi="Times New Roman" w:cs="Times New Roman"/>
          <w:color w:val="000000" w:themeColor="text1"/>
          <w:sz w:val="20"/>
          <w:szCs w:val="20"/>
        </w:rPr>
        <w:t>as environmental catalyst for the treatment of green house gases such as N</w:t>
      </w:r>
      <w:r w:rsidR="00C14C54" w:rsidRPr="001B0A61">
        <w:rPr>
          <w:rFonts w:ascii="Times New Roman" w:eastAsia="TimesNewRoman" w:hAnsi="Times New Roman" w:cs="Times New Roman"/>
          <w:color w:val="000000" w:themeColor="text1"/>
          <w:sz w:val="20"/>
          <w:szCs w:val="20"/>
          <w:vertAlign w:val="subscript"/>
        </w:rPr>
        <w:t>2</w:t>
      </w:r>
      <w:r w:rsidR="00C14C54" w:rsidRPr="001B0A61">
        <w:rPr>
          <w:rFonts w:ascii="Times New Roman" w:eastAsia="TimesNewRoman" w:hAnsi="Times New Roman" w:cs="Times New Roman"/>
          <w:color w:val="000000" w:themeColor="text1"/>
          <w:sz w:val="20"/>
          <w:szCs w:val="20"/>
        </w:rPr>
        <w:t>O, CO</w:t>
      </w:r>
      <w:r w:rsidR="00C14C54" w:rsidRPr="001B0A61">
        <w:rPr>
          <w:rFonts w:ascii="Times New Roman" w:eastAsia="TimesNewRoman" w:hAnsi="Times New Roman" w:cs="Times New Roman"/>
          <w:color w:val="000000" w:themeColor="text1"/>
          <w:sz w:val="20"/>
          <w:szCs w:val="20"/>
          <w:vertAlign w:val="subscript"/>
        </w:rPr>
        <w:t>2</w:t>
      </w:r>
      <w:r w:rsidR="00C14C54" w:rsidRPr="001B0A61">
        <w:rPr>
          <w:rFonts w:ascii="Times New Roman" w:eastAsia="TimesNewRoman" w:hAnsi="Times New Roman" w:cs="Times New Roman"/>
          <w:color w:val="000000" w:themeColor="text1"/>
          <w:sz w:val="20"/>
          <w:szCs w:val="20"/>
        </w:rPr>
        <w:t xml:space="preserve">, </w:t>
      </w:r>
      <w:r w:rsidR="005101D3" w:rsidRPr="001B0A61">
        <w:rPr>
          <w:rFonts w:ascii="Times New Roman" w:eastAsia="TimesNewRoman" w:hAnsi="Times New Roman" w:cs="Times New Roman"/>
          <w:color w:val="000000" w:themeColor="text1"/>
          <w:sz w:val="20"/>
          <w:szCs w:val="20"/>
        </w:rPr>
        <w:t>CH</w:t>
      </w:r>
      <w:r w:rsidR="005101D3" w:rsidRPr="001B0A61">
        <w:rPr>
          <w:rFonts w:ascii="Times New Roman" w:eastAsia="TimesNewRoman" w:hAnsi="Times New Roman" w:cs="Times New Roman"/>
          <w:color w:val="000000" w:themeColor="text1"/>
          <w:sz w:val="20"/>
          <w:szCs w:val="20"/>
          <w:vertAlign w:val="subscript"/>
        </w:rPr>
        <w:t>4</w:t>
      </w:r>
      <w:r w:rsidR="005101D3" w:rsidRPr="001B0A61">
        <w:rPr>
          <w:rFonts w:ascii="Times New Roman" w:eastAsia="TimesNewRoman" w:hAnsi="Times New Roman" w:cs="Times New Roman"/>
          <w:color w:val="000000" w:themeColor="text1"/>
          <w:sz w:val="20"/>
          <w:szCs w:val="20"/>
        </w:rPr>
        <w:t xml:space="preserve"> ox</w:t>
      </w:r>
      <w:r w:rsidR="00294FCE" w:rsidRPr="001B0A61">
        <w:rPr>
          <w:rFonts w:ascii="Times New Roman" w:eastAsia="TimesNewRoman" w:hAnsi="Times New Roman" w:cs="Times New Roman"/>
          <w:color w:val="000000" w:themeColor="text1"/>
          <w:sz w:val="20"/>
          <w:szCs w:val="20"/>
        </w:rPr>
        <w:t>idation to useful feedstocks [54</w:t>
      </w:r>
      <w:r w:rsidR="005101D3" w:rsidRPr="001B0A61">
        <w:rPr>
          <w:rFonts w:ascii="Times New Roman" w:eastAsia="TimesNewRoman" w:hAnsi="Times New Roman" w:cs="Times New Roman"/>
          <w:color w:val="000000" w:themeColor="text1"/>
          <w:sz w:val="20"/>
          <w:szCs w:val="20"/>
        </w:rPr>
        <w:t>].</w:t>
      </w:r>
      <w:r w:rsidR="00A6512D" w:rsidRPr="001B0A61">
        <w:rPr>
          <w:rFonts w:ascii="Times New Roman" w:eastAsia="TimesNewRoman" w:hAnsi="Times New Roman" w:cs="Times New Roman"/>
          <w:color w:val="000000" w:themeColor="text1"/>
          <w:sz w:val="20"/>
          <w:szCs w:val="20"/>
        </w:rPr>
        <w:t xml:space="preserve"> Now-a-days oxygen evolution reaction becomes one of the great challenges for researcher for example, Ni-Fe LDH, Ni-Co LDH, Co-Fe LDH and </w:t>
      </w:r>
      <w:r w:rsidR="00A6512D" w:rsidRPr="001B0A61">
        <w:rPr>
          <w:rFonts w:ascii="Times New Roman" w:hAnsi="Times New Roman" w:cs="Times New Roman"/>
          <w:color w:val="000000" w:themeColor="text1"/>
          <w:sz w:val="20"/>
          <w:szCs w:val="20"/>
        </w:rPr>
        <w:t xml:space="preserve">Ni/Co/Fe LDHs are used as electrocatalyst for </w:t>
      </w:r>
      <w:r w:rsidR="00DD2961" w:rsidRPr="001B0A61">
        <w:rPr>
          <w:rFonts w:ascii="Times New Roman" w:hAnsi="Times New Roman" w:cs="Times New Roman"/>
          <w:color w:val="000000" w:themeColor="text1"/>
          <w:sz w:val="20"/>
          <w:szCs w:val="20"/>
        </w:rPr>
        <w:t xml:space="preserve">water splitting reaction to hydrogen and </w:t>
      </w:r>
      <w:r w:rsidR="00A6512D" w:rsidRPr="001B0A61">
        <w:rPr>
          <w:rFonts w:ascii="Times New Roman" w:hAnsi="Times New Roman" w:cs="Times New Roman"/>
          <w:color w:val="000000" w:themeColor="text1"/>
          <w:sz w:val="20"/>
          <w:szCs w:val="20"/>
        </w:rPr>
        <w:t>oxygen evolution</w:t>
      </w:r>
      <w:r w:rsidR="00DD2961" w:rsidRPr="001B0A61">
        <w:rPr>
          <w:rFonts w:ascii="Times New Roman" w:hAnsi="Times New Roman" w:cs="Times New Roman"/>
          <w:color w:val="000000" w:themeColor="text1"/>
          <w:sz w:val="20"/>
          <w:szCs w:val="20"/>
        </w:rPr>
        <w:t xml:space="preserve"> [</w:t>
      </w:r>
      <w:r w:rsidR="00294FCE" w:rsidRPr="001B0A61">
        <w:rPr>
          <w:rFonts w:ascii="Times New Roman" w:hAnsi="Times New Roman" w:cs="Times New Roman"/>
          <w:color w:val="000000" w:themeColor="text1"/>
          <w:sz w:val="20"/>
          <w:szCs w:val="20"/>
        </w:rPr>
        <w:t>55</w:t>
      </w:r>
      <w:r w:rsidR="000E411A" w:rsidRPr="001B0A61">
        <w:rPr>
          <w:rFonts w:ascii="Times New Roman" w:hAnsi="Times New Roman" w:cs="Times New Roman"/>
          <w:color w:val="000000" w:themeColor="text1"/>
          <w:sz w:val="20"/>
          <w:szCs w:val="20"/>
        </w:rPr>
        <w:t>]</w:t>
      </w:r>
      <w:r w:rsidR="00DD2961" w:rsidRPr="001B0A61">
        <w:rPr>
          <w:rFonts w:ascii="Times New Roman" w:hAnsi="Times New Roman" w:cs="Times New Roman"/>
          <w:color w:val="000000" w:themeColor="text1"/>
          <w:sz w:val="20"/>
          <w:szCs w:val="20"/>
        </w:rPr>
        <w:t>.</w:t>
      </w:r>
    </w:p>
    <w:p w:rsidR="00F70BDA" w:rsidRPr="001B0A61" w:rsidRDefault="002E1499"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294FCE" w:rsidRPr="001B0A61">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 xml:space="preserve"> </w:t>
      </w:r>
      <w:r w:rsidR="00F70BDA" w:rsidRPr="001B0A61">
        <w:rPr>
          <w:rFonts w:ascii="Times New Roman" w:hAnsi="Times New Roman" w:cs="Times New Roman"/>
          <w:bCs/>
          <w:color w:val="000000" w:themeColor="text1"/>
          <w:sz w:val="20"/>
          <w:szCs w:val="20"/>
        </w:rPr>
        <w:t>The clay supported metal nanoparticles have found wide range of applications in various fields such as catalysis, biology, electrochemical sensor and electronics etc.</w:t>
      </w:r>
      <w:r w:rsidR="002C25A1" w:rsidRPr="001B0A61">
        <w:rPr>
          <w:rFonts w:ascii="Times New Roman" w:hAnsi="Times New Roman" w:cs="Times New Roman"/>
          <w:bCs/>
          <w:color w:val="000000" w:themeColor="text1"/>
          <w:sz w:val="20"/>
          <w:szCs w:val="20"/>
        </w:rPr>
        <w:t xml:space="preserve"> </w:t>
      </w:r>
      <w:r w:rsidR="006A24F8" w:rsidRPr="001B0A61">
        <w:rPr>
          <w:rFonts w:ascii="Times New Roman" w:hAnsi="Times New Roman" w:cs="Times New Roman"/>
          <w:color w:val="000000" w:themeColor="text1"/>
          <w:sz w:val="20"/>
          <w:szCs w:val="20"/>
        </w:rPr>
        <w:t>Due to growing environmental concern, researchers have attracted for heterogeneous system of metals in catalysis. Clay supported silver nanoparticles have been used as active catalysts for various organic transformations like three component coupling reaction, rearrangement reaction, cycloaddition reaction, oxidation reaction etc [</w:t>
      </w:r>
      <w:r w:rsidR="00294FCE" w:rsidRPr="001B0A61">
        <w:rPr>
          <w:rFonts w:ascii="Times New Roman" w:hAnsi="Times New Roman" w:cs="Times New Roman"/>
          <w:color w:val="000000" w:themeColor="text1"/>
          <w:sz w:val="20"/>
          <w:szCs w:val="20"/>
        </w:rPr>
        <w:t>56</w:t>
      </w:r>
      <w:r w:rsidR="006A24F8" w:rsidRPr="001B0A61">
        <w:rPr>
          <w:rFonts w:ascii="Times New Roman" w:hAnsi="Times New Roman" w:cs="Times New Roman"/>
          <w:color w:val="000000" w:themeColor="text1"/>
          <w:sz w:val="20"/>
          <w:szCs w:val="20"/>
        </w:rPr>
        <w:t>-</w:t>
      </w:r>
      <w:r w:rsidR="002C25A1" w:rsidRPr="001B0A61">
        <w:rPr>
          <w:rFonts w:ascii="Times New Roman" w:hAnsi="Times New Roman" w:cs="Times New Roman"/>
          <w:color w:val="000000" w:themeColor="text1"/>
          <w:sz w:val="20"/>
          <w:szCs w:val="20"/>
        </w:rPr>
        <w:t>5</w:t>
      </w:r>
      <w:r w:rsidR="004602DF" w:rsidRPr="001B0A61">
        <w:rPr>
          <w:rFonts w:ascii="Times New Roman" w:hAnsi="Times New Roman" w:cs="Times New Roman"/>
          <w:color w:val="000000" w:themeColor="text1"/>
          <w:sz w:val="20"/>
          <w:szCs w:val="20"/>
        </w:rPr>
        <w:t>8</w:t>
      </w:r>
      <w:r w:rsidR="006A24F8" w:rsidRPr="001B0A61">
        <w:rPr>
          <w:rFonts w:ascii="Times New Roman" w:hAnsi="Times New Roman" w:cs="Times New Roman"/>
          <w:color w:val="000000" w:themeColor="text1"/>
          <w:sz w:val="20"/>
          <w:szCs w:val="20"/>
        </w:rPr>
        <w:t>]. Cu</w:t>
      </w:r>
      <w:r w:rsidR="006A24F8" w:rsidRPr="001B0A61">
        <w:rPr>
          <w:rFonts w:ascii="Times New Roman" w:hAnsi="Times New Roman" w:cs="Times New Roman"/>
          <w:color w:val="000000" w:themeColor="text1"/>
          <w:sz w:val="20"/>
          <w:szCs w:val="20"/>
          <w:vertAlign w:val="superscript"/>
        </w:rPr>
        <w:t>0</w:t>
      </w:r>
      <w:r w:rsidR="006A24F8" w:rsidRPr="001B0A61">
        <w:rPr>
          <w:rFonts w:ascii="Times New Roman" w:hAnsi="Times New Roman" w:cs="Times New Roman"/>
          <w:color w:val="000000" w:themeColor="text1"/>
          <w:sz w:val="20"/>
          <w:szCs w:val="20"/>
        </w:rPr>
        <w:t xml:space="preserve"> -nanoparticles </w:t>
      </w:r>
      <w:r w:rsidR="000255A4" w:rsidRPr="001B0A61">
        <w:rPr>
          <w:rFonts w:ascii="Times New Roman" w:hAnsi="Times New Roman" w:cs="Times New Roman"/>
          <w:color w:val="000000" w:themeColor="text1"/>
          <w:sz w:val="20"/>
          <w:szCs w:val="20"/>
        </w:rPr>
        <w:t>supported on montmorillonite clay</w:t>
      </w:r>
      <w:r w:rsidR="006A24F8" w:rsidRPr="001B0A61">
        <w:rPr>
          <w:rFonts w:ascii="Times New Roman" w:hAnsi="Times New Roman" w:cs="Times New Roman"/>
          <w:color w:val="000000" w:themeColor="text1"/>
          <w:sz w:val="20"/>
          <w:szCs w:val="20"/>
        </w:rPr>
        <w:t xml:space="preserve"> used for different catalytic reactions</w:t>
      </w:r>
      <w:r w:rsidR="000255A4" w:rsidRPr="001B0A61">
        <w:rPr>
          <w:rFonts w:ascii="Times New Roman" w:hAnsi="Times New Roman" w:cs="Times New Roman"/>
          <w:color w:val="000000" w:themeColor="text1"/>
          <w:sz w:val="20"/>
          <w:szCs w:val="20"/>
        </w:rPr>
        <w:t xml:space="preserve"> such as alcohol oxidation, C-N cross coupling, coupling of alkyl azide and terminal alkyne to form 1,2,3-triazole and other C-C bond formation reaction</w:t>
      </w:r>
      <w:r w:rsidR="004602DF" w:rsidRPr="001B0A61">
        <w:rPr>
          <w:rFonts w:ascii="Times New Roman" w:hAnsi="Times New Roman" w:cs="Times New Roman"/>
          <w:color w:val="000000" w:themeColor="text1"/>
          <w:sz w:val="20"/>
          <w:szCs w:val="20"/>
        </w:rPr>
        <w:t xml:space="preserve"> [59, 60</w:t>
      </w:r>
      <w:r w:rsidR="0095495B" w:rsidRPr="001B0A61">
        <w:rPr>
          <w:rFonts w:ascii="Times New Roman" w:hAnsi="Times New Roman" w:cs="Times New Roman"/>
          <w:color w:val="000000" w:themeColor="text1"/>
          <w:sz w:val="20"/>
          <w:szCs w:val="20"/>
        </w:rPr>
        <w:t>]</w:t>
      </w:r>
      <w:r w:rsidR="000255A4" w:rsidRPr="001B0A61">
        <w:rPr>
          <w:rFonts w:ascii="Times New Roman" w:hAnsi="Times New Roman" w:cs="Times New Roman"/>
          <w:color w:val="000000" w:themeColor="text1"/>
          <w:sz w:val="20"/>
          <w:szCs w:val="20"/>
        </w:rPr>
        <w:t>.</w:t>
      </w:r>
      <w:r w:rsidR="00041C24" w:rsidRPr="001B0A61">
        <w:rPr>
          <w:rFonts w:ascii="Times New Roman" w:hAnsi="Times New Roman" w:cs="Times New Roman"/>
          <w:color w:val="000000" w:themeColor="text1"/>
          <w:sz w:val="20"/>
          <w:szCs w:val="20"/>
        </w:rPr>
        <w:t xml:space="preserve"> Gold nanocrystals stabilized on modified montmorillonite have been used as highly efficient catalyst for the three-component coupling reaction aldehyde, amine and alkyne to synthesize propargylamine which is a biologically active molecule. Clay supported Pd-nanoparticles have been used active catalyst for Suzuki–Miyaura coupling reaction</w:t>
      </w:r>
      <w:r w:rsidR="002B0B76" w:rsidRPr="001B0A61">
        <w:rPr>
          <w:rFonts w:ascii="Times New Roman" w:hAnsi="Times New Roman" w:cs="Times New Roman"/>
          <w:color w:val="000000" w:themeColor="text1"/>
          <w:sz w:val="20"/>
          <w:szCs w:val="20"/>
        </w:rPr>
        <w:t xml:space="preserve"> </w:t>
      </w:r>
      <w:r w:rsidR="00041C24" w:rsidRPr="001B0A61">
        <w:rPr>
          <w:rFonts w:ascii="Times New Roman" w:hAnsi="Times New Roman" w:cs="Times New Roman"/>
          <w:color w:val="000000" w:themeColor="text1"/>
          <w:sz w:val="20"/>
          <w:szCs w:val="20"/>
        </w:rPr>
        <w:t xml:space="preserve">in aqueous medium </w:t>
      </w:r>
      <w:r w:rsidR="00A05730" w:rsidRPr="001B0A61">
        <w:rPr>
          <w:rFonts w:ascii="Times New Roman" w:hAnsi="Times New Roman" w:cs="Times New Roman"/>
          <w:color w:val="000000" w:themeColor="text1"/>
          <w:sz w:val="20"/>
          <w:szCs w:val="20"/>
        </w:rPr>
        <w:t>with recyclability of the catalyst</w:t>
      </w:r>
      <w:r w:rsidR="004602DF" w:rsidRPr="001B0A61">
        <w:rPr>
          <w:rFonts w:ascii="Times New Roman" w:hAnsi="Times New Roman" w:cs="Times New Roman"/>
          <w:color w:val="000000" w:themeColor="text1"/>
          <w:sz w:val="20"/>
          <w:szCs w:val="20"/>
        </w:rPr>
        <w:t xml:space="preserve"> [50</w:t>
      </w:r>
      <w:r w:rsidR="0095495B" w:rsidRPr="001B0A61">
        <w:rPr>
          <w:rFonts w:ascii="Times New Roman" w:hAnsi="Times New Roman" w:cs="Times New Roman"/>
          <w:color w:val="000000" w:themeColor="text1"/>
          <w:sz w:val="20"/>
          <w:szCs w:val="20"/>
        </w:rPr>
        <w:t>]</w:t>
      </w:r>
      <w:r w:rsidR="00A05730" w:rsidRPr="001B0A61">
        <w:rPr>
          <w:rFonts w:ascii="Times New Roman" w:hAnsi="Times New Roman" w:cs="Times New Roman"/>
          <w:color w:val="000000" w:themeColor="text1"/>
          <w:sz w:val="20"/>
          <w:szCs w:val="20"/>
        </w:rPr>
        <w:t>.</w:t>
      </w:r>
      <w:r w:rsidR="00B42706" w:rsidRPr="001B0A61">
        <w:rPr>
          <w:rFonts w:ascii="Times New Roman" w:hAnsi="Times New Roman" w:cs="Times New Roman"/>
          <w:color w:val="000000" w:themeColor="text1"/>
          <w:sz w:val="20"/>
          <w:szCs w:val="20"/>
        </w:rPr>
        <w:t xml:space="preserve"> Fe</w:t>
      </w:r>
      <w:r w:rsidR="00B42706" w:rsidRPr="001B0A61">
        <w:rPr>
          <w:rFonts w:ascii="Times New Roman" w:hAnsi="Times New Roman" w:cs="Times New Roman"/>
          <w:color w:val="000000" w:themeColor="text1"/>
          <w:sz w:val="20"/>
          <w:szCs w:val="20"/>
          <w:vertAlign w:val="subscript"/>
        </w:rPr>
        <w:t>3</w:t>
      </w:r>
      <w:r w:rsidR="00B42706" w:rsidRPr="001B0A61">
        <w:rPr>
          <w:rFonts w:ascii="Times New Roman" w:hAnsi="Times New Roman" w:cs="Times New Roman"/>
          <w:color w:val="000000" w:themeColor="text1"/>
          <w:sz w:val="20"/>
          <w:szCs w:val="20"/>
        </w:rPr>
        <w:t>O</w:t>
      </w:r>
      <w:r w:rsidR="00B42706" w:rsidRPr="001B0A61">
        <w:rPr>
          <w:rFonts w:ascii="Times New Roman" w:hAnsi="Times New Roman" w:cs="Times New Roman"/>
          <w:color w:val="000000" w:themeColor="text1"/>
          <w:sz w:val="20"/>
          <w:szCs w:val="20"/>
          <w:vertAlign w:val="subscript"/>
        </w:rPr>
        <w:t>4</w:t>
      </w:r>
      <w:r w:rsidR="00481636" w:rsidRPr="001B0A61">
        <w:rPr>
          <w:rFonts w:ascii="Times New Roman" w:hAnsi="Times New Roman" w:cs="Times New Roman"/>
          <w:color w:val="000000" w:themeColor="text1"/>
          <w:sz w:val="20"/>
          <w:szCs w:val="20"/>
          <w:vertAlign w:val="subscript"/>
        </w:rPr>
        <w:t xml:space="preserve"> </w:t>
      </w:r>
      <w:r w:rsidR="00B42706" w:rsidRPr="001B0A61">
        <w:rPr>
          <w:rFonts w:ascii="Times New Roman" w:hAnsi="Times New Roman" w:cs="Times New Roman"/>
          <w:color w:val="000000" w:themeColor="text1"/>
          <w:sz w:val="20"/>
          <w:szCs w:val="20"/>
        </w:rPr>
        <w:t>magnetic nanoparticles supported on modified montmorillonite have been used as active catalyst for BV Oxidation, synthesis of dihydropyrimidones</w:t>
      </w:r>
      <w:r w:rsidR="0095495B" w:rsidRPr="001B0A61">
        <w:rPr>
          <w:rFonts w:ascii="Times New Roman" w:hAnsi="Times New Roman" w:cs="Times New Roman"/>
          <w:color w:val="000000" w:themeColor="text1"/>
          <w:sz w:val="20"/>
          <w:szCs w:val="20"/>
        </w:rPr>
        <w:t xml:space="preserve"> [</w:t>
      </w:r>
      <w:r w:rsidR="004602DF" w:rsidRPr="001B0A61">
        <w:rPr>
          <w:rFonts w:ascii="Times New Roman" w:hAnsi="Times New Roman" w:cs="Times New Roman"/>
          <w:color w:val="000000" w:themeColor="text1"/>
          <w:sz w:val="20"/>
          <w:szCs w:val="20"/>
        </w:rPr>
        <w:t>59-61</w:t>
      </w:r>
      <w:r w:rsidR="0095495B" w:rsidRPr="001B0A61">
        <w:rPr>
          <w:rFonts w:ascii="Times New Roman" w:hAnsi="Times New Roman" w:cs="Times New Roman"/>
          <w:color w:val="000000" w:themeColor="text1"/>
          <w:sz w:val="20"/>
          <w:szCs w:val="20"/>
        </w:rPr>
        <w:t>]</w:t>
      </w:r>
      <w:r w:rsidR="00B42706" w:rsidRPr="001B0A61">
        <w:rPr>
          <w:rFonts w:ascii="Times New Roman" w:hAnsi="Times New Roman" w:cs="Times New Roman"/>
          <w:color w:val="000000" w:themeColor="text1"/>
          <w:sz w:val="20"/>
          <w:szCs w:val="20"/>
        </w:rPr>
        <w:t xml:space="preserve">. Schematic representations of some of the reactions </w:t>
      </w:r>
      <w:r w:rsidR="006147EF">
        <w:rPr>
          <w:rFonts w:ascii="Times New Roman" w:hAnsi="Times New Roman" w:cs="Times New Roman"/>
          <w:color w:val="000000" w:themeColor="text1"/>
          <w:sz w:val="20"/>
          <w:szCs w:val="20"/>
        </w:rPr>
        <w:t xml:space="preserve">[56-61] </w:t>
      </w:r>
      <w:r w:rsidR="00B42706" w:rsidRPr="001B0A61">
        <w:rPr>
          <w:rFonts w:ascii="Times New Roman" w:hAnsi="Times New Roman" w:cs="Times New Roman"/>
          <w:color w:val="000000" w:themeColor="text1"/>
          <w:sz w:val="20"/>
          <w:szCs w:val="20"/>
        </w:rPr>
        <w:t>are listed below.</w:t>
      </w:r>
    </w:p>
    <w:p w:rsidR="00B42706" w:rsidRPr="001B0A61" w:rsidRDefault="00AB1202" w:rsidP="00294721">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5324354" cy="121026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683" cy="1213980"/>
                    </a:xfrm>
                    <a:prstGeom prst="rect">
                      <a:avLst/>
                    </a:prstGeom>
                    <a:noFill/>
                    <a:ln>
                      <a:noFill/>
                    </a:ln>
                  </pic:spPr>
                </pic:pic>
              </a:graphicData>
            </a:graphic>
          </wp:inline>
        </w:drawing>
      </w:r>
    </w:p>
    <w:p w:rsidR="00AB1202" w:rsidRPr="001B0A61" w:rsidRDefault="00AB1202" w:rsidP="00481636">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Scheme1: Synthesis of propargylamine using Silver nanoparticles supported on modified montmorillonite (Ag-NPs@mmt)</w:t>
      </w:r>
    </w:p>
    <w:p w:rsidR="00AB1202" w:rsidRPr="001B0A61" w:rsidRDefault="00AB1202"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p>
    <w:p w:rsidR="00AB1202" w:rsidRPr="001B0A61" w:rsidRDefault="004462B3" w:rsidP="00294721">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5549900" cy="937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900" cy="937260"/>
                    </a:xfrm>
                    <a:prstGeom prst="rect">
                      <a:avLst/>
                    </a:prstGeom>
                    <a:noFill/>
                    <a:ln>
                      <a:noFill/>
                    </a:ln>
                  </pic:spPr>
                </pic:pic>
              </a:graphicData>
            </a:graphic>
          </wp:inline>
        </w:drawing>
      </w:r>
    </w:p>
    <w:p w:rsidR="004462B3" w:rsidRPr="001B0A61" w:rsidRDefault="00FF5CF6" w:rsidP="00481636">
      <w:pPr>
        <w:autoSpaceDE w:val="0"/>
        <w:autoSpaceDN w:val="0"/>
        <w:adjustRightInd w:val="0"/>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4462B3" w:rsidRPr="001B0A61">
        <w:rPr>
          <w:rFonts w:ascii="Times New Roman" w:hAnsi="Times New Roman" w:cs="Times New Roman"/>
          <w:b/>
          <w:color w:val="000000" w:themeColor="text1"/>
          <w:sz w:val="20"/>
          <w:szCs w:val="20"/>
        </w:rPr>
        <w:t>Scheme 2: Three-component coupling reaction of aldehyde, amine and alkyne catalysed by gold nanocrystals stabilized on montmorillonite.</w:t>
      </w:r>
    </w:p>
    <w:p w:rsidR="008B1842" w:rsidRPr="001B0A61" w:rsidRDefault="008B1842"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p>
    <w:p w:rsidR="008B1842" w:rsidRPr="001B0A61" w:rsidRDefault="008B1842" w:rsidP="00294721">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4485005" cy="532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5005" cy="532130"/>
                    </a:xfrm>
                    <a:prstGeom prst="rect">
                      <a:avLst/>
                    </a:prstGeom>
                    <a:noFill/>
                    <a:ln>
                      <a:noFill/>
                    </a:ln>
                  </pic:spPr>
                </pic:pic>
              </a:graphicData>
            </a:graphic>
          </wp:inline>
        </w:drawing>
      </w:r>
    </w:p>
    <w:p w:rsidR="008B1842" w:rsidRPr="001B0A61" w:rsidRDefault="00FF5CF6" w:rsidP="00481636">
      <w:pPr>
        <w:autoSpaceDE w:val="0"/>
        <w:autoSpaceDN w:val="0"/>
        <w:adjustRightInd w:val="0"/>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8B1842" w:rsidRPr="001B0A61">
        <w:rPr>
          <w:rFonts w:ascii="Times New Roman" w:hAnsi="Times New Roman" w:cs="Times New Roman"/>
          <w:b/>
          <w:color w:val="000000" w:themeColor="text1"/>
          <w:sz w:val="20"/>
          <w:szCs w:val="20"/>
        </w:rPr>
        <w:t>Scheme 3:  Clay supported Pd</w:t>
      </w:r>
      <w:r w:rsidR="008B1842" w:rsidRPr="001B0A61">
        <w:rPr>
          <w:rFonts w:ascii="Times New Roman" w:hAnsi="Times New Roman" w:cs="Times New Roman"/>
          <w:b/>
          <w:color w:val="000000" w:themeColor="text1"/>
          <w:sz w:val="20"/>
          <w:szCs w:val="20"/>
          <w:vertAlign w:val="superscript"/>
        </w:rPr>
        <w:t>o</w:t>
      </w:r>
      <w:r w:rsidR="008B1842" w:rsidRPr="001B0A61">
        <w:rPr>
          <w:rFonts w:ascii="Times New Roman" w:hAnsi="Times New Roman" w:cs="Times New Roman"/>
          <w:b/>
          <w:color w:val="000000" w:themeColor="text1"/>
          <w:sz w:val="20"/>
          <w:szCs w:val="20"/>
        </w:rPr>
        <w:t>-nanoparticles catalyzed Suzuki–Miyaura reaction between iodobenzene and phenylboronic acid</w:t>
      </w:r>
    </w:p>
    <w:p w:rsidR="00A17536" w:rsidRPr="001B0A61" w:rsidRDefault="00A17536" w:rsidP="00481636">
      <w:pPr>
        <w:autoSpaceDE w:val="0"/>
        <w:autoSpaceDN w:val="0"/>
        <w:adjustRightInd w:val="0"/>
        <w:spacing w:after="0" w:line="360" w:lineRule="auto"/>
        <w:jc w:val="center"/>
        <w:rPr>
          <w:rFonts w:ascii="Times New Roman" w:hAnsi="Times New Roman" w:cs="Times New Roman"/>
          <w:b/>
          <w:color w:val="000000" w:themeColor="text1"/>
          <w:sz w:val="20"/>
          <w:szCs w:val="20"/>
        </w:rPr>
      </w:pPr>
    </w:p>
    <w:p w:rsidR="00A17536" w:rsidRPr="001B0A61" w:rsidRDefault="00A17536" w:rsidP="00294721">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4396991" cy="659757"/>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4781" cy="668428"/>
                    </a:xfrm>
                    <a:prstGeom prst="rect">
                      <a:avLst/>
                    </a:prstGeom>
                    <a:noFill/>
                    <a:ln>
                      <a:noFill/>
                    </a:ln>
                  </pic:spPr>
                </pic:pic>
              </a:graphicData>
            </a:graphic>
          </wp:inline>
        </w:drawing>
      </w:r>
    </w:p>
    <w:p w:rsidR="00A17536" w:rsidRPr="001B0A61" w:rsidRDefault="00FF5CF6" w:rsidP="00481636">
      <w:pPr>
        <w:autoSpaceDE w:val="0"/>
        <w:autoSpaceDN w:val="0"/>
        <w:adjustRightInd w:val="0"/>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A17536" w:rsidRPr="001B0A61">
        <w:rPr>
          <w:rFonts w:ascii="Times New Roman" w:hAnsi="Times New Roman" w:cs="Times New Roman"/>
          <w:b/>
          <w:color w:val="000000" w:themeColor="text1"/>
          <w:sz w:val="20"/>
          <w:szCs w:val="20"/>
        </w:rPr>
        <w:t>Scheme 4: 1,3-dipolar cycloaddition of azide and terminal alkynes catalysed by clay supported Cu(0)- nanoparticles.</w:t>
      </w:r>
    </w:p>
    <w:p w:rsidR="00617632" w:rsidRPr="001B0A61" w:rsidRDefault="00617632"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p>
    <w:p w:rsidR="00617632" w:rsidRPr="001B0A61" w:rsidRDefault="00366F39"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lang w:val="en-US"/>
        </w:rPr>
        <w:drawing>
          <wp:inline distT="0" distB="0" distL="0" distR="0">
            <wp:extent cx="5723890" cy="1035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90" cy="1035685"/>
                    </a:xfrm>
                    <a:prstGeom prst="rect">
                      <a:avLst/>
                    </a:prstGeom>
                    <a:noFill/>
                    <a:ln>
                      <a:noFill/>
                    </a:ln>
                  </pic:spPr>
                </pic:pic>
              </a:graphicData>
            </a:graphic>
          </wp:inline>
        </w:drawing>
      </w:r>
    </w:p>
    <w:p w:rsidR="0086739B" w:rsidRPr="001B0A61" w:rsidRDefault="0061625F" w:rsidP="00481636">
      <w:pPr>
        <w:autoSpaceDE w:val="0"/>
        <w:autoSpaceDN w:val="0"/>
        <w:adjustRightInd w:val="0"/>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366F39" w:rsidRPr="001B0A61">
        <w:rPr>
          <w:rFonts w:ascii="Times New Roman" w:hAnsi="Times New Roman" w:cs="Times New Roman"/>
          <w:b/>
          <w:color w:val="000000" w:themeColor="text1"/>
          <w:sz w:val="20"/>
          <w:szCs w:val="20"/>
        </w:rPr>
        <w:t xml:space="preserve">Scheme 5: </w:t>
      </w:r>
      <w:r w:rsidR="0026370C" w:rsidRPr="001B0A61">
        <w:rPr>
          <w:rFonts w:ascii="Times New Roman" w:hAnsi="Times New Roman" w:cs="Times New Roman"/>
          <w:b/>
          <w:color w:val="000000" w:themeColor="text1"/>
          <w:sz w:val="20"/>
          <w:szCs w:val="20"/>
        </w:rPr>
        <w:t xml:space="preserve">Montmorillonite clay supported </w:t>
      </w:r>
      <w:r w:rsidR="00366F39" w:rsidRPr="001B0A61">
        <w:rPr>
          <w:rFonts w:ascii="Times New Roman" w:hAnsi="Times New Roman" w:cs="Times New Roman"/>
          <w:b/>
          <w:color w:val="000000" w:themeColor="text1"/>
          <w:sz w:val="20"/>
          <w:szCs w:val="20"/>
        </w:rPr>
        <w:t>Fe</w:t>
      </w:r>
      <w:r w:rsidR="00366F39" w:rsidRPr="001B0A61">
        <w:rPr>
          <w:rFonts w:ascii="Times New Roman" w:hAnsi="Times New Roman" w:cs="Times New Roman"/>
          <w:b/>
          <w:color w:val="000000" w:themeColor="text1"/>
          <w:sz w:val="20"/>
          <w:szCs w:val="20"/>
          <w:vertAlign w:val="subscript"/>
        </w:rPr>
        <w:t>3</w:t>
      </w:r>
      <w:r w:rsidR="00366F39" w:rsidRPr="001B0A61">
        <w:rPr>
          <w:rFonts w:ascii="Times New Roman" w:hAnsi="Times New Roman" w:cs="Times New Roman"/>
          <w:b/>
          <w:color w:val="000000" w:themeColor="text1"/>
          <w:sz w:val="20"/>
          <w:szCs w:val="20"/>
        </w:rPr>
        <w:t>O</w:t>
      </w:r>
      <w:r w:rsidR="00366F39" w:rsidRPr="001B0A61">
        <w:rPr>
          <w:rFonts w:ascii="Times New Roman" w:hAnsi="Times New Roman" w:cs="Times New Roman"/>
          <w:b/>
          <w:color w:val="000000" w:themeColor="text1"/>
          <w:sz w:val="20"/>
          <w:szCs w:val="20"/>
          <w:vertAlign w:val="subscript"/>
        </w:rPr>
        <w:t>4</w:t>
      </w:r>
      <w:r w:rsidR="0026370C" w:rsidRPr="001B0A61">
        <w:rPr>
          <w:rFonts w:ascii="Times New Roman" w:hAnsi="Times New Roman" w:cs="Times New Roman"/>
          <w:b/>
          <w:color w:val="000000" w:themeColor="text1"/>
          <w:sz w:val="20"/>
          <w:szCs w:val="20"/>
        </w:rPr>
        <w:t xml:space="preserve"> nanoparticles (Fe</w:t>
      </w:r>
      <w:r w:rsidR="0026370C" w:rsidRPr="001B0A61">
        <w:rPr>
          <w:rFonts w:ascii="Times New Roman" w:hAnsi="Times New Roman" w:cs="Times New Roman"/>
          <w:b/>
          <w:color w:val="000000" w:themeColor="text1"/>
          <w:sz w:val="20"/>
          <w:szCs w:val="20"/>
          <w:vertAlign w:val="subscript"/>
        </w:rPr>
        <w:t>3</w:t>
      </w:r>
      <w:r w:rsidR="0026370C" w:rsidRPr="001B0A61">
        <w:rPr>
          <w:rFonts w:ascii="Times New Roman" w:hAnsi="Times New Roman" w:cs="Times New Roman"/>
          <w:b/>
          <w:color w:val="000000" w:themeColor="text1"/>
          <w:sz w:val="20"/>
          <w:szCs w:val="20"/>
        </w:rPr>
        <w:t>O</w:t>
      </w:r>
      <w:r w:rsidR="0026370C" w:rsidRPr="001B0A61">
        <w:rPr>
          <w:rFonts w:ascii="Times New Roman" w:hAnsi="Times New Roman" w:cs="Times New Roman"/>
          <w:b/>
          <w:color w:val="000000" w:themeColor="text1"/>
          <w:sz w:val="20"/>
          <w:szCs w:val="20"/>
          <w:vertAlign w:val="subscript"/>
        </w:rPr>
        <w:t>4</w:t>
      </w:r>
      <w:r w:rsidR="00366F39" w:rsidRPr="001B0A61">
        <w:rPr>
          <w:rFonts w:ascii="Times New Roman" w:hAnsi="Times New Roman" w:cs="Times New Roman"/>
          <w:b/>
          <w:color w:val="000000" w:themeColor="text1"/>
          <w:sz w:val="20"/>
          <w:szCs w:val="20"/>
        </w:rPr>
        <w:t>@mmt</w:t>
      </w:r>
      <w:r w:rsidR="0026370C" w:rsidRPr="001B0A61">
        <w:rPr>
          <w:rFonts w:ascii="Times New Roman" w:hAnsi="Times New Roman" w:cs="Times New Roman"/>
          <w:b/>
          <w:color w:val="000000" w:themeColor="text1"/>
          <w:sz w:val="20"/>
          <w:szCs w:val="20"/>
        </w:rPr>
        <w:t>)catalysed</w:t>
      </w:r>
      <w:r w:rsidR="00366F39" w:rsidRPr="001B0A61">
        <w:rPr>
          <w:rFonts w:ascii="Times New Roman" w:hAnsi="Times New Roman" w:cs="Times New Roman"/>
          <w:b/>
          <w:color w:val="000000" w:themeColor="text1"/>
          <w:sz w:val="20"/>
          <w:szCs w:val="20"/>
        </w:rPr>
        <w:t xml:space="preserve"> three-component condensation reaction to synthesize DHPMs (Dihydropyrimidones)</w:t>
      </w:r>
    </w:p>
    <w:p w:rsidR="0086739B" w:rsidRPr="001B0A61" w:rsidRDefault="0086739B"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p>
    <w:p w:rsidR="0086739B" w:rsidRPr="001B0A61" w:rsidRDefault="0086739B"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p>
    <w:p w:rsidR="0086739B" w:rsidRPr="001B0A61" w:rsidRDefault="007A085A" w:rsidP="00481636">
      <w:pPr>
        <w:autoSpaceDE w:val="0"/>
        <w:autoSpaceDN w:val="0"/>
        <w:adjustRightInd w:val="0"/>
        <w:spacing w:after="0" w:line="360" w:lineRule="auto"/>
        <w:jc w:val="center"/>
        <w:rPr>
          <w:rFonts w:ascii="Times New Roman" w:hAnsi="Times New Roman" w:cs="Times New Roman"/>
          <w:color w:val="000000" w:themeColor="text1"/>
          <w:sz w:val="20"/>
          <w:szCs w:val="20"/>
        </w:rPr>
      </w:pPr>
      <w:r w:rsidRPr="001B0A61">
        <w:rPr>
          <w:rFonts w:ascii="Times New Roman" w:hAnsi="Times New Roman" w:cs="Times New Roman"/>
          <w:noProof/>
          <w:color w:val="000000" w:themeColor="text1"/>
          <w:sz w:val="20"/>
          <w:szCs w:val="20"/>
        </w:rPr>
      </w:r>
      <w:r w:rsidR="007A085A" w:rsidRPr="001B0A61">
        <w:rPr>
          <w:rFonts w:ascii="Times New Roman" w:hAnsi="Times New Roman" w:cs="Times New Roman"/>
          <w:noProof/>
          <w:color w:val="000000" w:themeColor="text1"/>
          <w:sz w:val="20"/>
          <w:szCs w:val="20"/>
        </w:rPr>
        <w:object w:dxaOrig="3403"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3pt;height:66.95pt" o:ole="">
            <v:imagedata r:id="rId22" o:title=""/>
          </v:shape>
          <o:OLEObject Type="Embed" ProgID="ChemDraw.Document.6.0" ShapeID="_x0000_i1025" DrawAspect="Content" ObjectID="_1722522035" r:id="rId23"/>
        </w:object>
      </w:r>
    </w:p>
    <w:p w:rsidR="0086739B" w:rsidRPr="001B0A61" w:rsidRDefault="0086739B" w:rsidP="00481636">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B0A61">
        <w:rPr>
          <w:rFonts w:ascii="Times New Roman" w:hAnsi="Times New Roman" w:cs="Times New Roman"/>
          <w:b/>
          <w:color w:val="000000" w:themeColor="text1"/>
          <w:sz w:val="20"/>
          <w:szCs w:val="20"/>
        </w:rPr>
        <w:t>Scheme 6: Baey</w:t>
      </w:r>
      <w:r w:rsidR="00D15204" w:rsidRPr="001B0A61">
        <w:rPr>
          <w:rFonts w:ascii="Times New Roman" w:hAnsi="Times New Roman" w:cs="Times New Roman"/>
          <w:b/>
          <w:color w:val="000000" w:themeColor="text1"/>
          <w:sz w:val="20"/>
          <w:szCs w:val="20"/>
        </w:rPr>
        <w:t>er-Villiger Oxidation catalysed by magnetic</w:t>
      </w:r>
      <w:r w:rsidR="00481636" w:rsidRPr="001B0A61">
        <w:rPr>
          <w:rFonts w:ascii="Times New Roman" w:hAnsi="Times New Roman" w:cs="Times New Roman"/>
          <w:b/>
          <w:color w:val="000000" w:themeColor="text1"/>
          <w:sz w:val="20"/>
          <w:szCs w:val="20"/>
        </w:rPr>
        <w:t xml:space="preserve"> </w:t>
      </w:r>
      <w:r w:rsidR="00D15204" w:rsidRPr="001B0A61">
        <w:rPr>
          <w:rFonts w:ascii="Times New Roman" w:hAnsi="Times New Roman" w:cs="Times New Roman"/>
          <w:b/>
          <w:color w:val="000000" w:themeColor="text1"/>
          <w:sz w:val="20"/>
          <w:szCs w:val="20"/>
        </w:rPr>
        <w:t>Fe</w:t>
      </w:r>
      <w:r w:rsidR="00D15204" w:rsidRPr="001B0A61">
        <w:rPr>
          <w:rFonts w:ascii="Times New Roman" w:hAnsi="Times New Roman" w:cs="Times New Roman"/>
          <w:b/>
          <w:color w:val="000000" w:themeColor="text1"/>
          <w:sz w:val="20"/>
          <w:szCs w:val="20"/>
          <w:vertAlign w:val="subscript"/>
        </w:rPr>
        <w:t>3</w:t>
      </w:r>
      <w:r w:rsidR="00D15204" w:rsidRPr="001B0A61">
        <w:rPr>
          <w:rFonts w:ascii="Times New Roman" w:hAnsi="Times New Roman" w:cs="Times New Roman"/>
          <w:b/>
          <w:color w:val="000000" w:themeColor="text1"/>
          <w:sz w:val="20"/>
          <w:szCs w:val="20"/>
        </w:rPr>
        <w:t>O</w:t>
      </w:r>
      <w:r w:rsidR="00D15204" w:rsidRPr="001B0A61">
        <w:rPr>
          <w:rFonts w:ascii="Times New Roman" w:hAnsi="Times New Roman" w:cs="Times New Roman"/>
          <w:b/>
          <w:color w:val="000000" w:themeColor="text1"/>
          <w:sz w:val="20"/>
          <w:szCs w:val="20"/>
          <w:vertAlign w:val="subscript"/>
        </w:rPr>
        <w:t>4</w:t>
      </w:r>
      <w:r w:rsidR="00D15204" w:rsidRPr="001B0A61">
        <w:rPr>
          <w:rFonts w:ascii="Times New Roman" w:hAnsi="Times New Roman" w:cs="Times New Roman"/>
          <w:b/>
          <w:color w:val="000000" w:themeColor="text1"/>
          <w:sz w:val="20"/>
          <w:szCs w:val="20"/>
        </w:rPr>
        <w:t>nanoparticles</w:t>
      </w:r>
      <w:r w:rsidR="00473B68" w:rsidRPr="001B0A61">
        <w:rPr>
          <w:rFonts w:ascii="Times New Roman" w:hAnsi="Times New Roman" w:cs="Times New Roman"/>
          <w:b/>
          <w:color w:val="000000" w:themeColor="text1"/>
          <w:sz w:val="20"/>
          <w:szCs w:val="20"/>
        </w:rPr>
        <w:t xml:space="preserve"> stabilized on montmorillonite using H</w:t>
      </w:r>
      <w:r w:rsidR="00473B68" w:rsidRPr="001B0A61">
        <w:rPr>
          <w:rFonts w:ascii="Times New Roman" w:hAnsi="Times New Roman" w:cs="Times New Roman"/>
          <w:b/>
          <w:color w:val="000000" w:themeColor="text1"/>
          <w:sz w:val="20"/>
          <w:szCs w:val="20"/>
          <w:vertAlign w:val="subscript"/>
        </w:rPr>
        <w:t>2</w:t>
      </w:r>
      <w:r w:rsidR="00473B68" w:rsidRPr="001B0A61">
        <w:rPr>
          <w:rFonts w:ascii="Times New Roman" w:hAnsi="Times New Roman" w:cs="Times New Roman"/>
          <w:b/>
          <w:color w:val="000000" w:themeColor="text1"/>
          <w:sz w:val="20"/>
          <w:szCs w:val="20"/>
        </w:rPr>
        <w:t>O</w:t>
      </w:r>
      <w:r w:rsidR="00473B68" w:rsidRPr="001B0A61">
        <w:rPr>
          <w:rFonts w:ascii="Times New Roman" w:hAnsi="Times New Roman" w:cs="Times New Roman"/>
          <w:b/>
          <w:color w:val="000000" w:themeColor="text1"/>
          <w:sz w:val="20"/>
          <w:szCs w:val="20"/>
          <w:vertAlign w:val="subscript"/>
        </w:rPr>
        <w:t>2</w:t>
      </w:r>
      <w:r w:rsidR="00473B68" w:rsidRPr="001B0A61">
        <w:rPr>
          <w:rFonts w:ascii="Times New Roman" w:hAnsi="Times New Roman" w:cs="Times New Roman"/>
          <w:b/>
          <w:color w:val="000000" w:themeColor="text1"/>
          <w:sz w:val="20"/>
          <w:szCs w:val="20"/>
        </w:rPr>
        <w:t xml:space="preserve"> as oxidant.</w:t>
      </w:r>
    </w:p>
    <w:p w:rsidR="00481636" w:rsidRPr="001B0A61" w:rsidRDefault="00481636" w:rsidP="00055EE2">
      <w:pPr>
        <w:autoSpaceDE w:val="0"/>
        <w:autoSpaceDN w:val="0"/>
        <w:adjustRightInd w:val="0"/>
        <w:spacing w:after="0" w:line="360" w:lineRule="auto"/>
        <w:jc w:val="center"/>
        <w:rPr>
          <w:rFonts w:ascii="Times New Roman" w:hAnsi="Times New Roman" w:cs="Times New Roman"/>
          <w:b/>
          <w:color w:val="000000" w:themeColor="text1"/>
          <w:sz w:val="20"/>
          <w:szCs w:val="20"/>
        </w:rPr>
      </w:pPr>
    </w:p>
    <w:p w:rsidR="00D37043" w:rsidRPr="002829B7" w:rsidRDefault="00055EE2" w:rsidP="00055EE2">
      <w:pPr>
        <w:autoSpaceDE w:val="0"/>
        <w:autoSpaceDN w:val="0"/>
        <w:adjustRightInd w:val="0"/>
        <w:spacing w:after="0" w:line="360" w:lineRule="auto"/>
        <w:jc w:val="center"/>
        <w:rPr>
          <w:rFonts w:ascii="Times New Roman" w:hAnsi="Times New Roman" w:cs="Times New Roman"/>
          <w:b/>
          <w:caps/>
          <w:color w:val="000000" w:themeColor="text1"/>
          <w:sz w:val="20"/>
          <w:szCs w:val="20"/>
        </w:rPr>
      </w:pPr>
      <w:r w:rsidRPr="002829B7">
        <w:rPr>
          <w:rFonts w:ascii="Times New Roman" w:hAnsi="Times New Roman" w:cs="Times New Roman"/>
          <w:b/>
          <w:caps/>
          <w:color w:val="000000" w:themeColor="text1"/>
          <w:sz w:val="20"/>
          <w:szCs w:val="20"/>
        </w:rPr>
        <w:t xml:space="preserve">3. </w:t>
      </w:r>
      <w:r w:rsidR="00D37043" w:rsidRPr="002829B7">
        <w:rPr>
          <w:rFonts w:ascii="Times New Roman" w:hAnsi="Times New Roman" w:cs="Times New Roman"/>
          <w:b/>
          <w:caps/>
          <w:color w:val="000000" w:themeColor="text1"/>
          <w:sz w:val="20"/>
          <w:szCs w:val="20"/>
        </w:rPr>
        <w:t>Conclusion:</w:t>
      </w:r>
    </w:p>
    <w:p w:rsidR="00694379" w:rsidRPr="001B0A61" w:rsidRDefault="009E43AF" w:rsidP="00A127D8">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A72E03" w:rsidRPr="001B0A61">
        <w:rPr>
          <w:rFonts w:ascii="Times New Roman" w:hAnsi="Times New Roman" w:cs="Times New Roman"/>
          <w:color w:val="000000" w:themeColor="text1"/>
          <w:sz w:val="20"/>
          <w:szCs w:val="20"/>
        </w:rPr>
        <w:t xml:space="preserve"> </w:t>
      </w:r>
    </w:p>
    <w:p w:rsidR="00694379" w:rsidRPr="001B0A61" w:rsidRDefault="00694379" w:rsidP="004B1D2B">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2829B7">
        <w:rPr>
          <w:rFonts w:ascii="Times New Roman" w:hAnsi="Times New Roman" w:cs="Times New Roman"/>
          <w:color w:val="000000" w:themeColor="text1"/>
          <w:sz w:val="20"/>
          <w:szCs w:val="20"/>
        </w:rPr>
        <w:t xml:space="preserve"> </w:t>
      </w:r>
      <w:r w:rsidRPr="001B0A61">
        <w:rPr>
          <w:rFonts w:ascii="Times New Roman" w:hAnsi="Times New Roman" w:cs="Times New Roman"/>
          <w:color w:val="000000" w:themeColor="text1"/>
          <w:sz w:val="20"/>
          <w:szCs w:val="20"/>
        </w:rPr>
        <w:t xml:space="preserve">The carbon based nanomaterials like graphene, carbon nanotube has undoubtedly make attention towards the field of nanoscience research due to their unique properties and has diverse used in optics, electronics, </w:t>
      </w:r>
      <w:r w:rsidR="00B86017" w:rsidRPr="001B0A61">
        <w:rPr>
          <w:rFonts w:ascii="Times New Roman" w:hAnsi="Times New Roman" w:cs="Times New Roman"/>
          <w:color w:val="000000" w:themeColor="text1"/>
          <w:sz w:val="20"/>
          <w:szCs w:val="20"/>
        </w:rPr>
        <w:t>and energy</w:t>
      </w:r>
      <w:r w:rsidRPr="001B0A61">
        <w:rPr>
          <w:rFonts w:ascii="Times New Roman" w:hAnsi="Times New Roman" w:cs="Times New Roman"/>
          <w:color w:val="000000" w:themeColor="text1"/>
          <w:sz w:val="20"/>
          <w:szCs w:val="20"/>
        </w:rPr>
        <w:t xml:space="preserve"> storage as well as in the field of catalysis.</w:t>
      </w:r>
    </w:p>
    <w:p w:rsidR="00A72E03" w:rsidRPr="001B0A61" w:rsidRDefault="00694379" w:rsidP="004B1D2B">
      <w:pPr>
        <w:autoSpaceDE w:val="0"/>
        <w:autoSpaceDN w:val="0"/>
        <w:adjustRightInd w:val="0"/>
        <w:spacing w:after="0" w:line="360" w:lineRule="auto"/>
        <w:jc w:val="both"/>
        <w:rPr>
          <w:rFonts w:ascii="Times New Roman" w:hAnsi="Times New Roman" w:cs="Times New Roman"/>
          <w:color w:val="000000" w:themeColor="text1"/>
          <w:sz w:val="20"/>
          <w:szCs w:val="20"/>
        </w:rPr>
      </w:pPr>
      <w:r w:rsidRPr="001B0A61">
        <w:rPr>
          <w:rFonts w:ascii="Times New Roman" w:hAnsi="Times New Roman" w:cs="Times New Roman"/>
          <w:color w:val="000000" w:themeColor="text1"/>
          <w:sz w:val="20"/>
          <w:szCs w:val="20"/>
        </w:rPr>
        <w:t xml:space="preserve">      </w:t>
      </w:r>
      <w:r w:rsidR="002829B7">
        <w:rPr>
          <w:rFonts w:ascii="Times New Roman" w:hAnsi="Times New Roman" w:cs="Times New Roman"/>
          <w:color w:val="000000" w:themeColor="text1"/>
          <w:sz w:val="20"/>
          <w:szCs w:val="20"/>
        </w:rPr>
        <w:t xml:space="preserve"> </w:t>
      </w:r>
      <w:r w:rsidR="00165228" w:rsidRPr="001B0A61">
        <w:rPr>
          <w:rFonts w:ascii="Times New Roman" w:hAnsi="Times New Roman" w:cs="Times New Roman"/>
          <w:color w:val="000000" w:themeColor="text1"/>
          <w:sz w:val="20"/>
          <w:szCs w:val="20"/>
        </w:rPr>
        <w:t>Supported metal nanoparticles</w:t>
      </w:r>
      <w:r w:rsidR="007B04E8" w:rsidRPr="001B0A61">
        <w:rPr>
          <w:rFonts w:ascii="Times New Roman" w:hAnsi="Times New Roman" w:cs="Times New Roman"/>
          <w:color w:val="000000" w:themeColor="text1"/>
          <w:sz w:val="20"/>
          <w:szCs w:val="20"/>
        </w:rPr>
        <w:t xml:space="preserve"> and other non-metal based nanocomposites</w:t>
      </w:r>
      <w:r w:rsidR="00165228" w:rsidRPr="001B0A61">
        <w:rPr>
          <w:rFonts w:ascii="Times New Roman" w:hAnsi="Times New Roman" w:cs="Times New Roman"/>
          <w:color w:val="000000" w:themeColor="text1"/>
          <w:sz w:val="20"/>
          <w:szCs w:val="20"/>
        </w:rPr>
        <w:t xml:space="preserve"> have led to generation of new and novel sustainable catalyst for future research work and these nano catalysts are far better compared to conventional catalyst. Supported nano catalyst e</w:t>
      </w:r>
      <w:r w:rsidR="006D1512" w:rsidRPr="001B0A61">
        <w:rPr>
          <w:rFonts w:ascii="Times New Roman" w:hAnsi="Times New Roman" w:cs="Times New Roman"/>
          <w:color w:val="000000" w:themeColor="text1"/>
          <w:sz w:val="20"/>
          <w:szCs w:val="20"/>
        </w:rPr>
        <w:t>xhibited high surface area and are used for different organic and inorganic transformation</w:t>
      </w:r>
      <w:r w:rsidR="00CF4CA9" w:rsidRPr="001B0A61">
        <w:rPr>
          <w:rFonts w:ascii="Times New Roman" w:hAnsi="Times New Roman" w:cs="Times New Roman"/>
          <w:color w:val="000000" w:themeColor="text1"/>
          <w:sz w:val="20"/>
          <w:szCs w:val="20"/>
        </w:rPr>
        <w:t>s</w:t>
      </w:r>
      <w:r w:rsidR="006D1512" w:rsidRPr="001B0A61">
        <w:rPr>
          <w:rFonts w:ascii="Times New Roman" w:hAnsi="Times New Roman" w:cs="Times New Roman"/>
          <w:color w:val="000000" w:themeColor="text1"/>
          <w:sz w:val="20"/>
          <w:szCs w:val="20"/>
        </w:rPr>
        <w:t xml:space="preserve"> like oxidation, reduction, coupling reaction</w:t>
      </w:r>
      <w:r w:rsidR="00CF4CA9" w:rsidRPr="001B0A61">
        <w:rPr>
          <w:rFonts w:ascii="Times New Roman" w:hAnsi="Times New Roman" w:cs="Times New Roman"/>
          <w:color w:val="000000" w:themeColor="text1"/>
          <w:sz w:val="20"/>
          <w:szCs w:val="20"/>
        </w:rPr>
        <w:t xml:space="preserve"> and synthesis biologically important compounds etc. </w:t>
      </w:r>
      <w:r w:rsidR="000E14ED" w:rsidRPr="001B0A61">
        <w:rPr>
          <w:rFonts w:ascii="Times New Roman" w:hAnsi="Times New Roman" w:cs="Times New Roman"/>
          <w:color w:val="000000" w:themeColor="text1"/>
          <w:sz w:val="20"/>
          <w:szCs w:val="20"/>
        </w:rPr>
        <w:t>Due to their high efficiency,</w:t>
      </w:r>
      <w:r w:rsidR="009E43AF" w:rsidRPr="001B0A61">
        <w:rPr>
          <w:rFonts w:ascii="Times New Roman" w:hAnsi="Times New Roman" w:cs="Times New Roman"/>
          <w:color w:val="000000" w:themeColor="text1"/>
          <w:sz w:val="20"/>
          <w:szCs w:val="20"/>
        </w:rPr>
        <w:t xml:space="preserve"> </w:t>
      </w:r>
      <w:r w:rsidR="007B04E8" w:rsidRPr="001B0A61">
        <w:rPr>
          <w:rFonts w:ascii="Times New Roman" w:hAnsi="Times New Roman" w:cs="Times New Roman"/>
          <w:color w:val="000000" w:themeColor="text1"/>
          <w:sz w:val="20"/>
          <w:szCs w:val="20"/>
        </w:rPr>
        <w:t xml:space="preserve">such </w:t>
      </w:r>
      <w:r w:rsidR="00CF4CA9" w:rsidRPr="001B0A61">
        <w:rPr>
          <w:rFonts w:ascii="Times New Roman" w:hAnsi="Times New Roman" w:cs="Times New Roman"/>
          <w:color w:val="000000" w:themeColor="text1"/>
          <w:sz w:val="20"/>
          <w:szCs w:val="20"/>
        </w:rPr>
        <w:t xml:space="preserve">nano catalysts may be useful </w:t>
      </w:r>
      <w:r w:rsidR="007B04E8" w:rsidRPr="001B0A61">
        <w:rPr>
          <w:rFonts w:ascii="Times New Roman" w:hAnsi="Times New Roman" w:cs="Times New Roman"/>
          <w:color w:val="000000" w:themeColor="text1"/>
          <w:sz w:val="20"/>
          <w:szCs w:val="20"/>
        </w:rPr>
        <w:t>large-scale</w:t>
      </w:r>
      <w:r w:rsidR="00CF4CA9" w:rsidRPr="001B0A61">
        <w:rPr>
          <w:rFonts w:ascii="Times New Roman" w:hAnsi="Times New Roman" w:cs="Times New Roman"/>
          <w:color w:val="000000" w:themeColor="text1"/>
          <w:sz w:val="20"/>
          <w:szCs w:val="20"/>
        </w:rPr>
        <w:t xml:space="preserve"> synthesis </w:t>
      </w:r>
      <w:r w:rsidR="000E14ED" w:rsidRPr="001B0A61">
        <w:rPr>
          <w:rFonts w:ascii="Times New Roman" w:hAnsi="Times New Roman" w:cs="Times New Roman"/>
          <w:color w:val="000000" w:themeColor="text1"/>
          <w:sz w:val="20"/>
          <w:szCs w:val="20"/>
        </w:rPr>
        <w:t>of fine and bulk chemicals.</w:t>
      </w:r>
    </w:p>
    <w:p w:rsidR="00F70BDA" w:rsidRPr="001B0A61" w:rsidRDefault="00694379" w:rsidP="004B1D2B">
      <w:pPr>
        <w:autoSpaceDE w:val="0"/>
        <w:autoSpaceDN w:val="0"/>
        <w:adjustRightInd w:val="0"/>
        <w:spacing w:after="0" w:line="360" w:lineRule="auto"/>
        <w:jc w:val="both"/>
        <w:rPr>
          <w:rFonts w:ascii="Times New Roman" w:eastAsia="TimesNewRomanPSMT" w:hAnsi="Times New Roman" w:cs="Times New Roman"/>
          <w:color w:val="000000" w:themeColor="text1"/>
          <w:sz w:val="24"/>
          <w:szCs w:val="24"/>
        </w:rPr>
      </w:pPr>
      <w:r w:rsidRPr="001B0A61">
        <w:rPr>
          <w:rFonts w:ascii="Times New Roman" w:hAnsi="Times New Roman" w:cs="Times New Roman"/>
          <w:color w:val="000000" w:themeColor="text1"/>
          <w:sz w:val="20"/>
          <w:szCs w:val="20"/>
        </w:rPr>
        <w:t xml:space="preserve">    </w:t>
      </w:r>
      <w:r w:rsidR="002E1499" w:rsidRPr="001B0A61">
        <w:rPr>
          <w:rFonts w:ascii="Times New Roman" w:eastAsia="TimesNewRomanPSMT" w:hAnsi="Times New Roman" w:cs="Times New Roman"/>
          <w:color w:val="000000" w:themeColor="text1"/>
          <w:sz w:val="20"/>
          <w:szCs w:val="20"/>
        </w:rPr>
        <w:t xml:space="preserve">   In addition to this </w:t>
      </w:r>
      <w:r w:rsidR="002E1499" w:rsidRPr="001B0A61">
        <w:rPr>
          <w:rFonts w:ascii="Times New Roman" w:hAnsi="Times New Roman" w:cs="Times New Roman"/>
          <w:color w:val="000000" w:themeColor="text1"/>
          <w:sz w:val="20"/>
          <w:szCs w:val="20"/>
        </w:rPr>
        <w:t>clay-based nanomaterials have also many applications in the field catalysis</w:t>
      </w:r>
      <w:r w:rsidR="002E1499" w:rsidRPr="001B0A61">
        <w:rPr>
          <w:rFonts w:ascii="Times New Roman" w:eastAsia="TimesNewRomanPSMT" w:hAnsi="Times New Roman" w:cs="Times New Roman"/>
          <w:color w:val="000000" w:themeColor="text1"/>
          <w:sz w:val="20"/>
          <w:szCs w:val="20"/>
        </w:rPr>
        <w:t xml:space="preserve"> due to their unique physicochemical properties such as </w:t>
      </w:r>
      <w:r w:rsidR="002E1499" w:rsidRPr="001B0A61">
        <w:rPr>
          <w:rFonts w:ascii="Times New Roman" w:hAnsi="Times New Roman" w:cs="Times New Roman"/>
          <w:color w:val="000000" w:themeColor="text1"/>
          <w:sz w:val="20"/>
          <w:szCs w:val="20"/>
        </w:rPr>
        <w:t>large surface areas, swelling, ion exchange and active broken-edge M-O</w:t>
      </w:r>
      <w:r w:rsidR="002E1499" w:rsidRPr="001B0A61">
        <w:rPr>
          <w:rFonts w:ascii="Times New Roman" w:hAnsi="Times New Roman" w:cs="Times New Roman"/>
          <w:color w:val="000000" w:themeColor="text1"/>
          <w:sz w:val="20"/>
          <w:szCs w:val="20"/>
          <w:vertAlign w:val="superscript"/>
        </w:rPr>
        <w:t xml:space="preserve">− </w:t>
      </w:r>
      <w:r w:rsidR="002E1499" w:rsidRPr="001B0A61">
        <w:rPr>
          <w:rFonts w:ascii="Times New Roman" w:hAnsi="Times New Roman" w:cs="Times New Roman"/>
          <w:color w:val="000000" w:themeColor="text1"/>
          <w:sz w:val="20"/>
          <w:szCs w:val="20"/>
        </w:rPr>
        <w:t>bonds</w:t>
      </w:r>
      <w:r w:rsidR="00B86017">
        <w:rPr>
          <w:rFonts w:ascii="Times New Roman" w:hAnsi="Times New Roman" w:cs="Times New Roman"/>
          <w:color w:val="000000" w:themeColor="text1"/>
          <w:sz w:val="20"/>
          <w:szCs w:val="20"/>
        </w:rPr>
        <w:t>.</w:t>
      </w:r>
      <w:r w:rsidR="00A972EB">
        <w:rPr>
          <w:rFonts w:ascii="Times New Roman" w:hAnsi="Times New Roman" w:cs="Times New Roman"/>
          <w:color w:val="000000" w:themeColor="text1"/>
          <w:sz w:val="20"/>
          <w:szCs w:val="20"/>
        </w:rPr>
        <w:t xml:space="preserve"> LDH</w:t>
      </w:r>
      <w:r w:rsidR="002E1499" w:rsidRPr="001B0A61">
        <w:rPr>
          <w:rFonts w:ascii="Times New Roman" w:hAnsi="Times New Roman" w:cs="Times New Roman"/>
          <w:color w:val="000000" w:themeColor="text1"/>
          <w:sz w:val="20"/>
          <w:szCs w:val="20"/>
        </w:rPr>
        <w:t xml:space="preserve"> based nanomaterials </w:t>
      </w:r>
      <w:r w:rsidR="00B86017">
        <w:rPr>
          <w:rFonts w:ascii="Times New Roman" w:hAnsi="Times New Roman" w:cs="Times New Roman"/>
          <w:color w:val="000000" w:themeColor="text1"/>
          <w:sz w:val="20"/>
          <w:szCs w:val="20"/>
        </w:rPr>
        <w:t xml:space="preserve">also act </w:t>
      </w:r>
      <w:r w:rsidR="002E1499" w:rsidRPr="001B0A61">
        <w:rPr>
          <w:rFonts w:ascii="Times New Roman" w:hAnsi="Times New Roman" w:cs="Times New Roman"/>
          <w:color w:val="000000" w:themeColor="text1"/>
          <w:sz w:val="20"/>
          <w:szCs w:val="20"/>
        </w:rPr>
        <w:t xml:space="preserve">as </w:t>
      </w:r>
      <w:r w:rsidR="00B86017">
        <w:rPr>
          <w:rFonts w:ascii="Times New Roman" w:hAnsi="Times New Roman" w:cs="Times New Roman"/>
          <w:color w:val="000000" w:themeColor="text1"/>
          <w:sz w:val="20"/>
          <w:szCs w:val="20"/>
        </w:rPr>
        <w:t xml:space="preserve">an efficient </w:t>
      </w:r>
      <w:r w:rsidR="002E1499" w:rsidRPr="001B0A61">
        <w:rPr>
          <w:rFonts w:ascii="Times New Roman" w:hAnsi="Times New Roman" w:cs="Times New Roman"/>
          <w:color w:val="000000" w:themeColor="text1"/>
          <w:sz w:val="20"/>
          <w:szCs w:val="20"/>
        </w:rPr>
        <w:t>environmental catalyst for the treatment</w:t>
      </w:r>
      <w:r w:rsidR="002A6007" w:rsidRPr="001B0A61">
        <w:rPr>
          <w:rFonts w:ascii="Times New Roman" w:hAnsi="Times New Roman" w:cs="Times New Roman"/>
          <w:color w:val="000000" w:themeColor="text1"/>
          <w:sz w:val="20"/>
          <w:szCs w:val="20"/>
        </w:rPr>
        <w:t xml:space="preserve"> of green house gas </w:t>
      </w:r>
      <w:r w:rsidR="0013581A">
        <w:rPr>
          <w:rFonts w:ascii="Times New Roman" w:hAnsi="Times New Roman" w:cs="Times New Roman"/>
          <w:color w:val="000000" w:themeColor="text1"/>
          <w:sz w:val="20"/>
          <w:szCs w:val="20"/>
        </w:rPr>
        <w:t xml:space="preserve">to useful feedstock </w:t>
      </w:r>
      <w:r w:rsidR="00B86017">
        <w:rPr>
          <w:rFonts w:ascii="Times New Roman" w:hAnsi="Times New Roman" w:cs="Times New Roman"/>
          <w:color w:val="000000" w:themeColor="text1"/>
          <w:sz w:val="20"/>
          <w:szCs w:val="20"/>
        </w:rPr>
        <w:t>and become a</w:t>
      </w:r>
      <w:r w:rsidR="002A6007" w:rsidRPr="001B0A61">
        <w:rPr>
          <w:rFonts w:ascii="Times New Roman" w:hAnsi="Times New Roman" w:cs="Times New Roman"/>
          <w:color w:val="000000" w:themeColor="text1"/>
          <w:sz w:val="20"/>
          <w:szCs w:val="20"/>
        </w:rPr>
        <w:t>nother</w:t>
      </w:r>
      <w:r w:rsidR="002E1499" w:rsidRPr="001B0A61">
        <w:rPr>
          <w:rFonts w:ascii="Times New Roman" w:hAnsi="Times New Roman" w:cs="Times New Roman"/>
          <w:color w:val="000000" w:themeColor="text1"/>
          <w:sz w:val="20"/>
          <w:szCs w:val="20"/>
        </w:rPr>
        <w:t xml:space="preserve"> diverse field of research.</w:t>
      </w:r>
      <w:r w:rsidRPr="001B0A61">
        <w:rPr>
          <w:rFonts w:ascii="Times New Roman" w:hAnsi="Times New Roman" w:cs="Times New Roman"/>
          <w:color w:val="000000" w:themeColor="text1"/>
          <w:sz w:val="20"/>
          <w:szCs w:val="20"/>
        </w:rPr>
        <w:t xml:space="preserve">   </w:t>
      </w:r>
      <w:r w:rsidR="007A5D08" w:rsidRPr="001B0A61">
        <w:rPr>
          <w:rFonts w:ascii="Times New Roman" w:hAnsi="Times New Roman" w:cs="Times New Roman"/>
          <w:color w:val="000000" w:themeColor="text1"/>
          <w:sz w:val="20"/>
          <w:szCs w:val="20"/>
        </w:rPr>
        <w:t xml:space="preserve"> </w:t>
      </w:r>
    </w:p>
    <w:p w:rsidR="00924A7D" w:rsidRPr="00A972EB" w:rsidRDefault="00924A7D" w:rsidP="004B1D2B">
      <w:pPr>
        <w:spacing w:line="360" w:lineRule="auto"/>
        <w:jc w:val="center"/>
        <w:rPr>
          <w:rFonts w:ascii="Times New Roman" w:hAnsi="Times New Roman" w:cs="Times New Roman"/>
          <w:b/>
          <w:caps/>
          <w:color w:val="000000" w:themeColor="text1"/>
          <w:sz w:val="20"/>
          <w:szCs w:val="20"/>
        </w:rPr>
      </w:pPr>
    </w:p>
    <w:p w:rsidR="006E1357" w:rsidRPr="00A972EB" w:rsidRDefault="00A972EB" w:rsidP="00924A7D">
      <w:pPr>
        <w:jc w:val="center"/>
        <w:rPr>
          <w:rFonts w:ascii="Times New Roman" w:hAnsi="Times New Roman" w:cs="Times New Roman"/>
          <w:b/>
          <w:caps/>
          <w:color w:val="000000" w:themeColor="text1"/>
          <w:sz w:val="20"/>
          <w:szCs w:val="20"/>
        </w:rPr>
      </w:pPr>
      <w:r w:rsidRPr="00A972EB">
        <w:rPr>
          <w:rFonts w:ascii="Times New Roman" w:hAnsi="Times New Roman" w:cs="Times New Roman"/>
          <w:b/>
          <w:caps/>
          <w:color w:val="000000" w:themeColor="text1"/>
          <w:sz w:val="20"/>
          <w:szCs w:val="20"/>
        </w:rPr>
        <w:t xml:space="preserve">4. </w:t>
      </w:r>
      <w:r w:rsidR="00EC57B6" w:rsidRPr="00A972EB">
        <w:rPr>
          <w:rFonts w:ascii="Times New Roman" w:hAnsi="Times New Roman" w:cs="Times New Roman"/>
          <w:b/>
          <w:caps/>
          <w:color w:val="000000" w:themeColor="text1"/>
          <w:sz w:val="20"/>
          <w:szCs w:val="20"/>
        </w:rPr>
        <w:t>References:</w:t>
      </w:r>
    </w:p>
    <w:p w:rsidR="00485742" w:rsidRDefault="00D8250E" w:rsidP="00485742">
      <w:pPr>
        <w:spacing w:after="0" w:line="240" w:lineRule="auto"/>
        <w:jc w:val="both"/>
        <w:rPr>
          <w:rFonts w:ascii="Times New Roman" w:hAnsi="Times New Roman" w:cs="Times New Roman"/>
          <w:color w:val="000000" w:themeColor="text1"/>
          <w:sz w:val="17"/>
          <w:szCs w:val="17"/>
          <w:shd w:val="clear" w:color="auto" w:fill="FFFFFF"/>
        </w:rPr>
      </w:pPr>
      <w:r w:rsidRPr="00A972EB">
        <w:rPr>
          <w:rFonts w:ascii="Times New Roman" w:eastAsia="TimesNewRoman" w:hAnsi="Times New Roman" w:cs="Times New Roman"/>
          <w:color w:val="000000" w:themeColor="text1"/>
          <w:sz w:val="16"/>
          <w:szCs w:val="16"/>
        </w:rPr>
        <w:t>[</w:t>
      </w:r>
      <w:r w:rsidR="00C76491" w:rsidRPr="00A972EB">
        <w:rPr>
          <w:rFonts w:ascii="Times New Roman" w:eastAsia="TimesNewRoman" w:hAnsi="Times New Roman" w:cs="Times New Roman"/>
          <w:color w:val="000000" w:themeColor="text1"/>
          <w:sz w:val="16"/>
          <w:szCs w:val="16"/>
        </w:rPr>
        <w:t>1</w:t>
      </w:r>
      <w:r w:rsidRPr="00A972EB">
        <w:rPr>
          <w:rFonts w:ascii="Times New Roman" w:eastAsia="TimesNewRoman" w:hAnsi="Times New Roman" w:cs="Times New Roman"/>
          <w:color w:val="000000" w:themeColor="text1"/>
          <w:sz w:val="16"/>
          <w:szCs w:val="16"/>
        </w:rPr>
        <w:t>]</w:t>
      </w:r>
      <w:r w:rsidR="00C76491" w:rsidRPr="00A972EB">
        <w:rPr>
          <w:rFonts w:ascii="Times New Roman" w:eastAsia="TimesNewRoman" w:hAnsi="Times New Roman" w:cs="Times New Roman"/>
          <w:color w:val="000000" w:themeColor="text1"/>
          <w:sz w:val="16"/>
          <w:szCs w:val="16"/>
        </w:rPr>
        <w:t xml:space="preserve"> N. Sharma, H. Ojha, A. Bharadwaj, D.P. Pathak. </w:t>
      </w:r>
      <w:r w:rsidR="00C76491" w:rsidRPr="00A972EB">
        <w:rPr>
          <w:rFonts w:ascii="Times New Roman" w:hAnsi="Times New Roman" w:cs="Times New Roman"/>
          <w:bCs/>
          <w:color w:val="000000" w:themeColor="text1"/>
          <w:sz w:val="16"/>
          <w:szCs w:val="16"/>
        </w:rPr>
        <w:t>Preparation and catalytic applications of nanomaterials: A review.RSC Adv.,</w:t>
      </w:r>
      <w:r w:rsidR="00851A3D" w:rsidRPr="00A972EB">
        <w:rPr>
          <w:rFonts w:ascii="Times New Roman" w:hAnsi="Times New Roman" w:cs="Times New Roman"/>
          <w:color w:val="000000" w:themeColor="text1"/>
          <w:sz w:val="17"/>
          <w:szCs w:val="17"/>
          <w:shd w:val="clear" w:color="auto" w:fill="FFFFFF"/>
        </w:rPr>
        <w:t xml:space="preserve"> 2015,</w:t>
      </w:r>
      <w:r w:rsidR="00A972EB">
        <w:rPr>
          <w:rFonts w:ascii="Times New Roman" w:hAnsi="Times New Roman" w:cs="Times New Roman"/>
          <w:color w:val="000000" w:themeColor="text1"/>
          <w:sz w:val="17"/>
          <w:szCs w:val="17"/>
          <w:shd w:val="clear" w:color="auto" w:fill="FFFFFF"/>
        </w:rPr>
        <w:t xml:space="preserve"> </w:t>
      </w:r>
      <w:r w:rsidR="00851A3D" w:rsidRPr="00A972EB">
        <w:rPr>
          <w:rStyle w:val="Strong"/>
          <w:rFonts w:ascii="Times New Roman" w:hAnsi="Times New Roman" w:cs="Times New Roman"/>
          <w:color w:val="000000" w:themeColor="text1"/>
          <w:sz w:val="17"/>
          <w:szCs w:val="17"/>
          <w:shd w:val="clear" w:color="auto" w:fill="FFFFFF"/>
        </w:rPr>
        <w:t>5</w:t>
      </w:r>
      <w:r w:rsidR="00851A3D" w:rsidRPr="00A972EB">
        <w:rPr>
          <w:rFonts w:ascii="Times New Roman" w:hAnsi="Times New Roman" w:cs="Times New Roman"/>
          <w:color w:val="000000" w:themeColor="text1"/>
          <w:sz w:val="17"/>
          <w:szCs w:val="17"/>
          <w:shd w:val="clear" w:color="auto" w:fill="FFFFFF"/>
        </w:rPr>
        <w:t>, 53381-53403.</w:t>
      </w:r>
    </w:p>
    <w:p w:rsidR="00924A7D"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C76491" w:rsidRPr="001B0A61">
        <w:rPr>
          <w:rFonts w:ascii="Times New Roman" w:hAnsi="Times New Roman" w:cs="Times New Roman"/>
          <w:color w:val="000000" w:themeColor="text1"/>
          <w:sz w:val="16"/>
          <w:szCs w:val="16"/>
        </w:rPr>
        <w:t>2</w:t>
      </w:r>
      <w:r w:rsidRPr="001B0A61">
        <w:rPr>
          <w:rFonts w:ascii="Times New Roman" w:hAnsi="Times New Roman" w:cs="Times New Roman"/>
          <w:color w:val="000000" w:themeColor="text1"/>
          <w:sz w:val="16"/>
          <w:szCs w:val="16"/>
        </w:rPr>
        <w:t>]</w:t>
      </w:r>
      <w:r w:rsidR="004704B4" w:rsidRPr="001B0A61">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z w:val="16"/>
          <w:szCs w:val="16"/>
        </w:rPr>
        <w:t xml:space="preserve">K. J. Klabunde, S. Winecki, Nanoscale Materials in Chemistry, Wiley, New York, 2001, 1-13. </w:t>
      </w:r>
    </w:p>
    <w:p w:rsidR="00C76491"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C76491" w:rsidRPr="001B0A61">
        <w:rPr>
          <w:rFonts w:ascii="Times New Roman" w:hAnsi="Times New Roman" w:cs="Times New Roman"/>
          <w:color w:val="000000" w:themeColor="text1"/>
          <w:sz w:val="16"/>
          <w:szCs w:val="16"/>
        </w:rPr>
        <w:t>3</w:t>
      </w:r>
      <w:r w:rsidRPr="001B0A61">
        <w:rPr>
          <w:rFonts w:ascii="Times New Roman" w:hAnsi="Times New Roman" w:cs="Times New Roman"/>
          <w:color w:val="000000" w:themeColor="text1"/>
          <w:sz w:val="16"/>
          <w:szCs w:val="16"/>
        </w:rPr>
        <w:t>]</w:t>
      </w:r>
      <w:r w:rsidR="00851A3D" w:rsidRPr="001B0A61">
        <w:rPr>
          <w:rFonts w:ascii="Times New Roman" w:hAnsi="Times New Roman" w:cs="Times New Roman"/>
          <w:color w:val="000000" w:themeColor="text1"/>
          <w:sz w:val="16"/>
          <w:szCs w:val="16"/>
        </w:rPr>
        <w:t xml:space="preserve"> C. N. R. Rao, </w:t>
      </w:r>
      <w:hyperlink r:id="rId24" w:history="1">
        <w:r w:rsidR="00851A3D" w:rsidRPr="001B0A61">
          <w:rPr>
            <w:rStyle w:val="Hyperlink"/>
            <w:rFonts w:ascii="Times New Roman" w:hAnsi="Times New Roman" w:cs="Times New Roman"/>
            <w:color w:val="000000" w:themeColor="text1"/>
            <w:sz w:val="16"/>
            <w:szCs w:val="16"/>
            <w:u w:val="none"/>
            <w:shd w:val="clear" w:color="auto" w:fill="FFFFFF"/>
          </w:rPr>
          <w:t>G. U. Kulkarni</w:t>
        </w:r>
      </w:hyperlink>
      <w:r w:rsidR="00851A3D" w:rsidRPr="001B0A61">
        <w:rPr>
          <w:rStyle w:val="articleauthor-link"/>
          <w:rFonts w:ascii="Times New Roman" w:hAnsi="Times New Roman" w:cs="Times New Roman"/>
          <w:color w:val="000000" w:themeColor="text1"/>
          <w:sz w:val="16"/>
          <w:szCs w:val="16"/>
          <w:shd w:val="clear" w:color="auto" w:fill="FFFFFF"/>
        </w:rPr>
        <w:t>,  </w:t>
      </w:r>
      <w:hyperlink r:id="rId25" w:history="1">
        <w:r w:rsidR="00851A3D" w:rsidRPr="001B0A61">
          <w:rPr>
            <w:rStyle w:val="Hyperlink"/>
            <w:rFonts w:ascii="Times New Roman" w:hAnsi="Times New Roman" w:cs="Times New Roman"/>
            <w:color w:val="000000" w:themeColor="text1"/>
            <w:sz w:val="16"/>
            <w:szCs w:val="16"/>
            <w:u w:val="none"/>
            <w:shd w:val="clear" w:color="auto" w:fill="FFFFFF"/>
          </w:rPr>
          <w:t>P. John Thomas</w:t>
        </w:r>
      </w:hyperlink>
      <w:r w:rsidR="00851A3D" w:rsidRPr="001B0A61">
        <w:rPr>
          <w:rStyle w:val="articleauthor-link"/>
          <w:rFonts w:ascii="Times New Roman" w:hAnsi="Times New Roman" w:cs="Times New Roman"/>
          <w:color w:val="000000" w:themeColor="text1"/>
          <w:sz w:val="16"/>
          <w:szCs w:val="16"/>
          <w:shd w:val="clear" w:color="auto" w:fill="FFFFFF"/>
        </w:rPr>
        <w:t>,  </w:t>
      </w:r>
      <w:hyperlink r:id="rId26" w:history="1">
        <w:r w:rsidR="00851A3D" w:rsidRPr="001B0A61">
          <w:rPr>
            <w:rStyle w:val="Hyperlink"/>
            <w:rFonts w:ascii="Times New Roman" w:hAnsi="Times New Roman" w:cs="Times New Roman"/>
            <w:color w:val="000000" w:themeColor="text1"/>
            <w:sz w:val="16"/>
            <w:szCs w:val="16"/>
            <w:u w:val="none"/>
            <w:shd w:val="clear" w:color="auto" w:fill="FFFFFF"/>
          </w:rPr>
          <w:t>P. P. Edwards</w:t>
        </w:r>
      </w:hyperlink>
      <w:r w:rsidR="00C76491" w:rsidRPr="001B0A61">
        <w:rPr>
          <w:rFonts w:ascii="Times New Roman" w:hAnsi="Times New Roman" w:cs="Times New Roman"/>
          <w:color w:val="000000" w:themeColor="text1"/>
          <w:sz w:val="16"/>
          <w:szCs w:val="16"/>
        </w:rPr>
        <w:t xml:space="preserve"> </w:t>
      </w:r>
      <w:r w:rsidR="00851A3D" w:rsidRPr="001B0A61">
        <w:rPr>
          <w:rFonts w:ascii="Times New Roman" w:hAnsi="Times New Roman" w:cs="Times New Roman"/>
          <w:color w:val="000000" w:themeColor="text1"/>
          <w:sz w:val="16"/>
          <w:szCs w:val="16"/>
        </w:rPr>
        <w:t>.</w:t>
      </w:r>
      <w:r w:rsidR="00924A7D" w:rsidRPr="001B0A61">
        <w:rPr>
          <w:rFonts w:ascii="Times New Roman" w:hAnsi="Times New Roman" w:cs="Times New Roman"/>
          <w:color w:val="000000" w:themeColor="text1"/>
          <w:sz w:val="16"/>
          <w:szCs w:val="16"/>
        </w:rPr>
        <w:t xml:space="preserve">Metal nanoparticles and their assemblies. </w:t>
      </w:r>
      <w:r w:rsidR="00851A3D" w:rsidRPr="001B0A61">
        <w:rPr>
          <w:rFonts w:ascii="Times New Roman" w:hAnsi="Times New Roman" w:cs="Times New Roman"/>
          <w:color w:val="000000" w:themeColor="text1"/>
          <w:sz w:val="16"/>
          <w:szCs w:val="16"/>
        </w:rPr>
        <w:t>Chem. Soc. Rev., 2000, 29, 27</w:t>
      </w:r>
      <w:r w:rsidR="00C76491" w:rsidRPr="001B0A61">
        <w:rPr>
          <w:rFonts w:ascii="Times New Roman" w:hAnsi="Times New Roman" w:cs="Times New Roman"/>
          <w:color w:val="000000" w:themeColor="text1"/>
          <w:sz w:val="16"/>
          <w:szCs w:val="16"/>
        </w:rPr>
        <w:t>.</w:t>
      </w:r>
    </w:p>
    <w:p w:rsidR="0008270F"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C76491" w:rsidRPr="001B0A61">
        <w:rPr>
          <w:rFonts w:ascii="Times New Roman" w:hAnsi="Times New Roman" w:cs="Times New Roman"/>
          <w:color w:val="000000" w:themeColor="text1"/>
          <w:sz w:val="16"/>
          <w:szCs w:val="16"/>
        </w:rPr>
        <w:t>4</w:t>
      </w:r>
      <w:r w:rsidRPr="001B0A61">
        <w:rPr>
          <w:rFonts w:ascii="Times New Roman" w:hAnsi="Times New Roman" w:cs="Times New Roman"/>
          <w:color w:val="000000" w:themeColor="text1"/>
          <w:sz w:val="16"/>
          <w:szCs w:val="16"/>
        </w:rPr>
        <w:t>]</w:t>
      </w:r>
      <w:r w:rsidR="004704B4" w:rsidRPr="001B0A61">
        <w:rPr>
          <w:rFonts w:ascii="Times New Roman" w:hAnsi="Times New Roman" w:cs="Times New Roman"/>
          <w:color w:val="000000" w:themeColor="text1"/>
          <w:sz w:val="16"/>
          <w:szCs w:val="16"/>
        </w:rPr>
        <w:t xml:space="preserve"> C. P. Poole Jr., F. J. Owens, Introduction to Nano</w:t>
      </w:r>
      <w:r w:rsidR="00B86017">
        <w:rPr>
          <w:rFonts w:ascii="Times New Roman" w:hAnsi="Times New Roman" w:cs="Times New Roman"/>
          <w:color w:val="000000" w:themeColor="text1"/>
          <w:sz w:val="16"/>
          <w:szCs w:val="16"/>
        </w:rPr>
        <w:t>technology, Willy-Interscience, 2003.</w:t>
      </w:r>
      <w:r w:rsidR="004704B4" w:rsidRPr="001B0A61">
        <w:rPr>
          <w:rFonts w:ascii="Times New Roman" w:hAnsi="Times New Roman" w:cs="Times New Roman"/>
          <w:color w:val="000000" w:themeColor="text1"/>
          <w:sz w:val="16"/>
          <w:szCs w:val="16"/>
        </w:rPr>
        <w:t xml:space="preserve"> </w:t>
      </w:r>
    </w:p>
    <w:p w:rsidR="0008270F"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C76491" w:rsidRPr="001B0A61">
        <w:rPr>
          <w:rFonts w:ascii="Times New Roman" w:hAnsi="Times New Roman" w:cs="Times New Roman"/>
          <w:color w:val="000000" w:themeColor="text1"/>
          <w:sz w:val="16"/>
          <w:szCs w:val="16"/>
        </w:rPr>
        <w:t>5</w:t>
      </w:r>
      <w:r w:rsidRPr="001B0A61">
        <w:rPr>
          <w:rFonts w:ascii="Times New Roman" w:hAnsi="Times New Roman" w:cs="Times New Roman"/>
          <w:color w:val="000000" w:themeColor="text1"/>
          <w:sz w:val="16"/>
          <w:szCs w:val="16"/>
        </w:rPr>
        <w:t>]</w:t>
      </w:r>
      <w:r w:rsidR="00851A3D" w:rsidRPr="001B0A61">
        <w:rPr>
          <w:rFonts w:ascii="Times New Roman" w:hAnsi="Times New Roman" w:cs="Times New Roman"/>
          <w:color w:val="000000" w:themeColor="text1"/>
          <w:sz w:val="16"/>
          <w:szCs w:val="16"/>
        </w:rPr>
        <w:t xml:space="preserve"> J. M. Campelo, </w:t>
      </w:r>
      <w:r w:rsidR="00851A3D" w:rsidRPr="001B0A61">
        <w:rPr>
          <w:rStyle w:val="comma"/>
          <w:rFonts w:ascii="Times New Roman" w:hAnsi="Times New Roman" w:cs="Times New Roman"/>
          <w:color w:val="000000" w:themeColor="text1"/>
          <w:sz w:val="16"/>
          <w:szCs w:val="16"/>
          <w:shd w:val="clear" w:color="auto" w:fill="FFFFFF"/>
        </w:rPr>
        <w:t> </w:t>
      </w:r>
      <w:hyperlink r:id="rId27" w:history="1">
        <w:r w:rsidR="00851A3D" w:rsidRPr="001B0A61">
          <w:rPr>
            <w:rStyle w:val="Hyperlink"/>
            <w:rFonts w:ascii="Times New Roman" w:hAnsi="Times New Roman" w:cs="Times New Roman"/>
            <w:color w:val="000000" w:themeColor="text1"/>
            <w:sz w:val="16"/>
            <w:szCs w:val="16"/>
            <w:u w:val="none"/>
          </w:rPr>
          <w:t>D. Luna</w:t>
        </w:r>
      </w:hyperlink>
      <w:r w:rsidR="00851A3D" w:rsidRPr="001B0A61">
        <w:rPr>
          <w:rStyle w:val="comma"/>
          <w:rFonts w:ascii="Times New Roman" w:hAnsi="Times New Roman" w:cs="Times New Roman"/>
          <w:color w:val="000000" w:themeColor="text1"/>
          <w:sz w:val="16"/>
          <w:szCs w:val="16"/>
          <w:shd w:val="clear" w:color="auto" w:fill="FFFFFF"/>
        </w:rPr>
        <w:t>, </w:t>
      </w:r>
      <w:hyperlink r:id="rId28" w:history="1">
        <w:r w:rsidR="00851A3D" w:rsidRPr="001B0A61">
          <w:rPr>
            <w:rStyle w:val="Hyperlink"/>
            <w:rFonts w:ascii="Times New Roman" w:hAnsi="Times New Roman" w:cs="Times New Roman"/>
            <w:color w:val="000000" w:themeColor="text1"/>
            <w:sz w:val="16"/>
            <w:szCs w:val="16"/>
            <w:u w:val="none"/>
          </w:rPr>
          <w:t>R.  Luque</w:t>
        </w:r>
      </w:hyperlink>
      <w:r w:rsidR="00851A3D" w:rsidRPr="001B0A61">
        <w:rPr>
          <w:rStyle w:val="comma"/>
          <w:rFonts w:ascii="Times New Roman" w:hAnsi="Times New Roman" w:cs="Times New Roman"/>
          <w:color w:val="000000" w:themeColor="text1"/>
          <w:sz w:val="16"/>
          <w:szCs w:val="16"/>
          <w:shd w:val="clear" w:color="auto" w:fill="FFFFFF"/>
        </w:rPr>
        <w:t>, </w:t>
      </w:r>
      <w:hyperlink r:id="rId29" w:history="1">
        <w:r w:rsidR="00851A3D" w:rsidRPr="001B0A61">
          <w:rPr>
            <w:rStyle w:val="Hyperlink"/>
            <w:rFonts w:ascii="Times New Roman" w:hAnsi="Times New Roman" w:cs="Times New Roman"/>
            <w:color w:val="000000" w:themeColor="text1"/>
            <w:sz w:val="16"/>
            <w:szCs w:val="16"/>
            <w:u w:val="none"/>
          </w:rPr>
          <w:t>J.M Marinas</w:t>
        </w:r>
      </w:hyperlink>
      <w:r w:rsidR="00851A3D" w:rsidRPr="001B0A61">
        <w:rPr>
          <w:rStyle w:val="comma"/>
          <w:rFonts w:ascii="Times New Roman" w:hAnsi="Times New Roman" w:cs="Times New Roman"/>
          <w:color w:val="000000" w:themeColor="text1"/>
          <w:sz w:val="16"/>
          <w:szCs w:val="16"/>
          <w:shd w:val="clear" w:color="auto" w:fill="FFFFFF"/>
        </w:rPr>
        <w:t>, </w:t>
      </w:r>
      <w:hyperlink r:id="rId30" w:history="1">
        <w:r w:rsidR="00851A3D" w:rsidRPr="001B0A61">
          <w:rPr>
            <w:rStyle w:val="Hyperlink"/>
            <w:rFonts w:ascii="Times New Roman" w:hAnsi="Times New Roman" w:cs="Times New Roman"/>
            <w:color w:val="000000" w:themeColor="text1"/>
            <w:sz w:val="16"/>
            <w:szCs w:val="16"/>
            <w:u w:val="none"/>
          </w:rPr>
          <w:t>A.A Romero</w:t>
        </w:r>
      </w:hyperlink>
      <w:r w:rsidR="00924A7D" w:rsidRPr="001B0A61">
        <w:rPr>
          <w:rFonts w:ascii="Times New Roman" w:hAnsi="Times New Roman" w:cs="Times New Roman"/>
          <w:color w:val="000000" w:themeColor="text1"/>
          <w:sz w:val="24"/>
          <w:szCs w:val="24"/>
        </w:rPr>
        <w:t xml:space="preserve"> </w:t>
      </w:r>
      <w:r w:rsidR="00924A7D" w:rsidRPr="001B0A61">
        <w:rPr>
          <w:rFonts w:ascii="Times New Roman" w:hAnsi="Times New Roman" w:cs="Times New Roman"/>
          <w:color w:val="000000" w:themeColor="text1"/>
          <w:sz w:val="16"/>
          <w:szCs w:val="16"/>
        </w:rPr>
        <w:t>Sustainable Preparation of Supported Metal Nanoparticles and Their Applications in Catalysis.</w:t>
      </w:r>
      <w:r w:rsidR="004704B4" w:rsidRPr="001B0A61">
        <w:rPr>
          <w:rFonts w:ascii="Times New Roman" w:hAnsi="Times New Roman" w:cs="Times New Roman"/>
          <w:color w:val="000000" w:themeColor="text1"/>
          <w:sz w:val="16"/>
          <w:szCs w:val="16"/>
        </w:rPr>
        <w:t xml:space="preserve"> Chem</w:t>
      </w:r>
      <w:r w:rsidR="009E43AF" w:rsidRPr="001B0A61">
        <w:rPr>
          <w:rFonts w:ascii="Times New Roman" w:hAnsi="Times New Roman" w:cs="Times New Roman"/>
          <w:color w:val="000000" w:themeColor="text1"/>
          <w:sz w:val="16"/>
          <w:szCs w:val="16"/>
        </w:rPr>
        <w:t>.</w:t>
      </w:r>
      <w:r w:rsidR="004704B4" w:rsidRPr="001B0A61">
        <w:rPr>
          <w:rFonts w:ascii="Times New Roman" w:hAnsi="Times New Roman" w:cs="Times New Roman"/>
          <w:color w:val="000000" w:themeColor="text1"/>
          <w:sz w:val="16"/>
          <w:szCs w:val="16"/>
        </w:rPr>
        <w:t>Sus</w:t>
      </w:r>
      <w:r w:rsidR="009E43AF" w:rsidRPr="001B0A61">
        <w:rPr>
          <w:rFonts w:ascii="Times New Roman" w:hAnsi="Times New Roman" w:cs="Times New Roman"/>
          <w:color w:val="000000" w:themeColor="text1"/>
          <w:sz w:val="16"/>
          <w:szCs w:val="16"/>
        </w:rPr>
        <w:t xml:space="preserve">. </w:t>
      </w:r>
      <w:r w:rsidR="00851A3D" w:rsidRPr="001B0A61">
        <w:rPr>
          <w:rFonts w:ascii="Times New Roman" w:hAnsi="Times New Roman" w:cs="Times New Roman"/>
          <w:color w:val="000000" w:themeColor="text1"/>
          <w:sz w:val="16"/>
          <w:szCs w:val="16"/>
        </w:rPr>
        <w:t>Chem., 2009, 2, 18-45.</w:t>
      </w:r>
    </w:p>
    <w:p w:rsidR="004704B4"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C76491" w:rsidRPr="001B0A61">
        <w:rPr>
          <w:rFonts w:ascii="Times New Roman" w:hAnsi="Times New Roman" w:cs="Times New Roman"/>
          <w:color w:val="000000" w:themeColor="text1"/>
          <w:sz w:val="16"/>
          <w:szCs w:val="16"/>
        </w:rPr>
        <w:t>6</w:t>
      </w:r>
      <w:r w:rsidRPr="001B0A61">
        <w:rPr>
          <w:rFonts w:ascii="Times New Roman" w:hAnsi="Times New Roman" w:cs="Times New Roman"/>
          <w:color w:val="000000" w:themeColor="text1"/>
          <w:sz w:val="16"/>
          <w:szCs w:val="16"/>
        </w:rPr>
        <w:t>]</w:t>
      </w:r>
      <w:r w:rsidR="00851A3D" w:rsidRPr="001B0A61">
        <w:rPr>
          <w:rFonts w:ascii="Times New Roman" w:hAnsi="Times New Roman" w:cs="Times New Roman"/>
          <w:color w:val="000000" w:themeColor="text1"/>
          <w:sz w:val="16"/>
          <w:szCs w:val="16"/>
        </w:rPr>
        <w:t xml:space="preserve"> H. Brune, </w:t>
      </w:r>
      <w:r w:rsidR="00851A3D" w:rsidRPr="001B0A61">
        <w:rPr>
          <w:rFonts w:ascii="Times New Roman" w:hAnsi="Times New Roman" w:cs="Times New Roman"/>
          <w:color w:val="000000" w:themeColor="text1"/>
          <w:sz w:val="16"/>
          <w:szCs w:val="16"/>
          <w:shd w:val="clear" w:color="auto" w:fill="FFFFFF"/>
        </w:rPr>
        <w:t> </w:t>
      </w:r>
      <w:r w:rsidR="00851A3D" w:rsidRPr="001B0A61">
        <w:rPr>
          <w:rFonts w:ascii="Times New Roman" w:hAnsi="Times New Roman" w:cs="Times New Roman"/>
          <w:bCs/>
          <w:color w:val="000000" w:themeColor="text1"/>
          <w:sz w:val="16"/>
          <w:szCs w:val="16"/>
          <w:shd w:val="clear" w:color="auto" w:fill="FFFFFF"/>
        </w:rPr>
        <w:t>H. </w:t>
      </w:r>
      <w:r w:rsidR="00851A3D" w:rsidRPr="001B0A61">
        <w:rPr>
          <w:rFonts w:ascii="Times New Roman" w:hAnsi="Times New Roman" w:cs="Times New Roman"/>
          <w:color w:val="000000" w:themeColor="text1"/>
          <w:sz w:val="16"/>
          <w:szCs w:val="16"/>
          <w:shd w:val="clear" w:color="auto" w:fill="FFFFFF"/>
        </w:rPr>
        <w:t>Ernst, </w:t>
      </w:r>
      <w:hyperlink r:id="rId31" w:history="1">
        <w:r w:rsidR="00851A3D" w:rsidRPr="001B0A61">
          <w:rPr>
            <w:rStyle w:val="Hyperlink"/>
            <w:rFonts w:ascii="Times New Roman" w:hAnsi="Times New Roman" w:cs="Times New Roman"/>
            <w:color w:val="000000" w:themeColor="text1"/>
            <w:sz w:val="16"/>
            <w:szCs w:val="16"/>
            <w:u w:val="none"/>
            <w:shd w:val="clear" w:color="auto" w:fill="FFFFFF"/>
          </w:rPr>
          <w:t>A. Grunwald</w:t>
        </w:r>
      </w:hyperlink>
      <w:r w:rsidR="00851A3D" w:rsidRPr="001B0A61">
        <w:rPr>
          <w:rFonts w:ascii="Times New Roman" w:hAnsi="Times New Roman" w:cs="Times New Roman"/>
          <w:color w:val="000000" w:themeColor="text1"/>
          <w:sz w:val="16"/>
          <w:szCs w:val="16"/>
          <w:shd w:val="clear" w:color="auto" w:fill="FFFFFF"/>
        </w:rPr>
        <w:t xml:space="preserve">, W. Grünwald. </w:t>
      </w:r>
      <w:r w:rsidR="004704B4" w:rsidRPr="001B0A61">
        <w:rPr>
          <w:rFonts w:ascii="Times New Roman" w:hAnsi="Times New Roman" w:cs="Times New Roman"/>
          <w:color w:val="000000" w:themeColor="text1"/>
          <w:sz w:val="16"/>
          <w:szCs w:val="16"/>
        </w:rPr>
        <w:t xml:space="preserve"> Nanotechnology assessm</w:t>
      </w:r>
      <w:r w:rsidR="00B86017">
        <w:rPr>
          <w:rFonts w:ascii="Times New Roman" w:hAnsi="Times New Roman" w:cs="Times New Roman"/>
          <w:color w:val="000000" w:themeColor="text1"/>
          <w:sz w:val="16"/>
          <w:szCs w:val="16"/>
        </w:rPr>
        <w:t>ent and perspectives, Springer,</w:t>
      </w:r>
      <w:r w:rsidR="004704B4" w:rsidRPr="001B0A61">
        <w:rPr>
          <w:rFonts w:ascii="Times New Roman" w:hAnsi="Times New Roman" w:cs="Times New Roman"/>
          <w:color w:val="000000" w:themeColor="text1"/>
          <w:sz w:val="16"/>
          <w:szCs w:val="16"/>
        </w:rPr>
        <w:t>2006.</w:t>
      </w:r>
    </w:p>
    <w:p w:rsidR="00C76491"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[7]</w:t>
      </w:r>
      <w:r w:rsidR="001B0A61" w:rsidRPr="001B0A61">
        <w:rPr>
          <w:rFonts w:ascii="Times New Roman" w:hAnsi="Times New Roman" w:cs="Times New Roman"/>
          <w:color w:val="000000" w:themeColor="text1"/>
          <w:sz w:val="16"/>
          <w:szCs w:val="16"/>
        </w:rPr>
        <w:t xml:space="preserve">Y. Na, S. Park, S. B. Han, H. Han, S. Ko, S. Chang. Ruthenium-Catalyzed Heck-Type Olefination and Suzuki Coupling Reactions: Studies on the Nature of Catalytic Species.   J. Am. Chem. Soc., 2004, </w:t>
      </w:r>
      <w:r w:rsidR="00CF244B" w:rsidRPr="001B0A61">
        <w:rPr>
          <w:rFonts w:ascii="Times New Roman" w:hAnsi="Times New Roman" w:cs="Times New Roman"/>
          <w:color w:val="000000" w:themeColor="text1"/>
          <w:sz w:val="16"/>
          <w:szCs w:val="16"/>
        </w:rPr>
        <w:t>126, 250-</w:t>
      </w:r>
      <w:r w:rsidR="001B0A61" w:rsidRPr="001B0A61">
        <w:rPr>
          <w:rFonts w:ascii="Times New Roman" w:hAnsi="Times New Roman" w:cs="Times New Roman"/>
          <w:color w:val="000000" w:themeColor="text1"/>
          <w:sz w:val="16"/>
          <w:szCs w:val="16"/>
        </w:rPr>
        <w:t>258.</w:t>
      </w:r>
    </w:p>
    <w:p w:rsidR="00CF244B"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[8]</w:t>
      </w:r>
      <w:r w:rsidR="00C76491" w:rsidRPr="001B0A61">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z w:val="16"/>
          <w:szCs w:val="16"/>
        </w:rPr>
        <w:t>P.P.</w:t>
      </w:r>
      <w:r w:rsidR="00CF244B" w:rsidRPr="001B0A61">
        <w:rPr>
          <w:rFonts w:ascii="Times New Roman" w:hAnsi="Times New Roman" w:cs="Times New Roman"/>
          <w:color w:val="000000" w:themeColor="text1"/>
          <w:sz w:val="16"/>
          <w:szCs w:val="16"/>
        </w:rPr>
        <w:t xml:space="preserve">Sarmah, </w:t>
      </w:r>
      <w:r w:rsidR="00924A7D" w:rsidRPr="001B0A61">
        <w:rPr>
          <w:rFonts w:ascii="Times New Roman" w:hAnsi="Times New Roman" w:cs="Times New Roman"/>
          <w:color w:val="000000" w:themeColor="text1"/>
          <w:sz w:val="16"/>
          <w:szCs w:val="16"/>
        </w:rPr>
        <w:t>D.K.</w:t>
      </w:r>
      <w:r w:rsidR="009E43AF" w:rsidRPr="001B0A61">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z w:val="16"/>
          <w:szCs w:val="16"/>
        </w:rPr>
        <w:t>Dutta.</w:t>
      </w:r>
      <w:r w:rsidR="009E43AF" w:rsidRPr="001B0A61">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pacing w:val="-7"/>
          <w:sz w:val="16"/>
          <w:szCs w:val="16"/>
        </w:rPr>
        <w:t>Chemoselective reduction of a nitro group through transfer hydrogenation catalysed by Ru</w:t>
      </w:r>
      <w:r w:rsidR="00924A7D" w:rsidRPr="001B0A61">
        <w:rPr>
          <w:rFonts w:ascii="Times New Roman" w:hAnsi="Times New Roman" w:cs="Times New Roman"/>
          <w:color w:val="000000" w:themeColor="text1"/>
          <w:spacing w:val="-7"/>
          <w:sz w:val="16"/>
          <w:szCs w:val="16"/>
          <w:vertAlign w:val="superscript"/>
        </w:rPr>
        <w:t>0</w:t>
      </w:r>
      <w:r w:rsidR="00924A7D" w:rsidRPr="001B0A61">
        <w:rPr>
          <w:rFonts w:ascii="Times New Roman" w:hAnsi="Times New Roman" w:cs="Times New Roman"/>
          <w:color w:val="000000" w:themeColor="text1"/>
          <w:spacing w:val="-7"/>
          <w:sz w:val="16"/>
          <w:szCs w:val="16"/>
        </w:rPr>
        <w:t>-nanoparticles stabilized on modified Montmorillonite clay.</w:t>
      </w:r>
      <w:r w:rsidR="00924A7D" w:rsidRPr="001B0A61">
        <w:rPr>
          <w:color w:val="000000" w:themeColor="text1"/>
          <w:spacing w:val="-7"/>
          <w:sz w:val="24"/>
          <w:szCs w:val="24"/>
        </w:rPr>
        <w:t xml:space="preserve"> </w:t>
      </w:r>
      <w:r w:rsidR="00CF244B" w:rsidRPr="001B0A61">
        <w:rPr>
          <w:rFonts w:ascii="Times New Roman" w:hAnsi="Times New Roman" w:cs="Times New Roman"/>
          <w:color w:val="000000" w:themeColor="text1"/>
          <w:sz w:val="16"/>
          <w:szCs w:val="16"/>
        </w:rPr>
        <w:t>Green Chem.</w:t>
      </w:r>
      <w:r w:rsidR="001B7444">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z w:val="16"/>
          <w:szCs w:val="16"/>
        </w:rPr>
        <w:t>2012, 14, 1086-1093</w:t>
      </w:r>
      <w:r w:rsidR="00CF244B" w:rsidRPr="001B0A61">
        <w:rPr>
          <w:rFonts w:ascii="Times New Roman" w:hAnsi="Times New Roman" w:cs="Times New Roman"/>
          <w:color w:val="000000" w:themeColor="text1"/>
          <w:sz w:val="16"/>
          <w:szCs w:val="16"/>
        </w:rPr>
        <w:t xml:space="preserve">. </w:t>
      </w:r>
    </w:p>
    <w:p w:rsidR="00CF244B" w:rsidRPr="001B0A61" w:rsidRDefault="00D8250E" w:rsidP="00485742">
      <w:pPr>
        <w:spacing w:after="0" w:line="240" w:lineRule="auto"/>
        <w:jc w:val="both"/>
        <w:rPr>
          <w:rFonts w:ascii="Times New Roman" w:hAnsi="Times New Roman" w:cs="Times New Roman"/>
          <w:b/>
          <w:color w:val="000000" w:themeColor="text1"/>
          <w:sz w:val="16"/>
          <w:szCs w:val="16"/>
        </w:rPr>
      </w:pPr>
      <w:r w:rsidRPr="001B0A61">
        <w:rPr>
          <w:rFonts w:ascii="Times New Roman" w:hAnsi="Times New Roman" w:cs="Times New Roman"/>
          <w:color w:val="000000" w:themeColor="text1"/>
          <w:sz w:val="16"/>
          <w:szCs w:val="16"/>
        </w:rPr>
        <w:t>[</w:t>
      </w:r>
      <w:r w:rsidR="00C76491" w:rsidRPr="001B0A61">
        <w:rPr>
          <w:rFonts w:ascii="Times New Roman" w:hAnsi="Times New Roman" w:cs="Times New Roman"/>
          <w:color w:val="000000" w:themeColor="text1"/>
          <w:sz w:val="16"/>
          <w:szCs w:val="16"/>
        </w:rPr>
        <w:t>9</w:t>
      </w:r>
      <w:r w:rsidRPr="001B0A61">
        <w:rPr>
          <w:rFonts w:ascii="Times New Roman" w:hAnsi="Times New Roman" w:cs="Times New Roman"/>
          <w:color w:val="000000" w:themeColor="text1"/>
          <w:sz w:val="16"/>
          <w:szCs w:val="16"/>
        </w:rPr>
        <w:t>]</w:t>
      </w:r>
      <w:r w:rsidR="00CF244B" w:rsidRPr="001B0A61">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z w:val="16"/>
          <w:szCs w:val="16"/>
        </w:rPr>
        <w:t>S.J. Borah, D.K. Das.</w:t>
      </w:r>
      <w:r w:rsidR="009E43AF" w:rsidRPr="001B0A61">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z w:val="16"/>
          <w:szCs w:val="16"/>
        </w:rPr>
        <w:t xml:space="preserve">Modified Montmorillonite Clay Stabilized Silver Nanoparticles: An Active Heterogeneous Catalytic System for the Synthesis of Propargylamines </w:t>
      </w:r>
      <w:r w:rsidR="009E43AF" w:rsidRPr="001B0A61">
        <w:rPr>
          <w:rFonts w:ascii="Times New Roman" w:hAnsi="Times New Roman" w:cs="Times New Roman"/>
          <w:color w:val="000000" w:themeColor="text1"/>
          <w:sz w:val="16"/>
          <w:szCs w:val="16"/>
        </w:rPr>
        <w:t>Catal. Lett.</w:t>
      </w:r>
      <w:r w:rsidR="001B7444">
        <w:rPr>
          <w:rFonts w:ascii="Times New Roman" w:hAnsi="Times New Roman" w:cs="Times New Roman"/>
          <w:color w:val="000000" w:themeColor="text1"/>
          <w:sz w:val="16"/>
          <w:szCs w:val="16"/>
        </w:rPr>
        <w:t>,</w:t>
      </w:r>
      <w:r w:rsidR="00CF244B" w:rsidRPr="001B0A61">
        <w:rPr>
          <w:rFonts w:ascii="Times New Roman" w:hAnsi="Times New Roman" w:cs="Times New Roman"/>
          <w:color w:val="000000" w:themeColor="text1"/>
          <w:sz w:val="16"/>
          <w:szCs w:val="16"/>
        </w:rPr>
        <w:t xml:space="preserve"> </w:t>
      </w:r>
      <w:r w:rsidR="00924A7D" w:rsidRPr="001B0A61">
        <w:rPr>
          <w:rFonts w:ascii="Times New Roman" w:hAnsi="Times New Roman" w:cs="Times New Roman"/>
          <w:color w:val="000000" w:themeColor="text1"/>
          <w:sz w:val="16"/>
          <w:szCs w:val="16"/>
        </w:rPr>
        <w:t xml:space="preserve">2018, </w:t>
      </w:r>
      <w:r w:rsidR="00CF244B" w:rsidRPr="001B0A61">
        <w:rPr>
          <w:rFonts w:ascii="Times New Roman" w:hAnsi="Times New Roman" w:cs="Times New Roman"/>
          <w:color w:val="000000" w:themeColor="text1"/>
          <w:sz w:val="16"/>
          <w:szCs w:val="16"/>
        </w:rPr>
        <w:t>148</w:t>
      </w:r>
      <w:r w:rsidR="00E014EA" w:rsidRPr="001B0A61">
        <w:rPr>
          <w:rFonts w:ascii="Times New Roman" w:hAnsi="Times New Roman" w:cs="Times New Roman"/>
          <w:color w:val="000000" w:themeColor="text1"/>
          <w:sz w:val="16"/>
          <w:szCs w:val="16"/>
        </w:rPr>
        <w:t>(12), 3669-367</w:t>
      </w:r>
      <w:r w:rsidR="00924A7D" w:rsidRPr="001B0A61">
        <w:rPr>
          <w:rFonts w:ascii="Times New Roman" w:hAnsi="Times New Roman" w:cs="Times New Roman"/>
          <w:color w:val="000000" w:themeColor="text1"/>
          <w:sz w:val="16"/>
          <w:szCs w:val="16"/>
        </w:rPr>
        <w:t>7.</w:t>
      </w:r>
    </w:p>
    <w:p w:rsidR="00D830C9" w:rsidRPr="001B0A61" w:rsidRDefault="00D8250E" w:rsidP="00485742">
      <w:pPr>
        <w:spacing w:after="0" w:line="240" w:lineRule="auto"/>
        <w:jc w:val="both"/>
        <w:rPr>
          <w:rFonts w:ascii="Times New 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DC7E71" w:rsidRPr="001B0A61">
        <w:rPr>
          <w:rFonts w:ascii="Times New Roman" w:eastAsia="TimesNewRoman" w:hAnsi="Times New Roman" w:cs="Times New Roman"/>
          <w:color w:val="000000" w:themeColor="text1"/>
          <w:sz w:val="16"/>
          <w:szCs w:val="16"/>
        </w:rPr>
        <w:t>10</w:t>
      </w:r>
      <w:r w:rsidRPr="001B0A61">
        <w:rPr>
          <w:rFonts w:ascii="Times New Roman" w:eastAsia="TimesNewRoman" w:hAnsi="Times New Roman" w:cs="Times New Roman"/>
          <w:color w:val="000000" w:themeColor="text1"/>
          <w:sz w:val="16"/>
          <w:szCs w:val="16"/>
        </w:rPr>
        <w:t>]</w:t>
      </w:r>
      <w:r w:rsidR="009E43AF" w:rsidRPr="001B0A61">
        <w:rPr>
          <w:rFonts w:ascii="Times New Roman" w:eastAsia="TimesNewRoman" w:hAnsi="Times New Roman" w:cs="Times New Roman"/>
          <w:color w:val="000000" w:themeColor="text1"/>
          <w:sz w:val="16"/>
          <w:szCs w:val="16"/>
        </w:rPr>
        <w:t xml:space="preserve"> </w:t>
      </w:r>
      <w:r w:rsidR="00D830C9" w:rsidRPr="001B0A61">
        <w:rPr>
          <w:rFonts w:ascii="Times New Roman" w:hAnsi="Times New Roman" w:cs="Times New Roman"/>
          <w:color w:val="000000" w:themeColor="text1"/>
          <w:sz w:val="16"/>
          <w:szCs w:val="16"/>
        </w:rPr>
        <w:t>A. Alagarasi.</w:t>
      </w:r>
      <w:r w:rsidR="009E43AF" w:rsidRPr="001B0A61">
        <w:rPr>
          <w:rFonts w:ascii="Times New Roman" w:hAnsi="Times New Roman" w:cs="Times New Roman"/>
          <w:color w:val="000000" w:themeColor="text1"/>
          <w:sz w:val="16"/>
          <w:szCs w:val="16"/>
        </w:rPr>
        <w:t xml:space="preserve"> INTRODUCTION TO NANOMATERIALS, </w:t>
      </w:r>
      <w:r w:rsidR="00D830C9" w:rsidRPr="001B0A61">
        <w:rPr>
          <w:rFonts w:ascii="Times New Roman" w:hAnsi="Times New Roman" w:cs="Times New Roman"/>
          <w:color w:val="000000" w:themeColor="text1"/>
          <w:sz w:val="16"/>
          <w:szCs w:val="16"/>
        </w:rPr>
        <w:t>2016</w:t>
      </w:r>
    </w:p>
    <w:p w:rsidR="002E4133"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DC7E71" w:rsidRPr="001B0A61">
        <w:rPr>
          <w:rFonts w:ascii="Times New Roman" w:hAnsi="Times New Roman" w:cs="Times New Roman"/>
          <w:color w:val="000000" w:themeColor="text1"/>
          <w:sz w:val="16"/>
          <w:szCs w:val="16"/>
        </w:rPr>
        <w:t>11</w:t>
      </w:r>
      <w:r w:rsidRPr="001B0A61">
        <w:rPr>
          <w:rFonts w:ascii="Times New Roman" w:hAnsi="Times New Roman" w:cs="Times New Roman"/>
          <w:color w:val="000000" w:themeColor="text1"/>
          <w:sz w:val="16"/>
          <w:szCs w:val="16"/>
        </w:rPr>
        <w:t>] R.J.</w:t>
      </w:r>
      <w:r w:rsidR="002E4133" w:rsidRPr="001B0A61">
        <w:rPr>
          <w:rFonts w:ascii="Times New Roman" w:hAnsi="Times New Roman" w:cs="Times New Roman"/>
          <w:color w:val="000000" w:themeColor="text1"/>
          <w:sz w:val="16"/>
          <w:szCs w:val="16"/>
        </w:rPr>
        <w:t>Varghese,</w:t>
      </w:r>
      <w:r w:rsidR="009E43AF" w:rsidRPr="001B0A61">
        <w:rPr>
          <w:rFonts w:ascii="Times New Roman" w:hAnsi="Times New Roman" w:cs="Times New Roman"/>
          <w:color w:val="000000" w:themeColor="text1"/>
          <w:sz w:val="16"/>
          <w:szCs w:val="16"/>
        </w:rPr>
        <w:t xml:space="preserve"> </w:t>
      </w:r>
      <w:r w:rsidRPr="001B0A61">
        <w:rPr>
          <w:rFonts w:ascii="Times New Roman" w:hAnsi="Times New Roman" w:cs="Times New Roman"/>
          <w:color w:val="000000" w:themeColor="text1"/>
          <w:sz w:val="16"/>
          <w:szCs w:val="16"/>
        </w:rPr>
        <w:t xml:space="preserve">E.M. </w:t>
      </w:r>
      <w:r w:rsidR="002E4133" w:rsidRPr="001B0A61">
        <w:rPr>
          <w:rFonts w:ascii="Times New Roman" w:hAnsi="Times New Roman" w:cs="Times New Roman"/>
          <w:color w:val="000000" w:themeColor="text1"/>
          <w:sz w:val="16"/>
          <w:szCs w:val="16"/>
        </w:rPr>
        <w:t>Sakho,</w:t>
      </w:r>
      <w:r w:rsidR="009E43AF" w:rsidRPr="001B0A61">
        <w:rPr>
          <w:rFonts w:ascii="Times New Roman" w:hAnsi="Times New Roman" w:cs="Times New Roman"/>
          <w:color w:val="000000" w:themeColor="text1"/>
          <w:sz w:val="16"/>
          <w:szCs w:val="16"/>
        </w:rPr>
        <w:t xml:space="preserve"> </w:t>
      </w:r>
      <w:r w:rsidRPr="001B0A61">
        <w:rPr>
          <w:rFonts w:ascii="Times New Roman" w:hAnsi="Times New Roman" w:cs="Times New Roman"/>
          <w:color w:val="000000" w:themeColor="text1"/>
          <w:sz w:val="16"/>
          <w:szCs w:val="16"/>
        </w:rPr>
        <w:t>S.</w:t>
      </w:r>
      <w:r w:rsidR="009E43AF" w:rsidRPr="001B0A61">
        <w:rPr>
          <w:rFonts w:ascii="Times New Roman" w:hAnsi="Times New Roman" w:cs="Times New Roman"/>
          <w:color w:val="000000" w:themeColor="text1"/>
          <w:sz w:val="16"/>
          <w:szCs w:val="16"/>
        </w:rPr>
        <w:t xml:space="preserve"> </w:t>
      </w:r>
      <w:r w:rsidR="002E4133" w:rsidRPr="001B0A61">
        <w:rPr>
          <w:rFonts w:ascii="Times New Roman" w:hAnsi="Times New Roman" w:cs="Times New Roman"/>
          <w:color w:val="000000" w:themeColor="text1"/>
          <w:sz w:val="16"/>
          <w:szCs w:val="16"/>
        </w:rPr>
        <w:t xml:space="preserve"> Parani, </w:t>
      </w:r>
      <w:r w:rsidRPr="001B0A61">
        <w:rPr>
          <w:rFonts w:ascii="Times New Roman" w:hAnsi="Times New Roman" w:cs="Times New Roman"/>
          <w:color w:val="000000" w:themeColor="text1"/>
          <w:sz w:val="16"/>
          <w:szCs w:val="16"/>
        </w:rPr>
        <w:t xml:space="preserve">S. </w:t>
      </w:r>
      <w:r w:rsidR="002E4133" w:rsidRPr="001B0A61">
        <w:rPr>
          <w:rFonts w:ascii="Times New Roman" w:hAnsi="Times New Roman" w:cs="Times New Roman"/>
          <w:color w:val="000000" w:themeColor="text1"/>
          <w:sz w:val="16"/>
          <w:szCs w:val="16"/>
        </w:rPr>
        <w:t>Thomas,</w:t>
      </w:r>
      <w:r w:rsidR="009E43AF" w:rsidRPr="001B0A61">
        <w:rPr>
          <w:rFonts w:ascii="Times New Roman" w:hAnsi="Times New Roman" w:cs="Times New Roman"/>
          <w:color w:val="000000" w:themeColor="text1"/>
          <w:sz w:val="16"/>
          <w:szCs w:val="16"/>
        </w:rPr>
        <w:t xml:space="preserve"> </w:t>
      </w:r>
      <w:r w:rsidRPr="001B0A61">
        <w:rPr>
          <w:rFonts w:ascii="Times New Roman" w:hAnsi="Times New Roman" w:cs="Times New Roman"/>
          <w:color w:val="000000" w:themeColor="text1"/>
          <w:sz w:val="16"/>
          <w:szCs w:val="16"/>
        </w:rPr>
        <w:t xml:space="preserve">O.S. </w:t>
      </w:r>
      <w:r w:rsidR="002E4133" w:rsidRPr="001B0A61">
        <w:rPr>
          <w:rFonts w:ascii="Times New Roman" w:hAnsi="Times New Roman" w:cs="Times New Roman"/>
          <w:color w:val="000000" w:themeColor="text1"/>
          <w:sz w:val="16"/>
          <w:szCs w:val="16"/>
        </w:rPr>
        <w:t>Oluwafemiand</w:t>
      </w:r>
      <w:r w:rsidR="009E43AF" w:rsidRPr="001B0A61">
        <w:rPr>
          <w:rFonts w:ascii="Times New Roman" w:hAnsi="Times New Roman" w:cs="Times New Roman"/>
          <w:color w:val="000000" w:themeColor="text1"/>
          <w:sz w:val="16"/>
          <w:szCs w:val="16"/>
        </w:rPr>
        <w:t xml:space="preserve">, </w:t>
      </w:r>
      <w:r w:rsidRPr="001B0A61">
        <w:rPr>
          <w:rFonts w:ascii="Times New Roman" w:hAnsi="Times New Roman" w:cs="Times New Roman"/>
          <w:color w:val="000000" w:themeColor="text1"/>
          <w:sz w:val="16"/>
          <w:szCs w:val="16"/>
        </w:rPr>
        <w:t xml:space="preserve">J. </w:t>
      </w:r>
      <w:r w:rsidR="002E4133" w:rsidRPr="001B0A61">
        <w:rPr>
          <w:rFonts w:ascii="Times New Roman" w:hAnsi="Times New Roman" w:cs="Times New Roman"/>
          <w:color w:val="000000" w:themeColor="text1"/>
          <w:sz w:val="16"/>
          <w:szCs w:val="16"/>
        </w:rPr>
        <w:t>Wu</w:t>
      </w:r>
      <w:r w:rsidR="009E43AF" w:rsidRPr="001B0A61">
        <w:rPr>
          <w:rFonts w:ascii="Times New Roman" w:hAnsi="Times New Roman" w:cs="Times New Roman"/>
          <w:color w:val="000000" w:themeColor="text1"/>
          <w:sz w:val="16"/>
          <w:szCs w:val="16"/>
        </w:rPr>
        <w:t>.</w:t>
      </w:r>
      <w:r w:rsidR="002E4133" w:rsidRPr="001B0A61">
        <w:rPr>
          <w:rFonts w:ascii="Times New Roman" w:hAnsi="Times New Roman" w:cs="Times New Roman"/>
          <w:color w:val="000000" w:themeColor="text1"/>
          <w:sz w:val="16"/>
          <w:szCs w:val="16"/>
        </w:rPr>
        <w:t xml:space="preserve"> 2019. DOI: </w:t>
      </w:r>
      <w:hyperlink r:id="rId32" w:history="1">
        <w:r w:rsidR="006A67FD" w:rsidRPr="001B0A61">
          <w:rPr>
            <w:rStyle w:val="Hyperlink"/>
            <w:rFonts w:ascii="Times New Roman" w:hAnsi="Times New Roman" w:cs="Times New Roman"/>
            <w:color w:val="000000" w:themeColor="text1"/>
            <w:sz w:val="16"/>
            <w:szCs w:val="16"/>
            <w:u w:val="none"/>
          </w:rPr>
          <w:t>https://doi.org/10.1016/B978-0-12-813337-8.00003-5</w:t>
        </w:r>
      </w:hyperlink>
      <w:r w:rsidR="006A67FD" w:rsidRPr="001B0A61">
        <w:rPr>
          <w:rFonts w:ascii="Times New Roman" w:hAnsi="Times New Roman" w:cs="Times New Roman"/>
          <w:color w:val="000000" w:themeColor="text1"/>
          <w:sz w:val="16"/>
          <w:szCs w:val="16"/>
        </w:rPr>
        <w:t>.</w:t>
      </w:r>
    </w:p>
    <w:p w:rsidR="006A67FD"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DC7E71" w:rsidRPr="001B0A61">
        <w:rPr>
          <w:rFonts w:ascii="Times New Roman" w:hAnsi="Times New Roman" w:cs="Times New Roman"/>
          <w:color w:val="000000" w:themeColor="text1"/>
          <w:sz w:val="16"/>
          <w:szCs w:val="16"/>
        </w:rPr>
        <w:t>12</w:t>
      </w:r>
      <w:r w:rsidRPr="001B0A61">
        <w:rPr>
          <w:rFonts w:ascii="Times New Roman" w:hAnsi="Times New Roman" w:cs="Times New Roman"/>
          <w:color w:val="000000" w:themeColor="text1"/>
          <w:sz w:val="16"/>
          <w:szCs w:val="16"/>
        </w:rPr>
        <w:t>]</w:t>
      </w:r>
      <w:r w:rsidR="006A67FD" w:rsidRPr="001B0A61">
        <w:rPr>
          <w:rFonts w:ascii="Times New Roman" w:hAnsi="Times New Roman" w:cs="Times New Roman"/>
          <w:color w:val="000000" w:themeColor="text1"/>
          <w:sz w:val="16"/>
          <w:szCs w:val="16"/>
        </w:rPr>
        <w:t xml:space="preserve"> </w:t>
      </w:r>
      <w:r w:rsidR="006A67FD" w:rsidRPr="001B0A61">
        <w:rPr>
          <w:rFonts w:ascii="Times New Roman" w:hAnsi="Times New Roman" w:cs="Times New Roman"/>
          <w:bCs/>
          <w:color w:val="000000" w:themeColor="text1"/>
          <w:sz w:val="16"/>
          <w:szCs w:val="16"/>
        </w:rPr>
        <w:t>M</w:t>
      </w:r>
      <w:r w:rsidR="00AB7074" w:rsidRPr="001B0A61">
        <w:rPr>
          <w:rFonts w:ascii="Times New Roman" w:hAnsi="Times New Roman" w:cs="Times New Roman"/>
          <w:bCs/>
          <w:color w:val="000000" w:themeColor="text1"/>
          <w:sz w:val="16"/>
          <w:szCs w:val="16"/>
        </w:rPr>
        <w:t>.</w:t>
      </w:r>
      <w:r w:rsidR="006A67FD" w:rsidRPr="001B0A61">
        <w:rPr>
          <w:rFonts w:ascii="Times New Roman" w:hAnsi="Times New Roman" w:cs="Times New Roman"/>
          <w:bCs/>
          <w:color w:val="000000" w:themeColor="text1"/>
          <w:sz w:val="16"/>
          <w:szCs w:val="16"/>
        </w:rPr>
        <w:t xml:space="preserve"> Ghoranneviss, A</w:t>
      </w:r>
      <w:r w:rsidR="00AB7074" w:rsidRPr="001B0A61">
        <w:rPr>
          <w:rFonts w:ascii="Times New Roman" w:hAnsi="Times New Roman" w:cs="Times New Roman"/>
          <w:bCs/>
          <w:color w:val="000000" w:themeColor="text1"/>
          <w:sz w:val="16"/>
          <w:szCs w:val="16"/>
        </w:rPr>
        <w:t>.</w:t>
      </w:r>
      <w:r w:rsidR="006A67FD" w:rsidRPr="001B0A61">
        <w:rPr>
          <w:rFonts w:ascii="Times New Roman" w:hAnsi="Times New Roman" w:cs="Times New Roman"/>
          <w:bCs/>
          <w:color w:val="000000" w:themeColor="text1"/>
          <w:sz w:val="16"/>
          <w:szCs w:val="16"/>
        </w:rPr>
        <w:t>Soni, A</w:t>
      </w:r>
      <w:r w:rsidR="00AB7074" w:rsidRPr="001B0A61">
        <w:rPr>
          <w:rFonts w:ascii="Times New Roman" w:hAnsi="Times New Roman" w:cs="Times New Roman"/>
          <w:bCs/>
          <w:color w:val="000000" w:themeColor="text1"/>
          <w:sz w:val="16"/>
          <w:szCs w:val="16"/>
        </w:rPr>
        <w:t>.</w:t>
      </w:r>
      <w:r w:rsidR="006A67FD" w:rsidRPr="001B0A61">
        <w:rPr>
          <w:rFonts w:ascii="Times New Roman" w:hAnsi="Times New Roman" w:cs="Times New Roman"/>
          <w:bCs/>
          <w:color w:val="000000" w:themeColor="text1"/>
          <w:sz w:val="16"/>
          <w:szCs w:val="16"/>
        </w:rPr>
        <w:t xml:space="preserve"> Talebitaher, N</w:t>
      </w:r>
      <w:r w:rsidR="00AB7074" w:rsidRPr="001B0A61">
        <w:rPr>
          <w:rFonts w:ascii="Times New Roman" w:hAnsi="Times New Roman" w:cs="Times New Roman"/>
          <w:bCs/>
          <w:color w:val="000000" w:themeColor="text1"/>
          <w:sz w:val="16"/>
          <w:szCs w:val="16"/>
        </w:rPr>
        <w:t>.</w:t>
      </w:r>
      <w:r w:rsidR="006A67FD" w:rsidRPr="001B0A61">
        <w:rPr>
          <w:rFonts w:ascii="Times New Roman" w:hAnsi="Times New Roman" w:cs="Times New Roman"/>
          <w:bCs/>
          <w:color w:val="000000" w:themeColor="text1"/>
          <w:sz w:val="16"/>
          <w:szCs w:val="16"/>
        </w:rPr>
        <w:t xml:space="preserve"> Aslan. </w:t>
      </w:r>
      <w:r w:rsidR="006A67FD" w:rsidRPr="001B0A61">
        <w:rPr>
          <w:rFonts w:ascii="Times New Roman" w:hAnsi="Times New Roman" w:cs="Times New Roman"/>
          <w:color w:val="000000" w:themeColor="text1"/>
          <w:sz w:val="16"/>
          <w:szCs w:val="16"/>
        </w:rPr>
        <w:t xml:space="preserve">Journal of Nanomaterials. Volume 2015, </w:t>
      </w:r>
      <w:hyperlink r:id="rId33" w:history="1">
        <w:r w:rsidR="00DC0C02" w:rsidRPr="001B0A61">
          <w:rPr>
            <w:rStyle w:val="Hyperlink"/>
            <w:rFonts w:ascii="Times New Roman" w:hAnsi="Times New Roman" w:cs="Times New Roman"/>
            <w:color w:val="000000" w:themeColor="text1"/>
            <w:sz w:val="16"/>
            <w:szCs w:val="16"/>
            <w:u w:val="none"/>
          </w:rPr>
          <w:t>http://dx.doi.org/10.1155/2015/892542</w:t>
        </w:r>
      </w:hyperlink>
      <w:r w:rsidR="00DC0C02" w:rsidRPr="001B0A61">
        <w:rPr>
          <w:rFonts w:ascii="Times New Roman" w:hAnsi="Times New Roman" w:cs="Times New Roman"/>
          <w:color w:val="000000" w:themeColor="text1"/>
          <w:sz w:val="16"/>
          <w:szCs w:val="16"/>
        </w:rPr>
        <w:t>.</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iCs/>
          <w:color w:val="000000" w:themeColor="text1"/>
          <w:sz w:val="16"/>
          <w:szCs w:val="16"/>
        </w:rPr>
      </w:pPr>
      <w:r w:rsidRPr="001B0A61">
        <w:rPr>
          <w:rFonts w:ascii="Times New Roman" w:eastAsia="TimesNewRoman" w:hAnsi="Times New Roman" w:cs="Times New Roman"/>
          <w:color w:val="000000" w:themeColor="text1"/>
          <w:sz w:val="16"/>
          <w:szCs w:val="16"/>
        </w:rPr>
        <w:t>[</w:t>
      </w:r>
      <w:r w:rsidR="00DC7E71" w:rsidRPr="001B0A61">
        <w:rPr>
          <w:rFonts w:ascii="Times New Roman" w:eastAsia="TimesNewRoman" w:hAnsi="Times New Roman" w:cs="Times New Roman"/>
          <w:color w:val="000000" w:themeColor="text1"/>
          <w:sz w:val="16"/>
          <w:szCs w:val="16"/>
        </w:rPr>
        <w:t>13</w:t>
      </w:r>
      <w:r w:rsidRPr="001B0A61">
        <w:rPr>
          <w:rFonts w:ascii="Times New Roman" w:eastAsia="TimesNewRoman" w:hAnsi="Times New Roman" w:cs="Times New Roman"/>
          <w:color w:val="000000" w:themeColor="text1"/>
          <w:sz w:val="16"/>
          <w:szCs w:val="16"/>
        </w:rPr>
        <w:t xml:space="preserve">]D.K. Dutta, J.B. Borah, P.P. </w:t>
      </w:r>
      <w:r w:rsidR="00DC0C02" w:rsidRPr="001B0A61">
        <w:rPr>
          <w:rFonts w:ascii="Times New Roman" w:eastAsia="TimesNewRoman" w:hAnsi="Times New Roman" w:cs="Times New Roman"/>
          <w:color w:val="000000" w:themeColor="text1"/>
          <w:sz w:val="16"/>
          <w:szCs w:val="16"/>
        </w:rPr>
        <w:t xml:space="preserve">Sarmah, </w:t>
      </w:r>
      <w:r w:rsidR="00DC0C02" w:rsidRPr="001B0A61">
        <w:rPr>
          <w:rFonts w:ascii="Times New Roman" w:eastAsia="TimesNewRoman" w:hAnsi="Times New Roman" w:cs="Times New Roman"/>
          <w:iCs/>
          <w:color w:val="000000" w:themeColor="text1"/>
          <w:sz w:val="16"/>
          <w:szCs w:val="16"/>
        </w:rPr>
        <w:t>Catal. Rev.</w:t>
      </w:r>
      <w:r w:rsidR="00DC0C02" w:rsidRPr="001B0A61">
        <w:rPr>
          <w:rFonts w:ascii="Times New Roman" w:eastAsia="TimesNewRoman" w:hAnsi="Times New Roman" w:cs="Times New Roman"/>
          <w:b/>
          <w:bCs/>
          <w:color w:val="000000" w:themeColor="text1"/>
          <w:sz w:val="16"/>
          <w:szCs w:val="16"/>
        </w:rPr>
        <w:t>2015</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57</w:t>
      </w:r>
      <w:r w:rsidR="00DC0C02" w:rsidRPr="001B0A61">
        <w:rPr>
          <w:rFonts w:ascii="Times New Roman" w:eastAsia="TimesNewRoman" w:hAnsi="Times New Roman" w:cs="Times New Roman"/>
          <w:color w:val="000000" w:themeColor="text1"/>
          <w:sz w:val="16"/>
          <w:szCs w:val="16"/>
        </w:rPr>
        <w:t>, 257–305.</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DC7E71" w:rsidRPr="001B0A61">
        <w:rPr>
          <w:rFonts w:ascii="Times New Roman" w:eastAsia="TimesNewRoman" w:hAnsi="Times New Roman" w:cs="Times New Roman"/>
          <w:color w:val="000000" w:themeColor="text1"/>
          <w:sz w:val="16"/>
          <w:szCs w:val="16"/>
        </w:rPr>
        <w:t>14</w:t>
      </w:r>
      <w:r w:rsidRPr="001B0A61">
        <w:rPr>
          <w:rFonts w:ascii="Times New Roman" w:eastAsia="TimesNewRoman" w:hAnsi="Times New Roman" w:cs="Times New Roman"/>
          <w:color w:val="000000" w:themeColor="text1"/>
          <w:sz w:val="16"/>
          <w:szCs w:val="16"/>
        </w:rPr>
        <w:t>]T. Yasukawa, A. Suzuki, H. Miyamura, K. Nishino, S. Kobayashi</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 xml:space="preserve">J. Am. Chem. Soc. </w:t>
      </w:r>
      <w:r w:rsidR="00DC0C02" w:rsidRPr="001B0A61">
        <w:rPr>
          <w:rFonts w:ascii="Times New Roman" w:eastAsia="TimesNewRoman" w:hAnsi="Times New Roman" w:cs="Times New Roman"/>
          <w:b/>
          <w:bCs/>
          <w:color w:val="000000" w:themeColor="text1"/>
          <w:sz w:val="16"/>
          <w:szCs w:val="16"/>
        </w:rPr>
        <w:t>2015</w:t>
      </w:r>
      <w:r w:rsidR="00DC0C02" w:rsidRPr="001B0A61">
        <w:rPr>
          <w:rFonts w:ascii="Times New Roman" w:eastAsia="TimesNewRoman" w:hAnsi="Times New Roman" w:cs="Times New Roman"/>
          <w:color w:val="000000" w:themeColor="text1"/>
          <w:sz w:val="16"/>
          <w:szCs w:val="16"/>
        </w:rPr>
        <w:t>,</w:t>
      </w:r>
      <w:r w:rsidR="00DC0C02" w:rsidRPr="001B0A61">
        <w:rPr>
          <w:rFonts w:ascii="Times New Roman" w:eastAsia="TimesNewRoman" w:hAnsi="Times New Roman" w:cs="Times New Roman"/>
          <w:iCs/>
          <w:color w:val="000000" w:themeColor="text1"/>
          <w:sz w:val="16"/>
          <w:szCs w:val="16"/>
        </w:rPr>
        <w:t>137</w:t>
      </w:r>
      <w:r w:rsidR="00DC0C02" w:rsidRPr="001B0A61">
        <w:rPr>
          <w:rFonts w:ascii="Times New Roman" w:eastAsia="TimesNewRoman" w:hAnsi="Times New Roman" w:cs="Times New Roman"/>
          <w:color w:val="000000" w:themeColor="text1"/>
          <w:sz w:val="16"/>
          <w:szCs w:val="16"/>
        </w:rPr>
        <w:t>, 6616–6623.</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15</w:t>
      </w:r>
      <w:r w:rsidRPr="001B0A61">
        <w:rPr>
          <w:rFonts w:ascii="Times New Roman" w:eastAsia="TimesNewRoman" w:hAnsi="Times New Roman" w:cs="Times New Roman"/>
          <w:color w:val="000000" w:themeColor="text1"/>
          <w:sz w:val="16"/>
          <w:szCs w:val="16"/>
        </w:rPr>
        <w:t>] S.</w:t>
      </w:r>
      <w:r w:rsidR="00B57098" w:rsidRPr="001B0A61">
        <w:rPr>
          <w:rFonts w:ascii="Times New Roman" w:eastAsia="TimesNewRoman" w:hAnsi="Times New Roman" w:cs="Times New Roman"/>
          <w:color w:val="000000" w:themeColor="text1"/>
          <w:sz w:val="16"/>
          <w:szCs w:val="16"/>
        </w:rPr>
        <w:t xml:space="preserve"> </w:t>
      </w:r>
      <w:r w:rsidRPr="001B0A61">
        <w:rPr>
          <w:rFonts w:ascii="Times New Roman" w:eastAsia="TimesNewRoman" w:hAnsi="Times New Roman" w:cs="Times New Roman"/>
          <w:color w:val="000000" w:themeColor="text1"/>
          <w:sz w:val="16"/>
          <w:szCs w:val="16"/>
        </w:rPr>
        <w:t>Zhang, X.T. Shen, Z.P. Zheng, Y.Y. Ma, Y.Q. Qu.</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 xml:space="preserve">J. Mater.Chem. A </w:t>
      </w:r>
      <w:r w:rsidR="00DC0C02" w:rsidRPr="001B0A61">
        <w:rPr>
          <w:rFonts w:ascii="Times New Roman" w:eastAsia="TimesNewRoman" w:hAnsi="Times New Roman" w:cs="Times New Roman"/>
          <w:b/>
          <w:bCs/>
          <w:color w:val="000000" w:themeColor="text1"/>
          <w:sz w:val="16"/>
          <w:szCs w:val="16"/>
        </w:rPr>
        <w:t>2015</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3</w:t>
      </w:r>
      <w:r w:rsidR="00DC0C02" w:rsidRPr="001B0A61">
        <w:rPr>
          <w:rFonts w:ascii="Times New Roman" w:eastAsia="TimesNewRoman" w:hAnsi="Times New Roman" w:cs="Times New Roman"/>
          <w:color w:val="000000" w:themeColor="text1"/>
          <w:sz w:val="16"/>
          <w:szCs w:val="16"/>
        </w:rPr>
        <w:t>, 10504–10511.</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16</w:t>
      </w:r>
      <w:r w:rsidRPr="001B0A61">
        <w:rPr>
          <w:rFonts w:ascii="Times New Roman" w:eastAsia="TimesNewRoman" w:hAnsi="Times New Roman" w:cs="Times New Roman"/>
          <w:color w:val="000000" w:themeColor="text1"/>
          <w:sz w:val="16"/>
          <w:szCs w:val="16"/>
        </w:rPr>
        <w:t>] S. Zhang, J. Li, W.</w:t>
      </w:r>
      <w:r w:rsidR="00DC0C02" w:rsidRPr="001B0A61">
        <w:rPr>
          <w:rFonts w:ascii="Times New Roman" w:eastAsia="TimesNewRoman" w:hAnsi="Times New Roman" w:cs="Times New Roman"/>
          <w:color w:val="000000" w:themeColor="text1"/>
          <w:sz w:val="16"/>
          <w:szCs w:val="16"/>
        </w:rPr>
        <w:t xml:space="preserve"> Ga</w:t>
      </w:r>
      <w:r w:rsidRPr="001B0A61">
        <w:rPr>
          <w:rFonts w:ascii="Times New Roman" w:eastAsia="TimesNewRoman" w:hAnsi="Times New Roman" w:cs="Times New Roman"/>
          <w:color w:val="000000" w:themeColor="text1"/>
          <w:sz w:val="16"/>
          <w:szCs w:val="16"/>
        </w:rPr>
        <w:t>o, Y.Q. Qu</w:t>
      </w:r>
      <w:r w:rsidR="00DC0C02" w:rsidRPr="001B0A61">
        <w:rPr>
          <w:rFonts w:ascii="Times New Roman" w:eastAsia="TimesNewRoman" w:hAnsi="Times New Roman" w:cs="Times New Roman"/>
          <w:color w:val="000000" w:themeColor="text1"/>
          <w:sz w:val="16"/>
          <w:szCs w:val="16"/>
        </w:rPr>
        <w:t xml:space="preserve">. </w:t>
      </w:r>
      <w:r w:rsidRPr="001B0A61">
        <w:rPr>
          <w:rFonts w:ascii="Times New Roman" w:eastAsia="TimesNewRoman" w:hAnsi="Times New Roman" w:cs="Times New Roman"/>
          <w:color w:val="000000" w:themeColor="text1"/>
          <w:sz w:val="16"/>
          <w:szCs w:val="16"/>
        </w:rPr>
        <w:t>Pr</w:t>
      </w:r>
      <w:r w:rsidR="00DC0C02" w:rsidRPr="001B0A61">
        <w:rPr>
          <w:rFonts w:ascii="Times New Roman" w:eastAsia="TimesNewRoman" w:hAnsi="Times New Roman" w:cs="Times New Roman"/>
          <w:color w:val="000000" w:themeColor="text1"/>
          <w:sz w:val="16"/>
          <w:szCs w:val="16"/>
        </w:rPr>
        <w:t>operties of oxides on the</w:t>
      </w:r>
      <w:r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color w:val="000000" w:themeColor="text1"/>
          <w:sz w:val="16"/>
          <w:szCs w:val="16"/>
        </w:rPr>
        <w:t xml:space="preserve">catalytic activity of Pd for C-C coupling reactions. </w:t>
      </w:r>
      <w:r w:rsidR="00DC0C02" w:rsidRPr="001B0A61">
        <w:rPr>
          <w:rFonts w:ascii="Times New Roman" w:eastAsia="TimesNewRoman" w:hAnsi="Times New Roman" w:cs="Times New Roman"/>
          <w:iCs/>
          <w:color w:val="000000" w:themeColor="text1"/>
          <w:sz w:val="16"/>
          <w:szCs w:val="16"/>
        </w:rPr>
        <w:t xml:space="preserve">Nanoscale </w:t>
      </w:r>
      <w:r w:rsidR="00DC0C02" w:rsidRPr="001B0A61">
        <w:rPr>
          <w:rFonts w:ascii="Times New Roman" w:eastAsia="TimesNewRoman" w:hAnsi="Times New Roman" w:cs="Times New Roman"/>
          <w:b/>
          <w:bCs/>
          <w:color w:val="000000" w:themeColor="text1"/>
          <w:sz w:val="16"/>
          <w:szCs w:val="16"/>
        </w:rPr>
        <w:t>2015</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7</w:t>
      </w:r>
      <w:r w:rsidR="00DC0C02" w:rsidRPr="001B0A61">
        <w:rPr>
          <w:rFonts w:ascii="Times New Roman" w:eastAsia="TimesNewRoman" w:hAnsi="Times New Roman" w:cs="Times New Roman"/>
          <w:color w:val="000000" w:themeColor="text1"/>
          <w:sz w:val="16"/>
          <w:szCs w:val="16"/>
        </w:rPr>
        <w:t>, 3016–3021.</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17</w:t>
      </w:r>
      <w:r w:rsidRPr="001B0A61">
        <w:rPr>
          <w:rFonts w:ascii="Times New Roman" w:eastAsia="TimesNewRoman" w:hAnsi="Times New Roman" w:cs="Times New Roman"/>
          <w:color w:val="000000" w:themeColor="text1"/>
          <w:sz w:val="16"/>
          <w:szCs w:val="16"/>
        </w:rPr>
        <w:t>]W.J. Zhou, Z.H. Zhou, S.Q.Song, W.Z. Li, G.Q. Sun, P. Tsiakaras, Q. Xin.</w:t>
      </w:r>
      <w:r w:rsidR="00DC0C02" w:rsidRPr="001B0A61">
        <w:rPr>
          <w:rFonts w:ascii="Times New Roman" w:eastAsia="TimesNewRoman" w:hAnsi="Times New Roman" w:cs="Times New Roman"/>
          <w:color w:val="000000" w:themeColor="text1"/>
          <w:sz w:val="16"/>
          <w:szCs w:val="16"/>
        </w:rPr>
        <w:t xml:space="preserve"> Pt based anodecatalysts for direct ethanol fuel cells. </w:t>
      </w:r>
      <w:r w:rsidR="00DC0C02" w:rsidRPr="001B0A61">
        <w:rPr>
          <w:rFonts w:ascii="Times New Roman" w:eastAsia="TimesNewRoman" w:hAnsi="Times New Roman" w:cs="Times New Roman"/>
          <w:iCs/>
          <w:color w:val="000000" w:themeColor="text1"/>
          <w:sz w:val="16"/>
          <w:szCs w:val="16"/>
        </w:rPr>
        <w:t xml:space="preserve">Appl. Catal. B Environ. </w:t>
      </w:r>
      <w:r w:rsidR="00DC0C02" w:rsidRPr="001B0A61">
        <w:rPr>
          <w:rFonts w:ascii="Times New Roman" w:eastAsia="TimesNewRoman" w:hAnsi="Times New Roman" w:cs="Times New Roman"/>
          <w:b/>
          <w:bCs/>
          <w:color w:val="000000" w:themeColor="text1"/>
          <w:sz w:val="16"/>
          <w:szCs w:val="16"/>
        </w:rPr>
        <w:t>2003</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46</w:t>
      </w:r>
      <w:r w:rsidR="00DC0C02" w:rsidRPr="001B0A61">
        <w:rPr>
          <w:rFonts w:ascii="Times New Roman" w:eastAsia="TimesNewRoman" w:hAnsi="Times New Roman" w:cs="Times New Roman"/>
          <w:color w:val="000000" w:themeColor="text1"/>
          <w:sz w:val="16"/>
          <w:szCs w:val="16"/>
        </w:rPr>
        <w:t>, 273–285.</w:t>
      </w:r>
    </w:p>
    <w:p w:rsidR="00B57098"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18</w:t>
      </w:r>
      <w:r w:rsidRPr="001B0A61">
        <w:rPr>
          <w:rFonts w:ascii="Times New Roman" w:eastAsia="TimesNewRoman" w:hAnsi="Times New Roman" w:cs="Times New Roman"/>
          <w:color w:val="000000" w:themeColor="text1"/>
          <w:sz w:val="16"/>
          <w:szCs w:val="16"/>
        </w:rPr>
        <w:t>] A.V. Tripkovic, K.D. Popovic, B.N. Grgur, B. Blizanac, P.N. Ross, N.M. Markovic</w:t>
      </w:r>
      <w:r w:rsidR="00DC0C02" w:rsidRPr="001B0A61">
        <w:rPr>
          <w:rFonts w:ascii="Times New Roman" w:eastAsia="TimesNewRoman" w:hAnsi="Times New Roman" w:cs="Times New Roman"/>
          <w:color w:val="000000" w:themeColor="text1"/>
          <w:sz w:val="16"/>
          <w:szCs w:val="16"/>
        </w:rPr>
        <w:t xml:space="preserve">. Methanolelectrooxidation on supported Pt and PtRu catalysts in acid and alkaline solutions. </w:t>
      </w:r>
      <w:r w:rsidR="00DC0C02" w:rsidRPr="001B0A61">
        <w:rPr>
          <w:rFonts w:ascii="Times New Roman" w:eastAsia="TimesNewRoman" w:hAnsi="Times New Roman" w:cs="Times New Roman"/>
          <w:iCs/>
          <w:color w:val="000000" w:themeColor="text1"/>
          <w:sz w:val="16"/>
          <w:szCs w:val="16"/>
        </w:rPr>
        <w:t>Electrochim. Acta</w:t>
      </w:r>
      <w:r w:rsidRPr="001B0A61">
        <w:rPr>
          <w:rFonts w:ascii="Times New Roman" w:eastAsia="TimesNewRoman" w:hAnsi="Times New Roman" w:cs="Times New Roman"/>
          <w:iCs/>
          <w:color w:val="000000" w:themeColor="text1"/>
          <w:sz w:val="16"/>
          <w:szCs w:val="16"/>
        </w:rPr>
        <w:t xml:space="preserve">, </w:t>
      </w:r>
      <w:r w:rsidR="00DC0C02" w:rsidRPr="001B0A61">
        <w:rPr>
          <w:rFonts w:ascii="Times New Roman" w:eastAsia="TimesNewRoman" w:hAnsi="Times New Roman" w:cs="Times New Roman"/>
          <w:b/>
          <w:bCs/>
          <w:color w:val="000000" w:themeColor="text1"/>
          <w:sz w:val="16"/>
          <w:szCs w:val="16"/>
        </w:rPr>
        <w:t>2002</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47</w:t>
      </w:r>
      <w:r w:rsidR="00DC0C02" w:rsidRPr="001B0A61">
        <w:rPr>
          <w:rFonts w:ascii="Times New Roman" w:eastAsia="TimesNewRoman" w:hAnsi="Times New Roman" w:cs="Times New Roman"/>
          <w:color w:val="000000" w:themeColor="text1"/>
          <w:sz w:val="16"/>
          <w:szCs w:val="16"/>
        </w:rPr>
        <w:t>, 3707–3714.</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19</w:t>
      </w:r>
      <w:r w:rsidRPr="001B0A61">
        <w:rPr>
          <w:rFonts w:ascii="Times New Roman" w:eastAsia="TimesNewRoman" w:hAnsi="Times New Roman" w:cs="Times New Roman"/>
          <w:color w:val="000000" w:themeColor="text1"/>
          <w:sz w:val="16"/>
          <w:szCs w:val="16"/>
        </w:rPr>
        <w:t>]</w:t>
      </w:r>
      <w:r w:rsidR="002B5775" w:rsidRPr="001B0A61">
        <w:rPr>
          <w:rFonts w:ascii="Times New Roman" w:eastAsia="TimesNewRoman" w:hAnsi="Times New Roman" w:cs="Times New Roman"/>
          <w:color w:val="000000" w:themeColor="text1"/>
          <w:sz w:val="16"/>
          <w:szCs w:val="16"/>
        </w:rPr>
        <w:t>J.H. Choi, K.J. Jeong, Y.J. Dong, J.H.  Han, T.H. Lim, J.S.</w:t>
      </w:r>
      <w:r w:rsidRPr="001B0A61">
        <w:rPr>
          <w:rFonts w:ascii="Times New Roman" w:eastAsia="TimesNewRoman" w:hAnsi="Times New Roman" w:cs="Times New Roman"/>
          <w:color w:val="000000" w:themeColor="text1"/>
          <w:sz w:val="16"/>
          <w:szCs w:val="16"/>
        </w:rPr>
        <w:t xml:space="preserve"> Lee, Y.E. Sung. </w:t>
      </w:r>
      <w:r w:rsidR="00DC0C02" w:rsidRPr="001B0A61">
        <w:rPr>
          <w:rFonts w:ascii="Times New Roman" w:eastAsia="TimesNewRoman" w:hAnsi="Times New Roman" w:cs="Times New Roman"/>
          <w:color w:val="000000" w:themeColor="text1"/>
          <w:sz w:val="16"/>
          <w:szCs w:val="16"/>
        </w:rPr>
        <w:t xml:space="preserve">Electro-oxidationof methanol and formic acid on PtRu and PtAu for direct liquid fuel cells. </w:t>
      </w:r>
      <w:r w:rsidR="00DC0C02" w:rsidRPr="001B0A61">
        <w:rPr>
          <w:rFonts w:ascii="Times New Roman" w:eastAsia="TimesNewRoman" w:hAnsi="Times New Roman" w:cs="Times New Roman"/>
          <w:iCs/>
          <w:color w:val="000000" w:themeColor="text1"/>
          <w:sz w:val="16"/>
          <w:szCs w:val="16"/>
        </w:rPr>
        <w:t xml:space="preserve">J. Power Sources </w:t>
      </w:r>
      <w:r w:rsidR="00DC0C02" w:rsidRPr="001B0A61">
        <w:rPr>
          <w:rFonts w:ascii="Times New Roman" w:eastAsia="TimesNewRoman" w:hAnsi="Times New Roman" w:cs="Times New Roman"/>
          <w:b/>
          <w:bCs/>
          <w:color w:val="000000" w:themeColor="text1"/>
          <w:sz w:val="16"/>
          <w:szCs w:val="16"/>
        </w:rPr>
        <w:t>2006</w:t>
      </w:r>
      <w:r w:rsidR="00DC0C02" w:rsidRPr="001B0A61">
        <w:rPr>
          <w:rFonts w:ascii="Times New Roman" w:eastAsia="TimesNewRoman" w:hAnsi="Times New Roman" w:cs="Times New Roman"/>
          <w:color w:val="000000" w:themeColor="text1"/>
          <w:sz w:val="16"/>
          <w:szCs w:val="16"/>
        </w:rPr>
        <w:t>,</w:t>
      </w:r>
      <w:r w:rsidR="00DC0C02" w:rsidRPr="001B0A61">
        <w:rPr>
          <w:rFonts w:ascii="Times New Roman" w:eastAsia="TimesNewRoman" w:hAnsi="Times New Roman" w:cs="Times New Roman"/>
          <w:iCs/>
          <w:color w:val="000000" w:themeColor="text1"/>
          <w:sz w:val="16"/>
          <w:szCs w:val="16"/>
        </w:rPr>
        <w:t>163</w:t>
      </w:r>
      <w:r w:rsidR="00DC0C02" w:rsidRPr="001B0A61">
        <w:rPr>
          <w:rFonts w:ascii="Times New Roman" w:eastAsia="TimesNewRoman" w:hAnsi="Times New Roman" w:cs="Times New Roman"/>
          <w:color w:val="000000" w:themeColor="text1"/>
          <w:sz w:val="16"/>
          <w:szCs w:val="16"/>
        </w:rPr>
        <w:t>, 71–75.</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[2]</w:t>
      </w:r>
      <w:r w:rsidR="00B57098" w:rsidRPr="001B0A61">
        <w:rPr>
          <w:rFonts w:ascii="Times New Roman" w:eastAsia="TimesNewRoman" w:hAnsi="Times New Roman" w:cs="Times New Roman"/>
          <w:color w:val="000000" w:themeColor="text1"/>
          <w:sz w:val="16"/>
          <w:szCs w:val="16"/>
        </w:rPr>
        <w:t xml:space="preserve">. </w:t>
      </w:r>
      <w:r w:rsidR="002B5775" w:rsidRPr="001B0A61">
        <w:rPr>
          <w:rFonts w:ascii="Times New Roman" w:eastAsia="TimesNewRoman" w:hAnsi="Times New Roman" w:cs="Times New Roman"/>
          <w:color w:val="000000" w:themeColor="text1"/>
          <w:sz w:val="16"/>
          <w:szCs w:val="16"/>
        </w:rPr>
        <w:t xml:space="preserve">Y. Shen, K.J. Xiao, J.Y. Xi, X.P. </w:t>
      </w:r>
      <w:r w:rsidR="00DC0C02" w:rsidRPr="001B0A61">
        <w:rPr>
          <w:rFonts w:ascii="Times New Roman" w:eastAsia="TimesNewRoman" w:hAnsi="Times New Roman" w:cs="Times New Roman"/>
          <w:color w:val="000000" w:themeColor="text1"/>
          <w:sz w:val="16"/>
          <w:szCs w:val="16"/>
        </w:rPr>
        <w:t xml:space="preserve">Qiu. Comparison study of few-layered graphene supportedplatinum and platinum alloys for methanol and ethanol electro-oxidation. </w:t>
      </w:r>
      <w:r w:rsidR="00DC0C02" w:rsidRPr="001B0A61">
        <w:rPr>
          <w:rFonts w:ascii="Times New Roman" w:eastAsia="TimesNewRoman" w:hAnsi="Times New Roman" w:cs="Times New Roman"/>
          <w:iCs/>
          <w:color w:val="000000" w:themeColor="text1"/>
          <w:sz w:val="16"/>
          <w:szCs w:val="16"/>
        </w:rPr>
        <w:t xml:space="preserve">J. Power Sources </w:t>
      </w:r>
      <w:r w:rsidR="00DC0C02" w:rsidRPr="001B0A61">
        <w:rPr>
          <w:rFonts w:ascii="Times New Roman" w:eastAsia="TimesNewRoman" w:hAnsi="Times New Roman" w:cs="Times New Roman"/>
          <w:b/>
          <w:bCs/>
          <w:color w:val="000000" w:themeColor="text1"/>
          <w:sz w:val="16"/>
          <w:szCs w:val="16"/>
        </w:rPr>
        <w:t>2015</w:t>
      </w:r>
      <w:r w:rsidR="00DC0C02" w:rsidRPr="001B0A61">
        <w:rPr>
          <w:rFonts w:ascii="Times New Roman" w:eastAsia="TimesNewRoman" w:hAnsi="Times New Roman" w:cs="Times New Roman"/>
          <w:color w:val="000000" w:themeColor="text1"/>
          <w:sz w:val="16"/>
          <w:szCs w:val="16"/>
        </w:rPr>
        <w:t>,</w:t>
      </w:r>
      <w:r w:rsidR="00DC0C02" w:rsidRPr="001B0A61">
        <w:rPr>
          <w:rFonts w:ascii="Times New Roman" w:eastAsia="TimesNewRoman" w:hAnsi="Times New Roman" w:cs="Times New Roman"/>
          <w:iCs/>
          <w:color w:val="000000" w:themeColor="text1"/>
          <w:sz w:val="16"/>
          <w:szCs w:val="16"/>
        </w:rPr>
        <w:t>278</w:t>
      </w:r>
      <w:r w:rsidR="00DC0C02" w:rsidRPr="001B0A61">
        <w:rPr>
          <w:rFonts w:ascii="Times New Roman" w:eastAsia="TimesNewRoman" w:hAnsi="Times New Roman" w:cs="Times New Roman"/>
          <w:color w:val="000000" w:themeColor="text1"/>
          <w:sz w:val="16"/>
          <w:szCs w:val="16"/>
        </w:rPr>
        <w:t>, 235–244.</w:t>
      </w:r>
    </w:p>
    <w:p w:rsidR="00DC0C02"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21</w:t>
      </w:r>
      <w:r w:rsidRPr="001B0A61">
        <w:rPr>
          <w:rFonts w:ascii="Times New Roman" w:eastAsia="TimesNewRoman" w:hAnsi="Times New Roman" w:cs="Times New Roman"/>
          <w:color w:val="000000" w:themeColor="text1"/>
          <w:sz w:val="16"/>
          <w:szCs w:val="16"/>
        </w:rPr>
        <w:t>]</w:t>
      </w:r>
      <w:r w:rsidR="002B5775" w:rsidRPr="001B0A61">
        <w:rPr>
          <w:rFonts w:ascii="Times New Roman" w:eastAsia="TimesNewRoman" w:hAnsi="Times New Roman" w:cs="Times New Roman"/>
          <w:color w:val="000000" w:themeColor="text1"/>
          <w:sz w:val="16"/>
          <w:szCs w:val="16"/>
        </w:rPr>
        <w:t xml:space="preserve"> M.L.</w:t>
      </w:r>
      <w:r w:rsidR="009E43AF" w:rsidRPr="001B0A61">
        <w:rPr>
          <w:rFonts w:ascii="Times New Roman" w:eastAsia="TimesNewRoman" w:hAnsi="Times New Roman" w:cs="Times New Roman"/>
          <w:color w:val="000000" w:themeColor="text1"/>
          <w:sz w:val="16"/>
          <w:szCs w:val="16"/>
        </w:rPr>
        <w:t xml:space="preserve"> </w:t>
      </w:r>
      <w:r w:rsidR="002B5775" w:rsidRPr="001B0A61">
        <w:rPr>
          <w:rFonts w:ascii="Times New Roman" w:eastAsia="TimesNewRoman" w:hAnsi="Times New Roman" w:cs="Times New Roman"/>
          <w:color w:val="000000" w:themeColor="text1"/>
          <w:sz w:val="16"/>
          <w:szCs w:val="16"/>
        </w:rPr>
        <w:t xml:space="preserve">Xiao, L.G. Feng, J.B.Zhu, C.P.Liu, W. Xing, </w:t>
      </w:r>
      <w:r w:rsidR="00DC0C02" w:rsidRPr="001B0A61">
        <w:rPr>
          <w:rFonts w:ascii="Times New Roman" w:eastAsia="TimesNewRoman" w:hAnsi="Times New Roman" w:cs="Times New Roman"/>
          <w:color w:val="000000" w:themeColor="text1"/>
          <w:sz w:val="16"/>
          <w:szCs w:val="16"/>
        </w:rPr>
        <w:t>Rapid synthesis of a Pt</w:t>
      </w:r>
      <w:r w:rsidR="008432DD"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color w:val="000000" w:themeColor="text1"/>
          <w:sz w:val="16"/>
          <w:szCs w:val="16"/>
        </w:rPr>
        <w:t>Ru nano-spongewith different surface compositions and performance evaluation for methanol electrooxidation.</w:t>
      </w:r>
      <w:r w:rsidR="004139E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 xml:space="preserve">Nanoscale </w:t>
      </w:r>
      <w:r w:rsidR="00DC0C02" w:rsidRPr="004139E1">
        <w:rPr>
          <w:rFonts w:ascii="Times New Roman" w:eastAsia="TimesNewRoman" w:hAnsi="Times New Roman" w:cs="Times New Roman"/>
          <w:bCs/>
          <w:color w:val="000000" w:themeColor="text1"/>
          <w:sz w:val="16"/>
          <w:szCs w:val="16"/>
        </w:rPr>
        <w:t>2015</w:t>
      </w:r>
      <w:r w:rsidR="00DC0C02" w:rsidRPr="001B0A61">
        <w:rPr>
          <w:rFonts w:ascii="Times New Roman" w:eastAsia="TimesNewRoman" w:hAnsi="Times New Roman" w:cs="Times New Roman"/>
          <w:color w:val="000000" w:themeColor="text1"/>
          <w:sz w:val="16"/>
          <w:szCs w:val="16"/>
        </w:rPr>
        <w:t xml:space="preserve">, </w:t>
      </w:r>
      <w:r w:rsidR="00DC0C02" w:rsidRPr="001B0A61">
        <w:rPr>
          <w:rFonts w:ascii="Times New Roman" w:eastAsia="TimesNewRoman" w:hAnsi="Times New Roman" w:cs="Times New Roman"/>
          <w:iCs/>
          <w:color w:val="000000" w:themeColor="text1"/>
          <w:sz w:val="16"/>
          <w:szCs w:val="16"/>
        </w:rPr>
        <w:t>7</w:t>
      </w:r>
      <w:r w:rsidR="00DC0C02" w:rsidRPr="001B0A61">
        <w:rPr>
          <w:rFonts w:ascii="Times New Roman" w:eastAsia="TimesNewRoman" w:hAnsi="Times New Roman" w:cs="Times New Roman"/>
          <w:color w:val="000000" w:themeColor="text1"/>
          <w:sz w:val="16"/>
          <w:szCs w:val="16"/>
        </w:rPr>
        <w:t>, 9467–9471.</w:t>
      </w:r>
    </w:p>
    <w:p w:rsidR="0011768D"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22</w:t>
      </w:r>
      <w:r w:rsidRPr="001B0A61">
        <w:rPr>
          <w:rFonts w:ascii="Times New Roman" w:eastAsia="TimesNewRoman" w:hAnsi="Times New Roman" w:cs="Times New Roman"/>
          <w:color w:val="000000" w:themeColor="text1"/>
          <w:sz w:val="16"/>
          <w:szCs w:val="16"/>
        </w:rPr>
        <w:t>]</w:t>
      </w:r>
      <w:r w:rsidR="0011768D" w:rsidRPr="001B0A61">
        <w:rPr>
          <w:rFonts w:ascii="Times New Roman" w:eastAsia="TimesNewRoman" w:hAnsi="Times New Roman" w:cs="Times New Roman"/>
          <w:color w:val="000000" w:themeColor="text1"/>
          <w:sz w:val="16"/>
          <w:szCs w:val="16"/>
        </w:rPr>
        <w:t xml:space="preserve"> J. Virkutyte, S Rajender ,</w:t>
      </w:r>
      <w:r w:rsidR="0011768D" w:rsidRPr="001B0A61">
        <w:rPr>
          <w:rFonts w:ascii="Times New Roman" w:eastAsia="TimesNewRoman" w:hAnsi="Times New Roman" w:cs="Times New Roman"/>
          <w:iCs/>
          <w:color w:val="000000" w:themeColor="text1"/>
          <w:sz w:val="16"/>
          <w:szCs w:val="16"/>
        </w:rPr>
        <w:t>RSC Adv.</w:t>
      </w:r>
      <w:r w:rsidR="0011768D" w:rsidRPr="001B0A61">
        <w:rPr>
          <w:rFonts w:ascii="Times New Roman" w:eastAsia="TimesNewRoman" w:hAnsi="Times New Roman" w:cs="Times New Roman"/>
          <w:b/>
          <w:bCs/>
          <w:color w:val="000000" w:themeColor="text1"/>
          <w:sz w:val="16"/>
          <w:szCs w:val="16"/>
        </w:rPr>
        <w:t>,</w:t>
      </w:r>
      <w:r w:rsidR="004139E1">
        <w:rPr>
          <w:rFonts w:ascii="Times New Roman" w:eastAsia="TimesNewRoman" w:hAnsi="Times New Roman" w:cs="Times New Roman"/>
          <w:b/>
          <w:bCs/>
          <w:color w:val="000000" w:themeColor="text1"/>
          <w:sz w:val="16"/>
          <w:szCs w:val="16"/>
        </w:rPr>
        <w:t xml:space="preserve"> </w:t>
      </w:r>
      <w:r w:rsidR="0011768D" w:rsidRPr="001B0A61">
        <w:rPr>
          <w:rFonts w:ascii="Times New Roman" w:eastAsia="TimesNewRoman" w:hAnsi="Times New Roman" w:cs="Times New Roman"/>
          <w:color w:val="000000" w:themeColor="text1"/>
          <w:sz w:val="16"/>
          <w:szCs w:val="16"/>
        </w:rPr>
        <w:t>2012,</w:t>
      </w:r>
      <w:r w:rsidR="0011768D" w:rsidRPr="004139E1">
        <w:rPr>
          <w:rFonts w:ascii="Times New Roman" w:eastAsia="TimesNewRoman" w:hAnsi="Times New Roman" w:cs="Times New Roman"/>
          <w:bCs/>
          <w:color w:val="000000" w:themeColor="text1"/>
          <w:sz w:val="16"/>
          <w:szCs w:val="16"/>
        </w:rPr>
        <w:t>2</w:t>
      </w:r>
      <w:r w:rsidR="0011768D" w:rsidRPr="001B0A61">
        <w:rPr>
          <w:rFonts w:ascii="Times New Roman" w:eastAsia="TimesNewRoman" w:hAnsi="Times New Roman" w:cs="Times New Roman"/>
          <w:color w:val="000000" w:themeColor="text1"/>
          <w:sz w:val="16"/>
          <w:szCs w:val="16"/>
        </w:rPr>
        <w:t>, 1533-1539 .</w:t>
      </w:r>
    </w:p>
    <w:p w:rsidR="0011768D"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23</w:t>
      </w:r>
      <w:r w:rsidRPr="001B0A61">
        <w:rPr>
          <w:rFonts w:ascii="Times New Roman" w:eastAsia="TimesNewRoman" w:hAnsi="Times New Roman" w:cs="Times New Roman"/>
          <w:color w:val="000000" w:themeColor="text1"/>
          <w:sz w:val="16"/>
          <w:szCs w:val="16"/>
        </w:rPr>
        <w:t>]</w:t>
      </w:r>
      <w:r w:rsidR="0011768D" w:rsidRPr="001B0A61">
        <w:rPr>
          <w:rFonts w:ascii="Times New Roman" w:eastAsia="TimesNewRoman" w:hAnsi="Times New Roman" w:cs="Times New Roman"/>
          <w:color w:val="000000" w:themeColor="text1"/>
          <w:sz w:val="16"/>
          <w:szCs w:val="16"/>
        </w:rPr>
        <w:t>S</w:t>
      </w:r>
      <w:r w:rsidR="002B5775" w:rsidRPr="001B0A61">
        <w:rPr>
          <w:rFonts w:ascii="Times New Roman" w:eastAsia="TimesNewRoman" w:hAnsi="Times New Roman" w:cs="Times New Roman"/>
          <w:color w:val="000000" w:themeColor="text1"/>
          <w:sz w:val="16"/>
          <w:szCs w:val="16"/>
        </w:rPr>
        <w:t>.</w:t>
      </w:r>
      <w:r w:rsidR="0011768D" w:rsidRPr="001B0A61">
        <w:rPr>
          <w:rFonts w:ascii="Times New Roman" w:eastAsia="TimesNewRoman" w:hAnsi="Times New Roman" w:cs="Times New Roman"/>
          <w:color w:val="000000" w:themeColor="text1"/>
          <w:sz w:val="16"/>
          <w:szCs w:val="16"/>
        </w:rPr>
        <w:t xml:space="preserve"> Noor, K. K.Sudipta, S. R. Anupam, M Paramita, R Susmita, </w:t>
      </w:r>
      <w:r w:rsidR="0011768D" w:rsidRPr="001B0A61">
        <w:rPr>
          <w:rFonts w:ascii="Times New Roman" w:eastAsia="TimesNewRoman" w:hAnsi="Times New Roman" w:cs="Times New Roman"/>
          <w:iCs/>
          <w:color w:val="000000" w:themeColor="text1"/>
          <w:sz w:val="16"/>
          <w:szCs w:val="16"/>
        </w:rPr>
        <w:t>Catal. Sci.Technol.</w:t>
      </w:r>
      <w:r w:rsidR="0011768D" w:rsidRPr="001B0A61">
        <w:rPr>
          <w:rFonts w:ascii="Times New Roman" w:eastAsia="TimesNewRoman" w:hAnsi="Times New Roman" w:cs="Times New Roman"/>
          <w:b/>
          <w:bCs/>
          <w:color w:val="000000" w:themeColor="text1"/>
          <w:sz w:val="16"/>
          <w:szCs w:val="16"/>
        </w:rPr>
        <w:t>,</w:t>
      </w:r>
      <w:r w:rsidR="0011768D" w:rsidRPr="001B0A61">
        <w:rPr>
          <w:rFonts w:ascii="Times New Roman" w:eastAsia="TimesNewRoman" w:hAnsi="Times New Roman" w:cs="Times New Roman"/>
          <w:color w:val="000000" w:themeColor="text1"/>
          <w:sz w:val="16"/>
          <w:szCs w:val="16"/>
        </w:rPr>
        <w:t>2013,</w:t>
      </w:r>
      <w:r w:rsidR="0011768D" w:rsidRPr="001B0A61">
        <w:rPr>
          <w:rFonts w:ascii="Times New Roman" w:eastAsia="TimesNewRoman" w:hAnsi="Times New Roman" w:cs="Times New Roman"/>
          <w:b/>
          <w:bCs/>
          <w:color w:val="000000" w:themeColor="text1"/>
          <w:sz w:val="16"/>
          <w:szCs w:val="16"/>
        </w:rPr>
        <w:t>3</w:t>
      </w:r>
      <w:r w:rsidR="0011768D" w:rsidRPr="001B0A61">
        <w:rPr>
          <w:rFonts w:ascii="Times New Roman" w:eastAsia="TimesNewRoman" w:hAnsi="Times New Roman" w:cs="Times New Roman"/>
          <w:color w:val="000000" w:themeColor="text1"/>
          <w:sz w:val="16"/>
          <w:szCs w:val="16"/>
        </w:rPr>
        <w:t>, 3303-3316.</w:t>
      </w:r>
    </w:p>
    <w:p w:rsidR="00012DE6" w:rsidRPr="001B0A61" w:rsidRDefault="00D8250E" w:rsidP="00485742">
      <w:pPr>
        <w:autoSpaceDE w:val="0"/>
        <w:autoSpaceDN w:val="0"/>
        <w:adjustRightInd w:val="0"/>
        <w:spacing w:after="0" w:line="240" w:lineRule="auto"/>
        <w:jc w:val="both"/>
        <w:rPr>
          <w:rFonts w:ascii="Times New Roman" w:eastAsia="TimesNew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24</w:t>
      </w:r>
      <w:r w:rsidRPr="001B0A61">
        <w:rPr>
          <w:rFonts w:ascii="Times New Roman" w:eastAsia="TimesNewRoman" w:hAnsi="Times New Roman" w:cs="Times New Roman"/>
          <w:color w:val="000000" w:themeColor="text1"/>
          <w:sz w:val="16"/>
          <w:szCs w:val="16"/>
        </w:rPr>
        <w:t>]</w:t>
      </w:r>
      <w:r w:rsidR="00012DE6" w:rsidRPr="001B0A61">
        <w:rPr>
          <w:rFonts w:ascii="Times New Roman" w:eastAsia="TimesNewRoman" w:hAnsi="Times New Roman" w:cs="Times New Roman"/>
          <w:color w:val="000000" w:themeColor="text1"/>
          <w:sz w:val="16"/>
          <w:szCs w:val="16"/>
        </w:rPr>
        <w:t xml:space="preserve"> </w:t>
      </w:r>
      <w:r w:rsidR="002B5775" w:rsidRPr="001B0A61">
        <w:rPr>
          <w:rFonts w:ascii="Times New Roman" w:hAnsi="Times New Roman" w:cs="Times New Roman"/>
          <w:color w:val="000000" w:themeColor="text1"/>
          <w:sz w:val="16"/>
          <w:szCs w:val="16"/>
        </w:rPr>
        <w:t xml:space="preserve">Y. Li, G. </w:t>
      </w:r>
      <w:r w:rsidR="00012DE6" w:rsidRPr="001B0A61">
        <w:rPr>
          <w:rFonts w:ascii="Times New Roman" w:hAnsi="Times New Roman" w:cs="Times New Roman"/>
          <w:color w:val="000000" w:themeColor="text1"/>
          <w:sz w:val="16"/>
          <w:szCs w:val="16"/>
        </w:rPr>
        <w:t>A. Somorjai. Nanoscale Advances in Catalysis and Energy Applications. Nano Lett. 2010, 10, 2289–2295. DOI: 10.1021/nl101807</w:t>
      </w:r>
    </w:p>
    <w:p w:rsidR="00A57217"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eastAsia="TimesNewRoman" w:hAnsi="Times New Roman" w:cs="Times New Roman"/>
          <w:color w:val="000000" w:themeColor="text1"/>
          <w:sz w:val="16"/>
          <w:szCs w:val="16"/>
        </w:rPr>
        <w:t>[</w:t>
      </w:r>
      <w:r w:rsidR="002C25A1" w:rsidRPr="001B0A61">
        <w:rPr>
          <w:rFonts w:ascii="Times New Roman" w:eastAsia="TimesNewRoman" w:hAnsi="Times New Roman" w:cs="Times New Roman"/>
          <w:color w:val="000000" w:themeColor="text1"/>
          <w:sz w:val="16"/>
          <w:szCs w:val="16"/>
        </w:rPr>
        <w:t>25</w:t>
      </w:r>
      <w:r w:rsidRPr="001B0A61">
        <w:rPr>
          <w:rFonts w:ascii="Times New Roman" w:eastAsia="TimesNewRoman" w:hAnsi="Times New Roman" w:cs="Times New Roman"/>
          <w:color w:val="000000" w:themeColor="text1"/>
          <w:sz w:val="16"/>
          <w:szCs w:val="16"/>
        </w:rPr>
        <w:t>]</w:t>
      </w:r>
      <w:r w:rsidR="002B5775" w:rsidRPr="001B0A61">
        <w:rPr>
          <w:rFonts w:ascii="Times New Roman" w:eastAsia="TimesNewRoman" w:hAnsi="Times New Roman" w:cs="Times New Roman"/>
          <w:color w:val="000000" w:themeColor="text1"/>
          <w:sz w:val="16"/>
          <w:szCs w:val="16"/>
        </w:rPr>
        <w:t xml:space="preserve">Y. </w:t>
      </w:r>
      <w:r w:rsidR="002B5775" w:rsidRPr="001B0A61">
        <w:rPr>
          <w:rFonts w:ascii="Times New Roman" w:hAnsi="Times New Roman" w:cs="Times New Roman"/>
          <w:color w:val="000000" w:themeColor="text1"/>
          <w:sz w:val="16"/>
          <w:szCs w:val="16"/>
        </w:rPr>
        <w:t>Zhang, Q.Z.</w:t>
      </w:r>
      <w:r w:rsidR="00A57217" w:rsidRPr="001B0A61">
        <w:rPr>
          <w:rFonts w:ascii="Times New Roman" w:hAnsi="Times New Roman" w:cs="Times New Roman"/>
          <w:color w:val="000000" w:themeColor="text1"/>
          <w:sz w:val="16"/>
          <w:szCs w:val="16"/>
        </w:rPr>
        <w:t>Yin</w:t>
      </w:r>
      <w:r w:rsidR="002B5775" w:rsidRPr="001B0A61">
        <w:rPr>
          <w:rFonts w:ascii="Times New Roman" w:hAnsi="Times New Roman" w:cs="Times New Roman"/>
          <w:color w:val="000000" w:themeColor="text1"/>
          <w:sz w:val="16"/>
          <w:szCs w:val="16"/>
        </w:rPr>
        <w:t xml:space="preserve"> .</w:t>
      </w:r>
      <w:r w:rsidR="00A57217" w:rsidRPr="001B0A61">
        <w:rPr>
          <w:rFonts w:ascii="Times New Roman" w:hAnsi="Times New Roman" w:cs="Times New Roman"/>
          <w:color w:val="000000" w:themeColor="text1"/>
          <w:sz w:val="16"/>
          <w:szCs w:val="16"/>
        </w:rPr>
        <w:t xml:space="preserve"> Carbon and other light element contents in the Earth’s core based on first-principles molecular dynamics. Proc. Natl. Acad. Sci. USA </w:t>
      </w:r>
      <w:r w:rsidR="00A57217" w:rsidRPr="001B0A61">
        <w:rPr>
          <w:rFonts w:ascii="Times New Roman" w:hAnsi="Times New Roman" w:cs="Times New Roman"/>
          <w:bCs/>
          <w:color w:val="000000" w:themeColor="text1"/>
          <w:sz w:val="16"/>
          <w:szCs w:val="16"/>
        </w:rPr>
        <w:t>2012</w:t>
      </w:r>
      <w:r w:rsidR="00A57217" w:rsidRPr="001B0A61">
        <w:rPr>
          <w:rFonts w:ascii="Times New Roman" w:hAnsi="Times New Roman" w:cs="Times New Roman"/>
          <w:color w:val="000000" w:themeColor="text1"/>
          <w:sz w:val="16"/>
          <w:szCs w:val="16"/>
        </w:rPr>
        <w:t>, 109, 19579–19583.</w:t>
      </w:r>
    </w:p>
    <w:p w:rsidR="00B37871"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26</w:t>
      </w:r>
      <w:r w:rsidRPr="001B0A61">
        <w:rPr>
          <w:rFonts w:ascii="Times New Roman" w:hAnsi="Times New Roman" w:cs="Times New Roman"/>
          <w:color w:val="000000" w:themeColor="text1"/>
          <w:sz w:val="16"/>
          <w:szCs w:val="16"/>
        </w:rPr>
        <w:t>]</w:t>
      </w:r>
      <w:r w:rsidR="00B37871" w:rsidRPr="001B0A61">
        <w:rPr>
          <w:rFonts w:ascii="Times New Roman" w:hAnsi="Times New Roman" w:cs="Times New Roman"/>
          <w:color w:val="000000" w:themeColor="text1"/>
          <w:sz w:val="16"/>
          <w:szCs w:val="16"/>
        </w:rPr>
        <w:t xml:space="preserve"> </w:t>
      </w:r>
      <w:r w:rsidR="002B5775" w:rsidRPr="001B0A61">
        <w:rPr>
          <w:rFonts w:ascii="Times New Roman" w:hAnsi="Times New Roman" w:cs="Times New Roman"/>
          <w:bCs/>
          <w:color w:val="000000" w:themeColor="text1"/>
          <w:sz w:val="16"/>
          <w:szCs w:val="16"/>
        </w:rPr>
        <w:t>S.  Nasir, M. Z. Hussein, Z.  Zainal, N. A.</w:t>
      </w:r>
      <w:r w:rsidR="00B37871" w:rsidRPr="001B0A61">
        <w:rPr>
          <w:rFonts w:ascii="Times New Roman" w:hAnsi="Times New Roman" w:cs="Times New Roman"/>
          <w:bCs/>
          <w:color w:val="000000" w:themeColor="text1"/>
          <w:sz w:val="16"/>
          <w:szCs w:val="16"/>
        </w:rPr>
        <w:t xml:space="preserve"> Yusof. Carbon-Based Nanomaterials/Allotropes: A Glimpse of Their Synthesis, Properties and Some Applications. </w:t>
      </w:r>
      <w:r w:rsidR="00B37871" w:rsidRPr="001B0A61">
        <w:rPr>
          <w:rFonts w:ascii="Times New Roman" w:hAnsi="Times New Roman" w:cs="Times New Roman"/>
          <w:color w:val="000000" w:themeColor="text1"/>
          <w:sz w:val="16"/>
          <w:szCs w:val="16"/>
        </w:rPr>
        <w:t xml:space="preserve">Materials </w:t>
      </w:r>
      <w:r w:rsidR="00B37871" w:rsidRPr="004139E1">
        <w:rPr>
          <w:rFonts w:ascii="Times New Roman" w:hAnsi="Times New Roman" w:cs="Times New Roman"/>
          <w:bCs/>
          <w:color w:val="000000" w:themeColor="text1"/>
          <w:sz w:val="16"/>
          <w:szCs w:val="16"/>
        </w:rPr>
        <w:t>2018</w:t>
      </w:r>
      <w:r w:rsidR="00B37871" w:rsidRPr="001B0A61">
        <w:rPr>
          <w:rFonts w:ascii="Times New Roman" w:hAnsi="Times New Roman" w:cs="Times New Roman"/>
          <w:color w:val="000000" w:themeColor="text1"/>
          <w:sz w:val="16"/>
          <w:szCs w:val="16"/>
        </w:rPr>
        <w:t>, 11, 295; doi:10.3390/ma11020295.</w:t>
      </w:r>
    </w:p>
    <w:p w:rsidR="00F65544"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27</w:t>
      </w:r>
      <w:r w:rsidRPr="001B0A61">
        <w:rPr>
          <w:rFonts w:ascii="Times New Roman" w:hAnsi="Times New Roman" w:cs="Times New Roman"/>
          <w:color w:val="000000" w:themeColor="text1"/>
          <w:sz w:val="16"/>
          <w:szCs w:val="16"/>
        </w:rPr>
        <w:t>]</w:t>
      </w:r>
      <w:r w:rsidR="002B5775" w:rsidRPr="001B0A61">
        <w:rPr>
          <w:rFonts w:ascii="Times New Roman" w:hAnsi="Times New Roman" w:cs="Times New Roman"/>
          <w:color w:val="000000" w:themeColor="text1"/>
          <w:sz w:val="16"/>
          <w:szCs w:val="16"/>
        </w:rPr>
        <w:t>M.M.Titirici, R.J.</w:t>
      </w:r>
      <w:r w:rsidR="00F65544" w:rsidRPr="001B0A61">
        <w:rPr>
          <w:rFonts w:ascii="Times New Roman" w:hAnsi="Times New Roman" w:cs="Times New Roman"/>
          <w:color w:val="000000" w:themeColor="text1"/>
          <w:sz w:val="16"/>
          <w:szCs w:val="16"/>
        </w:rPr>
        <w:t xml:space="preserve">White, </w:t>
      </w:r>
      <w:r w:rsidR="002B5775" w:rsidRPr="001B0A61">
        <w:rPr>
          <w:rFonts w:ascii="Times New Roman" w:hAnsi="Times New Roman" w:cs="Times New Roman"/>
          <w:color w:val="000000" w:themeColor="text1"/>
          <w:sz w:val="16"/>
          <w:szCs w:val="16"/>
        </w:rPr>
        <w:t xml:space="preserve">, N. </w:t>
      </w:r>
      <w:r w:rsidR="00F65544" w:rsidRPr="001B0A61">
        <w:rPr>
          <w:rFonts w:ascii="Times New Roman" w:hAnsi="Times New Roman" w:cs="Times New Roman"/>
          <w:color w:val="000000" w:themeColor="text1"/>
          <w:sz w:val="16"/>
          <w:szCs w:val="16"/>
        </w:rPr>
        <w:t>Brun</w:t>
      </w:r>
      <w:r w:rsidR="002B5775" w:rsidRPr="001B0A61">
        <w:rPr>
          <w:rFonts w:ascii="Times New Roman" w:hAnsi="Times New Roman" w:cs="Times New Roman"/>
          <w:color w:val="000000" w:themeColor="text1"/>
          <w:sz w:val="16"/>
          <w:szCs w:val="16"/>
        </w:rPr>
        <w:t xml:space="preserve">, V.L. </w:t>
      </w:r>
      <w:r w:rsidR="00F65544" w:rsidRPr="001B0A61">
        <w:rPr>
          <w:rFonts w:ascii="Times New Roman" w:hAnsi="Times New Roman" w:cs="Times New Roman"/>
          <w:color w:val="000000" w:themeColor="text1"/>
          <w:sz w:val="16"/>
          <w:szCs w:val="16"/>
        </w:rPr>
        <w:t xml:space="preserve">Budarin, </w:t>
      </w:r>
      <w:r w:rsidR="002B5775" w:rsidRPr="001B0A61">
        <w:rPr>
          <w:rFonts w:ascii="Times New Roman" w:hAnsi="Times New Roman" w:cs="Times New Roman"/>
          <w:color w:val="000000" w:themeColor="text1"/>
          <w:sz w:val="16"/>
          <w:szCs w:val="16"/>
        </w:rPr>
        <w:t>D.S. Su,</w:t>
      </w:r>
      <w:r w:rsidR="00F65544" w:rsidRPr="001B0A61">
        <w:rPr>
          <w:rFonts w:ascii="Times New Roman" w:hAnsi="Times New Roman" w:cs="Times New Roman"/>
          <w:color w:val="000000" w:themeColor="text1"/>
          <w:sz w:val="16"/>
          <w:szCs w:val="16"/>
        </w:rPr>
        <w:t xml:space="preserve"> </w:t>
      </w:r>
      <w:r w:rsidR="002B5775" w:rsidRPr="001B0A61">
        <w:rPr>
          <w:rFonts w:ascii="Times New Roman" w:hAnsi="Times New Roman" w:cs="Times New Roman"/>
          <w:color w:val="000000" w:themeColor="text1"/>
          <w:sz w:val="16"/>
          <w:szCs w:val="16"/>
        </w:rPr>
        <w:t>F. Del Monte, J.H.Clark, M.J. MacLachlan</w:t>
      </w:r>
      <w:r w:rsidR="00F65544" w:rsidRPr="001B0A61">
        <w:rPr>
          <w:rFonts w:ascii="Times New Roman" w:hAnsi="Times New Roman" w:cs="Times New Roman"/>
          <w:color w:val="000000" w:themeColor="text1"/>
          <w:sz w:val="16"/>
          <w:szCs w:val="16"/>
        </w:rPr>
        <w:t xml:space="preserve">.Sustainable carbon materials. Chem. Soc. Rev. </w:t>
      </w:r>
      <w:r w:rsidR="00F65544" w:rsidRPr="004139E1">
        <w:rPr>
          <w:rFonts w:ascii="Times New Roman" w:hAnsi="Times New Roman" w:cs="Times New Roman"/>
          <w:bCs/>
          <w:color w:val="000000" w:themeColor="text1"/>
          <w:sz w:val="16"/>
          <w:szCs w:val="16"/>
        </w:rPr>
        <w:t>2015</w:t>
      </w:r>
      <w:r w:rsidR="00F65544" w:rsidRPr="001B0A61">
        <w:rPr>
          <w:rFonts w:ascii="Times New Roman" w:hAnsi="Times New Roman" w:cs="Times New Roman"/>
          <w:color w:val="000000" w:themeColor="text1"/>
          <w:sz w:val="16"/>
          <w:szCs w:val="16"/>
        </w:rPr>
        <w:t xml:space="preserve">, 44, 250–290. </w:t>
      </w:r>
    </w:p>
    <w:p w:rsidR="00F65544"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28</w:t>
      </w:r>
      <w:r w:rsidRPr="001B0A61">
        <w:rPr>
          <w:rFonts w:ascii="Times New Roman" w:hAnsi="Times New Roman" w:cs="Times New Roman"/>
          <w:color w:val="000000" w:themeColor="text1"/>
          <w:sz w:val="16"/>
          <w:szCs w:val="16"/>
        </w:rPr>
        <w:t>]</w:t>
      </w:r>
      <w:r w:rsidR="00F65544" w:rsidRPr="001B0A61">
        <w:rPr>
          <w:rFonts w:ascii="Times New Roman" w:hAnsi="Times New Roman" w:cs="Times New Roman"/>
          <w:color w:val="000000" w:themeColor="text1"/>
          <w:sz w:val="16"/>
          <w:szCs w:val="16"/>
        </w:rPr>
        <w:t xml:space="preserve"> Loos, M. Allotropes of Carbon and Carbon Nanotubes. In Carbon Nanotube Reinforced Composites; Elsevier:Amsterdam, The Netherlands, 2015; pp. 73–101.</w:t>
      </w:r>
    </w:p>
    <w:p w:rsidR="00F65544"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29</w:t>
      </w:r>
      <w:r w:rsidRPr="001B0A61">
        <w:rPr>
          <w:rFonts w:ascii="Times New Roman" w:hAnsi="Times New Roman" w:cs="Times New Roman"/>
          <w:color w:val="000000" w:themeColor="text1"/>
          <w:sz w:val="16"/>
          <w:szCs w:val="16"/>
        </w:rPr>
        <w:t xml:space="preserve">] </w:t>
      </w:r>
      <w:r w:rsidR="00F65544" w:rsidRPr="001B0A61">
        <w:rPr>
          <w:rFonts w:ascii="Times New Roman" w:hAnsi="Times New Roman" w:cs="Times New Roman"/>
          <w:color w:val="000000" w:themeColor="text1"/>
          <w:sz w:val="16"/>
          <w:szCs w:val="16"/>
        </w:rPr>
        <w:t xml:space="preserve">Deng, J.; You, Y.; Sahajwalla, V.; Joshi, R.K. Transforming waste into carbon-based nanomaterials. Carbon, </w:t>
      </w:r>
      <w:r w:rsidR="00F65544" w:rsidRPr="004139E1">
        <w:rPr>
          <w:rFonts w:ascii="Times New Roman" w:hAnsi="Times New Roman" w:cs="Times New Roman"/>
          <w:bCs/>
          <w:color w:val="000000" w:themeColor="text1"/>
          <w:sz w:val="16"/>
          <w:szCs w:val="16"/>
        </w:rPr>
        <w:t>2016</w:t>
      </w:r>
      <w:r w:rsidR="00F65544" w:rsidRPr="001B0A61">
        <w:rPr>
          <w:rFonts w:ascii="Times New Roman" w:hAnsi="Times New Roman" w:cs="Times New Roman"/>
          <w:color w:val="000000" w:themeColor="text1"/>
          <w:sz w:val="16"/>
          <w:szCs w:val="16"/>
        </w:rPr>
        <w:t xml:space="preserve">, 96, 105–115. </w:t>
      </w:r>
    </w:p>
    <w:p w:rsidR="00F65544"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30</w:t>
      </w:r>
      <w:r w:rsidRPr="001B0A61">
        <w:rPr>
          <w:rFonts w:ascii="Times New Roman" w:hAnsi="Times New Roman" w:cs="Times New Roman"/>
          <w:color w:val="000000" w:themeColor="text1"/>
          <w:sz w:val="16"/>
          <w:szCs w:val="16"/>
        </w:rPr>
        <w:t>]</w:t>
      </w:r>
      <w:r w:rsidR="00F65544" w:rsidRPr="001B0A61">
        <w:rPr>
          <w:rFonts w:ascii="Times New Roman" w:hAnsi="Times New Roman" w:cs="Times New Roman"/>
          <w:color w:val="000000" w:themeColor="text1"/>
          <w:sz w:val="16"/>
          <w:szCs w:val="16"/>
        </w:rPr>
        <w:t xml:space="preserve"> Rodríguez-Reinoso, F. The role of carbon materials in heterogeneous catalysis. Carbon</w:t>
      </w:r>
      <w:r w:rsidR="004139E1">
        <w:rPr>
          <w:rFonts w:ascii="Times New Roman" w:hAnsi="Times New Roman" w:cs="Times New Roman"/>
          <w:color w:val="000000" w:themeColor="text1"/>
          <w:sz w:val="16"/>
          <w:szCs w:val="16"/>
        </w:rPr>
        <w:t>,</w:t>
      </w:r>
      <w:r w:rsidR="00F65544" w:rsidRPr="001B0A61">
        <w:rPr>
          <w:rFonts w:ascii="Times New Roman" w:hAnsi="Times New Roman" w:cs="Times New Roman"/>
          <w:color w:val="000000" w:themeColor="text1"/>
          <w:sz w:val="16"/>
          <w:szCs w:val="16"/>
        </w:rPr>
        <w:t xml:space="preserve"> </w:t>
      </w:r>
      <w:r w:rsidR="00F65544" w:rsidRPr="004139E1">
        <w:rPr>
          <w:rFonts w:ascii="Times New Roman" w:hAnsi="Times New Roman" w:cs="Times New Roman"/>
          <w:bCs/>
          <w:color w:val="000000" w:themeColor="text1"/>
          <w:sz w:val="16"/>
          <w:szCs w:val="16"/>
        </w:rPr>
        <w:t>1998</w:t>
      </w:r>
      <w:r w:rsidR="00F65544" w:rsidRPr="001B0A61">
        <w:rPr>
          <w:rFonts w:ascii="Times New Roman" w:hAnsi="Times New Roman" w:cs="Times New Roman"/>
          <w:color w:val="000000" w:themeColor="text1"/>
          <w:sz w:val="16"/>
          <w:szCs w:val="16"/>
        </w:rPr>
        <w:t>, 36, 159–175.</w:t>
      </w:r>
    </w:p>
    <w:p w:rsidR="00F65544" w:rsidRPr="001B0A61" w:rsidRDefault="00D8250E"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31</w:t>
      </w:r>
      <w:r w:rsidRPr="001B0A61">
        <w:rPr>
          <w:rFonts w:ascii="Times New Roman" w:hAnsi="Times New Roman" w:cs="Times New Roman"/>
          <w:color w:val="000000" w:themeColor="text1"/>
          <w:sz w:val="16"/>
          <w:szCs w:val="16"/>
        </w:rPr>
        <w:t>]</w:t>
      </w:r>
      <w:r w:rsidR="00F65544" w:rsidRPr="001B0A61">
        <w:rPr>
          <w:rFonts w:ascii="Times New Roman" w:hAnsi="Times New Roman" w:cs="Times New Roman"/>
          <w:color w:val="000000" w:themeColor="text1"/>
          <w:sz w:val="16"/>
          <w:szCs w:val="16"/>
        </w:rPr>
        <w:t xml:space="preserve">Allen, M.J.; Tung, V.C.; Kaner, R.B. Honeycomb carbon: A review of graphene. Chem. Rev. </w:t>
      </w:r>
      <w:r w:rsidR="00F65544" w:rsidRPr="004139E1">
        <w:rPr>
          <w:rFonts w:ascii="Times New Roman" w:hAnsi="Times New Roman" w:cs="Times New Roman"/>
          <w:bCs/>
          <w:color w:val="000000" w:themeColor="text1"/>
          <w:sz w:val="16"/>
          <w:szCs w:val="16"/>
        </w:rPr>
        <w:t>2010</w:t>
      </w:r>
      <w:r w:rsidR="00F65544" w:rsidRPr="001B0A61">
        <w:rPr>
          <w:rFonts w:ascii="Times New Roman" w:hAnsi="Times New Roman" w:cs="Times New Roman"/>
          <w:color w:val="000000" w:themeColor="text1"/>
          <w:sz w:val="16"/>
          <w:szCs w:val="16"/>
        </w:rPr>
        <w:t>, 110, 132–145.</w:t>
      </w:r>
    </w:p>
    <w:p w:rsidR="00F65544" w:rsidRPr="001B0A61" w:rsidRDefault="005E440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32</w:t>
      </w:r>
      <w:r w:rsidRPr="001B0A61">
        <w:rPr>
          <w:rFonts w:ascii="Times New Roman" w:hAnsi="Times New Roman" w:cs="Times New Roman"/>
          <w:color w:val="000000" w:themeColor="text1"/>
          <w:sz w:val="16"/>
          <w:szCs w:val="16"/>
        </w:rPr>
        <w:t>]</w:t>
      </w:r>
      <w:r w:rsidR="00F65544" w:rsidRPr="001B0A61">
        <w:rPr>
          <w:rFonts w:ascii="Times New Roman" w:hAnsi="Times New Roman" w:cs="Times New Roman"/>
          <w:color w:val="000000" w:themeColor="text1"/>
          <w:sz w:val="16"/>
          <w:szCs w:val="16"/>
        </w:rPr>
        <w:t xml:space="preserve"> Geim, A.K.; Novoselov, K.S. The rise of graphene. Nat. Mater. </w:t>
      </w:r>
      <w:r w:rsidR="00F65544" w:rsidRPr="004139E1">
        <w:rPr>
          <w:rFonts w:ascii="Times New Roman" w:hAnsi="Times New Roman" w:cs="Times New Roman"/>
          <w:bCs/>
          <w:color w:val="000000" w:themeColor="text1"/>
          <w:sz w:val="16"/>
          <w:szCs w:val="16"/>
        </w:rPr>
        <w:t>2007</w:t>
      </w:r>
      <w:r w:rsidR="00E27CA3" w:rsidRPr="001B0A61">
        <w:rPr>
          <w:rFonts w:ascii="Times New Roman" w:hAnsi="Times New Roman" w:cs="Times New Roman"/>
          <w:color w:val="000000" w:themeColor="text1"/>
          <w:sz w:val="16"/>
          <w:szCs w:val="16"/>
        </w:rPr>
        <w:t>, 6, 183-</w:t>
      </w:r>
      <w:r w:rsidR="00F65544" w:rsidRPr="001B0A61">
        <w:rPr>
          <w:rFonts w:ascii="Times New Roman" w:hAnsi="Times New Roman" w:cs="Times New Roman"/>
          <w:color w:val="000000" w:themeColor="text1"/>
          <w:sz w:val="16"/>
          <w:szCs w:val="16"/>
        </w:rPr>
        <w:t xml:space="preserve">191. </w:t>
      </w:r>
    </w:p>
    <w:p w:rsidR="00F65544" w:rsidRPr="001B0A61" w:rsidRDefault="005E440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33</w:t>
      </w:r>
      <w:r w:rsidRPr="001B0A61">
        <w:rPr>
          <w:rFonts w:ascii="Times New Roman" w:hAnsi="Times New Roman" w:cs="Times New Roman"/>
          <w:color w:val="000000" w:themeColor="text1"/>
          <w:sz w:val="16"/>
          <w:szCs w:val="16"/>
        </w:rPr>
        <w:t xml:space="preserve">] </w:t>
      </w:r>
      <w:r w:rsidR="002B5775" w:rsidRPr="001B0A61">
        <w:rPr>
          <w:rFonts w:ascii="Times New Roman" w:hAnsi="Times New Roman" w:cs="Times New Roman"/>
          <w:color w:val="000000" w:themeColor="text1"/>
          <w:sz w:val="16"/>
          <w:szCs w:val="16"/>
        </w:rPr>
        <w:t xml:space="preserve">K.S.  Novoselov, V.I. Fal, L. Colombo, P.R. Gellert, M.G. Schwab, K. Kim. </w:t>
      </w:r>
      <w:r w:rsidR="00F65544" w:rsidRPr="001B0A61">
        <w:rPr>
          <w:rFonts w:ascii="Times New Roman" w:hAnsi="Times New Roman" w:cs="Times New Roman"/>
          <w:color w:val="000000" w:themeColor="text1"/>
          <w:sz w:val="16"/>
          <w:szCs w:val="16"/>
        </w:rPr>
        <w:t>A roadmap for graphene. Nature</w:t>
      </w:r>
      <w:r w:rsidR="004139E1">
        <w:rPr>
          <w:rFonts w:ascii="Times New Roman" w:hAnsi="Times New Roman" w:cs="Times New Roman"/>
          <w:color w:val="000000" w:themeColor="text1"/>
          <w:sz w:val="16"/>
          <w:szCs w:val="16"/>
        </w:rPr>
        <w:t xml:space="preserve">, </w:t>
      </w:r>
      <w:r w:rsidR="00F65544" w:rsidRPr="004139E1">
        <w:rPr>
          <w:rFonts w:ascii="Times New Roman" w:hAnsi="Times New Roman" w:cs="Times New Roman"/>
          <w:bCs/>
          <w:color w:val="000000" w:themeColor="text1"/>
          <w:sz w:val="16"/>
          <w:szCs w:val="16"/>
        </w:rPr>
        <w:t>2012</w:t>
      </w:r>
      <w:r w:rsidR="00F65544" w:rsidRPr="001B0A61">
        <w:rPr>
          <w:rFonts w:ascii="Times New Roman" w:hAnsi="Times New Roman" w:cs="Times New Roman"/>
          <w:color w:val="000000" w:themeColor="text1"/>
          <w:sz w:val="16"/>
          <w:szCs w:val="16"/>
        </w:rPr>
        <w:t xml:space="preserve">, 490, 192–200. </w:t>
      </w:r>
    </w:p>
    <w:p w:rsidR="00BC2F61" w:rsidRPr="001B0A61" w:rsidRDefault="005E440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34</w:t>
      </w:r>
      <w:r w:rsidRPr="001B0A61">
        <w:rPr>
          <w:rFonts w:ascii="Times New Roman" w:hAnsi="Times New Roman" w:cs="Times New Roman"/>
          <w:color w:val="000000" w:themeColor="text1"/>
          <w:sz w:val="16"/>
          <w:szCs w:val="16"/>
        </w:rPr>
        <w:t>]</w:t>
      </w:r>
      <w:r w:rsidR="00BC2F61" w:rsidRPr="001B0A61">
        <w:rPr>
          <w:rFonts w:ascii="Times New Roman" w:hAnsi="Times New Roman" w:cs="Times New Roman"/>
          <w:color w:val="000000" w:themeColor="text1"/>
          <w:sz w:val="16"/>
          <w:szCs w:val="16"/>
        </w:rPr>
        <w:t xml:space="preserve"> K. D. Patel, R. K. Singh, Hae-Won Kim. Carbon-based nanomaterials as an emerging platform for theranostics. </w:t>
      </w:r>
      <w:r w:rsidR="00BC2F61" w:rsidRPr="001B0A61">
        <w:rPr>
          <w:rFonts w:ascii="Times New Roman" w:hAnsi="Times New Roman" w:cs="Times New Roman"/>
          <w:iCs/>
          <w:color w:val="000000" w:themeColor="text1"/>
          <w:sz w:val="16"/>
          <w:szCs w:val="16"/>
        </w:rPr>
        <w:t>Mater. Horiz.</w:t>
      </w:r>
      <w:r w:rsidR="00683B83" w:rsidRPr="001B0A61">
        <w:rPr>
          <w:rFonts w:ascii="Times New Roman" w:hAnsi="Times New Roman" w:cs="Times New Roman"/>
          <w:iCs/>
          <w:color w:val="000000" w:themeColor="text1"/>
          <w:sz w:val="16"/>
          <w:szCs w:val="16"/>
        </w:rPr>
        <w:t>,</w:t>
      </w:r>
      <w:r w:rsidR="004139E1">
        <w:rPr>
          <w:rFonts w:ascii="Times New Roman" w:hAnsi="Times New Roman" w:cs="Times New Roman"/>
          <w:iCs/>
          <w:color w:val="000000" w:themeColor="text1"/>
          <w:sz w:val="16"/>
          <w:szCs w:val="16"/>
        </w:rPr>
        <w:t xml:space="preserve"> </w:t>
      </w:r>
      <w:r w:rsidR="00BC2F61" w:rsidRPr="001B0A61">
        <w:rPr>
          <w:rFonts w:ascii="Times New Roman" w:hAnsi="Times New Roman" w:cs="Times New Roman"/>
          <w:iCs/>
          <w:color w:val="000000" w:themeColor="text1"/>
          <w:sz w:val="16"/>
          <w:szCs w:val="16"/>
        </w:rPr>
        <w:t>2019,</w:t>
      </w:r>
      <w:r w:rsidR="00BC2F61" w:rsidRPr="001B0A61">
        <w:rPr>
          <w:rFonts w:ascii="Times New Roman" w:hAnsi="Times New Roman" w:cs="Times New Roman"/>
          <w:color w:val="000000" w:themeColor="text1"/>
          <w:sz w:val="16"/>
          <w:szCs w:val="16"/>
        </w:rPr>
        <w:t xml:space="preserve"> DOI: 10.1039/c8mh00966j.</w:t>
      </w:r>
    </w:p>
    <w:p w:rsidR="008210EC" w:rsidRPr="001B0A61" w:rsidRDefault="005E440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35</w:t>
      </w:r>
      <w:r w:rsidRPr="001B0A61">
        <w:rPr>
          <w:rFonts w:ascii="Times New Roman" w:hAnsi="Times New Roman" w:cs="Times New Roman"/>
          <w:color w:val="000000" w:themeColor="text1"/>
          <w:sz w:val="16"/>
          <w:szCs w:val="16"/>
        </w:rPr>
        <w:t>]</w:t>
      </w:r>
      <w:r w:rsidR="008210EC" w:rsidRPr="001B0A61">
        <w:rPr>
          <w:rFonts w:ascii="Times New Roman" w:hAnsi="Times New Roman" w:cs="Times New Roman"/>
          <w:color w:val="000000" w:themeColor="text1"/>
          <w:sz w:val="16"/>
          <w:szCs w:val="16"/>
        </w:rPr>
        <w:t>A. Conly. Mining carbon to decrease the carbon footprint. Scientia</w:t>
      </w:r>
      <w:r w:rsidR="004139E1">
        <w:rPr>
          <w:rFonts w:ascii="Times New Roman" w:hAnsi="Times New Roman" w:cs="Times New Roman"/>
          <w:color w:val="000000" w:themeColor="text1"/>
          <w:sz w:val="16"/>
          <w:szCs w:val="16"/>
        </w:rPr>
        <w:t>,</w:t>
      </w:r>
      <w:r w:rsidR="008210EC" w:rsidRPr="001B0A61">
        <w:rPr>
          <w:rFonts w:ascii="Times New Roman" w:hAnsi="Times New Roman" w:cs="Times New Roman"/>
          <w:color w:val="000000" w:themeColor="text1"/>
          <w:sz w:val="16"/>
          <w:szCs w:val="16"/>
        </w:rPr>
        <w:t xml:space="preserve"> </w:t>
      </w:r>
      <w:r w:rsidR="008210EC" w:rsidRPr="004139E1">
        <w:rPr>
          <w:rFonts w:ascii="Times New Roman" w:hAnsi="Times New Roman" w:cs="Times New Roman"/>
          <w:bCs/>
          <w:color w:val="000000" w:themeColor="text1"/>
          <w:sz w:val="16"/>
          <w:szCs w:val="16"/>
        </w:rPr>
        <w:t>2017</w:t>
      </w:r>
      <w:r w:rsidR="008210EC" w:rsidRPr="001B0A61">
        <w:rPr>
          <w:rFonts w:ascii="Times New Roman" w:hAnsi="Times New Roman" w:cs="Times New Roman"/>
          <w:color w:val="000000" w:themeColor="text1"/>
          <w:sz w:val="16"/>
          <w:szCs w:val="16"/>
        </w:rPr>
        <w:t>, 112, 17</w:t>
      </w:r>
      <w:r w:rsidR="00E87231" w:rsidRPr="001B0A61">
        <w:rPr>
          <w:rFonts w:ascii="Times New Roman" w:hAnsi="Times New Roman" w:cs="Times New Roman"/>
          <w:color w:val="000000" w:themeColor="text1"/>
          <w:sz w:val="16"/>
          <w:szCs w:val="16"/>
        </w:rPr>
        <w:t>-</w:t>
      </w:r>
      <w:r w:rsidR="008210EC" w:rsidRPr="001B0A61">
        <w:rPr>
          <w:rFonts w:ascii="Times New Roman" w:hAnsi="Times New Roman" w:cs="Times New Roman"/>
          <w:color w:val="000000" w:themeColor="text1"/>
          <w:sz w:val="16"/>
          <w:szCs w:val="16"/>
        </w:rPr>
        <w:t>20.</w:t>
      </w:r>
    </w:p>
    <w:p w:rsidR="00E87231" w:rsidRPr="001B0A61" w:rsidRDefault="005E440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36</w:t>
      </w:r>
      <w:r w:rsidRPr="001B0A61">
        <w:rPr>
          <w:rFonts w:ascii="Times New Roman" w:hAnsi="Times New Roman" w:cs="Times New Roman"/>
          <w:color w:val="000000" w:themeColor="text1"/>
          <w:sz w:val="16"/>
          <w:szCs w:val="16"/>
        </w:rPr>
        <w:t>]</w:t>
      </w:r>
      <w:r w:rsidR="00E87231" w:rsidRPr="001B0A61">
        <w:rPr>
          <w:rFonts w:ascii="Times New Roman" w:hAnsi="Times New Roman" w:cs="Times New Roman"/>
          <w:color w:val="000000" w:themeColor="text1"/>
          <w:sz w:val="16"/>
          <w:szCs w:val="16"/>
        </w:rPr>
        <w:t>Bowers, B. History of Electric Light and Power; Peter Peregrinus Ltd.: London, UK, 1982; 55, 71-72.</w:t>
      </w:r>
    </w:p>
    <w:p w:rsidR="00DD34F9" w:rsidRPr="001B0A61" w:rsidRDefault="005E440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37</w:t>
      </w:r>
      <w:r w:rsidRPr="001B0A61">
        <w:rPr>
          <w:rFonts w:ascii="Times New Roman" w:hAnsi="Times New Roman" w:cs="Times New Roman"/>
          <w:color w:val="000000" w:themeColor="text1"/>
          <w:sz w:val="16"/>
          <w:szCs w:val="16"/>
        </w:rPr>
        <w:t>]</w:t>
      </w:r>
      <w:r w:rsidR="002B5775" w:rsidRPr="001B0A61">
        <w:rPr>
          <w:rFonts w:ascii="Times New Roman" w:hAnsi="Times New Roman" w:cs="Times New Roman"/>
          <w:color w:val="000000" w:themeColor="text1"/>
          <w:sz w:val="16"/>
          <w:szCs w:val="16"/>
        </w:rPr>
        <w:t xml:space="preserve"> H.W. Kroto, J.R. Heath, S.C. O’Brien, R.F.Curl, R.E. Smalley. </w:t>
      </w:r>
      <w:r w:rsidR="00DD34F9" w:rsidRPr="001B0A61">
        <w:rPr>
          <w:rFonts w:ascii="Times New Roman" w:hAnsi="Times New Roman" w:cs="Times New Roman"/>
          <w:color w:val="000000" w:themeColor="text1"/>
          <w:sz w:val="16"/>
          <w:szCs w:val="16"/>
        </w:rPr>
        <w:t>C60: Buckminsterfullerene. Nature,</w:t>
      </w:r>
      <w:r w:rsidR="004139E1">
        <w:rPr>
          <w:rFonts w:ascii="Times New Roman" w:hAnsi="Times New Roman" w:cs="Times New Roman"/>
          <w:color w:val="000000" w:themeColor="text1"/>
          <w:sz w:val="16"/>
          <w:szCs w:val="16"/>
        </w:rPr>
        <w:t xml:space="preserve"> </w:t>
      </w:r>
      <w:r w:rsidR="00DD34F9" w:rsidRPr="001B0A61">
        <w:rPr>
          <w:rFonts w:ascii="Times New Roman" w:hAnsi="Times New Roman" w:cs="Times New Roman"/>
          <w:bCs/>
          <w:color w:val="000000" w:themeColor="text1"/>
          <w:sz w:val="16"/>
          <w:szCs w:val="16"/>
        </w:rPr>
        <w:t>1985</w:t>
      </w:r>
      <w:r w:rsidR="00DD34F9" w:rsidRPr="001B0A61">
        <w:rPr>
          <w:rFonts w:ascii="Times New Roman" w:hAnsi="Times New Roman" w:cs="Times New Roman"/>
          <w:color w:val="000000" w:themeColor="text1"/>
          <w:sz w:val="16"/>
          <w:szCs w:val="16"/>
        </w:rPr>
        <w:t>, 318,162-163.</w:t>
      </w:r>
    </w:p>
    <w:p w:rsidR="00E1106C" w:rsidRPr="001B0A61" w:rsidRDefault="005E4405" w:rsidP="00485742">
      <w:pPr>
        <w:autoSpaceDE w:val="0"/>
        <w:autoSpaceDN w:val="0"/>
        <w:adjustRightInd w:val="0"/>
        <w:spacing w:after="0" w:line="240" w:lineRule="auto"/>
        <w:jc w:val="both"/>
        <w:rPr>
          <w:rFonts w:ascii="Times New Roman" w:eastAsia="AdvOT999035f4" w:hAnsi="Times New Roman" w:cs="Times New Roman"/>
          <w:color w:val="000000" w:themeColor="text1"/>
          <w:sz w:val="16"/>
          <w:szCs w:val="16"/>
        </w:rPr>
      </w:pPr>
      <w:r w:rsidRPr="001B0A61">
        <w:rPr>
          <w:rFonts w:ascii="Times New Roman" w:eastAsia="AdvOT999035f4" w:hAnsi="Times New Roman" w:cs="Times New Roman"/>
          <w:color w:val="000000" w:themeColor="text1"/>
          <w:sz w:val="16"/>
          <w:szCs w:val="16"/>
        </w:rPr>
        <w:t>[</w:t>
      </w:r>
      <w:r w:rsidR="002C25A1" w:rsidRPr="001B0A61">
        <w:rPr>
          <w:rFonts w:ascii="Times New Roman" w:eastAsia="AdvOT999035f4" w:hAnsi="Times New Roman" w:cs="Times New Roman"/>
          <w:color w:val="000000" w:themeColor="text1"/>
          <w:sz w:val="16"/>
          <w:szCs w:val="16"/>
        </w:rPr>
        <w:t>38</w:t>
      </w:r>
      <w:r w:rsidRPr="001B0A61">
        <w:rPr>
          <w:rFonts w:ascii="Times New Roman" w:eastAsia="AdvOT999035f4" w:hAnsi="Times New Roman" w:cs="Times New Roman"/>
          <w:color w:val="000000" w:themeColor="text1"/>
          <w:sz w:val="16"/>
          <w:szCs w:val="16"/>
        </w:rPr>
        <w:t>]</w:t>
      </w:r>
      <w:r w:rsidR="00E1106C" w:rsidRPr="001B0A61">
        <w:rPr>
          <w:rFonts w:ascii="Times New Roman" w:eastAsia="AdvOT999035f4" w:hAnsi="Times New Roman" w:cs="Times New Roman"/>
          <w:color w:val="000000" w:themeColor="text1"/>
          <w:sz w:val="16"/>
          <w:szCs w:val="16"/>
        </w:rPr>
        <w:t xml:space="preserve"> Q. Liu, L. Wei, J. Wang, F. Peng, D. Luo, R. Cui, Y. Niu, X. Qin, Y. Liu, H. Sun, J. Yang and Y. Li, Nanoscale, 2012, 4, 7084-7089.</w:t>
      </w:r>
    </w:p>
    <w:p w:rsidR="00E1106C" w:rsidRPr="001B0A61" w:rsidRDefault="005E4405" w:rsidP="00485742">
      <w:pPr>
        <w:autoSpaceDE w:val="0"/>
        <w:autoSpaceDN w:val="0"/>
        <w:adjustRightInd w:val="0"/>
        <w:spacing w:after="0" w:line="240" w:lineRule="auto"/>
        <w:jc w:val="both"/>
        <w:rPr>
          <w:rFonts w:ascii="Times New Roman" w:eastAsia="AdvOT999035f4" w:hAnsi="Times New Roman" w:cs="Times New Roman"/>
          <w:color w:val="000000" w:themeColor="text1"/>
          <w:sz w:val="16"/>
          <w:szCs w:val="16"/>
        </w:rPr>
      </w:pPr>
      <w:r w:rsidRPr="001B0A61">
        <w:rPr>
          <w:rFonts w:ascii="Times New Roman" w:eastAsia="AdvOT999035f4" w:hAnsi="Times New Roman" w:cs="Times New Roman"/>
          <w:color w:val="000000" w:themeColor="text1"/>
          <w:sz w:val="16"/>
          <w:szCs w:val="16"/>
        </w:rPr>
        <w:t>[</w:t>
      </w:r>
      <w:r w:rsidR="002C25A1" w:rsidRPr="001B0A61">
        <w:rPr>
          <w:rFonts w:ascii="Times New Roman" w:eastAsia="AdvOT999035f4" w:hAnsi="Times New Roman" w:cs="Times New Roman"/>
          <w:color w:val="000000" w:themeColor="text1"/>
          <w:sz w:val="16"/>
          <w:szCs w:val="16"/>
        </w:rPr>
        <w:t>39</w:t>
      </w:r>
      <w:r w:rsidRPr="001B0A61">
        <w:rPr>
          <w:rFonts w:ascii="Times New Roman" w:eastAsia="AdvOT999035f4" w:hAnsi="Times New Roman" w:cs="Times New Roman"/>
          <w:color w:val="000000" w:themeColor="text1"/>
          <w:sz w:val="16"/>
          <w:szCs w:val="16"/>
        </w:rPr>
        <w:t>]</w:t>
      </w:r>
      <w:r w:rsidR="00E1106C" w:rsidRPr="001B0A61">
        <w:rPr>
          <w:rFonts w:ascii="Times New Roman" w:eastAsia="AdvOT999035f4" w:hAnsi="Times New Roman" w:cs="Times New Roman"/>
          <w:color w:val="000000" w:themeColor="text1"/>
          <w:sz w:val="16"/>
          <w:szCs w:val="16"/>
        </w:rPr>
        <w:t xml:space="preserve">  Y. Huang, M. Liu, J. Chen, C. Gao and Q. Gong, Eur. Polym. J., 2012, 48, 1734-1744.</w:t>
      </w:r>
    </w:p>
    <w:p w:rsidR="00790DC7" w:rsidRPr="001B0A61" w:rsidRDefault="005E440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eastAsia="AdvOT999035f4" w:hAnsi="Times New Roman" w:cs="Times New Roman"/>
          <w:color w:val="000000" w:themeColor="text1"/>
          <w:sz w:val="16"/>
          <w:szCs w:val="16"/>
        </w:rPr>
        <w:t>[</w:t>
      </w:r>
      <w:r w:rsidR="002C25A1" w:rsidRPr="001B0A61">
        <w:rPr>
          <w:rFonts w:ascii="Times New Roman" w:eastAsia="AdvOT999035f4" w:hAnsi="Times New Roman" w:cs="Times New Roman"/>
          <w:color w:val="000000" w:themeColor="text1"/>
          <w:sz w:val="16"/>
          <w:szCs w:val="16"/>
        </w:rPr>
        <w:t>40</w:t>
      </w:r>
      <w:r w:rsidRPr="001B0A61">
        <w:rPr>
          <w:rFonts w:ascii="Times New Roman" w:eastAsia="AdvOT999035f4" w:hAnsi="Times New Roman" w:cs="Times New Roman"/>
          <w:color w:val="000000" w:themeColor="text1"/>
          <w:sz w:val="16"/>
          <w:szCs w:val="16"/>
        </w:rPr>
        <w:t>]</w:t>
      </w:r>
      <w:r w:rsidR="00790DC7" w:rsidRPr="001B0A61">
        <w:rPr>
          <w:rFonts w:ascii="Times New Roman" w:eastAsia="AdvOT999035f4" w:hAnsi="Times New Roman" w:cs="Times New Roman"/>
          <w:color w:val="000000" w:themeColor="text1"/>
          <w:sz w:val="16"/>
          <w:szCs w:val="16"/>
        </w:rPr>
        <w:t xml:space="preserve"> </w:t>
      </w:r>
      <w:r w:rsidR="00790DC7" w:rsidRPr="001B0A61">
        <w:rPr>
          <w:rFonts w:ascii="Times New Roman" w:hAnsi="Times New Roman" w:cs="Times New Roman"/>
          <w:color w:val="000000" w:themeColor="text1"/>
          <w:sz w:val="16"/>
          <w:szCs w:val="16"/>
        </w:rPr>
        <w:t>K</w:t>
      </w:r>
      <w:r w:rsidR="003B6F70" w:rsidRPr="001B0A61">
        <w:rPr>
          <w:rFonts w:ascii="Times New Roman" w:hAnsi="Times New Roman" w:cs="Times New Roman"/>
          <w:color w:val="000000" w:themeColor="text1"/>
          <w:sz w:val="16"/>
          <w:szCs w:val="16"/>
        </w:rPr>
        <w:t>.</w:t>
      </w:r>
      <w:r w:rsidR="00790DC7" w:rsidRPr="001B0A61">
        <w:rPr>
          <w:rFonts w:ascii="Times New Roman" w:hAnsi="Times New Roman" w:cs="Times New Roman"/>
          <w:color w:val="000000" w:themeColor="text1"/>
          <w:sz w:val="16"/>
          <w:szCs w:val="16"/>
        </w:rPr>
        <w:t xml:space="preserve"> Yang, D</w:t>
      </w:r>
      <w:r w:rsidR="003B6F70" w:rsidRPr="001B0A61">
        <w:rPr>
          <w:rFonts w:ascii="Times New Roman" w:hAnsi="Times New Roman" w:cs="Times New Roman"/>
          <w:color w:val="000000" w:themeColor="text1"/>
          <w:sz w:val="16"/>
          <w:szCs w:val="16"/>
        </w:rPr>
        <w:t>.</w:t>
      </w:r>
      <w:r w:rsidR="00790DC7" w:rsidRPr="001B0A61">
        <w:rPr>
          <w:rFonts w:ascii="Times New Roman" w:hAnsi="Times New Roman" w:cs="Times New Roman"/>
          <w:color w:val="000000" w:themeColor="text1"/>
          <w:sz w:val="16"/>
          <w:szCs w:val="16"/>
        </w:rPr>
        <w:t xml:space="preserve"> Maiti, X</w:t>
      </w:r>
      <w:r w:rsidR="003B6F70" w:rsidRPr="001B0A61">
        <w:rPr>
          <w:rFonts w:ascii="Times New Roman" w:hAnsi="Times New Roman" w:cs="Times New Roman"/>
          <w:color w:val="000000" w:themeColor="text1"/>
          <w:sz w:val="16"/>
          <w:szCs w:val="16"/>
        </w:rPr>
        <w:t>.</w:t>
      </w:r>
      <w:r w:rsidR="00790DC7" w:rsidRPr="001B0A61">
        <w:rPr>
          <w:rFonts w:ascii="Times New Roman" w:hAnsi="Times New Roman" w:cs="Times New Roman"/>
          <w:color w:val="000000" w:themeColor="text1"/>
          <w:sz w:val="16"/>
          <w:szCs w:val="16"/>
        </w:rPr>
        <w:t xml:space="preserve"> Tong, X</w:t>
      </w:r>
      <w:r w:rsidR="003B6F70" w:rsidRPr="001B0A61">
        <w:rPr>
          <w:rFonts w:ascii="Times New Roman" w:hAnsi="Times New Roman" w:cs="Times New Roman"/>
          <w:color w:val="000000" w:themeColor="text1"/>
          <w:sz w:val="16"/>
          <w:szCs w:val="16"/>
        </w:rPr>
        <w:t>.</w:t>
      </w:r>
      <w:r w:rsidR="00790DC7" w:rsidRPr="001B0A61">
        <w:rPr>
          <w:rFonts w:ascii="Times New Roman" w:hAnsi="Times New Roman" w:cs="Times New Roman"/>
          <w:color w:val="000000" w:themeColor="text1"/>
          <w:sz w:val="16"/>
          <w:szCs w:val="16"/>
        </w:rPr>
        <w:t xml:space="preserve"> Z. Mou.</w:t>
      </w:r>
      <w:r w:rsidR="00790DC7" w:rsidRPr="001B0A61">
        <w:rPr>
          <w:rFonts w:ascii="Times New Roman" w:hAnsi="Times New Roman" w:cs="Times New Roman"/>
          <w:bCs/>
          <w:color w:val="000000" w:themeColor="text1"/>
          <w:sz w:val="16"/>
          <w:szCs w:val="16"/>
        </w:rPr>
        <w:t>Carbon Based Nanomaterials for Biomedical Applications: A Recent Study</w:t>
      </w:r>
      <w:r w:rsidR="003B6F70" w:rsidRPr="001B0A61">
        <w:rPr>
          <w:rFonts w:ascii="Times New Roman" w:hAnsi="Times New Roman" w:cs="Times New Roman"/>
          <w:bCs/>
          <w:color w:val="000000" w:themeColor="text1"/>
          <w:sz w:val="16"/>
          <w:szCs w:val="16"/>
        </w:rPr>
        <w:t xml:space="preserve">. </w:t>
      </w:r>
      <w:r w:rsidR="003B6F70" w:rsidRPr="001B0A61">
        <w:rPr>
          <w:rFonts w:ascii="Times New Roman" w:hAnsi="Times New Roman" w:cs="Times New Roman"/>
          <w:color w:val="000000" w:themeColor="text1"/>
          <w:sz w:val="16"/>
          <w:szCs w:val="16"/>
        </w:rPr>
        <w:t>Frontiers in Pharmacology,</w:t>
      </w:r>
      <w:r w:rsidR="002B5775" w:rsidRPr="001B0A61">
        <w:rPr>
          <w:rFonts w:ascii="Times New Roman" w:hAnsi="Times New Roman" w:cs="Times New Roman"/>
          <w:color w:val="000000" w:themeColor="text1"/>
          <w:sz w:val="16"/>
          <w:szCs w:val="16"/>
        </w:rPr>
        <w:t xml:space="preserve"> </w:t>
      </w:r>
      <w:r w:rsidR="003B6F70" w:rsidRPr="001B0A61">
        <w:rPr>
          <w:rFonts w:ascii="Times New Roman" w:hAnsi="Times New Roman" w:cs="Times New Roman"/>
          <w:color w:val="000000" w:themeColor="text1"/>
          <w:sz w:val="16"/>
          <w:szCs w:val="16"/>
        </w:rPr>
        <w:t>2018.</w:t>
      </w:r>
    </w:p>
    <w:p w:rsidR="00D7042C" w:rsidRPr="001B0A61" w:rsidRDefault="002B577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41</w:t>
      </w:r>
      <w:r w:rsidRPr="001B0A61">
        <w:rPr>
          <w:rFonts w:ascii="Times New Roman" w:hAnsi="Times New Roman" w:cs="Times New Roman"/>
          <w:color w:val="000000" w:themeColor="text1"/>
          <w:sz w:val="16"/>
          <w:szCs w:val="16"/>
        </w:rPr>
        <w:t>]</w:t>
      </w:r>
      <w:r w:rsidR="00D7042C" w:rsidRPr="001B0A61">
        <w:rPr>
          <w:rFonts w:ascii="Times New Roman" w:hAnsi="Times New Roman" w:cs="Times New Roman"/>
          <w:color w:val="000000" w:themeColor="text1"/>
          <w:sz w:val="16"/>
          <w:szCs w:val="16"/>
        </w:rPr>
        <w:t xml:space="preserve"> P. Hu, C. Hua</w:t>
      </w:r>
      <w:r w:rsidRPr="001B0A61">
        <w:rPr>
          <w:rFonts w:ascii="Times New Roman" w:hAnsi="Times New Roman" w:cs="Times New Roman"/>
          <w:color w:val="000000" w:themeColor="text1"/>
          <w:sz w:val="16"/>
          <w:szCs w:val="16"/>
        </w:rPr>
        <w:t xml:space="preserve">ng, L. Zhang, Sci. China Ser. B, </w:t>
      </w:r>
      <w:r w:rsidR="00D7042C" w:rsidRPr="001B0A61">
        <w:rPr>
          <w:rFonts w:ascii="Times New Roman" w:hAnsi="Times New Roman" w:cs="Times New Roman"/>
          <w:color w:val="000000" w:themeColor="text1"/>
          <w:sz w:val="16"/>
          <w:szCs w:val="16"/>
        </w:rPr>
        <w:t>51</w:t>
      </w:r>
      <w:r w:rsidRPr="001B0A61">
        <w:rPr>
          <w:rFonts w:ascii="Times New Roman" w:hAnsi="Times New Roman" w:cs="Times New Roman"/>
          <w:color w:val="000000" w:themeColor="text1"/>
          <w:sz w:val="16"/>
          <w:szCs w:val="16"/>
        </w:rPr>
        <w:t xml:space="preserve">, 2008, </w:t>
      </w:r>
      <w:r w:rsidR="00D7042C" w:rsidRPr="001B0A61">
        <w:rPr>
          <w:rFonts w:ascii="Times New Roman" w:hAnsi="Times New Roman" w:cs="Times New Roman"/>
          <w:color w:val="000000" w:themeColor="text1"/>
          <w:sz w:val="16"/>
          <w:szCs w:val="16"/>
        </w:rPr>
        <w:t xml:space="preserve"> 866–871.</w:t>
      </w:r>
    </w:p>
    <w:p w:rsidR="00A407C4" w:rsidRPr="001B0A61" w:rsidRDefault="002B577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42</w:t>
      </w:r>
      <w:r w:rsidRPr="001B0A61">
        <w:rPr>
          <w:rFonts w:ascii="Times New Roman" w:hAnsi="Times New Roman" w:cs="Times New Roman"/>
          <w:color w:val="000000" w:themeColor="text1"/>
          <w:sz w:val="16"/>
          <w:szCs w:val="16"/>
        </w:rPr>
        <w:t>]</w:t>
      </w:r>
      <w:r w:rsidR="00A407C4" w:rsidRPr="001B0A61">
        <w:rPr>
          <w:rFonts w:ascii="Times New Roman" w:hAnsi="Times New Roman" w:cs="Times New Roman"/>
          <w:color w:val="000000" w:themeColor="text1"/>
          <w:sz w:val="16"/>
          <w:szCs w:val="16"/>
        </w:rPr>
        <w:t xml:space="preserve"> Introduction to nanomaterials: synthesis and applications R. Jose Varghese, El hadji Mamour Sakho, Sundararajan Parani, Sabu Thomas, Oluwatobi S. Oluwafemi  and Jihuai Wu</w:t>
      </w:r>
    </w:p>
    <w:p w:rsidR="00BA1176" w:rsidRPr="001B0A61" w:rsidRDefault="002B5775" w:rsidP="00485742">
      <w:pPr>
        <w:autoSpaceDE w:val="0"/>
        <w:autoSpaceDN w:val="0"/>
        <w:adjustRightInd w:val="0"/>
        <w:spacing w:after="0" w:line="240" w:lineRule="auto"/>
        <w:jc w:val="both"/>
        <w:rPr>
          <w:rFonts w:ascii="Times New Roman" w:hAnsi="Times New Roman" w:cs="Times New Roman"/>
          <w:b/>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43</w:t>
      </w: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 xml:space="preserve"> </w:t>
      </w:r>
      <w:r w:rsidR="00BA1176" w:rsidRPr="001B0A61">
        <w:rPr>
          <w:rFonts w:ascii="Times New Roman" w:hAnsi="Times New Roman" w:cs="Times New Roman"/>
          <w:color w:val="000000" w:themeColor="text1"/>
          <w:sz w:val="16"/>
          <w:szCs w:val="16"/>
        </w:rPr>
        <w:t>M.Hu, Z. Yao, X. Wang. Graphene-Based Nanomaterials for Catalysis. Ind. Eng. Chem. Res. 2017, 56, 3477</w:t>
      </w:r>
      <w:r w:rsidR="00BA1176" w:rsidRPr="001B0A61">
        <w:rPr>
          <w:rFonts w:ascii="Times New Roman" w:eastAsia="AdvOT8608a8d1+22" w:hAnsi="Times New Roman" w:cs="Times New Roman"/>
          <w:color w:val="000000" w:themeColor="text1"/>
          <w:sz w:val="16"/>
          <w:szCs w:val="16"/>
        </w:rPr>
        <w:t>-</w:t>
      </w:r>
      <w:r w:rsidR="00BA1176" w:rsidRPr="001B0A61">
        <w:rPr>
          <w:rFonts w:ascii="Times New Roman" w:hAnsi="Times New Roman" w:cs="Times New Roman"/>
          <w:color w:val="000000" w:themeColor="text1"/>
          <w:sz w:val="16"/>
          <w:szCs w:val="16"/>
        </w:rPr>
        <w:t>3502. DOI: 10.1021/acs.iecr.6b05048.</w:t>
      </w:r>
    </w:p>
    <w:p w:rsidR="00C61638" w:rsidRPr="001B0A61" w:rsidRDefault="002B5775"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44</w:t>
      </w:r>
      <w:r w:rsidRPr="001B0A61">
        <w:rPr>
          <w:rFonts w:ascii="Times New Roman" w:hAnsi="Times New Roman" w:cs="Times New Roman"/>
          <w:color w:val="000000" w:themeColor="text1"/>
          <w:sz w:val="16"/>
          <w:szCs w:val="16"/>
        </w:rPr>
        <w:t>]</w:t>
      </w:r>
      <w:r w:rsidR="00C61638" w:rsidRPr="001B0A61">
        <w:rPr>
          <w:rFonts w:ascii="Times New Roman" w:hAnsi="Times New Roman" w:cs="Times New Roman"/>
          <w:color w:val="000000" w:themeColor="text1"/>
          <w:sz w:val="16"/>
          <w:szCs w:val="16"/>
        </w:rPr>
        <w:t xml:space="preserve"> M. S. Chavali, M.P. Nikolova. Metal oxide nanoparticles and their applications in nanot</w:t>
      </w:r>
      <w:r w:rsidRPr="001B0A61">
        <w:rPr>
          <w:rFonts w:ascii="Times New Roman" w:hAnsi="Times New Roman" w:cs="Times New Roman"/>
          <w:color w:val="000000" w:themeColor="text1"/>
          <w:sz w:val="16"/>
          <w:szCs w:val="16"/>
        </w:rPr>
        <w:t xml:space="preserve">echnology. SN Applied Sciences ,2019, </w:t>
      </w:r>
      <w:r w:rsidR="00C61638" w:rsidRPr="001B0A61">
        <w:rPr>
          <w:rFonts w:ascii="Times New Roman" w:hAnsi="Times New Roman" w:cs="Times New Roman"/>
          <w:color w:val="000000" w:themeColor="text1"/>
          <w:sz w:val="16"/>
          <w:szCs w:val="16"/>
        </w:rPr>
        <w:t>1:607.</w:t>
      </w:r>
    </w:p>
    <w:p w:rsidR="00B47B3E" w:rsidRPr="001B0A61" w:rsidRDefault="004602DF"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45</w:t>
      </w:r>
      <w:r w:rsidRPr="001B0A61">
        <w:rPr>
          <w:rFonts w:ascii="Times New Roman" w:hAnsi="Times New Roman" w:cs="Times New Roman"/>
          <w:color w:val="000000" w:themeColor="text1"/>
          <w:sz w:val="16"/>
          <w:szCs w:val="16"/>
        </w:rPr>
        <w:t>]</w:t>
      </w:r>
      <w:r w:rsidR="00B47B3E" w:rsidRPr="001B0A61">
        <w:rPr>
          <w:rFonts w:ascii="Times New Roman" w:hAnsi="Times New Roman" w:cs="Times New Roman"/>
          <w:color w:val="000000" w:themeColor="text1"/>
          <w:sz w:val="16"/>
          <w:szCs w:val="16"/>
        </w:rPr>
        <w:t xml:space="preserve"> </w:t>
      </w:r>
      <w:r w:rsidRPr="001B0A61">
        <w:rPr>
          <w:rFonts w:ascii="Times New Roman" w:hAnsi="Times New Roman" w:cs="Times New Roman"/>
          <w:iCs/>
          <w:color w:val="000000" w:themeColor="text1"/>
          <w:sz w:val="16"/>
          <w:szCs w:val="16"/>
        </w:rPr>
        <w:t xml:space="preserve">F. D. </w:t>
      </w:r>
      <w:r w:rsidR="00B47B3E" w:rsidRPr="001B0A61">
        <w:rPr>
          <w:rFonts w:ascii="Times New Roman" w:hAnsi="Times New Roman" w:cs="Times New Roman"/>
          <w:iCs/>
          <w:color w:val="000000" w:themeColor="text1"/>
          <w:sz w:val="16"/>
          <w:szCs w:val="16"/>
        </w:rPr>
        <w:t xml:space="preserve">Leila, </w:t>
      </w:r>
      <w:r w:rsidRPr="001B0A61">
        <w:rPr>
          <w:rFonts w:ascii="Times New Roman" w:hAnsi="Times New Roman" w:cs="Times New Roman"/>
          <w:iCs/>
          <w:color w:val="000000" w:themeColor="text1"/>
          <w:sz w:val="16"/>
          <w:szCs w:val="16"/>
        </w:rPr>
        <w:t xml:space="preserve">D. </w:t>
      </w:r>
      <w:r w:rsidR="00B47B3E" w:rsidRPr="001B0A61">
        <w:rPr>
          <w:rFonts w:ascii="Times New Roman" w:hAnsi="Times New Roman" w:cs="Times New Roman"/>
          <w:iCs/>
          <w:color w:val="000000" w:themeColor="text1"/>
          <w:sz w:val="16"/>
          <w:szCs w:val="16"/>
        </w:rPr>
        <w:t xml:space="preserve">Joshua </w:t>
      </w:r>
      <w:r w:rsidRPr="001B0A61">
        <w:rPr>
          <w:rFonts w:ascii="Times New Roman" w:hAnsi="Times New Roman" w:cs="Times New Roman"/>
          <w:iCs/>
          <w:color w:val="000000" w:themeColor="text1"/>
          <w:sz w:val="16"/>
          <w:szCs w:val="16"/>
        </w:rPr>
        <w:t xml:space="preserve">, </w:t>
      </w:r>
      <w:r w:rsidR="00B47B3E" w:rsidRPr="001B0A61">
        <w:rPr>
          <w:rFonts w:ascii="Times New Roman" w:hAnsi="Times New Roman" w:cs="Times New Roman"/>
          <w:iCs/>
          <w:color w:val="000000" w:themeColor="text1"/>
          <w:sz w:val="16"/>
          <w:szCs w:val="16"/>
        </w:rPr>
        <w:t xml:space="preserve"> Swartz and David W. Wright</w:t>
      </w:r>
      <w:r w:rsidR="00B47B3E" w:rsidRPr="001B0A61">
        <w:rPr>
          <w:rFonts w:ascii="Times New Roman" w:hAnsi="Times New Roman" w:cs="Times New Roman"/>
          <w:bCs/>
          <w:color w:val="000000" w:themeColor="text1"/>
          <w:sz w:val="16"/>
          <w:szCs w:val="16"/>
        </w:rPr>
        <w:t xml:space="preserve">. The Biomimetic Synthesis of Metal Oxide Nanomaterials. </w:t>
      </w:r>
      <w:r w:rsidR="00B47B3E" w:rsidRPr="001B0A61">
        <w:rPr>
          <w:rFonts w:ascii="Times New Roman" w:hAnsi="Times New Roman" w:cs="Times New Roman"/>
          <w:iCs/>
          <w:color w:val="000000" w:themeColor="text1"/>
          <w:sz w:val="16"/>
          <w:szCs w:val="16"/>
        </w:rPr>
        <w:t xml:space="preserve">Nanomaterials for the Life Sciences Vol. 2: Nanostructured Oxides. </w:t>
      </w:r>
      <w:r w:rsidR="00B47B3E" w:rsidRPr="001B0A61">
        <w:rPr>
          <w:rFonts w:ascii="Times New Roman" w:hAnsi="Times New Roman" w:cs="Times New Roman"/>
          <w:color w:val="000000" w:themeColor="text1"/>
          <w:sz w:val="16"/>
          <w:szCs w:val="16"/>
        </w:rPr>
        <w:t>Edited by Challa S. S. R. KumarCopyright © 2009 WILEY-VCH Verlag GmbH &amp; Co. KGaA, Weinheim. ISBN: 978-3-527-32152-0</w:t>
      </w:r>
    </w:p>
    <w:p w:rsidR="00815ED7" w:rsidRPr="001B0A61" w:rsidRDefault="004602DF" w:rsidP="00485742">
      <w:pPr>
        <w:autoSpaceDE w:val="0"/>
        <w:autoSpaceDN w:val="0"/>
        <w:adjustRightInd w:val="0"/>
        <w:spacing w:after="0" w:line="240" w:lineRule="auto"/>
        <w:jc w:val="both"/>
        <w:rPr>
          <w:rFonts w:ascii="Times New Roman" w:eastAsia="Calibri,Bold" w:hAnsi="Times New Roman" w:cs="Times New Roman"/>
          <w:bCs/>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46</w:t>
      </w:r>
      <w:r w:rsidRPr="001B0A61">
        <w:rPr>
          <w:rFonts w:ascii="Times New Roman" w:hAnsi="Times New Roman" w:cs="Times New Roman"/>
          <w:color w:val="000000" w:themeColor="text1"/>
          <w:sz w:val="16"/>
          <w:szCs w:val="16"/>
        </w:rPr>
        <w:t xml:space="preserve">] C. Ray, T. </w:t>
      </w:r>
      <w:r w:rsidR="00815ED7" w:rsidRPr="001B0A61">
        <w:rPr>
          <w:rFonts w:ascii="Times New Roman" w:hAnsi="Times New Roman" w:cs="Times New Roman"/>
          <w:color w:val="000000" w:themeColor="text1"/>
          <w:sz w:val="16"/>
          <w:szCs w:val="16"/>
        </w:rPr>
        <w:t>Pal.</w:t>
      </w:r>
      <w:r w:rsidR="00815ED7" w:rsidRPr="001B0A61">
        <w:rPr>
          <w:rFonts w:ascii="Times New Roman" w:eastAsia="Calibri,Bold" w:hAnsi="Times New Roman" w:cs="Times New Roman"/>
          <w:bCs/>
          <w:color w:val="000000" w:themeColor="text1"/>
          <w:sz w:val="16"/>
          <w:szCs w:val="16"/>
        </w:rPr>
        <w:t xml:space="preserve"> Recent advances of metal-metal oxide nanocomposites and their tailored nanostructures in numerous catalytic applications</w:t>
      </w:r>
      <w:r w:rsidR="00BE1F11" w:rsidRPr="001B0A61">
        <w:rPr>
          <w:rFonts w:ascii="Times New Roman" w:eastAsia="Calibri,Bold" w:hAnsi="Times New Roman" w:cs="Times New Roman"/>
          <w:bCs/>
          <w:color w:val="000000" w:themeColor="text1"/>
          <w:sz w:val="16"/>
          <w:szCs w:val="16"/>
        </w:rPr>
        <w:t>.</w:t>
      </w:r>
    </w:p>
    <w:p w:rsidR="00BE1F11" w:rsidRPr="001B0A61" w:rsidRDefault="004602DF" w:rsidP="00485742">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1B0A61">
        <w:rPr>
          <w:rFonts w:ascii="Times New Roman" w:eastAsia="Calibri,Bold" w:hAnsi="Times New Roman" w:cs="Times New Roman"/>
          <w:bCs/>
          <w:color w:val="000000" w:themeColor="text1"/>
          <w:sz w:val="16"/>
          <w:szCs w:val="16"/>
        </w:rPr>
        <w:t>[</w:t>
      </w:r>
      <w:r w:rsidR="002C25A1" w:rsidRPr="001B0A61">
        <w:rPr>
          <w:rFonts w:ascii="Times New Roman" w:eastAsia="Calibri,Bold" w:hAnsi="Times New Roman" w:cs="Times New Roman"/>
          <w:bCs/>
          <w:color w:val="000000" w:themeColor="text1"/>
          <w:sz w:val="16"/>
          <w:szCs w:val="16"/>
        </w:rPr>
        <w:t>47</w:t>
      </w:r>
      <w:r w:rsidRPr="001B0A61">
        <w:rPr>
          <w:rFonts w:ascii="Times New Roman" w:eastAsia="Calibri,Bold" w:hAnsi="Times New Roman" w:cs="Times New Roman"/>
          <w:bCs/>
          <w:color w:val="000000" w:themeColor="text1"/>
          <w:sz w:val="16"/>
          <w:szCs w:val="16"/>
        </w:rPr>
        <w:t>]</w:t>
      </w:r>
      <w:r w:rsidRPr="001B0A61">
        <w:rPr>
          <w:rFonts w:ascii="Times New Roman" w:hAnsi="Times New Roman" w:cs="Times New Roman"/>
          <w:bCs/>
          <w:color w:val="000000" w:themeColor="text1"/>
          <w:sz w:val="16"/>
          <w:szCs w:val="16"/>
        </w:rPr>
        <w:t xml:space="preserve"> I. Ahmad, F. A.</w:t>
      </w:r>
      <w:r w:rsidR="00BE1F11" w:rsidRPr="001B0A61">
        <w:rPr>
          <w:rFonts w:ascii="Times New Roman" w:eastAsia="TimesNewRomanPSMT" w:hAnsi="Times New Roman" w:cs="Times New Roman"/>
          <w:color w:val="000000" w:themeColor="text1"/>
          <w:sz w:val="16"/>
          <w:szCs w:val="16"/>
        </w:rPr>
        <w:t xml:space="preserve"> </w:t>
      </w:r>
      <w:r w:rsidR="00BE1F11" w:rsidRPr="001B0A61">
        <w:rPr>
          <w:rFonts w:ascii="Times New Roman" w:hAnsi="Times New Roman" w:cs="Times New Roman"/>
          <w:bCs/>
          <w:color w:val="000000" w:themeColor="text1"/>
          <w:sz w:val="16"/>
          <w:szCs w:val="16"/>
        </w:rPr>
        <w:t>Fazal Rahim.</w:t>
      </w:r>
      <w:r w:rsidR="00B376F4" w:rsidRPr="001B0A61">
        <w:rPr>
          <w:rFonts w:ascii="Times New Roman" w:hAnsi="Times New Roman" w:cs="Times New Roman"/>
          <w:bCs/>
          <w:color w:val="000000" w:themeColor="text1"/>
          <w:sz w:val="16"/>
          <w:szCs w:val="16"/>
        </w:rPr>
        <w:t xml:space="preserve"> Clay Based Nanocomposites and Their Environmental Applications.</w:t>
      </w:r>
      <w:r w:rsidR="00B376F4" w:rsidRPr="001B0A61">
        <w:rPr>
          <w:rFonts w:ascii="Times New Roman" w:hAnsi="Times New Roman" w:cs="Times New Roman"/>
          <w:bCs/>
          <w:iCs/>
          <w:color w:val="000000" w:themeColor="text1"/>
          <w:sz w:val="16"/>
          <w:szCs w:val="16"/>
        </w:rPr>
        <w:t>Nanomaterials and their Fascinating Attributes</w:t>
      </w:r>
      <w:r w:rsidR="00B376F4" w:rsidRPr="001B0A61">
        <w:rPr>
          <w:rFonts w:ascii="Times New Roman" w:hAnsi="Times New Roman" w:cs="Times New Roman"/>
          <w:bCs/>
          <w:color w:val="000000" w:themeColor="text1"/>
          <w:sz w:val="16"/>
          <w:szCs w:val="16"/>
        </w:rPr>
        <w:t xml:space="preserve">, 2018, </w:t>
      </w:r>
      <w:r w:rsidR="00B376F4" w:rsidRPr="001B0A61">
        <w:rPr>
          <w:rFonts w:ascii="Times New Roman" w:hAnsi="Times New Roman" w:cs="Times New Roman"/>
          <w:bCs/>
          <w:iCs/>
          <w:color w:val="000000" w:themeColor="text1"/>
          <w:sz w:val="16"/>
          <w:szCs w:val="16"/>
        </w:rPr>
        <w:t>Vol. 2</w:t>
      </w:r>
      <w:r w:rsidR="00B376F4" w:rsidRPr="001B0A61">
        <w:rPr>
          <w:rFonts w:ascii="Times New Roman" w:hAnsi="Times New Roman" w:cs="Times New Roman"/>
          <w:bCs/>
          <w:color w:val="000000" w:themeColor="text1"/>
          <w:sz w:val="16"/>
          <w:szCs w:val="16"/>
        </w:rPr>
        <w:t>, 166-190.</w:t>
      </w:r>
    </w:p>
    <w:p w:rsidR="00BE1F11" w:rsidRPr="001B0A61" w:rsidRDefault="004602DF" w:rsidP="00485742">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1B0A61">
        <w:rPr>
          <w:rFonts w:ascii="Times New Roman" w:eastAsia="TimesNewRomanPSMT" w:hAnsi="Times New Roman" w:cs="Times New Roman"/>
          <w:color w:val="000000" w:themeColor="text1"/>
          <w:sz w:val="16"/>
          <w:szCs w:val="16"/>
        </w:rPr>
        <w:t>[</w:t>
      </w:r>
      <w:r w:rsidR="002C25A1" w:rsidRPr="001B0A61">
        <w:rPr>
          <w:rFonts w:ascii="Times New Roman" w:eastAsia="TimesNewRomanPSMT" w:hAnsi="Times New Roman" w:cs="Times New Roman"/>
          <w:color w:val="000000" w:themeColor="text1"/>
          <w:sz w:val="16"/>
          <w:szCs w:val="16"/>
        </w:rPr>
        <w:t>48</w:t>
      </w:r>
      <w:r w:rsidRPr="001B0A61">
        <w:rPr>
          <w:rFonts w:ascii="Times New Roman" w:eastAsia="TimesNewRomanPSMT" w:hAnsi="Times New Roman" w:cs="Times New Roman"/>
          <w:color w:val="000000" w:themeColor="text1"/>
          <w:sz w:val="16"/>
          <w:szCs w:val="16"/>
        </w:rPr>
        <w:t xml:space="preserve">] F. Uddin. </w:t>
      </w:r>
      <w:r w:rsidR="00BE1F11" w:rsidRPr="001B0A61">
        <w:rPr>
          <w:rFonts w:ascii="Times New Roman" w:eastAsia="TimesNewRomanPSMT" w:hAnsi="Times New Roman" w:cs="Times New Roman"/>
          <w:color w:val="000000" w:themeColor="text1"/>
          <w:sz w:val="16"/>
          <w:szCs w:val="16"/>
        </w:rPr>
        <w:t xml:space="preserve"> Clays, nanoclays, and montmorillonite minerals. </w:t>
      </w:r>
      <w:r w:rsidR="00BE1F11" w:rsidRPr="001B0A61">
        <w:rPr>
          <w:rFonts w:ascii="Times New Roman" w:eastAsia="TimesNewRomanPSMT" w:hAnsi="Times New Roman" w:cs="Times New Roman"/>
          <w:iCs/>
          <w:color w:val="000000" w:themeColor="text1"/>
          <w:sz w:val="16"/>
          <w:szCs w:val="16"/>
        </w:rPr>
        <w:t xml:space="preserve">Metall. Mater. Trans., A Phys. Metall.Mater. Sci., </w:t>
      </w:r>
      <w:r w:rsidR="00BE1F11" w:rsidRPr="001B0A61">
        <w:rPr>
          <w:rFonts w:ascii="Times New Roman" w:eastAsia="TimesNewRomanPSMT" w:hAnsi="Times New Roman" w:cs="Times New Roman"/>
          <w:bCs/>
          <w:color w:val="000000" w:themeColor="text1"/>
          <w:sz w:val="16"/>
          <w:szCs w:val="16"/>
        </w:rPr>
        <w:t>2008</w:t>
      </w:r>
      <w:r w:rsidR="00BE1F11" w:rsidRPr="001B0A61">
        <w:rPr>
          <w:rFonts w:ascii="Times New Roman" w:eastAsia="TimesNewRomanPSMT" w:hAnsi="Times New Roman" w:cs="Times New Roman"/>
          <w:color w:val="000000" w:themeColor="text1"/>
          <w:sz w:val="16"/>
          <w:szCs w:val="16"/>
        </w:rPr>
        <w:t xml:space="preserve">, </w:t>
      </w:r>
      <w:r w:rsidR="00BE1F11" w:rsidRPr="001B0A61">
        <w:rPr>
          <w:rFonts w:ascii="Times New Roman" w:eastAsia="TimesNewRomanPSMT" w:hAnsi="Times New Roman" w:cs="Times New Roman"/>
          <w:iCs/>
          <w:color w:val="000000" w:themeColor="text1"/>
          <w:sz w:val="16"/>
          <w:szCs w:val="16"/>
        </w:rPr>
        <w:t>39</w:t>
      </w:r>
      <w:r w:rsidR="00BE1F11" w:rsidRPr="001B0A61">
        <w:rPr>
          <w:rFonts w:ascii="Times New Roman" w:eastAsia="TimesNewRomanPSMT" w:hAnsi="Times New Roman" w:cs="Times New Roman"/>
          <w:color w:val="000000" w:themeColor="text1"/>
          <w:sz w:val="16"/>
          <w:szCs w:val="16"/>
        </w:rPr>
        <w:t>(12), 2004-2814</w:t>
      </w:r>
    </w:p>
    <w:p w:rsidR="00ED6B36" w:rsidRPr="001B0A61" w:rsidRDefault="004602DF"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eastAsia="TimesNewRomanPSMT" w:hAnsi="Times New Roman" w:cs="Times New Roman"/>
          <w:color w:val="000000" w:themeColor="text1"/>
          <w:sz w:val="16"/>
          <w:szCs w:val="16"/>
        </w:rPr>
        <w:t>[</w:t>
      </w:r>
      <w:r w:rsidR="002C25A1" w:rsidRPr="001B0A61">
        <w:rPr>
          <w:rFonts w:ascii="Times New Roman" w:eastAsia="TimesNewRomanPSMT" w:hAnsi="Times New Roman" w:cs="Times New Roman"/>
          <w:color w:val="000000" w:themeColor="text1"/>
          <w:sz w:val="16"/>
          <w:szCs w:val="16"/>
        </w:rPr>
        <w:t>49</w:t>
      </w:r>
      <w:r w:rsidRPr="001B0A61">
        <w:rPr>
          <w:rFonts w:ascii="Times New Roman" w:eastAsia="TimesNewRomanPSMT" w:hAnsi="Times New Roman" w:cs="Times New Roman"/>
          <w:color w:val="000000" w:themeColor="text1"/>
          <w:sz w:val="16"/>
          <w:szCs w:val="16"/>
        </w:rPr>
        <w:t>]</w:t>
      </w:r>
      <w:r w:rsidR="00ED6B36" w:rsidRPr="001B0A61">
        <w:rPr>
          <w:rFonts w:ascii="Times New Roman" w:eastAsia="TimesNewRomanPSMT" w:hAnsi="Times New Roman" w:cs="Times New Roman"/>
          <w:color w:val="000000" w:themeColor="text1"/>
          <w:sz w:val="16"/>
          <w:szCs w:val="16"/>
        </w:rPr>
        <w:t xml:space="preserve"> </w:t>
      </w:r>
      <w:r w:rsidRPr="001B0A61">
        <w:rPr>
          <w:rFonts w:ascii="Times New Roman" w:hAnsi="Times New Roman" w:cs="Times New Roman"/>
          <w:color w:val="000000" w:themeColor="text1"/>
          <w:sz w:val="16"/>
          <w:szCs w:val="16"/>
        </w:rPr>
        <w:t xml:space="preserve">C. H. </w:t>
      </w:r>
      <w:r w:rsidR="00ED6B36" w:rsidRPr="001B0A61">
        <w:rPr>
          <w:rFonts w:ascii="Times New Roman" w:hAnsi="Times New Roman" w:cs="Times New Roman"/>
          <w:color w:val="000000" w:themeColor="text1"/>
          <w:sz w:val="16"/>
          <w:szCs w:val="16"/>
        </w:rPr>
        <w:t>Zhou. An overview on strategies towards clay-based designer catalysts for green and sustainable ca</w:t>
      </w:r>
      <w:r w:rsidRPr="001B0A61">
        <w:rPr>
          <w:rFonts w:ascii="Times New Roman" w:hAnsi="Times New Roman" w:cs="Times New Roman"/>
          <w:color w:val="000000" w:themeColor="text1"/>
          <w:sz w:val="16"/>
          <w:szCs w:val="16"/>
        </w:rPr>
        <w:t xml:space="preserve">talysis. Appl. Clay Science, 2011, 53 </w:t>
      </w:r>
      <w:r w:rsidR="00ED6B36" w:rsidRPr="001B0A61">
        <w:rPr>
          <w:rFonts w:ascii="Times New Roman" w:hAnsi="Times New Roman" w:cs="Times New Roman"/>
          <w:color w:val="000000" w:themeColor="text1"/>
          <w:sz w:val="16"/>
          <w:szCs w:val="16"/>
        </w:rPr>
        <w:t xml:space="preserve"> 87–96.</w:t>
      </w:r>
    </w:p>
    <w:p w:rsidR="00C81871"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[50] B.J. Borah, S.</w:t>
      </w:r>
      <w:r w:rsidR="004C1DAF" w:rsidRPr="001B0A61">
        <w:rPr>
          <w:rFonts w:ascii="Times New Roman" w:hAnsi="Times New Roman" w:cs="Times New Roman"/>
          <w:color w:val="000000" w:themeColor="text1"/>
          <w:sz w:val="16"/>
          <w:szCs w:val="16"/>
        </w:rPr>
        <w:t>J. Borah, K. Saikia, D.K. Dutta.</w:t>
      </w:r>
      <w:r w:rsidR="004C1DAF" w:rsidRPr="001B0A61">
        <w:rPr>
          <w:rFonts w:ascii="Times New Roman" w:hAnsi="Times New Roman" w:cs="Times New Roman"/>
          <w:color w:val="000000" w:themeColor="text1"/>
          <w:sz w:val="24"/>
          <w:szCs w:val="24"/>
        </w:rPr>
        <w:t xml:space="preserve"> </w:t>
      </w:r>
      <w:r w:rsidR="004C1DAF" w:rsidRPr="001B0A61">
        <w:rPr>
          <w:rFonts w:ascii="Times New Roman" w:hAnsi="Times New Roman" w:cs="Times New Roman"/>
          <w:color w:val="000000" w:themeColor="text1"/>
          <w:sz w:val="16"/>
          <w:szCs w:val="16"/>
        </w:rPr>
        <w:t>Efficient Suzuki–Miyaura coupling reaction in water: Stabilized Pd</w:t>
      </w:r>
      <w:r w:rsidR="004C1DAF" w:rsidRPr="001B0A61">
        <w:rPr>
          <w:rFonts w:ascii="Times New Roman" w:hAnsi="Times New Roman" w:cs="Times New Roman"/>
          <w:color w:val="000000" w:themeColor="text1"/>
          <w:sz w:val="16"/>
          <w:szCs w:val="16"/>
          <w:vertAlign w:val="superscript"/>
        </w:rPr>
        <w:t>0</w:t>
      </w:r>
      <w:r w:rsidR="004C1DAF" w:rsidRPr="001B0A61">
        <w:rPr>
          <w:rFonts w:ascii="Times New Roman" w:hAnsi="Times New Roman" w:cs="Times New Roman"/>
          <w:color w:val="000000" w:themeColor="text1"/>
          <w:sz w:val="16"/>
          <w:szCs w:val="16"/>
        </w:rPr>
        <w:t>-Montmorillonite clay composites catalyzed reaction</w:t>
      </w:r>
      <w:r w:rsidR="004C1DAF" w:rsidRPr="001B0A61">
        <w:rPr>
          <w:rFonts w:ascii="Times New Roman" w:hAnsi="Times New Roman" w:cs="Times New Roman"/>
          <w:color w:val="000000" w:themeColor="text1"/>
          <w:sz w:val="24"/>
          <w:szCs w:val="24"/>
        </w:rPr>
        <w:t xml:space="preserve">. </w:t>
      </w:r>
      <w:r w:rsidRPr="001B0A61">
        <w:rPr>
          <w:rFonts w:ascii="Times New Roman" w:hAnsi="Times New Roman" w:cs="Times New Roman"/>
          <w:color w:val="000000" w:themeColor="text1"/>
          <w:sz w:val="16"/>
          <w:szCs w:val="16"/>
        </w:rPr>
        <w:t xml:space="preserve"> Applied Catalysis A: Gen, </w:t>
      </w:r>
      <w:r w:rsidR="004602DF" w:rsidRPr="001B0A61">
        <w:rPr>
          <w:rFonts w:ascii="Times New Roman" w:hAnsi="Times New Roman" w:cs="Times New Roman"/>
          <w:color w:val="000000" w:themeColor="text1"/>
          <w:sz w:val="16"/>
          <w:szCs w:val="16"/>
        </w:rPr>
        <w:t>2014, 469, 350</w:t>
      </w:r>
      <w:r w:rsidRPr="001B0A61">
        <w:rPr>
          <w:rFonts w:ascii="Times New Roman" w:hAnsi="Times New Roman" w:cs="Times New Roman"/>
          <w:color w:val="000000" w:themeColor="text1"/>
          <w:sz w:val="16"/>
          <w:szCs w:val="16"/>
        </w:rPr>
        <w:t>.</w:t>
      </w:r>
    </w:p>
    <w:p w:rsidR="00C81871"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[51] F. Wang, F.</w:t>
      </w:r>
      <w:r w:rsidR="004C1DAF" w:rsidRPr="001B0A61">
        <w:rPr>
          <w:rFonts w:ascii="Times New Roman" w:hAnsi="Times New Roman" w:cs="Times New Roman"/>
          <w:color w:val="000000" w:themeColor="text1"/>
          <w:sz w:val="16"/>
          <w:szCs w:val="16"/>
        </w:rPr>
        <w:t xml:space="preserve"> Pan, G. Li, P. Zhang, N. Wang. </w:t>
      </w:r>
      <w:r w:rsidR="004C1DAF" w:rsidRPr="001B0A61">
        <w:rPr>
          <w:rStyle w:val="title-text"/>
          <w:rFonts w:ascii="Times New Roman" w:hAnsi="Times New Roman" w:cs="Times New Roman"/>
          <w:color w:val="000000" w:themeColor="text1"/>
          <w:sz w:val="16"/>
          <w:szCs w:val="16"/>
        </w:rPr>
        <w:t>Construction of spherical montmorillonite supported Cu-based catalyst doping with a covalent organic framework for 4-nitrophenol removal</w:t>
      </w:r>
      <w:r w:rsidR="004C1DAF" w:rsidRPr="001B0A61">
        <w:rPr>
          <w:rFonts w:ascii="Times New Roman" w:hAnsi="Times New Roman" w:cs="Times New Roman"/>
          <w:color w:val="000000" w:themeColor="text1"/>
          <w:sz w:val="16"/>
          <w:szCs w:val="16"/>
        </w:rPr>
        <w:t xml:space="preserve">. </w:t>
      </w:r>
      <w:r w:rsidRPr="001B0A61">
        <w:rPr>
          <w:rFonts w:ascii="Times New Roman" w:hAnsi="Times New Roman" w:cs="Times New Roman"/>
          <w:color w:val="000000" w:themeColor="text1"/>
          <w:sz w:val="16"/>
          <w:szCs w:val="16"/>
        </w:rPr>
        <w:t xml:space="preserve">Applied Clay Science, </w:t>
      </w:r>
      <w:r w:rsidR="004602DF" w:rsidRPr="001B0A61">
        <w:rPr>
          <w:rFonts w:ascii="Times New Roman" w:hAnsi="Times New Roman" w:cs="Times New Roman"/>
          <w:color w:val="000000" w:themeColor="text1"/>
          <w:sz w:val="16"/>
          <w:szCs w:val="16"/>
        </w:rPr>
        <w:t>2021, 214, 106278.</w:t>
      </w:r>
    </w:p>
    <w:p w:rsidR="00956F8C"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[52]</w:t>
      </w:r>
      <w:r w:rsidR="00956F8C" w:rsidRPr="001B0A61">
        <w:rPr>
          <w:rFonts w:ascii="Times New Roman" w:hAnsi="Times New Roman" w:cs="Times New Roman"/>
          <w:color w:val="000000" w:themeColor="text1"/>
          <w:sz w:val="16"/>
          <w:szCs w:val="16"/>
        </w:rPr>
        <w:t>. L</w:t>
      </w:r>
      <w:r w:rsidR="003C0504" w:rsidRPr="001B0A61">
        <w:rPr>
          <w:rFonts w:ascii="Times New Roman" w:hAnsi="Times New Roman" w:cs="Times New Roman"/>
          <w:color w:val="000000" w:themeColor="text1"/>
          <w:sz w:val="16"/>
          <w:szCs w:val="16"/>
        </w:rPr>
        <w:t>.</w:t>
      </w:r>
      <w:r w:rsidR="00956F8C" w:rsidRPr="001B0A61">
        <w:rPr>
          <w:rFonts w:ascii="Times New Roman" w:hAnsi="Times New Roman" w:cs="Times New Roman"/>
          <w:color w:val="000000" w:themeColor="text1"/>
          <w:sz w:val="16"/>
          <w:szCs w:val="16"/>
        </w:rPr>
        <w:t>A</w:t>
      </w:r>
      <w:r w:rsidR="003C0504" w:rsidRPr="001B0A61">
        <w:rPr>
          <w:rFonts w:ascii="Times New Roman" w:hAnsi="Times New Roman" w:cs="Times New Roman"/>
          <w:color w:val="000000" w:themeColor="text1"/>
          <w:sz w:val="16"/>
          <w:szCs w:val="16"/>
        </w:rPr>
        <w:t>.</w:t>
      </w:r>
      <w:r w:rsidR="00956F8C" w:rsidRPr="001B0A61">
        <w:rPr>
          <w:rFonts w:ascii="Times New Roman" w:hAnsi="Times New Roman" w:cs="Times New Roman"/>
          <w:color w:val="000000" w:themeColor="text1"/>
          <w:sz w:val="16"/>
          <w:szCs w:val="16"/>
        </w:rPr>
        <w:t>Galeano, M</w:t>
      </w:r>
      <w:r w:rsidR="003C0504" w:rsidRPr="001B0A61">
        <w:rPr>
          <w:rFonts w:ascii="Times New Roman" w:hAnsi="Times New Roman" w:cs="Times New Roman"/>
          <w:color w:val="000000" w:themeColor="text1"/>
          <w:sz w:val="16"/>
          <w:szCs w:val="16"/>
        </w:rPr>
        <w:t>. Angel Vicente</w:t>
      </w:r>
      <w:r w:rsidR="00956F8C" w:rsidRPr="001B0A61">
        <w:rPr>
          <w:rFonts w:ascii="Times New Roman" w:hAnsi="Times New Roman" w:cs="Times New Roman"/>
          <w:color w:val="000000" w:themeColor="text1"/>
          <w:sz w:val="16"/>
          <w:szCs w:val="16"/>
        </w:rPr>
        <w:t>, A</w:t>
      </w:r>
      <w:r w:rsidR="003C0504" w:rsidRPr="001B0A61">
        <w:rPr>
          <w:rFonts w:ascii="Times New Roman" w:hAnsi="Times New Roman" w:cs="Times New Roman"/>
          <w:color w:val="000000" w:themeColor="text1"/>
          <w:sz w:val="16"/>
          <w:szCs w:val="16"/>
        </w:rPr>
        <w:t>.</w:t>
      </w:r>
      <w:r w:rsidR="00956F8C" w:rsidRPr="001B0A61">
        <w:rPr>
          <w:rFonts w:ascii="Times New Roman" w:hAnsi="Times New Roman" w:cs="Times New Roman"/>
          <w:color w:val="000000" w:themeColor="text1"/>
          <w:sz w:val="16"/>
          <w:szCs w:val="16"/>
        </w:rPr>
        <w:t xml:space="preserve">Gil. Catalytic Degradation of Organic Pollutants in Aqueous Streams by Mixed Al/M-Pillared Clays (M = Fe, Cu, Mn). Catalysis Reviews: Science and Engineering, </w:t>
      </w:r>
      <w:r w:rsidR="002B5775" w:rsidRPr="001B0A61">
        <w:rPr>
          <w:rFonts w:ascii="Times New Roman" w:hAnsi="Times New Roman" w:cs="Times New Roman"/>
          <w:color w:val="000000" w:themeColor="text1"/>
          <w:sz w:val="16"/>
          <w:szCs w:val="16"/>
        </w:rPr>
        <w:t>2014, 56:239-287.</w:t>
      </w:r>
    </w:p>
    <w:p w:rsidR="0009638D"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[53]</w:t>
      </w:r>
      <w:r w:rsidR="0009638D" w:rsidRPr="001B0A61">
        <w:rPr>
          <w:rFonts w:ascii="Times New Roman" w:hAnsi="Times New Roman" w:cs="Times New Roman"/>
          <w:color w:val="000000" w:themeColor="text1"/>
          <w:sz w:val="16"/>
          <w:szCs w:val="16"/>
        </w:rPr>
        <w:t>.</w:t>
      </w:r>
      <w:r w:rsidR="004602DF" w:rsidRPr="001B0A61">
        <w:rPr>
          <w:rFonts w:ascii="Times New Roman" w:hAnsi="Times New Roman" w:cs="Times New Roman"/>
          <w:iCs/>
          <w:color w:val="000000" w:themeColor="text1"/>
          <w:sz w:val="16"/>
          <w:szCs w:val="16"/>
        </w:rPr>
        <w:t xml:space="preserve"> C. Li, M. Wei, D. G. Evans, X. </w:t>
      </w:r>
      <w:r w:rsidR="0009638D" w:rsidRPr="001B0A61">
        <w:rPr>
          <w:rFonts w:ascii="Times New Roman" w:hAnsi="Times New Roman" w:cs="Times New Roman"/>
          <w:iCs/>
          <w:color w:val="000000" w:themeColor="text1"/>
          <w:sz w:val="16"/>
          <w:szCs w:val="16"/>
        </w:rPr>
        <w:t xml:space="preserve"> Duan. </w:t>
      </w:r>
      <w:r w:rsidR="0009638D" w:rsidRPr="001B0A61">
        <w:rPr>
          <w:rFonts w:ascii="Times New Roman" w:hAnsi="Times New Roman" w:cs="Times New Roman"/>
          <w:bCs/>
          <w:color w:val="000000" w:themeColor="text1"/>
          <w:sz w:val="16"/>
          <w:szCs w:val="16"/>
        </w:rPr>
        <w:t>Layered Double Hydroxide-based Nanomaterials</w:t>
      </w:r>
      <w:r w:rsidR="003C0504" w:rsidRPr="001B0A61">
        <w:rPr>
          <w:rFonts w:ascii="Times New Roman" w:hAnsi="Times New Roman" w:cs="Times New Roman"/>
          <w:bCs/>
          <w:color w:val="000000" w:themeColor="text1"/>
          <w:sz w:val="16"/>
          <w:szCs w:val="16"/>
        </w:rPr>
        <w:t xml:space="preserve"> as Highly Effi</w:t>
      </w:r>
      <w:r w:rsidR="0009638D" w:rsidRPr="001B0A61">
        <w:rPr>
          <w:rFonts w:ascii="Times New Roman" w:hAnsi="Times New Roman" w:cs="Times New Roman"/>
          <w:bCs/>
          <w:color w:val="000000" w:themeColor="text1"/>
          <w:sz w:val="16"/>
          <w:szCs w:val="16"/>
        </w:rPr>
        <w:t>cient Catalysts and Adsorbents. Small</w:t>
      </w:r>
      <w:r w:rsidR="003C0504" w:rsidRPr="001B0A61">
        <w:rPr>
          <w:rFonts w:ascii="Times New Roman" w:hAnsi="Times New Roman" w:cs="Times New Roman"/>
          <w:bCs/>
          <w:color w:val="000000" w:themeColor="text1"/>
          <w:sz w:val="16"/>
          <w:szCs w:val="16"/>
        </w:rPr>
        <w:t>,</w:t>
      </w:r>
      <w:r w:rsidR="004602DF" w:rsidRPr="001B0A61">
        <w:rPr>
          <w:rFonts w:ascii="Times New Roman" w:hAnsi="Times New Roman" w:cs="Times New Roman"/>
          <w:bCs/>
          <w:color w:val="000000" w:themeColor="text1"/>
          <w:sz w:val="16"/>
          <w:szCs w:val="16"/>
        </w:rPr>
        <w:t xml:space="preserve"> </w:t>
      </w:r>
      <w:r w:rsidR="003C0504" w:rsidRPr="001B0A61">
        <w:rPr>
          <w:rFonts w:ascii="Times New Roman" w:hAnsi="Times New Roman" w:cs="Times New Roman"/>
          <w:color w:val="000000" w:themeColor="text1"/>
          <w:sz w:val="16"/>
          <w:szCs w:val="16"/>
        </w:rPr>
        <w:t xml:space="preserve">2014. </w:t>
      </w:r>
      <w:r w:rsidR="0009638D" w:rsidRPr="001B0A61">
        <w:rPr>
          <w:rFonts w:ascii="Times New Roman" w:hAnsi="Times New Roman" w:cs="Times New Roman"/>
          <w:color w:val="000000" w:themeColor="text1"/>
          <w:sz w:val="16"/>
          <w:szCs w:val="16"/>
        </w:rPr>
        <w:t>DOI: 10.1002/smll.201401464</w:t>
      </w:r>
      <w:r w:rsidR="00EA7EF0" w:rsidRPr="001B0A61">
        <w:rPr>
          <w:rFonts w:ascii="Times New Roman" w:hAnsi="Times New Roman" w:cs="Times New Roman"/>
          <w:color w:val="000000" w:themeColor="text1"/>
          <w:sz w:val="16"/>
          <w:szCs w:val="16"/>
        </w:rPr>
        <w:t>.</w:t>
      </w:r>
    </w:p>
    <w:p w:rsidR="00C81871"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 xml:space="preserve">[54] </w:t>
      </w:r>
      <w:r w:rsidR="002B5775" w:rsidRPr="001B0A61">
        <w:rPr>
          <w:rFonts w:ascii="Times New Roman" w:hAnsi="Times New Roman" w:cs="Times New Roman"/>
          <w:color w:val="000000" w:themeColor="text1"/>
          <w:sz w:val="16"/>
          <w:szCs w:val="16"/>
        </w:rPr>
        <w:t>P. Saikia, R.L. Goswamee.</w:t>
      </w:r>
      <w:r w:rsidR="00EA7EF0" w:rsidRPr="001B0A61">
        <w:rPr>
          <w:rFonts w:ascii="Times New Roman" w:hAnsi="Times New Roman" w:cs="Times New Roman"/>
          <w:color w:val="000000" w:themeColor="text1"/>
          <w:sz w:val="16"/>
          <w:szCs w:val="16"/>
        </w:rPr>
        <w:t xml:space="preserve"> Catalytic partial oxidation of CH</w:t>
      </w:r>
      <w:r w:rsidR="00EA7EF0" w:rsidRPr="001B0A61">
        <w:rPr>
          <w:rFonts w:ascii="Times New Roman" w:hAnsi="Times New Roman" w:cs="Times New Roman"/>
          <w:color w:val="000000" w:themeColor="text1"/>
          <w:sz w:val="16"/>
          <w:szCs w:val="16"/>
          <w:vertAlign w:val="subscript"/>
        </w:rPr>
        <w:t>4</w:t>
      </w:r>
      <w:r w:rsidR="00EA7EF0" w:rsidRPr="001B0A61">
        <w:rPr>
          <w:rFonts w:ascii="Times New Roman" w:hAnsi="Times New Roman" w:cs="Times New Roman"/>
          <w:color w:val="000000" w:themeColor="text1"/>
          <w:sz w:val="16"/>
          <w:szCs w:val="16"/>
        </w:rPr>
        <w:t xml:space="preserve"> to syn gas (H</w:t>
      </w:r>
      <w:r w:rsidR="00EA7EF0" w:rsidRPr="001B0A61">
        <w:rPr>
          <w:rFonts w:ascii="Times New Roman" w:hAnsi="Times New Roman" w:cs="Times New Roman"/>
          <w:color w:val="000000" w:themeColor="text1"/>
          <w:sz w:val="16"/>
          <w:szCs w:val="16"/>
          <w:vertAlign w:val="subscript"/>
        </w:rPr>
        <w:t>2</w:t>
      </w:r>
      <w:r w:rsidR="00EA7EF0" w:rsidRPr="001B0A61">
        <w:rPr>
          <w:rFonts w:ascii="Times New Roman" w:hAnsi="Times New Roman" w:cs="Times New Roman"/>
          <w:color w:val="000000" w:themeColor="text1"/>
          <w:sz w:val="16"/>
          <w:szCs w:val="16"/>
        </w:rPr>
        <w:t>/CO) in presence of N</w:t>
      </w:r>
      <w:r w:rsidR="00EA7EF0" w:rsidRPr="001B0A61">
        <w:rPr>
          <w:rFonts w:ascii="Times New Roman" w:hAnsi="Times New Roman" w:cs="Times New Roman"/>
          <w:color w:val="000000" w:themeColor="text1"/>
          <w:sz w:val="16"/>
          <w:szCs w:val="16"/>
          <w:vertAlign w:val="subscript"/>
        </w:rPr>
        <w:t>2</w:t>
      </w:r>
      <w:r w:rsidR="00EA7EF0" w:rsidRPr="001B0A61">
        <w:rPr>
          <w:rFonts w:ascii="Times New Roman" w:hAnsi="Times New Roman" w:cs="Times New Roman"/>
          <w:color w:val="000000" w:themeColor="text1"/>
          <w:sz w:val="16"/>
          <w:szCs w:val="16"/>
        </w:rPr>
        <w:t>O over periclase type SiO</w:t>
      </w:r>
      <w:r w:rsidR="00EA7EF0" w:rsidRPr="001B0A61">
        <w:rPr>
          <w:rFonts w:ascii="Times New Roman" w:hAnsi="Times New Roman" w:cs="Times New Roman"/>
          <w:color w:val="000000" w:themeColor="text1"/>
          <w:sz w:val="16"/>
          <w:szCs w:val="16"/>
          <w:vertAlign w:val="subscript"/>
        </w:rPr>
        <w:t>2</w:t>
      </w:r>
      <w:r w:rsidR="00EA7EF0" w:rsidRPr="001B0A61">
        <w:rPr>
          <w:rFonts w:ascii="Times New Roman" w:hAnsi="Times New Roman" w:cs="Times New Roman"/>
          <w:color w:val="000000" w:themeColor="text1"/>
          <w:sz w:val="16"/>
          <w:szCs w:val="16"/>
        </w:rPr>
        <w:t>@Ni(Mg,Al)O catalyst synthesized by non aqueous route. Catal.Commun., 2019,</w:t>
      </w:r>
      <w:r w:rsidR="002B5775" w:rsidRPr="001B0A61">
        <w:rPr>
          <w:rFonts w:ascii="Times New Roman" w:hAnsi="Times New Roman" w:cs="Times New Roman"/>
          <w:color w:val="000000" w:themeColor="text1"/>
          <w:sz w:val="16"/>
          <w:szCs w:val="16"/>
        </w:rPr>
        <w:t xml:space="preserve"> </w:t>
      </w:r>
      <w:r w:rsidR="00EA7EF0" w:rsidRPr="001B0A61">
        <w:rPr>
          <w:rFonts w:ascii="Times New Roman" w:hAnsi="Times New Roman" w:cs="Times New Roman"/>
          <w:color w:val="000000" w:themeColor="text1"/>
          <w:sz w:val="16"/>
          <w:szCs w:val="16"/>
        </w:rPr>
        <w:t>119:1-5.</w:t>
      </w:r>
    </w:p>
    <w:p w:rsidR="00EA7EF0" w:rsidRPr="001B0A61" w:rsidRDefault="00C81871" w:rsidP="00485742">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1B0A61">
        <w:rPr>
          <w:rFonts w:ascii="Times New Roman" w:hAnsi="Times New Roman" w:cs="Times New Roman"/>
          <w:color w:val="000000" w:themeColor="text1"/>
          <w:sz w:val="16"/>
          <w:szCs w:val="16"/>
        </w:rPr>
        <w:t>[</w:t>
      </w:r>
      <w:r w:rsidR="002C25A1" w:rsidRPr="001B0A61">
        <w:rPr>
          <w:rFonts w:ascii="Times New Roman" w:hAnsi="Times New Roman" w:cs="Times New Roman"/>
          <w:color w:val="000000" w:themeColor="text1"/>
          <w:sz w:val="16"/>
          <w:szCs w:val="16"/>
        </w:rPr>
        <w:t>5</w:t>
      </w:r>
      <w:r w:rsidRPr="001B0A61">
        <w:rPr>
          <w:rFonts w:ascii="Times New Roman" w:hAnsi="Times New Roman" w:cs="Times New Roman"/>
          <w:color w:val="000000" w:themeColor="text1"/>
          <w:sz w:val="16"/>
          <w:szCs w:val="16"/>
        </w:rPr>
        <w:t>5]</w:t>
      </w:r>
      <w:r w:rsidR="00DD2961" w:rsidRPr="001B0A61">
        <w:rPr>
          <w:rFonts w:ascii="Times New Roman" w:hAnsi="Times New Roman" w:cs="Times New Roman"/>
          <w:color w:val="000000" w:themeColor="text1"/>
          <w:sz w:val="16"/>
          <w:szCs w:val="16"/>
        </w:rPr>
        <w:t xml:space="preserve"> </w:t>
      </w:r>
      <w:hyperlink r:id="rId34" w:history="1">
        <w:r w:rsidR="00E225EF" w:rsidRPr="001B0A61">
          <w:rPr>
            <w:rStyle w:val="Hyperlink"/>
            <w:rFonts w:ascii="Times New Roman" w:hAnsi="Times New Roman" w:cs="Times New Roman"/>
            <w:color w:val="000000" w:themeColor="text1"/>
            <w:sz w:val="16"/>
            <w:szCs w:val="16"/>
            <w:u w:val="none"/>
            <w:shd w:val="clear" w:color="auto" w:fill="FFFFFF"/>
          </w:rPr>
          <w:t>Zhengyang Cai</w:t>
        </w:r>
      </w:hyperlink>
      <w:r w:rsidR="00E225EF" w:rsidRPr="001B0A61">
        <w:rPr>
          <w:rStyle w:val="articleauthor-link"/>
          <w:rFonts w:ascii="Times New Roman" w:hAnsi="Times New Roman" w:cs="Times New Roman"/>
          <w:color w:val="000000" w:themeColor="text1"/>
          <w:sz w:val="16"/>
          <w:szCs w:val="16"/>
          <w:shd w:val="clear" w:color="auto" w:fill="FFFFFF"/>
        </w:rPr>
        <w:t>, </w:t>
      </w:r>
      <w:hyperlink r:id="rId35" w:history="1">
        <w:r w:rsidR="00E225EF" w:rsidRPr="001B0A61">
          <w:rPr>
            <w:rStyle w:val="Hyperlink"/>
            <w:rFonts w:ascii="Times New Roman" w:hAnsi="Times New Roman" w:cs="Times New Roman"/>
            <w:color w:val="000000" w:themeColor="text1"/>
            <w:sz w:val="16"/>
            <w:szCs w:val="16"/>
            <w:u w:val="none"/>
            <w:shd w:val="clear" w:color="auto" w:fill="FFFFFF"/>
          </w:rPr>
          <w:t>Xiuming Bu</w:t>
        </w:r>
      </w:hyperlink>
      <w:r w:rsidR="00E225EF" w:rsidRPr="001B0A61">
        <w:rPr>
          <w:rStyle w:val="articleauthor-link"/>
          <w:rFonts w:ascii="Times New Roman" w:hAnsi="Times New Roman" w:cs="Times New Roman"/>
          <w:color w:val="000000" w:themeColor="text1"/>
          <w:sz w:val="16"/>
          <w:szCs w:val="16"/>
          <w:shd w:val="clear" w:color="auto" w:fill="FFFFFF"/>
        </w:rPr>
        <w:t>,   </w:t>
      </w:r>
      <w:hyperlink r:id="rId36" w:history="1">
        <w:r w:rsidR="00E225EF" w:rsidRPr="001B0A61">
          <w:rPr>
            <w:rStyle w:val="Hyperlink"/>
            <w:rFonts w:ascii="Times New Roman" w:hAnsi="Times New Roman" w:cs="Times New Roman"/>
            <w:color w:val="000000" w:themeColor="text1"/>
            <w:sz w:val="16"/>
            <w:szCs w:val="16"/>
            <w:u w:val="none"/>
            <w:shd w:val="clear" w:color="auto" w:fill="FFFFFF"/>
          </w:rPr>
          <w:t>Ping Wang</w:t>
        </w:r>
      </w:hyperlink>
      <w:r w:rsidR="00E225EF" w:rsidRPr="001B0A61">
        <w:rPr>
          <w:rStyle w:val="articleauthor-link"/>
          <w:rFonts w:ascii="Times New Roman" w:hAnsi="Times New Roman" w:cs="Times New Roman"/>
          <w:color w:val="000000" w:themeColor="text1"/>
          <w:sz w:val="16"/>
          <w:szCs w:val="16"/>
          <w:shd w:val="clear" w:color="auto" w:fill="FFFFFF"/>
        </w:rPr>
        <w:t>,  </w:t>
      </w:r>
      <w:hyperlink r:id="rId37" w:history="1">
        <w:r w:rsidR="00E225EF" w:rsidRPr="001B0A61">
          <w:rPr>
            <w:rStyle w:val="Hyperlink"/>
            <w:rFonts w:ascii="Times New Roman" w:hAnsi="Times New Roman" w:cs="Times New Roman"/>
            <w:color w:val="000000" w:themeColor="text1"/>
            <w:sz w:val="16"/>
            <w:szCs w:val="16"/>
            <w:u w:val="none"/>
            <w:shd w:val="clear" w:color="auto" w:fill="FFFFFF"/>
          </w:rPr>
          <w:t>Johnny C. Ho</w:t>
        </w:r>
      </w:hyperlink>
      <w:r w:rsidR="00E225EF" w:rsidRPr="001B0A61">
        <w:rPr>
          <w:rStyle w:val="articleauthor-link"/>
          <w:rFonts w:ascii="Times New Roman" w:hAnsi="Times New Roman" w:cs="Times New Roman"/>
          <w:color w:val="000000" w:themeColor="text1"/>
          <w:sz w:val="16"/>
          <w:szCs w:val="16"/>
          <w:shd w:val="clear" w:color="auto" w:fill="FFFFFF"/>
        </w:rPr>
        <w:t>,  </w:t>
      </w:r>
      <w:hyperlink r:id="rId38" w:history="1">
        <w:r w:rsidR="00E225EF" w:rsidRPr="001B0A61">
          <w:rPr>
            <w:rStyle w:val="Hyperlink"/>
            <w:rFonts w:ascii="Times New Roman" w:hAnsi="Times New Roman" w:cs="Times New Roman"/>
            <w:color w:val="000000" w:themeColor="text1"/>
            <w:sz w:val="16"/>
            <w:szCs w:val="16"/>
            <w:u w:val="none"/>
            <w:shd w:val="clear" w:color="auto" w:fill="FFFFFF"/>
          </w:rPr>
          <w:t>Junhe Yang</w:t>
        </w:r>
      </w:hyperlink>
      <w:r w:rsidR="00E225EF" w:rsidRPr="001B0A61">
        <w:rPr>
          <w:rStyle w:val="articleauthor-link"/>
          <w:rFonts w:ascii="Times New Roman" w:hAnsi="Times New Roman" w:cs="Times New Roman"/>
          <w:color w:val="000000" w:themeColor="text1"/>
          <w:sz w:val="16"/>
          <w:szCs w:val="16"/>
          <w:shd w:val="clear" w:color="auto" w:fill="FFFFFF"/>
        </w:rPr>
        <w:t>and  </w:t>
      </w:r>
      <w:hyperlink r:id="rId39" w:history="1">
        <w:r w:rsidR="00E225EF" w:rsidRPr="001B0A61">
          <w:rPr>
            <w:rStyle w:val="Hyperlink"/>
            <w:rFonts w:ascii="Times New Roman" w:hAnsi="Times New Roman" w:cs="Times New Roman"/>
            <w:color w:val="000000" w:themeColor="text1"/>
            <w:sz w:val="16"/>
            <w:szCs w:val="16"/>
            <w:u w:val="none"/>
            <w:shd w:val="clear" w:color="auto" w:fill="FFFFFF"/>
          </w:rPr>
          <w:t>Xianying Wang</w:t>
        </w:r>
      </w:hyperlink>
      <w:r w:rsidR="00DD2961" w:rsidRPr="001B0A61">
        <w:rPr>
          <w:rFonts w:ascii="Times New Roman" w:hAnsi="Times New Roman" w:cs="Times New Roman"/>
          <w:color w:val="000000" w:themeColor="text1"/>
          <w:sz w:val="16"/>
          <w:szCs w:val="16"/>
        </w:rPr>
        <w:t xml:space="preserve">. </w:t>
      </w:r>
      <w:r w:rsidR="00E225EF" w:rsidRPr="001B0A61">
        <w:rPr>
          <w:rFonts w:ascii="Times New Roman" w:hAnsi="Times New Roman" w:cs="Times New Roman"/>
          <w:color w:val="000000" w:themeColor="text1"/>
          <w:spacing w:val="-7"/>
          <w:sz w:val="16"/>
          <w:szCs w:val="16"/>
        </w:rPr>
        <w:t>Recent</w:t>
      </w:r>
      <w:r w:rsidR="008432DD" w:rsidRPr="001B0A61">
        <w:rPr>
          <w:rFonts w:ascii="Times New Roman" w:hAnsi="Times New Roman" w:cs="Times New Roman"/>
          <w:color w:val="000000" w:themeColor="text1"/>
          <w:spacing w:val="-7"/>
          <w:sz w:val="16"/>
          <w:szCs w:val="16"/>
        </w:rPr>
        <w:t xml:space="preserve"> </w:t>
      </w:r>
      <w:r w:rsidR="00E225EF" w:rsidRPr="001B0A61">
        <w:rPr>
          <w:rFonts w:ascii="Times New Roman" w:hAnsi="Times New Roman" w:cs="Times New Roman"/>
          <w:color w:val="000000" w:themeColor="text1"/>
          <w:spacing w:val="-7"/>
          <w:sz w:val="16"/>
          <w:szCs w:val="16"/>
        </w:rPr>
        <w:t>advances in layered double hydroxide electrocatalysts for the oxygen evolution reaction</w:t>
      </w:r>
      <w:r w:rsidR="00E225EF" w:rsidRPr="001B0A61">
        <w:rPr>
          <w:rFonts w:ascii="Times New Roman" w:hAnsi="Times New Roman" w:cs="Times New Roman"/>
          <w:b/>
          <w:color w:val="000000" w:themeColor="text1"/>
          <w:sz w:val="16"/>
          <w:szCs w:val="16"/>
        </w:rPr>
        <w:t>.</w:t>
      </w:r>
      <w:r w:rsidR="004602DF" w:rsidRPr="001B0A61">
        <w:rPr>
          <w:rFonts w:ascii="Times New Roman" w:hAnsi="Times New Roman" w:cs="Times New Roman"/>
          <w:b/>
          <w:color w:val="000000" w:themeColor="text1"/>
          <w:sz w:val="16"/>
          <w:szCs w:val="16"/>
        </w:rPr>
        <w:t xml:space="preserve"> </w:t>
      </w:r>
      <w:r w:rsidR="00620B5A" w:rsidRPr="001B0A61">
        <w:rPr>
          <w:rStyle w:val="Strong"/>
          <w:rFonts w:ascii="Times New Roman" w:hAnsi="Times New Roman" w:cs="Times New Roman"/>
          <w:b w:val="0"/>
          <w:iCs/>
          <w:color w:val="000000" w:themeColor="text1"/>
          <w:sz w:val="16"/>
          <w:szCs w:val="16"/>
          <w:shd w:val="clear" w:color="auto" w:fill="FFFFFF"/>
        </w:rPr>
        <w:t>J. Mater. Chem. A</w:t>
      </w:r>
      <w:r w:rsidR="00620B5A" w:rsidRPr="001B0A61">
        <w:rPr>
          <w:rFonts w:ascii="Times New Roman" w:hAnsi="Times New Roman" w:cs="Times New Roman"/>
          <w:b/>
          <w:color w:val="000000" w:themeColor="text1"/>
          <w:sz w:val="16"/>
          <w:szCs w:val="16"/>
          <w:shd w:val="clear" w:color="auto" w:fill="FFFFFF"/>
        </w:rPr>
        <w:t xml:space="preserve">, </w:t>
      </w:r>
      <w:r w:rsidR="00620B5A" w:rsidRPr="001B0A61">
        <w:rPr>
          <w:rFonts w:ascii="Times New Roman" w:hAnsi="Times New Roman" w:cs="Times New Roman"/>
          <w:color w:val="000000" w:themeColor="text1"/>
          <w:sz w:val="16"/>
          <w:szCs w:val="16"/>
          <w:shd w:val="clear" w:color="auto" w:fill="FFFFFF"/>
        </w:rPr>
        <w:t>2019,</w:t>
      </w:r>
      <w:r w:rsidR="002B5775" w:rsidRPr="001B0A61">
        <w:rPr>
          <w:rFonts w:ascii="Times New Roman" w:hAnsi="Times New Roman" w:cs="Times New Roman"/>
          <w:color w:val="000000" w:themeColor="text1"/>
          <w:sz w:val="16"/>
          <w:szCs w:val="16"/>
          <w:shd w:val="clear" w:color="auto" w:fill="FFFFFF"/>
        </w:rPr>
        <w:t xml:space="preserve"> </w:t>
      </w:r>
      <w:r w:rsidR="00620B5A" w:rsidRPr="004139E1">
        <w:rPr>
          <w:rStyle w:val="Strong"/>
          <w:rFonts w:ascii="Times New Roman" w:hAnsi="Times New Roman" w:cs="Times New Roman"/>
          <w:b w:val="0"/>
          <w:color w:val="000000" w:themeColor="text1"/>
          <w:sz w:val="16"/>
          <w:szCs w:val="16"/>
          <w:shd w:val="clear" w:color="auto" w:fill="FFFFFF"/>
        </w:rPr>
        <w:t>7</w:t>
      </w:r>
      <w:r w:rsidR="00620B5A" w:rsidRPr="001B0A61">
        <w:rPr>
          <w:rFonts w:ascii="Times New Roman" w:hAnsi="Times New Roman" w:cs="Times New Roman"/>
          <w:color w:val="000000" w:themeColor="text1"/>
          <w:sz w:val="16"/>
          <w:szCs w:val="16"/>
          <w:shd w:val="clear" w:color="auto" w:fill="FFFFFF"/>
        </w:rPr>
        <w:t>, 5069-5089.</w:t>
      </w:r>
    </w:p>
    <w:p w:rsidR="002C25A1"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[56</w:t>
      </w:r>
      <w:r w:rsidR="002C25A1" w:rsidRPr="001B0A61">
        <w:rPr>
          <w:rFonts w:ascii="Times New Roman" w:hAnsi="Times New Roman" w:cs="Times New Roman"/>
          <w:color w:val="000000" w:themeColor="text1"/>
          <w:sz w:val="16"/>
          <w:szCs w:val="16"/>
        </w:rPr>
        <w:t xml:space="preserve">] </w:t>
      </w:r>
      <w:r w:rsidR="008D6670" w:rsidRPr="001B0A61">
        <w:rPr>
          <w:rFonts w:ascii="Times New Roman" w:hAnsi="Times New Roman" w:cs="Times New Roman"/>
          <w:color w:val="000000" w:themeColor="text1"/>
          <w:sz w:val="16"/>
          <w:szCs w:val="16"/>
        </w:rPr>
        <w:t>J. Safaei Ghomi, M. Gha</w:t>
      </w:r>
      <w:r w:rsidR="004C1DAF" w:rsidRPr="001B0A61">
        <w:rPr>
          <w:rFonts w:ascii="Times New Roman" w:hAnsi="Times New Roman" w:cs="Times New Roman"/>
          <w:color w:val="000000" w:themeColor="text1"/>
          <w:sz w:val="16"/>
          <w:szCs w:val="16"/>
        </w:rPr>
        <w:t>semzadeh. Silver iodide nanoparticle as an efficient and reusable catalyst for the one-pot synthesis of benzofurans under aqueous conditions.</w:t>
      </w:r>
      <w:r w:rsidR="008D6670" w:rsidRPr="001B0A61">
        <w:rPr>
          <w:rFonts w:ascii="Times New Roman" w:hAnsi="Times New Roman" w:cs="Times New Roman"/>
          <w:color w:val="000000" w:themeColor="text1"/>
          <w:sz w:val="16"/>
          <w:szCs w:val="16"/>
        </w:rPr>
        <w:t xml:space="preserve"> J. Chem. Sci.</w:t>
      </w:r>
      <w:r w:rsidR="004C1DAF" w:rsidRPr="001B0A61">
        <w:rPr>
          <w:rFonts w:ascii="Times New Roman" w:hAnsi="Times New Roman" w:cs="Times New Roman"/>
          <w:color w:val="000000" w:themeColor="text1"/>
          <w:sz w:val="16"/>
          <w:szCs w:val="16"/>
        </w:rPr>
        <w:t>,2013 125, 1003.</w:t>
      </w:r>
    </w:p>
    <w:p w:rsidR="002C25A1"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[57</w:t>
      </w:r>
      <w:r w:rsidR="002C25A1" w:rsidRPr="001B0A61">
        <w:rPr>
          <w:rFonts w:ascii="Times New Roman" w:hAnsi="Times New Roman" w:cs="Times New Roman"/>
          <w:color w:val="000000" w:themeColor="text1"/>
          <w:sz w:val="16"/>
          <w:szCs w:val="16"/>
        </w:rPr>
        <w:t xml:space="preserve">] </w:t>
      </w:r>
      <w:r w:rsidR="008D6670" w:rsidRPr="001B0A61">
        <w:rPr>
          <w:rFonts w:ascii="Times New Roman" w:hAnsi="Times New Roman" w:cs="Times New Roman"/>
          <w:color w:val="000000" w:themeColor="text1"/>
          <w:sz w:val="16"/>
          <w:szCs w:val="16"/>
        </w:rPr>
        <w:t xml:space="preserve">H. Cong, </w:t>
      </w:r>
      <w:r w:rsidR="004C1DAF" w:rsidRPr="001B0A61">
        <w:rPr>
          <w:rFonts w:ascii="Times New Roman" w:hAnsi="Times New Roman" w:cs="Times New Roman"/>
          <w:color w:val="000000" w:themeColor="text1"/>
          <w:sz w:val="16"/>
          <w:szCs w:val="16"/>
        </w:rPr>
        <w:t xml:space="preserve">C.F. Becker. Silver nanoparticle-catalyzed Diels-Alder cycloadditions of 2'-hydroxychalcones. </w:t>
      </w:r>
      <w:r w:rsidR="008D6670" w:rsidRPr="001B0A61">
        <w:rPr>
          <w:rFonts w:ascii="Times New Roman" w:hAnsi="Times New Roman" w:cs="Times New Roman"/>
          <w:color w:val="000000" w:themeColor="text1"/>
          <w:sz w:val="16"/>
          <w:szCs w:val="16"/>
        </w:rPr>
        <w:t>J. Am. Chem. Soc.</w:t>
      </w:r>
      <w:r w:rsidR="004C1DAF" w:rsidRPr="001B0A61">
        <w:rPr>
          <w:rFonts w:ascii="Times New Roman" w:hAnsi="Times New Roman" w:cs="Times New Roman"/>
          <w:color w:val="000000" w:themeColor="text1"/>
          <w:sz w:val="16"/>
          <w:szCs w:val="16"/>
        </w:rPr>
        <w:t>,</w:t>
      </w:r>
      <w:r w:rsidR="008D6670" w:rsidRPr="001B0A61">
        <w:rPr>
          <w:rFonts w:ascii="Times New Roman" w:hAnsi="Times New Roman" w:cs="Times New Roman"/>
          <w:color w:val="000000" w:themeColor="text1"/>
          <w:sz w:val="16"/>
          <w:szCs w:val="16"/>
        </w:rPr>
        <w:t xml:space="preserve"> </w:t>
      </w:r>
      <w:r w:rsidR="004C1DAF" w:rsidRPr="001B0A61">
        <w:rPr>
          <w:rFonts w:ascii="Times New Roman" w:hAnsi="Times New Roman" w:cs="Times New Roman"/>
          <w:color w:val="000000" w:themeColor="text1"/>
          <w:sz w:val="16"/>
          <w:szCs w:val="16"/>
        </w:rPr>
        <w:t>2010, 132, 7514.</w:t>
      </w:r>
    </w:p>
    <w:p w:rsidR="00547495"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[58</w:t>
      </w:r>
      <w:r w:rsidR="004C1DAF" w:rsidRPr="001B0A61">
        <w:rPr>
          <w:rFonts w:ascii="Times New Roman" w:hAnsi="Times New Roman" w:cs="Times New Roman"/>
          <w:color w:val="000000" w:themeColor="text1"/>
          <w:sz w:val="16"/>
          <w:szCs w:val="16"/>
        </w:rPr>
        <w:t xml:space="preserve">] H. Ahmed, M.K. Hossain. </w:t>
      </w:r>
      <w:r w:rsidR="004C1DAF" w:rsidRPr="001B0A61">
        <w:rPr>
          <w:rFonts w:ascii="Times New Roman" w:hAnsi="Times New Roman" w:cs="Times New Roman"/>
          <w:bCs/>
          <w:color w:val="000000" w:themeColor="text1"/>
          <w:spacing w:val="-7"/>
          <w:sz w:val="16"/>
          <w:szCs w:val="16"/>
        </w:rPr>
        <w:t xml:space="preserve">Supported nanocatalysts: recent developments in microwave synthesis for application in heterogeneous catalysis. </w:t>
      </w:r>
      <w:r w:rsidR="00547495" w:rsidRPr="001B0A61">
        <w:rPr>
          <w:rFonts w:ascii="Times New Roman" w:hAnsi="Times New Roman" w:cs="Times New Roman"/>
          <w:color w:val="000000" w:themeColor="text1"/>
          <w:sz w:val="16"/>
          <w:szCs w:val="16"/>
        </w:rPr>
        <w:t>Material Advances,</w:t>
      </w:r>
      <w:r w:rsidR="004C1DAF" w:rsidRPr="001B0A61">
        <w:rPr>
          <w:rFonts w:ascii="Times New Roman" w:hAnsi="Times New Roman" w:cs="Times New Roman"/>
          <w:color w:val="000000" w:themeColor="text1"/>
          <w:sz w:val="16"/>
          <w:szCs w:val="16"/>
        </w:rPr>
        <w:t xml:space="preserve"> 2022, 3, 859.</w:t>
      </w:r>
    </w:p>
    <w:p w:rsidR="00BB476F"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[59</w:t>
      </w:r>
      <w:r w:rsidR="00BB476F" w:rsidRPr="001B0A61">
        <w:rPr>
          <w:rFonts w:ascii="Times New Roman" w:hAnsi="Times New Roman" w:cs="Times New Roman"/>
          <w:color w:val="000000" w:themeColor="text1"/>
          <w:sz w:val="16"/>
          <w:szCs w:val="16"/>
        </w:rPr>
        <w:t>] B.</w:t>
      </w:r>
      <w:r w:rsidRPr="001B0A61">
        <w:rPr>
          <w:rFonts w:ascii="Times New Roman" w:hAnsi="Times New Roman" w:cs="Times New Roman"/>
          <w:color w:val="000000" w:themeColor="text1"/>
          <w:sz w:val="16"/>
          <w:szCs w:val="16"/>
        </w:rPr>
        <w:t xml:space="preserve"> </w:t>
      </w:r>
      <w:r w:rsidR="00BB476F" w:rsidRPr="001B0A61">
        <w:rPr>
          <w:rFonts w:ascii="Times New Roman" w:hAnsi="Times New Roman" w:cs="Times New Roman"/>
          <w:color w:val="000000" w:themeColor="text1"/>
          <w:sz w:val="16"/>
          <w:szCs w:val="16"/>
        </w:rPr>
        <w:t xml:space="preserve">J.Borah, D.K.Dutta, P.P.Saikia, </w:t>
      </w:r>
      <w:r w:rsidR="003E11F8" w:rsidRPr="001B0A61">
        <w:rPr>
          <w:rFonts w:ascii="Times New Roman" w:hAnsi="Times New Roman" w:cs="Times New Roman"/>
          <w:color w:val="000000" w:themeColor="text1"/>
          <w:sz w:val="16"/>
          <w:szCs w:val="16"/>
        </w:rPr>
        <w:t>N.C.Barua, D.K.Dutta</w:t>
      </w:r>
      <w:r w:rsidR="004C1DAF" w:rsidRPr="001B0A61">
        <w:rPr>
          <w:rFonts w:ascii="Times New Roman" w:hAnsi="Times New Roman" w:cs="Times New Roman"/>
          <w:color w:val="000000" w:themeColor="text1"/>
          <w:sz w:val="16"/>
          <w:szCs w:val="16"/>
        </w:rPr>
        <w:t xml:space="preserve">. Stabilization of Cu(0)-nanoparticles into the nanopores of modified montmorillonite: An implication on the catalytic approach for “Click” reaction between azides and terminal alkynes. Green Chem., 2011, 13,3453. </w:t>
      </w:r>
    </w:p>
    <w:p w:rsidR="00552A11" w:rsidRPr="001B0A61" w:rsidRDefault="00F42ED9"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w:t>
      </w:r>
      <w:r w:rsidR="00C81871" w:rsidRPr="001B0A61">
        <w:rPr>
          <w:rFonts w:ascii="Times New Roman" w:hAnsi="Times New Roman" w:cs="Times New Roman"/>
          <w:color w:val="000000" w:themeColor="text1"/>
          <w:sz w:val="16"/>
          <w:szCs w:val="16"/>
        </w:rPr>
        <w:t>60</w:t>
      </w:r>
      <w:r w:rsidRPr="001B0A61">
        <w:rPr>
          <w:rFonts w:ascii="Times New Roman" w:hAnsi="Times New Roman" w:cs="Times New Roman"/>
          <w:color w:val="000000" w:themeColor="text1"/>
          <w:sz w:val="16"/>
          <w:szCs w:val="16"/>
        </w:rPr>
        <w:t xml:space="preserve">] </w:t>
      </w:r>
      <w:r w:rsidR="00552A11" w:rsidRPr="001B0A61">
        <w:rPr>
          <w:rFonts w:ascii="Times New Roman" w:hAnsi="Times New Roman" w:cs="Times New Roman"/>
          <w:color w:val="000000" w:themeColor="text1"/>
          <w:sz w:val="16"/>
          <w:szCs w:val="16"/>
        </w:rPr>
        <w:t>P.K. S</w:t>
      </w:r>
      <w:r w:rsidR="004C1DAF" w:rsidRPr="001B0A61">
        <w:rPr>
          <w:rFonts w:ascii="Times New Roman" w:hAnsi="Times New Roman" w:cs="Times New Roman"/>
          <w:color w:val="000000" w:themeColor="text1"/>
          <w:sz w:val="16"/>
          <w:szCs w:val="16"/>
        </w:rPr>
        <w:t>aikia, P.P. Sarmah, D.K. Dutta. Stabilized Fe</w:t>
      </w:r>
      <w:r w:rsidR="004C1DAF" w:rsidRPr="001B0A61">
        <w:rPr>
          <w:rFonts w:ascii="Times New Roman" w:hAnsi="Times New Roman" w:cs="Times New Roman"/>
          <w:color w:val="000000" w:themeColor="text1"/>
          <w:sz w:val="16"/>
          <w:szCs w:val="16"/>
          <w:vertAlign w:val="subscript"/>
        </w:rPr>
        <w:t>3</w:t>
      </w:r>
      <w:r w:rsidR="004C1DAF" w:rsidRPr="001B0A61">
        <w:rPr>
          <w:rFonts w:ascii="Times New Roman" w:hAnsi="Times New Roman" w:cs="Times New Roman"/>
          <w:color w:val="000000" w:themeColor="text1"/>
          <w:sz w:val="16"/>
          <w:szCs w:val="16"/>
        </w:rPr>
        <w:t>O</w:t>
      </w:r>
      <w:r w:rsidR="004C1DAF" w:rsidRPr="001B0A61">
        <w:rPr>
          <w:rFonts w:ascii="Times New Roman" w:hAnsi="Times New Roman" w:cs="Times New Roman"/>
          <w:color w:val="000000" w:themeColor="text1"/>
          <w:sz w:val="16"/>
          <w:szCs w:val="16"/>
          <w:vertAlign w:val="subscript"/>
        </w:rPr>
        <w:t>4</w:t>
      </w:r>
      <w:r w:rsidR="004C1DAF" w:rsidRPr="001B0A61">
        <w:rPr>
          <w:rFonts w:ascii="Times New Roman" w:hAnsi="Times New Roman" w:cs="Times New Roman"/>
          <w:color w:val="000000" w:themeColor="text1"/>
          <w:sz w:val="16"/>
          <w:szCs w:val="16"/>
        </w:rPr>
        <w:t xml:space="preserve"> magnetic nanoparticles into nanopores of modified montmorillonite clay: a highly efficient catalyst for the Baeyer–Villiger oxidation under solvent free conditions Green Chem.,2016 18, 2843.</w:t>
      </w:r>
    </w:p>
    <w:p w:rsidR="00FD7A6E" w:rsidRPr="001B0A61" w:rsidRDefault="00C81871" w:rsidP="00485742">
      <w:pPr>
        <w:autoSpaceDE w:val="0"/>
        <w:autoSpaceDN w:val="0"/>
        <w:adjustRightInd w:val="0"/>
        <w:spacing w:after="0" w:line="240" w:lineRule="auto"/>
        <w:jc w:val="both"/>
        <w:rPr>
          <w:rFonts w:ascii="Times New Roman" w:hAnsi="Times New Roman" w:cs="Times New Roman"/>
          <w:color w:val="000000" w:themeColor="text1"/>
          <w:sz w:val="16"/>
          <w:szCs w:val="16"/>
        </w:rPr>
      </w:pPr>
      <w:r w:rsidRPr="001B0A61">
        <w:rPr>
          <w:rFonts w:ascii="Times New Roman" w:hAnsi="Times New Roman" w:cs="Times New Roman"/>
          <w:color w:val="000000" w:themeColor="text1"/>
          <w:sz w:val="16"/>
          <w:szCs w:val="16"/>
        </w:rPr>
        <w:t>[61</w:t>
      </w:r>
      <w:r w:rsidR="004C1DAF" w:rsidRPr="001B0A61">
        <w:rPr>
          <w:rFonts w:ascii="Times New Roman" w:hAnsi="Times New Roman" w:cs="Times New Roman"/>
          <w:color w:val="000000" w:themeColor="text1"/>
          <w:sz w:val="16"/>
          <w:szCs w:val="16"/>
        </w:rPr>
        <w:t xml:space="preserve">] D.K. Dutta. Recent advances in metal nanoparticles supported on Montmorillonite as catalysts for organic synthesis </w:t>
      </w:r>
      <w:r w:rsidR="00FD7A6E" w:rsidRPr="001B0A61">
        <w:rPr>
          <w:rFonts w:ascii="Times New Roman" w:hAnsi="Times New Roman" w:cs="Times New Roman"/>
          <w:color w:val="000000" w:themeColor="text1"/>
          <w:sz w:val="16"/>
          <w:szCs w:val="16"/>
        </w:rPr>
        <w:t xml:space="preserve">J. Mat. Nanosci. </w:t>
      </w:r>
      <w:r w:rsidR="004C1DAF" w:rsidRPr="001B0A61">
        <w:rPr>
          <w:rFonts w:ascii="Times New Roman" w:hAnsi="Times New Roman" w:cs="Times New Roman"/>
          <w:color w:val="000000" w:themeColor="text1"/>
          <w:sz w:val="16"/>
          <w:szCs w:val="16"/>
        </w:rPr>
        <w:t>2019, 6(1), 19-31.</w:t>
      </w:r>
    </w:p>
    <w:p w:rsidR="00F42ED9" w:rsidRPr="001B0A61" w:rsidRDefault="00F42ED9" w:rsidP="00485742">
      <w:pPr>
        <w:autoSpaceDE w:val="0"/>
        <w:autoSpaceDN w:val="0"/>
        <w:adjustRightInd w:val="0"/>
        <w:spacing w:after="0" w:line="240" w:lineRule="auto"/>
        <w:jc w:val="both"/>
        <w:rPr>
          <w:rFonts w:ascii="Times New Roman" w:hAnsi="Times New Roman" w:cs="Times New Roman"/>
          <w:b/>
          <w:bCs/>
          <w:color w:val="000000" w:themeColor="text1"/>
          <w:sz w:val="16"/>
          <w:szCs w:val="16"/>
        </w:rPr>
      </w:pPr>
    </w:p>
    <w:sectPr w:rsidR="00F42ED9" w:rsidRPr="001B0A61" w:rsidSect="009E58DE">
      <w:headerReference w:type="default" r:id="rId40"/>
      <w:footerReference w:type="default" r:id="rId4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C1BC1" w:rsidRDefault="004C1BC1" w:rsidP="00192B22">
      <w:pPr>
        <w:spacing w:after="0" w:line="240" w:lineRule="auto"/>
      </w:pPr>
      <w:r>
        <w:separator/>
      </w:r>
    </w:p>
  </w:endnote>
  <w:endnote w:type="continuationSeparator" w:id="0">
    <w:p w:rsidR="004C1BC1" w:rsidRDefault="004C1BC1" w:rsidP="00192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algun Gothic"/>
    <w:charset w:val="81"/>
    <w:family w:val="auto"/>
    <w:notTrueType/>
    <w:pitch w:val="default"/>
    <w:sig w:usb0="00000001" w:usb1="09060000" w:usb2="00000010" w:usb3="00000000" w:csb0="00080000" w:csb1="00000000"/>
  </w:font>
  <w:font w:name="Times-Roman">
    <w:altName w:val="Arial Unicode MS"/>
    <w:charset w:val="00"/>
    <w:family w:val="roman"/>
    <w:notTrueType/>
    <w:pitch w:val="default"/>
    <w:sig w:usb0="00000003" w:usb1="08080000" w:usb2="00000010" w:usb3="00000000" w:csb0="00100001" w:csb1="00000000"/>
  </w:font>
  <w:font w:name="AdvOT999035f4">
    <w:altName w:val="MS Mincho"/>
    <w:charset w:val="80"/>
    <w:family w:val="auto"/>
    <w:notTrueType/>
    <w:pitch w:val="default"/>
    <w:sig w:usb0="00000003" w:usb1="08070000" w:usb2="00000010" w:usb3="00000000" w:csb0="00020001" w:csb1="00000000"/>
  </w:font>
  <w:font w:name="AdvOT8608a8d1+22">
    <w:altName w:val="Arial Unicode MS"/>
    <w:charset w:val="86"/>
    <w:family w:val="auto"/>
    <w:notTrueType/>
    <w:pitch w:val="default"/>
    <w:sig w:usb0="00000001" w:usb1="080E0000" w:usb2="00000010" w:usb3="00000000" w:csb0="00040000" w:csb1="00000000"/>
  </w:font>
  <w:font w:name="Calibri,Bold">
    <w:altName w:val="MS Mincho"/>
    <w:charset w:val="80"/>
    <w:family w:val="auto"/>
    <w:notTrueType/>
    <w:pitch w:val="default"/>
    <w:sig w:usb0="00000001" w:usb1="08070000" w:usb2="00000010" w:usb3="00000000" w:csb0="00020000" w:csb1="00000000"/>
  </w:font>
  <w:font w:name="TimesNewRomanPSMT">
    <w:altName w:val="MS Mincho"/>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83600"/>
      <w:docPartObj>
        <w:docPartGallery w:val="Page Numbers (Bottom of Page)"/>
        <w:docPartUnique/>
      </w:docPartObj>
    </w:sdtPr>
    <w:sdtEndPr/>
    <w:sdtContent>
      <w:p w:rsidR="00884068" w:rsidRDefault="007A085A">
        <w:pPr>
          <w:pStyle w:val="Footer"/>
          <w:jc w:val="right"/>
        </w:pPr>
        <w:r>
          <w:fldChar w:fldCharType="begin"/>
        </w:r>
        <w:r>
          <w:instrText xml:space="preserve"> PAGE   \* MERGEFORMAT </w:instrText>
        </w:r>
        <w:r>
          <w:fldChar w:fldCharType="separate"/>
        </w:r>
        <w:r w:rsidR="0061625F">
          <w:rPr>
            <w:noProof/>
          </w:rPr>
          <w:t>12</w:t>
        </w:r>
        <w:r>
          <w:rPr>
            <w:noProof/>
          </w:rPr>
          <w:fldChar w:fldCharType="end"/>
        </w:r>
      </w:p>
    </w:sdtContent>
  </w:sdt>
  <w:p w:rsidR="00884068" w:rsidRDefault="00884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C1BC1" w:rsidRDefault="004C1BC1" w:rsidP="00192B22">
      <w:pPr>
        <w:spacing w:after="0" w:line="240" w:lineRule="auto"/>
      </w:pPr>
      <w:r>
        <w:separator/>
      </w:r>
    </w:p>
  </w:footnote>
  <w:footnote w:type="continuationSeparator" w:id="0">
    <w:p w:rsidR="004C1BC1" w:rsidRDefault="004C1BC1" w:rsidP="00192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81636" w:rsidRPr="002B7C01" w:rsidRDefault="00884068" w:rsidP="00176A66">
    <w:pPr>
      <w:pStyle w:val="Header"/>
      <w:jc w:val="center"/>
      <w:rPr>
        <w:rFonts w:ascii="Times New Roman" w:hAnsi="Times New Roman" w:cs="Times New Roman"/>
        <w:b/>
        <w:sz w:val="48"/>
        <w:szCs w:val="48"/>
      </w:rPr>
    </w:pPr>
    <w:r w:rsidRPr="002B7C01">
      <w:rPr>
        <w:rFonts w:ascii="Times New Roman" w:hAnsi="Times New Roman" w:cs="Times New Roman"/>
        <w:b/>
        <w:sz w:val="48"/>
        <w:szCs w:val="48"/>
      </w:rPr>
      <w:t xml:space="preserve">Nanomaterials: </w:t>
    </w:r>
    <w:r w:rsidR="00512584">
      <w:rPr>
        <w:rFonts w:ascii="Times New Roman" w:hAnsi="Times New Roman" w:cs="Times New Roman"/>
        <w:b/>
        <w:sz w:val="48"/>
        <w:szCs w:val="48"/>
      </w:rPr>
      <w:t>An Overview</w:t>
    </w:r>
    <w:r w:rsidR="00102E14">
      <w:rPr>
        <w:rFonts w:ascii="Times New Roman" w:hAnsi="Times New Roman" w:cs="Times New Roman"/>
        <w:b/>
        <w:sz w:val="48"/>
        <w:szCs w:val="48"/>
      </w:rPr>
      <w:t xml:space="preserve"> on the Recent</w:t>
    </w:r>
    <w:r w:rsidRPr="002B7C01">
      <w:rPr>
        <w:rFonts w:ascii="Times New Roman" w:hAnsi="Times New Roman" w:cs="Times New Roman"/>
        <w:b/>
        <w:sz w:val="48"/>
        <w:szCs w:val="48"/>
      </w:rPr>
      <w:t xml:space="preserve"> Application in Catalysis</w:t>
    </w:r>
  </w:p>
  <w:p w:rsidR="00884068" w:rsidRPr="00176A66" w:rsidRDefault="00884068" w:rsidP="00176A66">
    <w:pPr>
      <w:pStyle w:val="Header"/>
      <w:rPr>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6E6094"/>
    <w:multiLevelType w:val="multilevel"/>
    <w:tmpl w:val="1424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B22"/>
    <w:rsid w:val="00003771"/>
    <w:rsid w:val="0000610E"/>
    <w:rsid w:val="000125A6"/>
    <w:rsid w:val="00012DE6"/>
    <w:rsid w:val="0001772B"/>
    <w:rsid w:val="000255A4"/>
    <w:rsid w:val="000301F9"/>
    <w:rsid w:val="00041C24"/>
    <w:rsid w:val="0004638D"/>
    <w:rsid w:val="00055EE2"/>
    <w:rsid w:val="00071269"/>
    <w:rsid w:val="0008270F"/>
    <w:rsid w:val="000855BA"/>
    <w:rsid w:val="00095A29"/>
    <w:rsid w:val="0009638D"/>
    <w:rsid w:val="000A0470"/>
    <w:rsid w:val="000A78E7"/>
    <w:rsid w:val="000B2AB5"/>
    <w:rsid w:val="000B2DA6"/>
    <w:rsid w:val="000B4F76"/>
    <w:rsid w:val="000C0226"/>
    <w:rsid w:val="000D1272"/>
    <w:rsid w:val="000D6ECA"/>
    <w:rsid w:val="000E14ED"/>
    <w:rsid w:val="000E2CAE"/>
    <w:rsid w:val="000E411A"/>
    <w:rsid w:val="000F367E"/>
    <w:rsid w:val="00102E14"/>
    <w:rsid w:val="001102C5"/>
    <w:rsid w:val="0011768D"/>
    <w:rsid w:val="0013089B"/>
    <w:rsid w:val="00130F0F"/>
    <w:rsid w:val="0013581A"/>
    <w:rsid w:val="00151F1E"/>
    <w:rsid w:val="00153FE1"/>
    <w:rsid w:val="0016128A"/>
    <w:rsid w:val="0016349D"/>
    <w:rsid w:val="00165228"/>
    <w:rsid w:val="00166693"/>
    <w:rsid w:val="001710B9"/>
    <w:rsid w:val="001750BE"/>
    <w:rsid w:val="00176A66"/>
    <w:rsid w:val="00182E7E"/>
    <w:rsid w:val="00187A10"/>
    <w:rsid w:val="0019084D"/>
    <w:rsid w:val="001919B1"/>
    <w:rsid w:val="00192B22"/>
    <w:rsid w:val="00196C17"/>
    <w:rsid w:val="001A057A"/>
    <w:rsid w:val="001A0C91"/>
    <w:rsid w:val="001A29C7"/>
    <w:rsid w:val="001B0A61"/>
    <w:rsid w:val="001B38CF"/>
    <w:rsid w:val="001B5DAA"/>
    <w:rsid w:val="001B6E81"/>
    <w:rsid w:val="001B7444"/>
    <w:rsid w:val="001C57A9"/>
    <w:rsid w:val="001D472D"/>
    <w:rsid w:val="001E5E25"/>
    <w:rsid w:val="00221F2B"/>
    <w:rsid w:val="00227216"/>
    <w:rsid w:val="002362F2"/>
    <w:rsid w:val="00237834"/>
    <w:rsid w:val="00241C58"/>
    <w:rsid w:val="00245D69"/>
    <w:rsid w:val="00252322"/>
    <w:rsid w:val="00252E24"/>
    <w:rsid w:val="002552E6"/>
    <w:rsid w:val="0026370C"/>
    <w:rsid w:val="00274A80"/>
    <w:rsid w:val="00280AAD"/>
    <w:rsid w:val="002829B7"/>
    <w:rsid w:val="00294721"/>
    <w:rsid w:val="00294FCE"/>
    <w:rsid w:val="00297F40"/>
    <w:rsid w:val="002A6007"/>
    <w:rsid w:val="002B0A3A"/>
    <w:rsid w:val="002B0B76"/>
    <w:rsid w:val="002B5775"/>
    <w:rsid w:val="002B7C01"/>
    <w:rsid w:val="002C25A1"/>
    <w:rsid w:val="002D0306"/>
    <w:rsid w:val="002E01EB"/>
    <w:rsid w:val="002E1499"/>
    <w:rsid w:val="002E154B"/>
    <w:rsid w:val="002E2E76"/>
    <w:rsid w:val="002E3CA1"/>
    <w:rsid w:val="002E4133"/>
    <w:rsid w:val="002E428F"/>
    <w:rsid w:val="002F42AD"/>
    <w:rsid w:val="002F459E"/>
    <w:rsid w:val="002F49EB"/>
    <w:rsid w:val="0030066F"/>
    <w:rsid w:val="00310237"/>
    <w:rsid w:val="00311988"/>
    <w:rsid w:val="00324D57"/>
    <w:rsid w:val="00326CAB"/>
    <w:rsid w:val="00327ADA"/>
    <w:rsid w:val="003410B0"/>
    <w:rsid w:val="00344C27"/>
    <w:rsid w:val="00345740"/>
    <w:rsid w:val="00353290"/>
    <w:rsid w:val="00362641"/>
    <w:rsid w:val="00362A52"/>
    <w:rsid w:val="0036515D"/>
    <w:rsid w:val="0036567F"/>
    <w:rsid w:val="00366F39"/>
    <w:rsid w:val="0036764F"/>
    <w:rsid w:val="00371F68"/>
    <w:rsid w:val="00372CAB"/>
    <w:rsid w:val="003812EC"/>
    <w:rsid w:val="00381614"/>
    <w:rsid w:val="0039219F"/>
    <w:rsid w:val="003952AD"/>
    <w:rsid w:val="003B1774"/>
    <w:rsid w:val="003B6F70"/>
    <w:rsid w:val="003C0504"/>
    <w:rsid w:val="003D17E6"/>
    <w:rsid w:val="003D1BEA"/>
    <w:rsid w:val="003D2AC1"/>
    <w:rsid w:val="003D7B09"/>
    <w:rsid w:val="003E11F8"/>
    <w:rsid w:val="003E328E"/>
    <w:rsid w:val="003F0B18"/>
    <w:rsid w:val="003F1EC3"/>
    <w:rsid w:val="003F219F"/>
    <w:rsid w:val="004009C2"/>
    <w:rsid w:val="004139E1"/>
    <w:rsid w:val="00425B56"/>
    <w:rsid w:val="004307C5"/>
    <w:rsid w:val="004419F2"/>
    <w:rsid w:val="004462B3"/>
    <w:rsid w:val="004602DF"/>
    <w:rsid w:val="00465829"/>
    <w:rsid w:val="004704B4"/>
    <w:rsid w:val="00473B68"/>
    <w:rsid w:val="00481636"/>
    <w:rsid w:val="004817BE"/>
    <w:rsid w:val="00485742"/>
    <w:rsid w:val="004A6655"/>
    <w:rsid w:val="004B1D2B"/>
    <w:rsid w:val="004C0648"/>
    <w:rsid w:val="004C1BC1"/>
    <w:rsid w:val="004C1DAF"/>
    <w:rsid w:val="004C5BAD"/>
    <w:rsid w:val="004D3223"/>
    <w:rsid w:val="004D56DB"/>
    <w:rsid w:val="004D629B"/>
    <w:rsid w:val="004E378A"/>
    <w:rsid w:val="004E4AEF"/>
    <w:rsid w:val="004F3BDF"/>
    <w:rsid w:val="0050555F"/>
    <w:rsid w:val="005055D4"/>
    <w:rsid w:val="005101D3"/>
    <w:rsid w:val="00512584"/>
    <w:rsid w:val="0052129C"/>
    <w:rsid w:val="00531238"/>
    <w:rsid w:val="00534C1E"/>
    <w:rsid w:val="005351B2"/>
    <w:rsid w:val="00541E93"/>
    <w:rsid w:val="0054724F"/>
    <w:rsid w:val="00547495"/>
    <w:rsid w:val="00552A11"/>
    <w:rsid w:val="00553F7C"/>
    <w:rsid w:val="00557DA0"/>
    <w:rsid w:val="00557F05"/>
    <w:rsid w:val="00564B4C"/>
    <w:rsid w:val="005653F1"/>
    <w:rsid w:val="00575C53"/>
    <w:rsid w:val="005907EE"/>
    <w:rsid w:val="00591C40"/>
    <w:rsid w:val="005B5DC5"/>
    <w:rsid w:val="005C3DB8"/>
    <w:rsid w:val="005C5227"/>
    <w:rsid w:val="005D0DF9"/>
    <w:rsid w:val="005E4405"/>
    <w:rsid w:val="005F2519"/>
    <w:rsid w:val="005F38A1"/>
    <w:rsid w:val="00606F04"/>
    <w:rsid w:val="00610059"/>
    <w:rsid w:val="006147EF"/>
    <w:rsid w:val="00614947"/>
    <w:rsid w:val="0061625F"/>
    <w:rsid w:val="00617632"/>
    <w:rsid w:val="00620B5A"/>
    <w:rsid w:val="00635493"/>
    <w:rsid w:val="00653444"/>
    <w:rsid w:val="006770AA"/>
    <w:rsid w:val="00681C87"/>
    <w:rsid w:val="00683B83"/>
    <w:rsid w:val="00684CA4"/>
    <w:rsid w:val="00685496"/>
    <w:rsid w:val="00691167"/>
    <w:rsid w:val="006914E9"/>
    <w:rsid w:val="00694379"/>
    <w:rsid w:val="006A24F8"/>
    <w:rsid w:val="006A67FD"/>
    <w:rsid w:val="006D1512"/>
    <w:rsid w:val="006D688C"/>
    <w:rsid w:val="006E1357"/>
    <w:rsid w:val="006E5FB0"/>
    <w:rsid w:val="006E61E3"/>
    <w:rsid w:val="006F630C"/>
    <w:rsid w:val="0070087C"/>
    <w:rsid w:val="00706A9F"/>
    <w:rsid w:val="007160F8"/>
    <w:rsid w:val="00723A3C"/>
    <w:rsid w:val="00733E74"/>
    <w:rsid w:val="00735AA1"/>
    <w:rsid w:val="00754BB3"/>
    <w:rsid w:val="007641D0"/>
    <w:rsid w:val="007737C5"/>
    <w:rsid w:val="0077399A"/>
    <w:rsid w:val="00782CC6"/>
    <w:rsid w:val="00790D67"/>
    <w:rsid w:val="00790DC7"/>
    <w:rsid w:val="00792406"/>
    <w:rsid w:val="007947B3"/>
    <w:rsid w:val="007963DF"/>
    <w:rsid w:val="007A085A"/>
    <w:rsid w:val="007A5D08"/>
    <w:rsid w:val="007A7B27"/>
    <w:rsid w:val="007B04E8"/>
    <w:rsid w:val="007C140C"/>
    <w:rsid w:val="007C4283"/>
    <w:rsid w:val="007C7E37"/>
    <w:rsid w:val="007D0367"/>
    <w:rsid w:val="007D38E8"/>
    <w:rsid w:val="007D459D"/>
    <w:rsid w:val="007F08EF"/>
    <w:rsid w:val="007F1A25"/>
    <w:rsid w:val="007F6DB4"/>
    <w:rsid w:val="00800746"/>
    <w:rsid w:val="0081513F"/>
    <w:rsid w:val="00815ED7"/>
    <w:rsid w:val="00816D02"/>
    <w:rsid w:val="008210EC"/>
    <w:rsid w:val="0082574A"/>
    <w:rsid w:val="00833199"/>
    <w:rsid w:val="00835854"/>
    <w:rsid w:val="008432DD"/>
    <w:rsid w:val="00851A3D"/>
    <w:rsid w:val="00863D24"/>
    <w:rsid w:val="0086739B"/>
    <w:rsid w:val="0087334F"/>
    <w:rsid w:val="00877218"/>
    <w:rsid w:val="00884068"/>
    <w:rsid w:val="00885F0F"/>
    <w:rsid w:val="00890DB7"/>
    <w:rsid w:val="008913AB"/>
    <w:rsid w:val="00895E9E"/>
    <w:rsid w:val="008A0457"/>
    <w:rsid w:val="008A3224"/>
    <w:rsid w:val="008A4BA8"/>
    <w:rsid w:val="008B053C"/>
    <w:rsid w:val="008B1842"/>
    <w:rsid w:val="008B570D"/>
    <w:rsid w:val="008C4629"/>
    <w:rsid w:val="008D6670"/>
    <w:rsid w:val="008D78B0"/>
    <w:rsid w:val="008E5EF6"/>
    <w:rsid w:val="008E67D2"/>
    <w:rsid w:val="008E70ED"/>
    <w:rsid w:val="008F2084"/>
    <w:rsid w:val="008F3137"/>
    <w:rsid w:val="00913FD4"/>
    <w:rsid w:val="009149BF"/>
    <w:rsid w:val="00915DCE"/>
    <w:rsid w:val="00920006"/>
    <w:rsid w:val="009249F3"/>
    <w:rsid w:val="00924A7D"/>
    <w:rsid w:val="00926BD3"/>
    <w:rsid w:val="00935B2A"/>
    <w:rsid w:val="0095495B"/>
    <w:rsid w:val="00956F8C"/>
    <w:rsid w:val="0096215C"/>
    <w:rsid w:val="00987140"/>
    <w:rsid w:val="00990849"/>
    <w:rsid w:val="009B29EE"/>
    <w:rsid w:val="009D1264"/>
    <w:rsid w:val="009E43AF"/>
    <w:rsid w:val="009E58DE"/>
    <w:rsid w:val="009E6375"/>
    <w:rsid w:val="009F09CC"/>
    <w:rsid w:val="009F33AE"/>
    <w:rsid w:val="009F4536"/>
    <w:rsid w:val="00A05730"/>
    <w:rsid w:val="00A05C94"/>
    <w:rsid w:val="00A10BBD"/>
    <w:rsid w:val="00A12732"/>
    <w:rsid w:val="00A127D8"/>
    <w:rsid w:val="00A1324B"/>
    <w:rsid w:val="00A13B44"/>
    <w:rsid w:val="00A15B3F"/>
    <w:rsid w:val="00A17536"/>
    <w:rsid w:val="00A213A1"/>
    <w:rsid w:val="00A31499"/>
    <w:rsid w:val="00A349A6"/>
    <w:rsid w:val="00A407C4"/>
    <w:rsid w:val="00A411F7"/>
    <w:rsid w:val="00A432FC"/>
    <w:rsid w:val="00A50158"/>
    <w:rsid w:val="00A51044"/>
    <w:rsid w:val="00A57217"/>
    <w:rsid w:val="00A60656"/>
    <w:rsid w:val="00A6512D"/>
    <w:rsid w:val="00A65607"/>
    <w:rsid w:val="00A72E03"/>
    <w:rsid w:val="00A820DF"/>
    <w:rsid w:val="00A85FBE"/>
    <w:rsid w:val="00A9245E"/>
    <w:rsid w:val="00A972EB"/>
    <w:rsid w:val="00A97ED7"/>
    <w:rsid w:val="00AA0764"/>
    <w:rsid w:val="00AA24A5"/>
    <w:rsid w:val="00AA3FBC"/>
    <w:rsid w:val="00AA6C4E"/>
    <w:rsid w:val="00AB1202"/>
    <w:rsid w:val="00AB3FD3"/>
    <w:rsid w:val="00AB7074"/>
    <w:rsid w:val="00AC0AC8"/>
    <w:rsid w:val="00AC0D52"/>
    <w:rsid w:val="00AD1F3A"/>
    <w:rsid w:val="00B02DF6"/>
    <w:rsid w:val="00B05CBE"/>
    <w:rsid w:val="00B21DE5"/>
    <w:rsid w:val="00B22CC1"/>
    <w:rsid w:val="00B233EB"/>
    <w:rsid w:val="00B255FF"/>
    <w:rsid w:val="00B376F4"/>
    <w:rsid w:val="00B37871"/>
    <w:rsid w:val="00B42706"/>
    <w:rsid w:val="00B46BA5"/>
    <w:rsid w:val="00B47B3E"/>
    <w:rsid w:val="00B52373"/>
    <w:rsid w:val="00B57098"/>
    <w:rsid w:val="00B617B8"/>
    <w:rsid w:val="00B64D3C"/>
    <w:rsid w:val="00B67D86"/>
    <w:rsid w:val="00B70485"/>
    <w:rsid w:val="00B82857"/>
    <w:rsid w:val="00B86017"/>
    <w:rsid w:val="00B91B75"/>
    <w:rsid w:val="00BA1176"/>
    <w:rsid w:val="00BB1B2C"/>
    <w:rsid w:val="00BB476F"/>
    <w:rsid w:val="00BC2570"/>
    <w:rsid w:val="00BC2F61"/>
    <w:rsid w:val="00BC52C3"/>
    <w:rsid w:val="00BC6232"/>
    <w:rsid w:val="00BD6F47"/>
    <w:rsid w:val="00BE1F11"/>
    <w:rsid w:val="00BE2D10"/>
    <w:rsid w:val="00BE3188"/>
    <w:rsid w:val="00BE67C3"/>
    <w:rsid w:val="00BF74EF"/>
    <w:rsid w:val="00C14C54"/>
    <w:rsid w:val="00C16108"/>
    <w:rsid w:val="00C16E85"/>
    <w:rsid w:val="00C16F2E"/>
    <w:rsid w:val="00C20B83"/>
    <w:rsid w:val="00C31B05"/>
    <w:rsid w:val="00C360BD"/>
    <w:rsid w:val="00C4426C"/>
    <w:rsid w:val="00C61638"/>
    <w:rsid w:val="00C74DAF"/>
    <w:rsid w:val="00C76491"/>
    <w:rsid w:val="00C81871"/>
    <w:rsid w:val="00C91033"/>
    <w:rsid w:val="00CA68A8"/>
    <w:rsid w:val="00CB45EE"/>
    <w:rsid w:val="00CB6CB7"/>
    <w:rsid w:val="00CC1BC4"/>
    <w:rsid w:val="00CD1778"/>
    <w:rsid w:val="00CE025D"/>
    <w:rsid w:val="00CF1A9E"/>
    <w:rsid w:val="00CF244B"/>
    <w:rsid w:val="00CF4CA9"/>
    <w:rsid w:val="00D074E7"/>
    <w:rsid w:val="00D14F56"/>
    <w:rsid w:val="00D15204"/>
    <w:rsid w:val="00D211AE"/>
    <w:rsid w:val="00D2310D"/>
    <w:rsid w:val="00D2647E"/>
    <w:rsid w:val="00D302B9"/>
    <w:rsid w:val="00D37043"/>
    <w:rsid w:val="00D7042C"/>
    <w:rsid w:val="00D8250E"/>
    <w:rsid w:val="00D830C9"/>
    <w:rsid w:val="00D938AE"/>
    <w:rsid w:val="00DA4593"/>
    <w:rsid w:val="00DA71E7"/>
    <w:rsid w:val="00DB67CA"/>
    <w:rsid w:val="00DC04AD"/>
    <w:rsid w:val="00DC0C02"/>
    <w:rsid w:val="00DC6042"/>
    <w:rsid w:val="00DC7E71"/>
    <w:rsid w:val="00DD2961"/>
    <w:rsid w:val="00DD34F9"/>
    <w:rsid w:val="00DF1C7A"/>
    <w:rsid w:val="00E00ECB"/>
    <w:rsid w:val="00E014EA"/>
    <w:rsid w:val="00E042FF"/>
    <w:rsid w:val="00E1106C"/>
    <w:rsid w:val="00E225EF"/>
    <w:rsid w:val="00E27CA3"/>
    <w:rsid w:val="00E32286"/>
    <w:rsid w:val="00E35456"/>
    <w:rsid w:val="00E369AD"/>
    <w:rsid w:val="00E40270"/>
    <w:rsid w:val="00E4700F"/>
    <w:rsid w:val="00E85A86"/>
    <w:rsid w:val="00E86785"/>
    <w:rsid w:val="00E87231"/>
    <w:rsid w:val="00E906A0"/>
    <w:rsid w:val="00EA7EF0"/>
    <w:rsid w:val="00EB429A"/>
    <w:rsid w:val="00EC4EAE"/>
    <w:rsid w:val="00EC57B6"/>
    <w:rsid w:val="00ED1267"/>
    <w:rsid w:val="00ED6B36"/>
    <w:rsid w:val="00ED7683"/>
    <w:rsid w:val="00EE49E1"/>
    <w:rsid w:val="00EF2600"/>
    <w:rsid w:val="00EF5F77"/>
    <w:rsid w:val="00F06A5B"/>
    <w:rsid w:val="00F3191F"/>
    <w:rsid w:val="00F347C3"/>
    <w:rsid w:val="00F35EF7"/>
    <w:rsid w:val="00F42ED9"/>
    <w:rsid w:val="00F531BE"/>
    <w:rsid w:val="00F55A4B"/>
    <w:rsid w:val="00F55BA5"/>
    <w:rsid w:val="00F65544"/>
    <w:rsid w:val="00F70BDA"/>
    <w:rsid w:val="00F8011F"/>
    <w:rsid w:val="00F87F7E"/>
    <w:rsid w:val="00F904E1"/>
    <w:rsid w:val="00F92369"/>
    <w:rsid w:val="00FA79FD"/>
    <w:rsid w:val="00FA7C38"/>
    <w:rsid w:val="00FA7E35"/>
    <w:rsid w:val="00FD4F16"/>
    <w:rsid w:val="00FD7A6E"/>
    <w:rsid w:val="00FF2F11"/>
    <w:rsid w:val="00FF309B"/>
    <w:rsid w:val="00FF59B1"/>
    <w:rsid w:val="00FF5C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EB1D931-1091-0E4F-8DDC-C6B4D941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8E7"/>
  </w:style>
  <w:style w:type="paragraph" w:styleId="Heading2">
    <w:name w:val="heading 2"/>
    <w:basedOn w:val="Normal"/>
    <w:link w:val="Heading2Char"/>
    <w:uiPriority w:val="9"/>
    <w:qFormat/>
    <w:rsid w:val="00E225E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92B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92B22"/>
  </w:style>
  <w:style w:type="paragraph" w:styleId="Footer">
    <w:name w:val="footer"/>
    <w:basedOn w:val="Normal"/>
    <w:link w:val="FooterChar"/>
    <w:uiPriority w:val="99"/>
    <w:unhideWhenUsed/>
    <w:rsid w:val="00192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B22"/>
  </w:style>
  <w:style w:type="paragraph" w:styleId="BalloonText">
    <w:name w:val="Balloon Text"/>
    <w:basedOn w:val="Normal"/>
    <w:link w:val="BalloonTextChar"/>
    <w:uiPriority w:val="99"/>
    <w:semiHidden/>
    <w:unhideWhenUsed/>
    <w:rsid w:val="007C7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E37"/>
    <w:rPr>
      <w:rFonts w:ascii="Tahoma" w:hAnsi="Tahoma" w:cs="Tahoma"/>
      <w:sz w:val="16"/>
      <w:szCs w:val="16"/>
    </w:rPr>
  </w:style>
  <w:style w:type="character" w:styleId="Hyperlink">
    <w:name w:val="Hyperlink"/>
    <w:basedOn w:val="DefaultParagraphFont"/>
    <w:uiPriority w:val="99"/>
    <w:unhideWhenUsed/>
    <w:rsid w:val="006A67FD"/>
    <w:rPr>
      <w:color w:val="0000FF" w:themeColor="hyperlink"/>
      <w:u w:val="single"/>
    </w:rPr>
  </w:style>
  <w:style w:type="table" w:styleId="TableGrid">
    <w:name w:val="Table Grid"/>
    <w:basedOn w:val="TableNormal"/>
    <w:uiPriority w:val="59"/>
    <w:rsid w:val="00327A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E225EF"/>
    <w:rPr>
      <w:rFonts w:ascii="Times New Roman" w:eastAsia="Times New Roman" w:hAnsi="Times New Roman" w:cs="Times New Roman"/>
      <w:b/>
      <w:bCs/>
      <w:sz w:val="36"/>
      <w:szCs w:val="36"/>
      <w:lang w:eastAsia="en-IN"/>
    </w:rPr>
  </w:style>
  <w:style w:type="character" w:customStyle="1" w:styleId="articleauthor-link">
    <w:name w:val="article__author-link"/>
    <w:basedOn w:val="DefaultParagraphFont"/>
    <w:rsid w:val="00E225EF"/>
  </w:style>
  <w:style w:type="character" w:customStyle="1" w:styleId="orcid">
    <w:name w:val="orcid"/>
    <w:basedOn w:val="DefaultParagraphFont"/>
    <w:rsid w:val="00E225EF"/>
  </w:style>
  <w:style w:type="character" w:styleId="Strong">
    <w:name w:val="Strong"/>
    <w:basedOn w:val="DefaultParagraphFont"/>
    <w:uiPriority w:val="22"/>
    <w:qFormat/>
    <w:rsid w:val="00620B5A"/>
    <w:rPr>
      <w:b/>
      <w:bCs/>
    </w:rPr>
  </w:style>
  <w:style w:type="character" w:customStyle="1" w:styleId="UnresolvedMention1">
    <w:name w:val="Unresolved Mention1"/>
    <w:basedOn w:val="DefaultParagraphFont"/>
    <w:uiPriority w:val="99"/>
    <w:semiHidden/>
    <w:unhideWhenUsed/>
    <w:rsid w:val="000F367E"/>
    <w:rPr>
      <w:color w:val="605E5C"/>
      <w:shd w:val="clear" w:color="auto" w:fill="E1DFDD"/>
    </w:rPr>
  </w:style>
  <w:style w:type="character" w:customStyle="1" w:styleId="title-text">
    <w:name w:val="title-text"/>
    <w:basedOn w:val="DefaultParagraphFont"/>
    <w:rsid w:val="004C1DAF"/>
  </w:style>
  <w:style w:type="character" w:customStyle="1" w:styleId="authors-list-item">
    <w:name w:val="authors-list-item"/>
    <w:basedOn w:val="DefaultParagraphFont"/>
    <w:rsid w:val="00851A3D"/>
  </w:style>
  <w:style w:type="character" w:customStyle="1" w:styleId="comma">
    <w:name w:val="comma"/>
    <w:basedOn w:val="DefaultParagraphFont"/>
    <w:rsid w:val="00851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402904">
      <w:bodyDiv w:val="1"/>
      <w:marLeft w:val="0"/>
      <w:marRight w:val="0"/>
      <w:marTop w:val="0"/>
      <w:marBottom w:val="0"/>
      <w:divBdr>
        <w:top w:val="none" w:sz="0" w:space="0" w:color="auto"/>
        <w:left w:val="none" w:sz="0" w:space="0" w:color="auto"/>
        <w:bottom w:val="none" w:sz="0" w:space="0" w:color="auto"/>
        <w:right w:val="none" w:sz="0" w:space="0" w:color="auto"/>
      </w:divBdr>
      <w:divsChild>
        <w:div w:id="1588423128">
          <w:marLeft w:val="0"/>
          <w:marRight w:val="0"/>
          <w:marTop w:val="0"/>
          <w:marBottom w:val="0"/>
          <w:divBdr>
            <w:top w:val="none" w:sz="0" w:space="0" w:color="auto"/>
            <w:left w:val="none" w:sz="0" w:space="0" w:color="auto"/>
            <w:bottom w:val="none" w:sz="0" w:space="0" w:color="auto"/>
            <w:right w:val="none" w:sz="0" w:space="0" w:color="auto"/>
          </w:divBdr>
          <w:divsChild>
            <w:div w:id="1295939475">
              <w:marLeft w:val="0"/>
              <w:marRight w:val="0"/>
              <w:marTop w:val="0"/>
              <w:marBottom w:val="0"/>
              <w:divBdr>
                <w:top w:val="none" w:sz="0" w:space="0" w:color="auto"/>
                <w:left w:val="none" w:sz="0" w:space="0" w:color="auto"/>
                <w:bottom w:val="none" w:sz="0" w:space="0" w:color="auto"/>
                <w:right w:val="none" w:sz="0" w:space="0" w:color="auto"/>
              </w:divBdr>
              <w:divsChild>
                <w:div w:id="1731608757">
                  <w:marLeft w:val="0"/>
                  <w:marRight w:val="0"/>
                  <w:marTop w:val="0"/>
                  <w:marBottom w:val="0"/>
                  <w:divBdr>
                    <w:top w:val="none" w:sz="0" w:space="0" w:color="auto"/>
                    <w:left w:val="none" w:sz="0" w:space="0" w:color="auto"/>
                    <w:bottom w:val="none" w:sz="0" w:space="0" w:color="auto"/>
                    <w:right w:val="none" w:sz="0" w:space="0" w:color="auto"/>
                  </w:divBdr>
                  <w:divsChild>
                    <w:div w:id="286788021">
                      <w:marLeft w:val="-93"/>
                      <w:marRight w:val="0"/>
                      <w:marTop w:val="0"/>
                      <w:marBottom w:val="0"/>
                      <w:divBdr>
                        <w:top w:val="none" w:sz="0" w:space="0" w:color="auto"/>
                        <w:left w:val="none" w:sz="0" w:space="0" w:color="auto"/>
                        <w:bottom w:val="none" w:sz="0" w:space="0" w:color="auto"/>
                        <w:right w:val="none" w:sz="0" w:space="0" w:color="auto"/>
                      </w:divBdr>
                      <w:divsChild>
                        <w:div w:id="1645348281">
                          <w:marLeft w:val="0"/>
                          <w:marRight w:val="0"/>
                          <w:marTop w:val="0"/>
                          <w:marBottom w:val="0"/>
                          <w:divBdr>
                            <w:top w:val="none" w:sz="0" w:space="0" w:color="auto"/>
                            <w:left w:val="none" w:sz="0" w:space="0" w:color="auto"/>
                            <w:bottom w:val="none" w:sz="0" w:space="0" w:color="auto"/>
                            <w:right w:val="none" w:sz="0" w:space="0" w:color="auto"/>
                          </w:divBdr>
                          <w:divsChild>
                            <w:div w:id="70591399">
                              <w:marLeft w:val="0"/>
                              <w:marRight w:val="0"/>
                              <w:marTop w:val="0"/>
                              <w:marBottom w:val="0"/>
                              <w:divBdr>
                                <w:top w:val="none" w:sz="0" w:space="0" w:color="auto"/>
                                <w:left w:val="none" w:sz="0" w:space="0" w:color="auto"/>
                                <w:bottom w:val="none" w:sz="0" w:space="0" w:color="auto"/>
                                <w:right w:val="none" w:sz="0" w:space="0" w:color="auto"/>
                              </w:divBdr>
                              <w:divsChild>
                                <w:div w:id="1560633791">
                                  <w:marLeft w:val="0"/>
                                  <w:marRight w:val="0"/>
                                  <w:marTop w:val="0"/>
                                  <w:marBottom w:val="0"/>
                                  <w:divBdr>
                                    <w:top w:val="none" w:sz="0" w:space="0" w:color="auto"/>
                                    <w:left w:val="none" w:sz="0" w:space="0" w:color="auto"/>
                                    <w:bottom w:val="none" w:sz="0" w:space="0" w:color="auto"/>
                                    <w:right w:val="none" w:sz="0" w:space="0" w:color="auto"/>
                                  </w:divBdr>
                                  <w:divsChild>
                                    <w:div w:id="1289707082">
                                      <w:marLeft w:val="0"/>
                                      <w:marRight w:val="0"/>
                                      <w:marTop w:val="0"/>
                                      <w:marBottom w:val="0"/>
                                      <w:divBdr>
                                        <w:top w:val="none" w:sz="0" w:space="0" w:color="auto"/>
                                        <w:left w:val="none" w:sz="0" w:space="0" w:color="auto"/>
                                        <w:bottom w:val="none" w:sz="0" w:space="0" w:color="auto"/>
                                        <w:right w:val="none" w:sz="0" w:space="0" w:color="auto"/>
                                      </w:divBdr>
                                      <w:divsChild>
                                        <w:div w:id="183062369">
                                          <w:marLeft w:val="0"/>
                                          <w:marRight w:val="0"/>
                                          <w:marTop w:val="0"/>
                                          <w:marBottom w:val="0"/>
                                          <w:divBdr>
                                            <w:top w:val="none" w:sz="0" w:space="0" w:color="auto"/>
                                            <w:left w:val="none" w:sz="0" w:space="0" w:color="auto"/>
                                            <w:bottom w:val="none" w:sz="0" w:space="0" w:color="auto"/>
                                            <w:right w:val="none" w:sz="0" w:space="0" w:color="auto"/>
                                          </w:divBdr>
                                          <w:divsChild>
                                            <w:div w:id="5370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871973">
                  <w:marLeft w:val="0"/>
                  <w:marRight w:val="0"/>
                  <w:marTop w:val="0"/>
                  <w:marBottom w:val="0"/>
                  <w:divBdr>
                    <w:top w:val="none" w:sz="0" w:space="0" w:color="auto"/>
                    <w:left w:val="none" w:sz="0" w:space="0" w:color="auto"/>
                    <w:bottom w:val="none" w:sz="0" w:space="0" w:color="auto"/>
                    <w:right w:val="none" w:sz="0" w:space="0" w:color="auto"/>
                  </w:divBdr>
                  <w:divsChild>
                    <w:div w:id="105394119">
                      <w:marLeft w:val="0"/>
                      <w:marRight w:val="0"/>
                      <w:marTop w:val="0"/>
                      <w:marBottom w:val="0"/>
                      <w:divBdr>
                        <w:top w:val="none" w:sz="0" w:space="0" w:color="auto"/>
                        <w:left w:val="none" w:sz="0" w:space="0" w:color="auto"/>
                        <w:bottom w:val="none" w:sz="0" w:space="0" w:color="auto"/>
                        <w:right w:val="none" w:sz="0" w:space="0" w:color="auto"/>
                      </w:divBdr>
                      <w:divsChild>
                        <w:div w:id="1708796571">
                          <w:marLeft w:val="0"/>
                          <w:marRight w:val="0"/>
                          <w:marTop w:val="0"/>
                          <w:marBottom w:val="0"/>
                          <w:divBdr>
                            <w:top w:val="none" w:sz="0" w:space="0" w:color="auto"/>
                            <w:left w:val="none" w:sz="0" w:space="0" w:color="auto"/>
                            <w:bottom w:val="none" w:sz="0" w:space="0" w:color="auto"/>
                            <w:right w:val="none" w:sz="0" w:space="0" w:color="auto"/>
                          </w:divBdr>
                          <w:divsChild>
                            <w:div w:id="485559923">
                              <w:marLeft w:val="0"/>
                              <w:marRight w:val="0"/>
                              <w:marTop w:val="0"/>
                              <w:marBottom w:val="0"/>
                              <w:divBdr>
                                <w:top w:val="none" w:sz="0" w:space="0" w:color="auto"/>
                                <w:left w:val="none" w:sz="0" w:space="0" w:color="auto"/>
                                <w:bottom w:val="none" w:sz="0" w:space="0" w:color="auto"/>
                                <w:right w:val="none" w:sz="0" w:space="0" w:color="auto"/>
                              </w:divBdr>
                              <w:divsChild>
                                <w:div w:id="646780760">
                                  <w:marLeft w:val="0"/>
                                  <w:marRight w:val="0"/>
                                  <w:marTop w:val="0"/>
                                  <w:marBottom w:val="0"/>
                                  <w:divBdr>
                                    <w:top w:val="none" w:sz="0" w:space="0" w:color="auto"/>
                                    <w:left w:val="none" w:sz="0" w:space="0" w:color="auto"/>
                                    <w:bottom w:val="none" w:sz="0" w:space="0" w:color="auto"/>
                                    <w:right w:val="none" w:sz="0" w:space="0" w:color="auto"/>
                                  </w:divBdr>
                                  <w:divsChild>
                                    <w:div w:id="441464526">
                                      <w:marLeft w:val="0"/>
                                      <w:marRight w:val="0"/>
                                      <w:marTop w:val="0"/>
                                      <w:marBottom w:val="0"/>
                                      <w:divBdr>
                                        <w:top w:val="none" w:sz="0" w:space="0" w:color="auto"/>
                                        <w:left w:val="none" w:sz="0" w:space="0" w:color="auto"/>
                                        <w:bottom w:val="none" w:sz="0" w:space="0" w:color="auto"/>
                                        <w:right w:val="none" w:sz="0" w:space="0" w:color="auto"/>
                                      </w:divBdr>
                                      <w:divsChild>
                                        <w:div w:id="2076077358">
                                          <w:marLeft w:val="0"/>
                                          <w:marRight w:val="0"/>
                                          <w:marTop w:val="0"/>
                                          <w:marBottom w:val="0"/>
                                          <w:divBdr>
                                            <w:top w:val="none" w:sz="0" w:space="0" w:color="auto"/>
                                            <w:left w:val="none" w:sz="0" w:space="0" w:color="auto"/>
                                            <w:bottom w:val="none" w:sz="0" w:space="0" w:color="auto"/>
                                            <w:right w:val="none" w:sz="0" w:space="0" w:color="auto"/>
                                          </w:divBdr>
                                          <w:divsChild>
                                            <w:div w:id="182477691">
                                              <w:marLeft w:val="0"/>
                                              <w:marRight w:val="0"/>
                                              <w:marTop w:val="0"/>
                                              <w:marBottom w:val="0"/>
                                              <w:divBdr>
                                                <w:top w:val="none" w:sz="0" w:space="0" w:color="auto"/>
                                                <w:left w:val="none" w:sz="0" w:space="0" w:color="auto"/>
                                                <w:bottom w:val="none" w:sz="0" w:space="0" w:color="auto"/>
                                                <w:right w:val="none" w:sz="0" w:space="0" w:color="auto"/>
                                              </w:divBdr>
                                              <w:divsChild>
                                                <w:div w:id="397362161">
                                                  <w:marLeft w:val="0"/>
                                                  <w:marRight w:val="0"/>
                                                  <w:marTop w:val="0"/>
                                                  <w:marBottom w:val="0"/>
                                                  <w:divBdr>
                                                    <w:top w:val="none" w:sz="0" w:space="0" w:color="auto"/>
                                                    <w:left w:val="none" w:sz="0" w:space="0" w:color="auto"/>
                                                    <w:bottom w:val="none" w:sz="0" w:space="0" w:color="auto"/>
                                                    <w:right w:val="none" w:sz="0" w:space="0" w:color="auto"/>
                                                  </w:divBdr>
                                                  <w:divsChild>
                                                    <w:div w:id="1836918146">
                                                      <w:marLeft w:val="0"/>
                                                      <w:marRight w:val="0"/>
                                                      <w:marTop w:val="0"/>
                                                      <w:marBottom w:val="0"/>
                                                      <w:divBdr>
                                                        <w:top w:val="none" w:sz="0" w:space="0" w:color="auto"/>
                                                        <w:left w:val="none" w:sz="0" w:space="0" w:color="auto"/>
                                                        <w:bottom w:val="none" w:sz="0" w:space="0" w:color="auto"/>
                                                        <w:right w:val="none" w:sz="0" w:space="0" w:color="auto"/>
                                                      </w:divBdr>
                                                    </w:div>
                                                    <w:div w:id="17785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805906">
          <w:marLeft w:val="0"/>
          <w:marRight w:val="0"/>
          <w:marTop w:val="0"/>
          <w:marBottom w:val="0"/>
          <w:divBdr>
            <w:top w:val="none" w:sz="0" w:space="0" w:color="auto"/>
            <w:left w:val="none" w:sz="0" w:space="0" w:color="auto"/>
            <w:bottom w:val="none" w:sz="0" w:space="0" w:color="auto"/>
            <w:right w:val="none" w:sz="0" w:space="0" w:color="auto"/>
          </w:divBdr>
          <w:divsChild>
            <w:div w:id="460657777">
              <w:marLeft w:val="0"/>
              <w:marRight w:val="0"/>
              <w:marTop w:val="0"/>
              <w:marBottom w:val="0"/>
              <w:divBdr>
                <w:top w:val="none" w:sz="0" w:space="0" w:color="auto"/>
                <w:left w:val="none" w:sz="0" w:space="0" w:color="auto"/>
                <w:bottom w:val="none" w:sz="0" w:space="0" w:color="auto"/>
                <w:right w:val="none" w:sz="0" w:space="0" w:color="auto"/>
              </w:divBdr>
              <w:divsChild>
                <w:div w:id="261257469">
                  <w:marLeft w:val="0"/>
                  <w:marRight w:val="0"/>
                  <w:marTop w:val="0"/>
                  <w:marBottom w:val="0"/>
                  <w:divBdr>
                    <w:top w:val="none" w:sz="0" w:space="0" w:color="auto"/>
                    <w:left w:val="none" w:sz="0" w:space="0" w:color="auto"/>
                    <w:bottom w:val="none" w:sz="0" w:space="0" w:color="auto"/>
                    <w:right w:val="none" w:sz="0" w:space="0" w:color="auto"/>
                  </w:divBdr>
                  <w:divsChild>
                    <w:div w:id="2122724266">
                      <w:marLeft w:val="-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398444">
      <w:bodyDiv w:val="1"/>
      <w:marLeft w:val="0"/>
      <w:marRight w:val="0"/>
      <w:marTop w:val="0"/>
      <w:marBottom w:val="0"/>
      <w:divBdr>
        <w:top w:val="none" w:sz="0" w:space="0" w:color="auto"/>
        <w:left w:val="none" w:sz="0" w:space="0" w:color="auto"/>
        <w:bottom w:val="none" w:sz="0" w:space="0" w:color="auto"/>
        <w:right w:val="none" w:sz="0" w:space="0" w:color="auto"/>
      </w:divBdr>
    </w:div>
    <w:div w:id="1618172470">
      <w:bodyDiv w:val="1"/>
      <w:marLeft w:val="0"/>
      <w:marRight w:val="0"/>
      <w:marTop w:val="0"/>
      <w:marBottom w:val="0"/>
      <w:divBdr>
        <w:top w:val="none" w:sz="0" w:space="0" w:color="auto"/>
        <w:left w:val="none" w:sz="0" w:space="0" w:color="auto"/>
        <w:bottom w:val="none" w:sz="0" w:space="0" w:color="auto"/>
        <w:right w:val="none" w:sz="0" w:space="0" w:color="auto"/>
      </w:divBdr>
    </w:div>
    <w:div w:id="180738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bratjb@gmail.com" TargetMode="External" /><Relationship Id="rId13" Type="http://schemas.openxmlformats.org/officeDocument/2006/relationships/image" Target="media/image5.emf" /><Relationship Id="rId18" Type="http://schemas.openxmlformats.org/officeDocument/2006/relationships/image" Target="media/image10.png" /><Relationship Id="rId26" Type="http://schemas.openxmlformats.org/officeDocument/2006/relationships/hyperlink" Target="https://pubs.rsc.org/en/results?searchtext=Author%3APeter%20P.%20Edwards" TargetMode="External" /><Relationship Id="rId39" Type="http://schemas.openxmlformats.org/officeDocument/2006/relationships/hyperlink" Target="https://pubs.rsc.org/en/results?searchtext=Author%3AXianying%20Wang" TargetMode="External" /><Relationship Id="rId3" Type="http://schemas.openxmlformats.org/officeDocument/2006/relationships/settings" Target="settings.xml" /><Relationship Id="rId21" Type="http://schemas.openxmlformats.org/officeDocument/2006/relationships/image" Target="media/image13.png" /><Relationship Id="rId34" Type="http://schemas.openxmlformats.org/officeDocument/2006/relationships/hyperlink" Target="https://pubs.rsc.org/en/results?searchtext=Author%3AZhengyang%20Cai" TargetMode="External" /><Relationship Id="rId42" Type="http://schemas.openxmlformats.org/officeDocument/2006/relationships/fontTable" Target="fontTable.xml" /><Relationship Id="rId7" Type="http://schemas.openxmlformats.org/officeDocument/2006/relationships/hyperlink" Target="mailto:pompipinkysaikia@gmail.com" TargetMode="External" /><Relationship Id="rId12" Type="http://schemas.openxmlformats.org/officeDocument/2006/relationships/image" Target="media/image4.emf" /><Relationship Id="rId17" Type="http://schemas.openxmlformats.org/officeDocument/2006/relationships/image" Target="media/image9.png" /><Relationship Id="rId25" Type="http://schemas.openxmlformats.org/officeDocument/2006/relationships/hyperlink" Target="https://pubs.rsc.org/en/results?searchtext=Author%3AP.%20John%20Thomas" TargetMode="External" /><Relationship Id="rId33" Type="http://schemas.openxmlformats.org/officeDocument/2006/relationships/hyperlink" Target="http://dx.doi.org/10.1155/2015/892542" TargetMode="External" /><Relationship Id="rId38" Type="http://schemas.openxmlformats.org/officeDocument/2006/relationships/hyperlink" Target="https://pubs.rsc.org/en/results?searchtext=Author%3AJunhe%20Yang" TargetMode="External"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hyperlink" Target="https://pubmed.ncbi.nlm.nih.gov/?term=Marinas+JM&amp;cauthor_id=19142903" TargetMode="External" /><Relationship Id="rId41"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emf" /><Relationship Id="rId24" Type="http://schemas.openxmlformats.org/officeDocument/2006/relationships/hyperlink" Target="https://pubs.rsc.org/en/results?searchtext=Author%3AGiridhar%20U.%20Kulkarni" TargetMode="External" /><Relationship Id="rId32" Type="http://schemas.openxmlformats.org/officeDocument/2006/relationships/hyperlink" Target="https://doi.org/10.1016/B978-0-12-813337-8.00003-5" TargetMode="External" /><Relationship Id="rId37" Type="http://schemas.openxmlformats.org/officeDocument/2006/relationships/hyperlink" Target="https://pubs.rsc.org/en/results?searchtext=Author%3AJohnny%20C.%20Ho" TargetMode="External" /><Relationship Id="rId40"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oleObject" Target="embeddings/oleObject1.bin" /><Relationship Id="rId28" Type="http://schemas.openxmlformats.org/officeDocument/2006/relationships/hyperlink" Target="https://pubmed.ncbi.nlm.nih.gov/?term=Luque+R&amp;cauthor_id=19142903" TargetMode="External" /><Relationship Id="rId36" Type="http://schemas.openxmlformats.org/officeDocument/2006/relationships/hyperlink" Target="https://pubs.rsc.org/en/results?searchtext=Author%3APing%20Wang" TargetMode="External" /><Relationship Id="rId10" Type="http://schemas.openxmlformats.org/officeDocument/2006/relationships/image" Target="media/image2.png" /><Relationship Id="rId19" Type="http://schemas.openxmlformats.org/officeDocument/2006/relationships/image" Target="media/image11.png" /><Relationship Id="rId31" Type="http://schemas.openxmlformats.org/officeDocument/2006/relationships/hyperlink" Target="https://scholar.google.co.in/citations?user=tqsQ-xkAAAAJ&amp;hl=en&amp;oi=sra" TargetMode="External" /><Relationship Id="rId4" Type="http://schemas.openxmlformats.org/officeDocument/2006/relationships/webSettings" Target="webSettings.xml" /><Relationship Id="rId9" Type="http://schemas.openxmlformats.org/officeDocument/2006/relationships/image" Target="media/image1.png" /><Relationship Id="rId14" Type="http://schemas.openxmlformats.org/officeDocument/2006/relationships/image" Target="media/image6.emf" /><Relationship Id="rId22" Type="http://schemas.openxmlformats.org/officeDocument/2006/relationships/image" Target="media/image14.emf" /><Relationship Id="rId27" Type="http://schemas.openxmlformats.org/officeDocument/2006/relationships/hyperlink" Target="https://pubmed.ncbi.nlm.nih.gov/?term=Luna+D&amp;cauthor_id=19142903" TargetMode="External" /><Relationship Id="rId30" Type="http://schemas.openxmlformats.org/officeDocument/2006/relationships/hyperlink" Target="https://pubmed.ncbi.nlm.nih.gov/?term=Romero+AA&amp;cauthor_id=19142903" TargetMode="External" /><Relationship Id="rId35" Type="http://schemas.openxmlformats.org/officeDocument/2006/relationships/hyperlink" Target="https://pubs.rsc.org/en/results?searchtext=Author%3AXiuming%20Bu" TargetMode="External" /><Relationship Id="rId4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5478</Words>
  <Characters>31229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Guest User</cp:lastModifiedBy>
  <cp:revision>2</cp:revision>
  <dcterms:created xsi:type="dcterms:W3CDTF">2022-08-20T12:04:00Z</dcterms:created>
  <dcterms:modified xsi:type="dcterms:W3CDTF">2022-08-20T12:04:00Z</dcterms:modified>
</cp:coreProperties>
</file>