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6DEFC" w14:textId="70CD9B6C" w:rsidR="008A527F" w:rsidRPr="004B41E2" w:rsidRDefault="004B41E2" w:rsidP="00406164">
      <w:pPr>
        <w:spacing w:after="0" w:line="240" w:lineRule="auto"/>
        <w:jc w:val="center"/>
        <w:rPr>
          <w:rFonts w:ascii="Times New Roman" w:hAnsi="Times New Roman" w:cs="Times New Roman"/>
          <w:b/>
          <w:bCs/>
          <w:sz w:val="32"/>
          <w:szCs w:val="32"/>
        </w:rPr>
      </w:pPr>
      <w:bookmarkStart w:id="0" w:name="_Hlk145591315"/>
      <w:r>
        <w:rPr>
          <w:rFonts w:ascii="Times New Roman" w:hAnsi="Times New Roman" w:cs="Times New Roman"/>
          <w:b/>
          <w:bCs/>
          <w:sz w:val="32"/>
          <w:szCs w:val="32"/>
        </w:rPr>
        <w:t>P</w:t>
      </w:r>
      <w:r w:rsidR="00406164" w:rsidRPr="004B41E2">
        <w:rPr>
          <w:rFonts w:ascii="Times New Roman" w:hAnsi="Times New Roman" w:cs="Times New Roman"/>
          <w:b/>
          <w:bCs/>
          <w:sz w:val="32"/>
          <w:szCs w:val="32"/>
        </w:rPr>
        <w:t>rofitability of oregano farming</w:t>
      </w:r>
      <w:r w:rsidR="00E34151" w:rsidRPr="004B41E2">
        <w:rPr>
          <w:rFonts w:ascii="Times New Roman" w:hAnsi="Times New Roman" w:cs="Times New Roman"/>
          <w:b/>
          <w:bCs/>
          <w:sz w:val="32"/>
          <w:szCs w:val="32"/>
        </w:rPr>
        <w:t xml:space="preserve"> (</w:t>
      </w:r>
      <w:r w:rsidR="00E34151" w:rsidRPr="004B41E2">
        <w:rPr>
          <w:rFonts w:ascii="Times New Roman" w:hAnsi="Times New Roman" w:cs="Times New Roman"/>
          <w:b/>
          <w:bCs/>
          <w:i/>
          <w:sz w:val="32"/>
          <w:szCs w:val="32"/>
        </w:rPr>
        <w:t>Origanum vulgare</w:t>
      </w:r>
      <w:r w:rsidR="00C03434" w:rsidRPr="004B41E2">
        <w:rPr>
          <w:rFonts w:ascii="Times New Roman" w:hAnsi="Times New Roman" w:cs="Times New Roman"/>
          <w:b/>
          <w:bCs/>
          <w:i/>
          <w:sz w:val="32"/>
          <w:szCs w:val="32"/>
        </w:rPr>
        <w:t xml:space="preserve"> L.</w:t>
      </w:r>
      <w:r w:rsidR="00E34151" w:rsidRPr="004B41E2">
        <w:rPr>
          <w:rFonts w:ascii="Times New Roman" w:hAnsi="Times New Roman" w:cs="Times New Roman"/>
          <w:b/>
          <w:bCs/>
          <w:sz w:val="32"/>
          <w:szCs w:val="32"/>
        </w:rPr>
        <w:t>)</w:t>
      </w:r>
      <w:r w:rsidR="00406164" w:rsidRPr="004B41E2">
        <w:rPr>
          <w:rFonts w:ascii="Times New Roman" w:hAnsi="Times New Roman" w:cs="Times New Roman"/>
          <w:b/>
          <w:bCs/>
          <w:sz w:val="32"/>
          <w:szCs w:val="32"/>
        </w:rPr>
        <w:t xml:space="preserve"> in </w:t>
      </w:r>
      <w:r w:rsidR="00B21BFC" w:rsidRPr="004B41E2">
        <w:rPr>
          <w:rFonts w:ascii="Times New Roman" w:hAnsi="Times New Roman" w:cs="Times New Roman"/>
          <w:b/>
          <w:bCs/>
          <w:sz w:val="32"/>
          <w:szCs w:val="32"/>
        </w:rPr>
        <w:t>h</w:t>
      </w:r>
      <w:r w:rsidR="00406164" w:rsidRPr="004B41E2">
        <w:rPr>
          <w:rFonts w:ascii="Times New Roman" w:hAnsi="Times New Roman" w:cs="Times New Roman"/>
          <w:b/>
          <w:bCs/>
          <w:sz w:val="32"/>
          <w:szCs w:val="32"/>
        </w:rPr>
        <w:t>illy regions of India: A comprehensive review</w:t>
      </w:r>
    </w:p>
    <w:p w14:paraId="5C091351" w14:textId="77777777" w:rsidR="00406164" w:rsidRPr="004B41E2" w:rsidRDefault="00406164" w:rsidP="00400830">
      <w:pPr>
        <w:spacing w:after="0"/>
        <w:jc w:val="center"/>
        <w:rPr>
          <w:rFonts w:ascii="Times New Roman" w:hAnsi="Times New Roman" w:cs="Times New Roman"/>
          <w:sz w:val="36"/>
          <w:szCs w:val="24"/>
        </w:rPr>
      </w:pPr>
    </w:p>
    <w:p w14:paraId="0683B28E" w14:textId="624D73E3" w:rsidR="00406164" w:rsidRPr="004B41E2" w:rsidRDefault="00406164" w:rsidP="00406164">
      <w:pPr>
        <w:jc w:val="center"/>
        <w:rPr>
          <w:rFonts w:ascii="Times New Roman" w:hAnsi="Times New Roman" w:cs="Times New Roman"/>
          <w:b/>
          <w:bCs/>
          <w:sz w:val="24"/>
          <w:szCs w:val="24"/>
        </w:rPr>
      </w:pPr>
      <w:r w:rsidRPr="004B41E2">
        <w:rPr>
          <w:rFonts w:ascii="Times New Roman" w:hAnsi="Times New Roman" w:cs="Times New Roman"/>
          <w:b/>
          <w:bCs/>
          <w:sz w:val="24"/>
          <w:szCs w:val="24"/>
        </w:rPr>
        <w:t>VERMA PPS</w:t>
      </w:r>
      <w:r w:rsidRPr="004B41E2">
        <w:rPr>
          <w:rFonts w:ascii="Times New Roman" w:hAnsi="Times New Roman" w:cs="Times New Roman"/>
          <w:b/>
          <w:bCs/>
          <w:sz w:val="24"/>
          <w:szCs w:val="24"/>
          <w:vertAlign w:val="superscript"/>
        </w:rPr>
        <w:t>1*</w:t>
      </w:r>
      <w:r w:rsidRPr="004B41E2">
        <w:rPr>
          <w:rFonts w:ascii="Times New Roman" w:hAnsi="Times New Roman" w:cs="Times New Roman"/>
          <w:b/>
          <w:bCs/>
          <w:sz w:val="24"/>
          <w:szCs w:val="24"/>
        </w:rPr>
        <w:t xml:space="preserve">, </w:t>
      </w:r>
      <w:r w:rsidR="00B65442" w:rsidRPr="004B41E2">
        <w:rPr>
          <w:rFonts w:ascii="Times New Roman" w:hAnsi="Times New Roman" w:cs="Times New Roman"/>
          <w:b/>
          <w:bCs/>
          <w:sz w:val="24"/>
          <w:szCs w:val="24"/>
        </w:rPr>
        <w:t>KUMAR D</w:t>
      </w:r>
      <w:r w:rsidR="00B65442">
        <w:rPr>
          <w:rFonts w:ascii="Times New Roman" w:hAnsi="Times New Roman" w:cs="Times New Roman"/>
          <w:b/>
          <w:bCs/>
          <w:sz w:val="24"/>
          <w:szCs w:val="24"/>
        </w:rPr>
        <w:t xml:space="preserve">, </w:t>
      </w:r>
      <w:r w:rsidRPr="004B41E2">
        <w:rPr>
          <w:rFonts w:ascii="Times New Roman" w:hAnsi="Times New Roman" w:cs="Times New Roman"/>
          <w:b/>
          <w:bCs/>
          <w:sz w:val="24"/>
          <w:szCs w:val="24"/>
        </w:rPr>
        <w:t>TIWARI</w:t>
      </w:r>
      <w:r w:rsidR="009E3C45" w:rsidRPr="004B41E2">
        <w:rPr>
          <w:rFonts w:ascii="Times New Roman" w:hAnsi="Times New Roman" w:cs="Times New Roman"/>
          <w:b/>
          <w:bCs/>
          <w:sz w:val="24"/>
          <w:szCs w:val="24"/>
        </w:rPr>
        <w:t xml:space="preserve"> AK</w:t>
      </w:r>
      <w:r w:rsidR="009E3C45" w:rsidRPr="004B41E2">
        <w:rPr>
          <w:rFonts w:ascii="Times New Roman" w:hAnsi="Times New Roman" w:cs="Times New Roman"/>
          <w:b/>
          <w:bCs/>
          <w:sz w:val="24"/>
          <w:szCs w:val="24"/>
          <w:vertAlign w:val="superscript"/>
        </w:rPr>
        <w:t>2</w:t>
      </w:r>
      <w:r w:rsidRPr="004B41E2">
        <w:rPr>
          <w:rFonts w:ascii="Times New Roman" w:hAnsi="Times New Roman" w:cs="Times New Roman"/>
          <w:b/>
          <w:bCs/>
          <w:sz w:val="24"/>
          <w:szCs w:val="24"/>
        </w:rPr>
        <w:t>, SINGH</w:t>
      </w:r>
      <w:r w:rsidR="009E3C45" w:rsidRPr="004B41E2">
        <w:rPr>
          <w:rFonts w:ascii="Times New Roman" w:hAnsi="Times New Roman" w:cs="Times New Roman"/>
          <w:b/>
          <w:bCs/>
          <w:sz w:val="24"/>
          <w:szCs w:val="24"/>
        </w:rPr>
        <w:t xml:space="preserve"> S</w:t>
      </w:r>
      <w:r w:rsidRPr="004B41E2">
        <w:rPr>
          <w:rFonts w:ascii="Times New Roman" w:hAnsi="Times New Roman" w:cs="Times New Roman"/>
          <w:b/>
          <w:bCs/>
          <w:sz w:val="24"/>
          <w:szCs w:val="24"/>
          <w:vertAlign w:val="superscript"/>
        </w:rPr>
        <w:t>2</w:t>
      </w:r>
      <w:r w:rsidRPr="004B41E2">
        <w:rPr>
          <w:rFonts w:ascii="Times New Roman" w:hAnsi="Times New Roman" w:cs="Times New Roman"/>
          <w:b/>
          <w:bCs/>
          <w:sz w:val="24"/>
          <w:szCs w:val="24"/>
        </w:rPr>
        <w:t xml:space="preserve">, </w:t>
      </w:r>
      <w:r w:rsidRPr="004B41E2">
        <w:rPr>
          <w:rFonts w:ascii="Times New Roman" w:hAnsi="Times New Roman" w:cs="Times New Roman"/>
          <w:b/>
          <w:bCs/>
          <w:sz w:val="24"/>
          <w:szCs w:val="24"/>
          <w:vertAlign w:val="superscript"/>
        </w:rPr>
        <w:t>2</w:t>
      </w:r>
      <w:r w:rsidRPr="004B41E2">
        <w:rPr>
          <w:rFonts w:ascii="Times New Roman" w:hAnsi="Times New Roman" w:cs="Times New Roman"/>
          <w:b/>
          <w:bCs/>
          <w:sz w:val="24"/>
          <w:szCs w:val="24"/>
        </w:rPr>
        <w:t>, PADALIA RC</w:t>
      </w:r>
      <w:r w:rsidRPr="004B41E2">
        <w:rPr>
          <w:rFonts w:ascii="Times New Roman" w:hAnsi="Times New Roman" w:cs="Times New Roman"/>
          <w:b/>
          <w:bCs/>
          <w:sz w:val="24"/>
          <w:szCs w:val="24"/>
          <w:vertAlign w:val="superscript"/>
        </w:rPr>
        <w:t>2</w:t>
      </w:r>
    </w:p>
    <w:p w14:paraId="0565ACA2" w14:textId="250C5458" w:rsidR="00406164" w:rsidRPr="004B41E2" w:rsidRDefault="00406164" w:rsidP="00406164">
      <w:pPr>
        <w:jc w:val="center"/>
        <w:rPr>
          <w:rFonts w:ascii="Times New Roman" w:hAnsi="Times New Roman" w:cs="Times New Roman"/>
          <w:i/>
          <w:iCs/>
          <w:sz w:val="24"/>
          <w:szCs w:val="24"/>
        </w:rPr>
      </w:pPr>
      <w:r w:rsidRPr="004B41E2">
        <w:rPr>
          <w:rFonts w:ascii="Times New Roman" w:hAnsi="Times New Roman" w:cs="Times New Roman"/>
          <w:i/>
          <w:iCs/>
          <w:sz w:val="24"/>
          <w:szCs w:val="24"/>
          <w:vertAlign w:val="superscript"/>
        </w:rPr>
        <w:t>1</w:t>
      </w:r>
      <w:r w:rsidRPr="004B41E2">
        <w:rPr>
          <w:rFonts w:ascii="Times New Roman" w:hAnsi="Times New Roman" w:cs="Times New Roman"/>
          <w:i/>
          <w:iCs/>
          <w:sz w:val="24"/>
          <w:szCs w:val="24"/>
        </w:rPr>
        <w:t>D</w:t>
      </w:r>
      <w:r w:rsidR="00B21BFC" w:rsidRPr="004B41E2">
        <w:rPr>
          <w:rFonts w:ascii="Times New Roman" w:hAnsi="Times New Roman" w:cs="Times New Roman"/>
          <w:i/>
          <w:iCs/>
          <w:sz w:val="24"/>
          <w:szCs w:val="24"/>
        </w:rPr>
        <w:t>i</w:t>
      </w:r>
      <w:r w:rsidRPr="004B41E2">
        <w:rPr>
          <w:rFonts w:ascii="Times New Roman" w:hAnsi="Times New Roman" w:cs="Times New Roman"/>
          <w:i/>
          <w:iCs/>
          <w:sz w:val="24"/>
          <w:szCs w:val="24"/>
        </w:rPr>
        <w:t xml:space="preserve">vision of Crop Production and Protection, CSIR- Central Institute of Medicinal and Aromatic Plants, Research Centre </w:t>
      </w:r>
      <w:proofErr w:type="spellStart"/>
      <w:r w:rsidRPr="004B41E2">
        <w:rPr>
          <w:rFonts w:ascii="Times New Roman" w:hAnsi="Times New Roman" w:cs="Times New Roman"/>
          <w:i/>
          <w:iCs/>
          <w:sz w:val="24"/>
          <w:szCs w:val="24"/>
        </w:rPr>
        <w:t>Purara</w:t>
      </w:r>
      <w:proofErr w:type="spellEnd"/>
      <w:r w:rsidRPr="004B41E2">
        <w:rPr>
          <w:rFonts w:ascii="Times New Roman" w:hAnsi="Times New Roman" w:cs="Times New Roman"/>
          <w:i/>
          <w:iCs/>
          <w:sz w:val="24"/>
          <w:szCs w:val="24"/>
        </w:rPr>
        <w:t xml:space="preserve">, PO </w:t>
      </w:r>
      <w:proofErr w:type="spellStart"/>
      <w:r w:rsidRPr="004B41E2">
        <w:rPr>
          <w:rFonts w:ascii="Times New Roman" w:hAnsi="Times New Roman" w:cs="Times New Roman"/>
          <w:i/>
          <w:iCs/>
          <w:sz w:val="24"/>
          <w:szCs w:val="24"/>
        </w:rPr>
        <w:t>Gagrigole</w:t>
      </w:r>
      <w:proofErr w:type="spellEnd"/>
      <w:r w:rsidRPr="004B41E2">
        <w:rPr>
          <w:rFonts w:ascii="Times New Roman" w:hAnsi="Times New Roman" w:cs="Times New Roman"/>
          <w:i/>
          <w:iCs/>
          <w:sz w:val="24"/>
          <w:szCs w:val="24"/>
        </w:rPr>
        <w:t xml:space="preserve">, </w:t>
      </w:r>
      <w:proofErr w:type="spellStart"/>
      <w:r w:rsidRPr="004B41E2">
        <w:rPr>
          <w:rFonts w:ascii="Times New Roman" w:hAnsi="Times New Roman" w:cs="Times New Roman"/>
          <w:i/>
          <w:iCs/>
          <w:sz w:val="24"/>
          <w:szCs w:val="24"/>
        </w:rPr>
        <w:t>Bageshwar</w:t>
      </w:r>
      <w:proofErr w:type="spellEnd"/>
      <w:r w:rsidRPr="004B41E2">
        <w:rPr>
          <w:rFonts w:ascii="Times New Roman" w:hAnsi="Times New Roman" w:cs="Times New Roman"/>
          <w:i/>
          <w:iCs/>
          <w:sz w:val="24"/>
          <w:szCs w:val="24"/>
        </w:rPr>
        <w:t xml:space="preserve"> (Uttarakhand) India</w:t>
      </w:r>
    </w:p>
    <w:p w14:paraId="289C7B6D" w14:textId="77777777" w:rsidR="00406164" w:rsidRPr="004B41E2" w:rsidRDefault="00406164" w:rsidP="00406164">
      <w:pPr>
        <w:jc w:val="center"/>
        <w:rPr>
          <w:rFonts w:ascii="Times New Roman" w:hAnsi="Times New Roman" w:cs="Times New Roman"/>
          <w:i/>
          <w:iCs/>
          <w:sz w:val="24"/>
          <w:szCs w:val="24"/>
        </w:rPr>
      </w:pPr>
      <w:r w:rsidRPr="004B41E2">
        <w:rPr>
          <w:rFonts w:ascii="Times New Roman" w:hAnsi="Times New Roman" w:cs="Times New Roman"/>
          <w:i/>
          <w:iCs/>
          <w:sz w:val="24"/>
          <w:szCs w:val="24"/>
          <w:vertAlign w:val="superscript"/>
        </w:rPr>
        <w:t xml:space="preserve">2 </w:t>
      </w:r>
      <w:r w:rsidRPr="004B41E2">
        <w:rPr>
          <w:rFonts w:ascii="Times New Roman" w:hAnsi="Times New Roman" w:cs="Times New Roman"/>
          <w:i/>
          <w:iCs/>
          <w:sz w:val="24"/>
          <w:szCs w:val="24"/>
        </w:rPr>
        <w:t xml:space="preserve">CSIR- Central Institute of Medicinal and Aromatic Plants, Research Centre, </w:t>
      </w:r>
      <w:proofErr w:type="spellStart"/>
      <w:r w:rsidRPr="004B41E2">
        <w:rPr>
          <w:rFonts w:ascii="Times New Roman" w:hAnsi="Times New Roman" w:cs="Times New Roman"/>
          <w:i/>
          <w:iCs/>
          <w:sz w:val="24"/>
          <w:szCs w:val="24"/>
        </w:rPr>
        <w:t>Pantnagar</w:t>
      </w:r>
      <w:proofErr w:type="spellEnd"/>
      <w:r w:rsidRPr="004B41E2">
        <w:rPr>
          <w:rFonts w:ascii="Times New Roman" w:hAnsi="Times New Roman" w:cs="Times New Roman"/>
          <w:i/>
          <w:iCs/>
          <w:sz w:val="24"/>
          <w:szCs w:val="24"/>
        </w:rPr>
        <w:t>, Near Dairy Farm Nagla, Post Nagla, Udham Singh Nagar (Uttarakhand) India</w:t>
      </w:r>
    </w:p>
    <w:p w14:paraId="1637BD65" w14:textId="1EECF1BC" w:rsidR="00406164" w:rsidRPr="004B41E2" w:rsidRDefault="00406164" w:rsidP="00406164">
      <w:pPr>
        <w:jc w:val="center"/>
        <w:rPr>
          <w:rFonts w:ascii="Times New Roman" w:hAnsi="Times New Roman" w:cs="Times New Roman"/>
          <w:sz w:val="24"/>
          <w:szCs w:val="24"/>
        </w:rPr>
      </w:pPr>
      <w:r w:rsidRPr="004B41E2">
        <w:rPr>
          <w:rFonts w:ascii="Times New Roman" w:hAnsi="Times New Roman" w:cs="Times New Roman"/>
          <w:b/>
          <w:bCs/>
          <w:sz w:val="24"/>
          <w:szCs w:val="24"/>
        </w:rPr>
        <w:t>*Corresponding Author, E-mail</w:t>
      </w:r>
      <w:r w:rsidRPr="004B41E2">
        <w:rPr>
          <w:rFonts w:ascii="Times New Roman" w:hAnsi="Times New Roman" w:cs="Times New Roman"/>
          <w:sz w:val="24"/>
          <w:szCs w:val="24"/>
        </w:rPr>
        <w:t>: prawal</w:t>
      </w:r>
      <w:r w:rsidR="00B21BFC" w:rsidRPr="004B41E2">
        <w:rPr>
          <w:rFonts w:ascii="Times New Roman" w:hAnsi="Times New Roman" w:cs="Times New Roman"/>
          <w:sz w:val="24"/>
          <w:szCs w:val="24"/>
        </w:rPr>
        <w:t>pratapsv</w:t>
      </w:r>
      <w:r w:rsidRPr="004B41E2">
        <w:rPr>
          <w:rFonts w:ascii="Times New Roman" w:hAnsi="Times New Roman" w:cs="Times New Roman"/>
          <w:sz w:val="24"/>
          <w:szCs w:val="24"/>
        </w:rPr>
        <w:t>@</w:t>
      </w:r>
      <w:r w:rsidR="00B21BFC" w:rsidRPr="004B41E2">
        <w:rPr>
          <w:rFonts w:ascii="Times New Roman" w:hAnsi="Times New Roman" w:cs="Times New Roman"/>
          <w:sz w:val="24"/>
          <w:szCs w:val="24"/>
        </w:rPr>
        <w:t>gmail.com</w:t>
      </w:r>
    </w:p>
    <w:p w14:paraId="076A4A56" w14:textId="77777777" w:rsidR="00790A7D" w:rsidRPr="004B41E2" w:rsidRDefault="00790A7D" w:rsidP="00E34151">
      <w:pPr>
        <w:spacing w:after="0" w:line="240" w:lineRule="auto"/>
        <w:jc w:val="center"/>
        <w:rPr>
          <w:rFonts w:ascii="Times New Roman" w:hAnsi="Times New Roman" w:cs="Times New Roman"/>
          <w:sz w:val="24"/>
          <w:szCs w:val="24"/>
          <w:vertAlign w:val="superscript"/>
        </w:rPr>
      </w:pPr>
    </w:p>
    <w:p w14:paraId="5CB13C74" w14:textId="6B39DBDA" w:rsidR="005915DF" w:rsidRPr="004B41E2" w:rsidRDefault="001E6B6C" w:rsidP="00406164">
      <w:pPr>
        <w:spacing w:after="0"/>
        <w:jc w:val="center"/>
        <w:rPr>
          <w:rFonts w:ascii="Times New Roman" w:hAnsi="Times New Roman" w:cs="Times New Roman"/>
          <w:b/>
          <w:bCs/>
          <w:sz w:val="24"/>
          <w:szCs w:val="24"/>
        </w:rPr>
      </w:pPr>
      <w:r w:rsidRPr="004B41E2">
        <w:rPr>
          <w:rFonts w:ascii="Times New Roman" w:hAnsi="Times New Roman" w:cs="Times New Roman"/>
          <w:b/>
          <w:bCs/>
          <w:sz w:val="24"/>
          <w:szCs w:val="24"/>
        </w:rPr>
        <w:t>Abstract:</w:t>
      </w:r>
    </w:p>
    <w:p w14:paraId="582FE52A" w14:textId="05D1E529" w:rsidR="005915DF" w:rsidRPr="004B41E2" w:rsidRDefault="003A103A" w:rsidP="003A103A">
      <w:pPr>
        <w:spacing w:after="0"/>
        <w:ind w:firstLine="720"/>
        <w:jc w:val="both"/>
        <w:rPr>
          <w:rFonts w:ascii="Times New Roman" w:hAnsi="Times New Roman" w:cs="Times New Roman"/>
          <w:sz w:val="24"/>
          <w:szCs w:val="24"/>
        </w:rPr>
      </w:pPr>
      <w:r w:rsidRPr="004B41E2">
        <w:rPr>
          <w:rFonts w:ascii="Times New Roman" w:hAnsi="Times New Roman" w:cs="Times New Roman"/>
          <w:sz w:val="24"/>
          <w:szCs w:val="24"/>
        </w:rPr>
        <w:t>Oregano (</w:t>
      </w:r>
      <w:r w:rsidRPr="004B41E2">
        <w:rPr>
          <w:rFonts w:ascii="Times New Roman" w:hAnsi="Times New Roman" w:cs="Times New Roman"/>
          <w:i/>
          <w:iCs/>
          <w:sz w:val="24"/>
          <w:szCs w:val="24"/>
        </w:rPr>
        <w:t>Origanum vulgare</w:t>
      </w:r>
      <w:r w:rsidR="00B21BFC" w:rsidRPr="004B41E2">
        <w:rPr>
          <w:rFonts w:ascii="Times New Roman" w:hAnsi="Times New Roman" w:cs="Times New Roman"/>
          <w:sz w:val="24"/>
          <w:szCs w:val="24"/>
        </w:rPr>
        <w:t xml:space="preserve"> L.</w:t>
      </w:r>
      <w:r w:rsidRPr="004B41E2">
        <w:rPr>
          <w:rFonts w:ascii="Times New Roman" w:hAnsi="Times New Roman" w:cs="Times New Roman"/>
          <w:sz w:val="24"/>
          <w:szCs w:val="24"/>
        </w:rPr>
        <w:t>) is a highly significant herb with versatile applications in medicine, aromatics, and cuisine. The primary chemical compounds found in the plant's essential oil include carvacrol, thymol, terpinene, cymene, and pinene. Traditionally, oregano has been harnessed for various medicinal purposes, such as its antimicrobial, antioxidant, anti-cancerous, antibacterial, blood glucose-regulating, and digestive-enhancing properties, among others. In addition to its medicinal virtues, oregano is renowned as the "Pizza herb." Oregano leaves, whether used in fresh or dried form, are prized for their ability to enhance the flavor of dishes. These leaves exude a delightful fragrance that imparts a savory taste when incorporated into various culinary creations. Oregano is particularly favored for elevating the taste of Italian, Greek, Mexican, and Spanish cuisines. It serves as a popular seasoning agent, enhancing the flavors of pizza, pasta, chicken, mutton, sauces, and more. This article delves into the multifaceted uses of oregano, provides product descriptions, and explores advanced agricultural management techniques in comprehensive detail. The present review represents a concerted effort to offer an exhaustive survey of the literature concerning the plant's medicinal properties, applications, and cultivation practices.</w:t>
      </w:r>
    </w:p>
    <w:p w14:paraId="19350549" w14:textId="77777777" w:rsidR="003A103A" w:rsidRPr="004B41E2" w:rsidRDefault="003A103A" w:rsidP="003A103A">
      <w:pPr>
        <w:spacing w:after="0"/>
        <w:ind w:firstLine="720"/>
        <w:jc w:val="both"/>
        <w:rPr>
          <w:rFonts w:ascii="Times New Roman" w:hAnsi="Times New Roman" w:cs="Times New Roman"/>
          <w:sz w:val="24"/>
          <w:szCs w:val="24"/>
        </w:rPr>
      </w:pPr>
    </w:p>
    <w:p w14:paraId="40774E74" w14:textId="7DF04643" w:rsidR="008A527F" w:rsidRPr="004B41E2" w:rsidRDefault="008A527F" w:rsidP="00400830">
      <w:pPr>
        <w:spacing w:after="0"/>
        <w:jc w:val="both"/>
        <w:rPr>
          <w:rFonts w:ascii="Times New Roman" w:hAnsi="Times New Roman" w:cs="Times New Roman"/>
          <w:sz w:val="24"/>
          <w:szCs w:val="24"/>
        </w:rPr>
      </w:pPr>
      <w:r w:rsidRPr="004B41E2">
        <w:rPr>
          <w:rFonts w:ascii="Times New Roman" w:hAnsi="Times New Roman" w:cs="Times New Roman"/>
          <w:b/>
          <w:bCs/>
          <w:sz w:val="24"/>
          <w:szCs w:val="24"/>
        </w:rPr>
        <w:t>Key words:</w:t>
      </w:r>
      <w:r w:rsidRPr="004B41E2">
        <w:rPr>
          <w:rFonts w:ascii="Times New Roman" w:hAnsi="Times New Roman" w:cs="Times New Roman"/>
          <w:sz w:val="24"/>
          <w:szCs w:val="24"/>
        </w:rPr>
        <w:t xml:space="preserve"> Oregano, </w:t>
      </w:r>
      <w:r w:rsidRPr="004B41E2">
        <w:rPr>
          <w:rFonts w:ascii="Times New Roman" w:hAnsi="Times New Roman" w:cs="Times New Roman"/>
          <w:i/>
          <w:sz w:val="24"/>
          <w:szCs w:val="24"/>
        </w:rPr>
        <w:t>Origanum vulgare</w:t>
      </w:r>
      <w:r w:rsidR="00B21BFC" w:rsidRPr="004B41E2">
        <w:rPr>
          <w:rFonts w:ascii="Times New Roman" w:hAnsi="Times New Roman" w:cs="Times New Roman"/>
          <w:i/>
          <w:sz w:val="24"/>
          <w:szCs w:val="24"/>
        </w:rPr>
        <w:t xml:space="preserve"> </w:t>
      </w:r>
      <w:r w:rsidR="00B21BFC" w:rsidRPr="004B41E2">
        <w:rPr>
          <w:rFonts w:ascii="Times New Roman" w:hAnsi="Times New Roman" w:cs="Times New Roman"/>
          <w:iCs/>
          <w:sz w:val="24"/>
          <w:szCs w:val="24"/>
        </w:rPr>
        <w:t>L.</w:t>
      </w:r>
      <w:r w:rsidRPr="004B41E2">
        <w:rPr>
          <w:rFonts w:ascii="Times New Roman" w:hAnsi="Times New Roman" w:cs="Times New Roman"/>
          <w:i/>
          <w:sz w:val="24"/>
          <w:szCs w:val="24"/>
        </w:rPr>
        <w:t xml:space="preserve">, </w:t>
      </w:r>
      <w:r w:rsidRPr="004B41E2">
        <w:rPr>
          <w:rFonts w:ascii="Times New Roman" w:hAnsi="Times New Roman" w:cs="Times New Roman"/>
          <w:sz w:val="24"/>
          <w:szCs w:val="24"/>
        </w:rPr>
        <w:t xml:space="preserve">carvacrol, thymol, antimicrobial, antioxidant, antibacterial, antifungal. </w:t>
      </w:r>
    </w:p>
    <w:p w14:paraId="3C099BF2" w14:textId="77777777" w:rsidR="008A527F" w:rsidRPr="004B41E2" w:rsidRDefault="008A527F" w:rsidP="00400830">
      <w:pPr>
        <w:pStyle w:val="ListParagraph"/>
        <w:rPr>
          <w:rFonts w:ascii="Times New Roman" w:hAnsi="Times New Roman" w:cs="Times New Roman"/>
          <w:sz w:val="24"/>
          <w:szCs w:val="24"/>
        </w:rPr>
      </w:pPr>
    </w:p>
    <w:p w14:paraId="64C213C8" w14:textId="024BF190" w:rsidR="00406164" w:rsidRPr="004B41E2" w:rsidRDefault="001E6B6C" w:rsidP="00406164">
      <w:pPr>
        <w:pStyle w:val="ListParagraph"/>
        <w:numPr>
          <w:ilvl w:val="0"/>
          <w:numId w:val="29"/>
        </w:numPr>
        <w:spacing w:after="0"/>
        <w:ind w:left="426" w:hanging="426"/>
        <w:jc w:val="both"/>
        <w:rPr>
          <w:rFonts w:ascii="Times New Roman" w:hAnsi="Times New Roman" w:cs="Times New Roman"/>
          <w:b/>
          <w:bCs/>
          <w:sz w:val="28"/>
          <w:szCs w:val="28"/>
        </w:rPr>
      </w:pPr>
      <w:r w:rsidRPr="004B41E2">
        <w:rPr>
          <w:rFonts w:ascii="Times New Roman" w:hAnsi="Times New Roman" w:cs="Times New Roman"/>
          <w:b/>
          <w:bCs/>
          <w:sz w:val="28"/>
          <w:szCs w:val="28"/>
        </w:rPr>
        <w:t xml:space="preserve">Introduction: </w:t>
      </w:r>
    </w:p>
    <w:p w14:paraId="2530A678" w14:textId="745C7DEB" w:rsidR="00604EE8" w:rsidRPr="004B41E2" w:rsidRDefault="00406164" w:rsidP="00604EE8">
      <w:pPr>
        <w:spacing w:after="0"/>
        <w:ind w:firstLine="720"/>
        <w:jc w:val="both"/>
        <w:rPr>
          <w:rFonts w:ascii="Times New Roman" w:hAnsi="Times New Roman" w:cs="Times New Roman"/>
          <w:sz w:val="24"/>
          <w:szCs w:val="24"/>
        </w:rPr>
      </w:pPr>
      <w:r w:rsidRPr="004B41E2">
        <w:rPr>
          <w:rFonts w:ascii="Times New Roman" w:hAnsi="Times New Roman" w:cs="Times New Roman"/>
          <w:sz w:val="24"/>
          <w:szCs w:val="24"/>
        </w:rPr>
        <w:t xml:space="preserve">Oregano, a remarkable herb renowned for both its culinary and medicinal virtues, bears the botanical name </w:t>
      </w:r>
      <w:r w:rsidRPr="004B41E2">
        <w:rPr>
          <w:rFonts w:ascii="Times New Roman" w:hAnsi="Times New Roman" w:cs="Times New Roman"/>
          <w:i/>
          <w:iCs/>
          <w:sz w:val="24"/>
          <w:szCs w:val="24"/>
        </w:rPr>
        <w:t xml:space="preserve">Origanum vulgare </w:t>
      </w:r>
      <w:r w:rsidR="00C03434" w:rsidRPr="004B41E2">
        <w:rPr>
          <w:rFonts w:ascii="Times New Roman" w:hAnsi="Times New Roman" w:cs="Times New Roman"/>
          <w:sz w:val="24"/>
          <w:szCs w:val="24"/>
        </w:rPr>
        <w:t xml:space="preserve">L. </w:t>
      </w:r>
      <w:r w:rsidRPr="004B41E2">
        <w:rPr>
          <w:rFonts w:ascii="Times New Roman" w:hAnsi="Times New Roman" w:cs="Times New Roman"/>
          <w:sz w:val="24"/>
          <w:szCs w:val="24"/>
        </w:rPr>
        <w:t xml:space="preserve">and belongs to the illustrious </w:t>
      </w:r>
      <w:proofErr w:type="spellStart"/>
      <w:r w:rsidRPr="004B41E2">
        <w:rPr>
          <w:rFonts w:ascii="Times New Roman" w:hAnsi="Times New Roman" w:cs="Times New Roman"/>
          <w:sz w:val="24"/>
          <w:szCs w:val="24"/>
        </w:rPr>
        <w:t>Lamiaceae</w:t>
      </w:r>
      <w:proofErr w:type="spellEnd"/>
      <w:r w:rsidRPr="004B41E2">
        <w:rPr>
          <w:rFonts w:ascii="Times New Roman" w:hAnsi="Times New Roman" w:cs="Times New Roman"/>
          <w:sz w:val="24"/>
          <w:szCs w:val="24"/>
        </w:rPr>
        <w:t xml:space="preserve"> family</w:t>
      </w:r>
      <w:sdt>
        <w:sdtPr>
          <w:rPr>
            <w:rFonts w:ascii="Times New Roman" w:hAnsi="Times New Roman" w:cs="Times New Roman"/>
            <w:color w:val="000000"/>
            <w:sz w:val="24"/>
            <w:szCs w:val="24"/>
          </w:rPr>
          <w:tag w:val="MENDELEY_CITATION_v3_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"/>
          <w:id w:val="-846854173"/>
          <w:placeholder>
            <w:docPart w:val="DefaultPlaceholder_-1854013440"/>
          </w:placeholder>
        </w:sdtPr>
        <w:sdtContent>
          <w:r w:rsidR="009A7428">
            <w:rPr>
              <w:rFonts w:ascii="Times New Roman" w:hAnsi="Times New Roman" w:cs="Times New Roman"/>
              <w:color w:val="000000"/>
              <w:sz w:val="24"/>
              <w:szCs w:val="24"/>
            </w:rPr>
            <w:t xml:space="preserve"> </w:t>
          </w:r>
          <w:r w:rsidR="00891B17" w:rsidRPr="004B41E2">
            <w:rPr>
              <w:rFonts w:ascii="Times New Roman" w:hAnsi="Times New Roman" w:cs="Times New Roman"/>
              <w:color w:val="000000"/>
              <w:sz w:val="24"/>
              <w:szCs w:val="24"/>
            </w:rPr>
            <w:t>(Kosakowska et al., 2021)</w:t>
          </w:r>
        </w:sdtContent>
      </w:sdt>
      <w:r w:rsidRPr="004B41E2">
        <w:rPr>
          <w:rFonts w:ascii="Times New Roman" w:hAnsi="Times New Roman" w:cs="Times New Roman"/>
          <w:sz w:val="24"/>
          <w:szCs w:val="24"/>
        </w:rPr>
        <w:t>. The very name "Oregano" is rooted in Greek, stemming from the amalgamation of "Oros" and "Ganos," where "Oros" signifies "mountain" and "Ganos" denotes "beauty." In essence, Oregano translates to "the joy of the mountain." This resilient herb thrives in temperate climates, particularly gracing the landscapes of the Mediterranean and tropical regions of Asia</w:t>
      </w:r>
      <w:sdt>
        <w:sdtPr>
          <w:rPr>
            <w:rFonts w:ascii="Times New Roman" w:hAnsi="Times New Roman" w:cs="Times New Roman"/>
            <w:color w:val="000000"/>
            <w:sz w:val="24"/>
            <w:szCs w:val="24"/>
          </w:rPr>
          <w:tag w:val="MENDELEY_CITATION_v3_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"/>
          <w:id w:val="434646672"/>
          <w:placeholder>
            <w:docPart w:val="DefaultPlaceholder_-1854013440"/>
          </w:placeholder>
        </w:sdtPr>
        <w:sdtContent>
          <w:r w:rsidR="00891B17" w:rsidRPr="004B41E2">
            <w:rPr>
              <w:rFonts w:ascii="Times New Roman" w:hAnsi="Times New Roman" w:cs="Times New Roman"/>
              <w:color w:val="000000"/>
              <w:sz w:val="24"/>
              <w:szCs w:val="24"/>
            </w:rPr>
            <w:t>(Gutiérrez-Grijalva et al., 2018)</w:t>
          </w:r>
        </w:sdtContent>
      </w:sdt>
      <w:r w:rsidRPr="004B41E2">
        <w:rPr>
          <w:rFonts w:ascii="Times New Roman" w:hAnsi="Times New Roman" w:cs="Times New Roman"/>
          <w:sz w:val="24"/>
          <w:szCs w:val="24"/>
        </w:rPr>
        <w:t xml:space="preserve">. Cultivated across various regions spanning Europe, Asia, North Africa, and the Americas, Oregano is a versatile and globally cherished botanical treasure. In the vibrant tapestry of India's flora and culinary traditions, Oregano is </w:t>
      </w:r>
      <w:r w:rsidRPr="004B41E2">
        <w:rPr>
          <w:rFonts w:ascii="Times New Roman" w:hAnsi="Times New Roman" w:cs="Times New Roman"/>
          <w:sz w:val="24"/>
          <w:szCs w:val="24"/>
        </w:rPr>
        <w:lastRenderedPageBreak/>
        <w:t>affectionately referred to as "</w:t>
      </w:r>
      <w:proofErr w:type="spellStart"/>
      <w:r w:rsidRPr="004B41E2">
        <w:rPr>
          <w:rFonts w:ascii="Times New Roman" w:hAnsi="Times New Roman" w:cs="Times New Roman"/>
          <w:sz w:val="24"/>
          <w:szCs w:val="24"/>
        </w:rPr>
        <w:t>Suthra</w:t>
      </w:r>
      <w:proofErr w:type="spellEnd"/>
      <w:r w:rsidRPr="004B41E2">
        <w:rPr>
          <w:rFonts w:ascii="Times New Roman" w:hAnsi="Times New Roman" w:cs="Times New Roman"/>
          <w:sz w:val="24"/>
          <w:szCs w:val="24"/>
        </w:rPr>
        <w:t>" in Hindi</w:t>
      </w:r>
      <w:r w:rsidR="006C1852" w:rsidRPr="004B41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"/>
          <w:id w:val="-1452002627"/>
          <w:placeholder>
            <w:docPart w:val="DefaultPlaceholder_-1854013440"/>
          </w:placeholder>
        </w:sdtPr>
        <w:sdtContent>
          <w:r w:rsidR="00891B17" w:rsidRPr="004B41E2">
            <w:rPr>
              <w:rFonts w:ascii="Times New Roman" w:hAnsi="Times New Roman" w:cs="Times New Roman"/>
              <w:color w:val="000000"/>
              <w:sz w:val="24"/>
              <w:szCs w:val="24"/>
            </w:rPr>
            <w:t>(Cui et al., 2019)</w:t>
          </w:r>
        </w:sdtContent>
      </w:sdt>
      <w:r w:rsidRPr="004B41E2">
        <w:rPr>
          <w:rFonts w:ascii="Times New Roman" w:hAnsi="Times New Roman" w:cs="Times New Roman"/>
          <w:sz w:val="24"/>
          <w:szCs w:val="24"/>
        </w:rPr>
        <w:t>. India, with its ever-expanding horizons and evolving lifestyles, is experiencing a burgeoning interest in diverse culinary herbs and medicinal plants. While culinary enthusiasts continually seek novel flavors and seasonings, health-conscious individuals are exploring the healing potential of medicinal plants through herbal teas</w:t>
      </w:r>
      <w:r w:rsidR="00A7764F" w:rsidRPr="004B41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"/>
          <w:id w:val="-2072181128"/>
          <w:placeholder>
            <w:docPart w:val="DefaultPlaceholder_-1854013440"/>
          </w:placeholder>
        </w:sdtPr>
        <w:sdtContent>
          <w:r w:rsidR="00891B17" w:rsidRPr="004B41E2">
            <w:rPr>
              <w:rFonts w:ascii="Times New Roman" w:hAnsi="Times New Roman" w:cs="Times New Roman"/>
              <w:color w:val="000000"/>
              <w:sz w:val="24"/>
              <w:szCs w:val="24"/>
            </w:rPr>
            <w:t>(</w:t>
          </w:r>
          <w:proofErr w:type="spellStart"/>
          <w:r w:rsidR="00891B17" w:rsidRPr="004B41E2">
            <w:rPr>
              <w:rFonts w:ascii="Times New Roman" w:hAnsi="Times New Roman" w:cs="Times New Roman"/>
              <w:color w:val="000000"/>
              <w:sz w:val="24"/>
              <w:szCs w:val="24"/>
            </w:rPr>
            <w:t>Sripoo</w:t>
          </w:r>
          <w:proofErr w:type="spellEnd"/>
          <w:r w:rsidR="00891B17" w:rsidRPr="004B41E2">
            <w:rPr>
              <w:rFonts w:ascii="Times New Roman" w:hAnsi="Times New Roman" w:cs="Times New Roman"/>
              <w:color w:val="000000"/>
              <w:sz w:val="24"/>
              <w:szCs w:val="24"/>
            </w:rPr>
            <w:t xml:space="preserve"> et al., 2022)</w:t>
          </w:r>
        </w:sdtContent>
      </w:sdt>
      <w:r w:rsidRPr="004B41E2">
        <w:rPr>
          <w:rFonts w:ascii="Times New Roman" w:hAnsi="Times New Roman" w:cs="Times New Roman"/>
          <w:sz w:val="24"/>
          <w:szCs w:val="24"/>
        </w:rPr>
        <w:t>. Oregano emerges as a unique and sought-after herb in this botanical realm, steadily gaining global recognition for its tantalizing flavor and profound therapeutic properties. Whether in the aromatic forms of fresh or dried leaves, Oregano lends its essence to Thai, Italian, and Greek cuisines, enhancing dishes with its distinctive spice, flavor, and seasoning</w:t>
      </w:r>
      <w:r w:rsidR="00A7764F" w:rsidRPr="004B41E2">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"/>
          <w:id w:val="-1599018926"/>
          <w:placeholder>
            <w:docPart w:val="DefaultPlaceholder_-1854013440"/>
          </w:placeholder>
        </w:sdtPr>
        <w:sdtContent>
          <w:r w:rsidR="00891B17" w:rsidRPr="004B41E2">
            <w:rPr>
              <w:rFonts w:ascii="Times New Roman" w:eastAsia="Times New Roman" w:hAnsi="Times New Roman" w:cs="Times New Roman"/>
            </w:rPr>
            <w:t>(Kant &amp; Kumar, 2022)</w:t>
          </w:r>
        </w:sdtContent>
      </w:sdt>
      <w:r w:rsidRPr="004B41E2">
        <w:rPr>
          <w:rFonts w:ascii="Times New Roman" w:hAnsi="Times New Roman" w:cs="Times New Roman"/>
          <w:sz w:val="24"/>
          <w:szCs w:val="24"/>
        </w:rPr>
        <w:t>. Furthermore, Oregano's medicinal incarnation finds expression in the realm of herbal teas, celebrated for its health-enhancing attributes. In contemporary times, the demand for Oregano in India is on a steadfast ascent, driven by its multifaceted utility. However, production lags behind consumption, bestowing elevated market value upon products derived from this versatile herb. It is in this context that the imperative to promote Oregano cultivation arises—bridging the gap between surging demand and supply, while simultaneously optimizing production to mitigate costs</w:t>
      </w:r>
      <w:r w:rsidR="00A7764F" w:rsidRPr="004B41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"/>
          <w:id w:val="-1996176292"/>
          <w:placeholder>
            <w:docPart w:val="DefaultPlaceholder_-1854013440"/>
          </w:placeholder>
        </w:sdtPr>
        <w:sdtContent>
          <w:r w:rsidR="00891B17" w:rsidRPr="004B41E2">
            <w:rPr>
              <w:rFonts w:ascii="Times New Roman" w:hAnsi="Times New Roman" w:cs="Times New Roman"/>
              <w:color w:val="000000"/>
              <w:sz w:val="24"/>
              <w:szCs w:val="24"/>
            </w:rPr>
            <w:t>(Gutiérrez-Grijalva et al., 2019)</w:t>
          </w:r>
        </w:sdtContent>
      </w:sdt>
      <w:r w:rsidRPr="004B41E2">
        <w:rPr>
          <w:rFonts w:ascii="Times New Roman" w:hAnsi="Times New Roman" w:cs="Times New Roman"/>
          <w:sz w:val="24"/>
          <w:szCs w:val="24"/>
        </w:rPr>
        <w:t>.  Oregano, a perennial gem, graces the landscape with its stature ranging from 30 to 90 cm, bearing leaves measuring 1 to 4 cm in length. This tenacious herb thrives in soils with a pH range between 6.0 to 4.0, flourishing in conditions conducive to its vibrant growth. Adorned with purple-hued flowers, each measuring 3 to 4 mm, elegantly arranged in upright spikes, Oregano exhibits a modest demeanor in terms of size. Its elliptical leaves, broad and bountiful, contribute to its distinct visual allure</w:t>
      </w:r>
      <w:r w:rsidR="00A7764F" w:rsidRPr="004B41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"/>
          <w:id w:val="-420958663"/>
          <w:placeholder>
            <w:docPart w:val="DefaultPlaceholder_-1854013440"/>
          </w:placeholder>
        </w:sdtPr>
        <w:sdtContent>
          <w:r w:rsidR="00891B17" w:rsidRPr="004B41E2">
            <w:rPr>
              <w:rFonts w:ascii="Times New Roman" w:hAnsi="Times New Roman" w:cs="Times New Roman"/>
              <w:color w:val="000000"/>
              <w:sz w:val="24"/>
              <w:szCs w:val="24"/>
            </w:rPr>
            <w:t>(Gutiérrez-Grijalva et al., 2019)</w:t>
          </w:r>
        </w:sdtContent>
      </w:sdt>
      <w:r w:rsidRPr="004B41E2">
        <w:rPr>
          <w:rFonts w:ascii="Times New Roman" w:hAnsi="Times New Roman" w:cs="Times New Roman"/>
          <w:sz w:val="24"/>
          <w:szCs w:val="24"/>
        </w:rPr>
        <w:t>. The blossoms, resplendent in shades of blue or pink, evoke a sense of natural grace. Its fruits, petite and smooth, boast a warm, brown hue. The herb's woody branches lend it durability and stability. Notably, the leaves of Oregano bear small, dot-like glands, which house volatile oils, the very essence that imparts both aroma and hue to this remarkable herb.</w:t>
      </w:r>
      <w:r w:rsidR="00604EE8" w:rsidRPr="004B41E2">
        <w:rPr>
          <w:rFonts w:ascii="Times New Roman" w:hAnsi="Times New Roman" w:cs="Times New Roman"/>
          <w:sz w:val="24"/>
          <w:szCs w:val="24"/>
        </w:rPr>
        <w:t xml:space="preserve"> </w:t>
      </w:r>
      <w:r w:rsidRPr="004B41E2">
        <w:rPr>
          <w:rFonts w:ascii="Times New Roman" w:hAnsi="Times New Roman" w:cs="Times New Roman"/>
          <w:sz w:val="24"/>
          <w:szCs w:val="24"/>
        </w:rPr>
        <w:t xml:space="preserve">Throughout the annals of history, humanity has honed several subspecies and strains of Oregano, each meticulously crafted to evoke unique flavors and harness other commendable attributes. Oregano's taste spectrum ranges from piquant and astringent to intricately sweet and multifaceted. In India, </w:t>
      </w:r>
      <w:r w:rsidRPr="004B41E2">
        <w:rPr>
          <w:rFonts w:ascii="Times New Roman" w:hAnsi="Times New Roman" w:cs="Times New Roman"/>
          <w:i/>
          <w:iCs/>
          <w:sz w:val="24"/>
          <w:szCs w:val="24"/>
        </w:rPr>
        <w:t>Origanum vulgare</w:t>
      </w:r>
      <w:r w:rsidRPr="004B41E2">
        <w:rPr>
          <w:rFonts w:ascii="Times New Roman" w:hAnsi="Times New Roman" w:cs="Times New Roman"/>
          <w:sz w:val="24"/>
          <w:szCs w:val="24"/>
        </w:rPr>
        <w:t xml:space="preserve"> </w:t>
      </w:r>
      <w:r w:rsidR="00C03434" w:rsidRPr="004B41E2">
        <w:rPr>
          <w:rFonts w:ascii="Times New Roman" w:hAnsi="Times New Roman" w:cs="Times New Roman"/>
          <w:sz w:val="24"/>
          <w:szCs w:val="24"/>
        </w:rPr>
        <w:t xml:space="preserve">L. </w:t>
      </w:r>
      <w:r w:rsidRPr="004B41E2">
        <w:rPr>
          <w:rFonts w:ascii="Times New Roman" w:hAnsi="Times New Roman" w:cs="Times New Roman"/>
          <w:sz w:val="24"/>
          <w:szCs w:val="24"/>
        </w:rPr>
        <w:t>has found a hospitable home, with some varieties even offering a tantalizing fusion of Oregano's zest and Marjoram's charm. As we delve deeper into the world of Oregano, we unearth a treasure trove of culinary delights and medicinal wonders, poised to enrich both the palate and the well-being of those who partake in its essence</w:t>
      </w:r>
      <w:r w:rsidR="00A7764F" w:rsidRPr="004B41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"/>
          <w:id w:val="-2058997273"/>
          <w:placeholder>
            <w:docPart w:val="DefaultPlaceholder_-1854013440"/>
          </w:placeholder>
        </w:sdtPr>
        <w:sdtContent>
          <w:r w:rsidR="00891B17" w:rsidRPr="004B41E2">
            <w:rPr>
              <w:rFonts w:ascii="Times New Roman" w:hAnsi="Times New Roman" w:cs="Times New Roman"/>
              <w:color w:val="000000"/>
              <w:sz w:val="24"/>
              <w:szCs w:val="24"/>
            </w:rPr>
            <w:t>(</w:t>
          </w:r>
          <w:proofErr w:type="spellStart"/>
          <w:r w:rsidR="00891B17" w:rsidRPr="004B41E2">
            <w:rPr>
              <w:rFonts w:ascii="Times New Roman" w:hAnsi="Times New Roman" w:cs="Times New Roman"/>
              <w:color w:val="000000"/>
              <w:sz w:val="24"/>
              <w:szCs w:val="24"/>
            </w:rPr>
            <w:t>Mechergui</w:t>
          </w:r>
          <w:proofErr w:type="spellEnd"/>
          <w:r w:rsidR="00891B17" w:rsidRPr="004B41E2">
            <w:rPr>
              <w:rFonts w:ascii="Times New Roman" w:hAnsi="Times New Roman" w:cs="Times New Roman"/>
              <w:color w:val="000000"/>
              <w:sz w:val="24"/>
              <w:szCs w:val="24"/>
            </w:rPr>
            <w:t xml:space="preserve"> et al., 2010)</w:t>
          </w:r>
        </w:sdtContent>
      </w:sdt>
      <w:r w:rsidRPr="004B41E2">
        <w:rPr>
          <w:rFonts w:ascii="Times New Roman" w:hAnsi="Times New Roman" w:cs="Times New Roman"/>
          <w:sz w:val="24"/>
          <w:szCs w:val="24"/>
        </w:rPr>
        <w:t>.</w:t>
      </w:r>
    </w:p>
    <w:p w14:paraId="40A3B54C" w14:textId="4E90C3EC" w:rsidR="00454C58" w:rsidRPr="004B41E2" w:rsidRDefault="001E6B6C" w:rsidP="00604EE8">
      <w:pPr>
        <w:spacing w:after="0"/>
        <w:ind w:firstLine="720"/>
        <w:jc w:val="both"/>
        <w:rPr>
          <w:rFonts w:ascii="Times New Roman" w:hAnsi="Times New Roman" w:cs="Times New Roman"/>
          <w:sz w:val="24"/>
          <w:szCs w:val="24"/>
        </w:rPr>
      </w:pPr>
      <w:r w:rsidRPr="004B41E2">
        <w:rPr>
          <w:rFonts w:ascii="Times New Roman" w:hAnsi="Times New Roman" w:cs="Times New Roman"/>
          <w:i/>
          <w:iCs/>
          <w:sz w:val="24"/>
          <w:szCs w:val="24"/>
        </w:rPr>
        <w:t>Origanum vulgare</w:t>
      </w:r>
      <w:r w:rsidRPr="004B41E2">
        <w:rPr>
          <w:rFonts w:ascii="Times New Roman" w:hAnsi="Times New Roman" w:cs="Times New Roman"/>
          <w:sz w:val="24"/>
          <w:szCs w:val="24"/>
        </w:rPr>
        <w:t xml:space="preserve"> </w:t>
      </w:r>
      <w:r w:rsidR="00C03434" w:rsidRPr="004B41E2">
        <w:rPr>
          <w:rFonts w:ascii="Times New Roman" w:hAnsi="Times New Roman" w:cs="Times New Roman"/>
          <w:sz w:val="24"/>
          <w:szCs w:val="24"/>
        </w:rPr>
        <w:t xml:space="preserve">L. </w:t>
      </w:r>
      <w:r w:rsidRPr="004B41E2">
        <w:rPr>
          <w:rFonts w:ascii="Times New Roman" w:hAnsi="Times New Roman" w:cs="Times New Roman"/>
          <w:sz w:val="24"/>
          <w:szCs w:val="24"/>
        </w:rPr>
        <w:t xml:space="preserve">subsp. </w:t>
      </w:r>
      <w:proofErr w:type="spellStart"/>
      <w:r w:rsidRPr="004B41E2">
        <w:rPr>
          <w:rFonts w:ascii="Times New Roman" w:hAnsi="Times New Roman" w:cs="Times New Roman"/>
          <w:sz w:val="24"/>
          <w:szCs w:val="24"/>
        </w:rPr>
        <w:t>glandulosum</w:t>
      </w:r>
      <w:proofErr w:type="spellEnd"/>
      <w:r w:rsidRPr="004B41E2">
        <w:rPr>
          <w:rFonts w:ascii="Times New Roman" w:hAnsi="Times New Roman" w:cs="Times New Roman"/>
          <w:sz w:val="24"/>
          <w:szCs w:val="24"/>
        </w:rPr>
        <w:t>, renowned for its green leaves and pink flowers, finds its niche in ornamental cultivation, boasting a distinctive spicy and pungent flavor. This subspecies thrives in regions across Central Asia, Iran, India, Turkey, Afghanistan, and Pakistan</w:t>
      </w:r>
      <w:r w:rsidR="00A7764F" w:rsidRPr="004B41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"/>
          <w:id w:val="1949035910"/>
          <w:placeholder>
            <w:docPart w:val="DefaultPlaceholder_-1854013440"/>
          </w:placeholder>
        </w:sdtPr>
        <w:sdtContent>
          <w:r w:rsidR="00891B17" w:rsidRPr="004B41E2">
            <w:rPr>
              <w:rFonts w:ascii="Times New Roman" w:hAnsi="Times New Roman" w:cs="Times New Roman"/>
              <w:color w:val="000000"/>
              <w:sz w:val="24"/>
              <w:szCs w:val="24"/>
            </w:rPr>
            <w:t>(De Falco et al., 2013)</w:t>
          </w:r>
        </w:sdtContent>
      </w:sdt>
      <w:r w:rsidRPr="004B41E2">
        <w:rPr>
          <w:rFonts w:ascii="Times New Roman" w:hAnsi="Times New Roman" w:cs="Times New Roman"/>
          <w:sz w:val="24"/>
          <w:szCs w:val="24"/>
        </w:rPr>
        <w:t xml:space="preserve">. In contrast, </w:t>
      </w:r>
      <w:r w:rsidRPr="004B41E2">
        <w:rPr>
          <w:rFonts w:ascii="Times New Roman" w:hAnsi="Times New Roman" w:cs="Times New Roman"/>
          <w:i/>
          <w:iCs/>
          <w:sz w:val="24"/>
          <w:szCs w:val="24"/>
        </w:rPr>
        <w:t>Origanum vulgare</w:t>
      </w:r>
      <w:r w:rsidRPr="004B41E2">
        <w:rPr>
          <w:rFonts w:ascii="Times New Roman" w:hAnsi="Times New Roman" w:cs="Times New Roman"/>
          <w:sz w:val="24"/>
          <w:szCs w:val="24"/>
        </w:rPr>
        <w:t xml:space="preserve"> </w:t>
      </w:r>
      <w:r w:rsidR="00C03434" w:rsidRPr="004B41E2">
        <w:rPr>
          <w:rFonts w:ascii="Times New Roman" w:hAnsi="Times New Roman" w:cs="Times New Roman"/>
          <w:sz w:val="24"/>
          <w:szCs w:val="24"/>
        </w:rPr>
        <w:t xml:space="preserve">L. </w:t>
      </w:r>
      <w:r w:rsidRPr="004B41E2">
        <w:rPr>
          <w:rFonts w:ascii="Times New Roman" w:hAnsi="Times New Roman" w:cs="Times New Roman"/>
          <w:sz w:val="24"/>
          <w:szCs w:val="24"/>
        </w:rPr>
        <w:t xml:space="preserve">subsp. </w:t>
      </w:r>
      <w:proofErr w:type="spellStart"/>
      <w:r w:rsidRPr="004B41E2">
        <w:rPr>
          <w:rFonts w:ascii="Times New Roman" w:hAnsi="Times New Roman" w:cs="Times New Roman"/>
          <w:sz w:val="24"/>
          <w:szCs w:val="24"/>
        </w:rPr>
        <w:t>hirtum</w:t>
      </w:r>
      <w:proofErr w:type="spellEnd"/>
      <w:r w:rsidRPr="004B41E2">
        <w:rPr>
          <w:rFonts w:ascii="Times New Roman" w:hAnsi="Times New Roman" w:cs="Times New Roman"/>
          <w:sz w:val="24"/>
          <w:szCs w:val="24"/>
        </w:rPr>
        <w:t>, colloquially known as Italian or Greek oregano, stands out for its robust growth, resilience, and the presence of dark green, slightly hairy foliage, making it a favored choice in general culinary applications</w:t>
      </w:r>
      <w:r w:rsidR="00A7764F" w:rsidRPr="004B41E2">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"/>
          <w:id w:val="521979541"/>
          <w:placeholder>
            <w:docPart w:val="DefaultPlaceholder_-1854013440"/>
          </w:placeholder>
        </w:sdtPr>
        <w:sdtContent>
          <w:r w:rsidR="00891B17" w:rsidRPr="004B41E2">
            <w:rPr>
              <w:rFonts w:ascii="Times New Roman" w:eastAsia="Times New Roman" w:hAnsi="Times New Roman" w:cs="Times New Roman"/>
            </w:rPr>
            <w:t>(</w:t>
          </w:r>
          <w:proofErr w:type="spellStart"/>
          <w:r w:rsidR="00891B17" w:rsidRPr="004B41E2">
            <w:rPr>
              <w:rFonts w:ascii="Times New Roman" w:eastAsia="Times New Roman" w:hAnsi="Times New Roman" w:cs="Times New Roman"/>
            </w:rPr>
            <w:t>Kofidis</w:t>
          </w:r>
          <w:proofErr w:type="spellEnd"/>
          <w:r w:rsidR="00891B17" w:rsidRPr="004B41E2">
            <w:rPr>
              <w:rFonts w:ascii="Times New Roman" w:eastAsia="Times New Roman" w:hAnsi="Times New Roman" w:cs="Times New Roman"/>
            </w:rPr>
            <w:t xml:space="preserve"> &amp; </w:t>
          </w:r>
          <w:proofErr w:type="spellStart"/>
          <w:r w:rsidR="00891B17" w:rsidRPr="004B41E2">
            <w:rPr>
              <w:rFonts w:ascii="Times New Roman" w:eastAsia="Times New Roman" w:hAnsi="Times New Roman" w:cs="Times New Roman"/>
            </w:rPr>
            <w:t>Bosabalidis</w:t>
          </w:r>
          <w:proofErr w:type="spellEnd"/>
          <w:r w:rsidR="00891B17" w:rsidRPr="004B41E2">
            <w:rPr>
              <w:rFonts w:ascii="Times New Roman" w:eastAsia="Times New Roman" w:hAnsi="Times New Roman" w:cs="Times New Roman"/>
            </w:rPr>
            <w:t>, 2012)</w:t>
          </w:r>
        </w:sdtContent>
      </w:sdt>
      <w:r w:rsidRPr="004B41E2">
        <w:rPr>
          <w:rFonts w:ascii="Times New Roman" w:hAnsi="Times New Roman" w:cs="Times New Roman"/>
          <w:sz w:val="24"/>
          <w:szCs w:val="24"/>
        </w:rPr>
        <w:t xml:space="preserve">. The geographical range of </w:t>
      </w:r>
      <w:r w:rsidRPr="004B41E2">
        <w:rPr>
          <w:rFonts w:ascii="Times New Roman" w:hAnsi="Times New Roman" w:cs="Times New Roman"/>
          <w:i/>
          <w:iCs/>
          <w:sz w:val="24"/>
          <w:szCs w:val="24"/>
        </w:rPr>
        <w:t>Origanum vulgare</w:t>
      </w:r>
      <w:r w:rsidRPr="004B41E2">
        <w:rPr>
          <w:rFonts w:ascii="Times New Roman" w:hAnsi="Times New Roman" w:cs="Times New Roman"/>
          <w:sz w:val="24"/>
          <w:szCs w:val="24"/>
        </w:rPr>
        <w:t xml:space="preserve"> </w:t>
      </w:r>
      <w:r w:rsidR="00C03434" w:rsidRPr="004B41E2">
        <w:rPr>
          <w:rFonts w:ascii="Times New Roman" w:hAnsi="Times New Roman" w:cs="Times New Roman"/>
          <w:sz w:val="24"/>
          <w:szCs w:val="24"/>
        </w:rPr>
        <w:t xml:space="preserve">L. </w:t>
      </w:r>
      <w:r w:rsidRPr="004B41E2">
        <w:rPr>
          <w:rFonts w:ascii="Times New Roman" w:hAnsi="Times New Roman" w:cs="Times New Roman"/>
          <w:sz w:val="24"/>
          <w:szCs w:val="24"/>
        </w:rPr>
        <w:t>subsp. virens extends from Morocco to China, encompassing areas like Spain, Portugal, the Balearic Islands, Canary Islands, Azores, and Madeira. Notably, many oregano cultivars marketed as Italian and Sicilian are, in fact, products of the hardy sweet marjoram hybrid, characterized by a harmonious blend of sweet and spicy flavors with minimal bitterness</w:t>
      </w:r>
      <w:r w:rsidR="00B24895" w:rsidRPr="004B41E2">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"/>
          <w:id w:val="-669719938"/>
          <w:placeholder>
            <w:docPart w:val="DefaultPlaceholder_-1854013440"/>
          </w:placeholder>
        </w:sdtPr>
        <w:sdtContent>
          <w:r w:rsidR="00891B17" w:rsidRPr="004B41E2">
            <w:rPr>
              <w:rFonts w:ascii="Times New Roman" w:eastAsia="Times New Roman" w:hAnsi="Times New Roman" w:cs="Times New Roman"/>
            </w:rPr>
            <w:t>(</w:t>
          </w:r>
          <w:proofErr w:type="spellStart"/>
          <w:r w:rsidR="00891B17" w:rsidRPr="004B41E2">
            <w:rPr>
              <w:rFonts w:ascii="Times New Roman" w:eastAsia="Times New Roman" w:hAnsi="Times New Roman" w:cs="Times New Roman"/>
            </w:rPr>
            <w:t>Kofidis</w:t>
          </w:r>
          <w:proofErr w:type="spellEnd"/>
          <w:r w:rsidR="00891B17" w:rsidRPr="004B41E2">
            <w:rPr>
              <w:rFonts w:ascii="Times New Roman" w:eastAsia="Times New Roman" w:hAnsi="Times New Roman" w:cs="Times New Roman"/>
            </w:rPr>
            <w:t xml:space="preserve"> </w:t>
          </w:r>
          <w:r w:rsidR="00891B17" w:rsidRPr="004B41E2">
            <w:rPr>
              <w:rFonts w:ascii="Times New Roman" w:eastAsia="Times New Roman" w:hAnsi="Times New Roman" w:cs="Times New Roman"/>
            </w:rPr>
            <w:lastRenderedPageBreak/>
            <w:t xml:space="preserve">&amp; </w:t>
          </w:r>
          <w:proofErr w:type="spellStart"/>
          <w:r w:rsidR="00891B17" w:rsidRPr="004B41E2">
            <w:rPr>
              <w:rFonts w:ascii="Times New Roman" w:eastAsia="Times New Roman" w:hAnsi="Times New Roman" w:cs="Times New Roman"/>
            </w:rPr>
            <w:t>Bosabalidis</w:t>
          </w:r>
          <w:proofErr w:type="spellEnd"/>
          <w:r w:rsidR="00891B17" w:rsidRPr="004B41E2">
            <w:rPr>
              <w:rFonts w:ascii="Times New Roman" w:eastAsia="Times New Roman" w:hAnsi="Times New Roman" w:cs="Times New Roman"/>
            </w:rPr>
            <w:t>, 2012)</w:t>
          </w:r>
        </w:sdtContent>
      </w:sdt>
      <w:r w:rsidRPr="004B41E2">
        <w:rPr>
          <w:rFonts w:ascii="Times New Roman" w:hAnsi="Times New Roman" w:cs="Times New Roman"/>
          <w:sz w:val="24"/>
          <w:szCs w:val="24"/>
        </w:rPr>
        <w:t>. This unique flavor profile has elevated their status in gastronomy, making them prized ingredients for a wide array of dishes, including pizza, pasta, chicken, mutton, and various sauces within the culinary world.</w:t>
      </w:r>
      <w:r w:rsidR="00454C58" w:rsidRPr="004B41E2">
        <w:rPr>
          <w:rFonts w:ascii="Times New Roman" w:hAnsi="Times New Roman" w:cs="Times New Roman"/>
          <w:sz w:val="24"/>
          <w:szCs w:val="24"/>
        </w:rPr>
        <w:t xml:space="preserve"> Oregano, a versatile herb, thrives in natural habitats situated at altitudes ranging from 1500 to 3000 meters above sea level. This herb is cultivated worldwide, with prominent cultivation regions including America, Australia, England, and Turkey</w:t>
      </w:r>
      <w:r w:rsidR="00B24895" w:rsidRPr="004B41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"/>
          <w:id w:val="-214664748"/>
          <w:placeholder>
            <w:docPart w:val="DefaultPlaceholder_-1854013440"/>
          </w:placeholder>
        </w:sdtPr>
        <w:sdtContent>
          <w:r w:rsidR="00891B17" w:rsidRPr="004B41E2">
            <w:rPr>
              <w:rFonts w:ascii="Times New Roman" w:hAnsi="Times New Roman" w:cs="Times New Roman"/>
              <w:color w:val="000000"/>
              <w:sz w:val="24"/>
              <w:szCs w:val="24"/>
            </w:rPr>
            <w:t>(Leyva-López et al., 2017)</w:t>
          </w:r>
        </w:sdtContent>
      </w:sdt>
      <w:r w:rsidR="00454C58" w:rsidRPr="004B41E2">
        <w:rPr>
          <w:rFonts w:ascii="Times New Roman" w:hAnsi="Times New Roman" w:cs="Times New Roman"/>
          <w:sz w:val="24"/>
          <w:szCs w:val="24"/>
        </w:rPr>
        <w:t xml:space="preserve">. </w:t>
      </w:r>
    </w:p>
    <w:p w14:paraId="67953D6A" w14:textId="0B75DC0D" w:rsidR="00454C58" w:rsidRPr="004B41E2" w:rsidRDefault="00454C58" w:rsidP="00454C58">
      <w:pPr>
        <w:ind w:firstLine="426"/>
        <w:jc w:val="both"/>
        <w:rPr>
          <w:rFonts w:ascii="Times New Roman" w:hAnsi="Times New Roman" w:cs="Times New Roman"/>
          <w:sz w:val="24"/>
          <w:szCs w:val="24"/>
        </w:rPr>
      </w:pPr>
      <w:r w:rsidRPr="004B41E2">
        <w:rPr>
          <w:rFonts w:ascii="Times New Roman" w:hAnsi="Times New Roman" w:cs="Times New Roman"/>
          <w:sz w:val="24"/>
          <w:szCs w:val="24"/>
        </w:rPr>
        <w:t>In India, oregano can be predominantly found in various states, including Jammu and Kashmir, Assam, Karnataka, Tamil Nadu, Meghalaya, Uttar Pradesh, Uttarakhand, and hilly areas of Madhya Pradesh. However, oregano cultivation can also be successfully undertaken in the plains</w:t>
      </w:r>
      <w:r w:rsidR="00B24895" w:rsidRPr="004B41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"/>
          <w:id w:val="1105084410"/>
          <w:placeholder>
            <w:docPart w:val="DefaultPlaceholder_-1854013440"/>
          </w:placeholder>
        </w:sdtPr>
        <w:sdtContent>
          <w:r w:rsidR="00891B17" w:rsidRPr="004B41E2">
            <w:rPr>
              <w:rFonts w:ascii="Times New Roman" w:hAnsi="Times New Roman" w:cs="Times New Roman"/>
              <w:color w:val="000000"/>
              <w:sz w:val="24"/>
              <w:szCs w:val="24"/>
            </w:rPr>
            <w:t>(Giménez-Martínez et al., 2022)</w:t>
          </w:r>
        </w:sdtContent>
      </w:sdt>
      <w:r w:rsidRPr="004B41E2">
        <w:rPr>
          <w:rFonts w:ascii="Times New Roman" w:hAnsi="Times New Roman" w:cs="Times New Roman"/>
          <w:sz w:val="24"/>
          <w:szCs w:val="24"/>
        </w:rPr>
        <w:t>. The commercial use of the oregano plant primarily centers around its leaves, which are commonly employed in culinary applications. Additionally, the entire plant is utilized for distillation purposes to extract its valuable oil. In terms of its chemical composition, oregano contains approximately 0.15 to 0.40 percent oil. This oil is rich in phenolic compounds, with up to 63 percent comprised of phenols such as Carvacrol, thymol, and borneol</w:t>
      </w:r>
      <w:sdt>
        <w:sdtPr>
          <w:rPr>
            <w:rFonts w:ascii="Times New Roman" w:hAnsi="Times New Roman" w:cs="Times New Roman"/>
            <w:color w:val="000000"/>
            <w:sz w:val="24"/>
            <w:szCs w:val="24"/>
          </w:rPr>
          <w:tag w:val="MENDELEY_CITATION_v3_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"/>
          <w:id w:val="-2049289292"/>
          <w:placeholder>
            <w:docPart w:val="DefaultPlaceholder_-1854013440"/>
          </w:placeholder>
        </w:sdtPr>
        <w:sdtContent>
          <w:r w:rsidR="009A7428">
            <w:rPr>
              <w:rFonts w:ascii="Times New Roman" w:hAnsi="Times New Roman" w:cs="Times New Roman"/>
              <w:color w:val="000000"/>
              <w:sz w:val="24"/>
              <w:szCs w:val="24"/>
            </w:rPr>
            <w:t xml:space="preserve"> </w:t>
          </w:r>
          <w:r w:rsidR="00891B17" w:rsidRPr="004B41E2">
            <w:rPr>
              <w:rFonts w:ascii="Times New Roman" w:hAnsi="Times New Roman" w:cs="Times New Roman"/>
              <w:color w:val="000000"/>
              <w:sz w:val="24"/>
              <w:szCs w:val="24"/>
            </w:rPr>
            <w:t>(</w:t>
          </w:r>
          <w:proofErr w:type="spellStart"/>
          <w:r w:rsidR="00891B17" w:rsidRPr="004B41E2">
            <w:rPr>
              <w:rFonts w:ascii="Times New Roman" w:hAnsi="Times New Roman" w:cs="Times New Roman"/>
              <w:color w:val="000000"/>
              <w:sz w:val="24"/>
              <w:szCs w:val="24"/>
            </w:rPr>
            <w:t>Nagamaniammai</w:t>
          </w:r>
          <w:proofErr w:type="spellEnd"/>
          <w:r w:rsidR="00891B17" w:rsidRPr="004B41E2">
            <w:rPr>
              <w:rFonts w:ascii="Times New Roman" w:hAnsi="Times New Roman" w:cs="Times New Roman"/>
              <w:color w:val="000000"/>
              <w:sz w:val="24"/>
              <w:szCs w:val="24"/>
            </w:rPr>
            <w:t xml:space="preserve"> et al., 2019)</w:t>
          </w:r>
        </w:sdtContent>
      </w:sdt>
      <w:r w:rsidRPr="004B41E2">
        <w:rPr>
          <w:rFonts w:ascii="Times New Roman" w:hAnsi="Times New Roman" w:cs="Times New Roman"/>
          <w:sz w:val="24"/>
          <w:szCs w:val="24"/>
        </w:rPr>
        <w:t xml:space="preserve">. Furthermore, oregano oil contains around 7 to 10 percent monoterpenes. It's worth noting that the oil composition of Origanum vulgare, a common oregano variety, can vary significantly depending on seasonal factors, as evidenced by a study conducted by R.S. Verma </w:t>
      </w:r>
      <w:sdt>
        <w:sdtPr>
          <w:rPr>
            <w:rFonts w:ascii="Times New Roman" w:hAnsi="Times New Roman" w:cs="Times New Roman"/>
            <w:color w:val="000000"/>
            <w:sz w:val="24"/>
            <w:szCs w:val="24"/>
          </w:rPr>
          <w:tag w:val="MENDELEY_CITATION_v3_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"/>
          <w:id w:val="-1674950965"/>
          <w:placeholder>
            <w:docPart w:val="DefaultPlaceholder_-1854013440"/>
          </w:placeholder>
        </w:sdtPr>
        <w:sdtContent>
          <w:r w:rsidR="00891B17" w:rsidRPr="004B41E2">
            <w:rPr>
              <w:rFonts w:ascii="Times New Roman" w:hAnsi="Times New Roman" w:cs="Times New Roman"/>
              <w:color w:val="000000"/>
              <w:sz w:val="24"/>
              <w:szCs w:val="24"/>
            </w:rPr>
            <w:t>(Verma et al., 2010)</w:t>
          </w:r>
          <w:r w:rsidR="009A7428">
            <w:rPr>
              <w:rFonts w:ascii="Times New Roman" w:hAnsi="Times New Roman" w:cs="Times New Roman"/>
              <w:color w:val="000000"/>
              <w:sz w:val="24"/>
              <w:szCs w:val="24"/>
            </w:rPr>
            <w:t xml:space="preserve"> </w:t>
          </w:r>
        </w:sdtContent>
      </w:sdt>
      <w:r w:rsidRPr="004B41E2">
        <w:rPr>
          <w:rFonts w:ascii="Times New Roman" w:hAnsi="Times New Roman" w:cs="Times New Roman"/>
          <w:sz w:val="24"/>
          <w:szCs w:val="24"/>
        </w:rPr>
        <w:t xml:space="preserve">at the CIMAP Research Centre in </w:t>
      </w:r>
      <w:proofErr w:type="spellStart"/>
      <w:r w:rsidRPr="004B41E2">
        <w:rPr>
          <w:rFonts w:ascii="Times New Roman" w:hAnsi="Times New Roman" w:cs="Times New Roman"/>
          <w:sz w:val="24"/>
          <w:szCs w:val="24"/>
        </w:rPr>
        <w:t>Purara</w:t>
      </w:r>
      <w:proofErr w:type="spellEnd"/>
      <w:r w:rsidRPr="004B41E2">
        <w:rPr>
          <w:rFonts w:ascii="Times New Roman" w:hAnsi="Times New Roman" w:cs="Times New Roman"/>
          <w:sz w:val="24"/>
          <w:szCs w:val="24"/>
        </w:rPr>
        <w:t>.</w:t>
      </w:r>
    </w:p>
    <w:p w14:paraId="6ADDB27B" w14:textId="6D97F1CC" w:rsidR="00411349" w:rsidRPr="004B41E2" w:rsidRDefault="00E34151" w:rsidP="00604EE8">
      <w:pPr>
        <w:pStyle w:val="ListParagraph"/>
        <w:numPr>
          <w:ilvl w:val="0"/>
          <w:numId w:val="29"/>
        </w:numPr>
        <w:spacing w:after="0"/>
        <w:ind w:left="426" w:hanging="426"/>
        <w:jc w:val="both"/>
        <w:rPr>
          <w:rFonts w:ascii="Times New Roman" w:hAnsi="Times New Roman" w:cs="Times New Roman"/>
          <w:b/>
          <w:sz w:val="28"/>
          <w:szCs w:val="28"/>
        </w:rPr>
      </w:pPr>
      <w:r w:rsidRPr="004B41E2">
        <w:rPr>
          <w:rFonts w:ascii="Times New Roman" w:hAnsi="Times New Roman" w:cs="Times New Roman"/>
          <w:b/>
          <w:sz w:val="28"/>
          <w:szCs w:val="28"/>
        </w:rPr>
        <w:t>Diverse uses of oregano</w:t>
      </w:r>
    </w:p>
    <w:p w14:paraId="5D081A5D" w14:textId="19665237" w:rsidR="00A80051" w:rsidRPr="004B41E2" w:rsidRDefault="00A80051" w:rsidP="00E34151">
      <w:pPr>
        <w:ind w:firstLine="720"/>
        <w:jc w:val="both"/>
        <w:rPr>
          <w:rFonts w:ascii="Times New Roman" w:hAnsi="Times New Roman" w:cs="Times New Roman"/>
          <w:bCs/>
          <w:sz w:val="24"/>
          <w:szCs w:val="24"/>
        </w:rPr>
      </w:pPr>
      <w:r w:rsidRPr="004B41E2">
        <w:rPr>
          <w:rFonts w:ascii="Times New Roman" w:hAnsi="Times New Roman" w:cs="Times New Roman"/>
          <w:bCs/>
          <w:sz w:val="24"/>
          <w:szCs w:val="24"/>
        </w:rPr>
        <w:t>Oregano, a versatile herb, offers a wide array of applications beyond its culinary uses. Its remarkable medicinal properties make it a valuable asset in traditional and alternative medicine</w:t>
      </w:r>
      <w:r w:rsidR="00FF10C3" w:rsidRPr="004B41E2">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"/>
          <w:id w:val="-1689137029"/>
          <w:placeholder>
            <w:docPart w:val="DefaultPlaceholder_-1854013440"/>
          </w:placeholder>
        </w:sdtPr>
        <w:sdtContent>
          <w:r w:rsidR="00891B17" w:rsidRPr="004B41E2">
            <w:rPr>
              <w:rFonts w:ascii="Times New Roman" w:hAnsi="Times New Roman" w:cs="Times New Roman"/>
              <w:bCs/>
              <w:color w:val="000000"/>
              <w:sz w:val="24"/>
              <w:szCs w:val="24"/>
            </w:rPr>
            <w:t>(Vallverdú-Queralt et al., 2014)</w:t>
          </w:r>
        </w:sdtContent>
      </w:sdt>
      <w:r w:rsidRPr="004B41E2">
        <w:rPr>
          <w:rFonts w:ascii="Times New Roman" w:hAnsi="Times New Roman" w:cs="Times New Roman"/>
          <w:bCs/>
          <w:sz w:val="24"/>
          <w:szCs w:val="24"/>
        </w:rPr>
        <w:t>.</w:t>
      </w:r>
      <w:r w:rsidR="00FF10C3" w:rsidRPr="004B41E2">
        <w:rPr>
          <w:rFonts w:ascii="Times New Roman" w:hAnsi="Times New Roman" w:cs="Times New Roman"/>
          <w:bCs/>
          <w:sz w:val="24"/>
          <w:szCs w:val="24"/>
        </w:rPr>
        <w:t xml:space="preserve"> </w:t>
      </w:r>
      <w:r w:rsidRPr="004B41E2">
        <w:rPr>
          <w:rFonts w:ascii="Times New Roman" w:hAnsi="Times New Roman" w:cs="Times New Roman"/>
          <w:bCs/>
          <w:sz w:val="24"/>
          <w:szCs w:val="24"/>
        </w:rPr>
        <w:t>Oregano has been harnessed to treat an array of ailments, ranging from sore throats, coughs, and colds to muscle aches, acne, dandruff, and even toothaches</w:t>
      </w:r>
      <w:r w:rsidR="00C3510D" w:rsidRPr="004B41E2">
        <w:rPr>
          <w:rFonts w:ascii="Times New Roman" w:hAnsi="Times New Roman" w:cs="Times New Roman"/>
          <w:bCs/>
          <w:sz w:val="24"/>
          <w:szCs w:val="24"/>
        </w:rPr>
        <w:t xml:space="preserve"> </w:t>
      </w:r>
      <w:sdt>
        <w:sdtPr>
          <w:rPr>
            <w:rFonts w:ascii="Times New Roman" w:hAnsi="Times New Roman" w:cs="Times New Roman"/>
            <w:bCs/>
            <w:sz w:val="24"/>
            <w:szCs w:val="24"/>
          </w:rPr>
          <w:tag w:val="MENDELEY_CITATION_v3_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"/>
          <w:id w:val="-1528867135"/>
          <w:placeholder>
            <w:docPart w:val="DefaultPlaceholder_-1854013440"/>
          </w:placeholder>
        </w:sdtPr>
        <w:sdtContent>
          <w:r w:rsidR="00891B17" w:rsidRPr="004B41E2">
            <w:rPr>
              <w:rFonts w:ascii="Times New Roman" w:eastAsia="Times New Roman" w:hAnsi="Times New Roman" w:cs="Times New Roman"/>
            </w:rPr>
            <w:t>(Farghaly &amp; Abdullah, 2021)</w:t>
          </w:r>
        </w:sdtContent>
      </w:sdt>
      <w:r w:rsidRPr="004B41E2">
        <w:rPr>
          <w:rFonts w:ascii="Times New Roman" w:hAnsi="Times New Roman" w:cs="Times New Roman"/>
          <w:bCs/>
          <w:sz w:val="24"/>
          <w:szCs w:val="24"/>
        </w:rPr>
        <w:t>. Its efficacy extends to addressing conditions like bronchitis, headaches, heart disease, allergies, earaches, and physical fatigue. This herb's antimicrobial prowess is noteworthy, with both its essential oils and extracts demonstrating the ability to suppress various harmful microbes responsible for food spoilage and disease in humans and animals</w:t>
      </w:r>
      <w:sdt>
        <w:sdtPr>
          <w:rPr>
            <w:rFonts w:ascii="Times New Roman" w:hAnsi="Times New Roman" w:cs="Times New Roman"/>
            <w:bCs/>
            <w:color w:val="000000"/>
            <w:sz w:val="24"/>
            <w:szCs w:val="24"/>
          </w:rPr>
          <w:tag w:val="MENDELEY_CITATION_v3_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"/>
          <w:id w:val="-1049694482"/>
          <w:placeholder>
            <w:docPart w:val="DefaultPlaceholder_-1854013440"/>
          </w:placeholder>
        </w:sdtPr>
        <w:sdtContent>
          <w:r w:rsidR="004B41E2" w:rsidRPr="004B41E2">
            <w:rPr>
              <w:rFonts w:ascii="Times New Roman" w:hAnsi="Times New Roman" w:cs="Times New Roman"/>
              <w:bCs/>
              <w:color w:val="000000"/>
              <w:sz w:val="24"/>
              <w:szCs w:val="24"/>
            </w:rPr>
            <w:t xml:space="preserve"> </w:t>
          </w:r>
          <w:r w:rsidR="00891B17" w:rsidRPr="004B41E2">
            <w:rPr>
              <w:rFonts w:ascii="Times New Roman" w:hAnsi="Times New Roman" w:cs="Times New Roman"/>
              <w:bCs/>
              <w:color w:val="000000"/>
              <w:sz w:val="24"/>
              <w:szCs w:val="24"/>
            </w:rPr>
            <w:t>(Sun et al., 2023)</w:t>
          </w:r>
        </w:sdtContent>
      </w:sdt>
      <w:r w:rsidRPr="004B41E2">
        <w:rPr>
          <w:rFonts w:ascii="Times New Roman" w:hAnsi="Times New Roman" w:cs="Times New Roman"/>
          <w:bCs/>
          <w:sz w:val="24"/>
          <w:szCs w:val="24"/>
        </w:rPr>
        <w:t>.</w:t>
      </w:r>
      <w:r w:rsidR="002E37B6" w:rsidRPr="004B41E2">
        <w:rPr>
          <w:rFonts w:ascii="Times New Roman" w:hAnsi="Times New Roman" w:cs="Times New Roman"/>
          <w:bCs/>
          <w:sz w:val="24"/>
          <w:szCs w:val="24"/>
        </w:rPr>
        <w:t xml:space="preserve"> </w:t>
      </w:r>
      <w:r w:rsidRPr="004B41E2">
        <w:rPr>
          <w:rFonts w:ascii="Times New Roman" w:hAnsi="Times New Roman" w:cs="Times New Roman"/>
          <w:bCs/>
          <w:sz w:val="24"/>
          <w:szCs w:val="24"/>
        </w:rPr>
        <w:t>Furthermore, oregano is a potent antioxidant, although the strength of this property can vary among different Origanum species. In some studies, oregano has exhibited high total antioxidant capacity and phenolic content, outperforming other herbs from the Labiatae family. Its extracts have displayed radical scavenging abilities, protection against DNA damage caused by oxidants, and the inhibition of nitric oxide activity.</w:t>
      </w:r>
      <w:r w:rsidR="002E37B6" w:rsidRPr="004B41E2">
        <w:rPr>
          <w:rFonts w:ascii="Times New Roman" w:hAnsi="Times New Roman" w:cs="Times New Roman"/>
          <w:bCs/>
          <w:sz w:val="24"/>
          <w:szCs w:val="24"/>
        </w:rPr>
        <w:t xml:space="preserve"> </w:t>
      </w:r>
      <w:r w:rsidRPr="004B41E2">
        <w:rPr>
          <w:rFonts w:ascii="Times New Roman" w:hAnsi="Times New Roman" w:cs="Times New Roman"/>
          <w:bCs/>
          <w:sz w:val="24"/>
          <w:szCs w:val="24"/>
        </w:rPr>
        <w:t xml:space="preserve">Oregano's impact extends to the nervous system, as chemical compounds like carvacrol, thymol, and terpinene influence neural chemistry and functions, including responses to olfactory stimuli. Some intriguing animal studies suggest that </w:t>
      </w:r>
      <w:proofErr w:type="spellStart"/>
      <w:r w:rsidRPr="004B41E2">
        <w:rPr>
          <w:rFonts w:ascii="Times New Roman" w:hAnsi="Times New Roman" w:cs="Times New Roman"/>
          <w:bCs/>
          <w:sz w:val="24"/>
          <w:szCs w:val="24"/>
        </w:rPr>
        <w:t>rosmarinic</w:t>
      </w:r>
      <w:proofErr w:type="spellEnd"/>
      <w:r w:rsidRPr="004B41E2">
        <w:rPr>
          <w:rFonts w:ascii="Times New Roman" w:hAnsi="Times New Roman" w:cs="Times New Roman"/>
          <w:bCs/>
          <w:sz w:val="24"/>
          <w:szCs w:val="24"/>
        </w:rPr>
        <w:t xml:space="preserve"> acid, found in oregano, may have antidepressant effects and counteract emotional abnormalities induced by stress.</w:t>
      </w:r>
      <w:r w:rsidR="002E37B6" w:rsidRPr="004B41E2">
        <w:rPr>
          <w:rFonts w:ascii="Times New Roman" w:hAnsi="Times New Roman" w:cs="Times New Roman"/>
          <w:bCs/>
          <w:sz w:val="24"/>
          <w:szCs w:val="24"/>
        </w:rPr>
        <w:t xml:space="preserve"> </w:t>
      </w:r>
      <w:r w:rsidRPr="004B41E2">
        <w:rPr>
          <w:rFonts w:ascii="Times New Roman" w:hAnsi="Times New Roman" w:cs="Times New Roman"/>
          <w:bCs/>
          <w:sz w:val="24"/>
          <w:szCs w:val="24"/>
        </w:rPr>
        <w:t xml:space="preserve">Additionally, oregano exhibits potential as a blood glucose regulator, offering promise in managing diabetes and cardiovascular diseases. Extracts of oregano containing </w:t>
      </w:r>
      <w:proofErr w:type="spellStart"/>
      <w:r w:rsidRPr="004B41E2">
        <w:rPr>
          <w:rFonts w:ascii="Times New Roman" w:hAnsi="Times New Roman" w:cs="Times New Roman"/>
          <w:bCs/>
          <w:sz w:val="24"/>
          <w:szCs w:val="24"/>
        </w:rPr>
        <w:t>rosmarinic</w:t>
      </w:r>
      <w:proofErr w:type="spellEnd"/>
      <w:r w:rsidRPr="004B41E2">
        <w:rPr>
          <w:rFonts w:ascii="Times New Roman" w:hAnsi="Times New Roman" w:cs="Times New Roman"/>
          <w:bCs/>
          <w:sz w:val="24"/>
          <w:szCs w:val="24"/>
        </w:rPr>
        <w:t xml:space="preserve"> acid have demonstrated glucosidase inhibitory activity and inhibited porcine pancreatic amylase activity</w:t>
      </w:r>
      <w:r w:rsidR="00C3510D" w:rsidRPr="004B41E2">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"/>
          <w:id w:val="1873420114"/>
          <w:placeholder>
            <w:docPart w:val="DefaultPlaceholder_-1854013440"/>
          </w:placeholder>
        </w:sdtPr>
        <w:sdtContent>
          <w:r w:rsidR="00891B17" w:rsidRPr="004B41E2">
            <w:rPr>
              <w:rFonts w:ascii="Times New Roman" w:hAnsi="Times New Roman" w:cs="Times New Roman"/>
              <w:bCs/>
              <w:color w:val="000000"/>
              <w:sz w:val="24"/>
              <w:szCs w:val="24"/>
            </w:rPr>
            <w:t>(Muñoz Centeno, 2002)</w:t>
          </w:r>
        </w:sdtContent>
      </w:sdt>
      <w:r w:rsidRPr="004B41E2">
        <w:rPr>
          <w:rFonts w:ascii="Times New Roman" w:hAnsi="Times New Roman" w:cs="Times New Roman"/>
          <w:bCs/>
          <w:sz w:val="24"/>
          <w:szCs w:val="24"/>
        </w:rPr>
        <w:t xml:space="preserve">. In diabetic rats, oral administration of water extracts of </w:t>
      </w:r>
      <w:r w:rsidRPr="004B41E2">
        <w:rPr>
          <w:rFonts w:ascii="Times New Roman" w:hAnsi="Times New Roman" w:cs="Times New Roman"/>
          <w:bCs/>
          <w:i/>
          <w:iCs/>
          <w:sz w:val="24"/>
          <w:szCs w:val="24"/>
        </w:rPr>
        <w:t xml:space="preserve">Origanum vulgare </w:t>
      </w:r>
      <w:r w:rsidR="00C03434" w:rsidRPr="004B41E2">
        <w:rPr>
          <w:rFonts w:ascii="Times New Roman" w:hAnsi="Times New Roman" w:cs="Times New Roman"/>
          <w:bCs/>
          <w:sz w:val="24"/>
          <w:szCs w:val="24"/>
        </w:rPr>
        <w:t xml:space="preserve">L. </w:t>
      </w:r>
      <w:r w:rsidRPr="004B41E2">
        <w:rPr>
          <w:rFonts w:ascii="Times New Roman" w:hAnsi="Times New Roman" w:cs="Times New Roman"/>
          <w:bCs/>
          <w:sz w:val="24"/>
          <w:szCs w:val="24"/>
        </w:rPr>
        <w:t>displayed hyperglycemic activity.</w:t>
      </w:r>
      <w:r w:rsidR="002E37B6" w:rsidRPr="004B41E2">
        <w:rPr>
          <w:rFonts w:ascii="Times New Roman" w:hAnsi="Times New Roman" w:cs="Times New Roman"/>
          <w:bCs/>
          <w:sz w:val="24"/>
          <w:szCs w:val="24"/>
        </w:rPr>
        <w:t xml:space="preserve"> </w:t>
      </w:r>
      <w:r w:rsidRPr="004B41E2">
        <w:rPr>
          <w:rFonts w:ascii="Times New Roman" w:hAnsi="Times New Roman" w:cs="Times New Roman"/>
          <w:bCs/>
          <w:sz w:val="24"/>
          <w:szCs w:val="24"/>
        </w:rPr>
        <w:t xml:space="preserve">Oregano leaves also showcase anti-cancer properties, with documented anti-proliferative, anti-genotoxic, and anti-mutagenic </w:t>
      </w:r>
      <w:r w:rsidRPr="004B41E2">
        <w:rPr>
          <w:rFonts w:ascii="Times New Roman" w:hAnsi="Times New Roman" w:cs="Times New Roman"/>
          <w:bCs/>
          <w:sz w:val="24"/>
          <w:szCs w:val="24"/>
        </w:rPr>
        <w:lastRenderedPageBreak/>
        <w:t>effects</w:t>
      </w:r>
      <w:r w:rsidR="001976C3" w:rsidRPr="004B41E2">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"/>
          <w:id w:val="1081791181"/>
          <w:placeholder>
            <w:docPart w:val="DefaultPlaceholder_-1854013440"/>
          </w:placeholder>
        </w:sdtPr>
        <w:sdtContent>
          <w:r w:rsidR="00891B17" w:rsidRPr="004B41E2">
            <w:rPr>
              <w:rFonts w:ascii="Times New Roman" w:hAnsi="Times New Roman" w:cs="Times New Roman"/>
              <w:bCs/>
              <w:color w:val="000000"/>
              <w:sz w:val="24"/>
              <w:szCs w:val="24"/>
            </w:rPr>
            <w:t>(Narimani-Rad et al., 2011)</w:t>
          </w:r>
        </w:sdtContent>
      </w:sdt>
      <w:r w:rsidRPr="004B41E2">
        <w:rPr>
          <w:rFonts w:ascii="Times New Roman" w:hAnsi="Times New Roman" w:cs="Times New Roman"/>
          <w:bCs/>
          <w:sz w:val="24"/>
          <w:szCs w:val="24"/>
        </w:rPr>
        <w:t>. In cell culture studies, oregano has protected against oxidative stress, DNA damage induced by various agents, and the growth of cancer cells.</w:t>
      </w:r>
      <w:r w:rsidR="002E37B6" w:rsidRPr="004B41E2">
        <w:rPr>
          <w:rFonts w:ascii="Times New Roman" w:hAnsi="Times New Roman" w:cs="Times New Roman"/>
          <w:bCs/>
          <w:sz w:val="24"/>
          <w:szCs w:val="24"/>
        </w:rPr>
        <w:t xml:space="preserve"> </w:t>
      </w:r>
      <w:r w:rsidRPr="004B41E2">
        <w:rPr>
          <w:rFonts w:ascii="Times New Roman" w:hAnsi="Times New Roman" w:cs="Times New Roman"/>
          <w:bCs/>
          <w:sz w:val="24"/>
          <w:szCs w:val="24"/>
        </w:rPr>
        <w:t>Moreover, oregano's antibacterial properties are attributed to a compound called carvacrol found in its essential oil, making it effective against numerous pathogenic bacteria. Its anti-fungal qualities are particularly useful in combatting skin infections, such as ringworm and itching caused by excess moisture</w:t>
      </w:r>
      <w:r w:rsidR="001976C3" w:rsidRPr="004B41E2">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"/>
          <w:id w:val="1850132706"/>
          <w:placeholder>
            <w:docPart w:val="DefaultPlaceholder_-1854013440"/>
          </w:placeholder>
        </w:sdtPr>
        <w:sdtContent>
          <w:r w:rsidR="00891B17" w:rsidRPr="004B41E2">
            <w:rPr>
              <w:rFonts w:ascii="Times New Roman" w:hAnsi="Times New Roman" w:cs="Times New Roman"/>
              <w:bCs/>
              <w:color w:val="000000"/>
              <w:sz w:val="24"/>
              <w:szCs w:val="24"/>
            </w:rPr>
            <w:t>(Narimani-Rad et al., 2011)</w:t>
          </w:r>
        </w:sdtContent>
      </w:sdt>
      <w:r w:rsidRPr="004B41E2">
        <w:rPr>
          <w:rFonts w:ascii="Times New Roman" w:hAnsi="Times New Roman" w:cs="Times New Roman"/>
          <w:bCs/>
          <w:sz w:val="24"/>
          <w:szCs w:val="24"/>
        </w:rPr>
        <w:t>. Oregano oil, when mixed with a carrier oil and applied to affected areas, has proven effective in curing these fungal infections, making it a valuable addition to skincare routines.</w:t>
      </w:r>
    </w:p>
    <w:p w14:paraId="4F0DB66F" w14:textId="341AD256" w:rsidR="00A80051" w:rsidRPr="004B41E2" w:rsidRDefault="00E34151" w:rsidP="00604EE8">
      <w:pPr>
        <w:pStyle w:val="ListParagraph"/>
        <w:numPr>
          <w:ilvl w:val="0"/>
          <w:numId w:val="29"/>
        </w:numPr>
        <w:spacing w:after="0"/>
        <w:ind w:left="284" w:hanging="284"/>
        <w:jc w:val="both"/>
        <w:rPr>
          <w:rFonts w:ascii="Times New Roman" w:hAnsi="Times New Roman" w:cs="Times New Roman"/>
          <w:sz w:val="32"/>
          <w:szCs w:val="28"/>
        </w:rPr>
      </w:pPr>
      <w:r w:rsidRPr="004B41E2">
        <w:rPr>
          <w:rFonts w:ascii="Times New Roman" w:hAnsi="Times New Roman" w:cs="Times New Roman"/>
          <w:b/>
          <w:bCs/>
          <w:sz w:val="28"/>
          <w:szCs w:val="24"/>
        </w:rPr>
        <w:t>Remarkable health benefits of oregano</w:t>
      </w:r>
    </w:p>
    <w:p w14:paraId="462D25C0" w14:textId="7DA77E35" w:rsidR="00A80051" w:rsidRPr="004B41E2" w:rsidRDefault="00A80051" w:rsidP="00E34151">
      <w:pPr>
        <w:ind w:firstLine="720"/>
        <w:jc w:val="both"/>
        <w:rPr>
          <w:rFonts w:ascii="Times New Roman" w:hAnsi="Times New Roman" w:cs="Times New Roman"/>
          <w:sz w:val="24"/>
          <w:szCs w:val="24"/>
        </w:rPr>
      </w:pPr>
      <w:r w:rsidRPr="004B41E2">
        <w:rPr>
          <w:rFonts w:ascii="Times New Roman" w:hAnsi="Times New Roman" w:cs="Times New Roman"/>
          <w:sz w:val="24"/>
          <w:szCs w:val="24"/>
        </w:rPr>
        <w:t>Oregano, often celebrated for its culinary prowess, offers an array of health benefits that extend far beyond its use in the kitchen. First and foremost, oregano is a rich source of dietary fiber, which plays a pivotal role in enhancing digestive health</w:t>
      </w:r>
      <w:r w:rsidR="004751ED" w:rsidRPr="004B41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"/>
          <w:id w:val="151573216"/>
          <w:placeholder>
            <w:docPart w:val="DefaultPlaceholder_-1854013440"/>
          </w:placeholder>
        </w:sdtPr>
        <w:sdtContent>
          <w:r w:rsidR="00891B17" w:rsidRPr="004B41E2">
            <w:rPr>
              <w:rFonts w:ascii="Times New Roman" w:hAnsi="Times New Roman" w:cs="Times New Roman"/>
              <w:color w:val="000000"/>
              <w:sz w:val="24"/>
              <w:szCs w:val="24"/>
            </w:rPr>
            <w:t>(Narimani-Rad et al., 2011)</w:t>
          </w:r>
        </w:sdtContent>
      </w:sdt>
      <w:r w:rsidRPr="004B41E2">
        <w:rPr>
          <w:rFonts w:ascii="Times New Roman" w:hAnsi="Times New Roman" w:cs="Times New Roman"/>
          <w:sz w:val="24"/>
          <w:szCs w:val="24"/>
        </w:rPr>
        <w:t>. The fiber content helps prevent constipation and ensures the gradual and efficient movement of waste through the intestines. By keeping the digestive system in check, oregano contributes to overall gut health and ensures optimal nutrient absorption from the foods we consume.</w:t>
      </w:r>
      <w:r w:rsidR="002E37B6" w:rsidRPr="004B41E2">
        <w:rPr>
          <w:rFonts w:ascii="Times New Roman" w:hAnsi="Times New Roman" w:cs="Times New Roman"/>
          <w:sz w:val="24"/>
          <w:szCs w:val="24"/>
        </w:rPr>
        <w:t xml:space="preserve"> </w:t>
      </w:r>
      <w:r w:rsidRPr="004B41E2">
        <w:rPr>
          <w:rFonts w:ascii="Times New Roman" w:hAnsi="Times New Roman" w:cs="Times New Roman"/>
          <w:sz w:val="24"/>
          <w:szCs w:val="24"/>
        </w:rPr>
        <w:t>Beyond digestive health, oregano contains Omega-3 fatty acids, which are known for their heart-protective properties</w:t>
      </w:r>
      <w:r w:rsidR="004751ED" w:rsidRPr="004B41E2">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"/>
          <w:id w:val="1030068743"/>
          <w:placeholder>
            <w:docPart w:val="DefaultPlaceholder_-1854013440"/>
          </w:placeholder>
        </w:sdtPr>
        <w:sdtContent>
          <w:r w:rsidR="00891B17" w:rsidRPr="004B41E2">
            <w:rPr>
              <w:rFonts w:ascii="Times New Roman" w:eastAsia="Times New Roman" w:hAnsi="Times New Roman" w:cs="Times New Roman"/>
            </w:rPr>
            <w:t>(</w:t>
          </w:r>
          <w:proofErr w:type="spellStart"/>
          <w:r w:rsidR="00891B17" w:rsidRPr="004B41E2">
            <w:rPr>
              <w:rFonts w:ascii="Times New Roman" w:eastAsia="Times New Roman" w:hAnsi="Times New Roman" w:cs="Times New Roman"/>
            </w:rPr>
            <w:t>Cinbilgel</w:t>
          </w:r>
          <w:proofErr w:type="spellEnd"/>
          <w:r w:rsidR="00891B17" w:rsidRPr="004B41E2">
            <w:rPr>
              <w:rFonts w:ascii="Times New Roman" w:eastAsia="Times New Roman" w:hAnsi="Times New Roman" w:cs="Times New Roman"/>
            </w:rPr>
            <w:t xml:space="preserve"> &amp; Kurt, 2019)</w:t>
          </w:r>
        </w:sdtContent>
      </w:sdt>
      <w:r w:rsidRPr="004B41E2">
        <w:rPr>
          <w:rFonts w:ascii="Times New Roman" w:hAnsi="Times New Roman" w:cs="Times New Roman"/>
          <w:sz w:val="24"/>
          <w:szCs w:val="24"/>
        </w:rPr>
        <w:t xml:space="preserve">. These fatty acids help manage cholesterol levels and reduce the risk of heart-related ailments. Moreover, oregano boasts an impressive lineup of essential minerals, including manganese, calcium, iron, and vitamin K. This nutrient profile positions it as a valuable herb for detoxifying the body and promoting the smooth functioning of the liver, a crucial organ for detoxification. Oregano's medicinal potential extends to its immune-boosting properties. This can be attributed to key chemical compounds found in oregano, such as </w:t>
      </w:r>
      <w:proofErr w:type="spellStart"/>
      <w:r w:rsidRPr="004B41E2">
        <w:rPr>
          <w:rFonts w:ascii="Times New Roman" w:hAnsi="Times New Roman" w:cs="Times New Roman"/>
          <w:sz w:val="24"/>
          <w:szCs w:val="24"/>
        </w:rPr>
        <w:t>rosmarinic</w:t>
      </w:r>
      <w:proofErr w:type="spellEnd"/>
      <w:r w:rsidRPr="004B41E2">
        <w:rPr>
          <w:rFonts w:ascii="Times New Roman" w:hAnsi="Times New Roman" w:cs="Times New Roman"/>
          <w:sz w:val="24"/>
          <w:szCs w:val="24"/>
        </w:rPr>
        <w:t xml:space="preserve"> and thymol, which not only bolster the body's immune defenses but also mitigate stress. Additionally, these compounds serve as potent antioxidants, combating harmful free radicals that can lead to various diseases, including cancer. By incorporating oregano into one's diet, individuals can fortify their immune systems and reduce the risk of falling prey to dangerous illnesses. Another noteworthy benefit of oregano is its role in maintaining bone health. As people age, the risk of bone disorders, like osteoporosis, becomes a concern. Oregano provides a rich source of essential minerals, including calcium, iron, and manganese, which are crucial for maintaining strong and healthy bones. Regular consumption of oregano can help prevent bone-related issues and ensure optimal skeletal health. Oregano's positive influence on overall vitality cannot be overlooked. Thanks to its unique blend of organic compounds and vitamin B, oregano enhances metabolic processes in the body, leading to increased energy levels and a rejuvenated feeling. For those aiming to manage their weight effectively, oregano, containing the active ingredient carvacrol, helps reduce body fat and supports weight control. Furthermore, oregano's versatility extends to skin and hair care. It can be used to combat common issues like dandruff by mixing oregano oil with carrier oils like coconut oil. This combination effectively eliminates dandruff and promotes a healthier scalp. Oregano oil also offers a solution for hair loss when blended with olive or coconut oil, stimulating hair </w:t>
      </w:r>
      <w:r w:rsidR="00BE0660" w:rsidRPr="004B41E2">
        <w:rPr>
          <w:rFonts w:ascii="Times New Roman" w:hAnsi="Times New Roman" w:cs="Times New Roman"/>
          <w:sz w:val="24"/>
          <w:szCs w:val="24"/>
        </w:rPr>
        <w:t>growth,</w:t>
      </w:r>
      <w:r w:rsidRPr="004B41E2">
        <w:rPr>
          <w:rFonts w:ascii="Times New Roman" w:hAnsi="Times New Roman" w:cs="Times New Roman"/>
          <w:sz w:val="24"/>
          <w:szCs w:val="24"/>
        </w:rPr>
        <w:t xml:space="preserve"> and improving overall hair health. Its antiseptic and antibacterial properties make it an excellent natural remedy for acne relief, offering benefits for skin health. Oregano transcends its culinary appeal and emerges as a powerhouse of health benefits</w:t>
      </w:r>
      <w:r w:rsidR="004751ED" w:rsidRPr="004B41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"/>
          <w:id w:val="-1290581845"/>
          <w:placeholder>
            <w:docPart w:val="DefaultPlaceholder_-1854013440"/>
          </w:placeholder>
        </w:sdtPr>
        <w:sdtContent>
          <w:r w:rsidR="00891B17" w:rsidRPr="004B41E2">
            <w:rPr>
              <w:rFonts w:ascii="Times New Roman" w:hAnsi="Times New Roman" w:cs="Times New Roman"/>
              <w:color w:val="000000"/>
              <w:sz w:val="24"/>
              <w:szCs w:val="24"/>
            </w:rPr>
            <w:t>(Singletary, 2010)</w:t>
          </w:r>
        </w:sdtContent>
      </w:sdt>
      <w:r w:rsidRPr="004B41E2">
        <w:rPr>
          <w:rFonts w:ascii="Times New Roman" w:hAnsi="Times New Roman" w:cs="Times New Roman"/>
          <w:sz w:val="24"/>
          <w:szCs w:val="24"/>
        </w:rPr>
        <w:t xml:space="preserve">. From digestive support to immunity enhancement, bone </w:t>
      </w:r>
      <w:r w:rsidRPr="004B41E2">
        <w:rPr>
          <w:rFonts w:ascii="Times New Roman" w:hAnsi="Times New Roman" w:cs="Times New Roman"/>
          <w:sz w:val="24"/>
          <w:szCs w:val="24"/>
        </w:rPr>
        <w:lastRenderedPageBreak/>
        <w:t>health, vitality, weight management, and skin care, oregano stands as a versatile and holistic herb that promotes overall well-being and vitality.</w:t>
      </w:r>
    </w:p>
    <w:p w14:paraId="1AFCECFF" w14:textId="5634FFC3" w:rsidR="00281781" w:rsidRPr="004B41E2" w:rsidRDefault="00281781" w:rsidP="00604EE8">
      <w:pPr>
        <w:pStyle w:val="ListParagraph"/>
        <w:numPr>
          <w:ilvl w:val="0"/>
          <w:numId w:val="29"/>
        </w:numPr>
        <w:spacing w:after="0"/>
        <w:ind w:left="426" w:hanging="426"/>
        <w:jc w:val="both"/>
        <w:rPr>
          <w:rFonts w:ascii="Times New Roman" w:hAnsi="Times New Roman" w:cs="Times New Roman"/>
          <w:sz w:val="28"/>
          <w:szCs w:val="28"/>
        </w:rPr>
      </w:pPr>
      <w:r w:rsidRPr="004B41E2">
        <w:rPr>
          <w:rFonts w:ascii="Times New Roman" w:hAnsi="Times New Roman" w:cs="Times New Roman"/>
          <w:b/>
          <w:sz w:val="28"/>
          <w:szCs w:val="28"/>
        </w:rPr>
        <w:t xml:space="preserve">Culinary uses </w:t>
      </w:r>
    </w:p>
    <w:p w14:paraId="4CBB0CDE" w14:textId="2BA945BF" w:rsidR="00281781" w:rsidRPr="004B41E2" w:rsidRDefault="00E673CE" w:rsidP="00E34151">
      <w:pPr>
        <w:ind w:firstLine="720"/>
        <w:jc w:val="both"/>
        <w:rPr>
          <w:rFonts w:ascii="Times New Roman" w:hAnsi="Times New Roman" w:cs="Times New Roman"/>
          <w:sz w:val="24"/>
          <w:szCs w:val="24"/>
        </w:rPr>
      </w:pPr>
      <w:r w:rsidRPr="004B41E2">
        <w:rPr>
          <w:rFonts w:ascii="Times New Roman" w:hAnsi="Times New Roman" w:cs="Times New Roman"/>
          <w:sz w:val="24"/>
          <w:szCs w:val="24"/>
        </w:rPr>
        <w:t xml:space="preserve">Oregano, revered for its distinctive flavor and aroma, finds its place in both culinary traditions and as an herbal tea. Health-conscious individuals worldwide harness its potential to promote mental and physical well-being through two primary avenues—herbal tea and seasoning. </w:t>
      </w:r>
      <w:r w:rsidR="00281781" w:rsidRPr="004B41E2">
        <w:rPr>
          <w:rFonts w:ascii="Times New Roman" w:hAnsi="Times New Roman" w:cs="Times New Roman"/>
          <w:sz w:val="24"/>
          <w:szCs w:val="24"/>
        </w:rPr>
        <w:t>Oregano's fresh leaves serve as the foundation for a revitalizing herbal tea that has gained popularity among health enthusiasts</w:t>
      </w:r>
      <w:r w:rsidRPr="004B41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"/>
          <w:id w:val="1256943469"/>
          <w:placeholder>
            <w:docPart w:val="DefaultPlaceholder_-1854013440"/>
          </w:placeholder>
        </w:sdtPr>
        <w:sdtContent>
          <w:r w:rsidR="00891B17" w:rsidRPr="004B41E2">
            <w:rPr>
              <w:rFonts w:ascii="Times New Roman" w:hAnsi="Times New Roman" w:cs="Times New Roman"/>
              <w:color w:val="000000"/>
              <w:sz w:val="24"/>
              <w:szCs w:val="24"/>
            </w:rPr>
            <w:t>(Vallverdú-Queralt et al., 2014)</w:t>
          </w:r>
        </w:sdtContent>
      </w:sdt>
      <w:r w:rsidR="00281781" w:rsidRPr="004B41E2">
        <w:rPr>
          <w:rFonts w:ascii="Times New Roman" w:hAnsi="Times New Roman" w:cs="Times New Roman"/>
          <w:sz w:val="24"/>
          <w:szCs w:val="24"/>
        </w:rPr>
        <w:t>. These leaves can be steeped to create a fragrant and health-boosting beverage. When oregano leaves are abundant, they are often dried in the shade and carefully stored in airtight containers for future use. This practice ensures a convenient and readily accessible source of oregano tea, allowing individuals to enjoy its numerous health benefits.</w:t>
      </w:r>
      <w:r w:rsidR="00406164" w:rsidRPr="004B41E2">
        <w:rPr>
          <w:rFonts w:ascii="Times New Roman" w:hAnsi="Times New Roman" w:cs="Times New Roman"/>
          <w:sz w:val="24"/>
          <w:szCs w:val="24"/>
        </w:rPr>
        <w:t xml:space="preserve"> </w:t>
      </w:r>
      <w:r w:rsidR="00281781" w:rsidRPr="004B41E2">
        <w:rPr>
          <w:rFonts w:ascii="Times New Roman" w:hAnsi="Times New Roman" w:cs="Times New Roman"/>
          <w:sz w:val="24"/>
          <w:szCs w:val="24"/>
        </w:rPr>
        <w:t>Oregano leaves, whether in their fresh or dried form, are valued as a culinary seasoning. Their remarkable fragrance, even in the dried state, imparts a delightful flavor to dishes. Oregano is a key player in enhancing the taste of various world cuisines, including Italian, Greek, Mexican, and Spanish dishes</w:t>
      </w:r>
      <w:r w:rsidRPr="004B41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"/>
          <w:id w:val="2087730535"/>
          <w:placeholder>
            <w:docPart w:val="DefaultPlaceholder_-1854013440"/>
          </w:placeholder>
        </w:sdtPr>
        <w:sdtContent>
          <w:r w:rsidR="00891B17" w:rsidRPr="004B41E2">
            <w:rPr>
              <w:rFonts w:ascii="Times New Roman" w:hAnsi="Times New Roman" w:cs="Times New Roman"/>
              <w:color w:val="000000"/>
              <w:sz w:val="24"/>
              <w:szCs w:val="24"/>
            </w:rPr>
            <w:t>(Ivanović et al., 2021)</w:t>
          </w:r>
        </w:sdtContent>
      </w:sdt>
      <w:r w:rsidR="00281781" w:rsidRPr="004B41E2">
        <w:rPr>
          <w:rFonts w:ascii="Times New Roman" w:hAnsi="Times New Roman" w:cs="Times New Roman"/>
          <w:sz w:val="24"/>
          <w:szCs w:val="24"/>
        </w:rPr>
        <w:t>. It plays a pivotal role in elevating the flavor profile of beloved dishes such as pizza, pasta, chicken, mutton, and a wide array of sauces. Its versatile nature makes it an indispensable seasoning, adding a burst of savory goodness to countless culinary creations. Whether enjoyed as a comforting cup of herbal tea or used as a flavorful seasoning, oregano stands as a testament to its role in both culinary and holistic wellness practices.</w:t>
      </w:r>
    </w:p>
    <w:p w14:paraId="603DFE0C" w14:textId="504003EB" w:rsidR="00E26C4D" w:rsidRPr="004B41E2" w:rsidRDefault="00E34151" w:rsidP="00604EE8">
      <w:pPr>
        <w:pStyle w:val="ListParagraph"/>
        <w:numPr>
          <w:ilvl w:val="0"/>
          <w:numId w:val="29"/>
        </w:numPr>
        <w:spacing w:after="0"/>
        <w:ind w:left="284" w:hanging="284"/>
        <w:jc w:val="both"/>
        <w:rPr>
          <w:rFonts w:ascii="Times New Roman" w:hAnsi="Times New Roman" w:cs="Times New Roman"/>
          <w:b/>
          <w:sz w:val="28"/>
          <w:szCs w:val="28"/>
        </w:rPr>
      </w:pPr>
      <w:r w:rsidRPr="004B41E2">
        <w:rPr>
          <w:rFonts w:ascii="Times New Roman" w:hAnsi="Times New Roman" w:cs="Times New Roman"/>
          <w:b/>
          <w:sz w:val="28"/>
          <w:szCs w:val="28"/>
        </w:rPr>
        <w:t>Pre-harvesting management of oregano</w:t>
      </w:r>
    </w:p>
    <w:p w14:paraId="18AB2435" w14:textId="77777777" w:rsidR="00E34151" w:rsidRPr="004B41E2" w:rsidRDefault="00E34151" w:rsidP="00E34151">
      <w:pPr>
        <w:spacing w:after="0" w:line="240" w:lineRule="auto"/>
        <w:jc w:val="both"/>
        <w:rPr>
          <w:rFonts w:ascii="Times New Roman" w:hAnsi="Times New Roman" w:cs="Times New Roman"/>
          <w:b/>
          <w:sz w:val="16"/>
          <w:szCs w:val="16"/>
        </w:rPr>
      </w:pPr>
    </w:p>
    <w:p w14:paraId="4175F34B" w14:textId="316199C5" w:rsidR="00454C58" w:rsidRPr="004B41E2" w:rsidRDefault="00E509E6" w:rsidP="00604EE8">
      <w:pPr>
        <w:pStyle w:val="ListParagraph"/>
        <w:numPr>
          <w:ilvl w:val="1"/>
          <w:numId w:val="29"/>
        </w:numPr>
        <w:spacing w:after="0"/>
        <w:ind w:left="426" w:hanging="426"/>
        <w:jc w:val="both"/>
        <w:rPr>
          <w:rFonts w:ascii="Times New Roman" w:hAnsi="Times New Roman" w:cs="Times New Roman"/>
          <w:b/>
          <w:i/>
          <w:iCs/>
          <w:sz w:val="24"/>
          <w:szCs w:val="24"/>
        </w:rPr>
      </w:pPr>
      <w:r w:rsidRPr="004B41E2">
        <w:rPr>
          <w:rFonts w:ascii="Times New Roman" w:hAnsi="Times New Roman" w:cs="Times New Roman"/>
          <w:b/>
          <w:i/>
          <w:iCs/>
          <w:sz w:val="24"/>
          <w:szCs w:val="24"/>
        </w:rPr>
        <w:t>Soil</w:t>
      </w:r>
      <w:r w:rsidR="00E26C4D" w:rsidRPr="004B41E2">
        <w:rPr>
          <w:rFonts w:ascii="Times New Roman" w:hAnsi="Times New Roman" w:cs="Times New Roman"/>
          <w:b/>
          <w:i/>
          <w:iCs/>
          <w:sz w:val="24"/>
          <w:szCs w:val="24"/>
        </w:rPr>
        <w:t xml:space="preserve"> and climate</w:t>
      </w:r>
    </w:p>
    <w:p w14:paraId="5E06AB13" w14:textId="77777777" w:rsidR="003A103A" w:rsidRPr="004B41E2" w:rsidRDefault="003A103A" w:rsidP="003A103A">
      <w:pPr>
        <w:tabs>
          <w:tab w:val="left" w:pos="426"/>
        </w:tabs>
        <w:spacing w:after="0"/>
        <w:jc w:val="both"/>
        <w:rPr>
          <w:rFonts w:ascii="Times New Roman" w:hAnsi="Times New Roman" w:cs="Times New Roman"/>
          <w:sz w:val="24"/>
          <w:szCs w:val="24"/>
        </w:rPr>
      </w:pPr>
      <w:r w:rsidRPr="004B41E2">
        <w:rPr>
          <w:rFonts w:ascii="Times New Roman" w:hAnsi="Times New Roman" w:cs="Times New Roman"/>
          <w:sz w:val="24"/>
          <w:szCs w:val="24"/>
        </w:rPr>
        <w:tab/>
        <w:t>Successful oregano cultivation is contingent upon several crucial factors. Firstly, it is imperative to utilize loam soil that is rich in essential nutrients, as this type of soil provides an ideal foundation for oregano growth. It is of paramount importance to ensure the absence of stones or any hard layers in the soil, as these can obstruct the proper development of the plants. Nutrient-rich soil significantly contributes to higher oil content in the oregano, enhancing its overall quality and yield. Oregano is classified as a temperate plant and thrives best in regions characterized by a temperate climate. Adequate sunlight is also a critical prerequisite for optimal growth. Planting oregano during the month of November is considered optimal for achieving robust plant growth and maximizing yield. This strategic timing aligns with favorable environmental conditions for oregano cultivation, thereby providing the ideal circumstances for a successful harvest.</w:t>
      </w:r>
    </w:p>
    <w:p w14:paraId="18AA58DD" w14:textId="77777777" w:rsidR="003A103A" w:rsidRPr="004B41E2" w:rsidRDefault="003A103A" w:rsidP="003A103A">
      <w:pPr>
        <w:tabs>
          <w:tab w:val="left" w:pos="426"/>
        </w:tabs>
        <w:spacing w:after="0"/>
        <w:jc w:val="both"/>
        <w:rPr>
          <w:rFonts w:ascii="Times New Roman" w:hAnsi="Times New Roman" w:cs="Times New Roman"/>
          <w:sz w:val="16"/>
          <w:szCs w:val="16"/>
        </w:rPr>
      </w:pPr>
    </w:p>
    <w:p w14:paraId="5692778D" w14:textId="4951CF8E" w:rsidR="00E34151" w:rsidRPr="004B41E2" w:rsidRDefault="00DE2968" w:rsidP="003A103A">
      <w:pPr>
        <w:pStyle w:val="ListParagraph"/>
        <w:numPr>
          <w:ilvl w:val="1"/>
          <w:numId w:val="29"/>
        </w:numPr>
        <w:tabs>
          <w:tab w:val="left" w:pos="426"/>
        </w:tabs>
        <w:spacing w:after="0"/>
        <w:ind w:left="426" w:hanging="426"/>
        <w:jc w:val="both"/>
        <w:rPr>
          <w:rFonts w:ascii="Times New Roman" w:hAnsi="Times New Roman" w:cs="Times New Roman"/>
          <w:sz w:val="24"/>
          <w:szCs w:val="24"/>
        </w:rPr>
      </w:pPr>
      <w:r w:rsidRPr="004B41E2">
        <w:rPr>
          <w:rFonts w:ascii="Times New Roman" w:hAnsi="Times New Roman" w:cs="Times New Roman"/>
          <w:b/>
          <w:i/>
          <w:iCs/>
          <w:sz w:val="24"/>
          <w:szCs w:val="24"/>
        </w:rPr>
        <w:t>Preparation before planting</w:t>
      </w:r>
    </w:p>
    <w:p w14:paraId="69CB1439" w14:textId="41E6A0F3" w:rsidR="007C43ED" w:rsidRPr="004B41E2" w:rsidRDefault="007C43ED" w:rsidP="007C43ED">
      <w:pPr>
        <w:spacing w:after="0"/>
        <w:ind w:firstLine="426"/>
        <w:jc w:val="both"/>
        <w:rPr>
          <w:rFonts w:ascii="Times New Roman" w:hAnsi="Times New Roman" w:cs="Times New Roman"/>
          <w:sz w:val="24"/>
          <w:szCs w:val="24"/>
        </w:rPr>
      </w:pPr>
      <w:r w:rsidRPr="004B41E2">
        <w:rPr>
          <w:rFonts w:ascii="Times New Roman" w:hAnsi="Times New Roman" w:cs="Times New Roman"/>
          <w:sz w:val="24"/>
          <w:szCs w:val="24"/>
        </w:rPr>
        <w:t>To prepare for oregano cultivation, the field should undergo thorough plowing, ideally two to three times, to ensure the soil is adequately crumbly. During plowing, mix in 10-15 tons of FYM</w:t>
      </w:r>
      <w:r w:rsidR="001B5285" w:rsidRPr="004B41E2">
        <w:rPr>
          <w:rFonts w:ascii="Times New Roman" w:hAnsi="Times New Roman" w:cs="Times New Roman"/>
          <w:sz w:val="24"/>
          <w:szCs w:val="24"/>
        </w:rPr>
        <w:t xml:space="preserve"> </w:t>
      </w:r>
      <w:r w:rsidRPr="004B41E2">
        <w:rPr>
          <w:rFonts w:ascii="Times New Roman" w:hAnsi="Times New Roman" w:cs="Times New Roman"/>
          <w:sz w:val="24"/>
          <w:szCs w:val="24"/>
        </w:rPr>
        <w:t xml:space="preserve">to enrich the soil. Create well-structured drainage and irrigation channels within the field to manage water effectively. For a more environmentally friendly approach, avoid chemical fertilizers and instead incorporate 250 kg of bone dust or rock phosphate, along with neem cake, per hectare of the field. These organic alternatives provide essential nutrients while </w:t>
      </w:r>
      <w:r w:rsidRPr="004B41E2">
        <w:rPr>
          <w:rFonts w:ascii="Times New Roman" w:hAnsi="Times New Roman" w:cs="Times New Roman"/>
          <w:sz w:val="24"/>
          <w:szCs w:val="24"/>
        </w:rPr>
        <w:lastRenderedPageBreak/>
        <w:t>promoting sustainable agricultural practices. Following these steps meticulously sets the stage for successful oregano cultivation.</w:t>
      </w:r>
    </w:p>
    <w:p w14:paraId="0A3D85CB" w14:textId="77777777" w:rsidR="007C43ED" w:rsidRPr="004B41E2" w:rsidRDefault="007C43ED" w:rsidP="007C43ED">
      <w:pPr>
        <w:spacing w:after="0"/>
        <w:jc w:val="both"/>
        <w:rPr>
          <w:rFonts w:ascii="Times New Roman" w:hAnsi="Times New Roman" w:cs="Times New Roman"/>
          <w:sz w:val="16"/>
          <w:szCs w:val="16"/>
        </w:rPr>
      </w:pPr>
    </w:p>
    <w:p w14:paraId="00FF6898" w14:textId="77777777" w:rsidR="007C43ED" w:rsidRPr="004B41E2" w:rsidRDefault="00346D26" w:rsidP="007C43ED">
      <w:pPr>
        <w:pStyle w:val="ListParagraph"/>
        <w:numPr>
          <w:ilvl w:val="1"/>
          <w:numId w:val="29"/>
        </w:numPr>
        <w:spacing w:after="0"/>
        <w:ind w:left="426" w:hanging="426"/>
        <w:jc w:val="both"/>
        <w:rPr>
          <w:rFonts w:ascii="Times New Roman" w:hAnsi="Times New Roman" w:cs="Times New Roman"/>
          <w:sz w:val="24"/>
          <w:szCs w:val="24"/>
        </w:rPr>
      </w:pPr>
      <w:r w:rsidRPr="004B41E2">
        <w:rPr>
          <w:rFonts w:ascii="Times New Roman" w:hAnsi="Times New Roman" w:cs="Times New Roman"/>
          <w:b/>
          <w:i/>
          <w:iCs/>
          <w:sz w:val="24"/>
          <w:szCs w:val="24"/>
        </w:rPr>
        <w:t>Propagation</w:t>
      </w:r>
    </w:p>
    <w:p w14:paraId="0BEC548A" w14:textId="77777777" w:rsidR="007C43ED" w:rsidRPr="004B41E2" w:rsidRDefault="007C43ED" w:rsidP="007C43ED">
      <w:pPr>
        <w:spacing w:after="0"/>
        <w:ind w:firstLine="426"/>
        <w:jc w:val="both"/>
        <w:rPr>
          <w:rFonts w:ascii="Times New Roman" w:hAnsi="Times New Roman" w:cs="Times New Roman"/>
          <w:sz w:val="24"/>
          <w:szCs w:val="24"/>
        </w:rPr>
      </w:pPr>
      <w:r w:rsidRPr="004B41E2">
        <w:rPr>
          <w:rFonts w:ascii="Times New Roman" w:hAnsi="Times New Roman" w:cs="Times New Roman"/>
          <w:sz w:val="24"/>
          <w:szCs w:val="24"/>
        </w:rPr>
        <w:t>Commercial propagation of oregano is commonly achieved through the use of cuttings. This method not only ensures the preservation of genetic purity but also accelerates the plant's readiness for cultivation. For this process, it is recommended to select branches that are approximately 15 cm long from one-year-old oregano plants. These chosen branches are then used to create cuttings, which should be planted in polybags. To provide the ideal conditions for the cuttings' growth, it is advisable to place the polybags within net houses or shaded areas. To ensure the necessary moisture levels for the cuttings' development, a controlled irrigation system can be implemented, such as utilizing fountains. This careful management of moisture contributes to the successful establishment of oregano plants from cuttings, ultimately streamlining the commercial propagation process.</w:t>
      </w:r>
    </w:p>
    <w:p w14:paraId="6F084EA6" w14:textId="77777777" w:rsidR="007C43ED" w:rsidRPr="004B41E2" w:rsidRDefault="007C43ED" w:rsidP="007C43ED">
      <w:pPr>
        <w:spacing w:after="0"/>
        <w:jc w:val="both"/>
        <w:rPr>
          <w:rFonts w:ascii="Times New Roman" w:hAnsi="Times New Roman" w:cs="Times New Roman"/>
          <w:sz w:val="24"/>
          <w:szCs w:val="24"/>
        </w:rPr>
      </w:pPr>
    </w:p>
    <w:p w14:paraId="2C8F3EE0" w14:textId="67C4A5A9" w:rsidR="00E34151" w:rsidRPr="004B41E2" w:rsidRDefault="00346D26" w:rsidP="007C43ED">
      <w:pPr>
        <w:pStyle w:val="ListParagraph"/>
        <w:numPr>
          <w:ilvl w:val="1"/>
          <w:numId w:val="29"/>
        </w:numPr>
        <w:tabs>
          <w:tab w:val="left" w:pos="426"/>
        </w:tabs>
        <w:spacing w:after="0"/>
        <w:ind w:left="284" w:hanging="284"/>
        <w:jc w:val="both"/>
        <w:rPr>
          <w:rFonts w:ascii="Times New Roman" w:hAnsi="Times New Roman" w:cs="Times New Roman"/>
          <w:sz w:val="24"/>
          <w:szCs w:val="24"/>
        </w:rPr>
      </w:pPr>
      <w:r w:rsidRPr="004B41E2">
        <w:rPr>
          <w:rFonts w:ascii="Times New Roman" w:hAnsi="Times New Roman" w:cs="Times New Roman"/>
          <w:b/>
          <w:i/>
          <w:iCs/>
          <w:sz w:val="24"/>
          <w:szCs w:val="24"/>
        </w:rPr>
        <w:t>Transplanting</w:t>
      </w:r>
    </w:p>
    <w:p w14:paraId="6118009E" w14:textId="77777777" w:rsidR="007C43ED" w:rsidRPr="004B41E2" w:rsidRDefault="007C43ED" w:rsidP="00F54C8D">
      <w:pPr>
        <w:spacing w:after="0"/>
        <w:ind w:firstLine="426"/>
        <w:jc w:val="both"/>
        <w:rPr>
          <w:rFonts w:ascii="Times New Roman" w:hAnsi="Times New Roman" w:cs="Times New Roman"/>
          <w:sz w:val="24"/>
          <w:szCs w:val="24"/>
        </w:rPr>
      </w:pPr>
      <w:r w:rsidRPr="004B41E2">
        <w:rPr>
          <w:rFonts w:ascii="Times New Roman" w:hAnsi="Times New Roman" w:cs="Times New Roman"/>
          <w:sz w:val="24"/>
          <w:szCs w:val="24"/>
        </w:rPr>
        <w:t>When planting oregano, it is customary to arrange the plants in rows with a spacing of 50 cm between the rows as well as between individual plants. This systematic spacing helps ensure proper plant development and efficient space utilization. Following the planting process, it is essential to compact the soil around the base of the oregano plants. This compaction aids in securing the plants in the soil swiftly, facilitating quicker establishment and promoting robust growth. Immediate irrigation is imperative after transplanting to provide the newly planted oregano with the moisture it needs to take root and begin its growth journey. However, it is crucial to exercise caution to avoid waterlogging. If excessive water accumulates in the field due to irrigation, it should be promptly removed to prevent any adverse effects on the plants. Balancing proper irrigation with adequate drainage is essential for the healthy development of oregano crops.</w:t>
      </w:r>
    </w:p>
    <w:p w14:paraId="5C44C6E5" w14:textId="77777777" w:rsidR="007C43ED" w:rsidRPr="004B41E2" w:rsidRDefault="007C43ED" w:rsidP="007C43ED">
      <w:pPr>
        <w:spacing w:after="0"/>
        <w:jc w:val="both"/>
        <w:rPr>
          <w:rFonts w:ascii="Times New Roman" w:hAnsi="Times New Roman" w:cs="Times New Roman"/>
          <w:sz w:val="16"/>
          <w:szCs w:val="16"/>
        </w:rPr>
      </w:pPr>
    </w:p>
    <w:p w14:paraId="603FB7FF" w14:textId="2ABB6ABE" w:rsidR="00E34151" w:rsidRPr="004B41E2" w:rsidRDefault="00346D26" w:rsidP="007C43ED">
      <w:pPr>
        <w:pStyle w:val="ListParagraph"/>
        <w:numPr>
          <w:ilvl w:val="1"/>
          <w:numId w:val="29"/>
        </w:numPr>
        <w:spacing w:after="0"/>
        <w:ind w:left="426" w:hanging="426"/>
        <w:jc w:val="both"/>
        <w:rPr>
          <w:rFonts w:ascii="Times New Roman" w:hAnsi="Times New Roman" w:cs="Times New Roman"/>
          <w:sz w:val="24"/>
          <w:szCs w:val="24"/>
        </w:rPr>
      </w:pPr>
      <w:r w:rsidRPr="004B41E2">
        <w:rPr>
          <w:rFonts w:ascii="Times New Roman" w:hAnsi="Times New Roman" w:cs="Times New Roman"/>
          <w:b/>
          <w:i/>
          <w:iCs/>
          <w:sz w:val="24"/>
          <w:szCs w:val="24"/>
        </w:rPr>
        <w:t>Intercropping</w:t>
      </w:r>
    </w:p>
    <w:p w14:paraId="495692BD" w14:textId="5CA545F0" w:rsidR="00F54C8D" w:rsidRPr="004B41E2" w:rsidRDefault="00F54C8D" w:rsidP="00F54C8D">
      <w:pPr>
        <w:tabs>
          <w:tab w:val="left" w:pos="426"/>
        </w:tabs>
        <w:spacing w:after="0"/>
        <w:jc w:val="both"/>
        <w:rPr>
          <w:rFonts w:ascii="Times New Roman" w:hAnsi="Times New Roman" w:cs="Times New Roman"/>
          <w:sz w:val="24"/>
          <w:szCs w:val="24"/>
        </w:rPr>
      </w:pPr>
      <w:r w:rsidRPr="004B41E2">
        <w:rPr>
          <w:rFonts w:ascii="Times New Roman" w:hAnsi="Times New Roman" w:cs="Times New Roman"/>
          <w:sz w:val="24"/>
          <w:szCs w:val="24"/>
        </w:rPr>
        <w:tab/>
        <w:t>To enhance the utilization of land and potentially increase profitability during the initial growth phase of oregano plants, intercropping with other crops is a viable strategy. This approach not only maximizes land productivity but can also contribute to overall farm income. In particular, crops like garlic, onions, and peas can be effectively intercropped with oregano. These vegetables typically have a harvesting window in February-March, which coincides with the early growth stages of oregano. This timing minimizes adverse effects on oregano growth caused by intercropping, as the oregano plants are still establishing themselves. Intercropping not only optimizes land use but also diversifies income sources, making it a valuable technique for oregano cultivation in the initial stages. Careful planning and management of intercropping can lead to a more sustainable and profitable farming venture.</w:t>
      </w:r>
    </w:p>
    <w:p w14:paraId="04E0A156" w14:textId="77777777" w:rsidR="00F54C8D" w:rsidRPr="004B41E2" w:rsidRDefault="00F54C8D" w:rsidP="00F54C8D">
      <w:pPr>
        <w:tabs>
          <w:tab w:val="left" w:pos="426"/>
        </w:tabs>
        <w:spacing w:after="0"/>
        <w:jc w:val="both"/>
        <w:rPr>
          <w:rFonts w:ascii="Times New Roman" w:hAnsi="Times New Roman" w:cs="Times New Roman"/>
          <w:sz w:val="16"/>
          <w:szCs w:val="16"/>
        </w:rPr>
      </w:pPr>
    </w:p>
    <w:p w14:paraId="1F066CAC" w14:textId="5855C7C2" w:rsidR="00E34151" w:rsidRPr="004B41E2" w:rsidRDefault="00346D26" w:rsidP="00F54C8D">
      <w:pPr>
        <w:pStyle w:val="ListParagraph"/>
        <w:numPr>
          <w:ilvl w:val="1"/>
          <w:numId w:val="29"/>
        </w:numPr>
        <w:tabs>
          <w:tab w:val="left" w:pos="426"/>
        </w:tabs>
        <w:spacing w:after="0"/>
        <w:ind w:left="284" w:hanging="284"/>
        <w:jc w:val="both"/>
        <w:rPr>
          <w:rFonts w:ascii="Times New Roman" w:hAnsi="Times New Roman" w:cs="Times New Roman"/>
          <w:sz w:val="24"/>
          <w:szCs w:val="24"/>
        </w:rPr>
      </w:pPr>
      <w:r w:rsidRPr="004B41E2">
        <w:rPr>
          <w:rFonts w:ascii="Times New Roman" w:hAnsi="Times New Roman" w:cs="Times New Roman"/>
          <w:b/>
          <w:i/>
          <w:iCs/>
          <w:sz w:val="24"/>
          <w:szCs w:val="24"/>
        </w:rPr>
        <w:t xml:space="preserve">Manures and </w:t>
      </w:r>
      <w:r w:rsidR="00604EE8" w:rsidRPr="004B41E2">
        <w:rPr>
          <w:rFonts w:ascii="Times New Roman" w:hAnsi="Times New Roman" w:cs="Times New Roman"/>
          <w:b/>
          <w:i/>
          <w:iCs/>
          <w:sz w:val="24"/>
          <w:szCs w:val="24"/>
        </w:rPr>
        <w:t>f</w:t>
      </w:r>
      <w:r w:rsidRPr="004B41E2">
        <w:rPr>
          <w:rFonts w:ascii="Times New Roman" w:hAnsi="Times New Roman" w:cs="Times New Roman"/>
          <w:b/>
          <w:i/>
          <w:iCs/>
          <w:sz w:val="24"/>
          <w:szCs w:val="24"/>
        </w:rPr>
        <w:t>ertilizers</w:t>
      </w:r>
    </w:p>
    <w:p w14:paraId="6369C373" w14:textId="5F124091" w:rsidR="00F54C8D" w:rsidRPr="004B41E2" w:rsidRDefault="00F54C8D" w:rsidP="00F54C8D">
      <w:pPr>
        <w:ind w:firstLine="284"/>
        <w:jc w:val="both"/>
        <w:rPr>
          <w:rFonts w:ascii="Times New Roman" w:hAnsi="Times New Roman" w:cs="Times New Roman"/>
          <w:sz w:val="24"/>
          <w:szCs w:val="24"/>
        </w:rPr>
      </w:pPr>
      <w:r w:rsidRPr="004B41E2">
        <w:rPr>
          <w:rFonts w:ascii="Times New Roman" w:hAnsi="Times New Roman" w:cs="Times New Roman"/>
          <w:sz w:val="24"/>
          <w:szCs w:val="24"/>
        </w:rPr>
        <w:t xml:space="preserve">Accurate estimation of the required amount of manure and fertilizers for oregano cultivation is contingent upon a thorough soil analysis, encompassing parameters such as basic productivity, organic matter content, moisture levels, and </w:t>
      </w:r>
      <w:proofErr w:type="spellStart"/>
      <w:r w:rsidRPr="004B41E2">
        <w:rPr>
          <w:rFonts w:ascii="Times New Roman" w:hAnsi="Times New Roman" w:cs="Times New Roman"/>
          <w:sz w:val="24"/>
          <w:szCs w:val="24"/>
        </w:rPr>
        <w:t>pH.</w:t>
      </w:r>
      <w:proofErr w:type="spellEnd"/>
      <w:r w:rsidRPr="004B41E2">
        <w:rPr>
          <w:rFonts w:ascii="Times New Roman" w:hAnsi="Times New Roman" w:cs="Times New Roman"/>
          <w:sz w:val="24"/>
          <w:szCs w:val="24"/>
        </w:rPr>
        <w:t xml:space="preserve"> These factors collectively determine the specific nutrient needs of the soil and the oregano plants.  Before transplanting </w:t>
      </w:r>
      <w:r w:rsidRPr="004B41E2">
        <w:rPr>
          <w:rFonts w:ascii="Times New Roman" w:hAnsi="Times New Roman" w:cs="Times New Roman"/>
          <w:sz w:val="24"/>
          <w:szCs w:val="24"/>
        </w:rPr>
        <w:lastRenderedPageBreak/>
        <w:t xml:space="preserve">oregano, a standard practice involves applying 10-15 </w:t>
      </w:r>
      <w:proofErr w:type="spellStart"/>
      <w:r w:rsidRPr="004B41E2">
        <w:rPr>
          <w:rFonts w:ascii="Times New Roman" w:hAnsi="Times New Roman" w:cs="Times New Roman"/>
          <w:sz w:val="24"/>
          <w:szCs w:val="24"/>
        </w:rPr>
        <w:t>tonnes</w:t>
      </w:r>
      <w:proofErr w:type="spellEnd"/>
      <w:r w:rsidRPr="004B41E2">
        <w:rPr>
          <w:rFonts w:ascii="Times New Roman" w:hAnsi="Times New Roman" w:cs="Times New Roman"/>
          <w:sz w:val="24"/>
          <w:szCs w:val="24"/>
        </w:rPr>
        <w:t xml:space="preserve"> of cow dung manure per hectare. Additionally, nitrogen (N), phosphorus (P), and potash (K) fertilizers should be incorporated into the soil at a balanced ratio of 100:40:80 per hectare. This initial application provides the necessary nutrients to support early plant growth. Approximately two months after transplanting, when the oregano plants have fully developed and new branches are emerging, it is advisable to provide an additional 50 kg of nitrogen. This supplemental nitrogen application fosters robust plant growth and development. Moreover, it is crucial to maintain a consistent nutrient supply to the oregano plants to sustain their productivity. Therefore, after each harvesting cycle, it is recommended to apply the same amount of nitrogen (50 kg per hectare) to ensure continuous healthy growth and yield. Research conducted by Janki Pal et al. in 2016 at Pithoragarh indicated that the highest herb yield in oregano was achieved with the application of 150 kg of urea (a nitrogen source) per hectare, along with 125 kg of phosphorus and 150 kg of potash per hectare. This study underscores the importance of appropriate nutrient management to maximize oregano productivity.</w:t>
      </w:r>
    </w:p>
    <w:p w14:paraId="022D9292" w14:textId="4C880E28" w:rsidR="00E34151" w:rsidRPr="004B41E2" w:rsidRDefault="00346D26" w:rsidP="00604EE8">
      <w:pPr>
        <w:pStyle w:val="ListParagraph"/>
        <w:numPr>
          <w:ilvl w:val="1"/>
          <w:numId w:val="29"/>
        </w:numPr>
        <w:spacing w:after="0"/>
        <w:ind w:left="426" w:hanging="426"/>
        <w:jc w:val="both"/>
        <w:rPr>
          <w:rFonts w:ascii="Times New Roman" w:hAnsi="Times New Roman" w:cs="Times New Roman"/>
          <w:b/>
          <w:i/>
          <w:iCs/>
          <w:sz w:val="24"/>
          <w:szCs w:val="24"/>
        </w:rPr>
      </w:pPr>
      <w:r w:rsidRPr="004B41E2">
        <w:rPr>
          <w:rFonts w:ascii="Times New Roman" w:hAnsi="Times New Roman" w:cs="Times New Roman"/>
          <w:b/>
          <w:i/>
          <w:iCs/>
          <w:sz w:val="24"/>
          <w:szCs w:val="24"/>
        </w:rPr>
        <w:t>Irrigation and drainage</w:t>
      </w:r>
    </w:p>
    <w:p w14:paraId="590EBA05" w14:textId="77777777" w:rsidR="00F54C8D" w:rsidRPr="004B41E2" w:rsidRDefault="00F54C8D" w:rsidP="00F54C8D">
      <w:pPr>
        <w:ind w:firstLine="426"/>
        <w:jc w:val="both"/>
        <w:rPr>
          <w:rFonts w:ascii="Times New Roman" w:hAnsi="Times New Roman" w:cs="Times New Roman"/>
          <w:sz w:val="24"/>
          <w:szCs w:val="24"/>
        </w:rPr>
      </w:pPr>
      <w:r w:rsidRPr="004B41E2">
        <w:rPr>
          <w:rFonts w:ascii="Times New Roman" w:hAnsi="Times New Roman" w:cs="Times New Roman"/>
          <w:sz w:val="24"/>
          <w:szCs w:val="24"/>
        </w:rPr>
        <w:t>It is imperative to maintain optimal soil moisture levels throughout the oregano cultivation cycle, starting from plant growth stages and extending through crop development. Both excessive moisture and soil dryness can adversely affect crop production. During dry months, irrigation should be employed to ensure that the soil retains adequate moisture. Typically, 1-2 irrigations are necessary from the planting stage until bud emergence. Subsequently, for the following three months, it is essential to sustain sufficient moisture in the field. After this initial period, irrigation should be conducted at monthly intervals. Throughout the entire cropping period, irrigating at intervals of 25-30 days will necessitate approximately 8-10 irrigations.  Proper drainage is critical during the rainy season. To effectively manage drainage, it is advisable to level the field before planting, as part of the field preparation process. The field's slope should be oriented in such a way that excess water, especially during heavy rainfall, can be efficiently drained away through the designated drainage channels.  By adhering to these practices, growers can ensure an optimal balance of moisture and drainage in the soil, promoting healthy oregano crop development and mitigating potential water-related issues.</w:t>
      </w:r>
    </w:p>
    <w:p w14:paraId="5B11EC79" w14:textId="42BD1BAB" w:rsidR="00E34151" w:rsidRPr="004B41E2" w:rsidRDefault="00E509E6" w:rsidP="00604EE8">
      <w:pPr>
        <w:pStyle w:val="ListParagraph"/>
        <w:numPr>
          <w:ilvl w:val="1"/>
          <w:numId w:val="29"/>
        </w:numPr>
        <w:spacing w:after="0"/>
        <w:ind w:left="426" w:hanging="426"/>
        <w:jc w:val="both"/>
        <w:rPr>
          <w:rFonts w:ascii="Times New Roman" w:hAnsi="Times New Roman" w:cs="Times New Roman"/>
          <w:b/>
          <w:i/>
          <w:iCs/>
          <w:sz w:val="24"/>
          <w:szCs w:val="24"/>
        </w:rPr>
      </w:pPr>
      <w:r w:rsidRPr="004B41E2">
        <w:rPr>
          <w:rFonts w:ascii="Times New Roman" w:hAnsi="Times New Roman" w:cs="Times New Roman"/>
          <w:b/>
          <w:i/>
          <w:iCs/>
          <w:sz w:val="24"/>
          <w:szCs w:val="24"/>
        </w:rPr>
        <w:t>Weed management</w:t>
      </w:r>
    </w:p>
    <w:p w14:paraId="3935D6EF" w14:textId="77777777" w:rsidR="00F54C8D" w:rsidRPr="004B41E2" w:rsidRDefault="00F54C8D" w:rsidP="00F54C8D">
      <w:pPr>
        <w:ind w:firstLine="426"/>
        <w:jc w:val="both"/>
        <w:rPr>
          <w:rFonts w:ascii="Times New Roman" w:hAnsi="Times New Roman" w:cs="Times New Roman"/>
          <w:sz w:val="24"/>
          <w:szCs w:val="24"/>
        </w:rPr>
      </w:pPr>
      <w:r w:rsidRPr="004B41E2">
        <w:rPr>
          <w:rFonts w:ascii="Times New Roman" w:hAnsi="Times New Roman" w:cs="Times New Roman"/>
          <w:sz w:val="24"/>
          <w:szCs w:val="24"/>
        </w:rPr>
        <w:t xml:space="preserve">Effective weed control is paramount for successful oregano cultivation. In the initial stages of the crop, typically within the first 60-70 days, it is recommended to perform 2-3 rounds of hoeing. Proper weed control during this phase is crucial, as inadequate management can lead to a decline in crop production. Additionally, after each harvesting cycle, it is advisable to conduct hoeing using </w:t>
      </w:r>
      <w:proofErr w:type="spellStart"/>
      <w:r w:rsidRPr="004B41E2">
        <w:rPr>
          <w:rFonts w:ascii="Times New Roman" w:hAnsi="Times New Roman" w:cs="Times New Roman"/>
          <w:sz w:val="24"/>
          <w:szCs w:val="24"/>
        </w:rPr>
        <w:t>khurpi</w:t>
      </w:r>
      <w:proofErr w:type="spellEnd"/>
      <w:r w:rsidRPr="004B41E2">
        <w:rPr>
          <w:rFonts w:ascii="Times New Roman" w:hAnsi="Times New Roman" w:cs="Times New Roman"/>
          <w:sz w:val="24"/>
          <w:szCs w:val="24"/>
        </w:rPr>
        <w:t xml:space="preserve"> or a shovel. During this process, earthing-up should also be carried out to ensure that the plant's roots have a secure grip on the soil. This practice helps maintain the stability and health of the oregano plants. As the oregano plants reach full maturity, they become more capable of competing with weeds. However, to achieve a good crop yield, it is still necessary to carry out weeding approximately 4-5 times a year. Consistent weeding throughout the cultivation period is essential to prevent weed interference and ensure the successful growth of oregano.</w:t>
      </w:r>
    </w:p>
    <w:p w14:paraId="0C162684" w14:textId="5A0EC2E4" w:rsidR="00E34151" w:rsidRPr="004B41E2" w:rsidRDefault="00B16158" w:rsidP="00604EE8">
      <w:pPr>
        <w:pStyle w:val="ListParagraph"/>
        <w:numPr>
          <w:ilvl w:val="1"/>
          <w:numId w:val="29"/>
        </w:numPr>
        <w:spacing w:after="0"/>
        <w:ind w:left="426" w:hanging="426"/>
        <w:jc w:val="both"/>
        <w:rPr>
          <w:rFonts w:ascii="Times New Roman" w:hAnsi="Times New Roman" w:cs="Times New Roman"/>
          <w:b/>
          <w:i/>
          <w:iCs/>
          <w:sz w:val="24"/>
          <w:szCs w:val="24"/>
        </w:rPr>
      </w:pPr>
      <w:r w:rsidRPr="004B41E2">
        <w:rPr>
          <w:rFonts w:ascii="Times New Roman" w:hAnsi="Times New Roman" w:cs="Times New Roman"/>
          <w:b/>
          <w:i/>
          <w:iCs/>
          <w:sz w:val="24"/>
          <w:szCs w:val="24"/>
        </w:rPr>
        <w:t>Harvesting</w:t>
      </w:r>
    </w:p>
    <w:p w14:paraId="7028E0D4" w14:textId="68CE58D6" w:rsidR="00F54C8D" w:rsidRPr="004B41E2" w:rsidRDefault="00F54C8D" w:rsidP="00AB26B9">
      <w:pPr>
        <w:ind w:firstLine="426"/>
        <w:jc w:val="both"/>
        <w:rPr>
          <w:rFonts w:ascii="Times New Roman" w:hAnsi="Times New Roman" w:cs="Times New Roman"/>
          <w:sz w:val="24"/>
          <w:szCs w:val="24"/>
        </w:rPr>
      </w:pPr>
      <w:r w:rsidRPr="004B41E2">
        <w:rPr>
          <w:rFonts w:ascii="Times New Roman" w:hAnsi="Times New Roman" w:cs="Times New Roman"/>
          <w:sz w:val="24"/>
          <w:szCs w:val="24"/>
        </w:rPr>
        <w:lastRenderedPageBreak/>
        <w:t>The initial harvest of oregano crops should be conducted approximately 90 days after transplanting. This timing aligns with the onset of flowering on the plants, marking a suitable stage for the first cutting. Typically, oregano can be harvested multiple times throughout the year, and around four cuttings are performed annually. After each harvesting cycle, it is advisable to replenish the soil's nutrient content by providing additional nitrogen through fertilizers.</w:t>
      </w:r>
      <w:r w:rsidR="00697A59" w:rsidRPr="004B41E2">
        <w:rPr>
          <w:rFonts w:ascii="Times New Roman" w:hAnsi="Times New Roman" w:cs="Times New Roman"/>
          <w:sz w:val="24"/>
          <w:szCs w:val="24"/>
        </w:rPr>
        <w:t xml:space="preserve"> </w:t>
      </w:r>
      <w:r w:rsidRPr="004B41E2">
        <w:rPr>
          <w:rFonts w:ascii="Times New Roman" w:hAnsi="Times New Roman" w:cs="Times New Roman"/>
          <w:sz w:val="24"/>
          <w:szCs w:val="24"/>
        </w:rPr>
        <w:t>This practice helps maintain the plant's vigor and productivity, ensuring a consistent and healthy oregano crop throughout its growth cycle.</w:t>
      </w:r>
    </w:p>
    <w:p w14:paraId="6363CEA8" w14:textId="51CC4A6C" w:rsidR="00E34151" w:rsidRPr="004B41E2" w:rsidRDefault="00B16158" w:rsidP="00604EE8">
      <w:pPr>
        <w:pStyle w:val="ListParagraph"/>
        <w:numPr>
          <w:ilvl w:val="1"/>
          <w:numId w:val="29"/>
        </w:numPr>
        <w:spacing w:after="0"/>
        <w:ind w:left="426" w:hanging="426"/>
        <w:jc w:val="both"/>
        <w:rPr>
          <w:rFonts w:ascii="Times New Roman" w:hAnsi="Times New Roman" w:cs="Times New Roman"/>
          <w:b/>
          <w:i/>
          <w:iCs/>
          <w:sz w:val="24"/>
          <w:szCs w:val="24"/>
        </w:rPr>
      </w:pPr>
      <w:r w:rsidRPr="004B41E2">
        <w:rPr>
          <w:rFonts w:ascii="Times New Roman" w:hAnsi="Times New Roman" w:cs="Times New Roman"/>
          <w:b/>
          <w:i/>
          <w:iCs/>
          <w:sz w:val="24"/>
          <w:szCs w:val="24"/>
        </w:rPr>
        <w:t>Yield</w:t>
      </w:r>
    </w:p>
    <w:p w14:paraId="47424200" w14:textId="77777777" w:rsidR="00100780" w:rsidRPr="004B41E2" w:rsidRDefault="00100780" w:rsidP="00100780">
      <w:pPr>
        <w:spacing w:after="0"/>
        <w:ind w:firstLine="426"/>
        <w:jc w:val="both"/>
        <w:rPr>
          <w:rFonts w:ascii="Times New Roman" w:hAnsi="Times New Roman" w:cs="Times New Roman"/>
          <w:b/>
          <w:sz w:val="24"/>
          <w:szCs w:val="24"/>
        </w:rPr>
      </w:pPr>
      <w:r w:rsidRPr="004B41E2">
        <w:rPr>
          <w:rFonts w:ascii="Times New Roman" w:hAnsi="Times New Roman" w:cs="Times New Roman"/>
          <w:sz w:val="24"/>
          <w:szCs w:val="24"/>
        </w:rPr>
        <w:t xml:space="preserve">Oil extraction from oregano, as conducted in the testing laboratory of the Central Institute of Medicinal and Aromatic Plants, Research Centre, </w:t>
      </w:r>
      <w:proofErr w:type="spellStart"/>
      <w:r w:rsidRPr="004B41E2">
        <w:rPr>
          <w:rFonts w:ascii="Times New Roman" w:hAnsi="Times New Roman" w:cs="Times New Roman"/>
          <w:sz w:val="24"/>
          <w:szCs w:val="24"/>
        </w:rPr>
        <w:t>Purara</w:t>
      </w:r>
      <w:proofErr w:type="spellEnd"/>
      <w:r w:rsidRPr="004B41E2">
        <w:rPr>
          <w:rFonts w:ascii="Times New Roman" w:hAnsi="Times New Roman" w:cs="Times New Roman"/>
          <w:sz w:val="24"/>
          <w:szCs w:val="24"/>
        </w:rPr>
        <w:t>, Uttarakhand, yielded an oil content ranging from 0.70 to 0.72 percent. With regards to the cultivation of oregano in the recently developed cultivar CIM-Sudeeksha by CSIR-CIMAP Lucknow, it was reported that approximately 600-700 quintal kilograms of fresh herb can be obtained through two to three harvesting cycles.</w:t>
      </w:r>
    </w:p>
    <w:p w14:paraId="0D2986D9" w14:textId="77777777" w:rsidR="00100780" w:rsidRPr="004B41E2" w:rsidRDefault="00100780" w:rsidP="00100780">
      <w:pPr>
        <w:spacing w:after="0"/>
        <w:jc w:val="both"/>
        <w:rPr>
          <w:rFonts w:ascii="Times New Roman" w:hAnsi="Times New Roman" w:cs="Times New Roman"/>
          <w:b/>
          <w:sz w:val="24"/>
          <w:szCs w:val="24"/>
        </w:rPr>
      </w:pPr>
    </w:p>
    <w:p w14:paraId="7EE5D6E4" w14:textId="1B2CE410" w:rsidR="00D676B6" w:rsidRPr="004B41E2" w:rsidRDefault="00454C58" w:rsidP="00100780">
      <w:pPr>
        <w:pStyle w:val="ListParagraph"/>
        <w:numPr>
          <w:ilvl w:val="0"/>
          <w:numId w:val="29"/>
        </w:numPr>
        <w:spacing w:after="0"/>
        <w:ind w:left="284" w:hanging="284"/>
        <w:jc w:val="both"/>
        <w:rPr>
          <w:rFonts w:ascii="Times New Roman" w:hAnsi="Times New Roman" w:cs="Times New Roman"/>
          <w:b/>
          <w:sz w:val="28"/>
          <w:szCs w:val="28"/>
        </w:rPr>
      </w:pPr>
      <w:r w:rsidRPr="004B41E2">
        <w:rPr>
          <w:rFonts w:ascii="Times New Roman" w:hAnsi="Times New Roman" w:cs="Times New Roman"/>
          <w:b/>
          <w:sz w:val="28"/>
          <w:szCs w:val="28"/>
        </w:rPr>
        <w:t xml:space="preserve">Post harvest management of oregano </w:t>
      </w:r>
    </w:p>
    <w:p w14:paraId="2F40D277" w14:textId="77777777" w:rsidR="00454C58" w:rsidRPr="004B41E2" w:rsidRDefault="00454C58" w:rsidP="00E34151">
      <w:pPr>
        <w:spacing w:after="0"/>
        <w:jc w:val="both"/>
        <w:rPr>
          <w:rFonts w:ascii="Times New Roman" w:hAnsi="Times New Roman" w:cs="Times New Roman"/>
          <w:b/>
          <w:sz w:val="16"/>
          <w:szCs w:val="16"/>
        </w:rPr>
      </w:pPr>
    </w:p>
    <w:p w14:paraId="5DA37569" w14:textId="47A70465" w:rsidR="00E34151" w:rsidRPr="004B41E2" w:rsidRDefault="00D676B6" w:rsidP="00604EE8">
      <w:pPr>
        <w:pStyle w:val="ListParagraph"/>
        <w:numPr>
          <w:ilvl w:val="1"/>
          <w:numId w:val="29"/>
        </w:numPr>
        <w:tabs>
          <w:tab w:val="left" w:pos="426"/>
        </w:tabs>
        <w:spacing w:after="0"/>
        <w:ind w:left="284" w:hanging="284"/>
        <w:jc w:val="both"/>
        <w:rPr>
          <w:rFonts w:ascii="Times New Roman" w:hAnsi="Times New Roman" w:cs="Times New Roman"/>
          <w:b/>
          <w:i/>
          <w:iCs/>
          <w:sz w:val="24"/>
          <w:szCs w:val="24"/>
        </w:rPr>
      </w:pPr>
      <w:r w:rsidRPr="004B41E2">
        <w:rPr>
          <w:rFonts w:ascii="Times New Roman" w:hAnsi="Times New Roman" w:cs="Times New Roman"/>
          <w:b/>
          <w:i/>
          <w:iCs/>
          <w:sz w:val="24"/>
          <w:szCs w:val="24"/>
        </w:rPr>
        <w:t>Harvesting or harvesting</w:t>
      </w:r>
    </w:p>
    <w:p w14:paraId="1D7B9546" w14:textId="376538F7" w:rsidR="00AB26B9" w:rsidRPr="004B41E2" w:rsidRDefault="00AB26B9" w:rsidP="00100780">
      <w:pPr>
        <w:spacing w:after="0"/>
        <w:ind w:firstLine="426"/>
        <w:jc w:val="both"/>
        <w:rPr>
          <w:rFonts w:ascii="Times New Roman" w:hAnsi="Times New Roman" w:cs="Times New Roman"/>
          <w:sz w:val="24"/>
          <w:szCs w:val="24"/>
        </w:rPr>
      </w:pPr>
      <w:r w:rsidRPr="004B41E2">
        <w:rPr>
          <w:rFonts w:ascii="Times New Roman" w:hAnsi="Times New Roman" w:cs="Times New Roman"/>
          <w:sz w:val="24"/>
          <w:szCs w:val="24"/>
        </w:rPr>
        <w:t xml:space="preserve">Oregano plants can typically be harvested </w:t>
      </w:r>
      <w:r w:rsidR="00100780" w:rsidRPr="004B41E2">
        <w:rPr>
          <w:rFonts w:ascii="Times New Roman" w:hAnsi="Times New Roman" w:cs="Times New Roman"/>
          <w:sz w:val="24"/>
          <w:szCs w:val="24"/>
        </w:rPr>
        <w:t xml:space="preserve">two </w:t>
      </w:r>
      <w:r w:rsidRPr="004B41E2">
        <w:rPr>
          <w:rFonts w:ascii="Times New Roman" w:hAnsi="Times New Roman" w:cs="Times New Roman"/>
          <w:sz w:val="24"/>
          <w:szCs w:val="24"/>
        </w:rPr>
        <w:t>months after transplanting. When conducting the harvest, it is advisable to cut the plants approximately 6 inches above the ground using a sharp cutting tool. This practice allows for the collection of the desired plant material while preserving the plant's lower portions for regrowth. Oregano can be harvested three times a year, provided that the conditions are conducive for its growth. However, if cultivation occurs in plains or areas with different climatic conditions, it may be feasible to carry out only two cuttings per year. It's crucial to note that harvesting should be scheduled before sunrise or during the cooler parts of the day to optimize the quality and shelf life of the harvested oregano branches. After harvesting, it is customary to collect the branches in baskets for further processing and utilization.</w:t>
      </w:r>
    </w:p>
    <w:p w14:paraId="7396AE00" w14:textId="77777777" w:rsidR="00AB26B9" w:rsidRPr="004B41E2" w:rsidRDefault="00AB26B9" w:rsidP="00AB26B9">
      <w:pPr>
        <w:spacing w:after="0"/>
        <w:jc w:val="both"/>
        <w:rPr>
          <w:rFonts w:ascii="Times New Roman" w:hAnsi="Times New Roman" w:cs="Times New Roman"/>
          <w:sz w:val="16"/>
          <w:szCs w:val="16"/>
        </w:rPr>
      </w:pPr>
    </w:p>
    <w:p w14:paraId="30A8E137" w14:textId="611CF2B4" w:rsidR="00E34151" w:rsidRPr="004B41E2" w:rsidRDefault="00CF51F1" w:rsidP="00AB26B9">
      <w:pPr>
        <w:pStyle w:val="ListParagraph"/>
        <w:numPr>
          <w:ilvl w:val="1"/>
          <w:numId w:val="29"/>
        </w:numPr>
        <w:tabs>
          <w:tab w:val="left" w:pos="426"/>
        </w:tabs>
        <w:spacing w:after="0"/>
        <w:ind w:left="284" w:hanging="284"/>
        <w:jc w:val="both"/>
        <w:rPr>
          <w:rFonts w:ascii="Times New Roman" w:hAnsi="Times New Roman" w:cs="Times New Roman"/>
          <w:sz w:val="24"/>
          <w:szCs w:val="24"/>
        </w:rPr>
      </w:pPr>
      <w:r w:rsidRPr="004B41E2">
        <w:rPr>
          <w:rFonts w:ascii="Times New Roman" w:hAnsi="Times New Roman" w:cs="Times New Roman"/>
          <w:b/>
          <w:i/>
          <w:iCs/>
          <w:sz w:val="24"/>
          <w:szCs w:val="24"/>
        </w:rPr>
        <w:t>Washing</w:t>
      </w:r>
      <w:r w:rsidR="009C6F27" w:rsidRPr="004B41E2">
        <w:rPr>
          <w:rFonts w:ascii="Times New Roman" w:hAnsi="Times New Roman" w:cs="Times New Roman"/>
          <w:b/>
          <w:i/>
          <w:iCs/>
          <w:sz w:val="24"/>
          <w:szCs w:val="24"/>
        </w:rPr>
        <w:t xml:space="preserve"> and grading</w:t>
      </w:r>
    </w:p>
    <w:p w14:paraId="45CD0EF4" w14:textId="77777777" w:rsidR="009C6F27" w:rsidRPr="004B41E2" w:rsidRDefault="009C6F27" w:rsidP="009C6F27">
      <w:pPr>
        <w:spacing w:after="0"/>
        <w:ind w:firstLine="284"/>
        <w:jc w:val="both"/>
        <w:rPr>
          <w:rFonts w:ascii="Times New Roman" w:hAnsi="Times New Roman" w:cs="Times New Roman"/>
          <w:sz w:val="24"/>
          <w:szCs w:val="24"/>
        </w:rPr>
      </w:pPr>
      <w:r w:rsidRPr="004B41E2">
        <w:rPr>
          <w:rFonts w:ascii="Times New Roman" w:hAnsi="Times New Roman" w:cs="Times New Roman"/>
          <w:sz w:val="24"/>
          <w:szCs w:val="24"/>
        </w:rPr>
        <w:t>In order to ensure the highest quality of plant leaves for market value, it is essential to conduct thorough washing to remove dust particles and harmful elements present on the upper surfaces of branches and leaves. Clean leaves are crucial for achieving a good market value. Additionally, after washing, a meticulous grading process should be implemented to eliminate leaves with diseases or stains. This sorting process should be repeated during the drying phase, ultimately yielding leaves that are free from diseases and of superior quality, thereby enhancing their market desirability.</w:t>
      </w:r>
    </w:p>
    <w:p w14:paraId="750241E8" w14:textId="77777777" w:rsidR="009C6F27" w:rsidRPr="004B41E2" w:rsidRDefault="009C6F27" w:rsidP="009C6F27">
      <w:pPr>
        <w:spacing w:after="0"/>
        <w:jc w:val="both"/>
        <w:rPr>
          <w:rFonts w:ascii="Times New Roman" w:hAnsi="Times New Roman" w:cs="Times New Roman"/>
          <w:b/>
          <w:i/>
          <w:iCs/>
          <w:sz w:val="16"/>
          <w:szCs w:val="16"/>
        </w:rPr>
      </w:pPr>
    </w:p>
    <w:p w14:paraId="2C3EA86C" w14:textId="481B49A2" w:rsidR="00E34151" w:rsidRPr="004B41E2" w:rsidRDefault="00E03216" w:rsidP="00C03434">
      <w:pPr>
        <w:pStyle w:val="ListParagraph"/>
        <w:numPr>
          <w:ilvl w:val="1"/>
          <w:numId w:val="29"/>
        </w:numPr>
        <w:spacing w:after="0"/>
        <w:ind w:left="426" w:hanging="426"/>
        <w:jc w:val="both"/>
        <w:rPr>
          <w:rFonts w:ascii="Times New Roman" w:hAnsi="Times New Roman" w:cs="Times New Roman"/>
          <w:b/>
          <w:i/>
          <w:iCs/>
          <w:sz w:val="24"/>
          <w:szCs w:val="24"/>
        </w:rPr>
      </w:pPr>
      <w:r w:rsidRPr="004B41E2">
        <w:rPr>
          <w:rFonts w:ascii="Times New Roman" w:hAnsi="Times New Roman" w:cs="Times New Roman"/>
          <w:b/>
          <w:i/>
          <w:iCs/>
          <w:sz w:val="24"/>
          <w:szCs w:val="24"/>
        </w:rPr>
        <w:t>Drying</w:t>
      </w:r>
    </w:p>
    <w:p w14:paraId="150DBB14" w14:textId="69BEBD58" w:rsidR="00C03434" w:rsidRPr="004B41E2" w:rsidRDefault="00C03434" w:rsidP="00C03434">
      <w:pPr>
        <w:spacing w:after="0"/>
        <w:ind w:firstLine="426"/>
        <w:jc w:val="both"/>
        <w:rPr>
          <w:rFonts w:ascii="Times New Roman" w:hAnsi="Times New Roman" w:cs="Times New Roman"/>
          <w:sz w:val="24"/>
          <w:szCs w:val="24"/>
        </w:rPr>
      </w:pPr>
      <w:r w:rsidRPr="004B41E2">
        <w:rPr>
          <w:rFonts w:ascii="Times New Roman" w:hAnsi="Times New Roman" w:cs="Times New Roman"/>
          <w:sz w:val="24"/>
          <w:szCs w:val="24"/>
        </w:rPr>
        <w:t xml:space="preserve">The research conducted at the CSIR-CIMAP Research Centre </w:t>
      </w:r>
      <w:proofErr w:type="spellStart"/>
      <w:r w:rsidRPr="004B41E2">
        <w:rPr>
          <w:rFonts w:ascii="Times New Roman" w:hAnsi="Times New Roman" w:cs="Times New Roman"/>
          <w:sz w:val="24"/>
          <w:szCs w:val="24"/>
        </w:rPr>
        <w:t>Purara</w:t>
      </w:r>
      <w:proofErr w:type="spellEnd"/>
      <w:r w:rsidRPr="004B41E2">
        <w:rPr>
          <w:rFonts w:ascii="Times New Roman" w:hAnsi="Times New Roman" w:cs="Times New Roman"/>
          <w:sz w:val="24"/>
          <w:szCs w:val="24"/>
        </w:rPr>
        <w:t xml:space="preserve"> aimed to determine the most economically efficient method for drying oregano while maximizing dry herb and oil yield, all without compromising the color, aroma, and flavor of the leaves. Four drying treatments, including oven drying, shade drying with air, shade drying without air, and sun drying, were investigated. The results indicated that the drying method significantly influenced </w:t>
      </w:r>
      <w:r w:rsidRPr="004B41E2">
        <w:rPr>
          <w:rFonts w:ascii="Times New Roman" w:hAnsi="Times New Roman" w:cs="Times New Roman"/>
          <w:sz w:val="24"/>
          <w:szCs w:val="24"/>
        </w:rPr>
        <w:lastRenderedPageBreak/>
        <w:t xml:space="preserve">several key parameters, including the time required for drying (in hours), oil content (%), oil yield per hectare (in kilograms), dry herb yield per hectare (in kilograms), and the cost of drying (in Rupees). The shortest drying time was observed with oven drying (4.40 hours), followed by sun drying (6.4 hours), while shade drying with air (49.40 hours) and shade drying without air (51.45 hours) required the longest drying times. Sun drying yielded the highest oil content (2.0%), followed by shade drying without air (1.8%), with shade drying with air (1.3%) and oven drying (0.6%) having the lowest oil percentages. Oil yield was directly influenced by oil content, with sun drying producing the highest oil yield (200 kilograms), followed by shade drying without air (180 kilograms). Dry herb yield per hectare was significantly greater in shade drying without air (400 kilograms) followed by sun drying. The lowest drying cost was associated with sun drying (6,000 Rupees), followed by oven drying (10,000 Rupees). In summary, this research provides valuable insights into the various drying methods for oregano, with sun drying appearing as the most cost-effective and efficient approach. In general, the oregano crop is dried by the following methods. </w:t>
      </w:r>
    </w:p>
    <w:p w14:paraId="3C36F09E" w14:textId="77777777" w:rsidR="00C03434" w:rsidRPr="004B41E2" w:rsidRDefault="00C03434" w:rsidP="00C03434">
      <w:pPr>
        <w:spacing w:after="0"/>
        <w:jc w:val="both"/>
        <w:rPr>
          <w:rFonts w:ascii="Times New Roman" w:hAnsi="Times New Roman" w:cs="Times New Roman"/>
          <w:b/>
          <w:i/>
          <w:iCs/>
          <w:sz w:val="16"/>
          <w:szCs w:val="16"/>
        </w:rPr>
      </w:pPr>
    </w:p>
    <w:p w14:paraId="739CAB2E" w14:textId="7611699E" w:rsidR="00E34151" w:rsidRPr="004B41E2" w:rsidRDefault="003C2B51" w:rsidP="006D3228">
      <w:pPr>
        <w:pStyle w:val="ListParagraph"/>
        <w:numPr>
          <w:ilvl w:val="2"/>
          <w:numId w:val="29"/>
        </w:numPr>
        <w:spacing w:after="0"/>
        <w:ind w:left="709" w:hanging="709"/>
        <w:jc w:val="both"/>
        <w:rPr>
          <w:rFonts w:ascii="Times New Roman" w:hAnsi="Times New Roman" w:cs="Times New Roman"/>
          <w:b/>
          <w:i/>
          <w:iCs/>
          <w:sz w:val="24"/>
          <w:szCs w:val="24"/>
        </w:rPr>
      </w:pPr>
      <w:r w:rsidRPr="004B41E2">
        <w:rPr>
          <w:rFonts w:ascii="Times New Roman" w:hAnsi="Times New Roman" w:cs="Times New Roman"/>
          <w:b/>
          <w:i/>
          <w:iCs/>
          <w:sz w:val="24"/>
          <w:szCs w:val="24"/>
        </w:rPr>
        <w:t>Drying in the sun</w:t>
      </w:r>
      <w:r w:rsidR="00316742" w:rsidRPr="004B41E2">
        <w:rPr>
          <w:rFonts w:ascii="Times New Roman" w:hAnsi="Times New Roman" w:cs="Times New Roman"/>
          <w:b/>
          <w:i/>
          <w:iCs/>
          <w:sz w:val="24"/>
          <w:szCs w:val="24"/>
        </w:rPr>
        <w:t>light</w:t>
      </w:r>
    </w:p>
    <w:p w14:paraId="6FE7D38D" w14:textId="50A9CF02" w:rsidR="00F352D0" w:rsidRPr="004B41E2" w:rsidRDefault="00161645" w:rsidP="00161645">
      <w:pPr>
        <w:spacing w:after="0"/>
        <w:ind w:firstLine="709"/>
        <w:jc w:val="both"/>
        <w:rPr>
          <w:rFonts w:ascii="Times New Roman" w:hAnsi="Times New Roman" w:cs="Times New Roman"/>
          <w:sz w:val="24"/>
          <w:szCs w:val="24"/>
        </w:rPr>
      </w:pPr>
      <w:r w:rsidRPr="004B41E2">
        <w:rPr>
          <w:rFonts w:ascii="Times New Roman" w:hAnsi="Times New Roman" w:cs="Times New Roman"/>
          <w:sz w:val="24"/>
          <w:szCs w:val="24"/>
        </w:rPr>
        <w:t>To proficiently dry oregano leaves, it is crucial to choose a clean and dust-free location with proper airflow. Arrange the oregano branches to facilitate ventilation, ensuring uniform drying. If you're drying oregano on a smaller scale, group the branches and suspend them in the air using either wire or string. Drying oregano under direct sunlight typically takes around 4 to 5 days and is an excellent method when you plan to use the herb for seasoning or flavoring. This approach preserves the herb's quality, safeguarding its aromatic and flavorful qualities for culinary purposes.</w:t>
      </w:r>
    </w:p>
    <w:p w14:paraId="06FE9DFD" w14:textId="77777777" w:rsidR="00161645" w:rsidRPr="004B41E2" w:rsidRDefault="00161645" w:rsidP="00F352D0">
      <w:pPr>
        <w:spacing w:after="0"/>
        <w:jc w:val="both"/>
        <w:rPr>
          <w:rFonts w:ascii="Times New Roman" w:hAnsi="Times New Roman" w:cs="Times New Roman"/>
          <w:b/>
          <w:i/>
          <w:iCs/>
          <w:sz w:val="24"/>
          <w:szCs w:val="24"/>
        </w:rPr>
      </w:pPr>
    </w:p>
    <w:p w14:paraId="1025DEDA" w14:textId="2F812D15" w:rsidR="00E34151" w:rsidRPr="004B41E2" w:rsidRDefault="005509D4" w:rsidP="006D3228">
      <w:pPr>
        <w:pStyle w:val="ListParagraph"/>
        <w:numPr>
          <w:ilvl w:val="2"/>
          <w:numId w:val="29"/>
        </w:numPr>
        <w:spacing w:after="0"/>
        <w:ind w:left="709"/>
        <w:jc w:val="both"/>
        <w:rPr>
          <w:rFonts w:ascii="Times New Roman" w:hAnsi="Times New Roman" w:cs="Times New Roman"/>
          <w:b/>
          <w:i/>
          <w:iCs/>
          <w:sz w:val="24"/>
          <w:szCs w:val="24"/>
        </w:rPr>
      </w:pPr>
      <w:r w:rsidRPr="004B41E2">
        <w:rPr>
          <w:rFonts w:ascii="Times New Roman" w:hAnsi="Times New Roman" w:cs="Times New Roman"/>
          <w:b/>
          <w:i/>
          <w:iCs/>
          <w:sz w:val="24"/>
          <w:szCs w:val="24"/>
        </w:rPr>
        <w:t xml:space="preserve">Drying in </w:t>
      </w:r>
      <w:r w:rsidR="003F733B" w:rsidRPr="004B41E2">
        <w:rPr>
          <w:rFonts w:ascii="Times New Roman" w:hAnsi="Times New Roman" w:cs="Times New Roman"/>
          <w:b/>
          <w:i/>
          <w:iCs/>
          <w:sz w:val="24"/>
          <w:szCs w:val="24"/>
        </w:rPr>
        <w:t>shade</w:t>
      </w:r>
    </w:p>
    <w:p w14:paraId="3F534A07" w14:textId="25617DD2" w:rsidR="00161645" w:rsidRPr="004B41E2" w:rsidRDefault="00161645" w:rsidP="00161645">
      <w:pPr>
        <w:spacing w:after="0"/>
        <w:ind w:left="-11" w:firstLine="720"/>
        <w:jc w:val="both"/>
        <w:rPr>
          <w:rFonts w:ascii="Times New Roman" w:hAnsi="Times New Roman" w:cs="Times New Roman"/>
          <w:sz w:val="24"/>
          <w:szCs w:val="24"/>
        </w:rPr>
      </w:pPr>
      <w:r w:rsidRPr="004B41E2">
        <w:rPr>
          <w:rFonts w:ascii="Times New Roman" w:hAnsi="Times New Roman" w:cs="Times New Roman"/>
          <w:sz w:val="24"/>
          <w:szCs w:val="24"/>
        </w:rPr>
        <w:t>The safest method for drying oregano is in a shaded environment, and you can enhance airflow using fans. Drying in shaded areas minimizes the loss of essential oils and preserves the nutritional value of the dried herb. Additionally, this approach shields the leaves from airborne particles. Typically, it takes approximately 3 to 4 days to completely dry the leaves using this method. Many herbal tea producers prefer drying plants in shaded areas to maintain the quality of the herbs for crafting herbal teas.</w:t>
      </w:r>
    </w:p>
    <w:p w14:paraId="2DC44305" w14:textId="77777777" w:rsidR="00161645" w:rsidRPr="004B41E2" w:rsidRDefault="00161645" w:rsidP="00161645">
      <w:pPr>
        <w:spacing w:after="0"/>
        <w:ind w:left="-11" w:firstLine="720"/>
        <w:jc w:val="both"/>
        <w:rPr>
          <w:rFonts w:ascii="Times New Roman" w:hAnsi="Times New Roman" w:cs="Times New Roman"/>
          <w:b/>
          <w:i/>
          <w:iCs/>
          <w:sz w:val="24"/>
          <w:szCs w:val="24"/>
        </w:rPr>
      </w:pPr>
    </w:p>
    <w:p w14:paraId="151E900B" w14:textId="41143573" w:rsidR="00E34151" w:rsidRPr="004B41E2" w:rsidRDefault="006177F5" w:rsidP="006D3228">
      <w:pPr>
        <w:pStyle w:val="ListParagraph"/>
        <w:numPr>
          <w:ilvl w:val="2"/>
          <w:numId w:val="29"/>
        </w:numPr>
        <w:spacing w:after="0"/>
        <w:ind w:left="709"/>
        <w:jc w:val="both"/>
        <w:rPr>
          <w:rFonts w:ascii="Times New Roman" w:hAnsi="Times New Roman" w:cs="Times New Roman"/>
          <w:b/>
          <w:i/>
          <w:iCs/>
          <w:sz w:val="24"/>
          <w:szCs w:val="24"/>
        </w:rPr>
      </w:pPr>
      <w:r w:rsidRPr="004B41E2">
        <w:rPr>
          <w:rFonts w:ascii="Times New Roman" w:hAnsi="Times New Roman" w:cs="Times New Roman"/>
          <w:b/>
          <w:i/>
          <w:iCs/>
          <w:sz w:val="24"/>
          <w:szCs w:val="24"/>
        </w:rPr>
        <w:t xml:space="preserve">Drying in </w:t>
      </w:r>
      <w:r w:rsidR="00697A59" w:rsidRPr="004B41E2">
        <w:rPr>
          <w:rFonts w:ascii="Times New Roman" w:hAnsi="Times New Roman" w:cs="Times New Roman"/>
          <w:b/>
          <w:i/>
          <w:iCs/>
          <w:sz w:val="24"/>
          <w:szCs w:val="24"/>
        </w:rPr>
        <w:t>d</w:t>
      </w:r>
      <w:r w:rsidRPr="004B41E2">
        <w:rPr>
          <w:rFonts w:ascii="Times New Roman" w:hAnsi="Times New Roman" w:cs="Times New Roman"/>
          <w:b/>
          <w:i/>
          <w:iCs/>
          <w:sz w:val="24"/>
          <w:szCs w:val="24"/>
        </w:rPr>
        <w:t>ryer</w:t>
      </w:r>
    </w:p>
    <w:p w14:paraId="7D1E0A00" w14:textId="5763C4B1" w:rsidR="000B366C" w:rsidRPr="004B41E2" w:rsidRDefault="00161645" w:rsidP="00161645">
      <w:pPr>
        <w:spacing w:after="0"/>
        <w:ind w:firstLine="284"/>
        <w:jc w:val="both"/>
        <w:rPr>
          <w:rFonts w:ascii="Times New Roman" w:hAnsi="Times New Roman" w:cs="Times New Roman"/>
          <w:sz w:val="24"/>
          <w:szCs w:val="24"/>
        </w:rPr>
      </w:pPr>
      <w:r w:rsidRPr="004B41E2">
        <w:rPr>
          <w:rFonts w:ascii="Times New Roman" w:hAnsi="Times New Roman" w:cs="Times New Roman"/>
          <w:sz w:val="24"/>
          <w:szCs w:val="24"/>
        </w:rPr>
        <w:t>Oregano drying can be achieved through the utilization of either electric dryers or solar energy-powered dryers, both of which greatly expedite the drying process, reducing it to a mere 4 to 5 hours. This approach proves highly efficient not only in terms of time but also in preserving the herb's quality safely. Whether opting for electric or solar-powered drying methods, this contemporary technique provides a fast and dependable means of preparing oregano for a diverse range of culinary applications.</w:t>
      </w:r>
    </w:p>
    <w:p w14:paraId="35FB3D24" w14:textId="07C8FB99" w:rsidR="00E34151" w:rsidRPr="004B41E2" w:rsidRDefault="005971EE" w:rsidP="000B366C">
      <w:pPr>
        <w:pStyle w:val="ListParagraph"/>
        <w:numPr>
          <w:ilvl w:val="0"/>
          <w:numId w:val="29"/>
        </w:numPr>
        <w:spacing w:after="0"/>
        <w:ind w:left="284" w:hanging="284"/>
        <w:jc w:val="both"/>
        <w:rPr>
          <w:rFonts w:ascii="Times New Roman" w:hAnsi="Times New Roman" w:cs="Times New Roman"/>
          <w:b/>
          <w:sz w:val="28"/>
          <w:szCs w:val="28"/>
        </w:rPr>
      </w:pPr>
      <w:r w:rsidRPr="004B41E2">
        <w:rPr>
          <w:rFonts w:ascii="Times New Roman" w:hAnsi="Times New Roman" w:cs="Times New Roman"/>
          <w:b/>
          <w:sz w:val="28"/>
          <w:szCs w:val="28"/>
        </w:rPr>
        <w:t>Quality material production</w:t>
      </w:r>
    </w:p>
    <w:p w14:paraId="55B7C1E0" w14:textId="006F94F2" w:rsidR="00454C58" w:rsidRPr="004B41E2" w:rsidRDefault="002261C5" w:rsidP="00161645">
      <w:pPr>
        <w:spacing w:after="0"/>
        <w:ind w:firstLine="720"/>
        <w:jc w:val="both"/>
        <w:rPr>
          <w:rFonts w:ascii="Times New Roman" w:hAnsi="Times New Roman" w:cs="Times New Roman"/>
          <w:sz w:val="24"/>
          <w:szCs w:val="24"/>
        </w:rPr>
      </w:pPr>
      <w:r w:rsidRPr="004B41E2">
        <w:rPr>
          <w:rFonts w:ascii="Times New Roman" w:hAnsi="Times New Roman" w:cs="Times New Roman"/>
          <w:sz w:val="24"/>
          <w:szCs w:val="24"/>
        </w:rPr>
        <w:t xml:space="preserve">All agriculture practices should be done in a scientific manner so that quality </w:t>
      </w:r>
      <w:r w:rsidR="009C6F27" w:rsidRPr="004B41E2">
        <w:rPr>
          <w:rFonts w:ascii="Times New Roman" w:hAnsi="Times New Roman" w:cs="Times New Roman"/>
          <w:sz w:val="24"/>
          <w:szCs w:val="24"/>
        </w:rPr>
        <w:t xml:space="preserve">In order to obtain high-quality dried oregano, it is imperative to adopt a scientific approach to agricultural practices. Quality dried herb is characterized by its vibrant color, rich aroma, and delightful flavor. To determine the most suitable drying method, a research study was </w:t>
      </w:r>
      <w:r w:rsidR="009C6F27" w:rsidRPr="004B41E2">
        <w:rPr>
          <w:rFonts w:ascii="Times New Roman" w:hAnsi="Times New Roman" w:cs="Times New Roman"/>
          <w:sz w:val="24"/>
          <w:szCs w:val="24"/>
        </w:rPr>
        <w:lastRenderedPageBreak/>
        <w:t xml:space="preserve">conducted at the CIMAP Research Center in </w:t>
      </w:r>
      <w:proofErr w:type="spellStart"/>
      <w:r w:rsidR="009C6F27" w:rsidRPr="004B41E2">
        <w:rPr>
          <w:rFonts w:ascii="Times New Roman" w:hAnsi="Times New Roman" w:cs="Times New Roman"/>
          <w:sz w:val="24"/>
          <w:szCs w:val="24"/>
        </w:rPr>
        <w:t>Purara</w:t>
      </w:r>
      <w:proofErr w:type="spellEnd"/>
      <w:r w:rsidR="009C6F27" w:rsidRPr="004B41E2">
        <w:rPr>
          <w:rFonts w:ascii="Times New Roman" w:hAnsi="Times New Roman" w:cs="Times New Roman"/>
          <w:sz w:val="24"/>
          <w:szCs w:val="24"/>
        </w:rPr>
        <w:t>, focusing on the aroma, color, and flavor of the dried herb (Table 5).</w:t>
      </w:r>
      <w:r w:rsidR="00161645" w:rsidRPr="004B41E2">
        <w:rPr>
          <w:rFonts w:ascii="Times New Roman" w:hAnsi="Times New Roman" w:cs="Times New Roman"/>
          <w:sz w:val="24"/>
          <w:szCs w:val="24"/>
        </w:rPr>
        <w:t xml:space="preserve"> </w:t>
      </w:r>
      <w:r w:rsidR="009C6F27" w:rsidRPr="004B41E2">
        <w:rPr>
          <w:rFonts w:ascii="Times New Roman" w:hAnsi="Times New Roman" w:cs="Times New Roman"/>
          <w:sz w:val="24"/>
          <w:szCs w:val="24"/>
        </w:rPr>
        <w:t xml:space="preserve">Four different drying treatments were employed: oven drying, shade drying with air circulation, shade drying without air circulation, and sun drying. The research findings revealed that the most superior aroma in the dried herb was achieved through shade drying with adequate air circulation, closely followed by shade drying without air. </w:t>
      </w:r>
      <w:r w:rsidR="00161645" w:rsidRPr="004B41E2">
        <w:rPr>
          <w:rFonts w:ascii="Times New Roman" w:hAnsi="Times New Roman" w:cs="Times New Roman"/>
          <w:sz w:val="24"/>
          <w:szCs w:val="24"/>
        </w:rPr>
        <w:t>The optimal</w:t>
      </w:r>
      <w:r w:rsidR="009C6F27" w:rsidRPr="004B41E2">
        <w:rPr>
          <w:rFonts w:ascii="Times New Roman" w:hAnsi="Times New Roman" w:cs="Times New Roman"/>
          <w:sz w:val="24"/>
          <w:szCs w:val="24"/>
        </w:rPr>
        <w:t xml:space="preserve"> color appearance of the dried herb was observed in the shade drying without air, with sun drying as the second-best choice. Regarding flavor, the richest flavor was attained in the shade drying without air treatment, closely trailed by shade drying with air circulation, while oven drying resulted in the least desirable flavor. Based on this comprehensive research, it is recommended to use the shade drying method with adequate air circulation to achieve the best aroma, flavor, and color in dried oregano. In cases where fans are unavailable for air circulation, drying in a well-ventilated shade is a viable alternative. If quick drying is required, using an oven is advisable, and sun drying can be a suitable option when ovens are not available. Moreover, if the aim is to maximize oil yield from the dried herb, sun drying green oregano should be considered. For cultivation purposes aimed at producing dried herbs or branches, shade drying without air circulation is recommended. Lastly, it's worth noting that sun drying stands out as a cost-effective drying method compared to other alternatives.</w:t>
      </w:r>
    </w:p>
    <w:p w14:paraId="54D7F4BD" w14:textId="77777777" w:rsidR="009C6F27" w:rsidRPr="004B41E2" w:rsidRDefault="009C6F27" w:rsidP="009C6F27">
      <w:pPr>
        <w:spacing w:after="0"/>
        <w:ind w:firstLine="720"/>
        <w:jc w:val="both"/>
        <w:rPr>
          <w:rFonts w:ascii="Times New Roman" w:hAnsi="Times New Roman" w:cs="Times New Roman"/>
          <w:sz w:val="24"/>
          <w:szCs w:val="24"/>
        </w:rPr>
      </w:pPr>
    </w:p>
    <w:p w14:paraId="3BAF0255" w14:textId="74BE51D6" w:rsidR="00E34151" w:rsidRPr="004B41E2" w:rsidRDefault="00927679" w:rsidP="006D3228">
      <w:pPr>
        <w:pStyle w:val="ListParagraph"/>
        <w:numPr>
          <w:ilvl w:val="0"/>
          <w:numId w:val="29"/>
        </w:numPr>
        <w:spacing w:after="0"/>
        <w:ind w:left="284" w:hanging="284"/>
        <w:jc w:val="both"/>
        <w:rPr>
          <w:rFonts w:ascii="Times New Roman" w:hAnsi="Times New Roman" w:cs="Times New Roman"/>
          <w:b/>
          <w:sz w:val="28"/>
          <w:szCs w:val="28"/>
        </w:rPr>
      </w:pPr>
      <w:r w:rsidRPr="004B41E2">
        <w:rPr>
          <w:rFonts w:ascii="Times New Roman" w:hAnsi="Times New Roman" w:cs="Times New Roman"/>
          <w:b/>
          <w:sz w:val="28"/>
          <w:szCs w:val="28"/>
        </w:rPr>
        <w:t>Storage</w:t>
      </w:r>
    </w:p>
    <w:p w14:paraId="1CEC96F4" w14:textId="77777777" w:rsidR="009C6F27" w:rsidRPr="004B41E2" w:rsidRDefault="009C6F27" w:rsidP="009C6F27">
      <w:pPr>
        <w:spacing w:after="0"/>
        <w:ind w:firstLine="284"/>
        <w:jc w:val="both"/>
        <w:rPr>
          <w:rFonts w:ascii="Times New Roman" w:hAnsi="Times New Roman" w:cs="Times New Roman"/>
          <w:sz w:val="24"/>
          <w:szCs w:val="24"/>
        </w:rPr>
      </w:pPr>
      <w:r w:rsidRPr="004B41E2">
        <w:rPr>
          <w:rFonts w:ascii="Times New Roman" w:hAnsi="Times New Roman" w:cs="Times New Roman"/>
          <w:sz w:val="24"/>
          <w:szCs w:val="24"/>
        </w:rPr>
        <w:t>Once the oregano leaves have been properly dried, it is crucial to store them in a location that is both free from air and moisture to preserve their quality. This will help maintain the aroma and flavor of the dried herb. If oregano has been cultivated with the intention of extracting oil, the next step following crop harvesting is to place the oregano branches into a distillation unit to obtain oregano oil. The oil extraction process typically spans a duration of 4 to 5 hours. Once the distillation process is successfully completed, it is essential to collect the freshly extracted oil and store it in a suitable container. Aluminum or glass containers are ideal choices for storing oregano oil, as they help maintain its quality and prevent unwanted interactions with other materials. Proper storage is essential to ensure the longevity and effectiveness of the extracted oregano oil for various applications.</w:t>
      </w:r>
    </w:p>
    <w:p w14:paraId="169A4A0E" w14:textId="77777777" w:rsidR="009C6F27" w:rsidRPr="004B41E2" w:rsidRDefault="009C6F27" w:rsidP="009C6F27">
      <w:pPr>
        <w:spacing w:after="0"/>
        <w:jc w:val="both"/>
        <w:rPr>
          <w:rFonts w:ascii="Times New Roman" w:hAnsi="Times New Roman" w:cs="Times New Roman"/>
          <w:sz w:val="24"/>
          <w:szCs w:val="24"/>
        </w:rPr>
      </w:pPr>
    </w:p>
    <w:p w14:paraId="66620C8B" w14:textId="4B0B87DB" w:rsidR="00E34151" w:rsidRPr="004B41E2" w:rsidRDefault="00186BBE" w:rsidP="009C6F27">
      <w:pPr>
        <w:pStyle w:val="ListParagraph"/>
        <w:numPr>
          <w:ilvl w:val="0"/>
          <w:numId w:val="29"/>
        </w:numPr>
        <w:spacing w:after="0"/>
        <w:ind w:left="426" w:hanging="426"/>
        <w:jc w:val="both"/>
        <w:rPr>
          <w:rFonts w:ascii="Times New Roman" w:hAnsi="Times New Roman" w:cs="Times New Roman"/>
          <w:sz w:val="24"/>
          <w:szCs w:val="24"/>
        </w:rPr>
      </w:pPr>
      <w:r w:rsidRPr="004B41E2">
        <w:rPr>
          <w:rFonts w:ascii="Times New Roman" w:hAnsi="Times New Roman" w:cs="Times New Roman"/>
          <w:b/>
          <w:sz w:val="28"/>
          <w:szCs w:val="28"/>
        </w:rPr>
        <w:t>Cost of cultivation and expenditure</w:t>
      </w:r>
    </w:p>
    <w:p w14:paraId="23982CF9" w14:textId="1B4BFE06" w:rsidR="009C6F27" w:rsidRPr="004B41E2" w:rsidRDefault="009C6F27" w:rsidP="009C6F27">
      <w:pPr>
        <w:tabs>
          <w:tab w:val="left" w:pos="284"/>
          <w:tab w:val="left" w:pos="426"/>
        </w:tabs>
        <w:jc w:val="both"/>
        <w:rPr>
          <w:rFonts w:ascii="Times New Roman" w:hAnsi="Times New Roman" w:cs="Times New Roman"/>
          <w:b/>
          <w:sz w:val="28"/>
          <w:szCs w:val="28"/>
        </w:rPr>
      </w:pPr>
      <w:r w:rsidRPr="004B41E2">
        <w:rPr>
          <w:rFonts w:ascii="Times New Roman" w:hAnsi="Times New Roman" w:cs="Times New Roman"/>
          <w:sz w:val="24"/>
          <w:szCs w:val="24"/>
        </w:rPr>
        <w:tab/>
        <w:t>Cultivating oregano following the outlined guidelines can prove to be economically advantageous for farmers. Despite initial investments in seeds, infrastructure, and labor, the practice offers a range of benefits. These include the potential for high market value due to oregano's quality attributes, diversification of crops to mitigate risks, soil health improvement, value-added product opportunities, alignment with sustainable farming practices, and steady market demand. Additionally, oregano cultivation can provide a sustainable income source over multiple growing seasons, making it a valuable addition to farming operations.</w:t>
      </w:r>
    </w:p>
    <w:p w14:paraId="3289DF8C" w14:textId="1051B7B8" w:rsidR="001808DD" w:rsidRPr="004B41E2" w:rsidRDefault="00454C58" w:rsidP="00891B17">
      <w:pPr>
        <w:pStyle w:val="ListParagraph"/>
        <w:numPr>
          <w:ilvl w:val="0"/>
          <w:numId w:val="29"/>
        </w:numPr>
        <w:tabs>
          <w:tab w:val="left" w:pos="426"/>
        </w:tabs>
        <w:ind w:left="284" w:hanging="284"/>
        <w:jc w:val="both"/>
        <w:rPr>
          <w:rFonts w:ascii="Times New Roman" w:hAnsi="Times New Roman" w:cs="Times New Roman"/>
          <w:b/>
          <w:sz w:val="28"/>
          <w:szCs w:val="28"/>
        </w:rPr>
      </w:pPr>
      <w:r w:rsidRPr="004B41E2">
        <w:rPr>
          <w:rFonts w:ascii="Times New Roman" w:hAnsi="Times New Roman" w:cs="Times New Roman"/>
          <w:b/>
          <w:sz w:val="28"/>
          <w:szCs w:val="28"/>
        </w:rPr>
        <w:t>Business applications of oregano</w:t>
      </w:r>
    </w:p>
    <w:p w14:paraId="70A239F4" w14:textId="77777777" w:rsidR="00891B17" w:rsidRPr="004B41E2" w:rsidRDefault="00891B17" w:rsidP="00891B17">
      <w:pPr>
        <w:pStyle w:val="ListParagraph"/>
        <w:tabs>
          <w:tab w:val="left" w:pos="426"/>
        </w:tabs>
        <w:ind w:left="284"/>
        <w:jc w:val="both"/>
        <w:rPr>
          <w:rFonts w:ascii="Times New Roman" w:hAnsi="Times New Roman" w:cs="Times New Roman"/>
          <w:b/>
          <w:sz w:val="28"/>
          <w:szCs w:val="28"/>
        </w:rPr>
      </w:pPr>
    </w:p>
    <w:p w14:paraId="507B7C5D" w14:textId="2478AB7C" w:rsidR="00454C58" w:rsidRPr="004B41E2" w:rsidRDefault="00B802A2" w:rsidP="00F352D0">
      <w:pPr>
        <w:pStyle w:val="ListParagraph"/>
        <w:numPr>
          <w:ilvl w:val="1"/>
          <w:numId w:val="29"/>
        </w:numPr>
        <w:spacing w:after="0"/>
        <w:ind w:left="284" w:hanging="284"/>
        <w:jc w:val="both"/>
        <w:rPr>
          <w:rFonts w:ascii="Times New Roman" w:hAnsi="Times New Roman" w:cs="Times New Roman"/>
          <w:b/>
          <w:i/>
          <w:iCs/>
          <w:sz w:val="24"/>
          <w:szCs w:val="24"/>
        </w:rPr>
      </w:pPr>
      <w:r w:rsidRPr="004B41E2">
        <w:rPr>
          <w:rFonts w:ascii="Times New Roman" w:hAnsi="Times New Roman" w:cs="Times New Roman"/>
          <w:b/>
          <w:i/>
          <w:iCs/>
          <w:sz w:val="24"/>
          <w:szCs w:val="24"/>
        </w:rPr>
        <w:t>Oregano herbal tea</w:t>
      </w:r>
    </w:p>
    <w:p w14:paraId="2393F426" w14:textId="77777777" w:rsidR="00454C58" w:rsidRPr="004B41E2" w:rsidRDefault="00B802A2" w:rsidP="00454C58">
      <w:pPr>
        <w:ind w:firstLine="426"/>
        <w:jc w:val="both"/>
        <w:rPr>
          <w:rFonts w:ascii="Times New Roman" w:hAnsi="Times New Roman" w:cs="Times New Roman"/>
          <w:sz w:val="24"/>
          <w:szCs w:val="24"/>
        </w:rPr>
      </w:pPr>
      <w:r w:rsidRPr="004B41E2">
        <w:rPr>
          <w:rFonts w:ascii="Times New Roman" w:hAnsi="Times New Roman" w:cs="Times New Roman"/>
          <w:sz w:val="24"/>
          <w:szCs w:val="24"/>
        </w:rPr>
        <w:lastRenderedPageBreak/>
        <w:t>Oregano tea is made from fresh or dried leaves. By putting the leaves of the oregano in the boiling water, the pan of the fugitive should be stopped for some time. After filtering the water, tea, sugar, honey, lemon juice or according to your taste can be taken for health benefits.</w:t>
      </w:r>
    </w:p>
    <w:p w14:paraId="63C42C41" w14:textId="67901F70" w:rsidR="00454C58" w:rsidRPr="004B41E2" w:rsidRDefault="00B802A2" w:rsidP="006D3228">
      <w:pPr>
        <w:pStyle w:val="ListParagraph"/>
        <w:numPr>
          <w:ilvl w:val="1"/>
          <w:numId w:val="29"/>
        </w:numPr>
        <w:spacing w:after="0"/>
        <w:ind w:left="284" w:hanging="284"/>
        <w:jc w:val="both"/>
        <w:rPr>
          <w:rFonts w:ascii="Times New Roman" w:hAnsi="Times New Roman" w:cs="Times New Roman"/>
          <w:b/>
          <w:i/>
          <w:iCs/>
          <w:sz w:val="24"/>
          <w:szCs w:val="24"/>
        </w:rPr>
      </w:pPr>
      <w:r w:rsidRPr="004B41E2">
        <w:rPr>
          <w:rFonts w:ascii="Times New Roman" w:hAnsi="Times New Roman" w:cs="Times New Roman"/>
          <w:b/>
          <w:i/>
          <w:iCs/>
          <w:sz w:val="24"/>
          <w:szCs w:val="24"/>
        </w:rPr>
        <w:t>Oregano tea bag</w:t>
      </w:r>
    </w:p>
    <w:p w14:paraId="548D828B" w14:textId="4E639F0A" w:rsidR="00B802A2" w:rsidRPr="004B41E2" w:rsidRDefault="00EF4E4C" w:rsidP="00454C58">
      <w:pPr>
        <w:ind w:firstLine="426"/>
        <w:jc w:val="both"/>
        <w:rPr>
          <w:rFonts w:ascii="Times New Roman" w:hAnsi="Times New Roman" w:cs="Times New Roman"/>
          <w:sz w:val="24"/>
          <w:szCs w:val="24"/>
        </w:rPr>
      </w:pPr>
      <w:r w:rsidRPr="004B41E2">
        <w:rPr>
          <w:rFonts w:ascii="Times New Roman" w:hAnsi="Times New Roman" w:cs="Times New Roman"/>
          <w:sz w:val="24"/>
          <w:szCs w:val="24"/>
        </w:rPr>
        <w:t>After drying the leaves of the o</w:t>
      </w:r>
      <w:r w:rsidR="00B802A2" w:rsidRPr="004B41E2">
        <w:rPr>
          <w:rFonts w:ascii="Times New Roman" w:hAnsi="Times New Roman" w:cs="Times New Roman"/>
          <w:sz w:val="24"/>
          <w:szCs w:val="24"/>
        </w:rPr>
        <w:t xml:space="preserve">regano, small pieces are kept in a tea bag. Tea bags should be stored in </w:t>
      </w:r>
      <w:r w:rsidR="00454C58" w:rsidRPr="004B41E2">
        <w:rPr>
          <w:rFonts w:ascii="Times New Roman" w:hAnsi="Times New Roman" w:cs="Times New Roman"/>
          <w:sz w:val="24"/>
          <w:szCs w:val="24"/>
        </w:rPr>
        <w:t>airtight</w:t>
      </w:r>
      <w:r w:rsidR="00B802A2" w:rsidRPr="004B41E2">
        <w:rPr>
          <w:rFonts w:ascii="Times New Roman" w:hAnsi="Times New Roman" w:cs="Times New Roman"/>
          <w:sz w:val="24"/>
          <w:szCs w:val="24"/>
        </w:rPr>
        <w:t xml:space="preserve"> pouches or containers to avoid exposure of air to protect the aroma and nutrients of oregano. To consume tea, a tea bag should be put in a cup of hot water and taken with sugar or honey.</w:t>
      </w:r>
    </w:p>
    <w:p w14:paraId="27A811ED" w14:textId="671FAD5A" w:rsidR="00454C58" w:rsidRPr="004B41E2" w:rsidRDefault="00B802A2" w:rsidP="006D3228">
      <w:pPr>
        <w:pStyle w:val="ListParagraph"/>
        <w:numPr>
          <w:ilvl w:val="1"/>
          <w:numId w:val="29"/>
        </w:numPr>
        <w:spacing w:after="0"/>
        <w:ind w:left="426" w:hanging="426"/>
        <w:jc w:val="both"/>
        <w:rPr>
          <w:rFonts w:ascii="Times New Roman" w:hAnsi="Times New Roman" w:cs="Times New Roman"/>
          <w:b/>
          <w:i/>
          <w:iCs/>
          <w:sz w:val="24"/>
          <w:szCs w:val="24"/>
        </w:rPr>
      </w:pPr>
      <w:r w:rsidRPr="004B41E2">
        <w:rPr>
          <w:rFonts w:ascii="Times New Roman" w:hAnsi="Times New Roman" w:cs="Times New Roman"/>
          <w:b/>
          <w:i/>
          <w:iCs/>
          <w:sz w:val="24"/>
          <w:szCs w:val="24"/>
        </w:rPr>
        <w:t>Oregano herbal blend</w:t>
      </w:r>
    </w:p>
    <w:p w14:paraId="53D5F5D2" w14:textId="779B9B77" w:rsidR="00B802A2" w:rsidRPr="004B41E2" w:rsidRDefault="00B802A2" w:rsidP="00454C58">
      <w:pPr>
        <w:ind w:firstLine="426"/>
        <w:jc w:val="both"/>
        <w:rPr>
          <w:rFonts w:ascii="Times New Roman" w:hAnsi="Times New Roman" w:cs="Times New Roman"/>
          <w:sz w:val="24"/>
          <w:szCs w:val="24"/>
        </w:rPr>
      </w:pPr>
      <w:r w:rsidRPr="004B41E2">
        <w:rPr>
          <w:rFonts w:ascii="Times New Roman" w:hAnsi="Times New Roman" w:cs="Times New Roman"/>
          <w:sz w:val="24"/>
          <w:szCs w:val="24"/>
        </w:rPr>
        <w:t>The dried leaves of the oregano are mixed with the leaves or flowers of other beneficial plants and taken as herbal tea. Tea made mainly of chamomile, lemongrass, mint, basil leaves or a mixture of flowers has a very good taste.</w:t>
      </w:r>
    </w:p>
    <w:p w14:paraId="4116A126" w14:textId="5089EA47" w:rsidR="00454C58" w:rsidRPr="004B41E2" w:rsidRDefault="00B802A2" w:rsidP="006D3228">
      <w:pPr>
        <w:pStyle w:val="ListParagraph"/>
        <w:numPr>
          <w:ilvl w:val="1"/>
          <w:numId w:val="29"/>
        </w:numPr>
        <w:spacing w:after="0"/>
        <w:ind w:left="709" w:hanging="709"/>
        <w:jc w:val="both"/>
        <w:rPr>
          <w:rFonts w:ascii="Times New Roman" w:hAnsi="Times New Roman" w:cs="Times New Roman"/>
          <w:b/>
          <w:i/>
          <w:iCs/>
          <w:sz w:val="24"/>
          <w:szCs w:val="24"/>
        </w:rPr>
      </w:pPr>
      <w:r w:rsidRPr="004B41E2">
        <w:rPr>
          <w:rFonts w:ascii="Times New Roman" w:hAnsi="Times New Roman" w:cs="Times New Roman"/>
          <w:b/>
          <w:i/>
          <w:iCs/>
          <w:sz w:val="24"/>
          <w:szCs w:val="24"/>
        </w:rPr>
        <w:t>Seasoning</w:t>
      </w:r>
    </w:p>
    <w:p w14:paraId="524465A2" w14:textId="46302C0C" w:rsidR="00B802A2" w:rsidRPr="004B41E2" w:rsidRDefault="00B802A2" w:rsidP="00454C58">
      <w:pPr>
        <w:ind w:firstLine="426"/>
        <w:jc w:val="both"/>
        <w:rPr>
          <w:rFonts w:ascii="Times New Roman" w:hAnsi="Times New Roman" w:cs="Times New Roman"/>
          <w:sz w:val="24"/>
          <w:szCs w:val="24"/>
        </w:rPr>
      </w:pPr>
      <w:r w:rsidRPr="004B41E2">
        <w:rPr>
          <w:rFonts w:ascii="Times New Roman" w:hAnsi="Times New Roman" w:cs="Times New Roman"/>
          <w:sz w:val="24"/>
          <w:szCs w:val="24"/>
        </w:rPr>
        <w:t>Oregano leaves are used in fresh or dried form to enhance the taste of dishes. The leaves have a very good fragrance even in dry state, which gives it a good taste when used in dishes. It is used to enhance the taste of Italian, Greek, Mexican and Spanish cuisines. Oregano leaves are used as seasonings in our country mainly to enhance the taste of pizza, pasta, chicken, mutton and sauces etc. A mixture of oregano, basil, thyme and rosemary leaves is mixed with sea salt and garlic to make seasoning.</w:t>
      </w:r>
    </w:p>
    <w:p w14:paraId="74FA3E3C" w14:textId="3F954DA9" w:rsidR="00454C58" w:rsidRPr="004B41E2" w:rsidRDefault="00B802A2" w:rsidP="006D3228">
      <w:pPr>
        <w:pStyle w:val="ListParagraph"/>
        <w:numPr>
          <w:ilvl w:val="1"/>
          <w:numId w:val="29"/>
        </w:numPr>
        <w:spacing w:after="0"/>
        <w:ind w:left="284" w:hanging="284"/>
        <w:jc w:val="both"/>
        <w:rPr>
          <w:rFonts w:ascii="Times New Roman" w:hAnsi="Times New Roman" w:cs="Times New Roman"/>
          <w:b/>
          <w:i/>
          <w:iCs/>
          <w:sz w:val="24"/>
          <w:szCs w:val="24"/>
        </w:rPr>
      </w:pPr>
      <w:r w:rsidRPr="004B41E2">
        <w:rPr>
          <w:rFonts w:ascii="Times New Roman" w:hAnsi="Times New Roman" w:cs="Times New Roman"/>
          <w:b/>
          <w:i/>
          <w:iCs/>
          <w:sz w:val="24"/>
          <w:szCs w:val="24"/>
        </w:rPr>
        <w:t>Oregano oil</w:t>
      </w:r>
    </w:p>
    <w:p w14:paraId="24FBEAB8" w14:textId="78BC9056" w:rsidR="005D77ED" w:rsidRPr="004B41E2" w:rsidRDefault="00B802A2" w:rsidP="00454C58">
      <w:pPr>
        <w:ind w:firstLine="426"/>
        <w:jc w:val="both"/>
        <w:rPr>
          <w:rFonts w:ascii="Times New Roman" w:hAnsi="Times New Roman" w:cs="Times New Roman"/>
          <w:sz w:val="24"/>
          <w:szCs w:val="24"/>
        </w:rPr>
      </w:pPr>
      <w:r w:rsidRPr="004B41E2">
        <w:rPr>
          <w:rFonts w:ascii="Times New Roman" w:hAnsi="Times New Roman" w:cs="Times New Roman"/>
          <w:sz w:val="24"/>
          <w:szCs w:val="24"/>
        </w:rPr>
        <w:t xml:space="preserve">Oregano oil is used in soap, hair oil, shampoo, lotion, incense sticks, </w:t>
      </w:r>
      <w:proofErr w:type="spellStart"/>
      <w:r w:rsidRPr="004B41E2">
        <w:rPr>
          <w:rFonts w:ascii="Times New Roman" w:hAnsi="Times New Roman" w:cs="Times New Roman"/>
          <w:sz w:val="24"/>
          <w:szCs w:val="24"/>
        </w:rPr>
        <w:t>dhoop</w:t>
      </w:r>
      <w:proofErr w:type="spellEnd"/>
      <w:r w:rsidRPr="004B41E2">
        <w:rPr>
          <w:rFonts w:ascii="Times New Roman" w:hAnsi="Times New Roman" w:cs="Times New Roman"/>
          <w:sz w:val="24"/>
          <w:szCs w:val="24"/>
        </w:rPr>
        <w:t xml:space="preserve"> cone and medicine. The oil is extracted after the distillation process of the oregano plant.</w:t>
      </w:r>
    </w:p>
    <w:p w14:paraId="7902D35D" w14:textId="72D72F4E" w:rsidR="00A02863" w:rsidRPr="004B41E2" w:rsidRDefault="00454C58" w:rsidP="00400830">
      <w:pPr>
        <w:spacing w:after="0"/>
        <w:jc w:val="both"/>
        <w:rPr>
          <w:rFonts w:ascii="Times New Roman" w:hAnsi="Times New Roman" w:cs="Times New Roman"/>
          <w:b/>
          <w:bCs/>
          <w:sz w:val="28"/>
          <w:szCs w:val="28"/>
        </w:rPr>
      </w:pPr>
      <w:r w:rsidRPr="004B41E2">
        <w:rPr>
          <w:rFonts w:ascii="Times New Roman" w:hAnsi="Times New Roman" w:cs="Times New Roman"/>
          <w:b/>
          <w:bCs/>
          <w:sz w:val="28"/>
          <w:szCs w:val="28"/>
        </w:rPr>
        <w:t>Conclusion</w:t>
      </w:r>
    </w:p>
    <w:p w14:paraId="7C7390B1" w14:textId="77777777" w:rsidR="00930C0D" w:rsidRPr="004B41E2" w:rsidRDefault="001C350E" w:rsidP="00400830">
      <w:pPr>
        <w:tabs>
          <w:tab w:val="left" w:pos="720"/>
        </w:tabs>
        <w:spacing w:after="0"/>
        <w:jc w:val="both"/>
        <w:rPr>
          <w:rFonts w:ascii="Times New Roman" w:hAnsi="Times New Roman" w:cs="Times New Roman"/>
          <w:sz w:val="24"/>
          <w:szCs w:val="24"/>
        </w:rPr>
      </w:pPr>
      <w:r w:rsidRPr="004B41E2">
        <w:rPr>
          <w:rFonts w:ascii="Times New Roman" w:hAnsi="Times New Roman" w:cs="Times New Roman"/>
          <w:sz w:val="24"/>
          <w:szCs w:val="24"/>
        </w:rPr>
        <w:tab/>
        <w:t xml:space="preserve">Currently, </w:t>
      </w:r>
      <w:r w:rsidR="00400830" w:rsidRPr="004B41E2">
        <w:rPr>
          <w:rFonts w:ascii="Times New Roman" w:hAnsi="Times New Roman" w:cs="Times New Roman"/>
          <w:sz w:val="24"/>
          <w:szCs w:val="24"/>
        </w:rPr>
        <w:t>Oregano</w:t>
      </w:r>
      <w:r w:rsidRPr="004B41E2">
        <w:rPr>
          <w:rFonts w:ascii="Times New Roman" w:hAnsi="Times New Roman" w:cs="Times New Roman"/>
          <w:sz w:val="24"/>
          <w:szCs w:val="24"/>
        </w:rPr>
        <w:t xml:space="preserve"> cultivation in India is decreasing compared to its demand. There is a growing demand for </w:t>
      </w:r>
      <w:r w:rsidR="00400830" w:rsidRPr="004B41E2">
        <w:rPr>
          <w:rFonts w:ascii="Times New Roman" w:hAnsi="Times New Roman" w:cs="Times New Roman"/>
          <w:sz w:val="24"/>
          <w:szCs w:val="24"/>
        </w:rPr>
        <w:t>Oregano</w:t>
      </w:r>
      <w:r w:rsidRPr="004B41E2">
        <w:rPr>
          <w:rFonts w:ascii="Times New Roman" w:hAnsi="Times New Roman" w:cs="Times New Roman"/>
          <w:sz w:val="24"/>
          <w:szCs w:val="24"/>
        </w:rPr>
        <w:t xml:space="preserve"> in the culinary and health sectors. Industries making oregano tea bags, oregano herbal mixtures, spices and oregano oil are dependent on other countries to meet their demand. This herb became popular among those who found the taste. It has already made its space among health-conscious people.</w:t>
      </w:r>
      <w:r w:rsidR="0033142C" w:rsidRPr="004B41E2">
        <w:rPr>
          <w:rFonts w:ascii="Times New Roman" w:hAnsi="Times New Roman" w:cs="Times New Roman"/>
        </w:rPr>
        <w:t xml:space="preserve"> </w:t>
      </w:r>
      <w:r w:rsidR="0033142C" w:rsidRPr="004B41E2">
        <w:rPr>
          <w:rFonts w:ascii="Times New Roman" w:hAnsi="Times New Roman" w:cs="Times New Roman"/>
          <w:sz w:val="24"/>
          <w:szCs w:val="24"/>
        </w:rPr>
        <w:t>In such a situation, it has become necessary to expand the cultivation of oregano in India</w:t>
      </w:r>
      <w:r w:rsidR="00004F2E" w:rsidRPr="004B41E2">
        <w:rPr>
          <w:rFonts w:ascii="Times New Roman" w:hAnsi="Times New Roman" w:cs="Times New Roman"/>
          <w:sz w:val="24"/>
          <w:szCs w:val="24"/>
        </w:rPr>
        <w:t>,</w:t>
      </w:r>
      <w:r w:rsidR="0033142C" w:rsidRPr="004B41E2">
        <w:rPr>
          <w:rFonts w:ascii="Times New Roman" w:hAnsi="Times New Roman" w:cs="Times New Roman"/>
          <w:sz w:val="24"/>
          <w:szCs w:val="24"/>
        </w:rPr>
        <w:t xml:space="preserve"> so that the demand of </w:t>
      </w:r>
      <w:r w:rsidR="00004F2E" w:rsidRPr="004B41E2">
        <w:rPr>
          <w:rFonts w:ascii="Times New Roman" w:hAnsi="Times New Roman" w:cs="Times New Roman"/>
          <w:sz w:val="24"/>
          <w:szCs w:val="24"/>
        </w:rPr>
        <w:t>oregano dried herb</w:t>
      </w:r>
      <w:r w:rsidR="0033142C" w:rsidRPr="004B41E2">
        <w:rPr>
          <w:rFonts w:ascii="Times New Roman" w:hAnsi="Times New Roman" w:cs="Times New Roman"/>
          <w:sz w:val="24"/>
          <w:szCs w:val="24"/>
        </w:rPr>
        <w:t xml:space="preserve"> can be fulfilled in our country. </w:t>
      </w:r>
      <w:r w:rsidR="008C0A6C" w:rsidRPr="004B41E2">
        <w:rPr>
          <w:rFonts w:ascii="Times New Roman" w:hAnsi="Times New Roman" w:cs="Times New Roman"/>
          <w:sz w:val="24"/>
          <w:szCs w:val="24"/>
        </w:rPr>
        <w:t>Research institutes need to develop improved varieties of oregano so that good quality raw material can be available to the</w:t>
      </w:r>
      <w:r w:rsidR="00732585" w:rsidRPr="004B41E2">
        <w:rPr>
          <w:rFonts w:ascii="Times New Roman" w:hAnsi="Times New Roman" w:cs="Times New Roman"/>
          <w:sz w:val="24"/>
          <w:szCs w:val="24"/>
        </w:rPr>
        <w:t xml:space="preserve"> related</w:t>
      </w:r>
      <w:r w:rsidR="008C0A6C" w:rsidRPr="004B41E2">
        <w:rPr>
          <w:rFonts w:ascii="Times New Roman" w:hAnsi="Times New Roman" w:cs="Times New Roman"/>
          <w:sz w:val="24"/>
          <w:szCs w:val="24"/>
        </w:rPr>
        <w:t xml:space="preserve"> industries</w:t>
      </w:r>
      <w:r w:rsidR="00732585" w:rsidRPr="004B41E2">
        <w:rPr>
          <w:rFonts w:ascii="Times New Roman" w:hAnsi="Times New Roman" w:cs="Times New Roman"/>
          <w:sz w:val="24"/>
          <w:szCs w:val="24"/>
        </w:rPr>
        <w:t>. Farmers in hilly areas of India can improve their economic condition by cultivating oregano.</w:t>
      </w:r>
      <w:r w:rsidR="00400830" w:rsidRPr="004B41E2">
        <w:rPr>
          <w:rFonts w:ascii="Times New Roman" w:hAnsi="Times New Roman" w:cs="Times New Roman"/>
          <w:sz w:val="24"/>
          <w:szCs w:val="24"/>
        </w:rPr>
        <w:t xml:space="preserve"> </w:t>
      </w:r>
    </w:p>
    <w:p w14:paraId="026DC6F7" w14:textId="77777777" w:rsidR="00454C58" w:rsidRPr="004B41E2" w:rsidRDefault="00454C58" w:rsidP="00400830">
      <w:pPr>
        <w:tabs>
          <w:tab w:val="left" w:pos="720"/>
        </w:tabs>
        <w:spacing w:after="0"/>
        <w:jc w:val="both"/>
        <w:rPr>
          <w:rFonts w:ascii="Times New Roman" w:hAnsi="Times New Roman" w:cs="Times New Roman"/>
          <w:b/>
          <w:bCs/>
          <w:sz w:val="24"/>
          <w:szCs w:val="24"/>
        </w:rPr>
      </w:pPr>
    </w:p>
    <w:p w14:paraId="4BBA03A6" w14:textId="43344739" w:rsidR="00967081" w:rsidRPr="004B41E2" w:rsidRDefault="00454C58" w:rsidP="00400830">
      <w:pPr>
        <w:tabs>
          <w:tab w:val="left" w:pos="720"/>
        </w:tabs>
        <w:spacing w:after="0"/>
        <w:jc w:val="both"/>
        <w:rPr>
          <w:rFonts w:ascii="Times New Roman" w:hAnsi="Times New Roman" w:cs="Times New Roman"/>
          <w:b/>
          <w:bCs/>
          <w:sz w:val="28"/>
          <w:szCs w:val="28"/>
        </w:rPr>
      </w:pPr>
      <w:r w:rsidRPr="004B41E2">
        <w:rPr>
          <w:rFonts w:ascii="Times New Roman" w:hAnsi="Times New Roman" w:cs="Times New Roman"/>
          <w:b/>
          <w:bCs/>
          <w:sz w:val="28"/>
          <w:szCs w:val="28"/>
        </w:rPr>
        <w:t xml:space="preserve">Acknowledgment </w:t>
      </w:r>
    </w:p>
    <w:p w14:paraId="3A2ACF59" w14:textId="000D7BE4" w:rsidR="00967081" w:rsidRPr="004B41E2" w:rsidRDefault="00967081" w:rsidP="00400830">
      <w:pPr>
        <w:tabs>
          <w:tab w:val="left" w:pos="720"/>
        </w:tabs>
        <w:spacing w:after="0"/>
        <w:jc w:val="both"/>
        <w:rPr>
          <w:rFonts w:ascii="Times New Roman" w:hAnsi="Times New Roman" w:cs="Times New Roman"/>
          <w:sz w:val="24"/>
          <w:szCs w:val="24"/>
        </w:rPr>
      </w:pPr>
      <w:r w:rsidRPr="004B41E2">
        <w:rPr>
          <w:rFonts w:ascii="Times New Roman" w:hAnsi="Times New Roman" w:cs="Times New Roman"/>
          <w:sz w:val="24"/>
          <w:szCs w:val="24"/>
        </w:rPr>
        <w:tab/>
      </w:r>
      <w:r w:rsidR="00161645" w:rsidRPr="004B41E2">
        <w:rPr>
          <w:rFonts w:ascii="Times New Roman" w:hAnsi="Times New Roman" w:cs="Times New Roman"/>
          <w:sz w:val="24"/>
          <w:szCs w:val="24"/>
        </w:rPr>
        <w:t>The authors extend their gratitude to the Director of CIMAP Lucknow for their support. Additionally, the authors would like to express their appreciation to the authors and editors of the various articles, journals, and books that have been referenced and discussed in the preparation of this article.</w:t>
      </w:r>
    </w:p>
    <w:p w14:paraId="17614D38" w14:textId="77777777" w:rsidR="00DA4936" w:rsidRPr="004B41E2" w:rsidRDefault="00DA4936" w:rsidP="00400830">
      <w:pPr>
        <w:tabs>
          <w:tab w:val="left" w:pos="720"/>
        </w:tabs>
        <w:spacing w:after="0"/>
        <w:jc w:val="both"/>
        <w:rPr>
          <w:rFonts w:ascii="Times New Roman" w:hAnsi="Times New Roman" w:cs="Times New Roman"/>
          <w:sz w:val="24"/>
          <w:szCs w:val="24"/>
        </w:rPr>
      </w:pPr>
    </w:p>
    <w:p w14:paraId="0ADC268D" w14:textId="7FF32A46" w:rsidR="00DA4936" w:rsidRPr="004B41E2" w:rsidRDefault="00454C58" w:rsidP="00400830">
      <w:pPr>
        <w:tabs>
          <w:tab w:val="left" w:pos="720"/>
        </w:tabs>
        <w:spacing w:after="0"/>
        <w:jc w:val="both"/>
        <w:rPr>
          <w:rFonts w:ascii="Times New Roman" w:hAnsi="Times New Roman" w:cs="Times New Roman"/>
          <w:b/>
          <w:bCs/>
          <w:sz w:val="28"/>
          <w:szCs w:val="28"/>
        </w:rPr>
      </w:pPr>
      <w:r w:rsidRPr="004B41E2">
        <w:rPr>
          <w:rFonts w:ascii="Times New Roman" w:hAnsi="Times New Roman" w:cs="Times New Roman"/>
          <w:b/>
          <w:bCs/>
          <w:sz w:val="28"/>
          <w:szCs w:val="28"/>
        </w:rPr>
        <w:t>Reference</w:t>
      </w:r>
    </w:p>
    <w:p w14:paraId="08E853FD" w14:textId="77777777" w:rsidR="00891B17" w:rsidRPr="004B41E2" w:rsidRDefault="00891B17" w:rsidP="00400830">
      <w:pPr>
        <w:tabs>
          <w:tab w:val="left" w:pos="720"/>
        </w:tabs>
        <w:spacing w:after="0"/>
        <w:jc w:val="both"/>
        <w:rPr>
          <w:rFonts w:ascii="Times New Roman" w:hAnsi="Times New Roman" w:cs="Times New Roman"/>
          <w:b/>
          <w:bCs/>
          <w:sz w:val="28"/>
          <w:szCs w:val="28"/>
        </w:rPr>
      </w:pPr>
    </w:p>
    <w:sdt>
      <w:sdtPr>
        <w:rPr>
          <w:rFonts w:ascii="Times New Roman" w:hAnsi="Times New Roman" w:cs="Times New Roman"/>
          <w:b/>
          <w:bCs/>
          <w:sz w:val="24"/>
          <w:szCs w:val="24"/>
        </w:rPr>
        <w:tag w:val="MENDELEY_BIBLIOGRAPHY"/>
        <w:id w:val="-977990498"/>
        <w:placeholder>
          <w:docPart w:val="DefaultPlaceholder_-1854013440"/>
        </w:placeholder>
      </w:sdtPr>
      <w:sdtContent>
        <w:p w14:paraId="243D5E77" w14:textId="77777777" w:rsidR="00891B17" w:rsidRPr="004B41E2" w:rsidRDefault="00891B17" w:rsidP="00891B17">
          <w:pPr>
            <w:autoSpaceDE w:val="0"/>
            <w:autoSpaceDN w:val="0"/>
            <w:ind w:hanging="480"/>
            <w:jc w:val="both"/>
            <w:divId w:val="1583487881"/>
            <w:rPr>
              <w:rFonts w:ascii="Times New Roman" w:eastAsia="Times New Roman" w:hAnsi="Times New Roman" w:cs="Times New Roman"/>
              <w:sz w:val="24"/>
              <w:szCs w:val="24"/>
            </w:rPr>
          </w:pPr>
          <w:proofErr w:type="spellStart"/>
          <w:r w:rsidRPr="004B41E2">
            <w:rPr>
              <w:rFonts w:ascii="Times New Roman" w:eastAsia="Times New Roman" w:hAnsi="Times New Roman" w:cs="Times New Roman"/>
              <w:sz w:val="24"/>
              <w:szCs w:val="24"/>
            </w:rPr>
            <w:t>Chahla</w:t>
          </w:r>
          <w:proofErr w:type="spellEnd"/>
          <w:r w:rsidRPr="004B41E2">
            <w:rPr>
              <w:rFonts w:ascii="Times New Roman" w:eastAsia="Times New Roman" w:hAnsi="Times New Roman" w:cs="Times New Roman"/>
              <w:sz w:val="24"/>
              <w:szCs w:val="24"/>
            </w:rPr>
            <w:t xml:space="preserve">, B., Salih, B. M., Adriana, B., Viviana, M., Guido, F., Sergio, S., Federica, C., Rosaria, N., Marina, P., </w:t>
          </w:r>
          <w:proofErr w:type="spellStart"/>
          <w:r w:rsidRPr="004B41E2">
            <w:rPr>
              <w:rFonts w:ascii="Times New Roman" w:eastAsia="Times New Roman" w:hAnsi="Times New Roman" w:cs="Times New Roman"/>
              <w:sz w:val="24"/>
              <w:szCs w:val="24"/>
            </w:rPr>
            <w:t>Abdelmounaim</w:t>
          </w:r>
          <w:proofErr w:type="spellEnd"/>
          <w:r w:rsidRPr="004B41E2">
            <w:rPr>
              <w:rFonts w:ascii="Times New Roman" w:eastAsia="Times New Roman" w:hAnsi="Times New Roman" w:cs="Times New Roman"/>
              <w:sz w:val="24"/>
              <w:szCs w:val="24"/>
            </w:rPr>
            <w:t xml:space="preserve">, K., Asma, Z., &amp; Sara, M. (2021). Chemical composition and biological activities of oregano and lavender essential oils. </w:t>
          </w:r>
          <w:r w:rsidRPr="004B41E2">
            <w:rPr>
              <w:rFonts w:ascii="Times New Roman" w:eastAsia="Times New Roman" w:hAnsi="Times New Roman" w:cs="Times New Roman"/>
              <w:i/>
              <w:iCs/>
              <w:sz w:val="24"/>
              <w:szCs w:val="24"/>
            </w:rPr>
            <w:t>Applied Sciences (Switzerland)</w:t>
          </w:r>
          <w:r w:rsidRPr="004B41E2">
            <w:rPr>
              <w:rFonts w:ascii="Times New Roman" w:eastAsia="Times New Roman" w:hAnsi="Times New Roman" w:cs="Times New Roman"/>
              <w:sz w:val="24"/>
              <w:szCs w:val="24"/>
            </w:rPr>
            <w:t xml:space="preserve">, </w:t>
          </w:r>
          <w:r w:rsidRPr="004B41E2">
            <w:rPr>
              <w:rFonts w:ascii="Times New Roman" w:eastAsia="Times New Roman" w:hAnsi="Times New Roman" w:cs="Times New Roman"/>
              <w:i/>
              <w:iCs/>
              <w:sz w:val="24"/>
              <w:szCs w:val="24"/>
            </w:rPr>
            <w:t>11</w:t>
          </w:r>
          <w:r w:rsidRPr="004B41E2">
            <w:rPr>
              <w:rFonts w:ascii="Times New Roman" w:eastAsia="Times New Roman" w:hAnsi="Times New Roman" w:cs="Times New Roman"/>
              <w:sz w:val="24"/>
              <w:szCs w:val="24"/>
            </w:rPr>
            <w:t>(12). https://doi.org/10.3390/app11125688</w:t>
          </w:r>
        </w:p>
        <w:p w14:paraId="615DCACD" w14:textId="77777777" w:rsidR="00891B17" w:rsidRPr="004B41E2" w:rsidRDefault="00891B17" w:rsidP="00891B17">
          <w:pPr>
            <w:autoSpaceDE w:val="0"/>
            <w:autoSpaceDN w:val="0"/>
            <w:ind w:hanging="480"/>
            <w:jc w:val="both"/>
            <w:divId w:val="1876190946"/>
            <w:rPr>
              <w:rFonts w:ascii="Times New Roman" w:eastAsia="Times New Roman" w:hAnsi="Times New Roman" w:cs="Times New Roman"/>
              <w:sz w:val="24"/>
              <w:szCs w:val="24"/>
            </w:rPr>
          </w:pPr>
          <w:proofErr w:type="spellStart"/>
          <w:r w:rsidRPr="004B41E2">
            <w:rPr>
              <w:rFonts w:ascii="Times New Roman" w:eastAsia="Times New Roman" w:hAnsi="Times New Roman" w:cs="Times New Roman"/>
              <w:sz w:val="24"/>
              <w:szCs w:val="24"/>
            </w:rPr>
            <w:t>Cinbilgel</w:t>
          </w:r>
          <w:proofErr w:type="spellEnd"/>
          <w:r w:rsidRPr="004B41E2">
            <w:rPr>
              <w:rFonts w:ascii="Times New Roman" w:eastAsia="Times New Roman" w:hAnsi="Times New Roman" w:cs="Times New Roman"/>
              <w:sz w:val="24"/>
              <w:szCs w:val="24"/>
            </w:rPr>
            <w:t xml:space="preserve">, I., &amp; Kurt, Y. (2019). Oregano and/or marjoram: Traditional oil production and ethnomedical utilization of Origanum species in southern Turkey. </w:t>
          </w:r>
          <w:r w:rsidRPr="004B41E2">
            <w:rPr>
              <w:rFonts w:ascii="Times New Roman" w:eastAsia="Times New Roman" w:hAnsi="Times New Roman" w:cs="Times New Roman"/>
              <w:i/>
              <w:iCs/>
              <w:sz w:val="24"/>
              <w:szCs w:val="24"/>
            </w:rPr>
            <w:t>Journal of Herbal Medicine</w:t>
          </w:r>
          <w:r w:rsidRPr="004B41E2">
            <w:rPr>
              <w:rFonts w:ascii="Times New Roman" w:eastAsia="Times New Roman" w:hAnsi="Times New Roman" w:cs="Times New Roman"/>
              <w:sz w:val="24"/>
              <w:szCs w:val="24"/>
            </w:rPr>
            <w:t xml:space="preserve">, </w:t>
          </w:r>
          <w:r w:rsidRPr="004B41E2">
            <w:rPr>
              <w:rFonts w:ascii="Times New Roman" w:eastAsia="Times New Roman" w:hAnsi="Times New Roman" w:cs="Times New Roman"/>
              <w:i/>
              <w:iCs/>
              <w:sz w:val="24"/>
              <w:szCs w:val="24"/>
            </w:rPr>
            <w:t>16</w:t>
          </w:r>
          <w:r w:rsidRPr="004B41E2">
            <w:rPr>
              <w:rFonts w:ascii="Times New Roman" w:eastAsia="Times New Roman" w:hAnsi="Times New Roman" w:cs="Times New Roman"/>
              <w:sz w:val="24"/>
              <w:szCs w:val="24"/>
            </w:rPr>
            <w:t>. https://doi.org/10.1016/j.hermed.2019.100257</w:t>
          </w:r>
        </w:p>
        <w:p w14:paraId="663A16ED" w14:textId="77777777" w:rsidR="00891B17" w:rsidRPr="004B41E2" w:rsidRDefault="00891B17" w:rsidP="00891B17">
          <w:pPr>
            <w:autoSpaceDE w:val="0"/>
            <w:autoSpaceDN w:val="0"/>
            <w:ind w:hanging="480"/>
            <w:jc w:val="both"/>
            <w:divId w:val="306125852"/>
            <w:rPr>
              <w:rFonts w:ascii="Times New Roman" w:eastAsia="Times New Roman" w:hAnsi="Times New Roman" w:cs="Times New Roman"/>
              <w:sz w:val="24"/>
              <w:szCs w:val="24"/>
            </w:rPr>
          </w:pPr>
          <w:r w:rsidRPr="004B41E2">
            <w:rPr>
              <w:rFonts w:ascii="Times New Roman" w:eastAsia="Times New Roman" w:hAnsi="Times New Roman" w:cs="Times New Roman"/>
              <w:sz w:val="24"/>
              <w:szCs w:val="24"/>
            </w:rPr>
            <w:t xml:space="preserve">Cui, H., Zhang, C., Li, C., &amp; Lin, L. (2019). Antibacterial mechanism of oregano essential oil. </w:t>
          </w:r>
          <w:r w:rsidRPr="004B41E2">
            <w:rPr>
              <w:rFonts w:ascii="Times New Roman" w:eastAsia="Times New Roman" w:hAnsi="Times New Roman" w:cs="Times New Roman"/>
              <w:i/>
              <w:iCs/>
              <w:sz w:val="24"/>
              <w:szCs w:val="24"/>
            </w:rPr>
            <w:t>Industrial Crops and Products</w:t>
          </w:r>
          <w:r w:rsidRPr="004B41E2">
            <w:rPr>
              <w:rFonts w:ascii="Times New Roman" w:eastAsia="Times New Roman" w:hAnsi="Times New Roman" w:cs="Times New Roman"/>
              <w:sz w:val="24"/>
              <w:szCs w:val="24"/>
            </w:rPr>
            <w:t xml:space="preserve">, </w:t>
          </w:r>
          <w:r w:rsidRPr="004B41E2">
            <w:rPr>
              <w:rFonts w:ascii="Times New Roman" w:eastAsia="Times New Roman" w:hAnsi="Times New Roman" w:cs="Times New Roman"/>
              <w:i/>
              <w:iCs/>
              <w:sz w:val="24"/>
              <w:szCs w:val="24"/>
            </w:rPr>
            <w:t>139</w:t>
          </w:r>
          <w:r w:rsidRPr="004B41E2">
            <w:rPr>
              <w:rFonts w:ascii="Times New Roman" w:eastAsia="Times New Roman" w:hAnsi="Times New Roman" w:cs="Times New Roman"/>
              <w:sz w:val="24"/>
              <w:szCs w:val="24"/>
            </w:rPr>
            <w:t>. https://doi.org/10.1016/j.indcrop.2019.111498</w:t>
          </w:r>
        </w:p>
        <w:p w14:paraId="5D8E76FC" w14:textId="77777777" w:rsidR="00891B17" w:rsidRPr="004B41E2" w:rsidRDefault="00891B17" w:rsidP="00891B17">
          <w:pPr>
            <w:autoSpaceDE w:val="0"/>
            <w:autoSpaceDN w:val="0"/>
            <w:ind w:hanging="480"/>
            <w:jc w:val="both"/>
            <w:divId w:val="2039161823"/>
            <w:rPr>
              <w:rFonts w:ascii="Times New Roman" w:eastAsia="Times New Roman" w:hAnsi="Times New Roman" w:cs="Times New Roman"/>
              <w:sz w:val="24"/>
              <w:szCs w:val="24"/>
            </w:rPr>
          </w:pPr>
          <w:r w:rsidRPr="004B41E2">
            <w:rPr>
              <w:rFonts w:ascii="Times New Roman" w:eastAsia="Times New Roman" w:hAnsi="Times New Roman" w:cs="Times New Roman"/>
              <w:sz w:val="24"/>
              <w:szCs w:val="24"/>
            </w:rPr>
            <w:t>De Falco, E., Mancini, E., Roscigno, G., Mignola, E., Taglialatela-</w:t>
          </w:r>
          <w:proofErr w:type="spellStart"/>
          <w:r w:rsidRPr="004B41E2">
            <w:rPr>
              <w:rFonts w:ascii="Times New Roman" w:eastAsia="Times New Roman" w:hAnsi="Times New Roman" w:cs="Times New Roman"/>
              <w:sz w:val="24"/>
              <w:szCs w:val="24"/>
            </w:rPr>
            <w:t>Scafati</w:t>
          </w:r>
          <w:proofErr w:type="spellEnd"/>
          <w:r w:rsidRPr="004B41E2">
            <w:rPr>
              <w:rFonts w:ascii="Times New Roman" w:eastAsia="Times New Roman" w:hAnsi="Times New Roman" w:cs="Times New Roman"/>
              <w:sz w:val="24"/>
              <w:szCs w:val="24"/>
            </w:rPr>
            <w:t xml:space="preserve">, O., &amp; Senatore, F. (2013). Chemical composition and biological activity of essential oils of </w:t>
          </w:r>
          <w:proofErr w:type="spellStart"/>
          <w:r w:rsidRPr="004B41E2">
            <w:rPr>
              <w:rFonts w:ascii="Times New Roman" w:eastAsia="Times New Roman" w:hAnsi="Times New Roman" w:cs="Times New Roman"/>
              <w:sz w:val="24"/>
              <w:szCs w:val="24"/>
            </w:rPr>
            <w:t>origanum</w:t>
          </w:r>
          <w:proofErr w:type="spellEnd"/>
          <w:r w:rsidRPr="004B41E2">
            <w:rPr>
              <w:rFonts w:ascii="Times New Roman" w:eastAsia="Times New Roman" w:hAnsi="Times New Roman" w:cs="Times New Roman"/>
              <w:sz w:val="24"/>
              <w:szCs w:val="24"/>
            </w:rPr>
            <w:t xml:space="preserve"> vulgare L. subsp. vulgare L. under different growth conditions. </w:t>
          </w:r>
          <w:r w:rsidRPr="004B41E2">
            <w:rPr>
              <w:rFonts w:ascii="Times New Roman" w:eastAsia="Times New Roman" w:hAnsi="Times New Roman" w:cs="Times New Roman"/>
              <w:i/>
              <w:iCs/>
              <w:sz w:val="24"/>
              <w:szCs w:val="24"/>
            </w:rPr>
            <w:t>Molecules</w:t>
          </w:r>
          <w:r w:rsidRPr="004B41E2">
            <w:rPr>
              <w:rFonts w:ascii="Times New Roman" w:eastAsia="Times New Roman" w:hAnsi="Times New Roman" w:cs="Times New Roman"/>
              <w:sz w:val="24"/>
              <w:szCs w:val="24"/>
            </w:rPr>
            <w:t xml:space="preserve">, </w:t>
          </w:r>
          <w:r w:rsidRPr="004B41E2">
            <w:rPr>
              <w:rFonts w:ascii="Times New Roman" w:eastAsia="Times New Roman" w:hAnsi="Times New Roman" w:cs="Times New Roman"/>
              <w:i/>
              <w:iCs/>
              <w:sz w:val="24"/>
              <w:szCs w:val="24"/>
            </w:rPr>
            <w:t>18</w:t>
          </w:r>
          <w:r w:rsidRPr="004B41E2">
            <w:rPr>
              <w:rFonts w:ascii="Times New Roman" w:eastAsia="Times New Roman" w:hAnsi="Times New Roman" w:cs="Times New Roman"/>
              <w:sz w:val="24"/>
              <w:szCs w:val="24"/>
            </w:rPr>
            <w:t>(12). https://doi.org/10.3390/molecules181214948</w:t>
          </w:r>
        </w:p>
        <w:p w14:paraId="3D77892C" w14:textId="77777777" w:rsidR="00891B17" w:rsidRPr="004B41E2" w:rsidRDefault="00891B17" w:rsidP="00891B17">
          <w:pPr>
            <w:autoSpaceDE w:val="0"/>
            <w:autoSpaceDN w:val="0"/>
            <w:ind w:hanging="480"/>
            <w:jc w:val="both"/>
            <w:divId w:val="691230041"/>
            <w:rPr>
              <w:rFonts w:ascii="Times New Roman" w:eastAsia="Times New Roman" w:hAnsi="Times New Roman" w:cs="Times New Roman"/>
              <w:sz w:val="24"/>
              <w:szCs w:val="24"/>
            </w:rPr>
          </w:pPr>
          <w:r w:rsidRPr="004B41E2">
            <w:rPr>
              <w:rFonts w:ascii="Times New Roman" w:eastAsia="Times New Roman" w:hAnsi="Times New Roman" w:cs="Times New Roman"/>
              <w:sz w:val="24"/>
              <w:szCs w:val="24"/>
            </w:rPr>
            <w:t xml:space="preserve">Farghaly, M., &amp; Abdullah, M. (2021). EFFECT OF DIETARY OREGANO, ROSEMARY AND PEPPERMINT AS FEED ADDITIVES ON NUTRIENTS DIGESTIBILITY, RUMEN FERMENTATION AND PERFORMANCE OF FATTENING SHEEP. </w:t>
          </w:r>
          <w:r w:rsidRPr="004B41E2">
            <w:rPr>
              <w:rFonts w:ascii="Times New Roman" w:eastAsia="Times New Roman" w:hAnsi="Times New Roman" w:cs="Times New Roman"/>
              <w:i/>
              <w:iCs/>
              <w:sz w:val="24"/>
              <w:szCs w:val="24"/>
            </w:rPr>
            <w:t>Egyptian Journal of Nutrition and Feeds</w:t>
          </w:r>
          <w:r w:rsidRPr="004B41E2">
            <w:rPr>
              <w:rFonts w:ascii="Times New Roman" w:eastAsia="Times New Roman" w:hAnsi="Times New Roman" w:cs="Times New Roman"/>
              <w:sz w:val="24"/>
              <w:szCs w:val="24"/>
            </w:rPr>
            <w:t xml:space="preserve">, </w:t>
          </w:r>
          <w:r w:rsidRPr="004B41E2">
            <w:rPr>
              <w:rFonts w:ascii="Times New Roman" w:eastAsia="Times New Roman" w:hAnsi="Times New Roman" w:cs="Times New Roman"/>
              <w:i/>
              <w:iCs/>
              <w:sz w:val="24"/>
              <w:szCs w:val="24"/>
            </w:rPr>
            <w:t>24</w:t>
          </w:r>
          <w:r w:rsidRPr="004B41E2">
            <w:rPr>
              <w:rFonts w:ascii="Times New Roman" w:eastAsia="Times New Roman" w:hAnsi="Times New Roman" w:cs="Times New Roman"/>
              <w:sz w:val="24"/>
              <w:szCs w:val="24"/>
            </w:rPr>
            <w:t>(3). https://doi.org/10.21608/ejnf.2021.210838</w:t>
          </w:r>
        </w:p>
        <w:p w14:paraId="2DD63ED8" w14:textId="77777777" w:rsidR="00891B17" w:rsidRPr="004B41E2" w:rsidRDefault="00891B17" w:rsidP="00891B17">
          <w:pPr>
            <w:autoSpaceDE w:val="0"/>
            <w:autoSpaceDN w:val="0"/>
            <w:ind w:hanging="480"/>
            <w:jc w:val="both"/>
            <w:divId w:val="1449619209"/>
            <w:rPr>
              <w:rFonts w:ascii="Times New Roman" w:eastAsia="Times New Roman" w:hAnsi="Times New Roman" w:cs="Times New Roman"/>
              <w:sz w:val="24"/>
              <w:szCs w:val="24"/>
            </w:rPr>
          </w:pPr>
          <w:r w:rsidRPr="004B41E2">
            <w:rPr>
              <w:rFonts w:ascii="Times New Roman" w:eastAsia="Times New Roman" w:hAnsi="Times New Roman" w:cs="Times New Roman"/>
              <w:sz w:val="24"/>
              <w:szCs w:val="24"/>
            </w:rPr>
            <w:t xml:space="preserve">Giménez-Martínez, P., Ramirez, C., Mitton, G., </w:t>
          </w:r>
          <w:proofErr w:type="spellStart"/>
          <w:r w:rsidRPr="004B41E2">
            <w:rPr>
              <w:rFonts w:ascii="Times New Roman" w:eastAsia="Times New Roman" w:hAnsi="Times New Roman" w:cs="Times New Roman"/>
              <w:sz w:val="24"/>
              <w:szCs w:val="24"/>
            </w:rPr>
            <w:t>Meroi</w:t>
          </w:r>
          <w:proofErr w:type="spellEnd"/>
          <w:r w:rsidRPr="004B41E2">
            <w:rPr>
              <w:rFonts w:ascii="Times New Roman" w:eastAsia="Times New Roman" w:hAnsi="Times New Roman" w:cs="Times New Roman"/>
              <w:sz w:val="24"/>
              <w:szCs w:val="24"/>
            </w:rPr>
            <w:t xml:space="preserve"> </w:t>
          </w:r>
          <w:proofErr w:type="spellStart"/>
          <w:r w:rsidRPr="004B41E2">
            <w:rPr>
              <w:rFonts w:ascii="Times New Roman" w:eastAsia="Times New Roman" w:hAnsi="Times New Roman" w:cs="Times New Roman"/>
              <w:sz w:val="24"/>
              <w:szCs w:val="24"/>
            </w:rPr>
            <w:t>Arcerito</w:t>
          </w:r>
          <w:proofErr w:type="spellEnd"/>
          <w:r w:rsidRPr="004B41E2">
            <w:rPr>
              <w:rFonts w:ascii="Times New Roman" w:eastAsia="Times New Roman" w:hAnsi="Times New Roman" w:cs="Times New Roman"/>
              <w:sz w:val="24"/>
              <w:szCs w:val="24"/>
            </w:rPr>
            <w:t xml:space="preserve">, F., Ramos, F., Cooley, H., </w:t>
          </w:r>
          <w:proofErr w:type="spellStart"/>
          <w:r w:rsidRPr="004B41E2">
            <w:rPr>
              <w:rFonts w:ascii="Times New Roman" w:eastAsia="Times New Roman" w:hAnsi="Times New Roman" w:cs="Times New Roman"/>
              <w:sz w:val="24"/>
              <w:szCs w:val="24"/>
            </w:rPr>
            <w:t>Fuselli</w:t>
          </w:r>
          <w:proofErr w:type="spellEnd"/>
          <w:r w:rsidRPr="004B41E2">
            <w:rPr>
              <w:rFonts w:ascii="Times New Roman" w:eastAsia="Times New Roman" w:hAnsi="Times New Roman" w:cs="Times New Roman"/>
              <w:sz w:val="24"/>
              <w:szCs w:val="24"/>
            </w:rPr>
            <w:t xml:space="preserve">, S., &amp; Maggi, M. (2022). Lethal concentrations of Cymbopogon </w:t>
          </w:r>
          <w:proofErr w:type="spellStart"/>
          <w:r w:rsidRPr="004B41E2">
            <w:rPr>
              <w:rFonts w:ascii="Times New Roman" w:eastAsia="Times New Roman" w:hAnsi="Times New Roman" w:cs="Times New Roman"/>
              <w:sz w:val="24"/>
              <w:szCs w:val="24"/>
            </w:rPr>
            <w:t>nardus</w:t>
          </w:r>
          <w:proofErr w:type="spellEnd"/>
          <w:r w:rsidRPr="004B41E2">
            <w:rPr>
              <w:rFonts w:ascii="Times New Roman" w:eastAsia="Times New Roman" w:hAnsi="Times New Roman" w:cs="Times New Roman"/>
              <w:sz w:val="24"/>
              <w:szCs w:val="24"/>
            </w:rPr>
            <w:t xml:space="preserve"> essential oils and their main component citronellal on Varroa destructor and </w:t>
          </w:r>
          <w:proofErr w:type="spellStart"/>
          <w:r w:rsidRPr="004B41E2">
            <w:rPr>
              <w:rFonts w:ascii="Times New Roman" w:eastAsia="Times New Roman" w:hAnsi="Times New Roman" w:cs="Times New Roman"/>
              <w:sz w:val="24"/>
              <w:szCs w:val="24"/>
            </w:rPr>
            <w:t>Apis</w:t>
          </w:r>
          <w:proofErr w:type="spellEnd"/>
          <w:r w:rsidRPr="004B41E2">
            <w:rPr>
              <w:rFonts w:ascii="Times New Roman" w:eastAsia="Times New Roman" w:hAnsi="Times New Roman" w:cs="Times New Roman"/>
              <w:sz w:val="24"/>
              <w:szCs w:val="24"/>
            </w:rPr>
            <w:t xml:space="preserve"> mellifera. </w:t>
          </w:r>
          <w:r w:rsidRPr="004B41E2">
            <w:rPr>
              <w:rFonts w:ascii="Times New Roman" w:eastAsia="Times New Roman" w:hAnsi="Times New Roman" w:cs="Times New Roman"/>
              <w:i/>
              <w:iCs/>
              <w:sz w:val="24"/>
              <w:szCs w:val="24"/>
            </w:rPr>
            <w:t>Experimental Parasitology</w:t>
          </w:r>
          <w:r w:rsidRPr="004B41E2">
            <w:rPr>
              <w:rFonts w:ascii="Times New Roman" w:eastAsia="Times New Roman" w:hAnsi="Times New Roman" w:cs="Times New Roman"/>
              <w:sz w:val="24"/>
              <w:szCs w:val="24"/>
            </w:rPr>
            <w:t xml:space="preserve">, </w:t>
          </w:r>
          <w:r w:rsidRPr="004B41E2">
            <w:rPr>
              <w:rFonts w:ascii="Times New Roman" w:eastAsia="Times New Roman" w:hAnsi="Times New Roman" w:cs="Times New Roman"/>
              <w:i/>
              <w:iCs/>
              <w:sz w:val="24"/>
              <w:szCs w:val="24"/>
            </w:rPr>
            <w:t>238</w:t>
          </w:r>
          <w:r w:rsidRPr="004B41E2">
            <w:rPr>
              <w:rFonts w:ascii="Times New Roman" w:eastAsia="Times New Roman" w:hAnsi="Times New Roman" w:cs="Times New Roman"/>
              <w:sz w:val="24"/>
              <w:szCs w:val="24"/>
            </w:rPr>
            <w:t>. https://doi.org/10.1016/j.exppara.2022.108279</w:t>
          </w:r>
        </w:p>
        <w:p w14:paraId="0F35A07D" w14:textId="77777777" w:rsidR="00891B17" w:rsidRPr="004B41E2" w:rsidRDefault="00891B17" w:rsidP="00891B17">
          <w:pPr>
            <w:autoSpaceDE w:val="0"/>
            <w:autoSpaceDN w:val="0"/>
            <w:ind w:hanging="480"/>
            <w:jc w:val="both"/>
            <w:divId w:val="1568804547"/>
            <w:rPr>
              <w:rFonts w:ascii="Times New Roman" w:eastAsia="Times New Roman" w:hAnsi="Times New Roman" w:cs="Times New Roman"/>
              <w:sz w:val="24"/>
              <w:szCs w:val="24"/>
            </w:rPr>
          </w:pPr>
          <w:r w:rsidRPr="004B41E2">
            <w:rPr>
              <w:rFonts w:ascii="Times New Roman" w:eastAsia="Times New Roman" w:hAnsi="Times New Roman" w:cs="Times New Roman"/>
              <w:sz w:val="24"/>
              <w:szCs w:val="24"/>
            </w:rPr>
            <w:t xml:space="preserve">Guerra A., C. M., , Galán O., Jorge A. , Méndez A., J. J., &amp; y Murillo A., E. (2008). </w:t>
          </w:r>
          <w:proofErr w:type="spellStart"/>
          <w:r w:rsidRPr="004B41E2">
            <w:rPr>
              <w:rFonts w:ascii="Times New Roman" w:eastAsia="Times New Roman" w:hAnsi="Times New Roman" w:cs="Times New Roman"/>
              <w:sz w:val="24"/>
              <w:szCs w:val="24"/>
            </w:rPr>
            <w:t>Evaluación</w:t>
          </w:r>
          <w:proofErr w:type="spellEnd"/>
          <w:r w:rsidRPr="004B41E2">
            <w:rPr>
              <w:rFonts w:ascii="Times New Roman" w:eastAsia="Times New Roman" w:hAnsi="Times New Roman" w:cs="Times New Roman"/>
              <w:sz w:val="24"/>
              <w:szCs w:val="24"/>
            </w:rPr>
            <w:t xml:space="preserve"> del </w:t>
          </w:r>
          <w:proofErr w:type="spellStart"/>
          <w:r w:rsidRPr="004B41E2">
            <w:rPr>
              <w:rFonts w:ascii="Times New Roman" w:eastAsia="Times New Roman" w:hAnsi="Times New Roman" w:cs="Times New Roman"/>
              <w:sz w:val="24"/>
              <w:szCs w:val="24"/>
            </w:rPr>
            <w:t>efecto</w:t>
          </w:r>
          <w:proofErr w:type="spellEnd"/>
          <w:r w:rsidRPr="004B41E2">
            <w:rPr>
              <w:rFonts w:ascii="Times New Roman" w:eastAsia="Times New Roman" w:hAnsi="Times New Roman" w:cs="Times New Roman"/>
              <w:sz w:val="24"/>
              <w:szCs w:val="24"/>
            </w:rPr>
            <w:t xml:space="preserve"> del </w:t>
          </w:r>
          <w:proofErr w:type="spellStart"/>
          <w:r w:rsidRPr="004B41E2">
            <w:rPr>
              <w:rFonts w:ascii="Times New Roman" w:eastAsia="Times New Roman" w:hAnsi="Times New Roman" w:cs="Times New Roman"/>
              <w:sz w:val="24"/>
              <w:szCs w:val="24"/>
            </w:rPr>
            <w:t>extracto</w:t>
          </w:r>
          <w:proofErr w:type="spellEnd"/>
          <w:r w:rsidRPr="004B41E2">
            <w:rPr>
              <w:rFonts w:ascii="Times New Roman" w:eastAsia="Times New Roman" w:hAnsi="Times New Roman" w:cs="Times New Roman"/>
              <w:sz w:val="24"/>
              <w:szCs w:val="24"/>
            </w:rPr>
            <w:t xml:space="preserve"> de </w:t>
          </w:r>
          <w:proofErr w:type="spellStart"/>
          <w:r w:rsidRPr="004B41E2">
            <w:rPr>
              <w:rFonts w:ascii="Times New Roman" w:eastAsia="Times New Roman" w:hAnsi="Times New Roman" w:cs="Times New Roman"/>
              <w:sz w:val="24"/>
              <w:szCs w:val="24"/>
            </w:rPr>
            <w:t>orégano</w:t>
          </w:r>
          <w:proofErr w:type="spellEnd"/>
          <w:r w:rsidRPr="004B41E2">
            <w:rPr>
              <w:rFonts w:ascii="Times New Roman" w:eastAsia="Times New Roman" w:hAnsi="Times New Roman" w:cs="Times New Roman"/>
              <w:sz w:val="24"/>
              <w:szCs w:val="24"/>
            </w:rPr>
            <w:t xml:space="preserve"> (</w:t>
          </w:r>
          <w:proofErr w:type="spellStart"/>
          <w:r w:rsidRPr="004B41E2">
            <w:rPr>
              <w:rFonts w:ascii="Times New Roman" w:eastAsia="Times New Roman" w:hAnsi="Times New Roman" w:cs="Times New Roman"/>
              <w:sz w:val="24"/>
              <w:szCs w:val="24"/>
            </w:rPr>
            <w:t>Oreganum</w:t>
          </w:r>
          <w:proofErr w:type="spellEnd"/>
          <w:r w:rsidRPr="004B41E2">
            <w:rPr>
              <w:rFonts w:ascii="Times New Roman" w:eastAsia="Times New Roman" w:hAnsi="Times New Roman" w:cs="Times New Roman"/>
              <w:sz w:val="24"/>
              <w:szCs w:val="24"/>
            </w:rPr>
            <w:t xml:space="preserve"> vulgare) </w:t>
          </w:r>
          <w:proofErr w:type="spellStart"/>
          <w:r w:rsidRPr="004B41E2">
            <w:rPr>
              <w:rFonts w:ascii="Times New Roman" w:eastAsia="Times New Roman" w:hAnsi="Times New Roman" w:cs="Times New Roman"/>
              <w:sz w:val="24"/>
              <w:szCs w:val="24"/>
            </w:rPr>
            <w:t>sobre</w:t>
          </w:r>
          <w:proofErr w:type="spellEnd"/>
          <w:r w:rsidRPr="004B41E2">
            <w:rPr>
              <w:rFonts w:ascii="Times New Roman" w:eastAsia="Times New Roman" w:hAnsi="Times New Roman" w:cs="Times New Roman"/>
              <w:sz w:val="24"/>
              <w:szCs w:val="24"/>
            </w:rPr>
            <w:t xml:space="preserve"> </w:t>
          </w:r>
          <w:proofErr w:type="spellStart"/>
          <w:r w:rsidRPr="004B41E2">
            <w:rPr>
              <w:rFonts w:ascii="Times New Roman" w:eastAsia="Times New Roman" w:hAnsi="Times New Roman" w:cs="Times New Roman"/>
              <w:sz w:val="24"/>
              <w:szCs w:val="24"/>
            </w:rPr>
            <w:t>algunos</w:t>
          </w:r>
          <w:proofErr w:type="spellEnd"/>
          <w:r w:rsidRPr="004B41E2">
            <w:rPr>
              <w:rFonts w:ascii="Times New Roman" w:eastAsia="Times New Roman" w:hAnsi="Times New Roman" w:cs="Times New Roman"/>
              <w:sz w:val="24"/>
              <w:szCs w:val="24"/>
            </w:rPr>
            <w:t xml:space="preserve"> </w:t>
          </w:r>
          <w:proofErr w:type="spellStart"/>
          <w:r w:rsidRPr="004B41E2">
            <w:rPr>
              <w:rFonts w:ascii="Times New Roman" w:eastAsia="Times New Roman" w:hAnsi="Times New Roman" w:cs="Times New Roman"/>
              <w:sz w:val="24"/>
              <w:szCs w:val="24"/>
            </w:rPr>
            <w:t>parámetros</w:t>
          </w:r>
          <w:proofErr w:type="spellEnd"/>
          <w:r w:rsidRPr="004B41E2">
            <w:rPr>
              <w:rFonts w:ascii="Times New Roman" w:eastAsia="Times New Roman" w:hAnsi="Times New Roman" w:cs="Times New Roman"/>
              <w:sz w:val="24"/>
              <w:szCs w:val="24"/>
            </w:rPr>
            <w:t xml:space="preserve"> </w:t>
          </w:r>
          <w:proofErr w:type="spellStart"/>
          <w:r w:rsidRPr="004B41E2">
            <w:rPr>
              <w:rFonts w:ascii="Times New Roman" w:eastAsia="Times New Roman" w:hAnsi="Times New Roman" w:cs="Times New Roman"/>
              <w:sz w:val="24"/>
              <w:szCs w:val="24"/>
            </w:rPr>
            <w:t>productivos</w:t>
          </w:r>
          <w:proofErr w:type="spellEnd"/>
          <w:r w:rsidRPr="004B41E2">
            <w:rPr>
              <w:rFonts w:ascii="Times New Roman" w:eastAsia="Times New Roman" w:hAnsi="Times New Roman" w:cs="Times New Roman"/>
              <w:sz w:val="24"/>
              <w:szCs w:val="24"/>
            </w:rPr>
            <w:t xml:space="preserve"> de </w:t>
          </w:r>
          <w:proofErr w:type="spellStart"/>
          <w:r w:rsidRPr="004B41E2">
            <w:rPr>
              <w:rFonts w:ascii="Times New Roman" w:eastAsia="Times New Roman" w:hAnsi="Times New Roman" w:cs="Times New Roman"/>
              <w:sz w:val="24"/>
              <w:szCs w:val="24"/>
            </w:rPr>
            <w:t>cerdos</w:t>
          </w:r>
          <w:proofErr w:type="spellEnd"/>
          <w:r w:rsidRPr="004B41E2">
            <w:rPr>
              <w:rFonts w:ascii="Times New Roman" w:eastAsia="Times New Roman" w:hAnsi="Times New Roman" w:cs="Times New Roman"/>
              <w:sz w:val="24"/>
              <w:szCs w:val="24"/>
            </w:rPr>
            <w:t xml:space="preserve"> </w:t>
          </w:r>
          <w:proofErr w:type="spellStart"/>
          <w:r w:rsidRPr="004B41E2">
            <w:rPr>
              <w:rFonts w:ascii="Times New Roman" w:eastAsia="Times New Roman" w:hAnsi="Times New Roman" w:cs="Times New Roman"/>
              <w:sz w:val="24"/>
              <w:szCs w:val="24"/>
            </w:rPr>
            <w:t>destetos</w:t>
          </w:r>
          <w:proofErr w:type="spellEnd"/>
          <w:r w:rsidRPr="004B41E2">
            <w:rPr>
              <w:rFonts w:ascii="Times New Roman" w:eastAsia="Times New Roman" w:hAnsi="Times New Roman" w:cs="Times New Roman"/>
              <w:sz w:val="24"/>
              <w:szCs w:val="24"/>
            </w:rPr>
            <w:t xml:space="preserve">. </w:t>
          </w:r>
          <w:proofErr w:type="spellStart"/>
          <w:r w:rsidRPr="004B41E2">
            <w:rPr>
              <w:rFonts w:ascii="Times New Roman" w:eastAsia="Times New Roman" w:hAnsi="Times New Roman" w:cs="Times New Roman"/>
              <w:i/>
              <w:iCs/>
              <w:sz w:val="24"/>
              <w:szCs w:val="24"/>
            </w:rPr>
            <w:t>Revista</w:t>
          </w:r>
          <w:proofErr w:type="spellEnd"/>
          <w:r w:rsidRPr="004B41E2">
            <w:rPr>
              <w:rFonts w:ascii="Times New Roman" w:eastAsia="Times New Roman" w:hAnsi="Times New Roman" w:cs="Times New Roman"/>
              <w:i/>
              <w:iCs/>
              <w:sz w:val="24"/>
              <w:szCs w:val="24"/>
            </w:rPr>
            <w:t xml:space="preserve"> Tumbaga</w:t>
          </w:r>
          <w:r w:rsidRPr="004B41E2">
            <w:rPr>
              <w:rFonts w:ascii="Times New Roman" w:eastAsia="Times New Roman" w:hAnsi="Times New Roman" w:cs="Times New Roman"/>
              <w:sz w:val="24"/>
              <w:szCs w:val="24"/>
            </w:rPr>
            <w:t xml:space="preserve">, </w:t>
          </w:r>
          <w:r w:rsidRPr="004B41E2">
            <w:rPr>
              <w:rFonts w:ascii="Times New Roman" w:eastAsia="Times New Roman" w:hAnsi="Times New Roman" w:cs="Times New Roman"/>
              <w:i/>
              <w:iCs/>
              <w:sz w:val="24"/>
              <w:szCs w:val="24"/>
            </w:rPr>
            <w:t>3</w:t>
          </w:r>
          <w:r w:rsidRPr="004B41E2">
            <w:rPr>
              <w:rFonts w:ascii="Times New Roman" w:eastAsia="Times New Roman" w:hAnsi="Times New Roman" w:cs="Times New Roman"/>
              <w:sz w:val="24"/>
              <w:szCs w:val="24"/>
            </w:rPr>
            <w:t>(2008).</w:t>
          </w:r>
        </w:p>
        <w:p w14:paraId="175AA1D8" w14:textId="77777777" w:rsidR="00891B17" w:rsidRPr="004B41E2" w:rsidRDefault="00891B17" w:rsidP="00891B17">
          <w:pPr>
            <w:autoSpaceDE w:val="0"/>
            <w:autoSpaceDN w:val="0"/>
            <w:ind w:hanging="480"/>
            <w:jc w:val="both"/>
            <w:divId w:val="1341086603"/>
            <w:rPr>
              <w:rFonts w:ascii="Times New Roman" w:eastAsia="Times New Roman" w:hAnsi="Times New Roman" w:cs="Times New Roman"/>
              <w:sz w:val="24"/>
              <w:szCs w:val="24"/>
            </w:rPr>
          </w:pPr>
          <w:r w:rsidRPr="004B41E2">
            <w:rPr>
              <w:rFonts w:ascii="Times New Roman" w:eastAsia="Times New Roman" w:hAnsi="Times New Roman" w:cs="Times New Roman"/>
              <w:sz w:val="24"/>
              <w:szCs w:val="24"/>
            </w:rPr>
            <w:t xml:space="preserve">Gutiérrez-Grijalva, E. P., Antunes-Ricardo, M., Acosta-Estrada, B. A., Gutiérrez-Uribe, J. A., &amp; Basilio Heredia, J. (2019). Cellular antioxidant activity and in vitro inhibition of α-glucosidase, α-amylase and pancreatic lipase of oregano polyphenols under simulated gastrointestinal digestion. </w:t>
          </w:r>
          <w:r w:rsidRPr="004B41E2">
            <w:rPr>
              <w:rFonts w:ascii="Times New Roman" w:eastAsia="Times New Roman" w:hAnsi="Times New Roman" w:cs="Times New Roman"/>
              <w:i/>
              <w:iCs/>
              <w:sz w:val="24"/>
              <w:szCs w:val="24"/>
            </w:rPr>
            <w:t>Food Research International</w:t>
          </w:r>
          <w:r w:rsidRPr="004B41E2">
            <w:rPr>
              <w:rFonts w:ascii="Times New Roman" w:eastAsia="Times New Roman" w:hAnsi="Times New Roman" w:cs="Times New Roman"/>
              <w:sz w:val="24"/>
              <w:szCs w:val="24"/>
            </w:rPr>
            <w:t xml:space="preserve">, </w:t>
          </w:r>
          <w:r w:rsidRPr="004B41E2">
            <w:rPr>
              <w:rFonts w:ascii="Times New Roman" w:eastAsia="Times New Roman" w:hAnsi="Times New Roman" w:cs="Times New Roman"/>
              <w:i/>
              <w:iCs/>
              <w:sz w:val="24"/>
              <w:szCs w:val="24"/>
            </w:rPr>
            <w:t>116</w:t>
          </w:r>
          <w:r w:rsidRPr="004B41E2">
            <w:rPr>
              <w:rFonts w:ascii="Times New Roman" w:eastAsia="Times New Roman" w:hAnsi="Times New Roman" w:cs="Times New Roman"/>
              <w:sz w:val="24"/>
              <w:szCs w:val="24"/>
            </w:rPr>
            <w:t>. https://doi.org/10.1016/j.foodres.2018.08.096</w:t>
          </w:r>
        </w:p>
        <w:p w14:paraId="0AFFAB6C" w14:textId="77777777" w:rsidR="00891B17" w:rsidRPr="004B41E2" w:rsidRDefault="00891B17" w:rsidP="00891B17">
          <w:pPr>
            <w:autoSpaceDE w:val="0"/>
            <w:autoSpaceDN w:val="0"/>
            <w:ind w:hanging="480"/>
            <w:jc w:val="both"/>
            <w:divId w:val="1960409159"/>
            <w:rPr>
              <w:rFonts w:ascii="Times New Roman" w:eastAsia="Times New Roman" w:hAnsi="Times New Roman" w:cs="Times New Roman"/>
              <w:sz w:val="24"/>
              <w:szCs w:val="24"/>
            </w:rPr>
          </w:pPr>
          <w:r w:rsidRPr="004B41E2">
            <w:rPr>
              <w:rFonts w:ascii="Times New Roman" w:eastAsia="Times New Roman" w:hAnsi="Times New Roman" w:cs="Times New Roman"/>
              <w:sz w:val="24"/>
              <w:szCs w:val="24"/>
            </w:rPr>
            <w:t xml:space="preserve">Gutiérrez-Grijalva, E. P., Picos-Salas, M. A., Leyva-López, N., Criollo-Mendoza, M. S., Vazquez-Olivo, G., &amp; Heredia, J. B. (2018). Flavonoids and phenolic acids from Oregano: Occurrence, biological activity and health benefits. In </w:t>
          </w:r>
          <w:r w:rsidRPr="004B41E2">
            <w:rPr>
              <w:rFonts w:ascii="Times New Roman" w:eastAsia="Times New Roman" w:hAnsi="Times New Roman" w:cs="Times New Roman"/>
              <w:i/>
              <w:iCs/>
              <w:sz w:val="24"/>
              <w:szCs w:val="24"/>
            </w:rPr>
            <w:t>Plants</w:t>
          </w:r>
          <w:r w:rsidRPr="004B41E2">
            <w:rPr>
              <w:rFonts w:ascii="Times New Roman" w:eastAsia="Times New Roman" w:hAnsi="Times New Roman" w:cs="Times New Roman"/>
              <w:sz w:val="24"/>
              <w:szCs w:val="24"/>
            </w:rPr>
            <w:t xml:space="preserve"> (Vol. 7, Issue 1). https://doi.org/10.3390/plants7010002</w:t>
          </w:r>
        </w:p>
        <w:p w14:paraId="0D5FFA72" w14:textId="77777777" w:rsidR="00891B17" w:rsidRPr="004B41E2" w:rsidRDefault="00891B17" w:rsidP="00891B17">
          <w:pPr>
            <w:autoSpaceDE w:val="0"/>
            <w:autoSpaceDN w:val="0"/>
            <w:ind w:hanging="480"/>
            <w:jc w:val="both"/>
            <w:divId w:val="1635208774"/>
            <w:rPr>
              <w:rFonts w:ascii="Times New Roman" w:eastAsia="Times New Roman" w:hAnsi="Times New Roman" w:cs="Times New Roman"/>
              <w:sz w:val="24"/>
              <w:szCs w:val="24"/>
            </w:rPr>
          </w:pPr>
          <w:r w:rsidRPr="004B41E2">
            <w:rPr>
              <w:rFonts w:ascii="Times New Roman" w:eastAsia="Times New Roman" w:hAnsi="Times New Roman" w:cs="Times New Roman"/>
              <w:sz w:val="24"/>
              <w:szCs w:val="24"/>
            </w:rPr>
            <w:t xml:space="preserve">Ilić, Z., </w:t>
          </w:r>
          <w:proofErr w:type="spellStart"/>
          <w:r w:rsidRPr="004B41E2">
            <w:rPr>
              <w:rFonts w:ascii="Times New Roman" w:eastAsia="Times New Roman" w:hAnsi="Times New Roman" w:cs="Times New Roman"/>
              <w:sz w:val="24"/>
              <w:szCs w:val="24"/>
            </w:rPr>
            <w:t>Stanojević</w:t>
          </w:r>
          <w:proofErr w:type="spellEnd"/>
          <w:r w:rsidRPr="004B41E2">
            <w:rPr>
              <w:rFonts w:ascii="Times New Roman" w:eastAsia="Times New Roman" w:hAnsi="Times New Roman" w:cs="Times New Roman"/>
              <w:sz w:val="24"/>
              <w:szCs w:val="24"/>
            </w:rPr>
            <w:t xml:space="preserve">, L., Milenković, L., </w:t>
          </w:r>
          <w:proofErr w:type="spellStart"/>
          <w:r w:rsidRPr="004B41E2">
            <w:rPr>
              <w:rFonts w:ascii="Times New Roman" w:eastAsia="Times New Roman" w:hAnsi="Times New Roman" w:cs="Times New Roman"/>
              <w:sz w:val="24"/>
              <w:szCs w:val="24"/>
            </w:rPr>
            <w:t>Šunić</w:t>
          </w:r>
          <w:proofErr w:type="spellEnd"/>
          <w:r w:rsidRPr="004B41E2">
            <w:rPr>
              <w:rFonts w:ascii="Times New Roman" w:eastAsia="Times New Roman" w:hAnsi="Times New Roman" w:cs="Times New Roman"/>
              <w:sz w:val="24"/>
              <w:szCs w:val="24"/>
            </w:rPr>
            <w:t xml:space="preserve">, L., Milenković, A., </w:t>
          </w:r>
          <w:proofErr w:type="spellStart"/>
          <w:r w:rsidRPr="004B41E2">
            <w:rPr>
              <w:rFonts w:ascii="Times New Roman" w:eastAsia="Times New Roman" w:hAnsi="Times New Roman" w:cs="Times New Roman"/>
              <w:sz w:val="24"/>
              <w:szCs w:val="24"/>
            </w:rPr>
            <w:t>Stanojević</w:t>
          </w:r>
          <w:proofErr w:type="spellEnd"/>
          <w:r w:rsidRPr="004B41E2">
            <w:rPr>
              <w:rFonts w:ascii="Times New Roman" w:eastAsia="Times New Roman" w:hAnsi="Times New Roman" w:cs="Times New Roman"/>
              <w:sz w:val="24"/>
              <w:szCs w:val="24"/>
            </w:rPr>
            <w:t xml:space="preserve">, J., &amp; Cvetković, D. (2022). The Yield, Chemical Composition, and Antioxidant Activities of Essential Oils </w:t>
          </w:r>
          <w:r w:rsidRPr="004B41E2">
            <w:rPr>
              <w:rFonts w:ascii="Times New Roman" w:eastAsia="Times New Roman" w:hAnsi="Times New Roman" w:cs="Times New Roman"/>
              <w:sz w:val="24"/>
              <w:szCs w:val="24"/>
            </w:rPr>
            <w:lastRenderedPageBreak/>
            <w:t xml:space="preserve">from Different Plant Parts of the Wild and Cultivated Oregano (Origanum vulgare L.). </w:t>
          </w:r>
          <w:proofErr w:type="spellStart"/>
          <w:r w:rsidRPr="004B41E2">
            <w:rPr>
              <w:rFonts w:ascii="Times New Roman" w:eastAsia="Times New Roman" w:hAnsi="Times New Roman" w:cs="Times New Roman"/>
              <w:i/>
              <w:iCs/>
              <w:sz w:val="24"/>
              <w:szCs w:val="24"/>
            </w:rPr>
            <w:t>Horticulturae</w:t>
          </w:r>
          <w:proofErr w:type="spellEnd"/>
          <w:r w:rsidRPr="004B41E2">
            <w:rPr>
              <w:rFonts w:ascii="Times New Roman" w:eastAsia="Times New Roman" w:hAnsi="Times New Roman" w:cs="Times New Roman"/>
              <w:sz w:val="24"/>
              <w:szCs w:val="24"/>
            </w:rPr>
            <w:t xml:space="preserve">, </w:t>
          </w:r>
          <w:r w:rsidRPr="004B41E2">
            <w:rPr>
              <w:rFonts w:ascii="Times New Roman" w:eastAsia="Times New Roman" w:hAnsi="Times New Roman" w:cs="Times New Roman"/>
              <w:i/>
              <w:iCs/>
              <w:sz w:val="24"/>
              <w:szCs w:val="24"/>
            </w:rPr>
            <w:t>8</w:t>
          </w:r>
          <w:r w:rsidRPr="004B41E2">
            <w:rPr>
              <w:rFonts w:ascii="Times New Roman" w:eastAsia="Times New Roman" w:hAnsi="Times New Roman" w:cs="Times New Roman"/>
              <w:sz w:val="24"/>
              <w:szCs w:val="24"/>
            </w:rPr>
            <w:t>(11). https://doi.org/10.3390/horticulturae8111042</w:t>
          </w:r>
        </w:p>
        <w:p w14:paraId="3617A156" w14:textId="77777777" w:rsidR="00891B17" w:rsidRPr="004B41E2" w:rsidRDefault="00891B17" w:rsidP="00891B17">
          <w:pPr>
            <w:autoSpaceDE w:val="0"/>
            <w:autoSpaceDN w:val="0"/>
            <w:ind w:hanging="480"/>
            <w:jc w:val="both"/>
            <w:divId w:val="1948461065"/>
            <w:rPr>
              <w:rFonts w:ascii="Times New Roman" w:eastAsia="Times New Roman" w:hAnsi="Times New Roman" w:cs="Times New Roman"/>
              <w:sz w:val="24"/>
              <w:szCs w:val="24"/>
            </w:rPr>
          </w:pPr>
          <w:r w:rsidRPr="004B41E2">
            <w:rPr>
              <w:rFonts w:ascii="Times New Roman" w:eastAsia="Times New Roman" w:hAnsi="Times New Roman" w:cs="Times New Roman"/>
              <w:sz w:val="24"/>
              <w:szCs w:val="24"/>
            </w:rPr>
            <w:t xml:space="preserve">Ivanović, S., </w:t>
          </w:r>
          <w:proofErr w:type="spellStart"/>
          <w:r w:rsidRPr="004B41E2">
            <w:rPr>
              <w:rFonts w:ascii="Times New Roman" w:eastAsia="Times New Roman" w:hAnsi="Times New Roman" w:cs="Times New Roman"/>
              <w:sz w:val="24"/>
              <w:szCs w:val="24"/>
            </w:rPr>
            <w:t>Mandrone</w:t>
          </w:r>
          <w:proofErr w:type="spellEnd"/>
          <w:r w:rsidRPr="004B41E2">
            <w:rPr>
              <w:rFonts w:ascii="Times New Roman" w:eastAsia="Times New Roman" w:hAnsi="Times New Roman" w:cs="Times New Roman"/>
              <w:sz w:val="24"/>
              <w:szCs w:val="24"/>
            </w:rPr>
            <w:t xml:space="preserve">, M., Simić, K., Ristić, M., </w:t>
          </w:r>
          <w:proofErr w:type="spellStart"/>
          <w:r w:rsidRPr="004B41E2">
            <w:rPr>
              <w:rFonts w:ascii="Times New Roman" w:eastAsia="Times New Roman" w:hAnsi="Times New Roman" w:cs="Times New Roman"/>
              <w:sz w:val="24"/>
              <w:szCs w:val="24"/>
            </w:rPr>
            <w:t>Todosijević</w:t>
          </w:r>
          <w:proofErr w:type="spellEnd"/>
          <w:r w:rsidRPr="004B41E2">
            <w:rPr>
              <w:rFonts w:ascii="Times New Roman" w:eastAsia="Times New Roman" w:hAnsi="Times New Roman" w:cs="Times New Roman"/>
              <w:sz w:val="24"/>
              <w:szCs w:val="24"/>
            </w:rPr>
            <w:t xml:space="preserve">, M., Mandić, B., &amp; </w:t>
          </w:r>
          <w:proofErr w:type="spellStart"/>
          <w:r w:rsidRPr="004B41E2">
            <w:rPr>
              <w:rFonts w:ascii="Times New Roman" w:eastAsia="Times New Roman" w:hAnsi="Times New Roman" w:cs="Times New Roman"/>
              <w:sz w:val="24"/>
              <w:szCs w:val="24"/>
            </w:rPr>
            <w:t>Gođevac</w:t>
          </w:r>
          <w:proofErr w:type="spellEnd"/>
          <w:r w:rsidRPr="004B41E2">
            <w:rPr>
              <w:rFonts w:ascii="Times New Roman" w:eastAsia="Times New Roman" w:hAnsi="Times New Roman" w:cs="Times New Roman"/>
              <w:sz w:val="24"/>
              <w:szCs w:val="24"/>
            </w:rPr>
            <w:t xml:space="preserve">, D. (2021). GC-MS-based metabolomics for the detection of adulteration in oregano samples. </w:t>
          </w:r>
          <w:r w:rsidRPr="004B41E2">
            <w:rPr>
              <w:rFonts w:ascii="Times New Roman" w:eastAsia="Times New Roman" w:hAnsi="Times New Roman" w:cs="Times New Roman"/>
              <w:i/>
              <w:iCs/>
              <w:sz w:val="24"/>
              <w:szCs w:val="24"/>
            </w:rPr>
            <w:t>Journal of the Serbian Chemical Society</w:t>
          </w:r>
          <w:r w:rsidRPr="004B41E2">
            <w:rPr>
              <w:rFonts w:ascii="Times New Roman" w:eastAsia="Times New Roman" w:hAnsi="Times New Roman" w:cs="Times New Roman"/>
              <w:sz w:val="24"/>
              <w:szCs w:val="24"/>
            </w:rPr>
            <w:t xml:space="preserve">, </w:t>
          </w:r>
          <w:r w:rsidRPr="004B41E2">
            <w:rPr>
              <w:rFonts w:ascii="Times New Roman" w:eastAsia="Times New Roman" w:hAnsi="Times New Roman" w:cs="Times New Roman"/>
              <w:i/>
              <w:iCs/>
              <w:sz w:val="24"/>
              <w:szCs w:val="24"/>
            </w:rPr>
            <w:t>86</w:t>
          </w:r>
          <w:r w:rsidRPr="004B41E2">
            <w:rPr>
              <w:rFonts w:ascii="Times New Roman" w:eastAsia="Times New Roman" w:hAnsi="Times New Roman" w:cs="Times New Roman"/>
              <w:sz w:val="24"/>
              <w:szCs w:val="24"/>
            </w:rPr>
            <w:t>(12). https://doi.org/10.2298/JSC210809089I</w:t>
          </w:r>
        </w:p>
        <w:p w14:paraId="43952361" w14:textId="77777777" w:rsidR="00891B17" w:rsidRPr="004B41E2" w:rsidRDefault="00891B17" w:rsidP="00891B17">
          <w:pPr>
            <w:autoSpaceDE w:val="0"/>
            <w:autoSpaceDN w:val="0"/>
            <w:ind w:hanging="480"/>
            <w:jc w:val="both"/>
            <w:divId w:val="1825006964"/>
            <w:rPr>
              <w:rFonts w:ascii="Times New Roman" w:eastAsia="Times New Roman" w:hAnsi="Times New Roman" w:cs="Times New Roman"/>
              <w:sz w:val="24"/>
              <w:szCs w:val="24"/>
            </w:rPr>
          </w:pPr>
          <w:r w:rsidRPr="004B41E2">
            <w:rPr>
              <w:rFonts w:ascii="Times New Roman" w:eastAsia="Times New Roman" w:hAnsi="Times New Roman" w:cs="Times New Roman"/>
              <w:sz w:val="24"/>
              <w:szCs w:val="24"/>
            </w:rPr>
            <w:t xml:space="preserve">Kant, R., &amp; Kumar, A. (2022). Review on essential oil extraction from aromatic and medicinal plants: Techniques, performance and economic analysis. In </w:t>
          </w:r>
          <w:r w:rsidRPr="004B41E2">
            <w:rPr>
              <w:rFonts w:ascii="Times New Roman" w:eastAsia="Times New Roman" w:hAnsi="Times New Roman" w:cs="Times New Roman"/>
              <w:i/>
              <w:iCs/>
              <w:sz w:val="24"/>
              <w:szCs w:val="24"/>
            </w:rPr>
            <w:t>Sustainable Chemistry and Pharmacy</w:t>
          </w:r>
          <w:r w:rsidRPr="004B41E2">
            <w:rPr>
              <w:rFonts w:ascii="Times New Roman" w:eastAsia="Times New Roman" w:hAnsi="Times New Roman" w:cs="Times New Roman"/>
              <w:sz w:val="24"/>
              <w:szCs w:val="24"/>
            </w:rPr>
            <w:t xml:space="preserve"> (Vol. 30). https://doi.org/10.1016/j.scp.2022.100829</w:t>
          </w:r>
        </w:p>
        <w:p w14:paraId="4B7B107C" w14:textId="77777777" w:rsidR="00891B17" w:rsidRPr="004B41E2" w:rsidRDefault="00891B17" w:rsidP="00891B17">
          <w:pPr>
            <w:autoSpaceDE w:val="0"/>
            <w:autoSpaceDN w:val="0"/>
            <w:ind w:hanging="480"/>
            <w:jc w:val="both"/>
            <w:divId w:val="1028407863"/>
            <w:rPr>
              <w:rFonts w:ascii="Times New Roman" w:eastAsia="Times New Roman" w:hAnsi="Times New Roman" w:cs="Times New Roman"/>
              <w:sz w:val="24"/>
              <w:szCs w:val="24"/>
            </w:rPr>
          </w:pPr>
          <w:proofErr w:type="spellStart"/>
          <w:r w:rsidRPr="004B41E2">
            <w:rPr>
              <w:rFonts w:ascii="Times New Roman" w:eastAsia="Times New Roman" w:hAnsi="Times New Roman" w:cs="Times New Roman"/>
              <w:sz w:val="24"/>
              <w:szCs w:val="24"/>
            </w:rPr>
            <w:t>Kofidis</w:t>
          </w:r>
          <w:proofErr w:type="spellEnd"/>
          <w:r w:rsidRPr="004B41E2">
            <w:rPr>
              <w:rFonts w:ascii="Times New Roman" w:eastAsia="Times New Roman" w:hAnsi="Times New Roman" w:cs="Times New Roman"/>
              <w:sz w:val="24"/>
              <w:szCs w:val="24"/>
            </w:rPr>
            <w:t xml:space="preserve">, G., &amp; </w:t>
          </w:r>
          <w:proofErr w:type="spellStart"/>
          <w:r w:rsidRPr="004B41E2">
            <w:rPr>
              <w:rFonts w:ascii="Times New Roman" w:eastAsia="Times New Roman" w:hAnsi="Times New Roman" w:cs="Times New Roman"/>
              <w:sz w:val="24"/>
              <w:szCs w:val="24"/>
            </w:rPr>
            <w:t>Bosabalidis</w:t>
          </w:r>
          <w:proofErr w:type="spellEnd"/>
          <w:r w:rsidRPr="004B41E2">
            <w:rPr>
              <w:rFonts w:ascii="Times New Roman" w:eastAsia="Times New Roman" w:hAnsi="Times New Roman" w:cs="Times New Roman"/>
              <w:sz w:val="24"/>
              <w:szCs w:val="24"/>
            </w:rPr>
            <w:t xml:space="preserve">, A. M. (2012). Seasonal distribution of phenolics in leaves of aromatic plants (Origanum vulgare L., Mentha spicata L., </w:t>
          </w:r>
          <w:proofErr w:type="spellStart"/>
          <w:r w:rsidRPr="004B41E2">
            <w:rPr>
              <w:rFonts w:ascii="Times New Roman" w:eastAsia="Times New Roman" w:hAnsi="Times New Roman" w:cs="Times New Roman"/>
              <w:sz w:val="24"/>
              <w:szCs w:val="24"/>
            </w:rPr>
            <w:t>Clinopodium</w:t>
          </w:r>
          <w:proofErr w:type="spellEnd"/>
          <w:r w:rsidRPr="004B41E2">
            <w:rPr>
              <w:rFonts w:ascii="Times New Roman" w:eastAsia="Times New Roman" w:hAnsi="Times New Roman" w:cs="Times New Roman"/>
              <w:sz w:val="24"/>
              <w:szCs w:val="24"/>
            </w:rPr>
            <w:t xml:space="preserve"> vulgare L.) and their </w:t>
          </w:r>
          <w:proofErr w:type="spellStart"/>
          <w:r w:rsidRPr="004B41E2">
            <w:rPr>
              <w:rFonts w:ascii="Times New Roman" w:eastAsia="Times New Roman" w:hAnsi="Times New Roman" w:cs="Times New Roman"/>
              <w:sz w:val="24"/>
              <w:szCs w:val="24"/>
            </w:rPr>
            <w:t>ecophysiological</w:t>
          </w:r>
          <w:proofErr w:type="spellEnd"/>
          <w:r w:rsidRPr="004B41E2">
            <w:rPr>
              <w:rFonts w:ascii="Times New Roman" w:eastAsia="Times New Roman" w:hAnsi="Times New Roman" w:cs="Times New Roman"/>
              <w:sz w:val="24"/>
              <w:szCs w:val="24"/>
            </w:rPr>
            <w:t xml:space="preserve"> implications. </w:t>
          </w:r>
          <w:r w:rsidRPr="004B41E2">
            <w:rPr>
              <w:rFonts w:ascii="Times New Roman" w:eastAsia="Times New Roman" w:hAnsi="Times New Roman" w:cs="Times New Roman"/>
              <w:i/>
              <w:iCs/>
              <w:sz w:val="24"/>
              <w:szCs w:val="24"/>
            </w:rPr>
            <w:t>Biological Letters</w:t>
          </w:r>
          <w:r w:rsidRPr="004B41E2">
            <w:rPr>
              <w:rFonts w:ascii="Times New Roman" w:eastAsia="Times New Roman" w:hAnsi="Times New Roman" w:cs="Times New Roman"/>
              <w:sz w:val="24"/>
              <w:szCs w:val="24"/>
            </w:rPr>
            <w:t xml:space="preserve">, </w:t>
          </w:r>
          <w:r w:rsidRPr="004B41E2">
            <w:rPr>
              <w:rFonts w:ascii="Times New Roman" w:eastAsia="Times New Roman" w:hAnsi="Times New Roman" w:cs="Times New Roman"/>
              <w:i/>
              <w:iCs/>
              <w:sz w:val="24"/>
              <w:szCs w:val="24"/>
            </w:rPr>
            <w:t>49</w:t>
          </w:r>
          <w:r w:rsidRPr="004B41E2">
            <w:rPr>
              <w:rFonts w:ascii="Times New Roman" w:eastAsia="Times New Roman" w:hAnsi="Times New Roman" w:cs="Times New Roman"/>
              <w:sz w:val="24"/>
              <w:szCs w:val="24"/>
            </w:rPr>
            <w:t>(1). https://doi.org/10.2478/v10120-012-0012-5</w:t>
          </w:r>
        </w:p>
        <w:p w14:paraId="4B34537E" w14:textId="77777777" w:rsidR="00891B17" w:rsidRPr="004B41E2" w:rsidRDefault="00891B17" w:rsidP="00891B17">
          <w:pPr>
            <w:autoSpaceDE w:val="0"/>
            <w:autoSpaceDN w:val="0"/>
            <w:ind w:hanging="480"/>
            <w:jc w:val="both"/>
            <w:divId w:val="1711033288"/>
            <w:rPr>
              <w:rFonts w:ascii="Times New Roman" w:eastAsia="Times New Roman" w:hAnsi="Times New Roman" w:cs="Times New Roman"/>
              <w:sz w:val="24"/>
              <w:szCs w:val="24"/>
            </w:rPr>
          </w:pPr>
          <w:r w:rsidRPr="004B41E2">
            <w:rPr>
              <w:rFonts w:ascii="Times New Roman" w:eastAsia="Times New Roman" w:hAnsi="Times New Roman" w:cs="Times New Roman"/>
              <w:sz w:val="24"/>
              <w:szCs w:val="24"/>
            </w:rPr>
            <w:t xml:space="preserve">Kosakowska, O., </w:t>
          </w:r>
          <w:proofErr w:type="spellStart"/>
          <w:r w:rsidRPr="004B41E2">
            <w:rPr>
              <w:rFonts w:ascii="Times New Roman" w:eastAsia="Times New Roman" w:hAnsi="Times New Roman" w:cs="Times New Roman"/>
              <w:sz w:val="24"/>
              <w:szCs w:val="24"/>
            </w:rPr>
            <w:t>Wȩglarz</w:t>
          </w:r>
          <w:proofErr w:type="spellEnd"/>
          <w:r w:rsidRPr="004B41E2">
            <w:rPr>
              <w:rFonts w:ascii="Times New Roman" w:eastAsia="Times New Roman" w:hAnsi="Times New Roman" w:cs="Times New Roman"/>
              <w:sz w:val="24"/>
              <w:szCs w:val="24"/>
            </w:rPr>
            <w:t xml:space="preserve">, Z., </w:t>
          </w:r>
          <w:proofErr w:type="spellStart"/>
          <w:r w:rsidRPr="004B41E2">
            <w:rPr>
              <w:rFonts w:ascii="Times New Roman" w:eastAsia="Times New Roman" w:hAnsi="Times New Roman" w:cs="Times New Roman"/>
              <w:sz w:val="24"/>
              <w:szCs w:val="24"/>
            </w:rPr>
            <w:t>Pióro-Jabrucka</w:t>
          </w:r>
          <w:proofErr w:type="spellEnd"/>
          <w:r w:rsidRPr="004B41E2">
            <w:rPr>
              <w:rFonts w:ascii="Times New Roman" w:eastAsia="Times New Roman" w:hAnsi="Times New Roman" w:cs="Times New Roman"/>
              <w:sz w:val="24"/>
              <w:szCs w:val="24"/>
            </w:rPr>
            <w:t xml:space="preserve">, E., </w:t>
          </w:r>
          <w:proofErr w:type="spellStart"/>
          <w:r w:rsidRPr="004B41E2">
            <w:rPr>
              <w:rFonts w:ascii="Times New Roman" w:eastAsia="Times New Roman" w:hAnsi="Times New Roman" w:cs="Times New Roman"/>
              <w:sz w:val="24"/>
              <w:szCs w:val="24"/>
            </w:rPr>
            <w:t>Przybył</w:t>
          </w:r>
          <w:proofErr w:type="spellEnd"/>
          <w:r w:rsidRPr="004B41E2">
            <w:rPr>
              <w:rFonts w:ascii="Times New Roman" w:eastAsia="Times New Roman" w:hAnsi="Times New Roman" w:cs="Times New Roman"/>
              <w:sz w:val="24"/>
              <w:szCs w:val="24"/>
            </w:rPr>
            <w:t xml:space="preserve">, J. L., </w:t>
          </w:r>
          <w:proofErr w:type="spellStart"/>
          <w:r w:rsidRPr="004B41E2">
            <w:rPr>
              <w:rFonts w:ascii="Times New Roman" w:eastAsia="Times New Roman" w:hAnsi="Times New Roman" w:cs="Times New Roman"/>
              <w:sz w:val="24"/>
              <w:szCs w:val="24"/>
            </w:rPr>
            <w:t>Kraśniewska</w:t>
          </w:r>
          <w:proofErr w:type="spellEnd"/>
          <w:r w:rsidRPr="004B41E2">
            <w:rPr>
              <w:rFonts w:ascii="Times New Roman" w:eastAsia="Times New Roman" w:hAnsi="Times New Roman" w:cs="Times New Roman"/>
              <w:sz w:val="24"/>
              <w:szCs w:val="24"/>
            </w:rPr>
            <w:t xml:space="preserve">, K., Gniewosz, M., &amp; </w:t>
          </w:r>
          <w:proofErr w:type="spellStart"/>
          <w:r w:rsidRPr="004B41E2">
            <w:rPr>
              <w:rFonts w:ascii="Times New Roman" w:eastAsia="Times New Roman" w:hAnsi="Times New Roman" w:cs="Times New Roman"/>
              <w:sz w:val="24"/>
              <w:szCs w:val="24"/>
            </w:rPr>
            <w:t>Bączek</w:t>
          </w:r>
          <w:proofErr w:type="spellEnd"/>
          <w:r w:rsidRPr="004B41E2">
            <w:rPr>
              <w:rFonts w:ascii="Times New Roman" w:eastAsia="Times New Roman" w:hAnsi="Times New Roman" w:cs="Times New Roman"/>
              <w:sz w:val="24"/>
              <w:szCs w:val="24"/>
            </w:rPr>
            <w:t xml:space="preserve">, K. (2021). Antioxidant and antibacterial activity of essential oils and hydroethanolic extracts of Greek oregano (O. vulgare L. subsp. </w:t>
          </w:r>
          <w:proofErr w:type="spellStart"/>
          <w:r w:rsidRPr="004B41E2">
            <w:rPr>
              <w:rFonts w:ascii="Times New Roman" w:eastAsia="Times New Roman" w:hAnsi="Times New Roman" w:cs="Times New Roman"/>
              <w:sz w:val="24"/>
              <w:szCs w:val="24"/>
            </w:rPr>
            <w:t>hirtum</w:t>
          </w:r>
          <w:proofErr w:type="spellEnd"/>
          <w:r w:rsidRPr="004B41E2">
            <w:rPr>
              <w:rFonts w:ascii="Times New Roman" w:eastAsia="Times New Roman" w:hAnsi="Times New Roman" w:cs="Times New Roman"/>
              <w:sz w:val="24"/>
              <w:szCs w:val="24"/>
            </w:rPr>
            <w:t xml:space="preserve"> (link) </w:t>
          </w:r>
          <w:proofErr w:type="spellStart"/>
          <w:r w:rsidRPr="004B41E2">
            <w:rPr>
              <w:rFonts w:ascii="Times New Roman" w:eastAsia="Times New Roman" w:hAnsi="Times New Roman" w:cs="Times New Roman"/>
              <w:sz w:val="24"/>
              <w:szCs w:val="24"/>
            </w:rPr>
            <w:t>ietswaart</w:t>
          </w:r>
          <w:proofErr w:type="spellEnd"/>
          <w:r w:rsidRPr="004B41E2">
            <w:rPr>
              <w:rFonts w:ascii="Times New Roman" w:eastAsia="Times New Roman" w:hAnsi="Times New Roman" w:cs="Times New Roman"/>
              <w:sz w:val="24"/>
              <w:szCs w:val="24"/>
            </w:rPr>
            <w:t xml:space="preserve">) and common oregano (o. vulgare L. subsp. vulgare). </w:t>
          </w:r>
          <w:r w:rsidRPr="004B41E2">
            <w:rPr>
              <w:rFonts w:ascii="Times New Roman" w:eastAsia="Times New Roman" w:hAnsi="Times New Roman" w:cs="Times New Roman"/>
              <w:i/>
              <w:iCs/>
              <w:sz w:val="24"/>
              <w:szCs w:val="24"/>
            </w:rPr>
            <w:t>Molecules</w:t>
          </w:r>
          <w:r w:rsidRPr="004B41E2">
            <w:rPr>
              <w:rFonts w:ascii="Times New Roman" w:eastAsia="Times New Roman" w:hAnsi="Times New Roman" w:cs="Times New Roman"/>
              <w:sz w:val="24"/>
              <w:szCs w:val="24"/>
            </w:rPr>
            <w:t xml:space="preserve">, </w:t>
          </w:r>
          <w:r w:rsidRPr="004B41E2">
            <w:rPr>
              <w:rFonts w:ascii="Times New Roman" w:eastAsia="Times New Roman" w:hAnsi="Times New Roman" w:cs="Times New Roman"/>
              <w:i/>
              <w:iCs/>
              <w:sz w:val="24"/>
              <w:szCs w:val="24"/>
            </w:rPr>
            <w:t>26</w:t>
          </w:r>
          <w:r w:rsidRPr="004B41E2">
            <w:rPr>
              <w:rFonts w:ascii="Times New Roman" w:eastAsia="Times New Roman" w:hAnsi="Times New Roman" w:cs="Times New Roman"/>
              <w:sz w:val="24"/>
              <w:szCs w:val="24"/>
            </w:rPr>
            <w:t>(4). https://doi.org/10.3390/molecules26040988</w:t>
          </w:r>
        </w:p>
        <w:p w14:paraId="3173D893" w14:textId="77777777" w:rsidR="00891B17" w:rsidRPr="004B41E2" w:rsidRDefault="00891B17" w:rsidP="00891B17">
          <w:pPr>
            <w:autoSpaceDE w:val="0"/>
            <w:autoSpaceDN w:val="0"/>
            <w:ind w:hanging="480"/>
            <w:jc w:val="both"/>
            <w:divId w:val="1146818015"/>
            <w:rPr>
              <w:rFonts w:ascii="Times New Roman" w:eastAsia="Times New Roman" w:hAnsi="Times New Roman" w:cs="Times New Roman"/>
              <w:sz w:val="24"/>
              <w:szCs w:val="24"/>
            </w:rPr>
          </w:pPr>
          <w:r w:rsidRPr="004B41E2">
            <w:rPr>
              <w:rFonts w:ascii="Times New Roman" w:eastAsia="Times New Roman" w:hAnsi="Times New Roman" w:cs="Times New Roman"/>
              <w:sz w:val="24"/>
              <w:szCs w:val="24"/>
            </w:rPr>
            <w:t xml:space="preserve">Leyva-López, N., Gutiérrez-Grijalva, E. P., Vazquez-Olivo, G., &amp; Heredia, J. B. (2017). Essential oils of oregano: Biological activity beyond their antimicrobial properties. In </w:t>
          </w:r>
          <w:r w:rsidRPr="004B41E2">
            <w:rPr>
              <w:rFonts w:ascii="Times New Roman" w:eastAsia="Times New Roman" w:hAnsi="Times New Roman" w:cs="Times New Roman"/>
              <w:i/>
              <w:iCs/>
              <w:sz w:val="24"/>
              <w:szCs w:val="24"/>
            </w:rPr>
            <w:t>Molecules</w:t>
          </w:r>
          <w:r w:rsidRPr="004B41E2">
            <w:rPr>
              <w:rFonts w:ascii="Times New Roman" w:eastAsia="Times New Roman" w:hAnsi="Times New Roman" w:cs="Times New Roman"/>
              <w:sz w:val="24"/>
              <w:szCs w:val="24"/>
            </w:rPr>
            <w:t xml:space="preserve"> (Vol. 22, Issue 6). https://doi.org/10.3390/molecules22060989</w:t>
          </w:r>
        </w:p>
        <w:p w14:paraId="44484409" w14:textId="77777777" w:rsidR="00891B17" w:rsidRPr="004B41E2" w:rsidRDefault="00891B17" w:rsidP="00891B17">
          <w:pPr>
            <w:autoSpaceDE w:val="0"/>
            <w:autoSpaceDN w:val="0"/>
            <w:ind w:hanging="480"/>
            <w:jc w:val="both"/>
            <w:divId w:val="846022414"/>
            <w:rPr>
              <w:rFonts w:ascii="Times New Roman" w:eastAsia="Times New Roman" w:hAnsi="Times New Roman" w:cs="Times New Roman"/>
              <w:sz w:val="24"/>
              <w:szCs w:val="24"/>
            </w:rPr>
          </w:pPr>
          <w:proofErr w:type="spellStart"/>
          <w:r w:rsidRPr="004B41E2">
            <w:rPr>
              <w:rFonts w:ascii="Times New Roman" w:eastAsia="Times New Roman" w:hAnsi="Times New Roman" w:cs="Times New Roman"/>
              <w:sz w:val="24"/>
              <w:szCs w:val="24"/>
            </w:rPr>
            <w:t>Mechergui</w:t>
          </w:r>
          <w:proofErr w:type="spellEnd"/>
          <w:r w:rsidRPr="004B41E2">
            <w:rPr>
              <w:rFonts w:ascii="Times New Roman" w:eastAsia="Times New Roman" w:hAnsi="Times New Roman" w:cs="Times New Roman"/>
              <w:sz w:val="24"/>
              <w:szCs w:val="24"/>
            </w:rPr>
            <w:t xml:space="preserve">, K., Coelho, J. A., Serra, M. C., Lamine, S. B., </w:t>
          </w:r>
          <w:proofErr w:type="spellStart"/>
          <w:r w:rsidRPr="004B41E2">
            <w:rPr>
              <w:rFonts w:ascii="Times New Roman" w:eastAsia="Times New Roman" w:hAnsi="Times New Roman" w:cs="Times New Roman"/>
              <w:sz w:val="24"/>
              <w:szCs w:val="24"/>
            </w:rPr>
            <w:t>Boukhchina</w:t>
          </w:r>
          <w:proofErr w:type="spellEnd"/>
          <w:r w:rsidRPr="004B41E2">
            <w:rPr>
              <w:rFonts w:ascii="Times New Roman" w:eastAsia="Times New Roman" w:hAnsi="Times New Roman" w:cs="Times New Roman"/>
              <w:sz w:val="24"/>
              <w:szCs w:val="24"/>
            </w:rPr>
            <w:t xml:space="preserve">, S., &amp; Khouja, M. L. (2010). Essential oils of Origanum vulgare L. subsp. </w:t>
          </w:r>
          <w:proofErr w:type="spellStart"/>
          <w:r w:rsidRPr="004B41E2">
            <w:rPr>
              <w:rFonts w:ascii="Times New Roman" w:eastAsia="Times New Roman" w:hAnsi="Times New Roman" w:cs="Times New Roman"/>
              <w:sz w:val="24"/>
              <w:szCs w:val="24"/>
            </w:rPr>
            <w:t>glandulosum</w:t>
          </w:r>
          <w:proofErr w:type="spellEnd"/>
          <w:r w:rsidRPr="004B41E2">
            <w:rPr>
              <w:rFonts w:ascii="Times New Roman" w:eastAsia="Times New Roman" w:hAnsi="Times New Roman" w:cs="Times New Roman"/>
              <w:sz w:val="24"/>
              <w:szCs w:val="24"/>
            </w:rPr>
            <w:t xml:space="preserve"> (</w:t>
          </w:r>
          <w:proofErr w:type="spellStart"/>
          <w:r w:rsidRPr="004B41E2">
            <w:rPr>
              <w:rFonts w:ascii="Times New Roman" w:eastAsia="Times New Roman" w:hAnsi="Times New Roman" w:cs="Times New Roman"/>
              <w:sz w:val="24"/>
              <w:szCs w:val="24"/>
            </w:rPr>
            <w:t>Desf</w:t>
          </w:r>
          <w:proofErr w:type="spellEnd"/>
          <w:r w:rsidRPr="004B41E2">
            <w:rPr>
              <w:rFonts w:ascii="Times New Roman" w:eastAsia="Times New Roman" w:hAnsi="Times New Roman" w:cs="Times New Roman"/>
              <w:sz w:val="24"/>
              <w:szCs w:val="24"/>
            </w:rPr>
            <w:t xml:space="preserve">.) </w:t>
          </w:r>
          <w:proofErr w:type="spellStart"/>
          <w:r w:rsidRPr="004B41E2">
            <w:rPr>
              <w:rFonts w:ascii="Times New Roman" w:eastAsia="Times New Roman" w:hAnsi="Times New Roman" w:cs="Times New Roman"/>
              <w:sz w:val="24"/>
              <w:szCs w:val="24"/>
            </w:rPr>
            <w:t>Ietswaart</w:t>
          </w:r>
          <w:proofErr w:type="spellEnd"/>
          <w:r w:rsidRPr="004B41E2">
            <w:rPr>
              <w:rFonts w:ascii="Times New Roman" w:eastAsia="Times New Roman" w:hAnsi="Times New Roman" w:cs="Times New Roman"/>
              <w:sz w:val="24"/>
              <w:szCs w:val="24"/>
            </w:rPr>
            <w:t xml:space="preserve"> from Tunisia: Chemical composition and antioxidant activity. </w:t>
          </w:r>
          <w:r w:rsidRPr="004B41E2">
            <w:rPr>
              <w:rFonts w:ascii="Times New Roman" w:eastAsia="Times New Roman" w:hAnsi="Times New Roman" w:cs="Times New Roman"/>
              <w:i/>
              <w:iCs/>
              <w:sz w:val="24"/>
              <w:szCs w:val="24"/>
            </w:rPr>
            <w:t>Journal of the Science of Food and Agriculture</w:t>
          </w:r>
          <w:r w:rsidRPr="004B41E2">
            <w:rPr>
              <w:rFonts w:ascii="Times New Roman" w:eastAsia="Times New Roman" w:hAnsi="Times New Roman" w:cs="Times New Roman"/>
              <w:sz w:val="24"/>
              <w:szCs w:val="24"/>
            </w:rPr>
            <w:t xml:space="preserve">, </w:t>
          </w:r>
          <w:r w:rsidRPr="004B41E2">
            <w:rPr>
              <w:rFonts w:ascii="Times New Roman" w:eastAsia="Times New Roman" w:hAnsi="Times New Roman" w:cs="Times New Roman"/>
              <w:i/>
              <w:iCs/>
              <w:sz w:val="24"/>
              <w:szCs w:val="24"/>
            </w:rPr>
            <w:t>90</w:t>
          </w:r>
          <w:r w:rsidRPr="004B41E2">
            <w:rPr>
              <w:rFonts w:ascii="Times New Roman" w:eastAsia="Times New Roman" w:hAnsi="Times New Roman" w:cs="Times New Roman"/>
              <w:sz w:val="24"/>
              <w:szCs w:val="24"/>
            </w:rPr>
            <w:t>(10). https://doi.org/10.1002/jsfa.4011</w:t>
          </w:r>
        </w:p>
        <w:p w14:paraId="2366F5CC" w14:textId="77777777" w:rsidR="00891B17" w:rsidRPr="004B41E2" w:rsidRDefault="00891B17" w:rsidP="00891B17">
          <w:pPr>
            <w:autoSpaceDE w:val="0"/>
            <w:autoSpaceDN w:val="0"/>
            <w:ind w:hanging="480"/>
            <w:jc w:val="both"/>
            <w:divId w:val="2107076460"/>
            <w:rPr>
              <w:rFonts w:ascii="Times New Roman" w:eastAsia="Times New Roman" w:hAnsi="Times New Roman" w:cs="Times New Roman"/>
              <w:sz w:val="24"/>
              <w:szCs w:val="24"/>
            </w:rPr>
          </w:pPr>
          <w:r w:rsidRPr="004B41E2">
            <w:rPr>
              <w:rFonts w:ascii="Times New Roman" w:eastAsia="Times New Roman" w:hAnsi="Times New Roman" w:cs="Times New Roman"/>
              <w:sz w:val="24"/>
              <w:szCs w:val="24"/>
            </w:rPr>
            <w:t xml:space="preserve">Muñoz Centeno, L. M. (2002). </w:t>
          </w:r>
          <w:proofErr w:type="spellStart"/>
          <w:r w:rsidRPr="004B41E2">
            <w:rPr>
              <w:rFonts w:ascii="Times New Roman" w:eastAsia="Times New Roman" w:hAnsi="Times New Roman" w:cs="Times New Roman"/>
              <w:sz w:val="24"/>
              <w:szCs w:val="24"/>
            </w:rPr>
            <w:t>Plantas</w:t>
          </w:r>
          <w:proofErr w:type="spellEnd"/>
          <w:r w:rsidRPr="004B41E2">
            <w:rPr>
              <w:rFonts w:ascii="Times New Roman" w:eastAsia="Times New Roman" w:hAnsi="Times New Roman" w:cs="Times New Roman"/>
              <w:sz w:val="24"/>
              <w:szCs w:val="24"/>
            </w:rPr>
            <w:t xml:space="preserve"> </w:t>
          </w:r>
          <w:proofErr w:type="spellStart"/>
          <w:r w:rsidRPr="004B41E2">
            <w:rPr>
              <w:rFonts w:ascii="Times New Roman" w:eastAsia="Times New Roman" w:hAnsi="Times New Roman" w:cs="Times New Roman"/>
              <w:sz w:val="24"/>
              <w:szCs w:val="24"/>
            </w:rPr>
            <w:t>medicinales</w:t>
          </w:r>
          <w:proofErr w:type="spellEnd"/>
          <w:r w:rsidRPr="004B41E2">
            <w:rPr>
              <w:rFonts w:ascii="Times New Roman" w:eastAsia="Times New Roman" w:hAnsi="Times New Roman" w:cs="Times New Roman"/>
              <w:sz w:val="24"/>
              <w:szCs w:val="24"/>
            </w:rPr>
            <w:t xml:space="preserve"> </w:t>
          </w:r>
          <w:proofErr w:type="spellStart"/>
          <w:r w:rsidRPr="004B41E2">
            <w:rPr>
              <w:rFonts w:ascii="Times New Roman" w:eastAsia="Times New Roman" w:hAnsi="Times New Roman" w:cs="Times New Roman"/>
              <w:sz w:val="24"/>
              <w:szCs w:val="24"/>
            </w:rPr>
            <w:t>españolas</w:t>
          </w:r>
          <w:proofErr w:type="spellEnd"/>
          <w:r w:rsidRPr="004B41E2">
            <w:rPr>
              <w:rFonts w:ascii="Times New Roman" w:eastAsia="Times New Roman" w:hAnsi="Times New Roman" w:cs="Times New Roman"/>
              <w:sz w:val="24"/>
              <w:szCs w:val="24"/>
            </w:rPr>
            <w:t>: Origanum vulgare L. (</w:t>
          </w:r>
          <w:proofErr w:type="spellStart"/>
          <w:r w:rsidRPr="004B41E2">
            <w:rPr>
              <w:rFonts w:ascii="Times New Roman" w:eastAsia="Times New Roman" w:hAnsi="Times New Roman" w:cs="Times New Roman"/>
              <w:sz w:val="24"/>
              <w:szCs w:val="24"/>
            </w:rPr>
            <w:t>Lamiaceae</w:t>
          </w:r>
          <w:proofErr w:type="spellEnd"/>
          <w:r w:rsidRPr="004B41E2">
            <w:rPr>
              <w:rFonts w:ascii="Times New Roman" w:eastAsia="Times New Roman" w:hAnsi="Times New Roman" w:cs="Times New Roman"/>
              <w:sz w:val="24"/>
              <w:szCs w:val="24"/>
            </w:rPr>
            <w:t>) (</w:t>
          </w:r>
          <w:proofErr w:type="spellStart"/>
          <w:r w:rsidRPr="004B41E2">
            <w:rPr>
              <w:rFonts w:ascii="Times New Roman" w:eastAsia="Times New Roman" w:hAnsi="Times New Roman" w:cs="Times New Roman"/>
              <w:sz w:val="24"/>
              <w:szCs w:val="24"/>
            </w:rPr>
            <w:t>Orégano</w:t>
          </w:r>
          <w:proofErr w:type="spellEnd"/>
          <w:r w:rsidRPr="004B41E2">
            <w:rPr>
              <w:rFonts w:ascii="Times New Roman" w:eastAsia="Times New Roman" w:hAnsi="Times New Roman" w:cs="Times New Roman"/>
              <w:sz w:val="24"/>
              <w:szCs w:val="24"/>
            </w:rPr>
            <w:t xml:space="preserve">). </w:t>
          </w:r>
          <w:r w:rsidRPr="004B41E2">
            <w:rPr>
              <w:rFonts w:ascii="Times New Roman" w:eastAsia="Times New Roman" w:hAnsi="Times New Roman" w:cs="Times New Roman"/>
              <w:i/>
              <w:iCs/>
              <w:sz w:val="24"/>
              <w:szCs w:val="24"/>
            </w:rPr>
            <w:t xml:space="preserve">Acta Botanica </w:t>
          </w:r>
          <w:proofErr w:type="spellStart"/>
          <w:r w:rsidRPr="004B41E2">
            <w:rPr>
              <w:rFonts w:ascii="Times New Roman" w:eastAsia="Times New Roman" w:hAnsi="Times New Roman" w:cs="Times New Roman"/>
              <w:i/>
              <w:iCs/>
              <w:sz w:val="24"/>
              <w:szCs w:val="24"/>
            </w:rPr>
            <w:t>Malacitana</w:t>
          </w:r>
          <w:proofErr w:type="spellEnd"/>
          <w:r w:rsidRPr="004B41E2">
            <w:rPr>
              <w:rFonts w:ascii="Times New Roman" w:eastAsia="Times New Roman" w:hAnsi="Times New Roman" w:cs="Times New Roman"/>
              <w:sz w:val="24"/>
              <w:szCs w:val="24"/>
            </w:rPr>
            <w:t xml:space="preserve">, </w:t>
          </w:r>
          <w:r w:rsidRPr="004B41E2">
            <w:rPr>
              <w:rFonts w:ascii="Times New Roman" w:eastAsia="Times New Roman" w:hAnsi="Times New Roman" w:cs="Times New Roman"/>
              <w:i/>
              <w:iCs/>
              <w:sz w:val="24"/>
              <w:szCs w:val="24"/>
            </w:rPr>
            <w:t>27</w:t>
          </w:r>
          <w:r w:rsidRPr="004B41E2">
            <w:rPr>
              <w:rFonts w:ascii="Times New Roman" w:eastAsia="Times New Roman" w:hAnsi="Times New Roman" w:cs="Times New Roman"/>
              <w:sz w:val="24"/>
              <w:szCs w:val="24"/>
            </w:rPr>
            <w:t>. https://doi.org/10.24310/abm.v27i0.7343</w:t>
          </w:r>
        </w:p>
        <w:p w14:paraId="3FF0557F" w14:textId="77777777" w:rsidR="00891B17" w:rsidRPr="004B41E2" w:rsidRDefault="00891B17" w:rsidP="00891B17">
          <w:pPr>
            <w:autoSpaceDE w:val="0"/>
            <w:autoSpaceDN w:val="0"/>
            <w:ind w:hanging="480"/>
            <w:jc w:val="both"/>
            <w:divId w:val="655039121"/>
            <w:rPr>
              <w:rFonts w:ascii="Times New Roman" w:eastAsia="Times New Roman" w:hAnsi="Times New Roman" w:cs="Times New Roman"/>
              <w:sz w:val="24"/>
              <w:szCs w:val="24"/>
            </w:rPr>
          </w:pPr>
          <w:proofErr w:type="spellStart"/>
          <w:r w:rsidRPr="004B41E2">
            <w:rPr>
              <w:rFonts w:ascii="Times New Roman" w:eastAsia="Times New Roman" w:hAnsi="Times New Roman" w:cs="Times New Roman"/>
              <w:sz w:val="24"/>
              <w:szCs w:val="24"/>
            </w:rPr>
            <w:t>Nagamaniammai</w:t>
          </w:r>
          <w:proofErr w:type="spellEnd"/>
          <w:r w:rsidRPr="004B41E2">
            <w:rPr>
              <w:rFonts w:ascii="Times New Roman" w:eastAsia="Times New Roman" w:hAnsi="Times New Roman" w:cs="Times New Roman"/>
              <w:sz w:val="24"/>
              <w:szCs w:val="24"/>
            </w:rPr>
            <w:t>, G., Chithra, M., &amp; Ganga, M. U. (2019). Study on the effect of prawn (</w:t>
          </w:r>
          <w:proofErr w:type="spellStart"/>
          <w:r w:rsidRPr="004B41E2">
            <w:rPr>
              <w:rFonts w:ascii="Times New Roman" w:eastAsia="Times New Roman" w:hAnsi="Times New Roman" w:cs="Times New Roman"/>
              <w:sz w:val="24"/>
              <w:szCs w:val="24"/>
            </w:rPr>
            <w:t>Machrobrachuim</w:t>
          </w:r>
          <w:proofErr w:type="spellEnd"/>
          <w:r w:rsidRPr="004B41E2">
            <w:rPr>
              <w:rFonts w:ascii="Times New Roman" w:eastAsia="Times New Roman" w:hAnsi="Times New Roman" w:cs="Times New Roman"/>
              <w:sz w:val="24"/>
              <w:szCs w:val="24"/>
            </w:rPr>
            <w:t xml:space="preserve"> </w:t>
          </w:r>
          <w:proofErr w:type="spellStart"/>
          <w:r w:rsidRPr="004B41E2">
            <w:rPr>
              <w:rFonts w:ascii="Times New Roman" w:eastAsia="Times New Roman" w:hAnsi="Times New Roman" w:cs="Times New Roman"/>
              <w:sz w:val="24"/>
              <w:szCs w:val="24"/>
            </w:rPr>
            <w:t>rosenbergii</w:t>
          </w:r>
          <w:proofErr w:type="spellEnd"/>
          <w:r w:rsidRPr="004B41E2">
            <w:rPr>
              <w:rFonts w:ascii="Times New Roman" w:eastAsia="Times New Roman" w:hAnsi="Times New Roman" w:cs="Times New Roman"/>
              <w:sz w:val="24"/>
              <w:szCs w:val="24"/>
            </w:rPr>
            <w:t xml:space="preserve">) chitosan coating on peeled shallot (Allium ascalonicum). </w:t>
          </w:r>
          <w:r w:rsidRPr="004B41E2">
            <w:rPr>
              <w:rFonts w:ascii="Times New Roman" w:eastAsia="Times New Roman" w:hAnsi="Times New Roman" w:cs="Times New Roman"/>
              <w:i/>
              <w:iCs/>
              <w:sz w:val="24"/>
              <w:szCs w:val="24"/>
            </w:rPr>
            <w:t>Current Research in Nutrition and Food Science</w:t>
          </w:r>
          <w:r w:rsidRPr="004B41E2">
            <w:rPr>
              <w:rFonts w:ascii="Times New Roman" w:eastAsia="Times New Roman" w:hAnsi="Times New Roman" w:cs="Times New Roman"/>
              <w:sz w:val="24"/>
              <w:szCs w:val="24"/>
            </w:rPr>
            <w:t xml:space="preserve">, </w:t>
          </w:r>
          <w:r w:rsidRPr="004B41E2">
            <w:rPr>
              <w:rFonts w:ascii="Times New Roman" w:eastAsia="Times New Roman" w:hAnsi="Times New Roman" w:cs="Times New Roman"/>
              <w:i/>
              <w:iCs/>
              <w:sz w:val="24"/>
              <w:szCs w:val="24"/>
            </w:rPr>
            <w:t>7</w:t>
          </w:r>
          <w:r w:rsidRPr="004B41E2">
            <w:rPr>
              <w:rFonts w:ascii="Times New Roman" w:eastAsia="Times New Roman" w:hAnsi="Times New Roman" w:cs="Times New Roman"/>
              <w:sz w:val="24"/>
              <w:szCs w:val="24"/>
            </w:rPr>
            <w:t>(3). https://doi.org/10.12944/CRNFSJ.7.3.31</w:t>
          </w:r>
        </w:p>
        <w:p w14:paraId="020CC06F" w14:textId="77777777" w:rsidR="00891B17" w:rsidRPr="004B41E2" w:rsidRDefault="00891B17" w:rsidP="00891B17">
          <w:pPr>
            <w:autoSpaceDE w:val="0"/>
            <w:autoSpaceDN w:val="0"/>
            <w:ind w:hanging="480"/>
            <w:jc w:val="both"/>
            <w:divId w:val="1192960586"/>
            <w:rPr>
              <w:rFonts w:ascii="Times New Roman" w:eastAsia="Times New Roman" w:hAnsi="Times New Roman" w:cs="Times New Roman"/>
              <w:sz w:val="24"/>
              <w:szCs w:val="24"/>
            </w:rPr>
          </w:pPr>
          <w:r w:rsidRPr="004B41E2">
            <w:rPr>
              <w:rFonts w:ascii="Times New Roman" w:eastAsia="Times New Roman" w:hAnsi="Times New Roman" w:cs="Times New Roman"/>
              <w:sz w:val="24"/>
              <w:szCs w:val="24"/>
            </w:rPr>
            <w:t>Narimani-Rad, M., Nobakht, A., Shahryar, H. A., Kamani, J., &amp; Lotfi, A. (2011). Influence of dietary supplemented medicinal plants mixture (</w:t>
          </w:r>
          <w:proofErr w:type="spellStart"/>
          <w:r w:rsidRPr="004B41E2">
            <w:rPr>
              <w:rFonts w:ascii="Times New Roman" w:eastAsia="Times New Roman" w:hAnsi="Times New Roman" w:cs="Times New Roman"/>
              <w:sz w:val="24"/>
              <w:szCs w:val="24"/>
            </w:rPr>
            <w:t>Ziziphora</w:t>
          </w:r>
          <w:proofErr w:type="spellEnd"/>
          <w:r w:rsidRPr="004B41E2">
            <w:rPr>
              <w:rFonts w:ascii="Times New Roman" w:eastAsia="Times New Roman" w:hAnsi="Times New Roman" w:cs="Times New Roman"/>
              <w:sz w:val="24"/>
              <w:szCs w:val="24"/>
            </w:rPr>
            <w:t xml:space="preserve">, oregano and Peppermint) on performance and carcass characterization of broiler chickens. </w:t>
          </w:r>
          <w:r w:rsidRPr="004B41E2">
            <w:rPr>
              <w:rFonts w:ascii="Times New Roman" w:eastAsia="Times New Roman" w:hAnsi="Times New Roman" w:cs="Times New Roman"/>
              <w:i/>
              <w:iCs/>
              <w:sz w:val="24"/>
              <w:szCs w:val="24"/>
            </w:rPr>
            <w:t>Journal of Medicinal Plant Research</w:t>
          </w:r>
          <w:r w:rsidRPr="004B41E2">
            <w:rPr>
              <w:rFonts w:ascii="Times New Roman" w:eastAsia="Times New Roman" w:hAnsi="Times New Roman" w:cs="Times New Roman"/>
              <w:sz w:val="24"/>
              <w:szCs w:val="24"/>
            </w:rPr>
            <w:t xml:space="preserve">, </w:t>
          </w:r>
          <w:r w:rsidRPr="004B41E2">
            <w:rPr>
              <w:rFonts w:ascii="Times New Roman" w:eastAsia="Times New Roman" w:hAnsi="Times New Roman" w:cs="Times New Roman"/>
              <w:i/>
              <w:iCs/>
              <w:sz w:val="24"/>
              <w:szCs w:val="24"/>
            </w:rPr>
            <w:t>5</w:t>
          </w:r>
          <w:r w:rsidRPr="004B41E2">
            <w:rPr>
              <w:rFonts w:ascii="Times New Roman" w:eastAsia="Times New Roman" w:hAnsi="Times New Roman" w:cs="Times New Roman"/>
              <w:sz w:val="24"/>
              <w:szCs w:val="24"/>
            </w:rPr>
            <w:t>(23).</w:t>
          </w:r>
        </w:p>
        <w:p w14:paraId="3E3F06E4" w14:textId="77777777" w:rsidR="00891B17" w:rsidRPr="004B41E2" w:rsidRDefault="00891B17" w:rsidP="00891B17">
          <w:pPr>
            <w:autoSpaceDE w:val="0"/>
            <w:autoSpaceDN w:val="0"/>
            <w:ind w:hanging="480"/>
            <w:jc w:val="both"/>
            <w:divId w:val="195167934"/>
            <w:rPr>
              <w:rFonts w:ascii="Times New Roman" w:eastAsia="Times New Roman" w:hAnsi="Times New Roman" w:cs="Times New Roman"/>
              <w:sz w:val="24"/>
              <w:szCs w:val="24"/>
            </w:rPr>
          </w:pPr>
          <w:r w:rsidRPr="004B41E2">
            <w:rPr>
              <w:rFonts w:ascii="Times New Roman" w:eastAsia="Times New Roman" w:hAnsi="Times New Roman" w:cs="Times New Roman"/>
              <w:sz w:val="24"/>
              <w:szCs w:val="24"/>
            </w:rPr>
            <w:lastRenderedPageBreak/>
            <w:t xml:space="preserve">Singletary, K. (2010). Oregano: Overview of the literature on health benefits. In </w:t>
          </w:r>
          <w:r w:rsidRPr="004B41E2">
            <w:rPr>
              <w:rFonts w:ascii="Times New Roman" w:eastAsia="Times New Roman" w:hAnsi="Times New Roman" w:cs="Times New Roman"/>
              <w:i/>
              <w:iCs/>
              <w:sz w:val="24"/>
              <w:szCs w:val="24"/>
            </w:rPr>
            <w:t>Nutrition Today</w:t>
          </w:r>
          <w:r w:rsidRPr="004B41E2">
            <w:rPr>
              <w:rFonts w:ascii="Times New Roman" w:eastAsia="Times New Roman" w:hAnsi="Times New Roman" w:cs="Times New Roman"/>
              <w:sz w:val="24"/>
              <w:szCs w:val="24"/>
            </w:rPr>
            <w:t xml:space="preserve"> (Vol. 45, Issue 3). https://doi.org/10.1097/NT.0b013e3181dec789</w:t>
          </w:r>
        </w:p>
        <w:p w14:paraId="12F824E3" w14:textId="77777777" w:rsidR="00891B17" w:rsidRPr="004B41E2" w:rsidRDefault="00891B17" w:rsidP="00891B17">
          <w:pPr>
            <w:autoSpaceDE w:val="0"/>
            <w:autoSpaceDN w:val="0"/>
            <w:ind w:hanging="480"/>
            <w:jc w:val="both"/>
            <w:divId w:val="907181139"/>
            <w:rPr>
              <w:rFonts w:ascii="Times New Roman" w:eastAsia="Times New Roman" w:hAnsi="Times New Roman" w:cs="Times New Roman"/>
              <w:sz w:val="24"/>
              <w:szCs w:val="24"/>
            </w:rPr>
          </w:pPr>
          <w:proofErr w:type="spellStart"/>
          <w:r w:rsidRPr="004B41E2">
            <w:rPr>
              <w:rFonts w:ascii="Times New Roman" w:eastAsia="Times New Roman" w:hAnsi="Times New Roman" w:cs="Times New Roman"/>
              <w:sz w:val="24"/>
              <w:szCs w:val="24"/>
            </w:rPr>
            <w:t>Sripoo</w:t>
          </w:r>
          <w:proofErr w:type="spellEnd"/>
          <w:r w:rsidRPr="004B41E2">
            <w:rPr>
              <w:rFonts w:ascii="Times New Roman" w:eastAsia="Times New Roman" w:hAnsi="Times New Roman" w:cs="Times New Roman"/>
              <w:sz w:val="24"/>
              <w:szCs w:val="24"/>
            </w:rPr>
            <w:t xml:space="preserve">, A. R., Maheswari, U. T. N., &amp; Rajeshkumar, S. (2022). Preparation of oregano, coffee and black cumin aqueous formulation and its </w:t>
          </w:r>
          <w:proofErr w:type="spellStart"/>
          <w:r w:rsidRPr="004B41E2">
            <w:rPr>
              <w:rFonts w:ascii="Times New Roman" w:eastAsia="Times New Roman" w:hAnsi="Times New Roman" w:cs="Times New Roman"/>
              <w:sz w:val="24"/>
              <w:szCs w:val="24"/>
            </w:rPr>
            <w:t>anti inflammatory</w:t>
          </w:r>
          <w:proofErr w:type="spellEnd"/>
          <w:r w:rsidRPr="004B41E2">
            <w:rPr>
              <w:rFonts w:ascii="Times New Roman" w:eastAsia="Times New Roman" w:hAnsi="Times New Roman" w:cs="Times New Roman"/>
              <w:sz w:val="24"/>
              <w:szCs w:val="24"/>
            </w:rPr>
            <w:t xml:space="preserve"> activity. </w:t>
          </w:r>
          <w:r w:rsidRPr="004B41E2">
            <w:rPr>
              <w:rFonts w:ascii="Times New Roman" w:eastAsia="Times New Roman" w:hAnsi="Times New Roman" w:cs="Times New Roman"/>
              <w:i/>
              <w:iCs/>
              <w:sz w:val="24"/>
              <w:szCs w:val="24"/>
            </w:rPr>
            <w:t>International Journal of Health Sciences</w:t>
          </w:r>
          <w:r w:rsidRPr="004B41E2">
            <w:rPr>
              <w:rFonts w:ascii="Times New Roman" w:eastAsia="Times New Roman" w:hAnsi="Times New Roman" w:cs="Times New Roman"/>
              <w:sz w:val="24"/>
              <w:szCs w:val="24"/>
            </w:rPr>
            <w:t>. https://doi.org/10.53730/ijhs.v6ns3.5184</w:t>
          </w:r>
        </w:p>
        <w:p w14:paraId="54ABCA97" w14:textId="77777777" w:rsidR="00891B17" w:rsidRPr="004B41E2" w:rsidRDefault="00891B17" w:rsidP="00891B17">
          <w:pPr>
            <w:autoSpaceDE w:val="0"/>
            <w:autoSpaceDN w:val="0"/>
            <w:ind w:hanging="480"/>
            <w:jc w:val="both"/>
            <w:divId w:val="690834783"/>
            <w:rPr>
              <w:rFonts w:ascii="Times New Roman" w:eastAsia="Times New Roman" w:hAnsi="Times New Roman" w:cs="Times New Roman"/>
              <w:sz w:val="24"/>
              <w:szCs w:val="24"/>
            </w:rPr>
          </w:pPr>
          <w:r w:rsidRPr="004B41E2">
            <w:rPr>
              <w:rFonts w:ascii="Times New Roman" w:eastAsia="Times New Roman" w:hAnsi="Times New Roman" w:cs="Times New Roman"/>
              <w:sz w:val="24"/>
              <w:szCs w:val="24"/>
            </w:rPr>
            <w:t xml:space="preserve">Sun, M., Liu, N., Miao, J., Zhang, Y., Hao, Y., Zhang, J., Li, H., Bai, H., &amp; Shi, L. (2023). Creation of New Oregano Genotypes with Different Terpene Chemotypes via Inter- and Intraspecific Hybridization. </w:t>
          </w:r>
          <w:r w:rsidRPr="004B41E2">
            <w:rPr>
              <w:rFonts w:ascii="Times New Roman" w:eastAsia="Times New Roman" w:hAnsi="Times New Roman" w:cs="Times New Roman"/>
              <w:i/>
              <w:iCs/>
              <w:sz w:val="24"/>
              <w:szCs w:val="24"/>
            </w:rPr>
            <w:t>International Journal of Molecular Sciences</w:t>
          </w:r>
          <w:r w:rsidRPr="004B41E2">
            <w:rPr>
              <w:rFonts w:ascii="Times New Roman" w:eastAsia="Times New Roman" w:hAnsi="Times New Roman" w:cs="Times New Roman"/>
              <w:sz w:val="24"/>
              <w:szCs w:val="24"/>
            </w:rPr>
            <w:t xml:space="preserve">, </w:t>
          </w:r>
          <w:r w:rsidRPr="004B41E2">
            <w:rPr>
              <w:rFonts w:ascii="Times New Roman" w:eastAsia="Times New Roman" w:hAnsi="Times New Roman" w:cs="Times New Roman"/>
              <w:i/>
              <w:iCs/>
              <w:sz w:val="24"/>
              <w:szCs w:val="24"/>
            </w:rPr>
            <w:t>24</w:t>
          </w:r>
          <w:r w:rsidRPr="004B41E2">
            <w:rPr>
              <w:rFonts w:ascii="Times New Roman" w:eastAsia="Times New Roman" w:hAnsi="Times New Roman" w:cs="Times New Roman"/>
              <w:sz w:val="24"/>
              <w:szCs w:val="24"/>
            </w:rPr>
            <w:t>(8). https://doi.org/10.3390/ijms24087320</w:t>
          </w:r>
        </w:p>
        <w:p w14:paraId="5D87F08D" w14:textId="77777777" w:rsidR="00891B17" w:rsidRPr="004B41E2" w:rsidRDefault="00891B17" w:rsidP="00891B17">
          <w:pPr>
            <w:autoSpaceDE w:val="0"/>
            <w:autoSpaceDN w:val="0"/>
            <w:ind w:hanging="480"/>
            <w:jc w:val="both"/>
            <w:divId w:val="1357852645"/>
            <w:rPr>
              <w:rFonts w:ascii="Times New Roman" w:eastAsia="Times New Roman" w:hAnsi="Times New Roman" w:cs="Times New Roman"/>
              <w:sz w:val="24"/>
              <w:szCs w:val="24"/>
            </w:rPr>
          </w:pPr>
          <w:r w:rsidRPr="004B41E2">
            <w:rPr>
              <w:rFonts w:ascii="Times New Roman" w:eastAsia="Times New Roman" w:hAnsi="Times New Roman" w:cs="Times New Roman"/>
              <w:sz w:val="24"/>
              <w:szCs w:val="24"/>
            </w:rPr>
            <w:t xml:space="preserve">Vallverdú-Queralt, A., Regueiro, J., Martínez-Huélamo, M., Rinaldi Alvarenga, J. F., Leal, L. N., &amp; </w:t>
          </w:r>
          <w:proofErr w:type="spellStart"/>
          <w:r w:rsidRPr="004B41E2">
            <w:rPr>
              <w:rFonts w:ascii="Times New Roman" w:eastAsia="Times New Roman" w:hAnsi="Times New Roman" w:cs="Times New Roman"/>
              <w:sz w:val="24"/>
              <w:szCs w:val="24"/>
            </w:rPr>
            <w:t>Lamuela</w:t>
          </w:r>
          <w:proofErr w:type="spellEnd"/>
          <w:r w:rsidRPr="004B41E2">
            <w:rPr>
              <w:rFonts w:ascii="Times New Roman" w:eastAsia="Times New Roman" w:hAnsi="Times New Roman" w:cs="Times New Roman"/>
              <w:sz w:val="24"/>
              <w:szCs w:val="24"/>
            </w:rPr>
            <w:t xml:space="preserve">-Raventos, R. M. (2014). A comprehensive study on the phenolic profile of widely used culinary herbs and spices: Rosemary, thyme, oregano, cinnamon, cumin and bay. </w:t>
          </w:r>
          <w:r w:rsidRPr="004B41E2">
            <w:rPr>
              <w:rFonts w:ascii="Times New Roman" w:eastAsia="Times New Roman" w:hAnsi="Times New Roman" w:cs="Times New Roman"/>
              <w:i/>
              <w:iCs/>
              <w:sz w:val="24"/>
              <w:szCs w:val="24"/>
            </w:rPr>
            <w:t>Food Chemistry</w:t>
          </w:r>
          <w:r w:rsidRPr="004B41E2">
            <w:rPr>
              <w:rFonts w:ascii="Times New Roman" w:eastAsia="Times New Roman" w:hAnsi="Times New Roman" w:cs="Times New Roman"/>
              <w:sz w:val="24"/>
              <w:szCs w:val="24"/>
            </w:rPr>
            <w:t xml:space="preserve">, </w:t>
          </w:r>
          <w:r w:rsidRPr="004B41E2">
            <w:rPr>
              <w:rFonts w:ascii="Times New Roman" w:eastAsia="Times New Roman" w:hAnsi="Times New Roman" w:cs="Times New Roman"/>
              <w:i/>
              <w:iCs/>
              <w:sz w:val="24"/>
              <w:szCs w:val="24"/>
            </w:rPr>
            <w:t>154</w:t>
          </w:r>
          <w:r w:rsidRPr="004B41E2">
            <w:rPr>
              <w:rFonts w:ascii="Times New Roman" w:eastAsia="Times New Roman" w:hAnsi="Times New Roman" w:cs="Times New Roman"/>
              <w:sz w:val="24"/>
              <w:szCs w:val="24"/>
            </w:rPr>
            <w:t>. https://doi.org/10.1016/j.foodchem.2013.12.106</w:t>
          </w:r>
        </w:p>
        <w:p w14:paraId="43242811" w14:textId="77777777" w:rsidR="00891B17" w:rsidRPr="004B41E2" w:rsidRDefault="00891B17" w:rsidP="00891B17">
          <w:pPr>
            <w:autoSpaceDE w:val="0"/>
            <w:autoSpaceDN w:val="0"/>
            <w:ind w:hanging="480"/>
            <w:jc w:val="both"/>
            <w:divId w:val="1766539576"/>
            <w:rPr>
              <w:rFonts w:ascii="Times New Roman" w:eastAsia="Times New Roman" w:hAnsi="Times New Roman" w:cs="Times New Roman"/>
              <w:sz w:val="24"/>
              <w:szCs w:val="24"/>
            </w:rPr>
          </w:pPr>
          <w:r w:rsidRPr="004B41E2">
            <w:rPr>
              <w:rFonts w:ascii="Times New Roman" w:eastAsia="Times New Roman" w:hAnsi="Times New Roman" w:cs="Times New Roman"/>
              <w:sz w:val="24"/>
              <w:szCs w:val="24"/>
            </w:rPr>
            <w:t xml:space="preserve">Verma, R. S., </w:t>
          </w:r>
          <w:proofErr w:type="spellStart"/>
          <w:r w:rsidRPr="004B41E2">
            <w:rPr>
              <w:rFonts w:ascii="Times New Roman" w:eastAsia="Times New Roman" w:hAnsi="Times New Roman" w:cs="Times New Roman"/>
              <w:sz w:val="24"/>
              <w:szCs w:val="24"/>
            </w:rPr>
            <w:t>Padalia</w:t>
          </w:r>
          <w:proofErr w:type="spellEnd"/>
          <w:r w:rsidRPr="004B41E2">
            <w:rPr>
              <w:rFonts w:ascii="Times New Roman" w:eastAsia="Times New Roman" w:hAnsi="Times New Roman" w:cs="Times New Roman"/>
              <w:sz w:val="24"/>
              <w:szCs w:val="24"/>
            </w:rPr>
            <w:t xml:space="preserve">, R. C., Chauhan, A., Verma, R. K., Yadav, A. K., &amp; Singh, H. P. (2010). Chemical diversity in Indian oregano (Origanum vulgare L.). </w:t>
          </w:r>
          <w:r w:rsidRPr="004B41E2">
            <w:rPr>
              <w:rFonts w:ascii="Times New Roman" w:eastAsia="Times New Roman" w:hAnsi="Times New Roman" w:cs="Times New Roman"/>
              <w:i/>
              <w:iCs/>
              <w:sz w:val="24"/>
              <w:szCs w:val="24"/>
            </w:rPr>
            <w:t>Chemistry and Biodiversity</w:t>
          </w:r>
          <w:r w:rsidRPr="004B41E2">
            <w:rPr>
              <w:rFonts w:ascii="Times New Roman" w:eastAsia="Times New Roman" w:hAnsi="Times New Roman" w:cs="Times New Roman"/>
              <w:sz w:val="24"/>
              <w:szCs w:val="24"/>
            </w:rPr>
            <w:t xml:space="preserve">, </w:t>
          </w:r>
          <w:r w:rsidRPr="004B41E2">
            <w:rPr>
              <w:rFonts w:ascii="Times New Roman" w:eastAsia="Times New Roman" w:hAnsi="Times New Roman" w:cs="Times New Roman"/>
              <w:i/>
              <w:iCs/>
              <w:sz w:val="24"/>
              <w:szCs w:val="24"/>
            </w:rPr>
            <w:t>7</w:t>
          </w:r>
          <w:r w:rsidRPr="004B41E2">
            <w:rPr>
              <w:rFonts w:ascii="Times New Roman" w:eastAsia="Times New Roman" w:hAnsi="Times New Roman" w:cs="Times New Roman"/>
              <w:sz w:val="24"/>
              <w:szCs w:val="24"/>
            </w:rPr>
            <w:t>(8). https://doi.org/10.1002/cbdv.200900419</w:t>
          </w:r>
        </w:p>
        <w:p w14:paraId="00C6BB0D" w14:textId="5D21DBA8" w:rsidR="00A7764F" w:rsidRPr="004B41E2" w:rsidRDefault="00891B17" w:rsidP="00891B17">
          <w:pPr>
            <w:tabs>
              <w:tab w:val="left" w:pos="720"/>
            </w:tabs>
            <w:spacing w:after="0"/>
            <w:jc w:val="both"/>
            <w:rPr>
              <w:rFonts w:ascii="Times New Roman" w:hAnsi="Times New Roman" w:cs="Times New Roman"/>
              <w:b/>
              <w:bCs/>
              <w:sz w:val="28"/>
              <w:szCs w:val="28"/>
            </w:rPr>
          </w:pPr>
          <w:r w:rsidRPr="004B41E2">
            <w:rPr>
              <w:rFonts w:ascii="Times New Roman" w:eastAsia="Times New Roman" w:hAnsi="Times New Roman" w:cs="Times New Roman"/>
              <w:sz w:val="24"/>
              <w:szCs w:val="24"/>
            </w:rPr>
            <w:t> </w:t>
          </w:r>
        </w:p>
      </w:sdtContent>
    </w:sdt>
    <w:p w14:paraId="0A3AB8AE" w14:textId="77777777" w:rsidR="002E37B6" w:rsidRPr="004B41E2" w:rsidRDefault="002E37B6" w:rsidP="002E37B6">
      <w:pPr>
        <w:spacing w:after="0"/>
        <w:jc w:val="both"/>
        <w:rPr>
          <w:rFonts w:ascii="Times New Roman" w:hAnsi="Times New Roman" w:cs="Times New Roman"/>
          <w:sz w:val="24"/>
          <w:szCs w:val="24"/>
        </w:rPr>
      </w:pPr>
      <w:r w:rsidRPr="004B41E2">
        <w:rPr>
          <w:rFonts w:ascii="Times New Roman" w:hAnsi="Times New Roman" w:cs="Times New Roman"/>
          <w:b/>
          <w:bCs/>
          <w:sz w:val="24"/>
          <w:szCs w:val="24"/>
        </w:rPr>
        <w:t>Table: 1.</w:t>
      </w:r>
      <w:r w:rsidRPr="004B41E2">
        <w:rPr>
          <w:rFonts w:ascii="Times New Roman" w:hAnsi="Times New Roman" w:cs="Times New Roman"/>
          <w:sz w:val="24"/>
          <w:szCs w:val="24"/>
        </w:rPr>
        <w:t xml:space="preserve"> Essential oil composition of </w:t>
      </w:r>
      <w:r w:rsidRPr="004B41E2">
        <w:rPr>
          <w:rFonts w:ascii="Times New Roman" w:hAnsi="Times New Roman" w:cs="Times New Roman"/>
          <w:i/>
          <w:iCs/>
          <w:sz w:val="24"/>
          <w:szCs w:val="24"/>
        </w:rPr>
        <w:t>Origanum vulgare</w:t>
      </w:r>
      <w:r w:rsidRPr="004B41E2">
        <w:rPr>
          <w:rFonts w:ascii="Times New Roman" w:hAnsi="Times New Roman" w:cs="Times New Roman"/>
          <w:sz w:val="24"/>
          <w:szCs w:val="24"/>
        </w:rPr>
        <w:t xml:space="preserve"> L. during annual growth.</w:t>
      </w:r>
    </w:p>
    <w:tbl>
      <w:tblPr>
        <w:tblStyle w:val="TableGrid"/>
        <w:tblW w:w="9059" w:type="dxa"/>
        <w:jc w:val="center"/>
        <w:tblLayout w:type="fixed"/>
        <w:tblLook w:val="04A0" w:firstRow="1" w:lastRow="0" w:firstColumn="1" w:lastColumn="0" w:noHBand="0" w:noVBand="1"/>
      </w:tblPr>
      <w:tblGrid>
        <w:gridCol w:w="1717"/>
        <w:gridCol w:w="1134"/>
        <w:gridCol w:w="1276"/>
        <w:gridCol w:w="1332"/>
        <w:gridCol w:w="1168"/>
        <w:gridCol w:w="1170"/>
        <w:gridCol w:w="1262"/>
      </w:tblGrid>
      <w:tr w:rsidR="002E37B6" w:rsidRPr="004B41E2" w14:paraId="61B38D34" w14:textId="77777777" w:rsidTr="002539D1">
        <w:trPr>
          <w:jc w:val="center"/>
        </w:trPr>
        <w:tc>
          <w:tcPr>
            <w:tcW w:w="9059" w:type="dxa"/>
            <w:gridSpan w:val="7"/>
          </w:tcPr>
          <w:p w14:paraId="09CB922D" w14:textId="0414F875" w:rsidR="002E37B6" w:rsidRPr="004B41E2" w:rsidRDefault="002E37B6" w:rsidP="002539D1">
            <w:pPr>
              <w:spacing w:line="276" w:lineRule="auto"/>
              <w:jc w:val="center"/>
              <w:rPr>
                <w:rFonts w:ascii="Times New Roman" w:hAnsi="Times New Roman" w:cs="Times New Roman"/>
                <w:b/>
                <w:sz w:val="18"/>
                <w:szCs w:val="18"/>
              </w:rPr>
            </w:pPr>
            <w:r w:rsidRPr="004B41E2">
              <w:rPr>
                <w:rFonts w:ascii="Times New Roman" w:hAnsi="Times New Roman" w:cs="Times New Roman"/>
                <w:b/>
                <w:sz w:val="18"/>
                <w:szCs w:val="18"/>
              </w:rPr>
              <w:t>Peak Area</w:t>
            </w:r>
            <w:r w:rsidR="00891B17" w:rsidRPr="004B41E2">
              <w:rPr>
                <w:rFonts w:ascii="Times New Roman" w:hAnsi="Times New Roman" w:cs="Times New Roman"/>
                <w:b/>
                <w:sz w:val="18"/>
                <w:szCs w:val="18"/>
              </w:rPr>
              <w:t xml:space="preserve"> </w:t>
            </w:r>
            <w:r w:rsidRPr="004B41E2">
              <w:rPr>
                <w:rFonts w:ascii="Times New Roman" w:hAnsi="Times New Roman" w:cs="Times New Roman"/>
                <w:b/>
                <w:sz w:val="18"/>
                <w:szCs w:val="18"/>
              </w:rPr>
              <w:t xml:space="preserve">(%) in different season </w:t>
            </w:r>
          </w:p>
        </w:tc>
      </w:tr>
      <w:tr w:rsidR="002E37B6" w:rsidRPr="004B41E2" w14:paraId="7DF3CD16" w14:textId="77777777" w:rsidTr="00891B17">
        <w:trPr>
          <w:jc w:val="center"/>
        </w:trPr>
        <w:tc>
          <w:tcPr>
            <w:tcW w:w="1717" w:type="dxa"/>
          </w:tcPr>
          <w:p w14:paraId="403D0152" w14:textId="77777777" w:rsidR="002E37B6" w:rsidRPr="004B41E2" w:rsidRDefault="002E37B6" w:rsidP="002539D1">
            <w:pPr>
              <w:spacing w:line="276" w:lineRule="auto"/>
              <w:rPr>
                <w:rFonts w:ascii="Times New Roman" w:hAnsi="Times New Roman" w:cs="Times New Roman"/>
                <w:b/>
                <w:sz w:val="18"/>
                <w:szCs w:val="18"/>
              </w:rPr>
            </w:pPr>
            <w:r w:rsidRPr="004B41E2">
              <w:rPr>
                <w:rFonts w:ascii="Times New Roman" w:hAnsi="Times New Roman" w:cs="Times New Roman"/>
                <w:b/>
                <w:sz w:val="18"/>
                <w:szCs w:val="18"/>
              </w:rPr>
              <w:t xml:space="preserve">Compound </w:t>
            </w:r>
          </w:p>
        </w:tc>
        <w:tc>
          <w:tcPr>
            <w:tcW w:w="1134" w:type="dxa"/>
          </w:tcPr>
          <w:p w14:paraId="7F68832C" w14:textId="77777777" w:rsidR="002E37B6" w:rsidRPr="004B41E2" w:rsidRDefault="002E37B6" w:rsidP="002539D1">
            <w:pPr>
              <w:spacing w:line="276" w:lineRule="auto"/>
              <w:jc w:val="center"/>
              <w:rPr>
                <w:rFonts w:ascii="Times New Roman" w:hAnsi="Times New Roman" w:cs="Times New Roman"/>
                <w:b/>
                <w:sz w:val="18"/>
                <w:szCs w:val="18"/>
              </w:rPr>
            </w:pPr>
            <w:r w:rsidRPr="004B41E2">
              <w:rPr>
                <w:rFonts w:ascii="Times New Roman" w:hAnsi="Times New Roman" w:cs="Times New Roman"/>
                <w:b/>
                <w:sz w:val="18"/>
                <w:szCs w:val="18"/>
              </w:rPr>
              <w:t>Spring</w:t>
            </w:r>
          </w:p>
        </w:tc>
        <w:tc>
          <w:tcPr>
            <w:tcW w:w="1276" w:type="dxa"/>
          </w:tcPr>
          <w:p w14:paraId="677D2DC3" w14:textId="77777777" w:rsidR="002E37B6" w:rsidRPr="004B41E2" w:rsidRDefault="002E37B6" w:rsidP="002539D1">
            <w:pPr>
              <w:spacing w:line="276" w:lineRule="auto"/>
              <w:jc w:val="center"/>
              <w:rPr>
                <w:rFonts w:ascii="Times New Roman" w:hAnsi="Times New Roman" w:cs="Times New Roman"/>
                <w:b/>
                <w:sz w:val="18"/>
                <w:szCs w:val="18"/>
              </w:rPr>
            </w:pPr>
            <w:r w:rsidRPr="004B41E2">
              <w:rPr>
                <w:rFonts w:ascii="Times New Roman" w:hAnsi="Times New Roman" w:cs="Times New Roman"/>
                <w:b/>
                <w:sz w:val="18"/>
                <w:szCs w:val="18"/>
              </w:rPr>
              <w:t>Summer</w:t>
            </w:r>
          </w:p>
        </w:tc>
        <w:tc>
          <w:tcPr>
            <w:tcW w:w="1332" w:type="dxa"/>
          </w:tcPr>
          <w:p w14:paraId="48517891" w14:textId="77777777" w:rsidR="002E37B6" w:rsidRPr="004B41E2" w:rsidRDefault="002E37B6" w:rsidP="002539D1">
            <w:pPr>
              <w:spacing w:line="276" w:lineRule="auto"/>
              <w:jc w:val="center"/>
              <w:rPr>
                <w:rFonts w:ascii="Times New Roman" w:hAnsi="Times New Roman" w:cs="Times New Roman"/>
                <w:b/>
                <w:sz w:val="18"/>
                <w:szCs w:val="18"/>
              </w:rPr>
            </w:pPr>
            <w:r w:rsidRPr="004B41E2">
              <w:rPr>
                <w:rFonts w:ascii="Times New Roman" w:hAnsi="Times New Roman" w:cs="Times New Roman"/>
                <w:b/>
                <w:sz w:val="18"/>
                <w:szCs w:val="18"/>
              </w:rPr>
              <w:t>Rainy</w:t>
            </w:r>
          </w:p>
        </w:tc>
        <w:tc>
          <w:tcPr>
            <w:tcW w:w="1168" w:type="dxa"/>
          </w:tcPr>
          <w:p w14:paraId="788B2DA3" w14:textId="77777777" w:rsidR="002E37B6" w:rsidRPr="004B41E2" w:rsidRDefault="002E37B6" w:rsidP="002539D1">
            <w:pPr>
              <w:spacing w:line="276" w:lineRule="auto"/>
              <w:jc w:val="center"/>
              <w:rPr>
                <w:rFonts w:ascii="Times New Roman" w:hAnsi="Times New Roman" w:cs="Times New Roman"/>
                <w:b/>
                <w:sz w:val="18"/>
                <w:szCs w:val="18"/>
              </w:rPr>
            </w:pPr>
            <w:r w:rsidRPr="004B41E2">
              <w:rPr>
                <w:rFonts w:ascii="Times New Roman" w:hAnsi="Times New Roman" w:cs="Times New Roman"/>
                <w:b/>
                <w:sz w:val="18"/>
                <w:szCs w:val="18"/>
              </w:rPr>
              <w:t>Autumn</w:t>
            </w:r>
          </w:p>
        </w:tc>
        <w:tc>
          <w:tcPr>
            <w:tcW w:w="1170" w:type="dxa"/>
          </w:tcPr>
          <w:p w14:paraId="0E62B3B0" w14:textId="77777777" w:rsidR="002E37B6" w:rsidRPr="004B41E2" w:rsidRDefault="002E37B6" w:rsidP="002539D1">
            <w:pPr>
              <w:spacing w:line="276" w:lineRule="auto"/>
              <w:jc w:val="center"/>
              <w:rPr>
                <w:rFonts w:ascii="Times New Roman" w:hAnsi="Times New Roman" w:cs="Times New Roman"/>
                <w:b/>
                <w:sz w:val="18"/>
                <w:szCs w:val="18"/>
              </w:rPr>
            </w:pPr>
            <w:r w:rsidRPr="004B41E2">
              <w:rPr>
                <w:rFonts w:ascii="Times New Roman" w:hAnsi="Times New Roman" w:cs="Times New Roman"/>
                <w:b/>
                <w:sz w:val="18"/>
                <w:szCs w:val="18"/>
              </w:rPr>
              <w:t>Winter</w:t>
            </w:r>
          </w:p>
        </w:tc>
        <w:tc>
          <w:tcPr>
            <w:tcW w:w="1262" w:type="dxa"/>
          </w:tcPr>
          <w:p w14:paraId="7B9428F2" w14:textId="77777777" w:rsidR="002E37B6" w:rsidRPr="004B41E2" w:rsidRDefault="002E37B6" w:rsidP="002539D1">
            <w:pPr>
              <w:spacing w:line="276" w:lineRule="auto"/>
              <w:jc w:val="center"/>
              <w:rPr>
                <w:rFonts w:ascii="Times New Roman" w:hAnsi="Times New Roman" w:cs="Times New Roman"/>
                <w:b/>
                <w:sz w:val="18"/>
                <w:szCs w:val="18"/>
              </w:rPr>
            </w:pPr>
            <w:r w:rsidRPr="004B41E2">
              <w:rPr>
                <w:rFonts w:ascii="Times New Roman" w:hAnsi="Times New Roman" w:cs="Times New Roman"/>
                <w:b/>
                <w:sz w:val="18"/>
                <w:szCs w:val="18"/>
              </w:rPr>
              <w:t>Mean</w:t>
            </w:r>
          </w:p>
        </w:tc>
      </w:tr>
      <w:tr w:rsidR="002E37B6" w:rsidRPr="004B41E2" w14:paraId="28D1DED2" w14:textId="77777777" w:rsidTr="00891B17">
        <w:trPr>
          <w:jc w:val="center"/>
        </w:trPr>
        <w:tc>
          <w:tcPr>
            <w:tcW w:w="1717" w:type="dxa"/>
          </w:tcPr>
          <w:p w14:paraId="0D0FCAE4" w14:textId="77777777" w:rsidR="002E37B6" w:rsidRPr="004B41E2" w:rsidRDefault="002E37B6" w:rsidP="002539D1">
            <w:pPr>
              <w:spacing w:line="276" w:lineRule="auto"/>
              <w:rPr>
                <w:rFonts w:ascii="Times New Roman" w:hAnsi="Times New Roman" w:cs="Times New Roman"/>
                <w:sz w:val="18"/>
                <w:szCs w:val="18"/>
              </w:rPr>
            </w:pPr>
            <w:r w:rsidRPr="004B41E2">
              <w:rPr>
                <w:rFonts w:ascii="Times New Roman" w:hAnsi="Times New Roman" w:cs="Times New Roman"/>
                <w:sz w:val="18"/>
                <w:szCs w:val="18"/>
              </w:rPr>
              <w:t xml:space="preserve">ἁ-Pinene </w:t>
            </w:r>
          </w:p>
        </w:tc>
        <w:tc>
          <w:tcPr>
            <w:tcW w:w="1134" w:type="dxa"/>
          </w:tcPr>
          <w:p w14:paraId="31E75715" w14:textId="78C4405F"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1.85(0.</w:t>
            </w:r>
            <w:r w:rsidR="00891B17" w:rsidRPr="004B41E2">
              <w:rPr>
                <w:rFonts w:ascii="Times New Roman" w:hAnsi="Times New Roman" w:cs="Times New Roman"/>
                <w:sz w:val="18"/>
                <w:szCs w:val="18"/>
              </w:rPr>
              <w:t>26) *</w:t>
            </w:r>
          </w:p>
        </w:tc>
        <w:tc>
          <w:tcPr>
            <w:tcW w:w="1276" w:type="dxa"/>
          </w:tcPr>
          <w:p w14:paraId="13049AB2"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2.14 (0.16)</w:t>
            </w:r>
          </w:p>
        </w:tc>
        <w:tc>
          <w:tcPr>
            <w:tcW w:w="1332" w:type="dxa"/>
          </w:tcPr>
          <w:p w14:paraId="32AF5EE1"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2.27 (0.37)</w:t>
            </w:r>
          </w:p>
        </w:tc>
        <w:tc>
          <w:tcPr>
            <w:tcW w:w="1168" w:type="dxa"/>
          </w:tcPr>
          <w:p w14:paraId="0CD7AAC5"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1.62 (0.41)</w:t>
            </w:r>
          </w:p>
        </w:tc>
        <w:tc>
          <w:tcPr>
            <w:tcW w:w="1170" w:type="dxa"/>
          </w:tcPr>
          <w:p w14:paraId="48BEF08D"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1.09 (0.02)</w:t>
            </w:r>
          </w:p>
        </w:tc>
        <w:tc>
          <w:tcPr>
            <w:tcW w:w="1262" w:type="dxa"/>
          </w:tcPr>
          <w:p w14:paraId="601F38C6"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1.79 (0.46)</w:t>
            </w:r>
          </w:p>
        </w:tc>
      </w:tr>
      <w:tr w:rsidR="002E37B6" w:rsidRPr="004B41E2" w14:paraId="76B9E65B" w14:textId="77777777" w:rsidTr="00891B17">
        <w:trPr>
          <w:jc w:val="center"/>
        </w:trPr>
        <w:tc>
          <w:tcPr>
            <w:tcW w:w="1717" w:type="dxa"/>
          </w:tcPr>
          <w:p w14:paraId="165DDE6E" w14:textId="77777777" w:rsidR="002E37B6" w:rsidRPr="004B41E2" w:rsidRDefault="002E37B6" w:rsidP="002539D1">
            <w:pPr>
              <w:spacing w:line="276" w:lineRule="auto"/>
              <w:rPr>
                <w:rFonts w:ascii="Times New Roman" w:hAnsi="Times New Roman" w:cs="Times New Roman"/>
                <w:sz w:val="18"/>
                <w:szCs w:val="18"/>
              </w:rPr>
            </w:pPr>
            <w:r w:rsidRPr="004B41E2">
              <w:rPr>
                <w:rFonts w:ascii="Times New Roman" w:hAnsi="Times New Roman" w:cs="Times New Roman"/>
                <w:sz w:val="18"/>
                <w:szCs w:val="18"/>
              </w:rPr>
              <w:t xml:space="preserve">Camphene </w:t>
            </w:r>
          </w:p>
        </w:tc>
        <w:tc>
          <w:tcPr>
            <w:tcW w:w="1134" w:type="dxa"/>
          </w:tcPr>
          <w:p w14:paraId="2A2AE805"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0.28 (0.06)</w:t>
            </w:r>
          </w:p>
        </w:tc>
        <w:tc>
          <w:tcPr>
            <w:tcW w:w="1276" w:type="dxa"/>
          </w:tcPr>
          <w:p w14:paraId="4B13DB49"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0.25 (0.03)</w:t>
            </w:r>
          </w:p>
        </w:tc>
        <w:tc>
          <w:tcPr>
            <w:tcW w:w="1332" w:type="dxa"/>
          </w:tcPr>
          <w:p w14:paraId="53D066B2"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0.27 (0.07)</w:t>
            </w:r>
          </w:p>
        </w:tc>
        <w:tc>
          <w:tcPr>
            <w:tcW w:w="1168" w:type="dxa"/>
          </w:tcPr>
          <w:p w14:paraId="7D009912"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0.24 (0.06)</w:t>
            </w:r>
          </w:p>
        </w:tc>
        <w:tc>
          <w:tcPr>
            <w:tcW w:w="1170" w:type="dxa"/>
          </w:tcPr>
          <w:p w14:paraId="1AFD42A6"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0.38 (0.13)</w:t>
            </w:r>
          </w:p>
        </w:tc>
        <w:tc>
          <w:tcPr>
            <w:tcW w:w="1262" w:type="dxa"/>
          </w:tcPr>
          <w:p w14:paraId="00F29E92"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0.28 (0.05)</w:t>
            </w:r>
          </w:p>
        </w:tc>
      </w:tr>
      <w:tr w:rsidR="002E37B6" w:rsidRPr="004B41E2" w14:paraId="11794082" w14:textId="77777777" w:rsidTr="00891B17">
        <w:trPr>
          <w:jc w:val="center"/>
        </w:trPr>
        <w:tc>
          <w:tcPr>
            <w:tcW w:w="1717" w:type="dxa"/>
          </w:tcPr>
          <w:p w14:paraId="54C72E6A" w14:textId="77777777" w:rsidR="002E37B6" w:rsidRPr="004B41E2" w:rsidRDefault="002E37B6" w:rsidP="002539D1">
            <w:pPr>
              <w:spacing w:line="276" w:lineRule="auto"/>
              <w:rPr>
                <w:rFonts w:ascii="Times New Roman" w:hAnsi="Times New Roman" w:cs="Times New Roman"/>
                <w:sz w:val="18"/>
                <w:szCs w:val="18"/>
              </w:rPr>
            </w:pPr>
            <w:r w:rsidRPr="004B41E2">
              <w:rPr>
                <w:rFonts w:ascii="Times New Roman" w:hAnsi="Times New Roman" w:cs="Times New Roman"/>
                <w:sz w:val="18"/>
                <w:szCs w:val="18"/>
              </w:rPr>
              <w:t>ß-Pinene</w:t>
            </w:r>
          </w:p>
        </w:tc>
        <w:tc>
          <w:tcPr>
            <w:tcW w:w="1134" w:type="dxa"/>
          </w:tcPr>
          <w:p w14:paraId="784C7989"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0.08 (0.05)</w:t>
            </w:r>
          </w:p>
        </w:tc>
        <w:tc>
          <w:tcPr>
            <w:tcW w:w="1276" w:type="dxa"/>
          </w:tcPr>
          <w:p w14:paraId="28DF8597"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0.27 (0.06)</w:t>
            </w:r>
          </w:p>
        </w:tc>
        <w:tc>
          <w:tcPr>
            <w:tcW w:w="1332" w:type="dxa"/>
          </w:tcPr>
          <w:p w14:paraId="2214BF69"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0.15 (0.06)</w:t>
            </w:r>
          </w:p>
        </w:tc>
        <w:tc>
          <w:tcPr>
            <w:tcW w:w="1168" w:type="dxa"/>
          </w:tcPr>
          <w:p w14:paraId="10FFD28C"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0.09 (0.02)</w:t>
            </w:r>
          </w:p>
        </w:tc>
        <w:tc>
          <w:tcPr>
            <w:tcW w:w="1170" w:type="dxa"/>
          </w:tcPr>
          <w:p w14:paraId="413D0F90"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0.20 (0.08)</w:t>
            </w:r>
          </w:p>
        </w:tc>
        <w:tc>
          <w:tcPr>
            <w:tcW w:w="1262" w:type="dxa"/>
          </w:tcPr>
          <w:p w14:paraId="5E8AE4D2"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0.15 (0.07)</w:t>
            </w:r>
          </w:p>
        </w:tc>
      </w:tr>
      <w:tr w:rsidR="002E37B6" w:rsidRPr="004B41E2" w14:paraId="2C02D2EC" w14:textId="77777777" w:rsidTr="00891B17">
        <w:trPr>
          <w:jc w:val="center"/>
        </w:trPr>
        <w:tc>
          <w:tcPr>
            <w:tcW w:w="1717" w:type="dxa"/>
          </w:tcPr>
          <w:p w14:paraId="73AC6422" w14:textId="77777777" w:rsidR="002E37B6" w:rsidRPr="004B41E2" w:rsidRDefault="002E37B6" w:rsidP="002539D1">
            <w:pPr>
              <w:spacing w:line="276" w:lineRule="auto"/>
              <w:rPr>
                <w:rFonts w:ascii="Times New Roman" w:hAnsi="Times New Roman" w:cs="Times New Roman"/>
                <w:sz w:val="18"/>
                <w:szCs w:val="18"/>
              </w:rPr>
            </w:pPr>
            <w:r w:rsidRPr="004B41E2">
              <w:rPr>
                <w:rFonts w:ascii="Times New Roman" w:hAnsi="Times New Roman" w:cs="Times New Roman"/>
                <w:sz w:val="18"/>
                <w:szCs w:val="18"/>
              </w:rPr>
              <w:t xml:space="preserve">Sabinene </w:t>
            </w:r>
          </w:p>
        </w:tc>
        <w:tc>
          <w:tcPr>
            <w:tcW w:w="1134" w:type="dxa"/>
          </w:tcPr>
          <w:p w14:paraId="378A734C"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0.07 (0.04)</w:t>
            </w:r>
          </w:p>
        </w:tc>
        <w:tc>
          <w:tcPr>
            <w:tcW w:w="1276" w:type="dxa"/>
          </w:tcPr>
          <w:p w14:paraId="557609B1"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w:t>
            </w:r>
          </w:p>
        </w:tc>
        <w:tc>
          <w:tcPr>
            <w:tcW w:w="1332" w:type="dxa"/>
          </w:tcPr>
          <w:p w14:paraId="2C5EB866"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0.01 (0.02)</w:t>
            </w:r>
          </w:p>
        </w:tc>
        <w:tc>
          <w:tcPr>
            <w:tcW w:w="1168" w:type="dxa"/>
          </w:tcPr>
          <w:p w14:paraId="48D4E683"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0.07 (0.02)</w:t>
            </w:r>
          </w:p>
        </w:tc>
        <w:tc>
          <w:tcPr>
            <w:tcW w:w="1170" w:type="dxa"/>
          </w:tcPr>
          <w:p w14:paraId="2A9C180B"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0.16 (0.22)</w:t>
            </w:r>
          </w:p>
        </w:tc>
        <w:tc>
          <w:tcPr>
            <w:tcW w:w="1262" w:type="dxa"/>
          </w:tcPr>
          <w:p w14:paraId="4153196A"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0.06 (0.06)</w:t>
            </w:r>
          </w:p>
        </w:tc>
      </w:tr>
      <w:tr w:rsidR="002E37B6" w:rsidRPr="004B41E2" w14:paraId="11A44210" w14:textId="77777777" w:rsidTr="00891B17">
        <w:trPr>
          <w:jc w:val="center"/>
        </w:trPr>
        <w:tc>
          <w:tcPr>
            <w:tcW w:w="1717" w:type="dxa"/>
          </w:tcPr>
          <w:p w14:paraId="0362724B" w14:textId="77777777" w:rsidR="002E37B6" w:rsidRPr="004B41E2" w:rsidRDefault="002E37B6" w:rsidP="002539D1">
            <w:pPr>
              <w:spacing w:line="276" w:lineRule="auto"/>
              <w:rPr>
                <w:rFonts w:ascii="Times New Roman" w:hAnsi="Times New Roman" w:cs="Times New Roman"/>
                <w:sz w:val="18"/>
                <w:szCs w:val="18"/>
              </w:rPr>
            </w:pPr>
            <w:r w:rsidRPr="004B41E2">
              <w:rPr>
                <w:rFonts w:ascii="Times New Roman" w:hAnsi="Times New Roman" w:cs="Times New Roman"/>
                <w:sz w:val="18"/>
                <w:szCs w:val="18"/>
              </w:rPr>
              <w:t xml:space="preserve">ß-Myrcene </w:t>
            </w:r>
          </w:p>
        </w:tc>
        <w:tc>
          <w:tcPr>
            <w:tcW w:w="1134" w:type="dxa"/>
          </w:tcPr>
          <w:p w14:paraId="72C75074"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1.62 (0.52)</w:t>
            </w:r>
          </w:p>
        </w:tc>
        <w:tc>
          <w:tcPr>
            <w:tcW w:w="1276" w:type="dxa"/>
          </w:tcPr>
          <w:p w14:paraId="63666E98"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1.91 (0.02)</w:t>
            </w:r>
          </w:p>
        </w:tc>
        <w:tc>
          <w:tcPr>
            <w:tcW w:w="1332" w:type="dxa"/>
          </w:tcPr>
          <w:p w14:paraId="6BADB22E"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1.74 (0.19)</w:t>
            </w:r>
          </w:p>
        </w:tc>
        <w:tc>
          <w:tcPr>
            <w:tcW w:w="1168" w:type="dxa"/>
          </w:tcPr>
          <w:p w14:paraId="01997D4F"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1.53 (0.43)</w:t>
            </w:r>
          </w:p>
        </w:tc>
        <w:tc>
          <w:tcPr>
            <w:tcW w:w="1170" w:type="dxa"/>
          </w:tcPr>
          <w:p w14:paraId="7868F711"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0.50 (0.31)</w:t>
            </w:r>
          </w:p>
        </w:tc>
        <w:tc>
          <w:tcPr>
            <w:tcW w:w="1262" w:type="dxa"/>
          </w:tcPr>
          <w:p w14:paraId="6DDB504B"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1.46 (0.55)</w:t>
            </w:r>
          </w:p>
        </w:tc>
      </w:tr>
      <w:tr w:rsidR="002E37B6" w:rsidRPr="004B41E2" w14:paraId="559ABD7A" w14:textId="77777777" w:rsidTr="00891B17">
        <w:trPr>
          <w:jc w:val="center"/>
        </w:trPr>
        <w:tc>
          <w:tcPr>
            <w:tcW w:w="1717" w:type="dxa"/>
          </w:tcPr>
          <w:p w14:paraId="65871A2E" w14:textId="77777777" w:rsidR="002E37B6" w:rsidRPr="004B41E2" w:rsidRDefault="002E37B6" w:rsidP="002539D1">
            <w:pPr>
              <w:spacing w:line="276" w:lineRule="auto"/>
              <w:rPr>
                <w:rFonts w:ascii="Times New Roman" w:hAnsi="Times New Roman" w:cs="Times New Roman"/>
                <w:sz w:val="18"/>
                <w:szCs w:val="18"/>
              </w:rPr>
            </w:pPr>
            <w:r w:rsidRPr="004B41E2">
              <w:rPr>
                <w:rFonts w:ascii="Times New Roman" w:hAnsi="Times New Roman" w:cs="Times New Roman"/>
                <w:sz w:val="18"/>
                <w:szCs w:val="18"/>
              </w:rPr>
              <w:t>ἁ-Terpinene</w:t>
            </w:r>
          </w:p>
        </w:tc>
        <w:tc>
          <w:tcPr>
            <w:tcW w:w="1134" w:type="dxa"/>
          </w:tcPr>
          <w:p w14:paraId="0B0443A9"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1.60 (0.63)</w:t>
            </w:r>
          </w:p>
        </w:tc>
        <w:tc>
          <w:tcPr>
            <w:tcW w:w="1276" w:type="dxa"/>
          </w:tcPr>
          <w:p w14:paraId="3DA461EB"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1.80 (0.02)</w:t>
            </w:r>
          </w:p>
        </w:tc>
        <w:tc>
          <w:tcPr>
            <w:tcW w:w="1332" w:type="dxa"/>
          </w:tcPr>
          <w:p w14:paraId="664D3EB3"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1.86 (0.31)</w:t>
            </w:r>
          </w:p>
        </w:tc>
        <w:tc>
          <w:tcPr>
            <w:tcW w:w="1168" w:type="dxa"/>
          </w:tcPr>
          <w:p w14:paraId="3C6B3A0F"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1.26 (0.69)</w:t>
            </w:r>
          </w:p>
        </w:tc>
        <w:tc>
          <w:tcPr>
            <w:tcW w:w="1170" w:type="dxa"/>
          </w:tcPr>
          <w:p w14:paraId="789F33E7"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0.10 (0.01)</w:t>
            </w:r>
          </w:p>
        </w:tc>
        <w:tc>
          <w:tcPr>
            <w:tcW w:w="1262" w:type="dxa"/>
          </w:tcPr>
          <w:p w14:paraId="0E9718AF"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1.32 (0.72)</w:t>
            </w:r>
          </w:p>
        </w:tc>
      </w:tr>
      <w:tr w:rsidR="002E37B6" w:rsidRPr="004B41E2" w14:paraId="3A612BB1" w14:textId="77777777" w:rsidTr="00891B17">
        <w:trPr>
          <w:jc w:val="center"/>
        </w:trPr>
        <w:tc>
          <w:tcPr>
            <w:tcW w:w="1717" w:type="dxa"/>
          </w:tcPr>
          <w:p w14:paraId="2C63CB3C" w14:textId="77777777" w:rsidR="002E37B6" w:rsidRPr="004B41E2" w:rsidRDefault="002E37B6" w:rsidP="002539D1">
            <w:pPr>
              <w:spacing w:line="276" w:lineRule="auto"/>
              <w:rPr>
                <w:rFonts w:ascii="Times New Roman" w:hAnsi="Times New Roman" w:cs="Times New Roman"/>
                <w:sz w:val="18"/>
                <w:szCs w:val="18"/>
              </w:rPr>
            </w:pPr>
            <w:r w:rsidRPr="004B41E2">
              <w:rPr>
                <w:rFonts w:ascii="Times New Roman" w:hAnsi="Times New Roman" w:cs="Times New Roman"/>
                <w:sz w:val="18"/>
                <w:szCs w:val="18"/>
              </w:rPr>
              <w:t xml:space="preserve">Limonene </w:t>
            </w:r>
          </w:p>
        </w:tc>
        <w:tc>
          <w:tcPr>
            <w:tcW w:w="1134" w:type="dxa"/>
          </w:tcPr>
          <w:p w14:paraId="0B789571"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0.17 (0.02)</w:t>
            </w:r>
          </w:p>
        </w:tc>
        <w:tc>
          <w:tcPr>
            <w:tcW w:w="1276" w:type="dxa"/>
          </w:tcPr>
          <w:p w14:paraId="2C09BEF5"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0.35 (0.26)</w:t>
            </w:r>
          </w:p>
        </w:tc>
        <w:tc>
          <w:tcPr>
            <w:tcW w:w="1332" w:type="dxa"/>
          </w:tcPr>
          <w:p w14:paraId="0CEF8B9B"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0.30 (0.08)</w:t>
            </w:r>
          </w:p>
        </w:tc>
        <w:tc>
          <w:tcPr>
            <w:tcW w:w="1168" w:type="dxa"/>
          </w:tcPr>
          <w:p w14:paraId="5CCB818A"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0.18 (0.05)</w:t>
            </w:r>
          </w:p>
        </w:tc>
        <w:tc>
          <w:tcPr>
            <w:tcW w:w="1170" w:type="dxa"/>
          </w:tcPr>
          <w:p w14:paraId="063568DF"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0.30 (0.16)</w:t>
            </w:r>
          </w:p>
        </w:tc>
        <w:tc>
          <w:tcPr>
            <w:tcW w:w="1262" w:type="dxa"/>
          </w:tcPr>
          <w:p w14:paraId="4A04EF67"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0.26 (0.08)</w:t>
            </w:r>
          </w:p>
        </w:tc>
      </w:tr>
      <w:tr w:rsidR="002E37B6" w:rsidRPr="004B41E2" w14:paraId="0DECB2F9" w14:textId="77777777" w:rsidTr="00891B17">
        <w:trPr>
          <w:jc w:val="center"/>
        </w:trPr>
        <w:tc>
          <w:tcPr>
            <w:tcW w:w="1717" w:type="dxa"/>
          </w:tcPr>
          <w:p w14:paraId="3CD60702" w14:textId="77777777" w:rsidR="002E37B6" w:rsidRPr="004B41E2" w:rsidRDefault="002E37B6" w:rsidP="002539D1">
            <w:pPr>
              <w:spacing w:line="276" w:lineRule="auto"/>
              <w:rPr>
                <w:rFonts w:ascii="Times New Roman" w:hAnsi="Times New Roman" w:cs="Times New Roman"/>
                <w:sz w:val="18"/>
                <w:szCs w:val="18"/>
              </w:rPr>
            </w:pPr>
            <w:r w:rsidRPr="004B41E2">
              <w:rPr>
                <w:rFonts w:ascii="Times New Roman" w:hAnsi="Times New Roman" w:cs="Times New Roman"/>
                <w:sz w:val="18"/>
                <w:szCs w:val="18"/>
              </w:rPr>
              <w:t xml:space="preserve">1,8 Cineole </w:t>
            </w:r>
          </w:p>
        </w:tc>
        <w:tc>
          <w:tcPr>
            <w:tcW w:w="1134" w:type="dxa"/>
          </w:tcPr>
          <w:p w14:paraId="79D7AC2B"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0.08 (0.02)</w:t>
            </w:r>
          </w:p>
        </w:tc>
        <w:tc>
          <w:tcPr>
            <w:tcW w:w="1276" w:type="dxa"/>
          </w:tcPr>
          <w:p w14:paraId="61F4E2A8"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0.08 (0.04)</w:t>
            </w:r>
          </w:p>
        </w:tc>
        <w:tc>
          <w:tcPr>
            <w:tcW w:w="1332" w:type="dxa"/>
          </w:tcPr>
          <w:p w14:paraId="0AA83CBF"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0.05 (0.07)</w:t>
            </w:r>
          </w:p>
        </w:tc>
        <w:tc>
          <w:tcPr>
            <w:tcW w:w="1168" w:type="dxa"/>
          </w:tcPr>
          <w:p w14:paraId="732F2C92"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0.09 (0.05)</w:t>
            </w:r>
          </w:p>
        </w:tc>
        <w:tc>
          <w:tcPr>
            <w:tcW w:w="1170" w:type="dxa"/>
          </w:tcPr>
          <w:p w14:paraId="73CDDE4A"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0.05 (0.01)</w:t>
            </w:r>
          </w:p>
        </w:tc>
        <w:tc>
          <w:tcPr>
            <w:tcW w:w="1262" w:type="dxa"/>
          </w:tcPr>
          <w:p w14:paraId="3BD5A376"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0.07 (0.01)</w:t>
            </w:r>
          </w:p>
        </w:tc>
      </w:tr>
      <w:tr w:rsidR="002E37B6" w:rsidRPr="004B41E2" w14:paraId="54EC73C6" w14:textId="77777777" w:rsidTr="00891B17">
        <w:trPr>
          <w:jc w:val="center"/>
        </w:trPr>
        <w:tc>
          <w:tcPr>
            <w:tcW w:w="1717" w:type="dxa"/>
          </w:tcPr>
          <w:p w14:paraId="4C9AAA69" w14:textId="77777777" w:rsidR="002E37B6" w:rsidRPr="004B41E2" w:rsidRDefault="002E37B6" w:rsidP="002539D1">
            <w:pPr>
              <w:spacing w:line="276" w:lineRule="auto"/>
              <w:rPr>
                <w:rFonts w:ascii="Times New Roman" w:hAnsi="Times New Roman" w:cs="Times New Roman"/>
                <w:sz w:val="18"/>
                <w:szCs w:val="18"/>
              </w:rPr>
            </w:pPr>
            <w:r w:rsidRPr="004B41E2">
              <w:rPr>
                <w:rFonts w:ascii="Times New Roman" w:hAnsi="Times New Roman" w:cs="Times New Roman"/>
                <w:sz w:val="18"/>
                <w:szCs w:val="18"/>
              </w:rPr>
              <w:t xml:space="preserve">ÿ-Terpinene </w:t>
            </w:r>
          </w:p>
        </w:tc>
        <w:tc>
          <w:tcPr>
            <w:tcW w:w="1134" w:type="dxa"/>
          </w:tcPr>
          <w:p w14:paraId="64886193"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16.44 (7.17)</w:t>
            </w:r>
          </w:p>
        </w:tc>
        <w:tc>
          <w:tcPr>
            <w:tcW w:w="1276" w:type="dxa"/>
          </w:tcPr>
          <w:p w14:paraId="5F141FAA"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19.11 (1.02)</w:t>
            </w:r>
          </w:p>
        </w:tc>
        <w:tc>
          <w:tcPr>
            <w:tcW w:w="1332" w:type="dxa"/>
          </w:tcPr>
          <w:p w14:paraId="220F9FBE"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17.15 (2.85)</w:t>
            </w:r>
          </w:p>
        </w:tc>
        <w:tc>
          <w:tcPr>
            <w:tcW w:w="1168" w:type="dxa"/>
          </w:tcPr>
          <w:p w14:paraId="4C6FED7A"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17.17 (5.40)</w:t>
            </w:r>
          </w:p>
        </w:tc>
        <w:tc>
          <w:tcPr>
            <w:tcW w:w="1170" w:type="dxa"/>
          </w:tcPr>
          <w:p w14:paraId="7CF636A9"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2.49 (0.21)</w:t>
            </w:r>
          </w:p>
        </w:tc>
        <w:tc>
          <w:tcPr>
            <w:tcW w:w="1262" w:type="dxa"/>
          </w:tcPr>
          <w:p w14:paraId="0C9BED54"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14.47 (6.77)</w:t>
            </w:r>
          </w:p>
        </w:tc>
      </w:tr>
      <w:tr w:rsidR="002E37B6" w:rsidRPr="004B41E2" w14:paraId="47D268E1" w14:textId="77777777" w:rsidTr="00891B17">
        <w:trPr>
          <w:jc w:val="center"/>
        </w:trPr>
        <w:tc>
          <w:tcPr>
            <w:tcW w:w="1717" w:type="dxa"/>
          </w:tcPr>
          <w:p w14:paraId="0E225EFB" w14:textId="77777777" w:rsidR="002E37B6" w:rsidRPr="004B41E2" w:rsidRDefault="002E37B6" w:rsidP="002539D1">
            <w:pPr>
              <w:spacing w:line="276" w:lineRule="auto"/>
              <w:rPr>
                <w:rFonts w:ascii="Times New Roman" w:hAnsi="Times New Roman" w:cs="Times New Roman"/>
                <w:sz w:val="18"/>
                <w:szCs w:val="18"/>
              </w:rPr>
            </w:pPr>
            <w:r w:rsidRPr="004B41E2">
              <w:rPr>
                <w:rFonts w:ascii="Times New Roman" w:hAnsi="Times New Roman" w:cs="Times New Roman"/>
                <w:sz w:val="18"/>
                <w:szCs w:val="18"/>
              </w:rPr>
              <w:t xml:space="preserve">p-Cymene </w:t>
            </w:r>
          </w:p>
        </w:tc>
        <w:tc>
          <w:tcPr>
            <w:tcW w:w="1134" w:type="dxa"/>
          </w:tcPr>
          <w:p w14:paraId="57A273D0"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8.60 (7.77)</w:t>
            </w:r>
          </w:p>
        </w:tc>
        <w:tc>
          <w:tcPr>
            <w:tcW w:w="1276" w:type="dxa"/>
          </w:tcPr>
          <w:p w14:paraId="0E41C7FC"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13.08 (3.21)</w:t>
            </w:r>
          </w:p>
        </w:tc>
        <w:tc>
          <w:tcPr>
            <w:tcW w:w="1332" w:type="dxa"/>
          </w:tcPr>
          <w:p w14:paraId="0CA1C4B9"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18.99 (4.07)</w:t>
            </w:r>
          </w:p>
        </w:tc>
        <w:tc>
          <w:tcPr>
            <w:tcW w:w="1168" w:type="dxa"/>
          </w:tcPr>
          <w:p w14:paraId="3504AD32"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8.65 (3.59)</w:t>
            </w:r>
          </w:p>
        </w:tc>
        <w:tc>
          <w:tcPr>
            <w:tcW w:w="1170" w:type="dxa"/>
          </w:tcPr>
          <w:p w14:paraId="0F7535A7"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46.59 (3.51)</w:t>
            </w:r>
          </w:p>
        </w:tc>
        <w:tc>
          <w:tcPr>
            <w:tcW w:w="1262" w:type="dxa"/>
          </w:tcPr>
          <w:p w14:paraId="1E97FD05"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19.18 (15.90)</w:t>
            </w:r>
          </w:p>
        </w:tc>
      </w:tr>
      <w:tr w:rsidR="002E37B6" w:rsidRPr="004B41E2" w14:paraId="75EC926C" w14:textId="77777777" w:rsidTr="00891B17">
        <w:trPr>
          <w:jc w:val="center"/>
        </w:trPr>
        <w:tc>
          <w:tcPr>
            <w:tcW w:w="1717" w:type="dxa"/>
          </w:tcPr>
          <w:p w14:paraId="6E0E6530" w14:textId="77777777" w:rsidR="002E37B6" w:rsidRPr="004B41E2" w:rsidRDefault="002E37B6" w:rsidP="002539D1">
            <w:pPr>
              <w:spacing w:line="276" w:lineRule="auto"/>
              <w:rPr>
                <w:rFonts w:ascii="Times New Roman" w:hAnsi="Times New Roman" w:cs="Times New Roman"/>
                <w:sz w:val="18"/>
                <w:szCs w:val="18"/>
              </w:rPr>
            </w:pPr>
            <w:r w:rsidRPr="004B41E2">
              <w:rPr>
                <w:rFonts w:ascii="Times New Roman" w:hAnsi="Times New Roman" w:cs="Times New Roman"/>
                <w:sz w:val="18"/>
                <w:szCs w:val="18"/>
              </w:rPr>
              <w:t xml:space="preserve">I-Octem-3-ol </w:t>
            </w:r>
          </w:p>
        </w:tc>
        <w:tc>
          <w:tcPr>
            <w:tcW w:w="1134" w:type="dxa"/>
          </w:tcPr>
          <w:p w14:paraId="394CE065"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0.08 (0.10)</w:t>
            </w:r>
          </w:p>
        </w:tc>
        <w:tc>
          <w:tcPr>
            <w:tcW w:w="1276" w:type="dxa"/>
          </w:tcPr>
          <w:p w14:paraId="55494334"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0.14 (0.01)</w:t>
            </w:r>
          </w:p>
        </w:tc>
        <w:tc>
          <w:tcPr>
            <w:tcW w:w="1332" w:type="dxa"/>
          </w:tcPr>
          <w:p w14:paraId="76A40ACA"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0.24 (0.05)</w:t>
            </w:r>
          </w:p>
        </w:tc>
        <w:tc>
          <w:tcPr>
            <w:tcW w:w="1168" w:type="dxa"/>
          </w:tcPr>
          <w:p w14:paraId="0E3ECC9D"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0.63 (0.59)</w:t>
            </w:r>
          </w:p>
        </w:tc>
        <w:tc>
          <w:tcPr>
            <w:tcW w:w="1170" w:type="dxa"/>
          </w:tcPr>
          <w:p w14:paraId="1A3C65CD"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0.58 (0.18)</w:t>
            </w:r>
          </w:p>
        </w:tc>
        <w:tc>
          <w:tcPr>
            <w:tcW w:w="1262" w:type="dxa"/>
          </w:tcPr>
          <w:p w14:paraId="1A1A16E2"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0.33 (0.25)</w:t>
            </w:r>
          </w:p>
        </w:tc>
      </w:tr>
      <w:tr w:rsidR="002E37B6" w:rsidRPr="004B41E2" w14:paraId="3275BB8F" w14:textId="77777777" w:rsidTr="00891B17">
        <w:trPr>
          <w:jc w:val="center"/>
        </w:trPr>
        <w:tc>
          <w:tcPr>
            <w:tcW w:w="1717" w:type="dxa"/>
          </w:tcPr>
          <w:p w14:paraId="0FBA2D87" w14:textId="77777777" w:rsidR="002E37B6" w:rsidRPr="004B41E2" w:rsidRDefault="002E37B6" w:rsidP="002539D1">
            <w:pPr>
              <w:spacing w:line="276" w:lineRule="auto"/>
              <w:rPr>
                <w:rFonts w:ascii="Times New Roman" w:hAnsi="Times New Roman" w:cs="Times New Roman"/>
                <w:sz w:val="18"/>
                <w:szCs w:val="18"/>
              </w:rPr>
            </w:pPr>
            <w:r w:rsidRPr="004B41E2">
              <w:rPr>
                <w:rFonts w:ascii="Times New Roman" w:hAnsi="Times New Roman" w:cs="Times New Roman"/>
                <w:sz w:val="18"/>
                <w:szCs w:val="18"/>
              </w:rPr>
              <w:t xml:space="preserve">(E) Sabinene hydrate </w:t>
            </w:r>
          </w:p>
        </w:tc>
        <w:tc>
          <w:tcPr>
            <w:tcW w:w="1134" w:type="dxa"/>
          </w:tcPr>
          <w:p w14:paraId="747143EB"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0.24 (0.11)</w:t>
            </w:r>
          </w:p>
        </w:tc>
        <w:tc>
          <w:tcPr>
            <w:tcW w:w="1276" w:type="dxa"/>
          </w:tcPr>
          <w:p w14:paraId="38479132"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0.39 (0.14)</w:t>
            </w:r>
          </w:p>
        </w:tc>
        <w:tc>
          <w:tcPr>
            <w:tcW w:w="1332" w:type="dxa"/>
          </w:tcPr>
          <w:p w14:paraId="2C9A0AB3"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0.41 (0.09)</w:t>
            </w:r>
          </w:p>
        </w:tc>
        <w:tc>
          <w:tcPr>
            <w:tcW w:w="1168" w:type="dxa"/>
          </w:tcPr>
          <w:p w14:paraId="2C993F35"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0.20 (0.19)</w:t>
            </w:r>
          </w:p>
        </w:tc>
        <w:tc>
          <w:tcPr>
            <w:tcW w:w="1170" w:type="dxa"/>
          </w:tcPr>
          <w:p w14:paraId="0E1AA75A"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0.18 (0.04)</w:t>
            </w:r>
          </w:p>
        </w:tc>
        <w:tc>
          <w:tcPr>
            <w:tcW w:w="1262" w:type="dxa"/>
          </w:tcPr>
          <w:p w14:paraId="2F92EC08"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0.28 (0.10)</w:t>
            </w:r>
          </w:p>
        </w:tc>
      </w:tr>
      <w:tr w:rsidR="002E37B6" w:rsidRPr="004B41E2" w14:paraId="3A548055" w14:textId="77777777" w:rsidTr="00891B17">
        <w:trPr>
          <w:jc w:val="center"/>
        </w:trPr>
        <w:tc>
          <w:tcPr>
            <w:tcW w:w="1717" w:type="dxa"/>
          </w:tcPr>
          <w:p w14:paraId="69A92FD1" w14:textId="77777777" w:rsidR="002E37B6" w:rsidRPr="004B41E2" w:rsidRDefault="002E37B6" w:rsidP="002539D1">
            <w:pPr>
              <w:spacing w:line="276" w:lineRule="auto"/>
              <w:rPr>
                <w:rFonts w:ascii="Times New Roman" w:hAnsi="Times New Roman" w:cs="Times New Roman"/>
                <w:sz w:val="18"/>
                <w:szCs w:val="18"/>
              </w:rPr>
            </w:pPr>
            <w:r w:rsidRPr="004B41E2">
              <w:rPr>
                <w:rFonts w:ascii="Times New Roman" w:hAnsi="Times New Roman" w:cs="Times New Roman"/>
                <w:sz w:val="18"/>
                <w:szCs w:val="18"/>
              </w:rPr>
              <w:t xml:space="preserve">Linalool </w:t>
            </w:r>
          </w:p>
        </w:tc>
        <w:tc>
          <w:tcPr>
            <w:tcW w:w="1134" w:type="dxa"/>
          </w:tcPr>
          <w:p w14:paraId="1A9C6116"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0.22(0.21)</w:t>
            </w:r>
          </w:p>
        </w:tc>
        <w:tc>
          <w:tcPr>
            <w:tcW w:w="1276" w:type="dxa"/>
          </w:tcPr>
          <w:p w14:paraId="7C453BA4"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0.26(0.06)</w:t>
            </w:r>
          </w:p>
        </w:tc>
        <w:tc>
          <w:tcPr>
            <w:tcW w:w="1332" w:type="dxa"/>
          </w:tcPr>
          <w:p w14:paraId="070DFAB1"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0.32 (0.05)</w:t>
            </w:r>
          </w:p>
        </w:tc>
        <w:tc>
          <w:tcPr>
            <w:tcW w:w="1168" w:type="dxa"/>
          </w:tcPr>
          <w:p w14:paraId="3E57125F"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0.47 (0.09)</w:t>
            </w:r>
          </w:p>
        </w:tc>
        <w:tc>
          <w:tcPr>
            <w:tcW w:w="1170" w:type="dxa"/>
          </w:tcPr>
          <w:p w14:paraId="2D689796"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0.57 (0.12)</w:t>
            </w:r>
          </w:p>
        </w:tc>
        <w:tc>
          <w:tcPr>
            <w:tcW w:w="1262" w:type="dxa"/>
          </w:tcPr>
          <w:p w14:paraId="208C1D80"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0.36 (0.14)</w:t>
            </w:r>
          </w:p>
        </w:tc>
      </w:tr>
      <w:tr w:rsidR="002E37B6" w:rsidRPr="004B41E2" w14:paraId="77A7F79A" w14:textId="77777777" w:rsidTr="00891B17">
        <w:trPr>
          <w:jc w:val="center"/>
        </w:trPr>
        <w:tc>
          <w:tcPr>
            <w:tcW w:w="1717" w:type="dxa"/>
          </w:tcPr>
          <w:p w14:paraId="56CC05A2" w14:textId="77777777" w:rsidR="002E37B6" w:rsidRPr="004B41E2" w:rsidRDefault="002E37B6" w:rsidP="002539D1">
            <w:pPr>
              <w:spacing w:line="276" w:lineRule="auto"/>
              <w:rPr>
                <w:rFonts w:ascii="Times New Roman" w:hAnsi="Times New Roman" w:cs="Times New Roman"/>
                <w:sz w:val="18"/>
                <w:szCs w:val="18"/>
              </w:rPr>
            </w:pPr>
            <w:r w:rsidRPr="004B41E2">
              <w:rPr>
                <w:rFonts w:ascii="Times New Roman" w:hAnsi="Times New Roman" w:cs="Times New Roman"/>
                <w:sz w:val="18"/>
                <w:szCs w:val="18"/>
              </w:rPr>
              <w:t xml:space="preserve">ß-Caryophyllene </w:t>
            </w:r>
          </w:p>
        </w:tc>
        <w:tc>
          <w:tcPr>
            <w:tcW w:w="1134" w:type="dxa"/>
          </w:tcPr>
          <w:p w14:paraId="6C010000"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0.93 (0.40)</w:t>
            </w:r>
          </w:p>
        </w:tc>
        <w:tc>
          <w:tcPr>
            <w:tcW w:w="1276" w:type="dxa"/>
          </w:tcPr>
          <w:p w14:paraId="7D69EC45"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1.05 (0.19)</w:t>
            </w:r>
          </w:p>
        </w:tc>
        <w:tc>
          <w:tcPr>
            <w:tcW w:w="1332" w:type="dxa"/>
          </w:tcPr>
          <w:p w14:paraId="6399FF09"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0.53 (0.32)</w:t>
            </w:r>
          </w:p>
        </w:tc>
        <w:tc>
          <w:tcPr>
            <w:tcW w:w="1168" w:type="dxa"/>
          </w:tcPr>
          <w:p w14:paraId="25D9F2BC"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0.46 (0.22)</w:t>
            </w:r>
          </w:p>
        </w:tc>
        <w:tc>
          <w:tcPr>
            <w:tcW w:w="1170" w:type="dxa"/>
          </w:tcPr>
          <w:p w14:paraId="3541D071"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0.23 (0.24)</w:t>
            </w:r>
          </w:p>
        </w:tc>
        <w:tc>
          <w:tcPr>
            <w:tcW w:w="1262" w:type="dxa"/>
          </w:tcPr>
          <w:p w14:paraId="38E65718"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0.64 (0.34)</w:t>
            </w:r>
          </w:p>
        </w:tc>
      </w:tr>
      <w:tr w:rsidR="002E37B6" w:rsidRPr="004B41E2" w14:paraId="7D1DD611" w14:textId="77777777" w:rsidTr="00891B17">
        <w:trPr>
          <w:jc w:val="center"/>
        </w:trPr>
        <w:tc>
          <w:tcPr>
            <w:tcW w:w="1717" w:type="dxa"/>
          </w:tcPr>
          <w:p w14:paraId="01D2BE85" w14:textId="77777777" w:rsidR="002E37B6" w:rsidRPr="004B41E2" w:rsidRDefault="002E37B6" w:rsidP="002539D1">
            <w:pPr>
              <w:spacing w:line="276" w:lineRule="auto"/>
              <w:rPr>
                <w:rFonts w:ascii="Times New Roman" w:hAnsi="Times New Roman" w:cs="Times New Roman"/>
                <w:sz w:val="18"/>
                <w:szCs w:val="18"/>
              </w:rPr>
            </w:pPr>
            <w:r w:rsidRPr="004B41E2">
              <w:rPr>
                <w:rFonts w:ascii="Times New Roman" w:hAnsi="Times New Roman" w:cs="Times New Roman"/>
                <w:sz w:val="18"/>
                <w:szCs w:val="18"/>
              </w:rPr>
              <w:t xml:space="preserve">Carvacrol methyl ether </w:t>
            </w:r>
          </w:p>
        </w:tc>
        <w:tc>
          <w:tcPr>
            <w:tcW w:w="1134" w:type="dxa"/>
          </w:tcPr>
          <w:p w14:paraId="0CE39344"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0.36 (0.10)</w:t>
            </w:r>
          </w:p>
        </w:tc>
        <w:tc>
          <w:tcPr>
            <w:tcW w:w="1276" w:type="dxa"/>
          </w:tcPr>
          <w:p w14:paraId="11954BDC"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0.78 (0.40)</w:t>
            </w:r>
          </w:p>
        </w:tc>
        <w:tc>
          <w:tcPr>
            <w:tcW w:w="1332" w:type="dxa"/>
          </w:tcPr>
          <w:p w14:paraId="278BEB37"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0.41 (0.26)</w:t>
            </w:r>
          </w:p>
        </w:tc>
        <w:tc>
          <w:tcPr>
            <w:tcW w:w="1168" w:type="dxa"/>
          </w:tcPr>
          <w:p w14:paraId="3DCB5F54"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0.63 (0.08)</w:t>
            </w:r>
          </w:p>
        </w:tc>
        <w:tc>
          <w:tcPr>
            <w:tcW w:w="1170" w:type="dxa"/>
          </w:tcPr>
          <w:p w14:paraId="3E150081"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0.62 (0.33)</w:t>
            </w:r>
          </w:p>
        </w:tc>
        <w:tc>
          <w:tcPr>
            <w:tcW w:w="1262" w:type="dxa"/>
          </w:tcPr>
          <w:p w14:paraId="46C13512"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0.56 (0.17)</w:t>
            </w:r>
          </w:p>
        </w:tc>
      </w:tr>
      <w:tr w:rsidR="002E37B6" w:rsidRPr="004B41E2" w14:paraId="3173AA45" w14:textId="77777777" w:rsidTr="00891B17">
        <w:trPr>
          <w:jc w:val="center"/>
        </w:trPr>
        <w:tc>
          <w:tcPr>
            <w:tcW w:w="1717" w:type="dxa"/>
          </w:tcPr>
          <w:p w14:paraId="7CAA44E8" w14:textId="77777777" w:rsidR="002E37B6" w:rsidRPr="004B41E2" w:rsidRDefault="002E37B6" w:rsidP="002539D1">
            <w:pPr>
              <w:spacing w:line="276" w:lineRule="auto"/>
              <w:rPr>
                <w:rFonts w:ascii="Times New Roman" w:hAnsi="Times New Roman" w:cs="Times New Roman"/>
                <w:sz w:val="18"/>
                <w:szCs w:val="18"/>
              </w:rPr>
            </w:pPr>
            <w:r w:rsidRPr="004B41E2">
              <w:rPr>
                <w:rFonts w:ascii="Times New Roman" w:hAnsi="Times New Roman" w:cs="Times New Roman"/>
                <w:sz w:val="18"/>
                <w:szCs w:val="18"/>
              </w:rPr>
              <w:t xml:space="preserve">ἁ-Caryophyllene </w:t>
            </w:r>
          </w:p>
        </w:tc>
        <w:tc>
          <w:tcPr>
            <w:tcW w:w="1134" w:type="dxa"/>
          </w:tcPr>
          <w:p w14:paraId="2B226681"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0.08 (0.08)</w:t>
            </w:r>
          </w:p>
        </w:tc>
        <w:tc>
          <w:tcPr>
            <w:tcW w:w="1276" w:type="dxa"/>
          </w:tcPr>
          <w:p w14:paraId="61C31DD5"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0.07 (0.03)</w:t>
            </w:r>
          </w:p>
        </w:tc>
        <w:tc>
          <w:tcPr>
            <w:tcW w:w="1332" w:type="dxa"/>
          </w:tcPr>
          <w:p w14:paraId="155C4C59"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w:t>
            </w:r>
          </w:p>
        </w:tc>
        <w:tc>
          <w:tcPr>
            <w:tcW w:w="1168" w:type="dxa"/>
          </w:tcPr>
          <w:p w14:paraId="10E9AF40"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0.09 (0.08)</w:t>
            </w:r>
          </w:p>
        </w:tc>
        <w:tc>
          <w:tcPr>
            <w:tcW w:w="1170" w:type="dxa"/>
          </w:tcPr>
          <w:p w14:paraId="6FF4F793"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0.32 (0.27)</w:t>
            </w:r>
          </w:p>
        </w:tc>
        <w:tc>
          <w:tcPr>
            <w:tcW w:w="1262" w:type="dxa"/>
          </w:tcPr>
          <w:p w14:paraId="23CAADA0"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0.11 (0.12)</w:t>
            </w:r>
          </w:p>
        </w:tc>
      </w:tr>
      <w:tr w:rsidR="002E37B6" w:rsidRPr="004B41E2" w14:paraId="3F89A30B" w14:textId="77777777" w:rsidTr="00891B17">
        <w:trPr>
          <w:jc w:val="center"/>
        </w:trPr>
        <w:tc>
          <w:tcPr>
            <w:tcW w:w="1717" w:type="dxa"/>
          </w:tcPr>
          <w:p w14:paraId="3D57D60F" w14:textId="77777777" w:rsidR="002E37B6" w:rsidRPr="004B41E2" w:rsidRDefault="002E37B6" w:rsidP="002539D1">
            <w:pPr>
              <w:spacing w:line="276" w:lineRule="auto"/>
              <w:rPr>
                <w:rFonts w:ascii="Times New Roman" w:hAnsi="Times New Roman" w:cs="Times New Roman"/>
                <w:sz w:val="18"/>
                <w:szCs w:val="18"/>
              </w:rPr>
            </w:pPr>
            <w:r w:rsidRPr="004B41E2">
              <w:rPr>
                <w:rFonts w:ascii="Times New Roman" w:hAnsi="Times New Roman" w:cs="Times New Roman"/>
                <w:sz w:val="18"/>
                <w:szCs w:val="18"/>
              </w:rPr>
              <w:t xml:space="preserve">Borneol </w:t>
            </w:r>
          </w:p>
        </w:tc>
        <w:tc>
          <w:tcPr>
            <w:tcW w:w="1134" w:type="dxa"/>
          </w:tcPr>
          <w:p w14:paraId="6DBBD1BE"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0.68 (0.18)</w:t>
            </w:r>
          </w:p>
        </w:tc>
        <w:tc>
          <w:tcPr>
            <w:tcW w:w="1276" w:type="dxa"/>
          </w:tcPr>
          <w:p w14:paraId="596A4D20"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0.51 (0.03)</w:t>
            </w:r>
          </w:p>
        </w:tc>
        <w:tc>
          <w:tcPr>
            <w:tcW w:w="1332" w:type="dxa"/>
          </w:tcPr>
          <w:p w14:paraId="5E1D9C11"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0.69 (0.22)</w:t>
            </w:r>
          </w:p>
        </w:tc>
        <w:tc>
          <w:tcPr>
            <w:tcW w:w="1168" w:type="dxa"/>
          </w:tcPr>
          <w:p w14:paraId="30F9110B"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1.00 (0.19)</w:t>
            </w:r>
          </w:p>
        </w:tc>
        <w:tc>
          <w:tcPr>
            <w:tcW w:w="1170" w:type="dxa"/>
          </w:tcPr>
          <w:p w14:paraId="5E0F96CE"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1.14 (0.45)</w:t>
            </w:r>
          </w:p>
        </w:tc>
        <w:tc>
          <w:tcPr>
            <w:tcW w:w="1262" w:type="dxa"/>
          </w:tcPr>
          <w:p w14:paraId="17194570"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0.80 (0.25)</w:t>
            </w:r>
          </w:p>
        </w:tc>
      </w:tr>
      <w:tr w:rsidR="002E37B6" w:rsidRPr="004B41E2" w14:paraId="663818CD" w14:textId="77777777" w:rsidTr="00891B17">
        <w:trPr>
          <w:jc w:val="center"/>
        </w:trPr>
        <w:tc>
          <w:tcPr>
            <w:tcW w:w="1717" w:type="dxa"/>
          </w:tcPr>
          <w:p w14:paraId="1E40B02B" w14:textId="77777777" w:rsidR="002E37B6" w:rsidRPr="004B41E2" w:rsidRDefault="002E37B6" w:rsidP="002539D1">
            <w:pPr>
              <w:spacing w:line="276" w:lineRule="auto"/>
              <w:rPr>
                <w:rFonts w:ascii="Times New Roman" w:hAnsi="Times New Roman" w:cs="Times New Roman"/>
                <w:sz w:val="18"/>
                <w:szCs w:val="18"/>
              </w:rPr>
            </w:pPr>
            <w:r w:rsidRPr="004B41E2">
              <w:rPr>
                <w:rFonts w:ascii="Times New Roman" w:hAnsi="Times New Roman" w:cs="Times New Roman"/>
                <w:sz w:val="18"/>
                <w:szCs w:val="18"/>
              </w:rPr>
              <w:t xml:space="preserve">p-Cymen-8-ol </w:t>
            </w:r>
          </w:p>
        </w:tc>
        <w:tc>
          <w:tcPr>
            <w:tcW w:w="1134" w:type="dxa"/>
          </w:tcPr>
          <w:p w14:paraId="32B32CED"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0.39 (0.46)</w:t>
            </w:r>
          </w:p>
        </w:tc>
        <w:tc>
          <w:tcPr>
            <w:tcW w:w="1276" w:type="dxa"/>
          </w:tcPr>
          <w:p w14:paraId="1ECF48A1"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0.05 (0.04)</w:t>
            </w:r>
          </w:p>
        </w:tc>
        <w:tc>
          <w:tcPr>
            <w:tcW w:w="1332" w:type="dxa"/>
          </w:tcPr>
          <w:p w14:paraId="11221BBD"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0.03 (0.04)</w:t>
            </w:r>
          </w:p>
        </w:tc>
        <w:tc>
          <w:tcPr>
            <w:tcW w:w="1168" w:type="dxa"/>
          </w:tcPr>
          <w:p w14:paraId="648ECD91"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0.12 (0.12)</w:t>
            </w:r>
          </w:p>
        </w:tc>
        <w:tc>
          <w:tcPr>
            <w:tcW w:w="1170" w:type="dxa"/>
          </w:tcPr>
          <w:p w14:paraId="55711E73"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1.00 (0.97)</w:t>
            </w:r>
          </w:p>
        </w:tc>
        <w:tc>
          <w:tcPr>
            <w:tcW w:w="1262" w:type="dxa"/>
          </w:tcPr>
          <w:p w14:paraId="6FA9F565"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0.31 (0.40)</w:t>
            </w:r>
          </w:p>
        </w:tc>
      </w:tr>
      <w:tr w:rsidR="002E37B6" w:rsidRPr="004B41E2" w14:paraId="00A02209" w14:textId="77777777" w:rsidTr="00891B17">
        <w:trPr>
          <w:jc w:val="center"/>
        </w:trPr>
        <w:tc>
          <w:tcPr>
            <w:tcW w:w="1717" w:type="dxa"/>
          </w:tcPr>
          <w:p w14:paraId="111C6D15" w14:textId="77777777" w:rsidR="002E37B6" w:rsidRPr="004B41E2" w:rsidRDefault="002E37B6" w:rsidP="002539D1">
            <w:pPr>
              <w:spacing w:line="276" w:lineRule="auto"/>
              <w:rPr>
                <w:rFonts w:ascii="Times New Roman" w:hAnsi="Times New Roman" w:cs="Times New Roman"/>
                <w:sz w:val="18"/>
                <w:szCs w:val="18"/>
              </w:rPr>
            </w:pPr>
            <w:proofErr w:type="spellStart"/>
            <w:r w:rsidRPr="004B41E2">
              <w:rPr>
                <w:rFonts w:ascii="Times New Roman" w:hAnsi="Times New Roman" w:cs="Times New Roman"/>
                <w:sz w:val="18"/>
                <w:szCs w:val="18"/>
              </w:rPr>
              <w:t>Carvacry</w:t>
            </w:r>
            <w:proofErr w:type="spellEnd"/>
            <w:r w:rsidRPr="004B41E2">
              <w:rPr>
                <w:rFonts w:ascii="Times New Roman" w:hAnsi="Times New Roman" w:cs="Times New Roman"/>
                <w:sz w:val="18"/>
                <w:szCs w:val="18"/>
              </w:rPr>
              <w:t xml:space="preserve"> acetate </w:t>
            </w:r>
          </w:p>
        </w:tc>
        <w:tc>
          <w:tcPr>
            <w:tcW w:w="1134" w:type="dxa"/>
          </w:tcPr>
          <w:p w14:paraId="0A9174BB"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0.15 (0.16)</w:t>
            </w:r>
          </w:p>
        </w:tc>
        <w:tc>
          <w:tcPr>
            <w:tcW w:w="1276" w:type="dxa"/>
          </w:tcPr>
          <w:p w14:paraId="0937E2F5"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0.04 (0.02)</w:t>
            </w:r>
          </w:p>
        </w:tc>
        <w:tc>
          <w:tcPr>
            <w:tcW w:w="1332" w:type="dxa"/>
          </w:tcPr>
          <w:p w14:paraId="400A8D3F"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w:t>
            </w:r>
          </w:p>
        </w:tc>
        <w:tc>
          <w:tcPr>
            <w:tcW w:w="1168" w:type="dxa"/>
          </w:tcPr>
          <w:p w14:paraId="6FD98539"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0.05 (0.08)</w:t>
            </w:r>
          </w:p>
        </w:tc>
        <w:tc>
          <w:tcPr>
            <w:tcW w:w="1170" w:type="dxa"/>
          </w:tcPr>
          <w:p w14:paraId="06D8C5A9"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0.09 (0.07)</w:t>
            </w:r>
          </w:p>
        </w:tc>
        <w:tc>
          <w:tcPr>
            <w:tcW w:w="1262" w:type="dxa"/>
          </w:tcPr>
          <w:p w14:paraId="452391E0"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0.06 (0.05)</w:t>
            </w:r>
          </w:p>
        </w:tc>
      </w:tr>
      <w:tr w:rsidR="002E37B6" w:rsidRPr="004B41E2" w14:paraId="134551B1" w14:textId="77777777" w:rsidTr="00891B17">
        <w:trPr>
          <w:jc w:val="center"/>
        </w:trPr>
        <w:tc>
          <w:tcPr>
            <w:tcW w:w="1717" w:type="dxa"/>
          </w:tcPr>
          <w:p w14:paraId="1A4656B7" w14:textId="77777777" w:rsidR="002E37B6" w:rsidRPr="004B41E2" w:rsidRDefault="002E37B6" w:rsidP="002539D1">
            <w:pPr>
              <w:spacing w:line="276" w:lineRule="auto"/>
              <w:rPr>
                <w:rFonts w:ascii="Times New Roman" w:hAnsi="Times New Roman" w:cs="Times New Roman"/>
                <w:sz w:val="18"/>
                <w:szCs w:val="18"/>
              </w:rPr>
            </w:pPr>
            <w:r w:rsidRPr="004B41E2">
              <w:rPr>
                <w:rFonts w:ascii="Times New Roman" w:hAnsi="Times New Roman" w:cs="Times New Roman"/>
                <w:sz w:val="18"/>
                <w:szCs w:val="18"/>
              </w:rPr>
              <w:t xml:space="preserve">Caryophyllene oxide </w:t>
            </w:r>
          </w:p>
        </w:tc>
        <w:tc>
          <w:tcPr>
            <w:tcW w:w="1134" w:type="dxa"/>
          </w:tcPr>
          <w:p w14:paraId="17795ABD"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0.21 (0.35)</w:t>
            </w:r>
          </w:p>
        </w:tc>
        <w:tc>
          <w:tcPr>
            <w:tcW w:w="1276" w:type="dxa"/>
          </w:tcPr>
          <w:p w14:paraId="259AC2BD"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0.28 (0.16)</w:t>
            </w:r>
          </w:p>
        </w:tc>
        <w:tc>
          <w:tcPr>
            <w:tcW w:w="1332" w:type="dxa"/>
          </w:tcPr>
          <w:p w14:paraId="3D2DA616"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0.49 (0.26)</w:t>
            </w:r>
          </w:p>
        </w:tc>
        <w:tc>
          <w:tcPr>
            <w:tcW w:w="1168" w:type="dxa"/>
          </w:tcPr>
          <w:p w14:paraId="1B497EE3"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w:t>
            </w:r>
          </w:p>
        </w:tc>
        <w:tc>
          <w:tcPr>
            <w:tcW w:w="1170" w:type="dxa"/>
          </w:tcPr>
          <w:p w14:paraId="6D958103"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0.93 (0.05)</w:t>
            </w:r>
          </w:p>
        </w:tc>
        <w:tc>
          <w:tcPr>
            <w:tcW w:w="1262" w:type="dxa"/>
          </w:tcPr>
          <w:p w14:paraId="1B8332EC"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0.38 (0.35)</w:t>
            </w:r>
          </w:p>
        </w:tc>
      </w:tr>
      <w:tr w:rsidR="002E37B6" w:rsidRPr="004B41E2" w14:paraId="267A2CF0" w14:textId="77777777" w:rsidTr="00891B17">
        <w:trPr>
          <w:jc w:val="center"/>
        </w:trPr>
        <w:tc>
          <w:tcPr>
            <w:tcW w:w="1717" w:type="dxa"/>
          </w:tcPr>
          <w:p w14:paraId="655BB17D" w14:textId="77777777" w:rsidR="002E37B6" w:rsidRPr="004B41E2" w:rsidRDefault="002E37B6" w:rsidP="002539D1">
            <w:pPr>
              <w:spacing w:line="276" w:lineRule="auto"/>
              <w:rPr>
                <w:rFonts w:ascii="Times New Roman" w:hAnsi="Times New Roman" w:cs="Times New Roman"/>
                <w:sz w:val="18"/>
                <w:szCs w:val="18"/>
              </w:rPr>
            </w:pPr>
            <w:r w:rsidRPr="004B41E2">
              <w:rPr>
                <w:rFonts w:ascii="Times New Roman" w:hAnsi="Times New Roman" w:cs="Times New Roman"/>
                <w:sz w:val="18"/>
                <w:szCs w:val="18"/>
              </w:rPr>
              <w:t xml:space="preserve">Thymol </w:t>
            </w:r>
          </w:p>
        </w:tc>
        <w:tc>
          <w:tcPr>
            <w:tcW w:w="1134" w:type="dxa"/>
          </w:tcPr>
          <w:p w14:paraId="09B4FF7A"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0.70 (0.06)</w:t>
            </w:r>
          </w:p>
        </w:tc>
        <w:tc>
          <w:tcPr>
            <w:tcW w:w="1276" w:type="dxa"/>
          </w:tcPr>
          <w:p w14:paraId="7FB9907B"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0.67 (0.01)</w:t>
            </w:r>
          </w:p>
        </w:tc>
        <w:tc>
          <w:tcPr>
            <w:tcW w:w="1332" w:type="dxa"/>
          </w:tcPr>
          <w:p w14:paraId="0CE8C27C"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0.44 (0.04)</w:t>
            </w:r>
          </w:p>
        </w:tc>
        <w:tc>
          <w:tcPr>
            <w:tcW w:w="1168" w:type="dxa"/>
          </w:tcPr>
          <w:p w14:paraId="5879D601"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0.64 (0.23)</w:t>
            </w:r>
          </w:p>
        </w:tc>
        <w:tc>
          <w:tcPr>
            <w:tcW w:w="1170" w:type="dxa"/>
          </w:tcPr>
          <w:p w14:paraId="5513BEBA"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0.37 (0.00)</w:t>
            </w:r>
          </w:p>
        </w:tc>
        <w:tc>
          <w:tcPr>
            <w:tcW w:w="1262" w:type="dxa"/>
          </w:tcPr>
          <w:p w14:paraId="7188C1A8"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0.56 (0.14)</w:t>
            </w:r>
          </w:p>
        </w:tc>
      </w:tr>
      <w:tr w:rsidR="002E37B6" w:rsidRPr="004B41E2" w14:paraId="332FF094" w14:textId="77777777" w:rsidTr="00891B17">
        <w:trPr>
          <w:jc w:val="center"/>
        </w:trPr>
        <w:tc>
          <w:tcPr>
            <w:tcW w:w="1717" w:type="dxa"/>
          </w:tcPr>
          <w:p w14:paraId="381AC409" w14:textId="77777777" w:rsidR="002E37B6" w:rsidRPr="004B41E2" w:rsidRDefault="002E37B6" w:rsidP="002539D1">
            <w:pPr>
              <w:spacing w:line="276" w:lineRule="auto"/>
              <w:rPr>
                <w:rFonts w:ascii="Times New Roman" w:hAnsi="Times New Roman" w:cs="Times New Roman"/>
                <w:sz w:val="18"/>
                <w:szCs w:val="18"/>
              </w:rPr>
            </w:pPr>
            <w:r w:rsidRPr="004B41E2">
              <w:rPr>
                <w:rFonts w:ascii="Times New Roman" w:hAnsi="Times New Roman" w:cs="Times New Roman"/>
                <w:sz w:val="18"/>
                <w:szCs w:val="18"/>
              </w:rPr>
              <w:t xml:space="preserve">Carvacrol </w:t>
            </w:r>
          </w:p>
        </w:tc>
        <w:tc>
          <w:tcPr>
            <w:tcW w:w="1134" w:type="dxa"/>
          </w:tcPr>
          <w:p w14:paraId="75DF66BB"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62.81 (1.78)</w:t>
            </w:r>
          </w:p>
        </w:tc>
        <w:tc>
          <w:tcPr>
            <w:tcW w:w="1276" w:type="dxa"/>
          </w:tcPr>
          <w:p w14:paraId="16750F7E"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54.39 (3.04)</w:t>
            </w:r>
          </w:p>
        </w:tc>
        <w:tc>
          <w:tcPr>
            <w:tcW w:w="1332" w:type="dxa"/>
          </w:tcPr>
          <w:p w14:paraId="23E01C7B"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51.52 (7.70)</w:t>
            </w:r>
          </w:p>
        </w:tc>
        <w:tc>
          <w:tcPr>
            <w:tcW w:w="1168" w:type="dxa"/>
          </w:tcPr>
          <w:p w14:paraId="67B16E00"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62.69 (8.70)</w:t>
            </w:r>
          </w:p>
        </w:tc>
        <w:tc>
          <w:tcPr>
            <w:tcW w:w="1170" w:type="dxa"/>
          </w:tcPr>
          <w:p w14:paraId="1CD5F59B"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35.02 (6.36)</w:t>
            </w:r>
          </w:p>
        </w:tc>
        <w:tc>
          <w:tcPr>
            <w:tcW w:w="1262" w:type="dxa"/>
          </w:tcPr>
          <w:p w14:paraId="573BFB99"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53.28 (11.37)</w:t>
            </w:r>
          </w:p>
        </w:tc>
      </w:tr>
      <w:tr w:rsidR="002E37B6" w:rsidRPr="004B41E2" w14:paraId="4C8A8033" w14:textId="77777777" w:rsidTr="002539D1">
        <w:trPr>
          <w:jc w:val="center"/>
        </w:trPr>
        <w:tc>
          <w:tcPr>
            <w:tcW w:w="9059" w:type="dxa"/>
            <w:gridSpan w:val="7"/>
          </w:tcPr>
          <w:p w14:paraId="512D28FE" w14:textId="7C039DE4" w:rsidR="002E37B6" w:rsidRPr="004B41E2" w:rsidRDefault="002E37B6" w:rsidP="002539D1">
            <w:pPr>
              <w:spacing w:line="276" w:lineRule="auto"/>
              <w:jc w:val="both"/>
              <w:rPr>
                <w:rFonts w:ascii="Times New Roman" w:hAnsi="Times New Roman" w:cs="Times New Roman"/>
                <w:sz w:val="18"/>
                <w:szCs w:val="18"/>
              </w:rPr>
            </w:pPr>
            <w:proofErr w:type="spellStart"/>
            <w:r w:rsidRPr="004B41E2">
              <w:rPr>
                <w:rFonts w:ascii="Times New Roman" w:hAnsi="Times New Roman" w:cs="Times New Roman"/>
                <w:sz w:val="18"/>
                <w:szCs w:val="18"/>
              </w:rPr>
              <w:t>RI</w:t>
            </w:r>
            <w:r w:rsidRPr="004B41E2">
              <w:rPr>
                <w:rFonts w:ascii="Times New Roman" w:hAnsi="Times New Roman" w:cs="Times New Roman"/>
                <w:sz w:val="18"/>
                <w:szCs w:val="18"/>
                <w:vertAlign w:val="superscript"/>
              </w:rPr>
              <w:t>a</w:t>
            </w:r>
            <w:proofErr w:type="spellEnd"/>
            <w:r w:rsidRPr="004B41E2">
              <w:rPr>
                <w:rFonts w:ascii="Times New Roman" w:hAnsi="Times New Roman" w:cs="Times New Roman"/>
                <w:sz w:val="18"/>
                <w:szCs w:val="18"/>
              </w:rPr>
              <w:t xml:space="preserve">, Retention indices on BP-20 column; </w:t>
            </w:r>
            <w:proofErr w:type="spellStart"/>
            <w:r w:rsidRPr="004B41E2">
              <w:rPr>
                <w:rFonts w:ascii="Times New Roman" w:hAnsi="Times New Roman" w:cs="Times New Roman"/>
                <w:sz w:val="18"/>
                <w:szCs w:val="18"/>
              </w:rPr>
              <w:t>RI</w:t>
            </w:r>
            <w:r w:rsidRPr="004B41E2">
              <w:rPr>
                <w:rFonts w:ascii="Times New Roman" w:hAnsi="Times New Roman" w:cs="Times New Roman"/>
                <w:sz w:val="18"/>
                <w:szCs w:val="18"/>
                <w:vertAlign w:val="superscript"/>
              </w:rPr>
              <w:t>b</w:t>
            </w:r>
            <w:proofErr w:type="spellEnd"/>
            <w:r w:rsidRPr="004B41E2">
              <w:rPr>
                <w:rFonts w:ascii="Times New Roman" w:hAnsi="Times New Roman" w:cs="Times New Roman"/>
                <w:sz w:val="18"/>
                <w:szCs w:val="18"/>
              </w:rPr>
              <w:t>, Retention indices on PE-5 column. *Values in parenthesis are standard deviation. , Source:</w:t>
            </w:r>
            <w:sdt>
              <w:sdtPr>
                <w:rPr>
                  <w:rFonts w:ascii="Times New Roman" w:hAnsi="Times New Roman" w:cs="Times New Roman"/>
                  <w:color w:val="000000"/>
                  <w:sz w:val="18"/>
                  <w:szCs w:val="18"/>
                </w:rPr>
                <w:tag w:val="MENDELEY_CITATION_v3_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"/>
                <w:id w:val="1246381245"/>
                <w:placeholder>
                  <w:docPart w:val="DefaultPlaceholder_-1854013440"/>
                </w:placeholder>
              </w:sdtPr>
              <w:sdtContent>
                <w:r w:rsidR="00891B17" w:rsidRPr="004B41E2">
                  <w:rPr>
                    <w:rFonts w:ascii="Times New Roman" w:hAnsi="Times New Roman" w:cs="Times New Roman"/>
                    <w:color w:val="000000"/>
                    <w:sz w:val="18"/>
                    <w:szCs w:val="18"/>
                  </w:rPr>
                  <w:t>(</w:t>
                </w:r>
                <w:proofErr w:type="spellStart"/>
                <w:r w:rsidR="00891B17" w:rsidRPr="004B41E2">
                  <w:rPr>
                    <w:rFonts w:ascii="Times New Roman" w:hAnsi="Times New Roman" w:cs="Times New Roman"/>
                    <w:color w:val="000000"/>
                    <w:sz w:val="18"/>
                    <w:szCs w:val="18"/>
                  </w:rPr>
                  <w:t>Chahla</w:t>
                </w:r>
                <w:proofErr w:type="spellEnd"/>
                <w:r w:rsidR="00891B17" w:rsidRPr="004B41E2">
                  <w:rPr>
                    <w:rFonts w:ascii="Times New Roman" w:hAnsi="Times New Roman" w:cs="Times New Roman"/>
                    <w:color w:val="000000"/>
                    <w:sz w:val="18"/>
                    <w:szCs w:val="18"/>
                  </w:rPr>
                  <w:t xml:space="preserve"> et al., 2021)</w:t>
                </w:r>
              </w:sdtContent>
            </w:sdt>
          </w:p>
        </w:tc>
      </w:tr>
    </w:tbl>
    <w:p w14:paraId="7864FBE4" w14:textId="77777777" w:rsidR="002E37B6" w:rsidRPr="004B41E2" w:rsidRDefault="002E37B6" w:rsidP="002E37B6">
      <w:pPr>
        <w:jc w:val="both"/>
        <w:rPr>
          <w:rFonts w:ascii="Times New Roman" w:hAnsi="Times New Roman" w:cs="Times New Roman"/>
          <w:b/>
          <w:bCs/>
          <w:sz w:val="20"/>
          <w:szCs w:val="20"/>
        </w:rPr>
      </w:pPr>
    </w:p>
    <w:p w14:paraId="55205216" w14:textId="1872B84C" w:rsidR="002E37B6" w:rsidRPr="004B41E2" w:rsidRDefault="002E37B6" w:rsidP="005F1AA0">
      <w:pPr>
        <w:spacing w:after="0"/>
        <w:jc w:val="both"/>
        <w:rPr>
          <w:rFonts w:ascii="Times New Roman" w:hAnsi="Times New Roman" w:cs="Times New Roman"/>
          <w:sz w:val="24"/>
          <w:szCs w:val="24"/>
        </w:rPr>
      </w:pPr>
      <w:r w:rsidRPr="004B41E2">
        <w:rPr>
          <w:rFonts w:ascii="Times New Roman" w:hAnsi="Times New Roman" w:cs="Times New Roman"/>
          <w:b/>
          <w:bCs/>
          <w:sz w:val="24"/>
          <w:szCs w:val="24"/>
        </w:rPr>
        <w:t xml:space="preserve">Table 2. </w:t>
      </w:r>
      <w:r w:rsidRPr="004B41E2">
        <w:rPr>
          <w:rFonts w:ascii="Times New Roman" w:hAnsi="Times New Roman" w:cs="Times New Roman"/>
          <w:sz w:val="24"/>
          <w:szCs w:val="24"/>
        </w:rPr>
        <w:t xml:space="preserve">Available nutrients in dried herb of </w:t>
      </w:r>
      <w:r w:rsidRPr="004B41E2">
        <w:rPr>
          <w:rFonts w:ascii="Times New Roman" w:hAnsi="Times New Roman" w:cs="Times New Roman"/>
          <w:i/>
          <w:iCs/>
          <w:sz w:val="24"/>
          <w:szCs w:val="24"/>
        </w:rPr>
        <w:t>Origanum vulgare</w:t>
      </w:r>
      <w:r w:rsidRPr="004B41E2">
        <w:rPr>
          <w:rFonts w:ascii="Times New Roman" w:hAnsi="Times New Roman" w:cs="Times New Roman"/>
          <w:sz w:val="24"/>
          <w:szCs w:val="24"/>
        </w:rPr>
        <w:t xml:space="preserve"> L.</w:t>
      </w:r>
      <w:r w:rsidR="00161645" w:rsidRPr="004B41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"/>
          <w:id w:val="761886147"/>
          <w:placeholder>
            <w:docPart w:val="DefaultPlaceholder_-1854013440"/>
          </w:placeholder>
        </w:sdtPr>
        <w:sdtContent>
          <w:r w:rsidR="00891B17" w:rsidRPr="004B41E2">
            <w:rPr>
              <w:rFonts w:ascii="Times New Roman" w:hAnsi="Times New Roman" w:cs="Times New Roman"/>
              <w:color w:val="000000"/>
              <w:sz w:val="24"/>
              <w:szCs w:val="24"/>
            </w:rPr>
            <w:t>(Guerra A. et al., 2008)</w:t>
          </w:r>
        </w:sdtContent>
      </w:sdt>
    </w:p>
    <w:tbl>
      <w:tblPr>
        <w:tblStyle w:val="TableGrid"/>
        <w:tblW w:w="9034" w:type="dxa"/>
        <w:jc w:val="center"/>
        <w:tblLook w:val="04A0" w:firstRow="1" w:lastRow="0" w:firstColumn="1" w:lastColumn="0" w:noHBand="0" w:noVBand="1"/>
      </w:tblPr>
      <w:tblGrid>
        <w:gridCol w:w="1121"/>
        <w:gridCol w:w="3299"/>
        <w:gridCol w:w="2289"/>
        <w:gridCol w:w="2325"/>
      </w:tblGrid>
      <w:tr w:rsidR="002E37B6" w:rsidRPr="004B41E2" w14:paraId="342651D9" w14:textId="77777777" w:rsidTr="002539D1">
        <w:trPr>
          <w:trHeight w:val="209"/>
          <w:jc w:val="center"/>
        </w:trPr>
        <w:tc>
          <w:tcPr>
            <w:tcW w:w="1121" w:type="dxa"/>
          </w:tcPr>
          <w:p w14:paraId="53FA045C" w14:textId="77777777" w:rsidR="002E37B6" w:rsidRPr="004B41E2" w:rsidRDefault="002E37B6" w:rsidP="002539D1">
            <w:pPr>
              <w:shd w:val="clear" w:color="auto" w:fill="FFFFFF"/>
              <w:spacing w:line="276" w:lineRule="auto"/>
              <w:jc w:val="center"/>
              <w:rPr>
                <w:rFonts w:ascii="Times New Roman" w:hAnsi="Times New Roman" w:cs="Times New Roman"/>
                <w:b/>
                <w:sz w:val="18"/>
                <w:szCs w:val="18"/>
              </w:rPr>
            </w:pPr>
            <w:r w:rsidRPr="004B41E2">
              <w:rPr>
                <w:rFonts w:ascii="Times New Roman" w:hAnsi="Times New Roman" w:cs="Times New Roman"/>
                <w:b/>
                <w:sz w:val="18"/>
                <w:szCs w:val="18"/>
              </w:rPr>
              <w:t>S. No.</w:t>
            </w:r>
          </w:p>
        </w:tc>
        <w:tc>
          <w:tcPr>
            <w:tcW w:w="3299" w:type="dxa"/>
          </w:tcPr>
          <w:p w14:paraId="39862C9E" w14:textId="77777777" w:rsidR="002E37B6" w:rsidRPr="004B41E2" w:rsidRDefault="002E37B6" w:rsidP="002539D1">
            <w:pPr>
              <w:shd w:val="clear" w:color="auto" w:fill="FFFFFF"/>
              <w:spacing w:line="276" w:lineRule="auto"/>
              <w:rPr>
                <w:rFonts w:ascii="Times New Roman" w:eastAsia="Times New Roman" w:hAnsi="Times New Roman" w:cs="Times New Roman"/>
                <w:b/>
                <w:sz w:val="18"/>
                <w:szCs w:val="18"/>
              </w:rPr>
            </w:pPr>
            <w:r w:rsidRPr="004B41E2">
              <w:rPr>
                <w:rFonts w:ascii="Times New Roman" w:hAnsi="Times New Roman" w:cs="Times New Roman"/>
                <w:b/>
                <w:sz w:val="18"/>
                <w:szCs w:val="18"/>
              </w:rPr>
              <w:t>Nutrient</w:t>
            </w:r>
          </w:p>
        </w:tc>
        <w:tc>
          <w:tcPr>
            <w:tcW w:w="2289" w:type="dxa"/>
          </w:tcPr>
          <w:p w14:paraId="6B6A7227" w14:textId="77777777" w:rsidR="002E37B6" w:rsidRPr="004B41E2" w:rsidRDefault="002E37B6" w:rsidP="002539D1">
            <w:pPr>
              <w:spacing w:line="276" w:lineRule="auto"/>
              <w:jc w:val="center"/>
              <w:rPr>
                <w:rFonts w:ascii="Times New Roman" w:eastAsia="Times New Roman" w:hAnsi="Times New Roman" w:cs="Times New Roman"/>
                <w:b/>
                <w:sz w:val="18"/>
                <w:szCs w:val="18"/>
              </w:rPr>
            </w:pPr>
            <w:r w:rsidRPr="004B41E2">
              <w:rPr>
                <w:rFonts w:ascii="Times New Roman" w:eastAsia="Times New Roman" w:hAnsi="Times New Roman" w:cs="Times New Roman"/>
                <w:b/>
                <w:sz w:val="18"/>
                <w:szCs w:val="18"/>
              </w:rPr>
              <w:t>Amount</w:t>
            </w:r>
          </w:p>
        </w:tc>
        <w:tc>
          <w:tcPr>
            <w:tcW w:w="2325" w:type="dxa"/>
          </w:tcPr>
          <w:p w14:paraId="6DAA2A51" w14:textId="77777777" w:rsidR="002E37B6" w:rsidRPr="004B41E2" w:rsidRDefault="002E37B6" w:rsidP="002539D1">
            <w:pPr>
              <w:spacing w:line="276" w:lineRule="auto"/>
              <w:jc w:val="center"/>
              <w:rPr>
                <w:rFonts w:ascii="Times New Roman" w:eastAsia="Times New Roman" w:hAnsi="Times New Roman" w:cs="Times New Roman"/>
                <w:b/>
                <w:sz w:val="18"/>
                <w:szCs w:val="18"/>
              </w:rPr>
            </w:pPr>
            <w:r w:rsidRPr="004B41E2">
              <w:rPr>
                <w:rFonts w:ascii="Times New Roman" w:eastAsia="Times New Roman" w:hAnsi="Times New Roman" w:cs="Times New Roman"/>
                <w:b/>
                <w:sz w:val="18"/>
                <w:szCs w:val="18"/>
              </w:rPr>
              <w:t>Daily adult requirement</w:t>
            </w:r>
          </w:p>
        </w:tc>
      </w:tr>
      <w:tr w:rsidR="002E37B6" w:rsidRPr="004B41E2" w14:paraId="29241F20" w14:textId="77777777" w:rsidTr="002539D1">
        <w:trPr>
          <w:trHeight w:val="104"/>
          <w:jc w:val="center"/>
        </w:trPr>
        <w:tc>
          <w:tcPr>
            <w:tcW w:w="1121" w:type="dxa"/>
          </w:tcPr>
          <w:p w14:paraId="3D1EC561" w14:textId="77777777" w:rsidR="002E37B6" w:rsidRPr="004B41E2" w:rsidRDefault="002E37B6" w:rsidP="002539D1">
            <w:pPr>
              <w:spacing w:line="276" w:lineRule="auto"/>
              <w:jc w:val="center"/>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1</w:t>
            </w:r>
          </w:p>
        </w:tc>
        <w:tc>
          <w:tcPr>
            <w:tcW w:w="3299" w:type="dxa"/>
            <w:vAlign w:val="center"/>
          </w:tcPr>
          <w:p w14:paraId="6086E205" w14:textId="77777777" w:rsidR="002E37B6" w:rsidRPr="004B41E2" w:rsidRDefault="002E37B6" w:rsidP="002539D1">
            <w:pPr>
              <w:spacing w:line="276" w:lineRule="auto"/>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Energy</w:t>
            </w:r>
          </w:p>
        </w:tc>
        <w:tc>
          <w:tcPr>
            <w:tcW w:w="2289" w:type="dxa"/>
            <w:vAlign w:val="center"/>
          </w:tcPr>
          <w:p w14:paraId="3199B41B" w14:textId="77777777" w:rsidR="002E37B6" w:rsidRPr="004B41E2" w:rsidRDefault="002E37B6" w:rsidP="002539D1">
            <w:pPr>
              <w:spacing w:line="276" w:lineRule="auto"/>
              <w:jc w:val="center"/>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2.7</w:t>
            </w:r>
          </w:p>
        </w:tc>
        <w:tc>
          <w:tcPr>
            <w:tcW w:w="2325" w:type="dxa"/>
            <w:vAlign w:val="center"/>
          </w:tcPr>
          <w:p w14:paraId="709F44ED" w14:textId="77777777" w:rsidR="002E37B6" w:rsidRPr="004B41E2" w:rsidRDefault="002E37B6" w:rsidP="002539D1">
            <w:pPr>
              <w:spacing w:line="276" w:lineRule="auto"/>
              <w:jc w:val="center"/>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1,800–3,000</w:t>
            </w:r>
          </w:p>
        </w:tc>
      </w:tr>
      <w:tr w:rsidR="002E37B6" w:rsidRPr="004B41E2" w14:paraId="5EFBA718" w14:textId="77777777" w:rsidTr="002539D1">
        <w:trPr>
          <w:trHeight w:val="57"/>
          <w:jc w:val="center"/>
        </w:trPr>
        <w:tc>
          <w:tcPr>
            <w:tcW w:w="1121" w:type="dxa"/>
          </w:tcPr>
          <w:p w14:paraId="69CADF2C" w14:textId="77777777" w:rsidR="002E37B6" w:rsidRPr="004B41E2" w:rsidRDefault="002E37B6" w:rsidP="002539D1">
            <w:pPr>
              <w:spacing w:line="276" w:lineRule="auto"/>
              <w:jc w:val="center"/>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2</w:t>
            </w:r>
          </w:p>
        </w:tc>
        <w:tc>
          <w:tcPr>
            <w:tcW w:w="3299" w:type="dxa"/>
            <w:vAlign w:val="center"/>
          </w:tcPr>
          <w:p w14:paraId="26E07EF1" w14:textId="77777777" w:rsidR="002E37B6" w:rsidRPr="004B41E2" w:rsidRDefault="002E37B6" w:rsidP="002539D1">
            <w:pPr>
              <w:spacing w:line="276" w:lineRule="auto"/>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Carbohydrate (g)</w:t>
            </w:r>
          </w:p>
        </w:tc>
        <w:tc>
          <w:tcPr>
            <w:tcW w:w="2289" w:type="dxa"/>
            <w:vAlign w:val="center"/>
          </w:tcPr>
          <w:p w14:paraId="0D72A2DE" w14:textId="77777777" w:rsidR="002E37B6" w:rsidRPr="004B41E2" w:rsidRDefault="002E37B6" w:rsidP="002539D1">
            <w:pPr>
              <w:spacing w:line="276" w:lineRule="auto"/>
              <w:jc w:val="center"/>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0.7</w:t>
            </w:r>
          </w:p>
        </w:tc>
        <w:tc>
          <w:tcPr>
            <w:tcW w:w="2325" w:type="dxa"/>
            <w:vAlign w:val="center"/>
          </w:tcPr>
          <w:p w14:paraId="01DEE4C9" w14:textId="77777777" w:rsidR="002E37B6" w:rsidRPr="004B41E2" w:rsidRDefault="002E37B6" w:rsidP="002539D1">
            <w:pPr>
              <w:spacing w:line="276" w:lineRule="auto"/>
              <w:jc w:val="center"/>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130</w:t>
            </w:r>
          </w:p>
        </w:tc>
      </w:tr>
      <w:tr w:rsidR="002E37B6" w:rsidRPr="004B41E2" w14:paraId="3BA2A215" w14:textId="77777777" w:rsidTr="002539D1">
        <w:trPr>
          <w:trHeight w:val="57"/>
          <w:jc w:val="center"/>
        </w:trPr>
        <w:tc>
          <w:tcPr>
            <w:tcW w:w="1121" w:type="dxa"/>
          </w:tcPr>
          <w:p w14:paraId="774626C6" w14:textId="77777777" w:rsidR="002E37B6" w:rsidRPr="004B41E2" w:rsidRDefault="002E37B6" w:rsidP="002539D1">
            <w:pPr>
              <w:spacing w:line="276" w:lineRule="auto"/>
              <w:jc w:val="center"/>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3</w:t>
            </w:r>
          </w:p>
        </w:tc>
        <w:tc>
          <w:tcPr>
            <w:tcW w:w="3299" w:type="dxa"/>
            <w:vAlign w:val="center"/>
          </w:tcPr>
          <w:p w14:paraId="594A6FB7" w14:textId="77777777" w:rsidR="002E37B6" w:rsidRPr="004B41E2" w:rsidRDefault="002E37B6" w:rsidP="002539D1">
            <w:pPr>
              <w:spacing w:line="276" w:lineRule="auto"/>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Fiber (g)</w:t>
            </w:r>
          </w:p>
        </w:tc>
        <w:tc>
          <w:tcPr>
            <w:tcW w:w="2289" w:type="dxa"/>
            <w:vAlign w:val="center"/>
          </w:tcPr>
          <w:p w14:paraId="17ACAE01" w14:textId="77777777" w:rsidR="002E37B6" w:rsidRPr="004B41E2" w:rsidRDefault="002E37B6" w:rsidP="002539D1">
            <w:pPr>
              <w:spacing w:line="276" w:lineRule="auto"/>
              <w:jc w:val="center"/>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0.4</w:t>
            </w:r>
          </w:p>
        </w:tc>
        <w:tc>
          <w:tcPr>
            <w:tcW w:w="2325" w:type="dxa"/>
            <w:vAlign w:val="center"/>
          </w:tcPr>
          <w:p w14:paraId="569C0CC4" w14:textId="77777777" w:rsidR="002E37B6" w:rsidRPr="004B41E2" w:rsidRDefault="002E37B6" w:rsidP="002539D1">
            <w:pPr>
              <w:spacing w:line="276" w:lineRule="auto"/>
              <w:jc w:val="center"/>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25.2–33.6</w:t>
            </w:r>
          </w:p>
        </w:tc>
      </w:tr>
      <w:tr w:rsidR="002E37B6" w:rsidRPr="004B41E2" w14:paraId="464F7DE9" w14:textId="77777777" w:rsidTr="002539D1">
        <w:trPr>
          <w:trHeight w:val="57"/>
          <w:jc w:val="center"/>
        </w:trPr>
        <w:tc>
          <w:tcPr>
            <w:tcW w:w="1121" w:type="dxa"/>
          </w:tcPr>
          <w:p w14:paraId="6930C22A" w14:textId="77777777" w:rsidR="002E37B6" w:rsidRPr="004B41E2" w:rsidRDefault="002E37B6" w:rsidP="002539D1">
            <w:pPr>
              <w:spacing w:line="276" w:lineRule="auto"/>
              <w:jc w:val="center"/>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4</w:t>
            </w:r>
          </w:p>
        </w:tc>
        <w:tc>
          <w:tcPr>
            <w:tcW w:w="3299" w:type="dxa"/>
            <w:vAlign w:val="center"/>
          </w:tcPr>
          <w:p w14:paraId="0E95AA7D" w14:textId="77777777" w:rsidR="002E37B6" w:rsidRPr="004B41E2" w:rsidRDefault="002E37B6" w:rsidP="002539D1">
            <w:pPr>
              <w:spacing w:line="276" w:lineRule="auto"/>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Calcium (mg)</w:t>
            </w:r>
          </w:p>
        </w:tc>
        <w:tc>
          <w:tcPr>
            <w:tcW w:w="2289" w:type="dxa"/>
            <w:vAlign w:val="center"/>
          </w:tcPr>
          <w:p w14:paraId="1EBA4019" w14:textId="77777777" w:rsidR="002E37B6" w:rsidRPr="004B41E2" w:rsidRDefault="002E37B6" w:rsidP="002539D1">
            <w:pPr>
              <w:spacing w:line="276" w:lineRule="auto"/>
              <w:jc w:val="center"/>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16.0</w:t>
            </w:r>
          </w:p>
        </w:tc>
        <w:tc>
          <w:tcPr>
            <w:tcW w:w="2325" w:type="dxa"/>
            <w:vAlign w:val="center"/>
          </w:tcPr>
          <w:p w14:paraId="6A39CBE2" w14:textId="77777777" w:rsidR="002E37B6" w:rsidRPr="004B41E2" w:rsidRDefault="002E37B6" w:rsidP="002539D1">
            <w:pPr>
              <w:spacing w:line="276" w:lineRule="auto"/>
              <w:jc w:val="center"/>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1,000–1,200</w:t>
            </w:r>
          </w:p>
        </w:tc>
      </w:tr>
      <w:tr w:rsidR="002E37B6" w:rsidRPr="004B41E2" w14:paraId="02C73034" w14:textId="77777777" w:rsidTr="002539D1">
        <w:trPr>
          <w:trHeight w:val="57"/>
          <w:jc w:val="center"/>
        </w:trPr>
        <w:tc>
          <w:tcPr>
            <w:tcW w:w="1121" w:type="dxa"/>
          </w:tcPr>
          <w:p w14:paraId="729E2131" w14:textId="77777777" w:rsidR="002E37B6" w:rsidRPr="004B41E2" w:rsidRDefault="002E37B6" w:rsidP="002539D1">
            <w:pPr>
              <w:spacing w:line="276" w:lineRule="auto"/>
              <w:jc w:val="center"/>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5</w:t>
            </w:r>
          </w:p>
        </w:tc>
        <w:tc>
          <w:tcPr>
            <w:tcW w:w="3299" w:type="dxa"/>
            <w:vAlign w:val="center"/>
          </w:tcPr>
          <w:p w14:paraId="376C54EE" w14:textId="77777777" w:rsidR="002E37B6" w:rsidRPr="004B41E2" w:rsidRDefault="002E37B6" w:rsidP="002539D1">
            <w:pPr>
              <w:spacing w:line="276" w:lineRule="auto"/>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Phosphorus (mg)</w:t>
            </w:r>
          </w:p>
        </w:tc>
        <w:tc>
          <w:tcPr>
            <w:tcW w:w="2289" w:type="dxa"/>
            <w:vAlign w:val="center"/>
          </w:tcPr>
          <w:p w14:paraId="5202F950" w14:textId="77777777" w:rsidR="002E37B6" w:rsidRPr="004B41E2" w:rsidRDefault="002E37B6" w:rsidP="002539D1">
            <w:pPr>
              <w:spacing w:line="276" w:lineRule="auto"/>
              <w:jc w:val="center"/>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1.5</w:t>
            </w:r>
          </w:p>
        </w:tc>
        <w:tc>
          <w:tcPr>
            <w:tcW w:w="2325" w:type="dxa"/>
            <w:vAlign w:val="center"/>
          </w:tcPr>
          <w:p w14:paraId="57235D82" w14:textId="77777777" w:rsidR="002E37B6" w:rsidRPr="004B41E2" w:rsidRDefault="002E37B6" w:rsidP="002539D1">
            <w:pPr>
              <w:spacing w:line="276" w:lineRule="auto"/>
              <w:jc w:val="center"/>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700</w:t>
            </w:r>
          </w:p>
        </w:tc>
      </w:tr>
      <w:tr w:rsidR="002E37B6" w:rsidRPr="004B41E2" w14:paraId="1971828A" w14:textId="77777777" w:rsidTr="002539D1">
        <w:trPr>
          <w:trHeight w:val="57"/>
          <w:jc w:val="center"/>
        </w:trPr>
        <w:tc>
          <w:tcPr>
            <w:tcW w:w="1121" w:type="dxa"/>
          </w:tcPr>
          <w:p w14:paraId="2E90E48D" w14:textId="77777777" w:rsidR="002E37B6" w:rsidRPr="004B41E2" w:rsidRDefault="002E37B6" w:rsidP="002539D1">
            <w:pPr>
              <w:spacing w:line="276" w:lineRule="auto"/>
              <w:jc w:val="center"/>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6</w:t>
            </w:r>
          </w:p>
        </w:tc>
        <w:tc>
          <w:tcPr>
            <w:tcW w:w="3299" w:type="dxa"/>
            <w:vAlign w:val="center"/>
          </w:tcPr>
          <w:p w14:paraId="079CCEC5" w14:textId="77777777" w:rsidR="002E37B6" w:rsidRPr="004B41E2" w:rsidRDefault="002E37B6" w:rsidP="002539D1">
            <w:pPr>
              <w:spacing w:line="276" w:lineRule="auto"/>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Potassium (mg)</w:t>
            </w:r>
          </w:p>
        </w:tc>
        <w:tc>
          <w:tcPr>
            <w:tcW w:w="2289" w:type="dxa"/>
            <w:vAlign w:val="center"/>
          </w:tcPr>
          <w:p w14:paraId="25B50202" w14:textId="77777777" w:rsidR="002E37B6" w:rsidRPr="004B41E2" w:rsidRDefault="002E37B6" w:rsidP="002539D1">
            <w:pPr>
              <w:spacing w:line="276" w:lineRule="auto"/>
              <w:jc w:val="center"/>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12.6</w:t>
            </w:r>
          </w:p>
        </w:tc>
        <w:tc>
          <w:tcPr>
            <w:tcW w:w="2325" w:type="dxa"/>
            <w:vAlign w:val="center"/>
          </w:tcPr>
          <w:p w14:paraId="2C1AC12C" w14:textId="77777777" w:rsidR="002E37B6" w:rsidRPr="004B41E2" w:rsidRDefault="002E37B6" w:rsidP="002539D1">
            <w:pPr>
              <w:spacing w:line="276" w:lineRule="auto"/>
              <w:jc w:val="center"/>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4,700</w:t>
            </w:r>
          </w:p>
        </w:tc>
      </w:tr>
      <w:tr w:rsidR="002E37B6" w:rsidRPr="004B41E2" w14:paraId="154745B1" w14:textId="77777777" w:rsidTr="002539D1">
        <w:trPr>
          <w:trHeight w:val="57"/>
          <w:jc w:val="center"/>
        </w:trPr>
        <w:tc>
          <w:tcPr>
            <w:tcW w:w="1121" w:type="dxa"/>
          </w:tcPr>
          <w:p w14:paraId="32A99B89" w14:textId="77777777" w:rsidR="002E37B6" w:rsidRPr="004B41E2" w:rsidRDefault="002E37B6" w:rsidP="002539D1">
            <w:pPr>
              <w:spacing w:line="276" w:lineRule="auto"/>
              <w:jc w:val="center"/>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7</w:t>
            </w:r>
          </w:p>
        </w:tc>
        <w:tc>
          <w:tcPr>
            <w:tcW w:w="3299" w:type="dxa"/>
            <w:vAlign w:val="center"/>
          </w:tcPr>
          <w:p w14:paraId="2FC0A179" w14:textId="77777777" w:rsidR="002E37B6" w:rsidRPr="004B41E2" w:rsidRDefault="002E37B6" w:rsidP="002539D1">
            <w:pPr>
              <w:spacing w:line="276" w:lineRule="auto"/>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Folate (mcg, DFE)</w:t>
            </w:r>
          </w:p>
        </w:tc>
        <w:tc>
          <w:tcPr>
            <w:tcW w:w="2289" w:type="dxa"/>
            <w:vAlign w:val="center"/>
          </w:tcPr>
          <w:p w14:paraId="0BFF7C79" w14:textId="77777777" w:rsidR="002E37B6" w:rsidRPr="004B41E2" w:rsidRDefault="002E37B6" w:rsidP="002539D1">
            <w:pPr>
              <w:spacing w:line="276" w:lineRule="auto"/>
              <w:jc w:val="center"/>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2.4</w:t>
            </w:r>
          </w:p>
        </w:tc>
        <w:tc>
          <w:tcPr>
            <w:tcW w:w="2325" w:type="dxa"/>
            <w:vAlign w:val="center"/>
          </w:tcPr>
          <w:p w14:paraId="6356D571" w14:textId="77777777" w:rsidR="002E37B6" w:rsidRPr="004B41E2" w:rsidRDefault="002E37B6" w:rsidP="002539D1">
            <w:pPr>
              <w:spacing w:line="276" w:lineRule="auto"/>
              <w:jc w:val="center"/>
              <w:rPr>
                <w:rFonts w:ascii="Times New Roman" w:eastAsia="Times New Roman" w:hAnsi="Times New Roman" w:cs="Times New Roman"/>
                <w:sz w:val="18"/>
                <w:szCs w:val="18"/>
              </w:rPr>
            </w:pPr>
            <w:r w:rsidRPr="004B41E2">
              <w:rPr>
                <w:rFonts w:ascii="Times New Roman" w:eastAsia="Times New Roman" w:hAnsi="Times New Roman" w:cs="Times New Roman"/>
                <w:sz w:val="18"/>
                <w:szCs w:val="18"/>
              </w:rPr>
              <w:t>400</w:t>
            </w:r>
          </w:p>
        </w:tc>
      </w:tr>
      <w:tr w:rsidR="002E37B6" w:rsidRPr="004B41E2" w14:paraId="1C2C2360" w14:textId="77777777" w:rsidTr="002539D1">
        <w:trPr>
          <w:trHeight w:val="57"/>
          <w:jc w:val="center"/>
        </w:trPr>
        <w:tc>
          <w:tcPr>
            <w:tcW w:w="1121" w:type="dxa"/>
          </w:tcPr>
          <w:p w14:paraId="6A495185"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8</w:t>
            </w:r>
          </w:p>
        </w:tc>
        <w:tc>
          <w:tcPr>
            <w:tcW w:w="3299" w:type="dxa"/>
          </w:tcPr>
          <w:p w14:paraId="19C93A54" w14:textId="77777777" w:rsidR="002E37B6" w:rsidRPr="004B41E2" w:rsidRDefault="002E37B6" w:rsidP="002539D1">
            <w:pPr>
              <w:spacing w:line="276" w:lineRule="auto"/>
              <w:rPr>
                <w:rFonts w:ascii="Times New Roman" w:hAnsi="Times New Roman" w:cs="Times New Roman"/>
                <w:sz w:val="18"/>
                <w:szCs w:val="18"/>
              </w:rPr>
            </w:pPr>
            <w:r w:rsidRPr="004B41E2">
              <w:rPr>
                <w:rFonts w:ascii="Times New Roman" w:hAnsi="Times New Roman" w:cs="Times New Roman"/>
                <w:sz w:val="18"/>
                <w:szCs w:val="18"/>
              </w:rPr>
              <w:t>Vitamin E</w:t>
            </w:r>
          </w:p>
        </w:tc>
        <w:tc>
          <w:tcPr>
            <w:tcW w:w="2289" w:type="dxa"/>
          </w:tcPr>
          <w:p w14:paraId="57CF6847" w14:textId="77777777" w:rsidR="002E37B6" w:rsidRPr="004B41E2" w:rsidRDefault="002E37B6" w:rsidP="002539D1">
            <w:pPr>
              <w:spacing w:line="276" w:lineRule="auto"/>
              <w:jc w:val="center"/>
              <w:rPr>
                <w:rFonts w:ascii="Times New Roman" w:eastAsia="Times New Roman" w:hAnsi="Times New Roman" w:cs="Times New Roman"/>
                <w:sz w:val="18"/>
                <w:szCs w:val="18"/>
              </w:rPr>
            </w:pPr>
            <w:r w:rsidRPr="004B41E2">
              <w:rPr>
                <w:rFonts w:ascii="Times New Roman" w:hAnsi="Times New Roman" w:cs="Times New Roman"/>
                <w:sz w:val="18"/>
                <w:szCs w:val="18"/>
              </w:rPr>
              <w:t>0.33 mg</w:t>
            </w:r>
          </w:p>
        </w:tc>
        <w:tc>
          <w:tcPr>
            <w:tcW w:w="2325" w:type="dxa"/>
          </w:tcPr>
          <w:p w14:paraId="4AE05BBC"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15</w:t>
            </w:r>
          </w:p>
        </w:tc>
      </w:tr>
      <w:tr w:rsidR="002E37B6" w:rsidRPr="004B41E2" w14:paraId="4E60E2A1" w14:textId="77777777" w:rsidTr="002539D1">
        <w:trPr>
          <w:trHeight w:val="57"/>
          <w:jc w:val="center"/>
        </w:trPr>
        <w:tc>
          <w:tcPr>
            <w:tcW w:w="1121" w:type="dxa"/>
          </w:tcPr>
          <w:p w14:paraId="6455D8D0"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9</w:t>
            </w:r>
          </w:p>
        </w:tc>
        <w:tc>
          <w:tcPr>
            <w:tcW w:w="3299" w:type="dxa"/>
          </w:tcPr>
          <w:p w14:paraId="4C6B9394" w14:textId="77777777" w:rsidR="002E37B6" w:rsidRPr="004B41E2" w:rsidRDefault="002E37B6" w:rsidP="002539D1">
            <w:pPr>
              <w:spacing w:line="276" w:lineRule="auto"/>
              <w:rPr>
                <w:rFonts w:ascii="Times New Roman" w:hAnsi="Times New Roman" w:cs="Times New Roman"/>
                <w:sz w:val="18"/>
                <w:szCs w:val="18"/>
              </w:rPr>
            </w:pPr>
            <w:r w:rsidRPr="004B41E2">
              <w:rPr>
                <w:rFonts w:ascii="Times New Roman" w:hAnsi="Times New Roman" w:cs="Times New Roman"/>
                <w:sz w:val="18"/>
                <w:szCs w:val="18"/>
              </w:rPr>
              <w:t>Vitamins K</w:t>
            </w:r>
          </w:p>
        </w:tc>
        <w:tc>
          <w:tcPr>
            <w:tcW w:w="2289" w:type="dxa"/>
          </w:tcPr>
          <w:p w14:paraId="560983CF" w14:textId="77777777" w:rsidR="002E37B6" w:rsidRPr="004B41E2" w:rsidRDefault="002E37B6" w:rsidP="002539D1">
            <w:pPr>
              <w:spacing w:line="276" w:lineRule="auto"/>
              <w:jc w:val="center"/>
              <w:rPr>
                <w:rFonts w:ascii="Times New Roman" w:eastAsia="Times New Roman" w:hAnsi="Times New Roman" w:cs="Times New Roman"/>
                <w:sz w:val="18"/>
                <w:szCs w:val="18"/>
              </w:rPr>
            </w:pPr>
            <w:r w:rsidRPr="004B41E2">
              <w:rPr>
                <w:rFonts w:ascii="Times New Roman" w:hAnsi="Times New Roman" w:cs="Times New Roman"/>
                <w:sz w:val="18"/>
                <w:szCs w:val="18"/>
              </w:rPr>
              <w:t>11.2 micro gm</w:t>
            </w:r>
          </w:p>
        </w:tc>
        <w:tc>
          <w:tcPr>
            <w:tcW w:w="2325" w:type="dxa"/>
          </w:tcPr>
          <w:p w14:paraId="46127D62" w14:textId="77777777" w:rsidR="002E37B6" w:rsidRPr="004B41E2" w:rsidRDefault="002E37B6" w:rsidP="002539D1">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120</w:t>
            </w:r>
          </w:p>
        </w:tc>
      </w:tr>
    </w:tbl>
    <w:p w14:paraId="75E32602" w14:textId="77777777" w:rsidR="002E37B6" w:rsidRPr="004B41E2" w:rsidRDefault="002E37B6" w:rsidP="002E37B6">
      <w:pPr>
        <w:jc w:val="both"/>
        <w:rPr>
          <w:rFonts w:ascii="Times New Roman" w:hAnsi="Times New Roman" w:cs="Times New Roman"/>
          <w:b/>
          <w:bCs/>
          <w:sz w:val="18"/>
          <w:szCs w:val="18"/>
        </w:rPr>
      </w:pPr>
    </w:p>
    <w:p w14:paraId="26360DAB" w14:textId="5FC1C6FE" w:rsidR="002E37B6" w:rsidRPr="004B41E2" w:rsidRDefault="002E37B6" w:rsidP="00161645">
      <w:pPr>
        <w:spacing w:after="0"/>
        <w:jc w:val="both"/>
        <w:rPr>
          <w:rFonts w:ascii="Times New Roman" w:hAnsi="Times New Roman" w:cs="Times New Roman"/>
          <w:sz w:val="24"/>
          <w:szCs w:val="24"/>
        </w:rPr>
      </w:pPr>
      <w:r w:rsidRPr="004B41E2">
        <w:rPr>
          <w:rFonts w:ascii="Times New Roman" w:hAnsi="Times New Roman" w:cs="Times New Roman"/>
          <w:b/>
          <w:bCs/>
          <w:sz w:val="24"/>
          <w:szCs w:val="24"/>
        </w:rPr>
        <w:t>Table 3.</w:t>
      </w:r>
      <w:r w:rsidRPr="004B41E2">
        <w:rPr>
          <w:rFonts w:ascii="Times New Roman" w:hAnsi="Times New Roman" w:cs="Times New Roman"/>
          <w:sz w:val="24"/>
          <w:szCs w:val="24"/>
        </w:rPr>
        <w:t xml:space="preserve"> </w:t>
      </w:r>
      <w:r w:rsidR="00197601" w:rsidRPr="004B41E2">
        <w:rPr>
          <w:rFonts w:ascii="Times New Roman" w:hAnsi="Times New Roman" w:cs="Times New Roman"/>
          <w:sz w:val="24"/>
          <w:szCs w:val="24"/>
        </w:rPr>
        <w:t xml:space="preserve">Oil content variation across phenological stages of </w:t>
      </w:r>
      <w:r w:rsidR="00197601" w:rsidRPr="004B41E2">
        <w:rPr>
          <w:rFonts w:ascii="Times New Roman" w:hAnsi="Times New Roman" w:cs="Times New Roman"/>
          <w:i/>
          <w:iCs/>
          <w:sz w:val="24"/>
          <w:szCs w:val="24"/>
        </w:rPr>
        <w:t>Origanum vulgare</w:t>
      </w:r>
      <w:r w:rsidR="00197601" w:rsidRPr="004B41E2">
        <w:rPr>
          <w:rFonts w:ascii="Times New Roman" w:hAnsi="Times New Roman" w:cs="Times New Roman"/>
          <w:sz w:val="24"/>
          <w:szCs w:val="24"/>
        </w:rPr>
        <w:t xml:space="preserve"> L.</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3004"/>
        <w:gridCol w:w="3009"/>
      </w:tblGrid>
      <w:tr w:rsidR="002E37B6" w:rsidRPr="004B41E2" w14:paraId="2D79DC1A" w14:textId="77777777" w:rsidTr="006D3228">
        <w:trPr>
          <w:trHeight w:val="43"/>
          <w:jc w:val="center"/>
        </w:trPr>
        <w:tc>
          <w:tcPr>
            <w:tcW w:w="3009" w:type="dxa"/>
          </w:tcPr>
          <w:p w14:paraId="02B7252D" w14:textId="77777777" w:rsidR="002E37B6" w:rsidRPr="004B41E2" w:rsidRDefault="002E37B6" w:rsidP="006D3228">
            <w:pPr>
              <w:rPr>
                <w:rFonts w:ascii="Times New Roman" w:hAnsi="Times New Roman" w:cs="Times New Roman"/>
                <w:b/>
                <w:bCs/>
                <w:sz w:val="18"/>
                <w:szCs w:val="18"/>
              </w:rPr>
            </w:pPr>
            <w:r w:rsidRPr="004B41E2">
              <w:rPr>
                <w:rFonts w:ascii="Times New Roman" w:hAnsi="Times New Roman" w:cs="Times New Roman"/>
                <w:b/>
                <w:bCs/>
                <w:sz w:val="18"/>
                <w:szCs w:val="18"/>
              </w:rPr>
              <w:t>Month</w:t>
            </w:r>
          </w:p>
        </w:tc>
        <w:tc>
          <w:tcPr>
            <w:tcW w:w="3009" w:type="dxa"/>
          </w:tcPr>
          <w:p w14:paraId="4719F0D6" w14:textId="77777777" w:rsidR="002E37B6" w:rsidRPr="004B41E2" w:rsidRDefault="002E37B6" w:rsidP="006D3228">
            <w:pPr>
              <w:rPr>
                <w:rFonts w:ascii="Times New Roman" w:hAnsi="Times New Roman" w:cs="Times New Roman"/>
                <w:b/>
                <w:bCs/>
                <w:sz w:val="18"/>
                <w:szCs w:val="18"/>
              </w:rPr>
            </w:pPr>
            <w:r w:rsidRPr="004B41E2">
              <w:rPr>
                <w:rFonts w:ascii="Times New Roman" w:hAnsi="Times New Roman" w:cs="Times New Roman"/>
                <w:b/>
                <w:bCs/>
                <w:sz w:val="18"/>
                <w:szCs w:val="18"/>
              </w:rPr>
              <w:t>Phenological stage</w:t>
            </w:r>
          </w:p>
        </w:tc>
        <w:tc>
          <w:tcPr>
            <w:tcW w:w="3013" w:type="dxa"/>
          </w:tcPr>
          <w:p w14:paraId="49391224" w14:textId="1EC17F00" w:rsidR="002E37B6" w:rsidRPr="004B41E2" w:rsidRDefault="002E37B6" w:rsidP="006D3228">
            <w:pPr>
              <w:rPr>
                <w:rFonts w:ascii="Times New Roman" w:hAnsi="Times New Roman" w:cs="Times New Roman"/>
                <w:b/>
                <w:bCs/>
                <w:sz w:val="18"/>
                <w:szCs w:val="18"/>
              </w:rPr>
            </w:pPr>
            <w:r w:rsidRPr="004B41E2">
              <w:rPr>
                <w:rFonts w:ascii="Times New Roman" w:hAnsi="Times New Roman" w:cs="Times New Roman"/>
                <w:b/>
                <w:bCs/>
                <w:sz w:val="18"/>
                <w:szCs w:val="18"/>
              </w:rPr>
              <w:t>Oil content (</w:t>
            </w:r>
            <w:r w:rsidR="00161645" w:rsidRPr="004B41E2">
              <w:rPr>
                <w:rFonts w:ascii="Times New Roman" w:hAnsi="Times New Roman" w:cs="Times New Roman"/>
                <w:b/>
                <w:bCs/>
                <w:sz w:val="18"/>
                <w:szCs w:val="18"/>
              </w:rPr>
              <w:t>%) *</w:t>
            </w:r>
          </w:p>
        </w:tc>
      </w:tr>
      <w:tr w:rsidR="002E37B6" w:rsidRPr="004B41E2" w14:paraId="7C4F4203" w14:textId="77777777" w:rsidTr="006D3228">
        <w:trPr>
          <w:trHeight w:val="43"/>
          <w:jc w:val="center"/>
        </w:trPr>
        <w:tc>
          <w:tcPr>
            <w:tcW w:w="3009" w:type="dxa"/>
          </w:tcPr>
          <w:p w14:paraId="36FD8FF0"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February</w:t>
            </w:r>
          </w:p>
        </w:tc>
        <w:tc>
          <w:tcPr>
            <w:tcW w:w="3009" w:type="dxa"/>
          </w:tcPr>
          <w:p w14:paraId="3887B065"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Vegetative</w:t>
            </w:r>
          </w:p>
        </w:tc>
        <w:tc>
          <w:tcPr>
            <w:tcW w:w="3013" w:type="dxa"/>
          </w:tcPr>
          <w:p w14:paraId="4886F419" w14:textId="135D4B99"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0.25 (</w:t>
            </w:r>
            <w:r w:rsidR="00161645" w:rsidRPr="004B41E2">
              <w:rPr>
                <w:rFonts w:ascii="Times New Roman" w:hAnsi="Times New Roman" w:cs="Times New Roman"/>
                <w:sz w:val="18"/>
                <w:szCs w:val="18"/>
              </w:rPr>
              <w:t>0.01) *</w:t>
            </w:r>
            <w:r w:rsidRPr="004B41E2">
              <w:rPr>
                <w:rFonts w:ascii="Times New Roman" w:hAnsi="Times New Roman" w:cs="Times New Roman"/>
                <w:sz w:val="18"/>
                <w:szCs w:val="18"/>
              </w:rPr>
              <w:t>*</w:t>
            </w:r>
          </w:p>
        </w:tc>
      </w:tr>
      <w:tr w:rsidR="002E37B6" w:rsidRPr="004B41E2" w14:paraId="514E083E" w14:textId="77777777" w:rsidTr="006D3228">
        <w:trPr>
          <w:trHeight w:val="43"/>
          <w:jc w:val="center"/>
        </w:trPr>
        <w:tc>
          <w:tcPr>
            <w:tcW w:w="3009" w:type="dxa"/>
          </w:tcPr>
          <w:p w14:paraId="07A4729E"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March</w:t>
            </w:r>
          </w:p>
        </w:tc>
        <w:tc>
          <w:tcPr>
            <w:tcW w:w="3009" w:type="dxa"/>
          </w:tcPr>
          <w:p w14:paraId="4ACDBEE3"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Vegetative</w:t>
            </w:r>
          </w:p>
        </w:tc>
        <w:tc>
          <w:tcPr>
            <w:tcW w:w="3013" w:type="dxa"/>
          </w:tcPr>
          <w:p w14:paraId="5220D9BD"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0.50 (0.02)</w:t>
            </w:r>
          </w:p>
        </w:tc>
      </w:tr>
      <w:tr w:rsidR="002E37B6" w:rsidRPr="004B41E2" w14:paraId="2829BF69" w14:textId="77777777" w:rsidTr="006D3228">
        <w:trPr>
          <w:trHeight w:val="43"/>
          <w:jc w:val="center"/>
        </w:trPr>
        <w:tc>
          <w:tcPr>
            <w:tcW w:w="3009" w:type="dxa"/>
          </w:tcPr>
          <w:p w14:paraId="399F1189"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April</w:t>
            </w:r>
          </w:p>
        </w:tc>
        <w:tc>
          <w:tcPr>
            <w:tcW w:w="3009" w:type="dxa"/>
          </w:tcPr>
          <w:p w14:paraId="26707489"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Vegetative</w:t>
            </w:r>
          </w:p>
        </w:tc>
        <w:tc>
          <w:tcPr>
            <w:tcW w:w="3013" w:type="dxa"/>
          </w:tcPr>
          <w:p w14:paraId="43337559"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0.70 (0.01)</w:t>
            </w:r>
          </w:p>
        </w:tc>
      </w:tr>
      <w:tr w:rsidR="002E37B6" w:rsidRPr="004B41E2" w14:paraId="77867FBA" w14:textId="77777777" w:rsidTr="006D3228">
        <w:trPr>
          <w:trHeight w:val="43"/>
          <w:jc w:val="center"/>
        </w:trPr>
        <w:tc>
          <w:tcPr>
            <w:tcW w:w="3009" w:type="dxa"/>
          </w:tcPr>
          <w:p w14:paraId="64A0DE15"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 xml:space="preserve">May </w:t>
            </w:r>
          </w:p>
        </w:tc>
        <w:tc>
          <w:tcPr>
            <w:tcW w:w="3009" w:type="dxa"/>
          </w:tcPr>
          <w:p w14:paraId="0A74BBA6"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Vegetative</w:t>
            </w:r>
          </w:p>
        </w:tc>
        <w:tc>
          <w:tcPr>
            <w:tcW w:w="3013" w:type="dxa"/>
          </w:tcPr>
          <w:p w14:paraId="3B4F97FC"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0.70 (0.02)</w:t>
            </w:r>
          </w:p>
        </w:tc>
      </w:tr>
      <w:tr w:rsidR="002E37B6" w:rsidRPr="004B41E2" w14:paraId="5F01BEA1" w14:textId="77777777" w:rsidTr="006D3228">
        <w:trPr>
          <w:trHeight w:val="43"/>
          <w:jc w:val="center"/>
        </w:trPr>
        <w:tc>
          <w:tcPr>
            <w:tcW w:w="3009" w:type="dxa"/>
          </w:tcPr>
          <w:p w14:paraId="7DDEF2F6"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June</w:t>
            </w:r>
          </w:p>
        </w:tc>
        <w:tc>
          <w:tcPr>
            <w:tcW w:w="3009" w:type="dxa"/>
          </w:tcPr>
          <w:p w14:paraId="6D1BB2E3"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Flowering initiated</w:t>
            </w:r>
          </w:p>
        </w:tc>
        <w:tc>
          <w:tcPr>
            <w:tcW w:w="3013" w:type="dxa"/>
          </w:tcPr>
          <w:p w14:paraId="5AAAA17A"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0.71 (0.02)</w:t>
            </w:r>
          </w:p>
        </w:tc>
      </w:tr>
      <w:tr w:rsidR="002E37B6" w:rsidRPr="004B41E2" w14:paraId="09321527" w14:textId="77777777" w:rsidTr="006D3228">
        <w:trPr>
          <w:trHeight w:val="43"/>
          <w:jc w:val="center"/>
        </w:trPr>
        <w:tc>
          <w:tcPr>
            <w:tcW w:w="3009" w:type="dxa"/>
          </w:tcPr>
          <w:p w14:paraId="60FB033F"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 xml:space="preserve">July </w:t>
            </w:r>
          </w:p>
        </w:tc>
        <w:tc>
          <w:tcPr>
            <w:tcW w:w="3009" w:type="dxa"/>
          </w:tcPr>
          <w:p w14:paraId="18B88325"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Full flowering stage</w:t>
            </w:r>
          </w:p>
        </w:tc>
        <w:tc>
          <w:tcPr>
            <w:tcW w:w="3013" w:type="dxa"/>
          </w:tcPr>
          <w:p w14:paraId="798BF48F"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1.30 (0.04)</w:t>
            </w:r>
          </w:p>
        </w:tc>
      </w:tr>
      <w:tr w:rsidR="002E37B6" w:rsidRPr="004B41E2" w14:paraId="5450C880" w14:textId="77777777" w:rsidTr="006D3228">
        <w:trPr>
          <w:trHeight w:val="43"/>
          <w:jc w:val="center"/>
        </w:trPr>
        <w:tc>
          <w:tcPr>
            <w:tcW w:w="3009" w:type="dxa"/>
          </w:tcPr>
          <w:p w14:paraId="61622EBD"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August</w:t>
            </w:r>
          </w:p>
        </w:tc>
        <w:tc>
          <w:tcPr>
            <w:tcW w:w="3009" w:type="dxa"/>
          </w:tcPr>
          <w:p w14:paraId="0EA803FF"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Green seed stage</w:t>
            </w:r>
          </w:p>
        </w:tc>
        <w:tc>
          <w:tcPr>
            <w:tcW w:w="3013" w:type="dxa"/>
          </w:tcPr>
          <w:p w14:paraId="5EAE005D"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1.00 (0.02)</w:t>
            </w:r>
          </w:p>
        </w:tc>
      </w:tr>
      <w:tr w:rsidR="002E37B6" w:rsidRPr="004B41E2" w14:paraId="17FBABCA" w14:textId="77777777" w:rsidTr="006D3228">
        <w:trPr>
          <w:trHeight w:val="43"/>
          <w:jc w:val="center"/>
        </w:trPr>
        <w:tc>
          <w:tcPr>
            <w:tcW w:w="3009" w:type="dxa"/>
          </w:tcPr>
          <w:p w14:paraId="3A28B2BD"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 xml:space="preserve">September </w:t>
            </w:r>
          </w:p>
        </w:tc>
        <w:tc>
          <w:tcPr>
            <w:tcW w:w="3009" w:type="dxa"/>
          </w:tcPr>
          <w:p w14:paraId="465DC724"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Brown seed stage</w:t>
            </w:r>
          </w:p>
        </w:tc>
        <w:tc>
          <w:tcPr>
            <w:tcW w:w="3013" w:type="dxa"/>
          </w:tcPr>
          <w:p w14:paraId="16AD78B0"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0.80 (0.02)</w:t>
            </w:r>
          </w:p>
        </w:tc>
      </w:tr>
      <w:tr w:rsidR="002E37B6" w:rsidRPr="004B41E2" w14:paraId="2A271B15" w14:textId="77777777" w:rsidTr="006D3228">
        <w:trPr>
          <w:trHeight w:val="43"/>
          <w:jc w:val="center"/>
        </w:trPr>
        <w:tc>
          <w:tcPr>
            <w:tcW w:w="3009" w:type="dxa"/>
          </w:tcPr>
          <w:p w14:paraId="2CFA3289"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 xml:space="preserve">October </w:t>
            </w:r>
          </w:p>
        </w:tc>
        <w:tc>
          <w:tcPr>
            <w:tcW w:w="3009" w:type="dxa"/>
          </w:tcPr>
          <w:p w14:paraId="1571768E"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Seed shattering</w:t>
            </w:r>
          </w:p>
        </w:tc>
        <w:tc>
          <w:tcPr>
            <w:tcW w:w="3013" w:type="dxa"/>
          </w:tcPr>
          <w:p w14:paraId="3CDDF5AF"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0.60 (0.01)</w:t>
            </w:r>
          </w:p>
        </w:tc>
      </w:tr>
      <w:tr w:rsidR="002E37B6" w:rsidRPr="004B41E2" w14:paraId="439D7F27" w14:textId="77777777" w:rsidTr="006D3228">
        <w:trPr>
          <w:trHeight w:val="43"/>
          <w:jc w:val="center"/>
        </w:trPr>
        <w:tc>
          <w:tcPr>
            <w:tcW w:w="3009" w:type="dxa"/>
          </w:tcPr>
          <w:p w14:paraId="3946CCAC"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 xml:space="preserve">November </w:t>
            </w:r>
          </w:p>
        </w:tc>
        <w:tc>
          <w:tcPr>
            <w:tcW w:w="3009" w:type="dxa"/>
          </w:tcPr>
          <w:p w14:paraId="6C26A65E"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Seed shattering</w:t>
            </w:r>
          </w:p>
        </w:tc>
        <w:tc>
          <w:tcPr>
            <w:tcW w:w="3013" w:type="dxa"/>
          </w:tcPr>
          <w:p w14:paraId="21C953B8"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0.52 (0.02)</w:t>
            </w:r>
          </w:p>
        </w:tc>
      </w:tr>
      <w:tr w:rsidR="002E37B6" w:rsidRPr="004B41E2" w14:paraId="579EC677" w14:textId="77777777" w:rsidTr="006D3228">
        <w:trPr>
          <w:trHeight w:val="43"/>
          <w:jc w:val="center"/>
        </w:trPr>
        <w:tc>
          <w:tcPr>
            <w:tcW w:w="3009" w:type="dxa"/>
          </w:tcPr>
          <w:p w14:paraId="0C23D5AF"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December</w:t>
            </w:r>
          </w:p>
        </w:tc>
        <w:tc>
          <w:tcPr>
            <w:tcW w:w="3009" w:type="dxa"/>
          </w:tcPr>
          <w:p w14:paraId="55C95E3C"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Hibernation</w:t>
            </w:r>
          </w:p>
        </w:tc>
        <w:tc>
          <w:tcPr>
            <w:tcW w:w="3013" w:type="dxa"/>
          </w:tcPr>
          <w:p w14:paraId="2930FE76"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0.35 (0.02)</w:t>
            </w:r>
          </w:p>
        </w:tc>
      </w:tr>
      <w:tr w:rsidR="002E37B6" w:rsidRPr="004B41E2" w14:paraId="5E296457" w14:textId="77777777" w:rsidTr="006D3228">
        <w:trPr>
          <w:trHeight w:val="117"/>
          <w:jc w:val="center"/>
        </w:trPr>
        <w:tc>
          <w:tcPr>
            <w:tcW w:w="3009" w:type="dxa"/>
          </w:tcPr>
          <w:p w14:paraId="013095A8"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 xml:space="preserve">January </w:t>
            </w:r>
          </w:p>
        </w:tc>
        <w:tc>
          <w:tcPr>
            <w:tcW w:w="3009" w:type="dxa"/>
          </w:tcPr>
          <w:p w14:paraId="3FE9FA04"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Hibernation</w:t>
            </w:r>
          </w:p>
        </w:tc>
        <w:tc>
          <w:tcPr>
            <w:tcW w:w="3013" w:type="dxa"/>
          </w:tcPr>
          <w:p w14:paraId="0E2936D6"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0.20 (0.01)</w:t>
            </w:r>
          </w:p>
        </w:tc>
      </w:tr>
      <w:tr w:rsidR="002E37B6" w:rsidRPr="004B41E2" w14:paraId="1B209EBD" w14:textId="77777777" w:rsidTr="006D3228">
        <w:trPr>
          <w:trHeight w:val="414"/>
          <w:jc w:val="center"/>
        </w:trPr>
        <w:tc>
          <w:tcPr>
            <w:tcW w:w="9033" w:type="dxa"/>
            <w:gridSpan w:val="3"/>
          </w:tcPr>
          <w:p w14:paraId="74FB4B13" w14:textId="77777777"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*Calculated on fresh weight basis. **Values in parenthesis are standard deviation.</w:t>
            </w:r>
          </w:p>
          <w:p w14:paraId="677C0033" w14:textId="351AC0CC" w:rsidR="002E37B6" w:rsidRPr="004B41E2" w:rsidRDefault="002E37B6" w:rsidP="006D3228">
            <w:pPr>
              <w:rPr>
                <w:rFonts w:ascii="Times New Roman" w:hAnsi="Times New Roman" w:cs="Times New Roman"/>
                <w:sz w:val="18"/>
                <w:szCs w:val="18"/>
              </w:rPr>
            </w:pPr>
            <w:r w:rsidRPr="004B41E2">
              <w:rPr>
                <w:rFonts w:ascii="Times New Roman" w:hAnsi="Times New Roman" w:cs="Times New Roman"/>
                <w:sz w:val="18"/>
                <w:szCs w:val="18"/>
              </w:rPr>
              <w:t xml:space="preserve">Source: </w:t>
            </w:r>
            <w:r w:rsidR="00161645" w:rsidRPr="004B41E2">
              <w:rPr>
                <w:rFonts w:ascii="Times New Roman" w:hAnsi="Times New Roman" w:cs="Times New Roman"/>
                <w:sz w:val="18"/>
                <w:szCs w:val="18"/>
              </w:rPr>
              <w:t>(</w:t>
            </w:r>
            <w:sdt>
              <w:sdtPr>
                <w:rPr>
                  <w:rFonts w:ascii="Times New Roman" w:hAnsi="Times New Roman" w:cs="Times New Roman"/>
                  <w:color w:val="000000"/>
                  <w:sz w:val="18"/>
                  <w:szCs w:val="18"/>
                </w:rPr>
                <w:tag w:val="MENDELEY_CITATION_v3_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"/>
                <w:id w:val="-1270925901"/>
                <w:placeholder>
                  <w:docPart w:val="DefaultPlaceholder_-1854013440"/>
                </w:placeholder>
              </w:sdtPr>
              <w:sdtContent>
                <w:r w:rsidR="00891B17" w:rsidRPr="004B41E2">
                  <w:rPr>
                    <w:rFonts w:ascii="Times New Roman" w:hAnsi="Times New Roman" w:cs="Times New Roman"/>
                    <w:color w:val="000000"/>
                    <w:sz w:val="18"/>
                    <w:szCs w:val="18"/>
                  </w:rPr>
                  <w:t>(Ilić et al., 2022)</w:t>
                </w:r>
              </w:sdtContent>
            </w:sdt>
            <w:r w:rsidR="00161645" w:rsidRPr="004B41E2">
              <w:rPr>
                <w:rFonts w:ascii="Times New Roman" w:hAnsi="Times New Roman" w:cs="Times New Roman"/>
                <w:sz w:val="18"/>
                <w:szCs w:val="18"/>
              </w:rPr>
              <w:t>)</w:t>
            </w:r>
          </w:p>
        </w:tc>
      </w:tr>
    </w:tbl>
    <w:p w14:paraId="4D7675F3" w14:textId="77777777" w:rsidR="002E37B6" w:rsidRPr="004B41E2" w:rsidRDefault="002E37B6" w:rsidP="002E37B6">
      <w:pPr>
        <w:jc w:val="both"/>
        <w:rPr>
          <w:rFonts w:ascii="Times New Roman" w:hAnsi="Times New Roman" w:cs="Times New Roman"/>
          <w:sz w:val="18"/>
          <w:szCs w:val="18"/>
        </w:rPr>
      </w:pPr>
    </w:p>
    <w:p w14:paraId="5497DB72" w14:textId="21CA0ACE" w:rsidR="002E37B6" w:rsidRPr="004B41E2" w:rsidRDefault="002E37B6" w:rsidP="002E37B6">
      <w:pPr>
        <w:spacing w:after="0"/>
        <w:jc w:val="both"/>
        <w:rPr>
          <w:rFonts w:ascii="Times New Roman" w:hAnsi="Times New Roman" w:cs="Times New Roman"/>
          <w:b/>
          <w:sz w:val="24"/>
          <w:szCs w:val="24"/>
        </w:rPr>
      </w:pPr>
      <w:r w:rsidRPr="004B41E2">
        <w:rPr>
          <w:rFonts w:ascii="Times New Roman" w:hAnsi="Times New Roman" w:cs="Times New Roman"/>
          <w:b/>
          <w:bCs/>
          <w:sz w:val="24"/>
          <w:szCs w:val="24"/>
        </w:rPr>
        <w:t>Table 4.</w:t>
      </w:r>
      <w:r w:rsidRPr="004B41E2">
        <w:rPr>
          <w:rFonts w:ascii="Times New Roman" w:hAnsi="Times New Roman" w:cs="Times New Roman"/>
          <w:sz w:val="24"/>
          <w:szCs w:val="24"/>
        </w:rPr>
        <w:t xml:space="preserve"> </w:t>
      </w:r>
      <w:r w:rsidR="00197601" w:rsidRPr="004B41E2">
        <w:rPr>
          <w:rFonts w:ascii="Times New Roman" w:hAnsi="Times New Roman" w:cs="Times New Roman"/>
          <w:sz w:val="24"/>
          <w:szCs w:val="24"/>
        </w:rPr>
        <w:t>Effects of different drying treatments on oregano drying parameters.</w:t>
      </w:r>
    </w:p>
    <w:tbl>
      <w:tblPr>
        <w:tblStyle w:val="TableGrid"/>
        <w:tblW w:w="8917" w:type="dxa"/>
        <w:jc w:val="center"/>
        <w:tblLayout w:type="fixed"/>
        <w:tblLook w:val="04A0" w:firstRow="1" w:lastRow="0" w:firstColumn="1" w:lastColumn="0" w:noHBand="0" w:noVBand="1"/>
      </w:tblPr>
      <w:tblGrid>
        <w:gridCol w:w="2355"/>
        <w:gridCol w:w="1418"/>
        <w:gridCol w:w="1134"/>
        <w:gridCol w:w="1134"/>
        <w:gridCol w:w="1417"/>
        <w:gridCol w:w="1459"/>
      </w:tblGrid>
      <w:tr w:rsidR="002E37B6" w:rsidRPr="004B41E2" w14:paraId="7B053667" w14:textId="77777777" w:rsidTr="00197601">
        <w:trPr>
          <w:cantSplit/>
          <w:trHeight w:val="321"/>
          <w:jc w:val="center"/>
        </w:trPr>
        <w:tc>
          <w:tcPr>
            <w:tcW w:w="2355" w:type="dxa"/>
          </w:tcPr>
          <w:p w14:paraId="75F81CD5" w14:textId="77777777" w:rsidR="002E37B6" w:rsidRPr="004B41E2" w:rsidRDefault="002E37B6" w:rsidP="006D3228">
            <w:pPr>
              <w:spacing w:line="276" w:lineRule="auto"/>
              <w:rPr>
                <w:rFonts w:ascii="Times New Roman" w:hAnsi="Times New Roman" w:cs="Times New Roman"/>
                <w:b/>
                <w:sz w:val="18"/>
                <w:szCs w:val="18"/>
              </w:rPr>
            </w:pPr>
            <w:r w:rsidRPr="004B41E2">
              <w:rPr>
                <w:rFonts w:ascii="Times New Roman" w:hAnsi="Times New Roman" w:cs="Times New Roman"/>
                <w:b/>
                <w:sz w:val="18"/>
                <w:szCs w:val="18"/>
              </w:rPr>
              <w:t>Treatment</w:t>
            </w:r>
          </w:p>
          <w:p w14:paraId="52DEBAD8" w14:textId="77777777" w:rsidR="006D3228" w:rsidRPr="004B41E2" w:rsidRDefault="006D3228" w:rsidP="006D3228">
            <w:pPr>
              <w:spacing w:line="276" w:lineRule="auto"/>
              <w:rPr>
                <w:rFonts w:ascii="Times New Roman" w:hAnsi="Times New Roman" w:cs="Times New Roman"/>
                <w:b/>
                <w:sz w:val="18"/>
                <w:szCs w:val="18"/>
              </w:rPr>
            </w:pPr>
          </w:p>
        </w:tc>
        <w:tc>
          <w:tcPr>
            <w:tcW w:w="1418" w:type="dxa"/>
          </w:tcPr>
          <w:p w14:paraId="45B2E19C" w14:textId="77777777" w:rsidR="002E37B6" w:rsidRPr="004B41E2" w:rsidRDefault="002E37B6" w:rsidP="00197601">
            <w:pPr>
              <w:spacing w:line="276" w:lineRule="auto"/>
              <w:jc w:val="center"/>
              <w:rPr>
                <w:rFonts w:ascii="Times New Roman" w:hAnsi="Times New Roman" w:cs="Times New Roman"/>
                <w:b/>
                <w:sz w:val="18"/>
                <w:szCs w:val="18"/>
              </w:rPr>
            </w:pPr>
            <w:r w:rsidRPr="004B41E2">
              <w:rPr>
                <w:rFonts w:ascii="Times New Roman" w:hAnsi="Times New Roman" w:cs="Times New Roman"/>
                <w:b/>
                <w:sz w:val="18"/>
                <w:szCs w:val="18"/>
              </w:rPr>
              <w:t>Time taking in drying (Hour)</w:t>
            </w:r>
          </w:p>
        </w:tc>
        <w:tc>
          <w:tcPr>
            <w:tcW w:w="1134" w:type="dxa"/>
          </w:tcPr>
          <w:p w14:paraId="7A860226" w14:textId="77777777" w:rsidR="002E37B6" w:rsidRPr="004B41E2" w:rsidRDefault="002E37B6" w:rsidP="00197601">
            <w:pPr>
              <w:spacing w:line="276" w:lineRule="auto"/>
              <w:jc w:val="center"/>
              <w:rPr>
                <w:rFonts w:ascii="Times New Roman" w:hAnsi="Times New Roman" w:cs="Times New Roman"/>
                <w:b/>
                <w:sz w:val="18"/>
                <w:szCs w:val="18"/>
              </w:rPr>
            </w:pPr>
            <w:r w:rsidRPr="004B41E2">
              <w:rPr>
                <w:rFonts w:ascii="Times New Roman" w:hAnsi="Times New Roman" w:cs="Times New Roman"/>
                <w:b/>
                <w:sz w:val="18"/>
                <w:szCs w:val="18"/>
              </w:rPr>
              <w:t>Oil (%)</w:t>
            </w:r>
          </w:p>
        </w:tc>
        <w:tc>
          <w:tcPr>
            <w:tcW w:w="1134" w:type="dxa"/>
          </w:tcPr>
          <w:p w14:paraId="020D5BE7" w14:textId="77777777" w:rsidR="002E37B6" w:rsidRPr="004B41E2" w:rsidRDefault="002E37B6" w:rsidP="00197601">
            <w:pPr>
              <w:spacing w:line="276" w:lineRule="auto"/>
              <w:jc w:val="center"/>
              <w:rPr>
                <w:rFonts w:ascii="Times New Roman" w:hAnsi="Times New Roman" w:cs="Times New Roman"/>
                <w:b/>
                <w:sz w:val="18"/>
                <w:szCs w:val="18"/>
              </w:rPr>
            </w:pPr>
            <w:r w:rsidRPr="004B41E2">
              <w:rPr>
                <w:rFonts w:ascii="Times New Roman" w:hAnsi="Times New Roman" w:cs="Times New Roman"/>
                <w:b/>
                <w:sz w:val="18"/>
                <w:szCs w:val="18"/>
              </w:rPr>
              <w:t>Oil yield/ha</w:t>
            </w:r>
          </w:p>
          <w:p w14:paraId="558B5634" w14:textId="77777777" w:rsidR="002E37B6" w:rsidRPr="004B41E2" w:rsidRDefault="002E37B6" w:rsidP="00197601">
            <w:pPr>
              <w:spacing w:line="276" w:lineRule="auto"/>
              <w:jc w:val="center"/>
              <w:rPr>
                <w:rFonts w:ascii="Times New Roman" w:hAnsi="Times New Roman" w:cs="Times New Roman"/>
                <w:b/>
                <w:sz w:val="18"/>
                <w:szCs w:val="18"/>
              </w:rPr>
            </w:pPr>
            <w:r w:rsidRPr="004B41E2">
              <w:rPr>
                <w:rFonts w:ascii="Times New Roman" w:hAnsi="Times New Roman" w:cs="Times New Roman"/>
                <w:b/>
                <w:sz w:val="18"/>
                <w:szCs w:val="18"/>
              </w:rPr>
              <w:t>(kg)</w:t>
            </w:r>
          </w:p>
        </w:tc>
        <w:tc>
          <w:tcPr>
            <w:tcW w:w="1417" w:type="dxa"/>
          </w:tcPr>
          <w:p w14:paraId="5D76E5F4" w14:textId="0621199F" w:rsidR="002E37B6" w:rsidRPr="004B41E2" w:rsidRDefault="002E37B6" w:rsidP="00197601">
            <w:pPr>
              <w:spacing w:line="276" w:lineRule="auto"/>
              <w:ind w:right="-105"/>
              <w:jc w:val="center"/>
              <w:rPr>
                <w:rFonts w:ascii="Times New Roman" w:hAnsi="Times New Roman" w:cs="Times New Roman"/>
                <w:b/>
                <w:sz w:val="18"/>
                <w:szCs w:val="18"/>
              </w:rPr>
            </w:pPr>
            <w:r w:rsidRPr="004B41E2">
              <w:rPr>
                <w:rFonts w:ascii="Times New Roman" w:hAnsi="Times New Roman" w:cs="Times New Roman"/>
                <w:b/>
                <w:sz w:val="18"/>
                <w:szCs w:val="18"/>
              </w:rPr>
              <w:t>Dry herb</w:t>
            </w:r>
            <w:r w:rsidR="006D3228" w:rsidRPr="004B41E2">
              <w:rPr>
                <w:rFonts w:ascii="Times New Roman" w:hAnsi="Times New Roman" w:cs="Times New Roman"/>
                <w:b/>
                <w:sz w:val="18"/>
                <w:szCs w:val="18"/>
              </w:rPr>
              <w:t xml:space="preserve"> </w:t>
            </w:r>
            <w:r w:rsidRPr="004B41E2">
              <w:rPr>
                <w:rFonts w:ascii="Times New Roman" w:hAnsi="Times New Roman" w:cs="Times New Roman"/>
                <w:b/>
                <w:sz w:val="18"/>
                <w:szCs w:val="18"/>
              </w:rPr>
              <w:t>yield/ha</w:t>
            </w:r>
          </w:p>
          <w:p w14:paraId="3560A30C" w14:textId="77777777" w:rsidR="002E37B6" w:rsidRPr="004B41E2" w:rsidRDefault="002E37B6" w:rsidP="00197601">
            <w:pPr>
              <w:spacing w:line="276" w:lineRule="auto"/>
              <w:jc w:val="center"/>
              <w:rPr>
                <w:rFonts w:ascii="Times New Roman" w:hAnsi="Times New Roman" w:cs="Times New Roman"/>
                <w:b/>
                <w:sz w:val="18"/>
                <w:szCs w:val="18"/>
              </w:rPr>
            </w:pPr>
            <w:r w:rsidRPr="004B41E2">
              <w:rPr>
                <w:rFonts w:ascii="Times New Roman" w:hAnsi="Times New Roman" w:cs="Times New Roman"/>
                <w:b/>
                <w:sz w:val="18"/>
                <w:szCs w:val="18"/>
              </w:rPr>
              <w:t>(kg)</w:t>
            </w:r>
          </w:p>
        </w:tc>
        <w:tc>
          <w:tcPr>
            <w:tcW w:w="1459" w:type="dxa"/>
          </w:tcPr>
          <w:p w14:paraId="575BE24B" w14:textId="77777777" w:rsidR="002E37B6" w:rsidRPr="004B41E2" w:rsidRDefault="002E37B6" w:rsidP="00197601">
            <w:pPr>
              <w:spacing w:line="276" w:lineRule="auto"/>
              <w:jc w:val="center"/>
              <w:rPr>
                <w:rFonts w:ascii="Times New Roman" w:hAnsi="Times New Roman" w:cs="Times New Roman"/>
                <w:b/>
                <w:sz w:val="18"/>
                <w:szCs w:val="18"/>
              </w:rPr>
            </w:pPr>
            <w:r w:rsidRPr="004B41E2">
              <w:rPr>
                <w:rFonts w:ascii="Times New Roman" w:hAnsi="Times New Roman" w:cs="Times New Roman"/>
                <w:b/>
                <w:sz w:val="18"/>
                <w:szCs w:val="18"/>
              </w:rPr>
              <w:t>Cost of drying (Rs.)</w:t>
            </w:r>
          </w:p>
        </w:tc>
      </w:tr>
      <w:tr w:rsidR="002E37B6" w:rsidRPr="004B41E2" w14:paraId="364236A9" w14:textId="77777777" w:rsidTr="006D3228">
        <w:trPr>
          <w:trHeight w:val="43"/>
          <w:jc w:val="center"/>
        </w:trPr>
        <w:tc>
          <w:tcPr>
            <w:tcW w:w="2355" w:type="dxa"/>
          </w:tcPr>
          <w:p w14:paraId="1205017C" w14:textId="10340F28" w:rsidR="002E37B6" w:rsidRPr="004B41E2" w:rsidRDefault="002E37B6" w:rsidP="002539D1">
            <w:pPr>
              <w:spacing w:line="276" w:lineRule="auto"/>
              <w:jc w:val="both"/>
              <w:rPr>
                <w:rFonts w:ascii="Times New Roman" w:hAnsi="Times New Roman" w:cs="Times New Roman"/>
                <w:bCs/>
                <w:sz w:val="18"/>
                <w:szCs w:val="18"/>
              </w:rPr>
            </w:pPr>
            <w:r w:rsidRPr="004B41E2">
              <w:rPr>
                <w:rFonts w:ascii="Times New Roman" w:hAnsi="Times New Roman" w:cs="Times New Roman"/>
                <w:bCs/>
                <w:sz w:val="18"/>
                <w:szCs w:val="18"/>
              </w:rPr>
              <w:t xml:space="preserve">Oven dry </w:t>
            </w:r>
          </w:p>
        </w:tc>
        <w:tc>
          <w:tcPr>
            <w:tcW w:w="1418" w:type="dxa"/>
          </w:tcPr>
          <w:p w14:paraId="6516B375" w14:textId="77777777" w:rsidR="002E37B6" w:rsidRPr="004B41E2" w:rsidRDefault="002E37B6" w:rsidP="00197601">
            <w:pPr>
              <w:spacing w:line="276" w:lineRule="auto"/>
              <w:jc w:val="center"/>
              <w:rPr>
                <w:rFonts w:ascii="Times New Roman" w:hAnsi="Times New Roman" w:cs="Times New Roman"/>
                <w:bCs/>
                <w:sz w:val="18"/>
                <w:szCs w:val="18"/>
              </w:rPr>
            </w:pPr>
            <w:r w:rsidRPr="004B41E2">
              <w:rPr>
                <w:rFonts w:ascii="Times New Roman" w:hAnsi="Times New Roman" w:cs="Times New Roman"/>
                <w:bCs/>
                <w:sz w:val="18"/>
                <w:szCs w:val="18"/>
              </w:rPr>
              <w:t>4.40</w:t>
            </w:r>
          </w:p>
        </w:tc>
        <w:tc>
          <w:tcPr>
            <w:tcW w:w="1134" w:type="dxa"/>
          </w:tcPr>
          <w:p w14:paraId="32EF7F4C" w14:textId="77777777" w:rsidR="002E37B6" w:rsidRPr="004B41E2" w:rsidRDefault="002E37B6" w:rsidP="00197601">
            <w:pPr>
              <w:spacing w:line="276" w:lineRule="auto"/>
              <w:jc w:val="center"/>
              <w:rPr>
                <w:rFonts w:ascii="Times New Roman" w:hAnsi="Times New Roman" w:cs="Times New Roman"/>
                <w:bCs/>
                <w:sz w:val="18"/>
                <w:szCs w:val="18"/>
              </w:rPr>
            </w:pPr>
            <w:r w:rsidRPr="004B41E2">
              <w:rPr>
                <w:rFonts w:ascii="Times New Roman" w:hAnsi="Times New Roman" w:cs="Times New Roman"/>
                <w:bCs/>
                <w:sz w:val="18"/>
                <w:szCs w:val="18"/>
              </w:rPr>
              <w:t>0.6</w:t>
            </w:r>
          </w:p>
        </w:tc>
        <w:tc>
          <w:tcPr>
            <w:tcW w:w="1134" w:type="dxa"/>
          </w:tcPr>
          <w:p w14:paraId="28F360C0" w14:textId="77777777" w:rsidR="002E37B6" w:rsidRPr="004B41E2" w:rsidRDefault="002E37B6" w:rsidP="00197601">
            <w:pPr>
              <w:spacing w:line="276" w:lineRule="auto"/>
              <w:jc w:val="center"/>
              <w:rPr>
                <w:rFonts w:ascii="Times New Roman" w:hAnsi="Times New Roman" w:cs="Times New Roman"/>
                <w:bCs/>
                <w:sz w:val="18"/>
                <w:szCs w:val="18"/>
              </w:rPr>
            </w:pPr>
            <w:r w:rsidRPr="004B41E2">
              <w:rPr>
                <w:rFonts w:ascii="Times New Roman" w:hAnsi="Times New Roman" w:cs="Times New Roman"/>
                <w:bCs/>
                <w:sz w:val="18"/>
                <w:szCs w:val="18"/>
              </w:rPr>
              <w:t>60</w:t>
            </w:r>
          </w:p>
        </w:tc>
        <w:tc>
          <w:tcPr>
            <w:tcW w:w="1417" w:type="dxa"/>
          </w:tcPr>
          <w:p w14:paraId="1BD36CEF" w14:textId="574E4297" w:rsidR="002E37B6" w:rsidRPr="004B41E2" w:rsidRDefault="002E37B6" w:rsidP="00197601">
            <w:pPr>
              <w:spacing w:line="276" w:lineRule="auto"/>
              <w:jc w:val="center"/>
              <w:rPr>
                <w:rFonts w:ascii="Times New Roman" w:hAnsi="Times New Roman" w:cs="Times New Roman"/>
                <w:bCs/>
                <w:sz w:val="18"/>
                <w:szCs w:val="18"/>
              </w:rPr>
            </w:pPr>
            <w:r w:rsidRPr="004B41E2">
              <w:rPr>
                <w:rFonts w:ascii="Times New Roman" w:hAnsi="Times New Roman" w:cs="Times New Roman"/>
                <w:bCs/>
                <w:sz w:val="18"/>
                <w:szCs w:val="18"/>
              </w:rPr>
              <w:t>360</w:t>
            </w:r>
          </w:p>
        </w:tc>
        <w:tc>
          <w:tcPr>
            <w:tcW w:w="1459" w:type="dxa"/>
          </w:tcPr>
          <w:p w14:paraId="1906D5BB" w14:textId="77777777" w:rsidR="002E37B6" w:rsidRPr="004B41E2" w:rsidRDefault="002E37B6" w:rsidP="00197601">
            <w:pPr>
              <w:spacing w:line="276" w:lineRule="auto"/>
              <w:jc w:val="center"/>
              <w:rPr>
                <w:rFonts w:ascii="Times New Roman" w:hAnsi="Times New Roman" w:cs="Times New Roman"/>
                <w:bCs/>
                <w:sz w:val="18"/>
                <w:szCs w:val="18"/>
              </w:rPr>
            </w:pPr>
            <w:r w:rsidRPr="004B41E2">
              <w:rPr>
                <w:rFonts w:ascii="Times New Roman" w:hAnsi="Times New Roman" w:cs="Times New Roman"/>
                <w:bCs/>
                <w:sz w:val="18"/>
                <w:szCs w:val="18"/>
              </w:rPr>
              <w:t>10,000</w:t>
            </w:r>
          </w:p>
        </w:tc>
      </w:tr>
      <w:tr w:rsidR="002E37B6" w:rsidRPr="004B41E2" w14:paraId="43186707" w14:textId="77777777" w:rsidTr="006D3228">
        <w:trPr>
          <w:trHeight w:val="169"/>
          <w:jc w:val="center"/>
        </w:trPr>
        <w:tc>
          <w:tcPr>
            <w:tcW w:w="2355" w:type="dxa"/>
          </w:tcPr>
          <w:p w14:paraId="2537AF10" w14:textId="3836248F" w:rsidR="002E37B6" w:rsidRPr="004B41E2" w:rsidRDefault="002E37B6" w:rsidP="002539D1">
            <w:pPr>
              <w:spacing w:line="276" w:lineRule="auto"/>
              <w:jc w:val="both"/>
              <w:rPr>
                <w:rFonts w:ascii="Times New Roman" w:hAnsi="Times New Roman" w:cs="Times New Roman"/>
                <w:bCs/>
                <w:sz w:val="18"/>
                <w:szCs w:val="18"/>
              </w:rPr>
            </w:pPr>
            <w:r w:rsidRPr="004B41E2">
              <w:rPr>
                <w:rFonts w:ascii="Times New Roman" w:hAnsi="Times New Roman" w:cs="Times New Roman"/>
                <w:bCs/>
                <w:sz w:val="18"/>
                <w:szCs w:val="18"/>
              </w:rPr>
              <w:t>Shade dry with air</w:t>
            </w:r>
          </w:p>
        </w:tc>
        <w:tc>
          <w:tcPr>
            <w:tcW w:w="1418" w:type="dxa"/>
          </w:tcPr>
          <w:p w14:paraId="6443BF18" w14:textId="77777777" w:rsidR="002E37B6" w:rsidRPr="004B41E2" w:rsidRDefault="002E37B6" w:rsidP="00197601">
            <w:pPr>
              <w:spacing w:line="276" w:lineRule="auto"/>
              <w:jc w:val="center"/>
              <w:rPr>
                <w:rFonts w:ascii="Times New Roman" w:hAnsi="Times New Roman" w:cs="Times New Roman"/>
                <w:bCs/>
                <w:sz w:val="18"/>
                <w:szCs w:val="18"/>
              </w:rPr>
            </w:pPr>
            <w:r w:rsidRPr="004B41E2">
              <w:rPr>
                <w:rFonts w:ascii="Times New Roman" w:hAnsi="Times New Roman" w:cs="Times New Roman"/>
                <w:bCs/>
                <w:sz w:val="18"/>
                <w:szCs w:val="18"/>
              </w:rPr>
              <w:t>49.40</w:t>
            </w:r>
          </w:p>
        </w:tc>
        <w:tc>
          <w:tcPr>
            <w:tcW w:w="1134" w:type="dxa"/>
          </w:tcPr>
          <w:p w14:paraId="1606E419" w14:textId="77777777" w:rsidR="002E37B6" w:rsidRPr="004B41E2" w:rsidRDefault="002E37B6" w:rsidP="00197601">
            <w:pPr>
              <w:spacing w:line="276" w:lineRule="auto"/>
              <w:jc w:val="center"/>
              <w:rPr>
                <w:rFonts w:ascii="Times New Roman" w:hAnsi="Times New Roman" w:cs="Times New Roman"/>
                <w:bCs/>
                <w:sz w:val="18"/>
                <w:szCs w:val="18"/>
              </w:rPr>
            </w:pPr>
            <w:r w:rsidRPr="004B41E2">
              <w:rPr>
                <w:rFonts w:ascii="Times New Roman" w:hAnsi="Times New Roman" w:cs="Times New Roman"/>
                <w:bCs/>
                <w:sz w:val="18"/>
                <w:szCs w:val="18"/>
              </w:rPr>
              <w:t>1.3</w:t>
            </w:r>
          </w:p>
        </w:tc>
        <w:tc>
          <w:tcPr>
            <w:tcW w:w="1134" w:type="dxa"/>
          </w:tcPr>
          <w:p w14:paraId="21694789" w14:textId="77777777" w:rsidR="002E37B6" w:rsidRPr="004B41E2" w:rsidRDefault="002E37B6" w:rsidP="00197601">
            <w:pPr>
              <w:spacing w:line="276" w:lineRule="auto"/>
              <w:jc w:val="center"/>
              <w:rPr>
                <w:rFonts w:ascii="Times New Roman" w:hAnsi="Times New Roman" w:cs="Times New Roman"/>
                <w:bCs/>
                <w:sz w:val="18"/>
                <w:szCs w:val="18"/>
              </w:rPr>
            </w:pPr>
            <w:r w:rsidRPr="004B41E2">
              <w:rPr>
                <w:rFonts w:ascii="Times New Roman" w:hAnsi="Times New Roman" w:cs="Times New Roman"/>
                <w:bCs/>
                <w:sz w:val="18"/>
                <w:szCs w:val="18"/>
              </w:rPr>
              <w:t>130</w:t>
            </w:r>
          </w:p>
        </w:tc>
        <w:tc>
          <w:tcPr>
            <w:tcW w:w="1417" w:type="dxa"/>
          </w:tcPr>
          <w:p w14:paraId="5EEA0BF0" w14:textId="705D8999" w:rsidR="002E37B6" w:rsidRPr="004B41E2" w:rsidRDefault="002E37B6" w:rsidP="00197601">
            <w:pPr>
              <w:spacing w:line="276" w:lineRule="auto"/>
              <w:jc w:val="center"/>
              <w:rPr>
                <w:rFonts w:ascii="Times New Roman" w:hAnsi="Times New Roman" w:cs="Times New Roman"/>
                <w:bCs/>
                <w:sz w:val="18"/>
                <w:szCs w:val="18"/>
              </w:rPr>
            </w:pPr>
            <w:r w:rsidRPr="004B41E2">
              <w:rPr>
                <w:rFonts w:ascii="Times New Roman" w:hAnsi="Times New Roman" w:cs="Times New Roman"/>
                <w:bCs/>
                <w:sz w:val="18"/>
                <w:szCs w:val="18"/>
              </w:rPr>
              <w:t>380</w:t>
            </w:r>
          </w:p>
        </w:tc>
        <w:tc>
          <w:tcPr>
            <w:tcW w:w="1459" w:type="dxa"/>
          </w:tcPr>
          <w:p w14:paraId="53D8E6BB" w14:textId="77777777" w:rsidR="002E37B6" w:rsidRPr="004B41E2" w:rsidRDefault="002E37B6" w:rsidP="00197601">
            <w:pPr>
              <w:spacing w:line="276" w:lineRule="auto"/>
              <w:jc w:val="center"/>
              <w:rPr>
                <w:rFonts w:ascii="Times New Roman" w:hAnsi="Times New Roman" w:cs="Times New Roman"/>
                <w:bCs/>
                <w:sz w:val="18"/>
                <w:szCs w:val="18"/>
              </w:rPr>
            </w:pPr>
            <w:r w:rsidRPr="004B41E2">
              <w:rPr>
                <w:rFonts w:ascii="Times New Roman" w:hAnsi="Times New Roman" w:cs="Times New Roman"/>
                <w:bCs/>
                <w:sz w:val="18"/>
                <w:szCs w:val="18"/>
              </w:rPr>
              <w:t>13,000</w:t>
            </w:r>
          </w:p>
        </w:tc>
      </w:tr>
      <w:tr w:rsidR="002E37B6" w:rsidRPr="004B41E2" w14:paraId="1A4E7D92" w14:textId="77777777" w:rsidTr="006D3228">
        <w:trPr>
          <w:trHeight w:val="202"/>
          <w:jc w:val="center"/>
        </w:trPr>
        <w:tc>
          <w:tcPr>
            <w:tcW w:w="2355" w:type="dxa"/>
          </w:tcPr>
          <w:p w14:paraId="1A35623E" w14:textId="1025502D" w:rsidR="002E37B6" w:rsidRPr="004B41E2" w:rsidRDefault="002E37B6" w:rsidP="002539D1">
            <w:pPr>
              <w:spacing w:line="276" w:lineRule="auto"/>
              <w:jc w:val="both"/>
              <w:rPr>
                <w:rFonts w:ascii="Times New Roman" w:hAnsi="Times New Roman" w:cs="Times New Roman"/>
                <w:bCs/>
                <w:sz w:val="18"/>
                <w:szCs w:val="18"/>
              </w:rPr>
            </w:pPr>
            <w:r w:rsidRPr="004B41E2">
              <w:rPr>
                <w:rFonts w:ascii="Times New Roman" w:hAnsi="Times New Roman" w:cs="Times New Roman"/>
                <w:bCs/>
                <w:sz w:val="18"/>
                <w:szCs w:val="18"/>
              </w:rPr>
              <w:t>Shade dry without air</w:t>
            </w:r>
          </w:p>
        </w:tc>
        <w:tc>
          <w:tcPr>
            <w:tcW w:w="1418" w:type="dxa"/>
          </w:tcPr>
          <w:p w14:paraId="0D06B12E" w14:textId="77777777" w:rsidR="002E37B6" w:rsidRPr="004B41E2" w:rsidRDefault="002E37B6" w:rsidP="00197601">
            <w:pPr>
              <w:spacing w:line="276" w:lineRule="auto"/>
              <w:jc w:val="center"/>
              <w:rPr>
                <w:rFonts w:ascii="Times New Roman" w:hAnsi="Times New Roman" w:cs="Times New Roman"/>
                <w:bCs/>
                <w:sz w:val="18"/>
                <w:szCs w:val="18"/>
              </w:rPr>
            </w:pPr>
            <w:r w:rsidRPr="004B41E2">
              <w:rPr>
                <w:rFonts w:ascii="Times New Roman" w:hAnsi="Times New Roman" w:cs="Times New Roman"/>
                <w:bCs/>
                <w:sz w:val="18"/>
                <w:szCs w:val="18"/>
              </w:rPr>
              <w:t>51.45</w:t>
            </w:r>
          </w:p>
        </w:tc>
        <w:tc>
          <w:tcPr>
            <w:tcW w:w="1134" w:type="dxa"/>
          </w:tcPr>
          <w:p w14:paraId="54C7DE38" w14:textId="77777777" w:rsidR="002E37B6" w:rsidRPr="004B41E2" w:rsidRDefault="002E37B6" w:rsidP="00197601">
            <w:pPr>
              <w:spacing w:line="276" w:lineRule="auto"/>
              <w:jc w:val="center"/>
              <w:rPr>
                <w:rFonts w:ascii="Times New Roman" w:hAnsi="Times New Roman" w:cs="Times New Roman"/>
                <w:bCs/>
                <w:sz w:val="18"/>
                <w:szCs w:val="18"/>
              </w:rPr>
            </w:pPr>
            <w:r w:rsidRPr="004B41E2">
              <w:rPr>
                <w:rFonts w:ascii="Times New Roman" w:hAnsi="Times New Roman" w:cs="Times New Roman"/>
                <w:bCs/>
                <w:sz w:val="18"/>
                <w:szCs w:val="18"/>
              </w:rPr>
              <w:t>1.8</w:t>
            </w:r>
          </w:p>
        </w:tc>
        <w:tc>
          <w:tcPr>
            <w:tcW w:w="1134" w:type="dxa"/>
          </w:tcPr>
          <w:p w14:paraId="12A4E024" w14:textId="77777777" w:rsidR="002E37B6" w:rsidRPr="004B41E2" w:rsidRDefault="002E37B6" w:rsidP="00197601">
            <w:pPr>
              <w:spacing w:line="276" w:lineRule="auto"/>
              <w:jc w:val="center"/>
              <w:rPr>
                <w:rFonts w:ascii="Times New Roman" w:hAnsi="Times New Roman" w:cs="Times New Roman"/>
                <w:bCs/>
                <w:sz w:val="18"/>
                <w:szCs w:val="18"/>
              </w:rPr>
            </w:pPr>
            <w:r w:rsidRPr="004B41E2">
              <w:rPr>
                <w:rFonts w:ascii="Times New Roman" w:hAnsi="Times New Roman" w:cs="Times New Roman"/>
                <w:bCs/>
                <w:sz w:val="18"/>
                <w:szCs w:val="18"/>
              </w:rPr>
              <w:t>180</w:t>
            </w:r>
          </w:p>
        </w:tc>
        <w:tc>
          <w:tcPr>
            <w:tcW w:w="1417" w:type="dxa"/>
          </w:tcPr>
          <w:p w14:paraId="5A3777BA" w14:textId="4F749E41" w:rsidR="002E37B6" w:rsidRPr="004B41E2" w:rsidRDefault="002E37B6" w:rsidP="00197601">
            <w:pPr>
              <w:spacing w:line="276" w:lineRule="auto"/>
              <w:jc w:val="center"/>
              <w:rPr>
                <w:rFonts w:ascii="Times New Roman" w:hAnsi="Times New Roman" w:cs="Times New Roman"/>
                <w:bCs/>
                <w:sz w:val="18"/>
                <w:szCs w:val="18"/>
              </w:rPr>
            </w:pPr>
            <w:r w:rsidRPr="004B41E2">
              <w:rPr>
                <w:rFonts w:ascii="Times New Roman" w:hAnsi="Times New Roman" w:cs="Times New Roman"/>
                <w:bCs/>
                <w:sz w:val="18"/>
                <w:szCs w:val="18"/>
              </w:rPr>
              <w:t>400</w:t>
            </w:r>
          </w:p>
        </w:tc>
        <w:tc>
          <w:tcPr>
            <w:tcW w:w="1459" w:type="dxa"/>
          </w:tcPr>
          <w:p w14:paraId="1CF912AF" w14:textId="77777777" w:rsidR="002E37B6" w:rsidRPr="004B41E2" w:rsidRDefault="002E37B6" w:rsidP="00197601">
            <w:pPr>
              <w:spacing w:line="276" w:lineRule="auto"/>
              <w:jc w:val="center"/>
              <w:rPr>
                <w:rFonts w:ascii="Times New Roman" w:hAnsi="Times New Roman" w:cs="Times New Roman"/>
                <w:bCs/>
                <w:sz w:val="18"/>
                <w:szCs w:val="18"/>
              </w:rPr>
            </w:pPr>
            <w:r w:rsidRPr="004B41E2">
              <w:rPr>
                <w:rFonts w:ascii="Times New Roman" w:hAnsi="Times New Roman" w:cs="Times New Roman"/>
                <w:bCs/>
                <w:sz w:val="18"/>
                <w:szCs w:val="18"/>
              </w:rPr>
              <w:t>11,000</w:t>
            </w:r>
          </w:p>
        </w:tc>
      </w:tr>
      <w:tr w:rsidR="002E37B6" w:rsidRPr="004B41E2" w14:paraId="5BF64522" w14:textId="77777777" w:rsidTr="006D3228">
        <w:trPr>
          <w:trHeight w:val="43"/>
          <w:jc w:val="center"/>
        </w:trPr>
        <w:tc>
          <w:tcPr>
            <w:tcW w:w="2355" w:type="dxa"/>
          </w:tcPr>
          <w:p w14:paraId="50341424" w14:textId="02819A1B" w:rsidR="002E37B6" w:rsidRPr="004B41E2" w:rsidRDefault="002E37B6" w:rsidP="002539D1">
            <w:pPr>
              <w:spacing w:line="276" w:lineRule="auto"/>
              <w:jc w:val="both"/>
              <w:rPr>
                <w:rFonts w:ascii="Times New Roman" w:hAnsi="Times New Roman" w:cs="Times New Roman"/>
                <w:bCs/>
                <w:sz w:val="18"/>
                <w:szCs w:val="18"/>
              </w:rPr>
            </w:pPr>
            <w:r w:rsidRPr="004B41E2">
              <w:rPr>
                <w:rFonts w:ascii="Times New Roman" w:hAnsi="Times New Roman" w:cs="Times New Roman"/>
                <w:bCs/>
                <w:sz w:val="18"/>
                <w:szCs w:val="18"/>
              </w:rPr>
              <w:t xml:space="preserve">Sun drying </w:t>
            </w:r>
          </w:p>
        </w:tc>
        <w:tc>
          <w:tcPr>
            <w:tcW w:w="1418" w:type="dxa"/>
          </w:tcPr>
          <w:p w14:paraId="78F59B91" w14:textId="77777777" w:rsidR="002E37B6" w:rsidRPr="004B41E2" w:rsidRDefault="002E37B6" w:rsidP="00197601">
            <w:pPr>
              <w:spacing w:line="276" w:lineRule="auto"/>
              <w:jc w:val="center"/>
              <w:rPr>
                <w:rFonts w:ascii="Times New Roman" w:hAnsi="Times New Roman" w:cs="Times New Roman"/>
                <w:bCs/>
                <w:sz w:val="18"/>
                <w:szCs w:val="18"/>
              </w:rPr>
            </w:pPr>
            <w:r w:rsidRPr="004B41E2">
              <w:rPr>
                <w:rFonts w:ascii="Times New Roman" w:hAnsi="Times New Roman" w:cs="Times New Roman"/>
                <w:bCs/>
                <w:sz w:val="18"/>
                <w:szCs w:val="18"/>
              </w:rPr>
              <w:t>6.4</w:t>
            </w:r>
          </w:p>
        </w:tc>
        <w:tc>
          <w:tcPr>
            <w:tcW w:w="1134" w:type="dxa"/>
          </w:tcPr>
          <w:p w14:paraId="015DF880" w14:textId="77777777" w:rsidR="002E37B6" w:rsidRPr="004B41E2" w:rsidRDefault="002E37B6" w:rsidP="00197601">
            <w:pPr>
              <w:spacing w:line="276" w:lineRule="auto"/>
              <w:jc w:val="center"/>
              <w:rPr>
                <w:rFonts w:ascii="Times New Roman" w:hAnsi="Times New Roman" w:cs="Times New Roman"/>
                <w:bCs/>
                <w:sz w:val="18"/>
                <w:szCs w:val="18"/>
              </w:rPr>
            </w:pPr>
            <w:r w:rsidRPr="004B41E2">
              <w:rPr>
                <w:rFonts w:ascii="Times New Roman" w:hAnsi="Times New Roman" w:cs="Times New Roman"/>
                <w:bCs/>
                <w:sz w:val="18"/>
                <w:szCs w:val="18"/>
              </w:rPr>
              <w:t>2.0</w:t>
            </w:r>
          </w:p>
        </w:tc>
        <w:tc>
          <w:tcPr>
            <w:tcW w:w="1134" w:type="dxa"/>
          </w:tcPr>
          <w:p w14:paraId="0D12EC7E" w14:textId="77777777" w:rsidR="002E37B6" w:rsidRPr="004B41E2" w:rsidRDefault="002E37B6" w:rsidP="00197601">
            <w:pPr>
              <w:spacing w:line="276" w:lineRule="auto"/>
              <w:jc w:val="center"/>
              <w:rPr>
                <w:rFonts w:ascii="Times New Roman" w:hAnsi="Times New Roman" w:cs="Times New Roman"/>
                <w:bCs/>
                <w:sz w:val="18"/>
                <w:szCs w:val="18"/>
              </w:rPr>
            </w:pPr>
            <w:r w:rsidRPr="004B41E2">
              <w:rPr>
                <w:rFonts w:ascii="Times New Roman" w:hAnsi="Times New Roman" w:cs="Times New Roman"/>
                <w:bCs/>
                <w:sz w:val="18"/>
                <w:szCs w:val="18"/>
              </w:rPr>
              <w:t>200</w:t>
            </w:r>
          </w:p>
        </w:tc>
        <w:tc>
          <w:tcPr>
            <w:tcW w:w="1417" w:type="dxa"/>
          </w:tcPr>
          <w:p w14:paraId="2A0754C6" w14:textId="47E7FE34" w:rsidR="002E37B6" w:rsidRPr="004B41E2" w:rsidRDefault="002E37B6" w:rsidP="00197601">
            <w:pPr>
              <w:spacing w:line="276" w:lineRule="auto"/>
              <w:jc w:val="center"/>
              <w:rPr>
                <w:rFonts w:ascii="Times New Roman" w:hAnsi="Times New Roman" w:cs="Times New Roman"/>
                <w:bCs/>
                <w:sz w:val="18"/>
                <w:szCs w:val="18"/>
              </w:rPr>
            </w:pPr>
            <w:r w:rsidRPr="004B41E2">
              <w:rPr>
                <w:rFonts w:ascii="Times New Roman" w:hAnsi="Times New Roman" w:cs="Times New Roman"/>
                <w:bCs/>
                <w:sz w:val="18"/>
                <w:szCs w:val="18"/>
              </w:rPr>
              <w:t>380</w:t>
            </w:r>
          </w:p>
        </w:tc>
        <w:tc>
          <w:tcPr>
            <w:tcW w:w="1459" w:type="dxa"/>
          </w:tcPr>
          <w:p w14:paraId="764BFB58" w14:textId="77777777" w:rsidR="002E37B6" w:rsidRPr="004B41E2" w:rsidRDefault="002E37B6" w:rsidP="00197601">
            <w:pPr>
              <w:spacing w:line="276" w:lineRule="auto"/>
              <w:jc w:val="center"/>
              <w:rPr>
                <w:rFonts w:ascii="Times New Roman" w:hAnsi="Times New Roman" w:cs="Times New Roman"/>
                <w:bCs/>
                <w:sz w:val="18"/>
                <w:szCs w:val="18"/>
              </w:rPr>
            </w:pPr>
            <w:r w:rsidRPr="004B41E2">
              <w:rPr>
                <w:rFonts w:ascii="Times New Roman" w:hAnsi="Times New Roman" w:cs="Times New Roman"/>
                <w:bCs/>
                <w:sz w:val="18"/>
                <w:szCs w:val="18"/>
              </w:rPr>
              <w:t>6,000</w:t>
            </w:r>
          </w:p>
        </w:tc>
      </w:tr>
    </w:tbl>
    <w:p w14:paraId="44DA6AA9" w14:textId="77777777" w:rsidR="002E37B6" w:rsidRPr="004B41E2" w:rsidRDefault="002E37B6" w:rsidP="00400830">
      <w:pPr>
        <w:tabs>
          <w:tab w:val="left" w:pos="720"/>
        </w:tabs>
        <w:spacing w:after="0"/>
        <w:jc w:val="both"/>
        <w:rPr>
          <w:rFonts w:ascii="Times New Roman" w:hAnsi="Times New Roman" w:cs="Times New Roman"/>
          <w:sz w:val="18"/>
          <w:szCs w:val="18"/>
        </w:rPr>
      </w:pPr>
    </w:p>
    <w:p w14:paraId="2DF51F80" w14:textId="72D9168F" w:rsidR="002E37B6" w:rsidRPr="004B41E2" w:rsidRDefault="002E37B6" w:rsidP="002E37B6">
      <w:pPr>
        <w:spacing w:after="0"/>
        <w:jc w:val="both"/>
        <w:rPr>
          <w:rFonts w:ascii="Times New Roman" w:hAnsi="Times New Roman" w:cs="Times New Roman"/>
          <w:sz w:val="24"/>
          <w:szCs w:val="24"/>
        </w:rPr>
      </w:pPr>
      <w:r w:rsidRPr="004B41E2">
        <w:rPr>
          <w:rFonts w:ascii="Times New Roman" w:hAnsi="Times New Roman" w:cs="Times New Roman"/>
          <w:b/>
          <w:bCs/>
          <w:sz w:val="24"/>
          <w:szCs w:val="24"/>
        </w:rPr>
        <w:t>Table 5.</w:t>
      </w:r>
      <w:r w:rsidRPr="004B41E2">
        <w:rPr>
          <w:rFonts w:ascii="Times New Roman" w:hAnsi="Times New Roman" w:cs="Times New Roman"/>
          <w:sz w:val="24"/>
          <w:szCs w:val="24"/>
        </w:rPr>
        <w:t xml:space="preserve"> </w:t>
      </w:r>
      <w:r w:rsidR="00197601" w:rsidRPr="004B41E2">
        <w:rPr>
          <w:rFonts w:ascii="Times New Roman" w:hAnsi="Times New Roman" w:cs="Times New Roman"/>
          <w:sz w:val="24"/>
          <w:szCs w:val="24"/>
        </w:rPr>
        <w:t>Comparative assessment of aroma, color appearance, and flavor of dry oregano herb</w:t>
      </w:r>
    </w:p>
    <w:tbl>
      <w:tblPr>
        <w:tblStyle w:val="TableGrid"/>
        <w:tblW w:w="8898" w:type="dxa"/>
        <w:jc w:val="center"/>
        <w:tblLayout w:type="fixed"/>
        <w:tblLook w:val="04A0" w:firstRow="1" w:lastRow="0" w:firstColumn="1" w:lastColumn="0" w:noHBand="0" w:noVBand="1"/>
      </w:tblPr>
      <w:tblGrid>
        <w:gridCol w:w="3356"/>
        <w:gridCol w:w="2238"/>
        <w:gridCol w:w="1539"/>
        <w:gridCol w:w="1765"/>
      </w:tblGrid>
      <w:tr w:rsidR="002E37B6" w:rsidRPr="004B41E2" w14:paraId="16922422" w14:textId="77777777" w:rsidTr="002539D1">
        <w:trPr>
          <w:cantSplit/>
          <w:trHeight w:val="665"/>
          <w:jc w:val="center"/>
        </w:trPr>
        <w:tc>
          <w:tcPr>
            <w:tcW w:w="3356" w:type="dxa"/>
          </w:tcPr>
          <w:p w14:paraId="2FC64EF0" w14:textId="77777777" w:rsidR="002E37B6" w:rsidRPr="004B41E2" w:rsidRDefault="002E37B6" w:rsidP="002539D1">
            <w:pPr>
              <w:spacing w:line="276" w:lineRule="auto"/>
              <w:rPr>
                <w:rFonts w:ascii="Times New Roman" w:hAnsi="Times New Roman" w:cs="Times New Roman"/>
                <w:b/>
                <w:sz w:val="18"/>
                <w:szCs w:val="18"/>
              </w:rPr>
            </w:pPr>
          </w:p>
          <w:p w14:paraId="65CF1411" w14:textId="77777777" w:rsidR="002E37B6" w:rsidRPr="004B41E2" w:rsidRDefault="002E37B6" w:rsidP="002539D1">
            <w:pPr>
              <w:spacing w:line="276" w:lineRule="auto"/>
              <w:jc w:val="center"/>
              <w:rPr>
                <w:rFonts w:ascii="Times New Roman" w:hAnsi="Times New Roman" w:cs="Times New Roman"/>
                <w:b/>
                <w:sz w:val="18"/>
                <w:szCs w:val="18"/>
              </w:rPr>
            </w:pPr>
            <w:r w:rsidRPr="004B41E2">
              <w:rPr>
                <w:rFonts w:ascii="Times New Roman" w:hAnsi="Times New Roman" w:cs="Times New Roman"/>
                <w:b/>
                <w:sz w:val="18"/>
                <w:szCs w:val="18"/>
              </w:rPr>
              <w:t>Treatment</w:t>
            </w:r>
          </w:p>
        </w:tc>
        <w:tc>
          <w:tcPr>
            <w:tcW w:w="2238" w:type="dxa"/>
          </w:tcPr>
          <w:p w14:paraId="5441C9EF" w14:textId="3F889447" w:rsidR="002E37B6" w:rsidRPr="004B41E2" w:rsidRDefault="002E37B6" w:rsidP="002539D1">
            <w:pPr>
              <w:spacing w:line="276" w:lineRule="auto"/>
              <w:jc w:val="center"/>
              <w:rPr>
                <w:rFonts w:ascii="Times New Roman" w:hAnsi="Times New Roman" w:cs="Times New Roman"/>
                <w:b/>
                <w:sz w:val="18"/>
                <w:szCs w:val="18"/>
              </w:rPr>
            </w:pPr>
            <w:r w:rsidRPr="004B41E2">
              <w:rPr>
                <w:rFonts w:ascii="Times New Roman" w:hAnsi="Times New Roman" w:cs="Times New Roman"/>
                <w:b/>
                <w:sz w:val="18"/>
                <w:szCs w:val="18"/>
              </w:rPr>
              <w:t>*</w:t>
            </w:r>
            <w:r w:rsidR="00161645" w:rsidRPr="004B41E2">
              <w:rPr>
                <w:rFonts w:ascii="Times New Roman" w:hAnsi="Times New Roman" w:cs="Times New Roman"/>
                <w:b/>
                <w:sz w:val="18"/>
                <w:szCs w:val="18"/>
              </w:rPr>
              <w:t>Aroma of</w:t>
            </w:r>
            <w:r w:rsidRPr="004B41E2">
              <w:rPr>
                <w:rFonts w:ascii="Times New Roman" w:hAnsi="Times New Roman" w:cs="Times New Roman"/>
                <w:b/>
                <w:sz w:val="18"/>
                <w:szCs w:val="18"/>
              </w:rPr>
              <w:t xml:space="preserve"> dry herb</w:t>
            </w:r>
          </w:p>
        </w:tc>
        <w:tc>
          <w:tcPr>
            <w:tcW w:w="1539" w:type="dxa"/>
          </w:tcPr>
          <w:p w14:paraId="7AECB607" w14:textId="77777777" w:rsidR="002E37B6" w:rsidRPr="004B41E2" w:rsidRDefault="002E37B6" w:rsidP="002539D1">
            <w:pPr>
              <w:spacing w:line="276" w:lineRule="auto"/>
              <w:jc w:val="center"/>
              <w:rPr>
                <w:rFonts w:ascii="Times New Roman" w:hAnsi="Times New Roman" w:cs="Times New Roman"/>
                <w:b/>
                <w:sz w:val="18"/>
                <w:szCs w:val="18"/>
              </w:rPr>
            </w:pPr>
            <w:r w:rsidRPr="004B41E2">
              <w:rPr>
                <w:rFonts w:ascii="Times New Roman" w:hAnsi="Times New Roman" w:cs="Times New Roman"/>
                <w:b/>
                <w:sz w:val="18"/>
                <w:szCs w:val="18"/>
              </w:rPr>
              <w:t xml:space="preserve">*Color appearance of dry herb </w:t>
            </w:r>
          </w:p>
        </w:tc>
        <w:tc>
          <w:tcPr>
            <w:tcW w:w="1765" w:type="dxa"/>
          </w:tcPr>
          <w:p w14:paraId="6610336F" w14:textId="77777777" w:rsidR="002E37B6" w:rsidRPr="004B41E2" w:rsidRDefault="002E37B6" w:rsidP="002539D1">
            <w:pPr>
              <w:spacing w:line="276" w:lineRule="auto"/>
              <w:jc w:val="center"/>
              <w:rPr>
                <w:rFonts w:ascii="Times New Roman" w:hAnsi="Times New Roman" w:cs="Times New Roman"/>
                <w:b/>
                <w:sz w:val="18"/>
                <w:szCs w:val="18"/>
              </w:rPr>
            </w:pPr>
            <w:r w:rsidRPr="004B41E2">
              <w:rPr>
                <w:rFonts w:ascii="Times New Roman" w:hAnsi="Times New Roman" w:cs="Times New Roman"/>
                <w:b/>
                <w:sz w:val="18"/>
                <w:szCs w:val="18"/>
              </w:rPr>
              <w:t>*Flavor of dry herb</w:t>
            </w:r>
          </w:p>
        </w:tc>
      </w:tr>
      <w:tr w:rsidR="002E37B6" w:rsidRPr="004B41E2" w14:paraId="2B71239D" w14:textId="77777777" w:rsidTr="002539D1">
        <w:trPr>
          <w:jc w:val="center"/>
        </w:trPr>
        <w:tc>
          <w:tcPr>
            <w:tcW w:w="3356" w:type="dxa"/>
          </w:tcPr>
          <w:p w14:paraId="7F80FB06" w14:textId="33E17BB9" w:rsidR="002E37B6" w:rsidRPr="004B41E2" w:rsidRDefault="002E37B6" w:rsidP="002539D1">
            <w:pPr>
              <w:spacing w:line="276" w:lineRule="auto"/>
              <w:jc w:val="both"/>
              <w:rPr>
                <w:rFonts w:ascii="Times New Roman" w:hAnsi="Times New Roman" w:cs="Times New Roman"/>
                <w:bCs/>
                <w:sz w:val="18"/>
                <w:szCs w:val="18"/>
              </w:rPr>
            </w:pPr>
            <w:r w:rsidRPr="004B41E2">
              <w:rPr>
                <w:rFonts w:ascii="Times New Roman" w:hAnsi="Times New Roman" w:cs="Times New Roman"/>
                <w:bCs/>
                <w:sz w:val="18"/>
                <w:szCs w:val="18"/>
              </w:rPr>
              <w:t xml:space="preserve">Oven dry </w:t>
            </w:r>
          </w:p>
        </w:tc>
        <w:tc>
          <w:tcPr>
            <w:tcW w:w="2238" w:type="dxa"/>
          </w:tcPr>
          <w:p w14:paraId="122B0ABF" w14:textId="77777777" w:rsidR="002E37B6" w:rsidRPr="004B41E2" w:rsidRDefault="002E37B6" w:rsidP="002539D1">
            <w:pPr>
              <w:spacing w:line="276" w:lineRule="auto"/>
              <w:jc w:val="both"/>
              <w:rPr>
                <w:rFonts w:ascii="Times New Roman" w:hAnsi="Times New Roman" w:cs="Times New Roman"/>
                <w:bCs/>
                <w:sz w:val="18"/>
                <w:szCs w:val="18"/>
              </w:rPr>
            </w:pPr>
            <w:r w:rsidRPr="004B41E2">
              <w:rPr>
                <w:rFonts w:ascii="Times New Roman" w:hAnsi="Times New Roman" w:cs="Times New Roman"/>
                <w:bCs/>
                <w:sz w:val="18"/>
                <w:szCs w:val="18"/>
              </w:rPr>
              <w:t>4 (Lowest aroma)</w:t>
            </w:r>
          </w:p>
        </w:tc>
        <w:tc>
          <w:tcPr>
            <w:tcW w:w="1539" w:type="dxa"/>
          </w:tcPr>
          <w:p w14:paraId="1847F4B7" w14:textId="77777777" w:rsidR="002E37B6" w:rsidRPr="004B41E2" w:rsidRDefault="002E37B6" w:rsidP="002539D1">
            <w:pPr>
              <w:spacing w:line="276" w:lineRule="auto"/>
              <w:rPr>
                <w:rFonts w:ascii="Times New Roman" w:hAnsi="Times New Roman" w:cs="Times New Roman"/>
                <w:bCs/>
                <w:sz w:val="18"/>
                <w:szCs w:val="18"/>
              </w:rPr>
            </w:pPr>
            <w:r w:rsidRPr="004B41E2">
              <w:rPr>
                <w:rFonts w:ascii="Times New Roman" w:hAnsi="Times New Roman" w:cs="Times New Roman"/>
                <w:bCs/>
                <w:sz w:val="18"/>
                <w:szCs w:val="18"/>
              </w:rPr>
              <w:t>4 (Blackish)</w:t>
            </w:r>
          </w:p>
        </w:tc>
        <w:tc>
          <w:tcPr>
            <w:tcW w:w="1765" w:type="dxa"/>
          </w:tcPr>
          <w:p w14:paraId="1B83D438" w14:textId="77777777" w:rsidR="002E37B6" w:rsidRPr="004B41E2" w:rsidRDefault="002E37B6" w:rsidP="002539D1">
            <w:pPr>
              <w:spacing w:line="276" w:lineRule="auto"/>
              <w:jc w:val="both"/>
              <w:rPr>
                <w:rFonts w:ascii="Times New Roman" w:hAnsi="Times New Roman" w:cs="Times New Roman"/>
                <w:bCs/>
                <w:sz w:val="18"/>
                <w:szCs w:val="18"/>
              </w:rPr>
            </w:pPr>
            <w:r w:rsidRPr="004B41E2">
              <w:rPr>
                <w:rFonts w:ascii="Times New Roman" w:hAnsi="Times New Roman" w:cs="Times New Roman"/>
                <w:bCs/>
                <w:sz w:val="18"/>
                <w:szCs w:val="18"/>
              </w:rPr>
              <w:t>4 (Lowest flavor)</w:t>
            </w:r>
          </w:p>
        </w:tc>
      </w:tr>
      <w:tr w:rsidR="002E37B6" w:rsidRPr="004B41E2" w14:paraId="49C81CB0" w14:textId="77777777" w:rsidTr="002539D1">
        <w:trPr>
          <w:jc w:val="center"/>
        </w:trPr>
        <w:tc>
          <w:tcPr>
            <w:tcW w:w="3356" w:type="dxa"/>
          </w:tcPr>
          <w:p w14:paraId="2E700B83" w14:textId="146C8157" w:rsidR="002E37B6" w:rsidRPr="004B41E2" w:rsidRDefault="002E37B6" w:rsidP="002539D1">
            <w:pPr>
              <w:spacing w:line="276" w:lineRule="auto"/>
              <w:jc w:val="both"/>
              <w:rPr>
                <w:rFonts w:ascii="Times New Roman" w:hAnsi="Times New Roman" w:cs="Times New Roman"/>
                <w:bCs/>
                <w:sz w:val="18"/>
                <w:szCs w:val="18"/>
              </w:rPr>
            </w:pPr>
            <w:r w:rsidRPr="004B41E2">
              <w:rPr>
                <w:rFonts w:ascii="Times New Roman" w:hAnsi="Times New Roman" w:cs="Times New Roman"/>
                <w:bCs/>
                <w:sz w:val="18"/>
                <w:szCs w:val="18"/>
              </w:rPr>
              <w:t>Shade dry with air</w:t>
            </w:r>
          </w:p>
        </w:tc>
        <w:tc>
          <w:tcPr>
            <w:tcW w:w="2238" w:type="dxa"/>
          </w:tcPr>
          <w:p w14:paraId="1B767363" w14:textId="77777777" w:rsidR="002E37B6" w:rsidRPr="004B41E2" w:rsidRDefault="002E37B6" w:rsidP="002539D1">
            <w:pPr>
              <w:spacing w:line="276" w:lineRule="auto"/>
              <w:jc w:val="both"/>
              <w:rPr>
                <w:rFonts w:ascii="Times New Roman" w:hAnsi="Times New Roman" w:cs="Times New Roman"/>
                <w:bCs/>
                <w:sz w:val="18"/>
                <w:szCs w:val="18"/>
              </w:rPr>
            </w:pPr>
            <w:r w:rsidRPr="004B41E2">
              <w:rPr>
                <w:rFonts w:ascii="Times New Roman" w:hAnsi="Times New Roman" w:cs="Times New Roman"/>
                <w:bCs/>
                <w:sz w:val="18"/>
                <w:szCs w:val="18"/>
              </w:rPr>
              <w:t>1 (Highest aroma)</w:t>
            </w:r>
          </w:p>
        </w:tc>
        <w:tc>
          <w:tcPr>
            <w:tcW w:w="1539" w:type="dxa"/>
          </w:tcPr>
          <w:p w14:paraId="2A356BCB" w14:textId="77777777" w:rsidR="002E37B6" w:rsidRPr="004B41E2" w:rsidRDefault="002E37B6" w:rsidP="002539D1">
            <w:pPr>
              <w:spacing w:line="276" w:lineRule="auto"/>
              <w:rPr>
                <w:rFonts w:ascii="Times New Roman" w:hAnsi="Times New Roman" w:cs="Times New Roman"/>
                <w:bCs/>
                <w:sz w:val="18"/>
                <w:szCs w:val="18"/>
              </w:rPr>
            </w:pPr>
            <w:r w:rsidRPr="004B41E2">
              <w:rPr>
                <w:rFonts w:ascii="Times New Roman" w:hAnsi="Times New Roman" w:cs="Times New Roman"/>
                <w:bCs/>
                <w:sz w:val="18"/>
                <w:szCs w:val="18"/>
              </w:rPr>
              <w:t>3 (Light green)</w:t>
            </w:r>
          </w:p>
        </w:tc>
        <w:tc>
          <w:tcPr>
            <w:tcW w:w="1765" w:type="dxa"/>
          </w:tcPr>
          <w:p w14:paraId="5E750184" w14:textId="77777777" w:rsidR="002E37B6" w:rsidRPr="004B41E2" w:rsidRDefault="002E37B6" w:rsidP="002539D1">
            <w:pPr>
              <w:spacing w:line="276" w:lineRule="auto"/>
              <w:jc w:val="both"/>
              <w:rPr>
                <w:rFonts w:ascii="Times New Roman" w:hAnsi="Times New Roman" w:cs="Times New Roman"/>
                <w:bCs/>
                <w:sz w:val="18"/>
                <w:szCs w:val="18"/>
              </w:rPr>
            </w:pPr>
            <w:r w:rsidRPr="004B41E2">
              <w:rPr>
                <w:rFonts w:ascii="Times New Roman" w:hAnsi="Times New Roman" w:cs="Times New Roman"/>
                <w:bCs/>
                <w:sz w:val="18"/>
                <w:szCs w:val="18"/>
              </w:rPr>
              <w:t>1 (Highest flavor)</w:t>
            </w:r>
          </w:p>
        </w:tc>
      </w:tr>
      <w:tr w:rsidR="002E37B6" w:rsidRPr="004B41E2" w14:paraId="1AFC329C" w14:textId="77777777" w:rsidTr="002539D1">
        <w:trPr>
          <w:jc w:val="center"/>
        </w:trPr>
        <w:tc>
          <w:tcPr>
            <w:tcW w:w="3356" w:type="dxa"/>
          </w:tcPr>
          <w:p w14:paraId="1D016FD2" w14:textId="795A74E8" w:rsidR="002E37B6" w:rsidRPr="004B41E2" w:rsidRDefault="002E37B6" w:rsidP="002539D1">
            <w:pPr>
              <w:spacing w:line="276" w:lineRule="auto"/>
              <w:jc w:val="both"/>
              <w:rPr>
                <w:rFonts w:ascii="Times New Roman" w:hAnsi="Times New Roman" w:cs="Times New Roman"/>
                <w:bCs/>
                <w:sz w:val="18"/>
                <w:szCs w:val="18"/>
              </w:rPr>
            </w:pPr>
            <w:r w:rsidRPr="004B41E2">
              <w:rPr>
                <w:rFonts w:ascii="Times New Roman" w:hAnsi="Times New Roman" w:cs="Times New Roman"/>
                <w:bCs/>
                <w:sz w:val="18"/>
                <w:szCs w:val="18"/>
              </w:rPr>
              <w:t>Shade dry without air</w:t>
            </w:r>
          </w:p>
        </w:tc>
        <w:tc>
          <w:tcPr>
            <w:tcW w:w="2238" w:type="dxa"/>
          </w:tcPr>
          <w:p w14:paraId="5B2B83A2" w14:textId="77777777" w:rsidR="002E37B6" w:rsidRPr="004B41E2" w:rsidRDefault="002E37B6" w:rsidP="002539D1">
            <w:pPr>
              <w:spacing w:line="276" w:lineRule="auto"/>
              <w:jc w:val="both"/>
              <w:rPr>
                <w:rFonts w:ascii="Times New Roman" w:hAnsi="Times New Roman" w:cs="Times New Roman"/>
                <w:bCs/>
                <w:sz w:val="18"/>
                <w:szCs w:val="18"/>
              </w:rPr>
            </w:pPr>
            <w:r w:rsidRPr="004B41E2">
              <w:rPr>
                <w:rFonts w:ascii="Times New Roman" w:hAnsi="Times New Roman" w:cs="Times New Roman"/>
                <w:bCs/>
                <w:sz w:val="18"/>
                <w:szCs w:val="18"/>
              </w:rPr>
              <w:t>2 (High aroma)</w:t>
            </w:r>
          </w:p>
        </w:tc>
        <w:tc>
          <w:tcPr>
            <w:tcW w:w="1539" w:type="dxa"/>
          </w:tcPr>
          <w:p w14:paraId="2F65CE78" w14:textId="77777777" w:rsidR="002E37B6" w:rsidRPr="004B41E2" w:rsidRDefault="002E37B6" w:rsidP="002539D1">
            <w:pPr>
              <w:spacing w:line="276" w:lineRule="auto"/>
              <w:rPr>
                <w:rFonts w:ascii="Times New Roman" w:hAnsi="Times New Roman" w:cs="Times New Roman"/>
                <w:bCs/>
                <w:sz w:val="18"/>
                <w:szCs w:val="18"/>
              </w:rPr>
            </w:pPr>
            <w:r w:rsidRPr="004B41E2">
              <w:rPr>
                <w:rFonts w:ascii="Times New Roman" w:hAnsi="Times New Roman" w:cs="Times New Roman"/>
                <w:bCs/>
                <w:sz w:val="18"/>
                <w:szCs w:val="18"/>
              </w:rPr>
              <w:t xml:space="preserve">1 (Dark Green) </w:t>
            </w:r>
          </w:p>
        </w:tc>
        <w:tc>
          <w:tcPr>
            <w:tcW w:w="1765" w:type="dxa"/>
          </w:tcPr>
          <w:p w14:paraId="6FAEABA8" w14:textId="77777777" w:rsidR="002E37B6" w:rsidRPr="004B41E2" w:rsidRDefault="002E37B6" w:rsidP="002539D1">
            <w:pPr>
              <w:spacing w:line="276" w:lineRule="auto"/>
              <w:jc w:val="both"/>
              <w:rPr>
                <w:rFonts w:ascii="Times New Roman" w:hAnsi="Times New Roman" w:cs="Times New Roman"/>
                <w:bCs/>
                <w:sz w:val="18"/>
                <w:szCs w:val="18"/>
              </w:rPr>
            </w:pPr>
            <w:r w:rsidRPr="004B41E2">
              <w:rPr>
                <w:rFonts w:ascii="Times New Roman" w:hAnsi="Times New Roman" w:cs="Times New Roman"/>
                <w:bCs/>
                <w:sz w:val="18"/>
                <w:szCs w:val="18"/>
              </w:rPr>
              <w:t>2 (High flavor)</w:t>
            </w:r>
          </w:p>
        </w:tc>
      </w:tr>
      <w:tr w:rsidR="002E37B6" w:rsidRPr="004B41E2" w14:paraId="7BB60DEA" w14:textId="77777777" w:rsidTr="002539D1">
        <w:trPr>
          <w:jc w:val="center"/>
        </w:trPr>
        <w:tc>
          <w:tcPr>
            <w:tcW w:w="3356" w:type="dxa"/>
          </w:tcPr>
          <w:p w14:paraId="582E57C6" w14:textId="3D701721" w:rsidR="002E37B6" w:rsidRPr="004B41E2" w:rsidRDefault="002E37B6" w:rsidP="002539D1">
            <w:pPr>
              <w:spacing w:line="276" w:lineRule="auto"/>
              <w:jc w:val="both"/>
              <w:rPr>
                <w:rFonts w:ascii="Times New Roman" w:hAnsi="Times New Roman" w:cs="Times New Roman"/>
                <w:bCs/>
                <w:sz w:val="18"/>
                <w:szCs w:val="18"/>
              </w:rPr>
            </w:pPr>
            <w:r w:rsidRPr="004B41E2">
              <w:rPr>
                <w:rFonts w:ascii="Times New Roman" w:hAnsi="Times New Roman" w:cs="Times New Roman"/>
                <w:bCs/>
                <w:sz w:val="18"/>
                <w:szCs w:val="18"/>
              </w:rPr>
              <w:t xml:space="preserve">Sun drying </w:t>
            </w:r>
          </w:p>
        </w:tc>
        <w:tc>
          <w:tcPr>
            <w:tcW w:w="2238" w:type="dxa"/>
          </w:tcPr>
          <w:p w14:paraId="04EA1D40" w14:textId="77777777" w:rsidR="002E37B6" w:rsidRPr="004B41E2" w:rsidRDefault="002E37B6" w:rsidP="002539D1">
            <w:pPr>
              <w:spacing w:line="276" w:lineRule="auto"/>
              <w:jc w:val="both"/>
              <w:rPr>
                <w:rFonts w:ascii="Times New Roman" w:hAnsi="Times New Roman" w:cs="Times New Roman"/>
                <w:bCs/>
                <w:sz w:val="18"/>
                <w:szCs w:val="18"/>
              </w:rPr>
            </w:pPr>
            <w:r w:rsidRPr="004B41E2">
              <w:rPr>
                <w:rFonts w:ascii="Times New Roman" w:hAnsi="Times New Roman" w:cs="Times New Roman"/>
                <w:bCs/>
                <w:sz w:val="18"/>
                <w:szCs w:val="18"/>
              </w:rPr>
              <w:t>3 (Lower aroma)</w:t>
            </w:r>
          </w:p>
        </w:tc>
        <w:tc>
          <w:tcPr>
            <w:tcW w:w="1539" w:type="dxa"/>
          </w:tcPr>
          <w:p w14:paraId="2470DD52" w14:textId="77777777" w:rsidR="002E37B6" w:rsidRPr="004B41E2" w:rsidRDefault="002E37B6" w:rsidP="002539D1">
            <w:pPr>
              <w:spacing w:line="276" w:lineRule="auto"/>
              <w:rPr>
                <w:rFonts w:ascii="Times New Roman" w:hAnsi="Times New Roman" w:cs="Times New Roman"/>
                <w:bCs/>
                <w:sz w:val="18"/>
                <w:szCs w:val="18"/>
              </w:rPr>
            </w:pPr>
            <w:r w:rsidRPr="004B41E2">
              <w:rPr>
                <w:rFonts w:ascii="Times New Roman" w:hAnsi="Times New Roman" w:cs="Times New Roman"/>
                <w:bCs/>
                <w:sz w:val="18"/>
                <w:szCs w:val="18"/>
              </w:rPr>
              <w:t>2(Brown)</w:t>
            </w:r>
          </w:p>
        </w:tc>
        <w:tc>
          <w:tcPr>
            <w:tcW w:w="1765" w:type="dxa"/>
          </w:tcPr>
          <w:p w14:paraId="18E747B1" w14:textId="77777777" w:rsidR="002E37B6" w:rsidRPr="004B41E2" w:rsidRDefault="002E37B6" w:rsidP="002539D1">
            <w:pPr>
              <w:spacing w:line="276" w:lineRule="auto"/>
              <w:jc w:val="both"/>
              <w:rPr>
                <w:rFonts w:ascii="Times New Roman" w:hAnsi="Times New Roman" w:cs="Times New Roman"/>
                <w:bCs/>
                <w:sz w:val="18"/>
                <w:szCs w:val="18"/>
              </w:rPr>
            </w:pPr>
            <w:r w:rsidRPr="004B41E2">
              <w:rPr>
                <w:rFonts w:ascii="Times New Roman" w:hAnsi="Times New Roman" w:cs="Times New Roman"/>
                <w:bCs/>
                <w:sz w:val="18"/>
                <w:szCs w:val="18"/>
              </w:rPr>
              <w:t>3 (Lower flavor)</w:t>
            </w:r>
          </w:p>
        </w:tc>
      </w:tr>
      <w:tr w:rsidR="002E37B6" w:rsidRPr="004B41E2" w14:paraId="5A4CAEC8" w14:textId="77777777" w:rsidTr="002539D1">
        <w:trPr>
          <w:jc w:val="center"/>
        </w:trPr>
        <w:tc>
          <w:tcPr>
            <w:tcW w:w="8898" w:type="dxa"/>
            <w:gridSpan w:val="4"/>
          </w:tcPr>
          <w:p w14:paraId="1240C831" w14:textId="77777777" w:rsidR="002E37B6" w:rsidRPr="004B41E2" w:rsidRDefault="002E37B6" w:rsidP="002539D1">
            <w:pPr>
              <w:spacing w:line="276" w:lineRule="auto"/>
              <w:jc w:val="both"/>
              <w:rPr>
                <w:rFonts w:ascii="Times New Roman" w:hAnsi="Times New Roman" w:cs="Times New Roman"/>
                <w:sz w:val="18"/>
                <w:szCs w:val="18"/>
              </w:rPr>
            </w:pPr>
            <w:r w:rsidRPr="004B41E2">
              <w:rPr>
                <w:rFonts w:ascii="Times New Roman" w:hAnsi="Times New Roman" w:cs="Times New Roman"/>
                <w:sz w:val="18"/>
                <w:szCs w:val="18"/>
              </w:rPr>
              <w:t>*In the comparative study, the treatment was given 4 grades in the scale based on the number of treatments according to the level of aroma and color appearance and flavor of dry herb. After this, according to observations, the best was given the 1</w:t>
            </w:r>
            <w:r w:rsidRPr="004B41E2">
              <w:rPr>
                <w:rFonts w:ascii="Times New Roman" w:hAnsi="Times New Roman" w:cs="Times New Roman"/>
                <w:sz w:val="18"/>
                <w:szCs w:val="18"/>
                <w:vertAlign w:val="superscript"/>
              </w:rPr>
              <w:t>st</w:t>
            </w:r>
            <w:r w:rsidRPr="004B41E2">
              <w:rPr>
                <w:rFonts w:ascii="Times New Roman" w:hAnsi="Times New Roman" w:cs="Times New Roman"/>
                <w:sz w:val="18"/>
                <w:szCs w:val="18"/>
              </w:rPr>
              <w:t xml:space="preserve"> grade and the lowest level was given the 4</w:t>
            </w:r>
            <w:r w:rsidRPr="004B41E2">
              <w:rPr>
                <w:rFonts w:ascii="Times New Roman" w:hAnsi="Times New Roman" w:cs="Times New Roman"/>
                <w:sz w:val="18"/>
                <w:szCs w:val="18"/>
                <w:vertAlign w:val="superscript"/>
              </w:rPr>
              <w:t>th</w:t>
            </w:r>
            <w:r w:rsidRPr="004B41E2">
              <w:rPr>
                <w:rFonts w:ascii="Times New Roman" w:hAnsi="Times New Roman" w:cs="Times New Roman"/>
                <w:sz w:val="18"/>
                <w:szCs w:val="18"/>
              </w:rPr>
              <w:t xml:space="preserve"> grade.</w:t>
            </w:r>
          </w:p>
        </w:tc>
      </w:tr>
    </w:tbl>
    <w:p w14:paraId="18FADF76" w14:textId="77777777" w:rsidR="002E37B6" w:rsidRPr="004B41E2" w:rsidRDefault="002E37B6" w:rsidP="00400830">
      <w:pPr>
        <w:tabs>
          <w:tab w:val="left" w:pos="720"/>
        </w:tabs>
        <w:spacing w:after="0"/>
        <w:jc w:val="both"/>
        <w:rPr>
          <w:rFonts w:ascii="Times New Roman" w:hAnsi="Times New Roman" w:cs="Times New Roman"/>
          <w:sz w:val="18"/>
          <w:szCs w:val="18"/>
        </w:rPr>
      </w:pPr>
    </w:p>
    <w:p w14:paraId="167806CE" w14:textId="4F3E3109" w:rsidR="002E37B6" w:rsidRPr="004B41E2" w:rsidRDefault="002E37B6" w:rsidP="002E37B6">
      <w:pPr>
        <w:spacing w:after="0"/>
        <w:jc w:val="both"/>
        <w:rPr>
          <w:rFonts w:ascii="Times New Roman" w:hAnsi="Times New Roman" w:cs="Times New Roman"/>
          <w:bCs/>
          <w:sz w:val="24"/>
          <w:szCs w:val="24"/>
        </w:rPr>
      </w:pPr>
      <w:r w:rsidRPr="004B41E2">
        <w:rPr>
          <w:rFonts w:ascii="Times New Roman" w:hAnsi="Times New Roman" w:cs="Times New Roman"/>
          <w:b/>
          <w:bCs/>
          <w:sz w:val="24"/>
          <w:szCs w:val="24"/>
        </w:rPr>
        <w:t>Table 6.</w:t>
      </w:r>
      <w:r w:rsidRPr="004B41E2">
        <w:rPr>
          <w:rFonts w:ascii="Times New Roman" w:hAnsi="Times New Roman" w:cs="Times New Roman"/>
          <w:sz w:val="24"/>
          <w:szCs w:val="24"/>
        </w:rPr>
        <w:t xml:space="preserve"> </w:t>
      </w:r>
      <w:r w:rsidRPr="004B41E2">
        <w:rPr>
          <w:rFonts w:ascii="Times New Roman" w:hAnsi="Times New Roman" w:cs="Times New Roman"/>
          <w:bCs/>
          <w:sz w:val="24"/>
          <w:szCs w:val="24"/>
        </w:rPr>
        <w:t xml:space="preserve">Cost of cultivation and expenditure of </w:t>
      </w:r>
      <w:r w:rsidRPr="004B41E2">
        <w:rPr>
          <w:rFonts w:ascii="Times New Roman" w:hAnsi="Times New Roman" w:cs="Times New Roman"/>
          <w:bCs/>
          <w:i/>
          <w:iCs/>
          <w:sz w:val="24"/>
          <w:szCs w:val="24"/>
        </w:rPr>
        <w:t xml:space="preserve">Origanum vulgare </w:t>
      </w:r>
      <w:r w:rsidR="002B7CB4" w:rsidRPr="004B41E2">
        <w:rPr>
          <w:rFonts w:ascii="Times New Roman" w:hAnsi="Times New Roman" w:cs="Times New Roman"/>
          <w:bCs/>
          <w:sz w:val="24"/>
          <w:szCs w:val="24"/>
        </w:rPr>
        <w:t xml:space="preserve">L. </w:t>
      </w:r>
      <w:r w:rsidRPr="004B41E2">
        <w:rPr>
          <w:rFonts w:ascii="Times New Roman" w:hAnsi="Times New Roman" w:cs="Times New Roman"/>
          <w:bCs/>
          <w:sz w:val="24"/>
          <w:szCs w:val="24"/>
        </w:rPr>
        <w:t xml:space="preserve">cultivation.   </w:t>
      </w:r>
    </w:p>
    <w:tbl>
      <w:tblPr>
        <w:tblStyle w:val="Style3"/>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6261"/>
        <w:gridCol w:w="2561"/>
      </w:tblGrid>
      <w:tr w:rsidR="002E37B6" w:rsidRPr="004B41E2" w14:paraId="2C045195" w14:textId="77777777" w:rsidTr="006D3228">
        <w:trPr>
          <w:trHeight w:val="205"/>
        </w:trPr>
        <w:tc>
          <w:tcPr>
            <w:tcW w:w="8822" w:type="dxa"/>
            <w:gridSpan w:val="2"/>
            <w:shd w:val="clear" w:color="auto" w:fill="FFFFFF" w:themeFill="background1"/>
          </w:tcPr>
          <w:p w14:paraId="15A9BEAB" w14:textId="77777777" w:rsidR="002E37B6" w:rsidRPr="004B41E2" w:rsidRDefault="002E37B6" w:rsidP="002539D1">
            <w:pPr>
              <w:spacing w:line="276" w:lineRule="auto"/>
              <w:jc w:val="center"/>
              <w:rPr>
                <w:rFonts w:ascii="Times New Roman" w:hAnsi="Times New Roman" w:cs="Times New Roman"/>
                <w:b/>
                <w:sz w:val="18"/>
                <w:szCs w:val="18"/>
              </w:rPr>
            </w:pPr>
            <w:r w:rsidRPr="004B41E2">
              <w:rPr>
                <w:rFonts w:ascii="Times New Roman" w:hAnsi="Times New Roman" w:cs="Times New Roman"/>
                <w:b/>
                <w:sz w:val="18"/>
                <w:szCs w:val="18"/>
              </w:rPr>
              <w:t xml:space="preserve">Cost of cultivation and expenditure </w:t>
            </w:r>
          </w:p>
        </w:tc>
      </w:tr>
      <w:tr w:rsidR="002E37B6" w:rsidRPr="004B41E2" w14:paraId="5A1D98B3" w14:textId="77777777" w:rsidTr="006D3228">
        <w:trPr>
          <w:trHeight w:val="205"/>
        </w:trPr>
        <w:tc>
          <w:tcPr>
            <w:tcW w:w="8822" w:type="dxa"/>
            <w:gridSpan w:val="2"/>
            <w:shd w:val="clear" w:color="auto" w:fill="FFFFFF" w:themeFill="background1"/>
          </w:tcPr>
          <w:p w14:paraId="3CBA8218" w14:textId="77777777" w:rsidR="002E37B6" w:rsidRPr="004B41E2" w:rsidRDefault="002E37B6" w:rsidP="002539D1">
            <w:pPr>
              <w:spacing w:line="276" w:lineRule="auto"/>
              <w:jc w:val="both"/>
              <w:rPr>
                <w:rFonts w:ascii="Times New Roman" w:hAnsi="Times New Roman" w:cs="Times New Roman"/>
                <w:b/>
                <w:bCs/>
                <w:sz w:val="18"/>
                <w:szCs w:val="18"/>
              </w:rPr>
            </w:pPr>
            <w:r w:rsidRPr="004B41E2">
              <w:rPr>
                <w:rFonts w:ascii="Times New Roman" w:hAnsi="Times New Roman" w:cs="Times New Roman"/>
                <w:b/>
                <w:bCs/>
                <w:sz w:val="18"/>
                <w:szCs w:val="18"/>
              </w:rPr>
              <w:t>(A) Cost</w:t>
            </w:r>
          </w:p>
        </w:tc>
      </w:tr>
      <w:tr w:rsidR="002E37B6" w:rsidRPr="004B41E2" w14:paraId="4B6F4CA9" w14:textId="77777777" w:rsidTr="006D3228">
        <w:trPr>
          <w:trHeight w:val="205"/>
        </w:trPr>
        <w:tc>
          <w:tcPr>
            <w:tcW w:w="6261" w:type="dxa"/>
            <w:shd w:val="clear" w:color="auto" w:fill="FFFFFF" w:themeFill="background1"/>
          </w:tcPr>
          <w:p w14:paraId="3C77FDE5" w14:textId="77777777" w:rsidR="002E37B6" w:rsidRPr="004B41E2" w:rsidRDefault="002E37B6" w:rsidP="002539D1">
            <w:pPr>
              <w:pStyle w:val="ListParagraph"/>
              <w:spacing w:line="276" w:lineRule="auto"/>
              <w:ind w:left="0"/>
              <w:jc w:val="center"/>
              <w:rPr>
                <w:rFonts w:ascii="Times New Roman" w:hAnsi="Times New Roman" w:cs="Times New Roman"/>
                <w:b/>
                <w:bCs/>
                <w:sz w:val="18"/>
                <w:szCs w:val="18"/>
              </w:rPr>
            </w:pPr>
            <w:r w:rsidRPr="004B41E2">
              <w:rPr>
                <w:rFonts w:ascii="Times New Roman" w:hAnsi="Times New Roman" w:cs="Times New Roman"/>
                <w:b/>
                <w:bCs/>
                <w:sz w:val="18"/>
                <w:szCs w:val="18"/>
              </w:rPr>
              <w:lastRenderedPageBreak/>
              <w:t>Agricultural practices</w:t>
            </w:r>
          </w:p>
        </w:tc>
        <w:tc>
          <w:tcPr>
            <w:tcW w:w="2561" w:type="dxa"/>
            <w:shd w:val="clear" w:color="auto" w:fill="FFFFFF" w:themeFill="background1"/>
          </w:tcPr>
          <w:p w14:paraId="6253FF20" w14:textId="58BB6FDD" w:rsidR="002E37B6" w:rsidRPr="004B41E2" w:rsidRDefault="002E37B6" w:rsidP="002E37B6">
            <w:pPr>
              <w:spacing w:line="276" w:lineRule="auto"/>
              <w:jc w:val="center"/>
              <w:rPr>
                <w:rFonts w:ascii="Times New Roman" w:hAnsi="Times New Roman" w:cs="Times New Roman"/>
                <w:b/>
                <w:bCs/>
                <w:sz w:val="18"/>
                <w:szCs w:val="18"/>
              </w:rPr>
            </w:pPr>
            <w:r w:rsidRPr="004B41E2">
              <w:rPr>
                <w:rFonts w:ascii="Times New Roman" w:hAnsi="Times New Roman" w:cs="Times New Roman"/>
                <w:b/>
                <w:bCs/>
                <w:sz w:val="18"/>
                <w:szCs w:val="18"/>
              </w:rPr>
              <w:t>Rs. / ha</w:t>
            </w:r>
          </w:p>
        </w:tc>
      </w:tr>
      <w:tr w:rsidR="002E37B6" w:rsidRPr="004B41E2" w14:paraId="46BD2947" w14:textId="77777777" w:rsidTr="006D3228">
        <w:trPr>
          <w:trHeight w:val="205"/>
        </w:trPr>
        <w:tc>
          <w:tcPr>
            <w:tcW w:w="6261" w:type="dxa"/>
            <w:shd w:val="clear" w:color="auto" w:fill="FFFFFF" w:themeFill="background1"/>
          </w:tcPr>
          <w:p w14:paraId="07DCC7AA" w14:textId="77777777" w:rsidR="002E37B6" w:rsidRPr="004B41E2" w:rsidRDefault="002E37B6" w:rsidP="002539D1">
            <w:pPr>
              <w:pStyle w:val="ListParagraph"/>
              <w:numPr>
                <w:ilvl w:val="0"/>
                <w:numId w:val="9"/>
              </w:numPr>
              <w:spacing w:line="276" w:lineRule="auto"/>
              <w:ind w:left="180" w:hanging="180"/>
              <w:jc w:val="both"/>
              <w:rPr>
                <w:rFonts w:ascii="Times New Roman" w:hAnsi="Times New Roman" w:cs="Times New Roman"/>
                <w:sz w:val="18"/>
                <w:szCs w:val="18"/>
              </w:rPr>
            </w:pPr>
            <w:r w:rsidRPr="004B41E2">
              <w:rPr>
                <w:rFonts w:ascii="Times New Roman" w:hAnsi="Times New Roman" w:cs="Times New Roman"/>
                <w:sz w:val="18"/>
                <w:szCs w:val="18"/>
              </w:rPr>
              <w:t xml:space="preserve">Preparation of field </w:t>
            </w:r>
          </w:p>
        </w:tc>
        <w:tc>
          <w:tcPr>
            <w:tcW w:w="2561" w:type="dxa"/>
            <w:shd w:val="clear" w:color="auto" w:fill="FFFFFF" w:themeFill="background1"/>
          </w:tcPr>
          <w:p w14:paraId="3BE4772F" w14:textId="77777777" w:rsidR="002E37B6" w:rsidRPr="004B41E2" w:rsidRDefault="002E37B6" w:rsidP="002E37B6">
            <w:pPr>
              <w:pStyle w:val="ListParagraph"/>
              <w:spacing w:line="276" w:lineRule="auto"/>
              <w:ind w:left="0"/>
              <w:jc w:val="center"/>
              <w:rPr>
                <w:rFonts w:ascii="Times New Roman" w:hAnsi="Times New Roman" w:cs="Times New Roman"/>
                <w:sz w:val="18"/>
                <w:szCs w:val="18"/>
              </w:rPr>
            </w:pPr>
            <w:r w:rsidRPr="004B41E2">
              <w:rPr>
                <w:rFonts w:ascii="Times New Roman" w:hAnsi="Times New Roman" w:cs="Times New Roman"/>
                <w:sz w:val="18"/>
                <w:szCs w:val="18"/>
              </w:rPr>
              <w:t>3500.00</w:t>
            </w:r>
          </w:p>
        </w:tc>
      </w:tr>
      <w:tr w:rsidR="002E37B6" w:rsidRPr="004B41E2" w14:paraId="5AEED484" w14:textId="77777777" w:rsidTr="006D3228">
        <w:trPr>
          <w:trHeight w:val="78"/>
        </w:trPr>
        <w:tc>
          <w:tcPr>
            <w:tcW w:w="6261" w:type="dxa"/>
            <w:shd w:val="clear" w:color="auto" w:fill="FFFFFF" w:themeFill="background1"/>
          </w:tcPr>
          <w:p w14:paraId="61E57583" w14:textId="77777777" w:rsidR="002E37B6" w:rsidRPr="004B41E2" w:rsidRDefault="002E37B6" w:rsidP="002539D1">
            <w:pPr>
              <w:pStyle w:val="ListParagraph"/>
              <w:numPr>
                <w:ilvl w:val="0"/>
                <w:numId w:val="9"/>
              </w:numPr>
              <w:spacing w:line="276" w:lineRule="auto"/>
              <w:ind w:left="180" w:hanging="180"/>
              <w:jc w:val="both"/>
              <w:rPr>
                <w:rFonts w:ascii="Times New Roman" w:hAnsi="Times New Roman" w:cs="Times New Roman"/>
                <w:sz w:val="18"/>
                <w:szCs w:val="18"/>
              </w:rPr>
            </w:pPr>
            <w:r w:rsidRPr="004B41E2">
              <w:rPr>
                <w:rFonts w:ascii="Times New Roman" w:hAnsi="Times New Roman" w:cs="Times New Roman"/>
                <w:sz w:val="18"/>
                <w:szCs w:val="18"/>
              </w:rPr>
              <w:t xml:space="preserve">Plant material and nursery </w:t>
            </w:r>
          </w:p>
        </w:tc>
        <w:tc>
          <w:tcPr>
            <w:tcW w:w="2561" w:type="dxa"/>
            <w:shd w:val="clear" w:color="auto" w:fill="FFFFFF" w:themeFill="background1"/>
          </w:tcPr>
          <w:p w14:paraId="3ADA11EF" w14:textId="77777777" w:rsidR="002E37B6" w:rsidRPr="004B41E2" w:rsidRDefault="002E37B6" w:rsidP="002E37B6">
            <w:pPr>
              <w:pStyle w:val="ListParagraph"/>
              <w:spacing w:line="276" w:lineRule="auto"/>
              <w:ind w:left="0"/>
              <w:jc w:val="center"/>
              <w:rPr>
                <w:rFonts w:ascii="Times New Roman" w:hAnsi="Times New Roman" w:cs="Times New Roman"/>
                <w:sz w:val="18"/>
                <w:szCs w:val="18"/>
              </w:rPr>
            </w:pPr>
            <w:r w:rsidRPr="004B41E2">
              <w:rPr>
                <w:rFonts w:ascii="Times New Roman" w:hAnsi="Times New Roman" w:cs="Times New Roman"/>
                <w:sz w:val="18"/>
                <w:szCs w:val="18"/>
              </w:rPr>
              <w:t>12000.00</w:t>
            </w:r>
          </w:p>
        </w:tc>
      </w:tr>
      <w:tr w:rsidR="002E37B6" w:rsidRPr="004B41E2" w14:paraId="63ED1967" w14:textId="77777777" w:rsidTr="006D3228">
        <w:trPr>
          <w:trHeight w:val="51"/>
        </w:trPr>
        <w:tc>
          <w:tcPr>
            <w:tcW w:w="6261" w:type="dxa"/>
            <w:shd w:val="clear" w:color="auto" w:fill="FFFFFF" w:themeFill="background1"/>
          </w:tcPr>
          <w:p w14:paraId="175BABDD" w14:textId="77777777" w:rsidR="002E37B6" w:rsidRPr="004B41E2" w:rsidRDefault="002E37B6" w:rsidP="002539D1">
            <w:pPr>
              <w:pStyle w:val="ListParagraph"/>
              <w:numPr>
                <w:ilvl w:val="0"/>
                <w:numId w:val="9"/>
              </w:numPr>
              <w:spacing w:line="276" w:lineRule="auto"/>
              <w:ind w:left="180" w:hanging="180"/>
              <w:jc w:val="both"/>
              <w:rPr>
                <w:rFonts w:ascii="Times New Roman" w:hAnsi="Times New Roman" w:cs="Times New Roman"/>
                <w:sz w:val="18"/>
                <w:szCs w:val="18"/>
              </w:rPr>
            </w:pPr>
            <w:r w:rsidRPr="004B41E2">
              <w:rPr>
                <w:rFonts w:ascii="Times New Roman" w:hAnsi="Times New Roman" w:cs="Times New Roman"/>
                <w:sz w:val="18"/>
                <w:szCs w:val="18"/>
              </w:rPr>
              <w:t xml:space="preserve">Manure and fertilizer </w:t>
            </w:r>
          </w:p>
        </w:tc>
        <w:tc>
          <w:tcPr>
            <w:tcW w:w="2561" w:type="dxa"/>
            <w:shd w:val="clear" w:color="auto" w:fill="FFFFFF" w:themeFill="background1"/>
          </w:tcPr>
          <w:p w14:paraId="32DD03F2" w14:textId="77777777" w:rsidR="002E37B6" w:rsidRPr="004B41E2" w:rsidRDefault="002E37B6" w:rsidP="002E37B6">
            <w:pPr>
              <w:pStyle w:val="ListParagraph"/>
              <w:spacing w:line="276" w:lineRule="auto"/>
              <w:ind w:left="0"/>
              <w:jc w:val="center"/>
              <w:rPr>
                <w:rFonts w:ascii="Times New Roman" w:hAnsi="Times New Roman" w:cs="Times New Roman"/>
                <w:sz w:val="18"/>
                <w:szCs w:val="18"/>
              </w:rPr>
            </w:pPr>
            <w:r w:rsidRPr="004B41E2">
              <w:rPr>
                <w:rFonts w:ascii="Times New Roman" w:hAnsi="Times New Roman" w:cs="Times New Roman"/>
                <w:sz w:val="18"/>
                <w:szCs w:val="18"/>
              </w:rPr>
              <w:t>5200.00</w:t>
            </w:r>
          </w:p>
        </w:tc>
      </w:tr>
      <w:tr w:rsidR="002E37B6" w:rsidRPr="004B41E2" w14:paraId="6E4AB15C" w14:textId="77777777" w:rsidTr="006D3228">
        <w:trPr>
          <w:trHeight w:val="78"/>
        </w:trPr>
        <w:tc>
          <w:tcPr>
            <w:tcW w:w="6261" w:type="dxa"/>
            <w:shd w:val="clear" w:color="auto" w:fill="FFFFFF" w:themeFill="background1"/>
          </w:tcPr>
          <w:p w14:paraId="19F470FE" w14:textId="77777777" w:rsidR="002E37B6" w:rsidRPr="004B41E2" w:rsidRDefault="002E37B6" w:rsidP="002539D1">
            <w:pPr>
              <w:pStyle w:val="ListParagraph"/>
              <w:numPr>
                <w:ilvl w:val="0"/>
                <w:numId w:val="9"/>
              </w:numPr>
              <w:spacing w:line="276" w:lineRule="auto"/>
              <w:ind w:left="180" w:hanging="180"/>
              <w:jc w:val="both"/>
              <w:rPr>
                <w:rFonts w:ascii="Times New Roman" w:hAnsi="Times New Roman" w:cs="Times New Roman"/>
                <w:sz w:val="18"/>
                <w:szCs w:val="18"/>
              </w:rPr>
            </w:pPr>
            <w:r w:rsidRPr="004B41E2">
              <w:rPr>
                <w:rFonts w:ascii="Times New Roman" w:hAnsi="Times New Roman" w:cs="Times New Roman"/>
                <w:sz w:val="18"/>
                <w:szCs w:val="18"/>
              </w:rPr>
              <w:t xml:space="preserve">Transplanting </w:t>
            </w:r>
          </w:p>
        </w:tc>
        <w:tc>
          <w:tcPr>
            <w:tcW w:w="2561" w:type="dxa"/>
            <w:shd w:val="clear" w:color="auto" w:fill="FFFFFF" w:themeFill="background1"/>
          </w:tcPr>
          <w:p w14:paraId="519F7B51" w14:textId="77777777" w:rsidR="002E37B6" w:rsidRPr="004B41E2" w:rsidRDefault="002E37B6" w:rsidP="002E37B6">
            <w:pPr>
              <w:pStyle w:val="ListParagraph"/>
              <w:spacing w:line="276" w:lineRule="auto"/>
              <w:ind w:left="0"/>
              <w:jc w:val="center"/>
              <w:rPr>
                <w:rFonts w:ascii="Times New Roman" w:hAnsi="Times New Roman" w:cs="Times New Roman"/>
                <w:sz w:val="18"/>
                <w:szCs w:val="18"/>
              </w:rPr>
            </w:pPr>
            <w:r w:rsidRPr="004B41E2">
              <w:rPr>
                <w:rFonts w:ascii="Times New Roman" w:hAnsi="Times New Roman" w:cs="Times New Roman"/>
                <w:sz w:val="18"/>
                <w:szCs w:val="18"/>
              </w:rPr>
              <w:t>1700.00</w:t>
            </w:r>
          </w:p>
        </w:tc>
      </w:tr>
      <w:tr w:rsidR="002E37B6" w:rsidRPr="004B41E2" w14:paraId="608EC675" w14:textId="77777777" w:rsidTr="006D3228">
        <w:trPr>
          <w:trHeight w:val="78"/>
        </w:trPr>
        <w:tc>
          <w:tcPr>
            <w:tcW w:w="6261" w:type="dxa"/>
            <w:shd w:val="clear" w:color="auto" w:fill="FFFFFF" w:themeFill="background1"/>
          </w:tcPr>
          <w:p w14:paraId="4282F595" w14:textId="77777777" w:rsidR="002E37B6" w:rsidRPr="004B41E2" w:rsidRDefault="002E37B6" w:rsidP="002539D1">
            <w:pPr>
              <w:pStyle w:val="ListParagraph"/>
              <w:numPr>
                <w:ilvl w:val="0"/>
                <w:numId w:val="9"/>
              </w:numPr>
              <w:spacing w:line="276" w:lineRule="auto"/>
              <w:ind w:left="180" w:hanging="180"/>
              <w:jc w:val="both"/>
              <w:rPr>
                <w:rFonts w:ascii="Times New Roman" w:hAnsi="Times New Roman" w:cs="Times New Roman"/>
                <w:sz w:val="18"/>
                <w:szCs w:val="18"/>
              </w:rPr>
            </w:pPr>
            <w:r w:rsidRPr="004B41E2">
              <w:rPr>
                <w:rFonts w:ascii="Times New Roman" w:hAnsi="Times New Roman" w:cs="Times New Roman"/>
                <w:sz w:val="18"/>
                <w:szCs w:val="18"/>
              </w:rPr>
              <w:t xml:space="preserve">Weeding and hoeing </w:t>
            </w:r>
          </w:p>
        </w:tc>
        <w:tc>
          <w:tcPr>
            <w:tcW w:w="2561" w:type="dxa"/>
            <w:shd w:val="clear" w:color="auto" w:fill="FFFFFF" w:themeFill="background1"/>
          </w:tcPr>
          <w:p w14:paraId="351422FB" w14:textId="77777777" w:rsidR="002E37B6" w:rsidRPr="004B41E2" w:rsidRDefault="002E37B6" w:rsidP="002E37B6">
            <w:pPr>
              <w:pStyle w:val="ListParagraph"/>
              <w:spacing w:line="276" w:lineRule="auto"/>
              <w:ind w:left="0"/>
              <w:jc w:val="center"/>
              <w:rPr>
                <w:rFonts w:ascii="Times New Roman" w:hAnsi="Times New Roman" w:cs="Times New Roman"/>
                <w:sz w:val="18"/>
                <w:szCs w:val="18"/>
              </w:rPr>
            </w:pPr>
            <w:r w:rsidRPr="004B41E2">
              <w:rPr>
                <w:rFonts w:ascii="Times New Roman" w:hAnsi="Times New Roman" w:cs="Times New Roman"/>
                <w:sz w:val="18"/>
                <w:szCs w:val="18"/>
              </w:rPr>
              <w:t>5500.00</w:t>
            </w:r>
          </w:p>
        </w:tc>
      </w:tr>
      <w:tr w:rsidR="002E37B6" w:rsidRPr="004B41E2" w14:paraId="0B2DD421" w14:textId="77777777" w:rsidTr="006D3228">
        <w:trPr>
          <w:trHeight w:val="78"/>
        </w:trPr>
        <w:tc>
          <w:tcPr>
            <w:tcW w:w="6261" w:type="dxa"/>
            <w:shd w:val="clear" w:color="auto" w:fill="FFFFFF" w:themeFill="background1"/>
          </w:tcPr>
          <w:p w14:paraId="60605716" w14:textId="77777777" w:rsidR="002E37B6" w:rsidRPr="004B41E2" w:rsidRDefault="002E37B6" w:rsidP="002539D1">
            <w:pPr>
              <w:pStyle w:val="ListParagraph"/>
              <w:numPr>
                <w:ilvl w:val="0"/>
                <w:numId w:val="9"/>
              </w:numPr>
              <w:spacing w:line="276" w:lineRule="auto"/>
              <w:ind w:left="180" w:hanging="180"/>
              <w:jc w:val="both"/>
              <w:rPr>
                <w:rFonts w:ascii="Times New Roman" w:hAnsi="Times New Roman" w:cs="Times New Roman"/>
                <w:sz w:val="18"/>
                <w:szCs w:val="18"/>
              </w:rPr>
            </w:pPr>
            <w:r w:rsidRPr="004B41E2">
              <w:rPr>
                <w:rFonts w:ascii="Times New Roman" w:hAnsi="Times New Roman" w:cs="Times New Roman"/>
                <w:sz w:val="18"/>
                <w:szCs w:val="18"/>
              </w:rPr>
              <w:t xml:space="preserve">Irrigation </w:t>
            </w:r>
          </w:p>
        </w:tc>
        <w:tc>
          <w:tcPr>
            <w:tcW w:w="2561" w:type="dxa"/>
            <w:shd w:val="clear" w:color="auto" w:fill="FFFFFF" w:themeFill="background1"/>
          </w:tcPr>
          <w:p w14:paraId="6AF9C600" w14:textId="77777777" w:rsidR="002E37B6" w:rsidRPr="004B41E2" w:rsidRDefault="002E37B6" w:rsidP="002E37B6">
            <w:pPr>
              <w:pStyle w:val="ListParagraph"/>
              <w:spacing w:line="276" w:lineRule="auto"/>
              <w:ind w:left="0"/>
              <w:jc w:val="center"/>
              <w:rPr>
                <w:rFonts w:ascii="Times New Roman" w:hAnsi="Times New Roman" w:cs="Times New Roman"/>
                <w:sz w:val="18"/>
                <w:szCs w:val="18"/>
              </w:rPr>
            </w:pPr>
            <w:r w:rsidRPr="004B41E2">
              <w:rPr>
                <w:rFonts w:ascii="Times New Roman" w:hAnsi="Times New Roman" w:cs="Times New Roman"/>
                <w:sz w:val="18"/>
                <w:szCs w:val="18"/>
              </w:rPr>
              <w:t>2300.00</w:t>
            </w:r>
          </w:p>
        </w:tc>
      </w:tr>
      <w:tr w:rsidR="002E37B6" w:rsidRPr="004B41E2" w14:paraId="2790E618" w14:textId="77777777" w:rsidTr="006D3228">
        <w:trPr>
          <w:trHeight w:val="78"/>
        </w:trPr>
        <w:tc>
          <w:tcPr>
            <w:tcW w:w="6261" w:type="dxa"/>
            <w:shd w:val="clear" w:color="auto" w:fill="FFFFFF" w:themeFill="background1"/>
          </w:tcPr>
          <w:p w14:paraId="782FBFA4" w14:textId="77777777" w:rsidR="002E37B6" w:rsidRPr="004B41E2" w:rsidRDefault="002E37B6" w:rsidP="002539D1">
            <w:pPr>
              <w:pStyle w:val="ListParagraph"/>
              <w:numPr>
                <w:ilvl w:val="0"/>
                <w:numId w:val="9"/>
              </w:numPr>
              <w:spacing w:line="276" w:lineRule="auto"/>
              <w:ind w:left="180" w:hanging="180"/>
              <w:jc w:val="both"/>
              <w:rPr>
                <w:rFonts w:ascii="Times New Roman" w:hAnsi="Times New Roman" w:cs="Times New Roman"/>
                <w:sz w:val="18"/>
                <w:szCs w:val="18"/>
              </w:rPr>
            </w:pPr>
            <w:r w:rsidRPr="004B41E2">
              <w:rPr>
                <w:rFonts w:ascii="Times New Roman" w:hAnsi="Times New Roman" w:cs="Times New Roman"/>
                <w:sz w:val="18"/>
                <w:szCs w:val="18"/>
              </w:rPr>
              <w:t xml:space="preserve">Crop Protection </w:t>
            </w:r>
          </w:p>
        </w:tc>
        <w:tc>
          <w:tcPr>
            <w:tcW w:w="2561" w:type="dxa"/>
            <w:shd w:val="clear" w:color="auto" w:fill="FFFFFF" w:themeFill="background1"/>
          </w:tcPr>
          <w:p w14:paraId="5AD7E59F" w14:textId="77777777" w:rsidR="002E37B6" w:rsidRPr="004B41E2" w:rsidRDefault="002E37B6" w:rsidP="002E37B6">
            <w:pPr>
              <w:pStyle w:val="ListParagraph"/>
              <w:spacing w:line="276" w:lineRule="auto"/>
              <w:ind w:left="0"/>
              <w:jc w:val="center"/>
              <w:rPr>
                <w:rFonts w:ascii="Times New Roman" w:hAnsi="Times New Roman" w:cs="Times New Roman"/>
                <w:sz w:val="18"/>
                <w:szCs w:val="18"/>
              </w:rPr>
            </w:pPr>
            <w:r w:rsidRPr="004B41E2">
              <w:rPr>
                <w:rFonts w:ascii="Times New Roman" w:hAnsi="Times New Roman" w:cs="Times New Roman"/>
                <w:sz w:val="18"/>
                <w:szCs w:val="18"/>
              </w:rPr>
              <w:t>1000.00</w:t>
            </w:r>
          </w:p>
        </w:tc>
      </w:tr>
      <w:tr w:rsidR="002E37B6" w:rsidRPr="004B41E2" w14:paraId="44A738F6" w14:textId="77777777" w:rsidTr="006D3228">
        <w:trPr>
          <w:trHeight w:val="78"/>
        </w:trPr>
        <w:tc>
          <w:tcPr>
            <w:tcW w:w="6261" w:type="dxa"/>
            <w:shd w:val="clear" w:color="auto" w:fill="FFFFFF" w:themeFill="background1"/>
          </w:tcPr>
          <w:p w14:paraId="7CD7FEAE" w14:textId="77777777" w:rsidR="002E37B6" w:rsidRPr="004B41E2" w:rsidRDefault="002E37B6" w:rsidP="002539D1">
            <w:pPr>
              <w:pStyle w:val="ListParagraph"/>
              <w:numPr>
                <w:ilvl w:val="0"/>
                <w:numId w:val="9"/>
              </w:numPr>
              <w:spacing w:line="276" w:lineRule="auto"/>
              <w:ind w:left="180" w:hanging="180"/>
              <w:jc w:val="both"/>
              <w:rPr>
                <w:rFonts w:ascii="Times New Roman" w:hAnsi="Times New Roman" w:cs="Times New Roman"/>
                <w:sz w:val="18"/>
                <w:szCs w:val="18"/>
              </w:rPr>
            </w:pPr>
            <w:r w:rsidRPr="004B41E2">
              <w:rPr>
                <w:rFonts w:ascii="Times New Roman" w:hAnsi="Times New Roman" w:cs="Times New Roman"/>
                <w:sz w:val="18"/>
                <w:szCs w:val="18"/>
              </w:rPr>
              <w:t xml:space="preserve">Harvesting </w:t>
            </w:r>
          </w:p>
        </w:tc>
        <w:tc>
          <w:tcPr>
            <w:tcW w:w="2561" w:type="dxa"/>
            <w:shd w:val="clear" w:color="auto" w:fill="FFFFFF" w:themeFill="background1"/>
          </w:tcPr>
          <w:p w14:paraId="055262DC" w14:textId="77777777" w:rsidR="002E37B6" w:rsidRPr="004B41E2" w:rsidRDefault="002E37B6" w:rsidP="002E37B6">
            <w:pPr>
              <w:pStyle w:val="ListParagraph"/>
              <w:spacing w:line="276" w:lineRule="auto"/>
              <w:ind w:left="0"/>
              <w:jc w:val="center"/>
              <w:rPr>
                <w:rFonts w:ascii="Times New Roman" w:hAnsi="Times New Roman" w:cs="Times New Roman"/>
                <w:sz w:val="18"/>
                <w:szCs w:val="18"/>
              </w:rPr>
            </w:pPr>
            <w:r w:rsidRPr="004B41E2">
              <w:rPr>
                <w:rFonts w:ascii="Times New Roman" w:hAnsi="Times New Roman" w:cs="Times New Roman"/>
                <w:sz w:val="18"/>
                <w:szCs w:val="18"/>
              </w:rPr>
              <w:t>2000.00</w:t>
            </w:r>
          </w:p>
        </w:tc>
      </w:tr>
      <w:tr w:rsidR="002E37B6" w:rsidRPr="004B41E2" w14:paraId="333F44EF" w14:textId="77777777" w:rsidTr="006D3228">
        <w:trPr>
          <w:trHeight w:val="51"/>
        </w:trPr>
        <w:tc>
          <w:tcPr>
            <w:tcW w:w="6261" w:type="dxa"/>
            <w:shd w:val="clear" w:color="auto" w:fill="FFFFFF" w:themeFill="background1"/>
          </w:tcPr>
          <w:p w14:paraId="5E410131" w14:textId="77777777" w:rsidR="002E37B6" w:rsidRPr="004B41E2" w:rsidRDefault="002E37B6" w:rsidP="002539D1">
            <w:pPr>
              <w:pStyle w:val="ListParagraph"/>
              <w:numPr>
                <w:ilvl w:val="0"/>
                <w:numId w:val="9"/>
              </w:numPr>
              <w:spacing w:line="276" w:lineRule="auto"/>
              <w:ind w:left="180" w:hanging="180"/>
              <w:jc w:val="both"/>
              <w:rPr>
                <w:rFonts w:ascii="Times New Roman" w:hAnsi="Times New Roman" w:cs="Times New Roman"/>
                <w:sz w:val="18"/>
                <w:szCs w:val="18"/>
              </w:rPr>
            </w:pPr>
            <w:r w:rsidRPr="004B41E2">
              <w:rPr>
                <w:rFonts w:ascii="Times New Roman" w:hAnsi="Times New Roman" w:cs="Times New Roman"/>
                <w:sz w:val="18"/>
                <w:szCs w:val="18"/>
              </w:rPr>
              <w:t xml:space="preserve">Distillation </w:t>
            </w:r>
          </w:p>
        </w:tc>
        <w:tc>
          <w:tcPr>
            <w:tcW w:w="2561" w:type="dxa"/>
            <w:shd w:val="clear" w:color="auto" w:fill="FFFFFF" w:themeFill="background1"/>
          </w:tcPr>
          <w:p w14:paraId="7ED7AE1B" w14:textId="77777777" w:rsidR="002E37B6" w:rsidRPr="004B41E2" w:rsidRDefault="002E37B6" w:rsidP="002E37B6">
            <w:pPr>
              <w:pStyle w:val="ListParagraph"/>
              <w:spacing w:line="276" w:lineRule="auto"/>
              <w:ind w:left="0"/>
              <w:jc w:val="center"/>
              <w:rPr>
                <w:rFonts w:ascii="Times New Roman" w:hAnsi="Times New Roman" w:cs="Times New Roman"/>
                <w:sz w:val="18"/>
                <w:szCs w:val="18"/>
              </w:rPr>
            </w:pPr>
            <w:r w:rsidRPr="004B41E2">
              <w:rPr>
                <w:rFonts w:ascii="Times New Roman" w:hAnsi="Times New Roman" w:cs="Times New Roman"/>
                <w:sz w:val="18"/>
                <w:szCs w:val="18"/>
              </w:rPr>
              <w:t>5000.00</w:t>
            </w:r>
          </w:p>
        </w:tc>
      </w:tr>
      <w:tr w:rsidR="002E37B6" w:rsidRPr="004B41E2" w14:paraId="2BA1E959" w14:textId="77777777" w:rsidTr="006D3228">
        <w:trPr>
          <w:trHeight w:val="78"/>
        </w:trPr>
        <w:tc>
          <w:tcPr>
            <w:tcW w:w="6261" w:type="dxa"/>
            <w:shd w:val="clear" w:color="auto" w:fill="FFFFFF" w:themeFill="background1"/>
          </w:tcPr>
          <w:p w14:paraId="1D4459DF" w14:textId="77777777" w:rsidR="002E37B6" w:rsidRPr="004B41E2" w:rsidRDefault="002E37B6" w:rsidP="002539D1">
            <w:pPr>
              <w:pStyle w:val="ListParagraph"/>
              <w:numPr>
                <w:ilvl w:val="0"/>
                <w:numId w:val="9"/>
              </w:numPr>
              <w:tabs>
                <w:tab w:val="left" w:pos="360"/>
              </w:tabs>
              <w:spacing w:line="276" w:lineRule="auto"/>
              <w:ind w:left="180" w:hanging="180"/>
              <w:jc w:val="both"/>
              <w:rPr>
                <w:rFonts w:ascii="Times New Roman" w:hAnsi="Times New Roman" w:cs="Times New Roman"/>
                <w:sz w:val="18"/>
                <w:szCs w:val="18"/>
              </w:rPr>
            </w:pPr>
            <w:r w:rsidRPr="004B41E2">
              <w:rPr>
                <w:rFonts w:ascii="Times New Roman" w:hAnsi="Times New Roman" w:cs="Times New Roman"/>
                <w:sz w:val="18"/>
                <w:szCs w:val="18"/>
              </w:rPr>
              <w:t xml:space="preserve">Other </w:t>
            </w:r>
          </w:p>
        </w:tc>
        <w:tc>
          <w:tcPr>
            <w:tcW w:w="2561" w:type="dxa"/>
            <w:shd w:val="clear" w:color="auto" w:fill="FFFFFF" w:themeFill="background1"/>
          </w:tcPr>
          <w:p w14:paraId="623879B4" w14:textId="77777777" w:rsidR="002E37B6" w:rsidRPr="004B41E2" w:rsidRDefault="002E37B6" w:rsidP="002E37B6">
            <w:pPr>
              <w:pStyle w:val="ListParagraph"/>
              <w:spacing w:line="276" w:lineRule="auto"/>
              <w:ind w:left="0"/>
              <w:jc w:val="center"/>
              <w:rPr>
                <w:rFonts w:ascii="Times New Roman" w:hAnsi="Times New Roman" w:cs="Times New Roman"/>
                <w:sz w:val="18"/>
                <w:szCs w:val="18"/>
              </w:rPr>
            </w:pPr>
            <w:r w:rsidRPr="004B41E2">
              <w:rPr>
                <w:rFonts w:ascii="Times New Roman" w:hAnsi="Times New Roman" w:cs="Times New Roman"/>
                <w:sz w:val="18"/>
                <w:szCs w:val="18"/>
              </w:rPr>
              <w:t>850.00</w:t>
            </w:r>
          </w:p>
        </w:tc>
      </w:tr>
      <w:tr w:rsidR="002E37B6" w:rsidRPr="004B41E2" w14:paraId="1327B674" w14:textId="77777777" w:rsidTr="006D3228">
        <w:trPr>
          <w:trHeight w:val="78"/>
        </w:trPr>
        <w:tc>
          <w:tcPr>
            <w:tcW w:w="6261" w:type="dxa"/>
            <w:shd w:val="clear" w:color="auto" w:fill="FFFFFF" w:themeFill="background1"/>
          </w:tcPr>
          <w:p w14:paraId="7D81D7F1" w14:textId="77777777" w:rsidR="002E37B6" w:rsidRPr="004B41E2" w:rsidRDefault="002E37B6" w:rsidP="002539D1">
            <w:pPr>
              <w:spacing w:line="276" w:lineRule="auto"/>
              <w:jc w:val="both"/>
              <w:rPr>
                <w:rFonts w:ascii="Times New Roman" w:hAnsi="Times New Roman" w:cs="Times New Roman"/>
                <w:b/>
                <w:bCs/>
                <w:sz w:val="18"/>
                <w:szCs w:val="18"/>
              </w:rPr>
            </w:pPr>
            <w:r w:rsidRPr="004B41E2">
              <w:rPr>
                <w:rFonts w:ascii="Times New Roman" w:hAnsi="Times New Roman" w:cs="Times New Roman"/>
                <w:b/>
                <w:bCs/>
                <w:sz w:val="18"/>
                <w:szCs w:val="18"/>
              </w:rPr>
              <w:t xml:space="preserve">Total expenditure </w:t>
            </w:r>
          </w:p>
        </w:tc>
        <w:tc>
          <w:tcPr>
            <w:tcW w:w="2561" w:type="dxa"/>
            <w:shd w:val="clear" w:color="auto" w:fill="FFFFFF" w:themeFill="background1"/>
          </w:tcPr>
          <w:p w14:paraId="794625DE" w14:textId="77777777" w:rsidR="002E37B6" w:rsidRPr="004B41E2" w:rsidRDefault="002E37B6" w:rsidP="002E37B6">
            <w:pPr>
              <w:pStyle w:val="ListParagraph"/>
              <w:spacing w:line="276" w:lineRule="auto"/>
              <w:ind w:left="0"/>
              <w:jc w:val="center"/>
              <w:rPr>
                <w:rFonts w:ascii="Times New Roman" w:hAnsi="Times New Roman" w:cs="Times New Roman"/>
                <w:b/>
                <w:bCs/>
                <w:sz w:val="18"/>
                <w:szCs w:val="18"/>
              </w:rPr>
            </w:pPr>
            <w:r w:rsidRPr="004B41E2">
              <w:rPr>
                <w:rFonts w:ascii="Times New Roman" w:hAnsi="Times New Roman" w:cs="Times New Roman"/>
                <w:b/>
                <w:bCs/>
                <w:sz w:val="18"/>
                <w:szCs w:val="18"/>
              </w:rPr>
              <w:t>39,050.00</w:t>
            </w:r>
          </w:p>
        </w:tc>
      </w:tr>
      <w:tr w:rsidR="002E37B6" w:rsidRPr="004B41E2" w14:paraId="65243490" w14:textId="77777777" w:rsidTr="006D3228">
        <w:trPr>
          <w:trHeight w:val="675"/>
        </w:trPr>
        <w:tc>
          <w:tcPr>
            <w:tcW w:w="6261" w:type="dxa"/>
            <w:shd w:val="clear" w:color="auto" w:fill="FFFFFF" w:themeFill="background1"/>
          </w:tcPr>
          <w:p w14:paraId="758F3CE8" w14:textId="77777777" w:rsidR="002E37B6" w:rsidRPr="004B41E2" w:rsidRDefault="002E37B6" w:rsidP="002539D1">
            <w:pPr>
              <w:spacing w:line="276" w:lineRule="auto"/>
              <w:jc w:val="both"/>
              <w:rPr>
                <w:rFonts w:ascii="Times New Roman" w:hAnsi="Times New Roman" w:cs="Times New Roman"/>
                <w:b/>
                <w:bCs/>
                <w:sz w:val="18"/>
                <w:szCs w:val="18"/>
              </w:rPr>
            </w:pPr>
            <w:r w:rsidRPr="004B41E2">
              <w:rPr>
                <w:rFonts w:ascii="Times New Roman" w:hAnsi="Times New Roman" w:cs="Times New Roman"/>
                <w:b/>
                <w:bCs/>
                <w:sz w:val="18"/>
                <w:szCs w:val="18"/>
              </w:rPr>
              <w:t>(B) Total Income</w:t>
            </w:r>
          </w:p>
          <w:p w14:paraId="13207609" w14:textId="77777777" w:rsidR="002E37B6" w:rsidRPr="004B41E2" w:rsidRDefault="002E37B6" w:rsidP="002539D1">
            <w:pPr>
              <w:spacing w:line="276" w:lineRule="auto"/>
              <w:jc w:val="both"/>
              <w:rPr>
                <w:rFonts w:ascii="Times New Roman" w:hAnsi="Times New Roman" w:cs="Times New Roman"/>
                <w:sz w:val="18"/>
                <w:szCs w:val="18"/>
              </w:rPr>
            </w:pPr>
            <w:r w:rsidRPr="004B41E2">
              <w:rPr>
                <w:rFonts w:ascii="Times New Roman" w:hAnsi="Times New Roman" w:cs="Times New Roman"/>
                <w:sz w:val="18"/>
                <w:szCs w:val="18"/>
              </w:rPr>
              <w:t>Dry leaf yield</w:t>
            </w:r>
          </w:p>
          <w:p w14:paraId="5F5D0485" w14:textId="77777777" w:rsidR="002E37B6" w:rsidRPr="004B41E2" w:rsidRDefault="002E37B6" w:rsidP="002539D1">
            <w:pPr>
              <w:spacing w:line="276" w:lineRule="auto"/>
              <w:jc w:val="both"/>
              <w:rPr>
                <w:rFonts w:ascii="Times New Roman" w:hAnsi="Times New Roman" w:cs="Times New Roman"/>
                <w:sz w:val="18"/>
                <w:szCs w:val="18"/>
              </w:rPr>
            </w:pPr>
            <w:r w:rsidRPr="004B41E2">
              <w:rPr>
                <w:rFonts w:ascii="Times New Roman" w:hAnsi="Times New Roman" w:cs="Times New Roman"/>
                <w:sz w:val="18"/>
                <w:szCs w:val="18"/>
              </w:rPr>
              <w:t>Total Income (Dry leaves Rs. / Kg)</w:t>
            </w:r>
          </w:p>
        </w:tc>
        <w:tc>
          <w:tcPr>
            <w:tcW w:w="2561" w:type="dxa"/>
            <w:shd w:val="clear" w:color="auto" w:fill="FFFFFF" w:themeFill="background1"/>
          </w:tcPr>
          <w:p w14:paraId="0E834693" w14:textId="77777777" w:rsidR="002E37B6" w:rsidRPr="004B41E2" w:rsidRDefault="002E37B6" w:rsidP="002E37B6">
            <w:pPr>
              <w:spacing w:line="276" w:lineRule="auto"/>
              <w:jc w:val="center"/>
              <w:rPr>
                <w:rFonts w:ascii="Times New Roman" w:hAnsi="Times New Roman" w:cs="Times New Roman"/>
                <w:sz w:val="18"/>
                <w:szCs w:val="18"/>
              </w:rPr>
            </w:pPr>
          </w:p>
          <w:p w14:paraId="5D372A3A" w14:textId="77777777" w:rsidR="002E37B6" w:rsidRPr="004B41E2" w:rsidRDefault="002E37B6" w:rsidP="002E37B6">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500/kg</w:t>
            </w:r>
          </w:p>
          <w:p w14:paraId="285BCF16" w14:textId="29BF5863" w:rsidR="002E37B6" w:rsidRPr="004B41E2" w:rsidRDefault="002E37B6" w:rsidP="002E37B6">
            <w:pPr>
              <w:spacing w:line="276" w:lineRule="auto"/>
              <w:jc w:val="center"/>
              <w:rPr>
                <w:rFonts w:ascii="Times New Roman" w:hAnsi="Times New Roman" w:cs="Times New Roman"/>
                <w:sz w:val="18"/>
                <w:szCs w:val="18"/>
              </w:rPr>
            </w:pPr>
            <w:r w:rsidRPr="004B41E2">
              <w:rPr>
                <w:rFonts w:ascii="Times New Roman" w:hAnsi="Times New Roman" w:cs="Times New Roman"/>
                <w:sz w:val="18"/>
                <w:szCs w:val="18"/>
              </w:rPr>
              <w:t>300000 / -</w:t>
            </w:r>
          </w:p>
        </w:tc>
      </w:tr>
      <w:tr w:rsidR="002E37B6" w:rsidRPr="004B41E2" w14:paraId="2C90BD9F" w14:textId="77777777" w:rsidTr="006D3228">
        <w:trPr>
          <w:trHeight w:val="171"/>
        </w:trPr>
        <w:tc>
          <w:tcPr>
            <w:tcW w:w="6261" w:type="dxa"/>
            <w:shd w:val="clear" w:color="auto" w:fill="FFFFFF" w:themeFill="background1"/>
          </w:tcPr>
          <w:p w14:paraId="390173A5" w14:textId="77777777" w:rsidR="002E37B6" w:rsidRPr="004B41E2" w:rsidRDefault="002E37B6" w:rsidP="002539D1">
            <w:pPr>
              <w:spacing w:line="276" w:lineRule="auto"/>
              <w:jc w:val="both"/>
              <w:rPr>
                <w:rFonts w:ascii="Times New Roman" w:hAnsi="Times New Roman" w:cs="Times New Roman"/>
                <w:b/>
                <w:bCs/>
                <w:sz w:val="18"/>
                <w:szCs w:val="18"/>
              </w:rPr>
            </w:pPr>
            <w:r w:rsidRPr="004B41E2">
              <w:rPr>
                <w:rFonts w:ascii="Times New Roman" w:hAnsi="Times New Roman" w:cs="Times New Roman"/>
                <w:b/>
                <w:bCs/>
                <w:sz w:val="18"/>
                <w:szCs w:val="18"/>
              </w:rPr>
              <w:t xml:space="preserve">(C) Net profit Rs. </w:t>
            </w:r>
          </w:p>
        </w:tc>
        <w:tc>
          <w:tcPr>
            <w:tcW w:w="2561" w:type="dxa"/>
            <w:shd w:val="clear" w:color="auto" w:fill="FFFFFF" w:themeFill="background1"/>
          </w:tcPr>
          <w:p w14:paraId="07BE5A09" w14:textId="77777777" w:rsidR="002E37B6" w:rsidRPr="004B41E2" w:rsidRDefault="002E37B6" w:rsidP="002E37B6">
            <w:pPr>
              <w:pStyle w:val="ListParagraph"/>
              <w:spacing w:line="276" w:lineRule="auto"/>
              <w:ind w:left="0"/>
              <w:jc w:val="center"/>
              <w:rPr>
                <w:rFonts w:ascii="Times New Roman" w:hAnsi="Times New Roman" w:cs="Times New Roman"/>
                <w:b/>
                <w:bCs/>
                <w:sz w:val="18"/>
                <w:szCs w:val="18"/>
              </w:rPr>
            </w:pPr>
            <w:r w:rsidRPr="004B41E2">
              <w:rPr>
                <w:rFonts w:ascii="Times New Roman" w:hAnsi="Times New Roman" w:cs="Times New Roman"/>
                <w:b/>
                <w:bCs/>
                <w:sz w:val="18"/>
                <w:szCs w:val="18"/>
              </w:rPr>
              <w:t>260950 / ha</w:t>
            </w:r>
          </w:p>
        </w:tc>
      </w:tr>
    </w:tbl>
    <w:p w14:paraId="38D7BE0E" w14:textId="77777777" w:rsidR="00891B17" w:rsidRPr="004B41E2" w:rsidRDefault="00891B17" w:rsidP="002E37B6">
      <w:pPr>
        <w:jc w:val="both"/>
        <w:rPr>
          <w:rFonts w:ascii="Times New Roman" w:hAnsi="Times New Roman" w:cs="Times New Roman"/>
          <w:b/>
          <w:bCs/>
          <w:sz w:val="24"/>
          <w:szCs w:val="24"/>
        </w:rPr>
      </w:pPr>
    </w:p>
    <w:tbl>
      <w:tblPr>
        <w:tblStyle w:val="TableGrid"/>
        <w:tblW w:w="88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6"/>
        <w:gridCol w:w="4984"/>
      </w:tblGrid>
      <w:tr w:rsidR="00891B17" w:rsidRPr="004B41E2" w14:paraId="695D1956" w14:textId="77777777" w:rsidTr="00535549">
        <w:trPr>
          <w:trHeight w:val="1925"/>
          <w:jc w:val="center"/>
        </w:trPr>
        <w:tc>
          <w:tcPr>
            <w:tcW w:w="3896" w:type="dxa"/>
            <w:vMerge w:val="restart"/>
          </w:tcPr>
          <w:p w14:paraId="4AF09D66" w14:textId="77777777" w:rsidR="00891B17" w:rsidRPr="004B41E2" w:rsidRDefault="00891B17" w:rsidP="00535549">
            <w:pPr>
              <w:spacing w:line="276" w:lineRule="auto"/>
              <w:jc w:val="center"/>
              <w:rPr>
                <w:rFonts w:ascii="Times New Roman" w:hAnsi="Times New Roman" w:cs="Times New Roman"/>
                <w:sz w:val="24"/>
                <w:szCs w:val="24"/>
              </w:rPr>
            </w:pPr>
            <w:r w:rsidRPr="004B41E2">
              <w:rPr>
                <w:rFonts w:ascii="Times New Roman" w:hAnsi="Times New Roman" w:cs="Times New Roman"/>
                <w:noProof/>
                <w:sz w:val="24"/>
                <w:szCs w:val="24"/>
                <w:lang w:bidi="hi-IN"/>
              </w:rPr>
              <w:drawing>
                <wp:inline distT="0" distB="0" distL="0" distR="0" wp14:anchorId="5A0383A3" wp14:editId="4B58B338">
                  <wp:extent cx="2193925" cy="4242390"/>
                  <wp:effectExtent l="0" t="0" r="0" b="0"/>
                  <wp:docPr id="25" name="Picture 9" descr="_DSC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366.JPG"/>
                          <pic:cNvPicPr/>
                        </pic:nvPicPr>
                        <pic:blipFill>
                          <a:blip r:embed="rId6" cstate="print"/>
                          <a:stretch>
                            <a:fillRect/>
                          </a:stretch>
                        </pic:blipFill>
                        <pic:spPr>
                          <a:xfrm>
                            <a:off x="0" y="0"/>
                            <a:ext cx="2231865" cy="4315755"/>
                          </a:xfrm>
                          <a:prstGeom prst="rect">
                            <a:avLst/>
                          </a:prstGeom>
                        </pic:spPr>
                      </pic:pic>
                    </a:graphicData>
                  </a:graphic>
                </wp:inline>
              </w:drawing>
            </w:r>
          </w:p>
          <w:p w14:paraId="0BD3265B" w14:textId="77777777" w:rsidR="00891B17" w:rsidRPr="004B41E2" w:rsidRDefault="00891B17" w:rsidP="00535549">
            <w:pPr>
              <w:pStyle w:val="ListParagraph"/>
              <w:spacing w:line="276" w:lineRule="auto"/>
              <w:jc w:val="both"/>
              <w:rPr>
                <w:rFonts w:ascii="Times New Roman" w:hAnsi="Times New Roman" w:cs="Times New Roman"/>
                <w:b/>
                <w:bCs/>
                <w:sz w:val="24"/>
                <w:szCs w:val="24"/>
              </w:rPr>
            </w:pPr>
            <w:r w:rsidRPr="004B41E2">
              <w:rPr>
                <w:rFonts w:ascii="Times New Roman" w:hAnsi="Times New Roman" w:cs="Times New Roman"/>
                <w:b/>
                <w:bCs/>
                <w:sz w:val="24"/>
                <w:szCs w:val="24"/>
              </w:rPr>
              <w:t xml:space="preserve">        (a)</w:t>
            </w:r>
          </w:p>
        </w:tc>
        <w:tc>
          <w:tcPr>
            <w:tcW w:w="4984" w:type="dxa"/>
          </w:tcPr>
          <w:p w14:paraId="3E7316E6" w14:textId="77777777" w:rsidR="00891B17" w:rsidRPr="004B41E2" w:rsidRDefault="00891B17" w:rsidP="00535549">
            <w:pPr>
              <w:spacing w:line="276" w:lineRule="auto"/>
              <w:jc w:val="both"/>
              <w:rPr>
                <w:rFonts w:ascii="Times New Roman" w:hAnsi="Times New Roman" w:cs="Times New Roman"/>
                <w:sz w:val="24"/>
                <w:szCs w:val="24"/>
              </w:rPr>
            </w:pPr>
            <w:r w:rsidRPr="004B41E2">
              <w:rPr>
                <w:rFonts w:ascii="Times New Roman" w:hAnsi="Times New Roman" w:cs="Times New Roman"/>
                <w:noProof/>
                <w:sz w:val="24"/>
                <w:szCs w:val="24"/>
                <w:lang w:bidi="hi-IN"/>
              </w:rPr>
              <w:drawing>
                <wp:inline distT="0" distB="0" distL="0" distR="0" wp14:anchorId="056DE4CA" wp14:editId="24EC3E44">
                  <wp:extent cx="2750820" cy="1956390"/>
                  <wp:effectExtent l="0" t="0" r="0" b="0"/>
                  <wp:docPr id="26" name="Picture 10" descr="_DSC07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748 (2).jpg"/>
                          <pic:cNvPicPr/>
                        </pic:nvPicPr>
                        <pic:blipFill>
                          <a:blip r:embed="rId7" cstate="print"/>
                          <a:stretch>
                            <a:fillRect/>
                          </a:stretch>
                        </pic:blipFill>
                        <pic:spPr>
                          <a:xfrm>
                            <a:off x="0" y="0"/>
                            <a:ext cx="2757460" cy="1961112"/>
                          </a:xfrm>
                          <a:prstGeom prst="rect">
                            <a:avLst/>
                          </a:prstGeom>
                        </pic:spPr>
                      </pic:pic>
                    </a:graphicData>
                  </a:graphic>
                </wp:inline>
              </w:drawing>
            </w:r>
          </w:p>
          <w:p w14:paraId="604244FA" w14:textId="77777777" w:rsidR="00891B17" w:rsidRPr="004B41E2" w:rsidRDefault="00891B17" w:rsidP="00535549">
            <w:pPr>
              <w:spacing w:line="276" w:lineRule="auto"/>
              <w:jc w:val="center"/>
              <w:rPr>
                <w:rFonts w:ascii="Times New Roman" w:hAnsi="Times New Roman" w:cs="Times New Roman"/>
                <w:b/>
                <w:bCs/>
                <w:sz w:val="24"/>
                <w:szCs w:val="24"/>
              </w:rPr>
            </w:pPr>
            <w:r w:rsidRPr="004B41E2">
              <w:rPr>
                <w:rFonts w:ascii="Times New Roman" w:hAnsi="Times New Roman" w:cs="Times New Roman"/>
                <w:b/>
                <w:bCs/>
                <w:sz w:val="24"/>
                <w:szCs w:val="24"/>
              </w:rPr>
              <w:t>(b)</w:t>
            </w:r>
          </w:p>
        </w:tc>
      </w:tr>
      <w:tr w:rsidR="00891B17" w:rsidRPr="004B41E2" w14:paraId="792D4D83" w14:textId="77777777" w:rsidTr="00535549">
        <w:trPr>
          <w:trHeight w:val="1881"/>
          <w:jc w:val="center"/>
        </w:trPr>
        <w:tc>
          <w:tcPr>
            <w:tcW w:w="3896" w:type="dxa"/>
            <w:vMerge/>
          </w:tcPr>
          <w:p w14:paraId="33A1F560" w14:textId="77777777" w:rsidR="00891B17" w:rsidRPr="004B41E2" w:rsidRDefault="00891B17" w:rsidP="00535549">
            <w:pPr>
              <w:spacing w:line="276" w:lineRule="auto"/>
              <w:jc w:val="both"/>
              <w:rPr>
                <w:rFonts w:ascii="Times New Roman" w:hAnsi="Times New Roman" w:cs="Times New Roman"/>
                <w:sz w:val="24"/>
                <w:szCs w:val="24"/>
              </w:rPr>
            </w:pPr>
          </w:p>
        </w:tc>
        <w:tc>
          <w:tcPr>
            <w:tcW w:w="4984" w:type="dxa"/>
          </w:tcPr>
          <w:p w14:paraId="674F2463" w14:textId="77777777" w:rsidR="00891B17" w:rsidRPr="004B41E2" w:rsidRDefault="00891B17" w:rsidP="00535549">
            <w:pPr>
              <w:spacing w:line="276" w:lineRule="auto"/>
              <w:rPr>
                <w:rFonts w:ascii="Times New Roman" w:hAnsi="Times New Roman" w:cs="Times New Roman"/>
                <w:sz w:val="24"/>
                <w:szCs w:val="24"/>
              </w:rPr>
            </w:pPr>
            <w:r w:rsidRPr="004B41E2">
              <w:rPr>
                <w:rFonts w:ascii="Times New Roman" w:hAnsi="Times New Roman" w:cs="Times New Roman"/>
                <w:noProof/>
                <w:sz w:val="24"/>
                <w:szCs w:val="24"/>
                <w:lang w:bidi="hi-IN"/>
              </w:rPr>
              <w:drawing>
                <wp:inline distT="0" distB="0" distL="0" distR="0" wp14:anchorId="5DE206D0" wp14:editId="284DD442">
                  <wp:extent cx="2766039" cy="2030819"/>
                  <wp:effectExtent l="0" t="0" r="0" b="0"/>
                  <wp:docPr id="27" name="Picture 2" descr="D:\photo\plant infor\oregano\DSC_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plant infor\oregano\DSC_0413.JPG"/>
                          <pic:cNvPicPr>
                            <a:picLocks noChangeAspect="1" noChangeArrowheads="1"/>
                          </pic:cNvPicPr>
                        </pic:nvPicPr>
                        <pic:blipFill>
                          <a:blip r:embed="rId8" cstate="print"/>
                          <a:srcRect/>
                          <a:stretch>
                            <a:fillRect/>
                          </a:stretch>
                        </pic:blipFill>
                        <pic:spPr bwMode="auto">
                          <a:xfrm>
                            <a:off x="0" y="0"/>
                            <a:ext cx="2807749" cy="2061443"/>
                          </a:xfrm>
                          <a:prstGeom prst="rect">
                            <a:avLst/>
                          </a:prstGeom>
                          <a:noFill/>
                          <a:ln w="9525">
                            <a:noFill/>
                            <a:miter lim="800000"/>
                            <a:headEnd/>
                            <a:tailEnd/>
                          </a:ln>
                        </pic:spPr>
                      </pic:pic>
                    </a:graphicData>
                  </a:graphic>
                </wp:inline>
              </w:drawing>
            </w:r>
          </w:p>
          <w:p w14:paraId="6233D2DD" w14:textId="77777777" w:rsidR="00891B17" w:rsidRPr="004B41E2" w:rsidRDefault="00891B17" w:rsidP="00535549">
            <w:pPr>
              <w:spacing w:line="276" w:lineRule="auto"/>
              <w:jc w:val="center"/>
              <w:rPr>
                <w:rFonts w:ascii="Times New Roman" w:hAnsi="Times New Roman" w:cs="Times New Roman"/>
                <w:b/>
                <w:bCs/>
                <w:sz w:val="24"/>
                <w:szCs w:val="24"/>
              </w:rPr>
            </w:pPr>
            <w:r w:rsidRPr="004B41E2">
              <w:rPr>
                <w:rFonts w:ascii="Times New Roman" w:hAnsi="Times New Roman" w:cs="Times New Roman"/>
                <w:b/>
                <w:bCs/>
                <w:sz w:val="24"/>
                <w:szCs w:val="24"/>
              </w:rPr>
              <w:t>(c)</w:t>
            </w:r>
          </w:p>
        </w:tc>
      </w:tr>
    </w:tbl>
    <w:p w14:paraId="165F4717" w14:textId="489B19BF" w:rsidR="006A55A8" w:rsidRPr="004B41E2" w:rsidRDefault="006A55A8" w:rsidP="002E37B6">
      <w:pPr>
        <w:jc w:val="both"/>
        <w:rPr>
          <w:rFonts w:ascii="Times New Roman" w:hAnsi="Times New Roman" w:cs="Times New Roman"/>
          <w:sz w:val="24"/>
          <w:szCs w:val="24"/>
        </w:rPr>
      </w:pPr>
      <w:r w:rsidRPr="004B41E2">
        <w:rPr>
          <w:rFonts w:ascii="Times New Roman" w:hAnsi="Times New Roman" w:cs="Times New Roman"/>
          <w:b/>
          <w:bCs/>
          <w:sz w:val="24"/>
          <w:szCs w:val="24"/>
        </w:rPr>
        <w:t>Fig. 1</w:t>
      </w:r>
      <w:r w:rsidRPr="004B41E2">
        <w:rPr>
          <w:rFonts w:ascii="Times New Roman" w:hAnsi="Times New Roman" w:cs="Times New Roman"/>
          <w:sz w:val="24"/>
          <w:szCs w:val="24"/>
        </w:rPr>
        <w:t xml:space="preserve">. Illustrates Origanum vulgare L. at different stages, including a </w:t>
      </w:r>
      <w:r w:rsidRPr="004B41E2">
        <w:rPr>
          <w:rFonts w:ascii="Times New Roman" w:hAnsi="Times New Roman" w:cs="Times New Roman"/>
          <w:b/>
          <w:bCs/>
          <w:sz w:val="24"/>
          <w:szCs w:val="24"/>
        </w:rPr>
        <w:t xml:space="preserve">(a) </w:t>
      </w:r>
      <w:r w:rsidRPr="004B41E2">
        <w:rPr>
          <w:rFonts w:ascii="Times New Roman" w:hAnsi="Times New Roman" w:cs="Times New Roman"/>
          <w:sz w:val="24"/>
          <w:szCs w:val="24"/>
        </w:rPr>
        <w:t xml:space="preserve">full plant view with the root zone, the </w:t>
      </w:r>
      <w:r w:rsidRPr="004B41E2">
        <w:rPr>
          <w:rFonts w:ascii="Times New Roman" w:hAnsi="Times New Roman" w:cs="Times New Roman"/>
          <w:b/>
          <w:bCs/>
          <w:sz w:val="24"/>
          <w:szCs w:val="24"/>
        </w:rPr>
        <w:t>(b)</w:t>
      </w:r>
      <w:r w:rsidRPr="004B41E2">
        <w:rPr>
          <w:rFonts w:ascii="Times New Roman" w:hAnsi="Times New Roman" w:cs="Times New Roman"/>
          <w:sz w:val="24"/>
          <w:szCs w:val="24"/>
        </w:rPr>
        <w:t xml:space="preserve"> aerial part of the plant, and a </w:t>
      </w:r>
      <w:r w:rsidRPr="004B41E2">
        <w:rPr>
          <w:rFonts w:ascii="Times New Roman" w:hAnsi="Times New Roman" w:cs="Times New Roman"/>
          <w:b/>
          <w:bCs/>
          <w:sz w:val="24"/>
          <w:szCs w:val="24"/>
        </w:rPr>
        <w:t>(c)</w:t>
      </w:r>
      <w:r w:rsidRPr="004B41E2">
        <w:rPr>
          <w:rFonts w:ascii="Times New Roman" w:hAnsi="Times New Roman" w:cs="Times New Roman"/>
          <w:sz w:val="24"/>
          <w:szCs w:val="24"/>
        </w:rPr>
        <w:t xml:space="preserve"> fresh cutting.</w:t>
      </w:r>
    </w:p>
    <w:p w14:paraId="16A7FD7D" w14:textId="72497292" w:rsidR="002E37B6" w:rsidRPr="004B41E2" w:rsidRDefault="002E37B6" w:rsidP="002E37B6">
      <w:pPr>
        <w:spacing w:after="0"/>
        <w:rPr>
          <w:rFonts w:ascii="Times New Roman" w:hAnsi="Times New Roman" w:cs="Times New Roman"/>
          <w:sz w:val="24"/>
          <w:szCs w:val="24"/>
        </w:rPr>
      </w:pPr>
      <w:r w:rsidRPr="004B41E2">
        <w:rPr>
          <w:rFonts w:ascii="Times New Roman" w:hAnsi="Times New Roman" w:cs="Times New Roman"/>
          <w:sz w:val="24"/>
          <w:szCs w:val="24"/>
        </w:rPr>
        <w:lastRenderedPageBreak/>
        <w:t xml:space="preserve">     </w:t>
      </w:r>
      <w:r w:rsidRPr="004B41E2">
        <w:rPr>
          <w:rFonts w:ascii="Times New Roman" w:hAnsi="Times New Roman" w:cs="Times New Roman"/>
          <w:noProof/>
          <w:sz w:val="24"/>
          <w:szCs w:val="24"/>
          <w:lang w:bidi="hi-IN"/>
        </w:rPr>
        <w:drawing>
          <wp:inline distT="0" distB="0" distL="0" distR="0" wp14:anchorId="52084CA4" wp14:editId="52F00142">
            <wp:extent cx="2439495" cy="1593761"/>
            <wp:effectExtent l="0" t="0" r="0" b="0"/>
            <wp:docPr id="28" name="Picture 1" descr="D:\photo\oregano trial\second harvesting\DSC_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oregano trial\second harvesting\DSC_0745.JPG"/>
                    <pic:cNvPicPr>
                      <a:picLocks noChangeAspect="1" noChangeArrowheads="1"/>
                    </pic:cNvPicPr>
                  </pic:nvPicPr>
                  <pic:blipFill>
                    <a:blip r:embed="rId9" cstate="print"/>
                    <a:srcRect/>
                    <a:stretch>
                      <a:fillRect/>
                    </a:stretch>
                  </pic:blipFill>
                  <pic:spPr bwMode="auto">
                    <a:xfrm>
                      <a:off x="0" y="0"/>
                      <a:ext cx="2498240" cy="1632140"/>
                    </a:xfrm>
                    <a:prstGeom prst="rect">
                      <a:avLst/>
                    </a:prstGeom>
                    <a:noFill/>
                    <a:ln w="9525">
                      <a:noFill/>
                      <a:miter lim="800000"/>
                      <a:headEnd/>
                      <a:tailEnd/>
                    </a:ln>
                  </pic:spPr>
                </pic:pic>
              </a:graphicData>
            </a:graphic>
          </wp:inline>
        </w:drawing>
      </w:r>
      <w:r w:rsidRPr="004B41E2">
        <w:rPr>
          <w:rFonts w:ascii="Times New Roman" w:hAnsi="Times New Roman" w:cs="Times New Roman"/>
          <w:sz w:val="24"/>
          <w:szCs w:val="24"/>
        </w:rPr>
        <w:t xml:space="preserve">     </w:t>
      </w:r>
      <w:r w:rsidRPr="004B41E2">
        <w:rPr>
          <w:rFonts w:ascii="Times New Roman" w:hAnsi="Times New Roman" w:cs="Times New Roman"/>
          <w:noProof/>
          <w:sz w:val="24"/>
          <w:szCs w:val="24"/>
          <w:lang w:bidi="hi-IN"/>
        </w:rPr>
        <w:drawing>
          <wp:inline distT="0" distB="0" distL="0" distR="0" wp14:anchorId="416C4C16" wp14:editId="6C07789A">
            <wp:extent cx="2542390" cy="1606299"/>
            <wp:effectExtent l="0" t="0" r="0" b="0"/>
            <wp:docPr id="29" name="Picture 9" descr="D:\photo\plant infor\oregano\DSC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oto\plant infor\oregano\DSC_0408.JPG"/>
                    <pic:cNvPicPr>
                      <a:picLocks noChangeAspect="1" noChangeArrowheads="1"/>
                    </pic:cNvPicPr>
                  </pic:nvPicPr>
                  <pic:blipFill>
                    <a:blip r:embed="rId10" cstate="print"/>
                    <a:srcRect/>
                    <a:stretch>
                      <a:fillRect/>
                    </a:stretch>
                  </pic:blipFill>
                  <pic:spPr bwMode="auto">
                    <a:xfrm>
                      <a:off x="0" y="0"/>
                      <a:ext cx="2580906" cy="1630634"/>
                    </a:xfrm>
                    <a:prstGeom prst="rect">
                      <a:avLst/>
                    </a:prstGeom>
                    <a:noFill/>
                    <a:ln w="9525">
                      <a:noFill/>
                      <a:miter lim="800000"/>
                      <a:headEnd/>
                      <a:tailEnd/>
                    </a:ln>
                  </pic:spPr>
                </pic:pic>
              </a:graphicData>
            </a:graphic>
          </wp:inline>
        </w:drawing>
      </w:r>
    </w:p>
    <w:p w14:paraId="45B4606D" w14:textId="397461E3" w:rsidR="002E37B6" w:rsidRPr="004B41E2" w:rsidRDefault="002E37B6" w:rsidP="002E37B6">
      <w:pPr>
        <w:pStyle w:val="ListParagraph"/>
        <w:spacing w:after="0"/>
        <w:rPr>
          <w:rFonts w:ascii="Times New Roman" w:hAnsi="Times New Roman" w:cs="Times New Roman"/>
          <w:sz w:val="24"/>
          <w:szCs w:val="24"/>
        </w:rPr>
      </w:pPr>
      <w:r w:rsidRPr="004B41E2">
        <w:rPr>
          <w:rFonts w:ascii="Times New Roman" w:hAnsi="Times New Roman" w:cs="Times New Roman"/>
          <w:sz w:val="24"/>
          <w:szCs w:val="24"/>
        </w:rPr>
        <w:t xml:space="preserve">                     (a)                                                           (b)</w:t>
      </w:r>
    </w:p>
    <w:p w14:paraId="33E42265" w14:textId="7B38DE46" w:rsidR="002E37B6" w:rsidRPr="004B41E2" w:rsidRDefault="006A55A8" w:rsidP="009C6F27">
      <w:pPr>
        <w:spacing w:after="0" w:line="240" w:lineRule="auto"/>
        <w:jc w:val="both"/>
        <w:rPr>
          <w:rFonts w:ascii="Times New Roman" w:hAnsi="Times New Roman" w:cs="Times New Roman"/>
          <w:sz w:val="24"/>
          <w:szCs w:val="24"/>
        </w:rPr>
      </w:pPr>
      <w:r w:rsidRPr="004B41E2">
        <w:rPr>
          <w:rFonts w:ascii="Times New Roman" w:hAnsi="Times New Roman" w:cs="Times New Roman"/>
          <w:b/>
          <w:bCs/>
          <w:sz w:val="24"/>
          <w:szCs w:val="24"/>
        </w:rPr>
        <w:t xml:space="preserve">Fig. 2. </w:t>
      </w:r>
      <w:r w:rsidRPr="004B41E2">
        <w:rPr>
          <w:rFonts w:ascii="Times New Roman" w:hAnsi="Times New Roman" w:cs="Times New Roman"/>
          <w:sz w:val="24"/>
          <w:szCs w:val="24"/>
        </w:rPr>
        <w:t xml:space="preserve">A visual representation of pre-harvest management practices for </w:t>
      </w:r>
      <w:r w:rsidRPr="004B41E2">
        <w:rPr>
          <w:rFonts w:ascii="Times New Roman" w:hAnsi="Times New Roman" w:cs="Times New Roman"/>
          <w:i/>
          <w:iCs/>
          <w:sz w:val="24"/>
          <w:szCs w:val="24"/>
        </w:rPr>
        <w:t xml:space="preserve">Origanum vulgare </w:t>
      </w:r>
      <w:r w:rsidRPr="004B41E2">
        <w:rPr>
          <w:rFonts w:ascii="Times New Roman" w:hAnsi="Times New Roman" w:cs="Times New Roman"/>
          <w:sz w:val="24"/>
          <w:szCs w:val="24"/>
        </w:rPr>
        <w:t xml:space="preserve">L. at CIMAP RC </w:t>
      </w:r>
      <w:proofErr w:type="spellStart"/>
      <w:r w:rsidRPr="004B41E2">
        <w:rPr>
          <w:rFonts w:ascii="Times New Roman" w:hAnsi="Times New Roman" w:cs="Times New Roman"/>
          <w:sz w:val="24"/>
          <w:szCs w:val="24"/>
        </w:rPr>
        <w:t>Purara</w:t>
      </w:r>
      <w:proofErr w:type="spellEnd"/>
      <w:r w:rsidRPr="004B41E2">
        <w:rPr>
          <w:rFonts w:ascii="Times New Roman" w:hAnsi="Times New Roman" w:cs="Times New Roman"/>
          <w:sz w:val="24"/>
          <w:szCs w:val="24"/>
        </w:rPr>
        <w:t xml:space="preserve"> in </w:t>
      </w:r>
      <w:proofErr w:type="spellStart"/>
      <w:r w:rsidRPr="004B41E2">
        <w:rPr>
          <w:rFonts w:ascii="Times New Roman" w:hAnsi="Times New Roman" w:cs="Times New Roman"/>
          <w:sz w:val="24"/>
          <w:szCs w:val="24"/>
        </w:rPr>
        <w:t>Bageshwar</w:t>
      </w:r>
      <w:proofErr w:type="spellEnd"/>
      <w:r w:rsidRPr="004B41E2">
        <w:rPr>
          <w:rFonts w:ascii="Times New Roman" w:hAnsi="Times New Roman" w:cs="Times New Roman"/>
          <w:sz w:val="24"/>
          <w:szCs w:val="24"/>
        </w:rPr>
        <w:t>, Uttarakhand is presented, comprising (a) crop weeding and hoeing, as well as (b) the irrigation process for oregano cuttings in the nursery.</w:t>
      </w:r>
    </w:p>
    <w:p w14:paraId="168C821D" w14:textId="77777777" w:rsidR="00891B17" w:rsidRPr="004B41E2" w:rsidRDefault="00891B17" w:rsidP="009C6F27">
      <w:pPr>
        <w:spacing w:after="0" w:line="240" w:lineRule="auto"/>
        <w:jc w:val="both"/>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467"/>
      </w:tblGrid>
      <w:tr w:rsidR="002E37B6" w:rsidRPr="004B41E2" w14:paraId="2403E706" w14:textId="77777777" w:rsidTr="002539D1">
        <w:trPr>
          <w:trHeight w:val="2330"/>
        </w:trPr>
        <w:tc>
          <w:tcPr>
            <w:tcW w:w="4617" w:type="dxa"/>
          </w:tcPr>
          <w:p w14:paraId="170A2233" w14:textId="77777777" w:rsidR="002E37B6" w:rsidRPr="004B41E2" w:rsidRDefault="002E37B6" w:rsidP="002539D1">
            <w:pPr>
              <w:spacing w:line="276" w:lineRule="auto"/>
              <w:jc w:val="center"/>
              <w:rPr>
                <w:rFonts w:ascii="Times New Roman" w:hAnsi="Times New Roman" w:cs="Times New Roman"/>
                <w:i/>
                <w:iCs/>
                <w:sz w:val="24"/>
                <w:szCs w:val="24"/>
              </w:rPr>
            </w:pPr>
            <w:r w:rsidRPr="004B41E2">
              <w:rPr>
                <w:rFonts w:ascii="Times New Roman" w:hAnsi="Times New Roman" w:cs="Times New Roman"/>
                <w:i/>
                <w:iCs/>
                <w:noProof/>
                <w:sz w:val="24"/>
                <w:szCs w:val="24"/>
                <w:lang w:bidi="hi-IN"/>
              </w:rPr>
              <w:drawing>
                <wp:inline distT="0" distB="0" distL="0" distR="0" wp14:anchorId="42CC6EF0" wp14:editId="7B3DDEDF">
                  <wp:extent cx="2570814" cy="1494845"/>
                  <wp:effectExtent l="0" t="0" r="0" b="0"/>
                  <wp:docPr id="30" name="Picture 0" descr="Origanum aman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anum amanum.png"/>
                          <pic:cNvPicPr/>
                        </pic:nvPicPr>
                        <pic:blipFill>
                          <a:blip r:embed="rId11" cstate="print"/>
                          <a:stretch>
                            <a:fillRect/>
                          </a:stretch>
                        </pic:blipFill>
                        <pic:spPr>
                          <a:xfrm>
                            <a:off x="0" y="0"/>
                            <a:ext cx="2569310" cy="1493970"/>
                          </a:xfrm>
                          <a:prstGeom prst="rect">
                            <a:avLst/>
                          </a:prstGeom>
                        </pic:spPr>
                      </pic:pic>
                    </a:graphicData>
                  </a:graphic>
                </wp:inline>
              </w:drawing>
            </w:r>
          </w:p>
          <w:p w14:paraId="7ACECD20" w14:textId="77777777" w:rsidR="002E37B6" w:rsidRPr="004B41E2" w:rsidRDefault="002E37B6" w:rsidP="002539D1">
            <w:pPr>
              <w:spacing w:line="276" w:lineRule="auto"/>
              <w:jc w:val="center"/>
              <w:rPr>
                <w:rFonts w:ascii="Times New Roman" w:hAnsi="Times New Roman" w:cs="Times New Roman"/>
                <w:i/>
                <w:iCs/>
                <w:sz w:val="24"/>
                <w:szCs w:val="24"/>
              </w:rPr>
            </w:pPr>
            <w:r w:rsidRPr="004B41E2">
              <w:rPr>
                <w:rFonts w:ascii="Times New Roman" w:hAnsi="Times New Roman" w:cs="Times New Roman"/>
                <w:i/>
                <w:iCs/>
                <w:sz w:val="24"/>
                <w:szCs w:val="24"/>
              </w:rPr>
              <w:t xml:space="preserve">Origanum </w:t>
            </w:r>
            <w:proofErr w:type="spellStart"/>
            <w:r w:rsidRPr="004B41E2">
              <w:rPr>
                <w:rFonts w:ascii="Times New Roman" w:hAnsi="Times New Roman" w:cs="Times New Roman"/>
                <w:i/>
                <w:iCs/>
                <w:sz w:val="24"/>
                <w:szCs w:val="24"/>
              </w:rPr>
              <w:t>amanum</w:t>
            </w:r>
            <w:proofErr w:type="spellEnd"/>
          </w:p>
        </w:tc>
        <w:tc>
          <w:tcPr>
            <w:tcW w:w="4626" w:type="dxa"/>
          </w:tcPr>
          <w:p w14:paraId="6AA03338" w14:textId="77777777" w:rsidR="002E37B6" w:rsidRPr="004B41E2" w:rsidRDefault="002E37B6" w:rsidP="002539D1">
            <w:pPr>
              <w:spacing w:line="276" w:lineRule="auto"/>
              <w:jc w:val="center"/>
              <w:rPr>
                <w:rFonts w:ascii="Times New Roman" w:hAnsi="Times New Roman" w:cs="Times New Roman"/>
                <w:i/>
                <w:iCs/>
                <w:sz w:val="24"/>
                <w:szCs w:val="24"/>
              </w:rPr>
            </w:pPr>
            <w:r w:rsidRPr="004B41E2">
              <w:rPr>
                <w:rFonts w:ascii="Times New Roman" w:hAnsi="Times New Roman" w:cs="Times New Roman"/>
                <w:i/>
                <w:iCs/>
                <w:noProof/>
                <w:sz w:val="24"/>
                <w:szCs w:val="24"/>
                <w:lang w:bidi="hi-IN"/>
              </w:rPr>
              <w:drawing>
                <wp:inline distT="0" distB="0" distL="0" distR="0" wp14:anchorId="2B6E75E4" wp14:editId="6C79AA41">
                  <wp:extent cx="2379609" cy="1470991"/>
                  <wp:effectExtent l="0" t="0" r="0" b="0"/>
                  <wp:docPr id="31" name="Picture 1" descr="Origanum dictam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anum dictamnus.png"/>
                          <pic:cNvPicPr/>
                        </pic:nvPicPr>
                        <pic:blipFill>
                          <a:blip r:embed="rId12" cstate="print"/>
                          <a:stretch>
                            <a:fillRect/>
                          </a:stretch>
                        </pic:blipFill>
                        <pic:spPr>
                          <a:xfrm>
                            <a:off x="0" y="0"/>
                            <a:ext cx="2390191" cy="1477532"/>
                          </a:xfrm>
                          <a:prstGeom prst="rect">
                            <a:avLst/>
                          </a:prstGeom>
                        </pic:spPr>
                      </pic:pic>
                    </a:graphicData>
                  </a:graphic>
                </wp:inline>
              </w:drawing>
            </w:r>
          </w:p>
          <w:p w14:paraId="1ED9C915" w14:textId="77777777" w:rsidR="002E37B6" w:rsidRPr="004B41E2" w:rsidRDefault="002E37B6" w:rsidP="002539D1">
            <w:pPr>
              <w:spacing w:line="276" w:lineRule="auto"/>
              <w:jc w:val="center"/>
              <w:rPr>
                <w:rFonts w:ascii="Times New Roman" w:hAnsi="Times New Roman" w:cs="Times New Roman"/>
                <w:i/>
                <w:iCs/>
                <w:sz w:val="24"/>
                <w:szCs w:val="24"/>
              </w:rPr>
            </w:pPr>
            <w:r w:rsidRPr="004B41E2">
              <w:rPr>
                <w:rFonts w:ascii="Times New Roman" w:hAnsi="Times New Roman" w:cs="Times New Roman"/>
                <w:i/>
                <w:iCs/>
                <w:sz w:val="24"/>
                <w:szCs w:val="24"/>
              </w:rPr>
              <w:t xml:space="preserve">Origanum </w:t>
            </w:r>
            <w:proofErr w:type="spellStart"/>
            <w:r w:rsidRPr="004B41E2">
              <w:rPr>
                <w:rFonts w:ascii="Times New Roman" w:hAnsi="Times New Roman" w:cs="Times New Roman"/>
                <w:i/>
                <w:iCs/>
                <w:sz w:val="24"/>
                <w:szCs w:val="24"/>
              </w:rPr>
              <w:t>dictamnus</w:t>
            </w:r>
            <w:proofErr w:type="spellEnd"/>
          </w:p>
        </w:tc>
      </w:tr>
      <w:tr w:rsidR="002E37B6" w:rsidRPr="004B41E2" w14:paraId="04F261D1" w14:textId="77777777" w:rsidTr="002539D1">
        <w:trPr>
          <w:trHeight w:val="2285"/>
        </w:trPr>
        <w:tc>
          <w:tcPr>
            <w:tcW w:w="4617" w:type="dxa"/>
          </w:tcPr>
          <w:p w14:paraId="44C29417" w14:textId="77777777" w:rsidR="002E37B6" w:rsidRPr="004B41E2" w:rsidRDefault="002E37B6" w:rsidP="002539D1">
            <w:pPr>
              <w:spacing w:line="276" w:lineRule="auto"/>
              <w:jc w:val="center"/>
              <w:rPr>
                <w:rFonts w:ascii="Times New Roman" w:hAnsi="Times New Roman" w:cs="Times New Roman"/>
                <w:i/>
                <w:iCs/>
                <w:sz w:val="24"/>
                <w:szCs w:val="24"/>
              </w:rPr>
            </w:pPr>
            <w:r w:rsidRPr="004B41E2">
              <w:rPr>
                <w:rFonts w:ascii="Times New Roman" w:hAnsi="Times New Roman" w:cs="Times New Roman"/>
                <w:i/>
                <w:iCs/>
                <w:noProof/>
                <w:sz w:val="24"/>
                <w:szCs w:val="24"/>
                <w:lang w:bidi="hi-IN"/>
              </w:rPr>
              <w:drawing>
                <wp:inline distT="0" distB="0" distL="0" distR="0" wp14:anchorId="6424E2DD" wp14:editId="4DC5B41E">
                  <wp:extent cx="2647950" cy="1375576"/>
                  <wp:effectExtent l="0" t="0" r="0" b="0"/>
                  <wp:docPr id="32" name="Picture 2" descr="Origanum xhybridin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anum xhybridinum.png"/>
                          <pic:cNvPicPr/>
                        </pic:nvPicPr>
                        <pic:blipFill>
                          <a:blip r:embed="rId13" cstate="print"/>
                          <a:stretch>
                            <a:fillRect/>
                          </a:stretch>
                        </pic:blipFill>
                        <pic:spPr>
                          <a:xfrm>
                            <a:off x="0" y="0"/>
                            <a:ext cx="2644390" cy="1373727"/>
                          </a:xfrm>
                          <a:prstGeom prst="rect">
                            <a:avLst/>
                          </a:prstGeom>
                        </pic:spPr>
                      </pic:pic>
                    </a:graphicData>
                  </a:graphic>
                </wp:inline>
              </w:drawing>
            </w:r>
          </w:p>
          <w:p w14:paraId="77B8180F" w14:textId="77777777" w:rsidR="002E37B6" w:rsidRPr="004B41E2" w:rsidRDefault="002E37B6" w:rsidP="002539D1">
            <w:pPr>
              <w:spacing w:line="276" w:lineRule="auto"/>
              <w:jc w:val="center"/>
              <w:rPr>
                <w:rFonts w:ascii="Times New Roman" w:hAnsi="Times New Roman" w:cs="Times New Roman"/>
                <w:i/>
                <w:iCs/>
                <w:sz w:val="24"/>
                <w:szCs w:val="24"/>
              </w:rPr>
            </w:pPr>
            <w:r w:rsidRPr="004B41E2">
              <w:rPr>
                <w:rFonts w:ascii="Times New Roman" w:hAnsi="Times New Roman" w:cs="Times New Roman"/>
                <w:i/>
                <w:iCs/>
                <w:sz w:val="24"/>
                <w:szCs w:val="24"/>
              </w:rPr>
              <w:t xml:space="preserve">Origanum </w:t>
            </w:r>
            <w:proofErr w:type="spellStart"/>
            <w:r w:rsidRPr="004B41E2">
              <w:rPr>
                <w:rFonts w:ascii="Times New Roman" w:hAnsi="Times New Roman" w:cs="Times New Roman"/>
                <w:i/>
                <w:iCs/>
                <w:sz w:val="24"/>
                <w:szCs w:val="24"/>
              </w:rPr>
              <w:t>xhybridinum</w:t>
            </w:r>
            <w:proofErr w:type="spellEnd"/>
          </w:p>
        </w:tc>
        <w:tc>
          <w:tcPr>
            <w:tcW w:w="4626" w:type="dxa"/>
          </w:tcPr>
          <w:p w14:paraId="6C7FF241" w14:textId="77777777" w:rsidR="002E37B6" w:rsidRPr="004B41E2" w:rsidRDefault="002E37B6" w:rsidP="002539D1">
            <w:pPr>
              <w:spacing w:line="276" w:lineRule="auto"/>
              <w:jc w:val="center"/>
              <w:rPr>
                <w:rFonts w:ascii="Times New Roman" w:hAnsi="Times New Roman" w:cs="Times New Roman"/>
                <w:i/>
                <w:iCs/>
                <w:sz w:val="24"/>
                <w:szCs w:val="24"/>
              </w:rPr>
            </w:pPr>
            <w:r w:rsidRPr="004B41E2">
              <w:rPr>
                <w:rFonts w:ascii="Times New Roman" w:hAnsi="Times New Roman" w:cs="Times New Roman"/>
                <w:i/>
                <w:iCs/>
                <w:noProof/>
                <w:sz w:val="24"/>
                <w:szCs w:val="24"/>
                <w:lang w:bidi="hi-IN"/>
              </w:rPr>
              <w:drawing>
                <wp:inline distT="0" distB="0" distL="0" distR="0" wp14:anchorId="4B01BDA7" wp14:editId="26577BC7">
                  <wp:extent cx="2381250" cy="1375410"/>
                  <wp:effectExtent l="0" t="0" r="0" b="0"/>
                  <wp:docPr id="33" name="Picture 3" descr="Origanum laevigat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anum laevigatum.png"/>
                          <pic:cNvPicPr/>
                        </pic:nvPicPr>
                        <pic:blipFill>
                          <a:blip r:embed="rId14" cstate="print"/>
                          <a:stretch>
                            <a:fillRect/>
                          </a:stretch>
                        </pic:blipFill>
                        <pic:spPr>
                          <a:xfrm>
                            <a:off x="0" y="0"/>
                            <a:ext cx="2388577" cy="1379642"/>
                          </a:xfrm>
                          <a:prstGeom prst="rect">
                            <a:avLst/>
                          </a:prstGeom>
                        </pic:spPr>
                      </pic:pic>
                    </a:graphicData>
                  </a:graphic>
                </wp:inline>
              </w:drawing>
            </w:r>
          </w:p>
          <w:p w14:paraId="037D9CBB" w14:textId="77777777" w:rsidR="002E37B6" w:rsidRPr="004B41E2" w:rsidRDefault="002E37B6" w:rsidP="002539D1">
            <w:pPr>
              <w:spacing w:line="276" w:lineRule="auto"/>
              <w:jc w:val="center"/>
              <w:rPr>
                <w:rFonts w:ascii="Times New Roman" w:hAnsi="Times New Roman" w:cs="Times New Roman"/>
                <w:i/>
                <w:iCs/>
                <w:sz w:val="24"/>
                <w:szCs w:val="24"/>
              </w:rPr>
            </w:pPr>
            <w:r w:rsidRPr="004B41E2">
              <w:rPr>
                <w:rFonts w:ascii="Times New Roman" w:hAnsi="Times New Roman" w:cs="Times New Roman"/>
                <w:i/>
                <w:iCs/>
                <w:sz w:val="24"/>
                <w:szCs w:val="24"/>
              </w:rPr>
              <w:t xml:space="preserve">Origanum </w:t>
            </w:r>
            <w:proofErr w:type="spellStart"/>
            <w:r w:rsidRPr="004B41E2">
              <w:rPr>
                <w:rFonts w:ascii="Times New Roman" w:hAnsi="Times New Roman" w:cs="Times New Roman"/>
                <w:i/>
                <w:iCs/>
                <w:sz w:val="24"/>
                <w:szCs w:val="24"/>
              </w:rPr>
              <w:t>laevigatum</w:t>
            </w:r>
            <w:proofErr w:type="spellEnd"/>
          </w:p>
        </w:tc>
      </w:tr>
      <w:tr w:rsidR="002E37B6" w:rsidRPr="004B41E2" w14:paraId="776E67B3" w14:textId="77777777" w:rsidTr="002539D1">
        <w:tc>
          <w:tcPr>
            <w:tcW w:w="4617" w:type="dxa"/>
          </w:tcPr>
          <w:p w14:paraId="619F4506" w14:textId="77777777" w:rsidR="002E37B6" w:rsidRPr="004B41E2" w:rsidRDefault="002E37B6" w:rsidP="002539D1">
            <w:pPr>
              <w:spacing w:line="276" w:lineRule="auto"/>
              <w:jc w:val="center"/>
              <w:rPr>
                <w:rFonts w:ascii="Times New Roman" w:hAnsi="Times New Roman" w:cs="Times New Roman"/>
                <w:i/>
                <w:iCs/>
                <w:sz w:val="24"/>
                <w:szCs w:val="24"/>
              </w:rPr>
            </w:pPr>
            <w:r w:rsidRPr="004B41E2">
              <w:rPr>
                <w:rFonts w:ascii="Times New Roman" w:hAnsi="Times New Roman" w:cs="Times New Roman"/>
                <w:i/>
                <w:iCs/>
                <w:noProof/>
                <w:sz w:val="24"/>
                <w:szCs w:val="24"/>
                <w:lang w:bidi="hi-IN"/>
              </w:rPr>
              <w:drawing>
                <wp:inline distT="0" distB="0" distL="0" distR="0" wp14:anchorId="49537784" wp14:editId="06DEEA24">
                  <wp:extent cx="2625090" cy="1375576"/>
                  <wp:effectExtent l="0" t="0" r="0" b="0"/>
                  <wp:docPr id="34" name="Picture 10" descr="O vulgare subsp grac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vulgare subsp gracile.png"/>
                          <pic:cNvPicPr/>
                        </pic:nvPicPr>
                        <pic:blipFill>
                          <a:blip r:embed="rId15" cstate="print"/>
                          <a:stretch>
                            <a:fillRect/>
                          </a:stretch>
                        </pic:blipFill>
                        <pic:spPr>
                          <a:xfrm>
                            <a:off x="0" y="0"/>
                            <a:ext cx="2633139" cy="1379794"/>
                          </a:xfrm>
                          <a:prstGeom prst="rect">
                            <a:avLst/>
                          </a:prstGeom>
                        </pic:spPr>
                      </pic:pic>
                    </a:graphicData>
                  </a:graphic>
                </wp:inline>
              </w:drawing>
            </w:r>
          </w:p>
          <w:p w14:paraId="3627D690" w14:textId="77777777" w:rsidR="002E37B6" w:rsidRPr="004B41E2" w:rsidRDefault="002E37B6" w:rsidP="002539D1">
            <w:pPr>
              <w:spacing w:line="276" w:lineRule="auto"/>
              <w:jc w:val="center"/>
              <w:rPr>
                <w:rFonts w:ascii="Times New Roman" w:hAnsi="Times New Roman" w:cs="Times New Roman"/>
                <w:i/>
                <w:iCs/>
                <w:sz w:val="24"/>
                <w:szCs w:val="24"/>
              </w:rPr>
            </w:pPr>
            <w:r w:rsidRPr="004B41E2">
              <w:rPr>
                <w:rFonts w:ascii="Times New Roman" w:hAnsi="Times New Roman" w:cs="Times New Roman"/>
                <w:i/>
                <w:iCs/>
                <w:sz w:val="24"/>
                <w:szCs w:val="24"/>
              </w:rPr>
              <w:t>Origanum vulgare subsp. gracile</w:t>
            </w:r>
          </w:p>
        </w:tc>
        <w:tc>
          <w:tcPr>
            <w:tcW w:w="4626" w:type="dxa"/>
          </w:tcPr>
          <w:p w14:paraId="315F34EB" w14:textId="77777777" w:rsidR="002E37B6" w:rsidRPr="004B41E2" w:rsidRDefault="002E37B6" w:rsidP="002539D1">
            <w:pPr>
              <w:spacing w:line="276" w:lineRule="auto"/>
              <w:jc w:val="center"/>
              <w:rPr>
                <w:rFonts w:ascii="Times New Roman" w:hAnsi="Times New Roman" w:cs="Times New Roman"/>
                <w:i/>
                <w:iCs/>
                <w:sz w:val="24"/>
                <w:szCs w:val="24"/>
              </w:rPr>
            </w:pPr>
            <w:r w:rsidRPr="004B41E2">
              <w:rPr>
                <w:rFonts w:ascii="Times New Roman" w:hAnsi="Times New Roman" w:cs="Times New Roman"/>
                <w:i/>
                <w:iCs/>
                <w:noProof/>
                <w:sz w:val="24"/>
                <w:szCs w:val="24"/>
                <w:lang w:bidi="hi-IN"/>
              </w:rPr>
              <w:drawing>
                <wp:inline distT="0" distB="0" distL="0" distR="0" wp14:anchorId="48BC6481" wp14:editId="379663E6">
                  <wp:extent cx="2360930" cy="1351722"/>
                  <wp:effectExtent l="0" t="0" r="0" b="0"/>
                  <wp:docPr id="35" name="Picture 5" descr="Origanum major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anum majorana.png"/>
                          <pic:cNvPicPr/>
                        </pic:nvPicPr>
                        <pic:blipFill>
                          <a:blip r:embed="rId16" cstate="print"/>
                          <a:stretch>
                            <a:fillRect/>
                          </a:stretch>
                        </pic:blipFill>
                        <pic:spPr>
                          <a:xfrm>
                            <a:off x="0" y="0"/>
                            <a:ext cx="2381372" cy="1363426"/>
                          </a:xfrm>
                          <a:prstGeom prst="rect">
                            <a:avLst/>
                          </a:prstGeom>
                        </pic:spPr>
                      </pic:pic>
                    </a:graphicData>
                  </a:graphic>
                </wp:inline>
              </w:drawing>
            </w:r>
          </w:p>
          <w:p w14:paraId="2C7DF6B6" w14:textId="77777777" w:rsidR="002E37B6" w:rsidRPr="004B41E2" w:rsidRDefault="002E37B6" w:rsidP="002539D1">
            <w:pPr>
              <w:spacing w:line="276" w:lineRule="auto"/>
              <w:jc w:val="center"/>
              <w:rPr>
                <w:rFonts w:ascii="Times New Roman" w:hAnsi="Times New Roman" w:cs="Times New Roman"/>
                <w:i/>
                <w:iCs/>
                <w:sz w:val="24"/>
                <w:szCs w:val="24"/>
              </w:rPr>
            </w:pPr>
            <w:r w:rsidRPr="004B41E2">
              <w:rPr>
                <w:rFonts w:ascii="Times New Roman" w:hAnsi="Times New Roman" w:cs="Times New Roman"/>
                <w:i/>
                <w:iCs/>
                <w:sz w:val="24"/>
                <w:szCs w:val="24"/>
              </w:rPr>
              <w:t xml:space="preserve">Origanum </w:t>
            </w:r>
            <w:proofErr w:type="spellStart"/>
            <w:r w:rsidRPr="004B41E2">
              <w:rPr>
                <w:rFonts w:ascii="Times New Roman" w:hAnsi="Times New Roman" w:cs="Times New Roman"/>
                <w:i/>
                <w:iCs/>
                <w:sz w:val="24"/>
                <w:szCs w:val="24"/>
              </w:rPr>
              <w:t>majorana</w:t>
            </w:r>
            <w:proofErr w:type="spellEnd"/>
          </w:p>
        </w:tc>
      </w:tr>
      <w:tr w:rsidR="002E37B6" w:rsidRPr="004B41E2" w14:paraId="695544D0" w14:textId="77777777" w:rsidTr="002539D1">
        <w:tc>
          <w:tcPr>
            <w:tcW w:w="4617" w:type="dxa"/>
          </w:tcPr>
          <w:p w14:paraId="618D3815" w14:textId="77777777" w:rsidR="002E37B6" w:rsidRPr="004B41E2" w:rsidRDefault="002E37B6" w:rsidP="002539D1">
            <w:pPr>
              <w:spacing w:line="276" w:lineRule="auto"/>
              <w:jc w:val="center"/>
              <w:rPr>
                <w:rFonts w:ascii="Times New Roman" w:hAnsi="Times New Roman" w:cs="Times New Roman"/>
                <w:i/>
                <w:iCs/>
                <w:sz w:val="24"/>
                <w:szCs w:val="24"/>
              </w:rPr>
            </w:pPr>
            <w:r w:rsidRPr="004B41E2">
              <w:rPr>
                <w:rFonts w:ascii="Times New Roman" w:hAnsi="Times New Roman" w:cs="Times New Roman"/>
                <w:i/>
                <w:iCs/>
                <w:noProof/>
                <w:sz w:val="24"/>
                <w:szCs w:val="24"/>
                <w:lang w:bidi="hi-IN"/>
              </w:rPr>
              <w:drawing>
                <wp:inline distT="0" distB="0" distL="0" distR="0" wp14:anchorId="09E10B46" wp14:editId="0800D1C9">
                  <wp:extent cx="2625090" cy="1367624"/>
                  <wp:effectExtent l="0" t="0" r="0" b="0"/>
                  <wp:docPr id="36" name="Picture 6" descr="Origanum xmajoric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anum xmajoricum.png"/>
                          <pic:cNvPicPr/>
                        </pic:nvPicPr>
                        <pic:blipFill>
                          <a:blip r:embed="rId17" cstate="print"/>
                          <a:stretch>
                            <a:fillRect/>
                          </a:stretch>
                        </pic:blipFill>
                        <pic:spPr>
                          <a:xfrm>
                            <a:off x="0" y="0"/>
                            <a:ext cx="2649305" cy="1380239"/>
                          </a:xfrm>
                          <a:prstGeom prst="rect">
                            <a:avLst/>
                          </a:prstGeom>
                        </pic:spPr>
                      </pic:pic>
                    </a:graphicData>
                  </a:graphic>
                </wp:inline>
              </w:drawing>
            </w:r>
          </w:p>
          <w:p w14:paraId="01AD79CA" w14:textId="77777777" w:rsidR="002E37B6" w:rsidRPr="004B41E2" w:rsidRDefault="002E37B6" w:rsidP="002539D1">
            <w:pPr>
              <w:spacing w:line="276" w:lineRule="auto"/>
              <w:jc w:val="center"/>
              <w:rPr>
                <w:rFonts w:ascii="Times New Roman" w:hAnsi="Times New Roman" w:cs="Times New Roman"/>
                <w:i/>
                <w:iCs/>
                <w:sz w:val="24"/>
                <w:szCs w:val="24"/>
              </w:rPr>
            </w:pPr>
            <w:r w:rsidRPr="004B41E2">
              <w:rPr>
                <w:rFonts w:ascii="Times New Roman" w:hAnsi="Times New Roman" w:cs="Times New Roman"/>
                <w:i/>
                <w:iCs/>
                <w:sz w:val="24"/>
                <w:szCs w:val="24"/>
              </w:rPr>
              <w:lastRenderedPageBreak/>
              <w:t xml:space="preserve">Origanum </w:t>
            </w:r>
            <w:proofErr w:type="spellStart"/>
            <w:r w:rsidRPr="004B41E2">
              <w:rPr>
                <w:rFonts w:ascii="Times New Roman" w:hAnsi="Times New Roman" w:cs="Times New Roman"/>
                <w:i/>
                <w:iCs/>
                <w:sz w:val="24"/>
                <w:szCs w:val="24"/>
              </w:rPr>
              <w:t>xmajoricum</w:t>
            </w:r>
            <w:proofErr w:type="spellEnd"/>
          </w:p>
        </w:tc>
        <w:tc>
          <w:tcPr>
            <w:tcW w:w="4626" w:type="dxa"/>
          </w:tcPr>
          <w:p w14:paraId="7725ED08" w14:textId="77777777" w:rsidR="002E37B6" w:rsidRPr="004B41E2" w:rsidRDefault="002E37B6" w:rsidP="002539D1">
            <w:pPr>
              <w:spacing w:line="276" w:lineRule="auto"/>
              <w:jc w:val="center"/>
              <w:rPr>
                <w:rFonts w:ascii="Times New Roman" w:hAnsi="Times New Roman" w:cs="Times New Roman"/>
                <w:i/>
                <w:iCs/>
                <w:sz w:val="24"/>
                <w:szCs w:val="24"/>
              </w:rPr>
            </w:pPr>
            <w:r w:rsidRPr="004B41E2">
              <w:rPr>
                <w:rFonts w:ascii="Times New Roman" w:hAnsi="Times New Roman" w:cs="Times New Roman"/>
                <w:i/>
                <w:iCs/>
                <w:noProof/>
                <w:sz w:val="24"/>
                <w:szCs w:val="24"/>
                <w:lang w:bidi="hi-IN"/>
              </w:rPr>
              <w:lastRenderedPageBreak/>
              <w:drawing>
                <wp:inline distT="0" distB="0" distL="0" distR="0" wp14:anchorId="00671F21" wp14:editId="422C460B">
                  <wp:extent cx="2388870" cy="1343771"/>
                  <wp:effectExtent l="0" t="0" r="0" b="0"/>
                  <wp:docPr id="37" name="Picture 7" descr="Origanum minutifl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anum minutiflorum.png"/>
                          <pic:cNvPicPr/>
                        </pic:nvPicPr>
                        <pic:blipFill>
                          <a:blip r:embed="rId18" cstate="print"/>
                          <a:stretch>
                            <a:fillRect/>
                          </a:stretch>
                        </pic:blipFill>
                        <pic:spPr>
                          <a:xfrm>
                            <a:off x="0" y="0"/>
                            <a:ext cx="2401559" cy="1350909"/>
                          </a:xfrm>
                          <a:prstGeom prst="rect">
                            <a:avLst/>
                          </a:prstGeom>
                        </pic:spPr>
                      </pic:pic>
                    </a:graphicData>
                  </a:graphic>
                </wp:inline>
              </w:drawing>
            </w:r>
          </w:p>
          <w:p w14:paraId="05034406" w14:textId="77777777" w:rsidR="002E37B6" w:rsidRPr="004B41E2" w:rsidRDefault="002E37B6" w:rsidP="002539D1">
            <w:pPr>
              <w:spacing w:line="276" w:lineRule="auto"/>
              <w:jc w:val="center"/>
              <w:rPr>
                <w:rFonts w:ascii="Times New Roman" w:hAnsi="Times New Roman" w:cs="Times New Roman"/>
                <w:i/>
                <w:iCs/>
                <w:sz w:val="24"/>
                <w:szCs w:val="24"/>
              </w:rPr>
            </w:pPr>
            <w:r w:rsidRPr="004B41E2">
              <w:rPr>
                <w:rFonts w:ascii="Times New Roman" w:hAnsi="Times New Roman" w:cs="Times New Roman"/>
                <w:i/>
                <w:iCs/>
                <w:sz w:val="24"/>
                <w:szCs w:val="24"/>
              </w:rPr>
              <w:lastRenderedPageBreak/>
              <w:t xml:space="preserve">Origanum </w:t>
            </w:r>
            <w:proofErr w:type="spellStart"/>
            <w:r w:rsidRPr="004B41E2">
              <w:rPr>
                <w:rFonts w:ascii="Times New Roman" w:hAnsi="Times New Roman" w:cs="Times New Roman"/>
                <w:i/>
                <w:iCs/>
                <w:sz w:val="24"/>
                <w:szCs w:val="24"/>
              </w:rPr>
              <w:t>microphyllum</w:t>
            </w:r>
            <w:proofErr w:type="spellEnd"/>
          </w:p>
        </w:tc>
      </w:tr>
      <w:tr w:rsidR="002E37B6" w:rsidRPr="004B41E2" w14:paraId="17696294" w14:textId="77777777" w:rsidTr="002539D1">
        <w:tc>
          <w:tcPr>
            <w:tcW w:w="4617" w:type="dxa"/>
          </w:tcPr>
          <w:p w14:paraId="073DC6F8" w14:textId="77777777" w:rsidR="002E37B6" w:rsidRPr="004B41E2" w:rsidRDefault="002E37B6" w:rsidP="002539D1">
            <w:pPr>
              <w:spacing w:line="276" w:lineRule="auto"/>
              <w:jc w:val="center"/>
              <w:rPr>
                <w:rFonts w:ascii="Times New Roman" w:hAnsi="Times New Roman" w:cs="Times New Roman"/>
                <w:i/>
                <w:iCs/>
                <w:sz w:val="24"/>
                <w:szCs w:val="24"/>
              </w:rPr>
            </w:pPr>
            <w:r w:rsidRPr="004B41E2">
              <w:rPr>
                <w:rFonts w:ascii="Times New Roman" w:hAnsi="Times New Roman" w:cs="Times New Roman"/>
                <w:i/>
                <w:iCs/>
                <w:noProof/>
                <w:sz w:val="24"/>
                <w:szCs w:val="24"/>
                <w:lang w:bidi="hi-IN"/>
              </w:rPr>
              <w:lastRenderedPageBreak/>
              <w:drawing>
                <wp:inline distT="0" distB="0" distL="0" distR="0" wp14:anchorId="21DD3A8C" wp14:editId="4E9F1E57">
                  <wp:extent cx="2604818" cy="1341912"/>
                  <wp:effectExtent l="0" t="0" r="0" b="0"/>
                  <wp:docPr id="38" name="Picture 8" descr="Origanum on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anum onites.png"/>
                          <pic:cNvPicPr/>
                        </pic:nvPicPr>
                        <pic:blipFill>
                          <a:blip r:embed="rId19" cstate="print"/>
                          <a:stretch>
                            <a:fillRect/>
                          </a:stretch>
                        </pic:blipFill>
                        <pic:spPr>
                          <a:xfrm>
                            <a:off x="0" y="0"/>
                            <a:ext cx="2617132" cy="1348256"/>
                          </a:xfrm>
                          <a:prstGeom prst="rect">
                            <a:avLst/>
                          </a:prstGeom>
                        </pic:spPr>
                      </pic:pic>
                    </a:graphicData>
                  </a:graphic>
                </wp:inline>
              </w:drawing>
            </w:r>
          </w:p>
          <w:p w14:paraId="6806BEAE" w14:textId="77777777" w:rsidR="002E37B6" w:rsidRPr="004B41E2" w:rsidRDefault="002E37B6" w:rsidP="002539D1">
            <w:pPr>
              <w:spacing w:line="276" w:lineRule="auto"/>
              <w:jc w:val="center"/>
              <w:rPr>
                <w:rFonts w:ascii="Times New Roman" w:hAnsi="Times New Roman" w:cs="Times New Roman"/>
                <w:i/>
                <w:iCs/>
                <w:sz w:val="24"/>
                <w:szCs w:val="24"/>
              </w:rPr>
            </w:pPr>
            <w:r w:rsidRPr="004B41E2">
              <w:rPr>
                <w:rFonts w:ascii="Times New Roman" w:hAnsi="Times New Roman" w:cs="Times New Roman"/>
                <w:i/>
                <w:iCs/>
                <w:sz w:val="24"/>
                <w:szCs w:val="24"/>
              </w:rPr>
              <w:t xml:space="preserve">Origanum </w:t>
            </w:r>
            <w:proofErr w:type="spellStart"/>
            <w:r w:rsidRPr="004B41E2">
              <w:rPr>
                <w:rFonts w:ascii="Times New Roman" w:hAnsi="Times New Roman" w:cs="Times New Roman"/>
                <w:i/>
                <w:iCs/>
                <w:sz w:val="24"/>
                <w:szCs w:val="24"/>
              </w:rPr>
              <w:t>onites</w:t>
            </w:r>
            <w:proofErr w:type="spellEnd"/>
          </w:p>
        </w:tc>
        <w:tc>
          <w:tcPr>
            <w:tcW w:w="4626" w:type="dxa"/>
          </w:tcPr>
          <w:p w14:paraId="65CE07F4" w14:textId="77777777" w:rsidR="002E37B6" w:rsidRPr="004B41E2" w:rsidRDefault="002E37B6" w:rsidP="002539D1">
            <w:pPr>
              <w:spacing w:line="276" w:lineRule="auto"/>
              <w:jc w:val="center"/>
              <w:rPr>
                <w:rFonts w:ascii="Times New Roman" w:hAnsi="Times New Roman" w:cs="Times New Roman"/>
                <w:i/>
                <w:iCs/>
                <w:sz w:val="24"/>
                <w:szCs w:val="24"/>
              </w:rPr>
            </w:pPr>
            <w:r w:rsidRPr="004B41E2">
              <w:rPr>
                <w:rFonts w:ascii="Times New Roman" w:hAnsi="Times New Roman" w:cs="Times New Roman"/>
                <w:i/>
                <w:iCs/>
                <w:noProof/>
                <w:sz w:val="24"/>
                <w:szCs w:val="24"/>
                <w:lang w:bidi="hi-IN"/>
              </w:rPr>
              <w:drawing>
                <wp:inline distT="0" distB="0" distL="0" distR="0" wp14:anchorId="26DBBAE6" wp14:editId="49671CEC">
                  <wp:extent cx="2354226" cy="1306286"/>
                  <wp:effectExtent l="0" t="0" r="0" b="0"/>
                  <wp:docPr id="39" name="Picture 9" descr="Origanum rotundifol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anum rotundifolium.png"/>
                          <pic:cNvPicPr/>
                        </pic:nvPicPr>
                        <pic:blipFill>
                          <a:blip r:embed="rId20" cstate="print"/>
                          <a:stretch>
                            <a:fillRect/>
                          </a:stretch>
                        </pic:blipFill>
                        <pic:spPr>
                          <a:xfrm>
                            <a:off x="0" y="0"/>
                            <a:ext cx="2370418" cy="1315270"/>
                          </a:xfrm>
                          <a:prstGeom prst="rect">
                            <a:avLst/>
                          </a:prstGeom>
                        </pic:spPr>
                      </pic:pic>
                    </a:graphicData>
                  </a:graphic>
                </wp:inline>
              </w:drawing>
            </w:r>
          </w:p>
          <w:p w14:paraId="2C140750" w14:textId="77777777" w:rsidR="002E37B6" w:rsidRPr="004B41E2" w:rsidRDefault="002E37B6" w:rsidP="002539D1">
            <w:pPr>
              <w:spacing w:line="276" w:lineRule="auto"/>
              <w:jc w:val="center"/>
              <w:rPr>
                <w:rFonts w:ascii="Times New Roman" w:hAnsi="Times New Roman" w:cs="Times New Roman"/>
                <w:i/>
                <w:iCs/>
                <w:sz w:val="24"/>
                <w:szCs w:val="24"/>
              </w:rPr>
            </w:pPr>
            <w:r w:rsidRPr="004B41E2">
              <w:rPr>
                <w:rFonts w:ascii="Times New Roman" w:hAnsi="Times New Roman" w:cs="Times New Roman"/>
                <w:i/>
                <w:iCs/>
                <w:sz w:val="24"/>
                <w:szCs w:val="24"/>
              </w:rPr>
              <w:t xml:space="preserve">Origanum </w:t>
            </w:r>
            <w:proofErr w:type="spellStart"/>
            <w:r w:rsidRPr="004B41E2">
              <w:rPr>
                <w:rFonts w:ascii="Times New Roman" w:hAnsi="Times New Roman" w:cs="Times New Roman"/>
                <w:i/>
                <w:iCs/>
                <w:sz w:val="24"/>
                <w:szCs w:val="24"/>
              </w:rPr>
              <w:t>rotundifolium</w:t>
            </w:r>
            <w:proofErr w:type="spellEnd"/>
          </w:p>
        </w:tc>
      </w:tr>
    </w:tbl>
    <w:p w14:paraId="6317AD4C" w14:textId="77777777" w:rsidR="000B366C" w:rsidRPr="004B41E2" w:rsidRDefault="000B366C" w:rsidP="002E37B6">
      <w:pPr>
        <w:spacing w:after="0"/>
        <w:jc w:val="both"/>
        <w:rPr>
          <w:rFonts w:ascii="Times New Roman" w:hAnsi="Times New Roman" w:cs="Times New Roman"/>
          <w:b/>
          <w:bCs/>
          <w:sz w:val="24"/>
          <w:szCs w:val="24"/>
        </w:rPr>
      </w:pPr>
    </w:p>
    <w:p w14:paraId="40F78B6D" w14:textId="586D5F5A" w:rsidR="002E37B6" w:rsidRPr="004B41E2" w:rsidRDefault="000B366C" w:rsidP="000B366C">
      <w:pPr>
        <w:spacing w:after="0"/>
        <w:jc w:val="center"/>
        <w:rPr>
          <w:rFonts w:ascii="Times New Roman" w:hAnsi="Times New Roman" w:cs="Times New Roman"/>
          <w:sz w:val="24"/>
          <w:szCs w:val="24"/>
        </w:rPr>
      </w:pPr>
      <w:r w:rsidRPr="004B41E2">
        <w:rPr>
          <w:rFonts w:ascii="Times New Roman" w:hAnsi="Times New Roman" w:cs="Times New Roman"/>
          <w:b/>
          <w:bCs/>
          <w:sz w:val="24"/>
          <w:szCs w:val="24"/>
        </w:rPr>
        <w:t xml:space="preserve">Figure 3. </w:t>
      </w:r>
      <w:r w:rsidRPr="004B41E2">
        <w:rPr>
          <w:rFonts w:ascii="Times New Roman" w:hAnsi="Times New Roman" w:cs="Times New Roman"/>
          <w:sz w:val="24"/>
          <w:szCs w:val="24"/>
        </w:rPr>
        <w:t xml:space="preserve">Diverse </w:t>
      </w:r>
      <w:r w:rsidR="006A55A8" w:rsidRPr="004B41E2">
        <w:rPr>
          <w:rFonts w:ascii="Times New Roman" w:hAnsi="Times New Roman" w:cs="Times New Roman"/>
          <w:sz w:val="24"/>
          <w:szCs w:val="24"/>
        </w:rPr>
        <w:t>v</w:t>
      </w:r>
      <w:r w:rsidRPr="004B41E2">
        <w:rPr>
          <w:rFonts w:ascii="Times New Roman" w:hAnsi="Times New Roman" w:cs="Times New Roman"/>
          <w:sz w:val="24"/>
          <w:szCs w:val="24"/>
        </w:rPr>
        <w:t xml:space="preserve">arieties of </w:t>
      </w:r>
      <w:r w:rsidR="006A55A8" w:rsidRPr="004B41E2">
        <w:rPr>
          <w:rFonts w:ascii="Times New Roman" w:hAnsi="Times New Roman" w:cs="Times New Roman"/>
          <w:sz w:val="24"/>
          <w:szCs w:val="24"/>
        </w:rPr>
        <w:t>o</w:t>
      </w:r>
      <w:r w:rsidRPr="004B41E2">
        <w:rPr>
          <w:rFonts w:ascii="Times New Roman" w:hAnsi="Times New Roman" w:cs="Times New Roman"/>
          <w:sz w:val="24"/>
          <w:szCs w:val="24"/>
        </w:rPr>
        <w:t xml:space="preserve">regano </w:t>
      </w:r>
    </w:p>
    <w:p w14:paraId="666C9199" w14:textId="77777777" w:rsidR="00891B17" w:rsidRPr="004B41E2" w:rsidRDefault="00891B17" w:rsidP="000B366C">
      <w:pPr>
        <w:spacing w:after="0"/>
        <w:jc w:val="center"/>
        <w:rPr>
          <w:rFonts w:ascii="Times New Roman" w:hAnsi="Times New Roman" w:cs="Times New Roman"/>
          <w:b/>
          <w:bCs/>
          <w:sz w:val="24"/>
          <w:szCs w:val="24"/>
        </w:rPr>
      </w:pPr>
    </w:p>
    <w:p w14:paraId="50BCD3BB" w14:textId="6CFDBBCA" w:rsidR="002E37B6" w:rsidRPr="004B41E2" w:rsidRDefault="000B366C" w:rsidP="000B366C">
      <w:pPr>
        <w:spacing w:after="0"/>
        <w:jc w:val="both"/>
        <w:rPr>
          <w:rFonts w:ascii="Times New Roman" w:hAnsi="Times New Roman" w:cs="Times New Roman"/>
          <w:noProof/>
          <w:sz w:val="24"/>
          <w:szCs w:val="24"/>
          <w:lang w:bidi="hi-IN"/>
        </w:rPr>
      </w:pPr>
      <w:r w:rsidRPr="004B41E2">
        <w:rPr>
          <w:rFonts w:ascii="Times New Roman" w:hAnsi="Times New Roman" w:cs="Times New Roman"/>
          <w:sz w:val="24"/>
          <w:szCs w:val="24"/>
        </w:rPr>
        <w:t xml:space="preserve">  </w:t>
      </w:r>
      <w:r w:rsidR="002E37B6" w:rsidRPr="004B41E2">
        <w:rPr>
          <w:rFonts w:ascii="Times New Roman" w:hAnsi="Times New Roman" w:cs="Times New Roman"/>
          <w:noProof/>
          <w:sz w:val="24"/>
          <w:szCs w:val="24"/>
          <w:lang w:bidi="hi-IN"/>
        </w:rPr>
        <w:drawing>
          <wp:inline distT="0" distB="0" distL="0" distR="0" wp14:anchorId="756EC2F2" wp14:editId="7425175C">
            <wp:extent cx="2762643" cy="2190307"/>
            <wp:effectExtent l="0" t="0" r="0" b="0"/>
            <wp:docPr id="10" name="Picture 2" descr="C:\Users\Anand Singh Bisth\Desktop\DSC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nd Singh Bisth\Desktop\DSC_0120.JPG"/>
                    <pic:cNvPicPr>
                      <a:picLocks noChangeAspect="1" noChangeArrowheads="1"/>
                    </pic:cNvPicPr>
                  </pic:nvPicPr>
                  <pic:blipFill>
                    <a:blip r:embed="rId21" cstate="print"/>
                    <a:srcRect/>
                    <a:stretch>
                      <a:fillRect/>
                    </a:stretch>
                  </pic:blipFill>
                  <pic:spPr bwMode="auto">
                    <a:xfrm>
                      <a:off x="0" y="0"/>
                      <a:ext cx="2817865" cy="2234089"/>
                    </a:xfrm>
                    <a:prstGeom prst="rect">
                      <a:avLst/>
                    </a:prstGeom>
                    <a:noFill/>
                    <a:ln w="9525">
                      <a:noFill/>
                      <a:miter lim="800000"/>
                      <a:headEnd/>
                      <a:tailEnd/>
                    </a:ln>
                  </pic:spPr>
                </pic:pic>
              </a:graphicData>
            </a:graphic>
          </wp:inline>
        </w:drawing>
      </w:r>
      <w:r w:rsidR="002E37B6" w:rsidRPr="004B41E2">
        <w:rPr>
          <w:rFonts w:ascii="Times New Roman" w:hAnsi="Times New Roman" w:cs="Times New Roman"/>
          <w:noProof/>
          <w:sz w:val="24"/>
          <w:szCs w:val="24"/>
          <w:lang w:bidi="hi-IN"/>
        </w:rPr>
        <w:drawing>
          <wp:inline distT="0" distB="0" distL="0" distR="0" wp14:anchorId="018A6A4F" wp14:editId="39BB47B3">
            <wp:extent cx="2696614" cy="2184769"/>
            <wp:effectExtent l="0" t="0" r="0" b="0"/>
            <wp:docPr id="11" name="Picture 1" descr="C:\Users\Anand Singh Bisth\Desktop\DSC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nd Singh Bisth\Desktop\DSC_0119.JPG"/>
                    <pic:cNvPicPr>
                      <a:picLocks noChangeAspect="1" noChangeArrowheads="1"/>
                    </pic:cNvPicPr>
                  </pic:nvPicPr>
                  <pic:blipFill>
                    <a:blip r:embed="rId22" cstate="print"/>
                    <a:srcRect/>
                    <a:stretch>
                      <a:fillRect/>
                    </a:stretch>
                  </pic:blipFill>
                  <pic:spPr bwMode="auto">
                    <a:xfrm>
                      <a:off x="0" y="0"/>
                      <a:ext cx="2756177" cy="2233026"/>
                    </a:xfrm>
                    <a:prstGeom prst="rect">
                      <a:avLst/>
                    </a:prstGeom>
                    <a:noFill/>
                    <a:ln w="9525">
                      <a:noFill/>
                      <a:miter lim="800000"/>
                      <a:headEnd/>
                      <a:tailEnd/>
                    </a:ln>
                  </pic:spPr>
                </pic:pic>
              </a:graphicData>
            </a:graphic>
          </wp:inline>
        </w:drawing>
      </w:r>
      <w:r w:rsidR="002E37B6" w:rsidRPr="004B41E2">
        <w:rPr>
          <w:rFonts w:ascii="Times New Roman" w:hAnsi="Times New Roman" w:cs="Times New Roman"/>
          <w:noProof/>
          <w:sz w:val="24"/>
          <w:szCs w:val="24"/>
          <w:lang w:bidi="hi-IN"/>
        </w:rPr>
        <w:t xml:space="preserve"> </w:t>
      </w:r>
    </w:p>
    <w:p w14:paraId="7713802D" w14:textId="77777777" w:rsidR="002E37B6" w:rsidRPr="004B41E2" w:rsidRDefault="002E37B6" w:rsidP="002E37B6">
      <w:pPr>
        <w:pStyle w:val="ListParagraph"/>
        <w:numPr>
          <w:ilvl w:val="0"/>
          <w:numId w:val="23"/>
        </w:numPr>
        <w:spacing w:after="0"/>
        <w:ind w:hanging="4392"/>
        <w:rPr>
          <w:rFonts w:ascii="Times New Roman" w:hAnsi="Times New Roman" w:cs="Times New Roman"/>
          <w:b/>
          <w:bCs/>
          <w:sz w:val="24"/>
          <w:szCs w:val="24"/>
        </w:rPr>
      </w:pPr>
      <w:r w:rsidRPr="004B41E2">
        <w:rPr>
          <w:rFonts w:ascii="Times New Roman" w:hAnsi="Times New Roman" w:cs="Times New Roman"/>
          <w:b/>
          <w:bCs/>
          <w:sz w:val="24"/>
          <w:szCs w:val="24"/>
        </w:rPr>
        <w:t>(b)</w:t>
      </w:r>
    </w:p>
    <w:p w14:paraId="422F261B" w14:textId="263C8DF4" w:rsidR="002E37B6" w:rsidRPr="004B41E2" w:rsidRDefault="002E37B6" w:rsidP="002E37B6">
      <w:pPr>
        <w:spacing w:after="0"/>
        <w:rPr>
          <w:rFonts w:ascii="Times New Roman" w:hAnsi="Times New Roman" w:cs="Times New Roman"/>
          <w:sz w:val="24"/>
          <w:szCs w:val="24"/>
        </w:rPr>
      </w:pPr>
      <w:r w:rsidRPr="004B41E2">
        <w:rPr>
          <w:rFonts w:ascii="Times New Roman" w:hAnsi="Times New Roman" w:cs="Times New Roman"/>
          <w:noProof/>
          <w:sz w:val="24"/>
          <w:szCs w:val="24"/>
          <w:lang w:bidi="hi-IN"/>
        </w:rPr>
        <w:t xml:space="preserve">  </w:t>
      </w:r>
      <w:r w:rsidRPr="004B41E2">
        <w:rPr>
          <w:rFonts w:ascii="Times New Roman" w:hAnsi="Times New Roman" w:cs="Times New Roman"/>
          <w:noProof/>
          <w:sz w:val="24"/>
          <w:szCs w:val="24"/>
          <w:lang w:bidi="hi-IN"/>
        </w:rPr>
        <w:drawing>
          <wp:inline distT="0" distB="0" distL="0" distR="0" wp14:anchorId="10862D43" wp14:editId="65053B55">
            <wp:extent cx="2774950" cy="2137144"/>
            <wp:effectExtent l="0" t="0" r="0" b="0"/>
            <wp:docPr id="12" name="Picture 3" descr="C:\Users\Anand Singh Bisth\Desktop\DSC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nd Singh Bisth\Desktop\DSC_0121.JPG"/>
                    <pic:cNvPicPr>
                      <a:picLocks noChangeAspect="1" noChangeArrowheads="1"/>
                    </pic:cNvPicPr>
                  </pic:nvPicPr>
                  <pic:blipFill>
                    <a:blip r:embed="rId23" cstate="print"/>
                    <a:srcRect/>
                    <a:stretch>
                      <a:fillRect/>
                    </a:stretch>
                  </pic:blipFill>
                  <pic:spPr bwMode="auto">
                    <a:xfrm>
                      <a:off x="0" y="0"/>
                      <a:ext cx="2807905" cy="2162524"/>
                    </a:xfrm>
                    <a:prstGeom prst="rect">
                      <a:avLst/>
                    </a:prstGeom>
                    <a:noFill/>
                    <a:ln w="9525">
                      <a:noFill/>
                      <a:miter lim="800000"/>
                      <a:headEnd/>
                      <a:tailEnd/>
                    </a:ln>
                  </pic:spPr>
                </pic:pic>
              </a:graphicData>
            </a:graphic>
          </wp:inline>
        </w:drawing>
      </w:r>
      <w:r w:rsidRPr="004B41E2">
        <w:rPr>
          <w:rFonts w:ascii="Times New Roman" w:hAnsi="Times New Roman" w:cs="Times New Roman"/>
          <w:noProof/>
          <w:sz w:val="24"/>
          <w:szCs w:val="24"/>
          <w:lang w:bidi="hi-IN"/>
        </w:rPr>
        <w:drawing>
          <wp:inline distT="0" distB="0" distL="0" distR="0" wp14:anchorId="6D73E894" wp14:editId="6C5FF1F5">
            <wp:extent cx="2675890" cy="2151964"/>
            <wp:effectExtent l="0" t="0" r="0" b="0"/>
            <wp:docPr id="13" name="Picture 4" descr="C:\Users\Anand Singh Bisth\Desktop\DSC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nd Singh Bisth\Desktop\DSC_0118.JPG"/>
                    <pic:cNvPicPr>
                      <a:picLocks noChangeAspect="1" noChangeArrowheads="1"/>
                    </pic:cNvPicPr>
                  </pic:nvPicPr>
                  <pic:blipFill>
                    <a:blip r:embed="rId24" cstate="print"/>
                    <a:srcRect/>
                    <a:stretch>
                      <a:fillRect/>
                    </a:stretch>
                  </pic:blipFill>
                  <pic:spPr bwMode="auto">
                    <a:xfrm>
                      <a:off x="0" y="0"/>
                      <a:ext cx="2704157" cy="2174696"/>
                    </a:xfrm>
                    <a:prstGeom prst="rect">
                      <a:avLst/>
                    </a:prstGeom>
                    <a:noFill/>
                    <a:ln w="9525">
                      <a:noFill/>
                      <a:miter lim="800000"/>
                      <a:headEnd/>
                      <a:tailEnd/>
                    </a:ln>
                  </pic:spPr>
                </pic:pic>
              </a:graphicData>
            </a:graphic>
          </wp:inline>
        </w:drawing>
      </w:r>
    </w:p>
    <w:p w14:paraId="7BE6C3CC" w14:textId="5EF264E4" w:rsidR="00B40076" w:rsidRPr="004B41E2" w:rsidRDefault="002E37B6" w:rsidP="00B40076">
      <w:pPr>
        <w:pStyle w:val="ListParagraph"/>
        <w:numPr>
          <w:ilvl w:val="0"/>
          <w:numId w:val="23"/>
        </w:numPr>
        <w:spacing w:after="0"/>
        <w:rPr>
          <w:rFonts w:ascii="Times New Roman" w:hAnsi="Times New Roman" w:cs="Times New Roman"/>
          <w:b/>
          <w:bCs/>
          <w:sz w:val="24"/>
          <w:szCs w:val="24"/>
        </w:rPr>
      </w:pPr>
      <w:r w:rsidRPr="004B41E2">
        <w:rPr>
          <w:rFonts w:ascii="Times New Roman" w:hAnsi="Times New Roman" w:cs="Times New Roman"/>
          <w:b/>
          <w:bCs/>
          <w:sz w:val="24"/>
          <w:szCs w:val="24"/>
        </w:rPr>
        <w:t>(d)</w:t>
      </w:r>
    </w:p>
    <w:p w14:paraId="59B7586E" w14:textId="77777777" w:rsidR="00B40076" w:rsidRPr="004B41E2" w:rsidRDefault="00B40076" w:rsidP="00B40076">
      <w:pPr>
        <w:pStyle w:val="ListParagraph"/>
        <w:spacing w:after="0"/>
        <w:ind w:left="6552"/>
        <w:rPr>
          <w:rFonts w:ascii="Times New Roman" w:hAnsi="Times New Roman" w:cs="Times New Roman"/>
          <w:sz w:val="24"/>
          <w:szCs w:val="24"/>
        </w:rPr>
      </w:pPr>
    </w:p>
    <w:p w14:paraId="6271F9A6" w14:textId="353B5361" w:rsidR="002E37B6" w:rsidRPr="004B41E2" w:rsidRDefault="00B40076" w:rsidP="00B40076">
      <w:pPr>
        <w:spacing w:after="0" w:line="240" w:lineRule="auto"/>
        <w:jc w:val="both"/>
        <w:rPr>
          <w:rFonts w:ascii="Times New Roman" w:hAnsi="Times New Roman" w:cs="Times New Roman"/>
          <w:sz w:val="24"/>
          <w:szCs w:val="24"/>
        </w:rPr>
      </w:pPr>
      <w:r w:rsidRPr="004B41E2">
        <w:rPr>
          <w:rFonts w:ascii="Times New Roman" w:hAnsi="Times New Roman" w:cs="Times New Roman"/>
          <w:b/>
          <w:bCs/>
          <w:sz w:val="24"/>
          <w:szCs w:val="24"/>
        </w:rPr>
        <w:t xml:space="preserve">Figure 4. </w:t>
      </w:r>
      <w:r w:rsidRPr="004B41E2">
        <w:rPr>
          <w:rFonts w:ascii="Times New Roman" w:hAnsi="Times New Roman" w:cs="Times New Roman"/>
          <w:sz w:val="24"/>
          <w:szCs w:val="24"/>
        </w:rPr>
        <w:t xml:space="preserve">The impact of various drying methods on the color appearance of dried </w:t>
      </w:r>
      <w:r w:rsidRPr="004B41E2">
        <w:rPr>
          <w:rFonts w:ascii="Times New Roman" w:hAnsi="Times New Roman" w:cs="Times New Roman"/>
          <w:i/>
          <w:iCs/>
          <w:sz w:val="24"/>
          <w:szCs w:val="24"/>
        </w:rPr>
        <w:t xml:space="preserve">Origanum vulgare </w:t>
      </w:r>
      <w:r w:rsidRPr="004B41E2">
        <w:rPr>
          <w:rFonts w:ascii="Times New Roman" w:hAnsi="Times New Roman" w:cs="Times New Roman"/>
          <w:sz w:val="24"/>
          <w:szCs w:val="24"/>
        </w:rPr>
        <w:t xml:space="preserve">L. herb is elucidated. </w:t>
      </w:r>
      <w:r w:rsidRPr="004B41E2">
        <w:rPr>
          <w:rFonts w:ascii="Times New Roman" w:hAnsi="Times New Roman" w:cs="Times New Roman"/>
          <w:b/>
          <w:bCs/>
          <w:sz w:val="24"/>
          <w:szCs w:val="24"/>
        </w:rPr>
        <w:t>(a)</w:t>
      </w:r>
      <w:r w:rsidRPr="004B41E2">
        <w:rPr>
          <w:rFonts w:ascii="Times New Roman" w:hAnsi="Times New Roman" w:cs="Times New Roman"/>
          <w:sz w:val="24"/>
          <w:szCs w:val="24"/>
        </w:rPr>
        <w:t xml:space="preserve"> Represents oven drying, where the herb exhibits a blackish hue. </w:t>
      </w:r>
      <w:r w:rsidRPr="004B41E2">
        <w:rPr>
          <w:rFonts w:ascii="Times New Roman" w:hAnsi="Times New Roman" w:cs="Times New Roman"/>
          <w:b/>
          <w:bCs/>
          <w:sz w:val="24"/>
          <w:szCs w:val="24"/>
        </w:rPr>
        <w:t>(b)</w:t>
      </w:r>
      <w:r w:rsidRPr="004B41E2">
        <w:rPr>
          <w:rFonts w:ascii="Times New Roman" w:hAnsi="Times New Roman" w:cs="Times New Roman"/>
          <w:sz w:val="24"/>
          <w:szCs w:val="24"/>
        </w:rPr>
        <w:t xml:space="preserve"> Depicts shade drying with air, resulting in a light green coloration. </w:t>
      </w:r>
      <w:r w:rsidRPr="004B41E2">
        <w:rPr>
          <w:rFonts w:ascii="Times New Roman" w:hAnsi="Times New Roman" w:cs="Times New Roman"/>
          <w:b/>
          <w:bCs/>
          <w:sz w:val="24"/>
          <w:szCs w:val="24"/>
        </w:rPr>
        <w:t>(c)</w:t>
      </w:r>
      <w:r w:rsidRPr="004B41E2">
        <w:rPr>
          <w:rFonts w:ascii="Times New Roman" w:hAnsi="Times New Roman" w:cs="Times New Roman"/>
          <w:sz w:val="24"/>
          <w:szCs w:val="24"/>
        </w:rPr>
        <w:t xml:space="preserve"> Illustrates shade drying without air, which yields a dark green color. </w:t>
      </w:r>
      <w:r w:rsidRPr="004B41E2">
        <w:rPr>
          <w:rFonts w:ascii="Times New Roman" w:hAnsi="Times New Roman" w:cs="Times New Roman"/>
          <w:b/>
          <w:bCs/>
          <w:sz w:val="24"/>
          <w:szCs w:val="24"/>
        </w:rPr>
        <w:t>(d)</w:t>
      </w:r>
      <w:r w:rsidRPr="004B41E2">
        <w:rPr>
          <w:rFonts w:ascii="Times New Roman" w:hAnsi="Times New Roman" w:cs="Times New Roman"/>
          <w:sz w:val="24"/>
          <w:szCs w:val="24"/>
        </w:rPr>
        <w:t xml:space="preserve"> Represents sun drying, characterized by a brownish coloration. This investigation was conducted at the CSIR-CIMAP Research Centre in </w:t>
      </w:r>
      <w:proofErr w:type="spellStart"/>
      <w:r w:rsidRPr="004B41E2">
        <w:rPr>
          <w:rFonts w:ascii="Times New Roman" w:hAnsi="Times New Roman" w:cs="Times New Roman"/>
          <w:sz w:val="24"/>
          <w:szCs w:val="24"/>
        </w:rPr>
        <w:t>Purara</w:t>
      </w:r>
      <w:proofErr w:type="spellEnd"/>
      <w:r w:rsidRPr="004B41E2">
        <w:rPr>
          <w:rFonts w:ascii="Times New Roman" w:hAnsi="Times New Roman" w:cs="Times New Roman"/>
          <w:sz w:val="24"/>
          <w:szCs w:val="24"/>
        </w:rPr>
        <w:t>, shedding light on the diverse color outcomes associated with different drying techniques.</w:t>
      </w:r>
    </w:p>
    <w:p w14:paraId="6E92CB41" w14:textId="77777777" w:rsidR="00B40076" w:rsidRPr="004B41E2" w:rsidRDefault="00B40076" w:rsidP="002E37B6">
      <w:pPr>
        <w:spacing w:after="0"/>
        <w:jc w:val="both"/>
        <w:rPr>
          <w:rFonts w:ascii="Times New Roman" w:hAnsi="Times New Roman" w:cs="Times New Roman"/>
          <w:sz w:val="24"/>
          <w:szCs w:val="24"/>
        </w:rPr>
      </w:pPr>
    </w:p>
    <w:p w14:paraId="569365F3" w14:textId="77777777" w:rsidR="002E37B6" w:rsidRPr="004B41E2" w:rsidRDefault="002E37B6" w:rsidP="002E37B6">
      <w:pPr>
        <w:spacing w:after="0"/>
        <w:jc w:val="center"/>
        <w:rPr>
          <w:rFonts w:ascii="Times New Roman" w:hAnsi="Times New Roman" w:cs="Times New Roman"/>
          <w:b/>
          <w:bCs/>
          <w:sz w:val="24"/>
          <w:szCs w:val="24"/>
        </w:rPr>
      </w:pPr>
      <w:r w:rsidRPr="004B41E2">
        <w:rPr>
          <w:rFonts w:ascii="Times New Roman" w:hAnsi="Times New Roman" w:cs="Times New Roman"/>
          <w:b/>
          <w:bCs/>
          <w:noProof/>
          <w:sz w:val="24"/>
          <w:szCs w:val="24"/>
          <w:lang w:bidi="hi-IN"/>
        </w:rPr>
        <w:lastRenderedPageBreak/>
        <w:drawing>
          <wp:inline distT="0" distB="0" distL="0" distR="0" wp14:anchorId="362D269B" wp14:editId="7B9E21A3">
            <wp:extent cx="2865380" cy="3122762"/>
            <wp:effectExtent l="0" t="0" r="0" b="0"/>
            <wp:docPr id="47" name="Picture 4" descr="D:\photo\oregano trial\second harvesting\DSC_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oregano trial\second harvesting\DSC_0728.JPG"/>
                    <pic:cNvPicPr>
                      <a:picLocks noChangeAspect="1" noChangeArrowheads="1"/>
                    </pic:cNvPicPr>
                  </pic:nvPicPr>
                  <pic:blipFill>
                    <a:blip r:embed="rId25" cstate="print"/>
                    <a:srcRect/>
                    <a:stretch>
                      <a:fillRect/>
                    </a:stretch>
                  </pic:blipFill>
                  <pic:spPr bwMode="auto">
                    <a:xfrm>
                      <a:off x="0" y="0"/>
                      <a:ext cx="2888320" cy="3147763"/>
                    </a:xfrm>
                    <a:prstGeom prst="rect">
                      <a:avLst/>
                    </a:prstGeom>
                    <a:noFill/>
                    <a:ln w="9525">
                      <a:noFill/>
                      <a:miter lim="800000"/>
                      <a:headEnd/>
                      <a:tailEnd/>
                    </a:ln>
                  </pic:spPr>
                </pic:pic>
              </a:graphicData>
            </a:graphic>
          </wp:inline>
        </w:drawing>
      </w:r>
      <w:r w:rsidRPr="004B41E2">
        <w:rPr>
          <w:rFonts w:ascii="Times New Roman" w:hAnsi="Times New Roman" w:cs="Times New Roman"/>
          <w:b/>
          <w:bCs/>
          <w:noProof/>
          <w:sz w:val="24"/>
          <w:szCs w:val="24"/>
          <w:lang w:bidi="hi-IN"/>
        </w:rPr>
        <w:drawing>
          <wp:inline distT="0" distB="0" distL="0" distR="0" wp14:anchorId="070BE6FE" wp14:editId="627BEF9F">
            <wp:extent cx="2596005" cy="3121720"/>
            <wp:effectExtent l="0" t="0" r="0" b="0"/>
            <wp:docPr id="48" name="Picture 2" descr="D:\photo\oregano trial\first harvesting\DSCN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oregano trial\first harvesting\DSCN1860.JPG"/>
                    <pic:cNvPicPr>
                      <a:picLocks noChangeAspect="1" noChangeArrowheads="1"/>
                    </pic:cNvPicPr>
                  </pic:nvPicPr>
                  <pic:blipFill>
                    <a:blip r:embed="rId26" cstate="print"/>
                    <a:srcRect/>
                    <a:stretch>
                      <a:fillRect/>
                    </a:stretch>
                  </pic:blipFill>
                  <pic:spPr bwMode="auto">
                    <a:xfrm>
                      <a:off x="0" y="0"/>
                      <a:ext cx="2626688" cy="3158617"/>
                    </a:xfrm>
                    <a:prstGeom prst="rect">
                      <a:avLst/>
                    </a:prstGeom>
                    <a:noFill/>
                    <a:ln w="9525">
                      <a:noFill/>
                      <a:miter lim="800000"/>
                      <a:headEnd/>
                      <a:tailEnd/>
                    </a:ln>
                  </pic:spPr>
                </pic:pic>
              </a:graphicData>
            </a:graphic>
          </wp:inline>
        </w:drawing>
      </w:r>
    </w:p>
    <w:p w14:paraId="6FBAFA22" w14:textId="77777777" w:rsidR="002E37B6" w:rsidRPr="004B41E2" w:rsidRDefault="002E37B6" w:rsidP="002E37B6">
      <w:pPr>
        <w:tabs>
          <w:tab w:val="left" w:pos="2914"/>
        </w:tabs>
        <w:spacing w:after="0"/>
        <w:rPr>
          <w:rFonts w:ascii="Times New Roman" w:hAnsi="Times New Roman" w:cs="Times New Roman"/>
          <w:b/>
          <w:bCs/>
          <w:sz w:val="24"/>
          <w:szCs w:val="24"/>
        </w:rPr>
      </w:pPr>
      <w:r w:rsidRPr="004B41E2">
        <w:rPr>
          <w:rFonts w:ascii="Times New Roman" w:hAnsi="Times New Roman" w:cs="Times New Roman"/>
          <w:b/>
          <w:bCs/>
          <w:sz w:val="24"/>
          <w:szCs w:val="24"/>
        </w:rPr>
        <w:t xml:space="preserve">                                          (a)                                                          (b)</w:t>
      </w:r>
    </w:p>
    <w:p w14:paraId="731AE8E7" w14:textId="77777777" w:rsidR="002E37B6" w:rsidRPr="004B41E2" w:rsidRDefault="002E37B6" w:rsidP="002E37B6">
      <w:pPr>
        <w:spacing w:after="0"/>
        <w:jc w:val="center"/>
        <w:rPr>
          <w:rFonts w:ascii="Times New Roman" w:hAnsi="Times New Roman" w:cs="Times New Roman"/>
          <w:b/>
          <w:bCs/>
          <w:sz w:val="24"/>
          <w:szCs w:val="24"/>
        </w:rPr>
      </w:pPr>
      <w:r w:rsidRPr="004B41E2">
        <w:rPr>
          <w:rFonts w:ascii="Times New Roman" w:hAnsi="Times New Roman" w:cs="Times New Roman"/>
          <w:b/>
          <w:bCs/>
          <w:noProof/>
          <w:sz w:val="24"/>
          <w:szCs w:val="24"/>
          <w:lang w:bidi="hi-IN"/>
        </w:rPr>
        <w:drawing>
          <wp:inline distT="0" distB="0" distL="0" distR="0" wp14:anchorId="7369A51F" wp14:editId="0E51D0D5">
            <wp:extent cx="2753995" cy="2863970"/>
            <wp:effectExtent l="0" t="0" r="0" b="0"/>
            <wp:docPr id="49" name="Picture 7" descr="D:\photo\plant infor\oregano\DSC_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plant infor\oregano\DSC_0384.JPG"/>
                    <pic:cNvPicPr>
                      <a:picLocks noChangeAspect="1" noChangeArrowheads="1"/>
                    </pic:cNvPicPr>
                  </pic:nvPicPr>
                  <pic:blipFill>
                    <a:blip r:embed="rId27" cstate="print"/>
                    <a:srcRect/>
                    <a:stretch>
                      <a:fillRect/>
                    </a:stretch>
                  </pic:blipFill>
                  <pic:spPr bwMode="auto">
                    <a:xfrm>
                      <a:off x="0" y="0"/>
                      <a:ext cx="2776499" cy="2887373"/>
                    </a:xfrm>
                    <a:prstGeom prst="rect">
                      <a:avLst/>
                    </a:prstGeom>
                    <a:noFill/>
                    <a:ln w="9525">
                      <a:noFill/>
                      <a:miter lim="800000"/>
                      <a:headEnd/>
                      <a:tailEnd/>
                    </a:ln>
                  </pic:spPr>
                </pic:pic>
              </a:graphicData>
            </a:graphic>
          </wp:inline>
        </w:drawing>
      </w:r>
      <w:r w:rsidRPr="004B41E2">
        <w:rPr>
          <w:rFonts w:ascii="Times New Roman" w:hAnsi="Times New Roman" w:cs="Times New Roman"/>
          <w:b/>
          <w:bCs/>
          <w:noProof/>
          <w:sz w:val="24"/>
          <w:szCs w:val="24"/>
          <w:lang w:bidi="hi-IN"/>
        </w:rPr>
        <w:drawing>
          <wp:inline distT="0" distB="0" distL="0" distR="0" wp14:anchorId="46BDA57F" wp14:editId="2D578B31">
            <wp:extent cx="2708275" cy="2858755"/>
            <wp:effectExtent l="0" t="0" r="0" b="0"/>
            <wp:docPr id="50" name="Picture 6" descr="D:\photo\plant infor\oregano\DSC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oto\plant infor\oregano\DSC_0388.JPG"/>
                    <pic:cNvPicPr>
                      <a:picLocks noChangeAspect="1" noChangeArrowheads="1"/>
                    </pic:cNvPicPr>
                  </pic:nvPicPr>
                  <pic:blipFill>
                    <a:blip r:embed="rId28" cstate="print"/>
                    <a:srcRect/>
                    <a:stretch>
                      <a:fillRect/>
                    </a:stretch>
                  </pic:blipFill>
                  <pic:spPr bwMode="auto">
                    <a:xfrm>
                      <a:off x="0" y="0"/>
                      <a:ext cx="2730105" cy="2881798"/>
                    </a:xfrm>
                    <a:prstGeom prst="rect">
                      <a:avLst/>
                    </a:prstGeom>
                    <a:noFill/>
                    <a:ln w="9525">
                      <a:noFill/>
                      <a:miter lim="800000"/>
                      <a:headEnd/>
                      <a:tailEnd/>
                    </a:ln>
                  </pic:spPr>
                </pic:pic>
              </a:graphicData>
            </a:graphic>
          </wp:inline>
        </w:drawing>
      </w:r>
    </w:p>
    <w:p w14:paraId="6A65DE2D" w14:textId="77777777" w:rsidR="002E37B6" w:rsidRPr="004B41E2" w:rsidRDefault="002E37B6" w:rsidP="002E37B6">
      <w:pPr>
        <w:spacing w:after="0"/>
        <w:rPr>
          <w:rFonts w:ascii="Times New Roman" w:hAnsi="Times New Roman" w:cs="Times New Roman"/>
          <w:b/>
          <w:bCs/>
          <w:sz w:val="24"/>
          <w:szCs w:val="24"/>
        </w:rPr>
      </w:pPr>
      <w:r w:rsidRPr="004B41E2">
        <w:rPr>
          <w:rFonts w:ascii="Times New Roman" w:hAnsi="Times New Roman" w:cs="Times New Roman"/>
          <w:b/>
          <w:bCs/>
          <w:sz w:val="24"/>
          <w:szCs w:val="24"/>
        </w:rPr>
        <w:t xml:space="preserve">                                          (c)                                                          (d)</w:t>
      </w:r>
    </w:p>
    <w:p w14:paraId="610952B7" w14:textId="77777777" w:rsidR="002E37B6" w:rsidRPr="004B41E2" w:rsidRDefault="002E37B6" w:rsidP="002E37B6">
      <w:pPr>
        <w:spacing w:after="0"/>
        <w:jc w:val="center"/>
        <w:rPr>
          <w:rFonts w:ascii="Times New Roman" w:hAnsi="Times New Roman" w:cs="Times New Roman"/>
          <w:b/>
          <w:bCs/>
          <w:sz w:val="24"/>
          <w:szCs w:val="24"/>
        </w:rPr>
      </w:pPr>
    </w:p>
    <w:p w14:paraId="75A4DCF0" w14:textId="75EF7E40" w:rsidR="002E37B6" w:rsidRPr="004B41E2" w:rsidRDefault="002E37B6" w:rsidP="00B40076">
      <w:pPr>
        <w:spacing w:after="0" w:line="240" w:lineRule="auto"/>
        <w:jc w:val="both"/>
        <w:rPr>
          <w:rFonts w:ascii="Times New Roman" w:hAnsi="Times New Roman" w:cs="Times New Roman"/>
          <w:b/>
          <w:sz w:val="24"/>
          <w:szCs w:val="24"/>
        </w:rPr>
      </w:pPr>
      <w:r w:rsidRPr="004B41E2">
        <w:rPr>
          <w:rFonts w:ascii="Times New Roman" w:hAnsi="Times New Roman" w:cs="Times New Roman"/>
          <w:b/>
          <w:bCs/>
          <w:sz w:val="24"/>
          <w:szCs w:val="24"/>
        </w:rPr>
        <w:t xml:space="preserve">Figure </w:t>
      </w:r>
      <w:r w:rsidR="002B7CB4" w:rsidRPr="004B41E2">
        <w:rPr>
          <w:rFonts w:ascii="Times New Roman" w:hAnsi="Times New Roman" w:cs="Times New Roman"/>
          <w:b/>
          <w:bCs/>
          <w:sz w:val="24"/>
          <w:szCs w:val="24"/>
        </w:rPr>
        <w:t>5</w:t>
      </w:r>
      <w:r w:rsidRPr="004B41E2">
        <w:rPr>
          <w:rFonts w:ascii="Times New Roman" w:hAnsi="Times New Roman" w:cs="Times New Roman"/>
          <w:b/>
          <w:bCs/>
          <w:sz w:val="24"/>
          <w:szCs w:val="24"/>
        </w:rPr>
        <w:t xml:space="preserve">. </w:t>
      </w:r>
      <w:r w:rsidR="00B40076" w:rsidRPr="004B41E2">
        <w:rPr>
          <w:rFonts w:ascii="Times New Roman" w:hAnsi="Times New Roman" w:cs="Times New Roman"/>
          <w:sz w:val="24"/>
          <w:szCs w:val="24"/>
        </w:rPr>
        <w:t xml:space="preserve">Post-harvest management practices of </w:t>
      </w:r>
      <w:r w:rsidR="00B40076" w:rsidRPr="004B41E2">
        <w:rPr>
          <w:rFonts w:ascii="Times New Roman" w:hAnsi="Times New Roman" w:cs="Times New Roman"/>
          <w:i/>
          <w:iCs/>
          <w:sz w:val="24"/>
          <w:szCs w:val="24"/>
        </w:rPr>
        <w:t>Origanum vulgare</w:t>
      </w:r>
      <w:r w:rsidR="00B40076" w:rsidRPr="004B41E2">
        <w:rPr>
          <w:rFonts w:ascii="Times New Roman" w:hAnsi="Times New Roman" w:cs="Times New Roman"/>
          <w:sz w:val="24"/>
          <w:szCs w:val="24"/>
        </w:rPr>
        <w:t xml:space="preserve"> L. at CIMAP RC </w:t>
      </w:r>
      <w:proofErr w:type="spellStart"/>
      <w:r w:rsidR="00B40076" w:rsidRPr="004B41E2">
        <w:rPr>
          <w:rFonts w:ascii="Times New Roman" w:hAnsi="Times New Roman" w:cs="Times New Roman"/>
          <w:sz w:val="24"/>
          <w:szCs w:val="24"/>
        </w:rPr>
        <w:t>Purara</w:t>
      </w:r>
      <w:proofErr w:type="spellEnd"/>
      <w:r w:rsidR="00B40076" w:rsidRPr="004B41E2">
        <w:rPr>
          <w:rFonts w:ascii="Times New Roman" w:hAnsi="Times New Roman" w:cs="Times New Roman"/>
          <w:sz w:val="24"/>
          <w:szCs w:val="24"/>
        </w:rPr>
        <w:t xml:space="preserve">, </w:t>
      </w:r>
      <w:proofErr w:type="spellStart"/>
      <w:r w:rsidR="00B40076" w:rsidRPr="004B41E2">
        <w:rPr>
          <w:rFonts w:ascii="Times New Roman" w:hAnsi="Times New Roman" w:cs="Times New Roman"/>
          <w:sz w:val="24"/>
          <w:szCs w:val="24"/>
        </w:rPr>
        <w:t>Bageshwar</w:t>
      </w:r>
      <w:proofErr w:type="spellEnd"/>
      <w:r w:rsidR="00B40076" w:rsidRPr="004B41E2">
        <w:rPr>
          <w:rFonts w:ascii="Times New Roman" w:hAnsi="Times New Roman" w:cs="Times New Roman"/>
          <w:sz w:val="24"/>
          <w:szCs w:val="24"/>
        </w:rPr>
        <w:t xml:space="preserve">, Uttarakhand. </w:t>
      </w:r>
      <w:r w:rsidR="00B40076" w:rsidRPr="004B41E2">
        <w:rPr>
          <w:rFonts w:ascii="Times New Roman" w:hAnsi="Times New Roman" w:cs="Times New Roman"/>
          <w:b/>
          <w:bCs/>
          <w:sz w:val="24"/>
          <w:szCs w:val="24"/>
        </w:rPr>
        <w:t>(a)</w:t>
      </w:r>
      <w:r w:rsidR="00B40076" w:rsidRPr="004B41E2">
        <w:rPr>
          <w:rFonts w:ascii="Times New Roman" w:hAnsi="Times New Roman" w:cs="Times New Roman"/>
          <w:sz w:val="24"/>
          <w:szCs w:val="24"/>
        </w:rPr>
        <w:t xml:space="preserve"> Captures the harvesting process of the </w:t>
      </w:r>
      <w:r w:rsidR="00B40076" w:rsidRPr="004B41E2">
        <w:rPr>
          <w:rFonts w:ascii="Times New Roman" w:hAnsi="Times New Roman" w:cs="Times New Roman"/>
          <w:i/>
          <w:iCs/>
          <w:sz w:val="24"/>
          <w:szCs w:val="24"/>
        </w:rPr>
        <w:t>Origanum vulgare</w:t>
      </w:r>
      <w:r w:rsidR="00B40076" w:rsidRPr="004B41E2">
        <w:rPr>
          <w:rFonts w:ascii="Times New Roman" w:hAnsi="Times New Roman" w:cs="Times New Roman"/>
          <w:sz w:val="24"/>
          <w:szCs w:val="24"/>
        </w:rPr>
        <w:t xml:space="preserve"> L. crop, showcasing the initial stage of post-harvest management. </w:t>
      </w:r>
      <w:r w:rsidR="00B40076" w:rsidRPr="004B41E2">
        <w:rPr>
          <w:rFonts w:ascii="Times New Roman" w:hAnsi="Times New Roman" w:cs="Times New Roman"/>
          <w:b/>
          <w:bCs/>
          <w:sz w:val="24"/>
          <w:szCs w:val="24"/>
        </w:rPr>
        <w:t>(b)</w:t>
      </w:r>
      <w:r w:rsidR="00B40076" w:rsidRPr="004B41E2">
        <w:rPr>
          <w:rFonts w:ascii="Times New Roman" w:hAnsi="Times New Roman" w:cs="Times New Roman"/>
          <w:sz w:val="24"/>
          <w:szCs w:val="24"/>
        </w:rPr>
        <w:t xml:space="preserve"> Illustrates the meticulous washing of the fresh herb before it undergoes the drying process. </w:t>
      </w:r>
      <w:r w:rsidR="00B40076" w:rsidRPr="004B41E2">
        <w:rPr>
          <w:rFonts w:ascii="Times New Roman" w:hAnsi="Times New Roman" w:cs="Times New Roman"/>
          <w:b/>
          <w:bCs/>
          <w:sz w:val="24"/>
          <w:szCs w:val="24"/>
        </w:rPr>
        <w:t>(c)</w:t>
      </w:r>
      <w:r w:rsidR="00B40076" w:rsidRPr="004B41E2">
        <w:rPr>
          <w:rFonts w:ascii="Times New Roman" w:hAnsi="Times New Roman" w:cs="Times New Roman"/>
          <w:sz w:val="24"/>
          <w:szCs w:val="24"/>
        </w:rPr>
        <w:t xml:space="preserve"> Highlights the collection of the dry herbs of Origanum vulgare L., marking a significant phase in post-harvest management. </w:t>
      </w:r>
      <w:r w:rsidR="00B40076" w:rsidRPr="004B41E2">
        <w:rPr>
          <w:rFonts w:ascii="Times New Roman" w:hAnsi="Times New Roman" w:cs="Times New Roman"/>
          <w:b/>
          <w:bCs/>
          <w:sz w:val="24"/>
          <w:szCs w:val="24"/>
        </w:rPr>
        <w:t>(d)</w:t>
      </w:r>
      <w:r w:rsidR="00B40076" w:rsidRPr="004B41E2">
        <w:rPr>
          <w:rFonts w:ascii="Times New Roman" w:hAnsi="Times New Roman" w:cs="Times New Roman"/>
          <w:sz w:val="24"/>
          <w:szCs w:val="24"/>
        </w:rPr>
        <w:t xml:space="preserve"> Displays the step of cutting the dried herbs into small pieces, a crucial preparatory step before storage. These practices contribute to the effective post-harvest handling of </w:t>
      </w:r>
      <w:r w:rsidR="00B40076" w:rsidRPr="004B41E2">
        <w:rPr>
          <w:rFonts w:ascii="Times New Roman" w:hAnsi="Times New Roman" w:cs="Times New Roman"/>
          <w:i/>
          <w:iCs/>
          <w:sz w:val="24"/>
          <w:szCs w:val="24"/>
        </w:rPr>
        <w:t>Origanum vulgare</w:t>
      </w:r>
      <w:r w:rsidR="00B40076" w:rsidRPr="004B41E2">
        <w:rPr>
          <w:rFonts w:ascii="Times New Roman" w:hAnsi="Times New Roman" w:cs="Times New Roman"/>
          <w:sz w:val="24"/>
          <w:szCs w:val="24"/>
        </w:rPr>
        <w:t xml:space="preserve"> L. at the research center.</w:t>
      </w:r>
      <w:bookmarkEnd w:id="0"/>
    </w:p>
    <w:sectPr w:rsidR="002E37B6" w:rsidRPr="004B41E2" w:rsidSect="00AC0937">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ruti Dev 010">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332CC"/>
    <w:multiLevelType w:val="hybridMultilevel"/>
    <w:tmpl w:val="5A586DC2"/>
    <w:lvl w:ilvl="0" w:tplc="8EA84F7A">
      <w:start w:val="1"/>
      <w:numFmt w:val="upperLetter"/>
      <w:lvlText w:val="(%1)"/>
      <w:lvlJc w:val="left"/>
      <w:pPr>
        <w:ind w:left="3276" w:hanging="360"/>
      </w:pPr>
      <w:rPr>
        <w:rFonts w:hint="default"/>
      </w:rPr>
    </w:lvl>
    <w:lvl w:ilvl="1" w:tplc="04090019" w:tentative="1">
      <w:start w:val="1"/>
      <w:numFmt w:val="lowerLetter"/>
      <w:lvlText w:val="%2."/>
      <w:lvlJc w:val="left"/>
      <w:pPr>
        <w:ind w:left="3996" w:hanging="360"/>
      </w:pPr>
    </w:lvl>
    <w:lvl w:ilvl="2" w:tplc="0409001B" w:tentative="1">
      <w:start w:val="1"/>
      <w:numFmt w:val="lowerRoman"/>
      <w:lvlText w:val="%3."/>
      <w:lvlJc w:val="right"/>
      <w:pPr>
        <w:ind w:left="4716" w:hanging="180"/>
      </w:pPr>
    </w:lvl>
    <w:lvl w:ilvl="3" w:tplc="0409000F" w:tentative="1">
      <w:start w:val="1"/>
      <w:numFmt w:val="decimal"/>
      <w:lvlText w:val="%4."/>
      <w:lvlJc w:val="left"/>
      <w:pPr>
        <w:ind w:left="5436" w:hanging="360"/>
      </w:pPr>
    </w:lvl>
    <w:lvl w:ilvl="4" w:tplc="04090019" w:tentative="1">
      <w:start w:val="1"/>
      <w:numFmt w:val="lowerLetter"/>
      <w:lvlText w:val="%5."/>
      <w:lvlJc w:val="left"/>
      <w:pPr>
        <w:ind w:left="6156" w:hanging="360"/>
      </w:pPr>
    </w:lvl>
    <w:lvl w:ilvl="5" w:tplc="0409001B" w:tentative="1">
      <w:start w:val="1"/>
      <w:numFmt w:val="lowerRoman"/>
      <w:lvlText w:val="%6."/>
      <w:lvlJc w:val="right"/>
      <w:pPr>
        <w:ind w:left="6876" w:hanging="180"/>
      </w:pPr>
    </w:lvl>
    <w:lvl w:ilvl="6" w:tplc="0409000F" w:tentative="1">
      <w:start w:val="1"/>
      <w:numFmt w:val="decimal"/>
      <w:lvlText w:val="%7."/>
      <w:lvlJc w:val="left"/>
      <w:pPr>
        <w:ind w:left="7596" w:hanging="360"/>
      </w:pPr>
    </w:lvl>
    <w:lvl w:ilvl="7" w:tplc="04090019" w:tentative="1">
      <w:start w:val="1"/>
      <w:numFmt w:val="lowerLetter"/>
      <w:lvlText w:val="%8."/>
      <w:lvlJc w:val="left"/>
      <w:pPr>
        <w:ind w:left="8316" w:hanging="360"/>
      </w:pPr>
    </w:lvl>
    <w:lvl w:ilvl="8" w:tplc="0409001B" w:tentative="1">
      <w:start w:val="1"/>
      <w:numFmt w:val="lowerRoman"/>
      <w:lvlText w:val="%9."/>
      <w:lvlJc w:val="right"/>
      <w:pPr>
        <w:ind w:left="9036" w:hanging="180"/>
      </w:pPr>
    </w:lvl>
  </w:abstractNum>
  <w:abstractNum w:abstractNumId="1" w15:restartNumberingAfterBreak="0">
    <w:nsid w:val="06FF0A4F"/>
    <w:multiLevelType w:val="hybridMultilevel"/>
    <w:tmpl w:val="7128A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605983"/>
    <w:multiLevelType w:val="hybridMultilevel"/>
    <w:tmpl w:val="693CB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DF2475"/>
    <w:multiLevelType w:val="hybridMultilevel"/>
    <w:tmpl w:val="A07AE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9608D"/>
    <w:multiLevelType w:val="hybridMultilevel"/>
    <w:tmpl w:val="EDAC6ADC"/>
    <w:lvl w:ilvl="0" w:tplc="E2F6BBA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DA59DE"/>
    <w:multiLevelType w:val="hybridMultilevel"/>
    <w:tmpl w:val="C054C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EE0972"/>
    <w:multiLevelType w:val="hybridMultilevel"/>
    <w:tmpl w:val="315A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A01F75"/>
    <w:multiLevelType w:val="hybridMultilevel"/>
    <w:tmpl w:val="EC80B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B27C96"/>
    <w:multiLevelType w:val="hybridMultilevel"/>
    <w:tmpl w:val="E124E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B3717C"/>
    <w:multiLevelType w:val="hybridMultilevel"/>
    <w:tmpl w:val="0360E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471710"/>
    <w:multiLevelType w:val="hybridMultilevel"/>
    <w:tmpl w:val="2B2241A0"/>
    <w:lvl w:ilvl="0" w:tplc="91FA99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AA5B73"/>
    <w:multiLevelType w:val="hybridMultilevel"/>
    <w:tmpl w:val="7D5A61EC"/>
    <w:lvl w:ilvl="0" w:tplc="43AC6AC4">
      <w:start w:val="1"/>
      <w:numFmt w:val="lowerLetter"/>
      <w:lvlText w:val="(%1)"/>
      <w:lvlJc w:val="left"/>
      <w:pPr>
        <w:ind w:left="6552" w:hanging="4824"/>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12" w15:restartNumberingAfterBreak="0">
    <w:nsid w:val="32AA643E"/>
    <w:multiLevelType w:val="multilevel"/>
    <w:tmpl w:val="F05EFF42"/>
    <w:lvl w:ilvl="0">
      <w:start w:val="11"/>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2C3217C"/>
    <w:multiLevelType w:val="hybridMultilevel"/>
    <w:tmpl w:val="9434F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8A3577"/>
    <w:multiLevelType w:val="multilevel"/>
    <w:tmpl w:val="D00A9C00"/>
    <w:lvl w:ilvl="0">
      <w:start w:val="1"/>
      <w:numFmt w:val="decimal"/>
      <w:lvlText w:val="%1."/>
      <w:lvlJc w:val="left"/>
      <w:pPr>
        <w:ind w:left="720" w:hanging="360"/>
      </w:pPr>
      <w:rPr>
        <w:rFonts w:hint="default"/>
        <w:b/>
        <w:bCs/>
      </w:rPr>
    </w:lvl>
    <w:lvl w:ilvl="1">
      <w:start w:val="1"/>
      <w:numFmt w:val="decimal"/>
      <w:isLgl/>
      <w:lvlText w:val="%1.%2."/>
      <w:lvlJc w:val="left"/>
      <w:pPr>
        <w:ind w:left="644" w:hanging="360"/>
      </w:pPr>
      <w:rPr>
        <w:rFonts w:hint="default"/>
        <w:b/>
        <w:bCs/>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33B5E90"/>
    <w:multiLevelType w:val="hybridMultilevel"/>
    <w:tmpl w:val="6ABC0F3A"/>
    <w:lvl w:ilvl="0" w:tplc="0A7485A8">
      <w:start w:val="1"/>
      <w:numFmt w:val="decimal"/>
      <w:lvlText w:val="%1-"/>
      <w:lvlJc w:val="left"/>
      <w:pPr>
        <w:ind w:left="720" w:hanging="360"/>
      </w:pPr>
      <w:rPr>
        <w:rFonts w:ascii="Kruti Dev 010" w:hAnsi="Kruti Dev 010"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181E14"/>
    <w:multiLevelType w:val="hybridMultilevel"/>
    <w:tmpl w:val="493CD3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5661B0F"/>
    <w:multiLevelType w:val="hybridMultilevel"/>
    <w:tmpl w:val="DFDEF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732D27"/>
    <w:multiLevelType w:val="hybridMultilevel"/>
    <w:tmpl w:val="4ED823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B57976"/>
    <w:multiLevelType w:val="hybridMultilevel"/>
    <w:tmpl w:val="B38A5998"/>
    <w:lvl w:ilvl="0" w:tplc="C69CDF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1A224A"/>
    <w:multiLevelType w:val="hybridMultilevel"/>
    <w:tmpl w:val="5B181C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3814C2"/>
    <w:multiLevelType w:val="hybridMultilevel"/>
    <w:tmpl w:val="1D384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E042C1"/>
    <w:multiLevelType w:val="hybridMultilevel"/>
    <w:tmpl w:val="72EA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10562F"/>
    <w:multiLevelType w:val="hybridMultilevel"/>
    <w:tmpl w:val="90F81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175DCA"/>
    <w:multiLevelType w:val="hybridMultilevel"/>
    <w:tmpl w:val="C1D6DE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667104D"/>
    <w:multiLevelType w:val="hybridMultilevel"/>
    <w:tmpl w:val="3BC8E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D214A9"/>
    <w:multiLevelType w:val="hybridMultilevel"/>
    <w:tmpl w:val="8292B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4C1BD3"/>
    <w:multiLevelType w:val="hybridMultilevel"/>
    <w:tmpl w:val="4B20A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F720BAD"/>
    <w:multiLevelType w:val="hybridMultilevel"/>
    <w:tmpl w:val="32D6BB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79636125">
    <w:abstractNumId w:val="12"/>
  </w:num>
  <w:num w:numId="2" w16cid:durableId="351759335">
    <w:abstractNumId w:val="15"/>
  </w:num>
  <w:num w:numId="3" w16cid:durableId="2100369291">
    <w:abstractNumId w:val="18"/>
  </w:num>
  <w:num w:numId="4" w16cid:durableId="1873110443">
    <w:abstractNumId w:val="19"/>
  </w:num>
  <w:num w:numId="5" w16cid:durableId="534656465">
    <w:abstractNumId w:val="17"/>
  </w:num>
  <w:num w:numId="6" w16cid:durableId="920143500">
    <w:abstractNumId w:val="5"/>
  </w:num>
  <w:num w:numId="7" w16cid:durableId="480274590">
    <w:abstractNumId w:val="28"/>
  </w:num>
  <w:num w:numId="8" w16cid:durableId="326831984">
    <w:abstractNumId w:val="24"/>
  </w:num>
  <w:num w:numId="9" w16cid:durableId="1324509598">
    <w:abstractNumId w:val="4"/>
  </w:num>
  <w:num w:numId="10" w16cid:durableId="2110807499">
    <w:abstractNumId w:val="21"/>
  </w:num>
  <w:num w:numId="11" w16cid:durableId="1329481676">
    <w:abstractNumId w:val="25"/>
  </w:num>
  <w:num w:numId="12" w16cid:durableId="287132634">
    <w:abstractNumId w:val="8"/>
  </w:num>
  <w:num w:numId="13" w16cid:durableId="810095593">
    <w:abstractNumId w:val="20"/>
  </w:num>
  <w:num w:numId="14" w16cid:durableId="805776620">
    <w:abstractNumId w:val="1"/>
  </w:num>
  <w:num w:numId="15" w16cid:durableId="197623102">
    <w:abstractNumId w:val="6"/>
  </w:num>
  <w:num w:numId="16" w16cid:durableId="1358040388">
    <w:abstractNumId w:val="26"/>
  </w:num>
  <w:num w:numId="17" w16cid:durableId="1711150324">
    <w:abstractNumId w:val="13"/>
  </w:num>
  <w:num w:numId="18" w16cid:durableId="15935693">
    <w:abstractNumId w:val="22"/>
  </w:num>
  <w:num w:numId="19" w16cid:durableId="1573661954">
    <w:abstractNumId w:val="16"/>
  </w:num>
  <w:num w:numId="20" w16cid:durableId="1105926587">
    <w:abstractNumId w:val="3"/>
  </w:num>
  <w:num w:numId="21" w16cid:durableId="641927418">
    <w:abstractNumId w:val="9"/>
  </w:num>
  <w:num w:numId="22" w16cid:durableId="1836258283">
    <w:abstractNumId w:val="2"/>
  </w:num>
  <w:num w:numId="23" w16cid:durableId="1620063146">
    <w:abstractNumId w:val="11"/>
  </w:num>
  <w:num w:numId="24" w16cid:durableId="1352612138">
    <w:abstractNumId w:val="0"/>
  </w:num>
  <w:num w:numId="25" w16cid:durableId="82726182">
    <w:abstractNumId w:val="10"/>
  </w:num>
  <w:num w:numId="26" w16cid:durableId="1013846317">
    <w:abstractNumId w:val="27"/>
  </w:num>
  <w:num w:numId="27" w16cid:durableId="1773939660">
    <w:abstractNumId w:val="7"/>
  </w:num>
  <w:num w:numId="28" w16cid:durableId="2027948986">
    <w:abstractNumId w:val="23"/>
  </w:num>
  <w:num w:numId="29" w16cid:durableId="17698900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5CA"/>
    <w:rsid w:val="00004F2E"/>
    <w:rsid w:val="00011B7E"/>
    <w:rsid w:val="00017E7A"/>
    <w:rsid w:val="00027726"/>
    <w:rsid w:val="000321FE"/>
    <w:rsid w:val="00033486"/>
    <w:rsid w:val="0005707A"/>
    <w:rsid w:val="00061952"/>
    <w:rsid w:val="00080635"/>
    <w:rsid w:val="00082174"/>
    <w:rsid w:val="00095716"/>
    <w:rsid w:val="000A1316"/>
    <w:rsid w:val="000B366C"/>
    <w:rsid w:val="000B578D"/>
    <w:rsid w:val="000D42F5"/>
    <w:rsid w:val="000F50F7"/>
    <w:rsid w:val="000F6A57"/>
    <w:rsid w:val="00100780"/>
    <w:rsid w:val="001039A7"/>
    <w:rsid w:val="0011414F"/>
    <w:rsid w:val="00142B9B"/>
    <w:rsid w:val="00147705"/>
    <w:rsid w:val="00150615"/>
    <w:rsid w:val="00157C58"/>
    <w:rsid w:val="00161645"/>
    <w:rsid w:val="001808DD"/>
    <w:rsid w:val="00186BBE"/>
    <w:rsid w:val="00197601"/>
    <w:rsid w:val="001976C3"/>
    <w:rsid w:val="001A0867"/>
    <w:rsid w:val="001B5285"/>
    <w:rsid w:val="001C1392"/>
    <w:rsid w:val="001C350E"/>
    <w:rsid w:val="001C3AE0"/>
    <w:rsid w:val="001E6B6C"/>
    <w:rsid w:val="001F0717"/>
    <w:rsid w:val="001F74E4"/>
    <w:rsid w:val="00220304"/>
    <w:rsid w:val="002231FF"/>
    <w:rsid w:val="002261C5"/>
    <w:rsid w:val="00262E8F"/>
    <w:rsid w:val="00273A12"/>
    <w:rsid w:val="00275E32"/>
    <w:rsid w:val="00276DB5"/>
    <w:rsid w:val="00281781"/>
    <w:rsid w:val="002822AE"/>
    <w:rsid w:val="00284524"/>
    <w:rsid w:val="002B3606"/>
    <w:rsid w:val="002B7CB4"/>
    <w:rsid w:val="002C399A"/>
    <w:rsid w:val="002C3AA8"/>
    <w:rsid w:val="002E37B6"/>
    <w:rsid w:val="002E4A39"/>
    <w:rsid w:val="002E74CD"/>
    <w:rsid w:val="00310628"/>
    <w:rsid w:val="00316742"/>
    <w:rsid w:val="0033142C"/>
    <w:rsid w:val="00346D26"/>
    <w:rsid w:val="003504B8"/>
    <w:rsid w:val="003733BD"/>
    <w:rsid w:val="003754D6"/>
    <w:rsid w:val="0038278F"/>
    <w:rsid w:val="0039567D"/>
    <w:rsid w:val="00395E11"/>
    <w:rsid w:val="003A0D15"/>
    <w:rsid w:val="003A103A"/>
    <w:rsid w:val="003C2B51"/>
    <w:rsid w:val="003C7C77"/>
    <w:rsid w:val="003D174A"/>
    <w:rsid w:val="003D2657"/>
    <w:rsid w:val="003E0373"/>
    <w:rsid w:val="003E6BE9"/>
    <w:rsid w:val="003F3D33"/>
    <w:rsid w:val="003F5147"/>
    <w:rsid w:val="003F733B"/>
    <w:rsid w:val="00400830"/>
    <w:rsid w:val="00406164"/>
    <w:rsid w:val="00411349"/>
    <w:rsid w:val="0043072C"/>
    <w:rsid w:val="00443A59"/>
    <w:rsid w:val="00445E93"/>
    <w:rsid w:val="00452DA1"/>
    <w:rsid w:val="0045415A"/>
    <w:rsid w:val="00454C58"/>
    <w:rsid w:val="00454E5C"/>
    <w:rsid w:val="00456D77"/>
    <w:rsid w:val="0046048C"/>
    <w:rsid w:val="004751ED"/>
    <w:rsid w:val="0048694D"/>
    <w:rsid w:val="00494B65"/>
    <w:rsid w:val="004B089F"/>
    <w:rsid w:val="004B41E2"/>
    <w:rsid w:val="004C2895"/>
    <w:rsid w:val="004D5F92"/>
    <w:rsid w:val="004D61BB"/>
    <w:rsid w:val="005061CD"/>
    <w:rsid w:val="005247D6"/>
    <w:rsid w:val="0053042F"/>
    <w:rsid w:val="005417D8"/>
    <w:rsid w:val="00546F52"/>
    <w:rsid w:val="005509D4"/>
    <w:rsid w:val="0055396B"/>
    <w:rsid w:val="00566FB1"/>
    <w:rsid w:val="00575A1E"/>
    <w:rsid w:val="005915DF"/>
    <w:rsid w:val="00594C4F"/>
    <w:rsid w:val="00595DEB"/>
    <w:rsid w:val="005971EE"/>
    <w:rsid w:val="005A2D0E"/>
    <w:rsid w:val="005C473D"/>
    <w:rsid w:val="005C5167"/>
    <w:rsid w:val="005D2C57"/>
    <w:rsid w:val="005D3131"/>
    <w:rsid w:val="005D3CF6"/>
    <w:rsid w:val="005D77ED"/>
    <w:rsid w:val="005E6602"/>
    <w:rsid w:val="005F1AA0"/>
    <w:rsid w:val="00604EE8"/>
    <w:rsid w:val="0060596E"/>
    <w:rsid w:val="00607617"/>
    <w:rsid w:val="006131C0"/>
    <w:rsid w:val="006177F5"/>
    <w:rsid w:val="00623971"/>
    <w:rsid w:val="00637ABB"/>
    <w:rsid w:val="006547CD"/>
    <w:rsid w:val="00665D80"/>
    <w:rsid w:val="00670CE8"/>
    <w:rsid w:val="006717D8"/>
    <w:rsid w:val="00686C8A"/>
    <w:rsid w:val="00687238"/>
    <w:rsid w:val="00697A59"/>
    <w:rsid w:val="006A55A8"/>
    <w:rsid w:val="006C1852"/>
    <w:rsid w:val="006D0B3F"/>
    <w:rsid w:val="006D3228"/>
    <w:rsid w:val="006E3675"/>
    <w:rsid w:val="006E4AD6"/>
    <w:rsid w:val="00705BF6"/>
    <w:rsid w:val="00715C5C"/>
    <w:rsid w:val="00732585"/>
    <w:rsid w:val="00736A28"/>
    <w:rsid w:val="0073726C"/>
    <w:rsid w:val="00740763"/>
    <w:rsid w:val="00752F28"/>
    <w:rsid w:val="0075793D"/>
    <w:rsid w:val="0076658B"/>
    <w:rsid w:val="00773E29"/>
    <w:rsid w:val="0077627B"/>
    <w:rsid w:val="00790A7D"/>
    <w:rsid w:val="00795D10"/>
    <w:rsid w:val="007A4422"/>
    <w:rsid w:val="007C43ED"/>
    <w:rsid w:val="007D4F5E"/>
    <w:rsid w:val="007E0B12"/>
    <w:rsid w:val="007F3018"/>
    <w:rsid w:val="007F4C78"/>
    <w:rsid w:val="00800C4E"/>
    <w:rsid w:val="00852ADA"/>
    <w:rsid w:val="00857F52"/>
    <w:rsid w:val="008814C1"/>
    <w:rsid w:val="0088305F"/>
    <w:rsid w:val="00891B17"/>
    <w:rsid w:val="008A3844"/>
    <w:rsid w:val="008A3E83"/>
    <w:rsid w:val="008A527F"/>
    <w:rsid w:val="008C0A6C"/>
    <w:rsid w:val="008C3BC5"/>
    <w:rsid w:val="008E6EE4"/>
    <w:rsid w:val="00911A9E"/>
    <w:rsid w:val="009233B4"/>
    <w:rsid w:val="00927679"/>
    <w:rsid w:val="00930C0D"/>
    <w:rsid w:val="00933554"/>
    <w:rsid w:val="00935A56"/>
    <w:rsid w:val="00955DEE"/>
    <w:rsid w:val="0095704D"/>
    <w:rsid w:val="00967081"/>
    <w:rsid w:val="0097085B"/>
    <w:rsid w:val="00972336"/>
    <w:rsid w:val="00972AB8"/>
    <w:rsid w:val="009816C8"/>
    <w:rsid w:val="009852E5"/>
    <w:rsid w:val="0098653E"/>
    <w:rsid w:val="009A65D3"/>
    <w:rsid w:val="009A7428"/>
    <w:rsid w:val="009B34AF"/>
    <w:rsid w:val="009B5386"/>
    <w:rsid w:val="009C6F27"/>
    <w:rsid w:val="009D76C5"/>
    <w:rsid w:val="009E3C45"/>
    <w:rsid w:val="00A02863"/>
    <w:rsid w:val="00A30EDC"/>
    <w:rsid w:val="00A33B94"/>
    <w:rsid w:val="00A56E0A"/>
    <w:rsid w:val="00A56E86"/>
    <w:rsid w:val="00A57E04"/>
    <w:rsid w:val="00A60B56"/>
    <w:rsid w:val="00A7764F"/>
    <w:rsid w:val="00A80051"/>
    <w:rsid w:val="00AA0EA1"/>
    <w:rsid w:val="00AB26B9"/>
    <w:rsid w:val="00AB7563"/>
    <w:rsid w:val="00AC0937"/>
    <w:rsid w:val="00AC47E1"/>
    <w:rsid w:val="00AD5F1B"/>
    <w:rsid w:val="00AF305B"/>
    <w:rsid w:val="00B013CB"/>
    <w:rsid w:val="00B03995"/>
    <w:rsid w:val="00B07469"/>
    <w:rsid w:val="00B128B2"/>
    <w:rsid w:val="00B13DFF"/>
    <w:rsid w:val="00B14E42"/>
    <w:rsid w:val="00B16158"/>
    <w:rsid w:val="00B21BFC"/>
    <w:rsid w:val="00B21FD3"/>
    <w:rsid w:val="00B24895"/>
    <w:rsid w:val="00B254B6"/>
    <w:rsid w:val="00B26929"/>
    <w:rsid w:val="00B272F9"/>
    <w:rsid w:val="00B35634"/>
    <w:rsid w:val="00B40076"/>
    <w:rsid w:val="00B545CB"/>
    <w:rsid w:val="00B65442"/>
    <w:rsid w:val="00B7575E"/>
    <w:rsid w:val="00B802A2"/>
    <w:rsid w:val="00BB7E47"/>
    <w:rsid w:val="00BE0660"/>
    <w:rsid w:val="00BE1A09"/>
    <w:rsid w:val="00BE6836"/>
    <w:rsid w:val="00C03434"/>
    <w:rsid w:val="00C345CA"/>
    <w:rsid w:val="00C3510D"/>
    <w:rsid w:val="00C562AC"/>
    <w:rsid w:val="00C65D15"/>
    <w:rsid w:val="00C7433E"/>
    <w:rsid w:val="00C81540"/>
    <w:rsid w:val="00C865A0"/>
    <w:rsid w:val="00CA53FC"/>
    <w:rsid w:val="00CA68CD"/>
    <w:rsid w:val="00CD2170"/>
    <w:rsid w:val="00CF42A6"/>
    <w:rsid w:val="00CF51F1"/>
    <w:rsid w:val="00D0100D"/>
    <w:rsid w:val="00D03865"/>
    <w:rsid w:val="00D147AC"/>
    <w:rsid w:val="00D17226"/>
    <w:rsid w:val="00D4752F"/>
    <w:rsid w:val="00D640FC"/>
    <w:rsid w:val="00D676B6"/>
    <w:rsid w:val="00D731FF"/>
    <w:rsid w:val="00D74536"/>
    <w:rsid w:val="00D77932"/>
    <w:rsid w:val="00D83A03"/>
    <w:rsid w:val="00D976AD"/>
    <w:rsid w:val="00DA17B8"/>
    <w:rsid w:val="00DA4936"/>
    <w:rsid w:val="00DC1C6C"/>
    <w:rsid w:val="00DD1140"/>
    <w:rsid w:val="00DD2458"/>
    <w:rsid w:val="00DD6F34"/>
    <w:rsid w:val="00DD77A9"/>
    <w:rsid w:val="00DE2968"/>
    <w:rsid w:val="00E03216"/>
    <w:rsid w:val="00E06F08"/>
    <w:rsid w:val="00E1544C"/>
    <w:rsid w:val="00E26C4D"/>
    <w:rsid w:val="00E34151"/>
    <w:rsid w:val="00E47EA2"/>
    <w:rsid w:val="00E509E6"/>
    <w:rsid w:val="00E542C6"/>
    <w:rsid w:val="00E670A4"/>
    <w:rsid w:val="00E673CE"/>
    <w:rsid w:val="00E76816"/>
    <w:rsid w:val="00E93D7F"/>
    <w:rsid w:val="00EB6A45"/>
    <w:rsid w:val="00EB79D9"/>
    <w:rsid w:val="00EC097C"/>
    <w:rsid w:val="00ED1663"/>
    <w:rsid w:val="00EE409F"/>
    <w:rsid w:val="00EF4E4C"/>
    <w:rsid w:val="00F352D0"/>
    <w:rsid w:val="00F44D61"/>
    <w:rsid w:val="00F54C8D"/>
    <w:rsid w:val="00F72064"/>
    <w:rsid w:val="00F77187"/>
    <w:rsid w:val="00F80B57"/>
    <w:rsid w:val="00F90030"/>
    <w:rsid w:val="00F95441"/>
    <w:rsid w:val="00F97B34"/>
    <w:rsid w:val="00F97F63"/>
    <w:rsid w:val="00FA46ED"/>
    <w:rsid w:val="00FB16B9"/>
    <w:rsid w:val="00FF10C3"/>
    <w:rsid w:val="00FF3E1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25558"/>
  <w15:docId w15:val="{D7D6ADFE-F631-42E9-A3B0-7E698DEC4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F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14F"/>
    <w:pPr>
      <w:ind w:left="720"/>
      <w:contextualSpacing/>
    </w:pPr>
  </w:style>
  <w:style w:type="table" w:styleId="TableGrid">
    <w:name w:val="Table Grid"/>
    <w:basedOn w:val="TableNormal"/>
    <w:uiPriority w:val="59"/>
    <w:rsid w:val="0011414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141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14F"/>
    <w:rPr>
      <w:rFonts w:ascii="Tahoma" w:hAnsi="Tahoma" w:cs="Tahoma"/>
      <w:sz w:val="16"/>
      <w:szCs w:val="16"/>
    </w:rPr>
  </w:style>
  <w:style w:type="table" w:customStyle="1" w:styleId="Style3">
    <w:name w:val="Style3"/>
    <w:basedOn w:val="TableNormal"/>
    <w:uiPriority w:val="99"/>
    <w:qFormat/>
    <w:rsid w:val="005D77ED"/>
    <w:pPr>
      <w:spacing w:after="0" w:line="240" w:lineRule="auto"/>
    </w:pPr>
    <w:rPr>
      <w:rFonts w:eastAsiaTheme="minorEastAsia"/>
    </w:rPr>
    <w:tblPr/>
    <w:tcPr>
      <w:shd w:val="clear" w:color="auto" w:fill="FED6DD"/>
    </w:tcPr>
  </w:style>
  <w:style w:type="character" w:styleId="Hyperlink">
    <w:name w:val="Hyperlink"/>
    <w:basedOn w:val="DefaultParagraphFont"/>
    <w:uiPriority w:val="99"/>
    <w:semiHidden/>
    <w:unhideWhenUsed/>
    <w:rsid w:val="00B26929"/>
    <w:rPr>
      <w:color w:val="0000FF"/>
      <w:u w:val="single"/>
    </w:rPr>
  </w:style>
  <w:style w:type="character" w:styleId="PlaceholderText">
    <w:name w:val="Placeholder Text"/>
    <w:basedOn w:val="DefaultParagraphFont"/>
    <w:uiPriority w:val="99"/>
    <w:semiHidden/>
    <w:rsid w:val="006C185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6498">
      <w:bodyDiv w:val="1"/>
      <w:marLeft w:val="0"/>
      <w:marRight w:val="0"/>
      <w:marTop w:val="0"/>
      <w:marBottom w:val="0"/>
      <w:divBdr>
        <w:top w:val="none" w:sz="0" w:space="0" w:color="auto"/>
        <w:left w:val="none" w:sz="0" w:space="0" w:color="auto"/>
        <w:bottom w:val="none" w:sz="0" w:space="0" w:color="auto"/>
        <w:right w:val="none" w:sz="0" w:space="0" w:color="auto"/>
      </w:divBdr>
    </w:div>
    <w:div w:id="58211921">
      <w:bodyDiv w:val="1"/>
      <w:marLeft w:val="0"/>
      <w:marRight w:val="0"/>
      <w:marTop w:val="0"/>
      <w:marBottom w:val="0"/>
      <w:divBdr>
        <w:top w:val="none" w:sz="0" w:space="0" w:color="auto"/>
        <w:left w:val="none" w:sz="0" w:space="0" w:color="auto"/>
        <w:bottom w:val="none" w:sz="0" w:space="0" w:color="auto"/>
        <w:right w:val="none" w:sz="0" w:space="0" w:color="auto"/>
      </w:divBdr>
      <w:divsChild>
        <w:div w:id="1759255549">
          <w:marLeft w:val="480"/>
          <w:marRight w:val="0"/>
          <w:marTop w:val="0"/>
          <w:marBottom w:val="0"/>
          <w:divBdr>
            <w:top w:val="none" w:sz="0" w:space="0" w:color="auto"/>
            <w:left w:val="none" w:sz="0" w:space="0" w:color="auto"/>
            <w:bottom w:val="none" w:sz="0" w:space="0" w:color="auto"/>
            <w:right w:val="none" w:sz="0" w:space="0" w:color="auto"/>
          </w:divBdr>
        </w:div>
        <w:div w:id="1021709322">
          <w:marLeft w:val="480"/>
          <w:marRight w:val="0"/>
          <w:marTop w:val="0"/>
          <w:marBottom w:val="0"/>
          <w:divBdr>
            <w:top w:val="none" w:sz="0" w:space="0" w:color="auto"/>
            <w:left w:val="none" w:sz="0" w:space="0" w:color="auto"/>
            <w:bottom w:val="none" w:sz="0" w:space="0" w:color="auto"/>
            <w:right w:val="none" w:sz="0" w:space="0" w:color="auto"/>
          </w:divBdr>
        </w:div>
        <w:div w:id="1650132770">
          <w:marLeft w:val="480"/>
          <w:marRight w:val="0"/>
          <w:marTop w:val="0"/>
          <w:marBottom w:val="0"/>
          <w:divBdr>
            <w:top w:val="none" w:sz="0" w:space="0" w:color="auto"/>
            <w:left w:val="none" w:sz="0" w:space="0" w:color="auto"/>
            <w:bottom w:val="none" w:sz="0" w:space="0" w:color="auto"/>
            <w:right w:val="none" w:sz="0" w:space="0" w:color="auto"/>
          </w:divBdr>
        </w:div>
        <w:div w:id="1015957535">
          <w:marLeft w:val="480"/>
          <w:marRight w:val="0"/>
          <w:marTop w:val="0"/>
          <w:marBottom w:val="0"/>
          <w:divBdr>
            <w:top w:val="none" w:sz="0" w:space="0" w:color="auto"/>
            <w:left w:val="none" w:sz="0" w:space="0" w:color="auto"/>
            <w:bottom w:val="none" w:sz="0" w:space="0" w:color="auto"/>
            <w:right w:val="none" w:sz="0" w:space="0" w:color="auto"/>
          </w:divBdr>
        </w:div>
        <w:div w:id="1741712087">
          <w:marLeft w:val="480"/>
          <w:marRight w:val="0"/>
          <w:marTop w:val="0"/>
          <w:marBottom w:val="0"/>
          <w:divBdr>
            <w:top w:val="none" w:sz="0" w:space="0" w:color="auto"/>
            <w:left w:val="none" w:sz="0" w:space="0" w:color="auto"/>
            <w:bottom w:val="none" w:sz="0" w:space="0" w:color="auto"/>
            <w:right w:val="none" w:sz="0" w:space="0" w:color="auto"/>
          </w:divBdr>
        </w:div>
        <w:div w:id="1326085687">
          <w:marLeft w:val="480"/>
          <w:marRight w:val="0"/>
          <w:marTop w:val="0"/>
          <w:marBottom w:val="0"/>
          <w:divBdr>
            <w:top w:val="none" w:sz="0" w:space="0" w:color="auto"/>
            <w:left w:val="none" w:sz="0" w:space="0" w:color="auto"/>
            <w:bottom w:val="none" w:sz="0" w:space="0" w:color="auto"/>
            <w:right w:val="none" w:sz="0" w:space="0" w:color="auto"/>
          </w:divBdr>
        </w:div>
        <w:div w:id="1131510056">
          <w:marLeft w:val="480"/>
          <w:marRight w:val="0"/>
          <w:marTop w:val="0"/>
          <w:marBottom w:val="0"/>
          <w:divBdr>
            <w:top w:val="none" w:sz="0" w:space="0" w:color="auto"/>
            <w:left w:val="none" w:sz="0" w:space="0" w:color="auto"/>
            <w:bottom w:val="none" w:sz="0" w:space="0" w:color="auto"/>
            <w:right w:val="none" w:sz="0" w:space="0" w:color="auto"/>
          </w:divBdr>
        </w:div>
        <w:div w:id="353460442">
          <w:marLeft w:val="480"/>
          <w:marRight w:val="0"/>
          <w:marTop w:val="0"/>
          <w:marBottom w:val="0"/>
          <w:divBdr>
            <w:top w:val="none" w:sz="0" w:space="0" w:color="auto"/>
            <w:left w:val="none" w:sz="0" w:space="0" w:color="auto"/>
            <w:bottom w:val="none" w:sz="0" w:space="0" w:color="auto"/>
            <w:right w:val="none" w:sz="0" w:space="0" w:color="auto"/>
          </w:divBdr>
        </w:div>
        <w:div w:id="627704016">
          <w:marLeft w:val="480"/>
          <w:marRight w:val="0"/>
          <w:marTop w:val="0"/>
          <w:marBottom w:val="0"/>
          <w:divBdr>
            <w:top w:val="none" w:sz="0" w:space="0" w:color="auto"/>
            <w:left w:val="none" w:sz="0" w:space="0" w:color="auto"/>
            <w:bottom w:val="none" w:sz="0" w:space="0" w:color="auto"/>
            <w:right w:val="none" w:sz="0" w:space="0" w:color="auto"/>
          </w:divBdr>
        </w:div>
        <w:div w:id="897400835">
          <w:marLeft w:val="480"/>
          <w:marRight w:val="0"/>
          <w:marTop w:val="0"/>
          <w:marBottom w:val="0"/>
          <w:divBdr>
            <w:top w:val="none" w:sz="0" w:space="0" w:color="auto"/>
            <w:left w:val="none" w:sz="0" w:space="0" w:color="auto"/>
            <w:bottom w:val="none" w:sz="0" w:space="0" w:color="auto"/>
            <w:right w:val="none" w:sz="0" w:space="0" w:color="auto"/>
          </w:divBdr>
        </w:div>
        <w:div w:id="1585649395">
          <w:marLeft w:val="480"/>
          <w:marRight w:val="0"/>
          <w:marTop w:val="0"/>
          <w:marBottom w:val="0"/>
          <w:divBdr>
            <w:top w:val="none" w:sz="0" w:space="0" w:color="auto"/>
            <w:left w:val="none" w:sz="0" w:space="0" w:color="auto"/>
            <w:bottom w:val="none" w:sz="0" w:space="0" w:color="auto"/>
            <w:right w:val="none" w:sz="0" w:space="0" w:color="auto"/>
          </w:divBdr>
        </w:div>
        <w:div w:id="128597037">
          <w:marLeft w:val="480"/>
          <w:marRight w:val="0"/>
          <w:marTop w:val="0"/>
          <w:marBottom w:val="0"/>
          <w:divBdr>
            <w:top w:val="none" w:sz="0" w:space="0" w:color="auto"/>
            <w:left w:val="none" w:sz="0" w:space="0" w:color="auto"/>
            <w:bottom w:val="none" w:sz="0" w:space="0" w:color="auto"/>
            <w:right w:val="none" w:sz="0" w:space="0" w:color="auto"/>
          </w:divBdr>
        </w:div>
        <w:div w:id="454834654">
          <w:marLeft w:val="480"/>
          <w:marRight w:val="0"/>
          <w:marTop w:val="0"/>
          <w:marBottom w:val="0"/>
          <w:divBdr>
            <w:top w:val="none" w:sz="0" w:space="0" w:color="auto"/>
            <w:left w:val="none" w:sz="0" w:space="0" w:color="auto"/>
            <w:bottom w:val="none" w:sz="0" w:space="0" w:color="auto"/>
            <w:right w:val="none" w:sz="0" w:space="0" w:color="auto"/>
          </w:divBdr>
        </w:div>
      </w:divsChild>
    </w:div>
    <w:div w:id="88738410">
      <w:bodyDiv w:val="1"/>
      <w:marLeft w:val="0"/>
      <w:marRight w:val="0"/>
      <w:marTop w:val="0"/>
      <w:marBottom w:val="0"/>
      <w:divBdr>
        <w:top w:val="none" w:sz="0" w:space="0" w:color="auto"/>
        <w:left w:val="none" w:sz="0" w:space="0" w:color="auto"/>
        <w:bottom w:val="none" w:sz="0" w:space="0" w:color="auto"/>
        <w:right w:val="none" w:sz="0" w:space="0" w:color="auto"/>
      </w:divBdr>
      <w:divsChild>
        <w:div w:id="126356550">
          <w:marLeft w:val="480"/>
          <w:marRight w:val="0"/>
          <w:marTop w:val="0"/>
          <w:marBottom w:val="0"/>
          <w:divBdr>
            <w:top w:val="none" w:sz="0" w:space="0" w:color="auto"/>
            <w:left w:val="none" w:sz="0" w:space="0" w:color="auto"/>
            <w:bottom w:val="none" w:sz="0" w:space="0" w:color="auto"/>
            <w:right w:val="none" w:sz="0" w:space="0" w:color="auto"/>
          </w:divBdr>
        </w:div>
        <w:div w:id="2011324803">
          <w:marLeft w:val="480"/>
          <w:marRight w:val="0"/>
          <w:marTop w:val="0"/>
          <w:marBottom w:val="0"/>
          <w:divBdr>
            <w:top w:val="none" w:sz="0" w:space="0" w:color="auto"/>
            <w:left w:val="none" w:sz="0" w:space="0" w:color="auto"/>
            <w:bottom w:val="none" w:sz="0" w:space="0" w:color="auto"/>
            <w:right w:val="none" w:sz="0" w:space="0" w:color="auto"/>
          </w:divBdr>
        </w:div>
        <w:div w:id="41445128">
          <w:marLeft w:val="480"/>
          <w:marRight w:val="0"/>
          <w:marTop w:val="0"/>
          <w:marBottom w:val="0"/>
          <w:divBdr>
            <w:top w:val="none" w:sz="0" w:space="0" w:color="auto"/>
            <w:left w:val="none" w:sz="0" w:space="0" w:color="auto"/>
            <w:bottom w:val="none" w:sz="0" w:space="0" w:color="auto"/>
            <w:right w:val="none" w:sz="0" w:space="0" w:color="auto"/>
          </w:divBdr>
        </w:div>
        <w:div w:id="1184787927">
          <w:marLeft w:val="480"/>
          <w:marRight w:val="0"/>
          <w:marTop w:val="0"/>
          <w:marBottom w:val="0"/>
          <w:divBdr>
            <w:top w:val="none" w:sz="0" w:space="0" w:color="auto"/>
            <w:left w:val="none" w:sz="0" w:space="0" w:color="auto"/>
            <w:bottom w:val="none" w:sz="0" w:space="0" w:color="auto"/>
            <w:right w:val="none" w:sz="0" w:space="0" w:color="auto"/>
          </w:divBdr>
        </w:div>
        <w:div w:id="88622171">
          <w:marLeft w:val="480"/>
          <w:marRight w:val="0"/>
          <w:marTop w:val="0"/>
          <w:marBottom w:val="0"/>
          <w:divBdr>
            <w:top w:val="none" w:sz="0" w:space="0" w:color="auto"/>
            <w:left w:val="none" w:sz="0" w:space="0" w:color="auto"/>
            <w:bottom w:val="none" w:sz="0" w:space="0" w:color="auto"/>
            <w:right w:val="none" w:sz="0" w:space="0" w:color="auto"/>
          </w:divBdr>
        </w:div>
      </w:divsChild>
    </w:div>
    <w:div w:id="97332218">
      <w:bodyDiv w:val="1"/>
      <w:marLeft w:val="0"/>
      <w:marRight w:val="0"/>
      <w:marTop w:val="0"/>
      <w:marBottom w:val="0"/>
      <w:divBdr>
        <w:top w:val="none" w:sz="0" w:space="0" w:color="auto"/>
        <w:left w:val="none" w:sz="0" w:space="0" w:color="auto"/>
        <w:bottom w:val="none" w:sz="0" w:space="0" w:color="auto"/>
        <w:right w:val="none" w:sz="0" w:space="0" w:color="auto"/>
      </w:divBdr>
    </w:div>
    <w:div w:id="146211941">
      <w:bodyDiv w:val="1"/>
      <w:marLeft w:val="0"/>
      <w:marRight w:val="0"/>
      <w:marTop w:val="0"/>
      <w:marBottom w:val="0"/>
      <w:divBdr>
        <w:top w:val="none" w:sz="0" w:space="0" w:color="auto"/>
        <w:left w:val="none" w:sz="0" w:space="0" w:color="auto"/>
        <w:bottom w:val="none" w:sz="0" w:space="0" w:color="auto"/>
        <w:right w:val="none" w:sz="0" w:space="0" w:color="auto"/>
      </w:divBdr>
    </w:div>
    <w:div w:id="152647695">
      <w:bodyDiv w:val="1"/>
      <w:marLeft w:val="0"/>
      <w:marRight w:val="0"/>
      <w:marTop w:val="0"/>
      <w:marBottom w:val="0"/>
      <w:divBdr>
        <w:top w:val="none" w:sz="0" w:space="0" w:color="auto"/>
        <w:left w:val="none" w:sz="0" w:space="0" w:color="auto"/>
        <w:bottom w:val="none" w:sz="0" w:space="0" w:color="auto"/>
        <w:right w:val="none" w:sz="0" w:space="0" w:color="auto"/>
      </w:divBdr>
    </w:div>
    <w:div w:id="196818307">
      <w:bodyDiv w:val="1"/>
      <w:marLeft w:val="0"/>
      <w:marRight w:val="0"/>
      <w:marTop w:val="0"/>
      <w:marBottom w:val="0"/>
      <w:divBdr>
        <w:top w:val="none" w:sz="0" w:space="0" w:color="auto"/>
        <w:left w:val="none" w:sz="0" w:space="0" w:color="auto"/>
        <w:bottom w:val="none" w:sz="0" w:space="0" w:color="auto"/>
        <w:right w:val="none" w:sz="0" w:space="0" w:color="auto"/>
      </w:divBdr>
    </w:div>
    <w:div w:id="203444855">
      <w:bodyDiv w:val="1"/>
      <w:marLeft w:val="0"/>
      <w:marRight w:val="0"/>
      <w:marTop w:val="0"/>
      <w:marBottom w:val="0"/>
      <w:divBdr>
        <w:top w:val="none" w:sz="0" w:space="0" w:color="auto"/>
        <w:left w:val="none" w:sz="0" w:space="0" w:color="auto"/>
        <w:bottom w:val="none" w:sz="0" w:space="0" w:color="auto"/>
        <w:right w:val="none" w:sz="0" w:space="0" w:color="auto"/>
      </w:divBdr>
      <w:divsChild>
        <w:div w:id="1083139197">
          <w:marLeft w:val="480"/>
          <w:marRight w:val="0"/>
          <w:marTop w:val="0"/>
          <w:marBottom w:val="0"/>
          <w:divBdr>
            <w:top w:val="none" w:sz="0" w:space="0" w:color="auto"/>
            <w:left w:val="none" w:sz="0" w:space="0" w:color="auto"/>
            <w:bottom w:val="none" w:sz="0" w:space="0" w:color="auto"/>
            <w:right w:val="none" w:sz="0" w:space="0" w:color="auto"/>
          </w:divBdr>
        </w:div>
        <w:div w:id="720985566">
          <w:marLeft w:val="480"/>
          <w:marRight w:val="0"/>
          <w:marTop w:val="0"/>
          <w:marBottom w:val="0"/>
          <w:divBdr>
            <w:top w:val="none" w:sz="0" w:space="0" w:color="auto"/>
            <w:left w:val="none" w:sz="0" w:space="0" w:color="auto"/>
            <w:bottom w:val="none" w:sz="0" w:space="0" w:color="auto"/>
            <w:right w:val="none" w:sz="0" w:space="0" w:color="auto"/>
          </w:divBdr>
        </w:div>
        <w:div w:id="976689942">
          <w:marLeft w:val="480"/>
          <w:marRight w:val="0"/>
          <w:marTop w:val="0"/>
          <w:marBottom w:val="0"/>
          <w:divBdr>
            <w:top w:val="none" w:sz="0" w:space="0" w:color="auto"/>
            <w:left w:val="none" w:sz="0" w:space="0" w:color="auto"/>
            <w:bottom w:val="none" w:sz="0" w:space="0" w:color="auto"/>
            <w:right w:val="none" w:sz="0" w:space="0" w:color="auto"/>
          </w:divBdr>
        </w:div>
        <w:div w:id="882786038">
          <w:marLeft w:val="480"/>
          <w:marRight w:val="0"/>
          <w:marTop w:val="0"/>
          <w:marBottom w:val="0"/>
          <w:divBdr>
            <w:top w:val="none" w:sz="0" w:space="0" w:color="auto"/>
            <w:left w:val="none" w:sz="0" w:space="0" w:color="auto"/>
            <w:bottom w:val="none" w:sz="0" w:space="0" w:color="auto"/>
            <w:right w:val="none" w:sz="0" w:space="0" w:color="auto"/>
          </w:divBdr>
        </w:div>
        <w:div w:id="226570315">
          <w:marLeft w:val="480"/>
          <w:marRight w:val="0"/>
          <w:marTop w:val="0"/>
          <w:marBottom w:val="0"/>
          <w:divBdr>
            <w:top w:val="none" w:sz="0" w:space="0" w:color="auto"/>
            <w:left w:val="none" w:sz="0" w:space="0" w:color="auto"/>
            <w:bottom w:val="none" w:sz="0" w:space="0" w:color="auto"/>
            <w:right w:val="none" w:sz="0" w:space="0" w:color="auto"/>
          </w:divBdr>
        </w:div>
        <w:div w:id="1124079191">
          <w:marLeft w:val="480"/>
          <w:marRight w:val="0"/>
          <w:marTop w:val="0"/>
          <w:marBottom w:val="0"/>
          <w:divBdr>
            <w:top w:val="none" w:sz="0" w:space="0" w:color="auto"/>
            <w:left w:val="none" w:sz="0" w:space="0" w:color="auto"/>
            <w:bottom w:val="none" w:sz="0" w:space="0" w:color="auto"/>
            <w:right w:val="none" w:sz="0" w:space="0" w:color="auto"/>
          </w:divBdr>
        </w:div>
        <w:div w:id="294920536">
          <w:marLeft w:val="480"/>
          <w:marRight w:val="0"/>
          <w:marTop w:val="0"/>
          <w:marBottom w:val="0"/>
          <w:divBdr>
            <w:top w:val="none" w:sz="0" w:space="0" w:color="auto"/>
            <w:left w:val="none" w:sz="0" w:space="0" w:color="auto"/>
            <w:bottom w:val="none" w:sz="0" w:space="0" w:color="auto"/>
            <w:right w:val="none" w:sz="0" w:space="0" w:color="auto"/>
          </w:divBdr>
        </w:div>
        <w:div w:id="938677810">
          <w:marLeft w:val="480"/>
          <w:marRight w:val="0"/>
          <w:marTop w:val="0"/>
          <w:marBottom w:val="0"/>
          <w:divBdr>
            <w:top w:val="none" w:sz="0" w:space="0" w:color="auto"/>
            <w:left w:val="none" w:sz="0" w:space="0" w:color="auto"/>
            <w:bottom w:val="none" w:sz="0" w:space="0" w:color="auto"/>
            <w:right w:val="none" w:sz="0" w:space="0" w:color="auto"/>
          </w:divBdr>
        </w:div>
        <w:div w:id="388722944">
          <w:marLeft w:val="480"/>
          <w:marRight w:val="0"/>
          <w:marTop w:val="0"/>
          <w:marBottom w:val="0"/>
          <w:divBdr>
            <w:top w:val="none" w:sz="0" w:space="0" w:color="auto"/>
            <w:left w:val="none" w:sz="0" w:space="0" w:color="auto"/>
            <w:bottom w:val="none" w:sz="0" w:space="0" w:color="auto"/>
            <w:right w:val="none" w:sz="0" w:space="0" w:color="auto"/>
          </w:divBdr>
        </w:div>
        <w:div w:id="852186455">
          <w:marLeft w:val="480"/>
          <w:marRight w:val="0"/>
          <w:marTop w:val="0"/>
          <w:marBottom w:val="0"/>
          <w:divBdr>
            <w:top w:val="none" w:sz="0" w:space="0" w:color="auto"/>
            <w:left w:val="none" w:sz="0" w:space="0" w:color="auto"/>
            <w:bottom w:val="none" w:sz="0" w:space="0" w:color="auto"/>
            <w:right w:val="none" w:sz="0" w:space="0" w:color="auto"/>
          </w:divBdr>
        </w:div>
        <w:div w:id="485633197">
          <w:marLeft w:val="480"/>
          <w:marRight w:val="0"/>
          <w:marTop w:val="0"/>
          <w:marBottom w:val="0"/>
          <w:divBdr>
            <w:top w:val="none" w:sz="0" w:space="0" w:color="auto"/>
            <w:left w:val="none" w:sz="0" w:space="0" w:color="auto"/>
            <w:bottom w:val="none" w:sz="0" w:space="0" w:color="auto"/>
            <w:right w:val="none" w:sz="0" w:space="0" w:color="auto"/>
          </w:divBdr>
        </w:div>
        <w:div w:id="282345729">
          <w:marLeft w:val="480"/>
          <w:marRight w:val="0"/>
          <w:marTop w:val="0"/>
          <w:marBottom w:val="0"/>
          <w:divBdr>
            <w:top w:val="none" w:sz="0" w:space="0" w:color="auto"/>
            <w:left w:val="none" w:sz="0" w:space="0" w:color="auto"/>
            <w:bottom w:val="none" w:sz="0" w:space="0" w:color="auto"/>
            <w:right w:val="none" w:sz="0" w:space="0" w:color="auto"/>
          </w:divBdr>
        </w:div>
        <w:div w:id="1700660255">
          <w:marLeft w:val="480"/>
          <w:marRight w:val="0"/>
          <w:marTop w:val="0"/>
          <w:marBottom w:val="0"/>
          <w:divBdr>
            <w:top w:val="none" w:sz="0" w:space="0" w:color="auto"/>
            <w:left w:val="none" w:sz="0" w:space="0" w:color="auto"/>
            <w:bottom w:val="none" w:sz="0" w:space="0" w:color="auto"/>
            <w:right w:val="none" w:sz="0" w:space="0" w:color="auto"/>
          </w:divBdr>
        </w:div>
        <w:div w:id="839075934">
          <w:marLeft w:val="480"/>
          <w:marRight w:val="0"/>
          <w:marTop w:val="0"/>
          <w:marBottom w:val="0"/>
          <w:divBdr>
            <w:top w:val="none" w:sz="0" w:space="0" w:color="auto"/>
            <w:left w:val="none" w:sz="0" w:space="0" w:color="auto"/>
            <w:bottom w:val="none" w:sz="0" w:space="0" w:color="auto"/>
            <w:right w:val="none" w:sz="0" w:space="0" w:color="auto"/>
          </w:divBdr>
        </w:div>
        <w:div w:id="1733963892">
          <w:marLeft w:val="480"/>
          <w:marRight w:val="0"/>
          <w:marTop w:val="0"/>
          <w:marBottom w:val="0"/>
          <w:divBdr>
            <w:top w:val="none" w:sz="0" w:space="0" w:color="auto"/>
            <w:left w:val="none" w:sz="0" w:space="0" w:color="auto"/>
            <w:bottom w:val="none" w:sz="0" w:space="0" w:color="auto"/>
            <w:right w:val="none" w:sz="0" w:space="0" w:color="auto"/>
          </w:divBdr>
        </w:div>
        <w:div w:id="1767773700">
          <w:marLeft w:val="480"/>
          <w:marRight w:val="0"/>
          <w:marTop w:val="0"/>
          <w:marBottom w:val="0"/>
          <w:divBdr>
            <w:top w:val="none" w:sz="0" w:space="0" w:color="auto"/>
            <w:left w:val="none" w:sz="0" w:space="0" w:color="auto"/>
            <w:bottom w:val="none" w:sz="0" w:space="0" w:color="auto"/>
            <w:right w:val="none" w:sz="0" w:space="0" w:color="auto"/>
          </w:divBdr>
        </w:div>
        <w:div w:id="761145163">
          <w:marLeft w:val="480"/>
          <w:marRight w:val="0"/>
          <w:marTop w:val="0"/>
          <w:marBottom w:val="0"/>
          <w:divBdr>
            <w:top w:val="none" w:sz="0" w:space="0" w:color="auto"/>
            <w:left w:val="none" w:sz="0" w:space="0" w:color="auto"/>
            <w:bottom w:val="none" w:sz="0" w:space="0" w:color="auto"/>
            <w:right w:val="none" w:sz="0" w:space="0" w:color="auto"/>
          </w:divBdr>
        </w:div>
        <w:div w:id="127863622">
          <w:marLeft w:val="480"/>
          <w:marRight w:val="0"/>
          <w:marTop w:val="0"/>
          <w:marBottom w:val="0"/>
          <w:divBdr>
            <w:top w:val="none" w:sz="0" w:space="0" w:color="auto"/>
            <w:left w:val="none" w:sz="0" w:space="0" w:color="auto"/>
            <w:bottom w:val="none" w:sz="0" w:space="0" w:color="auto"/>
            <w:right w:val="none" w:sz="0" w:space="0" w:color="auto"/>
          </w:divBdr>
        </w:div>
        <w:div w:id="410347966">
          <w:marLeft w:val="480"/>
          <w:marRight w:val="0"/>
          <w:marTop w:val="0"/>
          <w:marBottom w:val="0"/>
          <w:divBdr>
            <w:top w:val="none" w:sz="0" w:space="0" w:color="auto"/>
            <w:left w:val="none" w:sz="0" w:space="0" w:color="auto"/>
            <w:bottom w:val="none" w:sz="0" w:space="0" w:color="auto"/>
            <w:right w:val="none" w:sz="0" w:space="0" w:color="auto"/>
          </w:divBdr>
        </w:div>
        <w:div w:id="1022323862">
          <w:marLeft w:val="480"/>
          <w:marRight w:val="0"/>
          <w:marTop w:val="0"/>
          <w:marBottom w:val="0"/>
          <w:divBdr>
            <w:top w:val="none" w:sz="0" w:space="0" w:color="auto"/>
            <w:left w:val="none" w:sz="0" w:space="0" w:color="auto"/>
            <w:bottom w:val="none" w:sz="0" w:space="0" w:color="auto"/>
            <w:right w:val="none" w:sz="0" w:space="0" w:color="auto"/>
          </w:divBdr>
        </w:div>
        <w:div w:id="1582326488">
          <w:marLeft w:val="480"/>
          <w:marRight w:val="0"/>
          <w:marTop w:val="0"/>
          <w:marBottom w:val="0"/>
          <w:divBdr>
            <w:top w:val="none" w:sz="0" w:space="0" w:color="auto"/>
            <w:left w:val="none" w:sz="0" w:space="0" w:color="auto"/>
            <w:bottom w:val="none" w:sz="0" w:space="0" w:color="auto"/>
            <w:right w:val="none" w:sz="0" w:space="0" w:color="auto"/>
          </w:divBdr>
        </w:div>
      </w:divsChild>
    </w:div>
    <w:div w:id="268466556">
      <w:bodyDiv w:val="1"/>
      <w:marLeft w:val="0"/>
      <w:marRight w:val="0"/>
      <w:marTop w:val="0"/>
      <w:marBottom w:val="0"/>
      <w:divBdr>
        <w:top w:val="none" w:sz="0" w:space="0" w:color="auto"/>
        <w:left w:val="none" w:sz="0" w:space="0" w:color="auto"/>
        <w:bottom w:val="none" w:sz="0" w:space="0" w:color="auto"/>
        <w:right w:val="none" w:sz="0" w:space="0" w:color="auto"/>
      </w:divBdr>
    </w:div>
    <w:div w:id="279264344">
      <w:bodyDiv w:val="1"/>
      <w:marLeft w:val="0"/>
      <w:marRight w:val="0"/>
      <w:marTop w:val="0"/>
      <w:marBottom w:val="0"/>
      <w:divBdr>
        <w:top w:val="none" w:sz="0" w:space="0" w:color="auto"/>
        <w:left w:val="none" w:sz="0" w:space="0" w:color="auto"/>
        <w:bottom w:val="none" w:sz="0" w:space="0" w:color="auto"/>
        <w:right w:val="none" w:sz="0" w:space="0" w:color="auto"/>
      </w:divBdr>
    </w:div>
    <w:div w:id="287863118">
      <w:bodyDiv w:val="1"/>
      <w:marLeft w:val="0"/>
      <w:marRight w:val="0"/>
      <w:marTop w:val="0"/>
      <w:marBottom w:val="0"/>
      <w:divBdr>
        <w:top w:val="none" w:sz="0" w:space="0" w:color="auto"/>
        <w:left w:val="none" w:sz="0" w:space="0" w:color="auto"/>
        <w:bottom w:val="none" w:sz="0" w:space="0" w:color="auto"/>
        <w:right w:val="none" w:sz="0" w:space="0" w:color="auto"/>
      </w:divBdr>
    </w:div>
    <w:div w:id="347484844">
      <w:bodyDiv w:val="1"/>
      <w:marLeft w:val="0"/>
      <w:marRight w:val="0"/>
      <w:marTop w:val="0"/>
      <w:marBottom w:val="0"/>
      <w:divBdr>
        <w:top w:val="none" w:sz="0" w:space="0" w:color="auto"/>
        <w:left w:val="none" w:sz="0" w:space="0" w:color="auto"/>
        <w:bottom w:val="none" w:sz="0" w:space="0" w:color="auto"/>
        <w:right w:val="none" w:sz="0" w:space="0" w:color="auto"/>
      </w:divBdr>
      <w:divsChild>
        <w:div w:id="1583487881">
          <w:marLeft w:val="480"/>
          <w:marRight w:val="0"/>
          <w:marTop w:val="0"/>
          <w:marBottom w:val="0"/>
          <w:divBdr>
            <w:top w:val="none" w:sz="0" w:space="0" w:color="auto"/>
            <w:left w:val="none" w:sz="0" w:space="0" w:color="auto"/>
            <w:bottom w:val="none" w:sz="0" w:space="0" w:color="auto"/>
            <w:right w:val="none" w:sz="0" w:space="0" w:color="auto"/>
          </w:divBdr>
        </w:div>
        <w:div w:id="1876190946">
          <w:marLeft w:val="480"/>
          <w:marRight w:val="0"/>
          <w:marTop w:val="0"/>
          <w:marBottom w:val="0"/>
          <w:divBdr>
            <w:top w:val="none" w:sz="0" w:space="0" w:color="auto"/>
            <w:left w:val="none" w:sz="0" w:space="0" w:color="auto"/>
            <w:bottom w:val="none" w:sz="0" w:space="0" w:color="auto"/>
            <w:right w:val="none" w:sz="0" w:space="0" w:color="auto"/>
          </w:divBdr>
        </w:div>
        <w:div w:id="306125852">
          <w:marLeft w:val="480"/>
          <w:marRight w:val="0"/>
          <w:marTop w:val="0"/>
          <w:marBottom w:val="0"/>
          <w:divBdr>
            <w:top w:val="none" w:sz="0" w:space="0" w:color="auto"/>
            <w:left w:val="none" w:sz="0" w:space="0" w:color="auto"/>
            <w:bottom w:val="none" w:sz="0" w:space="0" w:color="auto"/>
            <w:right w:val="none" w:sz="0" w:space="0" w:color="auto"/>
          </w:divBdr>
        </w:div>
        <w:div w:id="2039161823">
          <w:marLeft w:val="480"/>
          <w:marRight w:val="0"/>
          <w:marTop w:val="0"/>
          <w:marBottom w:val="0"/>
          <w:divBdr>
            <w:top w:val="none" w:sz="0" w:space="0" w:color="auto"/>
            <w:left w:val="none" w:sz="0" w:space="0" w:color="auto"/>
            <w:bottom w:val="none" w:sz="0" w:space="0" w:color="auto"/>
            <w:right w:val="none" w:sz="0" w:space="0" w:color="auto"/>
          </w:divBdr>
        </w:div>
        <w:div w:id="691230041">
          <w:marLeft w:val="480"/>
          <w:marRight w:val="0"/>
          <w:marTop w:val="0"/>
          <w:marBottom w:val="0"/>
          <w:divBdr>
            <w:top w:val="none" w:sz="0" w:space="0" w:color="auto"/>
            <w:left w:val="none" w:sz="0" w:space="0" w:color="auto"/>
            <w:bottom w:val="none" w:sz="0" w:space="0" w:color="auto"/>
            <w:right w:val="none" w:sz="0" w:space="0" w:color="auto"/>
          </w:divBdr>
        </w:div>
        <w:div w:id="1449619209">
          <w:marLeft w:val="480"/>
          <w:marRight w:val="0"/>
          <w:marTop w:val="0"/>
          <w:marBottom w:val="0"/>
          <w:divBdr>
            <w:top w:val="none" w:sz="0" w:space="0" w:color="auto"/>
            <w:left w:val="none" w:sz="0" w:space="0" w:color="auto"/>
            <w:bottom w:val="none" w:sz="0" w:space="0" w:color="auto"/>
            <w:right w:val="none" w:sz="0" w:space="0" w:color="auto"/>
          </w:divBdr>
        </w:div>
        <w:div w:id="1568804547">
          <w:marLeft w:val="480"/>
          <w:marRight w:val="0"/>
          <w:marTop w:val="0"/>
          <w:marBottom w:val="0"/>
          <w:divBdr>
            <w:top w:val="none" w:sz="0" w:space="0" w:color="auto"/>
            <w:left w:val="none" w:sz="0" w:space="0" w:color="auto"/>
            <w:bottom w:val="none" w:sz="0" w:space="0" w:color="auto"/>
            <w:right w:val="none" w:sz="0" w:space="0" w:color="auto"/>
          </w:divBdr>
        </w:div>
        <w:div w:id="1341086603">
          <w:marLeft w:val="480"/>
          <w:marRight w:val="0"/>
          <w:marTop w:val="0"/>
          <w:marBottom w:val="0"/>
          <w:divBdr>
            <w:top w:val="none" w:sz="0" w:space="0" w:color="auto"/>
            <w:left w:val="none" w:sz="0" w:space="0" w:color="auto"/>
            <w:bottom w:val="none" w:sz="0" w:space="0" w:color="auto"/>
            <w:right w:val="none" w:sz="0" w:space="0" w:color="auto"/>
          </w:divBdr>
        </w:div>
        <w:div w:id="1960409159">
          <w:marLeft w:val="480"/>
          <w:marRight w:val="0"/>
          <w:marTop w:val="0"/>
          <w:marBottom w:val="0"/>
          <w:divBdr>
            <w:top w:val="none" w:sz="0" w:space="0" w:color="auto"/>
            <w:left w:val="none" w:sz="0" w:space="0" w:color="auto"/>
            <w:bottom w:val="none" w:sz="0" w:space="0" w:color="auto"/>
            <w:right w:val="none" w:sz="0" w:space="0" w:color="auto"/>
          </w:divBdr>
        </w:div>
        <w:div w:id="1635208774">
          <w:marLeft w:val="480"/>
          <w:marRight w:val="0"/>
          <w:marTop w:val="0"/>
          <w:marBottom w:val="0"/>
          <w:divBdr>
            <w:top w:val="none" w:sz="0" w:space="0" w:color="auto"/>
            <w:left w:val="none" w:sz="0" w:space="0" w:color="auto"/>
            <w:bottom w:val="none" w:sz="0" w:space="0" w:color="auto"/>
            <w:right w:val="none" w:sz="0" w:space="0" w:color="auto"/>
          </w:divBdr>
        </w:div>
        <w:div w:id="1948461065">
          <w:marLeft w:val="480"/>
          <w:marRight w:val="0"/>
          <w:marTop w:val="0"/>
          <w:marBottom w:val="0"/>
          <w:divBdr>
            <w:top w:val="none" w:sz="0" w:space="0" w:color="auto"/>
            <w:left w:val="none" w:sz="0" w:space="0" w:color="auto"/>
            <w:bottom w:val="none" w:sz="0" w:space="0" w:color="auto"/>
            <w:right w:val="none" w:sz="0" w:space="0" w:color="auto"/>
          </w:divBdr>
        </w:div>
        <w:div w:id="1825006964">
          <w:marLeft w:val="480"/>
          <w:marRight w:val="0"/>
          <w:marTop w:val="0"/>
          <w:marBottom w:val="0"/>
          <w:divBdr>
            <w:top w:val="none" w:sz="0" w:space="0" w:color="auto"/>
            <w:left w:val="none" w:sz="0" w:space="0" w:color="auto"/>
            <w:bottom w:val="none" w:sz="0" w:space="0" w:color="auto"/>
            <w:right w:val="none" w:sz="0" w:space="0" w:color="auto"/>
          </w:divBdr>
        </w:div>
        <w:div w:id="1028407863">
          <w:marLeft w:val="480"/>
          <w:marRight w:val="0"/>
          <w:marTop w:val="0"/>
          <w:marBottom w:val="0"/>
          <w:divBdr>
            <w:top w:val="none" w:sz="0" w:space="0" w:color="auto"/>
            <w:left w:val="none" w:sz="0" w:space="0" w:color="auto"/>
            <w:bottom w:val="none" w:sz="0" w:space="0" w:color="auto"/>
            <w:right w:val="none" w:sz="0" w:space="0" w:color="auto"/>
          </w:divBdr>
        </w:div>
        <w:div w:id="1711033288">
          <w:marLeft w:val="480"/>
          <w:marRight w:val="0"/>
          <w:marTop w:val="0"/>
          <w:marBottom w:val="0"/>
          <w:divBdr>
            <w:top w:val="none" w:sz="0" w:space="0" w:color="auto"/>
            <w:left w:val="none" w:sz="0" w:space="0" w:color="auto"/>
            <w:bottom w:val="none" w:sz="0" w:space="0" w:color="auto"/>
            <w:right w:val="none" w:sz="0" w:space="0" w:color="auto"/>
          </w:divBdr>
        </w:div>
        <w:div w:id="1146818015">
          <w:marLeft w:val="480"/>
          <w:marRight w:val="0"/>
          <w:marTop w:val="0"/>
          <w:marBottom w:val="0"/>
          <w:divBdr>
            <w:top w:val="none" w:sz="0" w:space="0" w:color="auto"/>
            <w:left w:val="none" w:sz="0" w:space="0" w:color="auto"/>
            <w:bottom w:val="none" w:sz="0" w:space="0" w:color="auto"/>
            <w:right w:val="none" w:sz="0" w:space="0" w:color="auto"/>
          </w:divBdr>
        </w:div>
        <w:div w:id="846022414">
          <w:marLeft w:val="480"/>
          <w:marRight w:val="0"/>
          <w:marTop w:val="0"/>
          <w:marBottom w:val="0"/>
          <w:divBdr>
            <w:top w:val="none" w:sz="0" w:space="0" w:color="auto"/>
            <w:left w:val="none" w:sz="0" w:space="0" w:color="auto"/>
            <w:bottom w:val="none" w:sz="0" w:space="0" w:color="auto"/>
            <w:right w:val="none" w:sz="0" w:space="0" w:color="auto"/>
          </w:divBdr>
        </w:div>
        <w:div w:id="2107076460">
          <w:marLeft w:val="480"/>
          <w:marRight w:val="0"/>
          <w:marTop w:val="0"/>
          <w:marBottom w:val="0"/>
          <w:divBdr>
            <w:top w:val="none" w:sz="0" w:space="0" w:color="auto"/>
            <w:left w:val="none" w:sz="0" w:space="0" w:color="auto"/>
            <w:bottom w:val="none" w:sz="0" w:space="0" w:color="auto"/>
            <w:right w:val="none" w:sz="0" w:space="0" w:color="auto"/>
          </w:divBdr>
        </w:div>
        <w:div w:id="655039121">
          <w:marLeft w:val="480"/>
          <w:marRight w:val="0"/>
          <w:marTop w:val="0"/>
          <w:marBottom w:val="0"/>
          <w:divBdr>
            <w:top w:val="none" w:sz="0" w:space="0" w:color="auto"/>
            <w:left w:val="none" w:sz="0" w:space="0" w:color="auto"/>
            <w:bottom w:val="none" w:sz="0" w:space="0" w:color="auto"/>
            <w:right w:val="none" w:sz="0" w:space="0" w:color="auto"/>
          </w:divBdr>
        </w:div>
        <w:div w:id="1192960586">
          <w:marLeft w:val="480"/>
          <w:marRight w:val="0"/>
          <w:marTop w:val="0"/>
          <w:marBottom w:val="0"/>
          <w:divBdr>
            <w:top w:val="none" w:sz="0" w:space="0" w:color="auto"/>
            <w:left w:val="none" w:sz="0" w:space="0" w:color="auto"/>
            <w:bottom w:val="none" w:sz="0" w:space="0" w:color="auto"/>
            <w:right w:val="none" w:sz="0" w:space="0" w:color="auto"/>
          </w:divBdr>
        </w:div>
        <w:div w:id="195167934">
          <w:marLeft w:val="480"/>
          <w:marRight w:val="0"/>
          <w:marTop w:val="0"/>
          <w:marBottom w:val="0"/>
          <w:divBdr>
            <w:top w:val="none" w:sz="0" w:space="0" w:color="auto"/>
            <w:left w:val="none" w:sz="0" w:space="0" w:color="auto"/>
            <w:bottom w:val="none" w:sz="0" w:space="0" w:color="auto"/>
            <w:right w:val="none" w:sz="0" w:space="0" w:color="auto"/>
          </w:divBdr>
        </w:div>
        <w:div w:id="907181139">
          <w:marLeft w:val="480"/>
          <w:marRight w:val="0"/>
          <w:marTop w:val="0"/>
          <w:marBottom w:val="0"/>
          <w:divBdr>
            <w:top w:val="none" w:sz="0" w:space="0" w:color="auto"/>
            <w:left w:val="none" w:sz="0" w:space="0" w:color="auto"/>
            <w:bottom w:val="none" w:sz="0" w:space="0" w:color="auto"/>
            <w:right w:val="none" w:sz="0" w:space="0" w:color="auto"/>
          </w:divBdr>
        </w:div>
        <w:div w:id="690834783">
          <w:marLeft w:val="480"/>
          <w:marRight w:val="0"/>
          <w:marTop w:val="0"/>
          <w:marBottom w:val="0"/>
          <w:divBdr>
            <w:top w:val="none" w:sz="0" w:space="0" w:color="auto"/>
            <w:left w:val="none" w:sz="0" w:space="0" w:color="auto"/>
            <w:bottom w:val="none" w:sz="0" w:space="0" w:color="auto"/>
            <w:right w:val="none" w:sz="0" w:space="0" w:color="auto"/>
          </w:divBdr>
        </w:div>
        <w:div w:id="1357852645">
          <w:marLeft w:val="480"/>
          <w:marRight w:val="0"/>
          <w:marTop w:val="0"/>
          <w:marBottom w:val="0"/>
          <w:divBdr>
            <w:top w:val="none" w:sz="0" w:space="0" w:color="auto"/>
            <w:left w:val="none" w:sz="0" w:space="0" w:color="auto"/>
            <w:bottom w:val="none" w:sz="0" w:space="0" w:color="auto"/>
            <w:right w:val="none" w:sz="0" w:space="0" w:color="auto"/>
          </w:divBdr>
        </w:div>
        <w:div w:id="1766539576">
          <w:marLeft w:val="480"/>
          <w:marRight w:val="0"/>
          <w:marTop w:val="0"/>
          <w:marBottom w:val="0"/>
          <w:divBdr>
            <w:top w:val="none" w:sz="0" w:space="0" w:color="auto"/>
            <w:left w:val="none" w:sz="0" w:space="0" w:color="auto"/>
            <w:bottom w:val="none" w:sz="0" w:space="0" w:color="auto"/>
            <w:right w:val="none" w:sz="0" w:space="0" w:color="auto"/>
          </w:divBdr>
        </w:div>
      </w:divsChild>
    </w:div>
    <w:div w:id="351031339">
      <w:bodyDiv w:val="1"/>
      <w:marLeft w:val="0"/>
      <w:marRight w:val="0"/>
      <w:marTop w:val="0"/>
      <w:marBottom w:val="0"/>
      <w:divBdr>
        <w:top w:val="none" w:sz="0" w:space="0" w:color="auto"/>
        <w:left w:val="none" w:sz="0" w:space="0" w:color="auto"/>
        <w:bottom w:val="none" w:sz="0" w:space="0" w:color="auto"/>
        <w:right w:val="none" w:sz="0" w:space="0" w:color="auto"/>
      </w:divBdr>
      <w:divsChild>
        <w:div w:id="1013144489">
          <w:marLeft w:val="480"/>
          <w:marRight w:val="0"/>
          <w:marTop w:val="0"/>
          <w:marBottom w:val="0"/>
          <w:divBdr>
            <w:top w:val="none" w:sz="0" w:space="0" w:color="auto"/>
            <w:left w:val="none" w:sz="0" w:space="0" w:color="auto"/>
            <w:bottom w:val="none" w:sz="0" w:space="0" w:color="auto"/>
            <w:right w:val="none" w:sz="0" w:space="0" w:color="auto"/>
          </w:divBdr>
        </w:div>
        <w:div w:id="251550177">
          <w:marLeft w:val="480"/>
          <w:marRight w:val="0"/>
          <w:marTop w:val="0"/>
          <w:marBottom w:val="0"/>
          <w:divBdr>
            <w:top w:val="none" w:sz="0" w:space="0" w:color="auto"/>
            <w:left w:val="none" w:sz="0" w:space="0" w:color="auto"/>
            <w:bottom w:val="none" w:sz="0" w:space="0" w:color="auto"/>
            <w:right w:val="none" w:sz="0" w:space="0" w:color="auto"/>
          </w:divBdr>
        </w:div>
        <w:div w:id="804080309">
          <w:marLeft w:val="480"/>
          <w:marRight w:val="0"/>
          <w:marTop w:val="0"/>
          <w:marBottom w:val="0"/>
          <w:divBdr>
            <w:top w:val="none" w:sz="0" w:space="0" w:color="auto"/>
            <w:left w:val="none" w:sz="0" w:space="0" w:color="auto"/>
            <w:bottom w:val="none" w:sz="0" w:space="0" w:color="auto"/>
            <w:right w:val="none" w:sz="0" w:space="0" w:color="auto"/>
          </w:divBdr>
        </w:div>
        <w:div w:id="409078643">
          <w:marLeft w:val="480"/>
          <w:marRight w:val="0"/>
          <w:marTop w:val="0"/>
          <w:marBottom w:val="0"/>
          <w:divBdr>
            <w:top w:val="none" w:sz="0" w:space="0" w:color="auto"/>
            <w:left w:val="none" w:sz="0" w:space="0" w:color="auto"/>
            <w:bottom w:val="none" w:sz="0" w:space="0" w:color="auto"/>
            <w:right w:val="none" w:sz="0" w:space="0" w:color="auto"/>
          </w:divBdr>
        </w:div>
        <w:div w:id="1065880707">
          <w:marLeft w:val="480"/>
          <w:marRight w:val="0"/>
          <w:marTop w:val="0"/>
          <w:marBottom w:val="0"/>
          <w:divBdr>
            <w:top w:val="none" w:sz="0" w:space="0" w:color="auto"/>
            <w:left w:val="none" w:sz="0" w:space="0" w:color="auto"/>
            <w:bottom w:val="none" w:sz="0" w:space="0" w:color="auto"/>
            <w:right w:val="none" w:sz="0" w:space="0" w:color="auto"/>
          </w:divBdr>
        </w:div>
        <w:div w:id="215243106">
          <w:marLeft w:val="480"/>
          <w:marRight w:val="0"/>
          <w:marTop w:val="0"/>
          <w:marBottom w:val="0"/>
          <w:divBdr>
            <w:top w:val="none" w:sz="0" w:space="0" w:color="auto"/>
            <w:left w:val="none" w:sz="0" w:space="0" w:color="auto"/>
            <w:bottom w:val="none" w:sz="0" w:space="0" w:color="auto"/>
            <w:right w:val="none" w:sz="0" w:space="0" w:color="auto"/>
          </w:divBdr>
        </w:div>
        <w:div w:id="903415805">
          <w:marLeft w:val="480"/>
          <w:marRight w:val="0"/>
          <w:marTop w:val="0"/>
          <w:marBottom w:val="0"/>
          <w:divBdr>
            <w:top w:val="none" w:sz="0" w:space="0" w:color="auto"/>
            <w:left w:val="none" w:sz="0" w:space="0" w:color="auto"/>
            <w:bottom w:val="none" w:sz="0" w:space="0" w:color="auto"/>
            <w:right w:val="none" w:sz="0" w:space="0" w:color="auto"/>
          </w:divBdr>
        </w:div>
        <w:div w:id="2011789940">
          <w:marLeft w:val="480"/>
          <w:marRight w:val="0"/>
          <w:marTop w:val="0"/>
          <w:marBottom w:val="0"/>
          <w:divBdr>
            <w:top w:val="none" w:sz="0" w:space="0" w:color="auto"/>
            <w:left w:val="none" w:sz="0" w:space="0" w:color="auto"/>
            <w:bottom w:val="none" w:sz="0" w:space="0" w:color="auto"/>
            <w:right w:val="none" w:sz="0" w:space="0" w:color="auto"/>
          </w:divBdr>
        </w:div>
        <w:div w:id="1548950491">
          <w:marLeft w:val="480"/>
          <w:marRight w:val="0"/>
          <w:marTop w:val="0"/>
          <w:marBottom w:val="0"/>
          <w:divBdr>
            <w:top w:val="none" w:sz="0" w:space="0" w:color="auto"/>
            <w:left w:val="none" w:sz="0" w:space="0" w:color="auto"/>
            <w:bottom w:val="none" w:sz="0" w:space="0" w:color="auto"/>
            <w:right w:val="none" w:sz="0" w:space="0" w:color="auto"/>
          </w:divBdr>
        </w:div>
        <w:div w:id="1108082803">
          <w:marLeft w:val="480"/>
          <w:marRight w:val="0"/>
          <w:marTop w:val="0"/>
          <w:marBottom w:val="0"/>
          <w:divBdr>
            <w:top w:val="none" w:sz="0" w:space="0" w:color="auto"/>
            <w:left w:val="none" w:sz="0" w:space="0" w:color="auto"/>
            <w:bottom w:val="none" w:sz="0" w:space="0" w:color="auto"/>
            <w:right w:val="none" w:sz="0" w:space="0" w:color="auto"/>
          </w:divBdr>
        </w:div>
        <w:div w:id="1393042908">
          <w:marLeft w:val="480"/>
          <w:marRight w:val="0"/>
          <w:marTop w:val="0"/>
          <w:marBottom w:val="0"/>
          <w:divBdr>
            <w:top w:val="none" w:sz="0" w:space="0" w:color="auto"/>
            <w:left w:val="none" w:sz="0" w:space="0" w:color="auto"/>
            <w:bottom w:val="none" w:sz="0" w:space="0" w:color="auto"/>
            <w:right w:val="none" w:sz="0" w:space="0" w:color="auto"/>
          </w:divBdr>
        </w:div>
        <w:div w:id="37753511">
          <w:marLeft w:val="480"/>
          <w:marRight w:val="0"/>
          <w:marTop w:val="0"/>
          <w:marBottom w:val="0"/>
          <w:divBdr>
            <w:top w:val="none" w:sz="0" w:space="0" w:color="auto"/>
            <w:left w:val="none" w:sz="0" w:space="0" w:color="auto"/>
            <w:bottom w:val="none" w:sz="0" w:space="0" w:color="auto"/>
            <w:right w:val="none" w:sz="0" w:space="0" w:color="auto"/>
          </w:divBdr>
        </w:div>
        <w:div w:id="444736193">
          <w:marLeft w:val="480"/>
          <w:marRight w:val="0"/>
          <w:marTop w:val="0"/>
          <w:marBottom w:val="0"/>
          <w:divBdr>
            <w:top w:val="none" w:sz="0" w:space="0" w:color="auto"/>
            <w:left w:val="none" w:sz="0" w:space="0" w:color="auto"/>
            <w:bottom w:val="none" w:sz="0" w:space="0" w:color="auto"/>
            <w:right w:val="none" w:sz="0" w:space="0" w:color="auto"/>
          </w:divBdr>
        </w:div>
        <w:div w:id="1306353610">
          <w:marLeft w:val="480"/>
          <w:marRight w:val="0"/>
          <w:marTop w:val="0"/>
          <w:marBottom w:val="0"/>
          <w:divBdr>
            <w:top w:val="none" w:sz="0" w:space="0" w:color="auto"/>
            <w:left w:val="none" w:sz="0" w:space="0" w:color="auto"/>
            <w:bottom w:val="none" w:sz="0" w:space="0" w:color="auto"/>
            <w:right w:val="none" w:sz="0" w:space="0" w:color="auto"/>
          </w:divBdr>
        </w:div>
        <w:div w:id="1562447420">
          <w:marLeft w:val="480"/>
          <w:marRight w:val="0"/>
          <w:marTop w:val="0"/>
          <w:marBottom w:val="0"/>
          <w:divBdr>
            <w:top w:val="none" w:sz="0" w:space="0" w:color="auto"/>
            <w:left w:val="none" w:sz="0" w:space="0" w:color="auto"/>
            <w:bottom w:val="none" w:sz="0" w:space="0" w:color="auto"/>
            <w:right w:val="none" w:sz="0" w:space="0" w:color="auto"/>
          </w:divBdr>
        </w:div>
        <w:div w:id="603195017">
          <w:marLeft w:val="480"/>
          <w:marRight w:val="0"/>
          <w:marTop w:val="0"/>
          <w:marBottom w:val="0"/>
          <w:divBdr>
            <w:top w:val="none" w:sz="0" w:space="0" w:color="auto"/>
            <w:left w:val="none" w:sz="0" w:space="0" w:color="auto"/>
            <w:bottom w:val="none" w:sz="0" w:space="0" w:color="auto"/>
            <w:right w:val="none" w:sz="0" w:space="0" w:color="auto"/>
          </w:divBdr>
        </w:div>
        <w:div w:id="986663434">
          <w:marLeft w:val="480"/>
          <w:marRight w:val="0"/>
          <w:marTop w:val="0"/>
          <w:marBottom w:val="0"/>
          <w:divBdr>
            <w:top w:val="none" w:sz="0" w:space="0" w:color="auto"/>
            <w:left w:val="none" w:sz="0" w:space="0" w:color="auto"/>
            <w:bottom w:val="none" w:sz="0" w:space="0" w:color="auto"/>
            <w:right w:val="none" w:sz="0" w:space="0" w:color="auto"/>
          </w:divBdr>
        </w:div>
        <w:div w:id="2028208938">
          <w:marLeft w:val="480"/>
          <w:marRight w:val="0"/>
          <w:marTop w:val="0"/>
          <w:marBottom w:val="0"/>
          <w:divBdr>
            <w:top w:val="none" w:sz="0" w:space="0" w:color="auto"/>
            <w:left w:val="none" w:sz="0" w:space="0" w:color="auto"/>
            <w:bottom w:val="none" w:sz="0" w:space="0" w:color="auto"/>
            <w:right w:val="none" w:sz="0" w:space="0" w:color="auto"/>
          </w:divBdr>
        </w:div>
        <w:div w:id="2103449163">
          <w:marLeft w:val="480"/>
          <w:marRight w:val="0"/>
          <w:marTop w:val="0"/>
          <w:marBottom w:val="0"/>
          <w:divBdr>
            <w:top w:val="none" w:sz="0" w:space="0" w:color="auto"/>
            <w:left w:val="none" w:sz="0" w:space="0" w:color="auto"/>
            <w:bottom w:val="none" w:sz="0" w:space="0" w:color="auto"/>
            <w:right w:val="none" w:sz="0" w:space="0" w:color="auto"/>
          </w:divBdr>
        </w:div>
        <w:div w:id="1376925736">
          <w:marLeft w:val="480"/>
          <w:marRight w:val="0"/>
          <w:marTop w:val="0"/>
          <w:marBottom w:val="0"/>
          <w:divBdr>
            <w:top w:val="none" w:sz="0" w:space="0" w:color="auto"/>
            <w:left w:val="none" w:sz="0" w:space="0" w:color="auto"/>
            <w:bottom w:val="none" w:sz="0" w:space="0" w:color="auto"/>
            <w:right w:val="none" w:sz="0" w:space="0" w:color="auto"/>
          </w:divBdr>
        </w:div>
        <w:div w:id="1696151620">
          <w:marLeft w:val="480"/>
          <w:marRight w:val="0"/>
          <w:marTop w:val="0"/>
          <w:marBottom w:val="0"/>
          <w:divBdr>
            <w:top w:val="none" w:sz="0" w:space="0" w:color="auto"/>
            <w:left w:val="none" w:sz="0" w:space="0" w:color="auto"/>
            <w:bottom w:val="none" w:sz="0" w:space="0" w:color="auto"/>
            <w:right w:val="none" w:sz="0" w:space="0" w:color="auto"/>
          </w:divBdr>
        </w:div>
      </w:divsChild>
    </w:div>
    <w:div w:id="352655826">
      <w:bodyDiv w:val="1"/>
      <w:marLeft w:val="0"/>
      <w:marRight w:val="0"/>
      <w:marTop w:val="0"/>
      <w:marBottom w:val="0"/>
      <w:divBdr>
        <w:top w:val="none" w:sz="0" w:space="0" w:color="auto"/>
        <w:left w:val="none" w:sz="0" w:space="0" w:color="auto"/>
        <w:bottom w:val="none" w:sz="0" w:space="0" w:color="auto"/>
        <w:right w:val="none" w:sz="0" w:space="0" w:color="auto"/>
      </w:divBdr>
      <w:divsChild>
        <w:div w:id="1441492771">
          <w:marLeft w:val="480"/>
          <w:marRight w:val="0"/>
          <w:marTop w:val="0"/>
          <w:marBottom w:val="0"/>
          <w:divBdr>
            <w:top w:val="none" w:sz="0" w:space="0" w:color="auto"/>
            <w:left w:val="none" w:sz="0" w:space="0" w:color="auto"/>
            <w:bottom w:val="none" w:sz="0" w:space="0" w:color="auto"/>
            <w:right w:val="none" w:sz="0" w:space="0" w:color="auto"/>
          </w:divBdr>
        </w:div>
        <w:div w:id="1163008758">
          <w:marLeft w:val="480"/>
          <w:marRight w:val="0"/>
          <w:marTop w:val="0"/>
          <w:marBottom w:val="0"/>
          <w:divBdr>
            <w:top w:val="none" w:sz="0" w:space="0" w:color="auto"/>
            <w:left w:val="none" w:sz="0" w:space="0" w:color="auto"/>
            <w:bottom w:val="none" w:sz="0" w:space="0" w:color="auto"/>
            <w:right w:val="none" w:sz="0" w:space="0" w:color="auto"/>
          </w:divBdr>
        </w:div>
        <w:div w:id="1599486460">
          <w:marLeft w:val="480"/>
          <w:marRight w:val="0"/>
          <w:marTop w:val="0"/>
          <w:marBottom w:val="0"/>
          <w:divBdr>
            <w:top w:val="none" w:sz="0" w:space="0" w:color="auto"/>
            <w:left w:val="none" w:sz="0" w:space="0" w:color="auto"/>
            <w:bottom w:val="none" w:sz="0" w:space="0" w:color="auto"/>
            <w:right w:val="none" w:sz="0" w:space="0" w:color="auto"/>
          </w:divBdr>
        </w:div>
        <w:div w:id="223224359">
          <w:marLeft w:val="480"/>
          <w:marRight w:val="0"/>
          <w:marTop w:val="0"/>
          <w:marBottom w:val="0"/>
          <w:divBdr>
            <w:top w:val="none" w:sz="0" w:space="0" w:color="auto"/>
            <w:left w:val="none" w:sz="0" w:space="0" w:color="auto"/>
            <w:bottom w:val="none" w:sz="0" w:space="0" w:color="auto"/>
            <w:right w:val="none" w:sz="0" w:space="0" w:color="auto"/>
          </w:divBdr>
        </w:div>
        <w:div w:id="1119879461">
          <w:marLeft w:val="480"/>
          <w:marRight w:val="0"/>
          <w:marTop w:val="0"/>
          <w:marBottom w:val="0"/>
          <w:divBdr>
            <w:top w:val="none" w:sz="0" w:space="0" w:color="auto"/>
            <w:left w:val="none" w:sz="0" w:space="0" w:color="auto"/>
            <w:bottom w:val="none" w:sz="0" w:space="0" w:color="auto"/>
            <w:right w:val="none" w:sz="0" w:space="0" w:color="auto"/>
          </w:divBdr>
        </w:div>
        <w:div w:id="1678461707">
          <w:marLeft w:val="480"/>
          <w:marRight w:val="0"/>
          <w:marTop w:val="0"/>
          <w:marBottom w:val="0"/>
          <w:divBdr>
            <w:top w:val="none" w:sz="0" w:space="0" w:color="auto"/>
            <w:left w:val="none" w:sz="0" w:space="0" w:color="auto"/>
            <w:bottom w:val="none" w:sz="0" w:space="0" w:color="auto"/>
            <w:right w:val="none" w:sz="0" w:space="0" w:color="auto"/>
          </w:divBdr>
        </w:div>
      </w:divsChild>
    </w:div>
    <w:div w:id="375081129">
      <w:bodyDiv w:val="1"/>
      <w:marLeft w:val="0"/>
      <w:marRight w:val="0"/>
      <w:marTop w:val="0"/>
      <w:marBottom w:val="0"/>
      <w:divBdr>
        <w:top w:val="none" w:sz="0" w:space="0" w:color="auto"/>
        <w:left w:val="none" w:sz="0" w:space="0" w:color="auto"/>
        <w:bottom w:val="none" w:sz="0" w:space="0" w:color="auto"/>
        <w:right w:val="none" w:sz="0" w:space="0" w:color="auto"/>
      </w:divBdr>
      <w:divsChild>
        <w:div w:id="1938170000">
          <w:marLeft w:val="480"/>
          <w:marRight w:val="0"/>
          <w:marTop w:val="0"/>
          <w:marBottom w:val="0"/>
          <w:divBdr>
            <w:top w:val="none" w:sz="0" w:space="0" w:color="auto"/>
            <w:left w:val="none" w:sz="0" w:space="0" w:color="auto"/>
            <w:bottom w:val="none" w:sz="0" w:space="0" w:color="auto"/>
            <w:right w:val="none" w:sz="0" w:space="0" w:color="auto"/>
          </w:divBdr>
        </w:div>
        <w:div w:id="1259948274">
          <w:marLeft w:val="480"/>
          <w:marRight w:val="0"/>
          <w:marTop w:val="0"/>
          <w:marBottom w:val="0"/>
          <w:divBdr>
            <w:top w:val="none" w:sz="0" w:space="0" w:color="auto"/>
            <w:left w:val="none" w:sz="0" w:space="0" w:color="auto"/>
            <w:bottom w:val="none" w:sz="0" w:space="0" w:color="auto"/>
            <w:right w:val="none" w:sz="0" w:space="0" w:color="auto"/>
          </w:divBdr>
        </w:div>
        <w:div w:id="276836754">
          <w:marLeft w:val="480"/>
          <w:marRight w:val="0"/>
          <w:marTop w:val="0"/>
          <w:marBottom w:val="0"/>
          <w:divBdr>
            <w:top w:val="none" w:sz="0" w:space="0" w:color="auto"/>
            <w:left w:val="none" w:sz="0" w:space="0" w:color="auto"/>
            <w:bottom w:val="none" w:sz="0" w:space="0" w:color="auto"/>
            <w:right w:val="none" w:sz="0" w:space="0" w:color="auto"/>
          </w:divBdr>
        </w:div>
        <w:div w:id="1308389241">
          <w:marLeft w:val="480"/>
          <w:marRight w:val="0"/>
          <w:marTop w:val="0"/>
          <w:marBottom w:val="0"/>
          <w:divBdr>
            <w:top w:val="none" w:sz="0" w:space="0" w:color="auto"/>
            <w:left w:val="none" w:sz="0" w:space="0" w:color="auto"/>
            <w:bottom w:val="none" w:sz="0" w:space="0" w:color="auto"/>
            <w:right w:val="none" w:sz="0" w:space="0" w:color="auto"/>
          </w:divBdr>
        </w:div>
        <w:div w:id="504442050">
          <w:marLeft w:val="480"/>
          <w:marRight w:val="0"/>
          <w:marTop w:val="0"/>
          <w:marBottom w:val="0"/>
          <w:divBdr>
            <w:top w:val="none" w:sz="0" w:space="0" w:color="auto"/>
            <w:left w:val="none" w:sz="0" w:space="0" w:color="auto"/>
            <w:bottom w:val="none" w:sz="0" w:space="0" w:color="auto"/>
            <w:right w:val="none" w:sz="0" w:space="0" w:color="auto"/>
          </w:divBdr>
        </w:div>
        <w:div w:id="431170388">
          <w:marLeft w:val="480"/>
          <w:marRight w:val="0"/>
          <w:marTop w:val="0"/>
          <w:marBottom w:val="0"/>
          <w:divBdr>
            <w:top w:val="none" w:sz="0" w:space="0" w:color="auto"/>
            <w:left w:val="none" w:sz="0" w:space="0" w:color="auto"/>
            <w:bottom w:val="none" w:sz="0" w:space="0" w:color="auto"/>
            <w:right w:val="none" w:sz="0" w:space="0" w:color="auto"/>
          </w:divBdr>
        </w:div>
        <w:div w:id="1927961664">
          <w:marLeft w:val="480"/>
          <w:marRight w:val="0"/>
          <w:marTop w:val="0"/>
          <w:marBottom w:val="0"/>
          <w:divBdr>
            <w:top w:val="none" w:sz="0" w:space="0" w:color="auto"/>
            <w:left w:val="none" w:sz="0" w:space="0" w:color="auto"/>
            <w:bottom w:val="none" w:sz="0" w:space="0" w:color="auto"/>
            <w:right w:val="none" w:sz="0" w:space="0" w:color="auto"/>
          </w:divBdr>
        </w:div>
        <w:div w:id="777526549">
          <w:marLeft w:val="480"/>
          <w:marRight w:val="0"/>
          <w:marTop w:val="0"/>
          <w:marBottom w:val="0"/>
          <w:divBdr>
            <w:top w:val="none" w:sz="0" w:space="0" w:color="auto"/>
            <w:left w:val="none" w:sz="0" w:space="0" w:color="auto"/>
            <w:bottom w:val="none" w:sz="0" w:space="0" w:color="auto"/>
            <w:right w:val="none" w:sz="0" w:space="0" w:color="auto"/>
          </w:divBdr>
        </w:div>
        <w:div w:id="874191492">
          <w:marLeft w:val="480"/>
          <w:marRight w:val="0"/>
          <w:marTop w:val="0"/>
          <w:marBottom w:val="0"/>
          <w:divBdr>
            <w:top w:val="none" w:sz="0" w:space="0" w:color="auto"/>
            <w:left w:val="none" w:sz="0" w:space="0" w:color="auto"/>
            <w:bottom w:val="none" w:sz="0" w:space="0" w:color="auto"/>
            <w:right w:val="none" w:sz="0" w:space="0" w:color="auto"/>
          </w:divBdr>
        </w:div>
        <w:div w:id="1477987027">
          <w:marLeft w:val="480"/>
          <w:marRight w:val="0"/>
          <w:marTop w:val="0"/>
          <w:marBottom w:val="0"/>
          <w:divBdr>
            <w:top w:val="none" w:sz="0" w:space="0" w:color="auto"/>
            <w:left w:val="none" w:sz="0" w:space="0" w:color="auto"/>
            <w:bottom w:val="none" w:sz="0" w:space="0" w:color="auto"/>
            <w:right w:val="none" w:sz="0" w:space="0" w:color="auto"/>
          </w:divBdr>
        </w:div>
        <w:div w:id="595671322">
          <w:marLeft w:val="480"/>
          <w:marRight w:val="0"/>
          <w:marTop w:val="0"/>
          <w:marBottom w:val="0"/>
          <w:divBdr>
            <w:top w:val="none" w:sz="0" w:space="0" w:color="auto"/>
            <w:left w:val="none" w:sz="0" w:space="0" w:color="auto"/>
            <w:bottom w:val="none" w:sz="0" w:space="0" w:color="auto"/>
            <w:right w:val="none" w:sz="0" w:space="0" w:color="auto"/>
          </w:divBdr>
        </w:div>
        <w:div w:id="885874489">
          <w:marLeft w:val="480"/>
          <w:marRight w:val="0"/>
          <w:marTop w:val="0"/>
          <w:marBottom w:val="0"/>
          <w:divBdr>
            <w:top w:val="none" w:sz="0" w:space="0" w:color="auto"/>
            <w:left w:val="none" w:sz="0" w:space="0" w:color="auto"/>
            <w:bottom w:val="none" w:sz="0" w:space="0" w:color="auto"/>
            <w:right w:val="none" w:sz="0" w:space="0" w:color="auto"/>
          </w:divBdr>
        </w:div>
        <w:div w:id="557596054">
          <w:marLeft w:val="480"/>
          <w:marRight w:val="0"/>
          <w:marTop w:val="0"/>
          <w:marBottom w:val="0"/>
          <w:divBdr>
            <w:top w:val="none" w:sz="0" w:space="0" w:color="auto"/>
            <w:left w:val="none" w:sz="0" w:space="0" w:color="auto"/>
            <w:bottom w:val="none" w:sz="0" w:space="0" w:color="auto"/>
            <w:right w:val="none" w:sz="0" w:space="0" w:color="auto"/>
          </w:divBdr>
        </w:div>
        <w:div w:id="786701846">
          <w:marLeft w:val="480"/>
          <w:marRight w:val="0"/>
          <w:marTop w:val="0"/>
          <w:marBottom w:val="0"/>
          <w:divBdr>
            <w:top w:val="none" w:sz="0" w:space="0" w:color="auto"/>
            <w:left w:val="none" w:sz="0" w:space="0" w:color="auto"/>
            <w:bottom w:val="none" w:sz="0" w:space="0" w:color="auto"/>
            <w:right w:val="none" w:sz="0" w:space="0" w:color="auto"/>
          </w:divBdr>
        </w:div>
        <w:div w:id="898130942">
          <w:marLeft w:val="480"/>
          <w:marRight w:val="0"/>
          <w:marTop w:val="0"/>
          <w:marBottom w:val="0"/>
          <w:divBdr>
            <w:top w:val="none" w:sz="0" w:space="0" w:color="auto"/>
            <w:left w:val="none" w:sz="0" w:space="0" w:color="auto"/>
            <w:bottom w:val="none" w:sz="0" w:space="0" w:color="auto"/>
            <w:right w:val="none" w:sz="0" w:space="0" w:color="auto"/>
          </w:divBdr>
        </w:div>
        <w:div w:id="990869199">
          <w:marLeft w:val="480"/>
          <w:marRight w:val="0"/>
          <w:marTop w:val="0"/>
          <w:marBottom w:val="0"/>
          <w:divBdr>
            <w:top w:val="none" w:sz="0" w:space="0" w:color="auto"/>
            <w:left w:val="none" w:sz="0" w:space="0" w:color="auto"/>
            <w:bottom w:val="none" w:sz="0" w:space="0" w:color="auto"/>
            <w:right w:val="none" w:sz="0" w:space="0" w:color="auto"/>
          </w:divBdr>
        </w:div>
        <w:div w:id="177891453">
          <w:marLeft w:val="480"/>
          <w:marRight w:val="0"/>
          <w:marTop w:val="0"/>
          <w:marBottom w:val="0"/>
          <w:divBdr>
            <w:top w:val="none" w:sz="0" w:space="0" w:color="auto"/>
            <w:left w:val="none" w:sz="0" w:space="0" w:color="auto"/>
            <w:bottom w:val="none" w:sz="0" w:space="0" w:color="auto"/>
            <w:right w:val="none" w:sz="0" w:space="0" w:color="auto"/>
          </w:divBdr>
        </w:div>
        <w:div w:id="806433152">
          <w:marLeft w:val="480"/>
          <w:marRight w:val="0"/>
          <w:marTop w:val="0"/>
          <w:marBottom w:val="0"/>
          <w:divBdr>
            <w:top w:val="none" w:sz="0" w:space="0" w:color="auto"/>
            <w:left w:val="none" w:sz="0" w:space="0" w:color="auto"/>
            <w:bottom w:val="none" w:sz="0" w:space="0" w:color="auto"/>
            <w:right w:val="none" w:sz="0" w:space="0" w:color="auto"/>
          </w:divBdr>
        </w:div>
      </w:divsChild>
    </w:div>
    <w:div w:id="391348077">
      <w:bodyDiv w:val="1"/>
      <w:marLeft w:val="0"/>
      <w:marRight w:val="0"/>
      <w:marTop w:val="0"/>
      <w:marBottom w:val="0"/>
      <w:divBdr>
        <w:top w:val="none" w:sz="0" w:space="0" w:color="auto"/>
        <w:left w:val="none" w:sz="0" w:space="0" w:color="auto"/>
        <w:bottom w:val="none" w:sz="0" w:space="0" w:color="auto"/>
        <w:right w:val="none" w:sz="0" w:space="0" w:color="auto"/>
      </w:divBdr>
    </w:div>
    <w:div w:id="397021998">
      <w:bodyDiv w:val="1"/>
      <w:marLeft w:val="0"/>
      <w:marRight w:val="0"/>
      <w:marTop w:val="0"/>
      <w:marBottom w:val="0"/>
      <w:divBdr>
        <w:top w:val="none" w:sz="0" w:space="0" w:color="auto"/>
        <w:left w:val="none" w:sz="0" w:space="0" w:color="auto"/>
        <w:bottom w:val="none" w:sz="0" w:space="0" w:color="auto"/>
        <w:right w:val="none" w:sz="0" w:space="0" w:color="auto"/>
      </w:divBdr>
    </w:div>
    <w:div w:id="460462841">
      <w:bodyDiv w:val="1"/>
      <w:marLeft w:val="0"/>
      <w:marRight w:val="0"/>
      <w:marTop w:val="0"/>
      <w:marBottom w:val="0"/>
      <w:divBdr>
        <w:top w:val="none" w:sz="0" w:space="0" w:color="auto"/>
        <w:left w:val="none" w:sz="0" w:space="0" w:color="auto"/>
        <w:bottom w:val="none" w:sz="0" w:space="0" w:color="auto"/>
        <w:right w:val="none" w:sz="0" w:space="0" w:color="auto"/>
      </w:divBdr>
    </w:div>
    <w:div w:id="460617619">
      <w:bodyDiv w:val="1"/>
      <w:marLeft w:val="0"/>
      <w:marRight w:val="0"/>
      <w:marTop w:val="0"/>
      <w:marBottom w:val="0"/>
      <w:divBdr>
        <w:top w:val="none" w:sz="0" w:space="0" w:color="auto"/>
        <w:left w:val="none" w:sz="0" w:space="0" w:color="auto"/>
        <w:bottom w:val="none" w:sz="0" w:space="0" w:color="auto"/>
        <w:right w:val="none" w:sz="0" w:space="0" w:color="auto"/>
      </w:divBdr>
      <w:divsChild>
        <w:div w:id="1023289730">
          <w:marLeft w:val="480"/>
          <w:marRight w:val="0"/>
          <w:marTop w:val="0"/>
          <w:marBottom w:val="0"/>
          <w:divBdr>
            <w:top w:val="none" w:sz="0" w:space="0" w:color="auto"/>
            <w:left w:val="none" w:sz="0" w:space="0" w:color="auto"/>
            <w:bottom w:val="none" w:sz="0" w:space="0" w:color="auto"/>
            <w:right w:val="none" w:sz="0" w:space="0" w:color="auto"/>
          </w:divBdr>
        </w:div>
        <w:div w:id="1954941588">
          <w:marLeft w:val="480"/>
          <w:marRight w:val="0"/>
          <w:marTop w:val="0"/>
          <w:marBottom w:val="0"/>
          <w:divBdr>
            <w:top w:val="none" w:sz="0" w:space="0" w:color="auto"/>
            <w:left w:val="none" w:sz="0" w:space="0" w:color="auto"/>
            <w:bottom w:val="none" w:sz="0" w:space="0" w:color="auto"/>
            <w:right w:val="none" w:sz="0" w:space="0" w:color="auto"/>
          </w:divBdr>
        </w:div>
        <w:div w:id="1721976141">
          <w:marLeft w:val="480"/>
          <w:marRight w:val="0"/>
          <w:marTop w:val="0"/>
          <w:marBottom w:val="0"/>
          <w:divBdr>
            <w:top w:val="none" w:sz="0" w:space="0" w:color="auto"/>
            <w:left w:val="none" w:sz="0" w:space="0" w:color="auto"/>
            <w:bottom w:val="none" w:sz="0" w:space="0" w:color="auto"/>
            <w:right w:val="none" w:sz="0" w:space="0" w:color="auto"/>
          </w:divBdr>
        </w:div>
        <w:div w:id="1106924765">
          <w:marLeft w:val="480"/>
          <w:marRight w:val="0"/>
          <w:marTop w:val="0"/>
          <w:marBottom w:val="0"/>
          <w:divBdr>
            <w:top w:val="none" w:sz="0" w:space="0" w:color="auto"/>
            <w:left w:val="none" w:sz="0" w:space="0" w:color="auto"/>
            <w:bottom w:val="none" w:sz="0" w:space="0" w:color="auto"/>
            <w:right w:val="none" w:sz="0" w:space="0" w:color="auto"/>
          </w:divBdr>
        </w:div>
        <w:div w:id="1098479512">
          <w:marLeft w:val="480"/>
          <w:marRight w:val="0"/>
          <w:marTop w:val="0"/>
          <w:marBottom w:val="0"/>
          <w:divBdr>
            <w:top w:val="none" w:sz="0" w:space="0" w:color="auto"/>
            <w:left w:val="none" w:sz="0" w:space="0" w:color="auto"/>
            <w:bottom w:val="none" w:sz="0" w:space="0" w:color="auto"/>
            <w:right w:val="none" w:sz="0" w:space="0" w:color="auto"/>
          </w:divBdr>
        </w:div>
      </w:divsChild>
    </w:div>
    <w:div w:id="472259641">
      <w:bodyDiv w:val="1"/>
      <w:marLeft w:val="0"/>
      <w:marRight w:val="0"/>
      <w:marTop w:val="0"/>
      <w:marBottom w:val="0"/>
      <w:divBdr>
        <w:top w:val="none" w:sz="0" w:space="0" w:color="auto"/>
        <w:left w:val="none" w:sz="0" w:space="0" w:color="auto"/>
        <w:bottom w:val="none" w:sz="0" w:space="0" w:color="auto"/>
        <w:right w:val="none" w:sz="0" w:space="0" w:color="auto"/>
      </w:divBdr>
      <w:divsChild>
        <w:div w:id="907149671">
          <w:marLeft w:val="480"/>
          <w:marRight w:val="0"/>
          <w:marTop w:val="0"/>
          <w:marBottom w:val="0"/>
          <w:divBdr>
            <w:top w:val="none" w:sz="0" w:space="0" w:color="auto"/>
            <w:left w:val="none" w:sz="0" w:space="0" w:color="auto"/>
            <w:bottom w:val="none" w:sz="0" w:space="0" w:color="auto"/>
            <w:right w:val="none" w:sz="0" w:space="0" w:color="auto"/>
          </w:divBdr>
        </w:div>
        <w:div w:id="1500777752">
          <w:marLeft w:val="480"/>
          <w:marRight w:val="0"/>
          <w:marTop w:val="0"/>
          <w:marBottom w:val="0"/>
          <w:divBdr>
            <w:top w:val="none" w:sz="0" w:space="0" w:color="auto"/>
            <w:left w:val="none" w:sz="0" w:space="0" w:color="auto"/>
            <w:bottom w:val="none" w:sz="0" w:space="0" w:color="auto"/>
            <w:right w:val="none" w:sz="0" w:space="0" w:color="auto"/>
          </w:divBdr>
        </w:div>
        <w:div w:id="1637561340">
          <w:marLeft w:val="480"/>
          <w:marRight w:val="0"/>
          <w:marTop w:val="0"/>
          <w:marBottom w:val="0"/>
          <w:divBdr>
            <w:top w:val="none" w:sz="0" w:space="0" w:color="auto"/>
            <w:left w:val="none" w:sz="0" w:space="0" w:color="auto"/>
            <w:bottom w:val="none" w:sz="0" w:space="0" w:color="auto"/>
            <w:right w:val="none" w:sz="0" w:space="0" w:color="auto"/>
          </w:divBdr>
        </w:div>
        <w:div w:id="1379282003">
          <w:marLeft w:val="480"/>
          <w:marRight w:val="0"/>
          <w:marTop w:val="0"/>
          <w:marBottom w:val="0"/>
          <w:divBdr>
            <w:top w:val="none" w:sz="0" w:space="0" w:color="auto"/>
            <w:left w:val="none" w:sz="0" w:space="0" w:color="auto"/>
            <w:bottom w:val="none" w:sz="0" w:space="0" w:color="auto"/>
            <w:right w:val="none" w:sz="0" w:space="0" w:color="auto"/>
          </w:divBdr>
        </w:div>
        <w:div w:id="13698364">
          <w:marLeft w:val="480"/>
          <w:marRight w:val="0"/>
          <w:marTop w:val="0"/>
          <w:marBottom w:val="0"/>
          <w:divBdr>
            <w:top w:val="none" w:sz="0" w:space="0" w:color="auto"/>
            <w:left w:val="none" w:sz="0" w:space="0" w:color="auto"/>
            <w:bottom w:val="none" w:sz="0" w:space="0" w:color="auto"/>
            <w:right w:val="none" w:sz="0" w:space="0" w:color="auto"/>
          </w:divBdr>
        </w:div>
        <w:div w:id="1469325900">
          <w:marLeft w:val="480"/>
          <w:marRight w:val="0"/>
          <w:marTop w:val="0"/>
          <w:marBottom w:val="0"/>
          <w:divBdr>
            <w:top w:val="none" w:sz="0" w:space="0" w:color="auto"/>
            <w:left w:val="none" w:sz="0" w:space="0" w:color="auto"/>
            <w:bottom w:val="none" w:sz="0" w:space="0" w:color="auto"/>
            <w:right w:val="none" w:sz="0" w:space="0" w:color="auto"/>
          </w:divBdr>
        </w:div>
        <w:div w:id="1536851698">
          <w:marLeft w:val="480"/>
          <w:marRight w:val="0"/>
          <w:marTop w:val="0"/>
          <w:marBottom w:val="0"/>
          <w:divBdr>
            <w:top w:val="none" w:sz="0" w:space="0" w:color="auto"/>
            <w:left w:val="none" w:sz="0" w:space="0" w:color="auto"/>
            <w:bottom w:val="none" w:sz="0" w:space="0" w:color="auto"/>
            <w:right w:val="none" w:sz="0" w:space="0" w:color="auto"/>
          </w:divBdr>
        </w:div>
        <w:div w:id="1113279713">
          <w:marLeft w:val="480"/>
          <w:marRight w:val="0"/>
          <w:marTop w:val="0"/>
          <w:marBottom w:val="0"/>
          <w:divBdr>
            <w:top w:val="none" w:sz="0" w:space="0" w:color="auto"/>
            <w:left w:val="none" w:sz="0" w:space="0" w:color="auto"/>
            <w:bottom w:val="none" w:sz="0" w:space="0" w:color="auto"/>
            <w:right w:val="none" w:sz="0" w:space="0" w:color="auto"/>
          </w:divBdr>
        </w:div>
        <w:div w:id="1723551720">
          <w:marLeft w:val="480"/>
          <w:marRight w:val="0"/>
          <w:marTop w:val="0"/>
          <w:marBottom w:val="0"/>
          <w:divBdr>
            <w:top w:val="none" w:sz="0" w:space="0" w:color="auto"/>
            <w:left w:val="none" w:sz="0" w:space="0" w:color="auto"/>
            <w:bottom w:val="none" w:sz="0" w:space="0" w:color="auto"/>
            <w:right w:val="none" w:sz="0" w:space="0" w:color="auto"/>
          </w:divBdr>
        </w:div>
        <w:div w:id="619651072">
          <w:marLeft w:val="480"/>
          <w:marRight w:val="0"/>
          <w:marTop w:val="0"/>
          <w:marBottom w:val="0"/>
          <w:divBdr>
            <w:top w:val="none" w:sz="0" w:space="0" w:color="auto"/>
            <w:left w:val="none" w:sz="0" w:space="0" w:color="auto"/>
            <w:bottom w:val="none" w:sz="0" w:space="0" w:color="auto"/>
            <w:right w:val="none" w:sz="0" w:space="0" w:color="auto"/>
          </w:divBdr>
        </w:div>
        <w:div w:id="574242517">
          <w:marLeft w:val="480"/>
          <w:marRight w:val="0"/>
          <w:marTop w:val="0"/>
          <w:marBottom w:val="0"/>
          <w:divBdr>
            <w:top w:val="none" w:sz="0" w:space="0" w:color="auto"/>
            <w:left w:val="none" w:sz="0" w:space="0" w:color="auto"/>
            <w:bottom w:val="none" w:sz="0" w:space="0" w:color="auto"/>
            <w:right w:val="none" w:sz="0" w:space="0" w:color="auto"/>
          </w:divBdr>
        </w:div>
        <w:div w:id="418525191">
          <w:marLeft w:val="480"/>
          <w:marRight w:val="0"/>
          <w:marTop w:val="0"/>
          <w:marBottom w:val="0"/>
          <w:divBdr>
            <w:top w:val="none" w:sz="0" w:space="0" w:color="auto"/>
            <w:left w:val="none" w:sz="0" w:space="0" w:color="auto"/>
            <w:bottom w:val="none" w:sz="0" w:space="0" w:color="auto"/>
            <w:right w:val="none" w:sz="0" w:space="0" w:color="auto"/>
          </w:divBdr>
        </w:div>
        <w:div w:id="570391331">
          <w:marLeft w:val="480"/>
          <w:marRight w:val="0"/>
          <w:marTop w:val="0"/>
          <w:marBottom w:val="0"/>
          <w:divBdr>
            <w:top w:val="none" w:sz="0" w:space="0" w:color="auto"/>
            <w:left w:val="none" w:sz="0" w:space="0" w:color="auto"/>
            <w:bottom w:val="none" w:sz="0" w:space="0" w:color="auto"/>
            <w:right w:val="none" w:sz="0" w:space="0" w:color="auto"/>
          </w:divBdr>
        </w:div>
        <w:div w:id="734278560">
          <w:marLeft w:val="480"/>
          <w:marRight w:val="0"/>
          <w:marTop w:val="0"/>
          <w:marBottom w:val="0"/>
          <w:divBdr>
            <w:top w:val="none" w:sz="0" w:space="0" w:color="auto"/>
            <w:left w:val="none" w:sz="0" w:space="0" w:color="auto"/>
            <w:bottom w:val="none" w:sz="0" w:space="0" w:color="auto"/>
            <w:right w:val="none" w:sz="0" w:space="0" w:color="auto"/>
          </w:divBdr>
        </w:div>
        <w:div w:id="397636616">
          <w:marLeft w:val="480"/>
          <w:marRight w:val="0"/>
          <w:marTop w:val="0"/>
          <w:marBottom w:val="0"/>
          <w:divBdr>
            <w:top w:val="none" w:sz="0" w:space="0" w:color="auto"/>
            <w:left w:val="none" w:sz="0" w:space="0" w:color="auto"/>
            <w:bottom w:val="none" w:sz="0" w:space="0" w:color="auto"/>
            <w:right w:val="none" w:sz="0" w:space="0" w:color="auto"/>
          </w:divBdr>
        </w:div>
        <w:div w:id="276641669">
          <w:marLeft w:val="480"/>
          <w:marRight w:val="0"/>
          <w:marTop w:val="0"/>
          <w:marBottom w:val="0"/>
          <w:divBdr>
            <w:top w:val="none" w:sz="0" w:space="0" w:color="auto"/>
            <w:left w:val="none" w:sz="0" w:space="0" w:color="auto"/>
            <w:bottom w:val="none" w:sz="0" w:space="0" w:color="auto"/>
            <w:right w:val="none" w:sz="0" w:space="0" w:color="auto"/>
          </w:divBdr>
        </w:div>
        <w:div w:id="292713623">
          <w:marLeft w:val="480"/>
          <w:marRight w:val="0"/>
          <w:marTop w:val="0"/>
          <w:marBottom w:val="0"/>
          <w:divBdr>
            <w:top w:val="none" w:sz="0" w:space="0" w:color="auto"/>
            <w:left w:val="none" w:sz="0" w:space="0" w:color="auto"/>
            <w:bottom w:val="none" w:sz="0" w:space="0" w:color="auto"/>
            <w:right w:val="none" w:sz="0" w:space="0" w:color="auto"/>
          </w:divBdr>
        </w:div>
        <w:div w:id="1972634415">
          <w:marLeft w:val="480"/>
          <w:marRight w:val="0"/>
          <w:marTop w:val="0"/>
          <w:marBottom w:val="0"/>
          <w:divBdr>
            <w:top w:val="none" w:sz="0" w:space="0" w:color="auto"/>
            <w:left w:val="none" w:sz="0" w:space="0" w:color="auto"/>
            <w:bottom w:val="none" w:sz="0" w:space="0" w:color="auto"/>
            <w:right w:val="none" w:sz="0" w:space="0" w:color="auto"/>
          </w:divBdr>
        </w:div>
        <w:div w:id="758331817">
          <w:marLeft w:val="480"/>
          <w:marRight w:val="0"/>
          <w:marTop w:val="0"/>
          <w:marBottom w:val="0"/>
          <w:divBdr>
            <w:top w:val="none" w:sz="0" w:space="0" w:color="auto"/>
            <w:left w:val="none" w:sz="0" w:space="0" w:color="auto"/>
            <w:bottom w:val="none" w:sz="0" w:space="0" w:color="auto"/>
            <w:right w:val="none" w:sz="0" w:space="0" w:color="auto"/>
          </w:divBdr>
        </w:div>
        <w:div w:id="599413411">
          <w:marLeft w:val="480"/>
          <w:marRight w:val="0"/>
          <w:marTop w:val="0"/>
          <w:marBottom w:val="0"/>
          <w:divBdr>
            <w:top w:val="none" w:sz="0" w:space="0" w:color="auto"/>
            <w:left w:val="none" w:sz="0" w:space="0" w:color="auto"/>
            <w:bottom w:val="none" w:sz="0" w:space="0" w:color="auto"/>
            <w:right w:val="none" w:sz="0" w:space="0" w:color="auto"/>
          </w:divBdr>
        </w:div>
        <w:div w:id="1528643597">
          <w:marLeft w:val="480"/>
          <w:marRight w:val="0"/>
          <w:marTop w:val="0"/>
          <w:marBottom w:val="0"/>
          <w:divBdr>
            <w:top w:val="none" w:sz="0" w:space="0" w:color="auto"/>
            <w:left w:val="none" w:sz="0" w:space="0" w:color="auto"/>
            <w:bottom w:val="none" w:sz="0" w:space="0" w:color="auto"/>
            <w:right w:val="none" w:sz="0" w:space="0" w:color="auto"/>
          </w:divBdr>
        </w:div>
        <w:div w:id="1042944966">
          <w:marLeft w:val="480"/>
          <w:marRight w:val="0"/>
          <w:marTop w:val="0"/>
          <w:marBottom w:val="0"/>
          <w:divBdr>
            <w:top w:val="none" w:sz="0" w:space="0" w:color="auto"/>
            <w:left w:val="none" w:sz="0" w:space="0" w:color="auto"/>
            <w:bottom w:val="none" w:sz="0" w:space="0" w:color="auto"/>
            <w:right w:val="none" w:sz="0" w:space="0" w:color="auto"/>
          </w:divBdr>
        </w:div>
        <w:div w:id="635961371">
          <w:marLeft w:val="480"/>
          <w:marRight w:val="0"/>
          <w:marTop w:val="0"/>
          <w:marBottom w:val="0"/>
          <w:divBdr>
            <w:top w:val="none" w:sz="0" w:space="0" w:color="auto"/>
            <w:left w:val="none" w:sz="0" w:space="0" w:color="auto"/>
            <w:bottom w:val="none" w:sz="0" w:space="0" w:color="auto"/>
            <w:right w:val="none" w:sz="0" w:space="0" w:color="auto"/>
          </w:divBdr>
        </w:div>
      </w:divsChild>
    </w:div>
    <w:div w:id="474878188">
      <w:bodyDiv w:val="1"/>
      <w:marLeft w:val="0"/>
      <w:marRight w:val="0"/>
      <w:marTop w:val="0"/>
      <w:marBottom w:val="0"/>
      <w:divBdr>
        <w:top w:val="none" w:sz="0" w:space="0" w:color="auto"/>
        <w:left w:val="none" w:sz="0" w:space="0" w:color="auto"/>
        <w:bottom w:val="none" w:sz="0" w:space="0" w:color="auto"/>
        <w:right w:val="none" w:sz="0" w:space="0" w:color="auto"/>
      </w:divBdr>
    </w:div>
    <w:div w:id="480853954">
      <w:bodyDiv w:val="1"/>
      <w:marLeft w:val="0"/>
      <w:marRight w:val="0"/>
      <w:marTop w:val="0"/>
      <w:marBottom w:val="0"/>
      <w:divBdr>
        <w:top w:val="none" w:sz="0" w:space="0" w:color="auto"/>
        <w:left w:val="none" w:sz="0" w:space="0" w:color="auto"/>
        <w:bottom w:val="none" w:sz="0" w:space="0" w:color="auto"/>
        <w:right w:val="none" w:sz="0" w:space="0" w:color="auto"/>
      </w:divBdr>
      <w:divsChild>
        <w:div w:id="248195237">
          <w:marLeft w:val="480"/>
          <w:marRight w:val="0"/>
          <w:marTop w:val="0"/>
          <w:marBottom w:val="0"/>
          <w:divBdr>
            <w:top w:val="none" w:sz="0" w:space="0" w:color="auto"/>
            <w:left w:val="none" w:sz="0" w:space="0" w:color="auto"/>
            <w:bottom w:val="none" w:sz="0" w:space="0" w:color="auto"/>
            <w:right w:val="none" w:sz="0" w:space="0" w:color="auto"/>
          </w:divBdr>
        </w:div>
        <w:div w:id="1560820261">
          <w:marLeft w:val="480"/>
          <w:marRight w:val="0"/>
          <w:marTop w:val="0"/>
          <w:marBottom w:val="0"/>
          <w:divBdr>
            <w:top w:val="none" w:sz="0" w:space="0" w:color="auto"/>
            <w:left w:val="none" w:sz="0" w:space="0" w:color="auto"/>
            <w:bottom w:val="none" w:sz="0" w:space="0" w:color="auto"/>
            <w:right w:val="none" w:sz="0" w:space="0" w:color="auto"/>
          </w:divBdr>
        </w:div>
        <w:div w:id="719205209">
          <w:marLeft w:val="480"/>
          <w:marRight w:val="0"/>
          <w:marTop w:val="0"/>
          <w:marBottom w:val="0"/>
          <w:divBdr>
            <w:top w:val="none" w:sz="0" w:space="0" w:color="auto"/>
            <w:left w:val="none" w:sz="0" w:space="0" w:color="auto"/>
            <w:bottom w:val="none" w:sz="0" w:space="0" w:color="auto"/>
            <w:right w:val="none" w:sz="0" w:space="0" w:color="auto"/>
          </w:divBdr>
        </w:div>
        <w:div w:id="1836535450">
          <w:marLeft w:val="480"/>
          <w:marRight w:val="0"/>
          <w:marTop w:val="0"/>
          <w:marBottom w:val="0"/>
          <w:divBdr>
            <w:top w:val="none" w:sz="0" w:space="0" w:color="auto"/>
            <w:left w:val="none" w:sz="0" w:space="0" w:color="auto"/>
            <w:bottom w:val="none" w:sz="0" w:space="0" w:color="auto"/>
            <w:right w:val="none" w:sz="0" w:space="0" w:color="auto"/>
          </w:divBdr>
        </w:div>
        <w:div w:id="100536738">
          <w:marLeft w:val="480"/>
          <w:marRight w:val="0"/>
          <w:marTop w:val="0"/>
          <w:marBottom w:val="0"/>
          <w:divBdr>
            <w:top w:val="none" w:sz="0" w:space="0" w:color="auto"/>
            <w:left w:val="none" w:sz="0" w:space="0" w:color="auto"/>
            <w:bottom w:val="none" w:sz="0" w:space="0" w:color="auto"/>
            <w:right w:val="none" w:sz="0" w:space="0" w:color="auto"/>
          </w:divBdr>
        </w:div>
        <w:div w:id="2092003477">
          <w:marLeft w:val="480"/>
          <w:marRight w:val="0"/>
          <w:marTop w:val="0"/>
          <w:marBottom w:val="0"/>
          <w:divBdr>
            <w:top w:val="none" w:sz="0" w:space="0" w:color="auto"/>
            <w:left w:val="none" w:sz="0" w:space="0" w:color="auto"/>
            <w:bottom w:val="none" w:sz="0" w:space="0" w:color="auto"/>
            <w:right w:val="none" w:sz="0" w:space="0" w:color="auto"/>
          </w:divBdr>
        </w:div>
        <w:div w:id="476922688">
          <w:marLeft w:val="480"/>
          <w:marRight w:val="0"/>
          <w:marTop w:val="0"/>
          <w:marBottom w:val="0"/>
          <w:divBdr>
            <w:top w:val="none" w:sz="0" w:space="0" w:color="auto"/>
            <w:left w:val="none" w:sz="0" w:space="0" w:color="auto"/>
            <w:bottom w:val="none" w:sz="0" w:space="0" w:color="auto"/>
            <w:right w:val="none" w:sz="0" w:space="0" w:color="auto"/>
          </w:divBdr>
        </w:div>
        <w:div w:id="286744543">
          <w:marLeft w:val="480"/>
          <w:marRight w:val="0"/>
          <w:marTop w:val="0"/>
          <w:marBottom w:val="0"/>
          <w:divBdr>
            <w:top w:val="none" w:sz="0" w:space="0" w:color="auto"/>
            <w:left w:val="none" w:sz="0" w:space="0" w:color="auto"/>
            <w:bottom w:val="none" w:sz="0" w:space="0" w:color="auto"/>
            <w:right w:val="none" w:sz="0" w:space="0" w:color="auto"/>
          </w:divBdr>
        </w:div>
        <w:div w:id="99032201">
          <w:marLeft w:val="480"/>
          <w:marRight w:val="0"/>
          <w:marTop w:val="0"/>
          <w:marBottom w:val="0"/>
          <w:divBdr>
            <w:top w:val="none" w:sz="0" w:space="0" w:color="auto"/>
            <w:left w:val="none" w:sz="0" w:space="0" w:color="auto"/>
            <w:bottom w:val="none" w:sz="0" w:space="0" w:color="auto"/>
            <w:right w:val="none" w:sz="0" w:space="0" w:color="auto"/>
          </w:divBdr>
        </w:div>
        <w:div w:id="989484966">
          <w:marLeft w:val="480"/>
          <w:marRight w:val="0"/>
          <w:marTop w:val="0"/>
          <w:marBottom w:val="0"/>
          <w:divBdr>
            <w:top w:val="none" w:sz="0" w:space="0" w:color="auto"/>
            <w:left w:val="none" w:sz="0" w:space="0" w:color="auto"/>
            <w:bottom w:val="none" w:sz="0" w:space="0" w:color="auto"/>
            <w:right w:val="none" w:sz="0" w:space="0" w:color="auto"/>
          </w:divBdr>
        </w:div>
        <w:div w:id="673997091">
          <w:marLeft w:val="480"/>
          <w:marRight w:val="0"/>
          <w:marTop w:val="0"/>
          <w:marBottom w:val="0"/>
          <w:divBdr>
            <w:top w:val="none" w:sz="0" w:space="0" w:color="auto"/>
            <w:left w:val="none" w:sz="0" w:space="0" w:color="auto"/>
            <w:bottom w:val="none" w:sz="0" w:space="0" w:color="auto"/>
            <w:right w:val="none" w:sz="0" w:space="0" w:color="auto"/>
          </w:divBdr>
        </w:div>
        <w:div w:id="709493342">
          <w:marLeft w:val="480"/>
          <w:marRight w:val="0"/>
          <w:marTop w:val="0"/>
          <w:marBottom w:val="0"/>
          <w:divBdr>
            <w:top w:val="none" w:sz="0" w:space="0" w:color="auto"/>
            <w:left w:val="none" w:sz="0" w:space="0" w:color="auto"/>
            <w:bottom w:val="none" w:sz="0" w:space="0" w:color="auto"/>
            <w:right w:val="none" w:sz="0" w:space="0" w:color="auto"/>
          </w:divBdr>
        </w:div>
        <w:div w:id="1196045216">
          <w:marLeft w:val="480"/>
          <w:marRight w:val="0"/>
          <w:marTop w:val="0"/>
          <w:marBottom w:val="0"/>
          <w:divBdr>
            <w:top w:val="none" w:sz="0" w:space="0" w:color="auto"/>
            <w:left w:val="none" w:sz="0" w:space="0" w:color="auto"/>
            <w:bottom w:val="none" w:sz="0" w:space="0" w:color="auto"/>
            <w:right w:val="none" w:sz="0" w:space="0" w:color="auto"/>
          </w:divBdr>
        </w:div>
        <w:div w:id="216741683">
          <w:marLeft w:val="480"/>
          <w:marRight w:val="0"/>
          <w:marTop w:val="0"/>
          <w:marBottom w:val="0"/>
          <w:divBdr>
            <w:top w:val="none" w:sz="0" w:space="0" w:color="auto"/>
            <w:left w:val="none" w:sz="0" w:space="0" w:color="auto"/>
            <w:bottom w:val="none" w:sz="0" w:space="0" w:color="auto"/>
            <w:right w:val="none" w:sz="0" w:space="0" w:color="auto"/>
          </w:divBdr>
        </w:div>
        <w:div w:id="793332737">
          <w:marLeft w:val="480"/>
          <w:marRight w:val="0"/>
          <w:marTop w:val="0"/>
          <w:marBottom w:val="0"/>
          <w:divBdr>
            <w:top w:val="none" w:sz="0" w:space="0" w:color="auto"/>
            <w:left w:val="none" w:sz="0" w:space="0" w:color="auto"/>
            <w:bottom w:val="none" w:sz="0" w:space="0" w:color="auto"/>
            <w:right w:val="none" w:sz="0" w:space="0" w:color="auto"/>
          </w:divBdr>
        </w:div>
        <w:div w:id="1516529900">
          <w:marLeft w:val="480"/>
          <w:marRight w:val="0"/>
          <w:marTop w:val="0"/>
          <w:marBottom w:val="0"/>
          <w:divBdr>
            <w:top w:val="none" w:sz="0" w:space="0" w:color="auto"/>
            <w:left w:val="none" w:sz="0" w:space="0" w:color="auto"/>
            <w:bottom w:val="none" w:sz="0" w:space="0" w:color="auto"/>
            <w:right w:val="none" w:sz="0" w:space="0" w:color="auto"/>
          </w:divBdr>
        </w:div>
        <w:div w:id="1321158646">
          <w:marLeft w:val="480"/>
          <w:marRight w:val="0"/>
          <w:marTop w:val="0"/>
          <w:marBottom w:val="0"/>
          <w:divBdr>
            <w:top w:val="none" w:sz="0" w:space="0" w:color="auto"/>
            <w:left w:val="none" w:sz="0" w:space="0" w:color="auto"/>
            <w:bottom w:val="none" w:sz="0" w:space="0" w:color="auto"/>
            <w:right w:val="none" w:sz="0" w:space="0" w:color="auto"/>
          </w:divBdr>
        </w:div>
        <w:div w:id="1393311199">
          <w:marLeft w:val="480"/>
          <w:marRight w:val="0"/>
          <w:marTop w:val="0"/>
          <w:marBottom w:val="0"/>
          <w:divBdr>
            <w:top w:val="none" w:sz="0" w:space="0" w:color="auto"/>
            <w:left w:val="none" w:sz="0" w:space="0" w:color="auto"/>
            <w:bottom w:val="none" w:sz="0" w:space="0" w:color="auto"/>
            <w:right w:val="none" w:sz="0" w:space="0" w:color="auto"/>
          </w:divBdr>
        </w:div>
      </w:divsChild>
    </w:div>
    <w:div w:id="495532514">
      <w:bodyDiv w:val="1"/>
      <w:marLeft w:val="0"/>
      <w:marRight w:val="0"/>
      <w:marTop w:val="0"/>
      <w:marBottom w:val="0"/>
      <w:divBdr>
        <w:top w:val="none" w:sz="0" w:space="0" w:color="auto"/>
        <w:left w:val="none" w:sz="0" w:space="0" w:color="auto"/>
        <w:bottom w:val="none" w:sz="0" w:space="0" w:color="auto"/>
        <w:right w:val="none" w:sz="0" w:space="0" w:color="auto"/>
      </w:divBdr>
    </w:div>
    <w:div w:id="498234611">
      <w:bodyDiv w:val="1"/>
      <w:marLeft w:val="0"/>
      <w:marRight w:val="0"/>
      <w:marTop w:val="0"/>
      <w:marBottom w:val="0"/>
      <w:divBdr>
        <w:top w:val="none" w:sz="0" w:space="0" w:color="auto"/>
        <w:left w:val="none" w:sz="0" w:space="0" w:color="auto"/>
        <w:bottom w:val="none" w:sz="0" w:space="0" w:color="auto"/>
        <w:right w:val="none" w:sz="0" w:space="0" w:color="auto"/>
      </w:divBdr>
      <w:divsChild>
        <w:div w:id="759831218">
          <w:marLeft w:val="480"/>
          <w:marRight w:val="0"/>
          <w:marTop w:val="0"/>
          <w:marBottom w:val="0"/>
          <w:divBdr>
            <w:top w:val="none" w:sz="0" w:space="0" w:color="auto"/>
            <w:left w:val="none" w:sz="0" w:space="0" w:color="auto"/>
            <w:bottom w:val="none" w:sz="0" w:space="0" w:color="auto"/>
            <w:right w:val="none" w:sz="0" w:space="0" w:color="auto"/>
          </w:divBdr>
        </w:div>
        <w:div w:id="604314833">
          <w:marLeft w:val="480"/>
          <w:marRight w:val="0"/>
          <w:marTop w:val="0"/>
          <w:marBottom w:val="0"/>
          <w:divBdr>
            <w:top w:val="none" w:sz="0" w:space="0" w:color="auto"/>
            <w:left w:val="none" w:sz="0" w:space="0" w:color="auto"/>
            <w:bottom w:val="none" w:sz="0" w:space="0" w:color="auto"/>
            <w:right w:val="none" w:sz="0" w:space="0" w:color="auto"/>
          </w:divBdr>
        </w:div>
        <w:div w:id="2147237667">
          <w:marLeft w:val="480"/>
          <w:marRight w:val="0"/>
          <w:marTop w:val="0"/>
          <w:marBottom w:val="0"/>
          <w:divBdr>
            <w:top w:val="none" w:sz="0" w:space="0" w:color="auto"/>
            <w:left w:val="none" w:sz="0" w:space="0" w:color="auto"/>
            <w:bottom w:val="none" w:sz="0" w:space="0" w:color="auto"/>
            <w:right w:val="none" w:sz="0" w:space="0" w:color="auto"/>
          </w:divBdr>
        </w:div>
        <w:div w:id="1107768972">
          <w:marLeft w:val="480"/>
          <w:marRight w:val="0"/>
          <w:marTop w:val="0"/>
          <w:marBottom w:val="0"/>
          <w:divBdr>
            <w:top w:val="none" w:sz="0" w:space="0" w:color="auto"/>
            <w:left w:val="none" w:sz="0" w:space="0" w:color="auto"/>
            <w:bottom w:val="none" w:sz="0" w:space="0" w:color="auto"/>
            <w:right w:val="none" w:sz="0" w:space="0" w:color="auto"/>
          </w:divBdr>
        </w:div>
        <w:div w:id="712920842">
          <w:marLeft w:val="480"/>
          <w:marRight w:val="0"/>
          <w:marTop w:val="0"/>
          <w:marBottom w:val="0"/>
          <w:divBdr>
            <w:top w:val="none" w:sz="0" w:space="0" w:color="auto"/>
            <w:left w:val="none" w:sz="0" w:space="0" w:color="auto"/>
            <w:bottom w:val="none" w:sz="0" w:space="0" w:color="auto"/>
            <w:right w:val="none" w:sz="0" w:space="0" w:color="auto"/>
          </w:divBdr>
        </w:div>
        <w:div w:id="1308439147">
          <w:marLeft w:val="480"/>
          <w:marRight w:val="0"/>
          <w:marTop w:val="0"/>
          <w:marBottom w:val="0"/>
          <w:divBdr>
            <w:top w:val="none" w:sz="0" w:space="0" w:color="auto"/>
            <w:left w:val="none" w:sz="0" w:space="0" w:color="auto"/>
            <w:bottom w:val="none" w:sz="0" w:space="0" w:color="auto"/>
            <w:right w:val="none" w:sz="0" w:space="0" w:color="auto"/>
          </w:divBdr>
        </w:div>
        <w:div w:id="1387799367">
          <w:marLeft w:val="480"/>
          <w:marRight w:val="0"/>
          <w:marTop w:val="0"/>
          <w:marBottom w:val="0"/>
          <w:divBdr>
            <w:top w:val="none" w:sz="0" w:space="0" w:color="auto"/>
            <w:left w:val="none" w:sz="0" w:space="0" w:color="auto"/>
            <w:bottom w:val="none" w:sz="0" w:space="0" w:color="auto"/>
            <w:right w:val="none" w:sz="0" w:space="0" w:color="auto"/>
          </w:divBdr>
        </w:div>
        <w:div w:id="1583686299">
          <w:marLeft w:val="480"/>
          <w:marRight w:val="0"/>
          <w:marTop w:val="0"/>
          <w:marBottom w:val="0"/>
          <w:divBdr>
            <w:top w:val="none" w:sz="0" w:space="0" w:color="auto"/>
            <w:left w:val="none" w:sz="0" w:space="0" w:color="auto"/>
            <w:bottom w:val="none" w:sz="0" w:space="0" w:color="auto"/>
            <w:right w:val="none" w:sz="0" w:space="0" w:color="auto"/>
          </w:divBdr>
        </w:div>
        <w:div w:id="752359518">
          <w:marLeft w:val="480"/>
          <w:marRight w:val="0"/>
          <w:marTop w:val="0"/>
          <w:marBottom w:val="0"/>
          <w:divBdr>
            <w:top w:val="none" w:sz="0" w:space="0" w:color="auto"/>
            <w:left w:val="none" w:sz="0" w:space="0" w:color="auto"/>
            <w:bottom w:val="none" w:sz="0" w:space="0" w:color="auto"/>
            <w:right w:val="none" w:sz="0" w:space="0" w:color="auto"/>
          </w:divBdr>
        </w:div>
        <w:div w:id="1337616459">
          <w:marLeft w:val="480"/>
          <w:marRight w:val="0"/>
          <w:marTop w:val="0"/>
          <w:marBottom w:val="0"/>
          <w:divBdr>
            <w:top w:val="none" w:sz="0" w:space="0" w:color="auto"/>
            <w:left w:val="none" w:sz="0" w:space="0" w:color="auto"/>
            <w:bottom w:val="none" w:sz="0" w:space="0" w:color="auto"/>
            <w:right w:val="none" w:sz="0" w:space="0" w:color="auto"/>
          </w:divBdr>
        </w:div>
        <w:div w:id="984971007">
          <w:marLeft w:val="480"/>
          <w:marRight w:val="0"/>
          <w:marTop w:val="0"/>
          <w:marBottom w:val="0"/>
          <w:divBdr>
            <w:top w:val="none" w:sz="0" w:space="0" w:color="auto"/>
            <w:left w:val="none" w:sz="0" w:space="0" w:color="auto"/>
            <w:bottom w:val="none" w:sz="0" w:space="0" w:color="auto"/>
            <w:right w:val="none" w:sz="0" w:space="0" w:color="auto"/>
          </w:divBdr>
        </w:div>
        <w:div w:id="1128399219">
          <w:marLeft w:val="480"/>
          <w:marRight w:val="0"/>
          <w:marTop w:val="0"/>
          <w:marBottom w:val="0"/>
          <w:divBdr>
            <w:top w:val="none" w:sz="0" w:space="0" w:color="auto"/>
            <w:left w:val="none" w:sz="0" w:space="0" w:color="auto"/>
            <w:bottom w:val="none" w:sz="0" w:space="0" w:color="auto"/>
            <w:right w:val="none" w:sz="0" w:space="0" w:color="auto"/>
          </w:divBdr>
        </w:div>
      </w:divsChild>
    </w:div>
    <w:div w:id="510605762">
      <w:bodyDiv w:val="1"/>
      <w:marLeft w:val="0"/>
      <w:marRight w:val="0"/>
      <w:marTop w:val="0"/>
      <w:marBottom w:val="0"/>
      <w:divBdr>
        <w:top w:val="none" w:sz="0" w:space="0" w:color="auto"/>
        <w:left w:val="none" w:sz="0" w:space="0" w:color="auto"/>
        <w:bottom w:val="none" w:sz="0" w:space="0" w:color="auto"/>
        <w:right w:val="none" w:sz="0" w:space="0" w:color="auto"/>
      </w:divBdr>
    </w:div>
    <w:div w:id="546456369">
      <w:bodyDiv w:val="1"/>
      <w:marLeft w:val="0"/>
      <w:marRight w:val="0"/>
      <w:marTop w:val="0"/>
      <w:marBottom w:val="0"/>
      <w:divBdr>
        <w:top w:val="none" w:sz="0" w:space="0" w:color="auto"/>
        <w:left w:val="none" w:sz="0" w:space="0" w:color="auto"/>
        <w:bottom w:val="none" w:sz="0" w:space="0" w:color="auto"/>
        <w:right w:val="none" w:sz="0" w:space="0" w:color="auto"/>
      </w:divBdr>
    </w:div>
    <w:div w:id="550575959">
      <w:bodyDiv w:val="1"/>
      <w:marLeft w:val="0"/>
      <w:marRight w:val="0"/>
      <w:marTop w:val="0"/>
      <w:marBottom w:val="0"/>
      <w:divBdr>
        <w:top w:val="none" w:sz="0" w:space="0" w:color="auto"/>
        <w:left w:val="none" w:sz="0" w:space="0" w:color="auto"/>
        <w:bottom w:val="none" w:sz="0" w:space="0" w:color="auto"/>
        <w:right w:val="none" w:sz="0" w:space="0" w:color="auto"/>
      </w:divBdr>
      <w:divsChild>
        <w:div w:id="1101224276">
          <w:marLeft w:val="480"/>
          <w:marRight w:val="0"/>
          <w:marTop w:val="0"/>
          <w:marBottom w:val="0"/>
          <w:divBdr>
            <w:top w:val="none" w:sz="0" w:space="0" w:color="auto"/>
            <w:left w:val="none" w:sz="0" w:space="0" w:color="auto"/>
            <w:bottom w:val="none" w:sz="0" w:space="0" w:color="auto"/>
            <w:right w:val="none" w:sz="0" w:space="0" w:color="auto"/>
          </w:divBdr>
        </w:div>
        <w:div w:id="523515131">
          <w:marLeft w:val="480"/>
          <w:marRight w:val="0"/>
          <w:marTop w:val="0"/>
          <w:marBottom w:val="0"/>
          <w:divBdr>
            <w:top w:val="none" w:sz="0" w:space="0" w:color="auto"/>
            <w:left w:val="none" w:sz="0" w:space="0" w:color="auto"/>
            <w:bottom w:val="none" w:sz="0" w:space="0" w:color="auto"/>
            <w:right w:val="none" w:sz="0" w:space="0" w:color="auto"/>
          </w:divBdr>
        </w:div>
        <w:div w:id="614479443">
          <w:marLeft w:val="480"/>
          <w:marRight w:val="0"/>
          <w:marTop w:val="0"/>
          <w:marBottom w:val="0"/>
          <w:divBdr>
            <w:top w:val="none" w:sz="0" w:space="0" w:color="auto"/>
            <w:left w:val="none" w:sz="0" w:space="0" w:color="auto"/>
            <w:bottom w:val="none" w:sz="0" w:space="0" w:color="auto"/>
            <w:right w:val="none" w:sz="0" w:space="0" w:color="auto"/>
          </w:divBdr>
        </w:div>
        <w:div w:id="905797961">
          <w:marLeft w:val="480"/>
          <w:marRight w:val="0"/>
          <w:marTop w:val="0"/>
          <w:marBottom w:val="0"/>
          <w:divBdr>
            <w:top w:val="none" w:sz="0" w:space="0" w:color="auto"/>
            <w:left w:val="none" w:sz="0" w:space="0" w:color="auto"/>
            <w:bottom w:val="none" w:sz="0" w:space="0" w:color="auto"/>
            <w:right w:val="none" w:sz="0" w:space="0" w:color="auto"/>
          </w:divBdr>
        </w:div>
        <w:div w:id="1668512646">
          <w:marLeft w:val="480"/>
          <w:marRight w:val="0"/>
          <w:marTop w:val="0"/>
          <w:marBottom w:val="0"/>
          <w:divBdr>
            <w:top w:val="none" w:sz="0" w:space="0" w:color="auto"/>
            <w:left w:val="none" w:sz="0" w:space="0" w:color="auto"/>
            <w:bottom w:val="none" w:sz="0" w:space="0" w:color="auto"/>
            <w:right w:val="none" w:sz="0" w:space="0" w:color="auto"/>
          </w:divBdr>
        </w:div>
        <w:div w:id="1739325938">
          <w:marLeft w:val="480"/>
          <w:marRight w:val="0"/>
          <w:marTop w:val="0"/>
          <w:marBottom w:val="0"/>
          <w:divBdr>
            <w:top w:val="none" w:sz="0" w:space="0" w:color="auto"/>
            <w:left w:val="none" w:sz="0" w:space="0" w:color="auto"/>
            <w:bottom w:val="none" w:sz="0" w:space="0" w:color="auto"/>
            <w:right w:val="none" w:sz="0" w:space="0" w:color="auto"/>
          </w:divBdr>
        </w:div>
        <w:div w:id="624386340">
          <w:marLeft w:val="480"/>
          <w:marRight w:val="0"/>
          <w:marTop w:val="0"/>
          <w:marBottom w:val="0"/>
          <w:divBdr>
            <w:top w:val="none" w:sz="0" w:space="0" w:color="auto"/>
            <w:left w:val="none" w:sz="0" w:space="0" w:color="auto"/>
            <w:bottom w:val="none" w:sz="0" w:space="0" w:color="auto"/>
            <w:right w:val="none" w:sz="0" w:space="0" w:color="auto"/>
          </w:divBdr>
        </w:div>
        <w:div w:id="957879482">
          <w:marLeft w:val="480"/>
          <w:marRight w:val="0"/>
          <w:marTop w:val="0"/>
          <w:marBottom w:val="0"/>
          <w:divBdr>
            <w:top w:val="none" w:sz="0" w:space="0" w:color="auto"/>
            <w:left w:val="none" w:sz="0" w:space="0" w:color="auto"/>
            <w:bottom w:val="none" w:sz="0" w:space="0" w:color="auto"/>
            <w:right w:val="none" w:sz="0" w:space="0" w:color="auto"/>
          </w:divBdr>
        </w:div>
        <w:div w:id="1107429020">
          <w:marLeft w:val="480"/>
          <w:marRight w:val="0"/>
          <w:marTop w:val="0"/>
          <w:marBottom w:val="0"/>
          <w:divBdr>
            <w:top w:val="none" w:sz="0" w:space="0" w:color="auto"/>
            <w:left w:val="none" w:sz="0" w:space="0" w:color="auto"/>
            <w:bottom w:val="none" w:sz="0" w:space="0" w:color="auto"/>
            <w:right w:val="none" w:sz="0" w:space="0" w:color="auto"/>
          </w:divBdr>
        </w:div>
      </w:divsChild>
    </w:div>
    <w:div w:id="570772750">
      <w:bodyDiv w:val="1"/>
      <w:marLeft w:val="0"/>
      <w:marRight w:val="0"/>
      <w:marTop w:val="0"/>
      <w:marBottom w:val="0"/>
      <w:divBdr>
        <w:top w:val="none" w:sz="0" w:space="0" w:color="auto"/>
        <w:left w:val="none" w:sz="0" w:space="0" w:color="auto"/>
        <w:bottom w:val="none" w:sz="0" w:space="0" w:color="auto"/>
        <w:right w:val="none" w:sz="0" w:space="0" w:color="auto"/>
      </w:divBdr>
    </w:div>
    <w:div w:id="585846345">
      <w:bodyDiv w:val="1"/>
      <w:marLeft w:val="0"/>
      <w:marRight w:val="0"/>
      <w:marTop w:val="0"/>
      <w:marBottom w:val="0"/>
      <w:divBdr>
        <w:top w:val="none" w:sz="0" w:space="0" w:color="auto"/>
        <w:left w:val="none" w:sz="0" w:space="0" w:color="auto"/>
        <w:bottom w:val="none" w:sz="0" w:space="0" w:color="auto"/>
        <w:right w:val="none" w:sz="0" w:space="0" w:color="auto"/>
      </w:divBdr>
      <w:divsChild>
        <w:div w:id="1447888009">
          <w:marLeft w:val="480"/>
          <w:marRight w:val="0"/>
          <w:marTop w:val="0"/>
          <w:marBottom w:val="0"/>
          <w:divBdr>
            <w:top w:val="none" w:sz="0" w:space="0" w:color="auto"/>
            <w:left w:val="none" w:sz="0" w:space="0" w:color="auto"/>
            <w:bottom w:val="none" w:sz="0" w:space="0" w:color="auto"/>
            <w:right w:val="none" w:sz="0" w:space="0" w:color="auto"/>
          </w:divBdr>
        </w:div>
        <w:div w:id="143470694">
          <w:marLeft w:val="480"/>
          <w:marRight w:val="0"/>
          <w:marTop w:val="0"/>
          <w:marBottom w:val="0"/>
          <w:divBdr>
            <w:top w:val="none" w:sz="0" w:space="0" w:color="auto"/>
            <w:left w:val="none" w:sz="0" w:space="0" w:color="auto"/>
            <w:bottom w:val="none" w:sz="0" w:space="0" w:color="auto"/>
            <w:right w:val="none" w:sz="0" w:space="0" w:color="auto"/>
          </w:divBdr>
        </w:div>
        <w:div w:id="1171795113">
          <w:marLeft w:val="480"/>
          <w:marRight w:val="0"/>
          <w:marTop w:val="0"/>
          <w:marBottom w:val="0"/>
          <w:divBdr>
            <w:top w:val="none" w:sz="0" w:space="0" w:color="auto"/>
            <w:left w:val="none" w:sz="0" w:space="0" w:color="auto"/>
            <w:bottom w:val="none" w:sz="0" w:space="0" w:color="auto"/>
            <w:right w:val="none" w:sz="0" w:space="0" w:color="auto"/>
          </w:divBdr>
        </w:div>
        <w:div w:id="1744450193">
          <w:marLeft w:val="480"/>
          <w:marRight w:val="0"/>
          <w:marTop w:val="0"/>
          <w:marBottom w:val="0"/>
          <w:divBdr>
            <w:top w:val="none" w:sz="0" w:space="0" w:color="auto"/>
            <w:left w:val="none" w:sz="0" w:space="0" w:color="auto"/>
            <w:bottom w:val="none" w:sz="0" w:space="0" w:color="auto"/>
            <w:right w:val="none" w:sz="0" w:space="0" w:color="auto"/>
          </w:divBdr>
        </w:div>
        <w:div w:id="12194813">
          <w:marLeft w:val="480"/>
          <w:marRight w:val="0"/>
          <w:marTop w:val="0"/>
          <w:marBottom w:val="0"/>
          <w:divBdr>
            <w:top w:val="none" w:sz="0" w:space="0" w:color="auto"/>
            <w:left w:val="none" w:sz="0" w:space="0" w:color="auto"/>
            <w:bottom w:val="none" w:sz="0" w:space="0" w:color="auto"/>
            <w:right w:val="none" w:sz="0" w:space="0" w:color="auto"/>
          </w:divBdr>
        </w:div>
        <w:div w:id="1403722356">
          <w:marLeft w:val="480"/>
          <w:marRight w:val="0"/>
          <w:marTop w:val="0"/>
          <w:marBottom w:val="0"/>
          <w:divBdr>
            <w:top w:val="none" w:sz="0" w:space="0" w:color="auto"/>
            <w:left w:val="none" w:sz="0" w:space="0" w:color="auto"/>
            <w:bottom w:val="none" w:sz="0" w:space="0" w:color="auto"/>
            <w:right w:val="none" w:sz="0" w:space="0" w:color="auto"/>
          </w:divBdr>
        </w:div>
        <w:div w:id="1601915582">
          <w:marLeft w:val="480"/>
          <w:marRight w:val="0"/>
          <w:marTop w:val="0"/>
          <w:marBottom w:val="0"/>
          <w:divBdr>
            <w:top w:val="none" w:sz="0" w:space="0" w:color="auto"/>
            <w:left w:val="none" w:sz="0" w:space="0" w:color="auto"/>
            <w:bottom w:val="none" w:sz="0" w:space="0" w:color="auto"/>
            <w:right w:val="none" w:sz="0" w:space="0" w:color="auto"/>
          </w:divBdr>
        </w:div>
        <w:div w:id="1756441873">
          <w:marLeft w:val="480"/>
          <w:marRight w:val="0"/>
          <w:marTop w:val="0"/>
          <w:marBottom w:val="0"/>
          <w:divBdr>
            <w:top w:val="none" w:sz="0" w:space="0" w:color="auto"/>
            <w:left w:val="none" w:sz="0" w:space="0" w:color="auto"/>
            <w:bottom w:val="none" w:sz="0" w:space="0" w:color="auto"/>
            <w:right w:val="none" w:sz="0" w:space="0" w:color="auto"/>
          </w:divBdr>
        </w:div>
        <w:div w:id="1798137268">
          <w:marLeft w:val="480"/>
          <w:marRight w:val="0"/>
          <w:marTop w:val="0"/>
          <w:marBottom w:val="0"/>
          <w:divBdr>
            <w:top w:val="none" w:sz="0" w:space="0" w:color="auto"/>
            <w:left w:val="none" w:sz="0" w:space="0" w:color="auto"/>
            <w:bottom w:val="none" w:sz="0" w:space="0" w:color="auto"/>
            <w:right w:val="none" w:sz="0" w:space="0" w:color="auto"/>
          </w:divBdr>
        </w:div>
        <w:div w:id="1382710946">
          <w:marLeft w:val="480"/>
          <w:marRight w:val="0"/>
          <w:marTop w:val="0"/>
          <w:marBottom w:val="0"/>
          <w:divBdr>
            <w:top w:val="none" w:sz="0" w:space="0" w:color="auto"/>
            <w:left w:val="none" w:sz="0" w:space="0" w:color="auto"/>
            <w:bottom w:val="none" w:sz="0" w:space="0" w:color="auto"/>
            <w:right w:val="none" w:sz="0" w:space="0" w:color="auto"/>
          </w:divBdr>
        </w:div>
        <w:div w:id="736711840">
          <w:marLeft w:val="480"/>
          <w:marRight w:val="0"/>
          <w:marTop w:val="0"/>
          <w:marBottom w:val="0"/>
          <w:divBdr>
            <w:top w:val="none" w:sz="0" w:space="0" w:color="auto"/>
            <w:left w:val="none" w:sz="0" w:space="0" w:color="auto"/>
            <w:bottom w:val="none" w:sz="0" w:space="0" w:color="auto"/>
            <w:right w:val="none" w:sz="0" w:space="0" w:color="auto"/>
          </w:divBdr>
        </w:div>
        <w:div w:id="638337468">
          <w:marLeft w:val="480"/>
          <w:marRight w:val="0"/>
          <w:marTop w:val="0"/>
          <w:marBottom w:val="0"/>
          <w:divBdr>
            <w:top w:val="none" w:sz="0" w:space="0" w:color="auto"/>
            <w:left w:val="none" w:sz="0" w:space="0" w:color="auto"/>
            <w:bottom w:val="none" w:sz="0" w:space="0" w:color="auto"/>
            <w:right w:val="none" w:sz="0" w:space="0" w:color="auto"/>
          </w:divBdr>
        </w:div>
        <w:div w:id="1541167801">
          <w:marLeft w:val="480"/>
          <w:marRight w:val="0"/>
          <w:marTop w:val="0"/>
          <w:marBottom w:val="0"/>
          <w:divBdr>
            <w:top w:val="none" w:sz="0" w:space="0" w:color="auto"/>
            <w:left w:val="none" w:sz="0" w:space="0" w:color="auto"/>
            <w:bottom w:val="none" w:sz="0" w:space="0" w:color="auto"/>
            <w:right w:val="none" w:sz="0" w:space="0" w:color="auto"/>
          </w:divBdr>
        </w:div>
        <w:div w:id="280306452">
          <w:marLeft w:val="480"/>
          <w:marRight w:val="0"/>
          <w:marTop w:val="0"/>
          <w:marBottom w:val="0"/>
          <w:divBdr>
            <w:top w:val="none" w:sz="0" w:space="0" w:color="auto"/>
            <w:left w:val="none" w:sz="0" w:space="0" w:color="auto"/>
            <w:bottom w:val="none" w:sz="0" w:space="0" w:color="auto"/>
            <w:right w:val="none" w:sz="0" w:space="0" w:color="auto"/>
          </w:divBdr>
        </w:div>
        <w:div w:id="1273051396">
          <w:marLeft w:val="480"/>
          <w:marRight w:val="0"/>
          <w:marTop w:val="0"/>
          <w:marBottom w:val="0"/>
          <w:divBdr>
            <w:top w:val="none" w:sz="0" w:space="0" w:color="auto"/>
            <w:left w:val="none" w:sz="0" w:space="0" w:color="auto"/>
            <w:bottom w:val="none" w:sz="0" w:space="0" w:color="auto"/>
            <w:right w:val="none" w:sz="0" w:space="0" w:color="auto"/>
          </w:divBdr>
        </w:div>
        <w:div w:id="1485929212">
          <w:marLeft w:val="480"/>
          <w:marRight w:val="0"/>
          <w:marTop w:val="0"/>
          <w:marBottom w:val="0"/>
          <w:divBdr>
            <w:top w:val="none" w:sz="0" w:space="0" w:color="auto"/>
            <w:left w:val="none" w:sz="0" w:space="0" w:color="auto"/>
            <w:bottom w:val="none" w:sz="0" w:space="0" w:color="auto"/>
            <w:right w:val="none" w:sz="0" w:space="0" w:color="auto"/>
          </w:divBdr>
        </w:div>
        <w:div w:id="1051727846">
          <w:marLeft w:val="480"/>
          <w:marRight w:val="0"/>
          <w:marTop w:val="0"/>
          <w:marBottom w:val="0"/>
          <w:divBdr>
            <w:top w:val="none" w:sz="0" w:space="0" w:color="auto"/>
            <w:left w:val="none" w:sz="0" w:space="0" w:color="auto"/>
            <w:bottom w:val="none" w:sz="0" w:space="0" w:color="auto"/>
            <w:right w:val="none" w:sz="0" w:space="0" w:color="auto"/>
          </w:divBdr>
        </w:div>
        <w:div w:id="1544514188">
          <w:marLeft w:val="480"/>
          <w:marRight w:val="0"/>
          <w:marTop w:val="0"/>
          <w:marBottom w:val="0"/>
          <w:divBdr>
            <w:top w:val="none" w:sz="0" w:space="0" w:color="auto"/>
            <w:left w:val="none" w:sz="0" w:space="0" w:color="auto"/>
            <w:bottom w:val="none" w:sz="0" w:space="0" w:color="auto"/>
            <w:right w:val="none" w:sz="0" w:space="0" w:color="auto"/>
          </w:divBdr>
        </w:div>
      </w:divsChild>
    </w:div>
    <w:div w:id="587810254">
      <w:bodyDiv w:val="1"/>
      <w:marLeft w:val="0"/>
      <w:marRight w:val="0"/>
      <w:marTop w:val="0"/>
      <w:marBottom w:val="0"/>
      <w:divBdr>
        <w:top w:val="none" w:sz="0" w:space="0" w:color="auto"/>
        <w:left w:val="none" w:sz="0" w:space="0" w:color="auto"/>
        <w:bottom w:val="none" w:sz="0" w:space="0" w:color="auto"/>
        <w:right w:val="none" w:sz="0" w:space="0" w:color="auto"/>
      </w:divBdr>
    </w:div>
    <w:div w:id="597760324">
      <w:bodyDiv w:val="1"/>
      <w:marLeft w:val="0"/>
      <w:marRight w:val="0"/>
      <w:marTop w:val="0"/>
      <w:marBottom w:val="0"/>
      <w:divBdr>
        <w:top w:val="none" w:sz="0" w:space="0" w:color="auto"/>
        <w:left w:val="none" w:sz="0" w:space="0" w:color="auto"/>
        <w:bottom w:val="none" w:sz="0" w:space="0" w:color="auto"/>
        <w:right w:val="none" w:sz="0" w:space="0" w:color="auto"/>
      </w:divBdr>
    </w:div>
    <w:div w:id="615257240">
      <w:bodyDiv w:val="1"/>
      <w:marLeft w:val="0"/>
      <w:marRight w:val="0"/>
      <w:marTop w:val="0"/>
      <w:marBottom w:val="0"/>
      <w:divBdr>
        <w:top w:val="none" w:sz="0" w:space="0" w:color="auto"/>
        <w:left w:val="none" w:sz="0" w:space="0" w:color="auto"/>
        <w:bottom w:val="none" w:sz="0" w:space="0" w:color="auto"/>
        <w:right w:val="none" w:sz="0" w:space="0" w:color="auto"/>
      </w:divBdr>
    </w:div>
    <w:div w:id="624193591">
      <w:bodyDiv w:val="1"/>
      <w:marLeft w:val="0"/>
      <w:marRight w:val="0"/>
      <w:marTop w:val="0"/>
      <w:marBottom w:val="0"/>
      <w:divBdr>
        <w:top w:val="none" w:sz="0" w:space="0" w:color="auto"/>
        <w:left w:val="none" w:sz="0" w:space="0" w:color="auto"/>
        <w:bottom w:val="none" w:sz="0" w:space="0" w:color="auto"/>
        <w:right w:val="none" w:sz="0" w:space="0" w:color="auto"/>
      </w:divBdr>
    </w:div>
    <w:div w:id="628829007">
      <w:bodyDiv w:val="1"/>
      <w:marLeft w:val="0"/>
      <w:marRight w:val="0"/>
      <w:marTop w:val="0"/>
      <w:marBottom w:val="0"/>
      <w:divBdr>
        <w:top w:val="none" w:sz="0" w:space="0" w:color="auto"/>
        <w:left w:val="none" w:sz="0" w:space="0" w:color="auto"/>
        <w:bottom w:val="none" w:sz="0" w:space="0" w:color="auto"/>
        <w:right w:val="none" w:sz="0" w:space="0" w:color="auto"/>
      </w:divBdr>
    </w:div>
    <w:div w:id="632296542">
      <w:bodyDiv w:val="1"/>
      <w:marLeft w:val="0"/>
      <w:marRight w:val="0"/>
      <w:marTop w:val="0"/>
      <w:marBottom w:val="0"/>
      <w:divBdr>
        <w:top w:val="none" w:sz="0" w:space="0" w:color="auto"/>
        <w:left w:val="none" w:sz="0" w:space="0" w:color="auto"/>
        <w:bottom w:val="none" w:sz="0" w:space="0" w:color="auto"/>
        <w:right w:val="none" w:sz="0" w:space="0" w:color="auto"/>
      </w:divBdr>
      <w:divsChild>
        <w:div w:id="101384796">
          <w:marLeft w:val="480"/>
          <w:marRight w:val="0"/>
          <w:marTop w:val="0"/>
          <w:marBottom w:val="0"/>
          <w:divBdr>
            <w:top w:val="none" w:sz="0" w:space="0" w:color="auto"/>
            <w:left w:val="none" w:sz="0" w:space="0" w:color="auto"/>
            <w:bottom w:val="none" w:sz="0" w:space="0" w:color="auto"/>
            <w:right w:val="none" w:sz="0" w:space="0" w:color="auto"/>
          </w:divBdr>
        </w:div>
        <w:div w:id="2144494402">
          <w:marLeft w:val="480"/>
          <w:marRight w:val="0"/>
          <w:marTop w:val="0"/>
          <w:marBottom w:val="0"/>
          <w:divBdr>
            <w:top w:val="none" w:sz="0" w:space="0" w:color="auto"/>
            <w:left w:val="none" w:sz="0" w:space="0" w:color="auto"/>
            <w:bottom w:val="none" w:sz="0" w:space="0" w:color="auto"/>
            <w:right w:val="none" w:sz="0" w:space="0" w:color="auto"/>
          </w:divBdr>
        </w:div>
        <w:div w:id="220215878">
          <w:marLeft w:val="480"/>
          <w:marRight w:val="0"/>
          <w:marTop w:val="0"/>
          <w:marBottom w:val="0"/>
          <w:divBdr>
            <w:top w:val="none" w:sz="0" w:space="0" w:color="auto"/>
            <w:left w:val="none" w:sz="0" w:space="0" w:color="auto"/>
            <w:bottom w:val="none" w:sz="0" w:space="0" w:color="auto"/>
            <w:right w:val="none" w:sz="0" w:space="0" w:color="auto"/>
          </w:divBdr>
        </w:div>
        <w:div w:id="780808001">
          <w:marLeft w:val="480"/>
          <w:marRight w:val="0"/>
          <w:marTop w:val="0"/>
          <w:marBottom w:val="0"/>
          <w:divBdr>
            <w:top w:val="none" w:sz="0" w:space="0" w:color="auto"/>
            <w:left w:val="none" w:sz="0" w:space="0" w:color="auto"/>
            <w:bottom w:val="none" w:sz="0" w:space="0" w:color="auto"/>
            <w:right w:val="none" w:sz="0" w:space="0" w:color="auto"/>
          </w:divBdr>
        </w:div>
        <w:div w:id="1414357064">
          <w:marLeft w:val="480"/>
          <w:marRight w:val="0"/>
          <w:marTop w:val="0"/>
          <w:marBottom w:val="0"/>
          <w:divBdr>
            <w:top w:val="none" w:sz="0" w:space="0" w:color="auto"/>
            <w:left w:val="none" w:sz="0" w:space="0" w:color="auto"/>
            <w:bottom w:val="none" w:sz="0" w:space="0" w:color="auto"/>
            <w:right w:val="none" w:sz="0" w:space="0" w:color="auto"/>
          </w:divBdr>
        </w:div>
        <w:div w:id="1357191744">
          <w:marLeft w:val="480"/>
          <w:marRight w:val="0"/>
          <w:marTop w:val="0"/>
          <w:marBottom w:val="0"/>
          <w:divBdr>
            <w:top w:val="none" w:sz="0" w:space="0" w:color="auto"/>
            <w:left w:val="none" w:sz="0" w:space="0" w:color="auto"/>
            <w:bottom w:val="none" w:sz="0" w:space="0" w:color="auto"/>
            <w:right w:val="none" w:sz="0" w:space="0" w:color="auto"/>
          </w:divBdr>
        </w:div>
        <w:div w:id="502673042">
          <w:marLeft w:val="480"/>
          <w:marRight w:val="0"/>
          <w:marTop w:val="0"/>
          <w:marBottom w:val="0"/>
          <w:divBdr>
            <w:top w:val="none" w:sz="0" w:space="0" w:color="auto"/>
            <w:left w:val="none" w:sz="0" w:space="0" w:color="auto"/>
            <w:bottom w:val="none" w:sz="0" w:space="0" w:color="auto"/>
            <w:right w:val="none" w:sz="0" w:space="0" w:color="auto"/>
          </w:divBdr>
        </w:div>
        <w:div w:id="436103244">
          <w:marLeft w:val="480"/>
          <w:marRight w:val="0"/>
          <w:marTop w:val="0"/>
          <w:marBottom w:val="0"/>
          <w:divBdr>
            <w:top w:val="none" w:sz="0" w:space="0" w:color="auto"/>
            <w:left w:val="none" w:sz="0" w:space="0" w:color="auto"/>
            <w:bottom w:val="none" w:sz="0" w:space="0" w:color="auto"/>
            <w:right w:val="none" w:sz="0" w:space="0" w:color="auto"/>
          </w:divBdr>
        </w:div>
        <w:div w:id="1654944652">
          <w:marLeft w:val="480"/>
          <w:marRight w:val="0"/>
          <w:marTop w:val="0"/>
          <w:marBottom w:val="0"/>
          <w:divBdr>
            <w:top w:val="none" w:sz="0" w:space="0" w:color="auto"/>
            <w:left w:val="none" w:sz="0" w:space="0" w:color="auto"/>
            <w:bottom w:val="none" w:sz="0" w:space="0" w:color="auto"/>
            <w:right w:val="none" w:sz="0" w:space="0" w:color="auto"/>
          </w:divBdr>
        </w:div>
        <w:div w:id="1801681226">
          <w:marLeft w:val="480"/>
          <w:marRight w:val="0"/>
          <w:marTop w:val="0"/>
          <w:marBottom w:val="0"/>
          <w:divBdr>
            <w:top w:val="none" w:sz="0" w:space="0" w:color="auto"/>
            <w:left w:val="none" w:sz="0" w:space="0" w:color="auto"/>
            <w:bottom w:val="none" w:sz="0" w:space="0" w:color="auto"/>
            <w:right w:val="none" w:sz="0" w:space="0" w:color="auto"/>
          </w:divBdr>
        </w:div>
      </w:divsChild>
    </w:div>
    <w:div w:id="634070922">
      <w:bodyDiv w:val="1"/>
      <w:marLeft w:val="0"/>
      <w:marRight w:val="0"/>
      <w:marTop w:val="0"/>
      <w:marBottom w:val="0"/>
      <w:divBdr>
        <w:top w:val="none" w:sz="0" w:space="0" w:color="auto"/>
        <w:left w:val="none" w:sz="0" w:space="0" w:color="auto"/>
        <w:bottom w:val="none" w:sz="0" w:space="0" w:color="auto"/>
        <w:right w:val="none" w:sz="0" w:space="0" w:color="auto"/>
      </w:divBdr>
      <w:divsChild>
        <w:div w:id="431321326">
          <w:marLeft w:val="480"/>
          <w:marRight w:val="0"/>
          <w:marTop w:val="0"/>
          <w:marBottom w:val="0"/>
          <w:divBdr>
            <w:top w:val="none" w:sz="0" w:space="0" w:color="auto"/>
            <w:left w:val="none" w:sz="0" w:space="0" w:color="auto"/>
            <w:bottom w:val="none" w:sz="0" w:space="0" w:color="auto"/>
            <w:right w:val="none" w:sz="0" w:space="0" w:color="auto"/>
          </w:divBdr>
        </w:div>
        <w:div w:id="81684013">
          <w:marLeft w:val="480"/>
          <w:marRight w:val="0"/>
          <w:marTop w:val="0"/>
          <w:marBottom w:val="0"/>
          <w:divBdr>
            <w:top w:val="none" w:sz="0" w:space="0" w:color="auto"/>
            <w:left w:val="none" w:sz="0" w:space="0" w:color="auto"/>
            <w:bottom w:val="none" w:sz="0" w:space="0" w:color="auto"/>
            <w:right w:val="none" w:sz="0" w:space="0" w:color="auto"/>
          </w:divBdr>
        </w:div>
        <w:div w:id="2069064314">
          <w:marLeft w:val="480"/>
          <w:marRight w:val="0"/>
          <w:marTop w:val="0"/>
          <w:marBottom w:val="0"/>
          <w:divBdr>
            <w:top w:val="none" w:sz="0" w:space="0" w:color="auto"/>
            <w:left w:val="none" w:sz="0" w:space="0" w:color="auto"/>
            <w:bottom w:val="none" w:sz="0" w:space="0" w:color="auto"/>
            <w:right w:val="none" w:sz="0" w:space="0" w:color="auto"/>
          </w:divBdr>
        </w:div>
        <w:div w:id="1870488887">
          <w:marLeft w:val="480"/>
          <w:marRight w:val="0"/>
          <w:marTop w:val="0"/>
          <w:marBottom w:val="0"/>
          <w:divBdr>
            <w:top w:val="none" w:sz="0" w:space="0" w:color="auto"/>
            <w:left w:val="none" w:sz="0" w:space="0" w:color="auto"/>
            <w:bottom w:val="none" w:sz="0" w:space="0" w:color="auto"/>
            <w:right w:val="none" w:sz="0" w:space="0" w:color="auto"/>
          </w:divBdr>
        </w:div>
        <w:div w:id="391317096">
          <w:marLeft w:val="480"/>
          <w:marRight w:val="0"/>
          <w:marTop w:val="0"/>
          <w:marBottom w:val="0"/>
          <w:divBdr>
            <w:top w:val="none" w:sz="0" w:space="0" w:color="auto"/>
            <w:left w:val="none" w:sz="0" w:space="0" w:color="auto"/>
            <w:bottom w:val="none" w:sz="0" w:space="0" w:color="auto"/>
            <w:right w:val="none" w:sz="0" w:space="0" w:color="auto"/>
          </w:divBdr>
        </w:div>
        <w:div w:id="1013072897">
          <w:marLeft w:val="480"/>
          <w:marRight w:val="0"/>
          <w:marTop w:val="0"/>
          <w:marBottom w:val="0"/>
          <w:divBdr>
            <w:top w:val="none" w:sz="0" w:space="0" w:color="auto"/>
            <w:left w:val="none" w:sz="0" w:space="0" w:color="auto"/>
            <w:bottom w:val="none" w:sz="0" w:space="0" w:color="auto"/>
            <w:right w:val="none" w:sz="0" w:space="0" w:color="auto"/>
          </w:divBdr>
        </w:div>
        <w:div w:id="63836729">
          <w:marLeft w:val="480"/>
          <w:marRight w:val="0"/>
          <w:marTop w:val="0"/>
          <w:marBottom w:val="0"/>
          <w:divBdr>
            <w:top w:val="none" w:sz="0" w:space="0" w:color="auto"/>
            <w:left w:val="none" w:sz="0" w:space="0" w:color="auto"/>
            <w:bottom w:val="none" w:sz="0" w:space="0" w:color="auto"/>
            <w:right w:val="none" w:sz="0" w:space="0" w:color="auto"/>
          </w:divBdr>
        </w:div>
        <w:div w:id="792213419">
          <w:marLeft w:val="480"/>
          <w:marRight w:val="0"/>
          <w:marTop w:val="0"/>
          <w:marBottom w:val="0"/>
          <w:divBdr>
            <w:top w:val="none" w:sz="0" w:space="0" w:color="auto"/>
            <w:left w:val="none" w:sz="0" w:space="0" w:color="auto"/>
            <w:bottom w:val="none" w:sz="0" w:space="0" w:color="auto"/>
            <w:right w:val="none" w:sz="0" w:space="0" w:color="auto"/>
          </w:divBdr>
        </w:div>
        <w:div w:id="827284448">
          <w:marLeft w:val="480"/>
          <w:marRight w:val="0"/>
          <w:marTop w:val="0"/>
          <w:marBottom w:val="0"/>
          <w:divBdr>
            <w:top w:val="none" w:sz="0" w:space="0" w:color="auto"/>
            <w:left w:val="none" w:sz="0" w:space="0" w:color="auto"/>
            <w:bottom w:val="none" w:sz="0" w:space="0" w:color="auto"/>
            <w:right w:val="none" w:sz="0" w:space="0" w:color="auto"/>
          </w:divBdr>
        </w:div>
        <w:div w:id="1425959785">
          <w:marLeft w:val="480"/>
          <w:marRight w:val="0"/>
          <w:marTop w:val="0"/>
          <w:marBottom w:val="0"/>
          <w:divBdr>
            <w:top w:val="none" w:sz="0" w:space="0" w:color="auto"/>
            <w:left w:val="none" w:sz="0" w:space="0" w:color="auto"/>
            <w:bottom w:val="none" w:sz="0" w:space="0" w:color="auto"/>
            <w:right w:val="none" w:sz="0" w:space="0" w:color="auto"/>
          </w:divBdr>
        </w:div>
        <w:div w:id="1243954054">
          <w:marLeft w:val="480"/>
          <w:marRight w:val="0"/>
          <w:marTop w:val="0"/>
          <w:marBottom w:val="0"/>
          <w:divBdr>
            <w:top w:val="none" w:sz="0" w:space="0" w:color="auto"/>
            <w:left w:val="none" w:sz="0" w:space="0" w:color="auto"/>
            <w:bottom w:val="none" w:sz="0" w:space="0" w:color="auto"/>
            <w:right w:val="none" w:sz="0" w:space="0" w:color="auto"/>
          </w:divBdr>
        </w:div>
        <w:div w:id="296222855">
          <w:marLeft w:val="480"/>
          <w:marRight w:val="0"/>
          <w:marTop w:val="0"/>
          <w:marBottom w:val="0"/>
          <w:divBdr>
            <w:top w:val="none" w:sz="0" w:space="0" w:color="auto"/>
            <w:left w:val="none" w:sz="0" w:space="0" w:color="auto"/>
            <w:bottom w:val="none" w:sz="0" w:space="0" w:color="auto"/>
            <w:right w:val="none" w:sz="0" w:space="0" w:color="auto"/>
          </w:divBdr>
        </w:div>
        <w:div w:id="884028252">
          <w:marLeft w:val="480"/>
          <w:marRight w:val="0"/>
          <w:marTop w:val="0"/>
          <w:marBottom w:val="0"/>
          <w:divBdr>
            <w:top w:val="none" w:sz="0" w:space="0" w:color="auto"/>
            <w:left w:val="none" w:sz="0" w:space="0" w:color="auto"/>
            <w:bottom w:val="none" w:sz="0" w:space="0" w:color="auto"/>
            <w:right w:val="none" w:sz="0" w:space="0" w:color="auto"/>
          </w:divBdr>
        </w:div>
        <w:div w:id="1419476072">
          <w:marLeft w:val="480"/>
          <w:marRight w:val="0"/>
          <w:marTop w:val="0"/>
          <w:marBottom w:val="0"/>
          <w:divBdr>
            <w:top w:val="none" w:sz="0" w:space="0" w:color="auto"/>
            <w:left w:val="none" w:sz="0" w:space="0" w:color="auto"/>
            <w:bottom w:val="none" w:sz="0" w:space="0" w:color="auto"/>
            <w:right w:val="none" w:sz="0" w:space="0" w:color="auto"/>
          </w:divBdr>
        </w:div>
        <w:div w:id="1631977939">
          <w:marLeft w:val="480"/>
          <w:marRight w:val="0"/>
          <w:marTop w:val="0"/>
          <w:marBottom w:val="0"/>
          <w:divBdr>
            <w:top w:val="none" w:sz="0" w:space="0" w:color="auto"/>
            <w:left w:val="none" w:sz="0" w:space="0" w:color="auto"/>
            <w:bottom w:val="none" w:sz="0" w:space="0" w:color="auto"/>
            <w:right w:val="none" w:sz="0" w:space="0" w:color="auto"/>
          </w:divBdr>
        </w:div>
        <w:div w:id="16083143">
          <w:marLeft w:val="480"/>
          <w:marRight w:val="0"/>
          <w:marTop w:val="0"/>
          <w:marBottom w:val="0"/>
          <w:divBdr>
            <w:top w:val="none" w:sz="0" w:space="0" w:color="auto"/>
            <w:left w:val="none" w:sz="0" w:space="0" w:color="auto"/>
            <w:bottom w:val="none" w:sz="0" w:space="0" w:color="auto"/>
            <w:right w:val="none" w:sz="0" w:space="0" w:color="auto"/>
          </w:divBdr>
        </w:div>
        <w:div w:id="1108238003">
          <w:marLeft w:val="480"/>
          <w:marRight w:val="0"/>
          <w:marTop w:val="0"/>
          <w:marBottom w:val="0"/>
          <w:divBdr>
            <w:top w:val="none" w:sz="0" w:space="0" w:color="auto"/>
            <w:left w:val="none" w:sz="0" w:space="0" w:color="auto"/>
            <w:bottom w:val="none" w:sz="0" w:space="0" w:color="auto"/>
            <w:right w:val="none" w:sz="0" w:space="0" w:color="auto"/>
          </w:divBdr>
        </w:div>
        <w:div w:id="539394018">
          <w:marLeft w:val="480"/>
          <w:marRight w:val="0"/>
          <w:marTop w:val="0"/>
          <w:marBottom w:val="0"/>
          <w:divBdr>
            <w:top w:val="none" w:sz="0" w:space="0" w:color="auto"/>
            <w:left w:val="none" w:sz="0" w:space="0" w:color="auto"/>
            <w:bottom w:val="none" w:sz="0" w:space="0" w:color="auto"/>
            <w:right w:val="none" w:sz="0" w:space="0" w:color="auto"/>
          </w:divBdr>
        </w:div>
        <w:div w:id="508525544">
          <w:marLeft w:val="480"/>
          <w:marRight w:val="0"/>
          <w:marTop w:val="0"/>
          <w:marBottom w:val="0"/>
          <w:divBdr>
            <w:top w:val="none" w:sz="0" w:space="0" w:color="auto"/>
            <w:left w:val="none" w:sz="0" w:space="0" w:color="auto"/>
            <w:bottom w:val="none" w:sz="0" w:space="0" w:color="auto"/>
            <w:right w:val="none" w:sz="0" w:space="0" w:color="auto"/>
          </w:divBdr>
        </w:div>
      </w:divsChild>
    </w:div>
    <w:div w:id="648099192">
      <w:bodyDiv w:val="1"/>
      <w:marLeft w:val="0"/>
      <w:marRight w:val="0"/>
      <w:marTop w:val="0"/>
      <w:marBottom w:val="0"/>
      <w:divBdr>
        <w:top w:val="none" w:sz="0" w:space="0" w:color="auto"/>
        <w:left w:val="none" w:sz="0" w:space="0" w:color="auto"/>
        <w:bottom w:val="none" w:sz="0" w:space="0" w:color="auto"/>
        <w:right w:val="none" w:sz="0" w:space="0" w:color="auto"/>
      </w:divBdr>
    </w:div>
    <w:div w:id="654181899">
      <w:bodyDiv w:val="1"/>
      <w:marLeft w:val="0"/>
      <w:marRight w:val="0"/>
      <w:marTop w:val="0"/>
      <w:marBottom w:val="0"/>
      <w:divBdr>
        <w:top w:val="none" w:sz="0" w:space="0" w:color="auto"/>
        <w:left w:val="none" w:sz="0" w:space="0" w:color="auto"/>
        <w:bottom w:val="none" w:sz="0" w:space="0" w:color="auto"/>
        <w:right w:val="none" w:sz="0" w:space="0" w:color="auto"/>
      </w:divBdr>
    </w:div>
    <w:div w:id="660154703">
      <w:bodyDiv w:val="1"/>
      <w:marLeft w:val="0"/>
      <w:marRight w:val="0"/>
      <w:marTop w:val="0"/>
      <w:marBottom w:val="0"/>
      <w:divBdr>
        <w:top w:val="none" w:sz="0" w:space="0" w:color="auto"/>
        <w:left w:val="none" w:sz="0" w:space="0" w:color="auto"/>
        <w:bottom w:val="none" w:sz="0" w:space="0" w:color="auto"/>
        <w:right w:val="none" w:sz="0" w:space="0" w:color="auto"/>
      </w:divBdr>
    </w:div>
    <w:div w:id="691884950">
      <w:bodyDiv w:val="1"/>
      <w:marLeft w:val="0"/>
      <w:marRight w:val="0"/>
      <w:marTop w:val="0"/>
      <w:marBottom w:val="0"/>
      <w:divBdr>
        <w:top w:val="none" w:sz="0" w:space="0" w:color="auto"/>
        <w:left w:val="none" w:sz="0" w:space="0" w:color="auto"/>
        <w:bottom w:val="none" w:sz="0" w:space="0" w:color="auto"/>
        <w:right w:val="none" w:sz="0" w:space="0" w:color="auto"/>
      </w:divBdr>
    </w:div>
    <w:div w:id="694813279">
      <w:bodyDiv w:val="1"/>
      <w:marLeft w:val="0"/>
      <w:marRight w:val="0"/>
      <w:marTop w:val="0"/>
      <w:marBottom w:val="0"/>
      <w:divBdr>
        <w:top w:val="none" w:sz="0" w:space="0" w:color="auto"/>
        <w:left w:val="none" w:sz="0" w:space="0" w:color="auto"/>
        <w:bottom w:val="none" w:sz="0" w:space="0" w:color="auto"/>
        <w:right w:val="none" w:sz="0" w:space="0" w:color="auto"/>
      </w:divBdr>
    </w:div>
    <w:div w:id="709955820">
      <w:bodyDiv w:val="1"/>
      <w:marLeft w:val="0"/>
      <w:marRight w:val="0"/>
      <w:marTop w:val="0"/>
      <w:marBottom w:val="0"/>
      <w:divBdr>
        <w:top w:val="none" w:sz="0" w:space="0" w:color="auto"/>
        <w:left w:val="none" w:sz="0" w:space="0" w:color="auto"/>
        <w:bottom w:val="none" w:sz="0" w:space="0" w:color="auto"/>
        <w:right w:val="none" w:sz="0" w:space="0" w:color="auto"/>
      </w:divBdr>
    </w:div>
    <w:div w:id="724791004">
      <w:bodyDiv w:val="1"/>
      <w:marLeft w:val="0"/>
      <w:marRight w:val="0"/>
      <w:marTop w:val="0"/>
      <w:marBottom w:val="0"/>
      <w:divBdr>
        <w:top w:val="none" w:sz="0" w:space="0" w:color="auto"/>
        <w:left w:val="none" w:sz="0" w:space="0" w:color="auto"/>
        <w:bottom w:val="none" w:sz="0" w:space="0" w:color="auto"/>
        <w:right w:val="none" w:sz="0" w:space="0" w:color="auto"/>
      </w:divBdr>
      <w:divsChild>
        <w:div w:id="695541023">
          <w:marLeft w:val="480"/>
          <w:marRight w:val="0"/>
          <w:marTop w:val="0"/>
          <w:marBottom w:val="0"/>
          <w:divBdr>
            <w:top w:val="none" w:sz="0" w:space="0" w:color="auto"/>
            <w:left w:val="none" w:sz="0" w:space="0" w:color="auto"/>
            <w:bottom w:val="none" w:sz="0" w:space="0" w:color="auto"/>
            <w:right w:val="none" w:sz="0" w:space="0" w:color="auto"/>
          </w:divBdr>
        </w:div>
        <w:div w:id="990448192">
          <w:marLeft w:val="480"/>
          <w:marRight w:val="0"/>
          <w:marTop w:val="0"/>
          <w:marBottom w:val="0"/>
          <w:divBdr>
            <w:top w:val="none" w:sz="0" w:space="0" w:color="auto"/>
            <w:left w:val="none" w:sz="0" w:space="0" w:color="auto"/>
            <w:bottom w:val="none" w:sz="0" w:space="0" w:color="auto"/>
            <w:right w:val="none" w:sz="0" w:space="0" w:color="auto"/>
          </w:divBdr>
        </w:div>
        <w:div w:id="1172525510">
          <w:marLeft w:val="480"/>
          <w:marRight w:val="0"/>
          <w:marTop w:val="0"/>
          <w:marBottom w:val="0"/>
          <w:divBdr>
            <w:top w:val="none" w:sz="0" w:space="0" w:color="auto"/>
            <w:left w:val="none" w:sz="0" w:space="0" w:color="auto"/>
            <w:bottom w:val="none" w:sz="0" w:space="0" w:color="auto"/>
            <w:right w:val="none" w:sz="0" w:space="0" w:color="auto"/>
          </w:divBdr>
        </w:div>
        <w:div w:id="897325369">
          <w:marLeft w:val="480"/>
          <w:marRight w:val="0"/>
          <w:marTop w:val="0"/>
          <w:marBottom w:val="0"/>
          <w:divBdr>
            <w:top w:val="none" w:sz="0" w:space="0" w:color="auto"/>
            <w:left w:val="none" w:sz="0" w:space="0" w:color="auto"/>
            <w:bottom w:val="none" w:sz="0" w:space="0" w:color="auto"/>
            <w:right w:val="none" w:sz="0" w:space="0" w:color="auto"/>
          </w:divBdr>
        </w:div>
        <w:div w:id="1017577494">
          <w:marLeft w:val="480"/>
          <w:marRight w:val="0"/>
          <w:marTop w:val="0"/>
          <w:marBottom w:val="0"/>
          <w:divBdr>
            <w:top w:val="none" w:sz="0" w:space="0" w:color="auto"/>
            <w:left w:val="none" w:sz="0" w:space="0" w:color="auto"/>
            <w:bottom w:val="none" w:sz="0" w:space="0" w:color="auto"/>
            <w:right w:val="none" w:sz="0" w:space="0" w:color="auto"/>
          </w:divBdr>
        </w:div>
        <w:div w:id="1200246448">
          <w:marLeft w:val="480"/>
          <w:marRight w:val="0"/>
          <w:marTop w:val="0"/>
          <w:marBottom w:val="0"/>
          <w:divBdr>
            <w:top w:val="none" w:sz="0" w:space="0" w:color="auto"/>
            <w:left w:val="none" w:sz="0" w:space="0" w:color="auto"/>
            <w:bottom w:val="none" w:sz="0" w:space="0" w:color="auto"/>
            <w:right w:val="none" w:sz="0" w:space="0" w:color="auto"/>
          </w:divBdr>
        </w:div>
        <w:div w:id="1605116870">
          <w:marLeft w:val="480"/>
          <w:marRight w:val="0"/>
          <w:marTop w:val="0"/>
          <w:marBottom w:val="0"/>
          <w:divBdr>
            <w:top w:val="none" w:sz="0" w:space="0" w:color="auto"/>
            <w:left w:val="none" w:sz="0" w:space="0" w:color="auto"/>
            <w:bottom w:val="none" w:sz="0" w:space="0" w:color="auto"/>
            <w:right w:val="none" w:sz="0" w:space="0" w:color="auto"/>
          </w:divBdr>
        </w:div>
        <w:div w:id="2114396489">
          <w:marLeft w:val="480"/>
          <w:marRight w:val="0"/>
          <w:marTop w:val="0"/>
          <w:marBottom w:val="0"/>
          <w:divBdr>
            <w:top w:val="none" w:sz="0" w:space="0" w:color="auto"/>
            <w:left w:val="none" w:sz="0" w:space="0" w:color="auto"/>
            <w:bottom w:val="none" w:sz="0" w:space="0" w:color="auto"/>
            <w:right w:val="none" w:sz="0" w:space="0" w:color="auto"/>
          </w:divBdr>
        </w:div>
        <w:div w:id="2017884268">
          <w:marLeft w:val="480"/>
          <w:marRight w:val="0"/>
          <w:marTop w:val="0"/>
          <w:marBottom w:val="0"/>
          <w:divBdr>
            <w:top w:val="none" w:sz="0" w:space="0" w:color="auto"/>
            <w:left w:val="none" w:sz="0" w:space="0" w:color="auto"/>
            <w:bottom w:val="none" w:sz="0" w:space="0" w:color="auto"/>
            <w:right w:val="none" w:sz="0" w:space="0" w:color="auto"/>
          </w:divBdr>
        </w:div>
        <w:div w:id="2117752869">
          <w:marLeft w:val="480"/>
          <w:marRight w:val="0"/>
          <w:marTop w:val="0"/>
          <w:marBottom w:val="0"/>
          <w:divBdr>
            <w:top w:val="none" w:sz="0" w:space="0" w:color="auto"/>
            <w:left w:val="none" w:sz="0" w:space="0" w:color="auto"/>
            <w:bottom w:val="none" w:sz="0" w:space="0" w:color="auto"/>
            <w:right w:val="none" w:sz="0" w:space="0" w:color="auto"/>
          </w:divBdr>
        </w:div>
        <w:div w:id="780689527">
          <w:marLeft w:val="480"/>
          <w:marRight w:val="0"/>
          <w:marTop w:val="0"/>
          <w:marBottom w:val="0"/>
          <w:divBdr>
            <w:top w:val="none" w:sz="0" w:space="0" w:color="auto"/>
            <w:left w:val="none" w:sz="0" w:space="0" w:color="auto"/>
            <w:bottom w:val="none" w:sz="0" w:space="0" w:color="auto"/>
            <w:right w:val="none" w:sz="0" w:space="0" w:color="auto"/>
          </w:divBdr>
        </w:div>
        <w:div w:id="1736931207">
          <w:marLeft w:val="480"/>
          <w:marRight w:val="0"/>
          <w:marTop w:val="0"/>
          <w:marBottom w:val="0"/>
          <w:divBdr>
            <w:top w:val="none" w:sz="0" w:space="0" w:color="auto"/>
            <w:left w:val="none" w:sz="0" w:space="0" w:color="auto"/>
            <w:bottom w:val="none" w:sz="0" w:space="0" w:color="auto"/>
            <w:right w:val="none" w:sz="0" w:space="0" w:color="auto"/>
          </w:divBdr>
        </w:div>
        <w:div w:id="618679801">
          <w:marLeft w:val="480"/>
          <w:marRight w:val="0"/>
          <w:marTop w:val="0"/>
          <w:marBottom w:val="0"/>
          <w:divBdr>
            <w:top w:val="none" w:sz="0" w:space="0" w:color="auto"/>
            <w:left w:val="none" w:sz="0" w:space="0" w:color="auto"/>
            <w:bottom w:val="none" w:sz="0" w:space="0" w:color="auto"/>
            <w:right w:val="none" w:sz="0" w:space="0" w:color="auto"/>
          </w:divBdr>
        </w:div>
        <w:div w:id="1726954771">
          <w:marLeft w:val="480"/>
          <w:marRight w:val="0"/>
          <w:marTop w:val="0"/>
          <w:marBottom w:val="0"/>
          <w:divBdr>
            <w:top w:val="none" w:sz="0" w:space="0" w:color="auto"/>
            <w:left w:val="none" w:sz="0" w:space="0" w:color="auto"/>
            <w:bottom w:val="none" w:sz="0" w:space="0" w:color="auto"/>
            <w:right w:val="none" w:sz="0" w:space="0" w:color="auto"/>
          </w:divBdr>
        </w:div>
      </w:divsChild>
    </w:div>
    <w:div w:id="737287468">
      <w:bodyDiv w:val="1"/>
      <w:marLeft w:val="0"/>
      <w:marRight w:val="0"/>
      <w:marTop w:val="0"/>
      <w:marBottom w:val="0"/>
      <w:divBdr>
        <w:top w:val="none" w:sz="0" w:space="0" w:color="auto"/>
        <w:left w:val="none" w:sz="0" w:space="0" w:color="auto"/>
        <w:bottom w:val="none" w:sz="0" w:space="0" w:color="auto"/>
        <w:right w:val="none" w:sz="0" w:space="0" w:color="auto"/>
      </w:divBdr>
    </w:div>
    <w:div w:id="743724897">
      <w:bodyDiv w:val="1"/>
      <w:marLeft w:val="0"/>
      <w:marRight w:val="0"/>
      <w:marTop w:val="0"/>
      <w:marBottom w:val="0"/>
      <w:divBdr>
        <w:top w:val="none" w:sz="0" w:space="0" w:color="auto"/>
        <w:left w:val="none" w:sz="0" w:space="0" w:color="auto"/>
        <w:bottom w:val="none" w:sz="0" w:space="0" w:color="auto"/>
        <w:right w:val="none" w:sz="0" w:space="0" w:color="auto"/>
      </w:divBdr>
    </w:div>
    <w:div w:id="753287013">
      <w:bodyDiv w:val="1"/>
      <w:marLeft w:val="0"/>
      <w:marRight w:val="0"/>
      <w:marTop w:val="0"/>
      <w:marBottom w:val="0"/>
      <w:divBdr>
        <w:top w:val="none" w:sz="0" w:space="0" w:color="auto"/>
        <w:left w:val="none" w:sz="0" w:space="0" w:color="auto"/>
        <w:bottom w:val="none" w:sz="0" w:space="0" w:color="auto"/>
        <w:right w:val="none" w:sz="0" w:space="0" w:color="auto"/>
      </w:divBdr>
    </w:div>
    <w:div w:id="756635568">
      <w:bodyDiv w:val="1"/>
      <w:marLeft w:val="0"/>
      <w:marRight w:val="0"/>
      <w:marTop w:val="0"/>
      <w:marBottom w:val="0"/>
      <w:divBdr>
        <w:top w:val="none" w:sz="0" w:space="0" w:color="auto"/>
        <w:left w:val="none" w:sz="0" w:space="0" w:color="auto"/>
        <w:bottom w:val="none" w:sz="0" w:space="0" w:color="auto"/>
        <w:right w:val="none" w:sz="0" w:space="0" w:color="auto"/>
      </w:divBdr>
      <w:divsChild>
        <w:div w:id="584458950">
          <w:marLeft w:val="480"/>
          <w:marRight w:val="0"/>
          <w:marTop w:val="0"/>
          <w:marBottom w:val="0"/>
          <w:divBdr>
            <w:top w:val="none" w:sz="0" w:space="0" w:color="auto"/>
            <w:left w:val="none" w:sz="0" w:space="0" w:color="auto"/>
            <w:bottom w:val="none" w:sz="0" w:space="0" w:color="auto"/>
            <w:right w:val="none" w:sz="0" w:space="0" w:color="auto"/>
          </w:divBdr>
        </w:div>
        <w:div w:id="422261093">
          <w:marLeft w:val="480"/>
          <w:marRight w:val="0"/>
          <w:marTop w:val="0"/>
          <w:marBottom w:val="0"/>
          <w:divBdr>
            <w:top w:val="none" w:sz="0" w:space="0" w:color="auto"/>
            <w:left w:val="none" w:sz="0" w:space="0" w:color="auto"/>
            <w:bottom w:val="none" w:sz="0" w:space="0" w:color="auto"/>
            <w:right w:val="none" w:sz="0" w:space="0" w:color="auto"/>
          </w:divBdr>
        </w:div>
        <w:div w:id="354694359">
          <w:marLeft w:val="480"/>
          <w:marRight w:val="0"/>
          <w:marTop w:val="0"/>
          <w:marBottom w:val="0"/>
          <w:divBdr>
            <w:top w:val="none" w:sz="0" w:space="0" w:color="auto"/>
            <w:left w:val="none" w:sz="0" w:space="0" w:color="auto"/>
            <w:bottom w:val="none" w:sz="0" w:space="0" w:color="auto"/>
            <w:right w:val="none" w:sz="0" w:space="0" w:color="auto"/>
          </w:divBdr>
        </w:div>
        <w:div w:id="1087192077">
          <w:marLeft w:val="480"/>
          <w:marRight w:val="0"/>
          <w:marTop w:val="0"/>
          <w:marBottom w:val="0"/>
          <w:divBdr>
            <w:top w:val="none" w:sz="0" w:space="0" w:color="auto"/>
            <w:left w:val="none" w:sz="0" w:space="0" w:color="auto"/>
            <w:bottom w:val="none" w:sz="0" w:space="0" w:color="auto"/>
            <w:right w:val="none" w:sz="0" w:space="0" w:color="auto"/>
          </w:divBdr>
        </w:div>
        <w:div w:id="1623265602">
          <w:marLeft w:val="480"/>
          <w:marRight w:val="0"/>
          <w:marTop w:val="0"/>
          <w:marBottom w:val="0"/>
          <w:divBdr>
            <w:top w:val="none" w:sz="0" w:space="0" w:color="auto"/>
            <w:left w:val="none" w:sz="0" w:space="0" w:color="auto"/>
            <w:bottom w:val="none" w:sz="0" w:space="0" w:color="auto"/>
            <w:right w:val="none" w:sz="0" w:space="0" w:color="auto"/>
          </w:divBdr>
        </w:div>
        <w:div w:id="732434308">
          <w:marLeft w:val="480"/>
          <w:marRight w:val="0"/>
          <w:marTop w:val="0"/>
          <w:marBottom w:val="0"/>
          <w:divBdr>
            <w:top w:val="none" w:sz="0" w:space="0" w:color="auto"/>
            <w:left w:val="none" w:sz="0" w:space="0" w:color="auto"/>
            <w:bottom w:val="none" w:sz="0" w:space="0" w:color="auto"/>
            <w:right w:val="none" w:sz="0" w:space="0" w:color="auto"/>
          </w:divBdr>
        </w:div>
        <w:div w:id="888342753">
          <w:marLeft w:val="480"/>
          <w:marRight w:val="0"/>
          <w:marTop w:val="0"/>
          <w:marBottom w:val="0"/>
          <w:divBdr>
            <w:top w:val="none" w:sz="0" w:space="0" w:color="auto"/>
            <w:left w:val="none" w:sz="0" w:space="0" w:color="auto"/>
            <w:bottom w:val="none" w:sz="0" w:space="0" w:color="auto"/>
            <w:right w:val="none" w:sz="0" w:space="0" w:color="auto"/>
          </w:divBdr>
        </w:div>
        <w:div w:id="787310994">
          <w:marLeft w:val="480"/>
          <w:marRight w:val="0"/>
          <w:marTop w:val="0"/>
          <w:marBottom w:val="0"/>
          <w:divBdr>
            <w:top w:val="none" w:sz="0" w:space="0" w:color="auto"/>
            <w:left w:val="none" w:sz="0" w:space="0" w:color="auto"/>
            <w:bottom w:val="none" w:sz="0" w:space="0" w:color="auto"/>
            <w:right w:val="none" w:sz="0" w:space="0" w:color="auto"/>
          </w:divBdr>
        </w:div>
        <w:div w:id="823424583">
          <w:marLeft w:val="480"/>
          <w:marRight w:val="0"/>
          <w:marTop w:val="0"/>
          <w:marBottom w:val="0"/>
          <w:divBdr>
            <w:top w:val="none" w:sz="0" w:space="0" w:color="auto"/>
            <w:left w:val="none" w:sz="0" w:space="0" w:color="auto"/>
            <w:bottom w:val="none" w:sz="0" w:space="0" w:color="auto"/>
            <w:right w:val="none" w:sz="0" w:space="0" w:color="auto"/>
          </w:divBdr>
        </w:div>
        <w:div w:id="526333163">
          <w:marLeft w:val="480"/>
          <w:marRight w:val="0"/>
          <w:marTop w:val="0"/>
          <w:marBottom w:val="0"/>
          <w:divBdr>
            <w:top w:val="none" w:sz="0" w:space="0" w:color="auto"/>
            <w:left w:val="none" w:sz="0" w:space="0" w:color="auto"/>
            <w:bottom w:val="none" w:sz="0" w:space="0" w:color="auto"/>
            <w:right w:val="none" w:sz="0" w:space="0" w:color="auto"/>
          </w:divBdr>
        </w:div>
        <w:div w:id="966544069">
          <w:marLeft w:val="480"/>
          <w:marRight w:val="0"/>
          <w:marTop w:val="0"/>
          <w:marBottom w:val="0"/>
          <w:divBdr>
            <w:top w:val="none" w:sz="0" w:space="0" w:color="auto"/>
            <w:left w:val="none" w:sz="0" w:space="0" w:color="auto"/>
            <w:bottom w:val="none" w:sz="0" w:space="0" w:color="auto"/>
            <w:right w:val="none" w:sz="0" w:space="0" w:color="auto"/>
          </w:divBdr>
        </w:div>
        <w:div w:id="142894169">
          <w:marLeft w:val="480"/>
          <w:marRight w:val="0"/>
          <w:marTop w:val="0"/>
          <w:marBottom w:val="0"/>
          <w:divBdr>
            <w:top w:val="none" w:sz="0" w:space="0" w:color="auto"/>
            <w:left w:val="none" w:sz="0" w:space="0" w:color="auto"/>
            <w:bottom w:val="none" w:sz="0" w:space="0" w:color="auto"/>
            <w:right w:val="none" w:sz="0" w:space="0" w:color="auto"/>
          </w:divBdr>
        </w:div>
        <w:div w:id="1224949981">
          <w:marLeft w:val="480"/>
          <w:marRight w:val="0"/>
          <w:marTop w:val="0"/>
          <w:marBottom w:val="0"/>
          <w:divBdr>
            <w:top w:val="none" w:sz="0" w:space="0" w:color="auto"/>
            <w:left w:val="none" w:sz="0" w:space="0" w:color="auto"/>
            <w:bottom w:val="none" w:sz="0" w:space="0" w:color="auto"/>
            <w:right w:val="none" w:sz="0" w:space="0" w:color="auto"/>
          </w:divBdr>
        </w:div>
        <w:div w:id="1862620726">
          <w:marLeft w:val="480"/>
          <w:marRight w:val="0"/>
          <w:marTop w:val="0"/>
          <w:marBottom w:val="0"/>
          <w:divBdr>
            <w:top w:val="none" w:sz="0" w:space="0" w:color="auto"/>
            <w:left w:val="none" w:sz="0" w:space="0" w:color="auto"/>
            <w:bottom w:val="none" w:sz="0" w:space="0" w:color="auto"/>
            <w:right w:val="none" w:sz="0" w:space="0" w:color="auto"/>
          </w:divBdr>
        </w:div>
        <w:div w:id="81529798">
          <w:marLeft w:val="480"/>
          <w:marRight w:val="0"/>
          <w:marTop w:val="0"/>
          <w:marBottom w:val="0"/>
          <w:divBdr>
            <w:top w:val="none" w:sz="0" w:space="0" w:color="auto"/>
            <w:left w:val="none" w:sz="0" w:space="0" w:color="auto"/>
            <w:bottom w:val="none" w:sz="0" w:space="0" w:color="auto"/>
            <w:right w:val="none" w:sz="0" w:space="0" w:color="auto"/>
          </w:divBdr>
        </w:div>
        <w:div w:id="998391119">
          <w:marLeft w:val="480"/>
          <w:marRight w:val="0"/>
          <w:marTop w:val="0"/>
          <w:marBottom w:val="0"/>
          <w:divBdr>
            <w:top w:val="none" w:sz="0" w:space="0" w:color="auto"/>
            <w:left w:val="none" w:sz="0" w:space="0" w:color="auto"/>
            <w:bottom w:val="none" w:sz="0" w:space="0" w:color="auto"/>
            <w:right w:val="none" w:sz="0" w:space="0" w:color="auto"/>
          </w:divBdr>
        </w:div>
        <w:div w:id="600262414">
          <w:marLeft w:val="480"/>
          <w:marRight w:val="0"/>
          <w:marTop w:val="0"/>
          <w:marBottom w:val="0"/>
          <w:divBdr>
            <w:top w:val="none" w:sz="0" w:space="0" w:color="auto"/>
            <w:left w:val="none" w:sz="0" w:space="0" w:color="auto"/>
            <w:bottom w:val="none" w:sz="0" w:space="0" w:color="auto"/>
            <w:right w:val="none" w:sz="0" w:space="0" w:color="auto"/>
          </w:divBdr>
        </w:div>
        <w:div w:id="1988849977">
          <w:marLeft w:val="480"/>
          <w:marRight w:val="0"/>
          <w:marTop w:val="0"/>
          <w:marBottom w:val="0"/>
          <w:divBdr>
            <w:top w:val="none" w:sz="0" w:space="0" w:color="auto"/>
            <w:left w:val="none" w:sz="0" w:space="0" w:color="auto"/>
            <w:bottom w:val="none" w:sz="0" w:space="0" w:color="auto"/>
            <w:right w:val="none" w:sz="0" w:space="0" w:color="auto"/>
          </w:divBdr>
        </w:div>
        <w:div w:id="1139496825">
          <w:marLeft w:val="480"/>
          <w:marRight w:val="0"/>
          <w:marTop w:val="0"/>
          <w:marBottom w:val="0"/>
          <w:divBdr>
            <w:top w:val="none" w:sz="0" w:space="0" w:color="auto"/>
            <w:left w:val="none" w:sz="0" w:space="0" w:color="auto"/>
            <w:bottom w:val="none" w:sz="0" w:space="0" w:color="auto"/>
            <w:right w:val="none" w:sz="0" w:space="0" w:color="auto"/>
          </w:divBdr>
        </w:div>
        <w:div w:id="1633436998">
          <w:marLeft w:val="480"/>
          <w:marRight w:val="0"/>
          <w:marTop w:val="0"/>
          <w:marBottom w:val="0"/>
          <w:divBdr>
            <w:top w:val="none" w:sz="0" w:space="0" w:color="auto"/>
            <w:left w:val="none" w:sz="0" w:space="0" w:color="auto"/>
            <w:bottom w:val="none" w:sz="0" w:space="0" w:color="auto"/>
            <w:right w:val="none" w:sz="0" w:space="0" w:color="auto"/>
          </w:divBdr>
        </w:div>
      </w:divsChild>
    </w:div>
    <w:div w:id="759104345">
      <w:bodyDiv w:val="1"/>
      <w:marLeft w:val="0"/>
      <w:marRight w:val="0"/>
      <w:marTop w:val="0"/>
      <w:marBottom w:val="0"/>
      <w:divBdr>
        <w:top w:val="none" w:sz="0" w:space="0" w:color="auto"/>
        <w:left w:val="none" w:sz="0" w:space="0" w:color="auto"/>
        <w:bottom w:val="none" w:sz="0" w:space="0" w:color="auto"/>
        <w:right w:val="none" w:sz="0" w:space="0" w:color="auto"/>
      </w:divBdr>
    </w:div>
    <w:div w:id="765812396">
      <w:bodyDiv w:val="1"/>
      <w:marLeft w:val="0"/>
      <w:marRight w:val="0"/>
      <w:marTop w:val="0"/>
      <w:marBottom w:val="0"/>
      <w:divBdr>
        <w:top w:val="none" w:sz="0" w:space="0" w:color="auto"/>
        <w:left w:val="none" w:sz="0" w:space="0" w:color="auto"/>
        <w:bottom w:val="none" w:sz="0" w:space="0" w:color="auto"/>
        <w:right w:val="none" w:sz="0" w:space="0" w:color="auto"/>
      </w:divBdr>
    </w:div>
    <w:div w:id="783114655">
      <w:bodyDiv w:val="1"/>
      <w:marLeft w:val="0"/>
      <w:marRight w:val="0"/>
      <w:marTop w:val="0"/>
      <w:marBottom w:val="0"/>
      <w:divBdr>
        <w:top w:val="none" w:sz="0" w:space="0" w:color="auto"/>
        <w:left w:val="none" w:sz="0" w:space="0" w:color="auto"/>
        <w:bottom w:val="none" w:sz="0" w:space="0" w:color="auto"/>
        <w:right w:val="none" w:sz="0" w:space="0" w:color="auto"/>
      </w:divBdr>
    </w:div>
    <w:div w:id="840242878">
      <w:bodyDiv w:val="1"/>
      <w:marLeft w:val="0"/>
      <w:marRight w:val="0"/>
      <w:marTop w:val="0"/>
      <w:marBottom w:val="0"/>
      <w:divBdr>
        <w:top w:val="none" w:sz="0" w:space="0" w:color="auto"/>
        <w:left w:val="none" w:sz="0" w:space="0" w:color="auto"/>
        <w:bottom w:val="none" w:sz="0" w:space="0" w:color="auto"/>
        <w:right w:val="none" w:sz="0" w:space="0" w:color="auto"/>
      </w:divBdr>
      <w:divsChild>
        <w:div w:id="130440769">
          <w:marLeft w:val="480"/>
          <w:marRight w:val="0"/>
          <w:marTop w:val="0"/>
          <w:marBottom w:val="0"/>
          <w:divBdr>
            <w:top w:val="none" w:sz="0" w:space="0" w:color="auto"/>
            <w:left w:val="none" w:sz="0" w:space="0" w:color="auto"/>
            <w:bottom w:val="none" w:sz="0" w:space="0" w:color="auto"/>
            <w:right w:val="none" w:sz="0" w:space="0" w:color="auto"/>
          </w:divBdr>
        </w:div>
        <w:div w:id="2114544417">
          <w:marLeft w:val="480"/>
          <w:marRight w:val="0"/>
          <w:marTop w:val="0"/>
          <w:marBottom w:val="0"/>
          <w:divBdr>
            <w:top w:val="none" w:sz="0" w:space="0" w:color="auto"/>
            <w:left w:val="none" w:sz="0" w:space="0" w:color="auto"/>
            <w:bottom w:val="none" w:sz="0" w:space="0" w:color="auto"/>
            <w:right w:val="none" w:sz="0" w:space="0" w:color="auto"/>
          </w:divBdr>
        </w:div>
        <w:div w:id="2078167583">
          <w:marLeft w:val="480"/>
          <w:marRight w:val="0"/>
          <w:marTop w:val="0"/>
          <w:marBottom w:val="0"/>
          <w:divBdr>
            <w:top w:val="none" w:sz="0" w:space="0" w:color="auto"/>
            <w:left w:val="none" w:sz="0" w:space="0" w:color="auto"/>
            <w:bottom w:val="none" w:sz="0" w:space="0" w:color="auto"/>
            <w:right w:val="none" w:sz="0" w:space="0" w:color="auto"/>
          </w:divBdr>
        </w:div>
        <w:div w:id="244917013">
          <w:marLeft w:val="480"/>
          <w:marRight w:val="0"/>
          <w:marTop w:val="0"/>
          <w:marBottom w:val="0"/>
          <w:divBdr>
            <w:top w:val="none" w:sz="0" w:space="0" w:color="auto"/>
            <w:left w:val="none" w:sz="0" w:space="0" w:color="auto"/>
            <w:bottom w:val="none" w:sz="0" w:space="0" w:color="auto"/>
            <w:right w:val="none" w:sz="0" w:space="0" w:color="auto"/>
          </w:divBdr>
        </w:div>
        <w:div w:id="1683362683">
          <w:marLeft w:val="480"/>
          <w:marRight w:val="0"/>
          <w:marTop w:val="0"/>
          <w:marBottom w:val="0"/>
          <w:divBdr>
            <w:top w:val="none" w:sz="0" w:space="0" w:color="auto"/>
            <w:left w:val="none" w:sz="0" w:space="0" w:color="auto"/>
            <w:bottom w:val="none" w:sz="0" w:space="0" w:color="auto"/>
            <w:right w:val="none" w:sz="0" w:space="0" w:color="auto"/>
          </w:divBdr>
        </w:div>
        <w:div w:id="1929188460">
          <w:marLeft w:val="480"/>
          <w:marRight w:val="0"/>
          <w:marTop w:val="0"/>
          <w:marBottom w:val="0"/>
          <w:divBdr>
            <w:top w:val="none" w:sz="0" w:space="0" w:color="auto"/>
            <w:left w:val="none" w:sz="0" w:space="0" w:color="auto"/>
            <w:bottom w:val="none" w:sz="0" w:space="0" w:color="auto"/>
            <w:right w:val="none" w:sz="0" w:space="0" w:color="auto"/>
          </w:divBdr>
        </w:div>
        <w:div w:id="257761321">
          <w:marLeft w:val="480"/>
          <w:marRight w:val="0"/>
          <w:marTop w:val="0"/>
          <w:marBottom w:val="0"/>
          <w:divBdr>
            <w:top w:val="none" w:sz="0" w:space="0" w:color="auto"/>
            <w:left w:val="none" w:sz="0" w:space="0" w:color="auto"/>
            <w:bottom w:val="none" w:sz="0" w:space="0" w:color="auto"/>
            <w:right w:val="none" w:sz="0" w:space="0" w:color="auto"/>
          </w:divBdr>
        </w:div>
        <w:div w:id="1734424784">
          <w:marLeft w:val="480"/>
          <w:marRight w:val="0"/>
          <w:marTop w:val="0"/>
          <w:marBottom w:val="0"/>
          <w:divBdr>
            <w:top w:val="none" w:sz="0" w:space="0" w:color="auto"/>
            <w:left w:val="none" w:sz="0" w:space="0" w:color="auto"/>
            <w:bottom w:val="none" w:sz="0" w:space="0" w:color="auto"/>
            <w:right w:val="none" w:sz="0" w:space="0" w:color="auto"/>
          </w:divBdr>
        </w:div>
        <w:div w:id="787503225">
          <w:marLeft w:val="480"/>
          <w:marRight w:val="0"/>
          <w:marTop w:val="0"/>
          <w:marBottom w:val="0"/>
          <w:divBdr>
            <w:top w:val="none" w:sz="0" w:space="0" w:color="auto"/>
            <w:left w:val="none" w:sz="0" w:space="0" w:color="auto"/>
            <w:bottom w:val="none" w:sz="0" w:space="0" w:color="auto"/>
            <w:right w:val="none" w:sz="0" w:space="0" w:color="auto"/>
          </w:divBdr>
        </w:div>
        <w:div w:id="855850750">
          <w:marLeft w:val="480"/>
          <w:marRight w:val="0"/>
          <w:marTop w:val="0"/>
          <w:marBottom w:val="0"/>
          <w:divBdr>
            <w:top w:val="none" w:sz="0" w:space="0" w:color="auto"/>
            <w:left w:val="none" w:sz="0" w:space="0" w:color="auto"/>
            <w:bottom w:val="none" w:sz="0" w:space="0" w:color="auto"/>
            <w:right w:val="none" w:sz="0" w:space="0" w:color="auto"/>
          </w:divBdr>
        </w:div>
        <w:div w:id="1125808391">
          <w:marLeft w:val="480"/>
          <w:marRight w:val="0"/>
          <w:marTop w:val="0"/>
          <w:marBottom w:val="0"/>
          <w:divBdr>
            <w:top w:val="none" w:sz="0" w:space="0" w:color="auto"/>
            <w:left w:val="none" w:sz="0" w:space="0" w:color="auto"/>
            <w:bottom w:val="none" w:sz="0" w:space="0" w:color="auto"/>
            <w:right w:val="none" w:sz="0" w:space="0" w:color="auto"/>
          </w:divBdr>
        </w:div>
        <w:div w:id="865558537">
          <w:marLeft w:val="480"/>
          <w:marRight w:val="0"/>
          <w:marTop w:val="0"/>
          <w:marBottom w:val="0"/>
          <w:divBdr>
            <w:top w:val="none" w:sz="0" w:space="0" w:color="auto"/>
            <w:left w:val="none" w:sz="0" w:space="0" w:color="auto"/>
            <w:bottom w:val="none" w:sz="0" w:space="0" w:color="auto"/>
            <w:right w:val="none" w:sz="0" w:space="0" w:color="auto"/>
          </w:divBdr>
        </w:div>
        <w:div w:id="1812406021">
          <w:marLeft w:val="480"/>
          <w:marRight w:val="0"/>
          <w:marTop w:val="0"/>
          <w:marBottom w:val="0"/>
          <w:divBdr>
            <w:top w:val="none" w:sz="0" w:space="0" w:color="auto"/>
            <w:left w:val="none" w:sz="0" w:space="0" w:color="auto"/>
            <w:bottom w:val="none" w:sz="0" w:space="0" w:color="auto"/>
            <w:right w:val="none" w:sz="0" w:space="0" w:color="auto"/>
          </w:divBdr>
        </w:div>
        <w:div w:id="17589439">
          <w:marLeft w:val="480"/>
          <w:marRight w:val="0"/>
          <w:marTop w:val="0"/>
          <w:marBottom w:val="0"/>
          <w:divBdr>
            <w:top w:val="none" w:sz="0" w:space="0" w:color="auto"/>
            <w:left w:val="none" w:sz="0" w:space="0" w:color="auto"/>
            <w:bottom w:val="none" w:sz="0" w:space="0" w:color="auto"/>
            <w:right w:val="none" w:sz="0" w:space="0" w:color="auto"/>
          </w:divBdr>
        </w:div>
        <w:div w:id="597100025">
          <w:marLeft w:val="480"/>
          <w:marRight w:val="0"/>
          <w:marTop w:val="0"/>
          <w:marBottom w:val="0"/>
          <w:divBdr>
            <w:top w:val="none" w:sz="0" w:space="0" w:color="auto"/>
            <w:left w:val="none" w:sz="0" w:space="0" w:color="auto"/>
            <w:bottom w:val="none" w:sz="0" w:space="0" w:color="auto"/>
            <w:right w:val="none" w:sz="0" w:space="0" w:color="auto"/>
          </w:divBdr>
        </w:div>
        <w:div w:id="555163161">
          <w:marLeft w:val="480"/>
          <w:marRight w:val="0"/>
          <w:marTop w:val="0"/>
          <w:marBottom w:val="0"/>
          <w:divBdr>
            <w:top w:val="none" w:sz="0" w:space="0" w:color="auto"/>
            <w:left w:val="none" w:sz="0" w:space="0" w:color="auto"/>
            <w:bottom w:val="none" w:sz="0" w:space="0" w:color="auto"/>
            <w:right w:val="none" w:sz="0" w:space="0" w:color="auto"/>
          </w:divBdr>
        </w:div>
        <w:div w:id="666058311">
          <w:marLeft w:val="480"/>
          <w:marRight w:val="0"/>
          <w:marTop w:val="0"/>
          <w:marBottom w:val="0"/>
          <w:divBdr>
            <w:top w:val="none" w:sz="0" w:space="0" w:color="auto"/>
            <w:left w:val="none" w:sz="0" w:space="0" w:color="auto"/>
            <w:bottom w:val="none" w:sz="0" w:space="0" w:color="auto"/>
            <w:right w:val="none" w:sz="0" w:space="0" w:color="auto"/>
          </w:divBdr>
        </w:div>
        <w:div w:id="939340124">
          <w:marLeft w:val="480"/>
          <w:marRight w:val="0"/>
          <w:marTop w:val="0"/>
          <w:marBottom w:val="0"/>
          <w:divBdr>
            <w:top w:val="none" w:sz="0" w:space="0" w:color="auto"/>
            <w:left w:val="none" w:sz="0" w:space="0" w:color="auto"/>
            <w:bottom w:val="none" w:sz="0" w:space="0" w:color="auto"/>
            <w:right w:val="none" w:sz="0" w:space="0" w:color="auto"/>
          </w:divBdr>
        </w:div>
      </w:divsChild>
    </w:div>
    <w:div w:id="854273327">
      <w:bodyDiv w:val="1"/>
      <w:marLeft w:val="0"/>
      <w:marRight w:val="0"/>
      <w:marTop w:val="0"/>
      <w:marBottom w:val="0"/>
      <w:divBdr>
        <w:top w:val="none" w:sz="0" w:space="0" w:color="auto"/>
        <w:left w:val="none" w:sz="0" w:space="0" w:color="auto"/>
        <w:bottom w:val="none" w:sz="0" w:space="0" w:color="auto"/>
        <w:right w:val="none" w:sz="0" w:space="0" w:color="auto"/>
      </w:divBdr>
    </w:div>
    <w:div w:id="868028738">
      <w:bodyDiv w:val="1"/>
      <w:marLeft w:val="0"/>
      <w:marRight w:val="0"/>
      <w:marTop w:val="0"/>
      <w:marBottom w:val="0"/>
      <w:divBdr>
        <w:top w:val="none" w:sz="0" w:space="0" w:color="auto"/>
        <w:left w:val="none" w:sz="0" w:space="0" w:color="auto"/>
        <w:bottom w:val="none" w:sz="0" w:space="0" w:color="auto"/>
        <w:right w:val="none" w:sz="0" w:space="0" w:color="auto"/>
      </w:divBdr>
    </w:div>
    <w:div w:id="905258291">
      <w:bodyDiv w:val="1"/>
      <w:marLeft w:val="0"/>
      <w:marRight w:val="0"/>
      <w:marTop w:val="0"/>
      <w:marBottom w:val="0"/>
      <w:divBdr>
        <w:top w:val="none" w:sz="0" w:space="0" w:color="auto"/>
        <w:left w:val="none" w:sz="0" w:space="0" w:color="auto"/>
        <w:bottom w:val="none" w:sz="0" w:space="0" w:color="auto"/>
        <w:right w:val="none" w:sz="0" w:space="0" w:color="auto"/>
      </w:divBdr>
      <w:divsChild>
        <w:div w:id="243880091">
          <w:marLeft w:val="480"/>
          <w:marRight w:val="0"/>
          <w:marTop w:val="0"/>
          <w:marBottom w:val="0"/>
          <w:divBdr>
            <w:top w:val="none" w:sz="0" w:space="0" w:color="auto"/>
            <w:left w:val="none" w:sz="0" w:space="0" w:color="auto"/>
            <w:bottom w:val="none" w:sz="0" w:space="0" w:color="auto"/>
            <w:right w:val="none" w:sz="0" w:space="0" w:color="auto"/>
          </w:divBdr>
        </w:div>
        <w:div w:id="1914469726">
          <w:marLeft w:val="480"/>
          <w:marRight w:val="0"/>
          <w:marTop w:val="0"/>
          <w:marBottom w:val="0"/>
          <w:divBdr>
            <w:top w:val="none" w:sz="0" w:space="0" w:color="auto"/>
            <w:left w:val="none" w:sz="0" w:space="0" w:color="auto"/>
            <w:bottom w:val="none" w:sz="0" w:space="0" w:color="auto"/>
            <w:right w:val="none" w:sz="0" w:space="0" w:color="auto"/>
          </w:divBdr>
        </w:div>
        <w:div w:id="637952701">
          <w:marLeft w:val="480"/>
          <w:marRight w:val="0"/>
          <w:marTop w:val="0"/>
          <w:marBottom w:val="0"/>
          <w:divBdr>
            <w:top w:val="none" w:sz="0" w:space="0" w:color="auto"/>
            <w:left w:val="none" w:sz="0" w:space="0" w:color="auto"/>
            <w:bottom w:val="none" w:sz="0" w:space="0" w:color="auto"/>
            <w:right w:val="none" w:sz="0" w:space="0" w:color="auto"/>
          </w:divBdr>
        </w:div>
        <w:div w:id="224411657">
          <w:marLeft w:val="480"/>
          <w:marRight w:val="0"/>
          <w:marTop w:val="0"/>
          <w:marBottom w:val="0"/>
          <w:divBdr>
            <w:top w:val="none" w:sz="0" w:space="0" w:color="auto"/>
            <w:left w:val="none" w:sz="0" w:space="0" w:color="auto"/>
            <w:bottom w:val="none" w:sz="0" w:space="0" w:color="auto"/>
            <w:right w:val="none" w:sz="0" w:space="0" w:color="auto"/>
          </w:divBdr>
        </w:div>
        <w:div w:id="642807864">
          <w:marLeft w:val="480"/>
          <w:marRight w:val="0"/>
          <w:marTop w:val="0"/>
          <w:marBottom w:val="0"/>
          <w:divBdr>
            <w:top w:val="none" w:sz="0" w:space="0" w:color="auto"/>
            <w:left w:val="none" w:sz="0" w:space="0" w:color="auto"/>
            <w:bottom w:val="none" w:sz="0" w:space="0" w:color="auto"/>
            <w:right w:val="none" w:sz="0" w:space="0" w:color="auto"/>
          </w:divBdr>
        </w:div>
        <w:div w:id="452017264">
          <w:marLeft w:val="480"/>
          <w:marRight w:val="0"/>
          <w:marTop w:val="0"/>
          <w:marBottom w:val="0"/>
          <w:divBdr>
            <w:top w:val="none" w:sz="0" w:space="0" w:color="auto"/>
            <w:left w:val="none" w:sz="0" w:space="0" w:color="auto"/>
            <w:bottom w:val="none" w:sz="0" w:space="0" w:color="auto"/>
            <w:right w:val="none" w:sz="0" w:space="0" w:color="auto"/>
          </w:divBdr>
        </w:div>
        <w:div w:id="950357082">
          <w:marLeft w:val="480"/>
          <w:marRight w:val="0"/>
          <w:marTop w:val="0"/>
          <w:marBottom w:val="0"/>
          <w:divBdr>
            <w:top w:val="none" w:sz="0" w:space="0" w:color="auto"/>
            <w:left w:val="none" w:sz="0" w:space="0" w:color="auto"/>
            <w:bottom w:val="none" w:sz="0" w:space="0" w:color="auto"/>
            <w:right w:val="none" w:sz="0" w:space="0" w:color="auto"/>
          </w:divBdr>
        </w:div>
      </w:divsChild>
    </w:div>
    <w:div w:id="908033889">
      <w:bodyDiv w:val="1"/>
      <w:marLeft w:val="0"/>
      <w:marRight w:val="0"/>
      <w:marTop w:val="0"/>
      <w:marBottom w:val="0"/>
      <w:divBdr>
        <w:top w:val="none" w:sz="0" w:space="0" w:color="auto"/>
        <w:left w:val="none" w:sz="0" w:space="0" w:color="auto"/>
        <w:bottom w:val="none" w:sz="0" w:space="0" w:color="auto"/>
        <w:right w:val="none" w:sz="0" w:space="0" w:color="auto"/>
      </w:divBdr>
      <w:divsChild>
        <w:div w:id="1958562728">
          <w:marLeft w:val="480"/>
          <w:marRight w:val="0"/>
          <w:marTop w:val="0"/>
          <w:marBottom w:val="0"/>
          <w:divBdr>
            <w:top w:val="none" w:sz="0" w:space="0" w:color="auto"/>
            <w:left w:val="none" w:sz="0" w:space="0" w:color="auto"/>
            <w:bottom w:val="none" w:sz="0" w:space="0" w:color="auto"/>
            <w:right w:val="none" w:sz="0" w:space="0" w:color="auto"/>
          </w:divBdr>
        </w:div>
        <w:div w:id="423036495">
          <w:marLeft w:val="480"/>
          <w:marRight w:val="0"/>
          <w:marTop w:val="0"/>
          <w:marBottom w:val="0"/>
          <w:divBdr>
            <w:top w:val="none" w:sz="0" w:space="0" w:color="auto"/>
            <w:left w:val="none" w:sz="0" w:space="0" w:color="auto"/>
            <w:bottom w:val="none" w:sz="0" w:space="0" w:color="auto"/>
            <w:right w:val="none" w:sz="0" w:space="0" w:color="auto"/>
          </w:divBdr>
        </w:div>
        <w:div w:id="18088728">
          <w:marLeft w:val="480"/>
          <w:marRight w:val="0"/>
          <w:marTop w:val="0"/>
          <w:marBottom w:val="0"/>
          <w:divBdr>
            <w:top w:val="none" w:sz="0" w:space="0" w:color="auto"/>
            <w:left w:val="none" w:sz="0" w:space="0" w:color="auto"/>
            <w:bottom w:val="none" w:sz="0" w:space="0" w:color="auto"/>
            <w:right w:val="none" w:sz="0" w:space="0" w:color="auto"/>
          </w:divBdr>
        </w:div>
        <w:div w:id="674109390">
          <w:marLeft w:val="480"/>
          <w:marRight w:val="0"/>
          <w:marTop w:val="0"/>
          <w:marBottom w:val="0"/>
          <w:divBdr>
            <w:top w:val="none" w:sz="0" w:space="0" w:color="auto"/>
            <w:left w:val="none" w:sz="0" w:space="0" w:color="auto"/>
            <w:bottom w:val="none" w:sz="0" w:space="0" w:color="auto"/>
            <w:right w:val="none" w:sz="0" w:space="0" w:color="auto"/>
          </w:divBdr>
        </w:div>
        <w:div w:id="1343360535">
          <w:marLeft w:val="480"/>
          <w:marRight w:val="0"/>
          <w:marTop w:val="0"/>
          <w:marBottom w:val="0"/>
          <w:divBdr>
            <w:top w:val="none" w:sz="0" w:space="0" w:color="auto"/>
            <w:left w:val="none" w:sz="0" w:space="0" w:color="auto"/>
            <w:bottom w:val="none" w:sz="0" w:space="0" w:color="auto"/>
            <w:right w:val="none" w:sz="0" w:space="0" w:color="auto"/>
          </w:divBdr>
        </w:div>
        <w:div w:id="607201949">
          <w:marLeft w:val="480"/>
          <w:marRight w:val="0"/>
          <w:marTop w:val="0"/>
          <w:marBottom w:val="0"/>
          <w:divBdr>
            <w:top w:val="none" w:sz="0" w:space="0" w:color="auto"/>
            <w:left w:val="none" w:sz="0" w:space="0" w:color="auto"/>
            <w:bottom w:val="none" w:sz="0" w:space="0" w:color="auto"/>
            <w:right w:val="none" w:sz="0" w:space="0" w:color="auto"/>
          </w:divBdr>
        </w:div>
        <w:div w:id="1810317120">
          <w:marLeft w:val="480"/>
          <w:marRight w:val="0"/>
          <w:marTop w:val="0"/>
          <w:marBottom w:val="0"/>
          <w:divBdr>
            <w:top w:val="none" w:sz="0" w:space="0" w:color="auto"/>
            <w:left w:val="none" w:sz="0" w:space="0" w:color="auto"/>
            <w:bottom w:val="none" w:sz="0" w:space="0" w:color="auto"/>
            <w:right w:val="none" w:sz="0" w:space="0" w:color="auto"/>
          </w:divBdr>
        </w:div>
        <w:div w:id="359865880">
          <w:marLeft w:val="480"/>
          <w:marRight w:val="0"/>
          <w:marTop w:val="0"/>
          <w:marBottom w:val="0"/>
          <w:divBdr>
            <w:top w:val="none" w:sz="0" w:space="0" w:color="auto"/>
            <w:left w:val="none" w:sz="0" w:space="0" w:color="auto"/>
            <w:bottom w:val="none" w:sz="0" w:space="0" w:color="auto"/>
            <w:right w:val="none" w:sz="0" w:space="0" w:color="auto"/>
          </w:divBdr>
        </w:div>
        <w:div w:id="305857841">
          <w:marLeft w:val="480"/>
          <w:marRight w:val="0"/>
          <w:marTop w:val="0"/>
          <w:marBottom w:val="0"/>
          <w:divBdr>
            <w:top w:val="none" w:sz="0" w:space="0" w:color="auto"/>
            <w:left w:val="none" w:sz="0" w:space="0" w:color="auto"/>
            <w:bottom w:val="none" w:sz="0" w:space="0" w:color="auto"/>
            <w:right w:val="none" w:sz="0" w:space="0" w:color="auto"/>
          </w:divBdr>
        </w:div>
      </w:divsChild>
    </w:div>
    <w:div w:id="909003899">
      <w:bodyDiv w:val="1"/>
      <w:marLeft w:val="0"/>
      <w:marRight w:val="0"/>
      <w:marTop w:val="0"/>
      <w:marBottom w:val="0"/>
      <w:divBdr>
        <w:top w:val="none" w:sz="0" w:space="0" w:color="auto"/>
        <w:left w:val="none" w:sz="0" w:space="0" w:color="auto"/>
        <w:bottom w:val="none" w:sz="0" w:space="0" w:color="auto"/>
        <w:right w:val="none" w:sz="0" w:space="0" w:color="auto"/>
      </w:divBdr>
      <w:divsChild>
        <w:div w:id="2009668580">
          <w:marLeft w:val="480"/>
          <w:marRight w:val="0"/>
          <w:marTop w:val="0"/>
          <w:marBottom w:val="0"/>
          <w:divBdr>
            <w:top w:val="none" w:sz="0" w:space="0" w:color="auto"/>
            <w:left w:val="none" w:sz="0" w:space="0" w:color="auto"/>
            <w:bottom w:val="none" w:sz="0" w:space="0" w:color="auto"/>
            <w:right w:val="none" w:sz="0" w:space="0" w:color="auto"/>
          </w:divBdr>
        </w:div>
        <w:div w:id="2118333895">
          <w:marLeft w:val="480"/>
          <w:marRight w:val="0"/>
          <w:marTop w:val="0"/>
          <w:marBottom w:val="0"/>
          <w:divBdr>
            <w:top w:val="none" w:sz="0" w:space="0" w:color="auto"/>
            <w:left w:val="none" w:sz="0" w:space="0" w:color="auto"/>
            <w:bottom w:val="none" w:sz="0" w:space="0" w:color="auto"/>
            <w:right w:val="none" w:sz="0" w:space="0" w:color="auto"/>
          </w:divBdr>
        </w:div>
        <w:div w:id="474416286">
          <w:marLeft w:val="480"/>
          <w:marRight w:val="0"/>
          <w:marTop w:val="0"/>
          <w:marBottom w:val="0"/>
          <w:divBdr>
            <w:top w:val="none" w:sz="0" w:space="0" w:color="auto"/>
            <w:left w:val="none" w:sz="0" w:space="0" w:color="auto"/>
            <w:bottom w:val="none" w:sz="0" w:space="0" w:color="auto"/>
            <w:right w:val="none" w:sz="0" w:space="0" w:color="auto"/>
          </w:divBdr>
        </w:div>
        <w:div w:id="809252285">
          <w:marLeft w:val="480"/>
          <w:marRight w:val="0"/>
          <w:marTop w:val="0"/>
          <w:marBottom w:val="0"/>
          <w:divBdr>
            <w:top w:val="none" w:sz="0" w:space="0" w:color="auto"/>
            <w:left w:val="none" w:sz="0" w:space="0" w:color="auto"/>
            <w:bottom w:val="none" w:sz="0" w:space="0" w:color="auto"/>
            <w:right w:val="none" w:sz="0" w:space="0" w:color="auto"/>
          </w:divBdr>
        </w:div>
        <w:div w:id="803280780">
          <w:marLeft w:val="480"/>
          <w:marRight w:val="0"/>
          <w:marTop w:val="0"/>
          <w:marBottom w:val="0"/>
          <w:divBdr>
            <w:top w:val="none" w:sz="0" w:space="0" w:color="auto"/>
            <w:left w:val="none" w:sz="0" w:space="0" w:color="auto"/>
            <w:bottom w:val="none" w:sz="0" w:space="0" w:color="auto"/>
            <w:right w:val="none" w:sz="0" w:space="0" w:color="auto"/>
          </w:divBdr>
        </w:div>
        <w:div w:id="1444878779">
          <w:marLeft w:val="480"/>
          <w:marRight w:val="0"/>
          <w:marTop w:val="0"/>
          <w:marBottom w:val="0"/>
          <w:divBdr>
            <w:top w:val="none" w:sz="0" w:space="0" w:color="auto"/>
            <w:left w:val="none" w:sz="0" w:space="0" w:color="auto"/>
            <w:bottom w:val="none" w:sz="0" w:space="0" w:color="auto"/>
            <w:right w:val="none" w:sz="0" w:space="0" w:color="auto"/>
          </w:divBdr>
        </w:div>
      </w:divsChild>
    </w:div>
    <w:div w:id="916742163">
      <w:bodyDiv w:val="1"/>
      <w:marLeft w:val="0"/>
      <w:marRight w:val="0"/>
      <w:marTop w:val="0"/>
      <w:marBottom w:val="0"/>
      <w:divBdr>
        <w:top w:val="none" w:sz="0" w:space="0" w:color="auto"/>
        <w:left w:val="none" w:sz="0" w:space="0" w:color="auto"/>
        <w:bottom w:val="none" w:sz="0" w:space="0" w:color="auto"/>
        <w:right w:val="none" w:sz="0" w:space="0" w:color="auto"/>
      </w:divBdr>
    </w:div>
    <w:div w:id="943420978">
      <w:bodyDiv w:val="1"/>
      <w:marLeft w:val="0"/>
      <w:marRight w:val="0"/>
      <w:marTop w:val="0"/>
      <w:marBottom w:val="0"/>
      <w:divBdr>
        <w:top w:val="none" w:sz="0" w:space="0" w:color="auto"/>
        <w:left w:val="none" w:sz="0" w:space="0" w:color="auto"/>
        <w:bottom w:val="none" w:sz="0" w:space="0" w:color="auto"/>
        <w:right w:val="none" w:sz="0" w:space="0" w:color="auto"/>
      </w:divBdr>
      <w:divsChild>
        <w:div w:id="79762055">
          <w:marLeft w:val="480"/>
          <w:marRight w:val="0"/>
          <w:marTop w:val="0"/>
          <w:marBottom w:val="0"/>
          <w:divBdr>
            <w:top w:val="none" w:sz="0" w:space="0" w:color="auto"/>
            <w:left w:val="none" w:sz="0" w:space="0" w:color="auto"/>
            <w:bottom w:val="none" w:sz="0" w:space="0" w:color="auto"/>
            <w:right w:val="none" w:sz="0" w:space="0" w:color="auto"/>
          </w:divBdr>
        </w:div>
        <w:div w:id="1645432821">
          <w:marLeft w:val="480"/>
          <w:marRight w:val="0"/>
          <w:marTop w:val="0"/>
          <w:marBottom w:val="0"/>
          <w:divBdr>
            <w:top w:val="none" w:sz="0" w:space="0" w:color="auto"/>
            <w:left w:val="none" w:sz="0" w:space="0" w:color="auto"/>
            <w:bottom w:val="none" w:sz="0" w:space="0" w:color="auto"/>
            <w:right w:val="none" w:sz="0" w:space="0" w:color="auto"/>
          </w:divBdr>
        </w:div>
        <w:div w:id="125780172">
          <w:marLeft w:val="480"/>
          <w:marRight w:val="0"/>
          <w:marTop w:val="0"/>
          <w:marBottom w:val="0"/>
          <w:divBdr>
            <w:top w:val="none" w:sz="0" w:space="0" w:color="auto"/>
            <w:left w:val="none" w:sz="0" w:space="0" w:color="auto"/>
            <w:bottom w:val="none" w:sz="0" w:space="0" w:color="auto"/>
            <w:right w:val="none" w:sz="0" w:space="0" w:color="auto"/>
          </w:divBdr>
        </w:div>
        <w:div w:id="2010595978">
          <w:marLeft w:val="480"/>
          <w:marRight w:val="0"/>
          <w:marTop w:val="0"/>
          <w:marBottom w:val="0"/>
          <w:divBdr>
            <w:top w:val="none" w:sz="0" w:space="0" w:color="auto"/>
            <w:left w:val="none" w:sz="0" w:space="0" w:color="auto"/>
            <w:bottom w:val="none" w:sz="0" w:space="0" w:color="auto"/>
            <w:right w:val="none" w:sz="0" w:space="0" w:color="auto"/>
          </w:divBdr>
        </w:div>
        <w:div w:id="1374843250">
          <w:marLeft w:val="480"/>
          <w:marRight w:val="0"/>
          <w:marTop w:val="0"/>
          <w:marBottom w:val="0"/>
          <w:divBdr>
            <w:top w:val="none" w:sz="0" w:space="0" w:color="auto"/>
            <w:left w:val="none" w:sz="0" w:space="0" w:color="auto"/>
            <w:bottom w:val="none" w:sz="0" w:space="0" w:color="auto"/>
            <w:right w:val="none" w:sz="0" w:space="0" w:color="auto"/>
          </w:divBdr>
        </w:div>
        <w:div w:id="960574492">
          <w:marLeft w:val="480"/>
          <w:marRight w:val="0"/>
          <w:marTop w:val="0"/>
          <w:marBottom w:val="0"/>
          <w:divBdr>
            <w:top w:val="none" w:sz="0" w:space="0" w:color="auto"/>
            <w:left w:val="none" w:sz="0" w:space="0" w:color="auto"/>
            <w:bottom w:val="none" w:sz="0" w:space="0" w:color="auto"/>
            <w:right w:val="none" w:sz="0" w:space="0" w:color="auto"/>
          </w:divBdr>
        </w:div>
        <w:div w:id="669061735">
          <w:marLeft w:val="480"/>
          <w:marRight w:val="0"/>
          <w:marTop w:val="0"/>
          <w:marBottom w:val="0"/>
          <w:divBdr>
            <w:top w:val="none" w:sz="0" w:space="0" w:color="auto"/>
            <w:left w:val="none" w:sz="0" w:space="0" w:color="auto"/>
            <w:bottom w:val="none" w:sz="0" w:space="0" w:color="auto"/>
            <w:right w:val="none" w:sz="0" w:space="0" w:color="auto"/>
          </w:divBdr>
        </w:div>
        <w:div w:id="112525804">
          <w:marLeft w:val="480"/>
          <w:marRight w:val="0"/>
          <w:marTop w:val="0"/>
          <w:marBottom w:val="0"/>
          <w:divBdr>
            <w:top w:val="none" w:sz="0" w:space="0" w:color="auto"/>
            <w:left w:val="none" w:sz="0" w:space="0" w:color="auto"/>
            <w:bottom w:val="none" w:sz="0" w:space="0" w:color="auto"/>
            <w:right w:val="none" w:sz="0" w:space="0" w:color="auto"/>
          </w:divBdr>
        </w:div>
        <w:div w:id="981886404">
          <w:marLeft w:val="480"/>
          <w:marRight w:val="0"/>
          <w:marTop w:val="0"/>
          <w:marBottom w:val="0"/>
          <w:divBdr>
            <w:top w:val="none" w:sz="0" w:space="0" w:color="auto"/>
            <w:left w:val="none" w:sz="0" w:space="0" w:color="auto"/>
            <w:bottom w:val="none" w:sz="0" w:space="0" w:color="auto"/>
            <w:right w:val="none" w:sz="0" w:space="0" w:color="auto"/>
          </w:divBdr>
        </w:div>
        <w:div w:id="1103963524">
          <w:marLeft w:val="480"/>
          <w:marRight w:val="0"/>
          <w:marTop w:val="0"/>
          <w:marBottom w:val="0"/>
          <w:divBdr>
            <w:top w:val="none" w:sz="0" w:space="0" w:color="auto"/>
            <w:left w:val="none" w:sz="0" w:space="0" w:color="auto"/>
            <w:bottom w:val="none" w:sz="0" w:space="0" w:color="auto"/>
            <w:right w:val="none" w:sz="0" w:space="0" w:color="auto"/>
          </w:divBdr>
        </w:div>
        <w:div w:id="1431008717">
          <w:marLeft w:val="480"/>
          <w:marRight w:val="0"/>
          <w:marTop w:val="0"/>
          <w:marBottom w:val="0"/>
          <w:divBdr>
            <w:top w:val="none" w:sz="0" w:space="0" w:color="auto"/>
            <w:left w:val="none" w:sz="0" w:space="0" w:color="auto"/>
            <w:bottom w:val="none" w:sz="0" w:space="0" w:color="auto"/>
            <w:right w:val="none" w:sz="0" w:space="0" w:color="auto"/>
          </w:divBdr>
        </w:div>
        <w:div w:id="1619019420">
          <w:marLeft w:val="480"/>
          <w:marRight w:val="0"/>
          <w:marTop w:val="0"/>
          <w:marBottom w:val="0"/>
          <w:divBdr>
            <w:top w:val="none" w:sz="0" w:space="0" w:color="auto"/>
            <w:left w:val="none" w:sz="0" w:space="0" w:color="auto"/>
            <w:bottom w:val="none" w:sz="0" w:space="0" w:color="auto"/>
            <w:right w:val="none" w:sz="0" w:space="0" w:color="auto"/>
          </w:divBdr>
        </w:div>
        <w:div w:id="1872910363">
          <w:marLeft w:val="480"/>
          <w:marRight w:val="0"/>
          <w:marTop w:val="0"/>
          <w:marBottom w:val="0"/>
          <w:divBdr>
            <w:top w:val="none" w:sz="0" w:space="0" w:color="auto"/>
            <w:left w:val="none" w:sz="0" w:space="0" w:color="auto"/>
            <w:bottom w:val="none" w:sz="0" w:space="0" w:color="auto"/>
            <w:right w:val="none" w:sz="0" w:space="0" w:color="auto"/>
          </w:divBdr>
        </w:div>
        <w:div w:id="822163877">
          <w:marLeft w:val="480"/>
          <w:marRight w:val="0"/>
          <w:marTop w:val="0"/>
          <w:marBottom w:val="0"/>
          <w:divBdr>
            <w:top w:val="none" w:sz="0" w:space="0" w:color="auto"/>
            <w:left w:val="none" w:sz="0" w:space="0" w:color="auto"/>
            <w:bottom w:val="none" w:sz="0" w:space="0" w:color="auto"/>
            <w:right w:val="none" w:sz="0" w:space="0" w:color="auto"/>
          </w:divBdr>
        </w:div>
        <w:div w:id="115949230">
          <w:marLeft w:val="480"/>
          <w:marRight w:val="0"/>
          <w:marTop w:val="0"/>
          <w:marBottom w:val="0"/>
          <w:divBdr>
            <w:top w:val="none" w:sz="0" w:space="0" w:color="auto"/>
            <w:left w:val="none" w:sz="0" w:space="0" w:color="auto"/>
            <w:bottom w:val="none" w:sz="0" w:space="0" w:color="auto"/>
            <w:right w:val="none" w:sz="0" w:space="0" w:color="auto"/>
          </w:divBdr>
        </w:div>
        <w:div w:id="991981508">
          <w:marLeft w:val="480"/>
          <w:marRight w:val="0"/>
          <w:marTop w:val="0"/>
          <w:marBottom w:val="0"/>
          <w:divBdr>
            <w:top w:val="none" w:sz="0" w:space="0" w:color="auto"/>
            <w:left w:val="none" w:sz="0" w:space="0" w:color="auto"/>
            <w:bottom w:val="none" w:sz="0" w:space="0" w:color="auto"/>
            <w:right w:val="none" w:sz="0" w:space="0" w:color="auto"/>
          </w:divBdr>
        </w:div>
        <w:div w:id="1852841890">
          <w:marLeft w:val="480"/>
          <w:marRight w:val="0"/>
          <w:marTop w:val="0"/>
          <w:marBottom w:val="0"/>
          <w:divBdr>
            <w:top w:val="none" w:sz="0" w:space="0" w:color="auto"/>
            <w:left w:val="none" w:sz="0" w:space="0" w:color="auto"/>
            <w:bottom w:val="none" w:sz="0" w:space="0" w:color="auto"/>
            <w:right w:val="none" w:sz="0" w:space="0" w:color="auto"/>
          </w:divBdr>
        </w:div>
        <w:div w:id="547227641">
          <w:marLeft w:val="480"/>
          <w:marRight w:val="0"/>
          <w:marTop w:val="0"/>
          <w:marBottom w:val="0"/>
          <w:divBdr>
            <w:top w:val="none" w:sz="0" w:space="0" w:color="auto"/>
            <w:left w:val="none" w:sz="0" w:space="0" w:color="auto"/>
            <w:bottom w:val="none" w:sz="0" w:space="0" w:color="auto"/>
            <w:right w:val="none" w:sz="0" w:space="0" w:color="auto"/>
          </w:divBdr>
        </w:div>
        <w:div w:id="1577281101">
          <w:marLeft w:val="480"/>
          <w:marRight w:val="0"/>
          <w:marTop w:val="0"/>
          <w:marBottom w:val="0"/>
          <w:divBdr>
            <w:top w:val="none" w:sz="0" w:space="0" w:color="auto"/>
            <w:left w:val="none" w:sz="0" w:space="0" w:color="auto"/>
            <w:bottom w:val="none" w:sz="0" w:space="0" w:color="auto"/>
            <w:right w:val="none" w:sz="0" w:space="0" w:color="auto"/>
          </w:divBdr>
        </w:div>
        <w:div w:id="1224563883">
          <w:marLeft w:val="480"/>
          <w:marRight w:val="0"/>
          <w:marTop w:val="0"/>
          <w:marBottom w:val="0"/>
          <w:divBdr>
            <w:top w:val="none" w:sz="0" w:space="0" w:color="auto"/>
            <w:left w:val="none" w:sz="0" w:space="0" w:color="auto"/>
            <w:bottom w:val="none" w:sz="0" w:space="0" w:color="auto"/>
            <w:right w:val="none" w:sz="0" w:space="0" w:color="auto"/>
          </w:divBdr>
        </w:div>
      </w:divsChild>
    </w:div>
    <w:div w:id="956645981">
      <w:bodyDiv w:val="1"/>
      <w:marLeft w:val="0"/>
      <w:marRight w:val="0"/>
      <w:marTop w:val="0"/>
      <w:marBottom w:val="0"/>
      <w:divBdr>
        <w:top w:val="none" w:sz="0" w:space="0" w:color="auto"/>
        <w:left w:val="none" w:sz="0" w:space="0" w:color="auto"/>
        <w:bottom w:val="none" w:sz="0" w:space="0" w:color="auto"/>
        <w:right w:val="none" w:sz="0" w:space="0" w:color="auto"/>
      </w:divBdr>
    </w:div>
    <w:div w:id="962417760">
      <w:bodyDiv w:val="1"/>
      <w:marLeft w:val="0"/>
      <w:marRight w:val="0"/>
      <w:marTop w:val="0"/>
      <w:marBottom w:val="0"/>
      <w:divBdr>
        <w:top w:val="none" w:sz="0" w:space="0" w:color="auto"/>
        <w:left w:val="none" w:sz="0" w:space="0" w:color="auto"/>
        <w:bottom w:val="none" w:sz="0" w:space="0" w:color="auto"/>
        <w:right w:val="none" w:sz="0" w:space="0" w:color="auto"/>
      </w:divBdr>
    </w:div>
    <w:div w:id="977688533">
      <w:bodyDiv w:val="1"/>
      <w:marLeft w:val="0"/>
      <w:marRight w:val="0"/>
      <w:marTop w:val="0"/>
      <w:marBottom w:val="0"/>
      <w:divBdr>
        <w:top w:val="none" w:sz="0" w:space="0" w:color="auto"/>
        <w:left w:val="none" w:sz="0" w:space="0" w:color="auto"/>
        <w:bottom w:val="none" w:sz="0" w:space="0" w:color="auto"/>
        <w:right w:val="none" w:sz="0" w:space="0" w:color="auto"/>
      </w:divBdr>
    </w:div>
    <w:div w:id="1004473674">
      <w:bodyDiv w:val="1"/>
      <w:marLeft w:val="0"/>
      <w:marRight w:val="0"/>
      <w:marTop w:val="0"/>
      <w:marBottom w:val="0"/>
      <w:divBdr>
        <w:top w:val="none" w:sz="0" w:space="0" w:color="auto"/>
        <w:left w:val="none" w:sz="0" w:space="0" w:color="auto"/>
        <w:bottom w:val="none" w:sz="0" w:space="0" w:color="auto"/>
        <w:right w:val="none" w:sz="0" w:space="0" w:color="auto"/>
      </w:divBdr>
    </w:div>
    <w:div w:id="1010110419">
      <w:bodyDiv w:val="1"/>
      <w:marLeft w:val="0"/>
      <w:marRight w:val="0"/>
      <w:marTop w:val="0"/>
      <w:marBottom w:val="0"/>
      <w:divBdr>
        <w:top w:val="none" w:sz="0" w:space="0" w:color="auto"/>
        <w:left w:val="none" w:sz="0" w:space="0" w:color="auto"/>
        <w:bottom w:val="none" w:sz="0" w:space="0" w:color="auto"/>
        <w:right w:val="none" w:sz="0" w:space="0" w:color="auto"/>
      </w:divBdr>
      <w:divsChild>
        <w:div w:id="2118137786">
          <w:marLeft w:val="480"/>
          <w:marRight w:val="0"/>
          <w:marTop w:val="0"/>
          <w:marBottom w:val="0"/>
          <w:divBdr>
            <w:top w:val="none" w:sz="0" w:space="0" w:color="auto"/>
            <w:left w:val="none" w:sz="0" w:space="0" w:color="auto"/>
            <w:bottom w:val="none" w:sz="0" w:space="0" w:color="auto"/>
            <w:right w:val="none" w:sz="0" w:space="0" w:color="auto"/>
          </w:divBdr>
        </w:div>
        <w:div w:id="28531882">
          <w:marLeft w:val="480"/>
          <w:marRight w:val="0"/>
          <w:marTop w:val="0"/>
          <w:marBottom w:val="0"/>
          <w:divBdr>
            <w:top w:val="none" w:sz="0" w:space="0" w:color="auto"/>
            <w:left w:val="none" w:sz="0" w:space="0" w:color="auto"/>
            <w:bottom w:val="none" w:sz="0" w:space="0" w:color="auto"/>
            <w:right w:val="none" w:sz="0" w:space="0" w:color="auto"/>
          </w:divBdr>
        </w:div>
        <w:div w:id="363748704">
          <w:marLeft w:val="480"/>
          <w:marRight w:val="0"/>
          <w:marTop w:val="0"/>
          <w:marBottom w:val="0"/>
          <w:divBdr>
            <w:top w:val="none" w:sz="0" w:space="0" w:color="auto"/>
            <w:left w:val="none" w:sz="0" w:space="0" w:color="auto"/>
            <w:bottom w:val="none" w:sz="0" w:space="0" w:color="auto"/>
            <w:right w:val="none" w:sz="0" w:space="0" w:color="auto"/>
          </w:divBdr>
        </w:div>
        <w:div w:id="1398867465">
          <w:marLeft w:val="480"/>
          <w:marRight w:val="0"/>
          <w:marTop w:val="0"/>
          <w:marBottom w:val="0"/>
          <w:divBdr>
            <w:top w:val="none" w:sz="0" w:space="0" w:color="auto"/>
            <w:left w:val="none" w:sz="0" w:space="0" w:color="auto"/>
            <w:bottom w:val="none" w:sz="0" w:space="0" w:color="auto"/>
            <w:right w:val="none" w:sz="0" w:space="0" w:color="auto"/>
          </w:divBdr>
        </w:div>
        <w:div w:id="332412940">
          <w:marLeft w:val="480"/>
          <w:marRight w:val="0"/>
          <w:marTop w:val="0"/>
          <w:marBottom w:val="0"/>
          <w:divBdr>
            <w:top w:val="none" w:sz="0" w:space="0" w:color="auto"/>
            <w:left w:val="none" w:sz="0" w:space="0" w:color="auto"/>
            <w:bottom w:val="none" w:sz="0" w:space="0" w:color="auto"/>
            <w:right w:val="none" w:sz="0" w:space="0" w:color="auto"/>
          </w:divBdr>
        </w:div>
        <w:div w:id="1298755783">
          <w:marLeft w:val="480"/>
          <w:marRight w:val="0"/>
          <w:marTop w:val="0"/>
          <w:marBottom w:val="0"/>
          <w:divBdr>
            <w:top w:val="none" w:sz="0" w:space="0" w:color="auto"/>
            <w:left w:val="none" w:sz="0" w:space="0" w:color="auto"/>
            <w:bottom w:val="none" w:sz="0" w:space="0" w:color="auto"/>
            <w:right w:val="none" w:sz="0" w:space="0" w:color="auto"/>
          </w:divBdr>
        </w:div>
      </w:divsChild>
    </w:div>
    <w:div w:id="1049036839">
      <w:bodyDiv w:val="1"/>
      <w:marLeft w:val="0"/>
      <w:marRight w:val="0"/>
      <w:marTop w:val="0"/>
      <w:marBottom w:val="0"/>
      <w:divBdr>
        <w:top w:val="none" w:sz="0" w:space="0" w:color="auto"/>
        <w:left w:val="none" w:sz="0" w:space="0" w:color="auto"/>
        <w:bottom w:val="none" w:sz="0" w:space="0" w:color="auto"/>
        <w:right w:val="none" w:sz="0" w:space="0" w:color="auto"/>
      </w:divBdr>
    </w:div>
    <w:div w:id="1052538874">
      <w:bodyDiv w:val="1"/>
      <w:marLeft w:val="0"/>
      <w:marRight w:val="0"/>
      <w:marTop w:val="0"/>
      <w:marBottom w:val="0"/>
      <w:divBdr>
        <w:top w:val="none" w:sz="0" w:space="0" w:color="auto"/>
        <w:left w:val="none" w:sz="0" w:space="0" w:color="auto"/>
        <w:bottom w:val="none" w:sz="0" w:space="0" w:color="auto"/>
        <w:right w:val="none" w:sz="0" w:space="0" w:color="auto"/>
      </w:divBdr>
    </w:div>
    <w:div w:id="1066493607">
      <w:bodyDiv w:val="1"/>
      <w:marLeft w:val="0"/>
      <w:marRight w:val="0"/>
      <w:marTop w:val="0"/>
      <w:marBottom w:val="0"/>
      <w:divBdr>
        <w:top w:val="none" w:sz="0" w:space="0" w:color="auto"/>
        <w:left w:val="none" w:sz="0" w:space="0" w:color="auto"/>
        <w:bottom w:val="none" w:sz="0" w:space="0" w:color="auto"/>
        <w:right w:val="none" w:sz="0" w:space="0" w:color="auto"/>
      </w:divBdr>
    </w:div>
    <w:div w:id="1068266681">
      <w:bodyDiv w:val="1"/>
      <w:marLeft w:val="0"/>
      <w:marRight w:val="0"/>
      <w:marTop w:val="0"/>
      <w:marBottom w:val="0"/>
      <w:divBdr>
        <w:top w:val="none" w:sz="0" w:space="0" w:color="auto"/>
        <w:left w:val="none" w:sz="0" w:space="0" w:color="auto"/>
        <w:bottom w:val="none" w:sz="0" w:space="0" w:color="auto"/>
        <w:right w:val="none" w:sz="0" w:space="0" w:color="auto"/>
      </w:divBdr>
      <w:divsChild>
        <w:div w:id="1760633511">
          <w:marLeft w:val="480"/>
          <w:marRight w:val="0"/>
          <w:marTop w:val="0"/>
          <w:marBottom w:val="0"/>
          <w:divBdr>
            <w:top w:val="none" w:sz="0" w:space="0" w:color="auto"/>
            <w:left w:val="none" w:sz="0" w:space="0" w:color="auto"/>
            <w:bottom w:val="none" w:sz="0" w:space="0" w:color="auto"/>
            <w:right w:val="none" w:sz="0" w:space="0" w:color="auto"/>
          </w:divBdr>
        </w:div>
        <w:div w:id="1973748103">
          <w:marLeft w:val="480"/>
          <w:marRight w:val="0"/>
          <w:marTop w:val="0"/>
          <w:marBottom w:val="0"/>
          <w:divBdr>
            <w:top w:val="none" w:sz="0" w:space="0" w:color="auto"/>
            <w:left w:val="none" w:sz="0" w:space="0" w:color="auto"/>
            <w:bottom w:val="none" w:sz="0" w:space="0" w:color="auto"/>
            <w:right w:val="none" w:sz="0" w:space="0" w:color="auto"/>
          </w:divBdr>
        </w:div>
        <w:div w:id="826244728">
          <w:marLeft w:val="480"/>
          <w:marRight w:val="0"/>
          <w:marTop w:val="0"/>
          <w:marBottom w:val="0"/>
          <w:divBdr>
            <w:top w:val="none" w:sz="0" w:space="0" w:color="auto"/>
            <w:left w:val="none" w:sz="0" w:space="0" w:color="auto"/>
            <w:bottom w:val="none" w:sz="0" w:space="0" w:color="auto"/>
            <w:right w:val="none" w:sz="0" w:space="0" w:color="auto"/>
          </w:divBdr>
        </w:div>
        <w:div w:id="1760251617">
          <w:marLeft w:val="480"/>
          <w:marRight w:val="0"/>
          <w:marTop w:val="0"/>
          <w:marBottom w:val="0"/>
          <w:divBdr>
            <w:top w:val="none" w:sz="0" w:space="0" w:color="auto"/>
            <w:left w:val="none" w:sz="0" w:space="0" w:color="auto"/>
            <w:bottom w:val="none" w:sz="0" w:space="0" w:color="auto"/>
            <w:right w:val="none" w:sz="0" w:space="0" w:color="auto"/>
          </w:divBdr>
        </w:div>
        <w:div w:id="837766750">
          <w:marLeft w:val="480"/>
          <w:marRight w:val="0"/>
          <w:marTop w:val="0"/>
          <w:marBottom w:val="0"/>
          <w:divBdr>
            <w:top w:val="none" w:sz="0" w:space="0" w:color="auto"/>
            <w:left w:val="none" w:sz="0" w:space="0" w:color="auto"/>
            <w:bottom w:val="none" w:sz="0" w:space="0" w:color="auto"/>
            <w:right w:val="none" w:sz="0" w:space="0" w:color="auto"/>
          </w:divBdr>
        </w:div>
        <w:div w:id="420568598">
          <w:marLeft w:val="480"/>
          <w:marRight w:val="0"/>
          <w:marTop w:val="0"/>
          <w:marBottom w:val="0"/>
          <w:divBdr>
            <w:top w:val="none" w:sz="0" w:space="0" w:color="auto"/>
            <w:left w:val="none" w:sz="0" w:space="0" w:color="auto"/>
            <w:bottom w:val="none" w:sz="0" w:space="0" w:color="auto"/>
            <w:right w:val="none" w:sz="0" w:space="0" w:color="auto"/>
          </w:divBdr>
        </w:div>
        <w:div w:id="548229186">
          <w:marLeft w:val="480"/>
          <w:marRight w:val="0"/>
          <w:marTop w:val="0"/>
          <w:marBottom w:val="0"/>
          <w:divBdr>
            <w:top w:val="none" w:sz="0" w:space="0" w:color="auto"/>
            <w:left w:val="none" w:sz="0" w:space="0" w:color="auto"/>
            <w:bottom w:val="none" w:sz="0" w:space="0" w:color="auto"/>
            <w:right w:val="none" w:sz="0" w:space="0" w:color="auto"/>
          </w:divBdr>
        </w:div>
        <w:div w:id="136000241">
          <w:marLeft w:val="480"/>
          <w:marRight w:val="0"/>
          <w:marTop w:val="0"/>
          <w:marBottom w:val="0"/>
          <w:divBdr>
            <w:top w:val="none" w:sz="0" w:space="0" w:color="auto"/>
            <w:left w:val="none" w:sz="0" w:space="0" w:color="auto"/>
            <w:bottom w:val="none" w:sz="0" w:space="0" w:color="auto"/>
            <w:right w:val="none" w:sz="0" w:space="0" w:color="auto"/>
          </w:divBdr>
        </w:div>
        <w:div w:id="1704552453">
          <w:marLeft w:val="480"/>
          <w:marRight w:val="0"/>
          <w:marTop w:val="0"/>
          <w:marBottom w:val="0"/>
          <w:divBdr>
            <w:top w:val="none" w:sz="0" w:space="0" w:color="auto"/>
            <w:left w:val="none" w:sz="0" w:space="0" w:color="auto"/>
            <w:bottom w:val="none" w:sz="0" w:space="0" w:color="auto"/>
            <w:right w:val="none" w:sz="0" w:space="0" w:color="auto"/>
          </w:divBdr>
        </w:div>
        <w:div w:id="625161597">
          <w:marLeft w:val="480"/>
          <w:marRight w:val="0"/>
          <w:marTop w:val="0"/>
          <w:marBottom w:val="0"/>
          <w:divBdr>
            <w:top w:val="none" w:sz="0" w:space="0" w:color="auto"/>
            <w:left w:val="none" w:sz="0" w:space="0" w:color="auto"/>
            <w:bottom w:val="none" w:sz="0" w:space="0" w:color="auto"/>
            <w:right w:val="none" w:sz="0" w:space="0" w:color="auto"/>
          </w:divBdr>
        </w:div>
        <w:div w:id="589002838">
          <w:marLeft w:val="480"/>
          <w:marRight w:val="0"/>
          <w:marTop w:val="0"/>
          <w:marBottom w:val="0"/>
          <w:divBdr>
            <w:top w:val="none" w:sz="0" w:space="0" w:color="auto"/>
            <w:left w:val="none" w:sz="0" w:space="0" w:color="auto"/>
            <w:bottom w:val="none" w:sz="0" w:space="0" w:color="auto"/>
            <w:right w:val="none" w:sz="0" w:space="0" w:color="auto"/>
          </w:divBdr>
        </w:div>
        <w:div w:id="441341385">
          <w:marLeft w:val="480"/>
          <w:marRight w:val="0"/>
          <w:marTop w:val="0"/>
          <w:marBottom w:val="0"/>
          <w:divBdr>
            <w:top w:val="none" w:sz="0" w:space="0" w:color="auto"/>
            <w:left w:val="none" w:sz="0" w:space="0" w:color="auto"/>
            <w:bottom w:val="none" w:sz="0" w:space="0" w:color="auto"/>
            <w:right w:val="none" w:sz="0" w:space="0" w:color="auto"/>
          </w:divBdr>
        </w:div>
        <w:div w:id="803962048">
          <w:marLeft w:val="480"/>
          <w:marRight w:val="0"/>
          <w:marTop w:val="0"/>
          <w:marBottom w:val="0"/>
          <w:divBdr>
            <w:top w:val="none" w:sz="0" w:space="0" w:color="auto"/>
            <w:left w:val="none" w:sz="0" w:space="0" w:color="auto"/>
            <w:bottom w:val="none" w:sz="0" w:space="0" w:color="auto"/>
            <w:right w:val="none" w:sz="0" w:space="0" w:color="auto"/>
          </w:divBdr>
        </w:div>
        <w:div w:id="1858345886">
          <w:marLeft w:val="480"/>
          <w:marRight w:val="0"/>
          <w:marTop w:val="0"/>
          <w:marBottom w:val="0"/>
          <w:divBdr>
            <w:top w:val="none" w:sz="0" w:space="0" w:color="auto"/>
            <w:left w:val="none" w:sz="0" w:space="0" w:color="auto"/>
            <w:bottom w:val="none" w:sz="0" w:space="0" w:color="auto"/>
            <w:right w:val="none" w:sz="0" w:space="0" w:color="auto"/>
          </w:divBdr>
        </w:div>
        <w:div w:id="2129812547">
          <w:marLeft w:val="480"/>
          <w:marRight w:val="0"/>
          <w:marTop w:val="0"/>
          <w:marBottom w:val="0"/>
          <w:divBdr>
            <w:top w:val="none" w:sz="0" w:space="0" w:color="auto"/>
            <w:left w:val="none" w:sz="0" w:space="0" w:color="auto"/>
            <w:bottom w:val="none" w:sz="0" w:space="0" w:color="auto"/>
            <w:right w:val="none" w:sz="0" w:space="0" w:color="auto"/>
          </w:divBdr>
        </w:div>
        <w:div w:id="158934201">
          <w:marLeft w:val="480"/>
          <w:marRight w:val="0"/>
          <w:marTop w:val="0"/>
          <w:marBottom w:val="0"/>
          <w:divBdr>
            <w:top w:val="none" w:sz="0" w:space="0" w:color="auto"/>
            <w:left w:val="none" w:sz="0" w:space="0" w:color="auto"/>
            <w:bottom w:val="none" w:sz="0" w:space="0" w:color="auto"/>
            <w:right w:val="none" w:sz="0" w:space="0" w:color="auto"/>
          </w:divBdr>
        </w:div>
        <w:div w:id="1519731957">
          <w:marLeft w:val="480"/>
          <w:marRight w:val="0"/>
          <w:marTop w:val="0"/>
          <w:marBottom w:val="0"/>
          <w:divBdr>
            <w:top w:val="none" w:sz="0" w:space="0" w:color="auto"/>
            <w:left w:val="none" w:sz="0" w:space="0" w:color="auto"/>
            <w:bottom w:val="none" w:sz="0" w:space="0" w:color="auto"/>
            <w:right w:val="none" w:sz="0" w:space="0" w:color="auto"/>
          </w:divBdr>
        </w:div>
        <w:div w:id="399405952">
          <w:marLeft w:val="480"/>
          <w:marRight w:val="0"/>
          <w:marTop w:val="0"/>
          <w:marBottom w:val="0"/>
          <w:divBdr>
            <w:top w:val="none" w:sz="0" w:space="0" w:color="auto"/>
            <w:left w:val="none" w:sz="0" w:space="0" w:color="auto"/>
            <w:bottom w:val="none" w:sz="0" w:space="0" w:color="auto"/>
            <w:right w:val="none" w:sz="0" w:space="0" w:color="auto"/>
          </w:divBdr>
        </w:div>
        <w:div w:id="800729307">
          <w:marLeft w:val="480"/>
          <w:marRight w:val="0"/>
          <w:marTop w:val="0"/>
          <w:marBottom w:val="0"/>
          <w:divBdr>
            <w:top w:val="none" w:sz="0" w:space="0" w:color="auto"/>
            <w:left w:val="none" w:sz="0" w:space="0" w:color="auto"/>
            <w:bottom w:val="none" w:sz="0" w:space="0" w:color="auto"/>
            <w:right w:val="none" w:sz="0" w:space="0" w:color="auto"/>
          </w:divBdr>
        </w:div>
        <w:div w:id="1614752469">
          <w:marLeft w:val="480"/>
          <w:marRight w:val="0"/>
          <w:marTop w:val="0"/>
          <w:marBottom w:val="0"/>
          <w:divBdr>
            <w:top w:val="none" w:sz="0" w:space="0" w:color="auto"/>
            <w:left w:val="none" w:sz="0" w:space="0" w:color="auto"/>
            <w:bottom w:val="none" w:sz="0" w:space="0" w:color="auto"/>
            <w:right w:val="none" w:sz="0" w:space="0" w:color="auto"/>
          </w:divBdr>
        </w:div>
      </w:divsChild>
    </w:div>
    <w:div w:id="1081638703">
      <w:bodyDiv w:val="1"/>
      <w:marLeft w:val="0"/>
      <w:marRight w:val="0"/>
      <w:marTop w:val="0"/>
      <w:marBottom w:val="0"/>
      <w:divBdr>
        <w:top w:val="none" w:sz="0" w:space="0" w:color="auto"/>
        <w:left w:val="none" w:sz="0" w:space="0" w:color="auto"/>
        <w:bottom w:val="none" w:sz="0" w:space="0" w:color="auto"/>
        <w:right w:val="none" w:sz="0" w:space="0" w:color="auto"/>
      </w:divBdr>
    </w:div>
    <w:div w:id="1089354066">
      <w:bodyDiv w:val="1"/>
      <w:marLeft w:val="0"/>
      <w:marRight w:val="0"/>
      <w:marTop w:val="0"/>
      <w:marBottom w:val="0"/>
      <w:divBdr>
        <w:top w:val="none" w:sz="0" w:space="0" w:color="auto"/>
        <w:left w:val="none" w:sz="0" w:space="0" w:color="auto"/>
        <w:bottom w:val="none" w:sz="0" w:space="0" w:color="auto"/>
        <w:right w:val="none" w:sz="0" w:space="0" w:color="auto"/>
      </w:divBdr>
    </w:div>
    <w:div w:id="1108812877">
      <w:bodyDiv w:val="1"/>
      <w:marLeft w:val="0"/>
      <w:marRight w:val="0"/>
      <w:marTop w:val="0"/>
      <w:marBottom w:val="0"/>
      <w:divBdr>
        <w:top w:val="none" w:sz="0" w:space="0" w:color="auto"/>
        <w:left w:val="none" w:sz="0" w:space="0" w:color="auto"/>
        <w:bottom w:val="none" w:sz="0" w:space="0" w:color="auto"/>
        <w:right w:val="none" w:sz="0" w:space="0" w:color="auto"/>
      </w:divBdr>
      <w:divsChild>
        <w:div w:id="655107419">
          <w:marLeft w:val="480"/>
          <w:marRight w:val="0"/>
          <w:marTop w:val="0"/>
          <w:marBottom w:val="0"/>
          <w:divBdr>
            <w:top w:val="none" w:sz="0" w:space="0" w:color="auto"/>
            <w:left w:val="none" w:sz="0" w:space="0" w:color="auto"/>
            <w:bottom w:val="none" w:sz="0" w:space="0" w:color="auto"/>
            <w:right w:val="none" w:sz="0" w:space="0" w:color="auto"/>
          </w:divBdr>
        </w:div>
        <w:div w:id="897864665">
          <w:marLeft w:val="480"/>
          <w:marRight w:val="0"/>
          <w:marTop w:val="0"/>
          <w:marBottom w:val="0"/>
          <w:divBdr>
            <w:top w:val="none" w:sz="0" w:space="0" w:color="auto"/>
            <w:left w:val="none" w:sz="0" w:space="0" w:color="auto"/>
            <w:bottom w:val="none" w:sz="0" w:space="0" w:color="auto"/>
            <w:right w:val="none" w:sz="0" w:space="0" w:color="auto"/>
          </w:divBdr>
        </w:div>
        <w:div w:id="1480658350">
          <w:marLeft w:val="480"/>
          <w:marRight w:val="0"/>
          <w:marTop w:val="0"/>
          <w:marBottom w:val="0"/>
          <w:divBdr>
            <w:top w:val="none" w:sz="0" w:space="0" w:color="auto"/>
            <w:left w:val="none" w:sz="0" w:space="0" w:color="auto"/>
            <w:bottom w:val="none" w:sz="0" w:space="0" w:color="auto"/>
            <w:right w:val="none" w:sz="0" w:space="0" w:color="auto"/>
          </w:divBdr>
        </w:div>
        <w:div w:id="1566068230">
          <w:marLeft w:val="480"/>
          <w:marRight w:val="0"/>
          <w:marTop w:val="0"/>
          <w:marBottom w:val="0"/>
          <w:divBdr>
            <w:top w:val="none" w:sz="0" w:space="0" w:color="auto"/>
            <w:left w:val="none" w:sz="0" w:space="0" w:color="auto"/>
            <w:bottom w:val="none" w:sz="0" w:space="0" w:color="auto"/>
            <w:right w:val="none" w:sz="0" w:space="0" w:color="auto"/>
          </w:divBdr>
        </w:div>
        <w:div w:id="1740394917">
          <w:marLeft w:val="480"/>
          <w:marRight w:val="0"/>
          <w:marTop w:val="0"/>
          <w:marBottom w:val="0"/>
          <w:divBdr>
            <w:top w:val="none" w:sz="0" w:space="0" w:color="auto"/>
            <w:left w:val="none" w:sz="0" w:space="0" w:color="auto"/>
            <w:bottom w:val="none" w:sz="0" w:space="0" w:color="auto"/>
            <w:right w:val="none" w:sz="0" w:space="0" w:color="auto"/>
          </w:divBdr>
        </w:div>
        <w:div w:id="945968955">
          <w:marLeft w:val="480"/>
          <w:marRight w:val="0"/>
          <w:marTop w:val="0"/>
          <w:marBottom w:val="0"/>
          <w:divBdr>
            <w:top w:val="none" w:sz="0" w:space="0" w:color="auto"/>
            <w:left w:val="none" w:sz="0" w:space="0" w:color="auto"/>
            <w:bottom w:val="none" w:sz="0" w:space="0" w:color="auto"/>
            <w:right w:val="none" w:sz="0" w:space="0" w:color="auto"/>
          </w:divBdr>
        </w:div>
        <w:div w:id="110905205">
          <w:marLeft w:val="480"/>
          <w:marRight w:val="0"/>
          <w:marTop w:val="0"/>
          <w:marBottom w:val="0"/>
          <w:divBdr>
            <w:top w:val="none" w:sz="0" w:space="0" w:color="auto"/>
            <w:left w:val="none" w:sz="0" w:space="0" w:color="auto"/>
            <w:bottom w:val="none" w:sz="0" w:space="0" w:color="auto"/>
            <w:right w:val="none" w:sz="0" w:space="0" w:color="auto"/>
          </w:divBdr>
        </w:div>
        <w:div w:id="2113352610">
          <w:marLeft w:val="480"/>
          <w:marRight w:val="0"/>
          <w:marTop w:val="0"/>
          <w:marBottom w:val="0"/>
          <w:divBdr>
            <w:top w:val="none" w:sz="0" w:space="0" w:color="auto"/>
            <w:left w:val="none" w:sz="0" w:space="0" w:color="auto"/>
            <w:bottom w:val="none" w:sz="0" w:space="0" w:color="auto"/>
            <w:right w:val="none" w:sz="0" w:space="0" w:color="auto"/>
          </w:divBdr>
        </w:div>
        <w:div w:id="1575508869">
          <w:marLeft w:val="480"/>
          <w:marRight w:val="0"/>
          <w:marTop w:val="0"/>
          <w:marBottom w:val="0"/>
          <w:divBdr>
            <w:top w:val="none" w:sz="0" w:space="0" w:color="auto"/>
            <w:left w:val="none" w:sz="0" w:space="0" w:color="auto"/>
            <w:bottom w:val="none" w:sz="0" w:space="0" w:color="auto"/>
            <w:right w:val="none" w:sz="0" w:space="0" w:color="auto"/>
          </w:divBdr>
        </w:div>
        <w:div w:id="239339546">
          <w:marLeft w:val="480"/>
          <w:marRight w:val="0"/>
          <w:marTop w:val="0"/>
          <w:marBottom w:val="0"/>
          <w:divBdr>
            <w:top w:val="none" w:sz="0" w:space="0" w:color="auto"/>
            <w:left w:val="none" w:sz="0" w:space="0" w:color="auto"/>
            <w:bottom w:val="none" w:sz="0" w:space="0" w:color="auto"/>
            <w:right w:val="none" w:sz="0" w:space="0" w:color="auto"/>
          </w:divBdr>
        </w:div>
        <w:div w:id="1631782783">
          <w:marLeft w:val="480"/>
          <w:marRight w:val="0"/>
          <w:marTop w:val="0"/>
          <w:marBottom w:val="0"/>
          <w:divBdr>
            <w:top w:val="none" w:sz="0" w:space="0" w:color="auto"/>
            <w:left w:val="none" w:sz="0" w:space="0" w:color="auto"/>
            <w:bottom w:val="none" w:sz="0" w:space="0" w:color="auto"/>
            <w:right w:val="none" w:sz="0" w:space="0" w:color="auto"/>
          </w:divBdr>
        </w:div>
        <w:div w:id="605502654">
          <w:marLeft w:val="480"/>
          <w:marRight w:val="0"/>
          <w:marTop w:val="0"/>
          <w:marBottom w:val="0"/>
          <w:divBdr>
            <w:top w:val="none" w:sz="0" w:space="0" w:color="auto"/>
            <w:left w:val="none" w:sz="0" w:space="0" w:color="auto"/>
            <w:bottom w:val="none" w:sz="0" w:space="0" w:color="auto"/>
            <w:right w:val="none" w:sz="0" w:space="0" w:color="auto"/>
          </w:divBdr>
        </w:div>
        <w:div w:id="1663854276">
          <w:marLeft w:val="480"/>
          <w:marRight w:val="0"/>
          <w:marTop w:val="0"/>
          <w:marBottom w:val="0"/>
          <w:divBdr>
            <w:top w:val="none" w:sz="0" w:space="0" w:color="auto"/>
            <w:left w:val="none" w:sz="0" w:space="0" w:color="auto"/>
            <w:bottom w:val="none" w:sz="0" w:space="0" w:color="auto"/>
            <w:right w:val="none" w:sz="0" w:space="0" w:color="auto"/>
          </w:divBdr>
        </w:div>
        <w:div w:id="84612413">
          <w:marLeft w:val="480"/>
          <w:marRight w:val="0"/>
          <w:marTop w:val="0"/>
          <w:marBottom w:val="0"/>
          <w:divBdr>
            <w:top w:val="none" w:sz="0" w:space="0" w:color="auto"/>
            <w:left w:val="none" w:sz="0" w:space="0" w:color="auto"/>
            <w:bottom w:val="none" w:sz="0" w:space="0" w:color="auto"/>
            <w:right w:val="none" w:sz="0" w:space="0" w:color="auto"/>
          </w:divBdr>
        </w:div>
        <w:div w:id="1445150759">
          <w:marLeft w:val="480"/>
          <w:marRight w:val="0"/>
          <w:marTop w:val="0"/>
          <w:marBottom w:val="0"/>
          <w:divBdr>
            <w:top w:val="none" w:sz="0" w:space="0" w:color="auto"/>
            <w:left w:val="none" w:sz="0" w:space="0" w:color="auto"/>
            <w:bottom w:val="none" w:sz="0" w:space="0" w:color="auto"/>
            <w:right w:val="none" w:sz="0" w:space="0" w:color="auto"/>
          </w:divBdr>
        </w:div>
      </w:divsChild>
    </w:div>
    <w:div w:id="1157109515">
      <w:bodyDiv w:val="1"/>
      <w:marLeft w:val="0"/>
      <w:marRight w:val="0"/>
      <w:marTop w:val="0"/>
      <w:marBottom w:val="0"/>
      <w:divBdr>
        <w:top w:val="none" w:sz="0" w:space="0" w:color="auto"/>
        <w:left w:val="none" w:sz="0" w:space="0" w:color="auto"/>
        <w:bottom w:val="none" w:sz="0" w:space="0" w:color="auto"/>
        <w:right w:val="none" w:sz="0" w:space="0" w:color="auto"/>
      </w:divBdr>
    </w:div>
    <w:div w:id="1170874090">
      <w:bodyDiv w:val="1"/>
      <w:marLeft w:val="0"/>
      <w:marRight w:val="0"/>
      <w:marTop w:val="0"/>
      <w:marBottom w:val="0"/>
      <w:divBdr>
        <w:top w:val="none" w:sz="0" w:space="0" w:color="auto"/>
        <w:left w:val="none" w:sz="0" w:space="0" w:color="auto"/>
        <w:bottom w:val="none" w:sz="0" w:space="0" w:color="auto"/>
        <w:right w:val="none" w:sz="0" w:space="0" w:color="auto"/>
      </w:divBdr>
      <w:divsChild>
        <w:div w:id="1452240157">
          <w:marLeft w:val="480"/>
          <w:marRight w:val="0"/>
          <w:marTop w:val="0"/>
          <w:marBottom w:val="0"/>
          <w:divBdr>
            <w:top w:val="none" w:sz="0" w:space="0" w:color="auto"/>
            <w:left w:val="none" w:sz="0" w:space="0" w:color="auto"/>
            <w:bottom w:val="none" w:sz="0" w:space="0" w:color="auto"/>
            <w:right w:val="none" w:sz="0" w:space="0" w:color="auto"/>
          </w:divBdr>
        </w:div>
        <w:div w:id="273101253">
          <w:marLeft w:val="480"/>
          <w:marRight w:val="0"/>
          <w:marTop w:val="0"/>
          <w:marBottom w:val="0"/>
          <w:divBdr>
            <w:top w:val="none" w:sz="0" w:space="0" w:color="auto"/>
            <w:left w:val="none" w:sz="0" w:space="0" w:color="auto"/>
            <w:bottom w:val="none" w:sz="0" w:space="0" w:color="auto"/>
            <w:right w:val="none" w:sz="0" w:space="0" w:color="auto"/>
          </w:divBdr>
        </w:div>
        <w:div w:id="1582569441">
          <w:marLeft w:val="480"/>
          <w:marRight w:val="0"/>
          <w:marTop w:val="0"/>
          <w:marBottom w:val="0"/>
          <w:divBdr>
            <w:top w:val="none" w:sz="0" w:space="0" w:color="auto"/>
            <w:left w:val="none" w:sz="0" w:space="0" w:color="auto"/>
            <w:bottom w:val="none" w:sz="0" w:space="0" w:color="auto"/>
            <w:right w:val="none" w:sz="0" w:space="0" w:color="auto"/>
          </w:divBdr>
        </w:div>
        <w:div w:id="375668908">
          <w:marLeft w:val="480"/>
          <w:marRight w:val="0"/>
          <w:marTop w:val="0"/>
          <w:marBottom w:val="0"/>
          <w:divBdr>
            <w:top w:val="none" w:sz="0" w:space="0" w:color="auto"/>
            <w:left w:val="none" w:sz="0" w:space="0" w:color="auto"/>
            <w:bottom w:val="none" w:sz="0" w:space="0" w:color="auto"/>
            <w:right w:val="none" w:sz="0" w:space="0" w:color="auto"/>
          </w:divBdr>
        </w:div>
        <w:div w:id="724763613">
          <w:marLeft w:val="480"/>
          <w:marRight w:val="0"/>
          <w:marTop w:val="0"/>
          <w:marBottom w:val="0"/>
          <w:divBdr>
            <w:top w:val="none" w:sz="0" w:space="0" w:color="auto"/>
            <w:left w:val="none" w:sz="0" w:space="0" w:color="auto"/>
            <w:bottom w:val="none" w:sz="0" w:space="0" w:color="auto"/>
            <w:right w:val="none" w:sz="0" w:space="0" w:color="auto"/>
          </w:divBdr>
        </w:div>
        <w:div w:id="992561516">
          <w:marLeft w:val="480"/>
          <w:marRight w:val="0"/>
          <w:marTop w:val="0"/>
          <w:marBottom w:val="0"/>
          <w:divBdr>
            <w:top w:val="none" w:sz="0" w:space="0" w:color="auto"/>
            <w:left w:val="none" w:sz="0" w:space="0" w:color="auto"/>
            <w:bottom w:val="none" w:sz="0" w:space="0" w:color="auto"/>
            <w:right w:val="none" w:sz="0" w:space="0" w:color="auto"/>
          </w:divBdr>
        </w:div>
        <w:div w:id="1598639057">
          <w:marLeft w:val="480"/>
          <w:marRight w:val="0"/>
          <w:marTop w:val="0"/>
          <w:marBottom w:val="0"/>
          <w:divBdr>
            <w:top w:val="none" w:sz="0" w:space="0" w:color="auto"/>
            <w:left w:val="none" w:sz="0" w:space="0" w:color="auto"/>
            <w:bottom w:val="none" w:sz="0" w:space="0" w:color="auto"/>
            <w:right w:val="none" w:sz="0" w:space="0" w:color="auto"/>
          </w:divBdr>
        </w:div>
        <w:div w:id="934433836">
          <w:marLeft w:val="480"/>
          <w:marRight w:val="0"/>
          <w:marTop w:val="0"/>
          <w:marBottom w:val="0"/>
          <w:divBdr>
            <w:top w:val="none" w:sz="0" w:space="0" w:color="auto"/>
            <w:left w:val="none" w:sz="0" w:space="0" w:color="auto"/>
            <w:bottom w:val="none" w:sz="0" w:space="0" w:color="auto"/>
            <w:right w:val="none" w:sz="0" w:space="0" w:color="auto"/>
          </w:divBdr>
        </w:div>
        <w:div w:id="740906003">
          <w:marLeft w:val="480"/>
          <w:marRight w:val="0"/>
          <w:marTop w:val="0"/>
          <w:marBottom w:val="0"/>
          <w:divBdr>
            <w:top w:val="none" w:sz="0" w:space="0" w:color="auto"/>
            <w:left w:val="none" w:sz="0" w:space="0" w:color="auto"/>
            <w:bottom w:val="none" w:sz="0" w:space="0" w:color="auto"/>
            <w:right w:val="none" w:sz="0" w:space="0" w:color="auto"/>
          </w:divBdr>
        </w:div>
        <w:div w:id="73013371">
          <w:marLeft w:val="480"/>
          <w:marRight w:val="0"/>
          <w:marTop w:val="0"/>
          <w:marBottom w:val="0"/>
          <w:divBdr>
            <w:top w:val="none" w:sz="0" w:space="0" w:color="auto"/>
            <w:left w:val="none" w:sz="0" w:space="0" w:color="auto"/>
            <w:bottom w:val="none" w:sz="0" w:space="0" w:color="auto"/>
            <w:right w:val="none" w:sz="0" w:space="0" w:color="auto"/>
          </w:divBdr>
        </w:div>
      </w:divsChild>
    </w:div>
    <w:div w:id="1172181620">
      <w:bodyDiv w:val="1"/>
      <w:marLeft w:val="0"/>
      <w:marRight w:val="0"/>
      <w:marTop w:val="0"/>
      <w:marBottom w:val="0"/>
      <w:divBdr>
        <w:top w:val="none" w:sz="0" w:space="0" w:color="auto"/>
        <w:left w:val="none" w:sz="0" w:space="0" w:color="auto"/>
        <w:bottom w:val="none" w:sz="0" w:space="0" w:color="auto"/>
        <w:right w:val="none" w:sz="0" w:space="0" w:color="auto"/>
      </w:divBdr>
    </w:div>
    <w:div w:id="1196848569">
      <w:bodyDiv w:val="1"/>
      <w:marLeft w:val="0"/>
      <w:marRight w:val="0"/>
      <w:marTop w:val="0"/>
      <w:marBottom w:val="0"/>
      <w:divBdr>
        <w:top w:val="none" w:sz="0" w:space="0" w:color="auto"/>
        <w:left w:val="none" w:sz="0" w:space="0" w:color="auto"/>
        <w:bottom w:val="none" w:sz="0" w:space="0" w:color="auto"/>
        <w:right w:val="none" w:sz="0" w:space="0" w:color="auto"/>
      </w:divBdr>
    </w:div>
    <w:div w:id="1295671343">
      <w:bodyDiv w:val="1"/>
      <w:marLeft w:val="0"/>
      <w:marRight w:val="0"/>
      <w:marTop w:val="0"/>
      <w:marBottom w:val="0"/>
      <w:divBdr>
        <w:top w:val="none" w:sz="0" w:space="0" w:color="auto"/>
        <w:left w:val="none" w:sz="0" w:space="0" w:color="auto"/>
        <w:bottom w:val="none" w:sz="0" w:space="0" w:color="auto"/>
        <w:right w:val="none" w:sz="0" w:space="0" w:color="auto"/>
      </w:divBdr>
    </w:div>
    <w:div w:id="1332022808">
      <w:bodyDiv w:val="1"/>
      <w:marLeft w:val="0"/>
      <w:marRight w:val="0"/>
      <w:marTop w:val="0"/>
      <w:marBottom w:val="0"/>
      <w:divBdr>
        <w:top w:val="none" w:sz="0" w:space="0" w:color="auto"/>
        <w:left w:val="none" w:sz="0" w:space="0" w:color="auto"/>
        <w:bottom w:val="none" w:sz="0" w:space="0" w:color="auto"/>
        <w:right w:val="none" w:sz="0" w:space="0" w:color="auto"/>
      </w:divBdr>
    </w:div>
    <w:div w:id="1347051052">
      <w:bodyDiv w:val="1"/>
      <w:marLeft w:val="0"/>
      <w:marRight w:val="0"/>
      <w:marTop w:val="0"/>
      <w:marBottom w:val="0"/>
      <w:divBdr>
        <w:top w:val="none" w:sz="0" w:space="0" w:color="auto"/>
        <w:left w:val="none" w:sz="0" w:space="0" w:color="auto"/>
        <w:bottom w:val="none" w:sz="0" w:space="0" w:color="auto"/>
        <w:right w:val="none" w:sz="0" w:space="0" w:color="auto"/>
      </w:divBdr>
      <w:divsChild>
        <w:div w:id="262419758">
          <w:marLeft w:val="480"/>
          <w:marRight w:val="0"/>
          <w:marTop w:val="0"/>
          <w:marBottom w:val="0"/>
          <w:divBdr>
            <w:top w:val="none" w:sz="0" w:space="0" w:color="auto"/>
            <w:left w:val="none" w:sz="0" w:space="0" w:color="auto"/>
            <w:bottom w:val="none" w:sz="0" w:space="0" w:color="auto"/>
            <w:right w:val="none" w:sz="0" w:space="0" w:color="auto"/>
          </w:divBdr>
        </w:div>
        <w:div w:id="839855232">
          <w:marLeft w:val="480"/>
          <w:marRight w:val="0"/>
          <w:marTop w:val="0"/>
          <w:marBottom w:val="0"/>
          <w:divBdr>
            <w:top w:val="none" w:sz="0" w:space="0" w:color="auto"/>
            <w:left w:val="none" w:sz="0" w:space="0" w:color="auto"/>
            <w:bottom w:val="none" w:sz="0" w:space="0" w:color="auto"/>
            <w:right w:val="none" w:sz="0" w:space="0" w:color="auto"/>
          </w:divBdr>
        </w:div>
        <w:div w:id="1140876970">
          <w:marLeft w:val="480"/>
          <w:marRight w:val="0"/>
          <w:marTop w:val="0"/>
          <w:marBottom w:val="0"/>
          <w:divBdr>
            <w:top w:val="none" w:sz="0" w:space="0" w:color="auto"/>
            <w:left w:val="none" w:sz="0" w:space="0" w:color="auto"/>
            <w:bottom w:val="none" w:sz="0" w:space="0" w:color="auto"/>
            <w:right w:val="none" w:sz="0" w:space="0" w:color="auto"/>
          </w:divBdr>
        </w:div>
        <w:div w:id="597253818">
          <w:marLeft w:val="480"/>
          <w:marRight w:val="0"/>
          <w:marTop w:val="0"/>
          <w:marBottom w:val="0"/>
          <w:divBdr>
            <w:top w:val="none" w:sz="0" w:space="0" w:color="auto"/>
            <w:left w:val="none" w:sz="0" w:space="0" w:color="auto"/>
            <w:bottom w:val="none" w:sz="0" w:space="0" w:color="auto"/>
            <w:right w:val="none" w:sz="0" w:space="0" w:color="auto"/>
          </w:divBdr>
        </w:div>
        <w:div w:id="909467099">
          <w:marLeft w:val="480"/>
          <w:marRight w:val="0"/>
          <w:marTop w:val="0"/>
          <w:marBottom w:val="0"/>
          <w:divBdr>
            <w:top w:val="none" w:sz="0" w:space="0" w:color="auto"/>
            <w:left w:val="none" w:sz="0" w:space="0" w:color="auto"/>
            <w:bottom w:val="none" w:sz="0" w:space="0" w:color="auto"/>
            <w:right w:val="none" w:sz="0" w:space="0" w:color="auto"/>
          </w:divBdr>
        </w:div>
        <w:div w:id="1023896374">
          <w:marLeft w:val="480"/>
          <w:marRight w:val="0"/>
          <w:marTop w:val="0"/>
          <w:marBottom w:val="0"/>
          <w:divBdr>
            <w:top w:val="none" w:sz="0" w:space="0" w:color="auto"/>
            <w:left w:val="none" w:sz="0" w:space="0" w:color="auto"/>
            <w:bottom w:val="none" w:sz="0" w:space="0" w:color="auto"/>
            <w:right w:val="none" w:sz="0" w:space="0" w:color="auto"/>
          </w:divBdr>
        </w:div>
        <w:div w:id="457451802">
          <w:marLeft w:val="480"/>
          <w:marRight w:val="0"/>
          <w:marTop w:val="0"/>
          <w:marBottom w:val="0"/>
          <w:divBdr>
            <w:top w:val="none" w:sz="0" w:space="0" w:color="auto"/>
            <w:left w:val="none" w:sz="0" w:space="0" w:color="auto"/>
            <w:bottom w:val="none" w:sz="0" w:space="0" w:color="auto"/>
            <w:right w:val="none" w:sz="0" w:space="0" w:color="auto"/>
          </w:divBdr>
        </w:div>
      </w:divsChild>
    </w:div>
    <w:div w:id="1422413034">
      <w:bodyDiv w:val="1"/>
      <w:marLeft w:val="0"/>
      <w:marRight w:val="0"/>
      <w:marTop w:val="0"/>
      <w:marBottom w:val="0"/>
      <w:divBdr>
        <w:top w:val="none" w:sz="0" w:space="0" w:color="auto"/>
        <w:left w:val="none" w:sz="0" w:space="0" w:color="auto"/>
        <w:bottom w:val="none" w:sz="0" w:space="0" w:color="auto"/>
        <w:right w:val="none" w:sz="0" w:space="0" w:color="auto"/>
      </w:divBdr>
    </w:div>
    <w:div w:id="1427270731">
      <w:bodyDiv w:val="1"/>
      <w:marLeft w:val="0"/>
      <w:marRight w:val="0"/>
      <w:marTop w:val="0"/>
      <w:marBottom w:val="0"/>
      <w:divBdr>
        <w:top w:val="none" w:sz="0" w:space="0" w:color="auto"/>
        <w:left w:val="none" w:sz="0" w:space="0" w:color="auto"/>
        <w:bottom w:val="none" w:sz="0" w:space="0" w:color="auto"/>
        <w:right w:val="none" w:sz="0" w:space="0" w:color="auto"/>
      </w:divBdr>
      <w:divsChild>
        <w:div w:id="557204703">
          <w:marLeft w:val="480"/>
          <w:marRight w:val="0"/>
          <w:marTop w:val="0"/>
          <w:marBottom w:val="0"/>
          <w:divBdr>
            <w:top w:val="none" w:sz="0" w:space="0" w:color="auto"/>
            <w:left w:val="none" w:sz="0" w:space="0" w:color="auto"/>
            <w:bottom w:val="none" w:sz="0" w:space="0" w:color="auto"/>
            <w:right w:val="none" w:sz="0" w:space="0" w:color="auto"/>
          </w:divBdr>
        </w:div>
        <w:div w:id="713384640">
          <w:marLeft w:val="480"/>
          <w:marRight w:val="0"/>
          <w:marTop w:val="0"/>
          <w:marBottom w:val="0"/>
          <w:divBdr>
            <w:top w:val="none" w:sz="0" w:space="0" w:color="auto"/>
            <w:left w:val="none" w:sz="0" w:space="0" w:color="auto"/>
            <w:bottom w:val="none" w:sz="0" w:space="0" w:color="auto"/>
            <w:right w:val="none" w:sz="0" w:space="0" w:color="auto"/>
          </w:divBdr>
        </w:div>
        <w:div w:id="2009481945">
          <w:marLeft w:val="480"/>
          <w:marRight w:val="0"/>
          <w:marTop w:val="0"/>
          <w:marBottom w:val="0"/>
          <w:divBdr>
            <w:top w:val="none" w:sz="0" w:space="0" w:color="auto"/>
            <w:left w:val="none" w:sz="0" w:space="0" w:color="auto"/>
            <w:bottom w:val="none" w:sz="0" w:space="0" w:color="auto"/>
            <w:right w:val="none" w:sz="0" w:space="0" w:color="auto"/>
          </w:divBdr>
        </w:div>
        <w:div w:id="251357711">
          <w:marLeft w:val="480"/>
          <w:marRight w:val="0"/>
          <w:marTop w:val="0"/>
          <w:marBottom w:val="0"/>
          <w:divBdr>
            <w:top w:val="none" w:sz="0" w:space="0" w:color="auto"/>
            <w:left w:val="none" w:sz="0" w:space="0" w:color="auto"/>
            <w:bottom w:val="none" w:sz="0" w:space="0" w:color="auto"/>
            <w:right w:val="none" w:sz="0" w:space="0" w:color="auto"/>
          </w:divBdr>
        </w:div>
        <w:div w:id="1946955383">
          <w:marLeft w:val="480"/>
          <w:marRight w:val="0"/>
          <w:marTop w:val="0"/>
          <w:marBottom w:val="0"/>
          <w:divBdr>
            <w:top w:val="none" w:sz="0" w:space="0" w:color="auto"/>
            <w:left w:val="none" w:sz="0" w:space="0" w:color="auto"/>
            <w:bottom w:val="none" w:sz="0" w:space="0" w:color="auto"/>
            <w:right w:val="none" w:sz="0" w:space="0" w:color="auto"/>
          </w:divBdr>
        </w:div>
        <w:div w:id="311449544">
          <w:marLeft w:val="480"/>
          <w:marRight w:val="0"/>
          <w:marTop w:val="0"/>
          <w:marBottom w:val="0"/>
          <w:divBdr>
            <w:top w:val="none" w:sz="0" w:space="0" w:color="auto"/>
            <w:left w:val="none" w:sz="0" w:space="0" w:color="auto"/>
            <w:bottom w:val="none" w:sz="0" w:space="0" w:color="auto"/>
            <w:right w:val="none" w:sz="0" w:space="0" w:color="auto"/>
          </w:divBdr>
        </w:div>
        <w:div w:id="1149521382">
          <w:marLeft w:val="480"/>
          <w:marRight w:val="0"/>
          <w:marTop w:val="0"/>
          <w:marBottom w:val="0"/>
          <w:divBdr>
            <w:top w:val="none" w:sz="0" w:space="0" w:color="auto"/>
            <w:left w:val="none" w:sz="0" w:space="0" w:color="auto"/>
            <w:bottom w:val="none" w:sz="0" w:space="0" w:color="auto"/>
            <w:right w:val="none" w:sz="0" w:space="0" w:color="auto"/>
          </w:divBdr>
        </w:div>
        <w:div w:id="298462214">
          <w:marLeft w:val="480"/>
          <w:marRight w:val="0"/>
          <w:marTop w:val="0"/>
          <w:marBottom w:val="0"/>
          <w:divBdr>
            <w:top w:val="none" w:sz="0" w:space="0" w:color="auto"/>
            <w:left w:val="none" w:sz="0" w:space="0" w:color="auto"/>
            <w:bottom w:val="none" w:sz="0" w:space="0" w:color="auto"/>
            <w:right w:val="none" w:sz="0" w:space="0" w:color="auto"/>
          </w:divBdr>
        </w:div>
        <w:div w:id="2091996015">
          <w:marLeft w:val="480"/>
          <w:marRight w:val="0"/>
          <w:marTop w:val="0"/>
          <w:marBottom w:val="0"/>
          <w:divBdr>
            <w:top w:val="none" w:sz="0" w:space="0" w:color="auto"/>
            <w:left w:val="none" w:sz="0" w:space="0" w:color="auto"/>
            <w:bottom w:val="none" w:sz="0" w:space="0" w:color="auto"/>
            <w:right w:val="none" w:sz="0" w:space="0" w:color="auto"/>
          </w:divBdr>
        </w:div>
        <w:div w:id="1578980532">
          <w:marLeft w:val="480"/>
          <w:marRight w:val="0"/>
          <w:marTop w:val="0"/>
          <w:marBottom w:val="0"/>
          <w:divBdr>
            <w:top w:val="none" w:sz="0" w:space="0" w:color="auto"/>
            <w:left w:val="none" w:sz="0" w:space="0" w:color="auto"/>
            <w:bottom w:val="none" w:sz="0" w:space="0" w:color="auto"/>
            <w:right w:val="none" w:sz="0" w:space="0" w:color="auto"/>
          </w:divBdr>
        </w:div>
        <w:div w:id="553934129">
          <w:marLeft w:val="480"/>
          <w:marRight w:val="0"/>
          <w:marTop w:val="0"/>
          <w:marBottom w:val="0"/>
          <w:divBdr>
            <w:top w:val="none" w:sz="0" w:space="0" w:color="auto"/>
            <w:left w:val="none" w:sz="0" w:space="0" w:color="auto"/>
            <w:bottom w:val="none" w:sz="0" w:space="0" w:color="auto"/>
            <w:right w:val="none" w:sz="0" w:space="0" w:color="auto"/>
          </w:divBdr>
        </w:div>
        <w:div w:id="1221331420">
          <w:marLeft w:val="480"/>
          <w:marRight w:val="0"/>
          <w:marTop w:val="0"/>
          <w:marBottom w:val="0"/>
          <w:divBdr>
            <w:top w:val="none" w:sz="0" w:space="0" w:color="auto"/>
            <w:left w:val="none" w:sz="0" w:space="0" w:color="auto"/>
            <w:bottom w:val="none" w:sz="0" w:space="0" w:color="auto"/>
            <w:right w:val="none" w:sz="0" w:space="0" w:color="auto"/>
          </w:divBdr>
        </w:div>
        <w:div w:id="1021203494">
          <w:marLeft w:val="480"/>
          <w:marRight w:val="0"/>
          <w:marTop w:val="0"/>
          <w:marBottom w:val="0"/>
          <w:divBdr>
            <w:top w:val="none" w:sz="0" w:space="0" w:color="auto"/>
            <w:left w:val="none" w:sz="0" w:space="0" w:color="auto"/>
            <w:bottom w:val="none" w:sz="0" w:space="0" w:color="auto"/>
            <w:right w:val="none" w:sz="0" w:space="0" w:color="auto"/>
          </w:divBdr>
        </w:div>
        <w:div w:id="1500997768">
          <w:marLeft w:val="480"/>
          <w:marRight w:val="0"/>
          <w:marTop w:val="0"/>
          <w:marBottom w:val="0"/>
          <w:divBdr>
            <w:top w:val="none" w:sz="0" w:space="0" w:color="auto"/>
            <w:left w:val="none" w:sz="0" w:space="0" w:color="auto"/>
            <w:bottom w:val="none" w:sz="0" w:space="0" w:color="auto"/>
            <w:right w:val="none" w:sz="0" w:space="0" w:color="auto"/>
          </w:divBdr>
        </w:div>
      </w:divsChild>
    </w:div>
    <w:div w:id="1435977310">
      <w:bodyDiv w:val="1"/>
      <w:marLeft w:val="0"/>
      <w:marRight w:val="0"/>
      <w:marTop w:val="0"/>
      <w:marBottom w:val="0"/>
      <w:divBdr>
        <w:top w:val="none" w:sz="0" w:space="0" w:color="auto"/>
        <w:left w:val="none" w:sz="0" w:space="0" w:color="auto"/>
        <w:bottom w:val="none" w:sz="0" w:space="0" w:color="auto"/>
        <w:right w:val="none" w:sz="0" w:space="0" w:color="auto"/>
      </w:divBdr>
      <w:divsChild>
        <w:div w:id="771168139">
          <w:marLeft w:val="480"/>
          <w:marRight w:val="0"/>
          <w:marTop w:val="0"/>
          <w:marBottom w:val="0"/>
          <w:divBdr>
            <w:top w:val="none" w:sz="0" w:space="0" w:color="auto"/>
            <w:left w:val="none" w:sz="0" w:space="0" w:color="auto"/>
            <w:bottom w:val="none" w:sz="0" w:space="0" w:color="auto"/>
            <w:right w:val="none" w:sz="0" w:space="0" w:color="auto"/>
          </w:divBdr>
        </w:div>
        <w:div w:id="755055601">
          <w:marLeft w:val="480"/>
          <w:marRight w:val="0"/>
          <w:marTop w:val="0"/>
          <w:marBottom w:val="0"/>
          <w:divBdr>
            <w:top w:val="none" w:sz="0" w:space="0" w:color="auto"/>
            <w:left w:val="none" w:sz="0" w:space="0" w:color="auto"/>
            <w:bottom w:val="none" w:sz="0" w:space="0" w:color="auto"/>
            <w:right w:val="none" w:sz="0" w:space="0" w:color="auto"/>
          </w:divBdr>
        </w:div>
        <w:div w:id="942348893">
          <w:marLeft w:val="480"/>
          <w:marRight w:val="0"/>
          <w:marTop w:val="0"/>
          <w:marBottom w:val="0"/>
          <w:divBdr>
            <w:top w:val="none" w:sz="0" w:space="0" w:color="auto"/>
            <w:left w:val="none" w:sz="0" w:space="0" w:color="auto"/>
            <w:bottom w:val="none" w:sz="0" w:space="0" w:color="auto"/>
            <w:right w:val="none" w:sz="0" w:space="0" w:color="auto"/>
          </w:divBdr>
        </w:div>
        <w:div w:id="1853757277">
          <w:marLeft w:val="480"/>
          <w:marRight w:val="0"/>
          <w:marTop w:val="0"/>
          <w:marBottom w:val="0"/>
          <w:divBdr>
            <w:top w:val="none" w:sz="0" w:space="0" w:color="auto"/>
            <w:left w:val="none" w:sz="0" w:space="0" w:color="auto"/>
            <w:bottom w:val="none" w:sz="0" w:space="0" w:color="auto"/>
            <w:right w:val="none" w:sz="0" w:space="0" w:color="auto"/>
          </w:divBdr>
        </w:div>
        <w:div w:id="1675525307">
          <w:marLeft w:val="480"/>
          <w:marRight w:val="0"/>
          <w:marTop w:val="0"/>
          <w:marBottom w:val="0"/>
          <w:divBdr>
            <w:top w:val="none" w:sz="0" w:space="0" w:color="auto"/>
            <w:left w:val="none" w:sz="0" w:space="0" w:color="auto"/>
            <w:bottom w:val="none" w:sz="0" w:space="0" w:color="auto"/>
            <w:right w:val="none" w:sz="0" w:space="0" w:color="auto"/>
          </w:divBdr>
        </w:div>
        <w:div w:id="1110853926">
          <w:marLeft w:val="480"/>
          <w:marRight w:val="0"/>
          <w:marTop w:val="0"/>
          <w:marBottom w:val="0"/>
          <w:divBdr>
            <w:top w:val="none" w:sz="0" w:space="0" w:color="auto"/>
            <w:left w:val="none" w:sz="0" w:space="0" w:color="auto"/>
            <w:bottom w:val="none" w:sz="0" w:space="0" w:color="auto"/>
            <w:right w:val="none" w:sz="0" w:space="0" w:color="auto"/>
          </w:divBdr>
        </w:div>
        <w:div w:id="1227373622">
          <w:marLeft w:val="480"/>
          <w:marRight w:val="0"/>
          <w:marTop w:val="0"/>
          <w:marBottom w:val="0"/>
          <w:divBdr>
            <w:top w:val="none" w:sz="0" w:space="0" w:color="auto"/>
            <w:left w:val="none" w:sz="0" w:space="0" w:color="auto"/>
            <w:bottom w:val="none" w:sz="0" w:space="0" w:color="auto"/>
            <w:right w:val="none" w:sz="0" w:space="0" w:color="auto"/>
          </w:divBdr>
        </w:div>
        <w:div w:id="1929728096">
          <w:marLeft w:val="480"/>
          <w:marRight w:val="0"/>
          <w:marTop w:val="0"/>
          <w:marBottom w:val="0"/>
          <w:divBdr>
            <w:top w:val="none" w:sz="0" w:space="0" w:color="auto"/>
            <w:left w:val="none" w:sz="0" w:space="0" w:color="auto"/>
            <w:bottom w:val="none" w:sz="0" w:space="0" w:color="auto"/>
            <w:right w:val="none" w:sz="0" w:space="0" w:color="auto"/>
          </w:divBdr>
        </w:div>
        <w:div w:id="113601230">
          <w:marLeft w:val="480"/>
          <w:marRight w:val="0"/>
          <w:marTop w:val="0"/>
          <w:marBottom w:val="0"/>
          <w:divBdr>
            <w:top w:val="none" w:sz="0" w:space="0" w:color="auto"/>
            <w:left w:val="none" w:sz="0" w:space="0" w:color="auto"/>
            <w:bottom w:val="none" w:sz="0" w:space="0" w:color="auto"/>
            <w:right w:val="none" w:sz="0" w:space="0" w:color="auto"/>
          </w:divBdr>
        </w:div>
        <w:div w:id="167838436">
          <w:marLeft w:val="480"/>
          <w:marRight w:val="0"/>
          <w:marTop w:val="0"/>
          <w:marBottom w:val="0"/>
          <w:divBdr>
            <w:top w:val="none" w:sz="0" w:space="0" w:color="auto"/>
            <w:left w:val="none" w:sz="0" w:space="0" w:color="auto"/>
            <w:bottom w:val="none" w:sz="0" w:space="0" w:color="auto"/>
            <w:right w:val="none" w:sz="0" w:space="0" w:color="auto"/>
          </w:divBdr>
        </w:div>
        <w:div w:id="1630549632">
          <w:marLeft w:val="480"/>
          <w:marRight w:val="0"/>
          <w:marTop w:val="0"/>
          <w:marBottom w:val="0"/>
          <w:divBdr>
            <w:top w:val="none" w:sz="0" w:space="0" w:color="auto"/>
            <w:left w:val="none" w:sz="0" w:space="0" w:color="auto"/>
            <w:bottom w:val="none" w:sz="0" w:space="0" w:color="auto"/>
            <w:right w:val="none" w:sz="0" w:space="0" w:color="auto"/>
          </w:divBdr>
        </w:div>
        <w:div w:id="1485000921">
          <w:marLeft w:val="480"/>
          <w:marRight w:val="0"/>
          <w:marTop w:val="0"/>
          <w:marBottom w:val="0"/>
          <w:divBdr>
            <w:top w:val="none" w:sz="0" w:space="0" w:color="auto"/>
            <w:left w:val="none" w:sz="0" w:space="0" w:color="auto"/>
            <w:bottom w:val="none" w:sz="0" w:space="0" w:color="auto"/>
            <w:right w:val="none" w:sz="0" w:space="0" w:color="auto"/>
          </w:divBdr>
        </w:div>
        <w:div w:id="594706389">
          <w:marLeft w:val="480"/>
          <w:marRight w:val="0"/>
          <w:marTop w:val="0"/>
          <w:marBottom w:val="0"/>
          <w:divBdr>
            <w:top w:val="none" w:sz="0" w:space="0" w:color="auto"/>
            <w:left w:val="none" w:sz="0" w:space="0" w:color="auto"/>
            <w:bottom w:val="none" w:sz="0" w:space="0" w:color="auto"/>
            <w:right w:val="none" w:sz="0" w:space="0" w:color="auto"/>
          </w:divBdr>
        </w:div>
        <w:div w:id="750129214">
          <w:marLeft w:val="480"/>
          <w:marRight w:val="0"/>
          <w:marTop w:val="0"/>
          <w:marBottom w:val="0"/>
          <w:divBdr>
            <w:top w:val="none" w:sz="0" w:space="0" w:color="auto"/>
            <w:left w:val="none" w:sz="0" w:space="0" w:color="auto"/>
            <w:bottom w:val="none" w:sz="0" w:space="0" w:color="auto"/>
            <w:right w:val="none" w:sz="0" w:space="0" w:color="auto"/>
          </w:divBdr>
        </w:div>
        <w:div w:id="402800289">
          <w:marLeft w:val="480"/>
          <w:marRight w:val="0"/>
          <w:marTop w:val="0"/>
          <w:marBottom w:val="0"/>
          <w:divBdr>
            <w:top w:val="none" w:sz="0" w:space="0" w:color="auto"/>
            <w:left w:val="none" w:sz="0" w:space="0" w:color="auto"/>
            <w:bottom w:val="none" w:sz="0" w:space="0" w:color="auto"/>
            <w:right w:val="none" w:sz="0" w:space="0" w:color="auto"/>
          </w:divBdr>
        </w:div>
        <w:div w:id="1201438086">
          <w:marLeft w:val="480"/>
          <w:marRight w:val="0"/>
          <w:marTop w:val="0"/>
          <w:marBottom w:val="0"/>
          <w:divBdr>
            <w:top w:val="none" w:sz="0" w:space="0" w:color="auto"/>
            <w:left w:val="none" w:sz="0" w:space="0" w:color="auto"/>
            <w:bottom w:val="none" w:sz="0" w:space="0" w:color="auto"/>
            <w:right w:val="none" w:sz="0" w:space="0" w:color="auto"/>
          </w:divBdr>
        </w:div>
        <w:div w:id="785343712">
          <w:marLeft w:val="480"/>
          <w:marRight w:val="0"/>
          <w:marTop w:val="0"/>
          <w:marBottom w:val="0"/>
          <w:divBdr>
            <w:top w:val="none" w:sz="0" w:space="0" w:color="auto"/>
            <w:left w:val="none" w:sz="0" w:space="0" w:color="auto"/>
            <w:bottom w:val="none" w:sz="0" w:space="0" w:color="auto"/>
            <w:right w:val="none" w:sz="0" w:space="0" w:color="auto"/>
          </w:divBdr>
        </w:div>
        <w:div w:id="9920885">
          <w:marLeft w:val="480"/>
          <w:marRight w:val="0"/>
          <w:marTop w:val="0"/>
          <w:marBottom w:val="0"/>
          <w:divBdr>
            <w:top w:val="none" w:sz="0" w:space="0" w:color="auto"/>
            <w:left w:val="none" w:sz="0" w:space="0" w:color="auto"/>
            <w:bottom w:val="none" w:sz="0" w:space="0" w:color="auto"/>
            <w:right w:val="none" w:sz="0" w:space="0" w:color="auto"/>
          </w:divBdr>
        </w:div>
        <w:div w:id="1978031322">
          <w:marLeft w:val="480"/>
          <w:marRight w:val="0"/>
          <w:marTop w:val="0"/>
          <w:marBottom w:val="0"/>
          <w:divBdr>
            <w:top w:val="none" w:sz="0" w:space="0" w:color="auto"/>
            <w:left w:val="none" w:sz="0" w:space="0" w:color="auto"/>
            <w:bottom w:val="none" w:sz="0" w:space="0" w:color="auto"/>
            <w:right w:val="none" w:sz="0" w:space="0" w:color="auto"/>
          </w:divBdr>
        </w:div>
        <w:div w:id="1099638252">
          <w:marLeft w:val="480"/>
          <w:marRight w:val="0"/>
          <w:marTop w:val="0"/>
          <w:marBottom w:val="0"/>
          <w:divBdr>
            <w:top w:val="none" w:sz="0" w:space="0" w:color="auto"/>
            <w:left w:val="none" w:sz="0" w:space="0" w:color="auto"/>
            <w:bottom w:val="none" w:sz="0" w:space="0" w:color="auto"/>
            <w:right w:val="none" w:sz="0" w:space="0" w:color="auto"/>
          </w:divBdr>
        </w:div>
      </w:divsChild>
    </w:div>
    <w:div w:id="1446074166">
      <w:bodyDiv w:val="1"/>
      <w:marLeft w:val="0"/>
      <w:marRight w:val="0"/>
      <w:marTop w:val="0"/>
      <w:marBottom w:val="0"/>
      <w:divBdr>
        <w:top w:val="none" w:sz="0" w:space="0" w:color="auto"/>
        <w:left w:val="none" w:sz="0" w:space="0" w:color="auto"/>
        <w:bottom w:val="none" w:sz="0" w:space="0" w:color="auto"/>
        <w:right w:val="none" w:sz="0" w:space="0" w:color="auto"/>
      </w:divBdr>
      <w:divsChild>
        <w:div w:id="1058674673">
          <w:marLeft w:val="480"/>
          <w:marRight w:val="0"/>
          <w:marTop w:val="0"/>
          <w:marBottom w:val="0"/>
          <w:divBdr>
            <w:top w:val="none" w:sz="0" w:space="0" w:color="auto"/>
            <w:left w:val="none" w:sz="0" w:space="0" w:color="auto"/>
            <w:bottom w:val="none" w:sz="0" w:space="0" w:color="auto"/>
            <w:right w:val="none" w:sz="0" w:space="0" w:color="auto"/>
          </w:divBdr>
        </w:div>
        <w:div w:id="129565464">
          <w:marLeft w:val="480"/>
          <w:marRight w:val="0"/>
          <w:marTop w:val="0"/>
          <w:marBottom w:val="0"/>
          <w:divBdr>
            <w:top w:val="none" w:sz="0" w:space="0" w:color="auto"/>
            <w:left w:val="none" w:sz="0" w:space="0" w:color="auto"/>
            <w:bottom w:val="none" w:sz="0" w:space="0" w:color="auto"/>
            <w:right w:val="none" w:sz="0" w:space="0" w:color="auto"/>
          </w:divBdr>
        </w:div>
        <w:div w:id="853692291">
          <w:marLeft w:val="480"/>
          <w:marRight w:val="0"/>
          <w:marTop w:val="0"/>
          <w:marBottom w:val="0"/>
          <w:divBdr>
            <w:top w:val="none" w:sz="0" w:space="0" w:color="auto"/>
            <w:left w:val="none" w:sz="0" w:space="0" w:color="auto"/>
            <w:bottom w:val="none" w:sz="0" w:space="0" w:color="auto"/>
            <w:right w:val="none" w:sz="0" w:space="0" w:color="auto"/>
          </w:divBdr>
        </w:div>
        <w:div w:id="17388028">
          <w:marLeft w:val="480"/>
          <w:marRight w:val="0"/>
          <w:marTop w:val="0"/>
          <w:marBottom w:val="0"/>
          <w:divBdr>
            <w:top w:val="none" w:sz="0" w:space="0" w:color="auto"/>
            <w:left w:val="none" w:sz="0" w:space="0" w:color="auto"/>
            <w:bottom w:val="none" w:sz="0" w:space="0" w:color="auto"/>
            <w:right w:val="none" w:sz="0" w:space="0" w:color="auto"/>
          </w:divBdr>
        </w:div>
        <w:div w:id="1574503823">
          <w:marLeft w:val="480"/>
          <w:marRight w:val="0"/>
          <w:marTop w:val="0"/>
          <w:marBottom w:val="0"/>
          <w:divBdr>
            <w:top w:val="none" w:sz="0" w:space="0" w:color="auto"/>
            <w:left w:val="none" w:sz="0" w:space="0" w:color="auto"/>
            <w:bottom w:val="none" w:sz="0" w:space="0" w:color="auto"/>
            <w:right w:val="none" w:sz="0" w:space="0" w:color="auto"/>
          </w:divBdr>
        </w:div>
        <w:div w:id="1521119011">
          <w:marLeft w:val="480"/>
          <w:marRight w:val="0"/>
          <w:marTop w:val="0"/>
          <w:marBottom w:val="0"/>
          <w:divBdr>
            <w:top w:val="none" w:sz="0" w:space="0" w:color="auto"/>
            <w:left w:val="none" w:sz="0" w:space="0" w:color="auto"/>
            <w:bottom w:val="none" w:sz="0" w:space="0" w:color="auto"/>
            <w:right w:val="none" w:sz="0" w:space="0" w:color="auto"/>
          </w:divBdr>
        </w:div>
        <w:div w:id="753748073">
          <w:marLeft w:val="480"/>
          <w:marRight w:val="0"/>
          <w:marTop w:val="0"/>
          <w:marBottom w:val="0"/>
          <w:divBdr>
            <w:top w:val="none" w:sz="0" w:space="0" w:color="auto"/>
            <w:left w:val="none" w:sz="0" w:space="0" w:color="auto"/>
            <w:bottom w:val="none" w:sz="0" w:space="0" w:color="auto"/>
            <w:right w:val="none" w:sz="0" w:space="0" w:color="auto"/>
          </w:divBdr>
        </w:div>
        <w:div w:id="105973439">
          <w:marLeft w:val="480"/>
          <w:marRight w:val="0"/>
          <w:marTop w:val="0"/>
          <w:marBottom w:val="0"/>
          <w:divBdr>
            <w:top w:val="none" w:sz="0" w:space="0" w:color="auto"/>
            <w:left w:val="none" w:sz="0" w:space="0" w:color="auto"/>
            <w:bottom w:val="none" w:sz="0" w:space="0" w:color="auto"/>
            <w:right w:val="none" w:sz="0" w:space="0" w:color="auto"/>
          </w:divBdr>
        </w:div>
        <w:div w:id="1151409116">
          <w:marLeft w:val="480"/>
          <w:marRight w:val="0"/>
          <w:marTop w:val="0"/>
          <w:marBottom w:val="0"/>
          <w:divBdr>
            <w:top w:val="none" w:sz="0" w:space="0" w:color="auto"/>
            <w:left w:val="none" w:sz="0" w:space="0" w:color="auto"/>
            <w:bottom w:val="none" w:sz="0" w:space="0" w:color="auto"/>
            <w:right w:val="none" w:sz="0" w:space="0" w:color="auto"/>
          </w:divBdr>
        </w:div>
      </w:divsChild>
    </w:div>
    <w:div w:id="1480537991">
      <w:bodyDiv w:val="1"/>
      <w:marLeft w:val="0"/>
      <w:marRight w:val="0"/>
      <w:marTop w:val="0"/>
      <w:marBottom w:val="0"/>
      <w:divBdr>
        <w:top w:val="none" w:sz="0" w:space="0" w:color="auto"/>
        <w:left w:val="none" w:sz="0" w:space="0" w:color="auto"/>
        <w:bottom w:val="none" w:sz="0" w:space="0" w:color="auto"/>
        <w:right w:val="none" w:sz="0" w:space="0" w:color="auto"/>
      </w:divBdr>
    </w:div>
    <w:div w:id="1485898689">
      <w:bodyDiv w:val="1"/>
      <w:marLeft w:val="0"/>
      <w:marRight w:val="0"/>
      <w:marTop w:val="0"/>
      <w:marBottom w:val="0"/>
      <w:divBdr>
        <w:top w:val="none" w:sz="0" w:space="0" w:color="auto"/>
        <w:left w:val="none" w:sz="0" w:space="0" w:color="auto"/>
        <w:bottom w:val="none" w:sz="0" w:space="0" w:color="auto"/>
        <w:right w:val="none" w:sz="0" w:space="0" w:color="auto"/>
      </w:divBdr>
    </w:div>
    <w:div w:id="1489130483">
      <w:bodyDiv w:val="1"/>
      <w:marLeft w:val="0"/>
      <w:marRight w:val="0"/>
      <w:marTop w:val="0"/>
      <w:marBottom w:val="0"/>
      <w:divBdr>
        <w:top w:val="none" w:sz="0" w:space="0" w:color="auto"/>
        <w:left w:val="none" w:sz="0" w:space="0" w:color="auto"/>
        <w:bottom w:val="none" w:sz="0" w:space="0" w:color="auto"/>
        <w:right w:val="none" w:sz="0" w:space="0" w:color="auto"/>
      </w:divBdr>
      <w:divsChild>
        <w:div w:id="35934183">
          <w:marLeft w:val="480"/>
          <w:marRight w:val="0"/>
          <w:marTop w:val="0"/>
          <w:marBottom w:val="0"/>
          <w:divBdr>
            <w:top w:val="none" w:sz="0" w:space="0" w:color="auto"/>
            <w:left w:val="none" w:sz="0" w:space="0" w:color="auto"/>
            <w:bottom w:val="none" w:sz="0" w:space="0" w:color="auto"/>
            <w:right w:val="none" w:sz="0" w:space="0" w:color="auto"/>
          </w:divBdr>
        </w:div>
        <w:div w:id="1988121918">
          <w:marLeft w:val="480"/>
          <w:marRight w:val="0"/>
          <w:marTop w:val="0"/>
          <w:marBottom w:val="0"/>
          <w:divBdr>
            <w:top w:val="none" w:sz="0" w:space="0" w:color="auto"/>
            <w:left w:val="none" w:sz="0" w:space="0" w:color="auto"/>
            <w:bottom w:val="none" w:sz="0" w:space="0" w:color="auto"/>
            <w:right w:val="none" w:sz="0" w:space="0" w:color="auto"/>
          </w:divBdr>
        </w:div>
        <w:div w:id="1015812301">
          <w:marLeft w:val="480"/>
          <w:marRight w:val="0"/>
          <w:marTop w:val="0"/>
          <w:marBottom w:val="0"/>
          <w:divBdr>
            <w:top w:val="none" w:sz="0" w:space="0" w:color="auto"/>
            <w:left w:val="none" w:sz="0" w:space="0" w:color="auto"/>
            <w:bottom w:val="none" w:sz="0" w:space="0" w:color="auto"/>
            <w:right w:val="none" w:sz="0" w:space="0" w:color="auto"/>
          </w:divBdr>
        </w:div>
        <w:div w:id="38171767">
          <w:marLeft w:val="480"/>
          <w:marRight w:val="0"/>
          <w:marTop w:val="0"/>
          <w:marBottom w:val="0"/>
          <w:divBdr>
            <w:top w:val="none" w:sz="0" w:space="0" w:color="auto"/>
            <w:left w:val="none" w:sz="0" w:space="0" w:color="auto"/>
            <w:bottom w:val="none" w:sz="0" w:space="0" w:color="auto"/>
            <w:right w:val="none" w:sz="0" w:space="0" w:color="auto"/>
          </w:divBdr>
        </w:div>
        <w:div w:id="665864868">
          <w:marLeft w:val="480"/>
          <w:marRight w:val="0"/>
          <w:marTop w:val="0"/>
          <w:marBottom w:val="0"/>
          <w:divBdr>
            <w:top w:val="none" w:sz="0" w:space="0" w:color="auto"/>
            <w:left w:val="none" w:sz="0" w:space="0" w:color="auto"/>
            <w:bottom w:val="none" w:sz="0" w:space="0" w:color="auto"/>
            <w:right w:val="none" w:sz="0" w:space="0" w:color="auto"/>
          </w:divBdr>
        </w:div>
        <w:div w:id="156042253">
          <w:marLeft w:val="480"/>
          <w:marRight w:val="0"/>
          <w:marTop w:val="0"/>
          <w:marBottom w:val="0"/>
          <w:divBdr>
            <w:top w:val="none" w:sz="0" w:space="0" w:color="auto"/>
            <w:left w:val="none" w:sz="0" w:space="0" w:color="auto"/>
            <w:bottom w:val="none" w:sz="0" w:space="0" w:color="auto"/>
            <w:right w:val="none" w:sz="0" w:space="0" w:color="auto"/>
          </w:divBdr>
        </w:div>
        <w:div w:id="2038266029">
          <w:marLeft w:val="480"/>
          <w:marRight w:val="0"/>
          <w:marTop w:val="0"/>
          <w:marBottom w:val="0"/>
          <w:divBdr>
            <w:top w:val="none" w:sz="0" w:space="0" w:color="auto"/>
            <w:left w:val="none" w:sz="0" w:space="0" w:color="auto"/>
            <w:bottom w:val="none" w:sz="0" w:space="0" w:color="auto"/>
            <w:right w:val="none" w:sz="0" w:space="0" w:color="auto"/>
          </w:divBdr>
        </w:div>
        <w:div w:id="882442547">
          <w:marLeft w:val="480"/>
          <w:marRight w:val="0"/>
          <w:marTop w:val="0"/>
          <w:marBottom w:val="0"/>
          <w:divBdr>
            <w:top w:val="none" w:sz="0" w:space="0" w:color="auto"/>
            <w:left w:val="none" w:sz="0" w:space="0" w:color="auto"/>
            <w:bottom w:val="none" w:sz="0" w:space="0" w:color="auto"/>
            <w:right w:val="none" w:sz="0" w:space="0" w:color="auto"/>
          </w:divBdr>
        </w:div>
        <w:div w:id="86078267">
          <w:marLeft w:val="480"/>
          <w:marRight w:val="0"/>
          <w:marTop w:val="0"/>
          <w:marBottom w:val="0"/>
          <w:divBdr>
            <w:top w:val="none" w:sz="0" w:space="0" w:color="auto"/>
            <w:left w:val="none" w:sz="0" w:space="0" w:color="auto"/>
            <w:bottom w:val="none" w:sz="0" w:space="0" w:color="auto"/>
            <w:right w:val="none" w:sz="0" w:space="0" w:color="auto"/>
          </w:divBdr>
        </w:div>
        <w:div w:id="1404791939">
          <w:marLeft w:val="480"/>
          <w:marRight w:val="0"/>
          <w:marTop w:val="0"/>
          <w:marBottom w:val="0"/>
          <w:divBdr>
            <w:top w:val="none" w:sz="0" w:space="0" w:color="auto"/>
            <w:left w:val="none" w:sz="0" w:space="0" w:color="auto"/>
            <w:bottom w:val="none" w:sz="0" w:space="0" w:color="auto"/>
            <w:right w:val="none" w:sz="0" w:space="0" w:color="auto"/>
          </w:divBdr>
        </w:div>
        <w:div w:id="368723575">
          <w:marLeft w:val="480"/>
          <w:marRight w:val="0"/>
          <w:marTop w:val="0"/>
          <w:marBottom w:val="0"/>
          <w:divBdr>
            <w:top w:val="none" w:sz="0" w:space="0" w:color="auto"/>
            <w:left w:val="none" w:sz="0" w:space="0" w:color="auto"/>
            <w:bottom w:val="none" w:sz="0" w:space="0" w:color="auto"/>
            <w:right w:val="none" w:sz="0" w:space="0" w:color="auto"/>
          </w:divBdr>
        </w:div>
        <w:div w:id="1666741145">
          <w:marLeft w:val="480"/>
          <w:marRight w:val="0"/>
          <w:marTop w:val="0"/>
          <w:marBottom w:val="0"/>
          <w:divBdr>
            <w:top w:val="none" w:sz="0" w:space="0" w:color="auto"/>
            <w:left w:val="none" w:sz="0" w:space="0" w:color="auto"/>
            <w:bottom w:val="none" w:sz="0" w:space="0" w:color="auto"/>
            <w:right w:val="none" w:sz="0" w:space="0" w:color="auto"/>
          </w:divBdr>
        </w:div>
        <w:div w:id="1733235955">
          <w:marLeft w:val="480"/>
          <w:marRight w:val="0"/>
          <w:marTop w:val="0"/>
          <w:marBottom w:val="0"/>
          <w:divBdr>
            <w:top w:val="none" w:sz="0" w:space="0" w:color="auto"/>
            <w:left w:val="none" w:sz="0" w:space="0" w:color="auto"/>
            <w:bottom w:val="none" w:sz="0" w:space="0" w:color="auto"/>
            <w:right w:val="none" w:sz="0" w:space="0" w:color="auto"/>
          </w:divBdr>
        </w:div>
        <w:div w:id="1038317519">
          <w:marLeft w:val="480"/>
          <w:marRight w:val="0"/>
          <w:marTop w:val="0"/>
          <w:marBottom w:val="0"/>
          <w:divBdr>
            <w:top w:val="none" w:sz="0" w:space="0" w:color="auto"/>
            <w:left w:val="none" w:sz="0" w:space="0" w:color="auto"/>
            <w:bottom w:val="none" w:sz="0" w:space="0" w:color="auto"/>
            <w:right w:val="none" w:sz="0" w:space="0" w:color="auto"/>
          </w:divBdr>
        </w:div>
        <w:div w:id="1885024945">
          <w:marLeft w:val="480"/>
          <w:marRight w:val="0"/>
          <w:marTop w:val="0"/>
          <w:marBottom w:val="0"/>
          <w:divBdr>
            <w:top w:val="none" w:sz="0" w:space="0" w:color="auto"/>
            <w:left w:val="none" w:sz="0" w:space="0" w:color="auto"/>
            <w:bottom w:val="none" w:sz="0" w:space="0" w:color="auto"/>
            <w:right w:val="none" w:sz="0" w:space="0" w:color="auto"/>
          </w:divBdr>
        </w:div>
      </w:divsChild>
    </w:div>
    <w:div w:id="1494830478">
      <w:bodyDiv w:val="1"/>
      <w:marLeft w:val="0"/>
      <w:marRight w:val="0"/>
      <w:marTop w:val="0"/>
      <w:marBottom w:val="0"/>
      <w:divBdr>
        <w:top w:val="none" w:sz="0" w:space="0" w:color="auto"/>
        <w:left w:val="none" w:sz="0" w:space="0" w:color="auto"/>
        <w:bottom w:val="none" w:sz="0" w:space="0" w:color="auto"/>
        <w:right w:val="none" w:sz="0" w:space="0" w:color="auto"/>
      </w:divBdr>
    </w:div>
    <w:div w:id="1509368901">
      <w:bodyDiv w:val="1"/>
      <w:marLeft w:val="0"/>
      <w:marRight w:val="0"/>
      <w:marTop w:val="0"/>
      <w:marBottom w:val="0"/>
      <w:divBdr>
        <w:top w:val="none" w:sz="0" w:space="0" w:color="auto"/>
        <w:left w:val="none" w:sz="0" w:space="0" w:color="auto"/>
        <w:bottom w:val="none" w:sz="0" w:space="0" w:color="auto"/>
        <w:right w:val="none" w:sz="0" w:space="0" w:color="auto"/>
      </w:divBdr>
    </w:div>
    <w:div w:id="1510482883">
      <w:bodyDiv w:val="1"/>
      <w:marLeft w:val="0"/>
      <w:marRight w:val="0"/>
      <w:marTop w:val="0"/>
      <w:marBottom w:val="0"/>
      <w:divBdr>
        <w:top w:val="none" w:sz="0" w:space="0" w:color="auto"/>
        <w:left w:val="none" w:sz="0" w:space="0" w:color="auto"/>
        <w:bottom w:val="none" w:sz="0" w:space="0" w:color="auto"/>
        <w:right w:val="none" w:sz="0" w:space="0" w:color="auto"/>
      </w:divBdr>
    </w:div>
    <w:div w:id="1543906039">
      <w:bodyDiv w:val="1"/>
      <w:marLeft w:val="0"/>
      <w:marRight w:val="0"/>
      <w:marTop w:val="0"/>
      <w:marBottom w:val="0"/>
      <w:divBdr>
        <w:top w:val="none" w:sz="0" w:space="0" w:color="auto"/>
        <w:left w:val="none" w:sz="0" w:space="0" w:color="auto"/>
        <w:bottom w:val="none" w:sz="0" w:space="0" w:color="auto"/>
        <w:right w:val="none" w:sz="0" w:space="0" w:color="auto"/>
      </w:divBdr>
    </w:div>
    <w:div w:id="1556552304">
      <w:bodyDiv w:val="1"/>
      <w:marLeft w:val="0"/>
      <w:marRight w:val="0"/>
      <w:marTop w:val="0"/>
      <w:marBottom w:val="0"/>
      <w:divBdr>
        <w:top w:val="none" w:sz="0" w:space="0" w:color="auto"/>
        <w:left w:val="none" w:sz="0" w:space="0" w:color="auto"/>
        <w:bottom w:val="none" w:sz="0" w:space="0" w:color="auto"/>
        <w:right w:val="none" w:sz="0" w:space="0" w:color="auto"/>
      </w:divBdr>
    </w:div>
    <w:div w:id="1560944433">
      <w:bodyDiv w:val="1"/>
      <w:marLeft w:val="0"/>
      <w:marRight w:val="0"/>
      <w:marTop w:val="0"/>
      <w:marBottom w:val="0"/>
      <w:divBdr>
        <w:top w:val="none" w:sz="0" w:space="0" w:color="auto"/>
        <w:left w:val="none" w:sz="0" w:space="0" w:color="auto"/>
        <w:bottom w:val="none" w:sz="0" w:space="0" w:color="auto"/>
        <w:right w:val="none" w:sz="0" w:space="0" w:color="auto"/>
      </w:divBdr>
    </w:div>
    <w:div w:id="1588540247">
      <w:bodyDiv w:val="1"/>
      <w:marLeft w:val="0"/>
      <w:marRight w:val="0"/>
      <w:marTop w:val="0"/>
      <w:marBottom w:val="0"/>
      <w:divBdr>
        <w:top w:val="none" w:sz="0" w:space="0" w:color="auto"/>
        <w:left w:val="none" w:sz="0" w:space="0" w:color="auto"/>
        <w:bottom w:val="none" w:sz="0" w:space="0" w:color="auto"/>
        <w:right w:val="none" w:sz="0" w:space="0" w:color="auto"/>
      </w:divBdr>
    </w:div>
    <w:div w:id="1596523402">
      <w:bodyDiv w:val="1"/>
      <w:marLeft w:val="0"/>
      <w:marRight w:val="0"/>
      <w:marTop w:val="0"/>
      <w:marBottom w:val="0"/>
      <w:divBdr>
        <w:top w:val="none" w:sz="0" w:space="0" w:color="auto"/>
        <w:left w:val="none" w:sz="0" w:space="0" w:color="auto"/>
        <w:bottom w:val="none" w:sz="0" w:space="0" w:color="auto"/>
        <w:right w:val="none" w:sz="0" w:space="0" w:color="auto"/>
      </w:divBdr>
      <w:divsChild>
        <w:div w:id="2098361435">
          <w:marLeft w:val="480"/>
          <w:marRight w:val="0"/>
          <w:marTop w:val="0"/>
          <w:marBottom w:val="0"/>
          <w:divBdr>
            <w:top w:val="none" w:sz="0" w:space="0" w:color="auto"/>
            <w:left w:val="none" w:sz="0" w:space="0" w:color="auto"/>
            <w:bottom w:val="none" w:sz="0" w:space="0" w:color="auto"/>
            <w:right w:val="none" w:sz="0" w:space="0" w:color="auto"/>
          </w:divBdr>
        </w:div>
        <w:div w:id="1609580866">
          <w:marLeft w:val="480"/>
          <w:marRight w:val="0"/>
          <w:marTop w:val="0"/>
          <w:marBottom w:val="0"/>
          <w:divBdr>
            <w:top w:val="none" w:sz="0" w:space="0" w:color="auto"/>
            <w:left w:val="none" w:sz="0" w:space="0" w:color="auto"/>
            <w:bottom w:val="none" w:sz="0" w:space="0" w:color="auto"/>
            <w:right w:val="none" w:sz="0" w:space="0" w:color="auto"/>
          </w:divBdr>
        </w:div>
        <w:div w:id="654333069">
          <w:marLeft w:val="480"/>
          <w:marRight w:val="0"/>
          <w:marTop w:val="0"/>
          <w:marBottom w:val="0"/>
          <w:divBdr>
            <w:top w:val="none" w:sz="0" w:space="0" w:color="auto"/>
            <w:left w:val="none" w:sz="0" w:space="0" w:color="auto"/>
            <w:bottom w:val="none" w:sz="0" w:space="0" w:color="auto"/>
            <w:right w:val="none" w:sz="0" w:space="0" w:color="auto"/>
          </w:divBdr>
        </w:div>
        <w:div w:id="926815565">
          <w:marLeft w:val="480"/>
          <w:marRight w:val="0"/>
          <w:marTop w:val="0"/>
          <w:marBottom w:val="0"/>
          <w:divBdr>
            <w:top w:val="none" w:sz="0" w:space="0" w:color="auto"/>
            <w:left w:val="none" w:sz="0" w:space="0" w:color="auto"/>
            <w:bottom w:val="none" w:sz="0" w:space="0" w:color="auto"/>
            <w:right w:val="none" w:sz="0" w:space="0" w:color="auto"/>
          </w:divBdr>
        </w:div>
        <w:div w:id="928195708">
          <w:marLeft w:val="480"/>
          <w:marRight w:val="0"/>
          <w:marTop w:val="0"/>
          <w:marBottom w:val="0"/>
          <w:divBdr>
            <w:top w:val="none" w:sz="0" w:space="0" w:color="auto"/>
            <w:left w:val="none" w:sz="0" w:space="0" w:color="auto"/>
            <w:bottom w:val="none" w:sz="0" w:space="0" w:color="auto"/>
            <w:right w:val="none" w:sz="0" w:space="0" w:color="auto"/>
          </w:divBdr>
        </w:div>
        <w:div w:id="1011103340">
          <w:marLeft w:val="480"/>
          <w:marRight w:val="0"/>
          <w:marTop w:val="0"/>
          <w:marBottom w:val="0"/>
          <w:divBdr>
            <w:top w:val="none" w:sz="0" w:space="0" w:color="auto"/>
            <w:left w:val="none" w:sz="0" w:space="0" w:color="auto"/>
            <w:bottom w:val="none" w:sz="0" w:space="0" w:color="auto"/>
            <w:right w:val="none" w:sz="0" w:space="0" w:color="auto"/>
          </w:divBdr>
        </w:div>
        <w:div w:id="1896768710">
          <w:marLeft w:val="480"/>
          <w:marRight w:val="0"/>
          <w:marTop w:val="0"/>
          <w:marBottom w:val="0"/>
          <w:divBdr>
            <w:top w:val="none" w:sz="0" w:space="0" w:color="auto"/>
            <w:left w:val="none" w:sz="0" w:space="0" w:color="auto"/>
            <w:bottom w:val="none" w:sz="0" w:space="0" w:color="auto"/>
            <w:right w:val="none" w:sz="0" w:space="0" w:color="auto"/>
          </w:divBdr>
        </w:div>
        <w:div w:id="629633681">
          <w:marLeft w:val="480"/>
          <w:marRight w:val="0"/>
          <w:marTop w:val="0"/>
          <w:marBottom w:val="0"/>
          <w:divBdr>
            <w:top w:val="none" w:sz="0" w:space="0" w:color="auto"/>
            <w:left w:val="none" w:sz="0" w:space="0" w:color="auto"/>
            <w:bottom w:val="none" w:sz="0" w:space="0" w:color="auto"/>
            <w:right w:val="none" w:sz="0" w:space="0" w:color="auto"/>
          </w:divBdr>
        </w:div>
        <w:div w:id="1210456956">
          <w:marLeft w:val="480"/>
          <w:marRight w:val="0"/>
          <w:marTop w:val="0"/>
          <w:marBottom w:val="0"/>
          <w:divBdr>
            <w:top w:val="none" w:sz="0" w:space="0" w:color="auto"/>
            <w:left w:val="none" w:sz="0" w:space="0" w:color="auto"/>
            <w:bottom w:val="none" w:sz="0" w:space="0" w:color="auto"/>
            <w:right w:val="none" w:sz="0" w:space="0" w:color="auto"/>
          </w:divBdr>
        </w:div>
        <w:div w:id="68046680">
          <w:marLeft w:val="480"/>
          <w:marRight w:val="0"/>
          <w:marTop w:val="0"/>
          <w:marBottom w:val="0"/>
          <w:divBdr>
            <w:top w:val="none" w:sz="0" w:space="0" w:color="auto"/>
            <w:left w:val="none" w:sz="0" w:space="0" w:color="auto"/>
            <w:bottom w:val="none" w:sz="0" w:space="0" w:color="auto"/>
            <w:right w:val="none" w:sz="0" w:space="0" w:color="auto"/>
          </w:divBdr>
        </w:div>
        <w:div w:id="86386322">
          <w:marLeft w:val="480"/>
          <w:marRight w:val="0"/>
          <w:marTop w:val="0"/>
          <w:marBottom w:val="0"/>
          <w:divBdr>
            <w:top w:val="none" w:sz="0" w:space="0" w:color="auto"/>
            <w:left w:val="none" w:sz="0" w:space="0" w:color="auto"/>
            <w:bottom w:val="none" w:sz="0" w:space="0" w:color="auto"/>
            <w:right w:val="none" w:sz="0" w:space="0" w:color="auto"/>
          </w:divBdr>
        </w:div>
        <w:div w:id="1020547830">
          <w:marLeft w:val="480"/>
          <w:marRight w:val="0"/>
          <w:marTop w:val="0"/>
          <w:marBottom w:val="0"/>
          <w:divBdr>
            <w:top w:val="none" w:sz="0" w:space="0" w:color="auto"/>
            <w:left w:val="none" w:sz="0" w:space="0" w:color="auto"/>
            <w:bottom w:val="none" w:sz="0" w:space="0" w:color="auto"/>
            <w:right w:val="none" w:sz="0" w:space="0" w:color="auto"/>
          </w:divBdr>
        </w:div>
        <w:div w:id="948313523">
          <w:marLeft w:val="480"/>
          <w:marRight w:val="0"/>
          <w:marTop w:val="0"/>
          <w:marBottom w:val="0"/>
          <w:divBdr>
            <w:top w:val="none" w:sz="0" w:space="0" w:color="auto"/>
            <w:left w:val="none" w:sz="0" w:space="0" w:color="auto"/>
            <w:bottom w:val="none" w:sz="0" w:space="0" w:color="auto"/>
            <w:right w:val="none" w:sz="0" w:space="0" w:color="auto"/>
          </w:divBdr>
        </w:div>
        <w:div w:id="1640962446">
          <w:marLeft w:val="480"/>
          <w:marRight w:val="0"/>
          <w:marTop w:val="0"/>
          <w:marBottom w:val="0"/>
          <w:divBdr>
            <w:top w:val="none" w:sz="0" w:space="0" w:color="auto"/>
            <w:left w:val="none" w:sz="0" w:space="0" w:color="auto"/>
            <w:bottom w:val="none" w:sz="0" w:space="0" w:color="auto"/>
            <w:right w:val="none" w:sz="0" w:space="0" w:color="auto"/>
          </w:divBdr>
        </w:div>
        <w:div w:id="1729914341">
          <w:marLeft w:val="480"/>
          <w:marRight w:val="0"/>
          <w:marTop w:val="0"/>
          <w:marBottom w:val="0"/>
          <w:divBdr>
            <w:top w:val="none" w:sz="0" w:space="0" w:color="auto"/>
            <w:left w:val="none" w:sz="0" w:space="0" w:color="auto"/>
            <w:bottom w:val="none" w:sz="0" w:space="0" w:color="auto"/>
            <w:right w:val="none" w:sz="0" w:space="0" w:color="auto"/>
          </w:divBdr>
        </w:div>
        <w:div w:id="889072243">
          <w:marLeft w:val="480"/>
          <w:marRight w:val="0"/>
          <w:marTop w:val="0"/>
          <w:marBottom w:val="0"/>
          <w:divBdr>
            <w:top w:val="none" w:sz="0" w:space="0" w:color="auto"/>
            <w:left w:val="none" w:sz="0" w:space="0" w:color="auto"/>
            <w:bottom w:val="none" w:sz="0" w:space="0" w:color="auto"/>
            <w:right w:val="none" w:sz="0" w:space="0" w:color="auto"/>
          </w:divBdr>
        </w:div>
        <w:div w:id="72896810">
          <w:marLeft w:val="480"/>
          <w:marRight w:val="0"/>
          <w:marTop w:val="0"/>
          <w:marBottom w:val="0"/>
          <w:divBdr>
            <w:top w:val="none" w:sz="0" w:space="0" w:color="auto"/>
            <w:left w:val="none" w:sz="0" w:space="0" w:color="auto"/>
            <w:bottom w:val="none" w:sz="0" w:space="0" w:color="auto"/>
            <w:right w:val="none" w:sz="0" w:space="0" w:color="auto"/>
          </w:divBdr>
        </w:div>
        <w:div w:id="1263144131">
          <w:marLeft w:val="480"/>
          <w:marRight w:val="0"/>
          <w:marTop w:val="0"/>
          <w:marBottom w:val="0"/>
          <w:divBdr>
            <w:top w:val="none" w:sz="0" w:space="0" w:color="auto"/>
            <w:left w:val="none" w:sz="0" w:space="0" w:color="auto"/>
            <w:bottom w:val="none" w:sz="0" w:space="0" w:color="auto"/>
            <w:right w:val="none" w:sz="0" w:space="0" w:color="auto"/>
          </w:divBdr>
        </w:div>
        <w:div w:id="452284442">
          <w:marLeft w:val="480"/>
          <w:marRight w:val="0"/>
          <w:marTop w:val="0"/>
          <w:marBottom w:val="0"/>
          <w:divBdr>
            <w:top w:val="none" w:sz="0" w:space="0" w:color="auto"/>
            <w:left w:val="none" w:sz="0" w:space="0" w:color="auto"/>
            <w:bottom w:val="none" w:sz="0" w:space="0" w:color="auto"/>
            <w:right w:val="none" w:sz="0" w:space="0" w:color="auto"/>
          </w:divBdr>
        </w:div>
        <w:div w:id="311956609">
          <w:marLeft w:val="480"/>
          <w:marRight w:val="0"/>
          <w:marTop w:val="0"/>
          <w:marBottom w:val="0"/>
          <w:divBdr>
            <w:top w:val="none" w:sz="0" w:space="0" w:color="auto"/>
            <w:left w:val="none" w:sz="0" w:space="0" w:color="auto"/>
            <w:bottom w:val="none" w:sz="0" w:space="0" w:color="auto"/>
            <w:right w:val="none" w:sz="0" w:space="0" w:color="auto"/>
          </w:divBdr>
        </w:div>
        <w:div w:id="914823732">
          <w:marLeft w:val="480"/>
          <w:marRight w:val="0"/>
          <w:marTop w:val="0"/>
          <w:marBottom w:val="0"/>
          <w:divBdr>
            <w:top w:val="none" w:sz="0" w:space="0" w:color="auto"/>
            <w:left w:val="none" w:sz="0" w:space="0" w:color="auto"/>
            <w:bottom w:val="none" w:sz="0" w:space="0" w:color="auto"/>
            <w:right w:val="none" w:sz="0" w:space="0" w:color="auto"/>
          </w:divBdr>
        </w:div>
        <w:div w:id="1528375508">
          <w:marLeft w:val="480"/>
          <w:marRight w:val="0"/>
          <w:marTop w:val="0"/>
          <w:marBottom w:val="0"/>
          <w:divBdr>
            <w:top w:val="none" w:sz="0" w:space="0" w:color="auto"/>
            <w:left w:val="none" w:sz="0" w:space="0" w:color="auto"/>
            <w:bottom w:val="none" w:sz="0" w:space="0" w:color="auto"/>
            <w:right w:val="none" w:sz="0" w:space="0" w:color="auto"/>
          </w:divBdr>
        </w:div>
      </w:divsChild>
    </w:div>
    <w:div w:id="1607688652">
      <w:bodyDiv w:val="1"/>
      <w:marLeft w:val="0"/>
      <w:marRight w:val="0"/>
      <w:marTop w:val="0"/>
      <w:marBottom w:val="0"/>
      <w:divBdr>
        <w:top w:val="none" w:sz="0" w:space="0" w:color="auto"/>
        <w:left w:val="none" w:sz="0" w:space="0" w:color="auto"/>
        <w:bottom w:val="none" w:sz="0" w:space="0" w:color="auto"/>
        <w:right w:val="none" w:sz="0" w:space="0" w:color="auto"/>
      </w:divBdr>
      <w:divsChild>
        <w:div w:id="759831698">
          <w:marLeft w:val="480"/>
          <w:marRight w:val="0"/>
          <w:marTop w:val="0"/>
          <w:marBottom w:val="0"/>
          <w:divBdr>
            <w:top w:val="none" w:sz="0" w:space="0" w:color="auto"/>
            <w:left w:val="none" w:sz="0" w:space="0" w:color="auto"/>
            <w:bottom w:val="none" w:sz="0" w:space="0" w:color="auto"/>
            <w:right w:val="none" w:sz="0" w:space="0" w:color="auto"/>
          </w:divBdr>
        </w:div>
        <w:div w:id="737941558">
          <w:marLeft w:val="480"/>
          <w:marRight w:val="0"/>
          <w:marTop w:val="0"/>
          <w:marBottom w:val="0"/>
          <w:divBdr>
            <w:top w:val="none" w:sz="0" w:space="0" w:color="auto"/>
            <w:left w:val="none" w:sz="0" w:space="0" w:color="auto"/>
            <w:bottom w:val="none" w:sz="0" w:space="0" w:color="auto"/>
            <w:right w:val="none" w:sz="0" w:space="0" w:color="auto"/>
          </w:divBdr>
        </w:div>
        <w:div w:id="1691837025">
          <w:marLeft w:val="480"/>
          <w:marRight w:val="0"/>
          <w:marTop w:val="0"/>
          <w:marBottom w:val="0"/>
          <w:divBdr>
            <w:top w:val="none" w:sz="0" w:space="0" w:color="auto"/>
            <w:left w:val="none" w:sz="0" w:space="0" w:color="auto"/>
            <w:bottom w:val="none" w:sz="0" w:space="0" w:color="auto"/>
            <w:right w:val="none" w:sz="0" w:space="0" w:color="auto"/>
          </w:divBdr>
        </w:div>
        <w:div w:id="1130827577">
          <w:marLeft w:val="480"/>
          <w:marRight w:val="0"/>
          <w:marTop w:val="0"/>
          <w:marBottom w:val="0"/>
          <w:divBdr>
            <w:top w:val="none" w:sz="0" w:space="0" w:color="auto"/>
            <w:left w:val="none" w:sz="0" w:space="0" w:color="auto"/>
            <w:bottom w:val="none" w:sz="0" w:space="0" w:color="auto"/>
            <w:right w:val="none" w:sz="0" w:space="0" w:color="auto"/>
          </w:divBdr>
        </w:div>
        <w:div w:id="400251057">
          <w:marLeft w:val="480"/>
          <w:marRight w:val="0"/>
          <w:marTop w:val="0"/>
          <w:marBottom w:val="0"/>
          <w:divBdr>
            <w:top w:val="none" w:sz="0" w:space="0" w:color="auto"/>
            <w:left w:val="none" w:sz="0" w:space="0" w:color="auto"/>
            <w:bottom w:val="none" w:sz="0" w:space="0" w:color="auto"/>
            <w:right w:val="none" w:sz="0" w:space="0" w:color="auto"/>
          </w:divBdr>
        </w:div>
        <w:div w:id="456994763">
          <w:marLeft w:val="480"/>
          <w:marRight w:val="0"/>
          <w:marTop w:val="0"/>
          <w:marBottom w:val="0"/>
          <w:divBdr>
            <w:top w:val="none" w:sz="0" w:space="0" w:color="auto"/>
            <w:left w:val="none" w:sz="0" w:space="0" w:color="auto"/>
            <w:bottom w:val="none" w:sz="0" w:space="0" w:color="auto"/>
            <w:right w:val="none" w:sz="0" w:space="0" w:color="auto"/>
          </w:divBdr>
        </w:div>
        <w:div w:id="237327532">
          <w:marLeft w:val="480"/>
          <w:marRight w:val="0"/>
          <w:marTop w:val="0"/>
          <w:marBottom w:val="0"/>
          <w:divBdr>
            <w:top w:val="none" w:sz="0" w:space="0" w:color="auto"/>
            <w:left w:val="none" w:sz="0" w:space="0" w:color="auto"/>
            <w:bottom w:val="none" w:sz="0" w:space="0" w:color="auto"/>
            <w:right w:val="none" w:sz="0" w:space="0" w:color="auto"/>
          </w:divBdr>
        </w:div>
        <w:div w:id="1812207671">
          <w:marLeft w:val="480"/>
          <w:marRight w:val="0"/>
          <w:marTop w:val="0"/>
          <w:marBottom w:val="0"/>
          <w:divBdr>
            <w:top w:val="none" w:sz="0" w:space="0" w:color="auto"/>
            <w:left w:val="none" w:sz="0" w:space="0" w:color="auto"/>
            <w:bottom w:val="none" w:sz="0" w:space="0" w:color="auto"/>
            <w:right w:val="none" w:sz="0" w:space="0" w:color="auto"/>
          </w:divBdr>
        </w:div>
        <w:div w:id="382288401">
          <w:marLeft w:val="480"/>
          <w:marRight w:val="0"/>
          <w:marTop w:val="0"/>
          <w:marBottom w:val="0"/>
          <w:divBdr>
            <w:top w:val="none" w:sz="0" w:space="0" w:color="auto"/>
            <w:left w:val="none" w:sz="0" w:space="0" w:color="auto"/>
            <w:bottom w:val="none" w:sz="0" w:space="0" w:color="auto"/>
            <w:right w:val="none" w:sz="0" w:space="0" w:color="auto"/>
          </w:divBdr>
        </w:div>
        <w:div w:id="732503698">
          <w:marLeft w:val="480"/>
          <w:marRight w:val="0"/>
          <w:marTop w:val="0"/>
          <w:marBottom w:val="0"/>
          <w:divBdr>
            <w:top w:val="none" w:sz="0" w:space="0" w:color="auto"/>
            <w:left w:val="none" w:sz="0" w:space="0" w:color="auto"/>
            <w:bottom w:val="none" w:sz="0" w:space="0" w:color="auto"/>
            <w:right w:val="none" w:sz="0" w:space="0" w:color="auto"/>
          </w:divBdr>
        </w:div>
        <w:div w:id="1619213095">
          <w:marLeft w:val="480"/>
          <w:marRight w:val="0"/>
          <w:marTop w:val="0"/>
          <w:marBottom w:val="0"/>
          <w:divBdr>
            <w:top w:val="none" w:sz="0" w:space="0" w:color="auto"/>
            <w:left w:val="none" w:sz="0" w:space="0" w:color="auto"/>
            <w:bottom w:val="none" w:sz="0" w:space="0" w:color="auto"/>
            <w:right w:val="none" w:sz="0" w:space="0" w:color="auto"/>
          </w:divBdr>
        </w:div>
        <w:div w:id="1353189665">
          <w:marLeft w:val="480"/>
          <w:marRight w:val="0"/>
          <w:marTop w:val="0"/>
          <w:marBottom w:val="0"/>
          <w:divBdr>
            <w:top w:val="none" w:sz="0" w:space="0" w:color="auto"/>
            <w:left w:val="none" w:sz="0" w:space="0" w:color="auto"/>
            <w:bottom w:val="none" w:sz="0" w:space="0" w:color="auto"/>
            <w:right w:val="none" w:sz="0" w:space="0" w:color="auto"/>
          </w:divBdr>
        </w:div>
        <w:div w:id="881595759">
          <w:marLeft w:val="480"/>
          <w:marRight w:val="0"/>
          <w:marTop w:val="0"/>
          <w:marBottom w:val="0"/>
          <w:divBdr>
            <w:top w:val="none" w:sz="0" w:space="0" w:color="auto"/>
            <w:left w:val="none" w:sz="0" w:space="0" w:color="auto"/>
            <w:bottom w:val="none" w:sz="0" w:space="0" w:color="auto"/>
            <w:right w:val="none" w:sz="0" w:space="0" w:color="auto"/>
          </w:divBdr>
        </w:div>
        <w:div w:id="1672872883">
          <w:marLeft w:val="480"/>
          <w:marRight w:val="0"/>
          <w:marTop w:val="0"/>
          <w:marBottom w:val="0"/>
          <w:divBdr>
            <w:top w:val="none" w:sz="0" w:space="0" w:color="auto"/>
            <w:left w:val="none" w:sz="0" w:space="0" w:color="auto"/>
            <w:bottom w:val="none" w:sz="0" w:space="0" w:color="auto"/>
            <w:right w:val="none" w:sz="0" w:space="0" w:color="auto"/>
          </w:divBdr>
        </w:div>
        <w:div w:id="1714425766">
          <w:marLeft w:val="480"/>
          <w:marRight w:val="0"/>
          <w:marTop w:val="0"/>
          <w:marBottom w:val="0"/>
          <w:divBdr>
            <w:top w:val="none" w:sz="0" w:space="0" w:color="auto"/>
            <w:left w:val="none" w:sz="0" w:space="0" w:color="auto"/>
            <w:bottom w:val="none" w:sz="0" w:space="0" w:color="auto"/>
            <w:right w:val="none" w:sz="0" w:space="0" w:color="auto"/>
          </w:divBdr>
        </w:div>
        <w:div w:id="1460223486">
          <w:marLeft w:val="480"/>
          <w:marRight w:val="0"/>
          <w:marTop w:val="0"/>
          <w:marBottom w:val="0"/>
          <w:divBdr>
            <w:top w:val="none" w:sz="0" w:space="0" w:color="auto"/>
            <w:left w:val="none" w:sz="0" w:space="0" w:color="auto"/>
            <w:bottom w:val="none" w:sz="0" w:space="0" w:color="auto"/>
            <w:right w:val="none" w:sz="0" w:space="0" w:color="auto"/>
          </w:divBdr>
        </w:div>
        <w:div w:id="1707558172">
          <w:marLeft w:val="480"/>
          <w:marRight w:val="0"/>
          <w:marTop w:val="0"/>
          <w:marBottom w:val="0"/>
          <w:divBdr>
            <w:top w:val="none" w:sz="0" w:space="0" w:color="auto"/>
            <w:left w:val="none" w:sz="0" w:space="0" w:color="auto"/>
            <w:bottom w:val="none" w:sz="0" w:space="0" w:color="auto"/>
            <w:right w:val="none" w:sz="0" w:space="0" w:color="auto"/>
          </w:divBdr>
        </w:div>
        <w:div w:id="1337273265">
          <w:marLeft w:val="480"/>
          <w:marRight w:val="0"/>
          <w:marTop w:val="0"/>
          <w:marBottom w:val="0"/>
          <w:divBdr>
            <w:top w:val="none" w:sz="0" w:space="0" w:color="auto"/>
            <w:left w:val="none" w:sz="0" w:space="0" w:color="auto"/>
            <w:bottom w:val="none" w:sz="0" w:space="0" w:color="auto"/>
            <w:right w:val="none" w:sz="0" w:space="0" w:color="auto"/>
          </w:divBdr>
        </w:div>
        <w:div w:id="1000543302">
          <w:marLeft w:val="480"/>
          <w:marRight w:val="0"/>
          <w:marTop w:val="0"/>
          <w:marBottom w:val="0"/>
          <w:divBdr>
            <w:top w:val="none" w:sz="0" w:space="0" w:color="auto"/>
            <w:left w:val="none" w:sz="0" w:space="0" w:color="auto"/>
            <w:bottom w:val="none" w:sz="0" w:space="0" w:color="auto"/>
            <w:right w:val="none" w:sz="0" w:space="0" w:color="auto"/>
          </w:divBdr>
        </w:div>
        <w:div w:id="1283919231">
          <w:marLeft w:val="480"/>
          <w:marRight w:val="0"/>
          <w:marTop w:val="0"/>
          <w:marBottom w:val="0"/>
          <w:divBdr>
            <w:top w:val="none" w:sz="0" w:space="0" w:color="auto"/>
            <w:left w:val="none" w:sz="0" w:space="0" w:color="auto"/>
            <w:bottom w:val="none" w:sz="0" w:space="0" w:color="auto"/>
            <w:right w:val="none" w:sz="0" w:space="0" w:color="auto"/>
          </w:divBdr>
        </w:div>
      </w:divsChild>
    </w:div>
    <w:div w:id="1610502048">
      <w:bodyDiv w:val="1"/>
      <w:marLeft w:val="0"/>
      <w:marRight w:val="0"/>
      <w:marTop w:val="0"/>
      <w:marBottom w:val="0"/>
      <w:divBdr>
        <w:top w:val="none" w:sz="0" w:space="0" w:color="auto"/>
        <w:left w:val="none" w:sz="0" w:space="0" w:color="auto"/>
        <w:bottom w:val="none" w:sz="0" w:space="0" w:color="auto"/>
        <w:right w:val="none" w:sz="0" w:space="0" w:color="auto"/>
      </w:divBdr>
    </w:div>
    <w:div w:id="1616131809">
      <w:bodyDiv w:val="1"/>
      <w:marLeft w:val="0"/>
      <w:marRight w:val="0"/>
      <w:marTop w:val="0"/>
      <w:marBottom w:val="0"/>
      <w:divBdr>
        <w:top w:val="none" w:sz="0" w:space="0" w:color="auto"/>
        <w:left w:val="none" w:sz="0" w:space="0" w:color="auto"/>
        <w:bottom w:val="none" w:sz="0" w:space="0" w:color="auto"/>
        <w:right w:val="none" w:sz="0" w:space="0" w:color="auto"/>
      </w:divBdr>
      <w:divsChild>
        <w:div w:id="1477868299">
          <w:marLeft w:val="480"/>
          <w:marRight w:val="0"/>
          <w:marTop w:val="0"/>
          <w:marBottom w:val="0"/>
          <w:divBdr>
            <w:top w:val="none" w:sz="0" w:space="0" w:color="auto"/>
            <w:left w:val="none" w:sz="0" w:space="0" w:color="auto"/>
            <w:bottom w:val="none" w:sz="0" w:space="0" w:color="auto"/>
            <w:right w:val="none" w:sz="0" w:space="0" w:color="auto"/>
          </w:divBdr>
        </w:div>
        <w:div w:id="128206772">
          <w:marLeft w:val="480"/>
          <w:marRight w:val="0"/>
          <w:marTop w:val="0"/>
          <w:marBottom w:val="0"/>
          <w:divBdr>
            <w:top w:val="none" w:sz="0" w:space="0" w:color="auto"/>
            <w:left w:val="none" w:sz="0" w:space="0" w:color="auto"/>
            <w:bottom w:val="none" w:sz="0" w:space="0" w:color="auto"/>
            <w:right w:val="none" w:sz="0" w:space="0" w:color="auto"/>
          </w:divBdr>
        </w:div>
        <w:div w:id="1821850476">
          <w:marLeft w:val="480"/>
          <w:marRight w:val="0"/>
          <w:marTop w:val="0"/>
          <w:marBottom w:val="0"/>
          <w:divBdr>
            <w:top w:val="none" w:sz="0" w:space="0" w:color="auto"/>
            <w:left w:val="none" w:sz="0" w:space="0" w:color="auto"/>
            <w:bottom w:val="none" w:sz="0" w:space="0" w:color="auto"/>
            <w:right w:val="none" w:sz="0" w:space="0" w:color="auto"/>
          </w:divBdr>
        </w:div>
        <w:div w:id="961109434">
          <w:marLeft w:val="480"/>
          <w:marRight w:val="0"/>
          <w:marTop w:val="0"/>
          <w:marBottom w:val="0"/>
          <w:divBdr>
            <w:top w:val="none" w:sz="0" w:space="0" w:color="auto"/>
            <w:left w:val="none" w:sz="0" w:space="0" w:color="auto"/>
            <w:bottom w:val="none" w:sz="0" w:space="0" w:color="auto"/>
            <w:right w:val="none" w:sz="0" w:space="0" w:color="auto"/>
          </w:divBdr>
        </w:div>
        <w:div w:id="1167327972">
          <w:marLeft w:val="480"/>
          <w:marRight w:val="0"/>
          <w:marTop w:val="0"/>
          <w:marBottom w:val="0"/>
          <w:divBdr>
            <w:top w:val="none" w:sz="0" w:space="0" w:color="auto"/>
            <w:left w:val="none" w:sz="0" w:space="0" w:color="auto"/>
            <w:bottom w:val="none" w:sz="0" w:space="0" w:color="auto"/>
            <w:right w:val="none" w:sz="0" w:space="0" w:color="auto"/>
          </w:divBdr>
        </w:div>
        <w:div w:id="1850176929">
          <w:marLeft w:val="480"/>
          <w:marRight w:val="0"/>
          <w:marTop w:val="0"/>
          <w:marBottom w:val="0"/>
          <w:divBdr>
            <w:top w:val="none" w:sz="0" w:space="0" w:color="auto"/>
            <w:left w:val="none" w:sz="0" w:space="0" w:color="auto"/>
            <w:bottom w:val="none" w:sz="0" w:space="0" w:color="auto"/>
            <w:right w:val="none" w:sz="0" w:space="0" w:color="auto"/>
          </w:divBdr>
        </w:div>
        <w:div w:id="1197742665">
          <w:marLeft w:val="480"/>
          <w:marRight w:val="0"/>
          <w:marTop w:val="0"/>
          <w:marBottom w:val="0"/>
          <w:divBdr>
            <w:top w:val="none" w:sz="0" w:space="0" w:color="auto"/>
            <w:left w:val="none" w:sz="0" w:space="0" w:color="auto"/>
            <w:bottom w:val="none" w:sz="0" w:space="0" w:color="auto"/>
            <w:right w:val="none" w:sz="0" w:space="0" w:color="auto"/>
          </w:divBdr>
        </w:div>
        <w:div w:id="1966963555">
          <w:marLeft w:val="480"/>
          <w:marRight w:val="0"/>
          <w:marTop w:val="0"/>
          <w:marBottom w:val="0"/>
          <w:divBdr>
            <w:top w:val="none" w:sz="0" w:space="0" w:color="auto"/>
            <w:left w:val="none" w:sz="0" w:space="0" w:color="auto"/>
            <w:bottom w:val="none" w:sz="0" w:space="0" w:color="auto"/>
            <w:right w:val="none" w:sz="0" w:space="0" w:color="auto"/>
          </w:divBdr>
        </w:div>
        <w:div w:id="616570103">
          <w:marLeft w:val="480"/>
          <w:marRight w:val="0"/>
          <w:marTop w:val="0"/>
          <w:marBottom w:val="0"/>
          <w:divBdr>
            <w:top w:val="none" w:sz="0" w:space="0" w:color="auto"/>
            <w:left w:val="none" w:sz="0" w:space="0" w:color="auto"/>
            <w:bottom w:val="none" w:sz="0" w:space="0" w:color="auto"/>
            <w:right w:val="none" w:sz="0" w:space="0" w:color="auto"/>
          </w:divBdr>
        </w:div>
        <w:div w:id="1350989369">
          <w:marLeft w:val="480"/>
          <w:marRight w:val="0"/>
          <w:marTop w:val="0"/>
          <w:marBottom w:val="0"/>
          <w:divBdr>
            <w:top w:val="none" w:sz="0" w:space="0" w:color="auto"/>
            <w:left w:val="none" w:sz="0" w:space="0" w:color="auto"/>
            <w:bottom w:val="none" w:sz="0" w:space="0" w:color="auto"/>
            <w:right w:val="none" w:sz="0" w:space="0" w:color="auto"/>
          </w:divBdr>
        </w:div>
        <w:div w:id="270942252">
          <w:marLeft w:val="480"/>
          <w:marRight w:val="0"/>
          <w:marTop w:val="0"/>
          <w:marBottom w:val="0"/>
          <w:divBdr>
            <w:top w:val="none" w:sz="0" w:space="0" w:color="auto"/>
            <w:left w:val="none" w:sz="0" w:space="0" w:color="auto"/>
            <w:bottom w:val="none" w:sz="0" w:space="0" w:color="auto"/>
            <w:right w:val="none" w:sz="0" w:space="0" w:color="auto"/>
          </w:divBdr>
        </w:div>
        <w:div w:id="2118059791">
          <w:marLeft w:val="480"/>
          <w:marRight w:val="0"/>
          <w:marTop w:val="0"/>
          <w:marBottom w:val="0"/>
          <w:divBdr>
            <w:top w:val="none" w:sz="0" w:space="0" w:color="auto"/>
            <w:left w:val="none" w:sz="0" w:space="0" w:color="auto"/>
            <w:bottom w:val="none" w:sz="0" w:space="0" w:color="auto"/>
            <w:right w:val="none" w:sz="0" w:space="0" w:color="auto"/>
          </w:divBdr>
        </w:div>
        <w:div w:id="1214655789">
          <w:marLeft w:val="480"/>
          <w:marRight w:val="0"/>
          <w:marTop w:val="0"/>
          <w:marBottom w:val="0"/>
          <w:divBdr>
            <w:top w:val="none" w:sz="0" w:space="0" w:color="auto"/>
            <w:left w:val="none" w:sz="0" w:space="0" w:color="auto"/>
            <w:bottom w:val="none" w:sz="0" w:space="0" w:color="auto"/>
            <w:right w:val="none" w:sz="0" w:space="0" w:color="auto"/>
          </w:divBdr>
        </w:div>
        <w:div w:id="871308979">
          <w:marLeft w:val="480"/>
          <w:marRight w:val="0"/>
          <w:marTop w:val="0"/>
          <w:marBottom w:val="0"/>
          <w:divBdr>
            <w:top w:val="none" w:sz="0" w:space="0" w:color="auto"/>
            <w:left w:val="none" w:sz="0" w:space="0" w:color="auto"/>
            <w:bottom w:val="none" w:sz="0" w:space="0" w:color="auto"/>
            <w:right w:val="none" w:sz="0" w:space="0" w:color="auto"/>
          </w:divBdr>
        </w:div>
        <w:div w:id="976252974">
          <w:marLeft w:val="480"/>
          <w:marRight w:val="0"/>
          <w:marTop w:val="0"/>
          <w:marBottom w:val="0"/>
          <w:divBdr>
            <w:top w:val="none" w:sz="0" w:space="0" w:color="auto"/>
            <w:left w:val="none" w:sz="0" w:space="0" w:color="auto"/>
            <w:bottom w:val="none" w:sz="0" w:space="0" w:color="auto"/>
            <w:right w:val="none" w:sz="0" w:space="0" w:color="auto"/>
          </w:divBdr>
        </w:div>
        <w:div w:id="1099761041">
          <w:marLeft w:val="480"/>
          <w:marRight w:val="0"/>
          <w:marTop w:val="0"/>
          <w:marBottom w:val="0"/>
          <w:divBdr>
            <w:top w:val="none" w:sz="0" w:space="0" w:color="auto"/>
            <w:left w:val="none" w:sz="0" w:space="0" w:color="auto"/>
            <w:bottom w:val="none" w:sz="0" w:space="0" w:color="auto"/>
            <w:right w:val="none" w:sz="0" w:space="0" w:color="auto"/>
          </w:divBdr>
        </w:div>
        <w:div w:id="609627032">
          <w:marLeft w:val="480"/>
          <w:marRight w:val="0"/>
          <w:marTop w:val="0"/>
          <w:marBottom w:val="0"/>
          <w:divBdr>
            <w:top w:val="none" w:sz="0" w:space="0" w:color="auto"/>
            <w:left w:val="none" w:sz="0" w:space="0" w:color="auto"/>
            <w:bottom w:val="none" w:sz="0" w:space="0" w:color="auto"/>
            <w:right w:val="none" w:sz="0" w:space="0" w:color="auto"/>
          </w:divBdr>
        </w:div>
        <w:div w:id="1788232240">
          <w:marLeft w:val="480"/>
          <w:marRight w:val="0"/>
          <w:marTop w:val="0"/>
          <w:marBottom w:val="0"/>
          <w:divBdr>
            <w:top w:val="none" w:sz="0" w:space="0" w:color="auto"/>
            <w:left w:val="none" w:sz="0" w:space="0" w:color="auto"/>
            <w:bottom w:val="none" w:sz="0" w:space="0" w:color="auto"/>
            <w:right w:val="none" w:sz="0" w:space="0" w:color="auto"/>
          </w:divBdr>
        </w:div>
        <w:div w:id="1133711020">
          <w:marLeft w:val="480"/>
          <w:marRight w:val="0"/>
          <w:marTop w:val="0"/>
          <w:marBottom w:val="0"/>
          <w:divBdr>
            <w:top w:val="none" w:sz="0" w:space="0" w:color="auto"/>
            <w:left w:val="none" w:sz="0" w:space="0" w:color="auto"/>
            <w:bottom w:val="none" w:sz="0" w:space="0" w:color="auto"/>
            <w:right w:val="none" w:sz="0" w:space="0" w:color="auto"/>
          </w:divBdr>
        </w:div>
        <w:div w:id="1603685300">
          <w:marLeft w:val="480"/>
          <w:marRight w:val="0"/>
          <w:marTop w:val="0"/>
          <w:marBottom w:val="0"/>
          <w:divBdr>
            <w:top w:val="none" w:sz="0" w:space="0" w:color="auto"/>
            <w:left w:val="none" w:sz="0" w:space="0" w:color="auto"/>
            <w:bottom w:val="none" w:sz="0" w:space="0" w:color="auto"/>
            <w:right w:val="none" w:sz="0" w:space="0" w:color="auto"/>
          </w:divBdr>
        </w:div>
        <w:div w:id="1569412901">
          <w:marLeft w:val="480"/>
          <w:marRight w:val="0"/>
          <w:marTop w:val="0"/>
          <w:marBottom w:val="0"/>
          <w:divBdr>
            <w:top w:val="none" w:sz="0" w:space="0" w:color="auto"/>
            <w:left w:val="none" w:sz="0" w:space="0" w:color="auto"/>
            <w:bottom w:val="none" w:sz="0" w:space="0" w:color="auto"/>
            <w:right w:val="none" w:sz="0" w:space="0" w:color="auto"/>
          </w:divBdr>
        </w:div>
        <w:div w:id="1380202438">
          <w:marLeft w:val="480"/>
          <w:marRight w:val="0"/>
          <w:marTop w:val="0"/>
          <w:marBottom w:val="0"/>
          <w:divBdr>
            <w:top w:val="none" w:sz="0" w:space="0" w:color="auto"/>
            <w:left w:val="none" w:sz="0" w:space="0" w:color="auto"/>
            <w:bottom w:val="none" w:sz="0" w:space="0" w:color="auto"/>
            <w:right w:val="none" w:sz="0" w:space="0" w:color="auto"/>
          </w:divBdr>
        </w:div>
        <w:div w:id="1128401479">
          <w:marLeft w:val="480"/>
          <w:marRight w:val="0"/>
          <w:marTop w:val="0"/>
          <w:marBottom w:val="0"/>
          <w:divBdr>
            <w:top w:val="none" w:sz="0" w:space="0" w:color="auto"/>
            <w:left w:val="none" w:sz="0" w:space="0" w:color="auto"/>
            <w:bottom w:val="none" w:sz="0" w:space="0" w:color="auto"/>
            <w:right w:val="none" w:sz="0" w:space="0" w:color="auto"/>
          </w:divBdr>
        </w:div>
      </w:divsChild>
    </w:div>
    <w:div w:id="1618489393">
      <w:bodyDiv w:val="1"/>
      <w:marLeft w:val="0"/>
      <w:marRight w:val="0"/>
      <w:marTop w:val="0"/>
      <w:marBottom w:val="0"/>
      <w:divBdr>
        <w:top w:val="none" w:sz="0" w:space="0" w:color="auto"/>
        <w:left w:val="none" w:sz="0" w:space="0" w:color="auto"/>
        <w:bottom w:val="none" w:sz="0" w:space="0" w:color="auto"/>
        <w:right w:val="none" w:sz="0" w:space="0" w:color="auto"/>
      </w:divBdr>
    </w:div>
    <w:div w:id="1619486936">
      <w:bodyDiv w:val="1"/>
      <w:marLeft w:val="0"/>
      <w:marRight w:val="0"/>
      <w:marTop w:val="0"/>
      <w:marBottom w:val="0"/>
      <w:divBdr>
        <w:top w:val="none" w:sz="0" w:space="0" w:color="auto"/>
        <w:left w:val="none" w:sz="0" w:space="0" w:color="auto"/>
        <w:bottom w:val="none" w:sz="0" w:space="0" w:color="auto"/>
        <w:right w:val="none" w:sz="0" w:space="0" w:color="auto"/>
      </w:divBdr>
      <w:divsChild>
        <w:div w:id="1199322623">
          <w:marLeft w:val="480"/>
          <w:marRight w:val="0"/>
          <w:marTop w:val="0"/>
          <w:marBottom w:val="0"/>
          <w:divBdr>
            <w:top w:val="none" w:sz="0" w:space="0" w:color="auto"/>
            <w:left w:val="none" w:sz="0" w:space="0" w:color="auto"/>
            <w:bottom w:val="none" w:sz="0" w:space="0" w:color="auto"/>
            <w:right w:val="none" w:sz="0" w:space="0" w:color="auto"/>
          </w:divBdr>
        </w:div>
        <w:div w:id="62878245">
          <w:marLeft w:val="480"/>
          <w:marRight w:val="0"/>
          <w:marTop w:val="0"/>
          <w:marBottom w:val="0"/>
          <w:divBdr>
            <w:top w:val="none" w:sz="0" w:space="0" w:color="auto"/>
            <w:left w:val="none" w:sz="0" w:space="0" w:color="auto"/>
            <w:bottom w:val="none" w:sz="0" w:space="0" w:color="auto"/>
            <w:right w:val="none" w:sz="0" w:space="0" w:color="auto"/>
          </w:divBdr>
        </w:div>
        <w:div w:id="484787498">
          <w:marLeft w:val="480"/>
          <w:marRight w:val="0"/>
          <w:marTop w:val="0"/>
          <w:marBottom w:val="0"/>
          <w:divBdr>
            <w:top w:val="none" w:sz="0" w:space="0" w:color="auto"/>
            <w:left w:val="none" w:sz="0" w:space="0" w:color="auto"/>
            <w:bottom w:val="none" w:sz="0" w:space="0" w:color="auto"/>
            <w:right w:val="none" w:sz="0" w:space="0" w:color="auto"/>
          </w:divBdr>
        </w:div>
        <w:div w:id="1716537815">
          <w:marLeft w:val="480"/>
          <w:marRight w:val="0"/>
          <w:marTop w:val="0"/>
          <w:marBottom w:val="0"/>
          <w:divBdr>
            <w:top w:val="none" w:sz="0" w:space="0" w:color="auto"/>
            <w:left w:val="none" w:sz="0" w:space="0" w:color="auto"/>
            <w:bottom w:val="none" w:sz="0" w:space="0" w:color="auto"/>
            <w:right w:val="none" w:sz="0" w:space="0" w:color="auto"/>
          </w:divBdr>
        </w:div>
        <w:div w:id="1437867154">
          <w:marLeft w:val="480"/>
          <w:marRight w:val="0"/>
          <w:marTop w:val="0"/>
          <w:marBottom w:val="0"/>
          <w:divBdr>
            <w:top w:val="none" w:sz="0" w:space="0" w:color="auto"/>
            <w:left w:val="none" w:sz="0" w:space="0" w:color="auto"/>
            <w:bottom w:val="none" w:sz="0" w:space="0" w:color="auto"/>
            <w:right w:val="none" w:sz="0" w:space="0" w:color="auto"/>
          </w:divBdr>
        </w:div>
        <w:div w:id="448938681">
          <w:marLeft w:val="480"/>
          <w:marRight w:val="0"/>
          <w:marTop w:val="0"/>
          <w:marBottom w:val="0"/>
          <w:divBdr>
            <w:top w:val="none" w:sz="0" w:space="0" w:color="auto"/>
            <w:left w:val="none" w:sz="0" w:space="0" w:color="auto"/>
            <w:bottom w:val="none" w:sz="0" w:space="0" w:color="auto"/>
            <w:right w:val="none" w:sz="0" w:space="0" w:color="auto"/>
          </w:divBdr>
        </w:div>
      </w:divsChild>
    </w:div>
    <w:div w:id="1628703973">
      <w:bodyDiv w:val="1"/>
      <w:marLeft w:val="0"/>
      <w:marRight w:val="0"/>
      <w:marTop w:val="0"/>
      <w:marBottom w:val="0"/>
      <w:divBdr>
        <w:top w:val="none" w:sz="0" w:space="0" w:color="auto"/>
        <w:left w:val="none" w:sz="0" w:space="0" w:color="auto"/>
        <w:bottom w:val="none" w:sz="0" w:space="0" w:color="auto"/>
        <w:right w:val="none" w:sz="0" w:space="0" w:color="auto"/>
      </w:divBdr>
    </w:div>
    <w:div w:id="1634411309">
      <w:bodyDiv w:val="1"/>
      <w:marLeft w:val="0"/>
      <w:marRight w:val="0"/>
      <w:marTop w:val="0"/>
      <w:marBottom w:val="0"/>
      <w:divBdr>
        <w:top w:val="none" w:sz="0" w:space="0" w:color="auto"/>
        <w:left w:val="none" w:sz="0" w:space="0" w:color="auto"/>
        <w:bottom w:val="none" w:sz="0" w:space="0" w:color="auto"/>
        <w:right w:val="none" w:sz="0" w:space="0" w:color="auto"/>
      </w:divBdr>
    </w:div>
    <w:div w:id="1658877675">
      <w:bodyDiv w:val="1"/>
      <w:marLeft w:val="0"/>
      <w:marRight w:val="0"/>
      <w:marTop w:val="0"/>
      <w:marBottom w:val="0"/>
      <w:divBdr>
        <w:top w:val="none" w:sz="0" w:space="0" w:color="auto"/>
        <w:left w:val="none" w:sz="0" w:space="0" w:color="auto"/>
        <w:bottom w:val="none" w:sz="0" w:space="0" w:color="auto"/>
        <w:right w:val="none" w:sz="0" w:space="0" w:color="auto"/>
      </w:divBdr>
    </w:div>
    <w:div w:id="1663310944">
      <w:bodyDiv w:val="1"/>
      <w:marLeft w:val="0"/>
      <w:marRight w:val="0"/>
      <w:marTop w:val="0"/>
      <w:marBottom w:val="0"/>
      <w:divBdr>
        <w:top w:val="none" w:sz="0" w:space="0" w:color="auto"/>
        <w:left w:val="none" w:sz="0" w:space="0" w:color="auto"/>
        <w:bottom w:val="none" w:sz="0" w:space="0" w:color="auto"/>
        <w:right w:val="none" w:sz="0" w:space="0" w:color="auto"/>
      </w:divBdr>
    </w:div>
    <w:div w:id="1675378105">
      <w:bodyDiv w:val="1"/>
      <w:marLeft w:val="0"/>
      <w:marRight w:val="0"/>
      <w:marTop w:val="0"/>
      <w:marBottom w:val="0"/>
      <w:divBdr>
        <w:top w:val="none" w:sz="0" w:space="0" w:color="auto"/>
        <w:left w:val="none" w:sz="0" w:space="0" w:color="auto"/>
        <w:bottom w:val="none" w:sz="0" w:space="0" w:color="auto"/>
        <w:right w:val="none" w:sz="0" w:space="0" w:color="auto"/>
      </w:divBdr>
      <w:divsChild>
        <w:div w:id="1514492811">
          <w:marLeft w:val="480"/>
          <w:marRight w:val="0"/>
          <w:marTop w:val="0"/>
          <w:marBottom w:val="0"/>
          <w:divBdr>
            <w:top w:val="none" w:sz="0" w:space="0" w:color="auto"/>
            <w:left w:val="none" w:sz="0" w:space="0" w:color="auto"/>
            <w:bottom w:val="none" w:sz="0" w:space="0" w:color="auto"/>
            <w:right w:val="none" w:sz="0" w:space="0" w:color="auto"/>
          </w:divBdr>
        </w:div>
        <w:div w:id="580335597">
          <w:marLeft w:val="480"/>
          <w:marRight w:val="0"/>
          <w:marTop w:val="0"/>
          <w:marBottom w:val="0"/>
          <w:divBdr>
            <w:top w:val="none" w:sz="0" w:space="0" w:color="auto"/>
            <w:left w:val="none" w:sz="0" w:space="0" w:color="auto"/>
            <w:bottom w:val="none" w:sz="0" w:space="0" w:color="auto"/>
            <w:right w:val="none" w:sz="0" w:space="0" w:color="auto"/>
          </w:divBdr>
        </w:div>
        <w:div w:id="495803874">
          <w:marLeft w:val="480"/>
          <w:marRight w:val="0"/>
          <w:marTop w:val="0"/>
          <w:marBottom w:val="0"/>
          <w:divBdr>
            <w:top w:val="none" w:sz="0" w:space="0" w:color="auto"/>
            <w:left w:val="none" w:sz="0" w:space="0" w:color="auto"/>
            <w:bottom w:val="none" w:sz="0" w:space="0" w:color="auto"/>
            <w:right w:val="none" w:sz="0" w:space="0" w:color="auto"/>
          </w:divBdr>
        </w:div>
        <w:div w:id="1215196278">
          <w:marLeft w:val="480"/>
          <w:marRight w:val="0"/>
          <w:marTop w:val="0"/>
          <w:marBottom w:val="0"/>
          <w:divBdr>
            <w:top w:val="none" w:sz="0" w:space="0" w:color="auto"/>
            <w:left w:val="none" w:sz="0" w:space="0" w:color="auto"/>
            <w:bottom w:val="none" w:sz="0" w:space="0" w:color="auto"/>
            <w:right w:val="none" w:sz="0" w:space="0" w:color="auto"/>
          </w:divBdr>
        </w:div>
        <w:div w:id="513423451">
          <w:marLeft w:val="480"/>
          <w:marRight w:val="0"/>
          <w:marTop w:val="0"/>
          <w:marBottom w:val="0"/>
          <w:divBdr>
            <w:top w:val="none" w:sz="0" w:space="0" w:color="auto"/>
            <w:left w:val="none" w:sz="0" w:space="0" w:color="auto"/>
            <w:bottom w:val="none" w:sz="0" w:space="0" w:color="auto"/>
            <w:right w:val="none" w:sz="0" w:space="0" w:color="auto"/>
          </w:divBdr>
        </w:div>
        <w:div w:id="343828035">
          <w:marLeft w:val="480"/>
          <w:marRight w:val="0"/>
          <w:marTop w:val="0"/>
          <w:marBottom w:val="0"/>
          <w:divBdr>
            <w:top w:val="none" w:sz="0" w:space="0" w:color="auto"/>
            <w:left w:val="none" w:sz="0" w:space="0" w:color="auto"/>
            <w:bottom w:val="none" w:sz="0" w:space="0" w:color="auto"/>
            <w:right w:val="none" w:sz="0" w:space="0" w:color="auto"/>
          </w:divBdr>
        </w:div>
        <w:div w:id="936525135">
          <w:marLeft w:val="480"/>
          <w:marRight w:val="0"/>
          <w:marTop w:val="0"/>
          <w:marBottom w:val="0"/>
          <w:divBdr>
            <w:top w:val="none" w:sz="0" w:space="0" w:color="auto"/>
            <w:left w:val="none" w:sz="0" w:space="0" w:color="auto"/>
            <w:bottom w:val="none" w:sz="0" w:space="0" w:color="auto"/>
            <w:right w:val="none" w:sz="0" w:space="0" w:color="auto"/>
          </w:divBdr>
        </w:div>
        <w:div w:id="188836002">
          <w:marLeft w:val="480"/>
          <w:marRight w:val="0"/>
          <w:marTop w:val="0"/>
          <w:marBottom w:val="0"/>
          <w:divBdr>
            <w:top w:val="none" w:sz="0" w:space="0" w:color="auto"/>
            <w:left w:val="none" w:sz="0" w:space="0" w:color="auto"/>
            <w:bottom w:val="none" w:sz="0" w:space="0" w:color="auto"/>
            <w:right w:val="none" w:sz="0" w:space="0" w:color="auto"/>
          </w:divBdr>
        </w:div>
        <w:div w:id="701595090">
          <w:marLeft w:val="480"/>
          <w:marRight w:val="0"/>
          <w:marTop w:val="0"/>
          <w:marBottom w:val="0"/>
          <w:divBdr>
            <w:top w:val="none" w:sz="0" w:space="0" w:color="auto"/>
            <w:left w:val="none" w:sz="0" w:space="0" w:color="auto"/>
            <w:bottom w:val="none" w:sz="0" w:space="0" w:color="auto"/>
            <w:right w:val="none" w:sz="0" w:space="0" w:color="auto"/>
          </w:divBdr>
        </w:div>
        <w:div w:id="252125771">
          <w:marLeft w:val="480"/>
          <w:marRight w:val="0"/>
          <w:marTop w:val="0"/>
          <w:marBottom w:val="0"/>
          <w:divBdr>
            <w:top w:val="none" w:sz="0" w:space="0" w:color="auto"/>
            <w:left w:val="none" w:sz="0" w:space="0" w:color="auto"/>
            <w:bottom w:val="none" w:sz="0" w:space="0" w:color="auto"/>
            <w:right w:val="none" w:sz="0" w:space="0" w:color="auto"/>
          </w:divBdr>
        </w:div>
        <w:div w:id="670373288">
          <w:marLeft w:val="480"/>
          <w:marRight w:val="0"/>
          <w:marTop w:val="0"/>
          <w:marBottom w:val="0"/>
          <w:divBdr>
            <w:top w:val="none" w:sz="0" w:space="0" w:color="auto"/>
            <w:left w:val="none" w:sz="0" w:space="0" w:color="auto"/>
            <w:bottom w:val="none" w:sz="0" w:space="0" w:color="auto"/>
            <w:right w:val="none" w:sz="0" w:space="0" w:color="auto"/>
          </w:divBdr>
        </w:div>
        <w:div w:id="1338650011">
          <w:marLeft w:val="480"/>
          <w:marRight w:val="0"/>
          <w:marTop w:val="0"/>
          <w:marBottom w:val="0"/>
          <w:divBdr>
            <w:top w:val="none" w:sz="0" w:space="0" w:color="auto"/>
            <w:left w:val="none" w:sz="0" w:space="0" w:color="auto"/>
            <w:bottom w:val="none" w:sz="0" w:space="0" w:color="auto"/>
            <w:right w:val="none" w:sz="0" w:space="0" w:color="auto"/>
          </w:divBdr>
        </w:div>
        <w:div w:id="861405393">
          <w:marLeft w:val="480"/>
          <w:marRight w:val="0"/>
          <w:marTop w:val="0"/>
          <w:marBottom w:val="0"/>
          <w:divBdr>
            <w:top w:val="none" w:sz="0" w:space="0" w:color="auto"/>
            <w:left w:val="none" w:sz="0" w:space="0" w:color="auto"/>
            <w:bottom w:val="none" w:sz="0" w:space="0" w:color="auto"/>
            <w:right w:val="none" w:sz="0" w:space="0" w:color="auto"/>
          </w:divBdr>
        </w:div>
      </w:divsChild>
    </w:div>
    <w:div w:id="1718385933">
      <w:bodyDiv w:val="1"/>
      <w:marLeft w:val="0"/>
      <w:marRight w:val="0"/>
      <w:marTop w:val="0"/>
      <w:marBottom w:val="0"/>
      <w:divBdr>
        <w:top w:val="none" w:sz="0" w:space="0" w:color="auto"/>
        <w:left w:val="none" w:sz="0" w:space="0" w:color="auto"/>
        <w:bottom w:val="none" w:sz="0" w:space="0" w:color="auto"/>
        <w:right w:val="none" w:sz="0" w:space="0" w:color="auto"/>
      </w:divBdr>
      <w:divsChild>
        <w:div w:id="634289849">
          <w:marLeft w:val="480"/>
          <w:marRight w:val="0"/>
          <w:marTop w:val="0"/>
          <w:marBottom w:val="0"/>
          <w:divBdr>
            <w:top w:val="none" w:sz="0" w:space="0" w:color="auto"/>
            <w:left w:val="none" w:sz="0" w:space="0" w:color="auto"/>
            <w:bottom w:val="none" w:sz="0" w:space="0" w:color="auto"/>
            <w:right w:val="none" w:sz="0" w:space="0" w:color="auto"/>
          </w:divBdr>
        </w:div>
        <w:div w:id="644354191">
          <w:marLeft w:val="480"/>
          <w:marRight w:val="0"/>
          <w:marTop w:val="0"/>
          <w:marBottom w:val="0"/>
          <w:divBdr>
            <w:top w:val="none" w:sz="0" w:space="0" w:color="auto"/>
            <w:left w:val="none" w:sz="0" w:space="0" w:color="auto"/>
            <w:bottom w:val="none" w:sz="0" w:space="0" w:color="auto"/>
            <w:right w:val="none" w:sz="0" w:space="0" w:color="auto"/>
          </w:divBdr>
        </w:div>
        <w:div w:id="1232813687">
          <w:marLeft w:val="480"/>
          <w:marRight w:val="0"/>
          <w:marTop w:val="0"/>
          <w:marBottom w:val="0"/>
          <w:divBdr>
            <w:top w:val="none" w:sz="0" w:space="0" w:color="auto"/>
            <w:left w:val="none" w:sz="0" w:space="0" w:color="auto"/>
            <w:bottom w:val="none" w:sz="0" w:space="0" w:color="auto"/>
            <w:right w:val="none" w:sz="0" w:space="0" w:color="auto"/>
          </w:divBdr>
        </w:div>
        <w:div w:id="1964992214">
          <w:marLeft w:val="480"/>
          <w:marRight w:val="0"/>
          <w:marTop w:val="0"/>
          <w:marBottom w:val="0"/>
          <w:divBdr>
            <w:top w:val="none" w:sz="0" w:space="0" w:color="auto"/>
            <w:left w:val="none" w:sz="0" w:space="0" w:color="auto"/>
            <w:bottom w:val="none" w:sz="0" w:space="0" w:color="auto"/>
            <w:right w:val="none" w:sz="0" w:space="0" w:color="auto"/>
          </w:divBdr>
        </w:div>
        <w:div w:id="1256787244">
          <w:marLeft w:val="480"/>
          <w:marRight w:val="0"/>
          <w:marTop w:val="0"/>
          <w:marBottom w:val="0"/>
          <w:divBdr>
            <w:top w:val="none" w:sz="0" w:space="0" w:color="auto"/>
            <w:left w:val="none" w:sz="0" w:space="0" w:color="auto"/>
            <w:bottom w:val="none" w:sz="0" w:space="0" w:color="auto"/>
            <w:right w:val="none" w:sz="0" w:space="0" w:color="auto"/>
          </w:divBdr>
        </w:div>
        <w:div w:id="1793210410">
          <w:marLeft w:val="480"/>
          <w:marRight w:val="0"/>
          <w:marTop w:val="0"/>
          <w:marBottom w:val="0"/>
          <w:divBdr>
            <w:top w:val="none" w:sz="0" w:space="0" w:color="auto"/>
            <w:left w:val="none" w:sz="0" w:space="0" w:color="auto"/>
            <w:bottom w:val="none" w:sz="0" w:space="0" w:color="auto"/>
            <w:right w:val="none" w:sz="0" w:space="0" w:color="auto"/>
          </w:divBdr>
        </w:div>
        <w:div w:id="1229725046">
          <w:marLeft w:val="480"/>
          <w:marRight w:val="0"/>
          <w:marTop w:val="0"/>
          <w:marBottom w:val="0"/>
          <w:divBdr>
            <w:top w:val="none" w:sz="0" w:space="0" w:color="auto"/>
            <w:left w:val="none" w:sz="0" w:space="0" w:color="auto"/>
            <w:bottom w:val="none" w:sz="0" w:space="0" w:color="auto"/>
            <w:right w:val="none" w:sz="0" w:space="0" w:color="auto"/>
          </w:divBdr>
        </w:div>
        <w:div w:id="1537280438">
          <w:marLeft w:val="480"/>
          <w:marRight w:val="0"/>
          <w:marTop w:val="0"/>
          <w:marBottom w:val="0"/>
          <w:divBdr>
            <w:top w:val="none" w:sz="0" w:space="0" w:color="auto"/>
            <w:left w:val="none" w:sz="0" w:space="0" w:color="auto"/>
            <w:bottom w:val="none" w:sz="0" w:space="0" w:color="auto"/>
            <w:right w:val="none" w:sz="0" w:space="0" w:color="auto"/>
          </w:divBdr>
        </w:div>
        <w:div w:id="351497828">
          <w:marLeft w:val="480"/>
          <w:marRight w:val="0"/>
          <w:marTop w:val="0"/>
          <w:marBottom w:val="0"/>
          <w:divBdr>
            <w:top w:val="none" w:sz="0" w:space="0" w:color="auto"/>
            <w:left w:val="none" w:sz="0" w:space="0" w:color="auto"/>
            <w:bottom w:val="none" w:sz="0" w:space="0" w:color="auto"/>
            <w:right w:val="none" w:sz="0" w:space="0" w:color="auto"/>
          </w:divBdr>
        </w:div>
        <w:div w:id="631667658">
          <w:marLeft w:val="480"/>
          <w:marRight w:val="0"/>
          <w:marTop w:val="0"/>
          <w:marBottom w:val="0"/>
          <w:divBdr>
            <w:top w:val="none" w:sz="0" w:space="0" w:color="auto"/>
            <w:left w:val="none" w:sz="0" w:space="0" w:color="auto"/>
            <w:bottom w:val="none" w:sz="0" w:space="0" w:color="auto"/>
            <w:right w:val="none" w:sz="0" w:space="0" w:color="auto"/>
          </w:divBdr>
        </w:div>
        <w:div w:id="619190600">
          <w:marLeft w:val="480"/>
          <w:marRight w:val="0"/>
          <w:marTop w:val="0"/>
          <w:marBottom w:val="0"/>
          <w:divBdr>
            <w:top w:val="none" w:sz="0" w:space="0" w:color="auto"/>
            <w:left w:val="none" w:sz="0" w:space="0" w:color="auto"/>
            <w:bottom w:val="none" w:sz="0" w:space="0" w:color="auto"/>
            <w:right w:val="none" w:sz="0" w:space="0" w:color="auto"/>
          </w:divBdr>
        </w:div>
      </w:divsChild>
    </w:div>
    <w:div w:id="1725399039">
      <w:bodyDiv w:val="1"/>
      <w:marLeft w:val="0"/>
      <w:marRight w:val="0"/>
      <w:marTop w:val="0"/>
      <w:marBottom w:val="0"/>
      <w:divBdr>
        <w:top w:val="none" w:sz="0" w:space="0" w:color="auto"/>
        <w:left w:val="none" w:sz="0" w:space="0" w:color="auto"/>
        <w:bottom w:val="none" w:sz="0" w:space="0" w:color="auto"/>
        <w:right w:val="none" w:sz="0" w:space="0" w:color="auto"/>
      </w:divBdr>
      <w:divsChild>
        <w:div w:id="1984657682">
          <w:marLeft w:val="480"/>
          <w:marRight w:val="0"/>
          <w:marTop w:val="0"/>
          <w:marBottom w:val="0"/>
          <w:divBdr>
            <w:top w:val="none" w:sz="0" w:space="0" w:color="auto"/>
            <w:left w:val="none" w:sz="0" w:space="0" w:color="auto"/>
            <w:bottom w:val="none" w:sz="0" w:space="0" w:color="auto"/>
            <w:right w:val="none" w:sz="0" w:space="0" w:color="auto"/>
          </w:divBdr>
        </w:div>
        <w:div w:id="1164666785">
          <w:marLeft w:val="480"/>
          <w:marRight w:val="0"/>
          <w:marTop w:val="0"/>
          <w:marBottom w:val="0"/>
          <w:divBdr>
            <w:top w:val="none" w:sz="0" w:space="0" w:color="auto"/>
            <w:left w:val="none" w:sz="0" w:space="0" w:color="auto"/>
            <w:bottom w:val="none" w:sz="0" w:space="0" w:color="auto"/>
            <w:right w:val="none" w:sz="0" w:space="0" w:color="auto"/>
          </w:divBdr>
        </w:div>
        <w:div w:id="782461078">
          <w:marLeft w:val="480"/>
          <w:marRight w:val="0"/>
          <w:marTop w:val="0"/>
          <w:marBottom w:val="0"/>
          <w:divBdr>
            <w:top w:val="none" w:sz="0" w:space="0" w:color="auto"/>
            <w:left w:val="none" w:sz="0" w:space="0" w:color="auto"/>
            <w:bottom w:val="none" w:sz="0" w:space="0" w:color="auto"/>
            <w:right w:val="none" w:sz="0" w:space="0" w:color="auto"/>
          </w:divBdr>
        </w:div>
        <w:div w:id="1791704050">
          <w:marLeft w:val="480"/>
          <w:marRight w:val="0"/>
          <w:marTop w:val="0"/>
          <w:marBottom w:val="0"/>
          <w:divBdr>
            <w:top w:val="none" w:sz="0" w:space="0" w:color="auto"/>
            <w:left w:val="none" w:sz="0" w:space="0" w:color="auto"/>
            <w:bottom w:val="none" w:sz="0" w:space="0" w:color="auto"/>
            <w:right w:val="none" w:sz="0" w:space="0" w:color="auto"/>
          </w:divBdr>
        </w:div>
        <w:div w:id="1379159122">
          <w:marLeft w:val="480"/>
          <w:marRight w:val="0"/>
          <w:marTop w:val="0"/>
          <w:marBottom w:val="0"/>
          <w:divBdr>
            <w:top w:val="none" w:sz="0" w:space="0" w:color="auto"/>
            <w:left w:val="none" w:sz="0" w:space="0" w:color="auto"/>
            <w:bottom w:val="none" w:sz="0" w:space="0" w:color="auto"/>
            <w:right w:val="none" w:sz="0" w:space="0" w:color="auto"/>
          </w:divBdr>
        </w:div>
        <w:div w:id="1924144957">
          <w:marLeft w:val="480"/>
          <w:marRight w:val="0"/>
          <w:marTop w:val="0"/>
          <w:marBottom w:val="0"/>
          <w:divBdr>
            <w:top w:val="none" w:sz="0" w:space="0" w:color="auto"/>
            <w:left w:val="none" w:sz="0" w:space="0" w:color="auto"/>
            <w:bottom w:val="none" w:sz="0" w:space="0" w:color="auto"/>
            <w:right w:val="none" w:sz="0" w:space="0" w:color="auto"/>
          </w:divBdr>
        </w:div>
        <w:div w:id="51975137">
          <w:marLeft w:val="480"/>
          <w:marRight w:val="0"/>
          <w:marTop w:val="0"/>
          <w:marBottom w:val="0"/>
          <w:divBdr>
            <w:top w:val="none" w:sz="0" w:space="0" w:color="auto"/>
            <w:left w:val="none" w:sz="0" w:space="0" w:color="auto"/>
            <w:bottom w:val="none" w:sz="0" w:space="0" w:color="auto"/>
            <w:right w:val="none" w:sz="0" w:space="0" w:color="auto"/>
          </w:divBdr>
        </w:div>
        <w:div w:id="807816668">
          <w:marLeft w:val="480"/>
          <w:marRight w:val="0"/>
          <w:marTop w:val="0"/>
          <w:marBottom w:val="0"/>
          <w:divBdr>
            <w:top w:val="none" w:sz="0" w:space="0" w:color="auto"/>
            <w:left w:val="none" w:sz="0" w:space="0" w:color="auto"/>
            <w:bottom w:val="none" w:sz="0" w:space="0" w:color="auto"/>
            <w:right w:val="none" w:sz="0" w:space="0" w:color="auto"/>
          </w:divBdr>
        </w:div>
        <w:div w:id="164907411">
          <w:marLeft w:val="480"/>
          <w:marRight w:val="0"/>
          <w:marTop w:val="0"/>
          <w:marBottom w:val="0"/>
          <w:divBdr>
            <w:top w:val="none" w:sz="0" w:space="0" w:color="auto"/>
            <w:left w:val="none" w:sz="0" w:space="0" w:color="auto"/>
            <w:bottom w:val="none" w:sz="0" w:space="0" w:color="auto"/>
            <w:right w:val="none" w:sz="0" w:space="0" w:color="auto"/>
          </w:divBdr>
        </w:div>
        <w:div w:id="447503998">
          <w:marLeft w:val="480"/>
          <w:marRight w:val="0"/>
          <w:marTop w:val="0"/>
          <w:marBottom w:val="0"/>
          <w:divBdr>
            <w:top w:val="none" w:sz="0" w:space="0" w:color="auto"/>
            <w:left w:val="none" w:sz="0" w:space="0" w:color="auto"/>
            <w:bottom w:val="none" w:sz="0" w:space="0" w:color="auto"/>
            <w:right w:val="none" w:sz="0" w:space="0" w:color="auto"/>
          </w:divBdr>
        </w:div>
        <w:div w:id="874846843">
          <w:marLeft w:val="480"/>
          <w:marRight w:val="0"/>
          <w:marTop w:val="0"/>
          <w:marBottom w:val="0"/>
          <w:divBdr>
            <w:top w:val="none" w:sz="0" w:space="0" w:color="auto"/>
            <w:left w:val="none" w:sz="0" w:space="0" w:color="auto"/>
            <w:bottom w:val="none" w:sz="0" w:space="0" w:color="auto"/>
            <w:right w:val="none" w:sz="0" w:space="0" w:color="auto"/>
          </w:divBdr>
        </w:div>
      </w:divsChild>
    </w:div>
    <w:div w:id="1780877458">
      <w:bodyDiv w:val="1"/>
      <w:marLeft w:val="0"/>
      <w:marRight w:val="0"/>
      <w:marTop w:val="0"/>
      <w:marBottom w:val="0"/>
      <w:divBdr>
        <w:top w:val="none" w:sz="0" w:space="0" w:color="auto"/>
        <w:left w:val="none" w:sz="0" w:space="0" w:color="auto"/>
        <w:bottom w:val="none" w:sz="0" w:space="0" w:color="auto"/>
        <w:right w:val="none" w:sz="0" w:space="0" w:color="auto"/>
      </w:divBdr>
    </w:div>
    <w:div w:id="1802264258">
      <w:bodyDiv w:val="1"/>
      <w:marLeft w:val="0"/>
      <w:marRight w:val="0"/>
      <w:marTop w:val="0"/>
      <w:marBottom w:val="0"/>
      <w:divBdr>
        <w:top w:val="none" w:sz="0" w:space="0" w:color="auto"/>
        <w:left w:val="none" w:sz="0" w:space="0" w:color="auto"/>
        <w:bottom w:val="none" w:sz="0" w:space="0" w:color="auto"/>
        <w:right w:val="none" w:sz="0" w:space="0" w:color="auto"/>
      </w:divBdr>
      <w:divsChild>
        <w:div w:id="325210260">
          <w:marLeft w:val="480"/>
          <w:marRight w:val="0"/>
          <w:marTop w:val="0"/>
          <w:marBottom w:val="0"/>
          <w:divBdr>
            <w:top w:val="none" w:sz="0" w:space="0" w:color="auto"/>
            <w:left w:val="none" w:sz="0" w:space="0" w:color="auto"/>
            <w:bottom w:val="none" w:sz="0" w:space="0" w:color="auto"/>
            <w:right w:val="none" w:sz="0" w:space="0" w:color="auto"/>
          </w:divBdr>
        </w:div>
        <w:div w:id="1346982378">
          <w:marLeft w:val="480"/>
          <w:marRight w:val="0"/>
          <w:marTop w:val="0"/>
          <w:marBottom w:val="0"/>
          <w:divBdr>
            <w:top w:val="none" w:sz="0" w:space="0" w:color="auto"/>
            <w:left w:val="none" w:sz="0" w:space="0" w:color="auto"/>
            <w:bottom w:val="none" w:sz="0" w:space="0" w:color="auto"/>
            <w:right w:val="none" w:sz="0" w:space="0" w:color="auto"/>
          </w:divBdr>
        </w:div>
        <w:div w:id="415053614">
          <w:marLeft w:val="480"/>
          <w:marRight w:val="0"/>
          <w:marTop w:val="0"/>
          <w:marBottom w:val="0"/>
          <w:divBdr>
            <w:top w:val="none" w:sz="0" w:space="0" w:color="auto"/>
            <w:left w:val="none" w:sz="0" w:space="0" w:color="auto"/>
            <w:bottom w:val="none" w:sz="0" w:space="0" w:color="auto"/>
            <w:right w:val="none" w:sz="0" w:space="0" w:color="auto"/>
          </w:divBdr>
        </w:div>
        <w:div w:id="142821831">
          <w:marLeft w:val="480"/>
          <w:marRight w:val="0"/>
          <w:marTop w:val="0"/>
          <w:marBottom w:val="0"/>
          <w:divBdr>
            <w:top w:val="none" w:sz="0" w:space="0" w:color="auto"/>
            <w:left w:val="none" w:sz="0" w:space="0" w:color="auto"/>
            <w:bottom w:val="none" w:sz="0" w:space="0" w:color="auto"/>
            <w:right w:val="none" w:sz="0" w:space="0" w:color="auto"/>
          </w:divBdr>
        </w:div>
        <w:div w:id="2039623534">
          <w:marLeft w:val="480"/>
          <w:marRight w:val="0"/>
          <w:marTop w:val="0"/>
          <w:marBottom w:val="0"/>
          <w:divBdr>
            <w:top w:val="none" w:sz="0" w:space="0" w:color="auto"/>
            <w:left w:val="none" w:sz="0" w:space="0" w:color="auto"/>
            <w:bottom w:val="none" w:sz="0" w:space="0" w:color="auto"/>
            <w:right w:val="none" w:sz="0" w:space="0" w:color="auto"/>
          </w:divBdr>
        </w:div>
        <w:div w:id="844325742">
          <w:marLeft w:val="480"/>
          <w:marRight w:val="0"/>
          <w:marTop w:val="0"/>
          <w:marBottom w:val="0"/>
          <w:divBdr>
            <w:top w:val="none" w:sz="0" w:space="0" w:color="auto"/>
            <w:left w:val="none" w:sz="0" w:space="0" w:color="auto"/>
            <w:bottom w:val="none" w:sz="0" w:space="0" w:color="auto"/>
            <w:right w:val="none" w:sz="0" w:space="0" w:color="auto"/>
          </w:divBdr>
        </w:div>
        <w:div w:id="630865072">
          <w:marLeft w:val="480"/>
          <w:marRight w:val="0"/>
          <w:marTop w:val="0"/>
          <w:marBottom w:val="0"/>
          <w:divBdr>
            <w:top w:val="none" w:sz="0" w:space="0" w:color="auto"/>
            <w:left w:val="none" w:sz="0" w:space="0" w:color="auto"/>
            <w:bottom w:val="none" w:sz="0" w:space="0" w:color="auto"/>
            <w:right w:val="none" w:sz="0" w:space="0" w:color="auto"/>
          </w:divBdr>
        </w:div>
        <w:div w:id="1053428165">
          <w:marLeft w:val="480"/>
          <w:marRight w:val="0"/>
          <w:marTop w:val="0"/>
          <w:marBottom w:val="0"/>
          <w:divBdr>
            <w:top w:val="none" w:sz="0" w:space="0" w:color="auto"/>
            <w:left w:val="none" w:sz="0" w:space="0" w:color="auto"/>
            <w:bottom w:val="none" w:sz="0" w:space="0" w:color="auto"/>
            <w:right w:val="none" w:sz="0" w:space="0" w:color="auto"/>
          </w:divBdr>
        </w:div>
        <w:div w:id="1310481031">
          <w:marLeft w:val="480"/>
          <w:marRight w:val="0"/>
          <w:marTop w:val="0"/>
          <w:marBottom w:val="0"/>
          <w:divBdr>
            <w:top w:val="none" w:sz="0" w:space="0" w:color="auto"/>
            <w:left w:val="none" w:sz="0" w:space="0" w:color="auto"/>
            <w:bottom w:val="none" w:sz="0" w:space="0" w:color="auto"/>
            <w:right w:val="none" w:sz="0" w:space="0" w:color="auto"/>
          </w:divBdr>
        </w:div>
        <w:div w:id="402459481">
          <w:marLeft w:val="480"/>
          <w:marRight w:val="0"/>
          <w:marTop w:val="0"/>
          <w:marBottom w:val="0"/>
          <w:divBdr>
            <w:top w:val="none" w:sz="0" w:space="0" w:color="auto"/>
            <w:left w:val="none" w:sz="0" w:space="0" w:color="auto"/>
            <w:bottom w:val="none" w:sz="0" w:space="0" w:color="auto"/>
            <w:right w:val="none" w:sz="0" w:space="0" w:color="auto"/>
          </w:divBdr>
        </w:div>
        <w:div w:id="1618949612">
          <w:marLeft w:val="480"/>
          <w:marRight w:val="0"/>
          <w:marTop w:val="0"/>
          <w:marBottom w:val="0"/>
          <w:divBdr>
            <w:top w:val="none" w:sz="0" w:space="0" w:color="auto"/>
            <w:left w:val="none" w:sz="0" w:space="0" w:color="auto"/>
            <w:bottom w:val="none" w:sz="0" w:space="0" w:color="auto"/>
            <w:right w:val="none" w:sz="0" w:space="0" w:color="auto"/>
          </w:divBdr>
        </w:div>
        <w:div w:id="778455791">
          <w:marLeft w:val="480"/>
          <w:marRight w:val="0"/>
          <w:marTop w:val="0"/>
          <w:marBottom w:val="0"/>
          <w:divBdr>
            <w:top w:val="none" w:sz="0" w:space="0" w:color="auto"/>
            <w:left w:val="none" w:sz="0" w:space="0" w:color="auto"/>
            <w:bottom w:val="none" w:sz="0" w:space="0" w:color="auto"/>
            <w:right w:val="none" w:sz="0" w:space="0" w:color="auto"/>
          </w:divBdr>
        </w:div>
        <w:div w:id="1430276987">
          <w:marLeft w:val="480"/>
          <w:marRight w:val="0"/>
          <w:marTop w:val="0"/>
          <w:marBottom w:val="0"/>
          <w:divBdr>
            <w:top w:val="none" w:sz="0" w:space="0" w:color="auto"/>
            <w:left w:val="none" w:sz="0" w:space="0" w:color="auto"/>
            <w:bottom w:val="none" w:sz="0" w:space="0" w:color="auto"/>
            <w:right w:val="none" w:sz="0" w:space="0" w:color="auto"/>
          </w:divBdr>
        </w:div>
        <w:div w:id="998997471">
          <w:marLeft w:val="480"/>
          <w:marRight w:val="0"/>
          <w:marTop w:val="0"/>
          <w:marBottom w:val="0"/>
          <w:divBdr>
            <w:top w:val="none" w:sz="0" w:space="0" w:color="auto"/>
            <w:left w:val="none" w:sz="0" w:space="0" w:color="auto"/>
            <w:bottom w:val="none" w:sz="0" w:space="0" w:color="auto"/>
            <w:right w:val="none" w:sz="0" w:space="0" w:color="auto"/>
          </w:divBdr>
        </w:div>
        <w:div w:id="288366024">
          <w:marLeft w:val="480"/>
          <w:marRight w:val="0"/>
          <w:marTop w:val="0"/>
          <w:marBottom w:val="0"/>
          <w:divBdr>
            <w:top w:val="none" w:sz="0" w:space="0" w:color="auto"/>
            <w:left w:val="none" w:sz="0" w:space="0" w:color="auto"/>
            <w:bottom w:val="none" w:sz="0" w:space="0" w:color="auto"/>
            <w:right w:val="none" w:sz="0" w:space="0" w:color="auto"/>
          </w:divBdr>
        </w:div>
        <w:div w:id="118186916">
          <w:marLeft w:val="480"/>
          <w:marRight w:val="0"/>
          <w:marTop w:val="0"/>
          <w:marBottom w:val="0"/>
          <w:divBdr>
            <w:top w:val="none" w:sz="0" w:space="0" w:color="auto"/>
            <w:left w:val="none" w:sz="0" w:space="0" w:color="auto"/>
            <w:bottom w:val="none" w:sz="0" w:space="0" w:color="auto"/>
            <w:right w:val="none" w:sz="0" w:space="0" w:color="auto"/>
          </w:divBdr>
        </w:div>
        <w:div w:id="500243077">
          <w:marLeft w:val="480"/>
          <w:marRight w:val="0"/>
          <w:marTop w:val="0"/>
          <w:marBottom w:val="0"/>
          <w:divBdr>
            <w:top w:val="none" w:sz="0" w:space="0" w:color="auto"/>
            <w:left w:val="none" w:sz="0" w:space="0" w:color="auto"/>
            <w:bottom w:val="none" w:sz="0" w:space="0" w:color="auto"/>
            <w:right w:val="none" w:sz="0" w:space="0" w:color="auto"/>
          </w:divBdr>
        </w:div>
      </w:divsChild>
    </w:div>
    <w:div w:id="1818447741">
      <w:bodyDiv w:val="1"/>
      <w:marLeft w:val="0"/>
      <w:marRight w:val="0"/>
      <w:marTop w:val="0"/>
      <w:marBottom w:val="0"/>
      <w:divBdr>
        <w:top w:val="none" w:sz="0" w:space="0" w:color="auto"/>
        <w:left w:val="none" w:sz="0" w:space="0" w:color="auto"/>
        <w:bottom w:val="none" w:sz="0" w:space="0" w:color="auto"/>
        <w:right w:val="none" w:sz="0" w:space="0" w:color="auto"/>
      </w:divBdr>
    </w:div>
    <w:div w:id="1850564170">
      <w:bodyDiv w:val="1"/>
      <w:marLeft w:val="0"/>
      <w:marRight w:val="0"/>
      <w:marTop w:val="0"/>
      <w:marBottom w:val="0"/>
      <w:divBdr>
        <w:top w:val="none" w:sz="0" w:space="0" w:color="auto"/>
        <w:left w:val="none" w:sz="0" w:space="0" w:color="auto"/>
        <w:bottom w:val="none" w:sz="0" w:space="0" w:color="auto"/>
        <w:right w:val="none" w:sz="0" w:space="0" w:color="auto"/>
      </w:divBdr>
    </w:div>
    <w:div w:id="1850946265">
      <w:bodyDiv w:val="1"/>
      <w:marLeft w:val="0"/>
      <w:marRight w:val="0"/>
      <w:marTop w:val="0"/>
      <w:marBottom w:val="0"/>
      <w:divBdr>
        <w:top w:val="none" w:sz="0" w:space="0" w:color="auto"/>
        <w:left w:val="none" w:sz="0" w:space="0" w:color="auto"/>
        <w:bottom w:val="none" w:sz="0" w:space="0" w:color="auto"/>
        <w:right w:val="none" w:sz="0" w:space="0" w:color="auto"/>
      </w:divBdr>
      <w:divsChild>
        <w:div w:id="1083720862">
          <w:marLeft w:val="480"/>
          <w:marRight w:val="0"/>
          <w:marTop w:val="0"/>
          <w:marBottom w:val="0"/>
          <w:divBdr>
            <w:top w:val="none" w:sz="0" w:space="0" w:color="auto"/>
            <w:left w:val="none" w:sz="0" w:space="0" w:color="auto"/>
            <w:bottom w:val="none" w:sz="0" w:space="0" w:color="auto"/>
            <w:right w:val="none" w:sz="0" w:space="0" w:color="auto"/>
          </w:divBdr>
        </w:div>
        <w:div w:id="1992639564">
          <w:marLeft w:val="480"/>
          <w:marRight w:val="0"/>
          <w:marTop w:val="0"/>
          <w:marBottom w:val="0"/>
          <w:divBdr>
            <w:top w:val="none" w:sz="0" w:space="0" w:color="auto"/>
            <w:left w:val="none" w:sz="0" w:space="0" w:color="auto"/>
            <w:bottom w:val="none" w:sz="0" w:space="0" w:color="auto"/>
            <w:right w:val="none" w:sz="0" w:space="0" w:color="auto"/>
          </w:divBdr>
        </w:div>
        <w:div w:id="737364512">
          <w:marLeft w:val="480"/>
          <w:marRight w:val="0"/>
          <w:marTop w:val="0"/>
          <w:marBottom w:val="0"/>
          <w:divBdr>
            <w:top w:val="none" w:sz="0" w:space="0" w:color="auto"/>
            <w:left w:val="none" w:sz="0" w:space="0" w:color="auto"/>
            <w:bottom w:val="none" w:sz="0" w:space="0" w:color="auto"/>
            <w:right w:val="none" w:sz="0" w:space="0" w:color="auto"/>
          </w:divBdr>
        </w:div>
        <w:div w:id="1008404693">
          <w:marLeft w:val="480"/>
          <w:marRight w:val="0"/>
          <w:marTop w:val="0"/>
          <w:marBottom w:val="0"/>
          <w:divBdr>
            <w:top w:val="none" w:sz="0" w:space="0" w:color="auto"/>
            <w:left w:val="none" w:sz="0" w:space="0" w:color="auto"/>
            <w:bottom w:val="none" w:sz="0" w:space="0" w:color="auto"/>
            <w:right w:val="none" w:sz="0" w:space="0" w:color="auto"/>
          </w:divBdr>
        </w:div>
        <w:div w:id="1291014672">
          <w:marLeft w:val="480"/>
          <w:marRight w:val="0"/>
          <w:marTop w:val="0"/>
          <w:marBottom w:val="0"/>
          <w:divBdr>
            <w:top w:val="none" w:sz="0" w:space="0" w:color="auto"/>
            <w:left w:val="none" w:sz="0" w:space="0" w:color="auto"/>
            <w:bottom w:val="none" w:sz="0" w:space="0" w:color="auto"/>
            <w:right w:val="none" w:sz="0" w:space="0" w:color="auto"/>
          </w:divBdr>
        </w:div>
        <w:div w:id="1208447006">
          <w:marLeft w:val="480"/>
          <w:marRight w:val="0"/>
          <w:marTop w:val="0"/>
          <w:marBottom w:val="0"/>
          <w:divBdr>
            <w:top w:val="none" w:sz="0" w:space="0" w:color="auto"/>
            <w:left w:val="none" w:sz="0" w:space="0" w:color="auto"/>
            <w:bottom w:val="none" w:sz="0" w:space="0" w:color="auto"/>
            <w:right w:val="none" w:sz="0" w:space="0" w:color="auto"/>
          </w:divBdr>
        </w:div>
        <w:div w:id="1222717556">
          <w:marLeft w:val="480"/>
          <w:marRight w:val="0"/>
          <w:marTop w:val="0"/>
          <w:marBottom w:val="0"/>
          <w:divBdr>
            <w:top w:val="none" w:sz="0" w:space="0" w:color="auto"/>
            <w:left w:val="none" w:sz="0" w:space="0" w:color="auto"/>
            <w:bottom w:val="none" w:sz="0" w:space="0" w:color="auto"/>
            <w:right w:val="none" w:sz="0" w:space="0" w:color="auto"/>
          </w:divBdr>
        </w:div>
        <w:div w:id="1588272216">
          <w:marLeft w:val="480"/>
          <w:marRight w:val="0"/>
          <w:marTop w:val="0"/>
          <w:marBottom w:val="0"/>
          <w:divBdr>
            <w:top w:val="none" w:sz="0" w:space="0" w:color="auto"/>
            <w:left w:val="none" w:sz="0" w:space="0" w:color="auto"/>
            <w:bottom w:val="none" w:sz="0" w:space="0" w:color="auto"/>
            <w:right w:val="none" w:sz="0" w:space="0" w:color="auto"/>
          </w:divBdr>
        </w:div>
        <w:div w:id="1884977425">
          <w:marLeft w:val="480"/>
          <w:marRight w:val="0"/>
          <w:marTop w:val="0"/>
          <w:marBottom w:val="0"/>
          <w:divBdr>
            <w:top w:val="none" w:sz="0" w:space="0" w:color="auto"/>
            <w:left w:val="none" w:sz="0" w:space="0" w:color="auto"/>
            <w:bottom w:val="none" w:sz="0" w:space="0" w:color="auto"/>
            <w:right w:val="none" w:sz="0" w:space="0" w:color="auto"/>
          </w:divBdr>
        </w:div>
        <w:div w:id="501163759">
          <w:marLeft w:val="480"/>
          <w:marRight w:val="0"/>
          <w:marTop w:val="0"/>
          <w:marBottom w:val="0"/>
          <w:divBdr>
            <w:top w:val="none" w:sz="0" w:space="0" w:color="auto"/>
            <w:left w:val="none" w:sz="0" w:space="0" w:color="auto"/>
            <w:bottom w:val="none" w:sz="0" w:space="0" w:color="auto"/>
            <w:right w:val="none" w:sz="0" w:space="0" w:color="auto"/>
          </w:divBdr>
        </w:div>
        <w:div w:id="903488383">
          <w:marLeft w:val="480"/>
          <w:marRight w:val="0"/>
          <w:marTop w:val="0"/>
          <w:marBottom w:val="0"/>
          <w:divBdr>
            <w:top w:val="none" w:sz="0" w:space="0" w:color="auto"/>
            <w:left w:val="none" w:sz="0" w:space="0" w:color="auto"/>
            <w:bottom w:val="none" w:sz="0" w:space="0" w:color="auto"/>
            <w:right w:val="none" w:sz="0" w:space="0" w:color="auto"/>
          </w:divBdr>
        </w:div>
        <w:div w:id="1668822480">
          <w:marLeft w:val="480"/>
          <w:marRight w:val="0"/>
          <w:marTop w:val="0"/>
          <w:marBottom w:val="0"/>
          <w:divBdr>
            <w:top w:val="none" w:sz="0" w:space="0" w:color="auto"/>
            <w:left w:val="none" w:sz="0" w:space="0" w:color="auto"/>
            <w:bottom w:val="none" w:sz="0" w:space="0" w:color="auto"/>
            <w:right w:val="none" w:sz="0" w:space="0" w:color="auto"/>
          </w:divBdr>
        </w:div>
        <w:div w:id="2092238790">
          <w:marLeft w:val="480"/>
          <w:marRight w:val="0"/>
          <w:marTop w:val="0"/>
          <w:marBottom w:val="0"/>
          <w:divBdr>
            <w:top w:val="none" w:sz="0" w:space="0" w:color="auto"/>
            <w:left w:val="none" w:sz="0" w:space="0" w:color="auto"/>
            <w:bottom w:val="none" w:sz="0" w:space="0" w:color="auto"/>
            <w:right w:val="none" w:sz="0" w:space="0" w:color="auto"/>
          </w:divBdr>
        </w:div>
        <w:div w:id="920912803">
          <w:marLeft w:val="480"/>
          <w:marRight w:val="0"/>
          <w:marTop w:val="0"/>
          <w:marBottom w:val="0"/>
          <w:divBdr>
            <w:top w:val="none" w:sz="0" w:space="0" w:color="auto"/>
            <w:left w:val="none" w:sz="0" w:space="0" w:color="auto"/>
            <w:bottom w:val="none" w:sz="0" w:space="0" w:color="auto"/>
            <w:right w:val="none" w:sz="0" w:space="0" w:color="auto"/>
          </w:divBdr>
        </w:div>
        <w:div w:id="17199529">
          <w:marLeft w:val="480"/>
          <w:marRight w:val="0"/>
          <w:marTop w:val="0"/>
          <w:marBottom w:val="0"/>
          <w:divBdr>
            <w:top w:val="none" w:sz="0" w:space="0" w:color="auto"/>
            <w:left w:val="none" w:sz="0" w:space="0" w:color="auto"/>
            <w:bottom w:val="none" w:sz="0" w:space="0" w:color="auto"/>
            <w:right w:val="none" w:sz="0" w:space="0" w:color="auto"/>
          </w:divBdr>
        </w:div>
        <w:div w:id="177427959">
          <w:marLeft w:val="480"/>
          <w:marRight w:val="0"/>
          <w:marTop w:val="0"/>
          <w:marBottom w:val="0"/>
          <w:divBdr>
            <w:top w:val="none" w:sz="0" w:space="0" w:color="auto"/>
            <w:left w:val="none" w:sz="0" w:space="0" w:color="auto"/>
            <w:bottom w:val="none" w:sz="0" w:space="0" w:color="auto"/>
            <w:right w:val="none" w:sz="0" w:space="0" w:color="auto"/>
          </w:divBdr>
        </w:div>
        <w:div w:id="2041123697">
          <w:marLeft w:val="480"/>
          <w:marRight w:val="0"/>
          <w:marTop w:val="0"/>
          <w:marBottom w:val="0"/>
          <w:divBdr>
            <w:top w:val="none" w:sz="0" w:space="0" w:color="auto"/>
            <w:left w:val="none" w:sz="0" w:space="0" w:color="auto"/>
            <w:bottom w:val="none" w:sz="0" w:space="0" w:color="auto"/>
            <w:right w:val="none" w:sz="0" w:space="0" w:color="auto"/>
          </w:divBdr>
        </w:div>
        <w:div w:id="1712880992">
          <w:marLeft w:val="480"/>
          <w:marRight w:val="0"/>
          <w:marTop w:val="0"/>
          <w:marBottom w:val="0"/>
          <w:divBdr>
            <w:top w:val="none" w:sz="0" w:space="0" w:color="auto"/>
            <w:left w:val="none" w:sz="0" w:space="0" w:color="auto"/>
            <w:bottom w:val="none" w:sz="0" w:space="0" w:color="auto"/>
            <w:right w:val="none" w:sz="0" w:space="0" w:color="auto"/>
          </w:divBdr>
        </w:div>
        <w:div w:id="1749886249">
          <w:marLeft w:val="480"/>
          <w:marRight w:val="0"/>
          <w:marTop w:val="0"/>
          <w:marBottom w:val="0"/>
          <w:divBdr>
            <w:top w:val="none" w:sz="0" w:space="0" w:color="auto"/>
            <w:left w:val="none" w:sz="0" w:space="0" w:color="auto"/>
            <w:bottom w:val="none" w:sz="0" w:space="0" w:color="auto"/>
            <w:right w:val="none" w:sz="0" w:space="0" w:color="auto"/>
          </w:divBdr>
        </w:div>
        <w:div w:id="523324961">
          <w:marLeft w:val="480"/>
          <w:marRight w:val="0"/>
          <w:marTop w:val="0"/>
          <w:marBottom w:val="0"/>
          <w:divBdr>
            <w:top w:val="none" w:sz="0" w:space="0" w:color="auto"/>
            <w:left w:val="none" w:sz="0" w:space="0" w:color="auto"/>
            <w:bottom w:val="none" w:sz="0" w:space="0" w:color="auto"/>
            <w:right w:val="none" w:sz="0" w:space="0" w:color="auto"/>
          </w:divBdr>
        </w:div>
      </w:divsChild>
    </w:div>
    <w:div w:id="1851139679">
      <w:bodyDiv w:val="1"/>
      <w:marLeft w:val="0"/>
      <w:marRight w:val="0"/>
      <w:marTop w:val="0"/>
      <w:marBottom w:val="0"/>
      <w:divBdr>
        <w:top w:val="none" w:sz="0" w:space="0" w:color="auto"/>
        <w:left w:val="none" w:sz="0" w:space="0" w:color="auto"/>
        <w:bottom w:val="none" w:sz="0" w:space="0" w:color="auto"/>
        <w:right w:val="none" w:sz="0" w:space="0" w:color="auto"/>
      </w:divBdr>
    </w:div>
    <w:div w:id="1876313638">
      <w:bodyDiv w:val="1"/>
      <w:marLeft w:val="0"/>
      <w:marRight w:val="0"/>
      <w:marTop w:val="0"/>
      <w:marBottom w:val="0"/>
      <w:divBdr>
        <w:top w:val="none" w:sz="0" w:space="0" w:color="auto"/>
        <w:left w:val="none" w:sz="0" w:space="0" w:color="auto"/>
        <w:bottom w:val="none" w:sz="0" w:space="0" w:color="auto"/>
        <w:right w:val="none" w:sz="0" w:space="0" w:color="auto"/>
      </w:divBdr>
    </w:div>
    <w:div w:id="1877544172">
      <w:bodyDiv w:val="1"/>
      <w:marLeft w:val="0"/>
      <w:marRight w:val="0"/>
      <w:marTop w:val="0"/>
      <w:marBottom w:val="0"/>
      <w:divBdr>
        <w:top w:val="none" w:sz="0" w:space="0" w:color="auto"/>
        <w:left w:val="none" w:sz="0" w:space="0" w:color="auto"/>
        <w:bottom w:val="none" w:sz="0" w:space="0" w:color="auto"/>
        <w:right w:val="none" w:sz="0" w:space="0" w:color="auto"/>
      </w:divBdr>
      <w:divsChild>
        <w:div w:id="2106881218">
          <w:marLeft w:val="480"/>
          <w:marRight w:val="0"/>
          <w:marTop w:val="0"/>
          <w:marBottom w:val="0"/>
          <w:divBdr>
            <w:top w:val="none" w:sz="0" w:space="0" w:color="auto"/>
            <w:left w:val="none" w:sz="0" w:space="0" w:color="auto"/>
            <w:bottom w:val="none" w:sz="0" w:space="0" w:color="auto"/>
            <w:right w:val="none" w:sz="0" w:space="0" w:color="auto"/>
          </w:divBdr>
        </w:div>
        <w:div w:id="1952935483">
          <w:marLeft w:val="480"/>
          <w:marRight w:val="0"/>
          <w:marTop w:val="0"/>
          <w:marBottom w:val="0"/>
          <w:divBdr>
            <w:top w:val="none" w:sz="0" w:space="0" w:color="auto"/>
            <w:left w:val="none" w:sz="0" w:space="0" w:color="auto"/>
            <w:bottom w:val="none" w:sz="0" w:space="0" w:color="auto"/>
            <w:right w:val="none" w:sz="0" w:space="0" w:color="auto"/>
          </w:divBdr>
        </w:div>
        <w:div w:id="2112160860">
          <w:marLeft w:val="480"/>
          <w:marRight w:val="0"/>
          <w:marTop w:val="0"/>
          <w:marBottom w:val="0"/>
          <w:divBdr>
            <w:top w:val="none" w:sz="0" w:space="0" w:color="auto"/>
            <w:left w:val="none" w:sz="0" w:space="0" w:color="auto"/>
            <w:bottom w:val="none" w:sz="0" w:space="0" w:color="auto"/>
            <w:right w:val="none" w:sz="0" w:space="0" w:color="auto"/>
          </w:divBdr>
        </w:div>
        <w:div w:id="1363939653">
          <w:marLeft w:val="480"/>
          <w:marRight w:val="0"/>
          <w:marTop w:val="0"/>
          <w:marBottom w:val="0"/>
          <w:divBdr>
            <w:top w:val="none" w:sz="0" w:space="0" w:color="auto"/>
            <w:left w:val="none" w:sz="0" w:space="0" w:color="auto"/>
            <w:bottom w:val="none" w:sz="0" w:space="0" w:color="auto"/>
            <w:right w:val="none" w:sz="0" w:space="0" w:color="auto"/>
          </w:divBdr>
        </w:div>
        <w:div w:id="569774414">
          <w:marLeft w:val="480"/>
          <w:marRight w:val="0"/>
          <w:marTop w:val="0"/>
          <w:marBottom w:val="0"/>
          <w:divBdr>
            <w:top w:val="none" w:sz="0" w:space="0" w:color="auto"/>
            <w:left w:val="none" w:sz="0" w:space="0" w:color="auto"/>
            <w:bottom w:val="none" w:sz="0" w:space="0" w:color="auto"/>
            <w:right w:val="none" w:sz="0" w:space="0" w:color="auto"/>
          </w:divBdr>
        </w:div>
        <w:div w:id="2073502472">
          <w:marLeft w:val="480"/>
          <w:marRight w:val="0"/>
          <w:marTop w:val="0"/>
          <w:marBottom w:val="0"/>
          <w:divBdr>
            <w:top w:val="none" w:sz="0" w:space="0" w:color="auto"/>
            <w:left w:val="none" w:sz="0" w:space="0" w:color="auto"/>
            <w:bottom w:val="none" w:sz="0" w:space="0" w:color="auto"/>
            <w:right w:val="none" w:sz="0" w:space="0" w:color="auto"/>
          </w:divBdr>
        </w:div>
        <w:div w:id="2083600799">
          <w:marLeft w:val="480"/>
          <w:marRight w:val="0"/>
          <w:marTop w:val="0"/>
          <w:marBottom w:val="0"/>
          <w:divBdr>
            <w:top w:val="none" w:sz="0" w:space="0" w:color="auto"/>
            <w:left w:val="none" w:sz="0" w:space="0" w:color="auto"/>
            <w:bottom w:val="none" w:sz="0" w:space="0" w:color="auto"/>
            <w:right w:val="none" w:sz="0" w:space="0" w:color="auto"/>
          </w:divBdr>
        </w:div>
        <w:div w:id="344868428">
          <w:marLeft w:val="480"/>
          <w:marRight w:val="0"/>
          <w:marTop w:val="0"/>
          <w:marBottom w:val="0"/>
          <w:divBdr>
            <w:top w:val="none" w:sz="0" w:space="0" w:color="auto"/>
            <w:left w:val="none" w:sz="0" w:space="0" w:color="auto"/>
            <w:bottom w:val="none" w:sz="0" w:space="0" w:color="auto"/>
            <w:right w:val="none" w:sz="0" w:space="0" w:color="auto"/>
          </w:divBdr>
        </w:div>
        <w:div w:id="1775438775">
          <w:marLeft w:val="480"/>
          <w:marRight w:val="0"/>
          <w:marTop w:val="0"/>
          <w:marBottom w:val="0"/>
          <w:divBdr>
            <w:top w:val="none" w:sz="0" w:space="0" w:color="auto"/>
            <w:left w:val="none" w:sz="0" w:space="0" w:color="auto"/>
            <w:bottom w:val="none" w:sz="0" w:space="0" w:color="auto"/>
            <w:right w:val="none" w:sz="0" w:space="0" w:color="auto"/>
          </w:divBdr>
        </w:div>
      </w:divsChild>
    </w:div>
    <w:div w:id="1889610295">
      <w:bodyDiv w:val="1"/>
      <w:marLeft w:val="0"/>
      <w:marRight w:val="0"/>
      <w:marTop w:val="0"/>
      <w:marBottom w:val="0"/>
      <w:divBdr>
        <w:top w:val="none" w:sz="0" w:space="0" w:color="auto"/>
        <w:left w:val="none" w:sz="0" w:space="0" w:color="auto"/>
        <w:bottom w:val="none" w:sz="0" w:space="0" w:color="auto"/>
        <w:right w:val="none" w:sz="0" w:space="0" w:color="auto"/>
      </w:divBdr>
    </w:div>
    <w:div w:id="1897007547">
      <w:bodyDiv w:val="1"/>
      <w:marLeft w:val="0"/>
      <w:marRight w:val="0"/>
      <w:marTop w:val="0"/>
      <w:marBottom w:val="0"/>
      <w:divBdr>
        <w:top w:val="none" w:sz="0" w:space="0" w:color="auto"/>
        <w:left w:val="none" w:sz="0" w:space="0" w:color="auto"/>
        <w:bottom w:val="none" w:sz="0" w:space="0" w:color="auto"/>
        <w:right w:val="none" w:sz="0" w:space="0" w:color="auto"/>
      </w:divBdr>
      <w:divsChild>
        <w:div w:id="702051513">
          <w:marLeft w:val="480"/>
          <w:marRight w:val="0"/>
          <w:marTop w:val="0"/>
          <w:marBottom w:val="0"/>
          <w:divBdr>
            <w:top w:val="none" w:sz="0" w:space="0" w:color="auto"/>
            <w:left w:val="none" w:sz="0" w:space="0" w:color="auto"/>
            <w:bottom w:val="none" w:sz="0" w:space="0" w:color="auto"/>
            <w:right w:val="none" w:sz="0" w:space="0" w:color="auto"/>
          </w:divBdr>
        </w:div>
        <w:div w:id="130291654">
          <w:marLeft w:val="480"/>
          <w:marRight w:val="0"/>
          <w:marTop w:val="0"/>
          <w:marBottom w:val="0"/>
          <w:divBdr>
            <w:top w:val="none" w:sz="0" w:space="0" w:color="auto"/>
            <w:left w:val="none" w:sz="0" w:space="0" w:color="auto"/>
            <w:bottom w:val="none" w:sz="0" w:space="0" w:color="auto"/>
            <w:right w:val="none" w:sz="0" w:space="0" w:color="auto"/>
          </w:divBdr>
        </w:div>
        <w:div w:id="459764965">
          <w:marLeft w:val="480"/>
          <w:marRight w:val="0"/>
          <w:marTop w:val="0"/>
          <w:marBottom w:val="0"/>
          <w:divBdr>
            <w:top w:val="none" w:sz="0" w:space="0" w:color="auto"/>
            <w:left w:val="none" w:sz="0" w:space="0" w:color="auto"/>
            <w:bottom w:val="none" w:sz="0" w:space="0" w:color="auto"/>
            <w:right w:val="none" w:sz="0" w:space="0" w:color="auto"/>
          </w:divBdr>
        </w:div>
        <w:div w:id="484929954">
          <w:marLeft w:val="480"/>
          <w:marRight w:val="0"/>
          <w:marTop w:val="0"/>
          <w:marBottom w:val="0"/>
          <w:divBdr>
            <w:top w:val="none" w:sz="0" w:space="0" w:color="auto"/>
            <w:left w:val="none" w:sz="0" w:space="0" w:color="auto"/>
            <w:bottom w:val="none" w:sz="0" w:space="0" w:color="auto"/>
            <w:right w:val="none" w:sz="0" w:space="0" w:color="auto"/>
          </w:divBdr>
        </w:div>
        <w:div w:id="2000768899">
          <w:marLeft w:val="480"/>
          <w:marRight w:val="0"/>
          <w:marTop w:val="0"/>
          <w:marBottom w:val="0"/>
          <w:divBdr>
            <w:top w:val="none" w:sz="0" w:space="0" w:color="auto"/>
            <w:left w:val="none" w:sz="0" w:space="0" w:color="auto"/>
            <w:bottom w:val="none" w:sz="0" w:space="0" w:color="auto"/>
            <w:right w:val="none" w:sz="0" w:space="0" w:color="auto"/>
          </w:divBdr>
        </w:div>
        <w:div w:id="2109693219">
          <w:marLeft w:val="480"/>
          <w:marRight w:val="0"/>
          <w:marTop w:val="0"/>
          <w:marBottom w:val="0"/>
          <w:divBdr>
            <w:top w:val="none" w:sz="0" w:space="0" w:color="auto"/>
            <w:left w:val="none" w:sz="0" w:space="0" w:color="auto"/>
            <w:bottom w:val="none" w:sz="0" w:space="0" w:color="auto"/>
            <w:right w:val="none" w:sz="0" w:space="0" w:color="auto"/>
          </w:divBdr>
        </w:div>
        <w:div w:id="871456220">
          <w:marLeft w:val="480"/>
          <w:marRight w:val="0"/>
          <w:marTop w:val="0"/>
          <w:marBottom w:val="0"/>
          <w:divBdr>
            <w:top w:val="none" w:sz="0" w:space="0" w:color="auto"/>
            <w:left w:val="none" w:sz="0" w:space="0" w:color="auto"/>
            <w:bottom w:val="none" w:sz="0" w:space="0" w:color="auto"/>
            <w:right w:val="none" w:sz="0" w:space="0" w:color="auto"/>
          </w:divBdr>
        </w:div>
      </w:divsChild>
    </w:div>
    <w:div w:id="1901597988">
      <w:bodyDiv w:val="1"/>
      <w:marLeft w:val="0"/>
      <w:marRight w:val="0"/>
      <w:marTop w:val="0"/>
      <w:marBottom w:val="0"/>
      <w:divBdr>
        <w:top w:val="none" w:sz="0" w:space="0" w:color="auto"/>
        <w:left w:val="none" w:sz="0" w:space="0" w:color="auto"/>
        <w:bottom w:val="none" w:sz="0" w:space="0" w:color="auto"/>
        <w:right w:val="none" w:sz="0" w:space="0" w:color="auto"/>
      </w:divBdr>
      <w:divsChild>
        <w:div w:id="2141652396">
          <w:marLeft w:val="480"/>
          <w:marRight w:val="0"/>
          <w:marTop w:val="0"/>
          <w:marBottom w:val="0"/>
          <w:divBdr>
            <w:top w:val="none" w:sz="0" w:space="0" w:color="auto"/>
            <w:left w:val="none" w:sz="0" w:space="0" w:color="auto"/>
            <w:bottom w:val="none" w:sz="0" w:space="0" w:color="auto"/>
            <w:right w:val="none" w:sz="0" w:space="0" w:color="auto"/>
          </w:divBdr>
        </w:div>
        <w:div w:id="720638781">
          <w:marLeft w:val="480"/>
          <w:marRight w:val="0"/>
          <w:marTop w:val="0"/>
          <w:marBottom w:val="0"/>
          <w:divBdr>
            <w:top w:val="none" w:sz="0" w:space="0" w:color="auto"/>
            <w:left w:val="none" w:sz="0" w:space="0" w:color="auto"/>
            <w:bottom w:val="none" w:sz="0" w:space="0" w:color="auto"/>
            <w:right w:val="none" w:sz="0" w:space="0" w:color="auto"/>
          </w:divBdr>
        </w:div>
        <w:div w:id="692847508">
          <w:marLeft w:val="480"/>
          <w:marRight w:val="0"/>
          <w:marTop w:val="0"/>
          <w:marBottom w:val="0"/>
          <w:divBdr>
            <w:top w:val="none" w:sz="0" w:space="0" w:color="auto"/>
            <w:left w:val="none" w:sz="0" w:space="0" w:color="auto"/>
            <w:bottom w:val="none" w:sz="0" w:space="0" w:color="auto"/>
            <w:right w:val="none" w:sz="0" w:space="0" w:color="auto"/>
          </w:divBdr>
        </w:div>
        <w:div w:id="1215311741">
          <w:marLeft w:val="480"/>
          <w:marRight w:val="0"/>
          <w:marTop w:val="0"/>
          <w:marBottom w:val="0"/>
          <w:divBdr>
            <w:top w:val="none" w:sz="0" w:space="0" w:color="auto"/>
            <w:left w:val="none" w:sz="0" w:space="0" w:color="auto"/>
            <w:bottom w:val="none" w:sz="0" w:space="0" w:color="auto"/>
            <w:right w:val="none" w:sz="0" w:space="0" w:color="auto"/>
          </w:divBdr>
        </w:div>
        <w:div w:id="1503159065">
          <w:marLeft w:val="480"/>
          <w:marRight w:val="0"/>
          <w:marTop w:val="0"/>
          <w:marBottom w:val="0"/>
          <w:divBdr>
            <w:top w:val="none" w:sz="0" w:space="0" w:color="auto"/>
            <w:left w:val="none" w:sz="0" w:space="0" w:color="auto"/>
            <w:bottom w:val="none" w:sz="0" w:space="0" w:color="auto"/>
            <w:right w:val="none" w:sz="0" w:space="0" w:color="auto"/>
          </w:divBdr>
        </w:div>
        <w:div w:id="1286500714">
          <w:marLeft w:val="480"/>
          <w:marRight w:val="0"/>
          <w:marTop w:val="0"/>
          <w:marBottom w:val="0"/>
          <w:divBdr>
            <w:top w:val="none" w:sz="0" w:space="0" w:color="auto"/>
            <w:left w:val="none" w:sz="0" w:space="0" w:color="auto"/>
            <w:bottom w:val="none" w:sz="0" w:space="0" w:color="auto"/>
            <w:right w:val="none" w:sz="0" w:space="0" w:color="auto"/>
          </w:divBdr>
        </w:div>
        <w:div w:id="489907526">
          <w:marLeft w:val="480"/>
          <w:marRight w:val="0"/>
          <w:marTop w:val="0"/>
          <w:marBottom w:val="0"/>
          <w:divBdr>
            <w:top w:val="none" w:sz="0" w:space="0" w:color="auto"/>
            <w:left w:val="none" w:sz="0" w:space="0" w:color="auto"/>
            <w:bottom w:val="none" w:sz="0" w:space="0" w:color="auto"/>
            <w:right w:val="none" w:sz="0" w:space="0" w:color="auto"/>
          </w:divBdr>
        </w:div>
        <w:div w:id="1633293098">
          <w:marLeft w:val="480"/>
          <w:marRight w:val="0"/>
          <w:marTop w:val="0"/>
          <w:marBottom w:val="0"/>
          <w:divBdr>
            <w:top w:val="none" w:sz="0" w:space="0" w:color="auto"/>
            <w:left w:val="none" w:sz="0" w:space="0" w:color="auto"/>
            <w:bottom w:val="none" w:sz="0" w:space="0" w:color="auto"/>
            <w:right w:val="none" w:sz="0" w:space="0" w:color="auto"/>
          </w:divBdr>
        </w:div>
        <w:div w:id="1375689322">
          <w:marLeft w:val="480"/>
          <w:marRight w:val="0"/>
          <w:marTop w:val="0"/>
          <w:marBottom w:val="0"/>
          <w:divBdr>
            <w:top w:val="none" w:sz="0" w:space="0" w:color="auto"/>
            <w:left w:val="none" w:sz="0" w:space="0" w:color="auto"/>
            <w:bottom w:val="none" w:sz="0" w:space="0" w:color="auto"/>
            <w:right w:val="none" w:sz="0" w:space="0" w:color="auto"/>
          </w:divBdr>
        </w:div>
        <w:div w:id="666634591">
          <w:marLeft w:val="480"/>
          <w:marRight w:val="0"/>
          <w:marTop w:val="0"/>
          <w:marBottom w:val="0"/>
          <w:divBdr>
            <w:top w:val="none" w:sz="0" w:space="0" w:color="auto"/>
            <w:left w:val="none" w:sz="0" w:space="0" w:color="auto"/>
            <w:bottom w:val="none" w:sz="0" w:space="0" w:color="auto"/>
            <w:right w:val="none" w:sz="0" w:space="0" w:color="auto"/>
          </w:divBdr>
        </w:div>
        <w:div w:id="2060742651">
          <w:marLeft w:val="480"/>
          <w:marRight w:val="0"/>
          <w:marTop w:val="0"/>
          <w:marBottom w:val="0"/>
          <w:divBdr>
            <w:top w:val="none" w:sz="0" w:space="0" w:color="auto"/>
            <w:left w:val="none" w:sz="0" w:space="0" w:color="auto"/>
            <w:bottom w:val="none" w:sz="0" w:space="0" w:color="auto"/>
            <w:right w:val="none" w:sz="0" w:space="0" w:color="auto"/>
          </w:divBdr>
        </w:div>
        <w:div w:id="605384775">
          <w:marLeft w:val="480"/>
          <w:marRight w:val="0"/>
          <w:marTop w:val="0"/>
          <w:marBottom w:val="0"/>
          <w:divBdr>
            <w:top w:val="none" w:sz="0" w:space="0" w:color="auto"/>
            <w:left w:val="none" w:sz="0" w:space="0" w:color="auto"/>
            <w:bottom w:val="none" w:sz="0" w:space="0" w:color="auto"/>
            <w:right w:val="none" w:sz="0" w:space="0" w:color="auto"/>
          </w:divBdr>
        </w:div>
      </w:divsChild>
    </w:div>
    <w:div w:id="1922257390">
      <w:bodyDiv w:val="1"/>
      <w:marLeft w:val="0"/>
      <w:marRight w:val="0"/>
      <w:marTop w:val="0"/>
      <w:marBottom w:val="0"/>
      <w:divBdr>
        <w:top w:val="none" w:sz="0" w:space="0" w:color="auto"/>
        <w:left w:val="none" w:sz="0" w:space="0" w:color="auto"/>
        <w:bottom w:val="none" w:sz="0" w:space="0" w:color="auto"/>
        <w:right w:val="none" w:sz="0" w:space="0" w:color="auto"/>
      </w:divBdr>
      <w:divsChild>
        <w:div w:id="1494757883">
          <w:marLeft w:val="480"/>
          <w:marRight w:val="0"/>
          <w:marTop w:val="0"/>
          <w:marBottom w:val="0"/>
          <w:divBdr>
            <w:top w:val="none" w:sz="0" w:space="0" w:color="auto"/>
            <w:left w:val="none" w:sz="0" w:space="0" w:color="auto"/>
            <w:bottom w:val="none" w:sz="0" w:space="0" w:color="auto"/>
            <w:right w:val="none" w:sz="0" w:space="0" w:color="auto"/>
          </w:divBdr>
        </w:div>
        <w:div w:id="65958260">
          <w:marLeft w:val="480"/>
          <w:marRight w:val="0"/>
          <w:marTop w:val="0"/>
          <w:marBottom w:val="0"/>
          <w:divBdr>
            <w:top w:val="none" w:sz="0" w:space="0" w:color="auto"/>
            <w:left w:val="none" w:sz="0" w:space="0" w:color="auto"/>
            <w:bottom w:val="none" w:sz="0" w:space="0" w:color="auto"/>
            <w:right w:val="none" w:sz="0" w:space="0" w:color="auto"/>
          </w:divBdr>
        </w:div>
        <w:div w:id="430396102">
          <w:marLeft w:val="480"/>
          <w:marRight w:val="0"/>
          <w:marTop w:val="0"/>
          <w:marBottom w:val="0"/>
          <w:divBdr>
            <w:top w:val="none" w:sz="0" w:space="0" w:color="auto"/>
            <w:left w:val="none" w:sz="0" w:space="0" w:color="auto"/>
            <w:bottom w:val="none" w:sz="0" w:space="0" w:color="auto"/>
            <w:right w:val="none" w:sz="0" w:space="0" w:color="auto"/>
          </w:divBdr>
        </w:div>
        <w:div w:id="195773414">
          <w:marLeft w:val="480"/>
          <w:marRight w:val="0"/>
          <w:marTop w:val="0"/>
          <w:marBottom w:val="0"/>
          <w:divBdr>
            <w:top w:val="none" w:sz="0" w:space="0" w:color="auto"/>
            <w:left w:val="none" w:sz="0" w:space="0" w:color="auto"/>
            <w:bottom w:val="none" w:sz="0" w:space="0" w:color="auto"/>
            <w:right w:val="none" w:sz="0" w:space="0" w:color="auto"/>
          </w:divBdr>
        </w:div>
        <w:div w:id="1549023652">
          <w:marLeft w:val="480"/>
          <w:marRight w:val="0"/>
          <w:marTop w:val="0"/>
          <w:marBottom w:val="0"/>
          <w:divBdr>
            <w:top w:val="none" w:sz="0" w:space="0" w:color="auto"/>
            <w:left w:val="none" w:sz="0" w:space="0" w:color="auto"/>
            <w:bottom w:val="none" w:sz="0" w:space="0" w:color="auto"/>
            <w:right w:val="none" w:sz="0" w:space="0" w:color="auto"/>
          </w:divBdr>
        </w:div>
        <w:div w:id="1596088343">
          <w:marLeft w:val="480"/>
          <w:marRight w:val="0"/>
          <w:marTop w:val="0"/>
          <w:marBottom w:val="0"/>
          <w:divBdr>
            <w:top w:val="none" w:sz="0" w:space="0" w:color="auto"/>
            <w:left w:val="none" w:sz="0" w:space="0" w:color="auto"/>
            <w:bottom w:val="none" w:sz="0" w:space="0" w:color="auto"/>
            <w:right w:val="none" w:sz="0" w:space="0" w:color="auto"/>
          </w:divBdr>
        </w:div>
        <w:div w:id="1824469678">
          <w:marLeft w:val="480"/>
          <w:marRight w:val="0"/>
          <w:marTop w:val="0"/>
          <w:marBottom w:val="0"/>
          <w:divBdr>
            <w:top w:val="none" w:sz="0" w:space="0" w:color="auto"/>
            <w:left w:val="none" w:sz="0" w:space="0" w:color="auto"/>
            <w:bottom w:val="none" w:sz="0" w:space="0" w:color="auto"/>
            <w:right w:val="none" w:sz="0" w:space="0" w:color="auto"/>
          </w:divBdr>
        </w:div>
        <w:div w:id="1461917161">
          <w:marLeft w:val="480"/>
          <w:marRight w:val="0"/>
          <w:marTop w:val="0"/>
          <w:marBottom w:val="0"/>
          <w:divBdr>
            <w:top w:val="none" w:sz="0" w:space="0" w:color="auto"/>
            <w:left w:val="none" w:sz="0" w:space="0" w:color="auto"/>
            <w:bottom w:val="none" w:sz="0" w:space="0" w:color="auto"/>
            <w:right w:val="none" w:sz="0" w:space="0" w:color="auto"/>
          </w:divBdr>
        </w:div>
        <w:div w:id="139734539">
          <w:marLeft w:val="480"/>
          <w:marRight w:val="0"/>
          <w:marTop w:val="0"/>
          <w:marBottom w:val="0"/>
          <w:divBdr>
            <w:top w:val="none" w:sz="0" w:space="0" w:color="auto"/>
            <w:left w:val="none" w:sz="0" w:space="0" w:color="auto"/>
            <w:bottom w:val="none" w:sz="0" w:space="0" w:color="auto"/>
            <w:right w:val="none" w:sz="0" w:space="0" w:color="auto"/>
          </w:divBdr>
        </w:div>
        <w:div w:id="61609318">
          <w:marLeft w:val="480"/>
          <w:marRight w:val="0"/>
          <w:marTop w:val="0"/>
          <w:marBottom w:val="0"/>
          <w:divBdr>
            <w:top w:val="none" w:sz="0" w:space="0" w:color="auto"/>
            <w:left w:val="none" w:sz="0" w:space="0" w:color="auto"/>
            <w:bottom w:val="none" w:sz="0" w:space="0" w:color="auto"/>
            <w:right w:val="none" w:sz="0" w:space="0" w:color="auto"/>
          </w:divBdr>
        </w:div>
        <w:div w:id="1845318555">
          <w:marLeft w:val="480"/>
          <w:marRight w:val="0"/>
          <w:marTop w:val="0"/>
          <w:marBottom w:val="0"/>
          <w:divBdr>
            <w:top w:val="none" w:sz="0" w:space="0" w:color="auto"/>
            <w:left w:val="none" w:sz="0" w:space="0" w:color="auto"/>
            <w:bottom w:val="none" w:sz="0" w:space="0" w:color="auto"/>
            <w:right w:val="none" w:sz="0" w:space="0" w:color="auto"/>
          </w:divBdr>
        </w:div>
        <w:div w:id="2015302939">
          <w:marLeft w:val="480"/>
          <w:marRight w:val="0"/>
          <w:marTop w:val="0"/>
          <w:marBottom w:val="0"/>
          <w:divBdr>
            <w:top w:val="none" w:sz="0" w:space="0" w:color="auto"/>
            <w:left w:val="none" w:sz="0" w:space="0" w:color="auto"/>
            <w:bottom w:val="none" w:sz="0" w:space="0" w:color="auto"/>
            <w:right w:val="none" w:sz="0" w:space="0" w:color="auto"/>
          </w:divBdr>
        </w:div>
        <w:div w:id="936987778">
          <w:marLeft w:val="480"/>
          <w:marRight w:val="0"/>
          <w:marTop w:val="0"/>
          <w:marBottom w:val="0"/>
          <w:divBdr>
            <w:top w:val="none" w:sz="0" w:space="0" w:color="auto"/>
            <w:left w:val="none" w:sz="0" w:space="0" w:color="auto"/>
            <w:bottom w:val="none" w:sz="0" w:space="0" w:color="auto"/>
            <w:right w:val="none" w:sz="0" w:space="0" w:color="auto"/>
          </w:divBdr>
        </w:div>
        <w:div w:id="672923998">
          <w:marLeft w:val="480"/>
          <w:marRight w:val="0"/>
          <w:marTop w:val="0"/>
          <w:marBottom w:val="0"/>
          <w:divBdr>
            <w:top w:val="none" w:sz="0" w:space="0" w:color="auto"/>
            <w:left w:val="none" w:sz="0" w:space="0" w:color="auto"/>
            <w:bottom w:val="none" w:sz="0" w:space="0" w:color="auto"/>
            <w:right w:val="none" w:sz="0" w:space="0" w:color="auto"/>
          </w:divBdr>
        </w:div>
        <w:div w:id="8220336">
          <w:marLeft w:val="480"/>
          <w:marRight w:val="0"/>
          <w:marTop w:val="0"/>
          <w:marBottom w:val="0"/>
          <w:divBdr>
            <w:top w:val="none" w:sz="0" w:space="0" w:color="auto"/>
            <w:left w:val="none" w:sz="0" w:space="0" w:color="auto"/>
            <w:bottom w:val="none" w:sz="0" w:space="0" w:color="auto"/>
            <w:right w:val="none" w:sz="0" w:space="0" w:color="auto"/>
          </w:divBdr>
        </w:div>
        <w:div w:id="241374196">
          <w:marLeft w:val="480"/>
          <w:marRight w:val="0"/>
          <w:marTop w:val="0"/>
          <w:marBottom w:val="0"/>
          <w:divBdr>
            <w:top w:val="none" w:sz="0" w:space="0" w:color="auto"/>
            <w:left w:val="none" w:sz="0" w:space="0" w:color="auto"/>
            <w:bottom w:val="none" w:sz="0" w:space="0" w:color="auto"/>
            <w:right w:val="none" w:sz="0" w:space="0" w:color="auto"/>
          </w:divBdr>
        </w:div>
      </w:divsChild>
    </w:div>
    <w:div w:id="1944340265">
      <w:bodyDiv w:val="1"/>
      <w:marLeft w:val="0"/>
      <w:marRight w:val="0"/>
      <w:marTop w:val="0"/>
      <w:marBottom w:val="0"/>
      <w:divBdr>
        <w:top w:val="none" w:sz="0" w:space="0" w:color="auto"/>
        <w:left w:val="none" w:sz="0" w:space="0" w:color="auto"/>
        <w:bottom w:val="none" w:sz="0" w:space="0" w:color="auto"/>
        <w:right w:val="none" w:sz="0" w:space="0" w:color="auto"/>
      </w:divBdr>
    </w:div>
    <w:div w:id="1958682309">
      <w:bodyDiv w:val="1"/>
      <w:marLeft w:val="0"/>
      <w:marRight w:val="0"/>
      <w:marTop w:val="0"/>
      <w:marBottom w:val="0"/>
      <w:divBdr>
        <w:top w:val="none" w:sz="0" w:space="0" w:color="auto"/>
        <w:left w:val="none" w:sz="0" w:space="0" w:color="auto"/>
        <w:bottom w:val="none" w:sz="0" w:space="0" w:color="auto"/>
        <w:right w:val="none" w:sz="0" w:space="0" w:color="auto"/>
      </w:divBdr>
    </w:div>
    <w:div w:id="1960716025">
      <w:bodyDiv w:val="1"/>
      <w:marLeft w:val="0"/>
      <w:marRight w:val="0"/>
      <w:marTop w:val="0"/>
      <w:marBottom w:val="0"/>
      <w:divBdr>
        <w:top w:val="none" w:sz="0" w:space="0" w:color="auto"/>
        <w:left w:val="none" w:sz="0" w:space="0" w:color="auto"/>
        <w:bottom w:val="none" w:sz="0" w:space="0" w:color="auto"/>
        <w:right w:val="none" w:sz="0" w:space="0" w:color="auto"/>
      </w:divBdr>
    </w:div>
    <w:div w:id="1977484862">
      <w:bodyDiv w:val="1"/>
      <w:marLeft w:val="0"/>
      <w:marRight w:val="0"/>
      <w:marTop w:val="0"/>
      <w:marBottom w:val="0"/>
      <w:divBdr>
        <w:top w:val="none" w:sz="0" w:space="0" w:color="auto"/>
        <w:left w:val="none" w:sz="0" w:space="0" w:color="auto"/>
        <w:bottom w:val="none" w:sz="0" w:space="0" w:color="auto"/>
        <w:right w:val="none" w:sz="0" w:space="0" w:color="auto"/>
      </w:divBdr>
    </w:div>
    <w:div w:id="1998876071">
      <w:bodyDiv w:val="1"/>
      <w:marLeft w:val="0"/>
      <w:marRight w:val="0"/>
      <w:marTop w:val="0"/>
      <w:marBottom w:val="0"/>
      <w:divBdr>
        <w:top w:val="none" w:sz="0" w:space="0" w:color="auto"/>
        <w:left w:val="none" w:sz="0" w:space="0" w:color="auto"/>
        <w:bottom w:val="none" w:sz="0" w:space="0" w:color="auto"/>
        <w:right w:val="none" w:sz="0" w:space="0" w:color="auto"/>
      </w:divBdr>
      <w:divsChild>
        <w:div w:id="454367457">
          <w:marLeft w:val="480"/>
          <w:marRight w:val="0"/>
          <w:marTop w:val="0"/>
          <w:marBottom w:val="0"/>
          <w:divBdr>
            <w:top w:val="none" w:sz="0" w:space="0" w:color="auto"/>
            <w:left w:val="none" w:sz="0" w:space="0" w:color="auto"/>
            <w:bottom w:val="none" w:sz="0" w:space="0" w:color="auto"/>
            <w:right w:val="none" w:sz="0" w:space="0" w:color="auto"/>
          </w:divBdr>
        </w:div>
        <w:div w:id="1991396841">
          <w:marLeft w:val="480"/>
          <w:marRight w:val="0"/>
          <w:marTop w:val="0"/>
          <w:marBottom w:val="0"/>
          <w:divBdr>
            <w:top w:val="none" w:sz="0" w:space="0" w:color="auto"/>
            <w:left w:val="none" w:sz="0" w:space="0" w:color="auto"/>
            <w:bottom w:val="none" w:sz="0" w:space="0" w:color="auto"/>
            <w:right w:val="none" w:sz="0" w:space="0" w:color="auto"/>
          </w:divBdr>
        </w:div>
        <w:div w:id="106393722">
          <w:marLeft w:val="480"/>
          <w:marRight w:val="0"/>
          <w:marTop w:val="0"/>
          <w:marBottom w:val="0"/>
          <w:divBdr>
            <w:top w:val="none" w:sz="0" w:space="0" w:color="auto"/>
            <w:left w:val="none" w:sz="0" w:space="0" w:color="auto"/>
            <w:bottom w:val="none" w:sz="0" w:space="0" w:color="auto"/>
            <w:right w:val="none" w:sz="0" w:space="0" w:color="auto"/>
          </w:divBdr>
        </w:div>
        <w:div w:id="323972003">
          <w:marLeft w:val="480"/>
          <w:marRight w:val="0"/>
          <w:marTop w:val="0"/>
          <w:marBottom w:val="0"/>
          <w:divBdr>
            <w:top w:val="none" w:sz="0" w:space="0" w:color="auto"/>
            <w:left w:val="none" w:sz="0" w:space="0" w:color="auto"/>
            <w:bottom w:val="none" w:sz="0" w:space="0" w:color="auto"/>
            <w:right w:val="none" w:sz="0" w:space="0" w:color="auto"/>
          </w:divBdr>
        </w:div>
        <w:div w:id="2137478979">
          <w:marLeft w:val="480"/>
          <w:marRight w:val="0"/>
          <w:marTop w:val="0"/>
          <w:marBottom w:val="0"/>
          <w:divBdr>
            <w:top w:val="none" w:sz="0" w:space="0" w:color="auto"/>
            <w:left w:val="none" w:sz="0" w:space="0" w:color="auto"/>
            <w:bottom w:val="none" w:sz="0" w:space="0" w:color="auto"/>
            <w:right w:val="none" w:sz="0" w:space="0" w:color="auto"/>
          </w:divBdr>
        </w:div>
        <w:div w:id="1197699261">
          <w:marLeft w:val="480"/>
          <w:marRight w:val="0"/>
          <w:marTop w:val="0"/>
          <w:marBottom w:val="0"/>
          <w:divBdr>
            <w:top w:val="none" w:sz="0" w:space="0" w:color="auto"/>
            <w:left w:val="none" w:sz="0" w:space="0" w:color="auto"/>
            <w:bottom w:val="none" w:sz="0" w:space="0" w:color="auto"/>
            <w:right w:val="none" w:sz="0" w:space="0" w:color="auto"/>
          </w:divBdr>
        </w:div>
        <w:div w:id="487670711">
          <w:marLeft w:val="480"/>
          <w:marRight w:val="0"/>
          <w:marTop w:val="0"/>
          <w:marBottom w:val="0"/>
          <w:divBdr>
            <w:top w:val="none" w:sz="0" w:space="0" w:color="auto"/>
            <w:left w:val="none" w:sz="0" w:space="0" w:color="auto"/>
            <w:bottom w:val="none" w:sz="0" w:space="0" w:color="auto"/>
            <w:right w:val="none" w:sz="0" w:space="0" w:color="auto"/>
          </w:divBdr>
        </w:div>
        <w:div w:id="1763259574">
          <w:marLeft w:val="480"/>
          <w:marRight w:val="0"/>
          <w:marTop w:val="0"/>
          <w:marBottom w:val="0"/>
          <w:divBdr>
            <w:top w:val="none" w:sz="0" w:space="0" w:color="auto"/>
            <w:left w:val="none" w:sz="0" w:space="0" w:color="auto"/>
            <w:bottom w:val="none" w:sz="0" w:space="0" w:color="auto"/>
            <w:right w:val="none" w:sz="0" w:space="0" w:color="auto"/>
          </w:divBdr>
        </w:div>
        <w:div w:id="1327710963">
          <w:marLeft w:val="480"/>
          <w:marRight w:val="0"/>
          <w:marTop w:val="0"/>
          <w:marBottom w:val="0"/>
          <w:divBdr>
            <w:top w:val="none" w:sz="0" w:space="0" w:color="auto"/>
            <w:left w:val="none" w:sz="0" w:space="0" w:color="auto"/>
            <w:bottom w:val="none" w:sz="0" w:space="0" w:color="auto"/>
            <w:right w:val="none" w:sz="0" w:space="0" w:color="auto"/>
          </w:divBdr>
        </w:div>
        <w:div w:id="27344401">
          <w:marLeft w:val="480"/>
          <w:marRight w:val="0"/>
          <w:marTop w:val="0"/>
          <w:marBottom w:val="0"/>
          <w:divBdr>
            <w:top w:val="none" w:sz="0" w:space="0" w:color="auto"/>
            <w:left w:val="none" w:sz="0" w:space="0" w:color="auto"/>
            <w:bottom w:val="none" w:sz="0" w:space="0" w:color="auto"/>
            <w:right w:val="none" w:sz="0" w:space="0" w:color="auto"/>
          </w:divBdr>
        </w:div>
        <w:div w:id="558133158">
          <w:marLeft w:val="480"/>
          <w:marRight w:val="0"/>
          <w:marTop w:val="0"/>
          <w:marBottom w:val="0"/>
          <w:divBdr>
            <w:top w:val="none" w:sz="0" w:space="0" w:color="auto"/>
            <w:left w:val="none" w:sz="0" w:space="0" w:color="auto"/>
            <w:bottom w:val="none" w:sz="0" w:space="0" w:color="auto"/>
            <w:right w:val="none" w:sz="0" w:space="0" w:color="auto"/>
          </w:divBdr>
        </w:div>
        <w:div w:id="1334141136">
          <w:marLeft w:val="480"/>
          <w:marRight w:val="0"/>
          <w:marTop w:val="0"/>
          <w:marBottom w:val="0"/>
          <w:divBdr>
            <w:top w:val="none" w:sz="0" w:space="0" w:color="auto"/>
            <w:left w:val="none" w:sz="0" w:space="0" w:color="auto"/>
            <w:bottom w:val="none" w:sz="0" w:space="0" w:color="auto"/>
            <w:right w:val="none" w:sz="0" w:space="0" w:color="auto"/>
          </w:divBdr>
        </w:div>
        <w:div w:id="568542305">
          <w:marLeft w:val="480"/>
          <w:marRight w:val="0"/>
          <w:marTop w:val="0"/>
          <w:marBottom w:val="0"/>
          <w:divBdr>
            <w:top w:val="none" w:sz="0" w:space="0" w:color="auto"/>
            <w:left w:val="none" w:sz="0" w:space="0" w:color="auto"/>
            <w:bottom w:val="none" w:sz="0" w:space="0" w:color="auto"/>
            <w:right w:val="none" w:sz="0" w:space="0" w:color="auto"/>
          </w:divBdr>
        </w:div>
        <w:div w:id="1255165070">
          <w:marLeft w:val="480"/>
          <w:marRight w:val="0"/>
          <w:marTop w:val="0"/>
          <w:marBottom w:val="0"/>
          <w:divBdr>
            <w:top w:val="none" w:sz="0" w:space="0" w:color="auto"/>
            <w:left w:val="none" w:sz="0" w:space="0" w:color="auto"/>
            <w:bottom w:val="none" w:sz="0" w:space="0" w:color="auto"/>
            <w:right w:val="none" w:sz="0" w:space="0" w:color="auto"/>
          </w:divBdr>
        </w:div>
      </w:divsChild>
    </w:div>
    <w:div w:id="2003465452">
      <w:bodyDiv w:val="1"/>
      <w:marLeft w:val="0"/>
      <w:marRight w:val="0"/>
      <w:marTop w:val="0"/>
      <w:marBottom w:val="0"/>
      <w:divBdr>
        <w:top w:val="none" w:sz="0" w:space="0" w:color="auto"/>
        <w:left w:val="none" w:sz="0" w:space="0" w:color="auto"/>
        <w:bottom w:val="none" w:sz="0" w:space="0" w:color="auto"/>
        <w:right w:val="none" w:sz="0" w:space="0" w:color="auto"/>
      </w:divBdr>
      <w:divsChild>
        <w:div w:id="1625505874">
          <w:marLeft w:val="480"/>
          <w:marRight w:val="0"/>
          <w:marTop w:val="0"/>
          <w:marBottom w:val="0"/>
          <w:divBdr>
            <w:top w:val="none" w:sz="0" w:space="0" w:color="auto"/>
            <w:left w:val="none" w:sz="0" w:space="0" w:color="auto"/>
            <w:bottom w:val="none" w:sz="0" w:space="0" w:color="auto"/>
            <w:right w:val="none" w:sz="0" w:space="0" w:color="auto"/>
          </w:divBdr>
        </w:div>
        <w:div w:id="398015326">
          <w:marLeft w:val="480"/>
          <w:marRight w:val="0"/>
          <w:marTop w:val="0"/>
          <w:marBottom w:val="0"/>
          <w:divBdr>
            <w:top w:val="none" w:sz="0" w:space="0" w:color="auto"/>
            <w:left w:val="none" w:sz="0" w:space="0" w:color="auto"/>
            <w:bottom w:val="none" w:sz="0" w:space="0" w:color="auto"/>
            <w:right w:val="none" w:sz="0" w:space="0" w:color="auto"/>
          </w:divBdr>
        </w:div>
        <w:div w:id="836388696">
          <w:marLeft w:val="480"/>
          <w:marRight w:val="0"/>
          <w:marTop w:val="0"/>
          <w:marBottom w:val="0"/>
          <w:divBdr>
            <w:top w:val="none" w:sz="0" w:space="0" w:color="auto"/>
            <w:left w:val="none" w:sz="0" w:space="0" w:color="auto"/>
            <w:bottom w:val="none" w:sz="0" w:space="0" w:color="auto"/>
            <w:right w:val="none" w:sz="0" w:space="0" w:color="auto"/>
          </w:divBdr>
        </w:div>
        <w:div w:id="206065083">
          <w:marLeft w:val="480"/>
          <w:marRight w:val="0"/>
          <w:marTop w:val="0"/>
          <w:marBottom w:val="0"/>
          <w:divBdr>
            <w:top w:val="none" w:sz="0" w:space="0" w:color="auto"/>
            <w:left w:val="none" w:sz="0" w:space="0" w:color="auto"/>
            <w:bottom w:val="none" w:sz="0" w:space="0" w:color="auto"/>
            <w:right w:val="none" w:sz="0" w:space="0" w:color="auto"/>
          </w:divBdr>
        </w:div>
        <w:div w:id="407462204">
          <w:marLeft w:val="480"/>
          <w:marRight w:val="0"/>
          <w:marTop w:val="0"/>
          <w:marBottom w:val="0"/>
          <w:divBdr>
            <w:top w:val="none" w:sz="0" w:space="0" w:color="auto"/>
            <w:left w:val="none" w:sz="0" w:space="0" w:color="auto"/>
            <w:bottom w:val="none" w:sz="0" w:space="0" w:color="auto"/>
            <w:right w:val="none" w:sz="0" w:space="0" w:color="auto"/>
          </w:divBdr>
        </w:div>
        <w:div w:id="1334840092">
          <w:marLeft w:val="480"/>
          <w:marRight w:val="0"/>
          <w:marTop w:val="0"/>
          <w:marBottom w:val="0"/>
          <w:divBdr>
            <w:top w:val="none" w:sz="0" w:space="0" w:color="auto"/>
            <w:left w:val="none" w:sz="0" w:space="0" w:color="auto"/>
            <w:bottom w:val="none" w:sz="0" w:space="0" w:color="auto"/>
            <w:right w:val="none" w:sz="0" w:space="0" w:color="auto"/>
          </w:divBdr>
        </w:div>
        <w:div w:id="896626135">
          <w:marLeft w:val="480"/>
          <w:marRight w:val="0"/>
          <w:marTop w:val="0"/>
          <w:marBottom w:val="0"/>
          <w:divBdr>
            <w:top w:val="none" w:sz="0" w:space="0" w:color="auto"/>
            <w:left w:val="none" w:sz="0" w:space="0" w:color="auto"/>
            <w:bottom w:val="none" w:sz="0" w:space="0" w:color="auto"/>
            <w:right w:val="none" w:sz="0" w:space="0" w:color="auto"/>
          </w:divBdr>
        </w:div>
        <w:div w:id="2010523767">
          <w:marLeft w:val="480"/>
          <w:marRight w:val="0"/>
          <w:marTop w:val="0"/>
          <w:marBottom w:val="0"/>
          <w:divBdr>
            <w:top w:val="none" w:sz="0" w:space="0" w:color="auto"/>
            <w:left w:val="none" w:sz="0" w:space="0" w:color="auto"/>
            <w:bottom w:val="none" w:sz="0" w:space="0" w:color="auto"/>
            <w:right w:val="none" w:sz="0" w:space="0" w:color="auto"/>
          </w:divBdr>
        </w:div>
      </w:divsChild>
    </w:div>
    <w:div w:id="2007635785">
      <w:bodyDiv w:val="1"/>
      <w:marLeft w:val="0"/>
      <w:marRight w:val="0"/>
      <w:marTop w:val="0"/>
      <w:marBottom w:val="0"/>
      <w:divBdr>
        <w:top w:val="none" w:sz="0" w:space="0" w:color="auto"/>
        <w:left w:val="none" w:sz="0" w:space="0" w:color="auto"/>
        <w:bottom w:val="none" w:sz="0" w:space="0" w:color="auto"/>
        <w:right w:val="none" w:sz="0" w:space="0" w:color="auto"/>
      </w:divBdr>
    </w:div>
    <w:div w:id="2013297997">
      <w:bodyDiv w:val="1"/>
      <w:marLeft w:val="0"/>
      <w:marRight w:val="0"/>
      <w:marTop w:val="0"/>
      <w:marBottom w:val="0"/>
      <w:divBdr>
        <w:top w:val="none" w:sz="0" w:space="0" w:color="auto"/>
        <w:left w:val="none" w:sz="0" w:space="0" w:color="auto"/>
        <w:bottom w:val="none" w:sz="0" w:space="0" w:color="auto"/>
        <w:right w:val="none" w:sz="0" w:space="0" w:color="auto"/>
      </w:divBdr>
      <w:divsChild>
        <w:div w:id="1837332596">
          <w:marLeft w:val="480"/>
          <w:marRight w:val="0"/>
          <w:marTop w:val="0"/>
          <w:marBottom w:val="0"/>
          <w:divBdr>
            <w:top w:val="none" w:sz="0" w:space="0" w:color="auto"/>
            <w:left w:val="none" w:sz="0" w:space="0" w:color="auto"/>
            <w:bottom w:val="none" w:sz="0" w:space="0" w:color="auto"/>
            <w:right w:val="none" w:sz="0" w:space="0" w:color="auto"/>
          </w:divBdr>
        </w:div>
        <w:div w:id="798646983">
          <w:marLeft w:val="480"/>
          <w:marRight w:val="0"/>
          <w:marTop w:val="0"/>
          <w:marBottom w:val="0"/>
          <w:divBdr>
            <w:top w:val="none" w:sz="0" w:space="0" w:color="auto"/>
            <w:left w:val="none" w:sz="0" w:space="0" w:color="auto"/>
            <w:bottom w:val="none" w:sz="0" w:space="0" w:color="auto"/>
            <w:right w:val="none" w:sz="0" w:space="0" w:color="auto"/>
          </w:divBdr>
        </w:div>
        <w:div w:id="563369059">
          <w:marLeft w:val="480"/>
          <w:marRight w:val="0"/>
          <w:marTop w:val="0"/>
          <w:marBottom w:val="0"/>
          <w:divBdr>
            <w:top w:val="none" w:sz="0" w:space="0" w:color="auto"/>
            <w:left w:val="none" w:sz="0" w:space="0" w:color="auto"/>
            <w:bottom w:val="none" w:sz="0" w:space="0" w:color="auto"/>
            <w:right w:val="none" w:sz="0" w:space="0" w:color="auto"/>
          </w:divBdr>
        </w:div>
        <w:div w:id="7369360">
          <w:marLeft w:val="480"/>
          <w:marRight w:val="0"/>
          <w:marTop w:val="0"/>
          <w:marBottom w:val="0"/>
          <w:divBdr>
            <w:top w:val="none" w:sz="0" w:space="0" w:color="auto"/>
            <w:left w:val="none" w:sz="0" w:space="0" w:color="auto"/>
            <w:bottom w:val="none" w:sz="0" w:space="0" w:color="auto"/>
            <w:right w:val="none" w:sz="0" w:space="0" w:color="auto"/>
          </w:divBdr>
        </w:div>
        <w:div w:id="432359062">
          <w:marLeft w:val="480"/>
          <w:marRight w:val="0"/>
          <w:marTop w:val="0"/>
          <w:marBottom w:val="0"/>
          <w:divBdr>
            <w:top w:val="none" w:sz="0" w:space="0" w:color="auto"/>
            <w:left w:val="none" w:sz="0" w:space="0" w:color="auto"/>
            <w:bottom w:val="none" w:sz="0" w:space="0" w:color="auto"/>
            <w:right w:val="none" w:sz="0" w:space="0" w:color="auto"/>
          </w:divBdr>
        </w:div>
        <w:div w:id="69737332">
          <w:marLeft w:val="480"/>
          <w:marRight w:val="0"/>
          <w:marTop w:val="0"/>
          <w:marBottom w:val="0"/>
          <w:divBdr>
            <w:top w:val="none" w:sz="0" w:space="0" w:color="auto"/>
            <w:left w:val="none" w:sz="0" w:space="0" w:color="auto"/>
            <w:bottom w:val="none" w:sz="0" w:space="0" w:color="auto"/>
            <w:right w:val="none" w:sz="0" w:space="0" w:color="auto"/>
          </w:divBdr>
        </w:div>
        <w:div w:id="1363484019">
          <w:marLeft w:val="480"/>
          <w:marRight w:val="0"/>
          <w:marTop w:val="0"/>
          <w:marBottom w:val="0"/>
          <w:divBdr>
            <w:top w:val="none" w:sz="0" w:space="0" w:color="auto"/>
            <w:left w:val="none" w:sz="0" w:space="0" w:color="auto"/>
            <w:bottom w:val="none" w:sz="0" w:space="0" w:color="auto"/>
            <w:right w:val="none" w:sz="0" w:space="0" w:color="auto"/>
          </w:divBdr>
        </w:div>
        <w:div w:id="1536652533">
          <w:marLeft w:val="480"/>
          <w:marRight w:val="0"/>
          <w:marTop w:val="0"/>
          <w:marBottom w:val="0"/>
          <w:divBdr>
            <w:top w:val="none" w:sz="0" w:space="0" w:color="auto"/>
            <w:left w:val="none" w:sz="0" w:space="0" w:color="auto"/>
            <w:bottom w:val="none" w:sz="0" w:space="0" w:color="auto"/>
            <w:right w:val="none" w:sz="0" w:space="0" w:color="auto"/>
          </w:divBdr>
        </w:div>
      </w:divsChild>
    </w:div>
    <w:div w:id="2051877616">
      <w:bodyDiv w:val="1"/>
      <w:marLeft w:val="0"/>
      <w:marRight w:val="0"/>
      <w:marTop w:val="0"/>
      <w:marBottom w:val="0"/>
      <w:divBdr>
        <w:top w:val="none" w:sz="0" w:space="0" w:color="auto"/>
        <w:left w:val="none" w:sz="0" w:space="0" w:color="auto"/>
        <w:bottom w:val="none" w:sz="0" w:space="0" w:color="auto"/>
        <w:right w:val="none" w:sz="0" w:space="0" w:color="auto"/>
      </w:divBdr>
    </w:div>
    <w:div w:id="2058042563">
      <w:bodyDiv w:val="1"/>
      <w:marLeft w:val="0"/>
      <w:marRight w:val="0"/>
      <w:marTop w:val="0"/>
      <w:marBottom w:val="0"/>
      <w:divBdr>
        <w:top w:val="none" w:sz="0" w:space="0" w:color="auto"/>
        <w:left w:val="none" w:sz="0" w:space="0" w:color="auto"/>
        <w:bottom w:val="none" w:sz="0" w:space="0" w:color="auto"/>
        <w:right w:val="none" w:sz="0" w:space="0" w:color="auto"/>
      </w:divBdr>
    </w:div>
    <w:div w:id="2095587365">
      <w:bodyDiv w:val="1"/>
      <w:marLeft w:val="0"/>
      <w:marRight w:val="0"/>
      <w:marTop w:val="0"/>
      <w:marBottom w:val="0"/>
      <w:divBdr>
        <w:top w:val="none" w:sz="0" w:space="0" w:color="auto"/>
        <w:left w:val="none" w:sz="0" w:space="0" w:color="auto"/>
        <w:bottom w:val="none" w:sz="0" w:space="0" w:color="auto"/>
        <w:right w:val="none" w:sz="0" w:space="0" w:color="auto"/>
      </w:divBdr>
    </w:div>
    <w:div w:id="2109344427">
      <w:bodyDiv w:val="1"/>
      <w:marLeft w:val="0"/>
      <w:marRight w:val="0"/>
      <w:marTop w:val="0"/>
      <w:marBottom w:val="0"/>
      <w:divBdr>
        <w:top w:val="none" w:sz="0" w:space="0" w:color="auto"/>
        <w:left w:val="none" w:sz="0" w:space="0" w:color="auto"/>
        <w:bottom w:val="none" w:sz="0" w:space="0" w:color="auto"/>
        <w:right w:val="none" w:sz="0" w:space="0" w:color="auto"/>
      </w:divBdr>
    </w:div>
    <w:div w:id="2131779544">
      <w:bodyDiv w:val="1"/>
      <w:marLeft w:val="0"/>
      <w:marRight w:val="0"/>
      <w:marTop w:val="0"/>
      <w:marBottom w:val="0"/>
      <w:divBdr>
        <w:top w:val="none" w:sz="0" w:space="0" w:color="auto"/>
        <w:left w:val="none" w:sz="0" w:space="0" w:color="auto"/>
        <w:bottom w:val="none" w:sz="0" w:space="0" w:color="auto"/>
        <w:right w:val="none" w:sz="0" w:space="0" w:color="auto"/>
      </w:divBdr>
    </w:div>
    <w:div w:id="2135171652">
      <w:bodyDiv w:val="1"/>
      <w:marLeft w:val="0"/>
      <w:marRight w:val="0"/>
      <w:marTop w:val="0"/>
      <w:marBottom w:val="0"/>
      <w:divBdr>
        <w:top w:val="none" w:sz="0" w:space="0" w:color="auto"/>
        <w:left w:val="none" w:sz="0" w:space="0" w:color="auto"/>
        <w:bottom w:val="none" w:sz="0" w:space="0" w:color="auto"/>
        <w:right w:val="none" w:sz="0" w:space="0" w:color="auto"/>
      </w:divBdr>
      <w:divsChild>
        <w:div w:id="13922675">
          <w:marLeft w:val="480"/>
          <w:marRight w:val="0"/>
          <w:marTop w:val="0"/>
          <w:marBottom w:val="0"/>
          <w:divBdr>
            <w:top w:val="none" w:sz="0" w:space="0" w:color="auto"/>
            <w:left w:val="none" w:sz="0" w:space="0" w:color="auto"/>
            <w:bottom w:val="none" w:sz="0" w:space="0" w:color="auto"/>
            <w:right w:val="none" w:sz="0" w:space="0" w:color="auto"/>
          </w:divBdr>
        </w:div>
        <w:div w:id="1687563677">
          <w:marLeft w:val="480"/>
          <w:marRight w:val="0"/>
          <w:marTop w:val="0"/>
          <w:marBottom w:val="0"/>
          <w:divBdr>
            <w:top w:val="none" w:sz="0" w:space="0" w:color="auto"/>
            <w:left w:val="none" w:sz="0" w:space="0" w:color="auto"/>
            <w:bottom w:val="none" w:sz="0" w:space="0" w:color="auto"/>
            <w:right w:val="none" w:sz="0" w:space="0" w:color="auto"/>
          </w:divBdr>
        </w:div>
        <w:div w:id="1905793355">
          <w:marLeft w:val="480"/>
          <w:marRight w:val="0"/>
          <w:marTop w:val="0"/>
          <w:marBottom w:val="0"/>
          <w:divBdr>
            <w:top w:val="none" w:sz="0" w:space="0" w:color="auto"/>
            <w:left w:val="none" w:sz="0" w:space="0" w:color="auto"/>
            <w:bottom w:val="none" w:sz="0" w:space="0" w:color="auto"/>
            <w:right w:val="none" w:sz="0" w:space="0" w:color="auto"/>
          </w:divBdr>
        </w:div>
        <w:div w:id="1682901314">
          <w:marLeft w:val="480"/>
          <w:marRight w:val="0"/>
          <w:marTop w:val="0"/>
          <w:marBottom w:val="0"/>
          <w:divBdr>
            <w:top w:val="none" w:sz="0" w:space="0" w:color="auto"/>
            <w:left w:val="none" w:sz="0" w:space="0" w:color="auto"/>
            <w:bottom w:val="none" w:sz="0" w:space="0" w:color="auto"/>
            <w:right w:val="none" w:sz="0" w:space="0" w:color="auto"/>
          </w:divBdr>
        </w:div>
        <w:div w:id="878008920">
          <w:marLeft w:val="480"/>
          <w:marRight w:val="0"/>
          <w:marTop w:val="0"/>
          <w:marBottom w:val="0"/>
          <w:divBdr>
            <w:top w:val="none" w:sz="0" w:space="0" w:color="auto"/>
            <w:left w:val="none" w:sz="0" w:space="0" w:color="auto"/>
            <w:bottom w:val="none" w:sz="0" w:space="0" w:color="auto"/>
            <w:right w:val="none" w:sz="0" w:space="0" w:color="auto"/>
          </w:divBdr>
        </w:div>
        <w:div w:id="299849602">
          <w:marLeft w:val="480"/>
          <w:marRight w:val="0"/>
          <w:marTop w:val="0"/>
          <w:marBottom w:val="0"/>
          <w:divBdr>
            <w:top w:val="none" w:sz="0" w:space="0" w:color="auto"/>
            <w:left w:val="none" w:sz="0" w:space="0" w:color="auto"/>
            <w:bottom w:val="none" w:sz="0" w:space="0" w:color="auto"/>
            <w:right w:val="none" w:sz="0" w:space="0" w:color="auto"/>
          </w:divBdr>
        </w:div>
        <w:div w:id="1219391268">
          <w:marLeft w:val="480"/>
          <w:marRight w:val="0"/>
          <w:marTop w:val="0"/>
          <w:marBottom w:val="0"/>
          <w:divBdr>
            <w:top w:val="none" w:sz="0" w:space="0" w:color="auto"/>
            <w:left w:val="none" w:sz="0" w:space="0" w:color="auto"/>
            <w:bottom w:val="none" w:sz="0" w:space="0" w:color="auto"/>
            <w:right w:val="none" w:sz="0" w:space="0" w:color="auto"/>
          </w:divBdr>
        </w:div>
        <w:div w:id="1913007547">
          <w:marLeft w:val="480"/>
          <w:marRight w:val="0"/>
          <w:marTop w:val="0"/>
          <w:marBottom w:val="0"/>
          <w:divBdr>
            <w:top w:val="none" w:sz="0" w:space="0" w:color="auto"/>
            <w:left w:val="none" w:sz="0" w:space="0" w:color="auto"/>
            <w:bottom w:val="none" w:sz="0" w:space="0" w:color="auto"/>
            <w:right w:val="none" w:sz="0" w:space="0" w:color="auto"/>
          </w:divBdr>
        </w:div>
        <w:div w:id="43413855">
          <w:marLeft w:val="480"/>
          <w:marRight w:val="0"/>
          <w:marTop w:val="0"/>
          <w:marBottom w:val="0"/>
          <w:divBdr>
            <w:top w:val="none" w:sz="0" w:space="0" w:color="auto"/>
            <w:left w:val="none" w:sz="0" w:space="0" w:color="auto"/>
            <w:bottom w:val="none" w:sz="0" w:space="0" w:color="auto"/>
            <w:right w:val="none" w:sz="0" w:space="0" w:color="auto"/>
          </w:divBdr>
        </w:div>
        <w:div w:id="1654413100">
          <w:marLeft w:val="480"/>
          <w:marRight w:val="0"/>
          <w:marTop w:val="0"/>
          <w:marBottom w:val="0"/>
          <w:divBdr>
            <w:top w:val="none" w:sz="0" w:space="0" w:color="auto"/>
            <w:left w:val="none" w:sz="0" w:space="0" w:color="auto"/>
            <w:bottom w:val="none" w:sz="0" w:space="0" w:color="auto"/>
            <w:right w:val="none" w:sz="0" w:space="0" w:color="auto"/>
          </w:divBdr>
        </w:div>
        <w:div w:id="1312904959">
          <w:marLeft w:val="480"/>
          <w:marRight w:val="0"/>
          <w:marTop w:val="0"/>
          <w:marBottom w:val="0"/>
          <w:divBdr>
            <w:top w:val="none" w:sz="0" w:space="0" w:color="auto"/>
            <w:left w:val="none" w:sz="0" w:space="0" w:color="auto"/>
            <w:bottom w:val="none" w:sz="0" w:space="0" w:color="auto"/>
            <w:right w:val="none" w:sz="0" w:space="0" w:color="auto"/>
          </w:divBdr>
        </w:div>
        <w:div w:id="435367294">
          <w:marLeft w:val="480"/>
          <w:marRight w:val="0"/>
          <w:marTop w:val="0"/>
          <w:marBottom w:val="0"/>
          <w:divBdr>
            <w:top w:val="none" w:sz="0" w:space="0" w:color="auto"/>
            <w:left w:val="none" w:sz="0" w:space="0" w:color="auto"/>
            <w:bottom w:val="none" w:sz="0" w:space="0" w:color="auto"/>
            <w:right w:val="none" w:sz="0" w:space="0" w:color="auto"/>
          </w:divBdr>
        </w:div>
        <w:div w:id="1076899128">
          <w:marLeft w:val="480"/>
          <w:marRight w:val="0"/>
          <w:marTop w:val="0"/>
          <w:marBottom w:val="0"/>
          <w:divBdr>
            <w:top w:val="none" w:sz="0" w:space="0" w:color="auto"/>
            <w:left w:val="none" w:sz="0" w:space="0" w:color="auto"/>
            <w:bottom w:val="none" w:sz="0" w:space="0" w:color="auto"/>
            <w:right w:val="none" w:sz="0" w:space="0" w:color="auto"/>
          </w:divBdr>
        </w:div>
        <w:div w:id="1517306390">
          <w:marLeft w:val="480"/>
          <w:marRight w:val="0"/>
          <w:marTop w:val="0"/>
          <w:marBottom w:val="0"/>
          <w:divBdr>
            <w:top w:val="none" w:sz="0" w:space="0" w:color="auto"/>
            <w:left w:val="none" w:sz="0" w:space="0" w:color="auto"/>
            <w:bottom w:val="none" w:sz="0" w:space="0" w:color="auto"/>
            <w:right w:val="none" w:sz="0" w:space="0" w:color="auto"/>
          </w:divBdr>
        </w:div>
        <w:div w:id="1819225636">
          <w:marLeft w:val="480"/>
          <w:marRight w:val="0"/>
          <w:marTop w:val="0"/>
          <w:marBottom w:val="0"/>
          <w:divBdr>
            <w:top w:val="none" w:sz="0" w:space="0" w:color="auto"/>
            <w:left w:val="none" w:sz="0" w:space="0" w:color="auto"/>
            <w:bottom w:val="none" w:sz="0" w:space="0" w:color="auto"/>
            <w:right w:val="none" w:sz="0" w:space="0" w:color="auto"/>
          </w:divBdr>
        </w:div>
        <w:div w:id="497238035">
          <w:marLeft w:val="480"/>
          <w:marRight w:val="0"/>
          <w:marTop w:val="0"/>
          <w:marBottom w:val="0"/>
          <w:divBdr>
            <w:top w:val="none" w:sz="0" w:space="0" w:color="auto"/>
            <w:left w:val="none" w:sz="0" w:space="0" w:color="auto"/>
            <w:bottom w:val="none" w:sz="0" w:space="0" w:color="auto"/>
            <w:right w:val="none" w:sz="0" w:space="0" w:color="auto"/>
          </w:divBdr>
        </w:div>
        <w:div w:id="1030913599">
          <w:marLeft w:val="480"/>
          <w:marRight w:val="0"/>
          <w:marTop w:val="0"/>
          <w:marBottom w:val="0"/>
          <w:divBdr>
            <w:top w:val="none" w:sz="0" w:space="0" w:color="auto"/>
            <w:left w:val="none" w:sz="0" w:space="0" w:color="auto"/>
            <w:bottom w:val="none" w:sz="0" w:space="0" w:color="auto"/>
            <w:right w:val="none" w:sz="0" w:space="0" w:color="auto"/>
          </w:divBdr>
        </w:div>
        <w:div w:id="1560899048">
          <w:marLeft w:val="480"/>
          <w:marRight w:val="0"/>
          <w:marTop w:val="0"/>
          <w:marBottom w:val="0"/>
          <w:divBdr>
            <w:top w:val="none" w:sz="0" w:space="0" w:color="auto"/>
            <w:left w:val="none" w:sz="0" w:space="0" w:color="auto"/>
            <w:bottom w:val="none" w:sz="0" w:space="0" w:color="auto"/>
            <w:right w:val="none" w:sz="0" w:space="0" w:color="auto"/>
          </w:divBdr>
        </w:div>
        <w:div w:id="2098937496">
          <w:marLeft w:val="480"/>
          <w:marRight w:val="0"/>
          <w:marTop w:val="0"/>
          <w:marBottom w:val="0"/>
          <w:divBdr>
            <w:top w:val="none" w:sz="0" w:space="0" w:color="auto"/>
            <w:left w:val="none" w:sz="0" w:space="0" w:color="auto"/>
            <w:bottom w:val="none" w:sz="0" w:space="0" w:color="auto"/>
            <w:right w:val="none" w:sz="0" w:space="0" w:color="auto"/>
          </w:divBdr>
        </w:div>
        <w:div w:id="1568488902">
          <w:marLeft w:val="480"/>
          <w:marRight w:val="0"/>
          <w:marTop w:val="0"/>
          <w:marBottom w:val="0"/>
          <w:divBdr>
            <w:top w:val="none" w:sz="0" w:space="0" w:color="auto"/>
            <w:left w:val="none" w:sz="0" w:space="0" w:color="auto"/>
            <w:bottom w:val="none" w:sz="0" w:space="0" w:color="auto"/>
            <w:right w:val="none" w:sz="0" w:space="0" w:color="auto"/>
          </w:divBdr>
        </w:div>
        <w:div w:id="1876192617">
          <w:marLeft w:val="480"/>
          <w:marRight w:val="0"/>
          <w:marTop w:val="0"/>
          <w:marBottom w:val="0"/>
          <w:divBdr>
            <w:top w:val="none" w:sz="0" w:space="0" w:color="auto"/>
            <w:left w:val="none" w:sz="0" w:space="0" w:color="auto"/>
            <w:bottom w:val="none" w:sz="0" w:space="0" w:color="auto"/>
            <w:right w:val="none" w:sz="0" w:space="0" w:color="auto"/>
          </w:divBdr>
        </w:div>
        <w:div w:id="1915583066">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2D6A5C-35E3-4D3C-AF3D-FDB1E404DC0E}"/>
      </w:docPartPr>
      <w:docPartBody>
        <w:p w:rsidR="00212BF5" w:rsidRDefault="00AE6E54">
          <w:r w:rsidRPr="001230F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ruti Dev 010">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E54"/>
    <w:rsid w:val="00212BF5"/>
    <w:rsid w:val="006E6ECA"/>
    <w:rsid w:val="00943705"/>
    <w:rsid w:val="00AE6E54"/>
    <w:rsid w:val="00B403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6E5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0C35DCD-0E08-4988-B61A-327A637C51D6}">
  <we:reference id="wa104382081" version="1.55.1.0" store="en-US" storeType="OMEX"/>
  <we:alternateReferences>
    <we:reference id="wa104382081" version="1.55.1.0" store="" storeType="OMEX"/>
  </we:alternateReferences>
  <we:properties>
    <we:property name="MENDELEY_CITATIONS" value="[{&quot;citationID&quot;:&quot;MENDELEY_CITATION_f4742439-0fa7-41a5-9145-c8fc7c42b646&quot;,&quot;properties&quot;:{&quot;noteIndex&quot;:0},&quot;isEdited&quot;:false,&quot;manualOverride&quot;:{&quot;isManuallyOverridden&quot;:false,&quot;citeprocText&quot;:&quot;(Kosakowska et al., 2021)&quot;,&quot;manualOverrideText&quot;:&quot;&quot;},&quot;citationTag&quot;:&quot;MENDELEY_CITATION_v3_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&quot;,&quot;citationItems&quot;:[{&quot;id&quot;:&quot;083eafb9-6be3-33b7-8bf2-32af8ab7398c&quot;,&quot;itemData&quot;:{&quot;type&quot;:&quot;article-journal&quot;,&quot;id&quot;:&quot;083eafb9-6be3-33b7-8bf2-32af8ab7398c&quot;,&quot;title&quot;:&quot;Antioxidant and antibacterial activity of essential oils and hydroethanolic extracts of Greek oregano (O. vulgare L. subsp. hirtum (link) ietswaart) and common oregano (o. vulgare L. subsp. vulgare)&quot;,&quot;author&quot;:[{&quot;family&quot;:&quot;Kosakowska&quot;,&quot;given&quot;:&quot;Olga&quot;,&quot;parse-names&quot;:false,&quot;dropping-particle&quot;:&quot;&quot;,&quot;non-dropping-particle&quot;:&quot;&quot;},{&quot;family&quot;:&quot;Wȩglarz&quot;,&quot;given&quot;:&quot;Zenon&quot;,&quot;parse-names&quot;:false,&quot;dropping-particle&quot;:&quot;&quot;,&quot;non-dropping-particle&quot;:&quot;&quot;},{&quot;family&quot;:&quot;Pióro-Jabrucka&quot;,&quot;given&quot;:&quot;Ewelina&quot;,&quot;parse-names&quot;:false,&quot;dropping-particle&quot;:&quot;&quot;,&quot;non-dropping-particle&quot;:&quot;&quot;},{&quot;family&quot;:&quot;Przybył&quot;,&quot;given&quot;:&quot;Jarosław L.&quot;,&quot;parse-names&quot;:false,&quot;dropping-particle&quot;:&quot;&quot;,&quot;non-dropping-particle&quot;:&quot;&quot;},{&quot;family&quot;:&quot;Kraśniewska&quot;,&quot;given&quot;:&quot;Karolina&quot;,&quot;parse-names&quot;:false,&quot;dropping-particle&quot;:&quot;&quot;,&quot;non-dropping-particle&quot;:&quot;&quot;},{&quot;family&quot;:&quot;Gniewosz&quot;,&quot;given&quot;:&quot;Małgorzata&quot;,&quot;parse-names&quot;:false,&quot;dropping-particle&quot;:&quot;&quot;,&quot;non-dropping-particle&quot;:&quot;&quot;},{&quot;family&quot;:&quot;Bączek&quot;,&quot;given&quot;:&quot;Katarzyna&quot;,&quot;parse-names&quot;:false,&quot;dropping-particle&quot;:&quot;&quot;,&quot;non-dropping-particle&quot;:&quot;&quot;}],&quot;container-title&quot;:&quot;Molecules&quot;,&quot;DOI&quot;:&quot;10.3390/molecules26040988&quot;,&quot;ISSN&quot;:&quot;14203049&quot;,&quot;issued&quot;:{&quot;date-parts&quot;:[[2021]]},&quot;abstract&quot;:&quot;Greek oregano and common oregano were compared in respect of the antioxidant and antibacterial activity of the corresponding essential oils and hydroethanolic extracts in relation with their chemical profile. The chemical composition of essential oils was determined by GC-MS and GCFID, while extracts (phenolic acids and flavonoids fractions) were analyzed by HPLC-DAD. Based on given volatiles, the investigated subspecies represented two chemotypes: A carvacrol/-terpinene/pcymene type in the case of Greek oregano and a sabinyl/cymyl type rich in terpinen-4-ol in common oregano. Within non-volatile phenolic compounds, rosmarinic acid appeared to dominate in both subspecies. Lithospermic acid B, chlorogenic acid and isovitexin were present only in Greek oregano extracts. However, the total content of flavonoids was higher in common oregano extracts. The essential oil and extract of Greek oregano revealed visibly stronger antibacterial activity (expressed as MIC and MBC) than common oregano, whereas the antioxidant potential (determined by DPPH, ABTS and FRAP) of these extracts was almost equal for both subspecies. In the case of Origanum plants, the potential application of essential oils and extracts as antiseptic and antioxidant agents in the food industry should be preceded by subspecies identification followed by recognition of their chemotype concerning both terpene and phenolics composition.&quot;,&quot;issue&quot;:&quot;4&quot;,&quot;volume&quot;:&quot;26&quot;,&quot;container-title-short&quot;:&quot;&quot;},&quot;isTemporary&quot;:false}]},{&quot;citationID&quot;:&quot;MENDELEY_CITATION_5a6dd096-d728-41ec-a494-c149b9769959&quot;,&quot;properties&quot;:{&quot;noteIndex&quot;:0},&quot;isEdited&quot;:false,&quot;manualOverride&quot;:{&quot;isManuallyOverridden&quot;:false,&quot;citeprocText&quot;:&quot;(Gutiérrez-Grijalva et al., 2018)&quot;,&quot;manualOverrideText&quot;:&quot;&quot;},&quot;citationTag&quot;:&quot;MENDELEY_CITATION_v3_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&quot;,&quot;citationItems&quot;:[{&quot;id&quot;:&quot;99cacb70-dcde-3760-99cf-e6e936a35ab3&quot;,&quot;itemData&quot;:{&quot;type&quot;:&quot;article&quot;,&quot;id&quot;:&quot;99cacb70-dcde-3760-99cf-e6e936a35ab3&quot;,&quot;title&quot;:&quot;Flavonoids and phenolic acids from Oregano: Occurrence, biological activity and health benefits&quot;,&quot;author&quot;:[{&quot;family&quot;:&quot;Gutiérrez-Grijalva&quot;,&quot;given&quot;:&quot;Erick P.&quot;,&quot;parse-names&quot;:false,&quot;dropping-particle&quot;:&quot;&quot;,&quot;non-dropping-particle&quot;:&quot;&quot;},{&quot;family&quot;:&quot;Picos-Salas&quot;,&quot;given&quot;:&quot;Manuel A.&quot;,&quot;parse-names&quot;:false,&quot;dropping-particle&quot;:&quot;&quot;,&quot;non-dropping-particle&quot;:&quot;&quot;},{&quot;family&quot;:&quot;Leyva-López&quot;,&quot;given&quot;:&quot;Nayely&quot;,&quot;parse-names&quot;:false,&quot;dropping-particle&quot;:&quot;&quot;,&quot;non-dropping-particle&quot;:&quot;&quot;},{&quot;family&quot;:&quot;Criollo-Mendoza&quot;,&quot;given&quot;:&quot;Marilyn S.&quot;,&quot;parse-names&quot;:false,&quot;dropping-particle&quot;:&quot;&quot;,&quot;non-dropping-particle&quot;:&quot;&quot;},{&quot;family&quot;:&quot;Vazquez-Olivo&quot;,&quot;given&quot;:&quot;Gabriela&quot;,&quot;parse-names&quot;:false,&quot;dropping-particle&quot;:&quot;&quot;,&quot;non-dropping-particle&quot;:&quot;&quot;},{&quot;family&quot;:&quot;Heredia&quot;,&quot;given&quot;:&quot;J. Basilio&quot;,&quot;parse-names&quot;:false,&quot;dropping-particle&quot;:&quot;&quot;,&quot;non-dropping-particle&quot;:&quot;&quot;}],&quot;container-title&quot;:&quot;Plants&quot;,&quot;DOI&quot;:&quot;10.3390/plants7010002&quot;,&quot;ISSN&quot;:&quot;22237747&quot;,&quot;issued&quot;:{&quot;date-parts&quot;:[[2018]]},&quot;abstract&quot;:&quot;Several herb species classified as oregano have been widely used in folk medicine to alleviate inflammation-related diseases, respiratory and digestive disorders, headaches, rheumatism, diabetes and others. These potential health benefits are partially attributed to the phytochemical compounds in oregano such as flavonoids (FL) and phenolic acids (PA). Flavonoids and phenolic acids are among the most abundant and most studied phytochemicals in oregano species. Epidemiological, in vitro and in vivo experiments have related long-term consumption of dietary FL and PA with a decreased risk of incidence of chronic diseases. The aim of this manuscript is to summarize the latest studies on the identification and distribution of flavonoids and phenolic compounds from oregano species and their potential antioxidant, anti-inflammatory and anti-cancer health benefits.&quot;,&quot;issue&quot;:&quot;1&quot;,&quot;volume&quot;:&quot;7&quot;,&quot;container-title-short&quot;:&quot;&quot;},&quot;isTemporary&quot;:false}]},{&quot;citationID&quot;:&quot;MENDELEY_CITATION_f1396ae1-ecbe-4c81-bcbb-32e74239699c&quot;,&quot;properties&quot;:{&quot;noteIndex&quot;:0},&quot;isEdited&quot;:false,&quot;manualOverride&quot;:{&quot;isManuallyOverridden&quot;:false,&quot;citeprocText&quot;:&quot;(Cui et al., 2019)&quot;,&quot;manualOverrideText&quot;:&quot;&quot;},&quot;citationTag&quot;:&quot;MENDELEY_CITATION_v3_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&quot;,&quot;citationItems&quot;:[{&quot;id&quot;:&quot;51251f2b-7b4c-3e13-b1d8-69a737d7d493&quot;,&quot;itemData&quot;:{&quot;type&quot;:&quot;article-journal&quot;,&quot;id&quot;:&quot;51251f2b-7b4c-3e13-b1d8-69a737d7d493&quot;,&quot;title&quot;:&quot;Antibacterial mechanism of oregano essential oil&quot;,&quot;author&quot;:[{&quot;family&quot;:&quot;Cui&quot;,&quot;given&quot;:&quot;Haiying&quot;,&quot;parse-names&quot;:false,&quot;dropping-particle&quot;:&quot;&quot;,&quot;non-dropping-particle&quot;:&quot;&quot;},{&quot;family&quot;:&quot;Zhang&quot;,&quot;given&quot;:&quot;Chenghui&quot;,&quot;parse-names&quot;:false,&quot;dropping-particle&quot;:&quot;&quot;,&quot;non-dropping-particle&quot;:&quot;&quot;},{&quot;family&quot;:&quot;Li&quot;,&quot;given&quot;:&quot;Changzhu&quot;,&quot;parse-names&quot;:false,&quot;dropping-particle&quot;:&quot;&quot;,&quot;non-dropping-particle&quot;:&quot;&quot;},{&quot;family&quot;:&quot;Lin&quot;,&quot;given&quot;:&quot;Lin&quot;,&quot;parse-names&quot;:false,&quot;dropping-particle&quot;:&quot;&quot;,&quot;non-dropping-particle&quot;:&quot;&quot;}],&quot;container-title&quot;:&quot;Industrial Crops and Products&quot;,&quot;container-title-short&quot;:&quot;Ind Crops Prod&quot;,&quot;DOI&quot;:&quot;10.1016/j.indcrop.2019.111498&quot;,&quot;ISSN&quot;:&quot;09266690&quot;,&quot;issued&quot;:{&quot;date-parts&quot;:[[2019]]},&quot;abstract&quot;:&quot;Meticillin-resistant Staphylococcus aureus (MRSA) is highly pathogenic and multi-drug resistant, so MRSA infection has become one of the important pathogens of nosocomial infections. Oregano essential oil is an effective natural antibacterial agent and has been found to be effective in inhibiting MRSA. In this experiment, the effects of oregano essential oil on respiratory metabolism, energy metabolism and genetic material of MRSA were studied with the metabolism as the starting point. At the same time, the effects of oregano essential oil on the relative expression of pvl in MRSA were further studied from the genetic level. The results indicate that oregano essential oil can cause irreversible damage to the MRSA cell membrane and cause leakage of biological macromolecules in the cell. Oregano essential oil inhibits the tricarboxylic acid cycle pathway and its key enzymes and affects the metabolites. In addition, the main component of oregano essential oil, carvacrol, can be chimeric with DNA, and oregano essential oil inhibits the relative expression of the pvl gene.&quot;,&quot;volume&quot;:&quot;139&quot;},&quot;isTemporary&quot;:false}]},{&quot;citationID&quot;:&quot;MENDELEY_CITATION_9895e8bc-b678-4fd3-8eef-657a934b4bde&quot;,&quot;properties&quot;:{&quot;noteIndex&quot;:0},&quot;isEdited&quot;:false,&quot;manualOverride&quot;:{&quot;isManuallyOverridden&quot;:false,&quot;citeprocText&quot;:&quot;(Sripoo et al., 2022)&quot;,&quot;manualOverrideText&quot;:&quot;&quot;},&quot;citationTag&quot;:&quot;MENDELEY_CITATION_v3_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&quot;,&quot;citationItems&quot;:[{&quot;id&quot;:&quot;499ccbee-59c4-36c2-a313-15d1feccddb6&quot;,&quot;itemData&quot;:{&quot;type&quot;:&quot;article-journal&quot;,&quot;id&quot;:&quot;499ccbee-59c4-36c2-a313-15d1feccddb6&quot;,&quot;title&quot;:&quot;Preparation of oregano, coffee and black cumin aqueous formulation and its anti inflammatory activity&quot;,&quot;author&quot;:[{&quot;family&quot;:&quot;Sripoo&quot;,&quot;given&quot;:&quot;Amritha R.&quot;,&quot;parse-names&quot;:false,&quot;dropping-particle&quot;:&quot;&quot;,&quot;non-dropping-particle&quot;:&quot;&quot;},{&quot;family&quot;:&quot;Maheswari&quot;,&quot;given&quot;:&quot;Uma T. N.&quot;,&quot;parse-names&quot;:false,&quot;dropping-particle&quot;:&quot;&quot;,&quot;non-dropping-particle&quot;:&quot;&quot;},{&quot;family&quot;:&quot;Rajeshkumar&quot;,&quot;given&quot;:&quot;S.&quot;,&quot;parse-names&quot;:false,&quot;dropping-particle&quot;:&quot;&quot;,&quot;non-dropping-particle&quot;:&quot;&quot;}],&quot;container-title&quot;:&quot;International journal of health sciences&quot;,&quot;container-title-short&quot;:&quot;Int J Health Sci (Qassim)&quot;,&quot;DOI&quot;:&quot;10.53730/ijhs.v6ns3.5184&quot;,&quot;ISSN&quot;:&quot;2550-6978&quot;,&quot;issued&quot;:{&quot;date-parts&quot;:[[2022]]},&quot;abstract&quot;:&quot;Background: Origanum vulgare (referred to as Spanish thyme and wild marjoram),is a member of the plant family Lamiaceae. Oregano contains potent components which contributes towards the cardiovascular and nervous systems, relieves symptoms of inflammation, and modulates blood sugar and lipids. Coffee which contains polyphenols attributes to a number of pharmacological activities that include antioxidant, antiinflammatory, immunomodulatory, anti-microbial, anti-cancer, cardioprotective and neuroprotective effects. Nigella sativa, black caraway is also called kalonji or nigella, and more common in the Far East, Mideast, Bangladesh, India and Africa. Nigella sativa contains active ingredients, in particular, thymoquinone, the main active constituent known for anti-inflammatory effect. Aim: To evaluate the antiinflammatory effect of oregano, coffee and black cumin formulation. Materials and methods: This study includes the usage of about 1g of oregano, coffee and black cumin extracts mixed with 100 mL of distilled water and boiled for 15 minutes, filtered and again concentrated till 10mL.The antiinflammatory activity of this formulation is assessed by using Bovine Serum Albumin assay. Results: The anti-inflammatory activity of oregano, coffee and black cumin aqueous formulation shows about 65% of inhibition when compared with standard.&quot;},&quot;isTemporary&quot;:false}]},{&quot;citationID&quot;:&quot;MENDELEY_CITATION_fd24a9d9-73cd-4d9c-9dc5-1ada07bfdb02&quot;,&quot;properties&quot;:{&quot;noteIndex&quot;:0},&quot;isEdited&quot;:false,&quot;manualOverride&quot;:{&quot;isManuallyOverridden&quot;:false,&quot;citeprocText&quot;:&quot;(Kant &amp;#38; Kumar, 2022)&quot;,&quot;manualOverrideText&quot;:&quot;&quot;},&quot;citationTag&quot;:&quot;MENDELEY_CITATION_v3_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&quot;,&quot;citationItems&quot;:[{&quot;id&quot;:&quot;e5652577-574c-345b-8116-3e70c1d83cdf&quot;,&quot;itemData&quot;:{&quot;type&quot;:&quot;article&quot;,&quot;id&quot;:&quot;e5652577-574c-345b-8116-3e70c1d83cdf&quot;,&quot;title&quot;:&quot;Review on essential oil extraction from aromatic and medicinal plants: Techniques, performance and economic analysis&quot;,&quot;author&quot;:[{&quot;family&quot;:&quot;Kant&quot;,&quot;given&quot;:&quot;Ravi&quot;,&quot;parse-names&quot;:false,&quot;dropping-particle&quot;:&quot;&quot;,&quot;non-dropping-particle&quot;:&quot;&quot;},{&quot;family&quot;:&quot;Kumar&quot;,&quot;given&quot;:&quot;Anil&quot;,&quot;parse-names&quot;:false,&quot;dropping-particle&quot;:&quot;&quot;,&quot;non-dropping-particle&quot;:&quot;&quot;}],&quot;container-title&quot;:&quot;Sustainable Chemistry and Pharmacy&quot;,&quot;container-title-short&quot;:&quot;Sustain Chem Pharm&quot;,&quot;DOI&quot;:&quot;10.1016/j.scp.2022.100829&quot;,&quot;ISSN&quot;:&quot;23525541&quot;,&quot;issued&quot;:{&quot;date-parts&quot;:[[2022]]},&quot;abstract&quot;:&quot;Essential oils extracted from herbal plants have many foods, cosmetic and medical industries applications. Present study discussed various conventional extraction techniques (steam distillation, hydro-distillation, hydro diffusion and solvent extraction) and advanced (non-conventional) extraction techniques (solvent free microwave extraction, subcritical extraction liquid and supercritical fluid extraction). Economic analysis, kinetics modelling, and GC-MS analysis of essential oil produced by various extraction techniques have also been presented. India is the biggest producer of Indian basil oil and Japanese peppermint oil, and USA is the major importer and exporter of EOs with 14% (US$390.9 m) of world imports and 17% (US$351.7 m) of world exports. Production cost for Steam distillation, Water distillation, solvent extraction and Supercritical fluid extraction varies from 15.85 - 76.50US$/kg, 7.05-86.4US$/kg, 8.35-8.53US$/kg and 6.71-42.69US$/kg, respectively. Second order model are consistent with experimental data as determination coefficient (R2) is higher than first order model. Non-conventional extraction methods are superior to conventional extraction methods in terms of low cost, time and energy saving, less solvent requirements, shorter extraction time, etc. From the techno-economic and environmental perspective, water distillation with full energy integration is the best method for rosemary oil. In contrast, supercritical fluid extraction is the best method for oregano oil.&quot;,&quot;volume&quot;:&quot;30&quot;},&quot;isTemporary&quot;:false}]},{&quot;citationID&quot;:&quot;MENDELEY_CITATION_f5fb9d88-02c3-488f-838e-d753b44e4ce5&quot;,&quot;properties&quot;:{&quot;noteIndex&quot;:0},&quot;isEdited&quot;:false,&quot;manualOverride&quot;:{&quot;isManuallyOverridden&quot;:false,&quot;citeprocText&quot;:&quot;(Gutiérrez-Grijalva et al., 2019)&quot;,&quot;manualOverrideText&quot;:&quot;&quot;},&quot;citationTag&quot;:&quot;MENDELEY_CITATION_v3_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&quot;,&quot;citationItems&quot;:[{&quot;id&quot;:&quot;2afdfd72-a284-3660-907d-8858784c081e&quot;,&quot;itemData&quot;:{&quot;type&quot;:&quot;article-journal&quot;,&quot;id&quot;:&quot;2afdfd72-a284-3660-907d-8858784c081e&quot;,&quot;title&quot;:&quot;Cellular antioxidant activity and in vitro inhibition of α-glucosidase, α-amylase and pancreatic lipase of oregano polyphenols under simulated gastrointestinal digestion&quot;,&quot;author&quot;:[{&quot;family&quot;:&quot;Gutiérrez-Grijalva&quot;,&quot;given&quot;:&quot;Erick P.&quot;,&quot;parse-names&quot;:false,&quot;dropping-particle&quot;:&quot;&quot;,&quot;non-dropping-particle&quot;:&quot;&quot;},{&quot;family&quot;:&quot;Antunes-Ricardo&quot;,&quot;given&quot;:&quot;Marilena&quot;,&quot;parse-names&quot;:false,&quot;dropping-particle&quot;:&quot;&quot;,&quot;non-dropping-particle&quot;:&quot;&quot;},{&quot;family&quot;:&quot;Acosta-Estrada&quot;,&quot;given&quot;:&quot;Beatriz A.&quot;,&quot;parse-names&quot;:false,&quot;dropping-particle&quot;:&quot;&quot;,&quot;non-dropping-particle&quot;:&quot;&quot;},{&quot;family&quot;:&quot;Gutiérrez-Uribe&quot;,&quot;given&quot;:&quot;Janet A.&quot;,&quot;parse-names&quot;:false,&quot;dropping-particle&quot;:&quot;&quot;,&quot;non-dropping-particle&quot;:&quot;&quot;},{&quot;family&quot;:&quot;Basilio Heredia&quot;,&quot;given&quot;:&quot;J.&quot;,&quot;parse-names&quot;:false,&quot;dropping-particle&quot;:&quot;&quot;,&quot;non-dropping-particle&quot;:&quot;&quot;}],&quot;container-title&quot;:&quot;Food Research International&quot;,&quot;DOI&quot;:&quot;10.1016/j.foodres.2018.08.096&quot;,&quot;ISSN&quot;:&quot;18737145&quot;,&quot;issued&quot;:{&quot;date-parts&quot;:[[2019]]},&quot;abstract&quot;:&quot;Different oregano species have been traditionally used as infusions in folk medicine. Oregano medicinal properties, such as antioxidant and anti-inflammatory, have been partially attributed to its polyphenolic content. However, information regarding bioaccessibility of oregano polyphenols is limited. Cell-based antioxidant activity, and in vitro hypoglycemic, and hypolipidemic properties of polyphenolic extracts from three species of oregano species, namely, Hedeoma patens (HP), Lippia graveolens (LG) and Lippia palmeri (LP), subjected to simulated gastrointestinal digestion were evaluated. LC-TOF-MS analysis of HP, LG and LP allowed the identification of 9 flavonoids and 6 hydroxycinnamic acid derivatives with nutraceutical significance. Oregano polyphenolic extracts and digests from HP, LG, and LP exhibited cellular antioxidant capacity, hypoglycemic and hypolipidemic properties. Altogether, our results suggest that HP, LG and LP polyphenols exhibit potential for use as hypoglycemic, hypolipidemic, and antioxidant agents.&quot;,&quot;volume&quot;:&quot;116&quot;,&quot;container-title-short&quot;:&quot;&quot;},&quot;isTemporary&quot;:false}]},{&quot;citationID&quot;:&quot;MENDELEY_CITATION_7fcb5980-5354-4888-b640-4a6d00030368&quot;,&quot;properties&quot;:{&quot;noteIndex&quot;:0},&quot;isEdited&quot;:false,&quot;manualOverride&quot;:{&quot;isManuallyOverridden&quot;:false,&quot;citeprocText&quot;:&quot;(Gutiérrez-Grijalva et al., 2019)&quot;,&quot;manualOverrideText&quot;:&quot;&quot;},&quot;citationTag&quot;:&quot;MENDELEY_CITATION_v3_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&quot;,&quot;citationItems&quot;:[{&quot;id&quot;:&quot;2afdfd72-a284-3660-907d-8858784c081e&quot;,&quot;itemData&quot;:{&quot;type&quot;:&quot;article-journal&quot;,&quot;id&quot;:&quot;2afdfd72-a284-3660-907d-8858784c081e&quot;,&quot;title&quot;:&quot;Cellular antioxidant activity and in vitro inhibition of α-glucosidase, α-amylase and pancreatic lipase of oregano polyphenols under simulated gastrointestinal digestion&quot;,&quot;author&quot;:[{&quot;family&quot;:&quot;Gutiérrez-Grijalva&quot;,&quot;given&quot;:&quot;Erick P.&quot;,&quot;parse-names&quot;:false,&quot;dropping-particle&quot;:&quot;&quot;,&quot;non-dropping-particle&quot;:&quot;&quot;},{&quot;family&quot;:&quot;Antunes-Ricardo&quot;,&quot;given&quot;:&quot;Marilena&quot;,&quot;parse-names&quot;:false,&quot;dropping-particle&quot;:&quot;&quot;,&quot;non-dropping-particle&quot;:&quot;&quot;},{&quot;family&quot;:&quot;Acosta-Estrada&quot;,&quot;given&quot;:&quot;Beatriz A.&quot;,&quot;parse-names&quot;:false,&quot;dropping-particle&quot;:&quot;&quot;,&quot;non-dropping-particle&quot;:&quot;&quot;},{&quot;family&quot;:&quot;Gutiérrez-Uribe&quot;,&quot;given&quot;:&quot;Janet A.&quot;,&quot;parse-names&quot;:false,&quot;dropping-particle&quot;:&quot;&quot;,&quot;non-dropping-particle&quot;:&quot;&quot;},{&quot;family&quot;:&quot;Basilio Heredia&quot;,&quot;given&quot;:&quot;J.&quot;,&quot;parse-names&quot;:false,&quot;dropping-particle&quot;:&quot;&quot;,&quot;non-dropping-particle&quot;:&quot;&quot;}],&quot;container-title&quot;:&quot;Food Research International&quot;,&quot;DOI&quot;:&quot;10.1016/j.foodres.2018.08.096&quot;,&quot;ISSN&quot;:&quot;18737145&quot;,&quot;issued&quot;:{&quot;date-parts&quot;:[[2019]]},&quot;abstract&quot;:&quot;Different oregano species have been traditionally used as infusions in folk medicine. Oregano medicinal properties, such as antioxidant and anti-inflammatory, have been partially attributed to its polyphenolic content. However, information regarding bioaccessibility of oregano polyphenols is limited. Cell-based antioxidant activity, and in vitro hypoglycemic, and hypolipidemic properties of polyphenolic extracts from three species of oregano species, namely, Hedeoma patens (HP), Lippia graveolens (LG) and Lippia palmeri (LP), subjected to simulated gastrointestinal digestion were evaluated. LC-TOF-MS analysis of HP, LG and LP allowed the identification of 9 flavonoids and 6 hydroxycinnamic acid derivatives with nutraceutical significance. Oregano polyphenolic extracts and digests from HP, LG, and LP exhibited cellular antioxidant capacity, hypoglycemic and hypolipidemic properties. Altogether, our results suggest that HP, LG and LP polyphenols exhibit potential for use as hypoglycemic, hypolipidemic, and antioxidant agents.&quot;,&quot;volume&quot;:&quot;116&quot;,&quot;container-title-short&quot;:&quot;&quot;},&quot;isTemporary&quot;:false}]},{&quot;citationID&quot;:&quot;MENDELEY_CITATION_c5cac135-7873-4caa-9d81-a62a7533ecc0&quot;,&quot;properties&quot;:{&quot;noteIndex&quot;:0},&quot;isEdited&quot;:false,&quot;manualOverride&quot;:{&quot;isManuallyOverridden&quot;:false,&quot;citeprocText&quot;:&quot;(Mechergui et al., 2010)&quot;,&quot;manualOverrideText&quot;:&quot;&quot;},&quot;citationTag&quot;:&quot;MENDELEY_CITATION_v3_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&quot;,&quot;citationItems&quot;:[{&quot;id&quot;:&quot;ceaf9b38-e475-3b5f-b001-9f78c6fffc70&quot;,&quot;itemData&quot;:{&quot;type&quot;:&quot;article-journal&quot;,&quot;id&quot;:&quot;ceaf9b38-e475-3b5f-b001-9f78c6fffc70&quot;,&quot;title&quot;:&quot;Essential oils of Origanum vulgare L. subsp. glandulosum (Desf.) Ietswaart from Tunisia: Chemical composition and antioxidant activity&quot;,&quot;author&quot;:[{&quot;family&quot;:&quot;Mechergui&quot;,&quot;given&quot;:&quot;Kaouther&quot;,&quot;parse-names&quot;:false,&quot;dropping-particle&quot;:&quot;&quot;,&quot;non-dropping-particle&quot;:&quot;&quot;},{&quot;family&quot;:&quot;Coelho&quot;,&quot;given&quot;:&quot;José A.&quot;,&quot;parse-names&quot;:false,&quot;dropping-particle&quot;:&quot;&quot;,&quot;non-dropping-particle&quot;:&quot;&quot;},{&quot;family&quot;:&quot;Serra&quot;,&quot;given&quot;:&quot;Maria C.&quot;,&quot;parse-names&quot;:false,&quot;dropping-particle&quot;:&quot;&quot;,&quot;non-dropping-particle&quot;:&quot;&quot;},{&quot;family&quot;:&quot;Lamine&quot;,&quot;given&quot;:&quot;Sassia B.&quot;,&quot;parse-names&quot;:false,&quot;dropping-particle&quot;:&quot;&quot;,&quot;non-dropping-particle&quot;:&quot;&quot;},{&quot;family&quot;:&quot;Boukhchina&quot;,&quot;given&quot;:&quot;Sadok&quot;,&quot;parse-names&quot;:false,&quot;dropping-particle&quot;:&quot;&quot;,&quot;non-dropping-particle&quot;:&quot;&quot;},{&quot;family&quot;:&quot;Khouja&quot;,&quot;given&quot;:&quot;Mohamed L.&quot;,&quot;parse-names&quot;:false,&quot;dropping-particle&quot;:&quot;&quot;,&quot;non-dropping-particle&quot;:&quot;&quot;}],&quot;container-title&quot;:&quot;Journal of the Science of Food and Agriculture&quot;,&quot;container-title-short&quot;:&quot;J Sci Food Agric&quot;,&quot;DOI&quot;:&quot;10.1002/jsfa.4011&quot;,&quot;ISSN&quot;:&quot;10970010&quot;,&quot;issued&quot;:{&quot;date-parts&quot;:[[2010]]},&quot;abstract&quot;:&quot;BACKGROUND: Characterisation of the essential oils from O. glandulosum collected in three locations of Tunisia, chemical composition and the evaluation of their antioxidant activities were carried out. RESULTS: The essential oils from Origanum vulgare L. subsp. glandulosum (Desf.) Ietswaart collected from three localities of north Tunisia-Krib, Bargou and Nefza-were obtained in yields of 2.5, 3.0 and 4.6% (v/w), respectively. The essential oils were analysed by GC and GC/MS and assayed for their total phenolics content, by the Folin-Ciocalteu method, and antioxidant effectiveness, using the 2,2-diphenyl-1-picrylhydrazil (DPPH) radical scavenging assay. The main components of these essential oils, from Nefza, Bargou and Krib, were p-cymene (36%, 40% and 46%), thymol (32%, 39% and 18%), γ-terpinene (24%, 12% and 16%) and carvacrol (2%, 2% and 15%), respectively). The ability to scavenge the DPPH radicals, expressed by IC50, ranged from 59 to 80 mg L-1. The total phenolic content, expressed in gallic acid equivalent (GAE) g kg-1 dry weight, varied from 9.37 to 17.70 g kg-1 dw. CONCLUSIONS: A correlation was identified between the total phenolic content of the essential oils and DPPH radical scavenger capacity. The occurrence of a p-cymene chemotype of O. glandulosum in the northern region of Tunisia is demonstrated. © 2010 Society of Chemical Industry.&quot;,&quot;issue&quot;:&quot;10&quot;,&quot;volume&quot;:&quot;90&quot;},&quot;isTemporary&quot;:false}]},{&quot;citationID&quot;:&quot;MENDELEY_CITATION_0b847590-62a0-4020-9bd9-a9aab1ac8e45&quot;,&quot;properties&quot;:{&quot;noteIndex&quot;:0},&quot;isEdited&quot;:false,&quot;manualOverride&quot;:{&quot;isManuallyOverridden&quot;:false,&quot;citeprocText&quot;:&quot;(De Falco et al., 2013)&quot;,&quot;manualOverrideText&quot;:&quot;&quot;},&quot;citationTag&quot;:&quot;MENDELEY_CITATION_v3_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&quot;,&quot;citationItems&quot;:[{&quot;id&quot;:&quot;79a480df-55d0-3e45-8486-29d623e85747&quot;,&quot;itemData&quot;:{&quot;type&quot;:&quot;article-journal&quot;,&quot;id&quot;:&quot;79a480df-55d0-3e45-8486-29d623e85747&quot;,&quot;title&quot;:&quot;Chemical composition and biological activity of essential oils of origanum vulgare L. subsp. vulgare L. under different growth conditions&quot;,&quot;author&quot;:[{&quot;family&quot;:&quot;Falco&quot;,&quot;given&quot;:&quot;Enrica&quot;,&quot;parse-names&quot;:false,&quot;dropping-particle&quot;:&quot;&quot;,&quot;non-dropping-particle&quot;:&quot;De&quot;},{&quot;family&quot;:&quot;Mancini&quot;,&quot;given&quot;:&quot;Emilia&quot;,&quot;parse-names&quot;:false,&quot;dropping-particle&quot;:&quot;&quot;,&quot;non-dropping-particle&quot;:&quot;&quot;},{&quot;family&quot;:&quot;Roscigno&quot;,&quot;given&quot;:&quot;Graziana&quot;,&quot;parse-names&quot;:false,&quot;dropping-particle&quot;:&quot;&quot;,&quot;non-dropping-particle&quot;:&quot;&quot;},{&quot;family&quot;:&quot;Mignola&quot;,&quot;given&quot;:&quot;Enrico&quot;,&quot;parse-names&quot;:false,&quot;dropping-particle&quot;:&quot;&quot;,&quot;non-dropping-particle&quot;:&quot;&quot;},{&quot;family&quot;:&quot;Taglialatela-Scafati&quot;,&quot;given&quot;:&quot;Orazio&quot;,&quot;parse-names&quot;:false,&quot;dropping-particle&quot;:&quot;&quot;,&quot;non-dropping-particle&quot;:&quot;&quot;},{&quot;family&quot;:&quot;Senatore&quot;,&quot;given&quot;:&quot;Felice&quot;,&quot;parse-names&quot;:false,&quot;dropping-particle&quot;:&quot;&quot;,&quot;non-dropping-particle&quot;:&quot;&quot;}],&quot;container-title&quot;:&quot;Molecules&quot;,&quot;DOI&quot;:&quot;10.3390/molecules181214948&quot;,&quot;ISSN&quot;:&quot;14203049&quot;,&quot;issued&quot;:{&quot;date-parts&quot;:[[2013]]},&quot;abstract&quot;:&quot;This research was aimed at investigating the essential oil production, chemical composition and biological activity of a crop of pink flowered oregano (Origanum vulgare L. subsp. vulgare L.) under different spatial distribution of the plants (single and binate rows). This plant factor was shown to affect its growth, soil covering, fresh biomass, essential oil amount and composition. In particular, the essential oil percentage was higher for the binate row treatment at the full bloom. The chemical composition of the oils obtained by hydrodistillation was fully characterized by GC and GC-MS. The oil from plants grown in single rows was rich in sabinene, while plants grown in double rows were richer in ocimenes. The essential oils showed antimicrobial action, mainly against Gram-positive pathogens and particularly Bacillus cereus and B. subtilis. © 2013 by the authors; licensee MDPI, Basel, Switzerland.&quot;,&quot;issue&quot;:&quot;12&quot;,&quot;volume&quot;:&quot;18&quot;,&quot;container-title-short&quot;:&quot;&quot;},&quot;isTemporary&quot;:false}]},{&quot;citationID&quot;:&quot;MENDELEY_CITATION_b18178eb-13ef-4927-89da-1e75146dbf98&quot;,&quot;properties&quot;:{&quot;noteIndex&quot;:0},&quot;isEdited&quot;:false,&quot;manualOverride&quot;:{&quot;isManuallyOverridden&quot;:false,&quot;citeprocText&quot;:&quot;(Kofidis &amp;#38; Bosabalidis, 2012)&quot;,&quot;manualOverrideText&quot;:&quot;&quot;},&quot;citationTag&quot;:&quot;MENDELEY_CITATION_v3_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&quot;,&quot;citationItems&quot;:[{&quot;id&quot;:&quot;bfd15efc-1da1-36db-88a5-09afafc5bd7d&quot;,&quot;itemData&quot;:{&quot;type&quot;:&quot;article-journal&quot;,&quot;id&quot;:&quot;bfd15efc-1da1-36db-88a5-09afafc5bd7d&quot;,&quot;title&quot;:&quot;Seasonal distribution of phenolics in leaves of aromatic plants (Origanum vulgare L., Mentha spicata L., Clinopodium vulgare L.) and their ecophysiological implications&quot;,&quot;author&quot;:[{&quot;family&quot;:&quot;Kofidis&quot;,&quot;given&quot;:&quot;George&quot;,&quot;parse-names&quot;:false,&quot;dropping-particle&quot;:&quot;&quot;,&quot;non-dropping-particle&quot;:&quot;&quot;},{&quot;family&quot;:&quot;Bosabalidis&quot;,&quot;given&quot;:&quot;Artemios M.&quot;,&quot;parse-names&quot;:false,&quot;dropping-particle&quot;:&quot;&quot;,&quot;non-dropping-particle&quot;:&quot;&quot;}],&quot;container-title&quot;:&quot;Biological Letters&quot;,&quot;DOI&quot;:&quot;10.2478/v10120-012-0012-5&quot;,&quot;ISSN&quot;:&quot;17347467&quot;,&quot;issued&quot;:{&quot;date-parts&quot;:[[2012]]},&quot;abstract&quot;:&quot;Seasonal distribution of phenolics was studied in leaves of 3 species of the family Lamiaceae: Origanum vulgare L., Mentha spicata L., and Clinopodium vulgare L. Phenolic compounds were identified in fresh leaves by a histochemical test and quantified morphometrically by point-counting analysis. The summer leaves (August) of O. vulgare contained the highest amounts of phenolics, as compared to M. spicata and C. vulgare. Phenolics were abundant in all leaf tissues (upper and lower epidermis, palisade and spongy parenchyma) of O. vulgare, but mainly in epidermal cells of M. spicata. In case of C. vulgare, however, phenolics were mostly present in the spongy parenchyma of the mesophyll. High amounts of phenolics in the summer leaves of these aromatic plants appeared to impart protection from harmful insects, microorganisms, and drought stress, rather than from UV-B radiation.&quot;,&quot;issue&quot;:&quot;1&quot;,&quot;volume&quot;:&quot;49&quot;,&quot;container-title-short&quot;:&quot;&quot;},&quot;isTemporary&quot;:false}]},{&quot;citationID&quot;:&quot;MENDELEY_CITATION_95b281a8-e9e8-4d3a-90a1-64634a3fbb99&quot;,&quot;properties&quot;:{&quot;noteIndex&quot;:0},&quot;isEdited&quot;:false,&quot;manualOverride&quot;:{&quot;isManuallyOverridden&quot;:false,&quot;citeprocText&quot;:&quot;(Kofidis &amp;#38; Bosabalidis, 2012)&quot;,&quot;manualOverrideText&quot;:&quot;&quot;},&quot;citationTag&quot;:&quot;MENDELEY_CITATION_v3_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&quot;,&quot;citationItems&quot;:[{&quot;id&quot;:&quot;bfd15efc-1da1-36db-88a5-09afafc5bd7d&quot;,&quot;itemData&quot;:{&quot;type&quot;:&quot;article-journal&quot;,&quot;id&quot;:&quot;bfd15efc-1da1-36db-88a5-09afafc5bd7d&quot;,&quot;title&quot;:&quot;Seasonal distribution of phenolics in leaves of aromatic plants (Origanum vulgare L., Mentha spicata L., Clinopodium vulgare L.) and their ecophysiological implications&quot;,&quot;author&quot;:[{&quot;family&quot;:&quot;Kofidis&quot;,&quot;given&quot;:&quot;George&quot;,&quot;parse-names&quot;:false,&quot;dropping-particle&quot;:&quot;&quot;,&quot;non-dropping-particle&quot;:&quot;&quot;},{&quot;family&quot;:&quot;Bosabalidis&quot;,&quot;given&quot;:&quot;Artemios M.&quot;,&quot;parse-names&quot;:false,&quot;dropping-particle&quot;:&quot;&quot;,&quot;non-dropping-particle&quot;:&quot;&quot;}],&quot;container-title&quot;:&quot;Biological Letters&quot;,&quot;DOI&quot;:&quot;10.2478/v10120-012-0012-5&quot;,&quot;ISSN&quot;:&quot;17347467&quot;,&quot;issued&quot;:{&quot;date-parts&quot;:[[2012]]},&quot;abstract&quot;:&quot;Seasonal distribution of phenolics was studied in leaves of 3 species of the family Lamiaceae: Origanum vulgare L., Mentha spicata L., and Clinopodium vulgare L. Phenolic compounds were identified in fresh leaves by a histochemical test and quantified morphometrically by point-counting analysis. The summer leaves (August) of O. vulgare contained the highest amounts of phenolics, as compared to M. spicata and C. vulgare. Phenolics were abundant in all leaf tissues (upper and lower epidermis, palisade and spongy parenchyma) of O. vulgare, but mainly in epidermal cells of M. spicata. In case of C. vulgare, however, phenolics were mostly present in the spongy parenchyma of the mesophyll. High amounts of phenolics in the summer leaves of these aromatic plants appeared to impart protection from harmful insects, microorganisms, and drought stress, rather than from UV-B radiation.&quot;,&quot;issue&quot;:&quot;1&quot;,&quot;volume&quot;:&quot;49&quot;,&quot;container-title-short&quot;:&quot;&quot;},&quot;isTemporary&quot;:false}]},{&quot;citationID&quot;:&quot;MENDELEY_CITATION_476b126f-f1ed-480b-83af-8f6f4e52f30a&quot;,&quot;properties&quot;:{&quot;noteIndex&quot;:0},&quot;isEdited&quot;:false,&quot;manualOverride&quot;:{&quot;isManuallyOverridden&quot;:false,&quot;citeprocText&quot;:&quot;(Leyva-López et al., 2017)&quot;,&quot;manualOverrideText&quot;:&quot;&quot;},&quot;citationTag&quot;:&quot;MENDELEY_CITATION_v3_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&quot;,&quot;citationItems&quot;:[{&quot;id&quot;:&quot;aa480c70-851f-351e-998f-9ebbff63d60c&quot;,&quot;itemData&quot;:{&quot;type&quot;:&quot;article&quot;,&quot;id&quot;:&quot;aa480c70-851f-351e-998f-9ebbff63d60c&quot;,&quot;title&quot;:&quot;Essential oils of oregano: Biological activity beyond their antimicrobial properties&quot;,&quot;author&quot;:[{&quot;family&quot;:&quot;Leyva-López&quot;,&quot;given&quot;:&quot;Nayely&quot;,&quot;parse-names&quot;:false,&quot;dropping-particle&quot;:&quot;&quot;,&quot;non-dropping-particle&quot;:&quot;&quot;},{&quot;family&quot;:&quot;Gutiérrez-Grijalva&quot;,&quot;given&quot;:&quot;Erick P.&quot;,&quot;parse-names&quot;:false,&quot;dropping-particle&quot;:&quot;&quot;,&quot;non-dropping-particle&quot;:&quot;&quot;},{&quot;family&quot;:&quot;Vazquez-Olivo&quot;,&quot;given&quot;:&quot;Gabriela&quot;,&quot;parse-names&quot;:false,&quot;dropping-particle&quot;:&quot;&quot;,&quot;non-dropping-particle&quot;:&quot;&quot;},{&quot;family&quot;:&quot;Heredia&quot;,&quot;given&quot;:&quot;J. Basilio&quot;,&quot;parse-names&quot;:false,&quot;dropping-particle&quot;:&quot;&quot;,&quot;non-dropping-particle&quot;:&quot;&quot;}],&quot;container-title&quot;:&quot;Molecules&quot;,&quot;DOI&quot;:&quot;10.3390/molecules22060989&quot;,&quot;ISSN&quot;:&quot;14203049&quot;,&quot;issued&quot;:{&quot;date-parts&quot;:[[2017]]},&quot;abstract&quot;:&quot;Essential oils of oregano are widely recognized for their antimicrobial activity, as well as their antiviral and antifungal properties. Nevertheless, recent investigations have demonstrated that these compounds are also potent antioxidant, anti-inflammatory, antidiabetic and cancer suppressor agents. These properties of oregano essential oils are of potential interest to the food, cosmetic and pharmaceutical industries. The aim of this manuscript is to review the latest evidence regarding essential oils of oregano and their beneficial effects on health.&quot;,&quot;issue&quot;:&quot;6&quot;,&quot;volume&quot;:&quot;22&quot;,&quot;container-title-short&quot;:&quot;&quot;},&quot;isTemporary&quot;:false}]},{&quot;citationID&quot;:&quot;MENDELEY_CITATION_e3c32dc5-53c1-4536-b77e-498336e2554a&quot;,&quot;properties&quot;:{&quot;noteIndex&quot;:0},&quot;isEdited&quot;:false,&quot;manualOverride&quot;:{&quot;isManuallyOverridden&quot;:false,&quot;citeprocText&quot;:&quot;(Giménez-Martínez et al., 2022)&quot;,&quot;manualOverrideText&quot;:&quot;&quot;},&quot;citationTag&quot;:&quot;MENDELEY_CITATION_v3_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&quot;,&quot;citationItems&quot;:[{&quot;id&quot;:&quot;c14f775a-5c38-3650-889e-4c38918f1461&quot;,&quot;itemData&quot;:{&quot;type&quot;:&quot;article-journal&quot;,&quot;id&quot;:&quot;c14f775a-5c38-3650-889e-4c38918f1461&quot;,&quot;title&quot;:&quot;Lethal concentrations of Cymbopogon nardus essential oils and their main component citronellal on Varroa destructor and Apis mellifera&quot;,&quot;author&quot;:[{&quot;family&quot;:&quot;Giménez-Martínez&quot;,&quot;given&quot;:&quot;Pablo&quot;,&quot;parse-names&quot;:false,&quot;dropping-particle&quot;:&quot;&quot;,&quot;non-dropping-particle&quot;:&quot;&quot;},{&quot;family&quot;:&quot;Ramirez&quot;,&quot;given&quot;:&quot;Cristina&quot;,&quot;parse-names&quot;:false,&quot;dropping-particle&quot;:&quot;&quot;,&quot;non-dropping-particle&quot;:&quot;&quot;},{&quot;family&quot;:&quot;Mitton&quot;,&quot;given&quot;:&quot;Giulia&quot;,&quot;parse-names&quot;:false,&quot;dropping-particle&quot;:&quot;&quot;,&quot;non-dropping-particle&quot;:&quot;&quot;},{&quot;family&quot;:&quot;Meroi Arcerito&quot;,&quot;given&quot;:&quot;Facundo&quot;,&quot;parse-names&quot;:false,&quot;dropping-particle&quot;:&quot;&quot;,&quot;non-dropping-particle&quot;:&quot;&quot;},{&quot;family&quot;:&quot;Ramos&quot;,&quot;given&quot;:&quot;Facundo&quot;,&quot;parse-names&quot;:false,&quot;dropping-particle&quot;:&quot;&quot;,&quot;non-dropping-particle&quot;:&quot;&quot;},{&quot;family&quot;:&quot;Cooley&quot;,&quot;given&quot;:&quot;Hazel&quot;,&quot;parse-names&quot;:false,&quot;dropping-particle&quot;:&quot;&quot;,&quot;non-dropping-particle&quot;:&quot;&quot;},{&quot;family&quot;:&quot;Fuselli&quot;,&quot;given&quot;:&quot;Sandra&quot;,&quot;parse-names&quot;:false,&quot;dropping-particle&quot;:&quot;&quot;,&quot;non-dropping-particle&quot;:&quot;&quot;},{&quot;family&quot;:&quot;Maggi&quot;,&quot;given&quot;:&quot;Matias&quot;,&quot;parse-names&quot;:false,&quot;dropping-particle&quot;:&quot;&quot;,&quot;non-dropping-particle&quot;:&quot;&quot;}],&quot;container-title&quot;:&quot;Experimental Parasitology&quot;,&quot;container-title-short&quot;:&quot;Exp Parasitol&quot;,&quot;DOI&quot;:&quot;10.1016/j.exppara.2022.108279&quot;,&quot;ISSN&quot;:&quot;10902449&quot;,&quot;issued&quot;:{&quot;date-parts&quot;:[[2022]]},&quot;abstract&quot;:&quot;Varroosis is a disease caused by the mite Varroa destructor, and it is considered one of the biggest threats to honey bee populations globally. Mite control is centered on the use of synthetic acaricides, such as amitraz and flumethrine. However, high usage of these chemicals is associated with a wide variety of undesirable effects on bee colonies, including the development of resistance and persistence of harmful residues of acaricides in hive products used by humans. Botanical extracts have been identified as a potentially suitable organic alternative to synthetic acaricides. Essential oils, such as clove, eucalyptus, lemongrass, and oregano, have been found to exhibit acaricidal activity against V. destructor. The main goal of this work was to assess the bioactivity of the Cymbopogon nardus essential oil from two different locations (Argentina and India), and the activity of its major component the monoterpene citronellal. According to our results, complete essential oil from India is more effective in controlling parasitosis than the isolated citronellal component. The essential oil of C. nardus from Argentina demonstrated promise for the control of varroosis, as well as exhibiting low toxicity against bees (LC50 = 11.84 μL/mL). In addition, this essential oil may avoid the problems caused by synthetic acaricides, such as the emergence of resistance foci in Varroa and residues in hive products. Future research needs to investigate the delivery of volatile essentials oils to target mite populations.&quot;,&quot;volume&quot;:&quot;238&quot;},&quot;isTemporary&quot;:false}]},{&quot;citationID&quot;:&quot;MENDELEY_CITATION_21c47b71-a6ef-487d-b1db-bdd7b29c13c0&quot;,&quot;properties&quot;:{&quot;noteIndex&quot;:0},&quot;isEdited&quot;:false,&quot;manualOverride&quot;:{&quot;isManuallyOverridden&quot;:false,&quot;citeprocText&quot;:&quot;(Nagamaniammai et al., 2019)&quot;,&quot;manualOverrideText&quot;:&quot;&quot;},&quot;citationTag&quot;:&quot;MENDELEY_CITATION_v3_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&quot;,&quot;citationItems&quot;:[{&quot;id&quot;:&quot;df018218-289c-36b5-ba20-f227a5cc8e2d&quot;,&quot;itemData&quot;:{&quot;type&quot;:&quot;article-journal&quot;,&quot;id&quot;:&quot;df018218-289c-36b5-ba20-f227a5cc8e2d&quot;,&quot;title&quot;:&quot;Study on the effect of prawn (Machrobrachuim rosenbergii) chitosan coating on peeled shallot (Allium ascalonicum)&quot;,&quot;author&quot;:[{&quot;family&quot;:&quot;Nagamaniammai&quot;,&quot;given&quot;:&quot;G.&quot;,&quot;parse-names&quot;:false,&quot;dropping-particle&quot;:&quot;&quot;,&quot;non-dropping-particle&quot;:&quot;&quot;},{&quot;family&quot;:&quot;Chithra&quot;,&quot;given&quot;:&quot;M.&quot;,&quot;parse-names&quot;:false,&quot;dropping-particle&quot;:&quot;&quot;,&quot;non-dropping-particle&quot;:&quot;&quot;},{&quot;family&quot;:&quot;Ganga&quot;,&quot;given&quot;:&quot;M. Udhaya&quot;,&quot;parse-names&quot;:false,&quot;dropping-particle&quot;:&quot;&quot;,&quot;non-dropping-particle&quot;:&quot;&quot;}],&quot;container-title&quot;:&quot;Current Research in Nutrition and Food Science&quot;,&quot;DOI&quot;:&quot;10.12944/CRNFSJ.7.3.31&quot;,&quot;ISSN&quot;:&quot;23220007&quot;,&quot;issued&quot;:{&quot;date-parts&quot;:[[2019]]},&quot;abstract&quot;:&quot;Shallot (Allium ascalonicum) is the most important commercial vegetable crop grown in India. Shallot peeling is tough and consumes time. The availability of peeled shallots in markets will reduce the time consumed on peeling shallots for cooking. But peeled shallot does not have longer shelf life. Edible coating for peeled shallots can reduce spoilage and can inhibit microbial growth too. The Chitosan coating of shallots was based on the dipping method of coating fruits and vegetables. The study on coating chitosan in shallots and different parameters with varying composition were analyzed. The physio-chemical parameters like protein content, carbohydrate content, calcium content and total phenols content and weight loss shows that there is a significant difference with coated and uncoated Shallot stored at 4°C for a period of 15 days. The microbial studies and physical characteristic studies show that number of microbes and decay is significantly less for coated onion samples compared with uncoated samples respectively. The inhibitory effect of chitosan produced from prawn shell against fungi was studied by adding 0.2% oregano oil, 0.4% of Tween 80 (polysorbate 80) and 0.7% of Glycerol. The Zone of inhibition was obtained has which were found to be 3.1cm, 1.5cm and 2.9cm for Oregano (Or), Thyme (Th) and Mint (M) leaves. Addition of 0.1% Tween 80 to 1.5 % chitosan in acetic acid solution improved the effectiveness of coating on the Shallot skin. The above study revealed that Chitosan coatings were in effect on successful quality improvement and extending shelf life of Shallot by delayed ripening, lowered respiration rate, regulated gas exchange, decrease in transpiration rate, retaining fruit firmness, reduction in weight loss etc.&quot;,&quot;issue&quot;:&quot;3&quot;,&quot;volume&quot;:&quot;7&quot;,&quot;container-title-short&quot;:&quot;&quot;},&quot;isTemporary&quot;:false}]},{&quot;citationID&quot;:&quot;MENDELEY_CITATION_f5e9d0a7-bc8f-41c4-bbaa-09ff16e2e762&quot;,&quot;properties&quot;:{&quot;noteIndex&quot;:0},&quot;isEdited&quot;:false,&quot;manualOverride&quot;:{&quot;isManuallyOverridden&quot;:false,&quot;citeprocText&quot;:&quot;(Verma et al., 2010)&quot;,&quot;manualOverrideText&quot;:&quot;&quot;},&quot;citationTag&quot;:&quot;MENDELEY_CITATION_v3_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&quot;,&quot;citationItems&quot;:[{&quot;id&quot;:&quot;ae6a6632-40a9-39fe-9e22-754270a9bff9&quot;,&quot;itemData&quot;:{&quot;type&quot;:&quot;article-journal&quot;,&quot;id&quot;:&quot;ae6a6632-40a9-39fe-9e22-754270a9bff9&quot;,&quot;title&quot;:&quot;Chemical diversity in Indian oregano (Origanum vulgare L.)&quot;,&quot;author&quot;:[{&quot;family&quot;:&quot;Verma&quot;,&quot;given&quot;:&quot;Ram S.&quot;,&quot;parse-names&quot;:false,&quot;dropping-particle&quot;:&quot;&quot;,&quot;non-dropping-particle&quot;:&quot;&quot;},{&quot;family&quot;:&quot;Padalia&quot;,&quot;given&quot;:&quot;Rajendra C.&quot;,&quot;parse-names&quot;:false,&quot;dropping-particle&quot;:&quot;&quot;,&quot;non-dropping-particle&quot;:&quot;&quot;},{&quot;family&quot;:&quot;Chauhan&quot;,&quot;given&quot;:&quot;Amit&quot;,&quot;parse-names&quot;:false,&quot;dropping-particle&quot;:&quot;&quot;,&quot;non-dropping-particle&quot;:&quot;&quot;},{&quot;family&quot;:&quot;Verma&quot;,&quot;given&quot;:&quot;Rajesh K.&quot;,&quot;parse-names&quot;:false,&quot;dropping-particle&quot;:&quot;&quot;,&quot;non-dropping-particle&quot;:&quot;&quot;},{&quot;family&quot;:&quot;Yadav&quot;,&quot;given&quot;:&quot;Ajai K.&quot;,&quot;parse-names&quot;:false,&quot;dropping-particle&quot;:&quot;&quot;,&quot;non-dropping-particle&quot;:&quot;&quot;},{&quot;family&quot;:&quot;Singh&quot;,&quot;given&quot;:&quot;Hemendra P.&quot;,&quot;parse-names&quot;:false,&quot;dropping-particle&quot;:&quot;&quot;,&quot;non-dropping-particle&quot;:&quot;&quot;}],&quot;container-title&quot;:&quot;Chemistry and Biodiversity&quot;,&quot;container-title-short&quot;:&quot;Chem Biodivers&quot;,&quot;DOI&quot;:&quot;10.1002/cbdv.200900419&quot;,&quot;ISSN&quot;:&quot;16121872&quot;,&quot;issued&quot;:{&quot;date-parts&quot;:[[2010]]},&quot;abstract&quot;:&quot;The terpenoid composition of the essential oils of 17 different populations of Origanum vulgare L., collected from wild populations and subsequently grown under similar conditions in the sub-temperate region of the Western Himalaya, was studied. Analysis by GC (RI) and GC/MS allowed the identification of 51 components, representing 90.15 to 99.94% of the total oil. The two classes of the phenolic compounds and the monoterpenoids were predominant in all the essential oils. On the basis of the major constituents, i.e., marker compounds, and by comparison of the results with previous reports, new chemotypes could be identified. Principal component analysis was performed to determine the chemical variability within the different populations of O. vulgare collected and grown under similar conditions. Based on the marker compounds, six chemotypes with significant variations in their terpenoid profile were noticed within the 17 populations. © 2010 Verlag Helvetica Chimica Acta AG.&quot;,&quot;issue&quot;:&quot;8&quot;,&quot;volume&quot;:&quot;7&quot;},&quot;isTemporary&quot;:false}]},{&quot;citationID&quot;:&quot;MENDELEY_CITATION_1165f233-e161-47e3-b330-bfb941d48ac9&quot;,&quot;properties&quot;:{&quot;noteIndex&quot;:0},&quot;isEdited&quot;:false,&quot;manualOverride&quot;:{&quot;isManuallyOverridden&quot;:false,&quot;citeprocText&quot;:&quot;(Vallverdú-Queralt et al., 2014)&quot;,&quot;manualOverrideText&quot;:&quot;&quot;},&quot;citationTag&quot;:&quot;MENDELEY_CITATION_v3_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&quot;,&quot;citationItems&quot;:[{&quot;id&quot;:&quot;6f79d33f-5d22-3fbb-a104-40736af332eb&quot;,&quot;itemData&quot;:{&quot;type&quot;:&quot;article-journal&quot;,&quot;id&quot;:&quot;6f79d33f-5d22-3fbb-a104-40736af332eb&quot;,&quot;title&quot;:&quot;A comprehensive study on the phenolic profile of widely used culinary herbs and spices: Rosemary, thyme, oregano, cinnamon, cumin and bay&quot;,&quot;author&quot;:[{&quot;family&quot;:&quot;Vallverdú-Queralt&quot;,&quot;given&quot;:&quot;Anna&quot;,&quot;parse-names&quot;:false,&quot;dropping-particle&quot;:&quot;&quot;,&quot;non-dropping-particle&quot;:&quot;&quot;},{&quot;family&quot;:&quot;Regueiro&quot;,&quot;given&quot;:&quot;Jorge&quot;,&quot;parse-names&quot;:false,&quot;dropping-particle&quot;:&quot;&quot;,&quot;non-dropping-particle&quot;:&quot;&quot;},{&quot;family&quot;:&quot;Martínez-Huélamo&quot;,&quot;given&quot;:&quot;Miriam&quot;,&quot;parse-names&quot;:false,&quot;dropping-particle&quot;:&quot;&quot;,&quot;non-dropping-particle&quot;:&quot;&quot;},{&quot;family&quot;:&quot;Rinaldi Alvarenga&quot;,&quot;given&quot;:&quot;José Fernando&quot;,&quot;parse-names&quot;:false,&quot;dropping-particle&quot;:&quot;&quot;,&quot;non-dropping-particle&quot;:&quot;&quot;},{&quot;family&quot;:&quot;Leal&quot;,&quot;given&quot;:&quot;Leonel Neto&quot;,&quot;parse-names&quot;:false,&quot;dropping-particle&quot;:&quot;&quot;,&quot;non-dropping-particle&quot;:&quot;&quot;},{&quot;family&quot;:&quot;Lamuela-Raventos&quot;,&quot;given&quot;:&quot;Rosa M.&quot;,&quot;parse-names&quot;:false,&quot;dropping-particle&quot;:&quot;&quot;,&quot;non-dropping-particle&quot;:&quot;&quot;}],&quot;container-title&quot;:&quot;Food Chemistry&quot;,&quot;container-title-short&quot;:&quot;Food Chem&quot;,&quot;DOI&quot;:&quot;10.1016/j.foodchem.2013.12.106&quot;,&quot;ISSN&quot;:&quot;18737072&quot;,&quot;issued&quot;:{&quot;date-parts&quot;:[[2014]]},&quot;abstract&quot;:&quot;Herbs and spices have long been used to improve the flavour of food without being considered as nutritionally significant ingredients. However, the bioactive phenolic content of these plant-based products is currently attracting interest. In the present work, liquid chromatography coupled to high-resolution/accurate mass measurement LTQ-Orbitrap mass spectrometry was applied for the comprehensive identification of phenolic constituents of six of the most widely used culinary herbs (rosemary, thyme, oregano and bay) and spices (cinnamon and cumin). In this way, up to 52 compounds were identified in these culinary ingredients, some of them, as far as we know, for the first time. In order to establish the phenolic profiles of the different herbs and spices, accurate quantification of the major phenolics was performed by multiple reaction monitoring in a triple quadrupole mass spectrometer. Multivariate statistical treatment of the results allowed the assessment of distinctive features among the studied herbs and spices. © 2014 Elsevier Ltd. All rights reserved.&quot;,&quot;volume&quot;:&quot;154&quot;},&quot;isTemporary&quot;:false}]},{&quot;citationID&quot;:&quot;MENDELEY_CITATION_4c3f387a-7994-4d2d-9b89-167eac520a6a&quot;,&quot;properties&quot;:{&quot;noteIndex&quot;:0},&quot;isEdited&quot;:false,&quot;manualOverride&quot;:{&quot;isManuallyOverridden&quot;:false,&quot;citeprocText&quot;:&quot;(Farghaly &amp;#38; Abdullah, 2021)&quot;,&quot;manualOverrideText&quot;:&quot;&quot;},&quot;citationTag&quot;:&quot;MENDELEY_CITATION_v3_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&quot;,&quot;citationItems&quot;:[{&quot;id&quot;:&quot;b2f21d7c-bda9-34e4-9995-7538c0b06f19&quot;,&quot;itemData&quot;:{&quot;type&quot;:&quot;article-journal&quot;,&quot;id&quot;:&quot;b2f21d7c-bda9-34e4-9995-7538c0b06f19&quot;,&quot;title&quot;:&quot;EFFECT OF DIETARY OREGANO, ROSEMARY AND PEPPERMINT AS FEED ADDITIVES ON NUTRIENTS DIGESTIBILITY, RUMEN FERMENTATION AND PERFORMANCE OF FATTENING SHEEP&quot;,&quot;author&quot;:[{&quot;family&quot;:&quot;Farghaly&quot;,&quot;given&quot;:&quot;M.&quot;,&quot;parse-names&quot;:false,&quot;dropping-particle&quot;:&quot;&quot;,&quot;non-dropping-particle&quot;:&quot;&quot;},{&quot;family&quot;:&quot;Abdullah&quot;,&quot;given&quot;:&quot;M.&quot;,&quot;parse-names&quot;:false,&quot;dropping-particle&quot;:&quot;&quot;,&quot;non-dropping-particle&quot;:&quot;&quot;}],&quot;container-title&quot;:&quot;Egyptian Journal of Nutrition and Feeds&quot;,&quot;DOI&quot;:&quot;10.21608/ejnf.2021.210838&quot;,&quot;issued&quot;:{&quot;date-parts&quot;:[[2021]]},&quot;abstract&quot;:&quot;his study was carried out to investigate the effect of inclusion of dietary supplementation of some medicinal plant (oregano, rosemary and peppermint) on nutrient digestibility, rumen fermentation, blood metabolites and performance of finishing lambs. Twenty-four Saidi male lambs with average body weight of 39.44 ± 0.61 kg were randomly distributed into four groups, each with six animals in a completely randomized design for 60 days’ experimental period. The experimental groups were a control group fed basal diet containing 70% concentrate mixture plus 30 % wheat straw and treated groups was fed basal diet plus 2.5 % dried Oregano (Origanum vulgare L.) (ORG), the second group fed 2.5% dried Rosemary (Rosmarinus officinalis L.) (ROS) and the third group was fed 2.5% dried Peppermint (Mentha piperita L) (MEN). The oregano, rosemary and peppermint were added and mixed with concentrate mixture. Four digestibility trials were carried out using twelve rams. Inclusion oregano and rosemary were improved (P&lt;0.05) the digestibility of crude protein as compared with control and peppermint diet. The addition medicinal plants to sheep ration increased (P&lt;0.05) CF digestibility as compared with control one. The nutritive value of rations in terms of total digestible nutrients (TDN) and digestible crude protein (DCP) were significantly (P˂0.05) higher in medicinal plants groups than that of control group. Supplements of medicinal plants in sheep diets decreased (P&lt;0.05) ruminal ammonia-N and total protozoal count and increased ruminal VFA’s while had no effect on rumen pH when compared with the control group. It was found that no significant (P&gt; 0.05) differences among groups in body weight, average daily gain, feed intake and feed conversion. The average value of serum total protein, globulin and total antioxidant capacity (TAC) were significantly higher in group fed medicinal plant than the control. Serum cholesterol, triglycerides and urea concentration were decreased (P&lt;0.05) in all medicinal plant groups when compared with control group. In conclusion, supplements of some medicinal plants like oregano; rosemary and peppermint to the diets of fatting lambs at rate of 2.5% in concentrate mixture improved nutrient digestibility, feeding value and rumen fermentation. Also, the growth performance and blood biochemical parameters were improved particular with addition oregano and rosemary in fattening sheep.&quot;,&quot;issue&quot;:&quot;3&quot;,&quot;volume&quot;:&quot;24&quot;,&quot;container-title-short&quot;:&quot;&quot;},&quot;isTemporary&quot;:false}]},{&quot;citationID&quot;:&quot;MENDELEY_CITATION_dacd325d-2133-455c-9ad3-075db86c5922&quot;,&quot;properties&quot;:{&quot;noteIndex&quot;:0},&quot;isEdited&quot;:false,&quot;manualOverride&quot;:{&quot;isManuallyOverridden&quot;:false,&quot;citeprocText&quot;:&quot;(Sun et al., 2023)&quot;,&quot;manualOverrideText&quot;:&quot;&quot;},&quot;citationTag&quot;:&quot;MENDELEY_CITATION_v3_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&quot;,&quot;citationItems&quot;:[{&quot;id&quot;:&quot;5c40dc3e-6d6c-3975-8361-e6699c0483af&quot;,&quot;itemData&quot;:{&quot;type&quot;:&quot;article-journal&quot;,&quot;id&quot;:&quot;5c40dc3e-6d6c-3975-8361-e6699c0483af&quot;,&quot;title&quot;:&quot;Creation of New Oregano Genotypes with Different Terpene Chemotypes via Inter- and Intraspecific Hybridization&quot;,&quot;author&quot;:[{&quot;family&quot;:&quot;Sun&quot;,&quot;given&quot;:&quot;Meiyu&quot;,&quot;parse-names&quot;:false,&quot;dropping-particle&quot;:&quot;&quot;,&quot;non-dropping-particle&quot;:&quot;&quot;},{&quot;family&quot;:&quot;Liu&quot;,&quot;given&quot;:&quot;Ningning&quot;,&quot;parse-names&quot;:false,&quot;dropping-particle&quot;:&quot;&quot;,&quot;non-dropping-particle&quot;:&quot;&quot;},{&quot;family&quot;:&quot;Miao&quot;,&quot;given&quot;:&quot;Jiahui&quot;,&quot;parse-names&quot;:false,&quot;dropping-particle&quot;:&quot;&quot;,&quot;non-dropping-particle&quot;:&quot;&quot;},{&quot;family&quot;:&quot;Zhang&quot;,&quot;given&quot;:&quot;Yanan&quot;,&quot;parse-names&quot;:false,&quot;dropping-particle&quot;:&quot;&quot;,&quot;non-dropping-particle&quot;:&quot;&quot;},{&quot;family&quot;:&quot;Hao&quot;,&quot;given&quot;:&quot;Yuanpeng&quot;,&quot;parse-names&quot;:false,&quot;dropping-particle&quot;:&quot;&quot;,&quot;non-dropping-particle&quot;:&quot;&quot;},{&quot;family&quot;:&quot;Zhang&quot;,&quot;given&quot;:&quot;Jinzheng&quot;,&quot;parse-names&quot;:false,&quot;dropping-particle&quot;:&quot;&quot;,&quot;non-dropping-particle&quot;:&quot;&quot;},{&quot;family&quot;:&quot;Li&quot;,&quot;given&quot;:&quot;Hui&quot;,&quot;parse-names&quot;:false,&quot;dropping-particle&quot;:&quot;&quot;,&quot;non-dropping-particle&quot;:&quot;&quot;},{&quot;family&quot;:&quot;Bai&quot;,&quot;given&quot;:&quot;Hongtong&quot;,&quot;parse-names&quot;:false,&quot;dropping-particle&quot;:&quot;&quot;,&quot;non-dropping-particle&quot;:&quot;&quot;},{&quot;family&quot;:&quot;Shi&quot;,&quot;given&quot;:&quot;Lei&quot;,&quot;parse-names&quot;:false,&quot;dropping-particle&quot;:&quot;&quot;,&quot;non-dropping-particle&quot;:&quot;&quot;}],&quot;container-title&quot;:&quot;International Journal of Molecular Sciences&quot;,&quot;container-title-short&quot;:&quot;Int J Mol Sci&quot;,&quot;DOI&quot;:&quot;10.3390/ijms24087320&quot;,&quot;ISSN&quot;:&quot;14220067&quot;,&quot;issued&quot;:{&quot;date-parts&quot;:[[2023]]},&quot;abstract&quot;:&quot;Oregano is a medicinal and aromatic plant of value in the pharmaceutical, food, feed additive, and cosmetic industries. Oregano breeding is still in its infancy compared with traditional crops. In this study, we evaluated the phenotypes of 12 oregano genotypes and generated F1 progenies by hybridization. The density of leaf glandular secretory trichomes and the essential oil yield in the 12 oregano genotypes varied from 97–1017 per cm2 and 0.17–1.67%, respectively. These genotypes were divided into four terpene chemotypes: carvacrol-, thymol-, germacrene D/β-caryophyllene-, and linalool/β-ocimene-type. Based on phenotypic data and considering terpene chemotypes as the main breeding goal, six oregano hybrid combinations were performed. Simple sequence repeat (SSR) markers were developed based on unpublished whole-genome sequencing data of Origanum vulgare, and 64 codominant SSR primers were screened on the parents of the six oregano combinations. These codominant primers were used to determine the authenticity of 40 F1 lines, and 37 true hybrids were identified. These 37 F1 lines were divided into six terpene chemotypes: sabinene-, β-ocimene-, γ-terpinene-, thymol-, carvacrol-, and p-cymene-type, four of which (sabinene-, β-ocimene-, γ-terpinene-, and p-cymene-type) were novel (i.e., different from the chemotypes of parents). The terpene contents of 18 of the 37 F1 lines were higher than those of their parents. The above results lay a strong foundation for the creating of new germplasm resources, constructing of genetic linkage map, and mapping quantitative trait loci (QTLs) of key horticultural traits, and provide insights into the mechanism of terpenoid biosynthesis in oregano.&quot;,&quot;issue&quot;:&quot;8&quot;,&quot;volume&quot;:&quot;24&quot;},&quot;isTemporary&quot;:false}]},{&quot;citationID&quot;:&quot;MENDELEY_CITATION_6d3cb9f7-c44a-4748-91d9-d5413b2712fb&quot;,&quot;properties&quot;:{&quot;noteIndex&quot;:0},&quot;isEdited&quot;:false,&quot;manualOverride&quot;:{&quot;isManuallyOverridden&quot;:false,&quot;citeprocText&quot;:&quot;(Muñoz Centeno, 2002)&quot;,&quot;manualOverrideText&quot;:&quot;&quot;},&quot;citationTag&quot;:&quot;MENDELEY_CITATION_v3_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&quot;,&quot;citationItems&quot;:[{&quot;id&quot;:&quot;2ad6136d-04e8-34af-8dc5-04e253f668c4&quot;,&quot;itemData&quot;:{&quot;type&quot;:&quot;article-journal&quot;,&quot;id&quot;:&quot;2ad6136d-04e8-34af-8dc5-04e253f668c4&quot;,&quot;title&quot;:&quot;Plantas medicinales españolas: Origanum vulgare L. (Lamiaceae) (Orégano).&quot;,&quot;author&quot;:[{&quot;family&quot;:&quot;Muñoz Centeno&quot;,&quot;given&quot;:&quot;Luz María&quot;,&quot;parse-names&quot;:false,&quot;dropping-particle&quot;:&quot;&quot;,&quot;non-dropping-particle&quot;:&quot;&quot;}],&quot;container-title&quot;:&quot;Acta Botanica Malacitana&quot;,&quot;DOI&quot;:&quot;10.24310/abm.v27i0.7343&quot;,&quot;ISSN&quot;:&quot;0210-9506&quot;,&quot;issued&quot;:{&quot;date-parts&quot;:[[2002]]},&quot;abstract&quot;:&quot;Spanish medicinalplants. Origonum vulgare L(Lamiaceae) (Common marjoram).Palabras clave. Plantas medicinales, orégano, Origanum vulgare L. Key words. Medicinal plants, common marjoram, Origanum vulgare L.&quot;,&quot;volume&quot;:&quot;27&quot;,&quot;container-title-short&quot;:&quot;&quot;},&quot;isTemporary&quot;:false}]},{&quot;citationID&quot;:&quot;MENDELEY_CITATION_9191b237-8ac0-4e73-87cc-64f0ede9de26&quot;,&quot;properties&quot;:{&quot;noteIndex&quot;:0},&quot;isEdited&quot;:false,&quot;manualOverride&quot;:{&quot;isManuallyOverridden&quot;:false,&quot;citeprocText&quot;:&quot;(Narimani-Rad et al., 2011)&quot;,&quot;manualOverrideText&quot;:&quot;&quot;},&quot;citationTag&quot;:&quot;MENDELEY_CITATION_v3_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&quot;,&quot;citationItems&quot;:[{&quot;id&quot;:&quot;b4a9e6f1-066b-3e30-9216-334258ff55e4&quot;,&quot;itemData&quot;:{&quot;type&quot;:&quot;article-journal&quot;,&quot;id&quot;:&quot;b4a9e6f1-066b-3e30-9216-334258ff55e4&quot;,&quot;title&quot;:&quot;Influence of dietary supplemented medicinal plants mixture (Ziziphora, oregano and Peppermint) on performance and carcass characterization of broiler chickens&quot;,&quot;author&quot;:[{&quot;family&quot;:&quot;Narimani-Rad&quot;,&quot;given&quot;:&quot;Mohammad&quot;,&quot;parse-names&quot;:false,&quot;dropping-particle&quot;:&quot;&quot;,&quot;non-dropping-particle&quot;:&quot;&quot;},{&quot;family&quot;:&quot;Nobakht&quot;,&quot;given&quot;:&quot;Ali&quot;,&quot;parse-names&quot;:false,&quot;dropping-particle&quot;:&quot;&quot;,&quot;non-dropping-particle&quot;:&quot;&quot;},{&quot;family&quot;:&quot;Shahryar&quot;,&quot;given&quot;:&quot;Habib Aghdam&quot;,&quot;parse-names&quot;:false,&quot;dropping-particle&quot;:&quot;&quot;,&quot;non-dropping-particle&quot;:&quot;&quot;},{&quot;family&quot;:&quot;Kamani&quot;,&quot;given&quot;:&quot;Jafar&quot;,&quot;parse-names&quot;:false,&quot;dropping-particle&quot;:&quot;&quot;,&quot;non-dropping-particle&quot;:&quot;&quot;},{&quot;family&quot;:&quot;Lotfi&quot;,&quot;given&quot;:&quot;Alireza&quot;,&quot;parse-names&quot;:false,&quot;dropping-particle&quot;:&quot;&quot;,&quot;non-dropping-particle&quot;:&quot;&quot;}],&quot;container-title&quot;:&quot;Journal of Medicinal Plant Research&quot;,&quot;container-title-short&quot;:&quot;J Med Plant Res&quot;,&quot;ISSN&quot;:&quot;19960875&quot;,&quot;issued&quot;:{&quot;date-parts&quot;:[[2011]]},&quot;abstract&quot;:&quot;An experiment was conducted to investigate the effects of dietary supplementation of Ziziphora (Thymyus valgaris), Oregano (Oreganum valgare) and Peppermint (Lamiaceae Mentha piperita) on performance [feed intake, weight gain and feed conversion ratio (FCR)] and carcass characterization of broiler chickens. 240 ROSS strain broiler chicks were selected and divided into 4 treatments and 3 replicates based on completely randomized design. The groups comprised group 1 or control (fed basal diet, without medicinal plant supplementation), group 2 (fed 1% Ziziphora, 0.5% Oregano and 0.5% Peppermint), group 3 (fed 1% Oregano, 0.5 Ziziphora and 0.5% Peppermint) and group 4 (fed 1% Peppermint, 0.5% Ziziphora and 0.5% Oregano). Significant effects of dietary medicinal plants mixture on performance and carcass quality were observed (P&lt;0.05). The highest feed intake (163.53 g) was recorded for group 2, while the highest daily weight gain (166.53 g), best feed conversion ratio (FCR: 1.91), highest carcass yield (70.76% of body weight), lowest abdominal fat (2.34%) and lowest gastrointestinal weight (6.34%) were recorded for group 3, in comparison with other experimental groups. In conclusion, dietary supplementation of 2% from this combination of medicinal plants (1% Oregano, 0.5% Ziziphora and 0.5% Peppermint) caused performance and carcass quality improvement via more weight gain increase in carcass yield and then decreases abdominal fat deposition. © 2011 Academic Journals.&quot;,&quot;issue&quot;:&quot;23&quot;,&quot;volume&quot;:&quot;5&quot;},&quot;isTemporary&quot;:false}]},{&quot;citationID&quot;:&quot;MENDELEY_CITATION_bdd562f5-eb6b-4ac4-bb00-049016efd373&quot;,&quot;properties&quot;:{&quot;noteIndex&quot;:0},&quot;isEdited&quot;:false,&quot;manualOverride&quot;:{&quot;isManuallyOverridden&quot;:false,&quot;citeprocText&quot;:&quot;(Narimani-Rad et al., 2011)&quot;,&quot;manualOverrideText&quot;:&quot;&quot;},&quot;citationTag&quot;:&quot;MENDELEY_CITATION_v3_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&quot;,&quot;citationItems&quot;:[{&quot;id&quot;:&quot;b4a9e6f1-066b-3e30-9216-334258ff55e4&quot;,&quot;itemData&quot;:{&quot;type&quot;:&quot;article-journal&quot;,&quot;id&quot;:&quot;b4a9e6f1-066b-3e30-9216-334258ff55e4&quot;,&quot;title&quot;:&quot;Influence of dietary supplemented medicinal plants mixture (Ziziphora, oregano and Peppermint) on performance and carcass characterization of broiler chickens&quot;,&quot;author&quot;:[{&quot;family&quot;:&quot;Narimani-Rad&quot;,&quot;given&quot;:&quot;Mohammad&quot;,&quot;parse-names&quot;:false,&quot;dropping-particle&quot;:&quot;&quot;,&quot;non-dropping-particle&quot;:&quot;&quot;},{&quot;family&quot;:&quot;Nobakht&quot;,&quot;given&quot;:&quot;Ali&quot;,&quot;parse-names&quot;:false,&quot;dropping-particle&quot;:&quot;&quot;,&quot;non-dropping-particle&quot;:&quot;&quot;},{&quot;family&quot;:&quot;Shahryar&quot;,&quot;given&quot;:&quot;Habib Aghdam&quot;,&quot;parse-names&quot;:false,&quot;dropping-particle&quot;:&quot;&quot;,&quot;non-dropping-particle&quot;:&quot;&quot;},{&quot;family&quot;:&quot;Kamani&quot;,&quot;given&quot;:&quot;Jafar&quot;,&quot;parse-names&quot;:false,&quot;dropping-particle&quot;:&quot;&quot;,&quot;non-dropping-particle&quot;:&quot;&quot;},{&quot;family&quot;:&quot;Lotfi&quot;,&quot;given&quot;:&quot;Alireza&quot;,&quot;parse-names&quot;:false,&quot;dropping-particle&quot;:&quot;&quot;,&quot;non-dropping-particle&quot;:&quot;&quot;}],&quot;container-title&quot;:&quot;Journal of Medicinal Plant Research&quot;,&quot;container-title-short&quot;:&quot;J Med Plant Res&quot;,&quot;ISSN&quot;:&quot;19960875&quot;,&quot;issued&quot;:{&quot;date-parts&quot;:[[2011]]},&quot;abstract&quot;:&quot;An experiment was conducted to investigate the effects of dietary supplementation of Ziziphora (Thymyus valgaris), Oregano (Oreganum valgare) and Peppermint (Lamiaceae Mentha piperita) on performance [feed intake, weight gain and feed conversion ratio (FCR)] and carcass characterization of broiler chickens. 240 ROSS strain broiler chicks were selected and divided into 4 treatments and 3 replicates based on completely randomized design. The groups comprised group 1 or control (fed basal diet, without medicinal plant supplementation), group 2 (fed 1% Ziziphora, 0.5% Oregano and 0.5% Peppermint), group 3 (fed 1% Oregano, 0.5 Ziziphora and 0.5% Peppermint) and group 4 (fed 1% Peppermint, 0.5% Ziziphora and 0.5% Oregano). Significant effects of dietary medicinal plants mixture on performance and carcass quality were observed (P&lt;0.05). The highest feed intake (163.53 g) was recorded for group 2, while the highest daily weight gain (166.53 g), best feed conversion ratio (FCR: 1.91), highest carcass yield (70.76% of body weight), lowest abdominal fat (2.34%) and lowest gastrointestinal weight (6.34%) were recorded for group 3, in comparison with other experimental groups. In conclusion, dietary supplementation of 2% from this combination of medicinal plants (1% Oregano, 0.5% Ziziphora and 0.5% Peppermint) caused performance and carcass quality improvement via more weight gain increase in carcass yield and then decreases abdominal fat deposition. © 2011 Academic Journals.&quot;,&quot;issue&quot;:&quot;23&quot;,&quot;volume&quot;:&quot;5&quot;},&quot;isTemporary&quot;:false}]},{&quot;citationID&quot;:&quot;MENDELEY_CITATION_9e77b1ec-ddb2-4299-b726-5e4435da2dee&quot;,&quot;properties&quot;:{&quot;noteIndex&quot;:0},&quot;isEdited&quot;:false,&quot;manualOverride&quot;:{&quot;isManuallyOverridden&quot;:false,&quot;citeprocText&quot;:&quot;(Narimani-Rad et al., 2011)&quot;,&quot;manualOverrideText&quot;:&quot;&quot;},&quot;citationTag&quot;:&quot;MENDELEY_CITATION_v3_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&quot;,&quot;citationItems&quot;:[{&quot;id&quot;:&quot;b4a9e6f1-066b-3e30-9216-334258ff55e4&quot;,&quot;itemData&quot;:{&quot;type&quot;:&quot;article-journal&quot;,&quot;id&quot;:&quot;b4a9e6f1-066b-3e30-9216-334258ff55e4&quot;,&quot;title&quot;:&quot;Influence of dietary supplemented medicinal plants mixture (Ziziphora, oregano and Peppermint) on performance and carcass characterization of broiler chickens&quot;,&quot;author&quot;:[{&quot;family&quot;:&quot;Narimani-Rad&quot;,&quot;given&quot;:&quot;Mohammad&quot;,&quot;parse-names&quot;:false,&quot;dropping-particle&quot;:&quot;&quot;,&quot;non-dropping-particle&quot;:&quot;&quot;},{&quot;family&quot;:&quot;Nobakht&quot;,&quot;given&quot;:&quot;Ali&quot;,&quot;parse-names&quot;:false,&quot;dropping-particle&quot;:&quot;&quot;,&quot;non-dropping-particle&quot;:&quot;&quot;},{&quot;family&quot;:&quot;Shahryar&quot;,&quot;given&quot;:&quot;Habib Aghdam&quot;,&quot;parse-names&quot;:false,&quot;dropping-particle&quot;:&quot;&quot;,&quot;non-dropping-particle&quot;:&quot;&quot;},{&quot;family&quot;:&quot;Kamani&quot;,&quot;given&quot;:&quot;Jafar&quot;,&quot;parse-names&quot;:false,&quot;dropping-particle&quot;:&quot;&quot;,&quot;non-dropping-particle&quot;:&quot;&quot;},{&quot;family&quot;:&quot;Lotfi&quot;,&quot;given&quot;:&quot;Alireza&quot;,&quot;parse-names&quot;:false,&quot;dropping-particle&quot;:&quot;&quot;,&quot;non-dropping-particle&quot;:&quot;&quot;}],&quot;container-title&quot;:&quot;Journal of Medicinal Plant Research&quot;,&quot;container-title-short&quot;:&quot;J Med Plant Res&quot;,&quot;ISSN&quot;:&quot;19960875&quot;,&quot;issued&quot;:{&quot;date-parts&quot;:[[2011]]},&quot;abstract&quot;:&quot;An experiment was conducted to investigate the effects of dietary supplementation of Ziziphora (Thymyus valgaris), Oregano (Oreganum valgare) and Peppermint (Lamiaceae Mentha piperita) on performance [feed intake, weight gain and feed conversion ratio (FCR)] and carcass characterization of broiler chickens. 240 ROSS strain broiler chicks were selected and divided into 4 treatments and 3 replicates based on completely randomized design. The groups comprised group 1 or control (fed basal diet, without medicinal plant supplementation), group 2 (fed 1% Ziziphora, 0.5% Oregano and 0.5% Peppermint), group 3 (fed 1% Oregano, 0.5 Ziziphora and 0.5% Peppermint) and group 4 (fed 1% Peppermint, 0.5% Ziziphora and 0.5% Oregano). Significant effects of dietary medicinal plants mixture on performance and carcass quality were observed (P&lt;0.05). The highest feed intake (163.53 g) was recorded for group 2, while the highest daily weight gain (166.53 g), best feed conversion ratio (FCR: 1.91), highest carcass yield (70.76% of body weight), lowest abdominal fat (2.34%) and lowest gastrointestinal weight (6.34%) were recorded for group 3, in comparison with other experimental groups. In conclusion, dietary supplementation of 2% from this combination of medicinal plants (1% Oregano, 0.5% Ziziphora and 0.5% Peppermint) caused performance and carcass quality improvement via more weight gain increase in carcass yield and then decreases abdominal fat deposition. © 2011 Academic Journals.&quot;,&quot;issue&quot;:&quot;23&quot;,&quot;volume&quot;:&quot;5&quot;},&quot;isTemporary&quot;:false}]},{&quot;citationID&quot;:&quot;MENDELEY_CITATION_2c2a0a3d-4815-4935-985f-7c3c3ebd7e22&quot;,&quot;properties&quot;:{&quot;noteIndex&quot;:0},&quot;isEdited&quot;:false,&quot;manualOverride&quot;:{&quot;isManuallyOverridden&quot;:false,&quot;citeprocText&quot;:&quot;(Cinbilgel &amp;#38; Kurt, 2019)&quot;,&quot;manualOverrideText&quot;:&quot;&quot;},&quot;citationTag&quot;:&quot;MENDELEY_CITATION_v3_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&quot;,&quot;citationItems&quot;:[{&quot;id&quot;:&quot;46839805-d8d1-3389-844d-d659310df2d6&quot;,&quot;itemData&quot;:{&quot;type&quot;:&quot;article-journal&quot;,&quot;id&quot;:&quot;46839805-d8d1-3389-844d-d659310df2d6&quot;,&quot;title&quot;:&quot;Oregano and/or marjoram: Traditional oil production and ethnomedical utilization of Origanum species in southern Turkey&quot;,&quot;author&quot;:[{&quot;family&quot;:&quot;Cinbilgel&quot;,&quot;given&quot;:&quot;Ilker&quot;,&quot;parse-names&quot;:false,&quot;dropping-particle&quot;:&quot;&quot;,&quot;non-dropping-particle&quot;:&quot;&quot;},{&quot;family&quot;:&quot;Kurt&quot;,&quot;given&quot;:&quot;Yusuf&quot;,&quot;parse-names&quot;:false,&quot;dropping-particle&quot;:&quot;&quot;,&quot;non-dropping-particle&quot;:&quot;&quot;}],&quot;container-title&quot;:&quot;Journal of Herbal Medicine&quot;,&quot;DOI&quot;:&quot;10.1016/j.hermed.2019.100257&quot;,&quot;ISSN&quot;:&quot;22108041&quot;,&quot;issued&quot;:{&quot;date-parts&quot;:[[2019]]},&quot;abstract&quot;:&quot;Oregano synonymous with marjoram is a culinary and medicinal herb. Oregano is generally rich in the phenolic monoterpenoids (mainly carvacrol) while marjoram is generally rich in bicyclic monoterpenoids (mainly cis- and trans-sabinen hydrate). In this study, traditional oil production and ethnomedical utilization of plant products are presented from the Antalya region in southern Turkey. The native people harvest species from wild populations and air-dry them under the sun. They consume and sell mainly air-dried Origanum onites (Turkish oregano) leaves. They obtain essential oil traditionally by steam distillation from Origanum majorana (white marjoram) due to its high oil yield. The native people use dried plant material and essential oil to cure various diseases such as cough, chronic cold, wounds, gastrointestinal disorders and skin problems in humans as well as in domestic animals. Wild-crafting of populations may cause genetic erosion of the species. The sustainability of these species should be maintained by genetic resource conservation programs by in situ and ex situ conservation strategies.&quot;,&quot;volume&quot;:&quot;16&quot;,&quot;container-title-short&quot;:&quot;J Herb Med&quot;},&quot;isTemporary&quot;:false}]},{&quot;citationID&quot;:&quot;MENDELEY_CITATION_460833eb-c6d0-4eaa-965a-6be3ad3337cd&quot;,&quot;properties&quot;:{&quot;noteIndex&quot;:0},&quot;isEdited&quot;:false,&quot;manualOverride&quot;:{&quot;isManuallyOverridden&quot;:false,&quot;citeprocText&quot;:&quot;(Singletary, 2010)&quot;,&quot;manualOverrideText&quot;:&quot;&quot;},&quot;citationTag&quot;:&quot;MENDELEY_CITATION_v3_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&quot;,&quot;citationItems&quot;:[{&quot;id&quot;:&quot;a4023ace-4593-3849-8c5f-8f302792828b&quot;,&quot;itemData&quot;:{&quot;type&quot;:&quot;article&quot;,&quot;id&quot;:&quot;a4023ace-4593-3849-8c5f-8f302792828b&quot;,&quot;title&quot;:&quot;Oregano: Overview of the literature on health benefits&quot;,&quot;author&quot;:[{&quot;family&quot;:&quot;Singletary&quot;,&quot;given&quot;:&quot;Keith&quot;,&quot;parse-names&quot;:false,&quot;dropping-particle&quot;:&quot;&quot;,&quot;non-dropping-particle&quot;:&quot;&quot;}],&quot;container-title&quot;:&quot;Nutrition Today&quot;,&quot;DOI&quot;:&quot;10.1097/NT.0b013e3181dec789&quot;,&quot;ISSN&quot;:&quot;0029666X&quot;,&quot;issued&quot;:{&quot;date-parts&quot;:[[2010]]},&quot;abstract&quot;:&quot;Oregano is an herb that has been cultivated for centuries in the Mediterranean area, although it now can be found on most continents. Actually, there is not simply one \&quot;oregano,\&quot; but rather several species that may contribute to the oregano used for culinary purposes. Origanum vulgare (also referred to as Spanish thyme and wild marjoram), a member of the plant family Lamiaceae, is generally the spice variety sold as oregano in Europe and the United States. Medicinal uses for oregano date back to the ancient Greek and Roman empires where applications of the leaves were used to treat such maladies as skin sores and relieve aching muscles and as an antiseptic. Oregano also has been used in traditional medicines for such ailments as asthma, cramping, diarrhea, and indigestion. In Greece, an oregano infusion is still used as a folk remedy against colds and upset stomach and to maintain general health. Based on the current scientific literature, oregano extracts and individual constituents consistently have demonstrated antimicrobial actions in vitro toward food-borne pathogens, although the capacity to counter human infections is not well studied. Oregano contains several potent antioxidants that may contribute to the findings in preliminary studies that oregano exhibits benefits toward the cardiovascular and nervous systems, relieves symptoms of inflammation, and modulates blood sugar and lipids. Well-controlled human studies substantiating these health effects are lacking. Copyright © 2010 Lippincott Williams &amp; Wilkins.&quot;,&quot;issue&quot;:&quot;3&quot;,&quot;volume&quot;:&quot;45&quot;,&quot;container-title-short&quot;:&quot;Nutr Today&quot;},&quot;isTemporary&quot;:false}]},{&quot;citationID&quot;:&quot;MENDELEY_CITATION_59e83604-ed2f-451c-9884-18adc9f83b4d&quot;,&quot;properties&quot;:{&quot;noteIndex&quot;:0},&quot;isEdited&quot;:false,&quot;manualOverride&quot;:{&quot;isManuallyOverridden&quot;:false,&quot;citeprocText&quot;:&quot;(Vallverdú-Queralt et al., 2014)&quot;,&quot;manualOverrideText&quot;:&quot;&quot;},&quot;citationTag&quot;:&quot;MENDELEY_CITATION_v3_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&quot;,&quot;citationItems&quot;:[{&quot;id&quot;:&quot;6f79d33f-5d22-3fbb-a104-40736af332eb&quot;,&quot;itemData&quot;:{&quot;type&quot;:&quot;article-journal&quot;,&quot;id&quot;:&quot;6f79d33f-5d22-3fbb-a104-40736af332eb&quot;,&quot;title&quot;:&quot;A comprehensive study on the phenolic profile of widely used culinary herbs and spices: Rosemary, thyme, oregano, cinnamon, cumin and bay&quot;,&quot;author&quot;:[{&quot;family&quot;:&quot;Vallverdú-Queralt&quot;,&quot;given&quot;:&quot;Anna&quot;,&quot;parse-names&quot;:false,&quot;dropping-particle&quot;:&quot;&quot;,&quot;non-dropping-particle&quot;:&quot;&quot;},{&quot;family&quot;:&quot;Regueiro&quot;,&quot;given&quot;:&quot;Jorge&quot;,&quot;parse-names&quot;:false,&quot;dropping-particle&quot;:&quot;&quot;,&quot;non-dropping-particle&quot;:&quot;&quot;},{&quot;family&quot;:&quot;Martínez-Huélamo&quot;,&quot;given&quot;:&quot;Miriam&quot;,&quot;parse-names&quot;:false,&quot;dropping-particle&quot;:&quot;&quot;,&quot;non-dropping-particle&quot;:&quot;&quot;},{&quot;family&quot;:&quot;Rinaldi Alvarenga&quot;,&quot;given&quot;:&quot;José Fernando&quot;,&quot;parse-names&quot;:false,&quot;dropping-particle&quot;:&quot;&quot;,&quot;non-dropping-particle&quot;:&quot;&quot;},{&quot;family&quot;:&quot;Leal&quot;,&quot;given&quot;:&quot;Leonel Neto&quot;,&quot;parse-names&quot;:false,&quot;dropping-particle&quot;:&quot;&quot;,&quot;non-dropping-particle&quot;:&quot;&quot;},{&quot;family&quot;:&quot;Lamuela-Raventos&quot;,&quot;given&quot;:&quot;Rosa M.&quot;,&quot;parse-names&quot;:false,&quot;dropping-particle&quot;:&quot;&quot;,&quot;non-dropping-particle&quot;:&quot;&quot;}],&quot;container-title&quot;:&quot;Food Chemistry&quot;,&quot;container-title-short&quot;:&quot;Food Chem&quot;,&quot;DOI&quot;:&quot;10.1016/j.foodchem.2013.12.106&quot;,&quot;ISSN&quot;:&quot;18737072&quot;,&quot;issued&quot;:{&quot;date-parts&quot;:[[2014]]},&quot;abstract&quot;:&quot;Herbs and spices have long been used to improve the flavour of food without being considered as nutritionally significant ingredients. However, the bioactive phenolic content of these plant-based products is currently attracting interest. In the present work, liquid chromatography coupled to high-resolution/accurate mass measurement LTQ-Orbitrap mass spectrometry was applied for the comprehensive identification of phenolic constituents of six of the most widely used culinary herbs (rosemary, thyme, oregano and bay) and spices (cinnamon and cumin). In this way, up to 52 compounds were identified in these culinary ingredients, some of them, as far as we know, for the first time. In order to establish the phenolic profiles of the different herbs and spices, accurate quantification of the major phenolics was performed by multiple reaction monitoring in a triple quadrupole mass spectrometer. Multivariate statistical treatment of the results allowed the assessment of distinctive features among the studied herbs and spices. © 2014 Elsevier Ltd. All rights reserved.&quot;,&quot;volume&quot;:&quot;154&quot;},&quot;isTemporary&quot;:false}]},{&quot;citationID&quot;:&quot;MENDELEY_CITATION_a93f8751-4ce5-4455-8556-55465d39fe51&quot;,&quot;properties&quot;:{&quot;noteIndex&quot;:0},&quot;isEdited&quot;:false,&quot;manualOverride&quot;:{&quot;isManuallyOverridden&quot;:false,&quot;citeprocText&quot;:&quot;(Ivanović et al., 2021)&quot;,&quot;manualOverrideText&quot;:&quot;&quot;},&quot;citationTag&quot;:&quot;MENDELEY_CITATION_v3_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&quot;,&quot;citationItems&quot;:[{&quot;id&quot;:&quot;0f408d5a-31e8-39ad-9157-7b0c1a35f646&quot;,&quot;itemData&quot;:{&quot;type&quot;:&quot;article-journal&quot;,&quot;id&quot;:&quot;0f408d5a-31e8-39ad-9157-7b0c1a35f646&quot;,&quot;title&quot;:&quot;GC-MS-based metabolomics for the detection of adulteration in oregano samples&quot;,&quot;author&quot;:[{&quot;family&quot;:&quot;Ivanović&quot;,&quot;given&quot;:&quot;Stefan&quot;,&quot;parse-names&quot;:false,&quot;dropping-particle&quot;:&quot;&quot;,&quot;non-dropping-particle&quot;:&quot;&quot;},{&quot;family&quot;:&quot;Mandrone&quot;,&quot;given&quot;:&quot;Manuela&quot;,&quot;parse-names&quot;:false,&quot;dropping-particle&quot;:&quot;&quot;,&quot;non-dropping-particle&quot;:&quot;&quot;},{&quot;family&quot;:&quot;Simić&quot;,&quot;given&quot;:&quot;Katarina&quot;,&quot;parse-names&quot;:false,&quot;dropping-particle&quot;:&quot;&quot;,&quot;non-dropping-particle&quot;:&quot;&quot;},{&quot;family&quot;:&quot;Ristić&quot;,&quot;given&quot;:&quot;Mirjana&quot;,&quot;parse-names&quot;:false,&quot;dropping-particle&quot;:&quot;&quot;,&quot;non-dropping-particle&quot;:&quot;&quot;},{&quot;family&quot;:&quot;Todosijević&quot;,&quot;given&quot;:&quot;Marina&quot;,&quot;parse-names&quot;:false,&quot;dropping-particle&quot;:&quot;&quot;,&quot;non-dropping-particle&quot;:&quot;&quot;},{&quot;family&quot;:&quot;Mandić&quot;,&quot;given&quot;:&quot;Boris&quot;,&quot;parse-names&quot;:false,&quot;dropping-particle&quot;:&quot;&quot;,&quot;non-dropping-particle&quot;:&quot;&quot;},{&quot;family&quot;:&quot;Gođevac&quot;,&quot;given&quot;:&quot;Dejan&quot;,&quot;parse-names&quot;:false,&quot;dropping-particle&quot;:&quot;&quot;,&quot;non-dropping-particle&quot;:&quot;&quot;}],&quot;container-title&quot;:&quot;Journal of the Serbian Chemical Society&quot;,&quot;DOI&quot;:&quot;10.2298/JSC210809089I&quot;,&quot;ISSN&quot;:&quot;18207421&quot;,&quot;issued&quot;:{&quot;date-parts&quot;:[[2021]]},&quot;abstract&quot;:&quot;Oregano is one of the most used culinary herb and it is often adulterated with cheaper plants. In this study, GC-MS was used for identification and quantification of metabolites from 104 samples of oregano (Origanum vulgare and O. onites) adulterated with olive (Olea europaea), venetian sumac (Cotinus coggygria) and myrtle (Myrtus communis) leaves, at five different concentration levels. The metabolomics profiles obtained after the two-step derivatization, involving methoxyamination and silanization, were subjected to multivariate data analysis to reveal markers of adulteration and to build the regression models on the basis of the oregano-to-adulterants mixing ratio. Orthogonal partial least squares enabled detection of oregano adulterations with olive, Venetian sumac and myrtle leaves. Sorbitol levels distinguished oregano samples adulterated with olive leaves, while shikimic and quinic acids were recognized as discrimination factor for adulteration of oregano with venetian sumac. Fructose and quinic acid levels correlated with oregano adulteration with myrtle. Orthogonal partial least squares discriminant analysis enabled discrimination of O. vulgare and O. onites samples, where catechollactate was found to be discriminating metabolite.&quot;,&quot;issue&quot;:&quot;12&quot;,&quot;volume&quot;:&quot;86&quot;,&quot;container-title-short&quot;:&quot;&quot;},&quot;isTemporary&quot;:false}]},{&quot;citationID&quot;:&quot;MENDELEY_CITATION_6e087397-648a-4ab8-8203-309fb64259d6&quot;,&quot;properties&quot;:{&quot;noteIndex&quot;:0},&quot;isEdited&quot;:false,&quot;manualOverride&quot;:{&quot;isManuallyOverridden&quot;:false,&quot;citeprocText&quot;:&quot;(Chahla et al., 2021)&quot;,&quot;manualOverrideText&quot;:&quot;&quot;},&quot;citationTag&quot;:&quot;MENDELEY_CITATION_v3_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&quot;,&quot;citationItems&quot;:[{&quot;id&quot;:&quot;05407428-9fc4-3921-b77b-7dcbaaad4f19&quot;,&quot;itemData&quot;:{&quot;type&quot;:&quot;article-journal&quot;,&quot;id&quot;:&quot;05407428-9fc4-3921-b77b-7dcbaaad4f19&quot;,&quot;title&quot;:&quot;Chemical composition and biological activities of oregano and lavender essential oils&quot;,&quot;author&quot;:[{&quot;family&quot;:&quot;Chahla&quot;,&quot;given&quot;:&quot;Benbrahim&quot;,&quot;parse-names&quot;:false,&quot;dropping-particle&quot;:&quot;&quot;,&quot;non-dropping-particle&quot;:&quot;&quot;},{&quot;family&quot;:&quot;Salih&quot;,&quot;given&quot;:&quot;Barka Mohammed&quot;,&quot;parse-names&quot;:false,&quot;dropping-particle&quot;:&quot;&quot;,&quot;non-dropping-particle&quot;:&quot;&quot;},{&quot;family&quot;:&quot;Adriana&quot;,&quot;given&quot;:&quot;Basile&quot;,&quot;parse-names&quot;:false,&quot;dropping-particle&quot;:&quot;&quot;,&quot;non-dropping-particle&quot;:&quot;&quot;},{&quot;family&quot;:&quot;Viviana&quot;,&quot;given&quot;:&quot;Maresca&quot;,&quot;parse-names&quot;:false,&quot;dropping-particle&quot;:&quot;&quot;,&quot;non-dropping-particle&quot;:&quot;&quot;},{&quot;family&quot;:&quot;Guido&quot;,&quot;given&quot;:&quot;Flamini&quot;,&quot;parse-names&quot;:false,&quot;dropping-particle&quot;:&quot;&quot;,&quot;non-dropping-particle&quot;:&quot;&quot;},{&quot;family&quot;:&quot;Sergio&quot;,&quot;given&quot;:&quot;Sorbo&quot;,&quot;parse-names&quot;:false,&quot;dropping-particle&quot;:&quot;&quot;,&quot;non-dropping-particle&quot;:&quot;&quot;},{&quot;family&quot;:&quot;Federica&quot;,&quot;given&quot;:&quot;Carraturo&quot;,&quot;parse-names&quot;:false,&quot;dropping-particle&quot;:&quot;&quot;,&quot;non-dropping-particle&quot;:&quot;&quot;},{&quot;family&quot;:&quot;Rosaria&quot;,&quot;given&quot;:&quot;Notariale&quot;,&quot;parse-names&quot;:false,&quot;dropping-particle&quot;:&quot;&quot;,&quot;non-dropping-particle&quot;:&quot;&quot;},{&quot;family&quot;:&quot;Marina&quot;,&quot;given&quot;:&quot;Piscopo&quot;,&quot;parse-names&quot;:false,&quot;dropping-particle&quot;:&quot;&quot;,&quot;non-dropping-particle&quot;:&quot;&quot;},{&quot;family&quot;:&quot;Abdelmounaim&quot;,&quot;given&quot;:&quot;Khadir&quot;,&quot;parse-names&quot;:false,&quot;dropping-particle&quot;:&quot;&quot;,&quot;non-dropping-particle&quot;:&quot;&quot;},{&quot;family&quot;:&quot;Asma&quot;,&quot;given&quot;:&quot;Zatout&quot;,&quot;parse-names&quot;:false,&quot;dropping-particle&quot;:&quot;&quot;,&quot;non-dropping-particle&quot;:&quot;&quot;},{&quot;family&quot;:&quot;Sara&quot;,&quot;given&quot;:&quot;Mechaala&quot;,&quot;parse-names&quot;:false,&quot;dropping-particle&quot;:&quot;&quot;,&quot;non-dropping-particle&quot;:&quot;&quot;}],&quot;container-title&quot;:&quot;Applied Sciences (Switzerland)&quot;,&quot;DOI&quot;:&quot;10.3390/app11125688&quot;,&quot;ISSN&quot;:&quot;20763417&quot;,&quot;issued&quot;:{&quot;date-parts&quot;:[[2021]]},&quot;abstract&quot;:&quot;Folk medicine uses wild herbs, especially from the Lamiaceae family, such as oregano and lavender, in the treatment of many diseases. In the present study, we investigated the antibacterial activity of the essential oils of Origanum glandulosum Desf. and Lavandula dentata L. against multidrug-resistant Klebsiella pneumoniae strains. The chemical composition of essential oils and their effect on the ultrastructure of the tested bacteria and on the release of cellular components that absorb at 260 nm were studied. Furthermore, the cytotoxicity and the production of reactive oxygen species in human lymphocytes treated with essential oils were evaluated. Thymol (33.2%) was the major constituent in O. glandulosum, and β-pinene (17.3%) was the major constituent in L. dentata. We observed ultrastructural damage in bacteria and increased release of cellular material. Furthermore, ROS production in human lymphocytes treated with essential oils was lower than in untreated lymphocytes and no cytotoxicity was observed. Therefore, the essential oils of lavender and oregano could be used as a source of natural antibacterial and antioxidant agents with potential pharmacological applications.&quot;,&quot;issue&quot;:&quot;12&quot;,&quot;volume&quot;:&quot;11&quot;},&quot;isTemporary&quot;:false}]},{&quot;citationID&quot;:&quot;MENDELEY_CITATION_be725e24-f0fe-420f-83ad-daa351460e40&quot;,&quot;properties&quot;:{&quot;noteIndex&quot;:0},&quot;isEdited&quot;:false,&quot;manualOverride&quot;:{&quot;isManuallyOverridden&quot;:false,&quot;citeprocText&quot;:&quot;(Guerra A. et al., 2008)&quot;,&quot;manualOverrideText&quot;:&quot;&quot;},&quot;citationTag&quot;:&quot;MENDELEY_CITATION_v3_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&quot;,&quot;citationItems&quot;:[{&quot;id&quot;:&quot;acd067db-b044-3ce0-a1fb-00ba35434d90&quot;,&quot;itemData&quot;:{&quot;type&quot;:&quot;article-journal&quot;,&quot;id&quot;:&quot;acd067db-b044-3ce0-a1fb-00ba35434d90&quot;,&quot;title&quot;:&quot;Evaluación del efecto del extracto de orégano (Oreganum vulgare) sobre algunos parámetros productivos de cerdos destetos&quot;,&quot;author&quot;:[{&quot;family&quot;:&quot;Guerra A.&quot;,&quot;given&quot;:&quot;Carlos M.&quot;,&quot;parse-names&quot;:false,&quot;dropping-particle&quot;:&quot;&quot;,&quot;non-dropping-particle&quot;:&quot;&quot;},{&quot;family&quot;:&quot;, Galán O., Jorge A. , Méndez A.&quot;,&quot;given&quot;:&quot;Jonh J.&quot;,&quot;parse-names&quot;:false,&quot;dropping-particle&quot;:&quot;&quot;,&quot;non-dropping-particle&quot;:&quot;&quot;},{&quot;family&quot;:&quot;y Murillo A.&quot;,&quot;given&quot;:&quot;Elizabeth&quot;,&quot;parse-names&quot;:false,&quot;dropping-particle&quot;:&quot;&quot;,&quot;non-dropping-particle&quot;:&quot;&quot;}],&quot;container-title&quot;:&quot;Revista Tumbaga&quot;,&quot;issued&quot;:{&quot;date-parts&quot;:[[2008]]},&quot;abstract&quot;:&quot;The use of antimicrobials as growth promoters of swine has been gradually restricted in many countries. The new regulations have forced the search for alternatives to the anti- biotic use as growth promoters for swine. The herbal extracts are one of these alternati- ves. The necessity to evaluate the capacity of the essential oils and of their compounds as preservatives in the growth of the pig weaned. The appearance and the evaluation of anti- biotic resistances toward pathogen bacterias have caused the prohibition of the use of an- tibiotics in the feeding and it has stimulated the search of alternatives that they possess antibacterial activity. The essential extracts and their compounds think about like an al- ternative to improve the efficiency of use of allowances and to reduce the losses of nutri- tious, likewise to improve the productive parameters of swine in the phase of weanling pigs. The essential oil was obtained by steam water destilation dried leaves of Oregano (Orega- num vulgare); the chemical composition was evaluated by means of UV,to IR and couple HPLC to masses. Thirty three swine was used, crusaders to determine the goods of the use of the essential oil and oregano extract like supplement in the growth and the production of ammoniacal nitrogen in the pigs weaned. The treatments were: Diet with the help of concentrated commercial of each phase (Control), control + 0,6 cm. of commercial antibiotic (T1 ), and control + 0.6 cm of es- sential oil of Oregano (T2 ). The results show that the oregano oil produce better effects on weight gain and ending weight, compared with the control treatment, however, the effect is slight compared to the antibiotic treatment&quot;,&quot;issue&quot;:&quot;2008&quot;,&quot;volume&quot;:&quot;3&quot;},&quot;isTemporary&quot;:false}]},{&quot;citationID&quot;:&quot;MENDELEY_CITATION_cb412816-36f0-4893-9885-5b7c55b765be&quot;,&quot;properties&quot;:{&quot;noteIndex&quot;:0},&quot;isEdited&quot;:false,&quot;manualOverride&quot;:{&quot;isManuallyOverridden&quot;:false,&quot;citeprocText&quot;:&quot;(Ilić et al., 2022)&quot;,&quot;manualOverrideText&quot;:&quot;&quot;},&quot;citationTag&quot;:&quot;MENDELEY_CITATION_v3_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&quot;,&quot;citationItems&quot;:[{&quot;id&quot;:&quot;f2aecda4-6ff3-3389-be74-3f6581ac8579&quot;,&quot;itemData&quot;:{&quot;type&quot;:&quot;article-journal&quot;,&quot;id&quot;:&quot;f2aecda4-6ff3-3389-be74-3f6581ac8579&quot;,&quot;title&quot;:&quot;The Yield, Chemical Composition, and Antioxidant Activities of Essential Oils from Different Plant Parts of the Wild and Cultivated Oregano (Origanum vulgare L.)&quot;,&quot;author&quot;:[{&quot;family&quot;:&quot;Ilić&quot;,&quot;given&quot;:&quot;Zoran&quot;,&quot;parse-names&quot;:false,&quot;dropping-particle&quot;:&quot;&quot;,&quot;non-dropping-particle&quot;:&quot;&quot;},{&quot;family&quot;:&quot;Stanojević&quot;,&quot;given&quot;:&quot;Ljiljana&quot;,&quot;parse-names&quot;:false,&quot;dropping-particle&quot;:&quot;&quot;,&quot;non-dropping-particle&quot;:&quot;&quot;},{&quot;family&quot;:&quot;Milenković&quot;,&quot;given&quot;:&quot;Lidija&quot;,&quot;parse-names&quot;:false,&quot;dropping-particle&quot;:&quot;&quot;,&quot;non-dropping-particle&quot;:&quot;&quot;},{&quot;family&quot;:&quot;Šunić&quot;,&quot;given&quot;:&quot;Ljubomir&quot;,&quot;parse-names&quot;:false,&quot;dropping-particle&quot;:&quot;&quot;,&quot;non-dropping-particle&quot;:&quot;&quot;},{&quot;family&quot;:&quot;Milenković&quot;,&quot;given&quot;:&quot;Aleksandra&quot;,&quot;parse-names&quot;:false,&quot;dropping-particle&quot;:&quot;&quot;,&quot;non-dropping-particle&quot;:&quot;&quot;},{&quot;family&quot;:&quot;Stanojević&quot;,&quot;given&quot;:&quot;Jelena&quot;,&quot;parse-names&quot;:false,&quot;dropping-particle&quot;:&quot;&quot;,&quot;non-dropping-particle&quot;:&quot;&quot;},{&quot;family&quot;:&quot;Cvetković&quot;,&quot;given&quot;:&quot;Dragan&quot;,&quot;parse-names&quot;:false,&quot;dropping-particle&quot;:&quot;&quot;,&quot;non-dropping-particle&quot;:&quot;&quot;}],&quot;container-title&quot;:&quot;Horticulturae&quot;,&quot;container-title-short&quot;:&quot;Horticulturae&quot;,&quot;DOI&quot;:&quot;10.3390/horticulturae8111042&quot;,&quot;ISSN&quot;:&quot;23117524&quot;,&quot;issued&quot;:{&quot;date-parts&quot;:[[2022]]},&quot;abstract&quot;:&quot;The present study focuses on the yield, chemical composition, and antioxidant activity of essential oils from different parts (flowers or leaves/stems) of cultivated plants grown under pearl shade nets with a 40% shaded index or in nonshaded plants and wild-grown oregano. The chemical composition of isolated essential oils was determined by GC/MS and GC/FID. Antioxidant activity was determined using the DPPH assay. The highest yield of oregano essential oils (OEOs) was obtained in cultivated shaded plants (flowers) at 0.35 mL/100 g p.m., in contrast to nonshaded plants (flowers), where the yield of OEOs was low (0.21 mL/100 g p.m.). Qualitative and quantitative analyses of the OEOs identified 16–52 constituents that varied with origin and plant organs. The oxygenated sesquiterpene caryophylleneoxide (7.4–49.9%) was predominant in all the essential oil samples. Other major constituents were sesquiterpene hydrocarbon-germacrene D (8.4–22.5%) and (E)-caryophyllene (8.5–10.8%), monoterpene hydrocarbon-sabinene (1.6–7.7%), and oxygen-containing monoterpenes-terpinen-4-ol (1.5–7.0%). The plant part has a significant effect on the antioxidant activity of OEOs, while the influenceof modified light under the shade nets is significantly lower. The OEOs from wild flowers showed the highest antioxidant activity, with an EC50 value of 4.78 mg/mL. OEOs from cultivated nonshaded plants (flowers) recorded the lowest antioxidant activity with an EC50 value of 24.63 mg/mL. The results suggest that the yield and quality of OEOs can be scaled-up by optimizing plant production in comparison with wild-growing plants. The content and quality of OEO can be increased by optimizing its production compared to plants from the spontaneous flora. Adequate cultivation techniques, such as shading, can achieve high-quality oregano yields and better quality parameters in terms of specific OEO components and meet the different requirements of the market and industrial sectors.&quot;,&quot;issue&quot;:&quot;11&quot;,&quot;volume&quot;:&quot;8&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F11D5-B691-4E31-8D46-BB714E91D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7620</Words>
  <Characters>43435</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prawal</dc:creator>
  <cp:lastModifiedBy>Prawal Pratap Singh Verma</cp:lastModifiedBy>
  <cp:revision>4</cp:revision>
  <cp:lastPrinted>2020-05-29T17:50:00Z</cp:lastPrinted>
  <dcterms:created xsi:type="dcterms:W3CDTF">2023-09-14T08:21:00Z</dcterms:created>
  <dcterms:modified xsi:type="dcterms:W3CDTF">2023-09-14T10:40:00Z</dcterms:modified>
</cp:coreProperties>
</file>