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AD78" w14:textId="52F490DC" w:rsidR="00EB0EF0" w:rsidRPr="00671F3A" w:rsidRDefault="00EB0EF0" w:rsidP="00926BFF">
      <w:pPr>
        <w:pStyle w:val="Heading1"/>
        <w:spacing w:before="0" w:line="276" w:lineRule="auto"/>
        <w:jc w:val="both"/>
        <w:rPr>
          <w:rFonts w:asciiTheme="minorHAnsi" w:hAnsiTheme="minorHAnsi" w:cstheme="minorHAnsi"/>
          <w:b/>
          <w:bCs/>
          <w:color w:val="auto"/>
          <w:sz w:val="24"/>
          <w:szCs w:val="24"/>
          <w:lang w:val="en-US"/>
        </w:rPr>
      </w:pPr>
      <w:r w:rsidRPr="00671F3A">
        <w:rPr>
          <w:rFonts w:asciiTheme="minorHAnsi" w:hAnsiTheme="minorHAnsi" w:cstheme="minorHAnsi"/>
          <w:b/>
          <w:bCs/>
          <w:color w:val="auto"/>
          <w:sz w:val="24"/>
          <w:szCs w:val="24"/>
          <w:lang w:val="en-US"/>
        </w:rPr>
        <w:t>SMART AND NATURAL POLYMERS USED FOR CONTROLLED DRUG DELIVERY</w:t>
      </w:r>
    </w:p>
    <w:p w14:paraId="19C5AC1A" w14:textId="77777777" w:rsidR="00C43F26" w:rsidRPr="00671F3A" w:rsidRDefault="00C43F26" w:rsidP="00926BFF">
      <w:pPr>
        <w:spacing w:line="276" w:lineRule="auto"/>
        <w:jc w:val="both"/>
        <w:rPr>
          <w:rFonts w:cstheme="minorHAnsi"/>
          <w:sz w:val="24"/>
          <w:szCs w:val="24"/>
          <w:lang w:val="en-US"/>
        </w:rPr>
      </w:pPr>
      <w:r w:rsidRPr="00671F3A">
        <w:rPr>
          <w:rFonts w:cstheme="minorHAnsi"/>
          <w:b/>
          <w:bCs/>
          <w:sz w:val="24"/>
          <w:szCs w:val="24"/>
          <w:lang w:val="en-US"/>
        </w:rPr>
        <w:t xml:space="preserve">Parmar Komal*, </w:t>
      </w:r>
      <w:r w:rsidRPr="00671F3A">
        <w:rPr>
          <w:rFonts w:cstheme="minorHAnsi"/>
          <w:sz w:val="24"/>
          <w:szCs w:val="24"/>
          <w:lang w:val="en-US"/>
        </w:rPr>
        <w:t>Butani Ajay, Patel Srushti, Sorathia Kishorkumar, Patel Mehul, Soni Tejal</w:t>
      </w:r>
    </w:p>
    <w:p w14:paraId="6B5782E9" w14:textId="4F6813DF" w:rsidR="00C43F26" w:rsidRPr="00671F3A" w:rsidRDefault="00C43F26" w:rsidP="00926BFF">
      <w:pPr>
        <w:spacing w:line="276" w:lineRule="auto"/>
        <w:jc w:val="both"/>
        <w:rPr>
          <w:rFonts w:cstheme="minorHAnsi"/>
          <w:sz w:val="24"/>
          <w:szCs w:val="24"/>
          <w:lang w:val="en-US"/>
        </w:rPr>
      </w:pPr>
      <w:r w:rsidRPr="00671F3A">
        <w:rPr>
          <w:rFonts w:cstheme="minorHAnsi"/>
          <w:sz w:val="24"/>
          <w:szCs w:val="24"/>
          <w:lang w:val="en-US"/>
        </w:rPr>
        <w:t>Faculty of Pharmacy, Dharmsinh Desai University, Nadiad-387001, Gujarat, India</w:t>
      </w:r>
    </w:p>
    <w:p w14:paraId="36396BB4" w14:textId="77777777" w:rsidR="00C43F26" w:rsidRPr="00671F3A" w:rsidRDefault="00C43F26" w:rsidP="00926BFF">
      <w:pPr>
        <w:spacing w:line="276" w:lineRule="auto"/>
        <w:jc w:val="both"/>
        <w:rPr>
          <w:rFonts w:cstheme="minorHAnsi"/>
          <w:sz w:val="24"/>
          <w:szCs w:val="24"/>
          <w:lang w:val="en-US"/>
        </w:rPr>
      </w:pPr>
    </w:p>
    <w:p w14:paraId="2B6C9035" w14:textId="77777777" w:rsidR="00C43F26" w:rsidRPr="00671F3A" w:rsidRDefault="00C43F26" w:rsidP="00926BFF">
      <w:pPr>
        <w:spacing w:line="276" w:lineRule="auto"/>
        <w:jc w:val="both"/>
        <w:rPr>
          <w:rFonts w:cstheme="minorHAnsi"/>
          <w:sz w:val="24"/>
          <w:szCs w:val="24"/>
          <w:lang w:val="en-US"/>
        </w:rPr>
      </w:pPr>
    </w:p>
    <w:p w14:paraId="31765122" w14:textId="77777777" w:rsidR="00C43F26" w:rsidRPr="00671F3A" w:rsidRDefault="00C43F26" w:rsidP="00926BFF">
      <w:pPr>
        <w:spacing w:line="276" w:lineRule="auto"/>
        <w:jc w:val="both"/>
        <w:rPr>
          <w:rFonts w:cstheme="minorHAnsi"/>
          <w:sz w:val="24"/>
          <w:szCs w:val="24"/>
          <w:lang w:val="en-US"/>
        </w:rPr>
      </w:pPr>
    </w:p>
    <w:p w14:paraId="35215B8C" w14:textId="77777777" w:rsidR="00C43F26" w:rsidRPr="00671F3A" w:rsidRDefault="00C43F26" w:rsidP="00926BFF">
      <w:pPr>
        <w:spacing w:line="276" w:lineRule="auto"/>
        <w:jc w:val="both"/>
        <w:rPr>
          <w:rFonts w:cstheme="minorHAnsi"/>
          <w:sz w:val="24"/>
          <w:szCs w:val="24"/>
          <w:lang w:val="en-US"/>
        </w:rPr>
      </w:pPr>
    </w:p>
    <w:p w14:paraId="38CD55C0" w14:textId="77777777" w:rsidR="00C43F26" w:rsidRPr="00671F3A" w:rsidRDefault="00C43F26" w:rsidP="00926BFF">
      <w:pPr>
        <w:spacing w:line="276" w:lineRule="auto"/>
        <w:jc w:val="both"/>
        <w:rPr>
          <w:rFonts w:cstheme="minorHAnsi"/>
          <w:sz w:val="24"/>
          <w:szCs w:val="24"/>
          <w:lang w:val="en-US"/>
        </w:rPr>
      </w:pPr>
    </w:p>
    <w:p w14:paraId="4319EF6C" w14:textId="77777777" w:rsidR="00C43F26" w:rsidRPr="00671F3A" w:rsidRDefault="00C43F26" w:rsidP="00926BFF">
      <w:pPr>
        <w:spacing w:line="276" w:lineRule="auto"/>
        <w:jc w:val="both"/>
        <w:rPr>
          <w:rFonts w:cstheme="minorHAnsi"/>
          <w:sz w:val="24"/>
          <w:szCs w:val="24"/>
          <w:lang w:val="en-US"/>
        </w:rPr>
      </w:pPr>
    </w:p>
    <w:p w14:paraId="6C1D3B6A" w14:textId="77777777" w:rsidR="00C43F26" w:rsidRPr="00671F3A" w:rsidRDefault="00C43F26" w:rsidP="00926BFF">
      <w:pPr>
        <w:spacing w:line="276" w:lineRule="auto"/>
        <w:jc w:val="both"/>
        <w:rPr>
          <w:rFonts w:cstheme="minorHAnsi"/>
          <w:sz w:val="24"/>
          <w:szCs w:val="24"/>
          <w:lang w:val="en-US"/>
        </w:rPr>
      </w:pPr>
    </w:p>
    <w:p w14:paraId="376D2AA1" w14:textId="77777777" w:rsidR="00C43F26" w:rsidRPr="00671F3A" w:rsidRDefault="00C43F26" w:rsidP="00926BFF">
      <w:pPr>
        <w:spacing w:line="276" w:lineRule="auto"/>
        <w:jc w:val="both"/>
        <w:rPr>
          <w:rFonts w:cstheme="minorHAnsi"/>
          <w:sz w:val="24"/>
          <w:szCs w:val="24"/>
          <w:lang w:val="en-US"/>
        </w:rPr>
      </w:pPr>
    </w:p>
    <w:p w14:paraId="64B2F2D6" w14:textId="77777777" w:rsidR="00C43F26" w:rsidRPr="00671F3A" w:rsidRDefault="00C43F26" w:rsidP="00926BFF">
      <w:pPr>
        <w:spacing w:line="276" w:lineRule="auto"/>
        <w:jc w:val="both"/>
        <w:rPr>
          <w:rFonts w:cstheme="minorHAnsi"/>
          <w:sz w:val="24"/>
          <w:szCs w:val="24"/>
          <w:lang w:val="en-US"/>
        </w:rPr>
      </w:pPr>
    </w:p>
    <w:p w14:paraId="6315A90E" w14:textId="77777777" w:rsidR="00C43F26" w:rsidRPr="00671F3A" w:rsidRDefault="00C43F26" w:rsidP="00926BFF">
      <w:pPr>
        <w:spacing w:line="276" w:lineRule="auto"/>
        <w:jc w:val="both"/>
        <w:rPr>
          <w:rFonts w:cstheme="minorHAnsi"/>
          <w:sz w:val="24"/>
          <w:szCs w:val="24"/>
          <w:lang w:val="en-US"/>
        </w:rPr>
      </w:pPr>
    </w:p>
    <w:p w14:paraId="09EEDE26" w14:textId="77777777" w:rsidR="00C43F26" w:rsidRPr="00671F3A" w:rsidRDefault="00C43F26" w:rsidP="00926BFF">
      <w:pPr>
        <w:spacing w:line="276" w:lineRule="auto"/>
        <w:jc w:val="both"/>
        <w:rPr>
          <w:rFonts w:cstheme="minorHAnsi"/>
          <w:sz w:val="24"/>
          <w:szCs w:val="24"/>
          <w:lang w:val="en-US"/>
        </w:rPr>
      </w:pPr>
    </w:p>
    <w:p w14:paraId="7733386D" w14:textId="77777777" w:rsidR="00C43F26" w:rsidRPr="00671F3A" w:rsidRDefault="00C43F26" w:rsidP="00926BFF">
      <w:pPr>
        <w:spacing w:line="276" w:lineRule="auto"/>
        <w:jc w:val="both"/>
        <w:rPr>
          <w:rFonts w:cstheme="minorHAnsi"/>
          <w:sz w:val="24"/>
          <w:szCs w:val="24"/>
          <w:lang w:val="en-US"/>
        </w:rPr>
      </w:pPr>
    </w:p>
    <w:p w14:paraId="7BA20A04" w14:textId="77777777" w:rsidR="00C43F26" w:rsidRPr="00671F3A" w:rsidRDefault="00C43F26" w:rsidP="00926BFF">
      <w:pPr>
        <w:spacing w:line="276" w:lineRule="auto"/>
        <w:jc w:val="both"/>
        <w:rPr>
          <w:rFonts w:cstheme="minorHAnsi"/>
          <w:sz w:val="24"/>
          <w:szCs w:val="24"/>
          <w:lang w:val="en-US"/>
        </w:rPr>
      </w:pPr>
    </w:p>
    <w:p w14:paraId="19F04CBF" w14:textId="77777777" w:rsidR="00C43F26" w:rsidRPr="00671F3A" w:rsidRDefault="00C43F26" w:rsidP="00926BFF">
      <w:pPr>
        <w:spacing w:line="276" w:lineRule="auto"/>
        <w:jc w:val="both"/>
        <w:rPr>
          <w:rFonts w:cstheme="minorHAnsi"/>
          <w:sz w:val="24"/>
          <w:szCs w:val="24"/>
          <w:lang w:val="en-US"/>
        </w:rPr>
      </w:pPr>
    </w:p>
    <w:p w14:paraId="15DF3D8E" w14:textId="77777777" w:rsidR="00C43F26" w:rsidRPr="00671F3A" w:rsidRDefault="00C43F26" w:rsidP="00926BFF">
      <w:pPr>
        <w:spacing w:line="276" w:lineRule="auto"/>
        <w:jc w:val="both"/>
        <w:rPr>
          <w:rFonts w:cstheme="minorHAnsi"/>
          <w:sz w:val="24"/>
          <w:szCs w:val="24"/>
          <w:lang w:val="en-US"/>
        </w:rPr>
      </w:pPr>
    </w:p>
    <w:p w14:paraId="0101EB1A" w14:textId="77777777" w:rsidR="00C43F26" w:rsidRPr="00671F3A" w:rsidRDefault="00C43F26" w:rsidP="00926BFF">
      <w:pPr>
        <w:spacing w:line="276" w:lineRule="auto"/>
        <w:jc w:val="both"/>
        <w:rPr>
          <w:rFonts w:cstheme="minorHAnsi"/>
          <w:sz w:val="24"/>
          <w:szCs w:val="24"/>
          <w:lang w:val="en-US"/>
        </w:rPr>
      </w:pPr>
    </w:p>
    <w:p w14:paraId="6EDC6085" w14:textId="77777777" w:rsidR="00C43F26" w:rsidRPr="00671F3A" w:rsidRDefault="00C43F26" w:rsidP="00926BFF">
      <w:pPr>
        <w:spacing w:line="276" w:lineRule="auto"/>
        <w:jc w:val="both"/>
        <w:rPr>
          <w:rFonts w:cstheme="minorHAnsi"/>
          <w:sz w:val="24"/>
          <w:szCs w:val="24"/>
          <w:lang w:val="en-US"/>
        </w:rPr>
      </w:pPr>
    </w:p>
    <w:p w14:paraId="3558ACD3" w14:textId="77777777" w:rsidR="00C43F26" w:rsidRPr="00671F3A" w:rsidRDefault="00C43F26" w:rsidP="00926BFF">
      <w:pPr>
        <w:spacing w:line="276" w:lineRule="auto"/>
        <w:jc w:val="both"/>
        <w:rPr>
          <w:rFonts w:cstheme="minorHAnsi"/>
          <w:sz w:val="24"/>
          <w:szCs w:val="24"/>
          <w:lang w:val="en-US"/>
        </w:rPr>
      </w:pPr>
    </w:p>
    <w:p w14:paraId="42227267" w14:textId="77777777" w:rsidR="00C43F26" w:rsidRPr="00671F3A" w:rsidRDefault="00C43F26" w:rsidP="00926BFF">
      <w:pPr>
        <w:spacing w:line="276" w:lineRule="auto"/>
        <w:jc w:val="both"/>
        <w:rPr>
          <w:rFonts w:cstheme="minorHAnsi"/>
          <w:sz w:val="24"/>
          <w:szCs w:val="24"/>
          <w:lang w:val="en-US"/>
        </w:rPr>
      </w:pPr>
    </w:p>
    <w:p w14:paraId="0F40A9F9" w14:textId="77777777" w:rsidR="00C43F26" w:rsidRPr="00671F3A" w:rsidRDefault="00C43F26" w:rsidP="00926BFF">
      <w:pPr>
        <w:spacing w:line="276" w:lineRule="auto"/>
        <w:jc w:val="both"/>
        <w:rPr>
          <w:rFonts w:cstheme="minorHAnsi"/>
          <w:sz w:val="24"/>
          <w:szCs w:val="24"/>
          <w:lang w:val="en-US"/>
        </w:rPr>
      </w:pPr>
    </w:p>
    <w:p w14:paraId="36A50701" w14:textId="77777777" w:rsidR="00C43F26" w:rsidRPr="00671F3A" w:rsidRDefault="00C43F26" w:rsidP="00926BFF">
      <w:pPr>
        <w:spacing w:line="276" w:lineRule="auto"/>
        <w:jc w:val="both"/>
        <w:rPr>
          <w:rFonts w:cstheme="minorHAnsi"/>
          <w:sz w:val="24"/>
          <w:szCs w:val="24"/>
          <w:lang w:val="en-US"/>
        </w:rPr>
      </w:pPr>
    </w:p>
    <w:p w14:paraId="540C75BE" w14:textId="77777777" w:rsidR="00C43F26" w:rsidRPr="00671F3A" w:rsidRDefault="00C43F26" w:rsidP="00926BFF">
      <w:pPr>
        <w:spacing w:line="276" w:lineRule="auto"/>
        <w:jc w:val="both"/>
        <w:rPr>
          <w:rFonts w:cstheme="minorHAnsi"/>
          <w:sz w:val="24"/>
          <w:szCs w:val="24"/>
          <w:lang w:val="en-US"/>
        </w:rPr>
      </w:pPr>
    </w:p>
    <w:p w14:paraId="176B8C9D" w14:textId="77777777" w:rsidR="00C43F26" w:rsidRPr="00671F3A" w:rsidRDefault="00C43F26" w:rsidP="00926BFF">
      <w:pPr>
        <w:spacing w:line="276" w:lineRule="auto"/>
        <w:jc w:val="both"/>
        <w:rPr>
          <w:rFonts w:cstheme="minorHAnsi"/>
          <w:sz w:val="24"/>
          <w:szCs w:val="24"/>
          <w:lang w:val="en-US"/>
        </w:rPr>
      </w:pPr>
    </w:p>
    <w:p w14:paraId="17FCD6E2" w14:textId="77777777" w:rsidR="00C43F26" w:rsidRPr="00671F3A" w:rsidRDefault="00C43F26" w:rsidP="00926BFF">
      <w:pPr>
        <w:spacing w:line="276" w:lineRule="auto"/>
        <w:jc w:val="both"/>
        <w:rPr>
          <w:rFonts w:cstheme="minorHAnsi"/>
          <w:sz w:val="24"/>
          <w:szCs w:val="24"/>
          <w:lang w:val="en-US"/>
        </w:rPr>
      </w:pPr>
    </w:p>
    <w:p w14:paraId="0E82ED87" w14:textId="77777777" w:rsidR="00C43F26" w:rsidRPr="00671F3A" w:rsidRDefault="00C43F26" w:rsidP="00926BFF">
      <w:pPr>
        <w:spacing w:line="276" w:lineRule="auto"/>
        <w:jc w:val="both"/>
        <w:rPr>
          <w:rFonts w:cstheme="minorHAnsi"/>
          <w:sz w:val="24"/>
          <w:szCs w:val="24"/>
          <w:lang w:val="en-US"/>
        </w:rPr>
      </w:pPr>
    </w:p>
    <w:p w14:paraId="39A65132" w14:textId="77777777" w:rsidR="00C43F26" w:rsidRPr="00671F3A" w:rsidRDefault="00C43F26" w:rsidP="00926BFF">
      <w:pPr>
        <w:spacing w:line="276" w:lineRule="auto"/>
        <w:jc w:val="both"/>
        <w:rPr>
          <w:rFonts w:cstheme="minorHAnsi"/>
          <w:sz w:val="24"/>
          <w:szCs w:val="24"/>
          <w:lang w:val="en-US"/>
        </w:rPr>
      </w:pPr>
    </w:p>
    <w:p w14:paraId="68301FDC" w14:textId="4FDF03EC"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1.</w:t>
      </w:r>
      <w:r w:rsidRPr="00671F3A">
        <w:rPr>
          <w:rFonts w:cstheme="minorHAnsi"/>
          <w:b/>
          <w:bCs/>
          <w:sz w:val="24"/>
          <w:szCs w:val="24"/>
          <w:lang w:val="en-US"/>
        </w:rPr>
        <w:t xml:space="preserve"> Introduction</w:t>
      </w:r>
    </w:p>
    <w:p w14:paraId="02A3E352" w14:textId="47338244"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ab/>
        <w:t>1.1 Merits and Demerits of Controlled Drug Delivery System</w:t>
      </w:r>
    </w:p>
    <w:p w14:paraId="2E672231" w14:textId="1D5EB356"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ab/>
        <w:t>1.2 Role of Polymers for Controlled Drug Delivery System</w:t>
      </w:r>
    </w:p>
    <w:p w14:paraId="485951D6" w14:textId="1896EAE2" w:rsidR="0085191F" w:rsidRPr="00671F3A" w:rsidRDefault="0085191F" w:rsidP="00926BFF">
      <w:pPr>
        <w:spacing w:line="276" w:lineRule="auto"/>
        <w:jc w:val="both"/>
        <w:rPr>
          <w:rFonts w:cstheme="minorHAnsi"/>
          <w:b/>
          <w:bCs/>
          <w:sz w:val="24"/>
          <w:szCs w:val="24"/>
          <w:lang w:val="en-US"/>
        </w:rPr>
      </w:pPr>
      <w:r w:rsidRPr="00671F3A">
        <w:rPr>
          <w:rFonts w:cstheme="minorHAnsi"/>
          <w:sz w:val="24"/>
          <w:szCs w:val="24"/>
          <w:lang w:val="en-US"/>
        </w:rPr>
        <w:t xml:space="preserve">2. </w:t>
      </w:r>
      <w:r w:rsidRPr="00671F3A">
        <w:rPr>
          <w:rFonts w:cstheme="minorHAnsi"/>
          <w:b/>
          <w:bCs/>
          <w:sz w:val="24"/>
          <w:szCs w:val="24"/>
          <w:lang w:val="en-US"/>
        </w:rPr>
        <w:t>Classification of polymers</w:t>
      </w:r>
    </w:p>
    <w:p w14:paraId="7136009D" w14:textId="720B4C43"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ab/>
        <w:t>2.1 Smart Polymers</w:t>
      </w:r>
    </w:p>
    <w:p w14:paraId="3F93CEC3" w14:textId="3168D3CC"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ab/>
      </w:r>
      <w:r w:rsidRPr="00671F3A">
        <w:rPr>
          <w:rFonts w:cstheme="minorHAnsi"/>
          <w:sz w:val="24"/>
          <w:szCs w:val="24"/>
          <w:lang w:val="en-US"/>
        </w:rPr>
        <w:tab/>
        <w:t xml:space="preserve">2.1.1 </w:t>
      </w:r>
      <w:r w:rsidR="00081147" w:rsidRPr="00671F3A">
        <w:rPr>
          <w:rFonts w:cstheme="minorHAnsi"/>
          <w:sz w:val="24"/>
          <w:szCs w:val="24"/>
          <w:lang w:val="en-US"/>
        </w:rPr>
        <w:t>pH-sensitive</w:t>
      </w:r>
      <w:r w:rsidRPr="00671F3A">
        <w:rPr>
          <w:rFonts w:cstheme="minorHAnsi"/>
          <w:sz w:val="24"/>
          <w:szCs w:val="24"/>
          <w:lang w:val="en-US"/>
        </w:rPr>
        <w:t xml:space="preserve"> smart polymers </w:t>
      </w:r>
    </w:p>
    <w:p w14:paraId="50AE167B" w14:textId="7639C1E5" w:rsidR="0085191F" w:rsidRPr="00671F3A" w:rsidRDefault="0085191F" w:rsidP="00926BFF">
      <w:pPr>
        <w:spacing w:line="276" w:lineRule="auto"/>
        <w:ind w:left="720" w:firstLine="720"/>
        <w:jc w:val="both"/>
        <w:rPr>
          <w:rFonts w:cstheme="minorHAnsi"/>
          <w:sz w:val="24"/>
          <w:szCs w:val="24"/>
          <w:lang w:val="en-US"/>
        </w:rPr>
      </w:pPr>
      <w:r w:rsidRPr="00671F3A">
        <w:rPr>
          <w:rFonts w:cstheme="minorHAnsi"/>
          <w:sz w:val="24"/>
          <w:szCs w:val="24"/>
          <w:lang w:val="en-US"/>
        </w:rPr>
        <w:t xml:space="preserve">2.1.2 </w:t>
      </w:r>
      <w:r w:rsidR="00081147" w:rsidRPr="00671F3A">
        <w:rPr>
          <w:rFonts w:cstheme="minorHAnsi"/>
          <w:sz w:val="24"/>
          <w:szCs w:val="24"/>
          <w:lang w:val="en-US"/>
        </w:rPr>
        <w:t>Temperature-sensitive</w:t>
      </w:r>
      <w:r w:rsidRPr="00671F3A">
        <w:rPr>
          <w:rFonts w:cstheme="minorHAnsi"/>
          <w:sz w:val="24"/>
          <w:szCs w:val="24"/>
          <w:lang w:val="en-US"/>
        </w:rPr>
        <w:t xml:space="preserve"> smart polymers </w:t>
      </w:r>
    </w:p>
    <w:p w14:paraId="566B8551" w14:textId="77777777" w:rsidR="0085191F" w:rsidRPr="00671F3A" w:rsidRDefault="0085191F" w:rsidP="00926BFF">
      <w:pPr>
        <w:spacing w:line="276" w:lineRule="auto"/>
        <w:ind w:left="720" w:firstLine="720"/>
        <w:jc w:val="both"/>
        <w:rPr>
          <w:rFonts w:cstheme="minorHAnsi"/>
          <w:sz w:val="24"/>
          <w:szCs w:val="24"/>
          <w:lang w:val="en-US"/>
        </w:rPr>
      </w:pPr>
      <w:r w:rsidRPr="00671F3A">
        <w:rPr>
          <w:rFonts w:cstheme="minorHAnsi"/>
          <w:sz w:val="24"/>
          <w:szCs w:val="24"/>
          <w:lang w:val="en-US"/>
        </w:rPr>
        <w:t xml:space="preserve">2.1.3 Polymers with dual stimuli-responsiveness </w:t>
      </w:r>
    </w:p>
    <w:p w14:paraId="2A7993C3" w14:textId="7B6ECBD0" w:rsidR="0085191F" w:rsidRPr="00671F3A" w:rsidRDefault="0085191F" w:rsidP="00926BFF">
      <w:pPr>
        <w:spacing w:line="276" w:lineRule="auto"/>
        <w:ind w:left="720" w:firstLine="720"/>
        <w:jc w:val="both"/>
        <w:rPr>
          <w:rFonts w:cstheme="minorHAnsi"/>
          <w:sz w:val="24"/>
          <w:szCs w:val="24"/>
          <w:lang w:val="en-US"/>
        </w:rPr>
      </w:pPr>
      <w:r w:rsidRPr="00671F3A">
        <w:rPr>
          <w:rFonts w:cstheme="minorHAnsi"/>
          <w:sz w:val="24"/>
          <w:szCs w:val="24"/>
          <w:lang w:val="en-US"/>
        </w:rPr>
        <w:t xml:space="preserve">2.1.4 </w:t>
      </w:r>
      <w:r w:rsidR="00081147" w:rsidRPr="00671F3A">
        <w:rPr>
          <w:rFonts w:cstheme="minorHAnsi"/>
          <w:sz w:val="24"/>
          <w:szCs w:val="24"/>
          <w:lang w:val="en-US"/>
        </w:rPr>
        <w:t>Phase-sensitive</w:t>
      </w:r>
      <w:r w:rsidRPr="00671F3A">
        <w:rPr>
          <w:rFonts w:cstheme="minorHAnsi"/>
          <w:sz w:val="24"/>
          <w:szCs w:val="24"/>
          <w:lang w:val="en-US"/>
        </w:rPr>
        <w:t xml:space="preserve"> smart polymers </w:t>
      </w:r>
    </w:p>
    <w:p w14:paraId="5108DA38" w14:textId="4D7BDE96" w:rsidR="0085191F" w:rsidRPr="00671F3A" w:rsidRDefault="0085191F" w:rsidP="00926BFF">
      <w:pPr>
        <w:spacing w:line="276" w:lineRule="auto"/>
        <w:ind w:left="720" w:firstLine="720"/>
        <w:jc w:val="both"/>
        <w:rPr>
          <w:rFonts w:cstheme="minorHAnsi"/>
          <w:sz w:val="24"/>
          <w:szCs w:val="24"/>
          <w:lang w:val="en-US"/>
        </w:rPr>
      </w:pPr>
      <w:r w:rsidRPr="00671F3A">
        <w:rPr>
          <w:rFonts w:cstheme="minorHAnsi"/>
          <w:sz w:val="24"/>
          <w:szCs w:val="24"/>
          <w:lang w:val="en-US"/>
        </w:rPr>
        <w:t xml:space="preserve">2.1.5 </w:t>
      </w:r>
      <w:r w:rsidR="00081147" w:rsidRPr="00671F3A">
        <w:rPr>
          <w:rFonts w:cstheme="minorHAnsi"/>
          <w:sz w:val="24"/>
          <w:szCs w:val="24"/>
          <w:lang w:val="en-US"/>
        </w:rPr>
        <w:t>Light-sensitive</w:t>
      </w:r>
      <w:r w:rsidRPr="00671F3A">
        <w:rPr>
          <w:rFonts w:cstheme="minorHAnsi"/>
          <w:sz w:val="24"/>
          <w:szCs w:val="24"/>
          <w:lang w:val="en-US"/>
        </w:rPr>
        <w:t xml:space="preserve"> smart polymers</w:t>
      </w:r>
    </w:p>
    <w:p w14:paraId="74BD4B3E" w14:textId="10AE9EE8"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ab/>
        <w:t>2.2 Natural Polymers</w:t>
      </w:r>
    </w:p>
    <w:p w14:paraId="54B01AAA" w14:textId="6E7617F4"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ab/>
      </w:r>
      <w:r w:rsidRPr="00671F3A">
        <w:rPr>
          <w:rFonts w:cstheme="minorHAnsi"/>
          <w:sz w:val="24"/>
          <w:szCs w:val="24"/>
          <w:lang w:val="en-US"/>
        </w:rPr>
        <w:tab/>
        <w:t xml:space="preserve">2.2.1 Plant Origin </w:t>
      </w:r>
    </w:p>
    <w:p w14:paraId="69C314E7" w14:textId="52C8C207"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ab/>
      </w:r>
      <w:r w:rsidRPr="00671F3A">
        <w:rPr>
          <w:rFonts w:cstheme="minorHAnsi"/>
          <w:sz w:val="24"/>
          <w:szCs w:val="24"/>
          <w:lang w:val="en-US"/>
        </w:rPr>
        <w:tab/>
        <w:t>2.2.2 Animal Origin</w:t>
      </w:r>
    </w:p>
    <w:p w14:paraId="7634699B" w14:textId="0890B22D"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 xml:space="preserve">3. </w:t>
      </w:r>
      <w:r w:rsidRPr="00671F3A">
        <w:rPr>
          <w:rFonts w:cstheme="minorHAnsi"/>
          <w:b/>
          <w:bCs/>
          <w:sz w:val="24"/>
          <w:szCs w:val="24"/>
          <w:lang w:val="en-US"/>
        </w:rPr>
        <w:t>Conclusion</w:t>
      </w:r>
    </w:p>
    <w:p w14:paraId="52201756" w14:textId="3094ED7A" w:rsidR="0085191F" w:rsidRPr="00671F3A" w:rsidRDefault="0085191F" w:rsidP="00926BFF">
      <w:pPr>
        <w:spacing w:line="276" w:lineRule="auto"/>
        <w:jc w:val="both"/>
        <w:rPr>
          <w:rFonts w:cstheme="minorHAnsi"/>
          <w:sz w:val="24"/>
          <w:szCs w:val="24"/>
          <w:lang w:val="en-US"/>
        </w:rPr>
      </w:pPr>
      <w:r w:rsidRPr="00671F3A">
        <w:rPr>
          <w:rFonts w:cstheme="minorHAnsi"/>
          <w:sz w:val="24"/>
          <w:szCs w:val="24"/>
          <w:lang w:val="en-US"/>
        </w:rPr>
        <w:t xml:space="preserve">4. </w:t>
      </w:r>
      <w:r w:rsidRPr="00671F3A">
        <w:rPr>
          <w:rFonts w:cstheme="minorHAnsi"/>
          <w:b/>
          <w:bCs/>
          <w:sz w:val="24"/>
          <w:szCs w:val="24"/>
          <w:lang w:val="en-US"/>
        </w:rPr>
        <w:t>References</w:t>
      </w:r>
    </w:p>
    <w:p w14:paraId="0FA23C7F" w14:textId="77777777" w:rsidR="007A4828" w:rsidRPr="00671F3A" w:rsidRDefault="007A4828" w:rsidP="00926BFF">
      <w:pPr>
        <w:spacing w:after="0" w:line="276" w:lineRule="auto"/>
        <w:jc w:val="both"/>
        <w:rPr>
          <w:rFonts w:cstheme="minorHAnsi"/>
          <w:b/>
          <w:bCs/>
          <w:sz w:val="24"/>
          <w:szCs w:val="24"/>
          <w:lang w:val="en-US"/>
        </w:rPr>
      </w:pPr>
    </w:p>
    <w:p w14:paraId="333F0F98" w14:textId="1AC4EC19" w:rsidR="0014173D" w:rsidRPr="00671F3A" w:rsidRDefault="009D4996" w:rsidP="00926BFF">
      <w:pPr>
        <w:spacing w:after="0" w:line="276" w:lineRule="auto"/>
        <w:jc w:val="both"/>
        <w:rPr>
          <w:rFonts w:cstheme="minorHAnsi"/>
          <w:b/>
          <w:bCs/>
          <w:sz w:val="24"/>
          <w:szCs w:val="24"/>
          <w:lang w:val="en-US"/>
        </w:rPr>
      </w:pPr>
      <w:r w:rsidRPr="00671F3A">
        <w:rPr>
          <w:rFonts w:cstheme="minorHAnsi"/>
          <w:b/>
          <w:bCs/>
          <w:sz w:val="24"/>
          <w:szCs w:val="24"/>
          <w:lang w:val="en-US"/>
        </w:rPr>
        <w:t xml:space="preserve">1. </w:t>
      </w:r>
      <w:r w:rsidR="0014173D" w:rsidRPr="00671F3A">
        <w:rPr>
          <w:rFonts w:cstheme="minorHAnsi"/>
          <w:b/>
          <w:bCs/>
          <w:sz w:val="24"/>
          <w:szCs w:val="24"/>
          <w:lang w:val="en-US"/>
        </w:rPr>
        <w:t>INTRODUCTION</w:t>
      </w:r>
    </w:p>
    <w:p w14:paraId="0ED36B01" w14:textId="68764901" w:rsidR="0014173D" w:rsidRPr="00671F3A" w:rsidRDefault="0070665B" w:rsidP="00926BFF">
      <w:pPr>
        <w:spacing w:line="276" w:lineRule="auto"/>
        <w:jc w:val="both"/>
        <w:rPr>
          <w:rFonts w:cstheme="minorHAnsi"/>
          <w:sz w:val="24"/>
          <w:szCs w:val="24"/>
          <w:lang w:val="en-US"/>
        </w:rPr>
      </w:pPr>
      <w:r w:rsidRPr="00671F3A">
        <w:rPr>
          <w:rFonts w:cstheme="minorHAnsi"/>
          <w:sz w:val="24"/>
          <w:szCs w:val="24"/>
          <w:lang w:val="en-US"/>
        </w:rPr>
        <w:t>Smart polymers are made up of polymers that react to relatively minor changes in their surroundings. They are also known as stimuli-responsive polymers' or 'environmental-sensitive polymers.[1] Smart polymers are a class of dynamically evolving macromolecules that have applications in the pharmaceutical and life science industries. They respond to environmental conditions by emulating the behavior of biological organisms' structures and functions in order to adapt to changes in nature.</w:t>
      </w:r>
      <w:r w:rsidR="00184CAC" w:rsidRPr="00671F3A">
        <w:rPr>
          <w:rFonts w:cstheme="minorHAnsi"/>
          <w:sz w:val="24"/>
          <w:szCs w:val="24"/>
        </w:rPr>
        <w:t>[2]</w:t>
      </w:r>
      <w:r w:rsidRPr="00671F3A">
        <w:rPr>
          <w:rFonts w:cstheme="minorHAnsi"/>
          <w:sz w:val="24"/>
          <w:szCs w:val="24"/>
        </w:rPr>
        <w:t xml:space="preserve"> For the usage of oral matrix systems, smart polymers with a combination of temperature and pH responsiveness have also been produced utilising acrylic acid and N-isopropyl acrylamide. The fundamental benefit of such a system is that, while maintaining a constant temperature, a tiny change in pH causes significant volume differences. Polyesters, polyanhydrides, and polylactic acid are a few examples of these polymers.</w:t>
      </w:r>
      <w:r w:rsidR="00184CAC" w:rsidRPr="00671F3A">
        <w:rPr>
          <w:rFonts w:cstheme="minorHAnsi"/>
          <w:sz w:val="24"/>
          <w:szCs w:val="24"/>
        </w:rPr>
        <w:t>[3]</w:t>
      </w:r>
      <w:r w:rsidR="00645261" w:rsidRPr="00671F3A">
        <w:rPr>
          <w:rFonts w:cstheme="minorHAnsi"/>
          <w:sz w:val="24"/>
          <w:szCs w:val="24"/>
          <w:lang w:val="en-US"/>
        </w:rPr>
        <w:t xml:space="preserve"> </w:t>
      </w:r>
      <w:r w:rsidRPr="00671F3A">
        <w:rPr>
          <w:rFonts w:cstheme="minorHAnsi"/>
          <w:sz w:val="24"/>
          <w:szCs w:val="24"/>
          <w:lang w:val="en-US"/>
        </w:rPr>
        <w:t xml:space="preserve">Stimuli-responsive polymers provide a drug delivery method that can be used to modulate rate in a stable and biologically active manner.[4] Natural polymers are materials with high molecular weights derived from natural sources such as plants, microorganisms, and animals. Natural polymers have a wide range of applications in the pharmaceutical, culinary, and cosmetic industries. Natural polymers are biogenic, and </w:t>
      </w:r>
      <w:r w:rsidRPr="00671F3A">
        <w:rPr>
          <w:rFonts w:cstheme="minorHAnsi"/>
          <w:sz w:val="24"/>
          <w:szCs w:val="24"/>
          <w:lang w:val="en-US"/>
        </w:rPr>
        <w:lastRenderedPageBreak/>
        <w:t>because of their biological characteristics, including cell recognition and interaction, enzymatic degradability, similarity to the extracellular matrix, and chemical flexibility, they are preferred as drug delivery materials.[5]</w:t>
      </w:r>
      <w:r w:rsidR="009D0899" w:rsidRPr="00671F3A">
        <w:rPr>
          <w:rFonts w:cstheme="minorHAnsi"/>
          <w:sz w:val="24"/>
          <w:szCs w:val="24"/>
        </w:rPr>
        <w:t xml:space="preserve"> </w:t>
      </w:r>
      <w:r w:rsidR="009D0899" w:rsidRPr="00671F3A">
        <w:rPr>
          <w:rFonts w:cstheme="minorHAnsi"/>
          <w:sz w:val="24"/>
          <w:szCs w:val="24"/>
          <w:lang w:val="en-US"/>
        </w:rPr>
        <w:t>Plant-derived substances provide various potential challenges, such as being synthesized in small quantities and being structurally complex mixes that may differ depending on the location of the plants and other variables such as the season. Plant-derived polymers are used in pharmaceutical formulations to make implants, beads, solid monolithic matrix systems, nanoparticles, and viscous liquid formulation, among other things [6].</w:t>
      </w:r>
    </w:p>
    <w:p w14:paraId="1E8E451A" w14:textId="26826055" w:rsidR="002567C3" w:rsidRPr="00671F3A" w:rsidRDefault="009D0899" w:rsidP="00926BFF">
      <w:pPr>
        <w:spacing w:line="276" w:lineRule="auto"/>
        <w:jc w:val="both"/>
        <w:rPr>
          <w:rFonts w:cstheme="minorHAnsi"/>
          <w:sz w:val="24"/>
          <w:szCs w:val="24"/>
        </w:rPr>
      </w:pPr>
      <w:r w:rsidRPr="00671F3A">
        <w:rPr>
          <w:rFonts w:cstheme="minorHAnsi"/>
          <w:sz w:val="24"/>
          <w:szCs w:val="24"/>
        </w:rPr>
        <w:t xml:space="preserve">Controlled drug delivery technology is an innovative scientific field that requires a diverse scientific approach and contributes to human health care. Biomedical experts face a difficult task in developing acceptable medication delivery vehicles. Genes, oligonucleotides, peptides, and proteins are all brittle substances that need to be protected against deterioration in a biological system. In the development of these carriers, </w:t>
      </w:r>
      <w:proofErr w:type="gramStart"/>
      <w:r w:rsidRPr="00671F3A">
        <w:rPr>
          <w:rFonts w:cstheme="minorHAnsi"/>
          <w:sz w:val="24"/>
          <w:szCs w:val="24"/>
        </w:rPr>
        <w:t>a number of</w:t>
      </w:r>
      <w:proofErr w:type="gramEnd"/>
      <w:r w:rsidRPr="00671F3A">
        <w:rPr>
          <w:rFonts w:cstheme="minorHAnsi"/>
          <w:sz w:val="24"/>
          <w:szCs w:val="24"/>
        </w:rPr>
        <w:t xml:space="preserve"> research have been reported, and the creation of biodegradable nanoparticles has attracted a great deal of attention. </w:t>
      </w:r>
      <w:r w:rsidR="00184CAC" w:rsidRPr="00671F3A">
        <w:rPr>
          <w:rFonts w:cstheme="minorHAnsi"/>
          <w:sz w:val="24"/>
          <w:szCs w:val="24"/>
        </w:rPr>
        <w:t>[7]</w:t>
      </w:r>
    </w:p>
    <w:p w14:paraId="24BEC3EF" w14:textId="27531F03" w:rsidR="008F777C" w:rsidRPr="00671F3A" w:rsidRDefault="009D4996" w:rsidP="00926BFF">
      <w:pPr>
        <w:spacing w:after="0" w:line="276" w:lineRule="auto"/>
        <w:jc w:val="both"/>
        <w:rPr>
          <w:rFonts w:cstheme="minorHAnsi"/>
          <w:b/>
          <w:bCs/>
          <w:sz w:val="24"/>
          <w:szCs w:val="24"/>
          <w:lang w:val="en-US"/>
        </w:rPr>
      </w:pPr>
      <w:r w:rsidRPr="00671F3A">
        <w:rPr>
          <w:rFonts w:cstheme="minorHAnsi"/>
          <w:b/>
          <w:bCs/>
          <w:sz w:val="24"/>
          <w:szCs w:val="24"/>
          <w:lang w:val="en-US"/>
        </w:rPr>
        <w:t>1.</w:t>
      </w:r>
      <w:r w:rsidR="0085191F" w:rsidRPr="00671F3A">
        <w:rPr>
          <w:rFonts w:cstheme="minorHAnsi"/>
          <w:b/>
          <w:bCs/>
          <w:sz w:val="24"/>
          <w:szCs w:val="24"/>
          <w:lang w:val="en-US"/>
        </w:rPr>
        <w:t>1</w:t>
      </w:r>
      <w:r w:rsidRPr="00671F3A">
        <w:rPr>
          <w:rFonts w:cstheme="minorHAnsi"/>
          <w:b/>
          <w:bCs/>
          <w:sz w:val="24"/>
          <w:szCs w:val="24"/>
          <w:lang w:val="en-US"/>
        </w:rPr>
        <w:t xml:space="preserve"> </w:t>
      </w:r>
      <w:bookmarkStart w:id="0" w:name="_Hlk141181545"/>
      <w:r w:rsidRPr="00671F3A">
        <w:rPr>
          <w:rFonts w:cstheme="minorHAnsi"/>
          <w:b/>
          <w:bCs/>
          <w:sz w:val="24"/>
          <w:szCs w:val="24"/>
          <w:lang w:val="en-US"/>
        </w:rPr>
        <w:t xml:space="preserve">Merits and Demerits </w:t>
      </w:r>
      <w:r w:rsidR="009D0899" w:rsidRPr="00671F3A">
        <w:rPr>
          <w:rFonts w:cstheme="minorHAnsi"/>
          <w:b/>
          <w:bCs/>
          <w:sz w:val="24"/>
          <w:szCs w:val="24"/>
          <w:lang w:val="en-US"/>
        </w:rPr>
        <w:t>of</w:t>
      </w:r>
      <w:r w:rsidRPr="00671F3A">
        <w:rPr>
          <w:rFonts w:cstheme="minorHAnsi"/>
          <w:b/>
          <w:bCs/>
          <w:sz w:val="24"/>
          <w:szCs w:val="24"/>
          <w:lang w:val="en-US"/>
        </w:rPr>
        <w:t xml:space="preserve"> Controlled Drug Delivery System</w:t>
      </w:r>
      <w:bookmarkEnd w:id="0"/>
    </w:p>
    <w:p w14:paraId="1969CF85" w14:textId="77777777" w:rsidR="00926BFF" w:rsidRDefault="00926BFF" w:rsidP="00926BFF">
      <w:pPr>
        <w:spacing w:after="0" w:line="276" w:lineRule="auto"/>
        <w:jc w:val="both"/>
        <w:rPr>
          <w:rFonts w:cstheme="minorHAnsi"/>
          <w:i/>
          <w:iCs/>
          <w:sz w:val="24"/>
          <w:szCs w:val="24"/>
          <w:lang w:val="en-US"/>
        </w:rPr>
      </w:pPr>
    </w:p>
    <w:p w14:paraId="025DA6E4" w14:textId="048C6776" w:rsidR="000D3A60" w:rsidRPr="00671F3A" w:rsidRDefault="000D3A60" w:rsidP="00926BFF">
      <w:pPr>
        <w:spacing w:after="0" w:line="276" w:lineRule="auto"/>
        <w:jc w:val="both"/>
        <w:rPr>
          <w:rFonts w:cstheme="minorHAnsi"/>
          <w:i/>
          <w:iCs/>
          <w:sz w:val="24"/>
          <w:szCs w:val="24"/>
          <w:lang w:val="en-US"/>
        </w:rPr>
      </w:pPr>
      <w:r w:rsidRPr="00671F3A">
        <w:rPr>
          <w:rFonts w:cstheme="minorHAnsi"/>
          <w:i/>
          <w:iCs/>
          <w:sz w:val="24"/>
          <w:szCs w:val="24"/>
          <w:lang w:val="en-US"/>
        </w:rPr>
        <w:t>Merits:</w:t>
      </w:r>
    </w:p>
    <w:p w14:paraId="4249C9D2" w14:textId="77777777" w:rsidR="009D0899" w:rsidRPr="00671F3A" w:rsidRDefault="009D0899" w:rsidP="00926BFF">
      <w:pPr>
        <w:spacing w:after="0" w:line="276" w:lineRule="auto"/>
        <w:jc w:val="both"/>
        <w:rPr>
          <w:rFonts w:cstheme="minorHAnsi"/>
          <w:sz w:val="24"/>
          <w:szCs w:val="24"/>
          <w:lang w:val="en-US"/>
        </w:rPr>
      </w:pPr>
      <w:r w:rsidRPr="00671F3A">
        <w:rPr>
          <w:rFonts w:cstheme="minorHAnsi"/>
          <w:i/>
          <w:iCs/>
          <w:sz w:val="24"/>
          <w:szCs w:val="24"/>
          <w:lang w:val="en-US"/>
        </w:rPr>
        <w:tab/>
      </w:r>
      <w:r w:rsidRPr="00671F3A">
        <w:rPr>
          <w:rFonts w:cstheme="minorHAnsi"/>
          <w:sz w:val="24"/>
          <w:szCs w:val="24"/>
          <w:lang w:val="en-US"/>
        </w:rPr>
        <w:t xml:space="preserve">Systems with controlled releases offer various advantages over those with continuous releases. They </w:t>
      </w:r>
      <w:proofErr w:type="spellStart"/>
      <w:r w:rsidRPr="00671F3A">
        <w:rPr>
          <w:rFonts w:cstheme="minorHAnsi"/>
          <w:sz w:val="24"/>
          <w:szCs w:val="24"/>
          <w:lang w:val="en-US"/>
        </w:rPr>
        <w:t>minimise</w:t>
      </w:r>
      <w:proofErr w:type="spellEnd"/>
      <w:r w:rsidRPr="00671F3A">
        <w:rPr>
          <w:rFonts w:cstheme="minorHAnsi"/>
          <w:sz w:val="24"/>
          <w:szCs w:val="24"/>
          <w:lang w:val="en-US"/>
        </w:rPr>
        <w:t xml:space="preserve"> the frequency of delivery to maintain medication levels within the intended range, reduce side effects and toxicity, and improve efficacy, patient compliance, and comfort.[5] Many researchers studying cancer therapy have become interested in DDSs that </w:t>
      </w:r>
      <w:proofErr w:type="spellStart"/>
      <w:r w:rsidRPr="00671F3A">
        <w:rPr>
          <w:rFonts w:cstheme="minorHAnsi"/>
          <w:sz w:val="24"/>
          <w:szCs w:val="24"/>
          <w:lang w:val="en-US"/>
        </w:rPr>
        <w:t>minimise</w:t>
      </w:r>
      <w:proofErr w:type="spellEnd"/>
      <w:r w:rsidRPr="00671F3A">
        <w:rPr>
          <w:rFonts w:cstheme="minorHAnsi"/>
          <w:sz w:val="24"/>
          <w:szCs w:val="24"/>
          <w:lang w:val="en-US"/>
        </w:rPr>
        <w:t xml:space="preserve"> the negative effects of anticancer medications. </w:t>
      </w:r>
    </w:p>
    <w:p w14:paraId="7CC2FCE2" w14:textId="77777777" w:rsidR="009D0899" w:rsidRPr="00671F3A" w:rsidRDefault="009D0899" w:rsidP="00926BFF">
      <w:pPr>
        <w:spacing w:after="0" w:line="276" w:lineRule="auto"/>
        <w:jc w:val="both"/>
        <w:rPr>
          <w:rFonts w:cstheme="minorHAnsi"/>
          <w:i/>
          <w:iCs/>
          <w:sz w:val="24"/>
          <w:szCs w:val="24"/>
          <w:lang w:val="en-US"/>
        </w:rPr>
      </w:pPr>
    </w:p>
    <w:p w14:paraId="772C53E7" w14:textId="6B998CFF" w:rsidR="000D3A60" w:rsidRPr="00671F3A" w:rsidRDefault="000D3A60" w:rsidP="00926BFF">
      <w:pPr>
        <w:spacing w:after="0" w:line="276" w:lineRule="auto"/>
        <w:jc w:val="both"/>
        <w:rPr>
          <w:rFonts w:cstheme="minorHAnsi"/>
          <w:i/>
          <w:iCs/>
          <w:sz w:val="24"/>
          <w:szCs w:val="24"/>
          <w:lang w:val="en-US"/>
        </w:rPr>
      </w:pPr>
      <w:r w:rsidRPr="00671F3A">
        <w:rPr>
          <w:rFonts w:cstheme="minorHAnsi"/>
          <w:i/>
          <w:iCs/>
          <w:sz w:val="24"/>
          <w:szCs w:val="24"/>
          <w:lang w:val="en-US"/>
        </w:rPr>
        <w:t>Demerits:</w:t>
      </w:r>
    </w:p>
    <w:p w14:paraId="33CCCAE9" w14:textId="77777777" w:rsidR="0092584A" w:rsidRPr="00671F3A" w:rsidRDefault="0092584A" w:rsidP="00926BFF">
      <w:pPr>
        <w:spacing w:after="0" w:line="276" w:lineRule="auto"/>
        <w:ind w:firstLine="720"/>
        <w:jc w:val="both"/>
        <w:rPr>
          <w:rFonts w:cstheme="minorHAnsi"/>
          <w:sz w:val="24"/>
          <w:szCs w:val="24"/>
          <w:lang w:val="en-US"/>
        </w:rPr>
      </w:pPr>
      <w:bookmarkStart w:id="1" w:name="_Hlk141181580"/>
      <w:r w:rsidRPr="00671F3A">
        <w:rPr>
          <w:rFonts w:cstheme="minorHAnsi"/>
          <w:sz w:val="24"/>
          <w:szCs w:val="24"/>
          <w:lang w:val="en-US"/>
        </w:rPr>
        <w:t>The drawbacks of using these systems include potential material toxicity, dose dumping, elevated risk of hepatic first-pass metabolism, requirement for surgical procedures to insert or remove the system, potential delay in onset of action, potential low system availability, and expensive manufacturing.[8]</w:t>
      </w:r>
    </w:p>
    <w:p w14:paraId="5122BDCC" w14:textId="77777777" w:rsidR="00926BFF" w:rsidRDefault="00926BFF" w:rsidP="00926BFF">
      <w:pPr>
        <w:spacing w:after="0" w:line="276" w:lineRule="auto"/>
        <w:jc w:val="both"/>
        <w:rPr>
          <w:rFonts w:cstheme="minorHAnsi"/>
          <w:b/>
          <w:bCs/>
          <w:sz w:val="24"/>
          <w:szCs w:val="24"/>
          <w:lang w:val="en-US"/>
        </w:rPr>
      </w:pPr>
    </w:p>
    <w:p w14:paraId="3595F7AF" w14:textId="0B4AD6E5" w:rsidR="00B33220" w:rsidRPr="00671F3A" w:rsidRDefault="009D4996" w:rsidP="00926BFF">
      <w:pPr>
        <w:spacing w:after="0" w:line="276" w:lineRule="auto"/>
        <w:jc w:val="both"/>
        <w:rPr>
          <w:rFonts w:cstheme="minorHAnsi"/>
          <w:b/>
          <w:bCs/>
          <w:sz w:val="24"/>
          <w:szCs w:val="24"/>
          <w:lang w:val="en-US"/>
        </w:rPr>
      </w:pPr>
      <w:r w:rsidRPr="00671F3A">
        <w:rPr>
          <w:rFonts w:cstheme="minorHAnsi"/>
          <w:b/>
          <w:bCs/>
          <w:sz w:val="24"/>
          <w:szCs w:val="24"/>
          <w:lang w:val="en-US"/>
        </w:rPr>
        <w:t>1.</w:t>
      </w:r>
      <w:r w:rsidR="0085191F" w:rsidRPr="00671F3A">
        <w:rPr>
          <w:rFonts w:cstheme="minorHAnsi"/>
          <w:b/>
          <w:bCs/>
          <w:sz w:val="24"/>
          <w:szCs w:val="24"/>
          <w:lang w:val="en-US"/>
        </w:rPr>
        <w:t>2</w:t>
      </w:r>
      <w:r w:rsidRPr="00671F3A">
        <w:rPr>
          <w:rFonts w:cstheme="minorHAnsi"/>
          <w:b/>
          <w:bCs/>
          <w:sz w:val="24"/>
          <w:szCs w:val="24"/>
          <w:lang w:val="en-US"/>
        </w:rPr>
        <w:t xml:space="preserve"> Role of Polymers for Controlled Drug Delivery System</w:t>
      </w:r>
    </w:p>
    <w:bookmarkEnd w:id="1"/>
    <w:p w14:paraId="5E115A51" w14:textId="77777777" w:rsidR="00926BFF" w:rsidRDefault="00926BFF" w:rsidP="00926BFF">
      <w:pPr>
        <w:spacing w:after="0" w:line="276" w:lineRule="auto"/>
        <w:jc w:val="both"/>
        <w:rPr>
          <w:rFonts w:cstheme="minorHAnsi"/>
          <w:sz w:val="24"/>
          <w:szCs w:val="24"/>
          <w:lang w:val="en-US"/>
        </w:rPr>
      </w:pPr>
    </w:p>
    <w:p w14:paraId="25F244B2" w14:textId="348143C3" w:rsidR="0092584A" w:rsidRPr="00671F3A" w:rsidRDefault="0092584A" w:rsidP="00926BFF">
      <w:pPr>
        <w:spacing w:after="0" w:line="276" w:lineRule="auto"/>
        <w:jc w:val="both"/>
        <w:rPr>
          <w:rFonts w:cstheme="minorHAnsi"/>
          <w:sz w:val="24"/>
          <w:szCs w:val="24"/>
          <w:lang w:val="en-US"/>
        </w:rPr>
      </w:pPr>
      <w:r w:rsidRPr="00671F3A">
        <w:rPr>
          <w:rFonts w:cstheme="minorHAnsi"/>
          <w:sz w:val="24"/>
          <w:szCs w:val="24"/>
          <w:lang w:val="en-US"/>
        </w:rPr>
        <w:t xml:space="preserve">Polymers are an important component of the sustained dose form.  In 1960, the first polymeric device for systems of controlled drug release was invented.  Reservoir Membrane Devices and Matrix Monolithic Devices are two general categories for the polymer-based controlled drug delivery systems. The polymeric membrane that covers the drug moiety in each of them regulates the drug release. These polymeric membranes can be divided into nonporous, microporous, hydrophilic, and hydrophobic materials, including hydrogels and polymers that swell when exposed to water. Polyacrylate, vinyl polymers, polyurethane, and cellulose derivatives are frequently </w:t>
      </w:r>
      <w:proofErr w:type="spellStart"/>
      <w:r w:rsidRPr="00671F3A">
        <w:rPr>
          <w:rFonts w:cstheme="minorHAnsi"/>
          <w:sz w:val="24"/>
          <w:szCs w:val="24"/>
          <w:lang w:val="en-US"/>
        </w:rPr>
        <w:t>utilised</w:t>
      </w:r>
      <w:proofErr w:type="spellEnd"/>
      <w:r w:rsidRPr="00671F3A">
        <w:rPr>
          <w:rFonts w:cstheme="minorHAnsi"/>
          <w:sz w:val="24"/>
          <w:szCs w:val="24"/>
          <w:lang w:val="en-US"/>
        </w:rPr>
        <w:t xml:space="preserve"> in transdermal medication therapy. Film-forming </w:t>
      </w:r>
      <w:r w:rsidRPr="00671F3A">
        <w:rPr>
          <w:rFonts w:cstheme="minorHAnsi"/>
          <w:sz w:val="24"/>
          <w:szCs w:val="24"/>
          <w:lang w:val="en-US"/>
        </w:rPr>
        <w:lastRenderedPageBreak/>
        <w:t>agents are employed in cellulosic and acrylic polymers to create durable protective coatings.[9]</w:t>
      </w:r>
    </w:p>
    <w:p w14:paraId="7CF530E7" w14:textId="77777777" w:rsidR="00926BFF" w:rsidRDefault="00926BFF" w:rsidP="00926BFF">
      <w:pPr>
        <w:spacing w:after="0" w:line="276" w:lineRule="auto"/>
        <w:jc w:val="both"/>
        <w:rPr>
          <w:rFonts w:cstheme="minorHAnsi"/>
          <w:sz w:val="24"/>
          <w:szCs w:val="24"/>
        </w:rPr>
      </w:pPr>
    </w:p>
    <w:p w14:paraId="00BC3D8E" w14:textId="5AC2C465" w:rsidR="009D444C" w:rsidRPr="00671F3A" w:rsidRDefault="0092584A" w:rsidP="00926BFF">
      <w:pPr>
        <w:spacing w:after="0" w:line="276" w:lineRule="auto"/>
        <w:jc w:val="both"/>
        <w:rPr>
          <w:rFonts w:cstheme="minorHAnsi"/>
          <w:sz w:val="24"/>
          <w:szCs w:val="24"/>
        </w:rPr>
      </w:pPr>
      <w:r w:rsidRPr="00671F3A">
        <w:rPr>
          <w:rFonts w:cstheme="minorHAnsi"/>
          <w:sz w:val="24"/>
          <w:szCs w:val="24"/>
        </w:rPr>
        <w:t xml:space="preserve">Chitosan can be used widely in the development of the film dosage form since it is readily available as a film-forming agent. Chitosan can be dissolved in organic acids like lactic acid and acetic acid before being cast into films.  Starch acetate (SA) polymer has been identified as a novel and versatile excipient for the direct compression, tableting method.  Collagen, fibrin, and fibrinogen are among the substances that have been </w:t>
      </w:r>
      <w:proofErr w:type="gramStart"/>
      <w:r w:rsidRPr="00671F3A">
        <w:rPr>
          <w:rFonts w:cstheme="minorHAnsi"/>
          <w:sz w:val="24"/>
          <w:szCs w:val="24"/>
        </w:rPr>
        <w:t>looked into</w:t>
      </w:r>
      <w:proofErr w:type="gramEnd"/>
      <w:r w:rsidRPr="00671F3A">
        <w:rPr>
          <w:rFonts w:cstheme="minorHAnsi"/>
          <w:sz w:val="24"/>
          <w:szCs w:val="24"/>
        </w:rPr>
        <w:t xml:space="preserve"> as potential carriers for cutting-edge drug delivery systems. Collagen possesses effective structural, physical, chemical, and immunological qualities that are adaptable and non-toxic to </w:t>
      </w:r>
      <w:proofErr w:type="gramStart"/>
      <w:r w:rsidRPr="00671F3A">
        <w:rPr>
          <w:rFonts w:cstheme="minorHAnsi"/>
          <w:sz w:val="24"/>
          <w:szCs w:val="24"/>
        </w:rPr>
        <w:t>the majority of</w:t>
      </w:r>
      <w:proofErr w:type="gramEnd"/>
      <w:r w:rsidRPr="00671F3A">
        <w:rPr>
          <w:rFonts w:cstheme="minorHAnsi"/>
          <w:sz w:val="24"/>
          <w:szCs w:val="24"/>
        </w:rPr>
        <w:t xml:space="preserve"> tissues. Diffusion over the membrane and tablet coating affect the pace of drug release so that the polymer </w:t>
      </w:r>
      <w:proofErr w:type="gramStart"/>
      <w:r w:rsidRPr="00671F3A">
        <w:rPr>
          <w:rFonts w:cstheme="minorHAnsi"/>
          <w:sz w:val="24"/>
          <w:szCs w:val="24"/>
        </w:rPr>
        <w:t>doesn't</w:t>
      </w:r>
      <w:proofErr w:type="gramEnd"/>
      <w:r w:rsidRPr="00671F3A">
        <w:rPr>
          <w:rFonts w:cstheme="minorHAnsi"/>
          <w:sz w:val="24"/>
          <w:szCs w:val="24"/>
        </w:rPr>
        <w:t xml:space="preserve"> experience degradation and breakdown over the course of its lifetime. </w:t>
      </w:r>
      <w:r w:rsidR="00DC4480" w:rsidRPr="00671F3A">
        <w:rPr>
          <w:rFonts w:cstheme="minorHAnsi"/>
          <w:sz w:val="24"/>
          <w:szCs w:val="24"/>
        </w:rPr>
        <w:t>[9]</w:t>
      </w:r>
      <w:r w:rsidRPr="00671F3A">
        <w:rPr>
          <w:rFonts w:cstheme="minorHAnsi"/>
          <w:sz w:val="24"/>
          <w:szCs w:val="24"/>
        </w:rPr>
        <w:t xml:space="preserve"> The ammonium methacrylate copolymers (Eudragit RS and RL), cellulose derivatives ethyl cellulose and cellulose acetate, and polyvinyl derivative polyvinyl acetate are the most often utilised water-insoluble polymers for extended-release applications.[10]</w:t>
      </w:r>
      <w:r w:rsidR="00030280" w:rsidRPr="00671F3A">
        <w:rPr>
          <w:rFonts w:cstheme="minorHAnsi"/>
          <w:sz w:val="24"/>
          <w:szCs w:val="24"/>
          <w:lang w:val="en-US"/>
        </w:rPr>
        <w:t xml:space="preserve"> </w:t>
      </w:r>
    </w:p>
    <w:p w14:paraId="7C04212E" w14:textId="77777777" w:rsidR="00926BFF" w:rsidRDefault="00926BFF" w:rsidP="00926BFF">
      <w:pPr>
        <w:spacing w:after="0" w:line="276" w:lineRule="auto"/>
        <w:jc w:val="both"/>
        <w:rPr>
          <w:rFonts w:cstheme="minorHAnsi"/>
          <w:b/>
          <w:bCs/>
          <w:sz w:val="24"/>
          <w:szCs w:val="24"/>
          <w:lang w:val="en-US"/>
        </w:rPr>
      </w:pPr>
    </w:p>
    <w:p w14:paraId="71F80FE2" w14:textId="6562026E" w:rsidR="009D444C" w:rsidRDefault="009D4996" w:rsidP="00926BFF">
      <w:pPr>
        <w:spacing w:after="0" w:line="276" w:lineRule="auto"/>
        <w:jc w:val="both"/>
        <w:rPr>
          <w:rFonts w:cstheme="minorHAnsi"/>
          <w:b/>
          <w:bCs/>
          <w:sz w:val="24"/>
          <w:szCs w:val="24"/>
          <w:lang w:val="en-US"/>
        </w:rPr>
      </w:pPr>
      <w:r w:rsidRPr="00671F3A">
        <w:rPr>
          <w:rFonts w:cstheme="minorHAnsi"/>
          <w:b/>
          <w:bCs/>
          <w:sz w:val="24"/>
          <w:szCs w:val="24"/>
          <w:lang w:val="en-US"/>
        </w:rPr>
        <w:t xml:space="preserve">2. </w:t>
      </w:r>
      <w:r w:rsidR="000E47D5" w:rsidRPr="00671F3A">
        <w:rPr>
          <w:rFonts w:cstheme="minorHAnsi"/>
          <w:b/>
          <w:bCs/>
          <w:sz w:val="24"/>
          <w:szCs w:val="24"/>
          <w:lang w:val="en-US"/>
        </w:rPr>
        <w:t>CLASSIFICATION OF POLYMERS</w:t>
      </w:r>
    </w:p>
    <w:p w14:paraId="730C10A7" w14:textId="77777777" w:rsidR="00471956" w:rsidRPr="00671F3A" w:rsidRDefault="00471956" w:rsidP="00926BFF">
      <w:pPr>
        <w:spacing w:after="0" w:line="276" w:lineRule="auto"/>
        <w:jc w:val="both"/>
        <w:rPr>
          <w:rFonts w:cstheme="minorHAnsi"/>
          <w:b/>
          <w:bCs/>
          <w:sz w:val="24"/>
          <w:szCs w:val="24"/>
          <w:lang w:val="en-US"/>
        </w:rPr>
      </w:pPr>
    </w:p>
    <w:p w14:paraId="5919F145" w14:textId="0C768162" w:rsidR="009D444C" w:rsidRPr="00671F3A" w:rsidRDefault="00CA1213" w:rsidP="00926BFF">
      <w:pPr>
        <w:spacing w:after="0" w:line="276" w:lineRule="auto"/>
        <w:jc w:val="both"/>
        <w:rPr>
          <w:rFonts w:cstheme="minorHAnsi"/>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70528" behindDoc="0" locked="0" layoutInCell="1" allowOverlap="1" wp14:anchorId="3E6B9636" wp14:editId="72DDB4FE">
                <wp:simplePos x="0" y="0"/>
                <wp:positionH relativeFrom="column">
                  <wp:posOffset>498764</wp:posOffset>
                </wp:positionH>
                <wp:positionV relativeFrom="paragraph">
                  <wp:posOffset>1553675</wp:posOffset>
                </wp:positionV>
                <wp:extent cx="0" cy="352069"/>
                <wp:effectExtent l="57150" t="0" r="95250" b="67310"/>
                <wp:wrapNone/>
                <wp:docPr id="10" name="Straight Arrow Connector 10"/>
                <wp:cNvGraphicFramePr/>
                <a:graphic xmlns:a="http://schemas.openxmlformats.org/drawingml/2006/main">
                  <a:graphicData uri="http://schemas.microsoft.com/office/word/2010/wordprocessingShape">
                    <wps:wsp>
                      <wps:cNvCnPr/>
                      <wps:spPr>
                        <a:xfrm>
                          <a:off x="0" y="0"/>
                          <a:ext cx="0" cy="35206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shapetype w14:anchorId="63F99120" id="_x0000_t32" coordsize="21600,21600" o:spt="32" o:oned="t" path="m,l21600,21600e" filled="f">
                <v:path arrowok="t" fillok="f" o:connecttype="none"/>
                <o:lock v:ext="edit" shapetype="t"/>
              </v:shapetype>
              <v:shape id="Straight Arrow Connector 10" o:spid="_x0000_s1026" type="#_x0000_t32" style="position:absolute;margin-left:39.25pt;margin-top:122.35pt;width:0;height:27.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" strokecolor="black [3200]" strokeweight="1pt">
                <v:stroke endarrow="block" joinstyle="miter"/>
              </v:shape>
            </w:pict>
          </mc:Fallback>
        </mc:AlternateContent>
      </w:r>
      <w:r w:rsidRPr="00671F3A">
        <w:rPr>
          <w:rFonts w:cstheme="minorHAnsi"/>
          <w:noProof/>
          <w:sz w:val="24"/>
          <w:szCs w:val="24"/>
          <w:lang w:val="en-US"/>
        </w:rPr>
        <mc:AlternateContent>
          <mc:Choice Requires="wps">
            <w:drawing>
              <wp:anchor distT="0" distB="0" distL="114300" distR="114300" simplePos="0" relativeHeight="251665408" behindDoc="0" locked="0" layoutInCell="1" allowOverlap="1" wp14:anchorId="56671433" wp14:editId="0E15CBA5">
                <wp:simplePos x="0" y="0"/>
                <wp:positionH relativeFrom="column">
                  <wp:posOffset>4034970</wp:posOffset>
                </wp:positionH>
                <wp:positionV relativeFrom="paragraph">
                  <wp:posOffset>1118486</wp:posOffset>
                </wp:positionV>
                <wp:extent cx="2234656" cy="444976"/>
                <wp:effectExtent l="0" t="0" r="13335" b="279400"/>
                <wp:wrapNone/>
                <wp:docPr id="5" name="Rectangle 5"/>
                <wp:cNvGraphicFramePr/>
                <a:graphic xmlns:a="http://schemas.openxmlformats.org/drawingml/2006/main">
                  <a:graphicData uri="http://schemas.microsoft.com/office/word/2010/wordprocessingShape">
                    <wps:wsp>
                      <wps:cNvSpPr/>
                      <wps:spPr>
                        <a:xfrm>
                          <a:off x="0" y="0"/>
                          <a:ext cx="2234656" cy="444976"/>
                        </a:xfrm>
                        <a:prstGeom prst="rect">
                          <a:avLst/>
                        </a:prstGeom>
                        <a:effectLst>
                          <a:reflection blurRad="6350" stA="50000" endA="300" endPos="55000" dir="5400000" sy="-100000" algn="bl" rotWithShape="0"/>
                        </a:effectLst>
                      </wps:spPr>
                      <wps:style>
                        <a:lnRef idx="1">
                          <a:schemeClr val="accent1"/>
                        </a:lnRef>
                        <a:fillRef idx="2">
                          <a:schemeClr val="accent1"/>
                        </a:fillRef>
                        <a:effectRef idx="1">
                          <a:schemeClr val="accent1"/>
                        </a:effectRef>
                        <a:fontRef idx="minor">
                          <a:schemeClr val="dk1"/>
                        </a:fontRef>
                      </wps:style>
                      <wps:txbx>
                        <w:txbxContent>
                          <w:p w14:paraId="31F68F34" w14:textId="0F528443" w:rsidR="00021DB2" w:rsidRDefault="00021DB2" w:rsidP="00021DB2">
                            <w:pPr>
                              <w:jc w:val="center"/>
                            </w:pPr>
                            <w:r>
                              <w:t xml:space="preserve">NATURAL </w:t>
                            </w:r>
                            <w:r w:rsidR="00D96C2A">
                              <w:t>POLYMERS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71433" id="Rectangle 5" o:spid="_x0000_s1026" style="position:absolute;left:0;text-align:left;margin-left:317.7pt;margin-top:88.05pt;width:175.95pt;height:3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" fillcolor="#82a0d7 [2164]" strokecolor="#4472c4 [3204]" strokeweight=".5pt">
                <v:fill color2="#678ccf [2612]" rotate="t" colors="0 #a8b7df;.5 #9aabd9;1 #879ed7" focus="100%" type="gradient">
                  <o:fill v:ext="view" type="gradientUnscaled"/>
                </v:fill>
                <v:textbox>
                  <w:txbxContent>
                    <w:p w14:paraId="31F68F34" w14:textId="0F528443" w:rsidR="00021DB2" w:rsidRDefault="00021DB2" w:rsidP="00021DB2">
                      <w:pPr>
                        <w:jc w:val="center"/>
                      </w:pPr>
                      <w:r>
                        <w:t xml:space="preserve">NATURAL </w:t>
                      </w:r>
                      <w:r w:rsidR="00D96C2A">
                        <w:t>POLYMERS</w:t>
                      </w:r>
                    </w:p>
                  </w:txbxContent>
                </v:textbox>
              </v:rect>
            </w:pict>
          </mc:Fallback>
        </mc:AlternateContent>
      </w:r>
      <w:r w:rsidRPr="00671F3A">
        <w:rPr>
          <w:rFonts w:cstheme="minorHAnsi"/>
          <w:noProof/>
          <w:sz w:val="24"/>
          <w:szCs w:val="24"/>
          <w:lang w:val="en-US"/>
        </w:rPr>
        <mc:AlternateContent>
          <mc:Choice Requires="wps">
            <w:drawing>
              <wp:anchor distT="0" distB="0" distL="114300" distR="114300" simplePos="0" relativeHeight="251663360" behindDoc="0" locked="0" layoutInCell="1" allowOverlap="1" wp14:anchorId="4E83DF61" wp14:editId="36F593AF">
                <wp:simplePos x="0" y="0"/>
                <wp:positionH relativeFrom="column">
                  <wp:posOffset>-664526</wp:posOffset>
                </wp:positionH>
                <wp:positionV relativeFrom="paragraph">
                  <wp:posOffset>1103878</wp:posOffset>
                </wp:positionV>
                <wp:extent cx="2234656" cy="444976"/>
                <wp:effectExtent l="0" t="0" r="13335" b="279400"/>
                <wp:wrapNone/>
                <wp:docPr id="4" name="Rectangle 4"/>
                <wp:cNvGraphicFramePr/>
                <a:graphic xmlns:a="http://schemas.openxmlformats.org/drawingml/2006/main">
                  <a:graphicData uri="http://schemas.microsoft.com/office/word/2010/wordprocessingShape">
                    <wps:wsp>
                      <wps:cNvSpPr/>
                      <wps:spPr>
                        <a:xfrm>
                          <a:off x="0" y="0"/>
                          <a:ext cx="2234656" cy="444976"/>
                        </a:xfrm>
                        <a:prstGeom prst="rect">
                          <a:avLst/>
                        </a:prstGeom>
                        <a:effectLst>
                          <a:reflection blurRad="6350" stA="50000" endA="300" endPos="55000" dir="5400000" sy="-100000" algn="bl" rotWithShape="0"/>
                        </a:effectLst>
                      </wps:spPr>
                      <wps:style>
                        <a:lnRef idx="1">
                          <a:schemeClr val="accent1"/>
                        </a:lnRef>
                        <a:fillRef idx="2">
                          <a:schemeClr val="accent1"/>
                        </a:fillRef>
                        <a:effectRef idx="1">
                          <a:schemeClr val="accent1"/>
                        </a:effectRef>
                        <a:fontRef idx="minor">
                          <a:schemeClr val="dk1"/>
                        </a:fontRef>
                      </wps:style>
                      <wps:txbx>
                        <w:txbxContent>
                          <w:p w14:paraId="4D86AD4E" w14:textId="4DA302F2" w:rsidR="00CA1213" w:rsidRPr="00D96C2A" w:rsidRDefault="00D96C2A" w:rsidP="00CA1213">
                            <w:pPr>
                              <w:jc w:val="center"/>
                              <w:rPr>
                                <w:lang w:val="en-US"/>
                              </w:rPr>
                            </w:pPr>
                            <w:r>
                              <w:rPr>
                                <w:lang w:val="en-US"/>
                              </w:rPr>
                              <w:t>SMART POLYMERS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3DF61" id="Rectangle 4" o:spid="_x0000_s1027" style="position:absolute;left:0;text-align:left;margin-left:-52.3pt;margin-top:86.9pt;width:175.95pt;height:3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" fillcolor="#82a0d7 [2164]" strokecolor="#4472c4 [3204]" strokeweight=".5pt">
                <v:fill color2="#678ccf [2612]" rotate="t" colors="0 #a8b7df;.5 #9aabd9;1 #879ed7" focus="100%" type="gradient">
                  <o:fill v:ext="view" type="gradientUnscaled"/>
                </v:fill>
                <v:textbox>
                  <w:txbxContent>
                    <w:p w14:paraId="4D86AD4E" w14:textId="4DA302F2" w:rsidR="00CA1213" w:rsidRPr="00D96C2A" w:rsidRDefault="00D96C2A" w:rsidP="00CA1213">
                      <w:pPr>
                        <w:jc w:val="center"/>
                        <w:rPr>
                          <w:lang w:val="en-US"/>
                        </w:rPr>
                      </w:pPr>
                      <w:r>
                        <w:rPr>
                          <w:lang w:val="en-US"/>
                        </w:rPr>
                        <w:t>SMART POLYMERS</w:t>
                      </w:r>
                    </w:p>
                  </w:txbxContent>
                </v:textbox>
              </v:rect>
            </w:pict>
          </mc:Fallback>
        </mc:AlternateContent>
      </w:r>
      <w:r w:rsidRPr="00671F3A">
        <w:rPr>
          <w:rFonts w:cstheme="minorHAnsi"/>
          <w:noProof/>
          <w:sz w:val="24"/>
          <w:szCs w:val="24"/>
          <w:lang w:val="en-US"/>
        </w:rPr>
        <mc:AlternateContent>
          <mc:Choice Requires="wps">
            <w:drawing>
              <wp:anchor distT="0" distB="0" distL="114300" distR="114300" simplePos="0" relativeHeight="251667456" behindDoc="0" locked="0" layoutInCell="1" allowOverlap="1" wp14:anchorId="349989E3" wp14:editId="4BF2C2A8">
                <wp:simplePos x="0" y="0"/>
                <wp:positionH relativeFrom="column">
                  <wp:posOffset>278894</wp:posOffset>
                </wp:positionH>
                <wp:positionV relativeFrom="paragraph">
                  <wp:posOffset>770700</wp:posOffset>
                </wp:positionV>
                <wp:extent cx="4890" cy="327619"/>
                <wp:effectExtent l="0" t="0" r="33655" b="34925"/>
                <wp:wrapNone/>
                <wp:docPr id="6" name="Straight Connector 6"/>
                <wp:cNvGraphicFramePr/>
                <a:graphic xmlns:a="http://schemas.openxmlformats.org/drawingml/2006/main">
                  <a:graphicData uri="http://schemas.microsoft.com/office/word/2010/wordprocessingShape">
                    <wps:wsp>
                      <wps:cNvCnPr/>
                      <wps:spPr>
                        <a:xfrm>
                          <a:off x="0" y="0"/>
                          <a:ext cx="4890" cy="3276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10E175A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95pt,60.7pt" to="22.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" strokecolor="black [3200]" strokeweight="1pt">
                <v:stroke joinstyle="miter"/>
              </v:line>
            </w:pict>
          </mc:Fallback>
        </mc:AlternateContent>
      </w:r>
      <w:r w:rsidRPr="00671F3A">
        <w:rPr>
          <w:rFonts w:cstheme="minorHAnsi"/>
          <w:noProof/>
          <w:sz w:val="24"/>
          <w:szCs w:val="24"/>
          <w:lang w:val="en-US"/>
        </w:rPr>
        <mc:AlternateContent>
          <mc:Choice Requires="wps">
            <w:drawing>
              <wp:anchor distT="0" distB="0" distL="114300" distR="114300" simplePos="0" relativeHeight="251669504" behindDoc="0" locked="0" layoutInCell="1" allowOverlap="1" wp14:anchorId="235ED62A" wp14:editId="767D59D6">
                <wp:simplePos x="0" y="0"/>
                <wp:positionH relativeFrom="column">
                  <wp:posOffset>4918388</wp:posOffset>
                </wp:positionH>
                <wp:positionV relativeFrom="paragraph">
                  <wp:posOffset>786384</wp:posOffset>
                </wp:positionV>
                <wp:extent cx="4890" cy="327619"/>
                <wp:effectExtent l="0" t="0" r="33655" b="34925"/>
                <wp:wrapNone/>
                <wp:docPr id="7" name="Straight Connector 7"/>
                <wp:cNvGraphicFramePr/>
                <a:graphic xmlns:a="http://schemas.openxmlformats.org/drawingml/2006/main">
                  <a:graphicData uri="http://schemas.microsoft.com/office/word/2010/wordprocessingShape">
                    <wps:wsp>
                      <wps:cNvCnPr/>
                      <wps:spPr>
                        <a:xfrm>
                          <a:off x="0" y="0"/>
                          <a:ext cx="4890" cy="3276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3994A82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7.25pt,61.9pt" to="387.6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" strokecolor="black [3200]" strokeweight="1pt">
                <v:stroke joinstyle="miter"/>
              </v:line>
            </w:pict>
          </mc:Fallback>
        </mc:AlternateContent>
      </w:r>
      <w:r w:rsidRPr="00671F3A">
        <w:rPr>
          <w:rFonts w:cstheme="minorHAnsi"/>
          <w:noProof/>
          <w:sz w:val="24"/>
          <w:szCs w:val="24"/>
          <w:lang w:val="en-US"/>
        </w:rPr>
        <mc:AlternateContent>
          <mc:Choice Requires="wps">
            <w:drawing>
              <wp:anchor distT="0" distB="0" distL="114300" distR="114300" simplePos="0" relativeHeight="251661312" behindDoc="0" locked="0" layoutInCell="1" allowOverlap="1" wp14:anchorId="668BD9E9" wp14:editId="651BCB2D">
                <wp:simplePos x="0" y="0"/>
                <wp:positionH relativeFrom="column">
                  <wp:posOffset>282996</wp:posOffset>
                </wp:positionH>
                <wp:positionV relativeFrom="paragraph">
                  <wp:posOffset>788582</wp:posOffset>
                </wp:positionV>
                <wp:extent cx="4640457" cy="15753"/>
                <wp:effectExtent l="0" t="0" r="27305" b="22860"/>
                <wp:wrapNone/>
                <wp:docPr id="3" name="Straight Connector 3"/>
                <wp:cNvGraphicFramePr/>
                <a:graphic xmlns:a="http://schemas.openxmlformats.org/drawingml/2006/main">
                  <a:graphicData uri="http://schemas.microsoft.com/office/word/2010/wordprocessingShape">
                    <wps:wsp>
                      <wps:cNvCnPr/>
                      <wps:spPr>
                        <a:xfrm>
                          <a:off x="0" y="0"/>
                          <a:ext cx="4640457" cy="1575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71B72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62.1pt" to="387.7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" strokecolor="black [3200]" strokeweight="1pt">
                <v:stroke joinstyle="miter"/>
              </v:line>
            </w:pict>
          </mc:Fallback>
        </mc:AlternateContent>
      </w:r>
      <w:r w:rsidRPr="00671F3A">
        <w:rPr>
          <w:rFonts w:cstheme="minorHAnsi"/>
          <w:noProof/>
          <w:sz w:val="24"/>
          <w:szCs w:val="24"/>
          <w:lang w:val="en-US"/>
        </w:rPr>
        <mc:AlternateContent>
          <mc:Choice Requires="wps">
            <w:drawing>
              <wp:anchor distT="0" distB="0" distL="114300" distR="114300" simplePos="0" relativeHeight="251660288" behindDoc="0" locked="0" layoutInCell="1" allowOverlap="1" wp14:anchorId="2BCE41D7" wp14:editId="785E6E56">
                <wp:simplePos x="0" y="0"/>
                <wp:positionH relativeFrom="column">
                  <wp:posOffset>2386242</wp:posOffset>
                </wp:positionH>
                <wp:positionV relativeFrom="paragraph">
                  <wp:posOffset>463241</wp:posOffset>
                </wp:positionV>
                <wp:extent cx="4890" cy="327619"/>
                <wp:effectExtent l="0" t="0" r="33655" b="34925"/>
                <wp:wrapNone/>
                <wp:docPr id="2" name="Straight Connector 2"/>
                <wp:cNvGraphicFramePr/>
                <a:graphic xmlns:a="http://schemas.openxmlformats.org/drawingml/2006/main">
                  <a:graphicData uri="http://schemas.microsoft.com/office/word/2010/wordprocessingShape">
                    <wps:wsp>
                      <wps:cNvCnPr/>
                      <wps:spPr>
                        <a:xfrm>
                          <a:off x="0" y="0"/>
                          <a:ext cx="4890" cy="3276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15FD77F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9pt,36.5pt" to="188.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" strokecolor="black [3200]" strokeweight="1pt">
                <v:stroke joinstyle="miter"/>
              </v:line>
            </w:pict>
          </mc:Fallback>
        </mc:AlternateContent>
      </w:r>
      <w:r w:rsidRPr="00671F3A">
        <w:rPr>
          <w:rFonts w:cstheme="minorHAnsi"/>
          <w:noProof/>
          <w:sz w:val="24"/>
          <w:szCs w:val="24"/>
          <w:lang w:val="en-US"/>
        </w:rPr>
        <mc:AlternateContent>
          <mc:Choice Requires="wps">
            <w:drawing>
              <wp:anchor distT="0" distB="0" distL="114300" distR="114300" simplePos="0" relativeHeight="251659264" behindDoc="0" locked="0" layoutInCell="1" allowOverlap="1" wp14:anchorId="46E3A52D" wp14:editId="203507ED">
                <wp:simplePos x="0" y="0"/>
                <wp:positionH relativeFrom="column">
                  <wp:posOffset>1339596</wp:posOffset>
                </wp:positionH>
                <wp:positionV relativeFrom="paragraph">
                  <wp:posOffset>13271</wp:posOffset>
                </wp:positionV>
                <wp:extent cx="2234656" cy="444976"/>
                <wp:effectExtent l="0" t="0" r="13335" b="279400"/>
                <wp:wrapNone/>
                <wp:docPr id="1" name="Rectangle 1"/>
                <wp:cNvGraphicFramePr/>
                <a:graphic xmlns:a="http://schemas.openxmlformats.org/drawingml/2006/main">
                  <a:graphicData uri="http://schemas.microsoft.com/office/word/2010/wordprocessingShape">
                    <wps:wsp>
                      <wps:cNvSpPr/>
                      <wps:spPr>
                        <a:xfrm>
                          <a:off x="0" y="0"/>
                          <a:ext cx="2234656" cy="444976"/>
                        </a:xfrm>
                        <a:prstGeom prst="rect">
                          <a:avLst/>
                        </a:prstGeom>
                        <a:effectLst>
                          <a:reflection blurRad="6350" stA="50000" endA="300" endPos="55000" dir="5400000" sy="-100000" algn="bl" rotWithShape="0"/>
                        </a:effectLst>
                      </wps:spPr>
                      <wps:style>
                        <a:lnRef idx="1">
                          <a:schemeClr val="accent1"/>
                        </a:lnRef>
                        <a:fillRef idx="2">
                          <a:schemeClr val="accent1"/>
                        </a:fillRef>
                        <a:effectRef idx="1">
                          <a:schemeClr val="accent1"/>
                        </a:effectRef>
                        <a:fontRef idx="minor">
                          <a:schemeClr val="dk1"/>
                        </a:fontRef>
                      </wps:style>
                      <wps:txbx>
                        <w:txbxContent>
                          <w:p w14:paraId="2B3EEBF0" w14:textId="37BB0E55" w:rsidR="00CA1213" w:rsidRDefault="00CA1213" w:rsidP="00CA1213">
                            <w:pPr>
                              <w:jc w:val="center"/>
                            </w:pPr>
                            <w:r>
                              <w:t>POLYMERS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3A52D" id="Rectangle 1" o:spid="_x0000_s1028" style="position:absolute;left:0;text-align:left;margin-left:105.5pt;margin-top:1.05pt;width:175.95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" fillcolor="#82a0d7 [2164]" strokecolor="#4472c4 [3204]" strokeweight=".5pt">
                <v:fill color2="#678ccf [2612]" rotate="t" colors="0 #a8b7df;.5 #9aabd9;1 #879ed7" focus="100%" type="gradient">
                  <o:fill v:ext="view" type="gradientUnscaled"/>
                </v:fill>
                <v:textbox>
                  <w:txbxContent>
                    <w:p w14:paraId="2B3EEBF0" w14:textId="37BB0E55" w:rsidR="00CA1213" w:rsidRDefault="00CA1213" w:rsidP="00CA1213">
                      <w:pPr>
                        <w:jc w:val="center"/>
                      </w:pPr>
                      <w:r>
                        <w:t>POLYMERS</w:t>
                      </w:r>
                    </w:p>
                  </w:txbxContent>
                </v:textbox>
              </v:rect>
            </w:pict>
          </mc:Fallback>
        </mc:AlternateContent>
      </w:r>
    </w:p>
    <w:p w14:paraId="2AB40021" w14:textId="5675BFB0" w:rsidR="00021DB2" w:rsidRPr="00671F3A" w:rsidRDefault="00021DB2" w:rsidP="00926BFF">
      <w:pPr>
        <w:spacing w:after="0" w:line="276" w:lineRule="auto"/>
        <w:jc w:val="both"/>
        <w:rPr>
          <w:rFonts w:cstheme="minorHAnsi"/>
          <w:sz w:val="24"/>
          <w:szCs w:val="24"/>
          <w:lang w:val="en-US"/>
        </w:rPr>
      </w:pPr>
    </w:p>
    <w:p w14:paraId="7E47AAA3" w14:textId="2C5BC300" w:rsidR="00021DB2" w:rsidRPr="00671F3A" w:rsidRDefault="00021DB2" w:rsidP="00926BFF">
      <w:pPr>
        <w:spacing w:after="0" w:line="276" w:lineRule="auto"/>
        <w:jc w:val="both"/>
        <w:rPr>
          <w:rFonts w:cstheme="minorHAnsi"/>
          <w:sz w:val="24"/>
          <w:szCs w:val="24"/>
          <w:lang w:val="en-US"/>
        </w:rPr>
      </w:pPr>
    </w:p>
    <w:p w14:paraId="672915F7" w14:textId="3AD3D56B" w:rsidR="00021DB2" w:rsidRPr="00671F3A" w:rsidRDefault="00021DB2" w:rsidP="00926BFF">
      <w:pPr>
        <w:spacing w:after="0" w:line="276" w:lineRule="auto"/>
        <w:jc w:val="both"/>
        <w:rPr>
          <w:rFonts w:cstheme="minorHAnsi"/>
          <w:sz w:val="24"/>
          <w:szCs w:val="24"/>
          <w:lang w:val="en-US"/>
        </w:rPr>
      </w:pPr>
    </w:p>
    <w:p w14:paraId="65C16B51" w14:textId="3B1C4B94" w:rsidR="00021DB2" w:rsidRPr="00671F3A" w:rsidRDefault="00021DB2" w:rsidP="00926BFF">
      <w:pPr>
        <w:spacing w:after="0" w:line="276" w:lineRule="auto"/>
        <w:jc w:val="both"/>
        <w:rPr>
          <w:rFonts w:cstheme="minorHAnsi"/>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72576" behindDoc="0" locked="0" layoutInCell="1" allowOverlap="1" wp14:anchorId="25D1D4ED" wp14:editId="0F4E0540">
                <wp:simplePos x="0" y="0"/>
                <wp:positionH relativeFrom="column">
                  <wp:posOffset>5012086</wp:posOffset>
                </wp:positionH>
                <wp:positionV relativeFrom="paragraph">
                  <wp:posOffset>90048</wp:posOffset>
                </wp:positionV>
                <wp:extent cx="0" cy="298280"/>
                <wp:effectExtent l="0" t="0" r="38100" b="26035"/>
                <wp:wrapNone/>
                <wp:docPr id="12" name="Straight Connector 12"/>
                <wp:cNvGraphicFramePr/>
                <a:graphic xmlns:a="http://schemas.openxmlformats.org/drawingml/2006/main">
                  <a:graphicData uri="http://schemas.microsoft.com/office/word/2010/wordprocessingShape">
                    <wps:wsp>
                      <wps:cNvCnPr/>
                      <wps:spPr>
                        <a:xfrm>
                          <a:off x="0" y="0"/>
                          <a:ext cx="0" cy="2982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6B343"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65pt,7.1pt" to="394.6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" strokecolor="black [3200]" strokeweight="1pt">
                <v:stroke joinstyle="miter"/>
              </v:line>
            </w:pict>
          </mc:Fallback>
        </mc:AlternateContent>
      </w:r>
    </w:p>
    <w:p w14:paraId="3035BBA0" w14:textId="024083D9" w:rsidR="00021DB2" w:rsidRPr="00671F3A" w:rsidRDefault="00021DB2" w:rsidP="00926BFF">
      <w:pPr>
        <w:spacing w:after="0" w:line="276" w:lineRule="auto"/>
        <w:jc w:val="both"/>
        <w:rPr>
          <w:rFonts w:cstheme="minorHAnsi"/>
          <w:sz w:val="24"/>
          <w:szCs w:val="24"/>
          <w:lang w:val="en-US"/>
        </w:rPr>
      </w:pPr>
    </w:p>
    <w:p w14:paraId="75C21654" w14:textId="12A7DC93" w:rsidR="00021DB2" w:rsidRPr="00671F3A" w:rsidRDefault="00021DB2" w:rsidP="00926BFF">
      <w:pPr>
        <w:spacing w:after="0" w:line="276" w:lineRule="auto"/>
        <w:ind w:firstLine="720"/>
        <w:jc w:val="both"/>
        <w:rPr>
          <w:rFonts w:cstheme="minorHAnsi"/>
          <w:sz w:val="24"/>
          <w:szCs w:val="24"/>
          <w:lang w:val="en-US"/>
        </w:rPr>
      </w:pPr>
    </w:p>
    <w:p w14:paraId="356549A2" w14:textId="4EFF4931" w:rsidR="00D3558F" w:rsidRPr="00671F3A" w:rsidRDefault="00D3558F" w:rsidP="00926BFF">
      <w:pPr>
        <w:spacing w:after="0" w:line="276" w:lineRule="auto"/>
        <w:jc w:val="both"/>
        <w:rPr>
          <w:rFonts w:cstheme="minorHAnsi"/>
          <w:sz w:val="24"/>
          <w:szCs w:val="24"/>
          <w:lang w:val="en-US"/>
        </w:rPr>
      </w:pPr>
    </w:p>
    <w:p w14:paraId="26141A5C" w14:textId="000EBDB4" w:rsidR="00D3558F" w:rsidRPr="00671F3A" w:rsidRDefault="00671F3A" w:rsidP="00926BFF">
      <w:pPr>
        <w:spacing w:after="0" w:line="276" w:lineRule="auto"/>
        <w:jc w:val="both"/>
        <w:rPr>
          <w:rFonts w:cstheme="minorHAnsi"/>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80768" behindDoc="0" locked="0" layoutInCell="1" allowOverlap="1" wp14:anchorId="25AF31FB" wp14:editId="2B05DC0F">
                <wp:simplePos x="0" y="0"/>
                <wp:positionH relativeFrom="column">
                  <wp:posOffset>3575325</wp:posOffset>
                </wp:positionH>
                <wp:positionV relativeFrom="paragraph">
                  <wp:posOffset>90208</wp:posOffset>
                </wp:positionV>
                <wp:extent cx="0" cy="352069"/>
                <wp:effectExtent l="57150" t="0" r="95250" b="67310"/>
                <wp:wrapNone/>
                <wp:docPr id="17" name="Straight Arrow Connector 17"/>
                <wp:cNvGraphicFramePr/>
                <a:graphic xmlns:a="http://schemas.openxmlformats.org/drawingml/2006/main">
                  <a:graphicData uri="http://schemas.microsoft.com/office/word/2010/wordprocessingShape">
                    <wps:wsp>
                      <wps:cNvCnPr/>
                      <wps:spPr>
                        <a:xfrm>
                          <a:off x="0" y="0"/>
                          <a:ext cx="0" cy="35206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FCEA03" id="_x0000_t32" coordsize="21600,21600" o:spt="32" o:oned="t" path="m,l21600,21600e" filled="f">
                <v:path arrowok="t" fillok="f" o:connecttype="none"/>
                <o:lock v:ext="edit" shapetype="t"/>
              </v:shapetype>
              <v:shape id="Straight Arrow Connector 17" o:spid="_x0000_s1026" type="#_x0000_t32" style="position:absolute;margin-left:281.5pt;margin-top:7.1pt;width:0;height:2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" strokecolor="black [3200]" strokeweight="1pt">
                <v:stroke endarrow="block" joinstyle="miter"/>
              </v:shape>
            </w:pict>
          </mc:Fallback>
        </mc:AlternateContent>
      </w:r>
      <w:r w:rsidRPr="00671F3A">
        <w:rPr>
          <w:rFonts w:cstheme="minorHAnsi"/>
          <w:noProof/>
          <w:sz w:val="24"/>
          <w:szCs w:val="24"/>
          <w:lang w:val="en-US"/>
        </w:rPr>
        <mc:AlternateContent>
          <mc:Choice Requires="wps">
            <w:drawing>
              <wp:anchor distT="0" distB="0" distL="114300" distR="114300" simplePos="0" relativeHeight="251678720" behindDoc="0" locked="0" layoutInCell="1" allowOverlap="1" wp14:anchorId="0DABFCF2" wp14:editId="75D1F859">
                <wp:simplePos x="0" y="0"/>
                <wp:positionH relativeFrom="column">
                  <wp:posOffset>3578952</wp:posOffset>
                </wp:positionH>
                <wp:positionV relativeFrom="paragraph">
                  <wp:posOffset>77531</wp:posOffset>
                </wp:positionV>
                <wp:extent cx="2249170" cy="0"/>
                <wp:effectExtent l="0" t="0" r="36830" b="38100"/>
                <wp:wrapNone/>
                <wp:docPr id="16" name="Straight Connector 16"/>
                <wp:cNvGraphicFramePr/>
                <a:graphic xmlns:a="http://schemas.openxmlformats.org/drawingml/2006/main">
                  <a:graphicData uri="http://schemas.microsoft.com/office/word/2010/wordprocessingShape">
                    <wps:wsp>
                      <wps:cNvCnPr/>
                      <wps:spPr>
                        <a:xfrm>
                          <a:off x="0" y="0"/>
                          <a:ext cx="22491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15FA6"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pt,6.1pt" to="458.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" strokecolor="black [3200]" strokeweight="1pt">
                <v:stroke joinstyle="miter"/>
              </v:line>
            </w:pict>
          </mc:Fallback>
        </mc:AlternateContent>
      </w:r>
      <w:r w:rsidRPr="00671F3A">
        <w:rPr>
          <w:rFonts w:cstheme="minorHAnsi"/>
          <w:noProof/>
          <w:sz w:val="24"/>
          <w:szCs w:val="24"/>
          <w:lang w:val="en-US"/>
        </w:rPr>
        <mc:AlternateContent>
          <mc:Choice Requires="wps">
            <w:drawing>
              <wp:anchor distT="0" distB="0" distL="114300" distR="114300" simplePos="0" relativeHeight="251682816" behindDoc="0" locked="0" layoutInCell="1" allowOverlap="1" wp14:anchorId="6E965BFD" wp14:editId="0A01E405">
                <wp:simplePos x="0" y="0"/>
                <wp:positionH relativeFrom="column">
                  <wp:posOffset>5828420</wp:posOffset>
                </wp:positionH>
                <wp:positionV relativeFrom="paragraph">
                  <wp:posOffset>91341</wp:posOffset>
                </wp:positionV>
                <wp:extent cx="0" cy="352069"/>
                <wp:effectExtent l="57150" t="0" r="95250" b="67310"/>
                <wp:wrapNone/>
                <wp:docPr id="18" name="Straight Arrow Connector 18"/>
                <wp:cNvGraphicFramePr/>
                <a:graphic xmlns:a="http://schemas.openxmlformats.org/drawingml/2006/main">
                  <a:graphicData uri="http://schemas.microsoft.com/office/word/2010/wordprocessingShape">
                    <wps:wsp>
                      <wps:cNvCnPr/>
                      <wps:spPr>
                        <a:xfrm>
                          <a:off x="0" y="0"/>
                          <a:ext cx="0" cy="35206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276690" id="Straight Arrow Connector 18" o:spid="_x0000_s1026" type="#_x0000_t32" style="position:absolute;margin-left:458.95pt;margin-top:7.2pt;width:0;height:27.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" strokecolor="black [3200]" strokeweight="1pt">
                <v:stroke endarrow="block" joinstyle="miter"/>
              </v:shape>
            </w:pict>
          </mc:Fallback>
        </mc:AlternateContent>
      </w:r>
      <w:r w:rsidRPr="00671F3A">
        <w:rPr>
          <w:rFonts w:cstheme="minorHAnsi"/>
          <w:noProof/>
          <w:sz w:val="24"/>
          <w:szCs w:val="24"/>
          <w:lang w:val="en-US"/>
        </w:rPr>
        <mc:AlternateContent>
          <mc:Choice Requires="wps">
            <w:drawing>
              <wp:anchor distT="0" distB="0" distL="114300" distR="114300" simplePos="0" relativeHeight="251685888" behindDoc="0" locked="0" layoutInCell="1" allowOverlap="1" wp14:anchorId="1457B683" wp14:editId="75E9FD06">
                <wp:simplePos x="0" y="0"/>
                <wp:positionH relativeFrom="column">
                  <wp:posOffset>-452449</wp:posOffset>
                </wp:positionH>
                <wp:positionV relativeFrom="paragraph">
                  <wp:posOffset>227338</wp:posOffset>
                </wp:positionV>
                <wp:extent cx="2058622" cy="2097741"/>
                <wp:effectExtent l="0" t="0" r="18415" b="17145"/>
                <wp:wrapNone/>
                <wp:docPr id="21" name="Text Box 21"/>
                <wp:cNvGraphicFramePr/>
                <a:graphic xmlns:a="http://schemas.openxmlformats.org/drawingml/2006/main">
                  <a:graphicData uri="http://schemas.microsoft.com/office/word/2010/wordprocessingShape">
                    <wps:wsp>
                      <wps:cNvSpPr txBox="1"/>
                      <wps:spPr>
                        <a:xfrm>
                          <a:off x="0" y="0"/>
                          <a:ext cx="2058622" cy="2097741"/>
                        </a:xfrm>
                        <a:prstGeom prst="rect">
                          <a:avLst/>
                        </a:prstGeom>
                        <a:ln/>
                        <a:effectLst>
                          <a:innerShdw blurRad="114300">
                            <a:prstClr val="black"/>
                          </a:innerShdw>
                        </a:effectLst>
                      </wps:spPr>
                      <wps:style>
                        <a:lnRef idx="1">
                          <a:schemeClr val="accent5"/>
                        </a:lnRef>
                        <a:fillRef idx="2">
                          <a:schemeClr val="accent5"/>
                        </a:fillRef>
                        <a:effectRef idx="1">
                          <a:schemeClr val="accent5"/>
                        </a:effectRef>
                        <a:fontRef idx="minor">
                          <a:schemeClr val="dk1"/>
                        </a:fontRef>
                      </wps:style>
                      <wps:txbx>
                        <w:txbxContent>
                          <w:p w14:paraId="3E9D23B4" w14:textId="172711BE" w:rsidR="005C2F20" w:rsidRPr="005C2F20" w:rsidRDefault="00D96C2A" w:rsidP="005C2F20">
                            <w:pPr>
                              <w:pStyle w:val="ListParagraph"/>
                              <w:numPr>
                                <w:ilvl w:val="0"/>
                                <w:numId w:val="1"/>
                              </w:numPr>
                              <w:rPr>
                                <w:rFonts w:cstheme="minorHAnsi"/>
                                <w:lang w:val="en-US"/>
                              </w:rPr>
                            </w:pPr>
                            <w:bookmarkStart w:id="2" w:name="_Hlk90548845"/>
                            <w:r>
                              <w:rPr>
                                <w:rFonts w:cstheme="minorHAnsi"/>
                                <w:lang w:val="en-US"/>
                              </w:rPr>
                              <w:t>pH sensitive smart polymers</w:t>
                            </w:r>
                          </w:p>
                          <w:p w14:paraId="2A2DF595" w14:textId="77777777" w:rsidR="005C2F20" w:rsidRPr="005C2F20" w:rsidRDefault="005C2F20" w:rsidP="005C2F20">
                            <w:pPr>
                              <w:pStyle w:val="ListParagraph"/>
                              <w:numPr>
                                <w:ilvl w:val="0"/>
                                <w:numId w:val="1"/>
                              </w:numPr>
                              <w:rPr>
                                <w:rFonts w:cstheme="minorHAnsi"/>
                                <w:lang w:val="en-US"/>
                              </w:rPr>
                            </w:pPr>
                            <w:r w:rsidRPr="005C2F20">
                              <w:rPr>
                                <w:rFonts w:cstheme="minorHAnsi"/>
                                <w:lang w:val="en-US"/>
                              </w:rPr>
                              <w:t>Temperature sensitive smart polymers</w:t>
                            </w:r>
                          </w:p>
                          <w:p w14:paraId="04D4A655" w14:textId="77777777" w:rsidR="005C2F20" w:rsidRPr="005C2F20" w:rsidRDefault="005C2F20" w:rsidP="005C2F20">
                            <w:pPr>
                              <w:pStyle w:val="ListParagraph"/>
                              <w:numPr>
                                <w:ilvl w:val="0"/>
                                <w:numId w:val="1"/>
                              </w:numPr>
                              <w:rPr>
                                <w:rFonts w:cstheme="minorHAnsi"/>
                                <w:lang w:val="en-US"/>
                              </w:rPr>
                            </w:pPr>
                            <w:r w:rsidRPr="00175084">
                              <w:rPr>
                                <w:rFonts w:cstheme="minorHAnsi"/>
                                <w:lang w:val="en-US"/>
                              </w:rPr>
                              <w:t>Polymers with dual</w:t>
                            </w:r>
                            <w:r w:rsidRPr="005C2F20">
                              <w:rPr>
                                <w:rFonts w:cstheme="minorHAnsi"/>
                                <w:lang w:val="en-US"/>
                              </w:rPr>
                              <w:t xml:space="preserve"> stimuli-responsiveness</w:t>
                            </w:r>
                          </w:p>
                          <w:p w14:paraId="5DE11634" w14:textId="77777777" w:rsidR="005C2F20" w:rsidRPr="005C2F20" w:rsidRDefault="005C2F20" w:rsidP="005C2F20">
                            <w:pPr>
                              <w:pStyle w:val="ListParagraph"/>
                              <w:numPr>
                                <w:ilvl w:val="0"/>
                                <w:numId w:val="1"/>
                              </w:numPr>
                              <w:rPr>
                                <w:rFonts w:cstheme="minorHAnsi"/>
                                <w:lang w:val="en-US"/>
                              </w:rPr>
                            </w:pPr>
                            <w:r w:rsidRPr="005C2F20">
                              <w:rPr>
                                <w:rFonts w:cstheme="minorHAnsi"/>
                                <w:lang w:val="en-US"/>
                              </w:rPr>
                              <w:t>Phase sensitive smart polymers</w:t>
                            </w:r>
                          </w:p>
                          <w:p w14:paraId="479F59BA" w14:textId="6CFDC0FA" w:rsidR="005C2F20" w:rsidRPr="005C2F20" w:rsidRDefault="005C2F20" w:rsidP="005C2F20">
                            <w:pPr>
                              <w:pStyle w:val="ListParagraph"/>
                              <w:numPr>
                                <w:ilvl w:val="0"/>
                                <w:numId w:val="1"/>
                              </w:numPr>
                              <w:rPr>
                                <w:rFonts w:cstheme="minorHAnsi"/>
                                <w:lang w:val="en-US"/>
                              </w:rPr>
                            </w:pPr>
                            <w:r w:rsidRPr="005C2F20">
                              <w:rPr>
                                <w:rFonts w:cstheme="minorHAnsi"/>
                                <w:lang w:val="en-US"/>
                              </w:rPr>
                              <w:t>Light sensitive smart polymers</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57B683" id="_x0000_t202" coordsize="21600,21600" o:spt="202" path="m,l,21600r21600,l21600,xe">
                <v:stroke joinstyle="miter"/>
                <v:path gradientshapeok="t" o:connecttype="rect"/>
              </v:shapetype>
              <v:shape id="Text Box 21" o:spid="_x0000_s1029" type="#_x0000_t202" style="position:absolute;left:0;text-align:left;margin-left:-35.65pt;margin-top:17.9pt;width:162.1pt;height:165.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" fillcolor="#91bce3 [2168]" strokecolor="#5b9bd5 [3208]" strokeweight=".5pt">
                <v:fill color2="#7aaddd [2616]" rotate="t" colors="0 #b1cbe9;.5 #a3c1e5;1 #92b9e4" focus="100%" type="gradient">
                  <o:fill v:ext="view" type="gradientUnscaled"/>
                </v:fill>
                <v:textbox>
                  <w:txbxContent>
                    <w:p w14:paraId="3E9D23B4" w14:textId="172711BE" w:rsidR="005C2F20" w:rsidRPr="005C2F20" w:rsidRDefault="00D96C2A" w:rsidP="005C2F20">
                      <w:pPr>
                        <w:pStyle w:val="ListParagraph"/>
                        <w:numPr>
                          <w:ilvl w:val="0"/>
                          <w:numId w:val="1"/>
                        </w:numPr>
                        <w:rPr>
                          <w:rFonts w:cstheme="minorHAnsi"/>
                          <w:lang w:val="en-US"/>
                        </w:rPr>
                      </w:pPr>
                      <w:bookmarkStart w:id="3" w:name="_Hlk90548845"/>
                      <w:r>
                        <w:rPr>
                          <w:rFonts w:cstheme="minorHAnsi"/>
                          <w:lang w:val="en-US"/>
                        </w:rPr>
                        <w:t>pH sensitive smart polymers</w:t>
                      </w:r>
                    </w:p>
                    <w:p w14:paraId="2A2DF595" w14:textId="77777777" w:rsidR="005C2F20" w:rsidRPr="005C2F20" w:rsidRDefault="005C2F20" w:rsidP="005C2F20">
                      <w:pPr>
                        <w:pStyle w:val="ListParagraph"/>
                        <w:numPr>
                          <w:ilvl w:val="0"/>
                          <w:numId w:val="1"/>
                        </w:numPr>
                        <w:rPr>
                          <w:rFonts w:cstheme="minorHAnsi"/>
                          <w:lang w:val="en-US"/>
                        </w:rPr>
                      </w:pPr>
                      <w:r w:rsidRPr="005C2F20">
                        <w:rPr>
                          <w:rFonts w:cstheme="minorHAnsi"/>
                          <w:lang w:val="en-US"/>
                        </w:rPr>
                        <w:t>Temperature sensitive smart polymers</w:t>
                      </w:r>
                    </w:p>
                    <w:p w14:paraId="04D4A655" w14:textId="77777777" w:rsidR="005C2F20" w:rsidRPr="005C2F20" w:rsidRDefault="005C2F20" w:rsidP="005C2F20">
                      <w:pPr>
                        <w:pStyle w:val="ListParagraph"/>
                        <w:numPr>
                          <w:ilvl w:val="0"/>
                          <w:numId w:val="1"/>
                        </w:numPr>
                        <w:rPr>
                          <w:rFonts w:cstheme="minorHAnsi"/>
                          <w:lang w:val="en-US"/>
                        </w:rPr>
                      </w:pPr>
                      <w:r w:rsidRPr="00175084">
                        <w:rPr>
                          <w:rFonts w:cstheme="minorHAnsi"/>
                          <w:lang w:val="en-US"/>
                        </w:rPr>
                        <w:t>Polymers with dual</w:t>
                      </w:r>
                      <w:r w:rsidRPr="005C2F20">
                        <w:rPr>
                          <w:rFonts w:cstheme="minorHAnsi"/>
                          <w:lang w:val="en-US"/>
                        </w:rPr>
                        <w:t xml:space="preserve"> stimuli-responsiveness</w:t>
                      </w:r>
                    </w:p>
                    <w:p w14:paraId="5DE11634" w14:textId="77777777" w:rsidR="005C2F20" w:rsidRPr="005C2F20" w:rsidRDefault="005C2F20" w:rsidP="005C2F20">
                      <w:pPr>
                        <w:pStyle w:val="ListParagraph"/>
                        <w:numPr>
                          <w:ilvl w:val="0"/>
                          <w:numId w:val="1"/>
                        </w:numPr>
                        <w:rPr>
                          <w:rFonts w:cstheme="minorHAnsi"/>
                          <w:lang w:val="en-US"/>
                        </w:rPr>
                      </w:pPr>
                      <w:r w:rsidRPr="005C2F20">
                        <w:rPr>
                          <w:rFonts w:cstheme="minorHAnsi"/>
                          <w:lang w:val="en-US"/>
                        </w:rPr>
                        <w:t>Phase sensitive smart polymers</w:t>
                      </w:r>
                    </w:p>
                    <w:p w14:paraId="479F59BA" w14:textId="6CFDC0FA" w:rsidR="005C2F20" w:rsidRPr="005C2F20" w:rsidRDefault="005C2F20" w:rsidP="005C2F20">
                      <w:pPr>
                        <w:pStyle w:val="ListParagraph"/>
                        <w:numPr>
                          <w:ilvl w:val="0"/>
                          <w:numId w:val="1"/>
                        </w:numPr>
                        <w:rPr>
                          <w:rFonts w:cstheme="minorHAnsi"/>
                          <w:lang w:val="en-US"/>
                        </w:rPr>
                      </w:pPr>
                      <w:r w:rsidRPr="005C2F20">
                        <w:rPr>
                          <w:rFonts w:cstheme="minorHAnsi"/>
                          <w:lang w:val="en-US"/>
                        </w:rPr>
                        <w:t>Light sensitive smart polymers</w:t>
                      </w:r>
                      <w:bookmarkEnd w:id="3"/>
                    </w:p>
                  </w:txbxContent>
                </v:textbox>
              </v:shape>
            </w:pict>
          </mc:Fallback>
        </mc:AlternateContent>
      </w:r>
    </w:p>
    <w:p w14:paraId="0A1326F9" w14:textId="7B491180" w:rsidR="00D3558F" w:rsidRPr="00671F3A" w:rsidRDefault="00D3558F" w:rsidP="00926BFF">
      <w:pPr>
        <w:spacing w:after="0" w:line="276" w:lineRule="auto"/>
        <w:jc w:val="both"/>
        <w:rPr>
          <w:rFonts w:cstheme="minorHAnsi"/>
          <w:sz w:val="24"/>
          <w:szCs w:val="24"/>
          <w:lang w:val="en-US"/>
        </w:rPr>
      </w:pPr>
    </w:p>
    <w:p w14:paraId="6C30BAF2" w14:textId="3D3151F6" w:rsidR="00DB536D" w:rsidRPr="00671F3A" w:rsidRDefault="00671F3A" w:rsidP="00926BFF">
      <w:pPr>
        <w:spacing w:after="0" w:line="276" w:lineRule="auto"/>
        <w:jc w:val="both"/>
        <w:rPr>
          <w:rFonts w:cstheme="minorHAnsi"/>
          <w:b/>
          <w:bCs/>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84864" behindDoc="0" locked="0" layoutInCell="1" allowOverlap="1" wp14:anchorId="71533C7B" wp14:editId="5E77AC70">
                <wp:simplePos x="0" y="0"/>
                <wp:positionH relativeFrom="column">
                  <wp:posOffset>3147473</wp:posOffset>
                </wp:positionH>
                <wp:positionV relativeFrom="paragraph">
                  <wp:posOffset>106512</wp:posOffset>
                </wp:positionV>
                <wp:extent cx="1217570" cy="444500"/>
                <wp:effectExtent l="0" t="0" r="20955" b="12700"/>
                <wp:wrapNone/>
                <wp:docPr id="20" name="Rectangle 20"/>
                <wp:cNvGraphicFramePr/>
                <a:graphic xmlns:a="http://schemas.openxmlformats.org/drawingml/2006/main">
                  <a:graphicData uri="http://schemas.microsoft.com/office/word/2010/wordprocessingShape">
                    <wps:wsp>
                      <wps:cNvSpPr/>
                      <wps:spPr>
                        <a:xfrm>
                          <a:off x="0" y="0"/>
                          <a:ext cx="1217570" cy="444500"/>
                        </a:xfrm>
                        <a:prstGeom prst="rect">
                          <a:avLst/>
                        </a:prstGeom>
                        <a:effectLst>
                          <a:innerShdw blurRad="114300">
                            <a:prstClr val="black"/>
                          </a:innerShdw>
                        </a:effectLst>
                      </wps:spPr>
                      <wps:style>
                        <a:lnRef idx="1">
                          <a:schemeClr val="accent5"/>
                        </a:lnRef>
                        <a:fillRef idx="2">
                          <a:schemeClr val="accent5"/>
                        </a:fillRef>
                        <a:effectRef idx="1">
                          <a:schemeClr val="accent5"/>
                        </a:effectRef>
                        <a:fontRef idx="minor">
                          <a:schemeClr val="dk1"/>
                        </a:fontRef>
                      </wps:style>
                      <wps:txbx>
                        <w:txbxContent>
                          <w:p w14:paraId="4FC7AFDD" w14:textId="77777777" w:rsidR="00544D12" w:rsidRDefault="00544D12" w:rsidP="00544D12">
                            <w:pPr>
                              <w:jc w:val="center"/>
                            </w:pPr>
                            <w:r>
                              <w:t>Plant origin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33C7B" id="Rectangle 20" o:spid="_x0000_s1030" style="position:absolute;left:0;text-align:left;margin-left:247.85pt;margin-top:8.4pt;width:95.8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" fillcolor="#91bce3 [2168]" strokecolor="#5b9bd5 [3208]" strokeweight=".5pt">
                <v:fill color2="#7aaddd [2616]" rotate="t" colors="0 #b1cbe9;.5 #a3c1e5;1 #92b9e4" focus="100%" type="gradient">
                  <o:fill v:ext="view" type="gradientUnscaled"/>
                </v:fill>
                <v:textbox>
                  <w:txbxContent>
                    <w:p w14:paraId="4FC7AFDD" w14:textId="77777777" w:rsidR="00544D12" w:rsidRDefault="00544D12" w:rsidP="00544D12">
                      <w:pPr>
                        <w:jc w:val="center"/>
                      </w:pPr>
                      <w:r>
                        <w:t>Plant origin</w:t>
                      </w:r>
                    </w:p>
                  </w:txbxContent>
                </v:textbox>
              </v:rect>
            </w:pict>
          </mc:Fallback>
        </mc:AlternateContent>
      </w:r>
      <w:r w:rsidRPr="00671F3A">
        <w:rPr>
          <w:rFonts w:cstheme="minorHAnsi"/>
          <w:noProof/>
          <w:sz w:val="24"/>
          <w:szCs w:val="24"/>
          <w:lang w:val="en-US"/>
        </w:rPr>
        <mc:AlternateContent>
          <mc:Choice Requires="wps">
            <w:drawing>
              <wp:anchor distT="0" distB="0" distL="114300" distR="114300" simplePos="0" relativeHeight="251676672" behindDoc="0" locked="0" layoutInCell="1" allowOverlap="1" wp14:anchorId="6F00D4CD" wp14:editId="3B233DD8">
                <wp:simplePos x="0" y="0"/>
                <wp:positionH relativeFrom="column">
                  <wp:posOffset>5309870</wp:posOffset>
                </wp:positionH>
                <wp:positionV relativeFrom="paragraph">
                  <wp:posOffset>6985</wp:posOffset>
                </wp:positionV>
                <wp:extent cx="1217295" cy="444500"/>
                <wp:effectExtent l="0" t="0" r="20955" b="12700"/>
                <wp:wrapNone/>
                <wp:docPr id="15" name="Rectangle 15"/>
                <wp:cNvGraphicFramePr/>
                <a:graphic xmlns:a="http://schemas.openxmlformats.org/drawingml/2006/main">
                  <a:graphicData uri="http://schemas.microsoft.com/office/word/2010/wordprocessingShape">
                    <wps:wsp>
                      <wps:cNvSpPr/>
                      <wps:spPr>
                        <a:xfrm>
                          <a:off x="0" y="0"/>
                          <a:ext cx="1217295" cy="444500"/>
                        </a:xfrm>
                        <a:prstGeom prst="rect">
                          <a:avLst/>
                        </a:prstGeom>
                        <a:effectLst>
                          <a:innerShdw blurRad="114300">
                            <a:prstClr val="black"/>
                          </a:innerShdw>
                        </a:effectLst>
                      </wps:spPr>
                      <wps:style>
                        <a:lnRef idx="1">
                          <a:schemeClr val="accent5"/>
                        </a:lnRef>
                        <a:fillRef idx="2">
                          <a:schemeClr val="accent5"/>
                        </a:fillRef>
                        <a:effectRef idx="1">
                          <a:schemeClr val="accent5"/>
                        </a:effectRef>
                        <a:fontRef idx="minor">
                          <a:schemeClr val="dk1"/>
                        </a:fontRef>
                      </wps:style>
                      <wps:txbx>
                        <w:txbxContent>
                          <w:p w14:paraId="6D826FB6" w14:textId="77777777" w:rsidR="00544D12" w:rsidRDefault="00544D12" w:rsidP="00544D12">
                            <w:pPr>
                              <w:jc w:val="center"/>
                            </w:pPr>
                            <w:r>
                              <w:t>Animal origin</w:t>
                            </w:r>
                          </w:p>
                          <w:p w14:paraId="71B12556" w14:textId="1B35797D" w:rsidR="00544D12" w:rsidRDefault="00544D12" w:rsidP="00544D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0D4CD" id="Rectangle 15" o:spid="_x0000_s1031" style="position:absolute;left:0;text-align:left;margin-left:418.1pt;margin-top:.55pt;width:95.85pt;height: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" fillcolor="#91bce3 [2168]" strokecolor="#5b9bd5 [3208]" strokeweight=".5pt">
                <v:fill color2="#7aaddd [2616]" rotate="t" colors="0 #b1cbe9;.5 #a3c1e5;1 #92b9e4" focus="100%" type="gradient">
                  <o:fill v:ext="view" type="gradientUnscaled"/>
                </v:fill>
                <v:textbox>
                  <w:txbxContent>
                    <w:p w14:paraId="6D826FB6" w14:textId="77777777" w:rsidR="00544D12" w:rsidRDefault="00544D12" w:rsidP="00544D12">
                      <w:pPr>
                        <w:jc w:val="center"/>
                      </w:pPr>
                      <w:r>
                        <w:t>Animal origin</w:t>
                      </w:r>
                    </w:p>
                    <w:p w14:paraId="71B12556" w14:textId="1B35797D" w:rsidR="00544D12" w:rsidRDefault="00544D12" w:rsidP="00544D12">
                      <w:pPr>
                        <w:jc w:val="center"/>
                      </w:pPr>
                    </w:p>
                  </w:txbxContent>
                </v:textbox>
              </v:rect>
            </w:pict>
          </mc:Fallback>
        </mc:AlternateContent>
      </w:r>
    </w:p>
    <w:p w14:paraId="7930C1DB" w14:textId="3E53E9C0" w:rsidR="00DB536D" w:rsidRPr="00671F3A" w:rsidRDefault="00671F3A" w:rsidP="00926BFF">
      <w:pPr>
        <w:spacing w:after="0" w:line="276" w:lineRule="auto"/>
        <w:jc w:val="both"/>
        <w:rPr>
          <w:rFonts w:cstheme="minorHAnsi"/>
          <w:b/>
          <w:bCs/>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89984" behindDoc="0" locked="0" layoutInCell="1" allowOverlap="1" wp14:anchorId="65DF0C0F" wp14:editId="26FA82C2">
                <wp:simplePos x="0" y="0"/>
                <wp:positionH relativeFrom="column">
                  <wp:posOffset>5930043</wp:posOffset>
                </wp:positionH>
                <wp:positionV relativeFrom="paragraph">
                  <wp:posOffset>240405</wp:posOffset>
                </wp:positionV>
                <wp:extent cx="4890" cy="210739"/>
                <wp:effectExtent l="0" t="0" r="33655" b="37465"/>
                <wp:wrapNone/>
                <wp:docPr id="26" name="Straight Connector 26"/>
                <wp:cNvGraphicFramePr/>
                <a:graphic xmlns:a="http://schemas.openxmlformats.org/drawingml/2006/main">
                  <a:graphicData uri="http://schemas.microsoft.com/office/word/2010/wordprocessingShape">
                    <wps:wsp>
                      <wps:cNvCnPr/>
                      <wps:spPr>
                        <a:xfrm>
                          <a:off x="0" y="0"/>
                          <a:ext cx="4890" cy="2107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9D52B5A" id="Straight Connector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6.95pt,18.95pt" to="467.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" strokecolor="black [3200]" strokeweight="1pt">
                <v:stroke joinstyle="miter"/>
              </v:line>
            </w:pict>
          </mc:Fallback>
        </mc:AlternateContent>
      </w:r>
    </w:p>
    <w:p w14:paraId="40715CC4" w14:textId="343B44F7" w:rsidR="00671F3A" w:rsidRDefault="00671F3A" w:rsidP="00926BFF">
      <w:pPr>
        <w:spacing w:after="0" w:line="276" w:lineRule="auto"/>
        <w:jc w:val="both"/>
        <w:rPr>
          <w:rFonts w:cstheme="minorHAnsi"/>
          <w:b/>
          <w:bCs/>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87936" behindDoc="0" locked="0" layoutInCell="1" allowOverlap="1" wp14:anchorId="03BC65C7" wp14:editId="73635FCB">
                <wp:simplePos x="0" y="0"/>
                <wp:positionH relativeFrom="column">
                  <wp:posOffset>3764280</wp:posOffset>
                </wp:positionH>
                <wp:positionV relativeFrom="paragraph">
                  <wp:posOffset>186155</wp:posOffset>
                </wp:positionV>
                <wp:extent cx="4890" cy="210739"/>
                <wp:effectExtent l="0" t="0" r="33655" b="37465"/>
                <wp:wrapNone/>
                <wp:docPr id="25" name="Straight Connector 25"/>
                <wp:cNvGraphicFramePr/>
                <a:graphic xmlns:a="http://schemas.openxmlformats.org/drawingml/2006/main">
                  <a:graphicData uri="http://schemas.microsoft.com/office/word/2010/wordprocessingShape">
                    <wps:wsp>
                      <wps:cNvCnPr/>
                      <wps:spPr>
                        <a:xfrm>
                          <a:off x="0" y="0"/>
                          <a:ext cx="4890" cy="2107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A1DACE"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96.4pt,14.65pt" to="296.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" strokecolor="black [3200]" strokeweight="1pt">
                <v:stroke joinstyle="miter"/>
              </v:line>
            </w:pict>
          </mc:Fallback>
        </mc:AlternateContent>
      </w:r>
    </w:p>
    <w:p w14:paraId="2BF6669A" w14:textId="21AB5E10" w:rsidR="00671F3A" w:rsidRDefault="00671F3A" w:rsidP="00926BFF">
      <w:pPr>
        <w:spacing w:after="0" w:line="276" w:lineRule="auto"/>
        <w:jc w:val="both"/>
        <w:rPr>
          <w:rFonts w:cstheme="minorHAnsi"/>
          <w:b/>
          <w:bCs/>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91008" behindDoc="0" locked="0" layoutInCell="1" allowOverlap="1" wp14:anchorId="074CD783" wp14:editId="44ACBB00">
                <wp:simplePos x="0" y="0"/>
                <wp:positionH relativeFrom="column">
                  <wp:posOffset>5190552</wp:posOffset>
                </wp:positionH>
                <wp:positionV relativeFrom="paragraph">
                  <wp:posOffset>33449</wp:posOffset>
                </wp:positionV>
                <wp:extent cx="1433443" cy="1013791"/>
                <wp:effectExtent l="0" t="0" r="14605" b="15240"/>
                <wp:wrapNone/>
                <wp:docPr id="32" name="Text Box 32"/>
                <wp:cNvGraphicFramePr/>
                <a:graphic xmlns:a="http://schemas.openxmlformats.org/drawingml/2006/main">
                  <a:graphicData uri="http://schemas.microsoft.com/office/word/2010/wordprocessingShape">
                    <wps:wsp>
                      <wps:cNvSpPr txBox="1"/>
                      <wps:spPr>
                        <a:xfrm>
                          <a:off x="0" y="0"/>
                          <a:ext cx="1433443" cy="1013791"/>
                        </a:xfrm>
                        <a:prstGeom prst="rect">
                          <a:avLst/>
                        </a:prstGeom>
                        <a:ln/>
                        <a:effectLst>
                          <a:innerShdw blurRad="114300">
                            <a:prstClr val="black"/>
                          </a:innerShdw>
                        </a:effectLst>
                      </wps:spPr>
                      <wps:style>
                        <a:lnRef idx="1">
                          <a:schemeClr val="accent5"/>
                        </a:lnRef>
                        <a:fillRef idx="2">
                          <a:schemeClr val="accent5"/>
                        </a:fillRef>
                        <a:effectRef idx="1">
                          <a:schemeClr val="accent5"/>
                        </a:effectRef>
                        <a:fontRef idx="minor">
                          <a:schemeClr val="dk1"/>
                        </a:fontRef>
                      </wps:style>
                      <wps:txbx>
                        <w:txbxContent>
                          <w:p w14:paraId="7856AB0A" w14:textId="05673326" w:rsidR="00211F02" w:rsidRPr="00211F02" w:rsidRDefault="00211F02" w:rsidP="00211F02">
                            <w:pPr>
                              <w:rPr>
                                <w:rFonts w:cstheme="minorHAnsi"/>
                                <w:lang w:val="en-US"/>
                              </w:rPr>
                            </w:pPr>
                            <w:r w:rsidRPr="00211F02">
                              <w:rPr>
                                <w:rFonts w:cstheme="minorHAnsi"/>
                                <w:lang w:val="en-US"/>
                              </w:rPr>
                              <w:t>Chitin</w:t>
                            </w:r>
                            <w:r w:rsidR="00AC3697">
                              <w:rPr>
                                <w:rFonts w:cstheme="minorHAnsi"/>
                                <w:lang w:val="en-US"/>
                              </w:rPr>
                              <w:t xml:space="preserve"> and </w:t>
                            </w:r>
                            <w:r w:rsidRPr="00211F02">
                              <w:rPr>
                                <w:rFonts w:cstheme="minorHAnsi"/>
                                <w:lang w:val="en-US"/>
                              </w:rPr>
                              <w:t>Chitosan Alginates,</w:t>
                            </w:r>
                            <w:r>
                              <w:rPr>
                                <w:rFonts w:cstheme="minorHAnsi"/>
                                <w:lang w:val="en-US"/>
                              </w:rPr>
                              <w:t xml:space="preserve"> </w:t>
                            </w:r>
                            <w:proofErr w:type="spellStart"/>
                            <w:r w:rsidRPr="00211F02">
                              <w:rPr>
                                <w:rFonts w:cstheme="minorHAnsi"/>
                                <w:lang w:val="en-US"/>
                              </w:rPr>
                              <w:t>Carageenans</w:t>
                            </w:r>
                            <w:proofErr w:type="spellEnd"/>
                            <w:r w:rsidRPr="00211F02">
                              <w:rPr>
                                <w:rFonts w:cstheme="minorHAnsi"/>
                                <w:lang w:val="en-US"/>
                              </w:rPr>
                              <w:t xml:space="preserve">, </w:t>
                            </w:r>
                            <w:proofErr w:type="spellStart"/>
                            <w:r w:rsidRPr="00211F02">
                              <w:rPr>
                                <w:rFonts w:cstheme="minorHAnsi"/>
                                <w:lang w:val="en-US"/>
                              </w:rPr>
                              <w:t>Xanthum</w:t>
                            </w:r>
                            <w:proofErr w:type="spellEnd"/>
                            <w:r w:rsidRPr="00211F02">
                              <w:rPr>
                                <w:rFonts w:cstheme="minorHAnsi"/>
                                <w:lang w:val="en-US"/>
                              </w:rPr>
                              <w:t xml:space="preserve"> gum.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D783" id="Text Box 32" o:spid="_x0000_s1032" type="#_x0000_t202" style="position:absolute;left:0;text-align:left;margin-left:408.7pt;margin-top:2.65pt;width:112.85pt;height:7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" fillcolor="#91bce3 [2168]" strokecolor="#5b9bd5 [3208]" strokeweight=".5pt">
                <v:fill color2="#7aaddd [2616]" rotate="t" colors="0 #b1cbe9;.5 #a3c1e5;1 #92b9e4" focus="100%" type="gradient">
                  <o:fill v:ext="view" type="gradientUnscaled"/>
                </v:fill>
                <v:textbox>
                  <w:txbxContent>
                    <w:p w14:paraId="7856AB0A" w14:textId="05673326" w:rsidR="00211F02" w:rsidRPr="00211F02" w:rsidRDefault="00211F02" w:rsidP="00211F02">
                      <w:pPr>
                        <w:rPr>
                          <w:rFonts w:cstheme="minorHAnsi"/>
                          <w:lang w:val="en-US"/>
                        </w:rPr>
                      </w:pPr>
                      <w:r w:rsidRPr="00211F02">
                        <w:rPr>
                          <w:rFonts w:cstheme="minorHAnsi"/>
                          <w:lang w:val="en-US"/>
                        </w:rPr>
                        <w:t>Chitin</w:t>
                      </w:r>
                      <w:r w:rsidR="00AC3697">
                        <w:rPr>
                          <w:rFonts w:cstheme="minorHAnsi"/>
                          <w:lang w:val="en-US"/>
                        </w:rPr>
                        <w:t xml:space="preserve"> and </w:t>
                      </w:r>
                      <w:r w:rsidRPr="00211F02">
                        <w:rPr>
                          <w:rFonts w:cstheme="minorHAnsi"/>
                          <w:lang w:val="en-US"/>
                        </w:rPr>
                        <w:t>Chitosan Alginates,</w:t>
                      </w:r>
                      <w:r>
                        <w:rPr>
                          <w:rFonts w:cstheme="minorHAnsi"/>
                          <w:lang w:val="en-US"/>
                        </w:rPr>
                        <w:t xml:space="preserve"> </w:t>
                      </w:r>
                      <w:proofErr w:type="spellStart"/>
                      <w:r w:rsidRPr="00211F02">
                        <w:rPr>
                          <w:rFonts w:cstheme="minorHAnsi"/>
                          <w:lang w:val="en-US"/>
                        </w:rPr>
                        <w:t>Carageenans</w:t>
                      </w:r>
                      <w:proofErr w:type="spellEnd"/>
                      <w:r w:rsidRPr="00211F02">
                        <w:rPr>
                          <w:rFonts w:cstheme="minorHAnsi"/>
                          <w:lang w:val="en-US"/>
                        </w:rPr>
                        <w:t xml:space="preserve">, </w:t>
                      </w:r>
                      <w:proofErr w:type="spellStart"/>
                      <w:r w:rsidRPr="00211F02">
                        <w:rPr>
                          <w:rFonts w:cstheme="minorHAnsi"/>
                          <w:lang w:val="en-US"/>
                        </w:rPr>
                        <w:t>Xanthum</w:t>
                      </w:r>
                      <w:proofErr w:type="spellEnd"/>
                      <w:r w:rsidRPr="00211F02">
                        <w:rPr>
                          <w:rFonts w:cstheme="minorHAnsi"/>
                          <w:lang w:val="en-US"/>
                        </w:rPr>
                        <w:t xml:space="preserve"> gum.</w:t>
                      </w:r>
                    </w:p>
                  </w:txbxContent>
                </v:textbox>
              </v:shape>
            </w:pict>
          </mc:Fallback>
        </mc:AlternateContent>
      </w:r>
    </w:p>
    <w:p w14:paraId="4FF7100F" w14:textId="624506A6" w:rsidR="00671F3A" w:rsidRDefault="00671F3A" w:rsidP="00926BFF">
      <w:pPr>
        <w:spacing w:after="0" w:line="276" w:lineRule="auto"/>
        <w:jc w:val="both"/>
        <w:rPr>
          <w:rFonts w:cstheme="minorHAnsi"/>
          <w:b/>
          <w:bCs/>
          <w:sz w:val="24"/>
          <w:szCs w:val="24"/>
          <w:lang w:val="en-US"/>
        </w:rPr>
      </w:pPr>
      <w:r w:rsidRPr="00671F3A">
        <w:rPr>
          <w:rFonts w:cstheme="minorHAnsi"/>
          <w:noProof/>
          <w:sz w:val="24"/>
          <w:szCs w:val="24"/>
          <w:lang w:val="en-US"/>
        </w:rPr>
        <mc:AlternateContent>
          <mc:Choice Requires="wps">
            <w:drawing>
              <wp:anchor distT="0" distB="0" distL="114300" distR="114300" simplePos="0" relativeHeight="251686912" behindDoc="0" locked="0" layoutInCell="1" allowOverlap="1" wp14:anchorId="4A469492" wp14:editId="4F1A6200">
                <wp:simplePos x="0" y="0"/>
                <wp:positionH relativeFrom="column">
                  <wp:posOffset>2941955</wp:posOffset>
                </wp:positionH>
                <wp:positionV relativeFrom="paragraph">
                  <wp:posOffset>5715</wp:posOffset>
                </wp:positionV>
                <wp:extent cx="1774825" cy="751205"/>
                <wp:effectExtent l="0" t="0" r="15875" b="10795"/>
                <wp:wrapNone/>
                <wp:docPr id="22" name="Text Box 22"/>
                <wp:cNvGraphicFramePr/>
                <a:graphic xmlns:a="http://schemas.openxmlformats.org/drawingml/2006/main">
                  <a:graphicData uri="http://schemas.microsoft.com/office/word/2010/wordprocessingShape">
                    <wps:wsp>
                      <wps:cNvSpPr txBox="1"/>
                      <wps:spPr>
                        <a:xfrm>
                          <a:off x="0" y="0"/>
                          <a:ext cx="1774825" cy="751205"/>
                        </a:xfrm>
                        <a:prstGeom prst="rect">
                          <a:avLst/>
                        </a:prstGeom>
                        <a:ln/>
                        <a:effectLst>
                          <a:innerShdw blurRad="114300">
                            <a:prstClr val="black"/>
                          </a:innerShdw>
                        </a:effectLst>
                      </wps:spPr>
                      <wps:style>
                        <a:lnRef idx="1">
                          <a:schemeClr val="accent5"/>
                        </a:lnRef>
                        <a:fillRef idx="2">
                          <a:schemeClr val="accent5"/>
                        </a:fillRef>
                        <a:effectRef idx="1">
                          <a:schemeClr val="accent5"/>
                        </a:effectRef>
                        <a:fontRef idx="minor">
                          <a:schemeClr val="dk1"/>
                        </a:fontRef>
                      </wps:style>
                      <wps:txbx>
                        <w:txbxContent>
                          <w:p w14:paraId="40BF42D4" w14:textId="67B56929" w:rsidR="005C2F20" w:rsidRPr="00B84525" w:rsidRDefault="005C2F20" w:rsidP="005C2F20">
                            <w:pPr>
                              <w:rPr>
                                <w:rFonts w:cstheme="minorHAnsi"/>
                                <w:lang w:val="en-US"/>
                              </w:rPr>
                            </w:pPr>
                            <w:r w:rsidRPr="00B84525">
                              <w:rPr>
                                <w:rFonts w:cstheme="minorHAnsi"/>
                                <w:lang w:val="en-US"/>
                              </w:rPr>
                              <w:t>Cellulose, Agar, Rosin, Guar gum, Gum Acacia, Karaya gum, Gum Tragacanth,</w:t>
                            </w:r>
                          </w:p>
                          <w:p w14:paraId="4153887E" w14:textId="77777777" w:rsidR="005C2F20" w:rsidRDefault="005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69492" id="Text Box 22" o:spid="_x0000_s1033" type="#_x0000_t202" style="position:absolute;left:0;text-align:left;margin-left:231.65pt;margin-top:.45pt;width:139.75pt;height:5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" fillcolor="#91bce3 [2168]" strokecolor="#5b9bd5 [3208]" strokeweight=".5pt">
                <v:fill color2="#7aaddd [2616]" rotate="t" colors="0 #b1cbe9;.5 #a3c1e5;1 #92b9e4" focus="100%" type="gradient">
                  <o:fill v:ext="view" type="gradientUnscaled"/>
                </v:fill>
                <v:textbox>
                  <w:txbxContent>
                    <w:p w14:paraId="40BF42D4" w14:textId="67B56929" w:rsidR="005C2F20" w:rsidRPr="00B84525" w:rsidRDefault="005C2F20" w:rsidP="005C2F20">
                      <w:pPr>
                        <w:rPr>
                          <w:rFonts w:cstheme="minorHAnsi"/>
                          <w:lang w:val="en-US"/>
                        </w:rPr>
                      </w:pPr>
                      <w:r w:rsidRPr="00B84525">
                        <w:rPr>
                          <w:rFonts w:cstheme="minorHAnsi"/>
                          <w:lang w:val="en-US"/>
                        </w:rPr>
                        <w:t>Cellulose, Agar, Rosin, Guar gum, Gum Acacia, Karaya gum, Gum Tragacanth,</w:t>
                      </w:r>
                    </w:p>
                    <w:p w14:paraId="4153887E" w14:textId="77777777" w:rsidR="005C2F20" w:rsidRDefault="005C2F20"/>
                  </w:txbxContent>
                </v:textbox>
              </v:shape>
            </w:pict>
          </mc:Fallback>
        </mc:AlternateContent>
      </w:r>
    </w:p>
    <w:p w14:paraId="4E0702B1" w14:textId="77777777" w:rsidR="00671F3A" w:rsidRDefault="00671F3A" w:rsidP="00926BFF">
      <w:pPr>
        <w:spacing w:after="0" w:line="276" w:lineRule="auto"/>
        <w:jc w:val="both"/>
        <w:rPr>
          <w:rFonts w:cstheme="minorHAnsi"/>
          <w:b/>
          <w:bCs/>
          <w:sz w:val="24"/>
          <w:szCs w:val="24"/>
          <w:lang w:val="en-US"/>
        </w:rPr>
      </w:pPr>
    </w:p>
    <w:p w14:paraId="3E66EB14" w14:textId="77777777" w:rsidR="00671F3A" w:rsidRDefault="00671F3A" w:rsidP="00926BFF">
      <w:pPr>
        <w:spacing w:after="0" w:line="276" w:lineRule="auto"/>
        <w:jc w:val="both"/>
        <w:rPr>
          <w:rFonts w:cstheme="minorHAnsi"/>
          <w:b/>
          <w:bCs/>
          <w:sz w:val="24"/>
          <w:szCs w:val="24"/>
          <w:lang w:val="en-US"/>
        </w:rPr>
      </w:pPr>
    </w:p>
    <w:p w14:paraId="18E33AA8" w14:textId="77777777" w:rsidR="00671F3A" w:rsidRDefault="00671F3A" w:rsidP="00926BFF">
      <w:pPr>
        <w:spacing w:after="0" w:line="276" w:lineRule="auto"/>
        <w:jc w:val="both"/>
        <w:rPr>
          <w:rFonts w:cstheme="minorHAnsi"/>
          <w:b/>
          <w:bCs/>
          <w:sz w:val="24"/>
          <w:szCs w:val="24"/>
          <w:lang w:val="en-US"/>
        </w:rPr>
      </w:pPr>
    </w:p>
    <w:p w14:paraId="16D89DB9" w14:textId="0D55351C" w:rsidR="00175084" w:rsidRPr="00671F3A" w:rsidRDefault="009D4996" w:rsidP="00926BFF">
      <w:pPr>
        <w:spacing w:after="0" w:line="276" w:lineRule="auto"/>
        <w:jc w:val="both"/>
        <w:rPr>
          <w:rFonts w:cstheme="minorHAnsi"/>
          <w:b/>
          <w:bCs/>
          <w:sz w:val="24"/>
          <w:szCs w:val="24"/>
          <w:lang w:val="en-US"/>
        </w:rPr>
      </w:pPr>
      <w:r w:rsidRPr="00671F3A">
        <w:rPr>
          <w:rFonts w:cstheme="minorHAnsi"/>
          <w:b/>
          <w:bCs/>
          <w:sz w:val="24"/>
          <w:szCs w:val="24"/>
          <w:lang w:val="en-US"/>
        </w:rPr>
        <w:t xml:space="preserve">2.1 </w:t>
      </w:r>
      <w:r w:rsidR="00F878C2" w:rsidRPr="00671F3A">
        <w:rPr>
          <w:rFonts w:cstheme="minorHAnsi"/>
          <w:b/>
          <w:bCs/>
          <w:sz w:val="24"/>
          <w:szCs w:val="24"/>
          <w:lang w:val="en-US"/>
        </w:rPr>
        <w:t>Smart Polymers</w:t>
      </w:r>
    </w:p>
    <w:p w14:paraId="3E4983A2" w14:textId="77777777" w:rsidR="00AA2B84" w:rsidRDefault="00AA2B84" w:rsidP="00926BFF">
      <w:pPr>
        <w:spacing w:after="0" w:line="276" w:lineRule="auto"/>
        <w:jc w:val="both"/>
        <w:rPr>
          <w:rFonts w:cstheme="minorHAnsi"/>
          <w:i/>
          <w:iCs/>
          <w:sz w:val="24"/>
          <w:szCs w:val="24"/>
          <w:lang w:val="en-US"/>
        </w:rPr>
      </w:pPr>
    </w:p>
    <w:p w14:paraId="476A8EEF" w14:textId="77777777" w:rsidR="00471956" w:rsidRDefault="00471956" w:rsidP="00926BFF">
      <w:pPr>
        <w:spacing w:after="0" w:line="276" w:lineRule="auto"/>
        <w:jc w:val="both"/>
        <w:rPr>
          <w:rFonts w:cstheme="minorHAnsi"/>
          <w:i/>
          <w:iCs/>
          <w:sz w:val="24"/>
          <w:szCs w:val="24"/>
          <w:lang w:val="en-US"/>
        </w:rPr>
      </w:pPr>
    </w:p>
    <w:p w14:paraId="64253036" w14:textId="77777777" w:rsidR="00471956" w:rsidRDefault="00471956" w:rsidP="00926BFF">
      <w:pPr>
        <w:spacing w:after="0" w:line="276" w:lineRule="auto"/>
        <w:jc w:val="both"/>
        <w:rPr>
          <w:rFonts w:cstheme="minorHAnsi"/>
          <w:i/>
          <w:iCs/>
          <w:sz w:val="24"/>
          <w:szCs w:val="24"/>
          <w:lang w:val="en-US"/>
        </w:rPr>
      </w:pPr>
    </w:p>
    <w:p w14:paraId="2EBB147A" w14:textId="77777777" w:rsidR="00471956" w:rsidRDefault="00471956" w:rsidP="00926BFF">
      <w:pPr>
        <w:spacing w:after="0" w:line="276" w:lineRule="auto"/>
        <w:jc w:val="both"/>
        <w:rPr>
          <w:rFonts w:cstheme="minorHAnsi"/>
          <w:i/>
          <w:iCs/>
          <w:sz w:val="24"/>
          <w:szCs w:val="24"/>
          <w:lang w:val="en-US"/>
        </w:rPr>
      </w:pPr>
    </w:p>
    <w:p w14:paraId="59E3D0B3" w14:textId="483830F5" w:rsidR="00807479" w:rsidRPr="00671F3A" w:rsidRDefault="0085191F" w:rsidP="00926BFF">
      <w:pPr>
        <w:spacing w:after="0" w:line="276" w:lineRule="auto"/>
        <w:jc w:val="both"/>
        <w:rPr>
          <w:rFonts w:cstheme="minorHAnsi"/>
          <w:i/>
          <w:iCs/>
          <w:sz w:val="24"/>
          <w:szCs w:val="24"/>
          <w:lang w:val="en-US"/>
        </w:rPr>
      </w:pPr>
      <w:r w:rsidRPr="00671F3A">
        <w:rPr>
          <w:rFonts w:cstheme="minorHAnsi"/>
          <w:i/>
          <w:iCs/>
          <w:sz w:val="24"/>
          <w:szCs w:val="24"/>
          <w:lang w:val="en-US"/>
        </w:rPr>
        <w:lastRenderedPageBreak/>
        <w:t xml:space="preserve">2.1.1 </w:t>
      </w:r>
      <w:r w:rsidR="00F75204" w:rsidRPr="00671F3A">
        <w:rPr>
          <w:rFonts w:cstheme="minorHAnsi"/>
          <w:i/>
          <w:iCs/>
          <w:sz w:val="24"/>
          <w:szCs w:val="24"/>
          <w:lang w:val="en-US"/>
        </w:rPr>
        <w:t>pH-sensitive</w:t>
      </w:r>
      <w:r w:rsidR="00175084" w:rsidRPr="00671F3A">
        <w:rPr>
          <w:rFonts w:cstheme="minorHAnsi"/>
          <w:i/>
          <w:iCs/>
          <w:sz w:val="24"/>
          <w:szCs w:val="24"/>
          <w:lang w:val="en-US"/>
        </w:rPr>
        <w:t xml:space="preserve"> smart polymers</w:t>
      </w:r>
    </w:p>
    <w:p w14:paraId="6F72449D" w14:textId="77777777" w:rsidR="00926BFF" w:rsidRDefault="00926BFF" w:rsidP="00926BFF">
      <w:pPr>
        <w:spacing w:line="276" w:lineRule="auto"/>
        <w:jc w:val="both"/>
        <w:rPr>
          <w:rFonts w:cstheme="minorHAnsi"/>
          <w:sz w:val="24"/>
          <w:szCs w:val="24"/>
        </w:rPr>
      </w:pPr>
    </w:p>
    <w:p w14:paraId="2DD18F6F" w14:textId="4579DF24" w:rsidR="00B03830" w:rsidRPr="00671F3A" w:rsidRDefault="00EA1A37" w:rsidP="00926BFF">
      <w:pPr>
        <w:spacing w:line="276" w:lineRule="auto"/>
        <w:jc w:val="both"/>
        <w:rPr>
          <w:rFonts w:cstheme="minorHAnsi"/>
          <w:sz w:val="24"/>
          <w:szCs w:val="24"/>
        </w:rPr>
      </w:pPr>
      <w:r w:rsidRPr="00671F3A">
        <w:rPr>
          <w:rFonts w:cstheme="minorHAnsi"/>
          <w:sz w:val="24"/>
          <w:szCs w:val="24"/>
        </w:rPr>
        <w:t xml:space="preserve">The protonation and deprotonation cycle of a weak </w:t>
      </w:r>
      <w:proofErr w:type="spellStart"/>
      <w:r w:rsidRPr="00671F3A">
        <w:rPr>
          <w:rFonts w:cstheme="minorHAnsi"/>
          <w:sz w:val="24"/>
          <w:szCs w:val="24"/>
        </w:rPr>
        <w:t>polybase</w:t>
      </w:r>
      <w:proofErr w:type="spellEnd"/>
      <w:r w:rsidRPr="00671F3A">
        <w:rPr>
          <w:rFonts w:cstheme="minorHAnsi"/>
          <w:sz w:val="24"/>
          <w:szCs w:val="24"/>
        </w:rPr>
        <w:t xml:space="preserve"> and/or weak polyacid in the block copolymers at different pH levels or by pH-induced conformation changes copolymers are typically used to determine a polymer's pH responsiveness.[8] Smart polymers that are sensitive to pH changes are polyelectrolytes with weak basic or acidic groups that release or receive protons in response to changes in the pH environment. When a polymer contains weakly acidic (anionic) groups known as polyacids, swelling of the polymer likewise increases as the external pH rises; however, swelling of the polymer reduces if the polymer also contains weakly basic (cationic) groups known as </w:t>
      </w:r>
      <w:proofErr w:type="spellStart"/>
      <w:r w:rsidRPr="00671F3A">
        <w:rPr>
          <w:rFonts w:cstheme="minorHAnsi"/>
          <w:sz w:val="24"/>
          <w:szCs w:val="24"/>
        </w:rPr>
        <w:t>polybases</w:t>
      </w:r>
      <w:proofErr w:type="spellEnd"/>
      <w:r w:rsidRPr="00671F3A">
        <w:rPr>
          <w:rFonts w:cstheme="minorHAnsi"/>
          <w:sz w:val="24"/>
          <w:szCs w:val="24"/>
        </w:rPr>
        <w:t xml:space="preserve">. </w:t>
      </w:r>
      <w:r w:rsidR="00DC4480" w:rsidRPr="00671F3A">
        <w:rPr>
          <w:rFonts w:cstheme="minorHAnsi"/>
          <w:sz w:val="24"/>
          <w:szCs w:val="24"/>
        </w:rPr>
        <w:t>[1]</w:t>
      </w:r>
    </w:p>
    <w:p w14:paraId="336B1804" w14:textId="77777777" w:rsidR="00EA1A37" w:rsidRPr="00671F3A" w:rsidRDefault="00EA1A37" w:rsidP="00926BFF">
      <w:pPr>
        <w:spacing w:line="276" w:lineRule="auto"/>
        <w:jc w:val="both"/>
        <w:rPr>
          <w:rFonts w:cstheme="minorHAnsi"/>
          <w:sz w:val="24"/>
          <w:szCs w:val="24"/>
        </w:rPr>
      </w:pPr>
      <w:r w:rsidRPr="00671F3A">
        <w:rPr>
          <w:rFonts w:cstheme="minorHAnsi"/>
          <w:sz w:val="24"/>
          <w:szCs w:val="24"/>
        </w:rPr>
        <w:t xml:space="preserve">Ionizable polymers with </w:t>
      </w:r>
      <w:proofErr w:type="spellStart"/>
      <w:r w:rsidRPr="00671F3A">
        <w:rPr>
          <w:rFonts w:cstheme="minorHAnsi"/>
          <w:sz w:val="24"/>
          <w:szCs w:val="24"/>
        </w:rPr>
        <w:t>pKa</w:t>
      </w:r>
      <w:proofErr w:type="spellEnd"/>
      <w:r w:rsidRPr="00671F3A">
        <w:rPr>
          <w:rFonts w:cstheme="minorHAnsi"/>
          <w:sz w:val="24"/>
          <w:szCs w:val="24"/>
        </w:rPr>
        <w:t xml:space="preserve"> values ranging from 3 to 10 are acceptable for use in pH-responsive systems. When the pH changes, </w:t>
      </w:r>
      <w:proofErr w:type="gramStart"/>
      <w:r w:rsidRPr="00671F3A">
        <w:rPr>
          <w:rFonts w:cstheme="minorHAnsi"/>
          <w:sz w:val="24"/>
          <w:szCs w:val="24"/>
        </w:rPr>
        <w:t>bases</w:t>
      </w:r>
      <w:proofErr w:type="gramEnd"/>
      <w:r w:rsidRPr="00671F3A">
        <w:rPr>
          <w:rFonts w:cstheme="minorHAnsi"/>
          <w:sz w:val="24"/>
          <w:szCs w:val="24"/>
        </w:rPr>
        <w:t xml:space="preserve"> and weak acids such as phosphoric acid, carboxylic acids, and amines change their ionisation states. This causes hydrogels and soluble polymers to swell in a different conformation when these ionizable groups are attached to the polymer structure.[8] Poor solvents collapse into globules and precipitate from solutions when polyelectrolyte chains are ionised in hydrophobic form. The interaction between hydrophobic surface energy charges and electrostatic repulsion controls how the polyelectrolytes behave. The electrostatic repulsion raises the hydrodynamic volume of the polymer by producing the charge along the polymer backbone. </w:t>
      </w:r>
    </w:p>
    <w:p w14:paraId="4AA2700E" w14:textId="0D4C5A5D" w:rsidR="009A721B" w:rsidRPr="00671F3A" w:rsidRDefault="009A721B" w:rsidP="00926BFF">
      <w:pPr>
        <w:pStyle w:val="Caption"/>
        <w:keepNext/>
        <w:spacing w:after="0" w:line="276" w:lineRule="auto"/>
        <w:jc w:val="center"/>
        <w:rPr>
          <w:rFonts w:cstheme="minorHAnsi"/>
          <w:b/>
          <w:bCs/>
          <w:i w:val="0"/>
          <w:iCs w:val="0"/>
          <w:color w:val="000000" w:themeColor="text1"/>
          <w:sz w:val="24"/>
          <w:szCs w:val="24"/>
        </w:rPr>
      </w:pPr>
      <w:r w:rsidRPr="00671F3A">
        <w:rPr>
          <w:rFonts w:cstheme="minorHAnsi"/>
          <w:b/>
          <w:bCs/>
          <w:i w:val="0"/>
          <w:iCs w:val="0"/>
          <w:color w:val="000000" w:themeColor="text1"/>
          <w:sz w:val="24"/>
          <w:szCs w:val="24"/>
        </w:rPr>
        <w:t xml:space="preserve">Table </w:t>
      </w:r>
      <w:r w:rsidRPr="00671F3A">
        <w:rPr>
          <w:rFonts w:cstheme="minorHAnsi"/>
          <w:b/>
          <w:bCs/>
          <w:i w:val="0"/>
          <w:iCs w:val="0"/>
          <w:color w:val="000000" w:themeColor="text1"/>
          <w:sz w:val="24"/>
          <w:szCs w:val="24"/>
        </w:rPr>
        <w:fldChar w:fldCharType="begin"/>
      </w:r>
      <w:r w:rsidRPr="00671F3A">
        <w:rPr>
          <w:rFonts w:cstheme="minorHAnsi"/>
          <w:b/>
          <w:bCs/>
          <w:i w:val="0"/>
          <w:iCs w:val="0"/>
          <w:color w:val="000000" w:themeColor="text1"/>
          <w:sz w:val="24"/>
          <w:szCs w:val="24"/>
        </w:rPr>
        <w:instrText xml:space="preserve"> SEQ Table \* ARABIC </w:instrText>
      </w:r>
      <w:r w:rsidRPr="00671F3A">
        <w:rPr>
          <w:rFonts w:cstheme="minorHAnsi"/>
          <w:b/>
          <w:bCs/>
          <w:i w:val="0"/>
          <w:iCs w:val="0"/>
          <w:color w:val="000000" w:themeColor="text1"/>
          <w:sz w:val="24"/>
          <w:szCs w:val="24"/>
        </w:rPr>
        <w:fldChar w:fldCharType="separate"/>
      </w:r>
      <w:r w:rsidR="00395D79" w:rsidRPr="00671F3A">
        <w:rPr>
          <w:rFonts w:cstheme="minorHAnsi"/>
          <w:b/>
          <w:bCs/>
          <w:i w:val="0"/>
          <w:iCs w:val="0"/>
          <w:noProof/>
          <w:color w:val="000000" w:themeColor="text1"/>
          <w:sz w:val="24"/>
          <w:szCs w:val="24"/>
        </w:rPr>
        <w:t>1</w:t>
      </w:r>
      <w:r w:rsidRPr="00671F3A">
        <w:rPr>
          <w:rFonts w:cstheme="minorHAnsi"/>
          <w:b/>
          <w:bCs/>
          <w:i w:val="0"/>
          <w:iCs w:val="0"/>
          <w:color w:val="000000" w:themeColor="text1"/>
          <w:sz w:val="24"/>
          <w:szCs w:val="24"/>
        </w:rPr>
        <w:fldChar w:fldCharType="end"/>
      </w:r>
      <w:r w:rsidRPr="00671F3A">
        <w:rPr>
          <w:rFonts w:cstheme="minorHAnsi"/>
          <w:b/>
          <w:bCs/>
          <w:i w:val="0"/>
          <w:iCs w:val="0"/>
          <w:color w:val="000000" w:themeColor="text1"/>
          <w:sz w:val="24"/>
          <w:szCs w:val="24"/>
        </w:rPr>
        <w:t xml:space="preserve">: </w:t>
      </w:r>
      <w:r w:rsidR="00187640" w:rsidRPr="00671F3A">
        <w:rPr>
          <w:rFonts w:cstheme="minorHAnsi"/>
          <w:b/>
          <w:bCs/>
          <w:i w:val="0"/>
          <w:iCs w:val="0"/>
          <w:color w:val="000000" w:themeColor="text1"/>
          <w:sz w:val="24"/>
          <w:szCs w:val="24"/>
        </w:rPr>
        <w:t>A</w:t>
      </w:r>
      <w:r w:rsidRPr="00671F3A">
        <w:rPr>
          <w:rFonts w:cstheme="minorHAnsi"/>
          <w:b/>
          <w:bCs/>
          <w:i w:val="0"/>
          <w:iCs w:val="0"/>
          <w:color w:val="000000" w:themeColor="text1"/>
          <w:sz w:val="24"/>
          <w:szCs w:val="24"/>
        </w:rPr>
        <w:t xml:space="preserve">pplications </w:t>
      </w:r>
      <w:r w:rsidR="00187640" w:rsidRPr="00671F3A">
        <w:rPr>
          <w:rFonts w:cstheme="minorHAnsi"/>
          <w:b/>
          <w:bCs/>
          <w:i w:val="0"/>
          <w:iCs w:val="0"/>
          <w:color w:val="000000" w:themeColor="text1"/>
          <w:sz w:val="24"/>
          <w:szCs w:val="24"/>
        </w:rPr>
        <w:t xml:space="preserve">of </w:t>
      </w:r>
      <w:r w:rsidRPr="00671F3A">
        <w:rPr>
          <w:rFonts w:cstheme="minorHAnsi"/>
          <w:b/>
          <w:bCs/>
          <w:i w:val="0"/>
          <w:iCs w:val="0"/>
          <w:color w:val="000000" w:themeColor="text1"/>
          <w:sz w:val="24"/>
          <w:szCs w:val="24"/>
        </w:rPr>
        <w:t>pH-responsive polymeric drug delivery systems.</w:t>
      </w:r>
    </w:p>
    <w:tbl>
      <w:tblPr>
        <w:tblStyle w:val="TableGrid"/>
        <w:tblW w:w="0" w:type="auto"/>
        <w:jc w:val="center"/>
        <w:tblLayout w:type="fixed"/>
        <w:tblLook w:val="04A0" w:firstRow="1" w:lastRow="0" w:firstColumn="1" w:lastColumn="0" w:noHBand="0" w:noVBand="1"/>
      </w:tblPr>
      <w:tblGrid>
        <w:gridCol w:w="1413"/>
        <w:gridCol w:w="1984"/>
        <w:gridCol w:w="1985"/>
        <w:gridCol w:w="2551"/>
        <w:gridCol w:w="709"/>
      </w:tblGrid>
      <w:tr w:rsidR="009A721B" w:rsidRPr="00671F3A" w14:paraId="0DD4A0E8" w14:textId="77777777" w:rsidTr="007143D6">
        <w:trPr>
          <w:trHeight w:val="876"/>
          <w:jc w:val="center"/>
        </w:trPr>
        <w:tc>
          <w:tcPr>
            <w:tcW w:w="1413" w:type="dxa"/>
          </w:tcPr>
          <w:p w14:paraId="5E55BAAC" w14:textId="1F5CD673" w:rsidR="00400AB1" w:rsidRPr="00671F3A" w:rsidRDefault="00400AB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Drug</w:t>
            </w:r>
          </w:p>
        </w:tc>
        <w:tc>
          <w:tcPr>
            <w:tcW w:w="1984" w:type="dxa"/>
          </w:tcPr>
          <w:p w14:paraId="19E73267" w14:textId="5DEC16C4" w:rsidR="00400AB1" w:rsidRPr="00671F3A" w:rsidRDefault="00400AB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Polymer</w:t>
            </w:r>
          </w:p>
        </w:tc>
        <w:tc>
          <w:tcPr>
            <w:tcW w:w="1985" w:type="dxa"/>
          </w:tcPr>
          <w:p w14:paraId="55854BB2" w14:textId="45324953" w:rsidR="00400AB1" w:rsidRPr="00671F3A" w:rsidRDefault="00400AB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Application</w:t>
            </w:r>
          </w:p>
        </w:tc>
        <w:tc>
          <w:tcPr>
            <w:tcW w:w="2551" w:type="dxa"/>
          </w:tcPr>
          <w:p w14:paraId="75B5C0EE" w14:textId="3533D31D" w:rsidR="00400AB1" w:rsidRPr="00671F3A" w:rsidRDefault="00400AB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Outcome</w:t>
            </w:r>
          </w:p>
        </w:tc>
        <w:tc>
          <w:tcPr>
            <w:tcW w:w="709" w:type="dxa"/>
          </w:tcPr>
          <w:p w14:paraId="58B75F6C" w14:textId="34FD28A7" w:rsidR="00400AB1" w:rsidRPr="00671F3A" w:rsidRDefault="00400AB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Ref.</w:t>
            </w:r>
          </w:p>
        </w:tc>
      </w:tr>
      <w:tr w:rsidR="009A721B" w:rsidRPr="00671F3A" w14:paraId="49CBD10A" w14:textId="77777777" w:rsidTr="007143D6">
        <w:trPr>
          <w:jc w:val="center"/>
        </w:trPr>
        <w:tc>
          <w:tcPr>
            <w:tcW w:w="1413" w:type="dxa"/>
          </w:tcPr>
          <w:p w14:paraId="312DA29F" w14:textId="472B2770" w:rsidR="00400AB1" w:rsidRPr="00671F3A" w:rsidRDefault="00400AB1"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Ketoprofen</w:t>
            </w:r>
          </w:p>
        </w:tc>
        <w:tc>
          <w:tcPr>
            <w:tcW w:w="1984" w:type="dxa"/>
          </w:tcPr>
          <w:p w14:paraId="3EC48C66" w14:textId="40D84B36" w:rsidR="00400AB1" w:rsidRPr="00671F3A" w:rsidRDefault="00400AB1"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Poly(acrylamide)-g-carrageenan and sodium alginate</w:t>
            </w:r>
          </w:p>
        </w:tc>
        <w:tc>
          <w:tcPr>
            <w:tcW w:w="1985" w:type="dxa"/>
          </w:tcPr>
          <w:p w14:paraId="58AAE893" w14:textId="7FBFC7BB" w:rsidR="003300F6" w:rsidRPr="00671F3A" w:rsidRDefault="003300F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For colon</w:t>
            </w:r>
            <w:r w:rsidR="007143D6" w:rsidRPr="00671F3A">
              <w:rPr>
                <w:rFonts w:cstheme="minorHAnsi"/>
                <w:sz w:val="24"/>
                <w:szCs w:val="24"/>
                <w:lang w:val="en-US"/>
              </w:rPr>
              <w:t xml:space="preserve"> </w:t>
            </w:r>
            <w:r w:rsidRPr="00671F3A">
              <w:rPr>
                <w:rFonts w:cstheme="minorHAnsi"/>
                <w:sz w:val="24"/>
                <w:szCs w:val="24"/>
                <w:lang w:val="en-US"/>
              </w:rPr>
              <w:t>targeted</w:t>
            </w:r>
          </w:p>
          <w:p w14:paraId="154AE858" w14:textId="2FA92366" w:rsidR="00400AB1" w:rsidRPr="00671F3A" w:rsidRDefault="003300F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delivery</w:t>
            </w:r>
          </w:p>
        </w:tc>
        <w:tc>
          <w:tcPr>
            <w:tcW w:w="2551" w:type="dxa"/>
          </w:tcPr>
          <w:p w14:paraId="75C02FCA" w14:textId="0E4C8BCF" w:rsidR="00400AB1" w:rsidRPr="00671F3A" w:rsidRDefault="003300F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Ketoprofen release was significantly</w:t>
            </w:r>
            <w:r w:rsidR="00062591" w:rsidRPr="00671F3A">
              <w:rPr>
                <w:rFonts w:cstheme="minorHAnsi"/>
                <w:sz w:val="24"/>
                <w:szCs w:val="24"/>
                <w:lang w:val="en-US"/>
              </w:rPr>
              <w:t xml:space="preserve"> </w:t>
            </w:r>
            <w:r w:rsidRPr="00671F3A">
              <w:rPr>
                <w:rFonts w:cstheme="minorHAnsi"/>
                <w:sz w:val="24"/>
                <w:szCs w:val="24"/>
                <w:lang w:val="en-US"/>
              </w:rPr>
              <w:t xml:space="preserve">increased when </w:t>
            </w:r>
            <w:r w:rsidR="00F75204" w:rsidRPr="00671F3A">
              <w:rPr>
                <w:rFonts w:cstheme="minorHAnsi"/>
                <w:sz w:val="24"/>
                <w:szCs w:val="24"/>
                <w:lang w:val="en-US"/>
              </w:rPr>
              <w:t xml:space="preserve">the </w:t>
            </w:r>
            <w:r w:rsidRPr="00671F3A">
              <w:rPr>
                <w:rFonts w:cstheme="minorHAnsi"/>
                <w:sz w:val="24"/>
                <w:szCs w:val="24"/>
                <w:lang w:val="en-US"/>
              </w:rPr>
              <w:t>pH of the medium was</w:t>
            </w:r>
            <w:r w:rsidR="00062591" w:rsidRPr="00671F3A">
              <w:rPr>
                <w:rFonts w:cstheme="minorHAnsi"/>
                <w:sz w:val="24"/>
                <w:szCs w:val="24"/>
                <w:lang w:val="en-US"/>
              </w:rPr>
              <w:t xml:space="preserve"> </w:t>
            </w:r>
            <w:r w:rsidRPr="00671F3A">
              <w:rPr>
                <w:rFonts w:cstheme="minorHAnsi"/>
                <w:sz w:val="24"/>
                <w:szCs w:val="24"/>
                <w:lang w:val="en-US"/>
              </w:rPr>
              <w:t>increased from acidic to alkaline</w:t>
            </w:r>
          </w:p>
        </w:tc>
        <w:tc>
          <w:tcPr>
            <w:tcW w:w="709" w:type="dxa"/>
          </w:tcPr>
          <w:p w14:paraId="68F63E95" w14:textId="2FE04568" w:rsidR="00400AB1"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w:t>
            </w:r>
          </w:p>
        </w:tc>
      </w:tr>
      <w:tr w:rsidR="009A721B" w:rsidRPr="00671F3A" w14:paraId="0E3C5766" w14:textId="77777777" w:rsidTr="007143D6">
        <w:trPr>
          <w:jc w:val="center"/>
        </w:trPr>
        <w:tc>
          <w:tcPr>
            <w:tcW w:w="1413" w:type="dxa"/>
          </w:tcPr>
          <w:p w14:paraId="14783CDB" w14:textId="77777777" w:rsidR="001A0BEC"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Fibroblast</w:t>
            </w:r>
          </w:p>
          <w:p w14:paraId="2B1F5097" w14:textId="63C366FD" w:rsidR="00400AB1"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growth factor</w:t>
            </w:r>
          </w:p>
        </w:tc>
        <w:tc>
          <w:tcPr>
            <w:tcW w:w="1984" w:type="dxa"/>
          </w:tcPr>
          <w:p w14:paraId="6B63702B" w14:textId="24EE64CA" w:rsidR="00400AB1" w:rsidRPr="00671F3A" w:rsidRDefault="00BD477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Poly (</w:t>
            </w:r>
            <w:r w:rsidR="001A0BEC" w:rsidRPr="00671F3A">
              <w:rPr>
                <w:rFonts w:cstheme="minorHAnsi"/>
                <w:sz w:val="24"/>
                <w:szCs w:val="24"/>
                <w:lang w:val="en-US"/>
              </w:rPr>
              <w:t>n-</w:t>
            </w:r>
            <w:r w:rsidR="00F75204" w:rsidRPr="00671F3A">
              <w:rPr>
                <w:rFonts w:cstheme="minorHAnsi"/>
                <w:sz w:val="24"/>
                <w:szCs w:val="24"/>
                <w:lang w:val="en-US"/>
              </w:rPr>
              <w:t>isopropyl acrylamide</w:t>
            </w:r>
            <w:r w:rsidR="00062591" w:rsidRPr="00671F3A">
              <w:rPr>
                <w:rFonts w:cstheme="minorHAnsi"/>
                <w:sz w:val="24"/>
                <w:szCs w:val="24"/>
                <w:lang w:val="en-US"/>
              </w:rPr>
              <w:t xml:space="preserve"> </w:t>
            </w:r>
            <w:r w:rsidR="001A0BEC" w:rsidRPr="00671F3A">
              <w:rPr>
                <w:rFonts w:cstheme="minorHAnsi"/>
                <w:sz w:val="24"/>
                <w:szCs w:val="24"/>
                <w:lang w:val="en-US"/>
              </w:rPr>
              <w:t>co</w:t>
            </w:r>
            <w:r w:rsidR="00062591" w:rsidRPr="00671F3A">
              <w:rPr>
                <w:rFonts w:cstheme="minorHAnsi"/>
                <w:sz w:val="24"/>
                <w:szCs w:val="24"/>
                <w:lang w:val="en-US"/>
              </w:rPr>
              <w:t xml:space="preserve"> </w:t>
            </w:r>
            <w:r w:rsidR="007143D6" w:rsidRPr="00671F3A">
              <w:rPr>
                <w:rFonts w:cstheme="minorHAnsi"/>
                <w:sz w:val="24"/>
                <w:szCs w:val="24"/>
                <w:lang w:val="en-US"/>
              </w:rPr>
              <w:t>propyl acrylic acid</w:t>
            </w:r>
            <w:r w:rsidR="001A0BEC" w:rsidRPr="00671F3A">
              <w:rPr>
                <w:rFonts w:cstheme="minorHAnsi"/>
                <w:sz w:val="24"/>
                <w:szCs w:val="24"/>
                <w:lang w:val="en-US"/>
              </w:rPr>
              <w:t>-co-</w:t>
            </w:r>
            <w:r w:rsidR="00F75204" w:rsidRPr="00671F3A">
              <w:rPr>
                <w:rFonts w:cstheme="minorHAnsi"/>
                <w:sz w:val="24"/>
                <w:szCs w:val="24"/>
                <w:lang w:val="en-US"/>
              </w:rPr>
              <w:t>butyl acrylate</w:t>
            </w:r>
            <w:r w:rsidR="001A0BEC" w:rsidRPr="00671F3A">
              <w:rPr>
                <w:rFonts w:cstheme="minorHAnsi"/>
                <w:sz w:val="24"/>
                <w:szCs w:val="24"/>
                <w:lang w:val="en-US"/>
              </w:rPr>
              <w:t>)</w:t>
            </w:r>
          </w:p>
        </w:tc>
        <w:tc>
          <w:tcPr>
            <w:tcW w:w="1985" w:type="dxa"/>
          </w:tcPr>
          <w:p w14:paraId="60D30E1E" w14:textId="6AC3BCE9" w:rsidR="00400AB1"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To improve</w:t>
            </w:r>
            <w:r w:rsidR="007143D6" w:rsidRPr="00671F3A">
              <w:rPr>
                <w:rFonts w:cstheme="minorHAnsi"/>
                <w:sz w:val="24"/>
                <w:szCs w:val="24"/>
                <w:lang w:val="en-US"/>
              </w:rPr>
              <w:t xml:space="preserve"> </w:t>
            </w:r>
            <w:r w:rsidR="00F75204" w:rsidRPr="00671F3A">
              <w:rPr>
                <w:rFonts w:cstheme="minorHAnsi"/>
                <w:sz w:val="24"/>
                <w:szCs w:val="24"/>
                <w:lang w:val="en-US"/>
              </w:rPr>
              <w:t>angiogenesis</w:t>
            </w:r>
            <w:r w:rsidR="007143D6" w:rsidRPr="00671F3A">
              <w:rPr>
                <w:rFonts w:cstheme="minorHAnsi"/>
                <w:sz w:val="24"/>
                <w:szCs w:val="24"/>
                <w:lang w:val="en-US"/>
              </w:rPr>
              <w:t xml:space="preserve"> </w:t>
            </w:r>
            <w:r w:rsidRPr="00671F3A">
              <w:rPr>
                <w:rFonts w:cstheme="minorHAnsi"/>
                <w:sz w:val="24"/>
                <w:szCs w:val="24"/>
                <w:lang w:val="en-US"/>
              </w:rPr>
              <w:t>infracted</w:t>
            </w:r>
            <w:r w:rsidR="007143D6" w:rsidRPr="00671F3A">
              <w:rPr>
                <w:rFonts w:cstheme="minorHAnsi"/>
                <w:sz w:val="24"/>
                <w:szCs w:val="24"/>
                <w:lang w:val="en-US"/>
              </w:rPr>
              <w:t xml:space="preserve"> </w:t>
            </w:r>
            <w:r w:rsidRPr="00671F3A">
              <w:rPr>
                <w:rFonts w:cstheme="minorHAnsi"/>
                <w:sz w:val="24"/>
                <w:szCs w:val="24"/>
                <w:lang w:val="en-US"/>
              </w:rPr>
              <w:t>myocardium</w:t>
            </w:r>
          </w:p>
        </w:tc>
        <w:tc>
          <w:tcPr>
            <w:tcW w:w="2551" w:type="dxa"/>
          </w:tcPr>
          <w:p w14:paraId="5C047429" w14:textId="7665C476" w:rsidR="001A0BEC"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It </w:t>
            </w:r>
            <w:r w:rsidR="006B77B4" w:rsidRPr="00671F3A">
              <w:rPr>
                <w:rFonts w:cstheme="minorHAnsi"/>
                <w:sz w:val="24"/>
                <w:szCs w:val="24"/>
                <w:lang w:val="en-US"/>
              </w:rPr>
              <w:t xml:space="preserve">provides </w:t>
            </w:r>
            <w:r w:rsidR="00BD4776" w:rsidRPr="00671F3A">
              <w:rPr>
                <w:rFonts w:cstheme="minorHAnsi"/>
                <w:sz w:val="24"/>
                <w:szCs w:val="24"/>
                <w:lang w:val="en-US"/>
              </w:rPr>
              <w:t>the advantage</w:t>
            </w:r>
            <w:r w:rsidRPr="00671F3A">
              <w:rPr>
                <w:rFonts w:cstheme="minorHAnsi"/>
                <w:sz w:val="24"/>
                <w:szCs w:val="24"/>
                <w:lang w:val="en-US"/>
              </w:rPr>
              <w:t xml:space="preserve"> of</w:t>
            </w:r>
            <w:r w:rsidR="00062591" w:rsidRPr="00671F3A">
              <w:rPr>
                <w:rFonts w:cstheme="minorHAnsi"/>
                <w:sz w:val="24"/>
                <w:szCs w:val="24"/>
                <w:lang w:val="en-US"/>
              </w:rPr>
              <w:t xml:space="preserve"> </w:t>
            </w:r>
            <w:r w:rsidRPr="00671F3A">
              <w:rPr>
                <w:rFonts w:cstheme="minorHAnsi"/>
                <w:sz w:val="24"/>
                <w:szCs w:val="24"/>
                <w:lang w:val="en-US"/>
              </w:rPr>
              <w:t>acidic</w:t>
            </w:r>
            <w:r w:rsidR="00062591" w:rsidRPr="00671F3A">
              <w:rPr>
                <w:rFonts w:cstheme="minorHAnsi"/>
                <w:sz w:val="24"/>
                <w:szCs w:val="24"/>
                <w:lang w:val="en-US"/>
              </w:rPr>
              <w:t xml:space="preserve"> </w:t>
            </w:r>
            <w:r w:rsidRPr="00671F3A">
              <w:rPr>
                <w:rFonts w:cstheme="minorHAnsi"/>
                <w:sz w:val="24"/>
                <w:szCs w:val="24"/>
                <w:lang w:val="en-US"/>
              </w:rPr>
              <w:t xml:space="preserve">Microenvironment of </w:t>
            </w:r>
            <w:r w:rsidR="007143D6" w:rsidRPr="00671F3A">
              <w:rPr>
                <w:rFonts w:cstheme="minorHAnsi"/>
                <w:sz w:val="24"/>
                <w:szCs w:val="24"/>
                <w:lang w:val="en-US"/>
              </w:rPr>
              <w:t>ischemic</w:t>
            </w:r>
          </w:p>
          <w:p w14:paraId="1BD16F57" w14:textId="63241DEC" w:rsidR="00400AB1" w:rsidRPr="00671F3A" w:rsidRDefault="00187640"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M</w:t>
            </w:r>
            <w:r w:rsidR="001A0BEC" w:rsidRPr="00671F3A">
              <w:rPr>
                <w:rFonts w:cstheme="minorHAnsi"/>
                <w:sz w:val="24"/>
                <w:szCs w:val="24"/>
                <w:lang w:val="en-US"/>
              </w:rPr>
              <w:t>yocardium</w:t>
            </w:r>
          </w:p>
        </w:tc>
        <w:tc>
          <w:tcPr>
            <w:tcW w:w="709" w:type="dxa"/>
          </w:tcPr>
          <w:p w14:paraId="4CA9194C" w14:textId="0092C7C8" w:rsidR="00D502B1" w:rsidRPr="00671F3A" w:rsidRDefault="00184CAC" w:rsidP="00926BFF">
            <w:pPr>
              <w:spacing w:line="276" w:lineRule="auto"/>
              <w:jc w:val="both"/>
              <w:rPr>
                <w:rFonts w:cstheme="minorHAnsi"/>
                <w:sz w:val="24"/>
                <w:szCs w:val="24"/>
                <w:vertAlign w:val="superscript"/>
                <w:lang w:val="en-US"/>
              </w:rPr>
            </w:pPr>
            <w:r w:rsidRPr="00671F3A">
              <w:rPr>
                <w:rFonts w:cstheme="minorHAnsi"/>
                <w:sz w:val="24"/>
                <w:szCs w:val="24"/>
              </w:rPr>
              <w:t>[12]</w:t>
            </w:r>
          </w:p>
        </w:tc>
      </w:tr>
      <w:tr w:rsidR="009A721B" w:rsidRPr="00671F3A" w14:paraId="47CFEF8A" w14:textId="77777777" w:rsidTr="007143D6">
        <w:trPr>
          <w:jc w:val="center"/>
        </w:trPr>
        <w:tc>
          <w:tcPr>
            <w:tcW w:w="1413" w:type="dxa"/>
          </w:tcPr>
          <w:p w14:paraId="56DE998C" w14:textId="77777777" w:rsidR="001A0BEC"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Paclitaxel and</w:t>
            </w:r>
          </w:p>
          <w:p w14:paraId="3BF18EEA" w14:textId="219179AF" w:rsidR="00400AB1" w:rsidRPr="00671F3A" w:rsidRDefault="00F75204"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doxorubicin</w:t>
            </w:r>
          </w:p>
        </w:tc>
        <w:tc>
          <w:tcPr>
            <w:tcW w:w="1984" w:type="dxa"/>
          </w:tcPr>
          <w:p w14:paraId="3D047CF3" w14:textId="25492A1B" w:rsidR="00400AB1" w:rsidRPr="00671F3A" w:rsidRDefault="00BD477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Poly (</w:t>
            </w:r>
            <w:r w:rsidR="001A0BEC" w:rsidRPr="00671F3A">
              <w:rPr>
                <w:rFonts w:cstheme="minorHAnsi"/>
                <w:sz w:val="24"/>
                <w:szCs w:val="24"/>
                <w:lang w:val="en-US"/>
              </w:rPr>
              <w:t>ethylene glycol)-block-poly</w:t>
            </w:r>
            <w:r w:rsidR="00062591" w:rsidRPr="00671F3A">
              <w:rPr>
                <w:rFonts w:cstheme="minorHAnsi"/>
                <w:sz w:val="24"/>
                <w:szCs w:val="24"/>
                <w:lang w:val="en-US"/>
              </w:rPr>
              <w:t xml:space="preserve"> </w:t>
            </w:r>
            <w:r w:rsidR="001A0BEC" w:rsidRPr="00671F3A">
              <w:rPr>
                <w:rFonts w:cstheme="minorHAnsi"/>
                <w:sz w:val="24"/>
                <w:szCs w:val="24"/>
                <w:lang w:val="en-US"/>
              </w:rPr>
              <w:t>(</w:t>
            </w:r>
            <w:r w:rsidR="007143D6" w:rsidRPr="00671F3A">
              <w:rPr>
                <w:rFonts w:cstheme="minorHAnsi"/>
                <w:sz w:val="24"/>
                <w:szCs w:val="24"/>
                <w:lang w:val="en-US"/>
              </w:rPr>
              <w:t>propylene glycol</w:t>
            </w:r>
            <w:r w:rsidR="001A0BEC" w:rsidRPr="00671F3A">
              <w:rPr>
                <w:rFonts w:cstheme="minorHAnsi"/>
                <w:sz w:val="24"/>
                <w:szCs w:val="24"/>
                <w:lang w:val="en-US"/>
              </w:rPr>
              <w:t>)-</w:t>
            </w:r>
            <w:r w:rsidRPr="00671F3A">
              <w:rPr>
                <w:rFonts w:cstheme="minorHAnsi"/>
                <w:sz w:val="24"/>
                <w:szCs w:val="24"/>
                <w:lang w:val="en-US"/>
              </w:rPr>
              <w:t>poly</w:t>
            </w:r>
            <w:r w:rsidR="007143D6" w:rsidRPr="00671F3A">
              <w:rPr>
                <w:rFonts w:cstheme="minorHAnsi"/>
                <w:sz w:val="24"/>
                <w:szCs w:val="24"/>
                <w:lang w:val="en-US"/>
              </w:rPr>
              <w:t xml:space="preserve"> </w:t>
            </w:r>
            <w:r w:rsidRPr="00671F3A">
              <w:rPr>
                <w:rFonts w:cstheme="minorHAnsi"/>
                <w:sz w:val="24"/>
                <w:szCs w:val="24"/>
                <w:lang w:val="en-US"/>
              </w:rPr>
              <w:t>(</w:t>
            </w:r>
            <w:r w:rsidR="00F75204" w:rsidRPr="00671F3A">
              <w:rPr>
                <w:rFonts w:cstheme="minorHAnsi"/>
                <w:sz w:val="24"/>
                <w:szCs w:val="24"/>
                <w:lang w:val="en-US"/>
              </w:rPr>
              <w:t>ethylene glycol</w:t>
            </w:r>
            <w:r w:rsidR="001A0BEC" w:rsidRPr="00671F3A">
              <w:rPr>
                <w:rFonts w:cstheme="minorHAnsi"/>
                <w:sz w:val="24"/>
                <w:szCs w:val="24"/>
                <w:lang w:val="en-US"/>
              </w:rPr>
              <w:t>)</w:t>
            </w:r>
          </w:p>
        </w:tc>
        <w:tc>
          <w:tcPr>
            <w:tcW w:w="1985" w:type="dxa"/>
          </w:tcPr>
          <w:p w14:paraId="703A5D3A" w14:textId="20770AF1" w:rsidR="00400AB1"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Prolongation</w:t>
            </w:r>
            <w:r w:rsidR="003300F6" w:rsidRPr="00671F3A">
              <w:rPr>
                <w:rFonts w:cstheme="minorHAnsi"/>
                <w:sz w:val="24"/>
                <w:szCs w:val="24"/>
                <w:lang w:val="en-US"/>
              </w:rPr>
              <w:t xml:space="preserve"> </w:t>
            </w:r>
            <w:r w:rsidRPr="00671F3A">
              <w:rPr>
                <w:rFonts w:cstheme="minorHAnsi"/>
                <w:sz w:val="24"/>
                <w:szCs w:val="24"/>
                <w:lang w:val="en-US"/>
              </w:rPr>
              <w:t>of</w:t>
            </w:r>
            <w:r w:rsidR="003300F6" w:rsidRPr="00671F3A">
              <w:rPr>
                <w:rFonts w:cstheme="minorHAnsi"/>
                <w:sz w:val="24"/>
                <w:szCs w:val="24"/>
                <w:lang w:val="en-US"/>
              </w:rPr>
              <w:t xml:space="preserve"> </w:t>
            </w:r>
            <w:r w:rsidRPr="00671F3A">
              <w:rPr>
                <w:rFonts w:cstheme="minorHAnsi"/>
                <w:sz w:val="24"/>
                <w:szCs w:val="24"/>
                <w:lang w:val="en-US"/>
              </w:rPr>
              <w:t>survival</w:t>
            </w:r>
            <w:r w:rsidR="007143D6" w:rsidRPr="00671F3A">
              <w:rPr>
                <w:rFonts w:cstheme="minorHAnsi"/>
                <w:sz w:val="24"/>
                <w:szCs w:val="24"/>
                <w:lang w:val="en-US"/>
              </w:rPr>
              <w:t xml:space="preserve"> </w:t>
            </w:r>
            <w:r w:rsidR="003300F6" w:rsidRPr="00671F3A">
              <w:rPr>
                <w:rFonts w:cstheme="minorHAnsi"/>
                <w:sz w:val="24"/>
                <w:szCs w:val="24"/>
                <w:lang w:val="en-US"/>
              </w:rPr>
              <w:t>T</w:t>
            </w:r>
            <w:r w:rsidRPr="00671F3A">
              <w:rPr>
                <w:rFonts w:cstheme="minorHAnsi"/>
                <w:sz w:val="24"/>
                <w:szCs w:val="24"/>
                <w:lang w:val="en-US"/>
              </w:rPr>
              <w:t>ime</w:t>
            </w:r>
            <w:r w:rsidR="003300F6" w:rsidRPr="00671F3A">
              <w:rPr>
                <w:rFonts w:cstheme="minorHAnsi"/>
                <w:sz w:val="24"/>
                <w:szCs w:val="24"/>
                <w:lang w:val="en-US"/>
              </w:rPr>
              <w:t xml:space="preserve"> </w:t>
            </w:r>
            <w:r w:rsidRPr="00671F3A">
              <w:rPr>
                <w:rFonts w:cstheme="minorHAnsi"/>
                <w:sz w:val="24"/>
                <w:szCs w:val="24"/>
                <w:lang w:val="en-US"/>
              </w:rPr>
              <w:t>in</w:t>
            </w:r>
            <w:r w:rsidR="003300F6" w:rsidRPr="00671F3A">
              <w:rPr>
                <w:rFonts w:cstheme="minorHAnsi"/>
                <w:sz w:val="24"/>
                <w:szCs w:val="24"/>
                <w:lang w:val="en-US"/>
              </w:rPr>
              <w:t xml:space="preserve"> </w:t>
            </w:r>
            <w:r w:rsidRPr="00671F3A">
              <w:rPr>
                <w:rFonts w:cstheme="minorHAnsi"/>
                <w:sz w:val="24"/>
                <w:szCs w:val="24"/>
                <w:lang w:val="en-US"/>
              </w:rPr>
              <w:t>comparison</w:t>
            </w:r>
            <w:r w:rsidR="007143D6" w:rsidRPr="00671F3A">
              <w:rPr>
                <w:rFonts w:cstheme="minorHAnsi"/>
                <w:sz w:val="24"/>
                <w:szCs w:val="24"/>
                <w:lang w:val="en-US"/>
              </w:rPr>
              <w:t xml:space="preserve"> with</w:t>
            </w:r>
            <w:r w:rsidR="003300F6" w:rsidRPr="00671F3A">
              <w:rPr>
                <w:rFonts w:cstheme="minorHAnsi"/>
                <w:sz w:val="24"/>
                <w:szCs w:val="24"/>
                <w:lang w:val="en-US"/>
              </w:rPr>
              <w:t xml:space="preserve"> </w:t>
            </w:r>
            <w:r w:rsidR="007143D6" w:rsidRPr="00671F3A">
              <w:rPr>
                <w:rFonts w:cstheme="minorHAnsi"/>
                <w:sz w:val="24"/>
                <w:szCs w:val="24"/>
                <w:lang w:val="en-US"/>
              </w:rPr>
              <w:t xml:space="preserve">single-drug </w:t>
            </w:r>
            <w:r w:rsidRPr="00671F3A">
              <w:rPr>
                <w:rFonts w:cstheme="minorHAnsi"/>
                <w:sz w:val="24"/>
                <w:szCs w:val="24"/>
                <w:lang w:val="en-US"/>
              </w:rPr>
              <w:t>therapy</w:t>
            </w:r>
          </w:p>
        </w:tc>
        <w:tc>
          <w:tcPr>
            <w:tcW w:w="2551" w:type="dxa"/>
          </w:tcPr>
          <w:p w14:paraId="52078FDA" w14:textId="54324D16" w:rsidR="001A0BEC"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The release rate can be accelerated by</w:t>
            </w:r>
          </w:p>
          <w:p w14:paraId="07267411" w14:textId="0467F190" w:rsidR="001A0BEC"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Decreasing the environmental pH</w:t>
            </w:r>
            <w:r w:rsidR="003300F6" w:rsidRPr="00671F3A">
              <w:rPr>
                <w:rFonts w:cstheme="minorHAnsi"/>
                <w:sz w:val="24"/>
                <w:szCs w:val="24"/>
                <w:lang w:val="en-US"/>
              </w:rPr>
              <w:t xml:space="preserve"> </w:t>
            </w:r>
            <w:r w:rsidRPr="00671F3A">
              <w:rPr>
                <w:rFonts w:cstheme="minorHAnsi"/>
                <w:sz w:val="24"/>
                <w:szCs w:val="24"/>
                <w:lang w:val="en-US"/>
              </w:rPr>
              <w:t>from</w:t>
            </w:r>
          </w:p>
          <w:p w14:paraId="0A1769F1" w14:textId="22AAC176" w:rsidR="00400AB1" w:rsidRPr="00671F3A" w:rsidRDefault="001A0BE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acidic to</w:t>
            </w:r>
            <w:r w:rsidR="003300F6" w:rsidRPr="00671F3A">
              <w:rPr>
                <w:rFonts w:cstheme="minorHAnsi"/>
                <w:sz w:val="24"/>
                <w:szCs w:val="24"/>
                <w:lang w:val="en-US"/>
              </w:rPr>
              <w:t xml:space="preserve"> </w:t>
            </w:r>
            <w:r w:rsidRPr="00671F3A">
              <w:rPr>
                <w:rFonts w:cstheme="minorHAnsi"/>
                <w:sz w:val="24"/>
                <w:szCs w:val="24"/>
                <w:lang w:val="en-US"/>
              </w:rPr>
              <w:t>alkaline</w:t>
            </w:r>
          </w:p>
        </w:tc>
        <w:tc>
          <w:tcPr>
            <w:tcW w:w="709" w:type="dxa"/>
          </w:tcPr>
          <w:p w14:paraId="3F47FD5F" w14:textId="3C498FD7" w:rsidR="00400AB1"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[13]</w:t>
            </w:r>
          </w:p>
        </w:tc>
      </w:tr>
    </w:tbl>
    <w:p w14:paraId="55B8C10B" w14:textId="66953A97" w:rsidR="00D3558F" w:rsidRPr="00671F3A" w:rsidRDefault="00D3558F" w:rsidP="00926BFF">
      <w:pPr>
        <w:tabs>
          <w:tab w:val="left" w:pos="1948"/>
        </w:tabs>
        <w:spacing w:after="0" w:line="276" w:lineRule="auto"/>
        <w:jc w:val="both"/>
        <w:rPr>
          <w:rFonts w:cstheme="minorHAnsi"/>
          <w:sz w:val="24"/>
          <w:szCs w:val="24"/>
          <w:lang w:val="en-US"/>
        </w:rPr>
      </w:pPr>
    </w:p>
    <w:p w14:paraId="685CA331" w14:textId="113F047D" w:rsidR="00F32A05" w:rsidRPr="00671F3A" w:rsidRDefault="0085191F" w:rsidP="00926BFF">
      <w:pPr>
        <w:spacing w:after="0" w:line="276" w:lineRule="auto"/>
        <w:jc w:val="both"/>
        <w:rPr>
          <w:rFonts w:cstheme="minorHAnsi"/>
          <w:i/>
          <w:iCs/>
          <w:sz w:val="24"/>
          <w:szCs w:val="24"/>
          <w:lang w:val="en-US"/>
        </w:rPr>
      </w:pPr>
      <w:r w:rsidRPr="00671F3A">
        <w:rPr>
          <w:rFonts w:cstheme="minorHAnsi"/>
          <w:i/>
          <w:iCs/>
          <w:sz w:val="24"/>
          <w:szCs w:val="24"/>
          <w:lang w:val="en-US"/>
        </w:rPr>
        <w:t xml:space="preserve">2.1.2 </w:t>
      </w:r>
      <w:r w:rsidR="00F75204" w:rsidRPr="00671F3A">
        <w:rPr>
          <w:rFonts w:cstheme="minorHAnsi"/>
          <w:i/>
          <w:iCs/>
          <w:sz w:val="24"/>
          <w:szCs w:val="24"/>
          <w:lang w:val="en-US"/>
        </w:rPr>
        <w:t>Temperature-sensitive</w:t>
      </w:r>
      <w:r w:rsidR="00175084" w:rsidRPr="00671F3A">
        <w:rPr>
          <w:rFonts w:cstheme="minorHAnsi"/>
          <w:i/>
          <w:iCs/>
          <w:sz w:val="24"/>
          <w:szCs w:val="24"/>
          <w:lang w:val="en-US"/>
        </w:rPr>
        <w:t xml:space="preserve"> smart polymers</w:t>
      </w:r>
    </w:p>
    <w:p w14:paraId="51B91538" w14:textId="77777777" w:rsidR="00926BFF" w:rsidRDefault="00926BFF" w:rsidP="00926BFF">
      <w:pPr>
        <w:tabs>
          <w:tab w:val="left" w:pos="1948"/>
        </w:tabs>
        <w:spacing w:after="0" w:line="276" w:lineRule="auto"/>
        <w:jc w:val="both"/>
        <w:rPr>
          <w:rFonts w:cstheme="minorHAnsi"/>
          <w:sz w:val="24"/>
          <w:szCs w:val="24"/>
          <w:lang w:val="en-US"/>
        </w:rPr>
      </w:pPr>
    </w:p>
    <w:p w14:paraId="4ED8D255" w14:textId="3A39AD45" w:rsidR="00F32A05" w:rsidRPr="00671F3A" w:rsidRDefault="00F32A05" w:rsidP="00926BFF">
      <w:pPr>
        <w:tabs>
          <w:tab w:val="left" w:pos="1948"/>
        </w:tabs>
        <w:spacing w:after="0" w:line="276" w:lineRule="auto"/>
        <w:jc w:val="both"/>
        <w:rPr>
          <w:rFonts w:cstheme="minorHAnsi"/>
          <w:sz w:val="24"/>
          <w:szCs w:val="24"/>
          <w:lang w:val="en-US"/>
        </w:rPr>
      </w:pPr>
      <w:r w:rsidRPr="00671F3A">
        <w:rPr>
          <w:rFonts w:cstheme="minorHAnsi"/>
          <w:sz w:val="24"/>
          <w:szCs w:val="24"/>
          <w:lang w:val="en-US"/>
        </w:rPr>
        <w:t>One of the most widely used stimuli for stimuli-sensitive polymers is temperature since it is easily controlled and has practical in vitro and in vivo advantages.</w:t>
      </w:r>
      <w:r w:rsidR="00DC4480" w:rsidRPr="00671F3A">
        <w:rPr>
          <w:rFonts w:cstheme="minorHAnsi"/>
          <w:sz w:val="24"/>
          <w:szCs w:val="24"/>
        </w:rPr>
        <w:t>[8]</w:t>
      </w:r>
    </w:p>
    <w:p w14:paraId="3959FE31" w14:textId="77777777" w:rsidR="00D82316" w:rsidRPr="00671F3A" w:rsidRDefault="004867D7" w:rsidP="00926BFF">
      <w:pPr>
        <w:tabs>
          <w:tab w:val="left" w:pos="1948"/>
        </w:tabs>
        <w:spacing w:after="0" w:line="276" w:lineRule="auto"/>
        <w:jc w:val="both"/>
        <w:rPr>
          <w:rFonts w:cstheme="minorHAnsi"/>
          <w:sz w:val="24"/>
          <w:szCs w:val="24"/>
          <w:lang w:val="en-US"/>
        </w:rPr>
      </w:pPr>
      <w:r w:rsidRPr="00671F3A">
        <w:rPr>
          <w:rFonts w:cstheme="minorHAnsi"/>
          <w:sz w:val="24"/>
          <w:szCs w:val="24"/>
          <w:lang w:val="en-US"/>
        </w:rPr>
        <w:t xml:space="preserve">        </w:t>
      </w:r>
      <w:r w:rsidR="00D82316" w:rsidRPr="00671F3A">
        <w:rPr>
          <w:rFonts w:cstheme="minorHAnsi"/>
          <w:sz w:val="24"/>
          <w:szCs w:val="24"/>
          <w:lang w:val="en-US"/>
        </w:rPr>
        <w:t>"Smart polymers with temperature sensitivity display distinct phases depending on the surrounding temperature. Above a specific temperature, they exhibit one phase and undergo phase separation below it, known as the upper critical solution temperature (USCT). On the other hand, certain polymer solutions exhibit a monophasic state below a certain temperature and transition to a biphasic state above it, referred to as the lower critical solution temperature (LCST</w:t>
      </w:r>
      <w:proofErr w:type="gramStart"/>
      <w:r w:rsidR="00D82316" w:rsidRPr="00671F3A">
        <w:rPr>
          <w:rFonts w:cstheme="minorHAnsi"/>
          <w:sz w:val="24"/>
          <w:szCs w:val="24"/>
          <w:lang w:val="en-US"/>
        </w:rPr>
        <w:t>)[</w:t>
      </w:r>
      <w:proofErr w:type="gramEnd"/>
      <w:r w:rsidR="00D82316" w:rsidRPr="00671F3A">
        <w:rPr>
          <w:rFonts w:cstheme="minorHAnsi"/>
          <w:sz w:val="24"/>
          <w:szCs w:val="24"/>
          <w:lang w:val="en-US"/>
        </w:rPr>
        <w:t>1].</w:t>
      </w:r>
    </w:p>
    <w:p w14:paraId="140E1186" w14:textId="77777777" w:rsidR="00926BFF" w:rsidRDefault="00926BFF" w:rsidP="00926BFF">
      <w:pPr>
        <w:tabs>
          <w:tab w:val="left" w:pos="1948"/>
        </w:tabs>
        <w:spacing w:after="0" w:line="276" w:lineRule="auto"/>
        <w:jc w:val="both"/>
        <w:rPr>
          <w:rFonts w:cstheme="minorHAnsi"/>
          <w:sz w:val="24"/>
          <w:szCs w:val="24"/>
          <w:lang w:val="en-US"/>
        </w:rPr>
      </w:pPr>
    </w:p>
    <w:p w14:paraId="23C77154" w14:textId="446FE76D" w:rsidR="00F32A05" w:rsidRPr="00671F3A" w:rsidRDefault="00D82316" w:rsidP="00926BFF">
      <w:pPr>
        <w:tabs>
          <w:tab w:val="left" w:pos="1948"/>
        </w:tabs>
        <w:spacing w:after="0" w:line="276" w:lineRule="auto"/>
        <w:jc w:val="both"/>
        <w:rPr>
          <w:rFonts w:cstheme="minorHAnsi"/>
          <w:sz w:val="24"/>
          <w:szCs w:val="24"/>
          <w:lang w:val="en-US"/>
        </w:rPr>
      </w:pPr>
      <w:r w:rsidRPr="00671F3A">
        <w:rPr>
          <w:rFonts w:cstheme="minorHAnsi"/>
          <w:sz w:val="24"/>
          <w:szCs w:val="24"/>
          <w:lang w:val="en-US"/>
        </w:rPr>
        <w:t xml:space="preserve">The significance of these temperature-sensitive properties lies in their potential application for drug delivery in response to changes in body or body-site temperature caused by fever, local infections, or diseases. If the LCST of the material aligns with the body temperature, it can trigger the release of the drug. There are several methods to incorporate therapeutic agents into these systems. One approach involves swelling the dry material in a drug-containing solution until it reaches equilibrium. Another method entails synthesizing the gel by mixing the monomer (along with the initiator and cross-linker) or the polymer (along with the cross-linker) together with the </w:t>
      </w:r>
      <w:proofErr w:type="gramStart"/>
      <w:r w:rsidRPr="00671F3A">
        <w:rPr>
          <w:rFonts w:cstheme="minorHAnsi"/>
          <w:sz w:val="24"/>
          <w:szCs w:val="24"/>
          <w:lang w:val="en-US"/>
        </w:rPr>
        <w:t>drug[</w:t>
      </w:r>
      <w:proofErr w:type="gramEnd"/>
      <w:r w:rsidRPr="00671F3A">
        <w:rPr>
          <w:rFonts w:cstheme="minorHAnsi"/>
          <w:sz w:val="24"/>
          <w:szCs w:val="24"/>
          <w:lang w:val="en-US"/>
        </w:rPr>
        <w:t>1].</w:t>
      </w:r>
    </w:p>
    <w:p w14:paraId="66DDFB6F" w14:textId="77777777" w:rsidR="00AA2B84" w:rsidRDefault="00AA2B84" w:rsidP="00926BFF">
      <w:pPr>
        <w:pStyle w:val="Caption"/>
        <w:keepNext/>
        <w:spacing w:after="0" w:line="276" w:lineRule="auto"/>
        <w:jc w:val="both"/>
        <w:rPr>
          <w:rFonts w:cstheme="minorHAnsi"/>
          <w:b/>
          <w:bCs/>
          <w:i w:val="0"/>
          <w:iCs w:val="0"/>
          <w:color w:val="000000" w:themeColor="text1"/>
          <w:sz w:val="24"/>
          <w:szCs w:val="24"/>
        </w:rPr>
      </w:pPr>
    </w:p>
    <w:p w14:paraId="6B5A3DC3" w14:textId="254BC554" w:rsidR="00AB47E6" w:rsidRPr="00671F3A" w:rsidRDefault="00AB47E6" w:rsidP="00926BFF">
      <w:pPr>
        <w:pStyle w:val="Caption"/>
        <w:keepNext/>
        <w:spacing w:after="0" w:line="276" w:lineRule="auto"/>
        <w:jc w:val="center"/>
        <w:rPr>
          <w:rFonts w:cstheme="minorHAnsi"/>
          <w:b/>
          <w:bCs/>
          <w:i w:val="0"/>
          <w:iCs w:val="0"/>
          <w:color w:val="000000" w:themeColor="text1"/>
          <w:sz w:val="24"/>
          <w:szCs w:val="24"/>
        </w:rPr>
      </w:pPr>
      <w:r w:rsidRPr="00671F3A">
        <w:rPr>
          <w:rFonts w:cstheme="minorHAnsi"/>
          <w:b/>
          <w:bCs/>
          <w:i w:val="0"/>
          <w:iCs w:val="0"/>
          <w:color w:val="000000" w:themeColor="text1"/>
          <w:sz w:val="24"/>
          <w:szCs w:val="24"/>
        </w:rPr>
        <w:t xml:space="preserve">Table </w:t>
      </w:r>
      <w:r w:rsidRPr="00671F3A">
        <w:rPr>
          <w:rFonts w:cstheme="minorHAnsi"/>
          <w:b/>
          <w:bCs/>
          <w:i w:val="0"/>
          <w:iCs w:val="0"/>
          <w:color w:val="000000" w:themeColor="text1"/>
          <w:sz w:val="24"/>
          <w:szCs w:val="24"/>
        </w:rPr>
        <w:fldChar w:fldCharType="begin"/>
      </w:r>
      <w:r w:rsidRPr="00671F3A">
        <w:rPr>
          <w:rFonts w:cstheme="minorHAnsi"/>
          <w:b/>
          <w:bCs/>
          <w:i w:val="0"/>
          <w:iCs w:val="0"/>
          <w:color w:val="000000" w:themeColor="text1"/>
          <w:sz w:val="24"/>
          <w:szCs w:val="24"/>
        </w:rPr>
        <w:instrText xml:space="preserve"> SEQ Table \* ARABIC </w:instrText>
      </w:r>
      <w:r w:rsidRPr="00671F3A">
        <w:rPr>
          <w:rFonts w:cstheme="minorHAnsi"/>
          <w:b/>
          <w:bCs/>
          <w:i w:val="0"/>
          <w:iCs w:val="0"/>
          <w:color w:val="000000" w:themeColor="text1"/>
          <w:sz w:val="24"/>
          <w:szCs w:val="24"/>
        </w:rPr>
        <w:fldChar w:fldCharType="separate"/>
      </w:r>
      <w:r w:rsidR="00395D79" w:rsidRPr="00671F3A">
        <w:rPr>
          <w:rFonts w:cstheme="minorHAnsi"/>
          <w:b/>
          <w:bCs/>
          <w:i w:val="0"/>
          <w:iCs w:val="0"/>
          <w:noProof/>
          <w:color w:val="000000" w:themeColor="text1"/>
          <w:sz w:val="24"/>
          <w:szCs w:val="24"/>
        </w:rPr>
        <w:t>2</w:t>
      </w:r>
      <w:r w:rsidRPr="00671F3A">
        <w:rPr>
          <w:rFonts w:cstheme="minorHAnsi"/>
          <w:b/>
          <w:bCs/>
          <w:i w:val="0"/>
          <w:iCs w:val="0"/>
          <w:color w:val="000000" w:themeColor="text1"/>
          <w:sz w:val="24"/>
          <w:szCs w:val="24"/>
        </w:rPr>
        <w:fldChar w:fldCharType="end"/>
      </w:r>
      <w:r w:rsidRPr="00671F3A">
        <w:rPr>
          <w:rFonts w:cstheme="minorHAnsi"/>
          <w:b/>
          <w:bCs/>
          <w:i w:val="0"/>
          <w:iCs w:val="0"/>
          <w:color w:val="000000" w:themeColor="text1"/>
          <w:sz w:val="24"/>
          <w:szCs w:val="24"/>
        </w:rPr>
        <w:t xml:space="preserve">: </w:t>
      </w:r>
      <w:r w:rsidR="005323E8" w:rsidRPr="00671F3A">
        <w:rPr>
          <w:rFonts w:cstheme="minorHAnsi"/>
          <w:b/>
          <w:bCs/>
          <w:i w:val="0"/>
          <w:iCs w:val="0"/>
          <w:color w:val="000000" w:themeColor="text1"/>
          <w:sz w:val="24"/>
          <w:szCs w:val="24"/>
        </w:rPr>
        <w:t>A</w:t>
      </w:r>
      <w:r w:rsidRPr="00671F3A">
        <w:rPr>
          <w:rFonts w:cstheme="minorHAnsi"/>
          <w:b/>
          <w:bCs/>
          <w:i w:val="0"/>
          <w:iCs w:val="0"/>
          <w:color w:val="000000" w:themeColor="text1"/>
          <w:sz w:val="24"/>
          <w:szCs w:val="24"/>
        </w:rPr>
        <w:t>pplications of temperature-responsive polymeric drug delivery systems.</w:t>
      </w:r>
    </w:p>
    <w:tbl>
      <w:tblPr>
        <w:tblStyle w:val="TableGrid"/>
        <w:tblW w:w="0" w:type="auto"/>
        <w:tblLook w:val="04A0" w:firstRow="1" w:lastRow="0" w:firstColumn="1" w:lastColumn="0" w:noHBand="0" w:noVBand="1"/>
      </w:tblPr>
      <w:tblGrid>
        <w:gridCol w:w="1538"/>
        <w:gridCol w:w="2083"/>
        <w:gridCol w:w="1726"/>
        <w:gridCol w:w="3024"/>
        <w:gridCol w:w="645"/>
      </w:tblGrid>
      <w:tr w:rsidR="00C50C38" w:rsidRPr="00671F3A" w14:paraId="7E7F7545" w14:textId="77777777" w:rsidTr="001A14AE">
        <w:tc>
          <w:tcPr>
            <w:tcW w:w="1413" w:type="dxa"/>
          </w:tcPr>
          <w:p w14:paraId="4624BBBE" w14:textId="3910C615" w:rsidR="00861312" w:rsidRPr="00671F3A" w:rsidRDefault="0047339C"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Drug</w:t>
            </w:r>
          </w:p>
        </w:tc>
        <w:tc>
          <w:tcPr>
            <w:tcW w:w="2091" w:type="dxa"/>
          </w:tcPr>
          <w:p w14:paraId="0A4347C9" w14:textId="153505CD" w:rsidR="00861312" w:rsidRPr="00671F3A" w:rsidRDefault="0047339C"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Polymer</w:t>
            </w:r>
          </w:p>
        </w:tc>
        <w:tc>
          <w:tcPr>
            <w:tcW w:w="1736" w:type="dxa"/>
          </w:tcPr>
          <w:p w14:paraId="5225A2BD" w14:textId="2E2C4A96" w:rsidR="00861312" w:rsidRPr="00671F3A" w:rsidRDefault="0047339C"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Application</w:t>
            </w:r>
          </w:p>
        </w:tc>
        <w:tc>
          <w:tcPr>
            <w:tcW w:w="3129" w:type="dxa"/>
          </w:tcPr>
          <w:p w14:paraId="08E119C2" w14:textId="74363069" w:rsidR="00861312" w:rsidRPr="00671F3A" w:rsidRDefault="0047339C"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Outcome</w:t>
            </w:r>
          </w:p>
        </w:tc>
        <w:tc>
          <w:tcPr>
            <w:tcW w:w="647" w:type="dxa"/>
          </w:tcPr>
          <w:p w14:paraId="3EA5ECEF" w14:textId="6591B476" w:rsidR="00861312" w:rsidRPr="00671F3A" w:rsidRDefault="0047339C"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Ref.</w:t>
            </w:r>
          </w:p>
        </w:tc>
      </w:tr>
      <w:tr w:rsidR="00C50C38" w:rsidRPr="00671F3A" w14:paraId="22BBB48A" w14:textId="77777777" w:rsidTr="001A14AE">
        <w:tc>
          <w:tcPr>
            <w:tcW w:w="1413" w:type="dxa"/>
          </w:tcPr>
          <w:p w14:paraId="7AC2E035" w14:textId="7423590A"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Exenatide</w:t>
            </w:r>
          </w:p>
        </w:tc>
        <w:tc>
          <w:tcPr>
            <w:tcW w:w="2091" w:type="dxa"/>
          </w:tcPr>
          <w:p w14:paraId="2120531B" w14:textId="080ADA7E"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PLGA–PEG–PLGA</w:t>
            </w:r>
          </w:p>
        </w:tc>
        <w:tc>
          <w:tcPr>
            <w:tcW w:w="1736" w:type="dxa"/>
          </w:tcPr>
          <w:p w14:paraId="70210467" w14:textId="4E7E43FF"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Treatment of </w:t>
            </w:r>
            <w:r w:rsidR="00F75204" w:rsidRPr="00671F3A">
              <w:rPr>
                <w:rFonts w:cstheme="minorHAnsi"/>
                <w:sz w:val="24"/>
                <w:szCs w:val="24"/>
                <w:lang w:val="en-US"/>
              </w:rPr>
              <w:t>type</w:t>
            </w:r>
            <w:r w:rsidR="009F2FD3" w:rsidRPr="00671F3A">
              <w:rPr>
                <w:rFonts w:cstheme="minorHAnsi"/>
                <w:sz w:val="24"/>
                <w:szCs w:val="24"/>
                <w:lang w:val="en-US"/>
              </w:rPr>
              <w:t xml:space="preserve"> II</w:t>
            </w:r>
            <w:r w:rsidR="006E00FA" w:rsidRPr="00671F3A">
              <w:rPr>
                <w:rFonts w:cstheme="minorHAnsi"/>
                <w:sz w:val="24"/>
                <w:szCs w:val="24"/>
                <w:lang w:val="en-US"/>
              </w:rPr>
              <w:t xml:space="preserve"> </w:t>
            </w:r>
            <w:r w:rsidR="00F25933" w:rsidRPr="00671F3A">
              <w:rPr>
                <w:rFonts w:cstheme="minorHAnsi"/>
                <w:sz w:val="24"/>
                <w:szCs w:val="24"/>
                <w:lang w:val="en-US"/>
              </w:rPr>
              <w:t>D</w:t>
            </w:r>
            <w:r w:rsidRPr="00671F3A">
              <w:rPr>
                <w:rFonts w:cstheme="minorHAnsi"/>
                <w:sz w:val="24"/>
                <w:szCs w:val="24"/>
                <w:lang w:val="en-US"/>
              </w:rPr>
              <w:t>iabetes</w:t>
            </w:r>
          </w:p>
        </w:tc>
        <w:tc>
          <w:tcPr>
            <w:tcW w:w="3129" w:type="dxa"/>
          </w:tcPr>
          <w:p w14:paraId="3DB2DC34" w14:textId="60CA4212"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To produce</w:t>
            </w:r>
            <w:r w:rsidR="002861F8" w:rsidRPr="00671F3A">
              <w:rPr>
                <w:rFonts w:cstheme="minorHAnsi"/>
                <w:sz w:val="24"/>
                <w:szCs w:val="24"/>
                <w:lang w:val="en-US"/>
              </w:rPr>
              <w:t xml:space="preserve"> </w:t>
            </w:r>
            <w:r w:rsidR="00BD4776" w:rsidRPr="00671F3A">
              <w:rPr>
                <w:rFonts w:cstheme="minorHAnsi"/>
                <w:sz w:val="24"/>
                <w:szCs w:val="24"/>
                <w:lang w:val="en-US"/>
              </w:rPr>
              <w:t>a long</w:t>
            </w:r>
            <w:r w:rsidRPr="00671F3A">
              <w:rPr>
                <w:rFonts w:cstheme="minorHAnsi"/>
                <w:sz w:val="24"/>
                <w:szCs w:val="24"/>
                <w:lang w:val="en-US"/>
              </w:rPr>
              <w:t>-acting</w:t>
            </w:r>
            <w:r w:rsidR="002861F8" w:rsidRPr="00671F3A">
              <w:rPr>
                <w:rFonts w:cstheme="minorHAnsi"/>
                <w:sz w:val="24"/>
                <w:szCs w:val="24"/>
                <w:lang w:val="en-US"/>
              </w:rPr>
              <w:t xml:space="preserve"> </w:t>
            </w:r>
            <w:r w:rsidRPr="00671F3A">
              <w:rPr>
                <w:rFonts w:cstheme="minorHAnsi"/>
                <w:sz w:val="24"/>
                <w:szCs w:val="24"/>
                <w:lang w:val="en-US"/>
              </w:rPr>
              <w:t>injectable</w:t>
            </w:r>
            <w:r w:rsidR="006E00FA" w:rsidRPr="00671F3A">
              <w:rPr>
                <w:rFonts w:cstheme="minorHAnsi"/>
                <w:sz w:val="24"/>
                <w:szCs w:val="24"/>
                <w:lang w:val="en-US"/>
              </w:rPr>
              <w:t xml:space="preserve"> </w:t>
            </w:r>
            <w:r w:rsidR="00A03A72" w:rsidRPr="00671F3A">
              <w:rPr>
                <w:rFonts w:cstheme="minorHAnsi"/>
                <w:sz w:val="24"/>
                <w:szCs w:val="24"/>
                <w:lang w:val="en-US"/>
              </w:rPr>
              <w:t>F</w:t>
            </w:r>
            <w:r w:rsidRPr="00671F3A">
              <w:rPr>
                <w:rFonts w:cstheme="minorHAnsi"/>
                <w:sz w:val="24"/>
                <w:szCs w:val="24"/>
                <w:lang w:val="en-US"/>
              </w:rPr>
              <w:t>ormulation</w:t>
            </w:r>
          </w:p>
        </w:tc>
        <w:tc>
          <w:tcPr>
            <w:tcW w:w="647" w:type="dxa"/>
          </w:tcPr>
          <w:p w14:paraId="11B6893D" w14:textId="628C9213" w:rsidR="00861312"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[14]</w:t>
            </w:r>
          </w:p>
        </w:tc>
      </w:tr>
      <w:tr w:rsidR="00C50C38" w:rsidRPr="00671F3A" w14:paraId="22F9F52E" w14:textId="77777777" w:rsidTr="001A14AE">
        <w:tc>
          <w:tcPr>
            <w:tcW w:w="1413" w:type="dxa"/>
          </w:tcPr>
          <w:p w14:paraId="1609E1A2" w14:textId="20A3C793"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Docetaxel</w:t>
            </w:r>
          </w:p>
        </w:tc>
        <w:tc>
          <w:tcPr>
            <w:tcW w:w="2091" w:type="dxa"/>
          </w:tcPr>
          <w:p w14:paraId="25F9C8CB" w14:textId="0AD66EC1" w:rsidR="00B72B67"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Conjugated linoleic acid</w:t>
            </w:r>
          </w:p>
          <w:p w14:paraId="1421D2FB" w14:textId="11BF78AC"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coupled with </w:t>
            </w:r>
            <w:r w:rsidR="007143D6" w:rsidRPr="00671F3A">
              <w:rPr>
                <w:rFonts w:cstheme="minorHAnsi"/>
                <w:sz w:val="24"/>
                <w:szCs w:val="24"/>
                <w:lang w:val="en-US"/>
              </w:rPr>
              <w:t>Pluronic</w:t>
            </w:r>
            <w:r w:rsidR="006E00FA" w:rsidRPr="00671F3A">
              <w:rPr>
                <w:rFonts w:cstheme="minorHAnsi"/>
                <w:sz w:val="24"/>
                <w:szCs w:val="24"/>
                <w:lang w:val="en-US"/>
              </w:rPr>
              <w:t xml:space="preserve"> </w:t>
            </w:r>
            <w:r w:rsidRPr="00671F3A">
              <w:rPr>
                <w:rFonts w:cstheme="minorHAnsi"/>
                <w:sz w:val="24"/>
                <w:szCs w:val="24"/>
                <w:lang w:val="en-US"/>
              </w:rPr>
              <w:t>F-127</w:t>
            </w:r>
          </w:p>
        </w:tc>
        <w:tc>
          <w:tcPr>
            <w:tcW w:w="1736" w:type="dxa"/>
          </w:tcPr>
          <w:p w14:paraId="775C102D" w14:textId="77777777" w:rsidR="00B72B67"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Peritoneal</w:t>
            </w:r>
          </w:p>
          <w:p w14:paraId="70A79377" w14:textId="781A707C"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dissemination of</w:t>
            </w:r>
            <w:r w:rsidR="001A14AE" w:rsidRPr="00671F3A">
              <w:rPr>
                <w:rFonts w:cstheme="minorHAnsi"/>
                <w:sz w:val="24"/>
                <w:szCs w:val="24"/>
                <w:lang w:val="en-US"/>
              </w:rPr>
              <w:t xml:space="preserve"> </w:t>
            </w:r>
            <w:r w:rsidRPr="00671F3A">
              <w:rPr>
                <w:rFonts w:cstheme="minorHAnsi"/>
                <w:sz w:val="24"/>
                <w:szCs w:val="24"/>
                <w:lang w:val="en-US"/>
              </w:rPr>
              <w:t>gastric cancer</w:t>
            </w:r>
          </w:p>
        </w:tc>
        <w:tc>
          <w:tcPr>
            <w:tcW w:w="3129" w:type="dxa"/>
          </w:tcPr>
          <w:p w14:paraId="67D1237B" w14:textId="594E62C5"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Hydrogel produced controlled release</w:t>
            </w:r>
            <w:r w:rsidR="006E00FA" w:rsidRPr="00671F3A">
              <w:rPr>
                <w:rFonts w:cstheme="minorHAnsi"/>
                <w:sz w:val="24"/>
                <w:szCs w:val="24"/>
                <w:lang w:val="en-US"/>
              </w:rPr>
              <w:t xml:space="preserve"> </w:t>
            </w:r>
            <w:r w:rsidRPr="00671F3A">
              <w:rPr>
                <w:rFonts w:cstheme="minorHAnsi"/>
                <w:sz w:val="24"/>
                <w:szCs w:val="24"/>
                <w:lang w:val="en-US"/>
              </w:rPr>
              <w:t>and excellent</w:t>
            </w:r>
            <w:r w:rsidR="006E00FA" w:rsidRPr="00671F3A">
              <w:rPr>
                <w:rFonts w:cstheme="minorHAnsi"/>
                <w:sz w:val="24"/>
                <w:szCs w:val="24"/>
                <w:lang w:val="en-US"/>
              </w:rPr>
              <w:t xml:space="preserve"> </w:t>
            </w:r>
            <w:r w:rsidR="009F2FD3" w:rsidRPr="00671F3A">
              <w:rPr>
                <w:rFonts w:cstheme="minorHAnsi"/>
                <w:sz w:val="24"/>
                <w:szCs w:val="24"/>
                <w:lang w:val="en-US"/>
              </w:rPr>
              <w:t>antitumor</w:t>
            </w:r>
            <w:r w:rsidRPr="00671F3A">
              <w:rPr>
                <w:rFonts w:cstheme="minorHAnsi"/>
                <w:sz w:val="24"/>
                <w:szCs w:val="24"/>
                <w:lang w:val="en-US"/>
              </w:rPr>
              <w:t xml:space="preserve"> activity</w:t>
            </w:r>
          </w:p>
        </w:tc>
        <w:tc>
          <w:tcPr>
            <w:tcW w:w="647" w:type="dxa"/>
          </w:tcPr>
          <w:p w14:paraId="5D4B0B36" w14:textId="6A71E55A" w:rsidR="00861312"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[15]</w:t>
            </w:r>
          </w:p>
        </w:tc>
      </w:tr>
      <w:tr w:rsidR="00C50C38" w:rsidRPr="00671F3A" w14:paraId="1C7EDD68" w14:textId="77777777" w:rsidTr="001A14AE">
        <w:tc>
          <w:tcPr>
            <w:tcW w:w="1413" w:type="dxa"/>
          </w:tcPr>
          <w:p w14:paraId="6A3FA207" w14:textId="0DDE72EB"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Ethosuximide</w:t>
            </w:r>
          </w:p>
        </w:tc>
        <w:tc>
          <w:tcPr>
            <w:tcW w:w="2091" w:type="dxa"/>
          </w:tcPr>
          <w:p w14:paraId="6B153FD6" w14:textId="489C1057" w:rsidR="00B72B67"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Chitosan with</w:t>
            </w:r>
          </w:p>
          <w:p w14:paraId="293EE4C3" w14:textId="77777777" w:rsidR="00B72B67"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glycerophosphate</w:t>
            </w:r>
          </w:p>
          <w:p w14:paraId="2637C8DA" w14:textId="773F1AAF" w:rsidR="00861312" w:rsidRPr="00671F3A" w:rsidRDefault="00B72B67"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disodium salt and glycerol</w:t>
            </w:r>
          </w:p>
        </w:tc>
        <w:tc>
          <w:tcPr>
            <w:tcW w:w="1736" w:type="dxa"/>
          </w:tcPr>
          <w:p w14:paraId="452112A9" w14:textId="6ECD1562" w:rsidR="00861312" w:rsidRPr="00671F3A" w:rsidRDefault="00C50C38"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Injectable gels for</w:t>
            </w:r>
            <w:r w:rsidR="001A14AE" w:rsidRPr="00671F3A">
              <w:rPr>
                <w:rFonts w:cstheme="minorHAnsi"/>
                <w:sz w:val="24"/>
                <w:szCs w:val="24"/>
                <w:lang w:val="en-US"/>
              </w:rPr>
              <w:t xml:space="preserve"> </w:t>
            </w:r>
            <w:r w:rsidRPr="00671F3A">
              <w:rPr>
                <w:rFonts w:cstheme="minorHAnsi"/>
                <w:sz w:val="24"/>
                <w:szCs w:val="24"/>
                <w:lang w:val="en-US"/>
              </w:rPr>
              <w:t>depot therapy</w:t>
            </w:r>
          </w:p>
        </w:tc>
        <w:tc>
          <w:tcPr>
            <w:tcW w:w="3129" w:type="dxa"/>
          </w:tcPr>
          <w:p w14:paraId="20D5B177" w14:textId="7A25103B" w:rsidR="00861312" w:rsidRPr="00671F3A" w:rsidRDefault="00C50C38"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To produce a sustained-release injectable</w:t>
            </w:r>
            <w:r w:rsidR="006E00FA" w:rsidRPr="00671F3A">
              <w:rPr>
                <w:rFonts w:cstheme="minorHAnsi"/>
                <w:sz w:val="24"/>
                <w:szCs w:val="24"/>
                <w:lang w:val="en-US"/>
              </w:rPr>
              <w:t xml:space="preserve"> </w:t>
            </w:r>
            <w:r w:rsidR="00D02D52" w:rsidRPr="00671F3A">
              <w:rPr>
                <w:rFonts w:cstheme="minorHAnsi"/>
                <w:sz w:val="24"/>
                <w:szCs w:val="24"/>
                <w:lang w:val="en-US"/>
              </w:rPr>
              <w:t>F</w:t>
            </w:r>
            <w:r w:rsidRPr="00671F3A">
              <w:rPr>
                <w:rFonts w:cstheme="minorHAnsi"/>
                <w:sz w:val="24"/>
                <w:szCs w:val="24"/>
                <w:lang w:val="en-US"/>
              </w:rPr>
              <w:t>ormulation</w:t>
            </w:r>
          </w:p>
        </w:tc>
        <w:tc>
          <w:tcPr>
            <w:tcW w:w="647" w:type="dxa"/>
          </w:tcPr>
          <w:p w14:paraId="4105F46D" w14:textId="69D267D5" w:rsidR="00861312"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[16]</w:t>
            </w:r>
          </w:p>
        </w:tc>
      </w:tr>
      <w:tr w:rsidR="00C50C38" w:rsidRPr="00671F3A" w14:paraId="0AF882BB" w14:textId="77777777" w:rsidTr="001A14AE">
        <w:tc>
          <w:tcPr>
            <w:tcW w:w="1413" w:type="dxa"/>
          </w:tcPr>
          <w:p w14:paraId="4A009029" w14:textId="71FB35F3" w:rsidR="00861312" w:rsidRPr="00671F3A" w:rsidRDefault="00C50C38"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Leuprolide</w:t>
            </w:r>
          </w:p>
        </w:tc>
        <w:tc>
          <w:tcPr>
            <w:tcW w:w="2091" w:type="dxa"/>
          </w:tcPr>
          <w:p w14:paraId="12A74346" w14:textId="4152D048" w:rsidR="00861312" w:rsidRPr="00671F3A" w:rsidRDefault="00C50C38"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Poly</w:t>
            </w:r>
            <w:r w:rsidR="007143D6" w:rsidRPr="00671F3A">
              <w:rPr>
                <w:rFonts w:cstheme="minorHAnsi"/>
                <w:sz w:val="24"/>
                <w:szCs w:val="24"/>
                <w:lang w:val="en-US"/>
              </w:rPr>
              <w:t>-</w:t>
            </w:r>
            <w:r w:rsidRPr="00671F3A">
              <w:rPr>
                <w:rFonts w:cstheme="minorHAnsi"/>
                <w:sz w:val="24"/>
                <w:szCs w:val="24"/>
                <w:lang w:val="en-US"/>
              </w:rPr>
              <w:t>benzo</w:t>
            </w:r>
            <w:r w:rsidR="007143D6" w:rsidRPr="00671F3A">
              <w:rPr>
                <w:rFonts w:cstheme="minorHAnsi"/>
                <w:sz w:val="24"/>
                <w:szCs w:val="24"/>
                <w:lang w:val="en-US"/>
              </w:rPr>
              <w:t xml:space="preserve"> </w:t>
            </w:r>
            <w:r w:rsidRPr="00671F3A">
              <w:rPr>
                <w:rFonts w:cstheme="minorHAnsi"/>
                <w:sz w:val="24"/>
                <w:szCs w:val="24"/>
                <w:lang w:val="en-US"/>
              </w:rPr>
              <w:t>fulvene</w:t>
            </w:r>
          </w:p>
        </w:tc>
        <w:tc>
          <w:tcPr>
            <w:tcW w:w="1736" w:type="dxa"/>
          </w:tcPr>
          <w:p w14:paraId="35CC87C2" w14:textId="2119F369" w:rsidR="00861312" w:rsidRPr="00671F3A" w:rsidRDefault="00C50C38"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For</w:t>
            </w:r>
            <w:r w:rsidR="001A14AE" w:rsidRPr="00671F3A">
              <w:rPr>
                <w:rFonts w:cstheme="minorHAnsi"/>
                <w:sz w:val="24"/>
                <w:szCs w:val="24"/>
                <w:lang w:val="en-US"/>
              </w:rPr>
              <w:t xml:space="preserve"> </w:t>
            </w:r>
            <w:r w:rsidRPr="00671F3A">
              <w:rPr>
                <w:rFonts w:cstheme="minorHAnsi"/>
                <w:sz w:val="24"/>
                <w:szCs w:val="24"/>
                <w:lang w:val="en-US"/>
              </w:rPr>
              <w:t>treatment of</w:t>
            </w:r>
            <w:r w:rsidR="006E00FA" w:rsidRPr="00671F3A">
              <w:rPr>
                <w:rFonts w:cstheme="minorHAnsi"/>
                <w:sz w:val="24"/>
                <w:szCs w:val="24"/>
                <w:lang w:val="en-US"/>
              </w:rPr>
              <w:t xml:space="preserve"> </w:t>
            </w:r>
            <w:r w:rsidR="009F2FD3" w:rsidRPr="00671F3A">
              <w:rPr>
                <w:rFonts w:cstheme="minorHAnsi"/>
                <w:sz w:val="24"/>
                <w:szCs w:val="24"/>
                <w:lang w:val="en-US"/>
              </w:rPr>
              <w:t>Tumors</w:t>
            </w:r>
          </w:p>
        </w:tc>
        <w:tc>
          <w:tcPr>
            <w:tcW w:w="3129" w:type="dxa"/>
          </w:tcPr>
          <w:p w14:paraId="0280E137" w14:textId="6DA4307B" w:rsidR="00861312" w:rsidRPr="00671F3A" w:rsidRDefault="00C50C38"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To </w:t>
            </w:r>
            <w:r w:rsidR="00BD4776" w:rsidRPr="00671F3A">
              <w:rPr>
                <w:rFonts w:cstheme="minorHAnsi"/>
                <w:sz w:val="24"/>
                <w:szCs w:val="24"/>
                <w:lang w:val="en-US"/>
              </w:rPr>
              <w:t>protect the oligopeptide</w:t>
            </w:r>
            <w:r w:rsidRPr="00671F3A">
              <w:rPr>
                <w:rFonts w:cstheme="minorHAnsi"/>
                <w:sz w:val="24"/>
                <w:szCs w:val="24"/>
                <w:lang w:val="en-US"/>
              </w:rPr>
              <w:t xml:space="preserve"> drug and regulate the</w:t>
            </w:r>
            <w:r w:rsidR="00AB47E6" w:rsidRPr="00671F3A">
              <w:rPr>
                <w:rFonts w:cstheme="minorHAnsi"/>
                <w:sz w:val="24"/>
                <w:szCs w:val="24"/>
                <w:lang w:val="en-US"/>
              </w:rPr>
              <w:t xml:space="preserve"> </w:t>
            </w:r>
            <w:r w:rsidRPr="00671F3A">
              <w:rPr>
                <w:rFonts w:cstheme="minorHAnsi"/>
                <w:sz w:val="24"/>
                <w:szCs w:val="24"/>
                <w:lang w:val="en-US"/>
              </w:rPr>
              <w:t>release rate by external temperature</w:t>
            </w:r>
          </w:p>
        </w:tc>
        <w:tc>
          <w:tcPr>
            <w:tcW w:w="647" w:type="dxa"/>
          </w:tcPr>
          <w:p w14:paraId="254CB640" w14:textId="0F6F4B52" w:rsidR="00861312"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[17]</w:t>
            </w:r>
          </w:p>
        </w:tc>
      </w:tr>
    </w:tbl>
    <w:p w14:paraId="747A646F" w14:textId="77777777" w:rsidR="003C2C4E" w:rsidRPr="00671F3A" w:rsidRDefault="003C2C4E" w:rsidP="00926BFF">
      <w:pPr>
        <w:spacing w:after="0" w:line="276" w:lineRule="auto"/>
        <w:jc w:val="both"/>
        <w:rPr>
          <w:rFonts w:cstheme="minorHAnsi"/>
          <w:b/>
          <w:bCs/>
          <w:sz w:val="24"/>
          <w:szCs w:val="24"/>
          <w:lang w:val="en-US"/>
        </w:rPr>
      </w:pPr>
    </w:p>
    <w:p w14:paraId="11DED654" w14:textId="01352B91" w:rsidR="0045610D" w:rsidRPr="00671F3A" w:rsidRDefault="0085191F" w:rsidP="00926BFF">
      <w:pPr>
        <w:spacing w:after="0" w:line="276" w:lineRule="auto"/>
        <w:jc w:val="both"/>
        <w:rPr>
          <w:rFonts w:cstheme="minorHAnsi"/>
          <w:i/>
          <w:iCs/>
          <w:sz w:val="24"/>
          <w:szCs w:val="24"/>
          <w:lang w:val="en-US"/>
        </w:rPr>
      </w:pPr>
      <w:r w:rsidRPr="00671F3A">
        <w:rPr>
          <w:rFonts w:cstheme="minorHAnsi"/>
          <w:i/>
          <w:iCs/>
          <w:sz w:val="24"/>
          <w:szCs w:val="24"/>
          <w:lang w:val="en-US"/>
        </w:rPr>
        <w:t xml:space="preserve">2.1.3 </w:t>
      </w:r>
      <w:r w:rsidR="0045610D" w:rsidRPr="00671F3A">
        <w:rPr>
          <w:rFonts w:cstheme="minorHAnsi"/>
          <w:i/>
          <w:iCs/>
          <w:sz w:val="24"/>
          <w:szCs w:val="24"/>
          <w:lang w:val="en-US"/>
        </w:rPr>
        <w:t>Polymers with dual stimuli-responsiveness</w:t>
      </w:r>
    </w:p>
    <w:p w14:paraId="2540C5D3" w14:textId="77777777" w:rsidR="00926BFF" w:rsidRDefault="00926BFF" w:rsidP="00926BFF">
      <w:pPr>
        <w:tabs>
          <w:tab w:val="left" w:pos="1948"/>
        </w:tabs>
        <w:spacing w:after="0" w:line="276" w:lineRule="auto"/>
        <w:jc w:val="both"/>
        <w:rPr>
          <w:rFonts w:cstheme="minorHAnsi"/>
          <w:color w:val="000000" w:themeColor="text1"/>
          <w:sz w:val="24"/>
          <w:szCs w:val="24"/>
        </w:rPr>
      </w:pPr>
    </w:p>
    <w:p w14:paraId="6089120F" w14:textId="6A1716D8" w:rsidR="00D82316" w:rsidRPr="00671F3A" w:rsidRDefault="00D82316" w:rsidP="00926BFF">
      <w:pPr>
        <w:tabs>
          <w:tab w:val="left" w:pos="1948"/>
        </w:tabs>
        <w:spacing w:after="0" w:line="276" w:lineRule="auto"/>
        <w:jc w:val="both"/>
        <w:rPr>
          <w:rFonts w:cstheme="minorHAnsi"/>
          <w:color w:val="000000" w:themeColor="text1"/>
          <w:sz w:val="24"/>
          <w:szCs w:val="24"/>
        </w:rPr>
      </w:pPr>
      <w:r w:rsidRPr="00671F3A">
        <w:rPr>
          <w:rFonts w:cstheme="minorHAnsi"/>
          <w:color w:val="000000" w:themeColor="text1"/>
          <w:sz w:val="24"/>
          <w:szCs w:val="24"/>
        </w:rPr>
        <w:t xml:space="preserve">In recent times, responsive polymers that can react to multiple stimuli have been employed in dual and multi-responsive delivery systems. The aim of these efforts is to create delivery systems that are more effective and consistent in responding to specific stimuli. Among these, </w:t>
      </w:r>
      <w:r w:rsidRPr="00671F3A">
        <w:rPr>
          <w:rFonts w:cstheme="minorHAnsi"/>
          <w:color w:val="000000" w:themeColor="text1"/>
          <w:sz w:val="24"/>
          <w:szCs w:val="24"/>
        </w:rPr>
        <w:lastRenderedPageBreak/>
        <w:t xml:space="preserve">pH-responsive polymers have been extensively utilized (as shown in Table 3). Notably, Wang et al. introduced an innovative pH and redox dual-sensitive hepatoma-targeted MPEG-b-PMAGP-SS-DOX multifunctional polymeric micelle system. This particular amphiphilic block conjugate demonstrated significant antitumor activity in vitro and also exhibited sustained and controlled drug-release </w:t>
      </w:r>
      <w:proofErr w:type="gramStart"/>
      <w:r w:rsidRPr="00671F3A">
        <w:rPr>
          <w:rFonts w:cstheme="minorHAnsi"/>
          <w:color w:val="000000" w:themeColor="text1"/>
          <w:sz w:val="24"/>
          <w:szCs w:val="24"/>
        </w:rPr>
        <w:t>kinetics[</w:t>
      </w:r>
      <w:proofErr w:type="gramEnd"/>
      <w:r w:rsidRPr="00671F3A">
        <w:rPr>
          <w:rFonts w:cstheme="minorHAnsi"/>
          <w:color w:val="000000" w:themeColor="text1"/>
          <w:sz w:val="24"/>
          <w:szCs w:val="24"/>
        </w:rPr>
        <w:t>18]</w:t>
      </w:r>
      <w:r w:rsidR="00471956">
        <w:rPr>
          <w:rFonts w:cstheme="minorHAnsi"/>
          <w:color w:val="000000" w:themeColor="text1"/>
          <w:sz w:val="24"/>
          <w:szCs w:val="24"/>
        </w:rPr>
        <w:t>.</w:t>
      </w:r>
    </w:p>
    <w:p w14:paraId="434E1EF6" w14:textId="77777777" w:rsidR="00AA2B84" w:rsidRDefault="00AA2B84" w:rsidP="00926BFF">
      <w:pPr>
        <w:tabs>
          <w:tab w:val="left" w:pos="1948"/>
        </w:tabs>
        <w:spacing w:after="0" w:line="276" w:lineRule="auto"/>
        <w:jc w:val="both"/>
        <w:rPr>
          <w:rFonts w:cstheme="minorHAnsi"/>
          <w:b/>
          <w:bCs/>
          <w:color w:val="000000" w:themeColor="text1"/>
          <w:sz w:val="24"/>
          <w:szCs w:val="24"/>
        </w:rPr>
      </w:pPr>
    </w:p>
    <w:p w14:paraId="207BAFDE" w14:textId="27069A83" w:rsidR="00820A97" w:rsidRPr="00671F3A" w:rsidRDefault="00820A97" w:rsidP="00926BFF">
      <w:pPr>
        <w:tabs>
          <w:tab w:val="left" w:pos="1948"/>
        </w:tabs>
        <w:spacing w:after="0" w:line="276" w:lineRule="auto"/>
        <w:jc w:val="center"/>
        <w:rPr>
          <w:rFonts w:cstheme="minorHAnsi"/>
          <w:b/>
          <w:bCs/>
          <w:i/>
          <w:iCs/>
          <w:color w:val="000000" w:themeColor="text1"/>
          <w:sz w:val="24"/>
          <w:szCs w:val="24"/>
        </w:rPr>
      </w:pPr>
      <w:r w:rsidRPr="00671F3A">
        <w:rPr>
          <w:rFonts w:cstheme="minorHAnsi"/>
          <w:b/>
          <w:bCs/>
          <w:color w:val="000000" w:themeColor="text1"/>
          <w:sz w:val="24"/>
          <w:szCs w:val="24"/>
        </w:rPr>
        <w:t xml:space="preserve">Table </w:t>
      </w:r>
      <w:r w:rsidRPr="00671F3A">
        <w:rPr>
          <w:rFonts w:cstheme="minorHAnsi"/>
          <w:b/>
          <w:bCs/>
          <w:i/>
          <w:iCs/>
          <w:color w:val="000000" w:themeColor="text1"/>
          <w:sz w:val="24"/>
          <w:szCs w:val="24"/>
        </w:rPr>
        <w:fldChar w:fldCharType="begin"/>
      </w:r>
      <w:r w:rsidRPr="00671F3A">
        <w:rPr>
          <w:rFonts w:cstheme="minorHAnsi"/>
          <w:b/>
          <w:bCs/>
          <w:color w:val="000000" w:themeColor="text1"/>
          <w:sz w:val="24"/>
          <w:szCs w:val="24"/>
        </w:rPr>
        <w:instrText xml:space="preserve"> SEQ Table \* ARABIC </w:instrText>
      </w:r>
      <w:r w:rsidRPr="00671F3A">
        <w:rPr>
          <w:rFonts w:cstheme="minorHAnsi"/>
          <w:b/>
          <w:bCs/>
          <w:i/>
          <w:iCs/>
          <w:color w:val="000000" w:themeColor="text1"/>
          <w:sz w:val="24"/>
          <w:szCs w:val="24"/>
        </w:rPr>
        <w:fldChar w:fldCharType="separate"/>
      </w:r>
      <w:r w:rsidR="00395D79" w:rsidRPr="00671F3A">
        <w:rPr>
          <w:rFonts w:cstheme="minorHAnsi"/>
          <w:b/>
          <w:bCs/>
          <w:noProof/>
          <w:color w:val="000000" w:themeColor="text1"/>
          <w:sz w:val="24"/>
          <w:szCs w:val="24"/>
        </w:rPr>
        <w:t>3</w:t>
      </w:r>
      <w:r w:rsidRPr="00671F3A">
        <w:rPr>
          <w:rFonts w:cstheme="minorHAnsi"/>
          <w:b/>
          <w:bCs/>
          <w:i/>
          <w:iCs/>
          <w:color w:val="000000" w:themeColor="text1"/>
          <w:sz w:val="24"/>
          <w:szCs w:val="24"/>
        </w:rPr>
        <w:fldChar w:fldCharType="end"/>
      </w:r>
      <w:r w:rsidRPr="00671F3A">
        <w:rPr>
          <w:rFonts w:cstheme="minorHAnsi"/>
          <w:b/>
          <w:bCs/>
          <w:color w:val="000000" w:themeColor="text1"/>
          <w:sz w:val="24"/>
          <w:szCs w:val="24"/>
        </w:rPr>
        <w:t>: Overview of dual-responsive carriers for stimuli-modulated drug delivery</w:t>
      </w:r>
    </w:p>
    <w:tbl>
      <w:tblPr>
        <w:tblStyle w:val="TableGrid"/>
        <w:tblW w:w="9067" w:type="dxa"/>
        <w:tblLayout w:type="fixed"/>
        <w:tblLook w:val="04A0" w:firstRow="1" w:lastRow="0" w:firstColumn="1" w:lastColumn="0" w:noHBand="0" w:noVBand="1"/>
      </w:tblPr>
      <w:tblGrid>
        <w:gridCol w:w="1555"/>
        <w:gridCol w:w="5202"/>
        <w:gridCol w:w="1623"/>
        <w:gridCol w:w="687"/>
      </w:tblGrid>
      <w:tr w:rsidR="000F3256" w:rsidRPr="00671F3A" w14:paraId="06E0C532" w14:textId="340EFE41" w:rsidTr="001A14AE">
        <w:tc>
          <w:tcPr>
            <w:tcW w:w="1555" w:type="dxa"/>
          </w:tcPr>
          <w:p w14:paraId="6ACF35C0" w14:textId="64D622A4" w:rsidR="000F3256" w:rsidRPr="00671F3A" w:rsidRDefault="000F3256"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Stimuli</w:t>
            </w:r>
          </w:p>
        </w:tc>
        <w:tc>
          <w:tcPr>
            <w:tcW w:w="5202" w:type="dxa"/>
          </w:tcPr>
          <w:p w14:paraId="2A4DFCC4" w14:textId="07E9D7BE" w:rsidR="000F3256" w:rsidRPr="00671F3A" w:rsidRDefault="000F3256"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Carrier</w:t>
            </w:r>
          </w:p>
        </w:tc>
        <w:tc>
          <w:tcPr>
            <w:tcW w:w="1623" w:type="dxa"/>
          </w:tcPr>
          <w:p w14:paraId="0CE6A1FB" w14:textId="751743D4" w:rsidR="000F3256" w:rsidRPr="00671F3A" w:rsidRDefault="000F3256"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Drugs</w:t>
            </w:r>
          </w:p>
        </w:tc>
        <w:tc>
          <w:tcPr>
            <w:tcW w:w="687" w:type="dxa"/>
          </w:tcPr>
          <w:p w14:paraId="3E3CD6C9" w14:textId="11A61E8D" w:rsidR="000F3256" w:rsidRPr="00671F3A" w:rsidRDefault="000F3256"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Ref.</w:t>
            </w:r>
          </w:p>
        </w:tc>
      </w:tr>
      <w:tr w:rsidR="000F3256" w:rsidRPr="00671F3A" w14:paraId="253C23FA" w14:textId="3F08A853" w:rsidTr="001A14AE">
        <w:tc>
          <w:tcPr>
            <w:tcW w:w="1555" w:type="dxa"/>
          </w:tcPr>
          <w:p w14:paraId="77F9CCAD" w14:textId="05ABCB41"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pH/redox</w:t>
            </w:r>
          </w:p>
        </w:tc>
        <w:tc>
          <w:tcPr>
            <w:tcW w:w="5202" w:type="dxa"/>
          </w:tcPr>
          <w:p w14:paraId="455956E1" w14:textId="627ACB52" w:rsidR="006417AC" w:rsidRPr="00671F3A" w:rsidRDefault="000F3256" w:rsidP="00926BFF">
            <w:pPr>
              <w:pStyle w:val="ListParagraph"/>
              <w:numPr>
                <w:ilvl w:val="0"/>
                <w:numId w:val="5"/>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CS-SH</w:t>
            </w:r>
            <w:r w:rsidR="00CD7AF7" w:rsidRPr="00671F3A">
              <w:rPr>
                <w:rFonts w:cstheme="minorHAnsi"/>
                <w:sz w:val="24"/>
                <w:szCs w:val="24"/>
                <w:lang w:val="en-US"/>
              </w:rPr>
              <w:t xml:space="preserve"> </w:t>
            </w:r>
            <w:r w:rsidRPr="00671F3A">
              <w:rPr>
                <w:rFonts w:cstheme="minorHAnsi"/>
                <w:sz w:val="24"/>
                <w:szCs w:val="24"/>
                <w:lang w:val="en-US"/>
              </w:rPr>
              <w:t xml:space="preserve">and DS based </w:t>
            </w:r>
            <w:proofErr w:type="spellStart"/>
            <w:r w:rsidRPr="00671F3A">
              <w:rPr>
                <w:rFonts w:cstheme="minorHAnsi"/>
                <w:sz w:val="24"/>
                <w:szCs w:val="24"/>
                <w:lang w:val="en-US"/>
              </w:rPr>
              <w:t>LbL</w:t>
            </w:r>
            <w:proofErr w:type="spellEnd"/>
            <w:r w:rsidRPr="00671F3A">
              <w:rPr>
                <w:rFonts w:cstheme="minorHAnsi"/>
                <w:sz w:val="24"/>
                <w:szCs w:val="24"/>
                <w:lang w:val="en-US"/>
              </w:rPr>
              <w:t xml:space="preserve"> </w:t>
            </w:r>
            <w:proofErr w:type="spellStart"/>
            <w:r w:rsidRPr="00671F3A">
              <w:rPr>
                <w:rFonts w:cstheme="minorHAnsi"/>
                <w:sz w:val="24"/>
                <w:szCs w:val="24"/>
                <w:lang w:val="en-US"/>
              </w:rPr>
              <w:t>nanocapsules</w:t>
            </w:r>
            <w:proofErr w:type="spellEnd"/>
          </w:p>
          <w:p w14:paraId="1BD6F4D7" w14:textId="77777777" w:rsidR="006417AC" w:rsidRPr="00671F3A" w:rsidRDefault="006417AC" w:rsidP="00926BFF">
            <w:pPr>
              <w:pStyle w:val="ListParagraph"/>
              <w:tabs>
                <w:tab w:val="left" w:pos="1948"/>
              </w:tabs>
              <w:spacing w:line="276" w:lineRule="auto"/>
              <w:contextualSpacing w:val="0"/>
              <w:jc w:val="both"/>
              <w:rPr>
                <w:rFonts w:cstheme="minorHAnsi"/>
                <w:sz w:val="24"/>
                <w:szCs w:val="24"/>
                <w:lang w:val="en-US"/>
              </w:rPr>
            </w:pPr>
          </w:p>
          <w:p w14:paraId="5F3C05C0" w14:textId="1466C326" w:rsidR="000F3256" w:rsidRPr="00671F3A" w:rsidRDefault="000F3256" w:rsidP="00926BFF">
            <w:pPr>
              <w:pStyle w:val="ListParagraph"/>
              <w:numPr>
                <w:ilvl w:val="0"/>
                <w:numId w:val="5"/>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PDS-g-PEG/</w:t>
            </w:r>
            <w:proofErr w:type="spellStart"/>
            <w:r w:rsidRPr="00671F3A">
              <w:rPr>
                <w:rFonts w:cstheme="minorHAnsi"/>
                <w:sz w:val="24"/>
                <w:szCs w:val="24"/>
                <w:lang w:val="en-US"/>
              </w:rPr>
              <w:t>cRGD</w:t>
            </w:r>
            <w:proofErr w:type="spellEnd"/>
            <w:r w:rsidRPr="00671F3A">
              <w:rPr>
                <w:rFonts w:cstheme="minorHAnsi"/>
                <w:sz w:val="24"/>
                <w:szCs w:val="24"/>
                <w:lang w:val="en-US"/>
              </w:rPr>
              <w:t xml:space="preserve"> nanoparticles</w:t>
            </w:r>
          </w:p>
          <w:p w14:paraId="70CEBF95" w14:textId="1616F058" w:rsidR="000F3256" w:rsidRPr="00671F3A" w:rsidRDefault="000F3256" w:rsidP="00926BFF">
            <w:pPr>
              <w:pStyle w:val="ListParagraph"/>
              <w:numPr>
                <w:ilvl w:val="0"/>
                <w:numId w:val="5"/>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Poly (b-amino ester) s-PEG micelles</w:t>
            </w:r>
          </w:p>
          <w:p w14:paraId="0F872629" w14:textId="7C3400E0" w:rsidR="000F3256" w:rsidRPr="00671F3A" w:rsidRDefault="000F3256" w:rsidP="00926BFF">
            <w:pPr>
              <w:pStyle w:val="ListParagraph"/>
              <w:numPr>
                <w:ilvl w:val="0"/>
                <w:numId w:val="5"/>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PEG-</w:t>
            </w:r>
            <w:proofErr w:type="spellStart"/>
            <w:proofErr w:type="gramStart"/>
            <w:r w:rsidRPr="00671F3A">
              <w:rPr>
                <w:rFonts w:cstheme="minorHAnsi"/>
                <w:sz w:val="24"/>
                <w:szCs w:val="24"/>
                <w:lang w:val="en-US"/>
              </w:rPr>
              <w:t>PAsp</w:t>
            </w:r>
            <w:proofErr w:type="spellEnd"/>
            <w:r w:rsidRPr="00671F3A">
              <w:rPr>
                <w:rFonts w:cstheme="minorHAnsi"/>
                <w:sz w:val="24"/>
                <w:szCs w:val="24"/>
                <w:lang w:val="en-US"/>
              </w:rPr>
              <w:t>(</w:t>
            </w:r>
            <w:proofErr w:type="gramEnd"/>
            <w:r w:rsidRPr="00671F3A">
              <w:rPr>
                <w:rFonts w:cstheme="minorHAnsi"/>
                <w:sz w:val="24"/>
                <w:szCs w:val="24"/>
                <w:lang w:val="en-US"/>
              </w:rPr>
              <w:t>MEA)-</w:t>
            </w:r>
            <w:proofErr w:type="spellStart"/>
            <w:r w:rsidRPr="00671F3A">
              <w:rPr>
                <w:rFonts w:cstheme="minorHAnsi"/>
                <w:sz w:val="24"/>
                <w:szCs w:val="24"/>
                <w:lang w:val="en-US"/>
              </w:rPr>
              <w:t>PAsp</w:t>
            </w:r>
            <w:proofErr w:type="spellEnd"/>
            <w:r w:rsidRPr="00671F3A">
              <w:rPr>
                <w:rFonts w:cstheme="minorHAnsi"/>
                <w:sz w:val="24"/>
                <w:szCs w:val="24"/>
                <w:lang w:val="en-US"/>
              </w:rPr>
              <w:t>(DIP)</w:t>
            </w:r>
            <w:r w:rsidR="00CD7AF7" w:rsidRPr="00671F3A">
              <w:rPr>
                <w:rFonts w:cstheme="minorHAnsi"/>
                <w:sz w:val="24"/>
                <w:szCs w:val="24"/>
                <w:lang w:val="en-US"/>
              </w:rPr>
              <w:t xml:space="preserve"> </w:t>
            </w:r>
            <w:r w:rsidRPr="00671F3A">
              <w:rPr>
                <w:rFonts w:cstheme="minorHAnsi"/>
                <w:sz w:val="24"/>
                <w:szCs w:val="24"/>
                <w:lang w:val="en-US"/>
              </w:rPr>
              <w:t>micelles</w:t>
            </w:r>
          </w:p>
          <w:p w14:paraId="12431097" w14:textId="77777777" w:rsidR="000F3256" w:rsidRPr="00671F3A" w:rsidRDefault="000F3256" w:rsidP="00926BFF">
            <w:pPr>
              <w:pStyle w:val="ListParagraph"/>
              <w:numPr>
                <w:ilvl w:val="0"/>
                <w:numId w:val="5"/>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PEG-SS-PTMBPEC micelles</w:t>
            </w:r>
          </w:p>
          <w:p w14:paraId="0517377C" w14:textId="77777777" w:rsidR="000F3256" w:rsidRPr="00671F3A" w:rsidRDefault="000F3256" w:rsidP="00926BFF">
            <w:pPr>
              <w:pStyle w:val="ListParagraph"/>
              <w:numPr>
                <w:ilvl w:val="0"/>
                <w:numId w:val="5"/>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DOX-conjugated PEO-b-PMAA micelles</w:t>
            </w:r>
          </w:p>
          <w:p w14:paraId="452E0DEC" w14:textId="7447E488" w:rsidR="000F3256" w:rsidRPr="00671F3A" w:rsidRDefault="000F3256" w:rsidP="00926BFF">
            <w:pPr>
              <w:pStyle w:val="ListParagraph"/>
              <w:numPr>
                <w:ilvl w:val="0"/>
                <w:numId w:val="5"/>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Polythioether ketal nanoparticles</w:t>
            </w:r>
          </w:p>
        </w:tc>
        <w:tc>
          <w:tcPr>
            <w:tcW w:w="1623" w:type="dxa"/>
          </w:tcPr>
          <w:p w14:paraId="23EABDE8" w14:textId="4F24D4D9"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Bovine Serum </w:t>
            </w:r>
            <w:r w:rsidR="008D790B" w:rsidRPr="00671F3A">
              <w:rPr>
                <w:rFonts w:cstheme="minorHAnsi"/>
                <w:sz w:val="24"/>
                <w:szCs w:val="24"/>
                <w:lang w:val="en-US"/>
              </w:rPr>
              <w:t>-</w:t>
            </w:r>
            <w:r w:rsidRPr="00671F3A">
              <w:rPr>
                <w:rFonts w:cstheme="minorHAnsi"/>
                <w:sz w:val="24"/>
                <w:szCs w:val="24"/>
                <w:lang w:val="en-US"/>
              </w:rPr>
              <w:t>Albumin</w:t>
            </w:r>
          </w:p>
          <w:p w14:paraId="3AFCC83B" w14:textId="2A7EB863"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Doxorubicin</w:t>
            </w:r>
          </w:p>
          <w:p w14:paraId="6A7467B7" w14:textId="77777777" w:rsidR="006417AC" w:rsidRPr="00671F3A" w:rsidRDefault="006417AC" w:rsidP="00926BFF">
            <w:pPr>
              <w:tabs>
                <w:tab w:val="left" w:pos="1948"/>
              </w:tabs>
              <w:spacing w:line="276" w:lineRule="auto"/>
              <w:jc w:val="both"/>
              <w:rPr>
                <w:rFonts w:cstheme="minorHAnsi"/>
                <w:sz w:val="24"/>
                <w:szCs w:val="24"/>
                <w:lang w:val="en-US"/>
              </w:rPr>
            </w:pPr>
          </w:p>
          <w:p w14:paraId="53E16DB1" w14:textId="77777777" w:rsidR="006417AC" w:rsidRPr="00671F3A" w:rsidRDefault="006417AC" w:rsidP="00926BFF">
            <w:pPr>
              <w:tabs>
                <w:tab w:val="left" w:pos="1948"/>
              </w:tabs>
              <w:spacing w:line="276" w:lineRule="auto"/>
              <w:jc w:val="both"/>
              <w:rPr>
                <w:rFonts w:cstheme="minorHAnsi"/>
                <w:sz w:val="24"/>
                <w:szCs w:val="24"/>
                <w:lang w:val="en-US"/>
              </w:rPr>
            </w:pPr>
          </w:p>
          <w:p w14:paraId="0FB20D0F" w14:textId="77777777" w:rsidR="000F3256" w:rsidRPr="00671F3A" w:rsidRDefault="000F3256" w:rsidP="00926BFF">
            <w:pPr>
              <w:tabs>
                <w:tab w:val="left" w:pos="1948"/>
              </w:tabs>
              <w:spacing w:line="276" w:lineRule="auto"/>
              <w:jc w:val="both"/>
              <w:rPr>
                <w:rFonts w:cstheme="minorHAnsi"/>
                <w:sz w:val="24"/>
                <w:szCs w:val="24"/>
                <w:lang w:val="en-US"/>
              </w:rPr>
            </w:pPr>
          </w:p>
          <w:p w14:paraId="11C4D068" w14:textId="1980FCAF" w:rsidR="008D790B" w:rsidRPr="00671F3A" w:rsidRDefault="008D790B"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Adriamycin</w:t>
            </w:r>
          </w:p>
          <w:p w14:paraId="12D8E0FE" w14:textId="7DDC9172"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Ovalbumin</w:t>
            </w:r>
          </w:p>
        </w:tc>
        <w:tc>
          <w:tcPr>
            <w:tcW w:w="687" w:type="dxa"/>
          </w:tcPr>
          <w:p w14:paraId="4A2E40AF" w14:textId="2DF856CB" w:rsidR="000F3256"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[19]</w:t>
            </w:r>
          </w:p>
        </w:tc>
      </w:tr>
      <w:tr w:rsidR="000F3256" w:rsidRPr="00671F3A" w14:paraId="24B2448F" w14:textId="6B744CD1" w:rsidTr="001A14AE">
        <w:tc>
          <w:tcPr>
            <w:tcW w:w="1555" w:type="dxa"/>
          </w:tcPr>
          <w:p w14:paraId="0F3CEE0A" w14:textId="5D716114"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pH/magnetic</w:t>
            </w:r>
          </w:p>
        </w:tc>
        <w:tc>
          <w:tcPr>
            <w:tcW w:w="5202" w:type="dxa"/>
          </w:tcPr>
          <w:p w14:paraId="1F34382A" w14:textId="1B98051D" w:rsidR="000F3256" w:rsidRPr="00671F3A" w:rsidRDefault="000F3256" w:rsidP="00926BFF">
            <w:pPr>
              <w:pStyle w:val="ListParagraph"/>
              <w:numPr>
                <w:ilvl w:val="0"/>
                <w:numId w:val="11"/>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Fe3O4 nanocarriers coated with peptide mimic Polymers</w:t>
            </w:r>
          </w:p>
          <w:p w14:paraId="4E86459A" w14:textId="18AF7739" w:rsidR="000F3256" w:rsidRPr="00671F3A" w:rsidRDefault="000F3256" w:rsidP="00926BFF">
            <w:pPr>
              <w:pStyle w:val="ListParagraph"/>
              <w:numPr>
                <w:ilvl w:val="0"/>
                <w:numId w:val="4"/>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DOX-tethered</w:t>
            </w:r>
            <w:r w:rsidR="00775E2E" w:rsidRPr="00671F3A">
              <w:rPr>
                <w:rFonts w:cstheme="minorHAnsi"/>
                <w:sz w:val="24"/>
                <w:szCs w:val="24"/>
                <w:lang w:val="en-US"/>
              </w:rPr>
              <w:t xml:space="preserve"> </w:t>
            </w:r>
            <w:r w:rsidRPr="00671F3A">
              <w:rPr>
                <w:rFonts w:cstheme="minorHAnsi"/>
                <w:sz w:val="24"/>
                <w:szCs w:val="24"/>
                <w:lang w:val="en-US"/>
              </w:rPr>
              <w:t>Fe3O4</w:t>
            </w:r>
            <w:r w:rsidR="00775E2E" w:rsidRPr="00671F3A">
              <w:rPr>
                <w:rFonts w:cstheme="minorHAnsi"/>
                <w:sz w:val="24"/>
                <w:szCs w:val="24"/>
                <w:lang w:val="en-US"/>
              </w:rPr>
              <w:t xml:space="preserve"> </w:t>
            </w:r>
            <w:r w:rsidRPr="00671F3A">
              <w:rPr>
                <w:rFonts w:cstheme="minorHAnsi"/>
                <w:sz w:val="24"/>
                <w:szCs w:val="24"/>
                <w:lang w:val="en-US"/>
              </w:rPr>
              <w:t>conjugates nanoparticles</w:t>
            </w:r>
          </w:p>
          <w:p w14:paraId="5CC26D99" w14:textId="7D05F932" w:rsidR="000F3256" w:rsidRPr="00671F3A" w:rsidRDefault="000F3256" w:rsidP="00926BFF">
            <w:pPr>
              <w:pStyle w:val="ListParagraph"/>
              <w:numPr>
                <w:ilvl w:val="0"/>
                <w:numId w:val="4"/>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 xml:space="preserve">Fe3O4 @SiO2 nanoparticles coated with </w:t>
            </w:r>
            <w:proofErr w:type="spellStart"/>
            <w:proofErr w:type="gramStart"/>
            <w:r w:rsidRPr="00671F3A">
              <w:rPr>
                <w:rFonts w:cstheme="minorHAnsi"/>
                <w:sz w:val="24"/>
                <w:szCs w:val="24"/>
                <w:lang w:val="en-US"/>
              </w:rPr>
              <w:t>PEGpoly</w:t>
            </w:r>
            <w:proofErr w:type="spellEnd"/>
            <w:r w:rsidRPr="00671F3A">
              <w:rPr>
                <w:rFonts w:cstheme="minorHAnsi"/>
                <w:sz w:val="24"/>
                <w:szCs w:val="24"/>
                <w:lang w:val="en-US"/>
              </w:rPr>
              <w:t>(</w:t>
            </w:r>
            <w:proofErr w:type="gramEnd"/>
            <w:r w:rsidRPr="00671F3A">
              <w:rPr>
                <w:rFonts w:cstheme="minorHAnsi"/>
                <w:sz w:val="24"/>
                <w:szCs w:val="24"/>
                <w:lang w:val="en-US"/>
              </w:rPr>
              <w:t>imidazole l-aspartame)</w:t>
            </w:r>
          </w:p>
          <w:p w14:paraId="2F849C4C" w14:textId="44A16DFE" w:rsidR="000F3256" w:rsidRPr="00671F3A" w:rsidRDefault="000F3256" w:rsidP="00926BFF">
            <w:pPr>
              <w:pStyle w:val="ListParagraph"/>
              <w:numPr>
                <w:ilvl w:val="0"/>
                <w:numId w:val="4"/>
              </w:numPr>
              <w:tabs>
                <w:tab w:val="left" w:pos="1948"/>
              </w:tabs>
              <w:spacing w:line="276" w:lineRule="auto"/>
              <w:contextualSpacing w:val="0"/>
              <w:jc w:val="both"/>
              <w:rPr>
                <w:rFonts w:cstheme="minorHAnsi"/>
                <w:sz w:val="24"/>
                <w:szCs w:val="24"/>
                <w:lang w:val="en-US"/>
              </w:rPr>
            </w:pPr>
            <w:r w:rsidRPr="00671F3A">
              <w:rPr>
                <w:rFonts w:cstheme="minorHAnsi"/>
                <w:sz w:val="24"/>
                <w:szCs w:val="24"/>
                <w:lang w:val="en-US"/>
              </w:rPr>
              <w:t>MCM-TAA- Fe3O4-capped MSNs mPEG-b-PMAA-b-PGMA-Fe3O4 nanoparticles</w:t>
            </w:r>
          </w:p>
        </w:tc>
        <w:tc>
          <w:tcPr>
            <w:tcW w:w="1623" w:type="dxa"/>
          </w:tcPr>
          <w:p w14:paraId="5D1E71AC" w14:textId="35ECC951"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Doxorubicin HCl</w:t>
            </w:r>
          </w:p>
          <w:p w14:paraId="25BB1E84" w14:textId="61F4968D"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Doxorubicin</w:t>
            </w:r>
          </w:p>
          <w:p w14:paraId="19B0B544" w14:textId="77777777" w:rsidR="000F3256" w:rsidRPr="00671F3A" w:rsidRDefault="000F3256" w:rsidP="00926BFF">
            <w:pPr>
              <w:tabs>
                <w:tab w:val="left" w:pos="1948"/>
              </w:tabs>
              <w:spacing w:line="276" w:lineRule="auto"/>
              <w:jc w:val="both"/>
              <w:rPr>
                <w:rFonts w:cstheme="minorHAnsi"/>
                <w:sz w:val="24"/>
                <w:szCs w:val="24"/>
                <w:lang w:val="en-US"/>
              </w:rPr>
            </w:pPr>
          </w:p>
          <w:p w14:paraId="49517CA9" w14:textId="56EAF83C" w:rsidR="000F3256" w:rsidRPr="00671F3A" w:rsidRDefault="000F3256" w:rsidP="00926BFF">
            <w:pPr>
              <w:tabs>
                <w:tab w:val="left" w:pos="1948"/>
              </w:tabs>
              <w:spacing w:line="276" w:lineRule="auto"/>
              <w:jc w:val="both"/>
              <w:rPr>
                <w:rFonts w:cstheme="minorHAnsi"/>
                <w:sz w:val="24"/>
                <w:szCs w:val="24"/>
                <w:lang w:val="en-US"/>
              </w:rPr>
            </w:pPr>
          </w:p>
          <w:p w14:paraId="55074ECC" w14:textId="77777777" w:rsidR="006417AC" w:rsidRPr="00671F3A" w:rsidRDefault="006417AC" w:rsidP="00926BFF">
            <w:pPr>
              <w:tabs>
                <w:tab w:val="left" w:pos="1948"/>
              </w:tabs>
              <w:spacing w:line="276" w:lineRule="auto"/>
              <w:jc w:val="both"/>
              <w:rPr>
                <w:rFonts w:cstheme="minorHAnsi"/>
                <w:sz w:val="24"/>
                <w:szCs w:val="24"/>
                <w:lang w:val="en-US"/>
              </w:rPr>
            </w:pPr>
          </w:p>
          <w:p w14:paraId="7B834731" w14:textId="764F233A" w:rsidR="006417AC" w:rsidRPr="00671F3A" w:rsidRDefault="006417A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Adriamycin</w:t>
            </w:r>
          </w:p>
          <w:p w14:paraId="0D6CDEF6" w14:textId="0E540BB3" w:rsidR="000F3256" w:rsidRPr="00671F3A" w:rsidRDefault="000F3256" w:rsidP="00926BFF">
            <w:pPr>
              <w:tabs>
                <w:tab w:val="left" w:pos="1948"/>
              </w:tabs>
              <w:spacing w:line="276" w:lineRule="auto"/>
              <w:jc w:val="both"/>
              <w:rPr>
                <w:rFonts w:cstheme="minorHAnsi"/>
                <w:sz w:val="24"/>
                <w:szCs w:val="24"/>
                <w:lang w:val="en-US"/>
              </w:rPr>
            </w:pPr>
          </w:p>
        </w:tc>
        <w:tc>
          <w:tcPr>
            <w:tcW w:w="687" w:type="dxa"/>
          </w:tcPr>
          <w:p w14:paraId="67B3E68F" w14:textId="48FB9532" w:rsidR="000F3256" w:rsidRPr="00671F3A" w:rsidRDefault="00DC4480"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[19]</w:t>
            </w:r>
          </w:p>
        </w:tc>
      </w:tr>
      <w:tr w:rsidR="000F3256" w:rsidRPr="00671F3A" w14:paraId="0DDDF192" w14:textId="7BA0E6DE" w:rsidTr="001A14AE">
        <w:tc>
          <w:tcPr>
            <w:tcW w:w="1555" w:type="dxa"/>
          </w:tcPr>
          <w:p w14:paraId="65FCD679" w14:textId="7C81429B"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Temperature/redox</w:t>
            </w:r>
          </w:p>
        </w:tc>
        <w:tc>
          <w:tcPr>
            <w:tcW w:w="5202" w:type="dxa"/>
          </w:tcPr>
          <w:p w14:paraId="2FBCC676" w14:textId="56D304EE"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PEO-PPA-</w:t>
            </w:r>
            <w:proofErr w:type="spellStart"/>
            <w:r w:rsidRPr="00671F3A">
              <w:rPr>
                <w:rFonts w:cstheme="minorHAnsi"/>
                <w:sz w:val="24"/>
                <w:szCs w:val="24"/>
                <w:lang w:val="en-US"/>
              </w:rPr>
              <w:t>PNIPAAm</w:t>
            </w:r>
            <w:proofErr w:type="spellEnd"/>
            <w:r w:rsidRPr="00671F3A">
              <w:rPr>
                <w:rFonts w:cstheme="minorHAnsi"/>
                <w:sz w:val="24"/>
                <w:szCs w:val="24"/>
                <w:lang w:val="en-US"/>
              </w:rPr>
              <w:t xml:space="preserve"> </w:t>
            </w:r>
            <w:proofErr w:type="spellStart"/>
            <w:r w:rsidRPr="00671F3A">
              <w:rPr>
                <w:rFonts w:cstheme="minorHAnsi"/>
                <w:sz w:val="24"/>
                <w:szCs w:val="24"/>
                <w:lang w:val="en-US"/>
              </w:rPr>
              <w:t>polymersomes</w:t>
            </w:r>
            <w:proofErr w:type="spellEnd"/>
          </w:p>
        </w:tc>
        <w:tc>
          <w:tcPr>
            <w:tcW w:w="1623" w:type="dxa"/>
          </w:tcPr>
          <w:p w14:paraId="34D988EC" w14:textId="5EA82A27"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Proteins</w:t>
            </w:r>
          </w:p>
          <w:p w14:paraId="781662EC" w14:textId="3BCFFAE9" w:rsidR="000F3256" w:rsidRPr="00671F3A" w:rsidRDefault="000F3256" w:rsidP="00926BFF">
            <w:pPr>
              <w:tabs>
                <w:tab w:val="left" w:pos="1948"/>
              </w:tabs>
              <w:spacing w:line="276" w:lineRule="auto"/>
              <w:jc w:val="both"/>
              <w:rPr>
                <w:rFonts w:cstheme="minorHAnsi"/>
                <w:sz w:val="24"/>
                <w:szCs w:val="24"/>
                <w:lang w:val="en-US"/>
              </w:rPr>
            </w:pPr>
          </w:p>
        </w:tc>
        <w:tc>
          <w:tcPr>
            <w:tcW w:w="687" w:type="dxa"/>
          </w:tcPr>
          <w:p w14:paraId="66C5DA91" w14:textId="269C38CA" w:rsidR="000F3256" w:rsidRPr="00671F3A" w:rsidRDefault="00DC4480"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[19]</w:t>
            </w:r>
          </w:p>
        </w:tc>
      </w:tr>
      <w:tr w:rsidR="000F3256" w:rsidRPr="00671F3A" w14:paraId="0A7E67AE" w14:textId="4F5ED9B2" w:rsidTr="001A14AE">
        <w:tc>
          <w:tcPr>
            <w:tcW w:w="1555" w:type="dxa"/>
          </w:tcPr>
          <w:p w14:paraId="16892F01" w14:textId="05E53D35"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Temperature/magnetic</w:t>
            </w:r>
          </w:p>
        </w:tc>
        <w:tc>
          <w:tcPr>
            <w:tcW w:w="5202" w:type="dxa"/>
          </w:tcPr>
          <w:p w14:paraId="27DCFF59" w14:textId="1F5EEBFC"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Pluronic with Fe3O4 nanoparticles</w:t>
            </w:r>
          </w:p>
        </w:tc>
        <w:tc>
          <w:tcPr>
            <w:tcW w:w="1623" w:type="dxa"/>
          </w:tcPr>
          <w:p w14:paraId="643CC5D5" w14:textId="02E562D9"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Doxorubicin</w:t>
            </w:r>
          </w:p>
        </w:tc>
        <w:tc>
          <w:tcPr>
            <w:tcW w:w="687" w:type="dxa"/>
          </w:tcPr>
          <w:p w14:paraId="04D26685" w14:textId="57047D6B" w:rsidR="000F3256" w:rsidRPr="00671F3A" w:rsidRDefault="00DC4480"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[19]</w:t>
            </w:r>
          </w:p>
        </w:tc>
      </w:tr>
      <w:tr w:rsidR="000F3256" w:rsidRPr="00671F3A" w14:paraId="318D3F65" w14:textId="16B3C287" w:rsidTr="001A14AE">
        <w:tc>
          <w:tcPr>
            <w:tcW w:w="1555" w:type="dxa"/>
          </w:tcPr>
          <w:p w14:paraId="2E5C35E2" w14:textId="4669C856"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Temperature/enzyme</w:t>
            </w:r>
          </w:p>
        </w:tc>
        <w:tc>
          <w:tcPr>
            <w:tcW w:w="5202" w:type="dxa"/>
          </w:tcPr>
          <w:p w14:paraId="228BF75F" w14:textId="1EB06D76" w:rsidR="000F3256" w:rsidRPr="00671F3A" w:rsidRDefault="000F3256"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DNA-capped MSNs</w:t>
            </w:r>
          </w:p>
        </w:tc>
        <w:tc>
          <w:tcPr>
            <w:tcW w:w="1623" w:type="dxa"/>
          </w:tcPr>
          <w:p w14:paraId="6E9DA9F0" w14:textId="46449637" w:rsidR="000F3256" w:rsidRPr="00671F3A" w:rsidRDefault="000F3256" w:rsidP="00926BFF">
            <w:pPr>
              <w:tabs>
                <w:tab w:val="left" w:pos="1948"/>
              </w:tabs>
              <w:spacing w:line="276" w:lineRule="auto"/>
              <w:jc w:val="both"/>
              <w:rPr>
                <w:rFonts w:cstheme="minorHAnsi"/>
                <w:sz w:val="24"/>
                <w:szCs w:val="24"/>
                <w:lang w:val="en-US"/>
              </w:rPr>
            </w:pPr>
            <w:proofErr w:type="spellStart"/>
            <w:r w:rsidRPr="00671F3A">
              <w:rPr>
                <w:rFonts w:cstheme="minorHAnsi"/>
                <w:sz w:val="24"/>
                <w:szCs w:val="24"/>
                <w:lang w:val="en-US"/>
              </w:rPr>
              <w:t>Camptothecin</w:t>
            </w:r>
            <w:proofErr w:type="spellEnd"/>
            <w:r w:rsidRPr="00671F3A">
              <w:rPr>
                <w:rFonts w:cstheme="minorHAnsi"/>
                <w:sz w:val="24"/>
                <w:szCs w:val="24"/>
                <w:lang w:val="en-US"/>
              </w:rPr>
              <w:t>, floxuridine</w:t>
            </w:r>
          </w:p>
        </w:tc>
        <w:tc>
          <w:tcPr>
            <w:tcW w:w="687" w:type="dxa"/>
          </w:tcPr>
          <w:p w14:paraId="093A7017" w14:textId="1B05AF71" w:rsidR="000F3256" w:rsidRPr="00671F3A" w:rsidRDefault="00DC4480"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[19]</w:t>
            </w:r>
          </w:p>
        </w:tc>
      </w:tr>
    </w:tbl>
    <w:p w14:paraId="6694E493" w14:textId="77777777" w:rsidR="004867D7" w:rsidRPr="00671F3A" w:rsidRDefault="004867D7" w:rsidP="00926BFF">
      <w:pPr>
        <w:spacing w:after="0" w:line="276" w:lineRule="auto"/>
        <w:jc w:val="both"/>
        <w:rPr>
          <w:rFonts w:cstheme="minorHAnsi"/>
          <w:i/>
          <w:iCs/>
          <w:sz w:val="24"/>
          <w:szCs w:val="24"/>
          <w:lang w:val="en-US"/>
        </w:rPr>
      </w:pPr>
    </w:p>
    <w:p w14:paraId="2F8EB87F" w14:textId="3DD4680A" w:rsidR="00974911" w:rsidRPr="00671F3A" w:rsidRDefault="0085191F" w:rsidP="00926BFF">
      <w:pPr>
        <w:spacing w:after="0" w:line="276" w:lineRule="auto"/>
        <w:jc w:val="both"/>
        <w:rPr>
          <w:rFonts w:cstheme="minorHAnsi"/>
          <w:i/>
          <w:iCs/>
          <w:sz w:val="24"/>
          <w:szCs w:val="24"/>
          <w:lang w:val="en-US"/>
        </w:rPr>
      </w:pPr>
      <w:r w:rsidRPr="00671F3A">
        <w:rPr>
          <w:rFonts w:cstheme="minorHAnsi"/>
          <w:i/>
          <w:iCs/>
          <w:sz w:val="24"/>
          <w:szCs w:val="24"/>
          <w:lang w:val="en-US"/>
        </w:rPr>
        <w:t xml:space="preserve">2.1.4 </w:t>
      </w:r>
      <w:r w:rsidR="009F2FD3" w:rsidRPr="00671F3A">
        <w:rPr>
          <w:rFonts w:cstheme="minorHAnsi"/>
          <w:i/>
          <w:iCs/>
          <w:sz w:val="24"/>
          <w:szCs w:val="24"/>
          <w:lang w:val="en-US"/>
        </w:rPr>
        <w:t>Phase-sensitive</w:t>
      </w:r>
      <w:r w:rsidR="00974911" w:rsidRPr="00671F3A">
        <w:rPr>
          <w:rFonts w:cstheme="minorHAnsi"/>
          <w:i/>
          <w:iCs/>
          <w:sz w:val="24"/>
          <w:szCs w:val="24"/>
          <w:lang w:val="en-US"/>
        </w:rPr>
        <w:t xml:space="preserve"> smart polymers</w:t>
      </w:r>
    </w:p>
    <w:p w14:paraId="45B0C5ED" w14:textId="77777777" w:rsidR="00AA2B84" w:rsidRDefault="00AA2B84" w:rsidP="00926BFF">
      <w:pPr>
        <w:tabs>
          <w:tab w:val="left" w:pos="1948"/>
        </w:tabs>
        <w:spacing w:after="0" w:line="276" w:lineRule="auto"/>
        <w:jc w:val="both"/>
        <w:rPr>
          <w:rFonts w:cstheme="minorHAnsi"/>
          <w:sz w:val="24"/>
          <w:szCs w:val="24"/>
          <w:lang w:val="en-US"/>
        </w:rPr>
      </w:pPr>
    </w:p>
    <w:p w14:paraId="7A263B8C" w14:textId="321E0BA0" w:rsidR="00D82316" w:rsidRPr="00671F3A" w:rsidRDefault="00D82316" w:rsidP="00926BFF">
      <w:pPr>
        <w:tabs>
          <w:tab w:val="left" w:pos="1948"/>
        </w:tabs>
        <w:spacing w:after="0" w:line="276" w:lineRule="auto"/>
        <w:jc w:val="both"/>
        <w:rPr>
          <w:rFonts w:cstheme="minorHAnsi"/>
          <w:sz w:val="24"/>
          <w:szCs w:val="24"/>
          <w:lang w:val="en-US"/>
        </w:rPr>
      </w:pPr>
      <w:r w:rsidRPr="00671F3A">
        <w:rPr>
          <w:rFonts w:cstheme="minorHAnsi"/>
          <w:sz w:val="24"/>
          <w:szCs w:val="24"/>
          <w:lang w:val="en-US"/>
        </w:rPr>
        <w:t xml:space="preserve">Phase-sensitive smart polymers are utilized to create biocompatible formulations that can effectively control proteins in a stable and biologically active state. Compared to other systems, this approach offers several advantages, including ease of manufacturing, less stress on sensitive drug molecules during the manufacturing process, and high drug loading </w:t>
      </w:r>
      <w:proofErr w:type="gramStart"/>
      <w:r w:rsidRPr="00671F3A">
        <w:rPr>
          <w:rFonts w:cstheme="minorHAnsi"/>
          <w:sz w:val="24"/>
          <w:szCs w:val="24"/>
          <w:lang w:val="en-US"/>
        </w:rPr>
        <w:t>capacity[</w:t>
      </w:r>
      <w:proofErr w:type="gramEnd"/>
      <w:r w:rsidRPr="00671F3A">
        <w:rPr>
          <w:rFonts w:cstheme="minorHAnsi"/>
          <w:sz w:val="24"/>
          <w:szCs w:val="24"/>
          <w:lang w:val="en-US"/>
        </w:rPr>
        <w:t>1].</w:t>
      </w:r>
    </w:p>
    <w:p w14:paraId="27C75AC7" w14:textId="77777777" w:rsidR="00D82316" w:rsidRPr="00671F3A" w:rsidRDefault="00D82316" w:rsidP="00926BFF">
      <w:pPr>
        <w:tabs>
          <w:tab w:val="left" w:pos="1948"/>
        </w:tabs>
        <w:spacing w:after="0" w:line="276" w:lineRule="auto"/>
        <w:jc w:val="both"/>
        <w:rPr>
          <w:rFonts w:cstheme="minorHAnsi"/>
          <w:sz w:val="24"/>
          <w:szCs w:val="24"/>
          <w:lang w:val="en-US"/>
        </w:rPr>
      </w:pPr>
    </w:p>
    <w:p w14:paraId="34E91D2A" w14:textId="473A932B" w:rsidR="00974911" w:rsidRPr="00671F3A" w:rsidRDefault="00D82316" w:rsidP="00926BFF">
      <w:pPr>
        <w:tabs>
          <w:tab w:val="left" w:pos="1948"/>
        </w:tabs>
        <w:spacing w:after="0" w:line="276" w:lineRule="auto"/>
        <w:jc w:val="both"/>
        <w:rPr>
          <w:rFonts w:cstheme="minorHAnsi"/>
          <w:sz w:val="24"/>
          <w:szCs w:val="24"/>
          <w:lang w:val="en-US"/>
        </w:rPr>
      </w:pPr>
      <w:r w:rsidRPr="00671F3A">
        <w:rPr>
          <w:rFonts w:cstheme="minorHAnsi"/>
          <w:sz w:val="24"/>
          <w:szCs w:val="24"/>
          <w:lang w:val="en-US"/>
        </w:rPr>
        <w:t xml:space="preserve">The technique involves using a water-insoluble biodegradable polymer, such as </w:t>
      </w:r>
      <w:proofErr w:type="gramStart"/>
      <w:r w:rsidRPr="00671F3A">
        <w:rPr>
          <w:rFonts w:cstheme="minorHAnsi"/>
          <w:sz w:val="24"/>
          <w:szCs w:val="24"/>
          <w:lang w:val="en-US"/>
        </w:rPr>
        <w:t>poly(</w:t>
      </w:r>
      <w:proofErr w:type="gramEnd"/>
      <w:r w:rsidRPr="00671F3A">
        <w:rPr>
          <w:rFonts w:cstheme="minorHAnsi"/>
          <w:sz w:val="24"/>
          <w:szCs w:val="24"/>
          <w:lang w:val="en-US"/>
        </w:rPr>
        <w:t>D, L-lactide-e-caprolactone), poly(D, L-lactide-co-</w:t>
      </w:r>
      <w:proofErr w:type="spellStart"/>
      <w:r w:rsidRPr="00671F3A">
        <w:rPr>
          <w:rFonts w:cstheme="minorHAnsi"/>
          <w:sz w:val="24"/>
          <w:szCs w:val="24"/>
          <w:lang w:val="en-US"/>
        </w:rPr>
        <w:t>glycolide</w:t>
      </w:r>
      <w:proofErr w:type="spellEnd"/>
      <w:r w:rsidRPr="00671F3A">
        <w:rPr>
          <w:rFonts w:cstheme="minorHAnsi"/>
          <w:sz w:val="24"/>
          <w:szCs w:val="24"/>
          <w:lang w:val="en-US"/>
        </w:rPr>
        <w:t xml:space="preserve">), or poly(D, L-lactide), which is </w:t>
      </w:r>
      <w:r w:rsidRPr="00671F3A">
        <w:rPr>
          <w:rFonts w:cstheme="minorHAnsi"/>
          <w:sz w:val="24"/>
          <w:szCs w:val="24"/>
          <w:lang w:val="en-US"/>
        </w:rPr>
        <w:lastRenderedPageBreak/>
        <w:t xml:space="preserve">dissolved in a pharmaceutically suitable solvent. The drug is then added to this solution or suspension. Once the formulation is administered into the body, the water-miscible organic solvent dissipates, and water permeates the organic phase. This leads to a phase separation phenomenon and results in the precipitation of the polymer, forming a depot at the site of injection. The organic solvents used in this process can be hydrophobic, such as N-methyl-2-pyrrolidone (NMP), or hydrophilic, such as </w:t>
      </w:r>
      <w:proofErr w:type="spellStart"/>
      <w:r w:rsidRPr="00671F3A">
        <w:rPr>
          <w:rFonts w:cstheme="minorHAnsi"/>
          <w:sz w:val="24"/>
          <w:szCs w:val="24"/>
          <w:lang w:val="en-US"/>
        </w:rPr>
        <w:t>tetraglycol</w:t>
      </w:r>
      <w:proofErr w:type="spellEnd"/>
      <w:r w:rsidRPr="00671F3A">
        <w:rPr>
          <w:rFonts w:cstheme="minorHAnsi"/>
          <w:sz w:val="24"/>
          <w:szCs w:val="24"/>
          <w:lang w:val="en-US"/>
        </w:rPr>
        <w:t xml:space="preserve"> and benzyl </w:t>
      </w:r>
      <w:proofErr w:type="gramStart"/>
      <w:r w:rsidRPr="00671F3A">
        <w:rPr>
          <w:rFonts w:cstheme="minorHAnsi"/>
          <w:sz w:val="24"/>
          <w:szCs w:val="24"/>
          <w:lang w:val="en-US"/>
        </w:rPr>
        <w:t>benzoate[</w:t>
      </w:r>
      <w:proofErr w:type="gramEnd"/>
      <w:r w:rsidRPr="00671F3A">
        <w:rPr>
          <w:rFonts w:cstheme="minorHAnsi"/>
          <w:sz w:val="24"/>
          <w:szCs w:val="24"/>
          <w:lang w:val="en-US"/>
        </w:rPr>
        <w:t>20].</w:t>
      </w:r>
    </w:p>
    <w:p w14:paraId="1DBC96F8" w14:textId="77777777" w:rsidR="00926BFF" w:rsidRDefault="00926BFF" w:rsidP="00926BFF">
      <w:pPr>
        <w:pStyle w:val="Caption"/>
        <w:keepNext/>
        <w:spacing w:after="0" w:line="276" w:lineRule="auto"/>
        <w:jc w:val="both"/>
        <w:rPr>
          <w:rFonts w:cstheme="minorHAnsi"/>
          <w:b/>
          <w:bCs/>
          <w:i w:val="0"/>
          <w:iCs w:val="0"/>
          <w:color w:val="000000" w:themeColor="text1"/>
          <w:sz w:val="24"/>
          <w:szCs w:val="24"/>
        </w:rPr>
      </w:pPr>
    </w:p>
    <w:p w14:paraId="6F835B6A" w14:textId="40F1F7CF" w:rsidR="00205A6C" w:rsidRPr="00671F3A" w:rsidRDefault="00205A6C" w:rsidP="00926BFF">
      <w:pPr>
        <w:pStyle w:val="Caption"/>
        <w:keepNext/>
        <w:spacing w:after="0" w:line="276" w:lineRule="auto"/>
        <w:jc w:val="center"/>
        <w:rPr>
          <w:rFonts w:cstheme="minorHAnsi"/>
          <w:b/>
          <w:bCs/>
          <w:i w:val="0"/>
          <w:iCs w:val="0"/>
          <w:color w:val="000000" w:themeColor="text1"/>
          <w:sz w:val="24"/>
          <w:szCs w:val="24"/>
        </w:rPr>
      </w:pPr>
      <w:r w:rsidRPr="00671F3A">
        <w:rPr>
          <w:rFonts w:cstheme="minorHAnsi"/>
          <w:b/>
          <w:bCs/>
          <w:i w:val="0"/>
          <w:iCs w:val="0"/>
          <w:color w:val="000000" w:themeColor="text1"/>
          <w:sz w:val="24"/>
          <w:szCs w:val="24"/>
        </w:rPr>
        <w:t xml:space="preserve">Table </w:t>
      </w:r>
      <w:r w:rsidRPr="00671F3A">
        <w:rPr>
          <w:rFonts w:cstheme="minorHAnsi"/>
          <w:b/>
          <w:bCs/>
          <w:i w:val="0"/>
          <w:iCs w:val="0"/>
          <w:color w:val="000000" w:themeColor="text1"/>
          <w:sz w:val="24"/>
          <w:szCs w:val="24"/>
        </w:rPr>
        <w:fldChar w:fldCharType="begin"/>
      </w:r>
      <w:r w:rsidRPr="00671F3A">
        <w:rPr>
          <w:rFonts w:cstheme="minorHAnsi"/>
          <w:b/>
          <w:bCs/>
          <w:i w:val="0"/>
          <w:iCs w:val="0"/>
          <w:color w:val="000000" w:themeColor="text1"/>
          <w:sz w:val="24"/>
          <w:szCs w:val="24"/>
        </w:rPr>
        <w:instrText xml:space="preserve"> SEQ Table \* ARABIC </w:instrText>
      </w:r>
      <w:r w:rsidRPr="00671F3A">
        <w:rPr>
          <w:rFonts w:cstheme="minorHAnsi"/>
          <w:b/>
          <w:bCs/>
          <w:i w:val="0"/>
          <w:iCs w:val="0"/>
          <w:color w:val="000000" w:themeColor="text1"/>
          <w:sz w:val="24"/>
          <w:szCs w:val="24"/>
        </w:rPr>
        <w:fldChar w:fldCharType="separate"/>
      </w:r>
      <w:r w:rsidR="00395D79" w:rsidRPr="00671F3A">
        <w:rPr>
          <w:rFonts w:cstheme="minorHAnsi"/>
          <w:b/>
          <w:bCs/>
          <w:i w:val="0"/>
          <w:iCs w:val="0"/>
          <w:noProof/>
          <w:color w:val="000000" w:themeColor="text1"/>
          <w:sz w:val="24"/>
          <w:szCs w:val="24"/>
        </w:rPr>
        <w:t>4</w:t>
      </w:r>
      <w:r w:rsidRPr="00671F3A">
        <w:rPr>
          <w:rFonts w:cstheme="minorHAnsi"/>
          <w:b/>
          <w:bCs/>
          <w:i w:val="0"/>
          <w:iCs w:val="0"/>
          <w:color w:val="000000" w:themeColor="text1"/>
          <w:sz w:val="24"/>
          <w:szCs w:val="24"/>
        </w:rPr>
        <w:fldChar w:fldCharType="end"/>
      </w:r>
      <w:r w:rsidRPr="00671F3A">
        <w:rPr>
          <w:rFonts w:cstheme="minorHAnsi"/>
          <w:b/>
          <w:bCs/>
          <w:i w:val="0"/>
          <w:iCs w:val="0"/>
          <w:color w:val="000000" w:themeColor="text1"/>
          <w:sz w:val="24"/>
          <w:szCs w:val="24"/>
        </w:rPr>
        <w:t>: Phase-sensitive smart polymers in drug delivery</w:t>
      </w:r>
    </w:p>
    <w:tbl>
      <w:tblPr>
        <w:tblStyle w:val="TableGrid"/>
        <w:tblW w:w="0" w:type="auto"/>
        <w:tblInd w:w="-147" w:type="dxa"/>
        <w:tblLook w:val="04A0" w:firstRow="1" w:lastRow="0" w:firstColumn="1" w:lastColumn="0" w:noHBand="0" w:noVBand="1"/>
      </w:tblPr>
      <w:tblGrid>
        <w:gridCol w:w="1823"/>
        <w:gridCol w:w="3706"/>
        <w:gridCol w:w="2998"/>
        <w:gridCol w:w="636"/>
      </w:tblGrid>
      <w:tr w:rsidR="00997951" w:rsidRPr="00671F3A" w14:paraId="53C222F8" w14:textId="77777777" w:rsidTr="0047235B">
        <w:tc>
          <w:tcPr>
            <w:tcW w:w="1823" w:type="dxa"/>
          </w:tcPr>
          <w:p w14:paraId="6DFD9B54" w14:textId="5FA50C27" w:rsidR="00997951" w:rsidRPr="00671F3A" w:rsidRDefault="0099795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Smart</w:t>
            </w:r>
            <w:r w:rsidR="008D790B" w:rsidRPr="00671F3A">
              <w:rPr>
                <w:rFonts w:cstheme="minorHAnsi"/>
                <w:b/>
                <w:bCs/>
                <w:sz w:val="24"/>
                <w:szCs w:val="24"/>
                <w:lang w:val="en-US"/>
              </w:rPr>
              <w:t xml:space="preserve"> </w:t>
            </w:r>
            <w:r w:rsidRPr="00671F3A">
              <w:rPr>
                <w:rFonts w:cstheme="minorHAnsi"/>
                <w:b/>
                <w:bCs/>
                <w:sz w:val="24"/>
                <w:szCs w:val="24"/>
                <w:lang w:val="en-US"/>
              </w:rPr>
              <w:t>polymer system</w:t>
            </w:r>
          </w:p>
        </w:tc>
        <w:tc>
          <w:tcPr>
            <w:tcW w:w="3706" w:type="dxa"/>
          </w:tcPr>
          <w:p w14:paraId="353CCE57" w14:textId="12AFBA90" w:rsidR="00997951" w:rsidRPr="00671F3A" w:rsidRDefault="0099795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Solvent</w:t>
            </w:r>
          </w:p>
        </w:tc>
        <w:tc>
          <w:tcPr>
            <w:tcW w:w="2998" w:type="dxa"/>
          </w:tcPr>
          <w:p w14:paraId="78C4BDF0" w14:textId="7A94D763" w:rsidR="00997951" w:rsidRPr="00671F3A" w:rsidRDefault="0099795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Drug</w:t>
            </w:r>
          </w:p>
        </w:tc>
        <w:tc>
          <w:tcPr>
            <w:tcW w:w="636" w:type="dxa"/>
          </w:tcPr>
          <w:p w14:paraId="2EB79454" w14:textId="576BC338" w:rsidR="00997951" w:rsidRPr="00671F3A" w:rsidRDefault="00997951"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Ref.</w:t>
            </w:r>
          </w:p>
        </w:tc>
      </w:tr>
      <w:tr w:rsidR="00997951" w:rsidRPr="00671F3A" w14:paraId="1AC69EF6" w14:textId="77777777" w:rsidTr="0047235B">
        <w:tc>
          <w:tcPr>
            <w:tcW w:w="1823" w:type="dxa"/>
          </w:tcPr>
          <w:p w14:paraId="59C476BC" w14:textId="38F2A286" w:rsidR="00997951" w:rsidRPr="00671F3A" w:rsidRDefault="00997951"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PLGA</w:t>
            </w:r>
          </w:p>
        </w:tc>
        <w:tc>
          <w:tcPr>
            <w:tcW w:w="3706" w:type="dxa"/>
          </w:tcPr>
          <w:p w14:paraId="45353C74" w14:textId="0E8D984E" w:rsidR="00997951" w:rsidRPr="00671F3A" w:rsidRDefault="00997951"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N-methyl-2-</w:t>
            </w:r>
            <w:r w:rsidR="00BD4776" w:rsidRPr="00671F3A">
              <w:rPr>
                <w:rFonts w:cstheme="minorHAnsi"/>
                <w:sz w:val="24"/>
                <w:szCs w:val="24"/>
                <w:lang w:val="en-US"/>
              </w:rPr>
              <w:t>pyrrolidone (</w:t>
            </w:r>
            <w:r w:rsidRPr="00671F3A">
              <w:rPr>
                <w:rFonts w:cstheme="minorHAnsi"/>
                <w:sz w:val="24"/>
                <w:szCs w:val="24"/>
                <w:lang w:val="en-US"/>
              </w:rPr>
              <w:t>NMP)</w:t>
            </w:r>
            <w:r w:rsidR="0047235B" w:rsidRPr="00671F3A">
              <w:rPr>
                <w:rFonts w:cstheme="minorHAnsi"/>
                <w:sz w:val="24"/>
                <w:szCs w:val="24"/>
                <w:lang w:val="en-US"/>
              </w:rPr>
              <w:t>,</w:t>
            </w:r>
          </w:p>
          <w:p w14:paraId="610BE0B0" w14:textId="6AFDDE0E" w:rsidR="00997951" w:rsidRPr="00671F3A" w:rsidRDefault="00997951" w:rsidP="00926BFF">
            <w:pPr>
              <w:tabs>
                <w:tab w:val="left" w:pos="1948"/>
              </w:tabs>
              <w:spacing w:line="276" w:lineRule="auto"/>
              <w:jc w:val="both"/>
              <w:rPr>
                <w:rFonts w:cstheme="minorHAnsi"/>
                <w:sz w:val="24"/>
                <w:szCs w:val="24"/>
                <w:lang w:val="en-US"/>
              </w:rPr>
            </w:pPr>
            <w:proofErr w:type="spellStart"/>
            <w:r w:rsidRPr="00671F3A">
              <w:rPr>
                <w:rFonts w:cstheme="minorHAnsi"/>
                <w:sz w:val="24"/>
                <w:szCs w:val="24"/>
                <w:lang w:val="en-US"/>
              </w:rPr>
              <w:t>Glycofurol</w:t>
            </w:r>
            <w:proofErr w:type="spellEnd"/>
            <w:r w:rsidR="0047235B" w:rsidRPr="00671F3A">
              <w:rPr>
                <w:rFonts w:cstheme="minorHAnsi"/>
                <w:sz w:val="24"/>
                <w:szCs w:val="24"/>
                <w:lang w:val="en-US"/>
              </w:rPr>
              <w:t xml:space="preserve">, </w:t>
            </w:r>
            <w:r w:rsidRPr="00671F3A">
              <w:rPr>
                <w:rFonts w:cstheme="minorHAnsi"/>
                <w:sz w:val="24"/>
                <w:szCs w:val="24"/>
                <w:lang w:val="en-US"/>
              </w:rPr>
              <w:t>Triacetin</w:t>
            </w:r>
            <w:r w:rsidR="0047235B" w:rsidRPr="00671F3A">
              <w:rPr>
                <w:rFonts w:cstheme="minorHAnsi"/>
                <w:sz w:val="24"/>
                <w:szCs w:val="24"/>
                <w:lang w:val="en-US"/>
              </w:rPr>
              <w:t>,</w:t>
            </w:r>
            <w:r w:rsidRPr="00671F3A">
              <w:rPr>
                <w:rFonts w:cstheme="minorHAnsi"/>
                <w:sz w:val="24"/>
                <w:szCs w:val="24"/>
                <w:lang w:val="en-US"/>
              </w:rPr>
              <w:t xml:space="preserve"> Dimethyl sulfoxide</w:t>
            </w:r>
          </w:p>
        </w:tc>
        <w:tc>
          <w:tcPr>
            <w:tcW w:w="2998" w:type="dxa"/>
          </w:tcPr>
          <w:p w14:paraId="1FB7AA57" w14:textId="3DE21E07" w:rsidR="00997951" w:rsidRPr="00671F3A" w:rsidRDefault="00997951"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Leuprolide acetate</w:t>
            </w:r>
            <w:r w:rsidR="0047235B" w:rsidRPr="00671F3A">
              <w:rPr>
                <w:rFonts w:cstheme="minorHAnsi"/>
                <w:sz w:val="24"/>
                <w:szCs w:val="24"/>
                <w:lang w:val="en-US"/>
              </w:rPr>
              <w:t xml:space="preserve">, </w:t>
            </w:r>
            <w:r w:rsidRPr="00671F3A">
              <w:rPr>
                <w:rFonts w:cstheme="minorHAnsi"/>
                <w:sz w:val="24"/>
                <w:szCs w:val="24"/>
                <w:lang w:val="en-US"/>
              </w:rPr>
              <w:t xml:space="preserve">Bovine serum </w:t>
            </w:r>
            <w:r w:rsidR="00BD4776" w:rsidRPr="00671F3A">
              <w:rPr>
                <w:rFonts w:cstheme="minorHAnsi"/>
                <w:sz w:val="24"/>
                <w:szCs w:val="24"/>
                <w:lang w:val="en-US"/>
              </w:rPr>
              <w:t>albumin (</w:t>
            </w:r>
            <w:r w:rsidRPr="00671F3A">
              <w:rPr>
                <w:rFonts w:cstheme="minorHAnsi"/>
                <w:sz w:val="24"/>
                <w:szCs w:val="24"/>
                <w:lang w:val="en-US"/>
              </w:rPr>
              <w:t>BSA)</w:t>
            </w:r>
            <w:r w:rsidR="0047235B" w:rsidRPr="00671F3A">
              <w:rPr>
                <w:rFonts w:cstheme="minorHAnsi"/>
                <w:sz w:val="24"/>
                <w:szCs w:val="24"/>
                <w:lang w:val="en-US"/>
              </w:rPr>
              <w:t xml:space="preserve">, </w:t>
            </w:r>
            <w:r w:rsidRPr="00671F3A">
              <w:rPr>
                <w:rFonts w:cstheme="minorHAnsi"/>
                <w:sz w:val="24"/>
                <w:szCs w:val="24"/>
                <w:lang w:val="en-US"/>
              </w:rPr>
              <w:t>Leuprolide acetate</w:t>
            </w:r>
            <w:r w:rsidR="0047235B" w:rsidRPr="00671F3A">
              <w:rPr>
                <w:rFonts w:cstheme="minorHAnsi"/>
                <w:sz w:val="24"/>
                <w:szCs w:val="24"/>
                <w:lang w:val="en-US"/>
              </w:rPr>
              <w:t xml:space="preserve">, </w:t>
            </w:r>
            <w:r w:rsidRPr="00671F3A">
              <w:rPr>
                <w:rFonts w:cstheme="minorHAnsi"/>
                <w:sz w:val="24"/>
                <w:szCs w:val="24"/>
                <w:lang w:val="en-US"/>
              </w:rPr>
              <w:t>BSA</w:t>
            </w:r>
          </w:p>
        </w:tc>
        <w:tc>
          <w:tcPr>
            <w:tcW w:w="636" w:type="dxa"/>
          </w:tcPr>
          <w:p w14:paraId="640E7C62" w14:textId="4E23C2C6" w:rsidR="00997951" w:rsidRPr="00671F3A" w:rsidRDefault="00184CAC" w:rsidP="00926BFF">
            <w:pPr>
              <w:tabs>
                <w:tab w:val="left" w:pos="1948"/>
              </w:tabs>
              <w:spacing w:line="276" w:lineRule="auto"/>
              <w:jc w:val="both"/>
              <w:rPr>
                <w:rFonts w:cstheme="minorHAnsi"/>
                <w:sz w:val="24"/>
                <w:szCs w:val="24"/>
                <w:lang w:val="en-US"/>
              </w:rPr>
            </w:pPr>
            <w:r w:rsidRPr="00671F3A">
              <w:rPr>
                <w:rFonts w:cstheme="minorHAnsi"/>
                <w:sz w:val="24"/>
                <w:szCs w:val="24"/>
              </w:rPr>
              <w:t>[21]</w:t>
            </w:r>
          </w:p>
        </w:tc>
      </w:tr>
      <w:tr w:rsidR="00997951" w:rsidRPr="00671F3A" w14:paraId="2B7C7BBD" w14:textId="77777777" w:rsidTr="0047235B">
        <w:tc>
          <w:tcPr>
            <w:tcW w:w="1823" w:type="dxa"/>
          </w:tcPr>
          <w:p w14:paraId="50CCF14C" w14:textId="29133617" w:rsidR="00997951" w:rsidRPr="00671F3A" w:rsidRDefault="00205A6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PLA</w:t>
            </w:r>
          </w:p>
        </w:tc>
        <w:tc>
          <w:tcPr>
            <w:tcW w:w="3706" w:type="dxa"/>
          </w:tcPr>
          <w:p w14:paraId="6151D7B6" w14:textId="671566EE" w:rsidR="00997951" w:rsidRPr="00671F3A" w:rsidRDefault="00205A6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Benzyl </w:t>
            </w:r>
            <w:r w:rsidR="00BD4776" w:rsidRPr="00671F3A">
              <w:rPr>
                <w:rFonts w:cstheme="minorHAnsi"/>
                <w:sz w:val="24"/>
                <w:szCs w:val="24"/>
                <w:lang w:val="en-US"/>
              </w:rPr>
              <w:t>benzoate (</w:t>
            </w:r>
            <w:r w:rsidRPr="00671F3A">
              <w:rPr>
                <w:rFonts w:cstheme="minorHAnsi"/>
                <w:sz w:val="24"/>
                <w:szCs w:val="24"/>
                <w:lang w:val="en-US"/>
              </w:rPr>
              <w:t>BB)</w:t>
            </w:r>
          </w:p>
        </w:tc>
        <w:tc>
          <w:tcPr>
            <w:tcW w:w="2998" w:type="dxa"/>
          </w:tcPr>
          <w:p w14:paraId="2669385C" w14:textId="154DE025" w:rsidR="00205A6C" w:rsidRPr="00671F3A" w:rsidRDefault="00205A6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Levonorgestrel</w:t>
            </w:r>
            <w:r w:rsidR="0047235B" w:rsidRPr="00671F3A">
              <w:rPr>
                <w:rFonts w:cstheme="minorHAnsi"/>
                <w:sz w:val="24"/>
                <w:szCs w:val="24"/>
                <w:lang w:val="en-US"/>
              </w:rPr>
              <w:t xml:space="preserve">, </w:t>
            </w:r>
            <w:r w:rsidRPr="00671F3A">
              <w:rPr>
                <w:rFonts w:cstheme="minorHAnsi"/>
                <w:sz w:val="24"/>
                <w:szCs w:val="24"/>
                <w:lang w:val="en-US"/>
              </w:rPr>
              <w:t>Lysozyme</w:t>
            </w:r>
            <w:r w:rsidR="0047235B" w:rsidRPr="00671F3A">
              <w:rPr>
                <w:rFonts w:cstheme="minorHAnsi"/>
                <w:sz w:val="24"/>
                <w:szCs w:val="24"/>
                <w:lang w:val="en-US"/>
              </w:rPr>
              <w:t>,</w:t>
            </w:r>
          </w:p>
          <w:p w14:paraId="1BCD3890" w14:textId="3F2EC480" w:rsidR="00205A6C" w:rsidRPr="00671F3A" w:rsidRDefault="00205A6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Testosterone </w:t>
            </w:r>
          </w:p>
        </w:tc>
        <w:tc>
          <w:tcPr>
            <w:tcW w:w="636" w:type="dxa"/>
          </w:tcPr>
          <w:p w14:paraId="2AFF9ED1" w14:textId="5AC24D50" w:rsidR="00997951"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[22]</w:t>
            </w:r>
          </w:p>
        </w:tc>
      </w:tr>
      <w:tr w:rsidR="00997951" w:rsidRPr="00671F3A" w14:paraId="4C8200F7" w14:textId="77777777" w:rsidTr="0047235B">
        <w:tc>
          <w:tcPr>
            <w:tcW w:w="1823" w:type="dxa"/>
          </w:tcPr>
          <w:p w14:paraId="61A3C3E5" w14:textId="1CE1C1CF" w:rsidR="00997951" w:rsidRPr="00671F3A" w:rsidRDefault="00205A6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PLC</w:t>
            </w:r>
          </w:p>
        </w:tc>
        <w:tc>
          <w:tcPr>
            <w:tcW w:w="3706" w:type="dxa"/>
          </w:tcPr>
          <w:p w14:paraId="629F17E8" w14:textId="31AD0DAF" w:rsidR="00997951" w:rsidRPr="00671F3A" w:rsidRDefault="00205A6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Dimethyl sulfoxide</w:t>
            </w:r>
          </w:p>
        </w:tc>
        <w:tc>
          <w:tcPr>
            <w:tcW w:w="2998" w:type="dxa"/>
          </w:tcPr>
          <w:p w14:paraId="0C6518D2" w14:textId="01AD3461" w:rsidR="00997951" w:rsidRPr="00671F3A" w:rsidRDefault="00205A6C"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Cisplatin </w:t>
            </w:r>
          </w:p>
        </w:tc>
        <w:tc>
          <w:tcPr>
            <w:tcW w:w="636" w:type="dxa"/>
          </w:tcPr>
          <w:p w14:paraId="1D75D53B" w14:textId="5117CB24" w:rsidR="00997951" w:rsidRPr="00671F3A" w:rsidRDefault="00184CAC" w:rsidP="00926BFF">
            <w:pPr>
              <w:tabs>
                <w:tab w:val="left" w:pos="1948"/>
              </w:tabs>
              <w:spacing w:line="276" w:lineRule="auto"/>
              <w:jc w:val="both"/>
              <w:rPr>
                <w:rFonts w:cstheme="minorHAnsi"/>
                <w:sz w:val="24"/>
                <w:szCs w:val="24"/>
                <w:lang w:val="en-US"/>
              </w:rPr>
            </w:pPr>
            <w:r w:rsidRPr="00671F3A">
              <w:rPr>
                <w:rFonts w:cstheme="minorHAnsi"/>
                <w:sz w:val="24"/>
                <w:szCs w:val="24"/>
              </w:rPr>
              <w:t>[20]</w:t>
            </w:r>
          </w:p>
        </w:tc>
      </w:tr>
    </w:tbl>
    <w:p w14:paraId="04443A34" w14:textId="77777777" w:rsidR="0085191F" w:rsidRPr="00671F3A" w:rsidRDefault="0085191F" w:rsidP="00926BFF">
      <w:pPr>
        <w:spacing w:after="0" w:line="276" w:lineRule="auto"/>
        <w:jc w:val="both"/>
        <w:rPr>
          <w:rFonts w:cstheme="minorHAnsi"/>
          <w:i/>
          <w:iCs/>
          <w:sz w:val="24"/>
          <w:szCs w:val="24"/>
          <w:lang w:val="en-US"/>
        </w:rPr>
      </w:pPr>
    </w:p>
    <w:p w14:paraId="56402D22" w14:textId="002AC97E" w:rsidR="00261D98" w:rsidRPr="00671F3A" w:rsidRDefault="0085191F" w:rsidP="00926BFF">
      <w:pPr>
        <w:spacing w:after="0" w:line="276" w:lineRule="auto"/>
        <w:jc w:val="both"/>
        <w:rPr>
          <w:rFonts w:cstheme="minorHAnsi"/>
          <w:i/>
          <w:iCs/>
          <w:sz w:val="24"/>
          <w:szCs w:val="24"/>
          <w:lang w:val="en-US"/>
        </w:rPr>
      </w:pPr>
      <w:r w:rsidRPr="00671F3A">
        <w:rPr>
          <w:rFonts w:cstheme="minorHAnsi"/>
          <w:i/>
          <w:iCs/>
          <w:sz w:val="24"/>
          <w:szCs w:val="24"/>
          <w:lang w:val="en-US"/>
        </w:rPr>
        <w:t xml:space="preserve">2.1.5 </w:t>
      </w:r>
      <w:r w:rsidR="00261D98" w:rsidRPr="00671F3A">
        <w:rPr>
          <w:rFonts w:cstheme="minorHAnsi"/>
          <w:i/>
          <w:iCs/>
          <w:sz w:val="24"/>
          <w:szCs w:val="24"/>
          <w:lang w:val="en-US"/>
        </w:rPr>
        <w:t>Light sensitive smart polymers</w:t>
      </w:r>
    </w:p>
    <w:p w14:paraId="55B89BDB" w14:textId="77777777" w:rsidR="00AA2B84" w:rsidRDefault="00AA2B84" w:rsidP="00926BFF">
      <w:pPr>
        <w:spacing w:after="0" w:line="276" w:lineRule="auto"/>
        <w:jc w:val="both"/>
        <w:rPr>
          <w:rFonts w:cstheme="minorHAnsi"/>
          <w:color w:val="000000" w:themeColor="text1"/>
          <w:sz w:val="24"/>
          <w:szCs w:val="24"/>
        </w:rPr>
      </w:pPr>
    </w:p>
    <w:p w14:paraId="67205445" w14:textId="1C35C44E" w:rsidR="00D82316" w:rsidRPr="00671F3A" w:rsidRDefault="00D82316" w:rsidP="00926BFF">
      <w:pPr>
        <w:spacing w:after="0" w:line="276" w:lineRule="auto"/>
        <w:jc w:val="both"/>
        <w:rPr>
          <w:rFonts w:cstheme="minorHAnsi"/>
          <w:color w:val="000000" w:themeColor="text1"/>
          <w:sz w:val="24"/>
          <w:szCs w:val="24"/>
        </w:rPr>
      </w:pPr>
      <w:r w:rsidRPr="00671F3A">
        <w:rPr>
          <w:rFonts w:cstheme="minorHAnsi"/>
          <w:color w:val="000000" w:themeColor="text1"/>
          <w:sz w:val="24"/>
          <w:szCs w:val="24"/>
        </w:rPr>
        <w:t xml:space="preserve">Light responsiveness is gaining significant attention as it offers the possibility of creating materials sensitive to harmless electromagnetic radiation, particularly in the UV, visible, and near-infrared range. This property </w:t>
      </w:r>
      <w:proofErr w:type="gramStart"/>
      <w:r w:rsidRPr="00671F3A">
        <w:rPr>
          <w:rFonts w:cstheme="minorHAnsi"/>
          <w:color w:val="000000" w:themeColor="text1"/>
          <w:sz w:val="24"/>
          <w:szCs w:val="24"/>
        </w:rPr>
        <w:t>opens up</w:t>
      </w:r>
      <w:proofErr w:type="gramEnd"/>
      <w:r w:rsidRPr="00671F3A">
        <w:rPr>
          <w:rFonts w:cstheme="minorHAnsi"/>
          <w:color w:val="000000" w:themeColor="text1"/>
          <w:sz w:val="24"/>
          <w:szCs w:val="24"/>
        </w:rPr>
        <w:t xml:space="preserve"> exciting applications where these materials can be used at specific sites in the body as needed. In the domain of drug delivery systems (DDSs), light-responsive approaches are being explored, and there are two main types of such systems.</w:t>
      </w:r>
    </w:p>
    <w:p w14:paraId="6FC598BB" w14:textId="77777777" w:rsidR="00926BFF" w:rsidRDefault="00926BFF" w:rsidP="00926BFF">
      <w:pPr>
        <w:spacing w:after="0" w:line="276" w:lineRule="auto"/>
        <w:jc w:val="both"/>
        <w:rPr>
          <w:rFonts w:cstheme="minorHAnsi"/>
          <w:color w:val="000000" w:themeColor="text1"/>
          <w:sz w:val="24"/>
          <w:szCs w:val="24"/>
        </w:rPr>
      </w:pPr>
    </w:p>
    <w:p w14:paraId="67416D05" w14:textId="2A39357C" w:rsidR="00D82316" w:rsidRPr="00671F3A" w:rsidRDefault="00D82316" w:rsidP="00926BFF">
      <w:pPr>
        <w:spacing w:after="0" w:line="276" w:lineRule="auto"/>
        <w:jc w:val="both"/>
        <w:rPr>
          <w:rFonts w:cstheme="minorHAnsi"/>
          <w:color w:val="000000" w:themeColor="text1"/>
          <w:sz w:val="24"/>
          <w:szCs w:val="24"/>
        </w:rPr>
      </w:pPr>
      <w:r w:rsidRPr="00671F3A">
        <w:rPr>
          <w:rFonts w:cstheme="minorHAnsi"/>
          <w:color w:val="000000" w:themeColor="text1"/>
          <w:sz w:val="24"/>
          <w:szCs w:val="24"/>
        </w:rPr>
        <w:t xml:space="preserve">Firstly, some light-responsive DDSs are designed for single-use, where exposure to light triggers an irreversible change leading to the release of the entire drug dose. On the other hand, there are also light-responsive DDSs that can undergo reversible structural changes when subjected to cycles of light and dark. These systems act as multi-switchable carriers, releasing the drug in a pulsatile </w:t>
      </w:r>
      <w:proofErr w:type="gramStart"/>
      <w:r w:rsidRPr="00671F3A">
        <w:rPr>
          <w:rFonts w:cstheme="minorHAnsi"/>
          <w:color w:val="000000" w:themeColor="text1"/>
          <w:sz w:val="24"/>
          <w:szCs w:val="24"/>
        </w:rPr>
        <w:t>manner[</w:t>
      </w:r>
      <w:proofErr w:type="gramEnd"/>
      <w:r w:rsidRPr="00671F3A">
        <w:rPr>
          <w:rFonts w:cstheme="minorHAnsi"/>
          <w:color w:val="000000" w:themeColor="text1"/>
          <w:sz w:val="24"/>
          <w:szCs w:val="24"/>
        </w:rPr>
        <w:t>8].</w:t>
      </w:r>
    </w:p>
    <w:p w14:paraId="19456CF8" w14:textId="77777777" w:rsidR="00926BFF" w:rsidRDefault="00926BFF" w:rsidP="00926BFF">
      <w:pPr>
        <w:spacing w:after="0" w:line="276" w:lineRule="auto"/>
        <w:jc w:val="both"/>
        <w:rPr>
          <w:rFonts w:cstheme="minorHAnsi"/>
          <w:color w:val="000000" w:themeColor="text1"/>
          <w:sz w:val="24"/>
          <w:szCs w:val="24"/>
        </w:rPr>
      </w:pPr>
    </w:p>
    <w:p w14:paraId="0A01A0B1" w14:textId="76E2F070" w:rsidR="00926BFF" w:rsidRPr="00471956" w:rsidRDefault="00D82316" w:rsidP="00471956">
      <w:pPr>
        <w:spacing w:after="0" w:line="276" w:lineRule="auto"/>
        <w:jc w:val="both"/>
        <w:rPr>
          <w:rFonts w:cstheme="minorHAnsi"/>
          <w:color w:val="000000" w:themeColor="text1"/>
          <w:sz w:val="24"/>
          <w:szCs w:val="24"/>
        </w:rPr>
      </w:pPr>
      <w:r w:rsidRPr="00671F3A">
        <w:rPr>
          <w:rFonts w:cstheme="minorHAnsi"/>
          <w:color w:val="000000" w:themeColor="text1"/>
          <w:sz w:val="24"/>
          <w:szCs w:val="24"/>
        </w:rPr>
        <w:t xml:space="preserve">The macromers used in these light-responsive DDSs typically comprise three regions: one water-soluble region that is biodegradable and two regions that can be polymerized via free radical initiators upon exposure to visible or ultraviolet light. The water-soluble core region may consist of various materials such as PEG, PEO-PPO, </w:t>
      </w:r>
      <w:proofErr w:type="gramStart"/>
      <w:r w:rsidRPr="00671F3A">
        <w:rPr>
          <w:rFonts w:cstheme="minorHAnsi"/>
          <w:color w:val="000000" w:themeColor="text1"/>
          <w:sz w:val="24"/>
          <w:szCs w:val="24"/>
        </w:rPr>
        <w:t>poly(</w:t>
      </w:r>
      <w:proofErr w:type="gramEnd"/>
      <w:r w:rsidRPr="00671F3A">
        <w:rPr>
          <w:rFonts w:cstheme="minorHAnsi"/>
          <w:color w:val="000000" w:themeColor="text1"/>
          <w:sz w:val="24"/>
          <w:szCs w:val="24"/>
        </w:rPr>
        <w:t xml:space="preserve">vinyl alcohol), proteins like albumin, or polysaccharides like hyaluronic acid. The biodegradable regions are composed of substances like </w:t>
      </w:r>
      <w:proofErr w:type="spellStart"/>
      <w:r w:rsidRPr="00671F3A">
        <w:rPr>
          <w:rFonts w:cstheme="minorHAnsi"/>
          <w:color w:val="000000" w:themeColor="text1"/>
          <w:sz w:val="24"/>
          <w:szCs w:val="24"/>
        </w:rPr>
        <w:t>polylactones</w:t>
      </w:r>
      <w:proofErr w:type="spellEnd"/>
      <w:r w:rsidRPr="00671F3A">
        <w:rPr>
          <w:rFonts w:cstheme="minorHAnsi"/>
          <w:color w:val="000000" w:themeColor="text1"/>
          <w:sz w:val="24"/>
          <w:szCs w:val="24"/>
        </w:rPr>
        <w:t xml:space="preserve">, polylactic acid, or </w:t>
      </w:r>
      <w:proofErr w:type="gramStart"/>
      <w:r w:rsidRPr="00671F3A">
        <w:rPr>
          <w:rFonts w:cstheme="minorHAnsi"/>
          <w:color w:val="000000" w:themeColor="text1"/>
          <w:sz w:val="24"/>
          <w:szCs w:val="24"/>
        </w:rPr>
        <w:t>poly(</w:t>
      </w:r>
      <w:proofErr w:type="gramEnd"/>
      <w:r w:rsidRPr="00671F3A">
        <w:rPr>
          <w:rFonts w:cstheme="minorHAnsi"/>
          <w:color w:val="000000" w:themeColor="text1"/>
          <w:sz w:val="24"/>
          <w:szCs w:val="24"/>
        </w:rPr>
        <w:t xml:space="preserve">amino acids). The polymerizable regions </w:t>
      </w:r>
      <w:proofErr w:type="gramStart"/>
      <w:r w:rsidRPr="00671F3A">
        <w:rPr>
          <w:rFonts w:cstheme="minorHAnsi"/>
          <w:color w:val="000000" w:themeColor="text1"/>
          <w:sz w:val="24"/>
          <w:szCs w:val="24"/>
        </w:rPr>
        <w:t>most commonly used</w:t>
      </w:r>
      <w:proofErr w:type="gramEnd"/>
      <w:r w:rsidRPr="00671F3A">
        <w:rPr>
          <w:rFonts w:cstheme="minorHAnsi"/>
          <w:color w:val="000000" w:themeColor="text1"/>
          <w:sz w:val="24"/>
          <w:szCs w:val="24"/>
        </w:rPr>
        <w:t xml:space="preserve"> include acrylates, diacrylates, and </w:t>
      </w:r>
      <w:proofErr w:type="spellStart"/>
      <w:r w:rsidRPr="00671F3A">
        <w:rPr>
          <w:rFonts w:cstheme="minorHAnsi"/>
          <w:color w:val="000000" w:themeColor="text1"/>
          <w:sz w:val="24"/>
          <w:szCs w:val="24"/>
        </w:rPr>
        <w:t>methacrylates</w:t>
      </w:r>
      <w:proofErr w:type="spellEnd"/>
      <w:r w:rsidRPr="00671F3A">
        <w:rPr>
          <w:rFonts w:cstheme="minorHAnsi"/>
          <w:color w:val="000000" w:themeColor="text1"/>
          <w:sz w:val="24"/>
          <w:szCs w:val="24"/>
        </w:rPr>
        <w:t xml:space="preserve">. To initiate the generation of free radicals for polymerization, initiators like ethyl eosin, </w:t>
      </w:r>
      <w:proofErr w:type="spellStart"/>
      <w:r w:rsidRPr="00671F3A">
        <w:rPr>
          <w:rFonts w:cstheme="minorHAnsi"/>
          <w:color w:val="000000" w:themeColor="text1"/>
          <w:sz w:val="24"/>
          <w:szCs w:val="24"/>
        </w:rPr>
        <w:t>camphorquinone</w:t>
      </w:r>
      <w:proofErr w:type="spellEnd"/>
      <w:r w:rsidRPr="00671F3A">
        <w:rPr>
          <w:rFonts w:cstheme="minorHAnsi"/>
          <w:color w:val="000000" w:themeColor="text1"/>
          <w:sz w:val="24"/>
          <w:szCs w:val="24"/>
        </w:rPr>
        <w:t xml:space="preserve">, or acetophenone derivatives can be </w:t>
      </w:r>
      <w:proofErr w:type="gramStart"/>
      <w:r w:rsidRPr="00671F3A">
        <w:rPr>
          <w:rFonts w:cstheme="minorHAnsi"/>
          <w:color w:val="000000" w:themeColor="text1"/>
          <w:sz w:val="24"/>
          <w:szCs w:val="24"/>
        </w:rPr>
        <w:t>employed[</w:t>
      </w:r>
      <w:proofErr w:type="gramEnd"/>
      <w:r w:rsidRPr="00671F3A">
        <w:rPr>
          <w:rFonts w:cstheme="minorHAnsi"/>
          <w:color w:val="000000" w:themeColor="text1"/>
          <w:sz w:val="24"/>
          <w:szCs w:val="24"/>
        </w:rPr>
        <w:t>23]</w:t>
      </w:r>
    </w:p>
    <w:p w14:paraId="0EC8C91B" w14:textId="5358A011" w:rsidR="003C1FF2" w:rsidRPr="00671F3A" w:rsidRDefault="003C1FF2" w:rsidP="00926BFF">
      <w:pPr>
        <w:spacing w:after="0" w:line="276" w:lineRule="auto"/>
        <w:jc w:val="center"/>
        <w:rPr>
          <w:rFonts w:cstheme="minorHAnsi"/>
          <w:b/>
          <w:bCs/>
          <w:color w:val="000000" w:themeColor="text1"/>
          <w:sz w:val="24"/>
          <w:szCs w:val="24"/>
        </w:rPr>
      </w:pPr>
      <w:r w:rsidRPr="00671F3A">
        <w:rPr>
          <w:rFonts w:cstheme="minorHAnsi"/>
          <w:b/>
          <w:bCs/>
          <w:color w:val="000000" w:themeColor="text1"/>
          <w:sz w:val="24"/>
          <w:szCs w:val="24"/>
        </w:rPr>
        <w:lastRenderedPageBreak/>
        <w:t xml:space="preserve">Table </w:t>
      </w:r>
      <w:r w:rsidRPr="00671F3A">
        <w:rPr>
          <w:rFonts w:cstheme="minorHAnsi"/>
          <w:b/>
          <w:bCs/>
          <w:i/>
          <w:iCs/>
          <w:color w:val="000000" w:themeColor="text1"/>
          <w:sz w:val="24"/>
          <w:szCs w:val="24"/>
        </w:rPr>
        <w:fldChar w:fldCharType="begin"/>
      </w:r>
      <w:r w:rsidRPr="00671F3A">
        <w:rPr>
          <w:rFonts w:cstheme="minorHAnsi"/>
          <w:b/>
          <w:bCs/>
          <w:color w:val="000000" w:themeColor="text1"/>
          <w:sz w:val="24"/>
          <w:szCs w:val="24"/>
        </w:rPr>
        <w:instrText xml:space="preserve"> SEQ Table \* ARABIC </w:instrText>
      </w:r>
      <w:r w:rsidRPr="00671F3A">
        <w:rPr>
          <w:rFonts w:cstheme="minorHAnsi"/>
          <w:b/>
          <w:bCs/>
          <w:i/>
          <w:iCs/>
          <w:color w:val="000000" w:themeColor="text1"/>
          <w:sz w:val="24"/>
          <w:szCs w:val="24"/>
        </w:rPr>
        <w:fldChar w:fldCharType="separate"/>
      </w:r>
      <w:r w:rsidR="00395D79" w:rsidRPr="00671F3A">
        <w:rPr>
          <w:rFonts w:cstheme="minorHAnsi"/>
          <w:b/>
          <w:bCs/>
          <w:noProof/>
          <w:color w:val="000000" w:themeColor="text1"/>
          <w:sz w:val="24"/>
          <w:szCs w:val="24"/>
        </w:rPr>
        <w:t>5</w:t>
      </w:r>
      <w:r w:rsidRPr="00671F3A">
        <w:rPr>
          <w:rFonts w:cstheme="minorHAnsi"/>
          <w:b/>
          <w:bCs/>
          <w:i/>
          <w:iCs/>
          <w:color w:val="000000" w:themeColor="text1"/>
          <w:sz w:val="24"/>
          <w:szCs w:val="24"/>
        </w:rPr>
        <w:fldChar w:fldCharType="end"/>
      </w:r>
      <w:r w:rsidRPr="00671F3A">
        <w:rPr>
          <w:rFonts w:cstheme="minorHAnsi"/>
          <w:b/>
          <w:bCs/>
          <w:color w:val="000000" w:themeColor="text1"/>
          <w:sz w:val="24"/>
          <w:szCs w:val="24"/>
        </w:rPr>
        <w:t xml:space="preserve">: </w:t>
      </w:r>
      <w:r w:rsidR="005171CF" w:rsidRPr="00671F3A">
        <w:rPr>
          <w:rFonts w:cstheme="minorHAnsi"/>
          <w:b/>
          <w:bCs/>
          <w:color w:val="000000" w:themeColor="text1"/>
          <w:sz w:val="24"/>
          <w:szCs w:val="24"/>
        </w:rPr>
        <w:t>T</w:t>
      </w:r>
      <w:r w:rsidRPr="00671F3A">
        <w:rPr>
          <w:rFonts w:cstheme="minorHAnsi"/>
          <w:b/>
          <w:bCs/>
          <w:color w:val="000000" w:themeColor="text1"/>
          <w:sz w:val="24"/>
          <w:szCs w:val="24"/>
        </w:rPr>
        <w:t>ype</w:t>
      </w:r>
      <w:r w:rsidR="005171CF" w:rsidRPr="00671F3A">
        <w:rPr>
          <w:rFonts w:cstheme="minorHAnsi"/>
          <w:b/>
          <w:bCs/>
          <w:color w:val="000000" w:themeColor="text1"/>
          <w:sz w:val="24"/>
          <w:szCs w:val="24"/>
        </w:rPr>
        <w:t>s</w:t>
      </w:r>
      <w:r w:rsidRPr="00671F3A">
        <w:rPr>
          <w:rFonts w:cstheme="minorHAnsi"/>
          <w:b/>
          <w:bCs/>
          <w:color w:val="000000" w:themeColor="text1"/>
          <w:sz w:val="24"/>
          <w:szCs w:val="24"/>
        </w:rPr>
        <w:t xml:space="preserve"> of response for light-sensitive smart polymers</w:t>
      </w:r>
    </w:p>
    <w:tbl>
      <w:tblPr>
        <w:tblStyle w:val="TableGrid"/>
        <w:tblW w:w="9067" w:type="dxa"/>
        <w:tblLayout w:type="fixed"/>
        <w:tblLook w:val="04A0" w:firstRow="1" w:lastRow="0" w:firstColumn="1" w:lastColumn="0" w:noHBand="0" w:noVBand="1"/>
      </w:tblPr>
      <w:tblGrid>
        <w:gridCol w:w="3114"/>
        <w:gridCol w:w="2410"/>
        <w:gridCol w:w="2835"/>
        <w:gridCol w:w="708"/>
      </w:tblGrid>
      <w:tr w:rsidR="007939C0" w:rsidRPr="00671F3A" w14:paraId="5F2493EF" w14:textId="77777777" w:rsidTr="00BF19CD">
        <w:tc>
          <w:tcPr>
            <w:tcW w:w="3114" w:type="dxa"/>
          </w:tcPr>
          <w:p w14:paraId="27EA536A" w14:textId="63506EBF" w:rsidR="007939C0" w:rsidRPr="00671F3A" w:rsidRDefault="00055F38"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Chains of physical form</w:t>
            </w:r>
          </w:p>
        </w:tc>
        <w:tc>
          <w:tcPr>
            <w:tcW w:w="2410" w:type="dxa"/>
          </w:tcPr>
          <w:p w14:paraId="638ECB85" w14:textId="3F5FCF2C" w:rsidR="007939C0" w:rsidRPr="00671F3A" w:rsidRDefault="007939C0"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Type</w:t>
            </w:r>
            <w:r w:rsidR="00055F38" w:rsidRPr="00671F3A">
              <w:rPr>
                <w:rFonts w:cstheme="minorHAnsi"/>
                <w:b/>
                <w:bCs/>
                <w:sz w:val="24"/>
                <w:szCs w:val="24"/>
                <w:lang w:val="en-US"/>
              </w:rPr>
              <w:t>s</w:t>
            </w:r>
            <w:r w:rsidR="0065692B" w:rsidRPr="00671F3A">
              <w:rPr>
                <w:rFonts w:cstheme="minorHAnsi"/>
                <w:b/>
                <w:bCs/>
                <w:sz w:val="24"/>
                <w:szCs w:val="24"/>
                <w:lang w:val="en-US"/>
              </w:rPr>
              <w:t xml:space="preserve"> </w:t>
            </w:r>
            <w:r w:rsidRPr="00671F3A">
              <w:rPr>
                <w:rFonts w:cstheme="minorHAnsi"/>
                <w:b/>
                <w:bCs/>
                <w:sz w:val="24"/>
                <w:szCs w:val="24"/>
                <w:lang w:val="en-US"/>
              </w:rPr>
              <w:t>of response</w:t>
            </w:r>
          </w:p>
        </w:tc>
        <w:tc>
          <w:tcPr>
            <w:tcW w:w="2835" w:type="dxa"/>
          </w:tcPr>
          <w:p w14:paraId="78228820" w14:textId="411FDBD6" w:rsidR="007939C0" w:rsidRPr="00671F3A" w:rsidRDefault="00055F38"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Examples</w:t>
            </w:r>
          </w:p>
        </w:tc>
        <w:tc>
          <w:tcPr>
            <w:tcW w:w="708" w:type="dxa"/>
          </w:tcPr>
          <w:p w14:paraId="5FCD3985" w14:textId="72BCC134" w:rsidR="007939C0" w:rsidRPr="00671F3A" w:rsidRDefault="007939C0" w:rsidP="00926BFF">
            <w:pPr>
              <w:tabs>
                <w:tab w:val="left" w:pos="1948"/>
              </w:tabs>
              <w:spacing w:line="276" w:lineRule="auto"/>
              <w:jc w:val="both"/>
              <w:rPr>
                <w:rFonts w:cstheme="minorHAnsi"/>
                <w:b/>
                <w:bCs/>
                <w:sz w:val="24"/>
                <w:szCs w:val="24"/>
                <w:lang w:val="en-US"/>
              </w:rPr>
            </w:pPr>
            <w:r w:rsidRPr="00671F3A">
              <w:rPr>
                <w:rFonts w:cstheme="minorHAnsi"/>
                <w:b/>
                <w:bCs/>
                <w:sz w:val="24"/>
                <w:szCs w:val="24"/>
                <w:lang w:val="en-US"/>
              </w:rPr>
              <w:t>Ref.</w:t>
            </w:r>
          </w:p>
        </w:tc>
      </w:tr>
      <w:tr w:rsidR="007939C0" w:rsidRPr="00671F3A" w14:paraId="70ACA697" w14:textId="77777777" w:rsidTr="00BF19CD">
        <w:tc>
          <w:tcPr>
            <w:tcW w:w="3114" w:type="dxa"/>
          </w:tcPr>
          <w:p w14:paraId="194C11E4" w14:textId="23D399C3" w:rsidR="007939C0" w:rsidRPr="00671F3A" w:rsidRDefault="009F2FD3"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Uncross-linked-free</w:t>
            </w:r>
            <w:r w:rsidR="007939C0" w:rsidRPr="00671F3A">
              <w:rPr>
                <w:rFonts w:cstheme="minorHAnsi"/>
                <w:sz w:val="24"/>
                <w:szCs w:val="24"/>
                <w:lang w:val="en-US"/>
              </w:rPr>
              <w:t xml:space="preserve"> linear chains (conjugates)</w:t>
            </w:r>
          </w:p>
        </w:tc>
        <w:tc>
          <w:tcPr>
            <w:tcW w:w="2410" w:type="dxa"/>
          </w:tcPr>
          <w:p w14:paraId="1657180B" w14:textId="1CF2F7F4" w:rsidR="007939C0" w:rsidRPr="00671F3A" w:rsidRDefault="007939C0"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Solubilization</w:t>
            </w:r>
            <w:r w:rsidR="00326AD7" w:rsidRPr="00671F3A">
              <w:rPr>
                <w:rFonts w:cstheme="minorHAnsi"/>
                <w:sz w:val="24"/>
                <w:szCs w:val="24"/>
                <w:lang w:val="en-US"/>
              </w:rPr>
              <w:t xml:space="preserve">/ </w:t>
            </w:r>
            <w:r w:rsidRPr="00671F3A">
              <w:rPr>
                <w:rFonts w:cstheme="minorHAnsi"/>
                <w:sz w:val="24"/>
                <w:szCs w:val="24"/>
                <w:lang w:val="en-US"/>
              </w:rPr>
              <w:t>precipitation</w:t>
            </w:r>
          </w:p>
        </w:tc>
        <w:tc>
          <w:tcPr>
            <w:tcW w:w="2835" w:type="dxa"/>
          </w:tcPr>
          <w:p w14:paraId="26422B06" w14:textId="5F69756E" w:rsidR="007939C0" w:rsidRPr="00671F3A" w:rsidRDefault="007939C0"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Use of polymers active compound conjugates</w:t>
            </w:r>
          </w:p>
        </w:tc>
        <w:tc>
          <w:tcPr>
            <w:tcW w:w="708" w:type="dxa"/>
          </w:tcPr>
          <w:p w14:paraId="53795487" w14:textId="6A91454E" w:rsidR="007939C0"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[24]</w:t>
            </w:r>
          </w:p>
        </w:tc>
      </w:tr>
      <w:tr w:rsidR="007939C0" w:rsidRPr="00671F3A" w14:paraId="7D6D9A4F" w14:textId="77777777" w:rsidTr="00BF19CD">
        <w:tc>
          <w:tcPr>
            <w:tcW w:w="3114" w:type="dxa"/>
          </w:tcPr>
          <w:p w14:paraId="2A7FF01C" w14:textId="7892F3EA" w:rsidR="007939C0" w:rsidRPr="00671F3A" w:rsidRDefault="003C1FF2"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Amphiphilic (uncross-linked) block and </w:t>
            </w:r>
            <w:r w:rsidR="009F2FD3" w:rsidRPr="00671F3A">
              <w:rPr>
                <w:rFonts w:cstheme="minorHAnsi"/>
                <w:sz w:val="24"/>
                <w:szCs w:val="24"/>
                <w:lang w:val="en-US"/>
              </w:rPr>
              <w:t>surface-grafted</w:t>
            </w:r>
            <w:r w:rsidRPr="00671F3A">
              <w:rPr>
                <w:rFonts w:cstheme="minorHAnsi"/>
                <w:sz w:val="24"/>
                <w:szCs w:val="24"/>
                <w:lang w:val="en-US"/>
              </w:rPr>
              <w:t xml:space="preserve"> copolymers</w:t>
            </w:r>
          </w:p>
        </w:tc>
        <w:tc>
          <w:tcPr>
            <w:tcW w:w="2410" w:type="dxa"/>
          </w:tcPr>
          <w:p w14:paraId="092B2264" w14:textId="62FF53BF" w:rsidR="007939C0" w:rsidRPr="00671F3A" w:rsidRDefault="003C1FF2"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 xml:space="preserve">Micellization </w:t>
            </w:r>
          </w:p>
        </w:tc>
        <w:tc>
          <w:tcPr>
            <w:tcW w:w="2835" w:type="dxa"/>
          </w:tcPr>
          <w:p w14:paraId="56D2FCFD" w14:textId="38E4DC55" w:rsidR="007939C0" w:rsidRPr="00671F3A" w:rsidRDefault="003C1FF2" w:rsidP="00926BFF">
            <w:pPr>
              <w:tabs>
                <w:tab w:val="left" w:pos="1948"/>
              </w:tabs>
              <w:spacing w:line="276" w:lineRule="auto"/>
              <w:jc w:val="both"/>
              <w:rPr>
                <w:rFonts w:cstheme="minorHAnsi"/>
                <w:sz w:val="24"/>
                <w:szCs w:val="24"/>
                <w:lang w:val="en-US"/>
              </w:rPr>
            </w:pPr>
            <w:proofErr w:type="spellStart"/>
            <w:r w:rsidRPr="00671F3A">
              <w:rPr>
                <w:rFonts w:cstheme="minorHAnsi"/>
                <w:sz w:val="24"/>
                <w:szCs w:val="24"/>
                <w:lang w:val="en-US"/>
              </w:rPr>
              <w:t>Pluronics</w:t>
            </w:r>
            <w:proofErr w:type="spellEnd"/>
            <w:r w:rsidRPr="00671F3A">
              <w:rPr>
                <w:rFonts w:cstheme="minorHAnsi"/>
                <w:sz w:val="24"/>
                <w:szCs w:val="24"/>
                <w:lang w:val="en-US"/>
              </w:rPr>
              <w:t xml:space="preserve"> or</w:t>
            </w:r>
            <w:r w:rsidR="00055F38" w:rsidRPr="00671F3A">
              <w:rPr>
                <w:rFonts w:cstheme="minorHAnsi"/>
                <w:sz w:val="24"/>
                <w:szCs w:val="24"/>
                <w:lang w:val="en-US"/>
              </w:rPr>
              <w:t xml:space="preserve"> </w:t>
            </w:r>
            <w:r w:rsidRPr="00671F3A">
              <w:rPr>
                <w:rFonts w:cstheme="minorHAnsi"/>
                <w:sz w:val="24"/>
                <w:szCs w:val="24"/>
                <w:lang w:val="en-US"/>
              </w:rPr>
              <w:t>poloxamers (PEO-PPO-PEO)</w:t>
            </w:r>
          </w:p>
        </w:tc>
        <w:tc>
          <w:tcPr>
            <w:tcW w:w="708" w:type="dxa"/>
          </w:tcPr>
          <w:p w14:paraId="77406B9F" w14:textId="3AA99FFC" w:rsidR="007939C0" w:rsidRPr="00671F3A" w:rsidRDefault="00184CAC" w:rsidP="00926BFF">
            <w:pPr>
              <w:tabs>
                <w:tab w:val="left" w:pos="1948"/>
              </w:tabs>
              <w:spacing w:line="276" w:lineRule="auto"/>
              <w:jc w:val="both"/>
              <w:rPr>
                <w:rFonts w:cstheme="minorHAnsi"/>
                <w:sz w:val="24"/>
                <w:szCs w:val="24"/>
                <w:lang w:val="en-US"/>
              </w:rPr>
            </w:pPr>
            <w:r w:rsidRPr="00671F3A">
              <w:rPr>
                <w:rFonts w:cstheme="minorHAnsi"/>
                <w:sz w:val="24"/>
                <w:szCs w:val="24"/>
              </w:rPr>
              <w:t>[25]</w:t>
            </w:r>
          </w:p>
        </w:tc>
      </w:tr>
      <w:tr w:rsidR="007939C0" w:rsidRPr="00671F3A" w14:paraId="59A55428" w14:textId="77777777" w:rsidTr="00BF19CD">
        <w:tc>
          <w:tcPr>
            <w:tcW w:w="3114" w:type="dxa"/>
          </w:tcPr>
          <w:p w14:paraId="70C5CA19" w14:textId="6824DB13" w:rsidR="007939C0" w:rsidRPr="00671F3A" w:rsidRDefault="009F2FD3"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Cross-linked</w:t>
            </w:r>
            <w:r w:rsidR="003C1FF2" w:rsidRPr="00671F3A">
              <w:rPr>
                <w:rFonts w:cstheme="minorHAnsi"/>
                <w:sz w:val="24"/>
                <w:szCs w:val="24"/>
                <w:lang w:val="en-US"/>
              </w:rPr>
              <w:t xml:space="preserve"> hydrogels</w:t>
            </w:r>
          </w:p>
        </w:tc>
        <w:tc>
          <w:tcPr>
            <w:tcW w:w="2410" w:type="dxa"/>
          </w:tcPr>
          <w:p w14:paraId="6EE71598" w14:textId="6A11B8C4" w:rsidR="007939C0" w:rsidRPr="00671F3A" w:rsidRDefault="003C1FF2"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Swelling -deswelling response</w:t>
            </w:r>
          </w:p>
        </w:tc>
        <w:tc>
          <w:tcPr>
            <w:tcW w:w="2835" w:type="dxa"/>
          </w:tcPr>
          <w:p w14:paraId="32345371" w14:textId="05D8A870" w:rsidR="007939C0" w:rsidRPr="00671F3A" w:rsidRDefault="003C1FF2"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Pulsed drug delivery</w:t>
            </w:r>
          </w:p>
        </w:tc>
        <w:tc>
          <w:tcPr>
            <w:tcW w:w="708" w:type="dxa"/>
          </w:tcPr>
          <w:p w14:paraId="1C71ED32" w14:textId="46727123" w:rsidR="007939C0" w:rsidRPr="00671F3A" w:rsidRDefault="00184CAC" w:rsidP="00926BFF">
            <w:pPr>
              <w:tabs>
                <w:tab w:val="left" w:pos="1948"/>
              </w:tabs>
              <w:spacing w:line="276" w:lineRule="auto"/>
              <w:jc w:val="both"/>
              <w:rPr>
                <w:rFonts w:cstheme="minorHAnsi"/>
                <w:sz w:val="24"/>
                <w:szCs w:val="24"/>
                <w:vertAlign w:val="superscript"/>
                <w:lang w:val="en-US"/>
              </w:rPr>
            </w:pPr>
            <w:r w:rsidRPr="00671F3A">
              <w:rPr>
                <w:rFonts w:cstheme="minorHAnsi"/>
                <w:sz w:val="24"/>
                <w:szCs w:val="24"/>
              </w:rPr>
              <w:t>[26]</w:t>
            </w:r>
          </w:p>
        </w:tc>
      </w:tr>
      <w:tr w:rsidR="007939C0" w:rsidRPr="00671F3A" w14:paraId="0865AFF4" w14:textId="77777777" w:rsidTr="00BF19CD">
        <w:tc>
          <w:tcPr>
            <w:tcW w:w="3114" w:type="dxa"/>
          </w:tcPr>
          <w:p w14:paraId="369A56D4" w14:textId="78C48578" w:rsidR="007939C0" w:rsidRPr="00671F3A" w:rsidRDefault="003C1FF2"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Modified surfaces</w:t>
            </w:r>
          </w:p>
        </w:tc>
        <w:tc>
          <w:tcPr>
            <w:tcW w:w="2410" w:type="dxa"/>
          </w:tcPr>
          <w:p w14:paraId="5A01C3C1" w14:textId="29C3C0F9" w:rsidR="007939C0" w:rsidRPr="00671F3A" w:rsidRDefault="003C1FF2"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Responsive interfaces</w:t>
            </w:r>
          </w:p>
        </w:tc>
        <w:tc>
          <w:tcPr>
            <w:tcW w:w="2835" w:type="dxa"/>
          </w:tcPr>
          <w:p w14:paraId="10BF9A8F" w14:textId="4D19C804" w:rsidR="007939C0" w:rsidRPr="00671F3A" w:rsidRDefault="003C1FF2" w:rsidP="00926BFF">
            <w:pPr>
              <w:tabs>
                <w:tab w:val="left" w:pos="1948"/>
              </w:tabs>
              <w:spacing w:line="276" w:lineRule="auto"/>
              <w:jc w:val="both"/>
              <w:rPr>
                <w:rFonts w:cstheme="minorHAnsi"/>
                <w:sz w:val="24"/>
                <w:szCs w:val="24"/>
                <w:lang w:val="en-US"/>
              </w:rPr>
            </w:pPr>
            <w:r w:rsidRPr="00671F3A">
              <w:rPr>
                <w:rFonts w:cstheme="minorHAnsi"/>
                <w:sz w:val="24"/>
                <w:szCs w:val="24"/>
                <w:lang w:val="en-US"/>
              </w:rPr>
              <w:t>New substrates for cell culture</w:t>
            </w:r>
          </w:p>
        </w:tc>
        <w:tc>
          <w:tcPr>
            <w:tcW w:w="708" w:type="dxa"/>
          </w:tcPr>
          <w:p w14:paraId="21991274" w14:textId="1F075DBE" w:rsidR="007939C0" w:rsidRPr="00671F3A" w:rsidRDefault="00184CAC" w:rsidP="00926BFF">
            <w:pPr>
              <w:tabs>
                <w:tab w:val="left" w:pos="1948"/>
              </w:tabs>
              <w:spacing w:line="276" w:lineRule="auto"/>
              <w:jc w:val="both"/>
              <w:rPr>
                <w:rFonts w:cstheme="minorHAnsi"/>
                <w:sz w:val="24"/>
                <w:szCs w:val="24"/>
                <w:lang w:val="en-US"/>
              </w:rPr>
            </w:pPr>
            <w:r w:rsidRPr="00671F3A">
              <w:rPr>
                <w:rFonts w:cstheme="minorHAnsi"/>
                <w:sz w:val="24"/>
                <w:szCs w:val="24"/>
              </w:rPr>
              <w:t>[27]</w:t>
            </w:r>
          </w:p>
        </w:tc>
      </w:tr>
    </w:tbl>
    <w:p w14:paraId="4E50077A" w14:textId="77777777" w:rsidR="00E379EA" w:rsidRPr="00671F3A" w:rsidRDefault="00E379EA" w:rsidP="00926BFF">
      <w:pPr>
        <w:spacing w:after="0" w:line="276" w:lineRule="auto"/>
        <w:jc w:val="both"/>
        <w:rPr>
          <w:rFonts w:cstheme="minorHAnsi"/>
          <w:b/>
          <w:bCs/>
          <w:sz w:val="24"/>
          <w:szCs w:val="24"/>
        </w:rPr>
      </w:pPr>
    </w:p>
    <w:p w14:paraId="75CE99B2" w14:textId="79A6D279" w:rsidR="00EF6F3E" w:rsidRPr="00671F3A" w:rsidRDefault="004867D7" w:rsidP="00926BFF">
      <w:pPr>
        <w:spacing w:after="0" w:line="276" w:lineRule="auto"/>
        <w:jc w:val="both"/>
        <w:rPr>
          <w:rFonts w:cstheme="minorHAnsi"/>
          <w:b/>
          <w:bCs/>
          <w:sz w:val="24"/>
          <w:szCs w:val="24"/>
        </w:rPr>
      </w:pPr>
      <w:r w:rsidRPr="00671F3A">
        <w:rPr>
          <w:rFonts w:cstheme="minorHAnsi"/>
          <w:b/>
          <w:bCs/>
          <w:sz w:val="24"/>
          <w:szCs w:val="24"/>
        </w:rPr>
        <w:t xml:space="preserve">2.2 </w:t>
      </w:r>
      <w:r w:rsidR="00E379EA" w:rsidRPr="00671F3A">
        <w:rPr>
          <w:rFonts w:cstheme="minorHAnsi"/>
          <w:b/>
          <w:bCs/>
          <w:sz w:val="24"/>
          <w:szCs w:val="24"/>
        </w:rPr>
        <w:t>Natural Polymers</w:t>
      </w:r>
    </w:p>
    <w:p w14:paraId="0E7FB0E5" w14:textId="77777777" w:rsidR="00926BFF" w:rsidRDefault="00926BFF" w:rsidP="00926BFF">
      <w:pPr>
        <w:spacing w:after="0" w:line="276" w:lineRule="auto"/>
        <w:jc w:val="both"/>
        <w:rPr>
          <w:rFonts w:cstheme="minorHAnsi"/>
          <w:b/>
          <w:bCs/>
          <w:i/>
          <w:iCs/>
          <w:sz w:val="24"/>
          <w:szCs w:val="24"/>
        </w:rPr>
      </w:pPr>
    </w:p>
    <w:p w14:paraId="11EB39C7" w14:textId="17721441" w:rsidR="00EF6F3E" w:rsidRPr="00671F3A" w:rsidRDefault="009C0FAC" w:rsidP="00926BFF">
      <w:pPr>
        <w:spacing w:after="0" w:line="276" w:lineRule="auto"/>
        <w:jc w:val="both"/>
        <w:rPr>
          <w:rFonts w:cstheme="minorHAnsi"/>
          <w:b/>
          <w:bCs/>
          <w:i/>
          <w:iCs/>
          <w:sz w:val="24"/>
          <w:szCs w:val="24"/>
        </w:rPr>
      </w:pPr>
      <w:r w:rsidRPr="00671F3A">
        <w:rPr>
          <w:rFonts w:cstheme="minorHAnsi"/>
          <w:b/>
          <w:bCs/>
          <w:i/>
          <w:iCs/>
          <w:sz w:val="24"/>
          <w:szCs w:val="24"/>
        </w:rPr>
        <w:t xml:space="preserve">2.2.1 </w:t>
      </w:r>
      <w:r w:rsidR="00EF6F3E" w:rsidRPr="00671F3A">
        <w:rPr>
          <w:rFonts w:cstheme="minorHAnsi"/>
          <w:b/>
          <w:bCs/>
          <w:sz w:val="24"/>
          <w:szCs w:val="24"/>
        </w:rPr>
        <w:t>Plant Origi</w:t>
      </w:r>
      <w:r w:rsidR="00E379EA" w:rsidRPr="00671F3A">
        <w:rPr>
          <w:rFonts w:cstheme="minorHAnsi"/>
          <w:b/>
          <w:bCs/>
          <w:sz w:val="24"/>
          <w:szCs w:val="24"/>
        </w:rPr>
        <w:t>n</w:t>
      </w:r>
    </w:p>
    <w:p w14:paraId="708D8D0D" w14:textId="77777777" w:rsidR="00926BFF" w:rsidRDefault="00926BFF" w:rsidP="00926BFF">
      <w:pPr>
        <w:spacing w:after="0" w:line="276" w:lineRule="auto"/>
        <w:jc w:val="both"/>
        <w:rPr>
          <w:rFonts w:cstheme="minorHAnsi"/>
          <w:b/>
          <w:bCs/>
          <w:i/>
          <w:iCs/>
          <w:sz w:val="24"/>
          <w:szCs w:val="24"/>
        </w:rPr>
      </w:pPr>
    </w:p>
    <w:p w14:paraId="0814415E" w14:textId="53B20C45" w:rsidR="00EF6F3E" w:rsidRPr="00671F3A" w:rsidRDefault="00EF6F3E" w:rsidP="00926BFF">
      <w:pPr>
        <w:spacing w:after="0" w:line="276" w:lineRule="auto"/>
        <w:jc w:val="both"/>
        <w:rPr>
          <w:rFonts w:cstheme="minorHAnsi"/>
          <w:b/>
          <w:bCs/>
          <w:i/>
          <w:iCs/>
          <w:sz w:val="24"/>
          <w:szCs w:val="24"/>
        </w:rPr>
      </w:pPr>
      <w:r w:rsidRPr="00671F3A">
        <w:rPr>
          <w:rFonts w:cstheme="minorHAnsi"/>
          <w:b/>
          <w:bCs/>
          <w:i/>
          <w:iCs/>
          <w:sz w:val="24"/>
          <w:szCs w:val="24"/>
        </w:rPr>
        <w:t>Cellulose</w:t>
      </w:r>
    </w:p>
    <w:p w14:paraId="6176A561" w14:textId="77777777" w:rsidR="00926BFF" w:rsidRDefault="00926BFF" w:rsidP="00926BFF">
      <w:pPr>
        <w:spacing w:after="0" w:line="276" w:lineRule="auto"/>
        <w:jc w:val="both"/>
        <w:rPr>
          <w:rFonts w:cstheme="minorHAnsi"/>
          <w:sz w:val="24"/>
          <w:szCs w:val="24"/>
        </w:rPr>
      </w:pPr>
    </w:p>
    <w:p w14:paraId="0C1C5DDC" w14:textId="6EC39D4E" w:rsidR="00EF6F3E" w:rsidRPr="00671F3A" w:rsidRDefault="005F2AB7" w:rsidP="00926BFF">
      <w:pPr>
        <w:spacing w:after="0" w:line="276" w:lineRule="auto"/>
        <w:jc w:val="both"/>
        <w:rPr>
          <w:rFonts w:cstheme="minorHAnsi"/>
          <w:sz w:val="24"/>
          <w:szCs w:val="24"/>
        </w:rPr>
      </w:pPr>
      <w:r w:rsidRPr="00671F3A">
        <w:rPr>
          <w:rFonts w:cstheme="minorHAnsi"/>
          <w:sz w:val="24"/>
          <w:szCs w:val="24"/>
        </w:rPr>
        <w:t xml:space="preserve">In 1838, the French chemist Anselme Payen made the discovery of cellulose, which is derived from plant material, and he identified its chemical formula. Cellulose is an organic polysaccharide with the chemical formula (C6H10O5) n. It is composed of a linear chain of numerous β (1→4) linked D-glucose units, ranging from several hundred to over ten thousand in </w:t>
      </w:r>
      <w:proofErr w:type="gramStart"/>
      <w:r w:rsidRPr="00671F3A">
        <w:rPr>
          <w:rFonts w:cstheme="minorHAnsi"/>
          <w:sz w:val="24"/>
          <w:szCs w:val="24"/>
        </w:rPr>
        <w:t>number[</w:t>
      </w:r>
      <w:proofErr w:type="gramEnd"/>
      <w:r w:rsidRPr="00671F3A">
        <w:rPr>
          <w:rFonts w:cstheme="minorHAnsi"/>
          <w:sz w:val="24"/>
          <w:szCs w:val="24"/>
        </w:rPr>
        <w:t>6].</w:t>
      </w:r>
    </w:p>
    <w:p w14:paraId="1546D481" w14:textId="77777777" w:rsidR="00FC469A" w:rsidRPr="00671F3A" w:rsidRDefault="00FC469A" w:rsidP="00926BFF">
      <w:pPr>
        <w:keepNext/>
        <w:spacing w:after="0" w:line="276" w:lineRule="auto"/>
        <w:jc w:val="both"/>
        <w:rPr>
          <w:rFonts w:cstheme="minorHAnsi"/>
          <w:b/>
          <w:bCs/>
          <w:color w:val="000000" w:themeColor="text1"/>
          <w:sz w:val="24"/>
          <w:szCs w:val="24"/>
        </w:rPr>
      </w:pPr>
      <w:r w:rsidRPr="00671F3A">
        <w:rPr>
          <w:rFonts w:cstheme="minorHAnsi"/>
          <w:b/>
          <w:bCs/>
          <w:noProof/>
          <w:color w:val="000000" w:themeColor="text1"/>
          <w:sz w:val="24"/>
          <w:szCs w:val="24"/>
        </w:rPr>
        <w:drawing>
          <wp:inline distT="0" distB="0" distL="0" distR="0" wp14:anchorId="5B4B931E" wp14:editId="4E7CDA35">
            <wp:extent cx="5410200" cy="2946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410200" cy="2946400"/>
                    </a:xfrm>
                    <a:prstGeom prst="rect">
                      <a:avLst/>
                    </a:prstGeom>
                  </pic:spPr>
                </pic:pic>
              </a:graphicData>
            </a:graphic>
          </wp:inline>
        </w:drawing>
      </w:r>
    </w:p>
    <w:p w14:paraId="1F96A0D9" w14:textId="7DF54861" w:rsidR="00FC469A" w:rsidRPr="00671F3A" w:rsidRDefault="00FC469A" w:rsidP="00926BFF">
      <w:pPr>
        <w:pStyle w:val="Caption"/>
        <w:spacing w:after="0" w:line="276" w:lineRule="auto"/>
        <w:jc w:val="center"/>
        <w:rPr>
          <w:rFonts w:cstheme="minorHAnsi"/>
          <w:b/>
          <w:bCs/>
          <w:i w:val="0"/>
          <w:iCs w:val="0"/>
          <w:color w:val="auto"/>
          <w:sz w:val="24"/>
          <w:szCs w:val="24"/>
        </w:rPr>
      </w:pPr>
      <w:r w:rsidRPr="00671F3A">
        <w:rPr>
          <w:rFonts w:cstheme="minorHAnsi"/>
          <w:b/>
          <w:bCs/>
          <w:i w:val="0"/>
          <w:iCs w:val="0"/>
          <w:color w:val="auto"/>
          <w:sz w:val="24"/>
          <w:szCs w:val="24"/>
        </w:rPr>
        <w:t xml:space="preserve">Figure </w:t>
      </w:r>
      <w:r w:rsidRPr="00671F3A">
        <w:rPr>
          <w:rFonts w:cstheme="minorHAnsi"/>
          <w:b/>
          <w:bCs/>
          <w:i w:val="0"/>
          <w:iCs w:val="0"/>
          <w:color w:val="auto"/>
          <w:sz w:val="24"/>
          <w:szCs w:val="24"/>
        </w:rPr>
        <w:fldChar w:fldCharType="begin"/>
      </w:r>
      <w:r w:rsidRPr="00671F3A">
        <w:rPr>
          <w:rFonts w:cstheme="minorHAnsi"/>
          <w:b/>
          <w:bCs/>
          <w:i w:val="0"/>
          <w:iCs w:val="0"/>
          <w:color w:val="auto"/>
          <w:sz w:val="24"/>
          <w:szCs w:val="24"/>
        </w:rPr>
        <w:instrText xml:space="preserve"> SEQ Figure \* ARABIC </w:instrText>
      </w:r>
      <w:r w:rsidRPr="00671F3A">
        <w:rPr>
          <w:rFonts w:cstheme="minorHAnsi"/>
          <w:b/>
          <w:bCs/>
          <w:i w:val="0"/>
          <w:iCs w:val="0"/>
          <w:color w:val="auto"/>
          <w:sz w:val="24"/>
          <w:szCs w:val="24"/>
        </w:rPr>
        <w:fldChar w:fldCharType="separate"/>
      </w:r>
      <w:r w:rsidR="00395D79" w:rsidRPr="00671F3A">
        <w:rPr>
          <w:rFonts w:cstheme="minorHAnsi"/>
          <w:b/>
          <w:bCs/>
          <w:i w:val="0"/>
          <w:iCs w:val="0"/>
          <w:noProof/>
          <w:color w:val="auto"/>
          <w:sz w:val="24"/>
          <w:szCs w:val="24"/>
        </w:rPr>
        <w:t>1</w:t>
      </w:r>
      <w:r w:rsidRPr="00671F3A">
        <w:rPr>
          <w:rFonts w:cstheme="minorHAnsi"/>
          <w:b/>
          <w:bCs/>
          <w:i w:val="0"/>
          <w:iCs w:val="0"/>
          <w:color w:val="auto"/>
          <w:sz w:val="24"/>
          <w:szCs w:val="24"/>
        </w:rPr>
        <w:fldChar w:fldCharType="end"/>
      </w:r>
      <w:r w:rsidRPr="00671F3A">
        <w:rPr>
          <w:rFonts w:cstheme="minorHAnsi"/>
          <w:b/>
          <w:bCs/>
          <w:i w:val="0"/>
          <w:iCs w:val="0"/>
          <w:color w:val="auto"/>
          <w:sz w:val="24"/>
          <w:szCs w:val="24"/>
        </w:rPr>
        <w:t>: Structure of cellulose</w:t>
      </w:r>
    </w:p>
    <w:p w14:paraId="43059761" w14:textId="77777777" w:rsidR="00926BFF" w:rsidRDefault="00926BFF" w:rsidP="00926BFF">
      <w:pPr>
        <w:spacing w:after="0" w:line="276" w:lineRule="auto"/>
        <w:jc w:val="both"/>
        <w:rPr>
          <w:rFonts w:cstheme="minorHAnsi"/>
          <w:i/>
          <w:iCs/>
          <w:sz w:val="24"/>
          <w:szCs w:val="24"/>
        </w:rPr>
      </w:pPr>
    </w:p>
    <w:p w14:paraId="552BA7D8" w14:textId="77777777" w:rsidR="00471956" w:rsidRDefault="00471956" w:rsidP="00926BFF">
      <w:pPr>
        <w:spacing w:after="0" w:line="276" w:lineRule="auto"/>
        <w:jc w:val="both"/>
        <w:rPr>
          <w:rFonts w:cstheme="minorHAnsi"/>
          <w:i/>
          <w:iCs/>
          <w:sz w:val="24"/>
          <w:szCs w:val="24"/>
        </w:rPr>
      </w:pPr>
    </w:p>
    <w:p w14:paraId="6788EFC7" w14:textId="77777777" w:rsidR="00471956" w:rsidRDefault="00471956" w:rsidP="00926BFF">
      <w:pPr>
        <w:spacing w:after="0" w:line="276" w:lineRule="auto"/>
        <w:jc w:val="both"/>
        <w:rPr>
          <w:rFonts w:cstheme="minorHAnsi"/>
          <w:i/>
          <w:iCs/>
          <w:sz w:val="24"/>
          <w:szCs w:val="24"/>
        </w:rPr>
      </w:pPr>
    </w:p>
    <w:p w14:paraId="374988EE" w14:textId="06D2FEE3" w:rsidR="00EF6F3E" w:rsidRPr="00671F3A" w:rsidRDefault="00EF6F3E" w:rsidP="00926BFF">
      <w:pPr>
        <w:spacing w:after="0" w:line="276" w:lineRule="auto"/>
        <w:jc w:val="both"/>
        <w:rPr>
          <w:rFonts w:cstheme="minorHAnsi"/>
          <w:i/>
          <w:iCs/>
          <w:sz w:val="24"/>
          <w:szCs w:val="24"/>
        </w:rPr>
      </w:pPr>
      <w:r w:rsidRPr="00671F3A">
        <w:rPr>
          <w:rFonts w:cstheme="minorHAnsi"/>
          <w:i/>
          <w:iCs/>
          <w:sz w:val="24"/>
          <w:szCs w:val="24"/>
        </w:rPr>
        <w:lastRenderedPageBreak/>
        <w:t>Source</w:t>
      </w:r>
    </w:p>
    <w:p w14:paraId="05B1AEC4" w14:textId="77777777" w:rsidR="00471956" w:rsidRDefault="00471956" w:rsidP="00926BFF">
      <w:pPr>
        <w:spacing w:after="0" w:line="276" w:lineRule="auto"/>
        <w:jc w:val="both"/>
        <w:rPr>
          <w:rFonts w:cstheme="minorHAnsi"/>
          <w:sz w:val="24"/>
          <w:szCs w:val="24"/>
        </w:rPr>
      </w:pPr>
    </w:p>
    <w:p w14:paraId="586EB722" w14:textId="0B6390AB" w:rsidR="005F2AB7" w:rsidRPr="00671F3A" w:rsidRDefault="005F2AB7" w:rsidP="00926BFF">
      <w:pPr>
        <w:spacing w:after="0" w:line="276" w:lineRule="auto"/>
        <w:jc w:val="both"/>
        <w:rPr>
          <w:rFonts w:cstheme="minorHAnsi"/>
          <w:sz w:val="24"/>
          <w:szCs w:val="24"/>
        </w:rPr>
      </w:pPr>
      <w:r w:rsidRPr="00671F3A">
        <w:rPr>
          <w:rFonts w:cstheme="minorHAnsi"/>
          <w:sz w:val="24"/>
          <w:szCs w:val="24"/>
        </w:rPr>
        <w:t>Cellulose derivatives can be obtained from various sources through synthetic and non-synthetic methods. They are available in multiple forms, each serving different purposes. Some of the applications of cellulose derivatives in food products include acting as a processing aid for juice filtration, an anti-caking agent for shredded cheese, and a processing aid in the form of peelable hot dog casings [28].</w:t>
      </w:r>
    </w:p>
    <w:p w14:paraId="3FDBE310" w14:textId="77777777" w:rsidR="00926BFF" w:rsidRDefault="00926BFF" w:rsidP="00926BFF">
      <w:pPr>
        <w:spacing w:after="0" w:line="276" w:lineRule="auto"/>
        <w:jc w:val="both"/>
        <w:rPr>
          <w:rFonts w:cstheme="minorHAnsi"/>
          <w:i/>
          <w:iCs/>
          <w:sz w:val="24"/>
          <w:szCs w:val="24"/>
        </w:rPr>
      </w:pPr>
    </w:p>
    <w:p w14:paraId="0DA3B017" w14:textId="682072AA" w:rsidR="005F2AB7" w:rsidRPr="00671F3A" w:rsidRDefault="005F2AB7" w:rsidP="00926BFF">
      <w:pPr>
        <w:spacing w:after="0" w:line="276" w:lineRule="auto"/>
        <w:jc w:val="both"/>
        <w:rPr>
          <w:rFonts w:cstheme="minorHAnsi"/>
          <w:i/>
          <w:iCs/>
          <w:sz w:val="24"/>
          <w:szCs w:val="24"/>
        </w:rPr>
      </w:pPr>
      <w:r w:rsidRPr="00671F3A">
        <w:rPr>
          <w:rFonts w:cstheme="minorHAnsi"/>
          <w:i/>
          <w:iCs/>
          <w:sz w:val="24"/>
          <w:szCs w:val="24"/>
        </w:rPr>
        <w:t>Application</w:t>
      </w:r>
    </w:p>
    <w:p w14:paraId="08043057" w14:textId="77777777" w:rsidR="00926BFF" w:rsidRDefault="00926BFF" w:rsidP="00926BFF">
      <w:pPr>
        <w:spacing w:after="0" w:line="276" w:lineRule="auto"/>
        <w:jc w:val="both"/>
        <w:rPr>
          <w:rFonts w:cstheme="minorHAnsi"/>
          <w:sz w:val="24"/>
          <w:szCs w:val="24"/>
        </w:rPr>
      </w:pPr>
    </w:p>
    <w:p w14:paraId="4EE9ED58" w14:textId="71A2A797" w:rsidR="005F2AB7" w:rsidRPr="00671F3A" w:rsidRDefault="005F2AB7" w:rsidP="00926BFF">
      <w:pPr>
        <w:spacing w:after="0" w:line="276" w:lineRule="auto"/>
        <w:jc w:val="both"/>
        <w:rPr>
          <w:rFonts w:cstheme="minorHAnsi"/>
          <w:sz w:val="24"/>
          <w:szCs w:val="24"/>
        </w:rPr>
      </w:pPr>
      <w:r w:rsidRPr="00671F3A">
        <w:rPr>
          <w:rFonts w:cstheme="minorHAnsi"/>
          <w:sz w:val="24"/>
          <w:szCs w:val="24"/>
        </w:rPr>
        <w:t>Cellulose derivatives have a wide range of applications, including the formulation of membrane-controlled drug release systems or monolithic matrix systems. Film coating techniques utilizing cellulose derivatives are employed for enteric-coated dosage forms and semipermeable membranes in osmotic pump delivery systems.</w:t>
      </w:r>
    </w:p>
    <w:p w14:paraId="6CA8D5B8" w14:textId="4D8431E8" w:rsidR="005F2AB7" w:rsidRPr="00671F3A" w:rsidRDefault="005F2AB7" w:rsidP="00926BFF">
      <w:pPr>
        <w:spacing w:after="0" w:line="276" w:lineRule="auto"/>
        <w:jc w:val="both"/>
        <w:rPr>
          <w:rFonts w:cstheme="minorHAnsi"/>
          <w:sz w:val="24"/>
          <w:szCs w:val="24"/>
        </w:rPr>
      </w:pPr>
      <w:r w:rsidRPr="00671F3A">
        <w:rPr>
          <w:rFonts w:cstheme="minorHAnsi"/>
          <w:sz w:val="24"/>
          <w:szCs w:val="24"/>
        </w:rPr>
        <w:t xml:space="preserve">Microcrystalline cellulose is widely used in the pharmaceutical industry as a binder and diluent in tablets for both direct compression and granulation processes. </w:t>
      </w:r>
      <w:proofErr w:type="spellStart"/>
      <w:r w:rsidRPr="00671F3A">
        <w:rPr>
          <w:rFonts w:cstheme="minorHAnsi"/>
          <w:sz w:val="24"/>
          <w:szCs w:val="24"/>
        </w:rPr>
        <w:t>Carboxylated</w:t>
      </w:r>
      <w:proofErr w:type="spellEnd"/>
      <w:r w:rsidRPr="00671F3A">
        <w:rPr>
          <w:rFonts w:cstheme="minorHAnsi"/>
          <w:sz w:val="24"/>
          <w:szCs w:val="24"/>
        </w:rPr>
        <w:t xml:space="preserve"> methylcellulose is utilized in various drug formulations, serving as a binder for drugs, a film-coating agent, and an ointment base. Additionally, cellulose acetate </w:t>
      </w:r>
      <w:proofErr w:type="spellStart"/>
      <w:r w:rsidRPr="00671F3A">
        <w:rPr>
          <w:rFonts w:cstheme="minorHAnsi"/>
          <w:sz w:val="24"/>
          <w:szCs w:val="24"/>
        </w:rPr>
        <w:t>fibers</w:t>
      </w:r>
      <w:proofErr w:type="spellEnd"/>
      <w:r w:rsidRPr="00671F3A">
        <w:rPr>
          <w:rFonts w:cstheme="minorHAnsi"/>
          <w:sz w:val="24"/>
          <w:szCs w:val="24"/>
        </w:rPr>
        <w:t xml:space="preserve"> find application in wound dressings.</w:t>
      </w:r>
    </w:p>
    <w:p w14:paraId="7F828BBB" w14:textId="77777777" w:rsidR="00926BFF" w:rsidRDefault="00926BFF" w:rsidP="00926BFF">
      <w:pPr>
        <w:spacing w:after="0" w:line="276" w:lineRule="auto"/>
        <w:jc w:val="both"/>
        <w:rPr>
          <w:rFonts w:cstheme="minorHAnsi"/>
          <w:b/>
          <w:bCs/>
          <w:i/>
          <w:iCs/>
          <w:sz w:val="24"/>
          <w:szCs w:val="24"/>
        </w:rPr>
      </w:pPr>
    </w:p>
    <w:p w14:paraId="58351916" w14:textId="438279AC" w:rsidR="00EF6F3E" w:rsidRPr="00671F3A" w:rsidRDefault="00EF6F3E" w:rsidP="00926BFF">
      <w:pPr>
        <w:spacing w:after="0" w:line="276" w:lineRule="auto"/>
        <w:jc w:val="both"/>
        <w:rPr>
          <w:rFonts w:cstheme="minorHAnsi"/>
          <w:b/>
          <w:bCs/>
          <w:i/>
          <w:iCs/>
          <w:sz w:val="24"/>
          <w:szCs w:val="24"/>
        </w:rPr>
      </w:pPr>
      <w:r w:rsidRPr="00671F3A">
        <w:rPr>
          <w:rFonts w:cstheme="minorHAnsi"/>
          <w:b/>
          <w:bCs/>
          <w:i/>
          <w:iCs/>
          <w:sz w:val="24"/>
          <w:szCs w:val="24"/>
        </w:rPr>
        <w:t>Agar</w:t>
      </w:r>
    </w:p>
    <w:p w14:paraId="75CA2BF9" w14:textId="77777777" w:rsidR="00926BFF" w:rsidRDefault="00926BFF" w:rsidP="00926BFF">
      <w:pPr>
        <w:spacing w:after="0" w:line="276" w:lineRule="auto"/>
        <w:jc w:val="both"/>
        <w:rPr>
          <w:rFonts w:cstheme="minorHAnsi"/>
          <w:sz w:val="24"/>
          <w:szCs w:val="24"/>
        </w:rPr>
      </w:pPr>
    </w:p>
    <w:p w14:paraId="2C7EBA27" w14:textId="23BF1D0C" w:rsidR="005F2AB7" w:rsidRPr="00671F3A" w:rsidRDefault="005F2AB7" w:rsidP="00926BFF">
      <w:pPr>
        <w:spacing w:after="0" w:line="276" w:lineRule="auto"/>
        <w:jc w:val="both"/>
        <w:rPr>
          <w:rFonts w:cstheme="minorHAnsi"/>
          <w:sz w:val="24"/>
          <w:szCs w:val="24"/>
        </w:rPr>
      </w:pPr>
      <w:r w:rsidRPr="00671F3A">
        <w:rPr>
          <w:rFonts w:cstheme="minorHAnsi"/>
          <w:sz w:val="24"/>
          <w:szCs w:val="24"/>
        </w:rPr>
        <w:t xml:space="preserve">Agar is composed of a combination of agaropectin and agarose. The main constituent, agarose, is a linear polymer consisting of repeating units of </w:t>
      </w:r>
      <w:proofErr w:type="spellStart"/>
      <w:r w:rsidRPr="00671F3A">
        <w:rPr>
          <w:rFonts w:cstheme="minorHAnsi"/>
          <w:sz w:val="24"/>
          <w:szCs w:val="24"/>
        </w:rPr>
        <w:t>agarobiose</w:t>
      </w:r>
      <w:proofErr w:type="spellEnd"/>
      <w:r w:rsidRPr="00671F3A">
        <w:rPr>
          <w:rFonts w:cstheme="minorHAnsi"/>
          <w:sz w:val="24"/>
          <w:szCs w:val="24"/>
        </w:rPr>
        <w:t xml:space="preserve">. Agarobiose is a disaccharide composed of D-galactose and 3,6-anhydro-L-galactopyranose. On the other hand, agaropectin is a mixture of smaller acidic molecules that have poor gelling </w:t>
      </w:r>
      <w:proofErr w:type="gramStart"/>
      <w:r w:rsidRPr="00671F3A">
        <w:rPr>
          <w:rFonts w:cstheme="minorHAnsi"/>
          <w:sz w:val="24"/>
          <w:szCs w:val="24"/>
        </w:rPr>
        <w:t>properties[</w:t>
      </w:r>
      <w:proofErr w:type="gramEnd"/>
      <w:r w:rsidRPr="00671F3A">
        <w:rPr>
          <w:rFonts w:cstheme="minorHAnsi"/>
          <w:sz w:val="24"/>
          <w:szCs w:val="24"/>
        </w:rPr>
        <w:t>5].</w:t>
      </w:r>
    </w:p>
    <w:p w14:paraId="14B82F08" w14:textId="77777777" w:rsidR="005F2AB7" w:rsidRPr="00671F3A" w:rsidRDefault="005F2AB7" w:rsidP="00926BFF">
      <w:pPr>
        <w:spacing w:after="0" w:line="276" w:lineRule="auto"/>
        <w:jc w:val="both"/>
        <w:rPr>
          <w:rFonts w:cstheme="minorHAnsi"/>
          <w:sz w:val="24"/>
          <w:szCs w:val="24"/>
        </w:rPr>
      </w:pPr>
    </w:p>
    <w:p w14:paraId="390F9C20" w14:textId="78F0F69B" w:rsidR="00F54955" w:rsidRPr="00671F3A" w:rsidRDefault="005F2AB7" w:rsidP="00926BFF">
      <w:pPr>
        <w:spacing w:after="0" w:line="276" w:lineRule="auto"/>
        <w:jc w:val="both"/>
        <w:rPr>
          <w:rFonts w:cstheme="minorHAnsi"/>
          <w:sz w:val="24"/>
          <w:szCs w:val="24"/>
        </w:rPr>
      </w:pPr>
      <w:r w:rsidRPr="00671F3A">
        <w:rPr>
          <w:rFonts w:cstheme="minorHAnsi"/>
          <w:sz w:val="24"/>
          <w:szCs w:val="24"/>
        </w:rPr>
        <w:t xml:space="preserve">The unique property of agar is that it can form gels without imparting any </w:t>
      </w:r>
      <w:proofErr w:type="spellStart"/>
      <w:r w:rsidRPr="00671F3A">
        <w:rPr>
          <w:rFonts w:cstheme="minorHAnsi"/>
          <w:sz w:val="24"/>
          <w:szCs w:val="24"/>
        </w:rPr>
        <w:t>flavor</w:t>
      </w:r>
      <w:proofErr w:type="spellEnd"/>
      <w:r w:rsidRPr="00671F3A">
        <w:rPr>
          <w:rFonts w:cstheme="minorHAnsi"/>
          <w:sz w:val="24"/>
          <w:szCs w:val="24"/>
        </w:rPr>
        <w:t xml:space="preserve"> of its own. Unlike other gelling agents that require the addition of cations with strong </w:t>
      </w:r>
      <w:proofErr w:type="spellStart"/>
      <w:r w:rsidRPr="00671F3A">
        <w:rPr>
          <w:rFonts w:cstheme="minorHAnsi"/>
          <w:sz w:val="24"/>
          <w:szCs w:val="24"/>
        </w:rPr>
        <w:t>flavors</w:t>
      </w:r>
      <w:proofErr w:type="spellEnd"/>
      <w:r w:rsidRPr="00671F3A">
        <w:rPr>
          <w:rFonts w:cstheme="minorHAnsi"/>
          <w:sz w:val="24"/>
          <w:szCs w:val="24"/>
        </w:rPr>
        <w:t xml:space="preserve"> (such as potassium or calcium), agar can be used without any issues to gel food products with delicate or subtle </w:t>
      </w:r>
      <w:proofErr w:type="spellStart"/>
      <w:proofErr w:type="gramStart"/>
      <w:r w:rsidRPr="00671F3A">
        <w:rPr>
          <w:rFonts w:cstheme="minorHAnsi"/>
          <w:sz w:val="24"/>
          <w:szCs w:val="24"/>
        </w:rPr>
        <w:t>flavors</w:t>
      </w:r>
      <w:proofErr w:type="spellEnd"/>
      <w:r w:rsidRPr="00671F3A">
        <w:rPr>
          <w:rFonts w:cstheme="minorHAnsi"/>
          <w:sz w:val="24"/>
          <w:szCs w:val="24"/>
        </w:rPr>
        <w:t>[</w:t>
      </w:r>
      <w:proofErr w:type="gramEnd"/>
      <w:r w:rsidRPr="00671F3A">
        <w:rPr>
          <w:rFonts w:cstheme="minorHAnsi"/>
          <w:sz w:val="24"/>
          <w:szCs w:val="24"/>
        </w:rPr>
        <w:t>6].</w:t>
      </w:r>
    </w:p>
    <w:p w14:paraId="60ED5AF3" w14:textId="77777777" w:rsidR="00FC469A" w:rsidRPr="00671F3A" w:rsidRDefault="00FC469A" w:rsidP="00926BFF">
      <w:pPr>
        <w:keepNext/>
        <w:spacing w:after="0" w:line="276" w:lineRule="auto"/>
        <w:jc w:val="both"/>
        <w:rPr>
          <w:rFonts w:cstheme="minorHAnsi"/>
          <w:sz w:val="24"/>
          <w:szCs w:val="24"/>
        </w:rPr>
      </w:pPr>
      <w:r w:rsidRPr="00671F3A">
        <w:rPr>
          <w:rFonts w:cstheme="minorHAnsi"/>
          <w:noProof/>
          <w:sz w:val="24"/>
          <w:szCs w:val="24"/>
        </w:rPr>
        <w:lastRenderedPageBreak/>
        <w:drawing>
          <wp:inline distT="0" distB="0" distL="0" distR="0" wp14:anchorId="00864374" wp14:editId="69826FAC">
            <wp:extent cx="5313680" cy="30543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314290" cy="3054701"/>
                    </a:xfrm>
                    <a:prstGeom prst="rect">
                      <a:avLst/>
                    </a:prstGeom>
                  </pic:spPr>
                </pic:pic>
              </a:graphicData>
            </a:graphic>
          </wp:inline>
        </w:drawing>
      </w:r>
    </w:p>
    <w:p w14:paraId="5DE50936" w14:textId="4E811BBD" w:rsidR="00FC469A" w:rsidRPr="00671F3A" w:rsidRDefault="00FC469A" w:rsidP="00926BFF">
      <w:pPr>
        <w:pStyle w:val="Caption"/>
        <w:spacing w:after="0" w:line="276" w:lineRule="auto"/>
        <w:jc w:val="center"/>
        <w:rPr>
          <w:rFonts w:cstheme="minorHAnsi"/>
          <w:b/>
          <w:bCs/>
          <w:i w:val="0"/>
          <w:iCs w:val="0"/>
          <w:color w:val="000000" w:themeColor="text1"/>
          <w:sz w:val="24"/>
          <w:szCs w:val="24"/>
        </w:rPr>
      </w:pPr>
      <w:r w:rsidRPr="00671F3A">
        <w:rPr>
          <w:rFonts w:cstheme="minorHAnsi"/>
          <w:b/>
          <w:bCs/>
          <w:i w:val="0"/>
          <w:iCs w:val="0"/>
          <w:color w:val="000000" w:themeColor="text1"/>
          <w:sz w:val="24"/>
          <w:szCs w:val="24"/>
        </w:rPr>
        <w:t xml:space="preserve">Figure </w:t>
      </w:r>
      <w:r w:rsidRPr="00671F3A">
        <w:rPr>
          <w:rFonts w:cstheme="minorHAnsi"/>
          <w:b/>
          <w:bCs/>
          <w:i w:val="0"/>
          <w:iCs w:val="0"/>
          <w:color w:val="000000" w:themeColor="text1"/>
          <w:sz w:val="24"/>
          <w:szCs w:val="24"/>
        </w:rPr>
        <w:fldChar w:fldCharType="begin"/>
      </w:r>
      <w:r w:rsidRPr="00671F3A">
        <w:rPr>
          <w:rFonts w:cstheme="minorHAnsi"/>
          <w:b/>
          <w:bCs/>
          <w:i w:val="0"/>
          <w:iCs w:val="0"/>
          <w:color w:val="000000" w:themeColor="text1"/>
          <w:sz w:val="24"/>
          <w:szCs w:val="24"/>
        </w:rPr>
        <w:instrText xml:space="preserve"> SEQ Figure \* ARABIC </w:instrText>
      </w:r>
      <w:r w:rsidRPr="00671F3A">
        <w:rPr>
          <w:rFonts w:cstheme="minorHAnsi"/>
          <w:b/>
          <w:bCs/>
          <w:i w:val="0"/>
          <w:iCs w:val="0"/>
          <w:color w:val="000000" w:themeColor="text1"/>
          <w:sz w:val="24"/>
          <w:szCs w:val="24"/>
        </w:rPr>
        <w:fldChar w:fldCharType="separate"/>
      </w:r>
      <w:r w:rsidR="00395D79" w:rsidRPr="00671F3A">
        <w:rPr>
          <w:rFonts w:cstheme="minorHAnsi"/>
          <w:b/>
          <w:bCs/>
          <w:i w:val="0"/>
          <w:iCs w:val="0"/>
          <w:noProof/>
          <w:color w:val="000000" w:themeColor="text1"/>
          <w:sz w:val="24"/>
          <w:szCs w:val="24"/>
        </w:rPr>
        <w:t>2</w:t>
      </w:r>
      <w:r w:rsidRPr="00671F3A">
        <w:rPr>
          <w:rFonts w:cstheme="minorHAnsi"/>
          <w:b/>
          <w:bCs/>
          <w:i w:val="0"/>
          <w:iCs w:val="0"/>
          <w:color w:val="000000" w:themeColor="text1"/>
          <w:sz w:val="24"/>
          <w:szCs w:val="24"/>
        </w:rPr>
        <w:fldChar w:fldCharType="end"/>
      </w:r>
      <w:r w:rsidRPr="00671F3A">
        <w:rPr>
          <w:rFonts w:cstheme="minorHAnsi"/>
          <w:b/>
          <w:bCs/>
          <w:i w:val="0"/>
          <w:iCs w:val="0"/>
          <w:color w:val="000000" w:themeColor="text1"/>
          <w:sz w:val="24"/>
          <w:szCs w:val="24"/>
        </w:rPr>
        <w:t>: Structure of Agar</w:t>
      </w:r>
    </w:p>
    <w:p w14:paraId="0AA60999" w14:textId="3C7226C7" w:rsidR="00EF6F3E" w:rsidRPr="00671F3A" w:rsidRDefault="00EF6F3E" w:rsidP="00926BFF">
      <w:pPr>
        <w:spacing w:after="0" w:line="276" w:lineRule="auto"/>
        <w:jc w:val="both"/>
        <w:rPr>
          <w:rFonts w:cstheme="minorHAnsi"/>
          <w:i/>
          <w:iCs/>
          <w:sz w:val="24"/>
          <w:szCs w:val="24"/>
        </w:rPr>
      </w:pPr>
      <w:r w:rsidRPr="00671F3A">
        <w:rPr>
          <w:rFonts w:cstheme="minorHAnsi"/>
          <w:i/>
          <w:iCs/>
          <w:sz w:val="24"/>
          <w:szCs w:val="24"/>
        </w:rPr>
        <w:t>Source</w:t>
      </w:r>
    </w:p>
    <w:p w14:paraId="46A579B1" w14:textId="77777777" w:rsidR="00926BFF" w:rsidRDefault="00926BFF" w:rsidP="00926BFF">
      <w:pPr>
        <w:spacing w:after="0" w:line="276" w:lineRule="auto"/>
        <w:jc w:val="both"/>
        <w:rPr>
          <w:rFonts w:cstheme="minorHAnsi"/>
          <w:sz w:val="24"/>
          <w:szCs w:val="24"/>
        </w:rPr>
      </w:pPr>
    </w:p>
    <w:p w14:paraId="2D6ADEC6" w14:textId="6805EEC2" w:rsidR="005F2AB7" w:rsidRPr="00671F3A" w:rsidRDefault="005F2AB7" w:rsidP="00926BFF">
      <w:pPr>
        <w:spacing w:after="0" w:line="276" w:lineRule="auto"/>
        <w:jc w:val="both"/>
        <w:rPr>
          <w:rFonts w:cstheme="minorHAnsi"/>
          <w:sz w:val="24"/>
          <w:szCs w:val="24"/>
        </w:rPr>
      </w:pPr>
      <w:r w:rsidRPr="00671F3A">
        <w:rPr>
          <w:rFonts w:cstheme="minorHAnsi"/>
          <w:sz w:val="24"/>
          <w:szCs w:val="24"/>
        </w:rPr>
        <w:t xml:space="preserve">Agar, also known as agar-agar, is a dried gelatinous substance derived from </w:t>
      </w:r>
      <w:proofErr w:type="spellStart"/>
      <w:r w:rsidRPr="00671F3A">
        <w:rPr>
          <w:rFonts w:cstheme="minorHAnsi"/>
          <w:sz w:val="24"/>
          <w:szCs w:val="24"/>
        </w:rPr>
        <w:t>Gelidium</w:t>
      </w:r>
      <w:proofErr w:type="spellEnd"/>
      <w:r w:rsidRPr="00671F3A">
        <w:rPr>
          <w:rFonts w:cstheme="minorHAnsi"/>
          <w:sz w:val="24"/>
          <w:szCs w:val="24"/>
        </w:rPr>
        <w:t xml:space="preserve"> </w:t>
      </w:r>
      <w:proofErr w:type="spellStart"/>
      <w:r w:rsidRPr="00671F3A">
        <w:rPr>
          <w:rFonts w:cstheme="minorHAnsi"/>
          <w:sz w:val="24"/>
          <w:szCs w:val="24"/>
        </w:rPr>
        <w:t>amansii</w:t>
      </w:r>
      <w:proofErr w:type="spellEnd"/>
      <w:r w:rsidRPr="00671F3A">
        <w:rPr>
          <w:rFonts w:cstheme="minorHAnsi"/>
          <w:sz w:val="24"/>
          <w:szCs w:val="24"/>
        </w:rPr>
        <w:t xml:space="preserve"> (belonging to the </w:t>
      </w:r>
      <w:proofErr w:type="spellStart"/>
      <w:r w:rsidRPr="00671F3A">
        <w:rPr>
          <w:rFonts w:cstheme="minorHAnsi"/>
          <w:sz w:val="24"/>
          <w:szCs w:val="24"/>
        </w:rPr>
        <w:t>Gelidaceae</w:t>
      </w:r>
      <w:proofErr w:type="spellEnd"/>
      <w:r w:rsidRPr="00671F3A">
        <w:rPr>
          <w:rFonts w:cstheme="minorHAnsi"/>
          <w:sz w:val="24"/>
          <w:szCs w:val="24"/>
        </w:rPr>
        <w:t xml:space="preserve"> family) as well as various other species of red algae such as </w:t>
      </w:r>
      <w:proofErr w:type="spellStart"/>
      <w:r w:rsidRPr="00671F3A">
        <w:rPr>
          <w:rFonts w:cstheme="minorHAnsi"/>
          <w:sz w:val="24"/>
          <w:szCs w:val="24"/>
        </w:rPr>
        <w:t>Gracilaria</w:t>
      </w:r>
      <w:proofErr w:type="spellEnd"/>
      <w:r w:rsidRPr="00671F3A">
        <w:rPr>
          <w:rFonts w:cstheme="minorHAnsi"/>
          <w:sz w:val="24"/>
          <w:szCs w:val="24"/>
        </w:rPr>
        <w:t xml:space="preserve"> (belonging to the </w:t>
      </w:r>
      <w:proofErr w:type="spellStart"/>
      <w:r w:rsidRPr="00671F3A">
        <w:rPr>
          <w:rFonts w:cstheme="minorHAnsi"/>
          <w:sz w:val="24"/>
          <w:szCs w:val="24"/>
        </w:rPr>
        <w:t>Gracilariaceae</w:t>
      </w:r>
      <w:proofErr w:type="spellEnd"/>
      <w:r w:rsidRPr="00671F3A">
        <w:rPr>
          <w:rFonts w:cstheme="minorHAnsi"/>
          <w:sz w:val="24"/>
          <w:szCs w:val="24"/>
        </w:rPr>
        <w:t xml:space="preserve"> family) and </w:t>
      </w:r>
      <w:proofErr w:type="spellStart"/>
      <w:r w:rsidRPr="00671F3A">
        <w:rPr>
          <w:rFonts w:cstheme="minorHAnsi"/>
          <w:sz w:val="24"/>
          <w:szCs w:val="24"/>
        </w:rPr>
        <w:t>Pterocladia</w:t>
      </w:r>
      <w:proofErr w:type="spellEnd"/>
      <w:r w:rsidRPr="00671F3A">
        <w:rPr>
          <w:rFonts w:cstheme="minorHAnsi"/>
          <w:sz w:val="24"/>
          <w:szCs w:val="24"/>
        </w:rPr>
        <w:t xml:space="preserve"> (also from the </w:t>
      </w:r>
      <w:proofErr w:type="spellStart"/>
      <w:r w:rsidRPr="00671F3A">
        <w:rPr>
          <w:rFonts w:cstheme="minorHAnsi"/>
          <w:sz w:val="24"/>
          <w:szCs w:val="24"/>
        </w:rPr>
        <w:t>Gelidaceae</w:t>
      </w:r>
      <w:proofErr w:type="spellEnd"/>
      <w:r w:rsidRPr="00671F3A">
        <w:rPr>
          <w:rFonts w:cstheme="minorHAnsi"/>
          <w:sz w:val="24"/>
          <w:szCs w:val="24"/>
        </w:rPr>
        <w:t xml:space="preserve"> </w:t>
      </w:r>
      <w:proofErr w:type="gramStart"/>
      <w:r w:rsidRPr="00671F3A">
        <w:rPr>
          <w:rFonts w:cstheme="minorHAnsi"/>
          <w:sz w:val="24"/>
          <w:szCs w:val="24"/>
        </w:rPr>
        <w:t>family)[</w:t>
      </w:r>
      <w:proofErr w:type="gramEnd"/>
      <w:r w:rsidRPr="00671F3A">
        <w:rPr>
          <w:rFonts w:cstheme="minorHAnsi"/>
          <w:sz w:val="24"/>
          <w:szCs w:val="24"/>
        </w:rPr>
        <w:t>5].</w:t>
      </w:r>
    </w:p>
    <w:p w14:paraId="3C84995C" w14:textId="77777777" w:rsidR="00926BFF" w:rsidRDefault="00926BFF" w:rsidP="00926BFF">
      <w:pPr>
        <w:spacing w:after="0" w:line="276" w:lineRule="auto"/>
        <w:jc w:val="both"/>
        <w:rPr>
          <w:rFonts w:cstheme="minorHAnsi"/>
          <w:i/>
          <w:iCs/>
          <w:sz w:val="24"/>
          <w:szCs w:val="24"/>
        </w:rPr>
      </w:pPr>
    </w:p>
    <w:p w14:paraId="6A9D8B76" w14:textId="553A66BF" w:rsidR="00EF6F3E" w:rsidRPr="00671F3A" w:rsidRDefault="00EF6F3E" w:rsidP="00926BFF">
      <w:pPr>
        <w:spacing w:after="0" w:line="276" w:lineRule="auto"/>
        <w:jc w:val="both"/>
        <w:rPr>
          <w:rFonts w:cstheme="minorHAnsi"/>
          <w:i/>
          <w:iCs/>
          <w:sz w:val="24"/>
          <w:szCs w:val="24"/>
        </w:rPr>
      </w:pPr>
      <w:r w:rsidRPr="00671F3A">
        <w:rPr>
          <w:rFonts w:cstheme="minorHAnsi"/>
          <w:i/>
          <w:iCs/>
          <w:sz w:val="24"/>
          <w:szCs w:val="24"/>
        </w:rPr>
        <w:t>Applications</w:t>
      </w:r>
    </w:p>
    <w:p w14:paraId="768EA4F3" w14:textId="77777777" w:rsidR="00926BFF" w:rsidRDefault="00926BFF" w:rsidP="00926BFF">
      <w:pPr>
        <w:spacing w:after="0" w:line="276" w:lineRule="auto"/>
        <w:jc w:val="both"/>
        <w:rPr>
          <w:rFonts w:cstheme="minorHAnsi"/>
          <w:sz w:val="24"/>
          <w:szCs w:val="24"/>
        </w:rPr>
      </w:pPr>
    </w:p>
    <w:p w14:paraId="5F85AA34" w14:textId="45FC2E72" w:rsidR="005F2AB7" w:rsidRPr="00671F3A" w:rsidRDefault="005F2AB7" w:rsidP="00926BFF">
      <w:pPr>
        <w:spacing w:after="0" w:line="276" w:lineRule="auto"/>
        <w:jc w:val="both"/>
        <w:rPr>
          <w:rFonts w:cstheme="minorHAnsi"/>
          <w:sz w:val="24"/>
          <w:szCs w:val="24"/>
        </w:rPr>
      </w:pPr>
      <w:r w:rsidRPr="00671F3A">
        <w:rPr>
          <w:rFonts w:cstheme="minorHAnsi"/>
          <w:sz w:val="24"/>
          <w:szCs w:val="24"/>
        </w:rPr>
        <w:t>Agar has several other applications in various industries and fields:</w:t>
      </w:r>
    </w:p>
    <w:p w14:paraId="0957A45F" w14:textId="77777777" w:rsidR="005F2AB7" w:rsidRPr="00671F3A" w:rsidRDefault="005F2AB7" w:rsidP="00926BFF">
      <w:pPr>
        <w:pStyle w:val="ListParagraph"/>
        <w:numPr>
          <w:ilvl w:val="0"/>
          <w:numId w:val="14"/>
        </w:numPr>
        <w:spacing w:after="0" w:line="276" w:lineRule="auto"/>
        <w:jc w:val="both"/>
        <w:rPr>
          <w:rFonts w:cstheme="minorHAnsi"/>
          <w:sz w:val="24"/>
          <w:szCs w:val="24"/>
        </w:rPr>
      </w:pPr>
      <w:r w:rsidRPr="00671F3A">
        <w:rPr>
          <w:rFonts w:cstheme="minorHAnsi"/>
          <w:sz w:val="24"/>
          <w:szCs w:val="24"/>
        </w:rPr>
        <w:t>Food Industry: Agar is widely used in the food industry as a gelling agent in desserts, jellies, puddings, and confectionery. It is also used to stabilize emulsions and thicken sauces and soups.</w:t>
      </w:r>
    </w:p>
    <w:p w14:paraId="5B89D95D" w14:textId="77777777" w:rsidR="005F2AB7" w:rsidRPr="00671F3A" w:rsidRDefault="005F2AB7" w:rsidP="00926BFF">
      <w:pPr>
        <w:pStyle w:val="ListParagraph"/>
        <w:numPr>
          <w:ilvl w:val="0"/>
          <w:numId w:val="14"/>
        </w:numPr>
        <w:spacing w:after="0" w:line="276" w:lineRule="auto"/>
        <w:jc w:val="both"/>
        <w:rPr>
          <w:rFonts w:cstheme="minorHAnsi"/>
          <w:sz w:val="24"/>
          <w:szCs w:val="24"/>
        </w:rPr>
      </w:pPr>
      <w:r w:rsidRPr="00671F3A">
        <w:rPr>
          <w:rFonts w:cstheme="minorHAnsi"/>
          <w:sz w:val="24"/>
          <w:szCs w:val="24"/>
        </w:rPr>
        <w:t>Microbiology: Agar is a common medium for culturing bacteria, fungi, and other microorganisms in laboratories. Petri dishes and agar plates are used for this purpose.</w:t>
      </w:r>
    </w:p>
    <w:p w14:paraId="7962A615" w14:textId="77777777" w:rsidR="005F2AB7" w:rsidRPr="00671F3A" w:rsidRDefault="005F2AB7" w:rsidP="00926BFF">
      <w:pPr>
        <w:pStyle w:val="ListParagraph"/>
        <w:numPr>
          <w:ilvl w:val="0"/>
          <w:numId w:val="14"/>
        </w:numPr>
        <w:spacing w:after="0" w:line="276" w:lineRule="auto"/>
        <w:jc w:val="both"/>
        <w:rPr>
          <w:rFonts w:cstheme="minorHAnsi"/>
          <w:sz w:val="24"/>
          <w:szCs w:val="24"/>
        </w:rPr>
      </w:pPr>
      <w:r w:rsidRPr="00671F3A">
        <w:rPr>
          <w:rFonts w:cstheme="minorHAnsi"/>
          <w:sz w:val="24"/>
          <w:szCs w:val="24"/>
        </w:rPr>
        <w:t xml:space="preserve">Biotechnology: Agar is utilized in biotechnology for techniques like gel electrophoresis, a method to separate and </w:t>
      </w:r>
      <w:proofErr w:type="spellStart"/>
      <w:r w:rsidRPr="00671F3A">
        <w:rPr>
          <w:rFonts w:cstheme="minorHAnsi"/>
          <w:sz w:val="24"/>
          <w:szCs w:val="24"/>
        </w:rPr>
        <w:t>analyze</w:t>
      </w:r>
      <w:proofErr w:type="spellEnd"/>
      <w:r w:rsidRPr="00671F3A">
        <w:rPr>
          <w:rFonts w:cstheme="minorHAnsi"/>
          <w:sz w:val="24"/>
          <w:szCs w:val="24"/>
        </w:rPr>
        <w:t xml:space="preserve"> DNA, RNA, and proteins based on their size and charge.</w:t>
      </w:r>
    </w:p>
    <w:p w14:paraId="4FA4E57E" w14:textId="77777777" w:rsidR="005F2AB7" w:rsidRPr="00671F3A" w:rsidRDefault="005F2AB7" w:rsidP="00926BFF">
      <w:pPr>
        <w:pStyle w:val="ListParagraph"/>
        <w:numPr>
          <w:ilvl w:val="0"/>
          <w:numId w:val="14"/>
        </w:numPr>
        <w:spacing w:after="0" w:line="276" w:lineRule="auto"/>
        <w:jc w:val="both"/>
        <w:rPr>
          <w:rFonts w:cstheme="minorHAnsi"/>
          <w:sz w:val="24"/>
          <w:szCs w:val="24"/>
        </w:rPr>
      </w:pPr>
      <w:r w:rsidRPr="00671F3A">
        <w:rPr>
          <w:rFonts w:cstheme="minorHAnsi"/>
          <w:sz w:val="24"/>
          <w:szCs w:val="24"/>
        </w:rPr>
        <w:t>Cosmetics: Agar is employed in the cosmetic industry to stabilize emulsions and create gels in various products such as creams, lotions, and shampoos.</w:t>
      </w:r>
    </w:p>
    <w:p w14:paraId="4B4C7C56" w14:textId="77777777" w:rsidR="005F2AB7" w:rsidRPr="00671F3A" w:rsidRDefault="005F2AB7" w:rsidP="00926BFF">
      <w:pPr>
        <w:pStyle w:val="ListParagraph"/>
        <w:numPr>
          <w:ilvl w:val="0"/>
          <w:numId w:val="14"/>
        </w:numPr>
        <w:spacing w:after="0" w:line="276" w:lineRule="auto"/>
        <w:jc w:val="both"/>
        <w:rPr>
          <w:rFonts w:cstheme="minorHAnsi"/>
          <w:sz w:val="24"/>
          <w:szCs w:val="24"/>
        </w:rPr>
      </w:pPr>
      <w:r w:rsidRPr="00671F3A">
        <w:rPr>
          <w:rFonts w:cstheme="minorHAnsi"/>
          <w:sz w:val="24"/>
          <w:szCs w:val="24"/>
        </w:rPr>
        <w:t>Medical and Pharmaceutical Applications: Agar is used in the formulation of various pharmaceutical products like capsules, suppositories, and ointments. It can also be found in medical lubricants used during surgical procedures.</w:t>
      </w:r>
    </w:p>
    <w:p w14:paraId="61F106B4" w14:textId="77777777" w:rsidR="005F2AB7" w:rsidRPr="00671F3A" w:rsidRDefault="005F2AB7" w:rsidP="00926BFF">
      <w:pPr>
        <w:pStyle w:val="ListParagraph"/>
        <w:numPr>
          <w:ilvl w:val="0"/>
          <w:numId w:val="14"/>
        </w:numPr>
        <w:spacing w:after="0" w:line="276" w:lineRule="auto"/>
        <w:jc w:val="both"/>
        <w:rPr>
          <w:rFonts w:cstheme="minorHAnsi"/>
          <w:sz w:val="24"/>
          <w:szCs w:val="24"/>
        </w:rPr>
      </w:pPr>
      <w:r w:rsidRPr="00671F3A">
        <w:rPr>
          <w:rFonts w:cstheme="minorHAnsi"/>
          <w:sz w:val="24"/>
          <w:szCs w:val="24"/>
        </w:rPr>
        <w:t>Textile Industry: Agar can be used as a sizing agent in textiles to improve their properties and handling during weaving and finishing processes.</w:t>
      </w:r>
    </w:p>
    <w:p w14:paraId="33D2E2E0" w14:textId="77777777" w:rsidR="005F2AB7" w:rsidRPr="00671F3A" w:rsidRDefault="005F2AB7" w:rsidP="00926BFF">
      <w:pPr>
        <w:pStyle w:val="ListParagraph"/>
        <w:numPr>
          <w:ilvl w:val="0"/>
          <w:numId w:val="14"/>
        </w:numPr>
        <w:spacing w:after="0" w:line="276" w:lineRule="auto"/>
        <w:jc w:val="both"/>
        <w:rPr>
          <w:rFonts w:cstheme="minorHAnsi"/>
          <w:sz w:val="24"/>
          <w:szCs w:val="24"/>
        </w:rPr>
      </w:pPr>
      <w:r w:rsidRPr="00671F3A">
        <w:rPr>
          <w:rFonts w:cstheme="minorHAnsi"/>
          <w:sz w:val="24"/>
          <w:szCs w:val="24"/>
        </w:rPr>
        <w:lastRenderedPageBreak/>
        <w:t>Plant Tissue Culture: Agar is used as a solidifying agent in plant tissue culture media, providing a supportive matrix for the growth of plant cells and tissues.</w:t>
      </w:r>
    </w:p>
    <w:p w14:paraId="5A420EB1" w14:textId="77777777" w:rsidR="005F2AB7" w:rsidRPr="00671F3A" w:rsidRDefault="005F2AB7" w:rsidP="00926BFF">
      <w:pPr>
        <w:pStyle w:val="ListParagraph"/>
        <w:numPr>
          <w:ilvl w:val="0"/>
          <w:numId w:val="13"/>
        </w:numPr>
        <w:spacing w:after="0" w:line="276" w:lineRule="auto"/>
        <w:jc w:val="both"/>
        <w:rPr>
          <w:rFonts w:cstheme="minorHAnsi"/>
          <w:sz w:val="24"/>
          <w:szCs w:val="24"/>
        </w:rPr>
      </w:pPr>
      <w:r w:rsidRPr="00671F3A">
        <w:rPr>
          <w:rFonts w:cstheme="minorHAnsi"/>
          <w:sz w:val="24"/>
          <w:szCs w:val="24"/>
        </w:rPr>
        <w:t>Water Treatment: Agar is employed in water treatment processes to aid in the removal of impurities and particulates.</w:t>
      </w:r>
    </w:p>
    <w:p w14:paraId="72B16C25" w14:textId="1776A23C" w:rsidR="005F2AB7" w:rsidRPr="00671F3A" w:rsidRDefault="005F2AB7" w:rsidP="00926BFF">
      <w:pPr>
        <w:spacing w:after="0" w:line="276" w:lineRule="auto"/>
        <w:jc w:val="both"/>
        <w:rPr>
          <w:rFonts w:cstheme="minorHAnsi"/>
          <w:sz w:val="24"/>
          <w:szCs w:val="24"/>
        </w:rPr>
      </w:pPr>
      <w:r w:rsidRPr="00671F3A">
        <w:rPr>
          <w:rFonts w:cstheme="minorHAnsi"/>
          <w:sz w:val="24"/>
          <w:szCs w:val="24"/>
        </w:rPr>
        <w:t>Overall, agar's unique properties make it a versatile and valuable substance with a wide range of applications across different industries and scientific fields.</w:t>
      </w:r>
    </w:p>
    <w:p w14:paraId="30A4F61D" w14:textId="77777777" w:rsidR="00926BFF" w:rsidRDefault="00926BFF" w:rsidP="00926BFF">
      <w:pPr>
        <w:spacing w:after="0" w:line="276" w:lineRule="auto"/>
        <w:jc w:val="both"/>
        <w:rPr>
          <w:rFonts w:cstheme="minorHAnsi"/>
          <w:b/>
          <w:bCs/>
          <w:i/>
          <w:iCs/>
          <w:sz w:val="24"/>
          <w:szCs w:val="24"/>
        </w:rPr>
      </w:pPr>
    </w:p>
    <w:p w14:paraId="076A0A09" w14:textId="60B8E7E4" w:rsidR="00EF6F3E" w:rsidRPr="00671F3A" w:rsidRDefault="00EF6F3E" w:rsidP="00926BFF">
      <w:pPr>
        <w:spacing w:after="0" w:line="276" w:lineRule="auto"/>
        <w:jc w:val="both"/>
        <w:rPr>
          <w:rFonts w:cstheme="minorHAnsi"/>
          <w:b/>
          <w:bCs/>
          <w:i/>
          <w:iCs/>
          <w:sz w:val="24"/>
          <w:szCs w:val="24"/>
        </w:rPr>
      </w:pPr>
      <w:r w:rsidRPr="00671F3A">
        <w:rPr>
          <w:rFonts w:cstheme="minorHAnsi"/>
          <w:b/>
          <w:bCs/>
          <w:i/>
          <w:iCs/>
          <w:sz w:val="24"/>
          <w:szCs w:val="24"/>
        </w:rPr>
        <w:t>Rosin</w:t>
      </w:r>
    </w:p>
    <w:p w14:paraId="133AA280" w14:textId="77777777" w:rsidR="00926BFF" w:rsidRDefault="00926BFF" w:rsidP="00926BFF">
      <w:pPr>
        <w:spacing w:after="0" w:line="276" w:lineRule="auto"/>
        <w:jc w:val="both"/>
        <w:rPr>
          <w:rFonts w:cstheme="minorHAnsi"/>
          <w:sz w:val="24"/>
          <w:szCs w:val="24"/>
        </w:rPr>
      </w:pPr>
    </w:p>
    <w:p w14:paraId="6DFDC0C6" w14:textId="595B00CD" w:rsidR="00A21A47" w:rsidRPr="00671F3A" w:rsidRDefault="00A21A47" w:rsidP="00926BFF">
      <w:pPr>
        <w:spacing w:after="0" w:line="276" w:lineRule="auto"/>
        <w:jc w:val="both"/>
        <w:rPr>
          <w:rFonts w:cstheme="minorHAnsi"/>
          <w:sz w:val="24"/>
          <w:szCs w:val="24"/>
        </w:rPr>
      </w:pPr>
      <w:r w:rsidRPr="00671F3A">
        <w:rPr>
          <w:rFonts w:cstheme="minorHAnsi"/>
          <w:sz w:val="24"/>
          <w:szCs w:val="24"/>
        </w:rPr>
        <w:t xml:space="preserve">Rosin is composed of around 90% rosin acids, which are monocarboxylic acids with a molecular formula of C20H30O2. Among the rosin acids, the main ones are abietic acid, which contains conjugated double bonds, and </w:t>
      </w:r>
      <w:proofErr w:type="spellStart"/>
      <w:r w:rsidRPr="00671F3A">
        <w:rPr>
          <w:rFonts w:cstheme="minorHAnsi"/>
          <w:sz w:val="24"/>
          <w:szCs w:val="24"/>
        </w:rPr>
        <w:t>pimaric</w:t>
      </w:r>
      <w:proofErr w:type="spellEnd"/>
      <w:r w:rsidRPr="00671F3A">
        <w:rPr>
          <w:rFonts w:cstheme="minorHAnsi"/>
          <w:sz w:val="24"/>
          <w:szCs w:val="24"/>
        </w:rPr>
        <w:t xml:space="preserve"> acid, which has non-conjugated double bonds. These rosin acid molecules have two chemically reactive </w:t>
      </w:r>
      <w:proofErr w:type="spellStart"/>
      <w:r w:rsidRPr="00671F3A">
        <w:rPr>
          <w:rFonts w:cstheme="minorHAnsi"/>
          <w:sz w:val="24"/>
          <w:szCs w:val="24"/>
        </w:rPr>
        <w:t>centers</w:t>
      </w:r>
      <w:proofErr w:type="spellEnd"/>
      <w:r w:rsidRPr="00671F3A">
        <w:rPr>
          <w:rFonts w:cstheme="minorHAnsi"/>
          <w:sz w:val="24"/>
          <w:szCs w:val="24"/>
        </w:rPr>
        <w:t>: the double bonds and the carboxyl group. Despite this reactivity, rosin continues to be a valuable and renewable source of chemicals that find applications in polymer synthesis and the pharmaceutical industry [29].</w:t>
      </w:r>
    </w:p>
    <w:p w14:paraId="20A19F11" w14:textId="77777777" w:rsidR="00FC469A" w:rsidRPr="00671F3A" w:rsidRDefault="00FC469A" w:rsidP="00926BFF">
      <w:pPr>
        <w:keepNext/>
        <w:spacing w:after="0" w:line="276" w:lineRule="auto"/>
        <w:jc w:val="both"/>
        <w:rPr>
          <w:rFonts w:cstheme="minorHAnsi"/>
          <w:sz w:val="24"/>
          <w:szCs w:val="24"/>
        </w:rPr>
      </w:pPr>
      <w:r w:rsidRPr="00671F3A">
        <w:rPr>
          <w:rFonts w:cstheme="minorHAnsi"/>
          <w:noProof/>
          <w:sz w:val="24"/>
          <w:szCs w:val="24"/>
          <w:lang w:val="en-US"/>
        </w:rPr>
        <w:drawing>
          <wp:inline distT="0" distB="0" distL="0" distR="0" wp14:anchorId="73736866" wp14:editId="64E010AF">
            <wp:extent cx="5314286" cy="3866667"/>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5314286" cy="3866667"/>
                    </a:xfrm>
                    <a:prstGeom prst="rect">
                      <a:avLst/>
                    </a:prstGeom>
                  </pic:spPr>
                </pic:pic>
              </a:graphicData>
            </a:graphic>
          </wp:inline>
        </w:drawing>
      </w:r>
    </w:p>
    <w:p w14:paraId="2ACC904C" w14:textId="58D4E85D" w:rsidR="00FC469A" w:rsidRPr="00671F3A" w:rsidRDefault="00FC469A" w:rsidP="00926BFF">
      <w:pPr>
        <w:pStyle w:val="Caption"/>
        <w:spacing w:after="0" w:line="276" w:lineRule="auto"/>
        <w:jc w:val="center"/>
        <w:rPr>
          <w:rFonts w:cstheme="minorHAnsi"/>
          <w:b/>
          <w:bCs/>
          <w:i w:val="0"/>
          <w:iCs w:val="0"/>
          <w:color w:val="000000" w:themeColor="text1"/>
          <w:sz w:val="24"/>
          <w:szCs w:val="24"/>
          <w:lang w:val="en-US"/>
        </w:rPr>
      </w:pPr>
      <w:r w:rsidRPr="00671F3A">
        <w:rPr>
          <w:rFonts w:cstheme="minorHAnsi"/>
          <w:b/>
          <w:bCs/>
          <w:i w:val="0"/>
          <w:iCs w:val="0"/>
          <w:color w:val="000000" w:themeColor="text1"/>
          <w:sz w:val="24"/>
          <w:szCs w:val="24"/>
        </w:rPr>
        <w:t xml:space="preserve">Figure </w:t>
      </w:r>
      <w:r w:rsidRPr="00671F3A">
        <w:rPr>
          <w:rFonts w:cstheme="minorHAnsi"/>
          <w:b/>
          <w:bCs/>
          <w:i w:val="0"/>
          <w:iCs w:val="0"/>
          <w:color w:val="000000" w:themeColor="text1"/>
          <w:sz w:val="24"/>
          <w:szCs w:val="24"/>
        </w:rPr>
        <w:fldChar w:fldCharType="begin"/>
      </w:r>
      <w:r w:rsidRPr="00671F3A">
        <w:rPr>
          <w:rFonts w:cstheme="minorHAnsi"/>
          <w:b/>
          <w:bCs/>
          <w:i w:val="0"/>
          <w:iCs w:val="0"/>
          <w:color w:val="000000" w:themeColor="text1"/>
          <w:sz w:val="24"/>
          <w:szCs w:val="24"/>
        </w:rPr>
        <w:instrText xml:space="preserve"> SEQ Figure \* ARABIC </w:instrText>
      </w:r>
      <w:r w:rsidRPr="00671F3A">
        <w:rPr>
          <w:rFonts w:cstheme="minorHAnsi"/>
          <w:b/>
          <w:bCs/>
          <w:i w:val="0"/>
          <w:iCs w:val="0"/>
          <w:color w:val="000000" w:themeColor="text1"/>
          <w:sz w:val="24"/>
          <w:szCs w:val="24"/>
        </w:rPr>
        <w:fldChar w:fldCharType="separate"/>
      </w:r>
      <w:r w:rsidR="00395D79" w:rsidRPr="00671F3A">
        <w:rPr>
          <w:rFonts w:cstheme="minorHAnsi"/>
          <w:b/>
          <w:bCs/>
          <w:i w:val="0"/>
          <w:iCs w:val="0"/>
          <w:noProof/>
          <w:color w:val="000000" w:themeColor="text1"/>
          <w:sz w:val="24"/>
          <w:szCs w:val="24"/>
        </w:rPr>
        <w:t>3</w:t>
      </w:r>
      <w:r w:rsidRPr="00671F3A">
        <w:rPr>
          <w:rFonts w:cstheme="minorHAnsi"/>
          <w:b/>
          <w:bCs/>
          <w:i w:val="0"/>
          <w:iCs w:val="0"/>
          <w:color w:val="000000" w:themeColor="text1"/>
          <w:sz w:val="24"/>
          <w:szCs w:val="24"/>
        </w:rPr>
        <w:fldChar w:fldCharType="end"/>
      </w:r>
      <w:r w:rsidRPr="00671F3A">
        <w:rPr>
          <w:rFonts w:cstheme="minorHAnsi"/>
          <w:b/>
          <w:bCs/>
          <w:i w:val="0"/>
          <w:iCs w:val="0"/>
          <w:color w:val="000000" w:themeColor="text1"/>
          <w:sz w:val="24"/>
          <w:szCs w:val="24"/>
        </w:rPr>
        <w:t>: Structure of Rosin</w:t>
      </w:r>
    </w:p>
    <w:p w14:paraId="16ACC731" w14:textId="2A0CA0E7"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t>Source</w:t>
      </w:r>
    </w:p>
    <w:p w14:paraId="71EFD611" w14:textId="77777777" w:rsidR="00926BFF" w:rsidRDefault="00926BFF" w:rsidP="00926BFF">
      <w:pPr>
        <w:tabs>
          <w:tab w:val="left" w:pos="1560"/>
        </w:tabs>
        <w:spacing w:after="0" w:line="276" w:lineRule="auto"/>
        <w:jc w:val="both"/>
        <w:rPr>
          <w:rFonts w:cstheme="minorHAnsi"/>
          <w:sz w:val="24"/>
          <w:szCs w:val="24"/>
        </w:rPr>
      </w:pPr>
    </w:p>
    <w:p w14:paraId="0BC6196B" w14:textId="4B78BCCD" w:rsidR="00A21A47" w:rsidRPr="00671F3A" w:rsidRDefault="00A21A47" w:rsidP="00926BFF">
      <w:pPr>
        <w:tabs>
          <w:tab w:val="left" w:pos="1560"/>
        </w:tabs>
        <w:spacing w:after="0" w:line="276" w:lineRule="auto"/>
        <w:jc w:val="both"/>
        <w:rPr>
          <w:rFonts w:cstheme="minorHAnsi"/>
          <w:sz w:val="24"/>
          <w:szCs w:val="24"/>
        </w:rPr>
      </w:pPr>
      <w:r w:rsidRPr="00671F3A">
        <w:rPr>
          <w:rFonts w:cstheme="minorHAnsi"/>
          <w:sz w:val="24"/>
          <w:szCs w:val="24"/>
        </w:rPr>
        <w:t xml:space="preserve">Rosin, also known as colophony, is a solid and resinous substance derived from various sources. It is obtained from the oleoresin, or tree sap, of live pine trees, which is referred to as gum rosin. Additionally, rosin can be obtained from the stump wood of dead pine trees </w:t>
      </w:r>
      <w:r w:rsidRPr="00671F3A">
        <w:rPr>
          <w:rFonts w:cstheme="minorHAnsi"/>
          <w:sz w:val="24"/>
          <w:szCs w:val="24"/>
        </w:rPr>
        <w:lastRenderedPageBreak/>
        <w:t xml:space="preserve">through solvent extraction, known as wood rosin. It is also obtained as a byproduct in the pulp paper recovery process, which is then termed tall oil </w:t>
      </w:r>
      <w:proofErr w:type="gramStart"/>
      <w:r w:rsidRPr="00671F3A">
        <w:rPr>
          <w:rFonts w:cstheme="minorHAnsi"/>
          <w:sz w:val="24"/>
          <w:szCs w:val="24"/>
        </w:rPr>
        <w:t>rosin[</w:t>
      </w:r>
      <w:proofErr w:type="gramEnd"/>
      <w:r w:rsidRPr="00671F3A">
        <w:rPr>
          <w:rFonts w:cstheme="minorHAnsi"/>
          <w:sz w:val="24"/>
          <w:szCs w:val="24"/>
        </w:rPr>
        <w:t>30].</w:t>
      </w:r>
    </w:p>
    <w:p w14:paraId="6DB9A9B6" w14:textId="77777777" w:rsidR="00926BFF" w:rsidRDefault="00926BFF" w:rsidP="00926BFF">
      <w:pPr>
        <w:tabs>
          <w:tab w:val="left" w:pos="1560"/>
        </w:tabs>
        <w:spacing w:after="0" w:line="276" w:lineRule="auto"/>
        <w:jc w:val="both"/>
        <w:rPr>
          <w:rFonts w:cstheme="minorHAnsi"/>
          <w:i/>
          <w:iCs/>
          <w:sz w:val="24"/>
          <w:szCs w:val="24"/>
        </w:rPr>
      </w:pPr>
    </w:p>
    <w:p w14:paraId="41218D21" w14:textId="18F442F7" w:rsidR="00EF6F3E" w:rsidRPr="00671F3A" w:rsidRDefault="00EF6F3E" w:rsidP="00926BFF">
      <w:pPr>
        <w:tabs>
          <w:tab w:val="left" w:pos="1560"/>
        </w:tabs>
        <w:spacing w:after="0" w:line="276" w:lineRule="auto"/>
        <w:jc w:val="both"/>
        <w:rPr>
          <w:rFonts w:cstheme="minorHAnsi"/>
          <w:i/>
          <w:iCs/>
          <w:sz w:val="24"/>
          <w:szCs w:val="24"/>
        </w:rPr>
      </w:pPr>
      <w:r w:rsidRPr="00671F3A">
        <w:rPr>
          <w:rFonts w:cstheme="minorHAnsi"/>
          <w:i/>
          <w:iCs/>
          <w:sz w:val="24"/>
          <w:szCs w:val="24"/>
        </w:rPr>
        <w:t>Application</w:t>
      </w:r>
    </w:p>
    <w:p w14:paraId="407E7392" w14:textId="77777777" w:rsidR="00926BFF" w:rsidRDefault="00926BFF" w:rsidP="00926BFF">
      <w:pPr>
        <w:spacing w:after="0" w:line="276" w:lineRule="auto"/>
        <w:jc w:val="both"/>
        <w:rPr>
          <w:rFonts w:cstheme="minorHAnsi"/>
          <w:color w:val="000000" w:themeColor="text1"/>
          <w:sz w:val="24"/>
          <w:szCs w:val="24"/>
          <w:lang w:val="en-US"/>
        </w:rPr>
      </w:pPr>
    </w:p>
    <w:p w14:paraId="6E573F89" w14:textId="06B09CDD" w:rsidR="00A21A47" w:rsidRPr="00671F3A" w:rsidRDefault="00A21A47" w:rsidP="00926BFF">
      <w:pPr>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 xml:space="preserve">The traditional uses of rosin and its derivatives, such as paper sizing agents, adhesives, printing inks, and chewing gum, have experienced a decline primarily due to the rising production labor costs associated with rosin. However, to adapt to changing demands and requirements, modified resins derived from rosin have been developed. These modified resins offer more specialized properties that enhance or alter factors like stability, aging, color, and tackiness of the rosin-based </w:t>
      </w:r>
      <w:proofErr w:type="gramStart"/>
      <w:r w:rsidRPr="00671F3A">
        <w:rPr>
          <w:rFonts w:cstheme="minorHAnsi"/>
          <w:color w:val="000000" w:themeColor="text1"/>
          <w:sz w:val="24"/>
          <w:szCs w:val="24"/>
          <w:lang w:val="en-US"/>
        </w:rPr>
        <w:t>products[</w:t>
      </w:r>
      <w:proofErr w:type="gramEnd"/>
      <w:r w:rsidRPr="00671F3A">
        <w:rPr>
          <w:rFonts w:cstheme="minorHAnsi"/>
          <w:color w:val="000000" w:themeColor="text1"/>
          <w:sz w:val="24"/>
          <w:szCs w:val="24"/>
          <w:lang w:val="en-US"/>
        </w:rPr>
        <w:t>31].</w:t>
      </w:r>
    </w:p>
    <w:p w14:paraId="40522030" w14:textId="77777777" w:rsidR="00926BFF" w:rsidRDefault="00926BFF" w:rsidP="00926BFF">
      <w:pPr>
        <w:spacing w:after="0" w:line="276" w:lineRule="auto"/>
        <w:jc w:val="both"/>
        <w:rPr>
          <w:rFonts w:cstheme="minorHAnsi"/>
          <w:b/>
          <w:bCs/>
          <w:i/>
          <w:iCs/>
          <w:color w:val="000000" w:themeColor="text1"/>
          <w:sz w:val="24"/>
          <w:szCs w:val="24"/>
          <w:lang w:val="en-US"/>
        </w:rPr>
      </w:pPr>
    </w:p>
    <w:p w14:paraId="55C2F2A2" w14:textId="4E377361" w:rsidR="00EF6F3E" w:rsidRPr="00671F3A" w:rsidRDefault="00EF6F3E" w:rsidP="00926BFF">
      <w:pPr>
        <w:spacing w:after="0" w:line="276" w:lineRule="auto"/>
        <w:jc w:val="both"/>
        <w:rPr>
          <w:rFonts w:cstheme="minorHAnsi"/>
          <w:b/>
          <w:bCs/>
          <w:i/>
          <w:iCs/>
          <w:color w:val="000000" w:themeColor="text1"/>
          <w:sz w:val="24"/>
          <w:szCs w:val="24"/>
          <w:lang w:val="en-US"/>
        </w:rPr>
      </w:pPr>
      <w:r w:rsidRPr="00671F3A">
        <w:rPr>
          <w:rFonts w:cstheme="minorHAnsi"/>
          <w:b/>
          <w:bCs/>
          <w:i/>
          <w:iCs/>
          <w:color w:val="000000" w:themeColor="text1"/>
          <w:sz w:val="24"/>
          <w:szCs w:val="24"/>
          <w:lang w:val="en-US"/>
        </w:rPr>
        <w:t>Guar gum</w:t>
      </w:r>
    </w:p>
    <w:p w14:paraId="6A1300D9" w14:textId="77777777" w:rsidR="00926BFF" w:rsidRDefault="00926BFF" w:rsidP="00926BFF">
      <w:pPr>
        <w:spacing w:after="0" w:line="276" w:lineRule="auto"/>
        <w:jc w:val="both"/>
        <w:rPr>
          <w:rFonts w:cstheme="minorHAnsi"/>
          <w:color w:val="000000" w:themeColor="text1"/>
          <w:sz w:val="24"/>
          <w:szCs w:val="24"/>
          <w:lang w:val="en-US"/>
        </w:rPr>
      </w:pPr>
    </w:p>
    <w:p w14:paraId="43B85438" w14:textId="4E248519" w:rsidR="00A21A47" w:rsidRPr="00671F3A" w:rsidRDefault="00A21A47" w:rsidP="00926BFF">
      <w:pPr>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 xml:space="preserve">Guar gum is classified as a galactomannan and stands out from many other plant gums due to the absence of </w:t>
      </w:r>
      <w:proofErr w:type="spellStart"/>
      <w:r w:rsidRPr="00671F3A">
        <w:rPr>
          <w:rFonts w:cstheme="minorHAnsi"/>
          <w:color w:val="000000" w:themeColor="text1"/>
          <w:sz w:val="24"/>
          <w:szCs w:val="24"/>
          <w:lang w:val="en-US"/>
        </w:rPr>
        <w:t>uronic</w:t>
      </w:r>
      <w:proofErr w:type="spellEnd"/>
      <w:r w:rsidRPr="00671F3A">
        <w:rPr>
          <w:rFonts w:cstheme="minorHAnsi"/>
          <w:color w:val="000000" w:themeColor="text1"/>
          <w:sz w:val="24"/>
          <w:szCs w:val="24"/>
          <w:lang w:val="en-US"/>
        </w:rPr>
        <w:t xml:space="preserve"> acid. It possesses one of the highest molecular weights among naturally occurring water-soluble polysaccharides. The viscosity of a guar gum solution can be more accurately referred to as apparent viscosity, and like most hydrocolloids, it is strongly influenced by shear rate. As guar gum is anionic in nature, it remains stable and maintains consistent viscosity over a wide pH range. The highest viscosity is achieved within the pH range of 6–9, while the lowest viscosity is observed at pH 3.5[31].</w:t>
      </w:r>
    </w:p>
    <w:p w14:paraId="00EBB818" w14:textId="77777777" w:rsidR="00FB5284" w:rsidRPr="00671F3A" w:rsidRDefault="00FB5284" w:rsidP="00926BFF">
      <w:pPr>
        <w:keepNext/>
        <w:spacing w:after="0" w:line="276" w:lineRule="auto"/>
        <w:jc w:val="both"/>
        <w:rPr>
          <w:rFonts w:cstheme="minorHAnsi"/>
          <w:sz w:val="24"/>
          <w:szCs w:val="24"/>
        </w:rPr>
      </w:pPr>
      <w:r w:rsidRPr="00671F3A">
        <w:rPr>
          <w:rFonts w:cstheme="minorHAnsi"/>
          <w:noProof/>
          <w:color w:val="000000" w:themeColor="text1"/>
          <w:sz w:val="24"/>
          <w:szCs w:val="24"/>
          <w:lang w:val="en-US"/>
        </w:rPr>
        <w:drawing>
          <wp:inline distT="0" distB="0" distL="0" distR="0" wp14:anchorId="6D890E65" wp14:editId="27B99B97">
            <wp:extent cx="5313680" cy="2736850"/>
            <wp:effectExtent l="0" t="0" r="127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5313680" cy="2736850"/>
                    </a:xfrm>
                    <a:prstGeom prst="rect">
                      <a:avLst/>
                    </a:prstGeom>
                  </pic:spPr>
                </pic:pic>
              </a:graphicData>
            </a:graphic>
          </wp:inline>
        </w:drawing>
      </w:r>
    </w:p>
    <w:p w14:paraId="6D12C6DA" w14:textId="14DA5A8D" w:rsidR="00FB5284" w:rsidRPr="00671F3A" w:rsidRDefault="00FB5284" w:rsidP="00926BFF">
      <w:pPr>
        <w:pStyle w:val="Caption"/>
        <w:spacing w:after="0" w:line="276" w:lineRule="auto"/>
        <w:jc w:val="center"/>
        <w:rPr>
          <w:rFonts w:cstheme="minorHAnsi"/>
          <w:b/>
          <w:bCs/>
          <w:i w:val="0"/>
          <w:iCs w:val="0"/>
          <w:color w:val="000000" w:themeColor="text1"/>
          <w:sz w:val="24"/>
          <w:szCs w:val="24"/>
          <w:lang w:val="en-US"/>
        </w:rPr>
      </w:pPr>
      <w:r w:rsidRPr="00671F3A">
        <w:rPr>
          <w:rFonts w:cstheme="minorHAnsi"/>
          <w:b/>
          <w:bCs/>
          <w:i w:val="0"/>
          <w:iCs w:val="0"/>
          <w:color w:val="000000" w:themeColor="text1"/>
          <w:sz w:val="24"/>
          <w:szCs w:val="24"/>
        </w:rPr>
        <w:t xml:space="preserve">Figure </w:t>
      </w:r>
      <w:r w:rsidRPr="00671F3A">
        <w:rPr>
          <w:rFonts w:cstheme="minorHAnsi"/>
          <w:b/>
          <w:bCs/>
          <w:i w:val="0"/>
          <w:iCs w:val="0"/>
          <w:color w:val="000000" w:themeColor="text1"/>
          <w:sz w:val="24"/>
          <w:szCs w:val="24"/>
        </w:rPr>
        <w:fldChar w:fldCharType="begin"/>
      </w:r>
      <w:r w:rsidRPr="00671F3A">
        <w:rPr>
          <w:rFonts w:cstheme="minorHAnsi"/>
          <w:b/>
          <w:bCs/>
          <w:i w:val="0"/>
          <w:iCs w:val="0"/>
          <w:color w:val="000000" w:themeColor="text1"/>
          <w:sz w:val="24"/>
          <w:szCs w:val="24"/>
        </w:rPr>
        <w:instrText xml:space="preserve"> SEQ Figure \* ARABIC </w:instrText>
      </w:r>
      <w:r w:rsidRPr="00671F3A">
        <w:rPr>
          <w:rFonts w:cstheme="minorHAnsi"/>
          <w:b/>
          <w:bCs/>
          <w:i w:val="0"/>
          <w:iCs w:val="0"/>
          <w:color w:val="000000" w:themeColor="text1"/>
          <w:sz w:val="24"/>
          <w:szCs w:val="24"/>
        </w:rPr>
        <w:fldChar w:fldCharType="separate"/>
      </w:r>
      <w:r w:rsidR="00395D79" w:rsidRPr="00671F3A">
        <w:rPr>
          <w:rFonts w:cstheme="minorHAnsi"/>
          <w:b/>
          <w:bCs/>
          <w:i w:val="0"/>
          <w:iCs w:val="0"/>
          <w:noProof/>
          <w:color w:val="000000" w:themeColor="text1"/>
          <w:sz w:val="24"/>
          <w:szCs w:val="24"/>
        </w:rPr>
        <w:t>4</w:t>
      </w:r>
      <w:r w:rsidRPr="00671F3A">
        <w:rPr>
          <w:rFonts w:cstheme="minorHAnsi"/>
          <w:b/>
          <w:bCs/>
          <w:i w:val="0"/>
          <w:iCs w:val="0"/>
          <w:color w:val="000000" w:themeColor="text1"/>
          <w:sz w:val="24"/>
          <w:szCs w:val="24"/>
        </w:rPr>
        <w:fldChar w:fldCharType="end"/>
      </w:r>
      <w:r w:rsidRPr="00671F3A">
        <w:rPr>
          <w:rFonts w:cstheme="minorHAnsi"/>
          <w:b/>
          <w:bCs/>
          <w:i w:val="0"/>
          <w:iCs w:val="0"/>
          <w:color w:val="000000" w:themeColor="text1"/>
          <w:sz w:val="24"/>
          <w:szCs w:val="24"/>
        </w:rPr>
        <w:t>: Structure of Guar gum</w:t>
      </w:r>
    </w:p>
    <w:p w14:paraId="4D03C41E" w14:textId="7CD906B6" w:rsidR="00EF6F3E" w:rsidRPr="00671F3A" w:rsidRDefault="00EF6F3E" w:rsidP="00926BFF">
      <w:pPr>
        <w:spacing w:after="0" w:line="276" w:lineRule="auto"/>
        <w:jc w:val="both"/>
        <w:rPr>
          <w:rFonts w:cstheme="minorHAnsi"/>
          <w:i/>
          <w:iCs/>
          <w:color w:val="000000" w:themeColor="text1"/>
          <w:sz w:val="24"/>
          <w:szCs w:val="24"/>
          <w:lang w:val="en-US"/>
        </w:rPr>
      </w:pPr>
      <w:r w:rsidRPr="00671F3A">
        <w:rPr>
          <w:rFonts w:cstheme="minorHAnsi"/>
          <w:i/>
          <w:iCs/>
          <w:color w:val="000000" w:themeColor="text1"/>
          <w:sz w:val="24"/>
          <w:szCs w:val="24"/>
          <w:lang w:val="en-US"/>
        </w:rPr>
        <w:t>Source</w:t>
      </w:r>
    </w:p>
    <w:p w14:paraId="08A005B8" w14:textId="77777777" w:rsidR="00926BFF" w:rsidRDefault="00926BFF" w:rsidP="00926BFF">
      <w:pPr>
        <w:spacing w:after="0" w:line="276" w:lineRule="auto"/>
        <w:jc w:val="both"/>
        <w:rPr>
          <w:rFonts w:cstheme="minorHAnsi"/>
          <w:color w:val="000000" w:themeColor="text1"/>
          <w:sz w:val="24"/>
          <w:szCs w:val="24"/>
          <w:lang w:val="en-US"/>
        </w:rPr>
      </w:pPr>
    </w:p>
    <w:p w14:paraId="08BFF613" w14:textId="76146CD4" w:rsidR="00A21A47" w:rsidRPr="00671F3A" w:rsidRDefault="00A21A47" w:rsidP="00926BFF">
      <w:pPr>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 xml:space="preserve">Guar gum is derived from the endosperm of the seeds of Cyamopsis tetragonolobus Linn. (Leguminosae) and is found in the form of a powder. It goes by various names, including guaran, Calcutta </w:t>
      </w:r>
      <w:proofErr w:type="spellStart"/>
      <w:r w:rsidRPr="00671F3A">
        <w:rPr>
          <w:rFonts w:cstheme="minorHAnsi"/>
          <w:color w:val="000000" w:themeColor="text1"/>
          <w:sz w:val="24"/>
          <w:szCs w:val="24"/>
          <w:lang w:val="en-US"/>
        </w:rPr>
        <w:t>lucern</w:t>
      </w:r>
      <w:proofErr w:type="spellEnd"/>
      <w:r w:rsidRPr="00671F3A">
        <w:rPr>
          <w:rFonts w:cstheme="minorHAnsi"/>
          <w:color w:val="000000" w:themeColor="text1"/>
          <w:sz w:val="24"/>
          <w:szCs w:val="24"/>
          <w:lang w:val="en-US"/>
        </w:rPr>
        <w:t xml:space="preserve">, cluster bean, Cyamopsis gum, Gum Cyamopsis, </w:t>
      </w:r>
      <w:proofErr w:type="spellStart"/>
      <w:r w:rsidRPr="00671F3A">
        <w:rPr>
          <w:rFonts w:cstheme="minorHAnsi"/>
          <w:color w:val="000000" w:themeColor="text1"/>
          <w:sz w:val="24"/>
          <w:szCs w:val="24"/>
          <w:lang w:val="en-US"/>
        </w:rPr>
        <w:t>Glucotard</w:t>
      </w:r>
      <w:proofErr w:type="spellEnd"/>
      <w:r w:rsidRPr="00671F3A">
        <w:rPr>
          <w:rFonts w:cstheme="minorHAnsi"/>
          <w:color w:val="000000" w:themeColor="text1"/>
          <w:sz w:val="24"/>
          <w:szCs w:val="24"/>
          <w:lang w:val="en-US"/>
        </w:rPr>
        <w:t xml:space="preserve">, </w:t>
      </w:r>
      <w:proofErr w:type="spellStart"/>
      <w:r w:rsidRPr="00671F3A">
        <w:rPr>
          <w:rFonts w:cstheme="minorHAnsi"/>
          <w:color w:val="000000" w:themeColor="text1"/>
          <w:sz w:val="24"/>
          <w:szCs w:val="24"/>
          <w:lang w:val="en-US"/>
        </w:rPr>
        <w:t>Guarina</w:t>
      </w:r>
      <w:proofErr w:type="spellEnd"/>
      <w:r w:rsidRPr="00671F3A">
        <w:rPr>
          <w:rFonts w:cstheme="minorHAnsi"/>
          <w:color w:val="000000" w:themeColor="text1"/>
          <w:sz w:val="24"/>
          <w:szCs w:val="24"/>
          <w:lang w:val="en-US"/>
        </w:rPr>
        <w:t xml:space="preserve">, and </w:t>
      </w:r>
      <w:proofErr w:type="spellStart"/>
      <w:proofErr w:type="gramStart"/>
      <w:r w:rsidRPr="00671F3A">
        <w:rPr>
          <w:rFonts w:cstheme="minorHAnsi"/>
          <w:color w:val="000000" w:themeColor="text1"/>
          <w:sz w:val="24"/>
          <w:szCs w:val="24"/>
          <w:lang w:val="en-US"/>
        </w:rPr>
        <w:t>Guyarem</w:t>
      </w:r>
      <w:proofErr w:type="spellEnd"/>
      <w:r w:rsidRPr="00671F3A">
        <w:rPr>
          <w:rFonts w:cstheme="minorHAnsi"/>
          <w:color w:val="000000" w:themeColor="text1"/>
          <w:sz w:val="24"/>
          <w:szCs w:val="24"/>
          <w:lang w:val="en-US"/>
        </w:rPr>
        <w:t>[</w:t>
      </w:r>
      <w:proofErr w:type="gramEnd"/>
      <w:r w:rsidRPr="00671F3A">
        <w:rPr>
          <w:rFonts w:cstheme="minorHAnsi"/>
          <w:color w:val="000000" w:themeColor="text1"/>
          <w:sz w:val="24"/>
          <w:szCs w:val="24"/>
          <w:lang w:val="en-US"/>
        </w:rPr>
        <w:t>6].</w:t>
      </w:r>
    </w:p>
    <w:p w14:paraId="7E3AAB52" w14:textId="41F9019F" w:rsidR="00EF6F3E" w:rsidRPr="00671F3A" w:rsidRDefault="00BD4776" w:rsidP="00926BFF">
      <w:pPr>
        <w:spacing w:after="0" w:line="276" w:lineRule="auto"/>
        <w:jc w:val="both"/>
        <w:rPr>
          <w:rFonts w:cstheme="minorHAnsi"/>
          <w:b/>
          <w:bCs/>
          <w:i/>
          <w:iCs/>
          <w:color w:val="000000" w:themeColor="text1"/>
          <w:sz w:val="24"/>
          <w:szCs w:val="24"/>
          <w:lang w:val="en-US"/>
        </w:rPr>
      </w:pPr>
      <w:r w:rsidRPr="00671F3A">
        <w:rPr>
          <w:rFonts w:cstheme="minorHAnsi"/>
          <w:i/>
          <w:iCs/>
          <w:color w:val="000000" w:themeColor="text1"/>
          <w:sz w:val="24"/>
          <w:szCs w:val="24"/>
          <w:lang w:val="en-US"/>
        </w:rPr>
        <w:lastRenderedPageBreak/>
        <w:t>Applications</w:t>
      </w:r>
    </w:p>
    <w:p w14:paraId="15A78B28" w14:textId="77777777" w:rsidR="00926BFF" w:rsidRDefault="00926BFF" w:rsidP="00926BFF">
      <w:pPr>
        <w:spacing w:after="0" w:line="276" w:lineRule="auto"/>
        <w:jc w:val="both"/>
        <w:rPr>
          <w:rFonts w:cstheme="minorHAnsi"/>
          <w:color w:val="000000" w:themeColor="text1"/>
          <w:sz w:val="24"/>
          <w:szCs w:val="24"/>
          <w:lang w:val="en-US"/>
        </w:rPr>
      </w:pPr>
    </w:p>
    <w:p w14:paraId="70D5FB82" w14:textId="7E080B54" w:rsidR="00A21A47" w:rsidRPr="00671F3A" w:rsidRDefault="00A21A47" w:rsidP="00926BFF">
      <w:pPr>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 xml:space="preserve">Carboxymethyl guar film finds application in the development of a transdermal therapeutic system. Guar gum is particularly beneficial for colon delivery because it can be broken down by specific enzymes present in the gastrointestinal tract's colon region. This property allows the gum to shield the drug while passing through the stomach and small intestine, facilitating drug delivery to the colon. In the colon, the drug is either absorbed by specific microorganisms or broken down by enzymes produced by these </w:t>
      </w:r>
      <w:proofErr w:type="gramStart"/>
      <w:r w:rsidRPr="00671F3A">
        <w:rPr>
          <w:rFonts w:cstheme="minorHAnsi"/>
          <w:color w:val="000000" w:themeColor="text1"/>
          <w:sz w:val="24"/>
          <w:szCs w:val="24"/>
          <w:lang w:val="en-US"/>
        </w:rPr>
        <w:t>microorganisms[</w:t>
      </w:r>
      <w:proofErr w:type="gramEnd"/>
      <w:r w:rsidRPr="00671F3A">
        <w:rPr>
          <w:rFonts w:cstheme="minorHAnsi"/>
          <w:color w:val="000000" w:themeColor="text1"/>
          <w:sz w:val="24"/>
          <w:szCs w:val="24"/>
          <w:lang w:val="en-US"/>
        </w:rPr>
        <w:t>5].</w:t>
      </w:r>
    </w:p>
    <w:p w14:paraId="18D96DCD" w14:textId="5C1E91C7" w:rsidR="00A21A47" w:rsidRPr="00671F3A" w:rsidRDefault="00A21A47" w:rsidP="00926BFF">
      <w:pPr>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Additionally, guar gum is widely used in various industries such as food, paper, cosmetics, textiles, explosives, and mining. Its versatile properties make it a valuable component in a wide range of products and applications across different sectors.</w:t>
      </w:r>
    </w:p>
    <w:p w14:paraId="6C05C102" w14:textId="77777777" w:rsidR="00926BFF" w:rsidRDefault="00926BFF" w:rsidP="00926BFF">
      <w:pPr>
        <w:spacing w:after="0" w:line="276" w:lineRule="auto"/>
        <w:jc w:val="both"/>
        <w:rPr>
          <w:rFonts w:cstheme="minorHAnsi"/>
          <w:b/>
          <w:bCs/>
          <w:i/>
          <w:iCs/>
          <w:color w:val="000000" w:themeColor="text1"/>
          <w:sz w:val="24"/>
          <w:szCs w:val="24"/>
          <w:lang w:val="en-US"/>
        </w:rPr>
      </w:pPr>
    </w:p>
    <w:p w14:paraId="7756BDA2" w14:textId="29A9A403" w:rsidR="00EF6F3E" w:rsidRPr="00671F3A" w:rsidRDefault="00EF6F3E" w:rsidP="00926BFF">
      <w:pPr>
        <w:spacing w:after="0" w:line="276" w:lineRule="auto"/>
        <w:jc w:val="both"/>
        <w:rPr>
          <w:rFonts w:cstheme="minorHAnsi"/>
          <w:b/>
          <w:bCs/>
          <w:i/>
          <w:iCs/>
          <w:color w:val="000000" w:themeColor="text1"/>
          <w:sz w:val="24"/>
          <w:szCs w:val="24"/>
          <w:lang w:val="en-US"/>
        </w:rPr>
      </w:pPr>
      <w:r w:rsidRPr="00671F3A">
        <w:rPr>
          <w:rFonts w:cstheme="minorHAnsi"/>
          <w:b/>
          <w:bCs/>
          <w:i/>
          <w:iCs/>
          <w:color w:val="000000" w:themeColor="text1"/>
          <w:sz w:val="24"/>
          <w:szCs w:val="24"/>
          <w:lang w:val="en-US"/>
        </w:rPr>
        <w:t>Karaya Gum</w:t>
      </w:r>
    </w:p>
    <w:p w14:paraId="41978F63" w14:textId="77777777" w:rsidR="00926BFF" w:rsidRDefault="00926BFF" w:rsidP="00926BFF">
      <w:pPr>
        <w:tabs>
          <w:tab w:val="left" w:pos="1701"/>
        </w:tabs>
        <w:spacing w:after="0" w:line="276" w:lineRule="auto"/>
        <w:jc w:val="both"/>
        <w:rPr>
          <w:rFonts w:cstheme="minorHAnsi"/>
          <w:color w:val="000000" w:themeColor="text1"/>
          <w:sz w:val="24"/>
          <w:szCs w:val="24"/>
          <w:lang w:val="en-US"/>
        </w:rPr>
      </w:pPr>
    </w:p>
    <w:p w14:paraId="41B22291" w14:textId="1F775F81" w:rsidR="008948B6" w:rsidRPr="00671F3A" w:rsidRDefault="008948B6" w:rsidP="00926BFF">
      <w:pPr>
        <w:tabs>
          <w:tab w:val="left" w:pos="1701"/>
        </w:tabs>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 xml:space="preserve">Gum karaya is known for its low solubility among exudate gums. Its high viscosity, acid stability, and suspension properties make it an excellent choice for stabilizing low pH emulsions, such as sauces and dressings. When dispersed in water, gum karaya particles do not dissolve but instead, they absorb water and undergo extensive swelling, increasing their volume by over 60 times and forming a viscous colloidal sol. This swelling behavior is a result of the presence of acetyl groups in the gum's </w:t>
      </w:r>
      <w:proofErr w:type="gramStart"/>
      <w:r w:rsidRPr="00671F3A">
        <w:rPr>
          <w:rFonts w:cstheme="minorHAnsi"/>
          <w:color w:val="000000" w:themeColor="text1"/>
          <w:sz w:val="24"/>
          <w:szCs w:val="24"/>
          <w:lang w:val="en-US"/>
        </w:rPr>
        <w:t>structure[</w:t>
      </w:r>
      <w:proofErr w:type="gramEnd"/>
      <w:r w:rsidRPr="00671F3A">
        <w:rPr>
          <w:rFonts w:cstheme="minorHAnsi"/>
          <w:color w:val="000000" w:themeColor="text1"/>
          <w:sz w:val="24"/>
          <w:szCs w:val="24"/>
          <w:lang w:val="en-US"/>
        </w:rPr>
        <w:t>1].</w:t>
      </w:r>
    </w:p>
    <w:p w14:paraId="69E4F6AE" w14:textId="77777777" w:rsidR="008948B6" w:rsidRPr="00671F3A" w:rsidRDefault="008948B6" w:rsidP="00926BFF">
      <w:pPr>
        <w:tabs>
          <w:tab w:val="left" w:pos="1701"/>
        </w:tabs>
        <w:spacing w:after="0" w:line="276" w:lineRule="auto"/>
        <w:jc w:val="both"/>
        <w:rPr>
          <w:rFonts w:cstheme="minorHAnsi"/>
          <w:color w:val="000000" w:themeColor="text1"/>
          <w:sz w:val="24"/>
          <w:szCs w:val="24"/>
          <w:lang w:val="en-US"/>
        </w:rPr>
      </w:pPr>
    </w:p>
    <w:p w14:paraId="64CB8151" w14:textId="0FD86188" w:rsidR="00EF6F3E" w:rsidRPr="00671F3A" w:rsidRDefault="008948B6" w:rsidP="00926BFF">
      <w:pPr>
        <w:tabs>
          <w:tab w:val="left" w:pos="1701"/>
        </w:tabs>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 xml:space="preserve">Gum karaya is derived from Sterculia </w:t>
      </w:r>
      <w:proofErr w:type="spellStart"/>
      <w:r w:rsidRPr="00671F3A">
        <w:rPr>
          <w:rFonts w:cstheme="minorHAnsi"/>
          <w:color w:val="000000" w:themeColor="text1"/>
          <w:sz w:val="24"/>
          <w:szCs w:val="24"/>
          <w:lang w:val="en-US"/>
        </w:rPr>
        <w:t>urens</w:t>
      </w:r>
      <w:proofErr w:type="spellEnd"/>
      <w:r w:rsidRPr="00671F3A">
        <w:rPr>
          <w:rFonts w:cstheme="minorHAnsi"/>
          <w:color w:val="000000" w:themeColor="text1"/>
          <w:sz w:val="24"/>
          <w:szCs w:val="24"/>
          <w:lang w:val="en-US"/>
        </w:rPr>
        <w:t xml:space="preserve"> (</w:t>
      </w:r>
      <w:proofErr w:type="spellStart"/>
      <w:r w:rsidRPr="00671F3A">
        <w:rPr>
          <w:rFonts w:cstheme="minorHAnsi"/>
          <w:color w:val="000000" w:themeColor="text1"/>
          <w:sz w:val="24"/>
          <w:szCs w:val="24"/>
          <w:lang w:val="en-US"/>
        </w:rPr>
        <w:t>Sterculiaceae</w:t>
      </w:r>
      <w:proofErr w:type="spellEnd"/>
      <w:r w:rsidRPr="00671F3A">
        <w:rPr>
          <w:rFonts w:cstheme="minorHAnsi"/>
          <w:color w:val="000000" w:themeColor="text1"/>
          <w:sz w:val="24"/>
          <w:szCs w:val="24"/>
          <w:lang w:val="en-US"/>
        </w:rPr>
        <w:t xml:space="preserve">) and is a partially acetylated polymer composed of rhamnose, galactose, and glucuronic acid. Swellable hydrophilic natural gums, including karaya gum and xanthan gum, have been utilized as release-controlling agents in the production of directly compressed </w:t>
      </w:r>
      <w:proofErr w:type="gramStart"/>
      <w:r w:rsidRPr="00671F3A">
        <w:rPr>
          <w:rFonts w:cstheme="minorHAnsi"/>
          <w:color w:val="000000" w:themeColor="text1"/>
          <w:sz w:val="24"/>
          <w:szCs w:val="24"/>
          <w:lang w:val="en-US"/>
        </w:rPr>
        <w:t>matrices[</w:t>
      </w:r>
      <w:proofErr w:type="gramEnd"/>
      <w:r w:rsidRPr="00671F3A">
        <w:rPr>
          <w:rFonts w:cstheme="minorHAnsi"/>
          <w:color w:val="000000" w:themeColor="text1"/>
          <w:sz w:val="24"/>
          <w:szCs w:val="24"/>
          <w:lang w:val="en-US"/>
        </w:rPr>
        <w:t>6].</w:t>
      </w:r>
    </w:p>
    <w:p w14:paraId="23738548" w14:textId="77777777" w:rsidR="00926BFF" w:rsidRDefault="00926BFF" w:rsidP="00926BFF">
      <w:pPr>
        <w:tabs>
          <w:tab w:val="left" w:pos="1701"/>
        </w:tabs>
        <w:spacing w:after="0" w:line="276" w:lineRule="auto"/>
        <w:jc w:val="both"/>
        <w:rPr>
          <w:rFonts w:cstheme="minorHAnsi"/>
          <w:i/>
          <w:iCs/>
          <w:color w:val="000000" w:themeColor="text1"/>
          <w:sz w:val="24"/>
          <w:szCs w:val="24"/>
          <w:lang w:val="en-US"/>
        </w:rPr>
      </w:pPr>
    </w:p>
    <w:p w14:paraId="00C02E6B" w14:textId="6E64934B" w:rsidR="00855953" w:rsidRPr="00671F3A" w:rsidRDefault="00EF6F3E" w:rsidP="00926BFF">
      <w:pPr>
        <w:tabs>
          <w:tab w:val="left" w:pos="1701"/>
        </w:tabs>
        <w:spacing w:after="0" w:line="276" w:lineRule="auto"/>
        <w:jc w:val="both"/>
        <w:rPr>
          <w:rFonts w:cstheme="minorHAnsi"/>
          <w:i/>
          <w:iCs/>
          <w:color w:val="000000" w:themeColor="text1"/>
          <w:sz w:val="24"/>
          <w:szCs w:val="24"/>
          <w:lang w:val="en-US"/>
        </w:rPr>
      </w:pPr>
      <w:r w:rsidRPr="00671F3A">
        <w:rPr>
          <w:rFonts w:cstheme="minorHAnsi"/>
          <w:i/>
          <w:iCs/>
          <w:color w:val="000000" w:themeColor="text1"/>
          <w:sz w:val="24"/>
          <w:szCs w:val="24"/>
          <w:lang w:val="en-US"/>
        </w:rPr>
        <w:t>Applications</w:t>
      </w:r>
    </w:p>
    <w:p w14:paraId="4A6D5F85" w14:textId="77777777" w:rsidR="00926BFF" w:rsidRDefault="00926BFF" w:rsidP="00926BFF">
      <w:pPr>
        <w:tabs>
          <w:tab w:val="left" w:pos="1701"/>
        </w:tabs>
        <w:spacing w:after="0" w:line="276" w:lineRule="auto"/>
        <w:jc w:val="both"/>
        <w:rPr>
          <w:rFonts w:cstheme="minorHAnsi"/>
          <w:color w:val="000000" w:themeColor="text1"/>
          <w:sz w:val="24"/>
          <w:szCs w:val="24"/>
          <w:lang w:val="en-US"/>
        </w:rPr>
      </w:pPr>
    </w:p>
    <w:p w14:paraId="0EF2E574" w14:textId="21CCD753" w:rsidR="008948B6" w:rsidRPr="00671F3A" w:rsidRDefault="008948B6" w:rsidP="00926BFF">
      <w:pPr>
        <w:tabs>
          <w:tab w:val="left" w:pos="1701"/>
        </w:tabs>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Gum Karaya finds extensive use in various industries, despite their lack of apparent relation, owing to its unique properties such as water and moisture absorption, gel-forming abilities, and film-forming capabilities. Additionally, it exhibits strong adhesive properties. One of its notable features is its high resistance to hydrolysis by mild acids and degradation by most microorganisms.</w:t>
      </w:r>
    </w:p>
    <w:p w14:paraId="75DC9113" w14:textId="17593ED4" w:rsidR="008948B6" w:rsidRPr="00671F3A" w:rsidRDefault="008948B6" w:rsidP="00926BFF">
      <w:pPr>
        <w:tabs>
          <w:tab w:val="left" w:pos="1701"/>
        </w:tabs>
        <w:spacing w:after="0" w:line="276" w:lineRule="auto"/>
        <w:jc w:val="both"/>
        <w:rPr>
          <w:rFonts w:cstheme="minorHAnsi"/>
          <w:color w:val="000000" w:themeColor="text1"/>
          <w:sz w:val="24"/>
          <w:szCs w:val="24"/>
          <w:lang w:val="en-US"/>
        </w:rPr>
      </w:pPr>
      <w:r w:rsidRPr="00671F3A">
        <w:rPr>
          <w:rFonts w:cstheme="minorHAnsi"/>
          <w:color w:val="000000" w:themeColor="text1"/>
          <w:sz w:val="24"/>
          <w:szCs w:val="24"/>
          <w:lang w:val="en-US"/>
        </w:rPr>
        <w:t xml:space="preserve">The primary application of Gum Karaya is as a bulk laxative due to its capacity to form a mucilaginous gel when in contact with water. This property makes it effective in aiding bowel movement. Gum Karaya is also utilized in the treatment of diverticular disease and as a laxative in other medical contexts. Furthermore, it plays a significant role in the cosmetics and food industries, where it is employed for various purposes. Additionally, Gum Karaya is used in the development of controlled-release dosage forms and </w:t>
      </w:r>
      <w:proofErr w:type="gramStart"/>
      <w:r w:rsidRPr="00671F3A">
        <w:rPr>
          <w:rFonts w:cstheme="minorHAnsi"/>
          <w:color w:val="000000" w:themeColor="text1"/>
          <w:sz w:val="24"/>
          <w:szCs w:val="24"/>
          <w:lang w:val="en-US"/>
        </w:rPr>
        <w:t>systems[</w:t>
      </w:r>
      <w:proofErr w:type="gramEnd"/>
      <w:r w:rsidRPr="00671F3A">
        <w:rPr>
          <w:rFonts w:cstheme="minorHAnsi"/>
          <w:color w:val="000000" w:themeColor="text1"/>
          <w:sz w:val="24"/>
          <w:szCs w:val="24"/>
          <w:lang w:val="en-US"/>
        </w:rPr>
        <w:t>6].</w:t>
      </w:r>
    </w:p>
    <w:p w14:paraId="73E7A851" w14:textId="77777777" w:rsidR="00926BFF" w:rsidRDefault="00926BFF" w:rsidP="00926BFF">
      <w:pPr>
        <w:spacing w:after="0" w:line="276" w:lineRule="auto"/>
        <w:jc w:val="both"/>
        <w:rPr>
          <w:rFonts w:cstheme="minorHAnsi"/>
          <w:b/>
          <w:bCs/>
          <w:i/>
          <w:iCs/>
          <w:sz w:val="24"/>
          <w:szCs w:val="24"/>
        </w:rPr>
      </w:pPr>
    </w:p>
    <w:p w14:paraId="2F3896B7" w14:textId="77777777" w:rsidR="00471956" w:rsidRDefault="00471956" w:rsidP="00926BFF">
      <w:pPr>
        <w:spacing w:after="0" w:line="276" w:lineRule="auto"/>
        <w:jc w:val="both"/>
        <w:rPr>
          <w:rFonts w:cstheme="minorHAnsi"/>
          <w:b/>
          <w:bCs/>
          <w:i/>
          <w:iCs/>
          <w:sz w:val="24"/>
          <w:szCs w:val="24"/>
        </w:rPr>
      </w:pPr>
    </w:p>
    <w:p w14:paraId="78692BE4" w14:textId="0C8A42FD" w:rsidR="00EF6F3E" w:rsidRPr="00671F3A" w:rsidRDefault="00EF6F3E" w:rsidP="00926BFF">
      <w:pPr>
        <w:spacing w:after="0" w:line="276" w:lineRule="auto"/>
        <w:jc w:val="both"/>
        <w:rPr>
          <w:rFonts w:cstheme="minorHAnsi"/>
          <w:b/>
          <w:bCs/>
          <w:i/>
          <w:iCs/>
          <w:sz w:val="24"/>
          <w:szCs w:val="24"/>
        </w:rPr>
      </w:pPr>
      <w:r w:rsidRPr="00671F3A">
        <w:rPr>
          <w:rFonts w:cstheme="minorHAnsi"/>
          <w:b/>
          <w:bCs/>
          <w:i/>
          <w:iCs/>
          <w:sz w:val="24"/>
          <w:szCs w:val="24"/>
        </w:rPr>
        <w:lastRenderedPageBreak/>
        <w:t>Gum Tragacanth</w:t>
      </w:r>
    </w:p>
    <w:p w14:paraId="326AC797" w14:textId="77777777" w:rsidR="00471956" w:rsidRDefault="00471956" w:rsidP="00926BFF">
      <w:pPr>
        <w:tabs>
          <w:tab w:val="left" w:pos="1701"/>
        </w:tabs>
        <w:spacing w:after="0" w:line="276" w:lineRule="auto"/>
        <w:jc w:val="both"/>
        <w:rPr>
          <w:rFonts w:cstheme="minorHAnsi"/>
          <w:i/>
          <w:iCs/>
          <w:sz w:val="24"/>
          <w:szCs w:val="24"/>
        </w:rPr>
      </w:pPr>
    </w:p>
    <w:p w14:paraId="75C5CA67" w14:textId="28FAA3CD"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t>Source</w:t>
      </w:r>
    </w:p>
    <w:p w14:paraId="66B62C48" w14:textId="77777777" w:rsidR="00926BFF" w:rsidRDefault="00926BFF" w:rsidP="00926BFF">
      <w:pPr>
        <w:spacing w:after="0" w:line="276" w:lineRule="auto"/>
        <w:jc w:val="both"/>
        <w:rPr>
          <w:rFonts w:cstheme="minorHAnsi"/>
          <w:sz w:val="24"/>
          <w:szCs w:val="24"/>
        </w:rPr>
      </w:pPr>
    </w:p>
    <w:p w14:paraId="48B52B7B" w14:textId="60F65F62" w:rsidR="008948B6" w:rsidRPr="00671F3A" w:rsidRDefault="008948B6" w:rsidP="00926BFF">
      <w:pPr>
        <w:spacing w:after="0" w:line="276" w:lineRule="auto"/>
        <w:jc w:val="both"/>
        <w:rPr>
          <w:rFonts w:cstheme="minorHAnsi"/>
          <w:sz w:val="24"/>
          <w:szCs w:val="24"/>
        </w:rPr>
      </w:pPr>
      <w:r w:rsidRPr="00671F3A">
        <w:rPr>
          <w:rFonts w:cstheme="minorHAnsi"/>
          <w:sz w:val="24"/>
          <w:szCs w:val="24"/>
        </w:rPr>
        <w:t xml:space="preserve">This gum is derived from the branches of Astragalus </w:t>
      </w:r>
      <w:proofErr w:type="spellStart"/>
      <w:r w:rsidRPr="00671F3A">
        <w:rPr>
          <w:rFonts w:cstheme="minorHAnsi"/>
          <w:sz w:val="24"/>
          <w:szCs w:val="24"/>
        </w:rPr>
        <w:t>gummifer</w:t>
      </w:r>
      <w:proofErr w:type="spellEnd"/>
      <w:r w:rsidRPr="00671F3A">
        <w:rPr>
          <w:rFonts w:cstheme="minorHAnsi"/>
          <w:sz w:val="24"/>
          <w:szCs w:val="24"/>
        </w:rPr>
        <w:t xml:space="preserve"> (Leguminosae). Tragacanth consists of two main fractions: a water-soluble fraction known as tragacanthin, which makes up 20% to 30% of the gum and is composed of tragacanthic acid and arabinogalactan. The other fraction is water-insoluble and accounts for 60% to 70% of the gum, called </w:t>
      </w:r>
      <w:proofErr w:type="spellStart"/>
      <w:r w:rsidRPr="00671F3A">
        <w:rPr>
          <w:rFonts w:cstheme="minorHAnsi"/>
          <w:sz w:val="24"/>
          <w:szCs w:val="24"/>
        </w:rPr>
        <w:t>bassorin</w:t>
      </w:r>
      <w:proofErr w:type="spellEnd"/>
      <w:r w:rsidRPr="00671F3A">
        <w:rPr>
          <w:rFonts w:cstheme="minorHAnsi"/>
          <w:sz w:val="24"/>
          <w:szCs w:val="24"/>
        </w:rPr>
        <w:t>.</w:t>
      </w:r>
    </w:p>
    <w:p w14:paraId="0836F9D1" w14:textId="77777777" w:rsidR="008948B6" w:rsidRPr="00671F3A" w:rsidRDefault="008948B6" w:rsidP="00926BFF">
      <w:pPr>
        <w:spacing w:after="0" w:line="276" w:lineRule="auto"/>
        <w:jc w:val="both"/>
        <w:rPr>
          <w:rFonts w:cstheme="minorHAnsi"/>
          <w:sz w:val="24"/>
          <w:szCs w:val="24"/>
        </w:rPr>
      </w:pPr>
      <w:r w:rsidRPr="00671F3A">
        <w:rPr>
          <w:rFonts w:cstheme="minorHAnsi"/>
          <w:sz w:val="24"/>
          <w:szCs w:val="24"/>
        </w:rPr>
        <w:t xml:space="preserve">Tragacanthic acid is composed of various sugars, including D-xylose, D-galacturonic acid, D-galactose, L-fructose, and others. Tragacanthin, on the other hand, is made up of arabinose and </w:t>
      </w:r>
      <w:proofErr w:type="spellStart"/>
      <w:r w:rsidRPr="00671F3A">
        <w:rPr>
          <w:rFonts w:cstheme="minorHAnsi"/>
          <w:sz w:val="24"/>
          <w:szCs w:val="24"/>
        </w:rPr>
        <w:t>uronic</w:t>
      </w:r>
      <w:proofErr w:type="spellEnd"/>
      <w:r w:rsidRPr="00671F3A">
        <w:rPr>
          <w:rFonts w:cstheme="minorHAnsi"/>
          <w:sz w:val="24"/>
          <w:szCs w:val="24"/>
        </w:rPr>
        <w:t xml:space="preserve"> acid, and it dissolves in water to form a thick colloidal solution with high viscosity. In contrast, </w:t>
      </w:r>
      <w:proofErr w:type="spellStart"/>
      <w:r w:rsidRPr="00671F3A">
        <w:rPr>
          <w:rFonts w:cstheme="minorHAnsi"/>
          <w:sz w:val="24"/>
          <w:szCs w:val="24"/>
        </w:rPr>
        <w:t>bassorin</w:t>
      </w:r>
      <w:proofErr w:type="spellEnd"/>
      <w:r w:rsidRPr="00671F3A">
        <w:rPr>
          <w:rFonts w:cstheme="minorHAnsi"/>
          <w:sz w:val="24"/>
          <w:szCs w:val="24"/>
        </w:rPr>
        <w:t xml:space="preserve"> swells in the presence of water to form a dense gel-like </w:t>
      </w:r>
      <w:proofErr w:type="gramStart"/>
      <w:r w:rsidRPr="00671F3A">
        <w:rPr>
          <w:rFonts w:cstheme="minorHAnsi"/>
          <w:sz w:val="24"/>
          <w:szCs w:val="24"/>
        </w:rPr>
        <w:t>substance[</w:t>
      </w:r>
      <w:proofErr w:type="gramEnd"/>
      <w:r w:rsidRPr="00671F3A">
        <w:rPr>
          <w:rFonts w:cstheme="minorHAnsi"/>
          <w:sz w:val="24"/>
          <w:szCs w:val="24"/>
        </w:rPr>
        <w:t>6].</w:t>
      </w:r>
    </w:p>
    <w:p w14:paraId="72288A20" w14:textId="77777777" w:rsidR="00926BFF" w:rsidRDefault="00926BFF" w:rsidP="00926BFF">
      <w:pPr>
        <w:spacing w:after="0" w:line="276" w:lineRule="auto"/>
        <w:jc w:val="both"/>
        <w:rPr>
          <w:rFonts w:cstheme="minorHAnsi"/>
          <w:i/>
          <w:iCs/>
          <w:sz w:val="24"/>
          <w:szCs w:val="24"/>
        </w:rPr>
      </w:pPr>
    </w:p>
    <w:p w14:paraId="5FA026AF" w14:textId="75CDC5C2" w:rsidR="00EF6F3E" w:rsidRPr="00671F3A" w:rsidRDefault="00EF6F3E" w:rsidP="00926BFF">
      <w:pPr>
        <w:spacing w:after="0" w:line="276" w:lineRule="auto"/>
        <w:jc w:val="both"/>
        <w:rPr>
          <w:rFonts w:cstheme="minorHAnsi"/>
          <w:i/>
          <w:iCs/>
          <w:sz w:val="24"/>
          <w:szCs w:val="24"/>
        </w:rPr>
      </w:pPr>
      <w:r w:rsidRPr="00671F3A">
        <w:rPr>
          <w:rFonts w:cstheme="minorHAnsi"/>
          <w:i/>
          <w:iCs/>
          <w:sz w:val="24"/>
          <w:szCs w:val="24"/>
        </w:rPr>
        <w:t>Applications</w:t>
      </w:r>
    </w:p>
    <w:p w14:paraId="19A13998" w14:textId="77777777" w:rsidR="00926BFF" w:rsidRDefault="00926BFF" w:rsidP="00926BFF">
      <w:pPr>
        <w:tabs>
          <w:tab w:val="left" w:pos="1701"/>
        </w:tabs>
        <w:spacing w:after="0" w:line="276" w:lineRule="auto"/>
        <w:jc w:val="both"/>
        <w:rPr>
          <w:rFonts w:cstheme="minorHAnsi"/>
          <w:sz w:val="24"/>
          <w:szCs w:val="24"/>
        </w:rPr>
      </w:pPr>
    </w:p>
    <w:p w14:paraId="25FE7782" w14:textId="1847E823" w:rsidR="008948B6" w:rsidRPr="00671F3A" w:rsidRDefault="008948B6" w:rsidP="00926BFF">
      <w:pPr>
        <w:tabs>
          <w:tab w:val="left" w:pos="1701"/>
        </w:tabs>
        <w:spacing w:after="0" w:line="276" w:lineRule="auto"/>
        <w:jc w:val="both"/>
        <w:rPr>
          <w:rFonts w:cstheme="minorHAnsi"/>
          <w:sz w:val="24"/>
          <w:szCs w:val="24"/>
        </w:rPr>
      </w:pPr>
      <w:r w:rsidRPr="00671F3A">
        <w:rPr>
          <w:rFonts w:cstheme="minorHAnsi"/>
          <w:sz w:val="24"/>
          <w:szCs w:val="24"/>
        </w:rPr>
        <w:t xml:space="preserve">GT (Glycyrrhiza glabra extract), a plant-derived molecule, has proven to be highly valuable in various healthcare-related applications. It is commonly used in lotions for external applications, such as hair and hand creams. One of its notable features is its exceptional stability across a wide range of pH levels and temperatures, making it a preferred emulsifier in food, drug, and related industries with an extended shelf life. In the pharmaceutical sector, GT finds application as an emulsifying and suspending agent. Historically, GT has been utilized as an analgesic and a traditional remedy for treating cough and lip </w:t>
      </w:r>
      <w:proofErr w:type="gramStart"/>
      <w:r w:rsidRPr="00671F3A">
        <w:rPr>
          <w:rFonts w:cstheme="minorHAnsi"/>
          <w:sz w:val="24"/>
          <w:szCs w:val="24"/>
        </w:rPr>
        <w:t>fissures[</w:t>
      </w:r>
      <w:proofErr w:type="gramEnd"/>
      <w:r w:rsidRPr="00671F3A">
        <w:rPr>
          <w:rFonts w:cstheme="minorHAnsi"/>
          <w:sz w:val="24"/>
          <w:szCs w:val="24"/>
        </w:rPr>
        <w:t>32].</w:t>
      </w:r>
    </w:p>
    <w:p w14:paraId="0BBA4FF7" w14:textId="77777777" w:rsidR="00926BFF" w:rsidRDefault="00926BFF" w:rsidP="00926BFF">
      <w:pPr>
        <w:tabs>
          <w:tab w:val="left" w:pos="1701"/>
        </w:tabs>
        <w:spacing w:after="0" w:line="276" w:lineRule="auto"/>
        <w:jc w:val="both"/>
        <w:rPr>
          <w:rFonts w:cstheme="minorHAnsi"/>
          <w:b/>
          <w:bCs/>
          <w:sz w:val="24"/>
          <w:szCs w:val="24"/>
        </w:rPr>
      </w:pPr>
    </w:p>
    <w:p w14:paraId="6C917D25" w14:textId="193119DF" w:rsidR="00EF6F3E" w:rsidRPr="00671F3A" w:rsidRDefault="009C0FAC" w:rsidP="00926BFF">
      <w:pPr>
        <w:tabs>
          <w:tab w:val="left" w:pos="1701"/>
        </w:tabs>
        <w:spacing w:after="0" w:line="276" w:lineRule="auto"/>
        <w:jc w:val="both"/>
        <w:rPr>
          <w:rFonts w:cstheme="minorHAnsi"/>
          <w:b/>
          <w:bCs/>
          <w:sz w:val="24"/>
          <w:szCs w:val="24"/>
        </w:rPr>
      </w:pPr>
      <w:r w:rsidRPr="00671F3A">
        <w:rPr>
          <w:rFonts w:cstheme="minorHAnsi"/>
          <w:b/>
          <w:bCs/>
          <w:sz w:val="24"/>
          <w:szCs w:val="24"/>
        </w:rPr>
        <w:t xml:space="preserve">2.2.2 </w:t>
      </w:r>
      <w:r w:rsidR="00EF6F3E" w:rsidRPr="00671F3A">
        <w:rPr>
          <w:rFonts w:cstheme="minorHAnsi"/>
          <w:b/>
          <w:bCs/>
          <w:sz w:val="24"/>
          <w:szCs w:val="24"/>
        </w:rPr>
        <w:t>Animal origin</w:t>
      </w:r>
      <w:r w:rsidR="006755BE" w:rsidRPr="00671F3A">
        <w:rPr>
          <w:rFonts w:cstheme="minorHAnsi"/>
          <w:b/>
          <w:bCs/>
          <w:sz w:val="24"/>
          <w:szCs w:val="24"/>
        </w:rPr>
        <w:t>:</w:t>
      </w:r>
    </w:p>
    <w:p w14:paraId="0ED27179" w14:textId="77777777" w:rsidR="00926BFF" w:rsidRDefault="00926BFF" w:rsidP="00926BFF">
      <w:pPr>
        <w:tabs>
          <w:tab w:val="left" w:pos="1701"/>
        </w:tabs>
        <w:spacing w:after="0" w:line="276" w:lineRule="auto"/>
        <w:jc w:val="both"/>
        <w:rPr>
          <w:rFonts w:cstheme="minorHAnsi"/>
          <w:b/>
          <w:bCs/>
          <w:i/>
          <w:iCs/>
          <w:sz w:val="24"/>
          <w:szCs w:val="24"/>
        </w:rPr>
      </w:pPr>
    </w:p>
    <w:p w14:paraId="247ADB2C" w14:textId="059A62F1" w:rsidR="00EF6F3E" w:rsidRPr="00671F3A" w:rsidRDefault="00EF6F3E" w:rsidP="00926BFF">
      <w:pPr>
        <w:tabs>
          <w:tab w:val="left" w:pos="1701"/>
        </w:tabs>
        <w:spacing w:after="0" w:line="276" w:lineRule="auto"/>
        <w:jc w:val="both"/>
        <w:rPr>
          <w:rFonts w:cstheme="minorHAnsi"/>
          <w:b/>
          <w:bCs/>
          <w:i/>
          <w:iCs/>
          <w:sz w:val="24"/>
          <w:szCs w:val="24"/>
        </w:rPr>
      </w:pPr>
      <w:r w:rsidRPr="00671F3A">
        <w:rPr>
          <w:rFonts w:cstheme="minorHAnsi"/>
          <w:b/>
          <w:bCs/>
          <w:i/>
          <w:iCs/>
          <w:sz w:val="24"/>
          <w:szCs w:val="24"/>
        </w:rPr>
        <w:t>Chitin and chitosan</w:t>
      </w:r>
    </w:p>
    <w:p w14:paraId="6ABD1B38" w14:textId="77777777" w:rsidR="00926BFF" w:rsidRDefault="00926BFF" w:rsidP="00926BFF">
      <w:pPr>
        <w:tabs>
          <w:tab w:val="left" w:pos="1701"/>
        </w:tabs>
        <w:spacing w:after="0" w:line="276" w:lineRule="auto"/>
        <w:jc w:val="both"/>
        <w:rPr>
          <w:rFonts w:cstheme="minorHAnsi"/>
          <w:sz w:val="24"/>
          <w:szCs w:val="24"/>
        </w:rPr>
      </w:pPr>
    </w:p>
    <w:p w14:paraId="1836DBA9" w14:textId="592B3C82" w:rsidR="00EF6F3E" w:rsidRPr="00671F3A" w:rsidRDefault="008948B6" w:rsidP="00926BFF">
      <w:pPr>
        <w:tabs>
          <w:tab w:val="left" w:pos="1701"/>
        </w:tabs>
        <w:spacing w:after="0" w:line="276" w:lineRule="auto"/>
        <w:jc w:val="both"/>
        <w:rPr>
          <w:rFonts w:cstheme="minorHAnsi"/>
          <w:sz w:val="24"/>
          <w:szCs w:val="24"/>
        </w:rPr>
      </w:pPr>
      <w:r w:rsidRPr="00671F3A">
        <w:rPr>
          <w:rFonts w:cstheme="minorHAnsi"/>
          <w:sz w:val="24"/>
          <w:szCs w:val="24"/>
        </w:rPr>
        <w:t xml:space="preserve">Chitin is a polysaccharide derivative that contains both amino and acetyl groups. It is the most abundant organic component found in the skeletal material of invertebrates. This biopolymer is present in various organisms such as annelids, molluscs, and arthropods. Additionally, chitin is also found in the mycelia and spores of many </w:t>
      </w:r>
      <w:proofErr w:type="gramStart"/>
      <w:r w:rsidRPr="00671F3A">
        <w:rPr>
          <w:rFonts w:cstheme="minorHAnsi"/>
          <w:sz w:val="24"/>
          <w:szCs w:val="24"/>
        </w:rPr>
        <w:t>fungi[</w:t>
      </w:r>
      <w:proofErr w:type="gramEnd"/>
      <w:r w:rsidRPr="00671F3A">
        <w:rPr>
          <w:rFonts w:cstheme="minorHAnsi"/>
          <w:sz w:val="24"/>
          <w:szCs w:val="24"/>
        </w:rPr>
        <w:t>6].</w:t>
      </w:r>
    </w:p>
    <w:p w14:paraId="73196D5D" w14:textId="77777777" w:rsidR="00FB5284" w:rsidRPr="00671F3A" w:rsidRDefault="00FB5284" w:rsidP="00926BFF">
      <w:pPr>
        <w:keepNext/>
        <w:tabs>
          <w:tab w:val="left" w:pos="1701"/>
        </w:tabs>
        <w:spacing w:after="0" w:line="276" w:lineRule="auto"/>
        <w:jc w:val="both"/>
        <w:rPr>
          <w:rFonts w:cstheme="minorHAnsi"/>
          <w:sz w:val="24"/>
          <w:szCs w:val="24"/>
        </w:rPr>
      </w:pPr>
      <w:r w:rsidRPr="00671F3A">
        <w:rPr>
          <w:rFonts w:cstheme="minorHAnsi"/>
          <w:noProof/>
          <w:sz w:val="24"/>
          <w:szCs w:val="24"/>
        </w:rPr>
        <w:lastRenderedPageBreak/>
        <w:drawing>
          <wp:inline distT="0" distB="0" distL="0" distR="0" wp14:anchorId="41C0CBDA" wp14:editId="5070A226">
            <wp:extent cx="5530803" cy="2462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5538700" cy="2465786"/>
                    </a:xfrm>
                    <a:prstGeom prst="rect">
                      <a:avLst/>
                    </a:prstGeom>
                  </pic:spPr>
                </pic:pic>
              </a:graphicData>
            </a:graphic>
          </wp:inline>
        </w:drawing>
      </w:r>
    </w:p>
    <w:p w14:paraId="361B37C9" w14:textId="0E46B445" w:rsidR="00FB5284" w:rsidRPr="00671F3A" w:rsidRDefault="00FB5284" w:rsidP="00926BFF">
      <w:pPr>
        <w:pStyle w:val="Caption"/>
        <w:spacing w:after="0" w:line="276" w:lineRule="auto"/>
        <w:jc w:val="center"/>
        <w:rPr>
          <w:rFonts w:cstheme="minorHAnsi"/>
          <w:b/>
          <w:bCs/>
          <w:i w:val="0"/>
          <w:iCs w:val="0"/>
          <w:color w:val="000000" w:themeColor="text1"/>
          <w:sz w:val="24"/>
          <w:szCs w:val="24"/>
        </w:rPr>
      </w:pPr>
      <w:r w:rsidRPr="00671F3A">
        <w:rPr>
          <w:rFonts w:cstheme="minorHAnsi"/>
          <w:b/>
          <w:bCs/>
          <w:i w:val="0"/>
          <w:iCs w:val="0"/>
          <w:color w:val="000000" w:themeColor="text1"/>
          <w:sz w:val="24"/>
          <w:szCs w:val="24"/>
        </w:rPr>
        <w:t xml:space="preserve">Figure </w:t>
      </w:r>
      <w:r w:rsidRPr="00671F3A">
        <w:rPr>
          <w:rFonts w:cstheme="minorHAnsi"/>
          <w:b/>
          <w:bCs/>
          <w:i w:val="0"/>
          <w:iCs w:val="0"/>
          <w:color w:val="000000" w:themeColor="text1"/>
          <w:sz w:val="24"/>
          <w:szCs w:val="24"/>
        </w:rPr>
        <w:fldChar w:fldCharType="begin"/>
      </w:r>
      <w:r w:rsidRPr="00671F3A">
        <w:rPr>
          <w:rFonts w:cstheme="minorHAnsi"/>
          <w:b/>
          <w:bCs/>
          <w:i w:val="0"/>
          <w:iCs w:val="0"/>
          <w:color w:val="000000" w:themeColor="text1"/>
          <w:sz w:val="24"/>
          <w:szCs w:val="24"/>
        </w:rPr>
        <w:instrText xml:space="preserve"> SEQ Figure \* ARABIC </w:instrText>
      </w:r>
      <w:r w:rsidRPr="00671F3A">
        <w:rPr>
          <w:rFonts w:cstheme="minorHAnsi"/>
          <w:b/>
          <w:bCs/>
          <w:i w:val="0"/>
          <w:iCs w:val="0"/>
          <w:color w:val="000000" w:themeColor="text1"/>
          <w:sz w:val="24"/>
          <w:szCs w:val="24"/>
        </w:rPr>
        <w:fldChar w:fldCharType="separate"/>
      </w:r>
      <w:r w:rsidR="00395D79" w:rsidRPr="00671F3A">
        <w:rPr>
          <w:rFonts w:cstheme="minorHAnsi"/>
          <w:b/>
          <w:bCs/>
          <w:i w:val="0"/>
          <w:iCs w:val="0"/>
          <w:noProof/>
          <w:color w:val="000000" w:themeColor="text1"/>
          <w:sz w:val="24"/>
          <w:szCs w:val="24"/>
        </w:rPr>
        <w:t>5</w:t>
      </w:r>
      <w:r w:rsidRPr="00671F3A">
        <w:rPr>
          <w:rFonts w:cstheme="minorHAnsi"/>
          <w:b/>
          <w:bCs/>
          <w:i w:val="0"/>
          <w:iCs w:val="0"/>
          <w:color w:val="000000" w:themeColor="text1"/>
          <w:sz w:val="24"/>
          <w:szCs w:val="24"/>
        </w:rPr>
        <w:fldChar w:fldCharType="end"/>
      </w:r>
      <w:r w:rsidRPr="00671F3A">
        <w:rPr>
          <w:rFonts w:cstheme="minorHAnsi"/>
          <w:b/>
          <w:bCs/>
          <w:i w:val="0"/>
          <w:iCs w:val="0"/>
          <w:color w:val="000000" w:themeColor="text1"/>
          <w:sz w:val="24"/>
          <w:szCs w:val="24"/>
        </w:rPr>
        <w:t>: Structure of Chitin</w:t>
      </w:r>
    </w:p>
    <w:p w14:paraId="2A4EBC2D" w14:textId="77777777" w:rsidR="00926BFF" w:rsidRDefault="00926BFF" w:rsidP="00926BFF">
      <w:pPr>
        <w:keepNext/>
        <w:tabs>
          <w:tab w:val="left" w:pos="1701"/>
        </w:tabs>
        <w:spacing w:after="0" w:line="276" w:lineRule="auto"/>
        <w:jc w:val="both"/>
        <w:rPr>
          <w:rFonts w:cstheme="minorHAnsi"/>
          <w:sz w:val="24"/>
          <w:szCs w:val="24"/>
        </w:rPr>
      </w:pPr>
    </w:p>
    <w:p w14:paraId="785B7652" w14:textId="5AEF52F7" w:rsidR="00FB5284" w:rsidRPr="00671F3A" w:rsidRDefault="00050318" w:rsidP="00926BFF">
      <w:pPr>
        <w:keepNext/>
        <w:tabs>
          <w:tab w:val="left" w:pos="1701"/>
        </w:tabs>
        <w:spacing w:after="0" w:line="276" w:lineRule="auto"/>
        <w:jc w:val="both"/>
        <w:rPr>
          <w:rFonts w:cstheme="minorHAnsi"/>
          <w:sz w:val="24"/>
          <w:szCs w:val="24"/>
        </w:rPr>
      </w:pPr>
      <w:r w:rsidRPr="00671F3A">
        <w:rPr>
          <w:rFonts w:cstheme="minorHAnsi"/>
          <w:sz w:val="24"/>
          <w:szCs w:val="24"/>
        </w:rPr>
        <w:t xml:space="preserve">New polyelectrolyte complex gel beads were developed using phosphorylated chitosan (PCS) as a base for the controlled release of ibuprofen in oral administration. These gel beads were easily prepared by employing tripolyphosphate (TPP) as a counter polyanion for ionotropic gelation with soluble phosphorylated chitosan at a pH of 4.0. The release of ibuprofen from the PCS gel beads increased as the pH of the dissolution medium was </w:t>
      </w:r>
      <w:proofErr w:type="gramStart"/>
      <w:r w:rsidRPr="00671F3A">
        <w:rPr>
          <w:rFonts w:cstheme="minorHAnsi"/>
          <w:sz w:val="24"/>
          <w:szCs w:val="24"/>
        </w:rPr>
        <w:t>raised[</w:t>
      </w:r>
      <w:proofErr w:type="gramEnd"/>
      <w:r w:rsidRPr="00671F3A">
        <w:rPr>
          <w:rFonts w:cstheme="minorHAnsi"/>
          <w:sz w:val="24"/>
          <w:szCs w:val="24"/>
        </w:rPr>
        <w:t>6].</w:t>
      </w:r>
      <w:r w:rsidR="00FB5284" w:rsidRPr="00671F3A">
        <w:rPr>
          <w:rFonts w:cstheme="minorHAnsi"/>
          <w:noProof/>
          <w:sz w:val="24"/>
          <w:szCs w:val="24"/>
        </w:rPr>
        <w:drawing>
          <wp:inline distT="0" distB="0" distL="0" distR="0" wp14:anchorId="0CB206C6" wp14:editId="6E502696">
            <wp:extent cx="5313680" cy="354965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5313680" cy="3549650"/>
                    </a:xfrm>
                    <a:prstGeom prst="rect">
                      <a:avLst/>
                    </a:prstGeom>
                  </pic:spPr>
                </pic:pic>
              </a:graphicData>
            </a:graphic>
          </wp:inline>
        </w:drawing>
      </w:r>
    </w:p>
    <w:p w14:paraId="3D1E5CDB" w14:textId="56076679" w:rsidR="00FB5284" w:rsidRPr="00671F3A" w:rsidRDefault="00FB5284" w:rsidP="00926BFF">
      <w:pPr>
        <w:pStyle w:val="Caption"/>
        <w:spacing w:after="0" w:line="276" w:lineRule="auto"/>
        <w:jc w:val="center"/>
        <w:rPr>
          <w:rFonts w:cstheme="minorHAnsi"/>
          <w:b/>
          <w:bCs/>
          <w:i w:val="0"/>
          <w:iCs w:val="0"/>
          <w:color w:val="auto"/>
          <w:sz w:val="24"/>
          <w:szCs w:val="24"/>
        </w:rPr>
      </w:pPr>
      <w:r w:rsidRPr="00671F3A">
        <w:rPr>
          <w:rFonts w:cstheme="minorHAnsi"/>
          <w:b/>
          <w:bCs/>
          <w:i w:val="0"/>
          <w:iCs w:val="0"/>
          <w:color w:val="auto"/>
          <w:sz w:val="24"/>
          <w:szCs w:val="24"/>
        </w:rPr>
        <w:t xml:space="preserve">Figure </w:t>
      </w:r>
      <w:r w:rsidRPr="00671F3A">
        <w:rPr>
          <w:rFonts w:cstheme="minorHAnsi"/>
          <w:b/>
          <w:bCs/>
          <w:i w:val="0"/>
          <w:iCs w:val="0"/>
          <w:color w:val="auto"/>
          <w:sz w:val="24"/>
          <w:szCs w:val="24"/>
        </w:rPr>
        <w:fldChar w:fldCharType="begin"/>
      </w:r>
      <w:r w:rsidRPr="00671F3A">
        <w:rPr>
          <w:rFonts w:cstheme="minorHAnsi"/>
          <w:b/>
          <w:bCs/>
          <w:i w:val="0"/>
          <w:iCs w:val="0"/>
          <w:color w:val="auto"/>
          <w:sz w:val="24"/>
          <w:szCs w:val="24"/>
        </w:rPr>
        <w:instrText xml:space="preserve"> SEQ Figure \* ARABIC </w:instrText>
      </w:r>
      <w:r w:rsidRPr="00671F3A">
        <w:rPr>
          <w:rFonts w:cstheme="minorHAnsi"/>
          <w:b/>
          <w:bCs/>
          <w:i w:val="0"/>
          <w:iCs w:val="0"/>
          <w:color w:val="auto"/>
          <w:sz w:val="24"/>
          <w:szCs w:val="24"/>
        </w:rPr>
        <w:fldChar w:fldCharType="separate"/>
      </w:r>
      <w:r w:rsidR="00395D79" w:rsidRPr="00671F3A">
        <w:rPr>
          <w:rFonts w:cstheme="minorHAnsi"/>
          <w:b/>
          <w:bCs/>
          <w:i w:val="0"/>
          <w:iCs w:val="0"/>
          <w:noProof/>
          <w:color w:val="auto"/>
          <w:sz w:val="24"/>
          <w:szCs w:val="24"/>
        </w:rPr>
        <w:t>6</w:t>
      </w:r>
      <w:r w:rsidRPr="00671F3A">
        <w:rPr>
          <w:rFonts w:cstheme="minorHAnsi"/>
          <w:b/>
          <w:bCs/>
          <w:i w:val="0"/>
          <w:iCs w:val="0"/>
          <w:color w:val="auto"/>
          <w:sz w:val="24"/>
          <w:szCs w:val="24"/>
        </w:rPr>
        <w:fldChar w:fldCharType="end"/>
      </w:r>
      <w:r w:rsidRPr="00671F3A">
        <w:rPr>
          <w:rFonts w:cstheme="minorHAnsi"/>
          <w:b/>
          <w:bCs/>
          <w:i w:val="0"/>
          <w:iCs w:val="0"/>
          <w:color w:val="auto"/>
          <w:sz w:val="24"/>
          <w:szCs w:val="24"/>
        </w:rPr>
        <w:t>: Structure of Chitosan</w:t>
      </w:r>
    </w:p>
    <w:p w14:paraId="4212D9DF" w14:textId="77777777" w:rsidR="00926BFF" w:rsidRDefault="00926BFF" w:rsidP="00926BFF">
      <w:pPr>
        <w:tabs>
          <w:tab w:val="left" w:pos="1701"/>
        </w:tabs>
        <w:spacing w:after="0" w:line="276" w:lineRule="auto"/>
        <w:jc w:val="both"/>
        <w:rPr>
          <w:rFonts w:cstheme="minorHAnsi"/>
          <w:i/>
          <w:iCs/>
          <w:sz w:val="24"/>
          <w:szCs w:val="24"/>
        </w:rPr>
      </w:pPr>
    </w:p>
    <w:p w14:paraId="1AAB65AB" w14:textId="77777777" w:rsidR="00926BFF" w:rsidRDefault="00926BFF" w:rsidP="00926BFF">
      <w:pPr>
        <w:tabs>
          <w:tab w:val="left" w:pos="1701"/>
        </w:tabs>
        <w:spacing w:after="0" w:line="276" w:lineRule="auto"/>
        <w:jc w:val="both"/>
        <w:rPr>
          <w:rFonts w:cstheme="minorHAnsi"/>
          <w:i/>
          <w:iCs/>
          <w:sz w:val="24"/>
          <w:szCs w:val="24"/>
        </w:rPr>
      </w:pPr>
    </w:p>
    <w:p w14:paraId="7FF7D70F" w14:textId="77777777" w:rsidR="00926BFF" w:rsidRDefault="00926BFF" w:rsidP="00926BFF">
      <w:pPr>
        <w:tabs>
          <w:tab w:val="left" w:pos="1701"/>
        </w:tabs>
        <w:spacing w:after="0" w:line="276" w:lineRule="auto"/>
        <w:jc w:val="both"/>
        <w:rPr>
          <w:rFonts w:cstheme="minorHAnsi"/>
          <w:i/>
          <w:iCs/>
          <w:sz w:val="24"/>
          <w:szCs w:val="24"/>
        </w:rPr>
      </w:pPr>
    </w:p>
    <w:p w14:paraId="0CE426DF" w14:textId="77777777" w:rsidR="00926BFF" w:rsidRDefault="00926BFF" w:rsidP="00926BFF">
      <w:pPr>
        <w:tabs>
          <w:tab w:val="left" w:pos="1701"/>
        </w:tabs>
        <w:spacing w:after="0" w:line="276" w:lineRule="auto"/>
        <w:jc w:val="both"/>
        <w:rPr>
          <w:rFonts w:cstheme="minorHAnsi"/>
          <w:i/>
          <w:iCs/>
          <w:sz w:val="24"/>
          <w:szCs w:val="24"/>
        </w:rPr>
      </w:pPr>
    </w:p>
    <w:p w14:paraId="3B61F625" w14:textId="77777777" w:rsidR="00926BFF" w:rsidRDefault="00926BFF" w:rsidP="00926BFF">
      <w:pPr>
        <w:tabs>
          <w:tab w:val="left" w:pos="1701"/>
        </w:tabs>
        <w:spacing w:after="0" w:line="276" w:lineRule="auto"/>
        <w:jc w:val="both"/>
        <w:rPr>
          <w:rFonts w:cstheme="minorHAnsi"/>
          <w:i/>
          <w:iCs/>
          <w:sz w:val="24"/>
          <w:szCs w:val="24"/>
        </w:rPr>
      </w:pPr>
    </w:p>
    <w:p w14:paraId="75F2B325" w14:textId="27B3E4EC"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lastRenderedPageBreak/>
        <w:t>Applications</w:t>
      </w:r>
    </w:p>
    <w:p w14:paraId="2CF7CCC0" w14:textId="77777777" w:rsidR="00926BFF" w:rsidRDefault="00926BFF" w:rsidP="00926BFF">
      <w:pPr>
        <w:tabs>
          <w:tab w:val="left" w:pos="1701"/>
        </w:tabs>
        <w:spacing w:after="0" w:line="276" w:lineRule="auto"/>
        <w:jc w:val="both"/>
        <w:rPr>
          <w:rFonts w:cstheme="minorHAnsi"/>
          <w:sz w:val="24"/>
          <w:szCs w:val="24"/>
        </w:rPr>
      </w:pPr>
    </w:p>
    <w:p w14:paraId="11FFCC8F" w14:textId="73CA24EF" w:rsidR="00050318"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Chitosan, a biopolymer derived from chitin, has several applications in the pharmaceutical industry due to its unique properties and biocompatibility. Some of the pharmaceutical applications of chitosan include:</w:t>
      </w:r>
    </w:p>
    <w:p w14:paraId="37778949"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Drug Delivery Systems: Chitosan is used to create drug delivery systems, such as nanoparticles, microparticles, and hydrogels. These systems can enhance the stability, bioavailability, and controlled release of drugs, improving their therapeutic efficacy.</w:t>
      </w:r>
    </w:p>
    <w:p w14:paraId="7FCE81AD"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Wound Healing: Chitosan has wound healing properties and is used in the formulation of dressings and bandages for promoting tissue regeneration and wound closure.</w:t>
      </w:r>
    </w:p>
    <w:p w14:paraId="4AE9BBAE"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Mucoadhesive Films and Tablets: Chitosan's mucoadhesive properties make it suitable for developing films and tablets that adhere to mucosal surfaces, such as oral or nasal mucosa, allowing for extended drug release and localized drug delivery.</w:t>
      </w:r>
    </w:p>
    <w:p w14:paraId="23BA5E7E"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Antibacterial and Antimicrobial Applications: Chitosan exhibits antimicrobial activity against various microorganisms, making it valuable in the development of antimicrobial coatings, wound dressings, and topical formulations for infections.</w:t>
      </w:r>
    </w:p>
    <w:p w14:paraId="706989C0"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Dental Applications: Chitosan is used in dental materials like mouthwashes, gels, and dental restorative materials due to its antibacterial properties and biocompatibility.</w:t>
      </w:r>
    </w:p>
    <w:p w14:paraId="0E89BC64"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Gene Delivery: Chitosan is investigated for its potential as a gene delivery vector in gene therapy, allowing targeted and controlled delivery of therapeutic genes to specific tissues.</w:t>
      </w:r>
    </w:p>
    <w:p w14:paraId="6F6F70A2"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Imaging Agents: Chitosan-based nanoparticles can be used to carry imaging agents for diagnostic purposes, enabling better visualization of tissues or organs.</w:t>
      </w:r>
    </w:p>
    <w:p w14:paraId="52391DF1" w14:textId="77777777" w:rsidR="00050318" w:rsidRPr="00671F3A" w:rsidRDefault="00050318" w:rsidP="00926BFF">
      <w:pPr>
        <w:pStyle w:val="ListParagraph"/>
        <w:numPr>
          <w:ilvl w:val="0"/>
          <w:numId w:val="13"/>
        </w:numPr>
        <w:tabs>
          <w:tab w:val="left" w:pos="1701"/>
        </w:tabs>
        <w:spacing w:after="0" w:line="276" w:lineRule="auto"/>
        <w:jc w:val="both"/>
        <w:rPr>
          <w:rFonts w:cstheme="minorHAnsi"/>
          <w:sz w:val="24"/>
          <w:szCs w:val="24"/>
        </w:rPr>
      </w:pPr>
      <w:r w:rsidRPr="00671F3A">
        <w:rPr>
          <w:rFonts w:cstheme="minorHAnsi"/>
          <w:sz w:val="24"/>
          <w:szCs w:val="24"/>
        </w:rPr>
        <w:t>Vaccine Adjuvants: Chitosan is explored as a vaccine adjuvant, enhancing the immune response and efficacy of vaccines.</w:t>
      </w:r>
    </w:p>
    <w:p w14:paraId="59809352" w14:textId="4A9635CC" w:rsidR="00050318"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These are just a few examples of the diverse applications of chitosan in the pharmaceutical industry. Its biodegradability, biocompatibility, and versatile properties make it a promising material for various drug delivery and therapeutic applications.</w:t>
      </w:r>
    </w:p>
    <w:p w14:paraId="09130905" w14:textId="77777777" w:rsidR="00926BFF" w:rsidRDefault="00926BFF" w:rsidP="00926BFF">
      <w:pPr>
        <w:tabs>
          <w:tab w:val="left" w:pos="1701"/>
        </w:tabs>
        <w:spacing w:after="0" w:line="276" w:lineRule="auto"/>
        <w:jc w:val="both"/>
        <w:rPr>
          <w:rFonts w:cstheme="minorHAnsi"/>
          <w:b/>
          <w:bCs/>
          <w:i/>
          <w:iCs/>
          <w:sz w:val="24"/>
          <w:szCs w:val="24"/>
        </w:rPr>
      </w:pPr>
    </w:p>
    <w:p w14:paraId="534B202F" w14:textId="683D0C70" w:rsidR="00EF6F3E" w:rsidRPr="00671F3A" w:rsidRDefault="00896B5E" w:rsidP="00926BFF">
      <w:pPr>
        <w:tabs>
          <w:tab w:val="left" w:pos="1701"/>
        </w:tabs>
        <w:spacing w:after="0" w:line="276" w:lineRule="auto"/>
        <w:jc w:val="both"/>
        <w:rPr>
          <w:rFonts w:cstheme="minorHAnsi"/>
          <w:b/>
          <w:bCs/>
          <w:i/>
          <w:iCs/>
          <w:sz w:val="24"/>
          <w:szCs w:val="24"/>
        </w:rPr>
      </w:pPr>
      <w:r w:rsidRPr="00671F3A">
        <w:rPr>
          <w:rFonts w:cstheme="minorHAnsi"/>
          <w:b/>
          <w:bCs/>
          <w:i/>
          <w:iCs/>
          <w:sz w:val="24"/>
          <w:szCs w:val="24"/>
        </w:rPr>
        <w:t>Alginate</w:t>
      </w:r>
    </w:p>
    <w:p w14:paraId="456688A0" w14:textId="77777777" w:rsidR="00926BFF" w:rsidRDefault="00926BFF" w:rsidP="00926BFF">
      <w:pPr>
        <w:tabs>
          <w:tab w:val="left" w:pos="1701"/>
        </w:tabs>
        <w:spacing w:after="0" w:line="276" w:lineRule="auto"/>
        <w:jc w:val="both"/>
        <w:rPr>
          <w:rFonts w:cstheme="minorHAnsi"/>
          <w:sz w:val="24"/>
          <w:szCs w:val="24"/>
        </w:rPr>
      </w:pPr>
    </w:p>
    <w:p w14:paraId="041E9B9F" w14:textId="53E2F890" w:rsidR="00EF6F3E"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 xml:space="preserve">Alginate, a natural biopolymer, has been successfully employed for the removal of various heavy metals and colorants from aqueous solutions. This effectiveness is attributed to the presence of negatively charged carboxyl groups in alginate. Alginate is characterized by its biocompatibility, non-toxicity, hydrophilicity, and the presence of l-guluronic acid. It is a linear copolymer consisting of b-(1-4) linked d-mannuronic subunits, which are obtained from the cell walls of brown </w:t>
      </w:r>
      <w:proofErr w:type="gramStart"/>
      <w:r w:rsidRPr="00671F3A">
        <w:rPr>
          <w:rFonts w:cstheme="minorHAnsi"/>
          <w:sz w:val="24"/>
          <w:szCs w:val="24"/>
        </w:rPr>
        <w:t>algae[</w:t>
      </w:r>
      <w:proofErr w:type="gramEnd"/>
      <w:r w:rsidRPr="00671F3A">
        <w:rPr>
          <w:rFonts w:cstheme="minorHAnsi"/>
          <w:sz w:val="24"/>
          <w:szCs w:val="24"/>
        </w:rPr>
        <w:t>33].</w:t>
      </w:r>
    </w:p>
    <w:p w14:paraId="138DA860" w14:textId="77777777" w:rsidR="00FB5284" w:rsidRPr="00671F3A" w:rsidRDefault="00FB5284" w:rsidP="00926BFF">
      <w:pPr>
        <w:keepNext/>
        <w:tabs>
          <w:tab w:val="left" w:pos="1701"/>
        </w:tabs>
        <w:spacing w:after="0" w:line="276" w:lineRule="auto"/>
        <w:jc w:val="both"/>
        <w:rPr>
          <w:rFonts w:cstheme="minorHAnsi"/>
          <w:b/>
          <w:bCs/>
          <w:sz w:val="24"/>
          <w:szCs w:val="24"/>
        </w:rPr>
      </w:pPr>
      <w:r w:rsidRPr="00671F3A">
        <w:rPr>
          <w:rFonts w:cstheme="minorHAnsi"/>
          <w:b/>
          <w:bCs/>
          <w:noProof/>
          <w:sz w:val="24"/>
          <w:szCs w:val="24"/>
        </w:rPr>
        <w:lastRenderedPageBreak/>
        <w:drawing>
          <wp:inline distT="0" distB="0" distL="0" distR="0" wp14:anchorId="00742B4A" wp14:editId="31A66091">
            <wp:extent cx="5314286" cy="3866667"/>
            <wp:effectExtent l="0" t="0" r="127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a:extLst>
                        <a:ext uri="{28A0092B-C50C-407E-A947-70E740481C1C}">
                          <a14:useLocalDpi xmlns:a14="http://schemas.microsoft.com/office/drawing/2010/main" val="0"/>
                        </a:ext>
                      </a:extLst>
                    </a:blip>
                    <a:stretch>
                      <a:fillRect/>
                    </a:stretch>
                  </pic:blipFill>
                  <pic:spPr>
                    <a:xfrm>
                      <a:off x="0" y="0"/>
                      <a:ext cx="5314286" cy="3866667"/>
                    </a:xfrm>
                    <a:prstGeom prst="rect">
                      <a:avLst/>
                    </a:prstGeom>
                  </pic:spPr>
                </pic:pic>
              </a:graphicData>
            </a:graphic>
          </wp:inline>
        </w:drawing>
      </w:r>
    </w:p>
    <w:p w14:paraId="174817AF" w14:textId="40D526C2" w:rsidR="00FB5284" w:rsidRPr="00671F3A" w:rsidRDefault="00FB5284" w:rsidP="00926BFF">
      <w:pPr>
        <w:pStyle w:val="Caption"/>
        <w:spacing w:after="0" w:line="276" w:lineRule="auto"/>
        <w:jc w:val="center"/>
        <w:rPr>
          <w:rFonts w:cstheme="minorHAnsi"/>
          <w:b/>
          <w:bCs/>
          <w:i w:val="0"/>
          <w:iCs w:val="0"/>
          <w:color w:val="auto"/>
          <w:sz w:val="24"/>
          <w:szCs w:val="24"/>
        </w:rPr>
      </w:pPr>
      <w:r w:rsidRPr="00671F3A">
        <w:rPr>
          <w:rFonts w:cstheme="minorHAnsi"/>
          <w:b/>
          <w:bCs/>
          <w:i w:val="0"/>
          <w:iCs w:val="0"/>
          <w:color w:val="auto"/>
          <w:sz w:val="24"/>
          <w:szCs w:val="24"/>
        </w:rPr>
        <w:t xml:space="preserve">Figure </w:t>
      </w:r>
      <w:r w:rsidRPr="00671F3A">
        <w:rPr>
          <w:rFonts w:cstheme="minorHAnsi"/>
          <w:b/>
          <w:bCs/>
          <w:i w:val="0"/>
          <w:iCs w:val="0"/>
          <w:color w:val="auto"/>
          <w:sz w:val="24"/>
          <w:szCs w:val="24"/>
        </w:rPr>
        <w:fldChar w:fldCharType="begin"/>
      </w:r>
      <w:r w:rsidRPr="00671F3A">
        <w:rPr>
          <w:rFonts w:cstheme="minorHAnsi"/>
          <w:b/>
          <w:bCs/>
          <w:i w:val="0"/>
          <w:iCs w:val="0"/>
          <w:color w:val="auto"/>
          <w:sz w:val="24"/>
          <w:szCs w:val="24"/>
        </w:rPr>
        <w:instrText xml:space="preserve"> SEQ Figure \* ARABIC </w:instrText>
      </w:r>
      <w:r w:rsidRPr="00671F3A">
        <w:rPr>
          <w:rFonts w:cstheme="minorHAnsi"/>
          <w:b/>
          <w:bCs/>
          <w:i w:val="0"/>
          <w:iCs w:val="0"/>
          <w:color w:val="auto"/>
          <w:sz w:val="24"/>
          <w:szCs w:val="24"/>
        </w:rPr>
        <w:fldChar w:fldCharType="separate"/>
      </w:r>
      <w:r w:rsidR="00395D79" w:rsidRPr="00671F3A">
        <w:rPr>
          <w:rFonts w:cstheme="minorHAnsi"/>
          <w:b/>
          <w:bCs/>
          <w:i w:val="0"/>
          <w:iCs w:val="0"/>
          <w:noProof/>
          <w:color w:val="auto"/>
          <w:sz w:val="24"/>
          <w:szCs w:val="24"/>
        </w:rPr>
        <w:t>7</w:t>
      </w:r>
      <w:r w:rsidRPr="00671F3A">
        <w:rPr>
          <w:rFonts w:cstheme="minorHAnsi"/>
          <w:b/>
          <w:bCs/>
          <w:i w:val="0"/>
          <w:iCs w:val="0"/>
          <w:color w:val="auto"/>
          <w:sz w:val="24"/>
          <w:szCs w:val="24"/>
        </w:rPr>
        <w:fldChar w:fldCharType="end"/>
      </w:r>
      <w:r w:rsidRPr="00671F3A">
        <w:rPr>
          <w:rFonts w:cstheme="minorHAnsi"/>
          <w:b/>
          <w:bCs/>
          <w:i w:val="0"/>
          <w:iCs w:val="0"/>
          <w:color w:val="auto"/>
          <w:sz w:val="24"/>
          <w:szCs w:val="24"/>
        </w:rPr>
        <w:t>: Structure of Alginate</w:t>
      </w:r>
    </w:p>
    <w:p w14:paraId="275DDD90" w14:textId="77777777" w:rsidR="00926BFF" w:rsidRDefault="00926BFF" w:rsidP="00926BFF">
      <w:pPr>
        <w:tabs>
          <w:tab w:val="left" w:pos="1701"/>
        </w:tabs>
        <w:spacing w:after="0" w:line="276" w:lineRule="auto"/>
        <w:jc w:val="both"/>
        <w:rPr>
          <w:rFonts w:cstheme="minorHAnsi"/>
          <w:i/>
          <w:iCs/>
          <w:sz w:val="24"/>
          <w:szCs w:val="24"/>
        </w:rPr>
      </w:pPr>
    </w:p>
    <w:p w14:paraId="2544CF7F" w14:textId="382CBD10"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t>Source</w:t>
      </w:r>
    </w:p>
    <w:p w14:paraId="2A374B2E" w14:textId="77777777" w:rsidR="00926BFF" w:rsidRDefault="00926BFF" w:rsidP="00926BFF">
      <w:pPr>
        <w:tabs>
          <w:tab w:val="left" w:pos="1701"/>
        </w:tabs>
        <w:spacing w:after="0" w:line="276" w:lineRule="auto"/>
        <w:jc w:val="both"/>
        <w:rPr>
          <w:rFonts w:cstheme="minorHAnsi"/>
          <w:sz w:val="24"/>
          <w:szCs w:val="24"/>
        </w:rPr>
      </w:pPr>
    </w:p>
    <w:p w14:paraId="55B311D9" w14:textId="5709B37B" w:rsidR="00050318"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 xml:space="preserve">Alginates, also known as alginic acids, are anionic polysaccharides that exist in a linear, unbranched form. They are naturally present in brown seaweed and marine algae like Laminaria Hyperborea, Ascophyllum nodosum, and Macrocystis </w:t>
      </w:r>
      <w:proofErr w:type="spellStart"/>
      <w:r w:rsidRPr="00671F3A">
        <w:rPr>
          <w:rFonts w:cstheme="minorHAnsi"/>
          <w:sz w:val="24"/>
          <w:szCs w:val="24"/>
        </w:rPr>
        <w:t>pyrifera</w:t>
      </w:r>
      <w:proofErr w:type="spellEnd"/>
      <w:r w:rsidRPr="00671F3A">
        <w:rPr>
          <w:rFonts w:cstheme="minorHAnsi"/>
          <w:sz w:val="24"/>
          <w:szCs w:val="24"/>
        </w:rPr>
        <w:t>.</w:t>
      </w:r>
    </w:p>
    <w:p w14:paraId="47FDED6D" w14:textId="77777777" w:rsidR="00926BFF" w:rsidRDefault="00926BFF" w:rsidP="00926BFF">
      <w:pPr>
        <w:tabs>
          <w:tab w:val="left" w:pos="1701"/>
        </w:tabs>
        <w:spacing w:after="0" w:line="276" w:lineRule="auto"/>
        <w:jc w:val="both"/>
        <w:rPr>
          <w:rFonts w:cstheme="minorHAnsi"/>
          <w:i/>
          <w:iCs/>
          <w:sz w:val="24"/>
          <w:szCs w:val="24"/>
        </w:rPr>
      </w:pPr>
    </w:p>
    <w:p w14:paraId="2ECD919C" w14:textId="264BE0DB"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t>Applications</w:t>
      </w:r>
    </w:p>
    <w:p w14:paraId="1BCA59B2" w14:textId="77777777" w:rsidR="00926BFF" w:rsidRDefault="00926BFF" w:rsidP="00926BFF">
      <w:pPr>
        <w:tabs>
          <w:tab w:val="left" w:pos="1701"/>
        </w:tabs>
        <w:spacing w:after="0" w:line="276" w:lineRule="auto"/>
        <w:jc w:val="both"/>
        <w:rPr>
          <w:rFonts w:cstheme="minorHAnsi"/>
          <w:sz w:val="24"/>
          <w:szCs w:val="24"/>
        </w:rPr>
      </w:pPr>
    </w:p>
    <w:p w14:paraId="49C2A246" w14:textId="738A4D74" w:rsidR="00050318"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 xml:space="preserve">Alginate beads find extensive use in decontamination processes, effectively removing a range of aquatic pollutants, including heavy metals, </w:t>
      </w:r>
      <w:proofErr w:type="spellStart"/>
      <w:r w:rsidRPr="00671F3A">
        <w:rPr>
          <w:rFonts w:cstheme="minorHAnsi"/>
          <w:sz w:val="24"/>
          <w:szCs w:val="24"/>
        </w:rPr>
        <w:t>colored</w:t>
      </w:r>
      <w:proofErr w:type="spellEnd"/>
      <w:r w:rsidRPr="00671F3A">
        <w:rPr>
          <w:rFonts w:cstheme="minorHAnsi"/>
          <w:sz w:val="24"/>
          <w:szCs w:val="24"/>
        </w:rPr>
        <w:t xml:space="preserve"> contaminants (dyes), and various organic/inorganic pollutants. This elimination occurs through various mechanisms, such as meta-biologically mediated or </w:t>
      </w:r>
      <w:proofErr w:type="spellStart"/>
      <w:r w:rsidRPr="00671F3A">
        <w:rPr>
          <w:rFonts w:cstheme="minorHAnsi"/>
          <w:sz w:val="24"/>
          <w:szCs w:val="24"/>
        </w:rPr>
        <w:t>physico</w:t>
      </w:r>
      <w:proofErr w:type="spellEnd"/>
      <w:r w:rsidRPr="00671F3A">
        <w:rPr>
          <w:rFonts w:cstheme="minorHAnsi"/>
          <w:sz w:val="24"/>
          <w:szCs w:val="24"/>
        </w:rPr>
        <w:t>-chemical pathways like adsorption, precipitation, ion exchange, reverse osmosis, evaporation, floatation, oxidation, and biosorption processes (alginate).</w:t>
      </w:r>
    </w:p>
    <w:p w14:paraId="64A2A187" w14:textId="61A50439" w:rsidR="00050318"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 xml:space="preserve">Moreover, alginates serve as stabilizers in emulsions, suspending agents, and perform roles as tablet binders and tablet </w:t>
      </w:r>
      <w:proofErr w:type="gramStart"/>
      <w:r w:rsidRPr="00671F3A">
        <w:rPr>
          <w:rFonts w:cstheme="minorHAnsi"/>
          <w:sz w:val="24"/>
          <w:szCs w:val="24"/>
        </w:rPr>
        <w:t>disintegrants[</w:t>
      </w:r>
      <w:proofErr w:type="gramEnd"/>
      <w:r w:rsidRPr="00671F3A">
        <w:rPr>
          <w:rFonts w:cstheme="minorHAnsi"/>
          <w:sz w:val="24"/>
          <w:szCs w:val="24"/>
        </w:rPr>
        <w:t>5].</w:t>
      </w:r>
    </w:p>
    <w:p w14:paraId="158B52E4" w14:textId="77777777" w:rsidR="00926BFF" w:rsidRDefault="00926BFF" w:rsidP="00926BFF">
      <w:pPr>
        <w:tabs>
          <w:tab w:val="left" w:pos="1701"/>
        </w:tabs>
        <w:spacing w:after="0" w:line="276" w:lineRule="auto"/>
        <w:jc w:val="both"/>
        <w:rPr>
          <w:rFonts w:cstheme="minorHAnsi"/>
          <w:b/>
          <w:bCs/>
          <w:i/>
          <w:iCs/>
          <w:sz w:val="24"/>
          <w:szCs w:val="24"/>
        </w:rPr>
      </w:pPr>
    </w:p>
    <w:p w14:paraId="6202F64D" w14:textId="09943393" w:rsidR="00EF6F3E" w:rsidRPr="00671F3A" w:rsidRDefault="009127BB" w:rsidP="00926BFF">
      <w:pPr>
        <w:tabs>
          <w:tab w:val="left" w:pos="1701"/>
        </w:tabs>
        <w:spacing w:after="0" w:line="276" w:lineRule="auto"/>
        <w:jc w:val="both"/>
        <w:rPr>
          <w:rFonts w:cstheme="minorHAnsi"/>
          <w:b/>
          <w:bCs/>
          <w:i/>
          <w:iCs/>
          <w:sz w:val="24"/>
          <w:szCs w:val="24"/>
        </w:rPr>
      </w:pPr>
      <w:r w:rsidRPr="00671F3A">
        <w:rPr>
          <w:rFonts w:cstheme="minorHAnsi"/>
          <w:b/>
          <w:bCs/>
          <w:i/>
          <w:iCs/>
          <w:sz w:val="24"/>
          <w:szCs w:val="24"/>
        </w:rPr>
        <w:t>Carrageenan’s</w:t>
      </w:r>
    </w:p>
    <w:p w14:paraId="527B6B06" w14:textId="77777777" w:rsidR="00926BFF" w:rsidRDefault="00926BFF" w:rsidP="00926BFF">
      <w:pPr>
        <w:tabs>
          <w:tab w:val="left" w:pos="1701"/>
        </w:tabs>
        <w:spacing w:after="0" w:line="276" w:lineRule="auto"/>
        <w:jc w:val="both"/>
        <w:rPr>
          <w:rFonts w:cstheme="minorHAnsi"/>
          <w:sz w:val="24"/>
          <w:szCs w:val="24"/>
        </w:rPr>
      </w:pPr>
    </w:p>
    <w:p w14:paraId="26AFC855" w14:textId="641D48B6" w:rsidR="00EF6F3E"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Carrageenan (CG) refers to a group of high molecular weight sulphated polysaccharides obtained from red seaweeds. These polysaccharides are composed of alternating units of D-</w:t>
      </w:r>
      <w:r w:rsidRPr="00671F3A">
        <w:rPr>
          <w:rFonts w:cstheme="minorHAnsi"/>
          <w:sz w:val="24"/>
          <w:szCs w:val="24"/>
        </w:rPr>
        <w:lastRenderedPageBreak/>
        <w:t xml:space="preserve">galactose and 3,6-anhydro-galactose (3,6-AG), connected by α-1,3 and β-1,4-glycosidic linkages. CG is classified as a sulphated polyglactin with an ester-sulphate content ranging from 15% to 40%, making it an anionic </w:t>
      </w:r>
      <w:proofErr w:type="gramStart"/>
      <w:r w:rsidRPr="00671F3A">
        <w:rPr>
          <w:rFonts w:cstheme="minorHAnsi"/>
          <w:sz w:val="24"/>
          <w:szCs w:val="24"/>
        </w:rPr>
        <w:t>polysaccharide[</w:t>
      </w:r>
      <w:proofErr w:type="gramEnd"/>
      <w:r w:rsidRPr="00671F3A">
        <w:rPr>
          <w:rFonts w:cstheme="minorHAnsi"/>
          <w:sz w:val="24"/>
          <w:szCs w:val="24"/>
        </w:rPr>
        <w:t>34].</w:t>
      </w:r>
    </w:p>
    <w:p w14:paraId="54A92946" w14:textId="77777777" w:rsidR="00FB5284" w:rsidRPr="00671F3A" w:rsidRDefault="00FB5284" w:rsidP="00926BFF">
      <w:pPr>
        <w:keepNext/>
        <w:tabs>
          <w:tab w:val="left" w:pos="1701"/>
        </w:tabs>
        <w:spacing w:after="0" w:line="276" w:lineRule="auto"/>
        <w:jc w:val="both"/>
        <w:rPr>
          <w:rFonts w:cstheme="minorHAnsi"/>
          <w:sz w:val="24"/>
          <w:szCs w:val="24"/>
        </w:rPr>
      </w:pPr>
      <w:r w:rsidRPr="00671F3A">
        <w:rPr>
          <w:rFonts w:cstheme="minorHAnsi"/>
          <w:noProof/>
          <w:sz w:val="24"/>
          <w:szCs w:val="24"/>
        </w:rPr>
        <w:drawing>
          <wp:inline distT="0" distB="0" distL="0" distR="0" wp14:anchorId="18D0E9C6" wp14:editId="48DCA1D3">
            <wp:extent cx="5314286" cy="3866667"/>
            <wp:effectExtent l="0" t="0" r="127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5314286" cy="3866667"/>
                    </a:xfrm>
                    <a:prstGeom prst="rect">
                      <a:avLst/>
                    </a:prstGeom>
                  </pic:spPr>
                </pic:pic>
              </a:graphicData>
            </a:graphic>
          </wp:inline>
        </w:drawing>
      </w:r>
    </w:p>
    <w:p w14:paraId="5AD9B0EF" w14:textId="6CBEEB46" w:rsidR="00FB5284" w:rsidRPr="00671F3A" w:rsidRDefault="00FB5284" w:rsidP="00926BFF">
      <w:pPr>
        <w:pStyle w:val="Caption"/>
        <w:spacing w:after="0" w:line="276" w:lineRule="auto"/>
        <w:jc w:val="center"/>
        <w:rPr>
          <w:rFonts w:cstheme="minorHAnsi"/>
          <w:b/>
          <w:bCs/>
          <w:i w:val="0"/>
          <w:iCs w:val="0"/>
          <w:color w:val="auto"/>
          <w:sz w:val="24"/>
          <w:szCs w:val="24"/>
        </w:rPr>
      </w:pPr>
      <w:r w:rsidRPr="00671F3A">
        <w:rPr>
          <w:rFonts w:cstheme="minorHAnsi"/>
          <w:b/>
          <w:bCs/>
          <w:i w:val="0"/>
          <w:iCs w:val="0"/>
          <w:color w:val="auto"/>
          <w:sz w:val="24"/>
          <w:szCs w:val="24"/>
        </w:rPr>
        <w:t xml:space="preserve">Figure </w:t>
      </w:r>
      <w:r w:rsidRPr="00671F3A">
        <w:rPr>
          <w:rFonts w:cstheme="minorHAnsi"/>
          <w:b/>
          <w:bCs/>
          <w:i w:val="0"/>
          <w:iCs w:val="0"/>
          <w:color w:val="auto"/>
          <w:sz w:val="24"/>
          <w:szCs w:val="24"/>
        </w:rPr>
        <w:fldChar w:fldCharType="begin"/>
      </w:r>
      <w:r w:rsidRPr="00671F3A">
        <w:rPr>
          <w:rFonts w:cstheme="minorHAnsi"/>
          <w:b/>
          <w:bCs/>
          <w:i w:val="0"/>
          <w:iCs w:val="0"/>
          <w:color w:val="auto"/>
          <w:sz w:val="24"/>
          <w:szCs w:val="24"/>
        </w:rPr>
        <w:instrText xml:space="preserve"> SEQ Figure \* ARABIC </w:instrText>
      </w:r>
      <w:r w:rsidRPr="00671F3A">
        <w:rPr>
          <w:rFonts w:cstheme="minorHAnsi"/>
          <w:b/>
          <w:bCs/>
          <w:i w:val="0"/>
          <w:iCs w:val="0"/>
          <w:color w:val="auto"/>
          <w:sz w:val="24"/>
          <w:szCs w:val="24"/>
        </w:rPr>
        <w:fldChar w:fldCharType="separate"/>
      </w:r>
      <w:r w:rsidR="00395D79" w:rsidRPr="00671F3A">
        <w:rPr>
          <w:rFonts w:cstheme="minorHAnsi"/>
          <w:b/>
          <w:bCs/>
          <w:i w:val="0"/>
          <w:iCs w:val="0"/>
          <w:noProof/>
          <w:color w:val="auto"/>
          <w:sz w:val="24"/>
          <w:szCs w:val="24"/>
        </w:rPr>
        <w:t>8</w:t>
      </w:r>
      <w:r w:rsidRPr="00671F3A">
        <w:rPr>
          <w:rFonts w:cstheme="minorHAnsi"/>
          <w:b/>
          <w:bCs/>
          <w:i w:val="0"/>
          <w:iCs w:val="0"/>
          <w:color w:val="auto"/>
          <w:sz w:val="24"/>
          <w:szCs w:val="24"/>
        </w:rPr>
        <w:fldChar w:fldCharType="end"/>
      </w:r>
      <w:r w:rsidRPr="00671F3A">
        <w:rPr>
          <w:rFonts w:cstheme="minorHAnsi"/>
          <w:b/>
          <w:bCs/>
          <w:i w:val="0"/>
          <w:iCs w:val="0"/>
          <w:color w:val="auto"/>
          <w:sz w:val="24"/>
          <w:szCs w:val="24"/>
        </w:rPr>
        <w:t>: Structure of Carrageenan</w:t>
      </w:r>
    </w:p>
    <w:p w14:paraId="40A52EFC" w14:textId="48ADBE36"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t>Source</w:t>
      </w:r>
    </w:p>
    <w:p w14:paraId="71C4033E" w14:textId="77777777" w:rsidR="00926BFF" w:rsidRDefault="00926BFF" w:rsidP="00926BFF">
      <w:pPr>
        <w:tabs>
          <w:tab w:val="left" w:pos="1701"/>
        </w:tabs>
        <w:spacing w:after="0" w:line="276" w:lineRule="auto"/>
        <w:jc w:val="both"/>
        <w:rPr>
          <w:rFonts w:cstheme="minorHAnsi"/>
          <w:sz w:val="24"/>
          <w:szCs w:val="24"/>
        </w:rPr>
      </w:pPr>
    </w:p>
    <w:p w14:paraId="5E433719" w14:textId="3CDFD390" w:rsidR="00050318" w:rsidRPr="00671F3A" w:rsidRDefault="00050318" w:rsidP="00926BFF">
      <w:pPr>
        <w:tabs>
          <w:tab w:val="left" w:pos="1701"/>
        </w:tabs>
        <w:spacing w:after="0" w:line="276" w:lineRule="auto"/>
        <w:jc w:val="both"/>
        <w:rPr>
          <w:rFonts w:cstheme="minorHAnsi"/>
          <w:sz w:val="24"/>
          <w:szCs w:val="24"/>
        </w:rPr>
      </w:pPr>
      <w:r w:rsidRPr="00671F3A">
        <w:rPr>
          <w:rFonts w:cstheme="minorHAnsi"/>
          <w:sz w:val="24"/>
          <w:szCs w:val="24"/>
        </w:rPr>
        <w:t xml:space="preserve">Carrageenan is derived from red seaweeds belonging to the Rhodophyceae family, particularly from genera like Eucheuma, </w:t>
      </w:r>
      <w:proofErr w:type="spellStart"/>
      <w:r w:rsidRPr="00671F3A">
        <w:rPr>
          <w:rFonts w:cstheme="minorHAnsi"/>
          <w:sz w:val="24"/>
          <w:szCs w:val="24"/>
        </w:rPr>
        <w:t>Solieria</w:t>
      </w:r>
      <w:proofErr w:type="spellEnd"/>
      <w:r w:rsidRPr="00671F3A">
        <w:rPr>
          <w:rFonts w:cstheme="minorHAnsi"/>
          <w:sz w:val="24"/>
          <w:szCs w:val="24"/>
        </w:rPr>
        <w:t xml:space="preserve">, </w:t>
      </w:r>
      <w:proofErr w:type="spellStart"/>
      <w:r w:rsidRPr="00671F3A">
        <w:rPr>
          <w:rFonts w:cstheme="minorHAnsi"/>
          <w:sz w:val="24"/>
          <w:szCs w:val="24"/>
        </w:rPr>
        <w:t>Cripus</w:t>
      </w:r>
      <w:proofErr w:type="spellEnd"/>
      <w:r w:rsidRPr="00671F3A">
        <w:rPr>
          <w:rFonts w:cstheme="minorHAnsi"/>
          <w:sz w:val="24"/>
          <w:szCs w:val="24"/>
        </w:rPr>
        <w:t xml:space="preserve">, </w:t>
      </w:r>
      <w:proofErr w:type="spellStart"/>
      <w:r w:rsidRPr="00671F3A">
        <w:rPr>
          <w:rFonts w:cstheme="minorHAnsi"/>
          <w:sz w:val="24"/>
          <w:szCs w:val="24"/>
        </w:rPr>
        <w:t>Agardhiella</w:t>
      </w:r>
      <w:proofErr w:type="spellEnd"/>
      <w:r w:rsidRPr="00671F3A">
        <w:rPr>
          <w:rFonts w:cstheme="minorHAnsi"/>
          <w:sz w:val="24"/>
          <w:szCs w:val="24"/>
        </w:rPr>
        <w:t xml:space="preserve">, Chondrus, </w:t>
      </w:r>
      <w:proofErr w:type="spellStart"/>
      <w:r w:rsidRPr="00671F3A">
        <w:rPr>
          <w:rFonts w:cstheme="minorHAnsi"/>
          <w:sz w:val="24"/>
          <w:szCs w:val="24"/>
        </w:rPr>
        <w:t>Hypnea</w:t>
      </w:r>
      <w:proofErr w:type="spellEnd"/>
      <w:r w:rsidRPr="00671F3A">
        <w:rPr>
          <w:rFonts w:cstheme="minorHAnsi"/>
          <w:sz w:val="24"/>
          <w:szCs w:val="24"/>
        </w:rPr>
        <w:t xml:space="preserve">, </w:t>
      </w:r>
      <w:proofErr w:type="spellStart"/>
      <w:r w:rsidRPr="00671F3A">
        <w:rPr>
          <w:rFonts w:cstheme="minorHAnsi"/>
          <w:sz w:val="24"/>
          <w:szCs w:val="24"/>
        </w:rPr>
        <w:t>Sarconema</w:t>
      </w:r>
      <w:proofErr w:type="spellEnd"/>
      <w:r w:rsidRPr="00671F3A">
        <w:rPr>
          <w:rFonts w:cstheme="minorHAnsi"/>
          <w:sz w:val="24"/>
          <w:szCs w:val="24"/>
        </w:rPr>
        <w:t xml:space="preserve">, </w:t>
      </w:r>
      <w:proofErr w:type="spellStart"/>
      <w:r w:rsidRPr="00671F3A">
        <w:rPr>
          <w:rFonts w:cstheme="minorHAnsi"/>
          <w:sz w:val="24"/>
          <w:szCs w:val="24"/>
        </w:rPr>
        <w:t>Iridaea</w:t>
      </w:r>
      <w:proofErr w:type="spellEnd"/>
      <w:r w:rsidRPr="00671F3A">
        <w:rPr>
          <w:rFonts w:cstheme="minorHAnsi"/>
          <w:sz w:val="24"/>
          <w:szCs w:val="24"/>
        </w:rPr>
        <w:t xml:space="preserve">, Gigartina stellate, and </w:t>
      </w:r>
      <w:proofErr w:type="spellStart"/>
      <w:r w:rsidRPr="00671F3A">
        <w:rPr>
          <w:rFonts w:cstheme="minorHAnsi"/>
          <w:sz w:val="24"/>
          <w:szCs w:val="24"/>
        </w:rPr>
        <w:t>Agardhiella</w:t>
      </w:r>
      <w:proofErr w:type="spellEnd"/>
      <w:r w:rsidRPr="00671F3A">
        <w:rPr>
          <w:rFonts w:cstheme="minorHAnsi"/>
          <w:sz w:val="24"/>
          <w:szCs w:val="24"/>
        </w:rPr>
        <w:t xml:space="preserve">. Among these, Eucheuma and </w:t>
      </w:r>
      <w:proofErr w:type="spellStart"/>
      <w:r w:rsidRPr="00671F3A">
        <w:rPr>
          <w:rFonts w:cstheme="minorHAnsi"/>
          <w:sz w:val="24"/>
          <w:szCs w:val="24"/>
        </w:rPr>
        <w:t>Kappaphycus</w:t>
      </w:r>
      <w:proofErr w:type="spellEnd"/>
      <w:r w:rsidRPr="00671F3A">
        <w:rPr>
          <w:rFonts w:cstheme="minorHAnsi"/>
          <w:sz w:val="24"/>
          <w:szCs w:val="24"/>
        </w:rPr>
        <w:t xml:space="preserve"> seaweeds are the most widely cultivated species in Malaysia and Southeast </w:t>
      </w:r>
      <w:r w:rsidR="00926BFF" w:rsidRPr="00671F3A">
        <w:rPr>
          <w:rFonts w:cstheme="minorHAnsi"/>
          <w:sz w:val="24"/>
          <w:szCs w:val="24"/>
        </w:rPr>
        <w:t>Asia [</w:t>
      </w:r>
      <w:r w:rsidRPr="00671F3A">
        <w:rPr>
          <w:rFonts w:cstheme="minorHAnsi"/>
          <w:sz w:val="24"/>
          <w:szCs w:val="24"/>
        </w:rPr>
        <w:t>34].</w:t>
      </w:r>
    </w:p>
    <w:p w14:paraId="03C317B5" w14:textId="77777777" w:rsidR="00926BFF" w:rsidRDefault="00926BFF" w:rsidP="00926BFF">
      <w:pPr>
        <w:tabs>
          <w:tab w:val="left" w:pos="1701"/>
        </w:tabs>
        <w:spacing w:after="0" w:line="276" w:lineRule="auto"/>
        <w:jc w:val="both"/>
        <w:rPr>
          <w:rFonts w:cstheme="minorHAnsi"/>
          <w:i/>
          <w:iCs/>
          <w:sz w:val="24"/>
          <w:szCs w:val="24"/>
        </w:rPr>
      </w:pPr>
    </w:p>
    <w:p w14:paraId="0465C64F" w14:textId="07BD49C1"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t>Applications</w:t>
      </w:r>
    </w:p>
    <w:p w14:paraId="04699D3E" w14:textId="77777777" w:rsidR="00926BFF" w:rsidRDefault="00926BFF" w:rsidP="00926BFF">
      <w:pPr>
        <w:tabs>
          <w:tab w:val="left" w:pos="1701"/>
        </w:tabs>
        <w:spacing w:after="0" w:line="276" w:lineRule="auto"/>
        <w:jc w:val="both"/>
        <w:rPr>
          <w:rFonts w:cstheme="minorHAnsi"/>
          <w:sz w:val="24"/>
          <w:szCs w:val="24"/>
        </w:rPr>
      </w:pPr>
    </w:p>
    <w:p w14:paraId="185F3C5F" w14:textId="6E711CC5" w:rsidR="006F164A" w:rsidRPr="00671F3A" w:rsidRDefault="006F164A" w:rsidP="00926BFF">
      <w:pPr>
        <w:tabs>
          <w:tab w:val="left" w:pos="1701"/>
        </w:tabs>
        <w:spacing w:after="0" w:line="276" w:lineRule="auto"/>
        <w:jc w:val="both"/>
        <w:rPr>
          <w:rFonts w:cstheme="minorHAnsi"/>
          <w:sz w:val="24"/>
          <w:szCs w:val="24"/>
        </w:rPr>
      </w:pPr>
      <w:proofErr w:type="spellStart"/>
      <w:r w:rsidRPr="00671F3A">
        <w:rPr>
          <w:rFonts w:cstheme="minorHAnsi"/>
          <w:sz w:val="24"/>
          <w:szCs w:val="24"/>
        </w:rPr>
        <w:t>Carrageenans</w:t>
      </w:r>
      <w:proofErr w:type="spellEnd"/>
      <w:r w:rsidRPr="00671F3A">
        <w:rPr>
          <w:rFonts w:cstheme="minorHAnsi"/>
          <w:sz w:val="24"/>
          <w:szCs w:val="24"/>
        </w:rPr>
        <w:t xml:space="preserve"> are utilized to induce experimental inflammation and inflammatory pain. They find numerous applications in both non-food and food production. In the food industry, </w:t>
      </w:r>
      <w:proofErr w:type="spellStart"/>
      <w:r w:rsidRPr="00671F3A">
        <w:rPr>
          <w:rFonts w:cstheme="minorHAnsi"/>
          <w:sz w:val="24"/>
          <w:szCs w:val="24"/>
        </w:rPr>
        <w:t>carrageenans</w:t>
      </w:r>
      <w:proofErr w:type="spellEnd"/>
      <w:r w:rsidRPr="00671F3A">
        <w:rPr>
          <w:rFonts w:cstheme="minorHAnsi"/>
          <w:sz w:val="24"/>
          <w:szCs w:val="24"/>
        </w:rPr>
        <w:t xml:space="preserve"> are highly valued for their outstanding physical and functional properties, including their ability to stabilize, gel, emulsify, and thicken. Consequently, they are commonly employed to enhance the quality of dairy products, sweets, puddings, and cheese. Moreover, </w:t>
      </w:r>
      <w:proofErr w:type="spellStart"/>
      <w:r w:rsidRPr="00671F3A">
        <w:rPr>
          <w:rFonts w:cstheme="minorHAnsi"/>
          <w:sz w:val="24"/>
          <w:szCs w:val="24"/>
        </w:rPr>
        <w:t>carrageenans</w:t>
      </w:r>
      <w:proofErr w:type="spellEnd"/>
      <w:r w:rsidRPr="00671F3A">
        <w:rPr>
          <w:rFonts w:cstheme="minorHAnsi"/>
          <w:sz w:val="24"/>
          <w:szCs w:val="24"/>
        </w:rPr>
        <w:t xml:space="preserve"> serve as stabilizers and binders in the meat manufacturing industry, contributing to the production of low-calorie sandwiches.</w:t>
      </w:r>
    </w:p>
    <w:p w14:paraId="3ACDCF09" w14:textId="77777777" w:rsidR="00926BFF" w:rsidRDefault="00926BFF" w:rsidP="00926BFF">
      <w:pPr>
        <w:tabs>
          <w:tab w:val="left" w:pos="1701"/>
        </w:tabs>
        <w:spacing w:after="0" w:line="276" w:lineRule="auto"/>
        <w:jc w:val="both"/>
        <w:rPr>
          <w:rFonts w:cstheme="minorHAnsi"/>
          <w:b/>
          <w:bCs/>
          <w:i/>
          <w:iCs/>
          <w:sz w:val="24"/>
          <w:szCs w:val="24"/>
        </w:rPr>
      </w:pPr>
    </w:p>
    <w:p w14:paraId="48B01B61" w14:textId="77777777" w:rsidR="00926BFF" w:rsidRDefault="00926BFF" w:rsidP="00926BFF">
      <w:pPr>
        <w:tabs>
          <w:tab w:val="left" w:pos="1701"/>
        </w:tabs>
        <w:spacing w:after="0" w:line="276" w:lineRule="auto"/>
        <w:jc w:val="both"/>
        <w:rPr>
          <w:rFonts w:cstheme="minorHAnsi"/>
          <w:b/>
          <w:bCs/>
          <w:i/>
          <w:iCs/>
          <w:sz w:val="24"/>
          <w:szCs w:val="24"/>
        </w:rPr>
      </w:pPr>
    </w:p>
    <w:p w14:paraId="05934300" w14:textId="62C207BF" w:rsidR="00EF6F3E" w:rsidRPr="00671F3A" w:rsidRDefault="00EF6F3E" w:rsidP="00926BFF">
      <w:pPr>
        <w:tabs>
          <w:tab w:val="left" w:pos="1701"/>
        </w:tabs>
        <w:spacing w:after="0" w:line="276" w:lineRule="auto"/>
        <w:jc w:val="both"/>
        <w:rPr>
          <w:rFonts w:cstheme="minorHAnsi"/>
          <w:b/>
          <w:bCs/>
          <w:i/>
          <w:iCs/>
          <w:sz w:val="24"/>
          <w:szCs w:val="24"/>
        </w:rPr>
      </w:pPr>
      <w:r w:rsidRPr="00671F3A">
        <w:rPr>
          <w:rFonts w:cstheme="minorHAnsi"/>
          <w:b/>
          <w:bCs/>
          <w:i/>
          <w:iCs/>
          <w:sz w:val="24"/>
          <w:szCs w:val="24"/>
        </w:rPr>
        <w:lastRenderedPageBreak/>
        <w:t>Xanthan Gum</w:t>
      </w:r>
    </w:p>
    <w:p w14:paraId="3F6A80A1" w14:textId="77777777" w:rsidR="00926BFF" w:rsidRDefault="00926BFF" w:rsidP="00926BFF">
      <w:pPr>
        <w:tabs>
          <w:tab w:val="left" w:pos="1701"/>
        </w:tabs>
        <w:spacing w:after="0" w:line="276" w:lineRule="auto"/>
        <w:jc w:val="both"/>
        <w:rPr>
          <w:rFonts w:cstheme="minorHAnsi"/>
          <w:sz w:val="24"/>
          <w:szCs w:val="24"/>
        </w:rPr>
      </w:pPr>
    </w:p>
    <w:p w14:paraId="569C2DE5" w14:textId="27172EC8" w:rsidR="006F164A" w:rsidRPr="00671F3A" w:rsidRDefault="006F164A" w:rsidP="00926BFF">
      <w:pPr>
        <w:tabs>
          <w:tab w:val="left" w:pos="1701"/>
        </w:tabs>
        <w:spacing w:after="0" w:line="276" w:lineRule="auto"/>
        <w:jc w:val="both"/>
        <w:rPr>
          <w:rFonts w:cstheme="minorHAnsi"/>
          <w:sz w:val="24"/>
          <w:szCs w:val="24"/>
        </w:rPr>
      </w:pPr>
      <w:r w:rsidRPr="00671F3A">
        <w:rPr>
          <w:rFonts w:cstheme="minorHAnsi"/>
          <w:sz w:val="24"/>
          <w:szCs w:val="24"/>
        </w:rPr>
        <w:t xml:space="preserve">Xanthan gum is a high molecular weight extracellular polysaccharide that is produced through the fermentation of the gram-negative bacterium Xanthomonas campestris. Its primary structure is </w:t>
      </w:r>
      <w:proofErr w:type="gramStart"/>
      <w:r w:rsidRPr="00671F3A">
        <w:rPr>
          <w:rFonts w:cstheme="minorHAnsi"/>
          <w:sz w:val="24"/>
          <w:szCs w:val="24"/>
        </w:rPr>
        <w:t>similar to</w:t>
      </w:r>
      <w:proofErr w:type="gramEnd"/>
      <w:r w:rsidRPr="00671F3A">
        <w:rPr>
          <w:rFonts w:cstheme="minorHAnsi"/>
          <w:sz w:val="24"/>
          <w:szCs w:val="24"/>
        </w:rPr>
        <w:t xml:space="preserve"> a cellulose derivative, consisting of a cellulosic backbone with β-D-glucose residues. Additionally, it has a trisaccharide side chain composed of β-D-mannose-β-D-glucuronic acid-α-D-mannose, attached to alternate glucose residues of the main chain. Xanthan gum exhibits a higher ability to slow down drug release compared to synthetic hydroxypropyl </w:t>
      </w:r>
      <w:proofErr w:type="gramStart"/>
      <w:r w:rsidRPr="00671F3A">
        <w:rPr>
          <w:rFonts w:cstheme="minorHAnsi"/>
          <w:sz w:val="24"/>
          <w:szCs w:val="24"/>
        </w:rPr>
        <w:t>methylcellulose[</w:t>
      </w:r>
      <w:proofErr w:type="gramEnd"/>
      <w:r w:rsidRPr="00671F3A">
        <w:rPr>
          <w:rFonts w:cstheme="minorHAnsi"/>
          <w:sz w:val="24"/>
          <w:szCs w:val="24"/>
        </w:rPr>
        <w:t>6].</w:t>
      </w:r>
    </w:p>
    <w:p w14:paraId="532B3442" w14:textId="77777777" w:rsidR="00733379" w:rsidRPr="00671F3A" w:rsidRDefault="00733379" w:rsidP="00926BFF">
      <w:pPr>
        <w:keepNext/>
        <w:tabs>
          <w:tab w:val="left" w:pos="1701"/>
        </w:tabs>
        <w:spacing w:after="0" w:line="276" w:lineRule="auto"/>
        <w:jc w:val="both"/>
        <w:rPr>
          <w:rFonts w:cstheme="minorHAnsi"/>
          <w:sz w:val="24"/>
          <w:szCs w:val="24"/>
        </w:rPr>
      </w:pPr>
      <w:r w:rsidRPr="00671F3A">
        <w:rPr>
          <w:rFonts w:cstheme="minorHAnsi"/>
          <w:noProof/>
          <w:sz w:val="24"/>
          <w:szCs w:val="24"/>
        </w:rPr>
        <w:drawing>
          <wp:inline distT="0" distB="0" distL="0" distR="0" wp14:anchorId="4A471597" wp14:editId="343739F9">
            <wp:extent cx="5313680" cy="27686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extLst>
                        <a:ext uri="{28A0092B-C50C-407E-A947-70E740481C1C}">
                          <a14:useLocalDpi xmlns:a14="http://schemas.microsoft.com/office/drawing/2010/main" val="0"/>
                        </a:ext>
                      </a:extLst>
                    </a:blip>
                    <a:stretch>
                      <a:fillRect/>
                    </a:stretch>
                  </pic:blipFill>
                  <pic:spPr>
                    <a:xfrm>
                      <a:off x="0" y="0"/>
                      <a:ext cx="5314308" cy="2768927"/>
                    </a:xfrm>
                    <a:prstGeom prst="rect">
                      <a:avLst/>
                    </a:prstGeom>
                  </pic:spPr>
                </pic:pic>
              </a:graphicData>
            </a:graphic>
          </wp:inline>
        </w:drawing>
      </w:r>
    </w:p>
    <w:p w14:paraId="2EA483B5" w14:textId="1919FB20" w:rsidR="00733379" w:rsidRPr="00671F3A" w:rsidRDefault="00733379" w:rsidP="00926BFF">
      <w:pPr>
        <w:pStyle w:val="Caption"/>
        <w:spacing w:after="0" w:line="276" w:lineRule="auto"/>
        <w:jc w:val="center"/>
        <w:rPr>
          <w:rFonts w:cstheme="minorHAnsi"/>
          <w:b/>
          <w:bCs/>
          <w:i w:val="0"/>
          <w:iCs w:val="0"/>
          <w:color w:val="auto"/>
          <w:sz w:val="24"/>
          <w:szCs w:val="24"/>
        </w:rPr>
      </w:pPr>
      <w:r w:rsidRPr="00671F3A">
        <w:rPr>
          <w:rFonts w:cstheme="minorHAnsi"/>
          <w:b/>
          <w:bCs/>
          <w:i w:val="0"/>
          <w:iCs w:val="0"/>
          <w:color w:val="auto"/>
          <w:sz w:val="24"/>
          <w:szCs w:val="24"/>
        </w:rPr>
        <w:t xml:space="preserve">Figure </w:t>
      </w:r>
      <w:r w:rsidRPr="00671F3A">
        <w:rPr>
          <w:rFonts w:cstheme="minorHAnsi"/>
          <w:b/>
          <w:bCs/>
          <w:i w:val="0"/>
          <w:iCs w:val="0"/>
          <w:color w:val="auto"/>
          <w:sz w:val="24"/>
          <w:szCs w:val="24"/>
        </w:rPr>
        <w:fldChar w:fldCharType="begin"/>
      </w:r>
      <w:r w:rsidRPr="00671F3A">
        <w:rPr>
          <w:rFonts w:cstheme="minorHAnsi"/>
          <w:b/>
          <w:bCs/>
          <w:i w:val="0"/>
          <w:iCs w:val="0"/>
          <w:color w:val="auto"/>
          <w:sz w:val="24"/>
          <w:szCs w:val="24"/>
        </w:rPr>
        <w:instrText xml:space="preserve"> SEQ Figure \* ARABIC </w:instrText>
      </w:r>
      <w:r w:rsidRPr="00671F3A">
        <w:rPr>
          <w:rFonts w:cstheme="minorHAnsi"/>
          <w:b/>
          <w:bCs/>
          <w:i w:val="0"/>
          <w:iCs w:val="0"/>
          <w:color w:val="auto"/>
          <w:sz w:val="24"/>
          <w:szCs w:val="24"/>
        </w:rPr>
        <w:fldChar w:fldCharType="separate"/>
      </w:r>
      <w:r w:rsidR="00395D79" w:rsidRPr="00671F3A">
        <w:rPr>
          <w:rFonts w:cstheme="minorHAnsi"/>
          <w:b/>
          <w:bCs/>
          <w:i w:val="0"/>
          <w:iCs w:val="0"/>
          <w:noProof/>
          <w:color w:val="auto"/>
          <w:sz w:val="24"/>
          <w:szCs w:val="24"/>
        </w:rPr>
        <w:t>9</w:t>
      </w:r>
      <w:r w:rsidRPr="00671F3A">
        <w:rPr>
          <w:rFonts w:cstheme="minorHAnsi"/>
          <w:b/>
          <w:bCs/>
          <w:i w:val="0"/>
          <w:iCs w:val="0"/>
          <w:color w:val="auto"/>
          <w:sz w:val="24"/>
          <w:szCs w:val="24"/>
        </w:rPr>
        <w:fldChar w:fldCharType="end"/>
      </w:r>
      <w:r w:rsidRPr="00671F3A">
        <w:rPr>
          <w:rFonts w:cstheme="minorHAnsi"/>
          <w:b/>
          <w:bCs/>
          <w:i w:val="0"/>
          <w:iCs w:val="0"/>
          <w:color w:val="auto"/>
          <w:sz w:val="24"/>
          <w:szCs w:val="24"/>
        </w:rPr>
        <w:t>: Structure of Xanthan gum</w:t>
      </w:r>
    </w:p>
    <w:p w14:paraId="396E7EC0" w14:textId="77777777" w:rsidR="007A4828" w:rsidRPr="00671F3A" w:rsidRDefault="007A4828" w:rsidP="00926BFF">
      <w:pPr>
        <w:tabs>
          <w:tab w:val="left" w:pos="1701"/>
        </w:tabs>
        <w:spacing w:after="0" w:line="276" w:lineRule="auto"/>
        <w:jc w:val="both"/>
        <w:rPr>
          <w:rFonts w:cstheme="minorHAnsi"/>
          <w:i/>
          <w:iCs/>
          <w:sz w:val="24"/>
          <w:szCs w:val="24"/>
        </w:rPr>
      </w:pPr>
    </w:p>
    <w:p w14:paraId="1CA5F4C0" w14:textId="45B7DB8D" w:rsidR="00EF6F3E" w:rsidRPr="00671F3A" w:rsidRDefault="00EF6F3E" w:rsidP="00926BFF">
      <w:pPr>
        <w:tabs>
          <w:tab w:val="left" w:pos="1701"/>
        </w:tabs>
        <w:spacing w:after="0" w:line="276" w:lineRule="auto"/>
        <w:jc w:val="both"/>
        <w:rPr>
          <w:rFonts w:cstheme="minorHAnsi"/>
          <w:i/>
          <w:iCs/>
          <w:sz w:val="24"/>
          <w:szCs w:val="24"/>
        </w:rPr>
      </w:pPr>
      <w:r w:rsidRPr="00671F3A">
        <w:rPr>
          <w:rFonts w:cstheme="minorHAnsi"/>
          <w:i/>
          <w:iCs/>
          <w:sz w:val="24"/>
          <w:szCs w:val="24"/>
        </w:rPr>
        <w:t>Applications</w:t>
      </w:r>
    </w:p>
    <w:p w14:paraId="5E1F0D11" w14:textId="77777777" w:rsidR="00926BFF" w:rsidRDefault="00926BFF" w:rsidP="00926BFF">
      <w:pPr>
        <w:spacing w:after="0" w:line="276" w:lineRule="auto"/>
        <w:jc w:val="both"/>
        <w:rPr>
          <w:rFonts w:cstheme="minorHAnsi"/>
          <w:sz w:val="24"/>
          <w:szCs w:val="24"/>
        </w:rPr>
      </w:pPr>
    </w:p>
    <w:p w14:paraId="5747B375" w14:textId="73D56F63" w:rsidR="006F164A" w:rsidRPr="00671F3A" w:rsidRDefault="006F164A" w:rsidP="00926BFF">
      <w:pPr>
        <w:spacing w:after="0" w:line="276" w:lineRule="auto"/>
        <w:jc w:val="both"/>
        <w:rPr>
          <w:rFonts w:cstheme="minorHAnsi"/>
          <w:sz w:val="24"/>
          <w:szCs w:val="24"/>
        </w:rPr>
      </w:pPr>
      <w:r w:rsidRPr="00671F3A">
        <w:rPr>
          <w:rFonts w:cstheme="minorHAnsi"/>
          <w:sz w:val="24"/>
          <w:szCs w:val="24"/>
        </w:rPr>
        <w:t>Xanthan gum is used in pharmaceutics for controlled release formulations due to its excellent thickening, gelling, and mucoadhesive properties. Some of the applications of xanthan gum in controlled release formulations include:</w:t>
      </w:r>
    </w:p>
    <w:p w14:paraId="74BC6465" w14:textId="77777777" w:rsidR="006F164A" w:rsidRPr="00671F3A" w:rsidRDefault="006F164A" w:rsidP="00926BFF">
      <w:pPr>
        <w:pStyle w:val="ListParagraph"/>
        <w:numPr>
          <w:ilvl w:val="0"/>
          <w:numId w:val="19"/>
        </w:numPr>
        <w:spacing w:after="0" w:line="276" w:lineRule="auto"/>
        <w:jc w:val="both"/>
        <w:rPr>
          <w:rFonts w:cstheme="minorHAnsi"/>
          <w:sz w:val="24"/>
          <w:szCs w:val="24"/>
        </w:rPr>
      </w:pPr>
      <w:r w:rsidRPr="00671F3A">
        <w:rPr>
          <w:rFonts w:cstheme="minorHAnsi"/>
          <w:sz w:val="24"/>
          <w:szCs w:val="24"/>
        </w:rPr>
        <w:t>Matrix Tablets: Xanthan gum is used as a matrix material in the formulation of sustained-release tablets. It helps control the release rate of the drug by forming a gel-like matrix that retards the dissolution and release of the active ingredient.</w:t>
      </w:r>
    </w:p>
    <w:p w14:paraId="7A09EE2E" w14:textId="77777777" w:rsidR="006F164A" w:rsidRPr="00671F3A" w:rsidRDefault="006F164A" w:rsidP="00926BFF">
      <w:pPr>
        <w:pStyle w:val="ListParagraph"/>
        <w:numPr>
          <w:ilvl w:val="0"/>
          <w:numId w:val="18"/>
        </w:numPr>
        <w:spacing w:after="0" w:line="276" w:lineRule="auto"/>
        <w:jc w:val="both"/>
        <w:rPr>
          <w:rFonts w:cstheme="minorHAnsi"/>
          <w:sz w:val="24"/>
          <w:szCs w:val="24"/>
        </w:rPr>
      </w:pPr>
      <w:r w:rsidRPr="00671F3A">
        <w:rPr>
          <w:rFonts w:cstheme="minorHAnsi"/>
          <w:sz w:val="24"/>
          <w:szCs w:val="24"/>
        </w:rPr>
        <w:t>Gel Beads and Microspheres: Xanthan gum is employed in the preparation of gel beads and microspheres to encapsulate drugs for controlled release. The beads and microspheres can be administered orally or through injection to achieve sustained drug delivery.</w:t>
      </w:r>
    </w:p>
    <w:p w14:paraId="1E141123" w14:textId="77777777" w:rsidR="006F164A" w:rsidRPr="00671F3A" w:rsidRDefault="006F164A" w:rsidP="00926BFF">
      <w:pPr>
        <w:pStyle w:val="ListParagraph"/>
        <w:numPr>
          <w:ilvl w:val="0"/>
          <w:numId w:val="17"/>
        </w:numPr>
        <w:spacing w:after="0" w:line="276" w:lineRule="auto"/>
        <w:jc w:val="both"/>
        <w:rPr>
          <w:rFonts w:cstheme="minorHAnsi"/>
          <w:sz w:val="24"/>
          <w:szCs w:val="24"/>
        </w:rPr>
      </w:pPr>
      <w:r w:rsidRPr="00671F3A">
        <w:rPr>
          <w:rFonts w:cstheme="minorHAnsi"/>
          <w:sz w:val="24"/>
          <w:szCs w:val="24"/>
        </w:rPr>
        <w:t>Transdermal Patches: Xanthan gum is incorporated into transdermal patches to provide a controlled release of drugs through the skin. It helps maintain drug concentration within the therapeutic range over an extended period.</w:t>
      </w:r>
    </w:p>
    <w:p w14:paraId="38C201BD" w14:textId="77777777" w:rsidR="006F164A" w:rsidRPr="00671F3A" w:rsidRDefault="006F164A" w:rsidP="00926BFF">
      <w:pPr>
        <w:pStyle w:val="ListParagraph"/>
        <w:numPr>
          <w:ilvl w:val="0"/>
          <w:numId w:val="16"/>
        </w:numPr>
        <w:spacing w:after="0" w:line="276" w:lineRule="auto"/>
        <w:jc w:val="both"/>
        <w:rPr>
          <w:rFonts w:cstheme="minorHAnsi"/>
          <w:sz w:val="24"/>
          <w:szCs w:val="24"/>
        </w:rPr>
      </w:pPr>
      <w:r w:rsidRPr="00671F3A">
        <w:rPr>
          <w:rFonts w:cstheme="minorHAnsi"/>
          <w:sz w:val="24"/>
          <w:szCs w:val="24"/>
        </w:rPr>
        <w:lastRenderedPageBreak/>
        <w:t>Topical Gels and Creams: Xanthan gum is used in topical gels and creams to prolong drug release at the site of application. It enhances drug retention and bioavailability on the skin surface.</w:t>
      </w:r>
    </w:p>
    <w:p w14:paraId="20173764" w14:textId="77777777" w:rsidR="006F164A" w:rsidRPr="00671F3A" w:rsidRDefault="006F164A" w:rsidP="00926BFF">
      <w:pPr>
        <w:pStyle w:val="ListParagraph"/>
        <w:numPr>
          <w:ilvl w:val="0"/>
          <w:numId w:val="15"/>
        </w:numPr>
        <w:spacing w:after="0" w:line="276" w:lineRule="auto"/>
        <w:jc w:val="both"/>
        <w:rPr>
          <w:rFonts w:cstheme="minorHAnsi"/>
          <w:sz w:val="24"/>
          <w:szCs w:val="24"/>
        </w:rPr>
      </w:pPr>
      <w:r w:rsidRPr="00671F3A">
        <w:rPr>
          <w:rFonts w:cstheme="minorHAnsi"/>
          <w:sz w:val="24"/>
          <w:szCs w:val="24"/>
        </w:rPr>
        <w:t>Mucoadhesive Formulations: Xanthan gum's mucoadhesive properties allow it to adhere to mucosal surfaces, such as oral or nasal mucosa, ensuring sustained drug release and targeted delivery.</w:t>
      </w:r>
    </w:p>
    <w:p w14:paraId="73817F09" w14:textId="77777777" w:rsidR="006F164A" w:rsidRPr="00671F3A" w:rsidRDefault="006F164A" w:rsidP="00926BFF">
      <w:pPr>
        <w:pStyle w:val="ListParagraph"/>
        <w:numPr>
          <w:ilvl w:val="0"/>
          <w:numId w:val="15"/>
        </w:numPr>
        <w:spacing w:after="0" w:line="276" w:lineRule="auto"/>
        <w:jc w:val="both"/>
        <w:rPr>
          <w:rFonts w:cstheme="minorHAnsi"/>
          <w:sz w:val="24"/>
          <w:szCs w:val="24"/>
        </w:rPr>
      </w:pPr>
      <w:r w:rsidRPr="00671F3A">
        <w:rPr>
          <w:rFonts w:cstheme="minorHAnsi"/>
          <w:sz w:val="24"/>
          <w:szCs w:val="24"/>
        </w:rPr>
        <w:t>Oral Liquids and Suspensions: Xanthan gum can be used in oral liquids and suspensions to enhance the stability of the formulation and control the release of the drug after ingestion.</w:t>
      </w:r>
    </w:p>
    <w:p w14:paraId="0E99BC6F" w14:textId="77777777" w:rsidR="00926BFF" w:rsidRDefault="00926BFF" w:rsidP="00926BFF">
      <w:pPr>
        <w:spacing w:after="0" w:line="276" w:lineRule="auto"/>
        <w:jc w:val="both"/>
        <w:rPr>
          <w:rFonts w:cstheme="minorHAnsi"/>
          <w:b/>
          <w:bCs/>
          <w:sz w:val="24"/>
          <w:szCs w:val="24"/>
        </w:rPr>
      </w:pPr>
    </w:p>
    <w:p w14:paraId="627735E3" w14:textId="229A2568" w:rsidR="001A55C4" w:rsidRPr="00671F3A" w:rsidRDefault="009C544B" w:rsidP="00926BFF">
      <w:pPr>
        <w:spacing w:after="0" w:line="276" w:lineRule="auto"/>
        <w:jc w:val="both"/>
        <w:rPr>
          <w:rFonts w:cstheme="minorHAnsi"/>
          <w:b/>
          <w:bCs/>
          <w:sz w:val="24"/>
          <w:szCs w:val="24"/>
        </w:rPr>
      </w:pPr>
      <w:r w:rsidRPr="00671F3A">
        <w:rPr>
          <w:rFonts w:cstheme="minorHAnsi"/>
          <w:b/>
          <w:bCs/>
          <w:sz w:val="24"/>
          <w:szCs w:val="24"/>
        </w:rPr>
        <w:t>CONCLUSION</w:t>
      </w:r>
    </w:p>
    <w:p w14:paraId="0A428387" w14:textId="77777777" w:rsidR="00926BFF" w:rsidRDefault="00926BFF" w:rsidP="00926BFF">
      <w:pPr>
        <w:tabs>
          <w:tab w:val="left" w:pos="1701"/>
        </w:tabs>
        <w:spacing w:after="0" w:line="276" w:lineRule="auto"/>
        <w:jc w:val="both"/>
        <w:rPr>
          <w:rFonts w:cstheme="minorHAnsi"/>
          <w:sz w:val="24"/>
          <w:szCs w:val="24"/>
        </w:rPr>
      </w:pPr>
    </w:p>
    <w:p w14:paraId="31555D20" w14:textId="54E77064" w:rsidR="001A55C4" w:rsidRPr="00671F3A" w:rsidRDefault="00B60988" w:rsidP="00926BFF">
      <w:pPr>
        <w:tabs>
          <w:tab w:val="left" w:pos="1701"/>
        </w:tabs>
        <w:spacing w:after="0" w:line="276" w:lineRule="auto"/>
        <w:jc w:val="both"/>
        <w:rPr>
          <w:rFonts w:cstheme="minorHAnsi"/>
          <w:sz w:val="24"/>
          <w:szCs w:val="24"/>
        </w:rPr>
      </w:pPr>
      <w:r w:rsidRPr="00671F3A">
        <w:rPr>
          <w:rFonts w:cstheme="minorHAnsi"/>
          <w:sz w:val="24"/>
          <w:szCs w:val="24"/>
        </w:rPr>
        <w:t xml:space="preserve">Smart polymers and natural polymers play </w:t>
      </w:r>
      <w:r w:rsidR="000150BD" w:rsidRPr="00671F3A">
        <w:rPr>
          <w:rFonts w:cstheme="minorHAnsi"/>
          <w:sz w:val="24"/>
          <w:szCs w:val="24"/>
        </w:rPr>
        <w:t>an</w:t>
      </w:r>
      <w:r w:rsidRPr="00671F3A">
        <w:rPr>
          <w:rFonts w:cstheme="minorHAnsi"/>
          <w:sz w:val="24"/>
          <w:szCs w:val="24"/>
        </w:rPr>
        <w:t xml:space="preserve"> important role in drug delivery. Here we can say that smart </w:t>
      </w:r>
      <w:r w:rsidR="00DE4EDD" w:rsidRPr="00671F3A">
        <w:rPr>
          <w:rFonts w:cstheme="minorHAnsi"/>
          <w:sz w:val="24"/>
          <w:szCs w:val="24"/>
        </w:rPr>
        <w:t>polymers</w:t>
      </w:r>
      <w:r w:rsidRPr="00671F3A">
        <w:rPr>
          <w:rFonts w:cstheme="minorHAnsi"/>
          <w:sz w:val="24"/>
          <w:szCs w:val="24"/>
        </w:rPr>
        <w:t xml:space="preserve"> have a very wide range of applications and have an exciting future. </w:t>
      </w:r>
      <w:r w:rsidR="00DE4EDD" w:rsidRPr="00671F3A">
        <w:rPr>
          <w:rFonts w:cstheme="minorHAnsi"/>
          <w:sz w:val="24"/>
          <w:szCs w:val="24"/>
        </w:rPr>
        <w:t>The smart</w:t>
      </w:r>
      <w:r w:rsidRPr="00671F3A">
        <w:rPr>
          <w:rFonts w:cstheme="minorHAnsi"/>
          <w:sz w:val="24"/>
          <w:szCs w:val="24"/>
        </w:rPr>
        <w:t xml:space="preserve"> polymer also </w:t>
      </w:r>
      <w:r w:rsidR="00DE4EDD" w:rsidRPr="00671F3A">
        <w:rPr>
          <w:rFonts w:cstheme="minorHAnsi"/>
          <w:sz w:val="24"/>
          <w:szCs w:val="24"/>
        </w:rPr>
        <w:t>provides</w:t>
      </w:r>
      <w:r w:rsidRPr="00671F3A">
        <w:rPr>
          <w:rFonts w:cstheme="minorHAnsi"/>
          <w:sz w:val="24"/>
          <w:szCs w:val="24"/>
        </w:rPr>
        <w:t xml:space="preserve"> a link between therapeutic </w:t>
      </w:r>
      <w:r w:rsidR="007A4828" w:rsidRPr="00671F3A">
        <w:rPr>
          <w:rFonts w:cstheme="minorHAnsi"/>
          <w:sz w:val="24"/>
          <w:szCs w:val="24"/>
        </w:rPr>
        <w:t>needs</w:t>
      </w:r>
      <w:r w:rsidRPr="00671F3A">
        <w:rPr>
          <w:rFonts w:cstheme="minorHAnsi"/>
          <w:sz w:val="24"/>
          <w:szCs w:val="24"/>
        </w:rPr>
        <w:t xml:space="preserve"> and drug delivery.</w:t>
      </w:r>
      <w:r w:rsidR="007D4BD3" w:rsidRPr="00671F3A">
        <w:rPr>
          <w:rFonts w:cstheme="minorHAnsi"/>
          <w:sz w:val="24"/>
          <w:szCs w:val="24"/>
        </w:rPr>
        <w:t xml:space="preserve"> </w:t>
      </w:r>
      <w:r w:rsidR="004151BE" w:rsidRPr="00671F3A">
        <w:rPr>
          <w:rFonts w:cstheme="minorHAnsi"/>
          <w:sz w:val="24"/>
          <w:szCs w:val="24"/>
        </w:rPr>
        <w:t xml:space="preserve">While natural polymers it is very advantageous for controlled drug delivery. It shows </w:t>
      </w:r>
      <w:r w:rsidR="00DE4EDD" w:rsidRPr="00671F3A">
        <w:rPr>
          <w:rFonts w:cstheme="minorHAnsi"/>
          <w:sz w:val="24"/>
          <w:szCs w:val="24"/>
        </w:rPr>
        <w:t>fewer</w:t>
      </w:r>
      <w:r w:rsidR="004151BE" w:rsidRPr="00671F3A">
        <w:rPr>
          <w:rFonts w:cstheme="minorHAnsi"/>
          <w:sz w:val="24"/>
          <w:szCs w:val="24"/>
        </w:rPr>
        <w:t xml:space="preserve"> side </w:t>
      </w:r>
      <w:r w:rsidR="00DE4EDD" w:rsidRPr="00671F3A">
        <w:rPr>
          <w:rFonts w:cstheme="minorHAnsi"/>
          <w:sz w:val="24"/>
          <w:szCs w:val="24"/>
        </w:rPr>
        <w:t>effects</w:t>
      </w:r>
      <w:r w:rsidR="004151BE" w:rsidRPr="00671F3A">
        <w:rPr>
          <w:rFonts w:cstheme="minorHAnsi"/>
          <w:sz w:val="24"/>
          <w:szCs w:val="24"/>
        </w:rPr>
        <w:t xml:space="preserve"> comparati</w:t>
      </w:r>
      <w:r w:rsidR="00215D1B" w:rsidRPr="00671F3A">
        <w:rPr>
          <w:rFonts w:cstheme="minorHAnsi"/>
          <w:sz w:val="24"/>
          <w:szCs w:val="24"/>
        </w:rPr>
        <w:t xml:space="preserve">vely </w:t>
      </w:r>
      <w:r w:rsidR="00DE4EDD" w:rsidRPr="00671F3A">
        <w:rPr>
          <w:rFonts w:cstheme="minorHAnsi"/>
          <w:sz w:val="24"/>
          <w:szCs w:val="24"/>
        </w:rPr>
        <w:t>than</w:t>
      </w:r>
      <w:r w:rsidR="00215D1B" w:rsidRPr="00671F3A">
        <w:rPr>
          <w:rFonts w:cstheme="minorHAnsi"/>
          <w:sz w:val="24"/>
          <w:szCs w:val="24"/>
        </w:rPr>
        <w:t xml:space="preserve"> synthetic polymers. Natural polymers </w:t>
      </w:r>
      <w:r w:rsidR="00DE4EDD" w:rsidRPr="00671F3A">
        <w:rPr>
          <w:rFonts w:cstheme="minorHAnsi"/>
          <w:sz w:val="24"/>
          <w:szCs w:val="24"/>
        </w:rPr>
        <w:t>are</w:t>
      </w:r>
      <w:r w:rsidR="00215D1B" w:rsidRPr="00671F3A">
        <w:rPr>
          <w:rFonts w:cstheme="minorHAnsi"/>
          <w:sz w:val="24"/>
          <w:szCs w:val="24"/>
        </w:rPr>
        <w:t xml:space="preserve"> also used for </w:t>
      </w:r>
      <w:r w:rsidR="00926BFF" w:rsidRPr="00671F3A">
        <w:rPr>
          <w:rFonts w:cstheme="minorHAnsi"/>
          <w:sz w:val="24"/>
          <w:szCs w:val="24"/>
        </w:rPr>
        <w:t>nano formulation</w:t>
      </w:r>
      <w:r w:rsidR="00215D1B" w:rsidRPr="00671F3A">
        <w:rPr>
          <w:rFonts w:cstheme="minorHAnsi"/>
          <w:sz w:val="24"/>
          <w:szCs w:val="24"/>
        </w:rPr>
        <w:t xml:space="preserve"> for targeting and sustained delivery with fewer side effects.</w:t>
      </w:r>
    </w:p>
    <w:p w14:paraId="43C38632" w14:textId="77777777" w:rsidR="00EB0EF0" w:rsidRPr="00671F3A" w:rsidRDefault="00EB0EF0" w:rsidP="00926BFF">
      <w:pPr>
        <w:tabs>
          <w:tab w:val="left" w:pos="1701"/>
        </w:tabs>
        <w:spacing w:after="0" w:line="276" w:lineRule="auto"/>
        <w:jc w:val="both"/>
        <w:rPr>
          <w:rFonts w:cstheme="minorHAnsi"/>
          <w:b/>
          <w:bCs/>
          <w:sz w:val="24"/>
          <w:szCs w:val="24"/>
        </w:rPr>
      </w:pPr>
    </w:p>
    <w:p w14:paraId="7349CD1A" w14:textId="646CFA19" w:rsidR="00C54D39" w:rsidRPr="00671F3A" w:rsidRDefault="009C544B" w:rsidP="00926BFF">
      <w:pPr>
        <w:tabs>
          <w:tab w:val="left" w:pos="1701"/>
        </w:tabs>
        <w:spacing w:after="0" w:line="276" w:lineRule="auto"/>
        <w:jc w:val="both"/>
        <w:rPr>
          <w:rFonts w:cstheme="minorHAnsi"/>
          <w:b/>
          <w:bCs/>
          <w:sz w:val="24"/>
          <w:szCs w:val="24"/>
        </w:rPr>
      </w:pPr>
      <w:r w:rsidRPr="00671F3A">
        <w:rPr>
          <w:rFonts w:cstheme="minorHAnsi"/>
          <w:b/>
          <w:bCs/>
          <w:sz w:val="24"/>
          <w:szCs w:val="24"/>
        </w:rPr>
        <w:t>REFERENCES</w:t>
      </w:r>
    </w:p>
    <w:p w14:paraId="528E4BD0" w14:textId="39F3EDBC"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 </w:t>
      </w:r>
      <w:r w:rsidRPr="00671F3A">
        <w:rPr>
          <w:rFonts w:cstheme="minorHAnsi"/>
          <w:sz w:val="24"/>
          <w:szCs w:val="24"/>
        </w:rPr>
        <w:tab/>
        <w:t xml:space="preserve">Mahajan A, Aggarwal G. Smart polymers: innovations in novel drug delivery. Int J Drug Dev Res. 2011;3(3):16–30. </w:t>
      </w:r>
    </w:p>
    <w:p w14:paraId="37FF5530"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 </w:t>
      </w:r>
      <w:r w:rsidRPr="00671F3A">
        <w:rPr>
          <w:rFonts w:cstheme="minorHAnsi"/>
          <w:sz w:val="24"/>
          <w:szCs w:val="24"/>
        </w:rPr>
        <w:tab/>
        <w:t xml:space="preserve">Subramani M, </w:t>
      </w:r>
      <w:proofErr w:type="spellStart"/>
      <w:r w:rsidRPr="00671F3A">
        <w:rPr>
          <w:rFonts w:cstheme="minorHAnsi"/>
          <w:sz w:val="24"/>
          <w:szCs w:val="24"/>
        </w:rPr>
        <w:t>Vekatashwaramurthy</w:t>
      </w:r>
      <w:proofErr w:type="spellEnd"/>
      <w:r w:rsidRPr="00671F3A">
        <w:rPr>
          <w:rFonts w:cstheme="minorHAnsi"/>
          <w:sz w:val="24"/>
          <w:szCs w:val="24"/>
        </w:rPr>
        <w:t xml:space="preserve"> DN, Sambathkumar DR. A Novel Approach on Role of Polymers Used </w:t>
      </w:r>
      <w:proofErr w:type="gramStart"/>
      <w:r w:rsidRPr="00671F3A">
        <w:rPr>
          <w:rFonts w:cstheme="minorHAnsi"/>
          <w:sz w:val="24"/>
          <w:szCs w:val="24"/>
        </w:rPr>
        <w:t>In</w:t>
      </w:r>
      <w:proofErr w:type="gramEnd"/>
      <w:r w:rsidRPr="00671F3A">
        <w:rPr>
          <w:rFonts w:cstheme="minorHAnsi"/>
          <w:sz w:val="24"/>
          <w:szCs w:val="24"/>
        </w:rPr>
        <w:t xml:space="preserve"> Sustained Release Drug Delivery System-A Review. Saudi J Med Pharm Sci. 2021;7(4):170–8. </w:t>
      </w:r>
    </w:p>
    <w:p w14:paraId="5973EF1F"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3. </w:t>
      </w:r>
      <w:r w:rsidRPr="00671F3A">
        <w:rPr>
          <w:rFonts w:cstheme="minorHAnsi"/>
          <w:sz w:val="24"/>
          <w:szCs w:val="24"/>
        </w:rPr>
        <w:tab/>
      </w:r>
      <w:proofErr w:type="spellStart"/>
      <w:r w:rsidRPr="00671F3A">
        <w:rPr>
          <w:rFonts w:cstheme="minorHAnsi"/>
          <w:sz w:val="24"/>
          <w:szCs w:val="24"/>
        </w:rPr>
        <w:t>Zaborniak</w:t>
      </w:r>
      <w:proofErr w:type="spellEnd"/>
      <w:r w:rsidRPr="00671F3A">
        <w:rPr>
          <w:rFonts w:cstheme="minorHAnsi"/>
          <w:sz w:val="24"/>
          <w:szCs w:val="24"/>
        </w:rPr>
        <w:t xml:space="preserve"> I, </w:t>
      </w:r>
      <w:proofErr w:type="spellStart"/>
      <w:r w:rsidRPr="00671F3A">
        <w:rPr>
          <w:rFonts w:cstheme="minorHAnsi"/>
          <w:sz w:val="24"/>
          <w:szCs w:val="24"/>
        </w:rPr>
        <w:t>Macior</w:t>
      </w:r>
      <w:proofErr w:type="spellEnd"/>
      <w:r w:rsidRPr="00671F3A">
        <w:rPr>
          <w:rFonts w:cstheme="minorHAnsi"/>
          <w:sz w:val="24"/>
          <w:szCs w:val="24"/>
        </w:rPr>
        <w:t xml:space="preserve"> A, </w:t>
      </w:r>
      <w:proofErr w:type="spellStart"/>
      <w:r w:rsidRPr="00671F3A">
        <w:rPr>
          <w:rFonts w:cstheme="minorHAnsi"/>
          <w:sz w:val="24"/>
          <w:szCs w:val="24"/>
        </w:rPr>
        <w:t>Chmielarz</w:t>
      </w:r>
      <w:proofErr w:type="spellEnd"/>
      <w:r w:rsidRPr="00671F3A">
        <w:rPr>
          <w:rFonts w:cstheme="minorHAnsi"/>
          <w:sz w:val="24"/>
          <w:szCs w:val="24"/>
        </w:rPr>
        <w:t xml:space="preserve"> P. Smart, naturally-derived macromolecules for controlled drug release. Molecules. 2021;26(7):1918. </w:t>
      </w:r>
    </w:p>
    <w:p w14:paraId="4FA96C8D"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4. </w:t>
      </w:r>
      <w:r w:rsidRPr="00671F3A">
        <w:rPr>
          <w:rFonts w:cstheme="minorHAnsi"/>
          <w:sz w:val="24"/>
          <w:szCs w:val="24"/>
        </w:rPr>
        <w:tab/>
        <w:t xml:space="preserve">Priya James H, John R, Alex A, Anoop KR. Smart polymers for the controlled delivery of drugs – a concise overview. Acta Pharm Sin B. 2014 Apr 1;4(2):120–7. </w:t>
      </w:r>
    </w:p>
    <w:p w14:paraId="31B63377"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5. </w:t>
      </w:r>
      <w:r w:rsidRPr="00671F3A">
        <w:rPr>
          <w:rFonts w:cstheme="minorHAnsi"/>
          <w:sz w:val="24"/>
          <w:szCs w:val="24"/>
        </w:rPr>
        <w:tab/>
        <w:t xml:space="preserve">Rajeswari S, Prasanthi T, Sudha N, Swain RP, Panda S, </w:t>
      </w:r>
      <w:proofErr w:type="spellStart"/>
      <w:r w:rsidRPr="00671F3A">
        <w:rPr>
          <w:rFonts w:cstheme="minorHAnsi"/>
          <w:sz w:val="24"/>
          <w:szCs w:val="24"/>
        </w:rPr>
        <w:t>Goka</w:t>
      </w:r>
      <w:proofErr w:type="spellEnd"/>
      <w:r w:rsidRPr="00671F3A">
        <w:rPr>
          <w:rFonts w:cstheme="minorHAnsi"/>
          <w:sz w:val="24"/>
          <w:szCs w:val="24"/>
        </w:rPr>
        <w:t xml:space="preserve"> V. Natural polymers: a recent review. World J Pharm </w:t>
      </w:r>
      <w:proofErr w:type="spellStart"/>
      <w:r w:rsidRPr="00671F3A">
        <w:rPr>
          <w:rFonts w:cstheme="minorHAnsi"/>
          <w:sz w:val="24"/>
          <w:szCs w:val="24"/>
        </w:rPr>
        <w:t>Pharm</w:t>
      </w:r>
      <w:proofErr w:type="spellEnd"/>
      <w:r w:rsidRPr="00671F3A">
        <w:rPr>
          <w:rFonts w:cstheme="minorHAnsi"/>
          <w:sz w:val="24"/>
          <w:szCs w:val="24"/>
        </w:rPr>
        <w:t xml:space="preserve"> Sci. </w:t>
      </w:r>
      <w:proofErr w:type="gramStart"/>
      <w:r w:rsidRPr="00671F3A">
        <w:rPr>
          <w:rFonts w:cstheme="minorHAnsi"/>
          <w:sz w:val="24"/>
          <w:szCs w:val="24"/>
        </w:rPr>
        <w:t>2017;6:472</w:t>
      </w:r>
      <w:proofErr w:type="gramEnd"/>
      <w:r w:rsidRPr="00671F3A">
        <w:rPr>
          <w:rFonts w:cstheme="minorHAnsi"/>
          <w:sz w:val="24"/>
          <w:szCs w:val="24"/>
        </w:rPr>
        <w:t xml:space="preserve">–94. </w:t>
      </w:r>
    </w:p>
    <w:p w14:paraId="35E138B1"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6. </w:t>
      </w:r>
      <w:r w:rsidRPr="00671F3A">
        <w:rPr>
          <w:rFonts w:cstheme="minorHAnsi"/>
          <w:sz w:val="24"/>
          <w:szCs w:val="24"/>
        </w:rPr>
        <w:tab/>
        <w:t xml:space="preserve">Kulkarni Vishakha S, Butte Kishor D, Rathod Sudha S. Natural polymers–A comprehensive review. Int J Res Pharm Biomed Sci. 2012;3(4):1597–613. </w:t>
      </w:r>
    </w:p>
    <w:p w14:paraId="1C48BDB0"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7. </w:t>
      </w:r>
      <w:r w:rsidRPr="00671F3A">
        <w:rPr>
          <w:rFonts w:cstheme="minorHAnsi"/>
          <w:sz w:val="24"/>
          <w:szCs w:val="24"/>
        </w:rPr>
        <w:tab/>
        <w:t xml:space="preserve">Prabaharan M, Mano JF. Chitosan-based particles as controlled drug delivery systems. Drug Deliv. 2004;12(1):41–57. </w:t>
      </w:r>
    </w:p>
    <w:p w14:paraId="2DA1C52E"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8. </w:t>
      </w:r>
      <w:r w:rsidRPr="00671F3A">
        <w:rPr>
          <w:rFonts w:cstheme="minorHAnsi"/>
          <w:sz w:val="24"/>
          <w:szCs w:val="24"/>
        </w:rPr>
        <w:tab/>
      </w:r>
      <w:proofErr w:type="spellStart"/>
      <w:r w:rsidRPr="00671F3A">
        <w:rPr>
          <w:rFonts w:cstheme="minorHAnsi"/>
          <w:sz w:val="24"/>
          <w:szCs w:val="24"/>
        </w:rPr>
        <w:t>Aghabegi</w:t>
      </w:r>
      <w:proofErr w:type="spellEnd"/>
      <w:r w:rsidRPr="00671F3A">
        <w:rPr>
          <w:rFonts w:cstheme="minorHAnsi"/>
          <w:sz w:val="24"/>
          <w:szCs w:val="24"/>
        </w:rPr>
        <w:t xml:space="preserve"> Moghanjoughi A, </w:t>
      </w:r>
      <w:proofErr w:type="spellStart"/>
      <w:r w:rsidRPr="00671F3A">
        <w:rPr>
          <w:rFonts w:cstheme="minorHAnsi"/>
          <w:sz w:val="24"/>
          <w:szCs w:val="24"/>
        </w:rPr>
        <w:t>Khoshnevis</w:t>
      </w:r>
      <w:proofErr w:type="spellEnd"/>
      <w:r w:rsidRPr="00671F3A">
        <w:rPr>
          <w:rFonts w:cstheme="minorHAnsi"/>
          <w:sz w:val="24"/>
          <w:szCs w:val="24"/>
        </w:rPr>
        <w:t xml:space="preserve"> D, Zarrabi A. A concise review on smart polymers for controlled drug release. Drug Deliv </w:t>
      </w:r>
      <w:proofErr w:type="spellStart"/>
      <w:r w:rsidRPr="00671F3A">
        <w:rPr>
          <w:rFonts w:cstheme="minorHAnsi"/>
          <w:sz w:val="24"/>
          <w:szCs w:val="24"/>
        </w:rPr>
        <w:t>Transl</w:t>
      </w:r>
      <w:proofErr w:type="spellEnd"/>
      <w:r w:rsidRPr="00671F3A">
        <w:rPr>
          <w:rFonts w:cstheme="minorHAnsi"/>
          <w:sz w:val="24"/>
          <w:szCs w:val="24"/>
        </w:rPr>
        <w:t xml:space="preserve"> Res. 2016;6(3):333–40. </w:t>
      </w:r>
    </w:p>
    <w:p w14:paraId="3216510D"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9. </w:t>
      </w:r>
      <w:r w:rsidRPr="00671F3A">
        <w:rPr>
          <w:rFonts w:cstheme="minorHAnsi"/>
          <w:sz w:val="24"/>
          <w:szCs w:val="24"/>
        </w:rPr>
        <w:tab/>
        <w:t xml:space="preserve">Sharma D, Dev D, Prasad DN, Hans M. Sustained release drug delivery system with the role of natural polymers: A review. J Drug Deliv Ther. 2019;9(3-s):913–23. </w:t>
      </w:r>
    </w:p>
    <w:p w14:paraId="1D30234F"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10. </w:t>
      </w:r>
      <w:r w:rsidRPr="00671F3A">
        <w:rPr>
          <w:rFonts w:cstheme="minorHAnsi"/>
          <w:sz w:val="24"/>
          <w:szCs w:val="24"/>
        </w:rPr>
        <w:tab/>
        <w:t xml:space="preserve">Kaur R, Kaur S. Role of polymers in drug delivery. J Drug Deliv Ther. 2014;4(3):32–6. </w:t>
      </w:r>
    </w:p>
    <w:p w14:paraId="5AC76165"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lastRenderedPageBreak/>
        <w:t xml:space="preserve">11. </w:t>
      </w:r>
      <w:r w:rsidRPr="00671F3A">
        <w:rPr>
          <w:rFonts w:cstheme="minorHAnsi"/>
          <w:sz w:val="24"/>
          <w:szCs w:val="24"/>
        </w:rPr>
        <w:tab/>
        <w:t xml:space="preserve">Kulkarni RV, Boppana R, Mohan GK, </w:t>
      </w:r>
      <w:proofErr w:type="spellStart"/>
      <w:r w:rsidRPr="00671F3A">
        <w:rPr>
          <w:rFonts w:cstheme="minorHAnsi"/>
          <w:sz w:val="24"/>
          <w:szCs w:val="24"/>
        </w:rPr>
        <w:t>Mutalik</w:t>
      </w:r>
      <w:proofErr w:type="spellEnd"/>
      <w:r w:rsidRPr="00671F3A">
        <w:rPr>
          <w:rFonts w:cstheme="minorHAnsi"/>
          <w:sz w:val="24"/>
          <w:szCs w:val="24"/>
        </w:rPr>
        <w:t xml:space="preserve"> S, </w:t>
      </w:r>
      <w:proofErr w:type="spellStart"/>
      <w:r w:rsidRPr="00671F3A">
        <w:rPr>
          <w:rFonts w:cstheme="minorHAnsi"/>
          <w:sz w:val="24"/>
          <w:szCs w:val="24"/>
        </w:rPr>
        <w:t>Kalyane</w:t>
      </w:r>
      <w:proofErr w:type="spellEnd"/>
      <w:r w:rsidRPr="00671F3A">
        <w:rPr>
          <w:rFonts w:cstheme="minorHAnsi"/>
          <w:sz w:val="24"/>
          <w:szCs w:val="24"/>
        </w:rPr>
        <w:t xml:space="preserve"> NV. pH-responsive interpenetrating network hydrogel beads of poly (acrylamide)-g-carrageenan and sodium alginate for intestinal targeted drug delivery: Synthesis, in vitro and in vivo evaluation. J Colloid Interface Sci. 2012;367(1):509–17. </w:t>
      </w:r>
    </w:p>
    <w:p w14:paraId="2DF03569" w14:textId="242E2B20"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12. </w:t>
      </w:r>
      <w:r w:rsidRPr="00671F3A">
        <w:rPr>
          <w:rFonts w:cstheme="minorHAnsi"/>
          <w:sz w:val="24"/>
          <w:szCs w:val="24"/>
        </w:rPr>
        <w:tab/>
      </w:r>
      <w:proofErr w:type="spellStart"/>
      <w:r w:rsidRPr="00671F3A">
        <w:rPr>
          <w:rFonts w:cstheme="minorHAnsi"/>
          <w:sz w:val="24"/>
          <w:szCs w:val="24"/>
        </w:rPr>
        <w:t>Garbern</w:t>
      </w:r>
      <w:proofErr w:type="spellEnd"/>
      <w:r w:rsidRPr="00671F3A">
        <w:rPr>
          <w:rFonts w:cstheme="minorHAnsi"/>
          <w:sz w:val="24"/>
          <w:szCs w:val="24"/>
        </w:rPr>
        <w:t xml:space="preserve"> JC, Minami E, Stayton PS, Murry CE. Delivery of basic fibroblast growth factor with a pH-responsive, injectable hydrogel to improve angiogenesis in infarcted myocardium. Biomaterials. 2011;32(9):2407–16. </w:t>
      </w:r>
    </w:p>
    <w:p w14:paraId="733DCF30"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13. </w:t>
      </w:r>
      <w:r w:rsidRPr="00671F3A">
        <w:rPr>
          <w:rFonts w:cstheme="minorHAnsi"/>
          <w:sz w:val="24"/>
          <w:szCs w:val="24"/>
        </w:rPr>
        <w:tab/>
        <w:t xml:space="preserve">Zhao L, Zhu L, Liu F, Liu C, Wang Q, Zhang C, et al. pH triggered injectable amphiphilic hydrogel containing doxorubicin and paclitaxel. Int J Pharm. 2011;410(1–2):83–91. </w:t>
      </w:r>
    </w:p>
    <w:p w14:paraId="254260AC"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14. </w:t>
      </w:r>
      <w:r w:rsidRPr="00671F3A">
        <w:rPr>
          <w:rFonts w:cstheme="minorHAnsi"/>
          <w:sz w:val="24"/>
          <w:szCs w:val="24"/>
        </w:rPr>
        <w:tab/>
        <w:t xml:space="preserve">Li K, Yu L, Liu X, Chen C, Chen Q, Ding J. A long-acting formulation of a polypeptide drug exenatide in treatment of diabetes using an injectable block copolymer hydrogel. Biomaterials. 2013;34(11):2834–42. </w:t>
      </w:r>
    </w:p>
    <w:p w14:paraId="7E836040"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15. </w:t>
      </w:r>
      <w:r w:rsidRPr="00671F3A">
        <w:rPr>
          <w:rFonts w:cstheme="minorHAnsi"/>
          <w:sz w:val="24"/>
          <w:szCs w:val="24"/>
        </w:rPr>
        <w:tab/>
        <w:t xml:space="preserve">Bae WK, Park MS, Lee JH, Hwang JE, Shim HJ, Cho SH, et al. Docetaxel-loaded </w:t>
      </w:r>
      <w:proofErr w:type="spellStart"/>
      <w:r w:rsidRPr="00671F3A">
        <w:rPr>
          <w:rFonts w:cstheme="minorHAnsi"/>
          <w:sz w:val="24"/>
          <w:szCs w:val="24"/>
        </w:rPr>
        <w:t>thermoresponsive</w:t>
      </w:r>
      <w:proofErr w:type="spellEnd"/>
      <w:r w:rsidRPr="00671F3A">
        <w:rPr>
          <w:rFonts w:cstheme="minorHAnsi"/>
          <w:sz w:val="24"/>
          <w:szCs w:val="24"/>
        </w:rPr>
        <w:t xml:space="preserve"> conjugated linoleic acid-incorporated poloxamer hydrogel for the suppression of peritoneal metastasis of gastric cancer. Biomaterials. 2013;34(4):1433–41. </w:t>
      </w:r>
    </w:p>
    <w:p w14:paraId="1110792E"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16. </w:t>
      </w:r>
      <w:r w:rsidRPr="00671F3A">
        <w:rPr>
          <w:rFonts w:cstheme="minorHAnsi"/>
          <w:sz w:val="24"/>
          <w:szCs w:val="24"/>
        </w:rPr>
        <w:tab/>
        <w:t xml:space="preserve">Hsiao M-H, Larsson M, Larsson A, </w:t>
      </w:r>
      <w:proofErr w:type="spellStart"/>
      <w:r w:rsidRPr="00671F3A">
        <w:rPr>
          <w:rFonts w:cstheme="minorHAnsi"/>
          <w:sz w:val="24"/>
          <w:szCs w:val="24"/>
        </w:rPr>
        <w:t>Evenbratt</w:t>
      </w:r>
      <w:proofErr w:type="spellEnd"/>
      <w:r w:rsidRPr="00671F3A">
        <w:rPr>
          <w:rFonts w:cstheme="minorHAnsi"/>
          <w:sz w:val="24"/>
          <w:szCs w:val="24"/>
        </w:rPr>
        <w:t xml:space="preserve"> H, Chen Y-Y, Chen Y-Y, et al. Design and characterization of a novel amphiphilic chitosan </w:t>
      </w:r>
      <w:proofErr w:type="spellStart"/>
      <w:r w:rsidRPr="00671F3A">
        <w:rPr>
          <w:rFonts w:cstheme="minorHAnsi"/>
          <w:sz w:val="24"/>
          <w:szCs w:val="24"/>
        </w:rPr>
        <w:t>nanocapsule</w:t>
      </w:r>
      <w:proofErr w:type="spellEnd"/>
      <w:r w:rsidRPr="00671F3A">
        <w:rPr>
          <w:rFonts w:cstheme="minorHAnsi"/>
          <w:sz w:val="24"/>
          <w:szCs w:val="24"/>
        </w:rPr>
        <w:t xml:space="preserve">-based thermo-gelling </w:t>
      </w:r>
      <w:proofErr w:type="spellStart"/>
      <w:r w:rsidRPr="00671F3A">
        <w:rPr>
          <w:rFonts w:cstheme="minorHAnsi"/>
          <w:sz w:val="24"/>
          <w:szCs w:val="24"/>
        </w:rPr>
        <w:t>biogel</w:t>
      </w:r>
      <w:proofErr w:type="spellEnd"/>
      <w:r w:rsidRPr="00671F3A">
        <w:rPr>
          <w:rFonts w:cstheme="minorHAnsi"/>
          <w:sz w:val="24"/>
          <w:szCs w:val="24"/>
        </w:rPr>
        <w:t xml:space="preserve"> with sustained in vivo release of the hydrophilic anti-epilepsy drug ethosuximide. J Controlled Release. 2012;161(3):942–8. </w:t>
      </w:r>
    </w:p>
    <w:p w14:paraId="40058BFD"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17. </w:t>
      </w:r>
      <w:r w:rsidRPr="00671F3A">
        <w:rPr>
          <w:rFonts w:cstheme="minorHAnsi"/>
          <w:sz w:val="24"/>
          <w:szCs w:val="24"/>
        </w:rPr>
        <w:tab/>
        <w:t xml:space="preserve">Licciardi M, Amato G, Cappelli A, Paolino M, Giuliani G, Belmonte B, et al. Evaluation of </w:t>
      </w:r>
      <w:proofErr w:type="spellStart"/>
      <w:r w:rsidRPr="00671F3A">
        <w:rPr>
          <w:rFonts w:cstheme="minorHAnsi"/>
          <w:sz w:val="24"/>
          <w:szCs w:val="24"/>
        </w:rPr>
        <w:t>thermoresponsive</w:t>
      </w:r>
      <w:proofErr w:type="spellEnd"/>
      <w:r w:rsidRPr="00671F3A">
        <w:rPr>
          <w:rFonts w:cstheme="minorHAnsi"/>
          <w:sz w:val="24"/>
          <w:szCs w:val="24"/>
        </w:rPr>
        <w:t xml:space="preserve"> properties and biocompatibility of </w:t>
      </w:r>
      <w:proofErr w:type="spellStart"/>
      <w:r w:rsidRPr="00671F3A">
        <w:rPr>
          <w:rFonts w:cstheme="minorHAnsi"/>
          <w:sz w:val="24"/>
          <w:szCs w:val="24"/>
        </w:rPr>
        <w:t>polybenzofulvene</w:t>
      </w:r>
      <w:proofErr w:type="spellEnd"/>
      <w:r w:rsidRPr="00671F3A">
        <w:rPr>
          <w:rFonts w:cstheme="minorHAnsi"/>
          <w:sz w:val="24"/>
          <w:szCs w:val="24"/>
        </w:rPr>
        <w:t xml:space="preserve"> aggregates for leuprolide delivery. Int J Pharm. 2012;438(1–2):279–86. </w:t>
      </w:r>
    </w:p>
    <w:p w14:paraId="2FD83E2E"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18. </w:t>
      </w:r>
      <w:r w:rsidRPr="00671F3A">
        <w:rPr>
          <w:rFonts w:cstheme="minorHAnsi"/>
          <w:sz w:val="24"/>
          <w:szCs w:val="24"/>
        </w:rPr>
        <w:tab/>
      </w:r>
      <w:proofErr w:type="spellStart"/>
      <w:r w:rsidRPr="00671F3A">
        <w:rPr>
          <w:rFonts w:cstheme="minorHAnsi"/>
          <w:sz w:val="24"/>
          <w:szCs w:val="24"/>
        </w:rPr>
        <w:t>Indermun</w:t>
      </w:r>
      <w:proofErr w:type="spellEnd"/>
      <w:r w:rsidRPr="00671F3A">
        <w:rPr>
          <w:rFonts w:cstheme="minorHAnsi"/>
          <w:sz w:val="24"/>
          <w:szCs w:val="24"/>
        </w:rPr>
        <w:t xml:space="preserve"> S, Govender M, Kumar P, </w:t>
      </w:r>
      <w:proofErr w:type="spellStart"/>
      <w:r w:rsidRPr="00671F3A">
        <w:rPr>
          <w:rFonts w:cstheme="minorHAnsi"/>
          <w:sz w:val="24"/>
          <w:szCs w:val="24"/>
        </w:rPr>
        <w:t>Choonara</w:t>
      </w:r>
      <w:proofErr w:type="spellEnd"/>
      <w:r w:rsidRPr="00671F3A">
        <w:rPr>
          <w:rFonts w:cstheme="minorHAnsi"/>
          <w:sz w:val="24"/>
          <w:szCs w:val="24"/>
        </w:rPr>
        <w:t xml:space="preserve"> YE, Pillay V. Stimuli-responsive polymers as smart drug delivery systems: classifications based on carrier type and triggered-release mechanism. In: Stimuli Responsive Polymeric Nanocarriers for Drug Delivery Applications, Volume 1. Elsevier; 2018. p. 43–58. </w:t>
      </w:r>
    </w:p>
    <w:p w14:paraId="15D63950"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19. </w:t>
      </w:r>
      <w:r w:rsidRPr="00671F3A">
        <w:rPr>
          <w:rFonts w:cstheme="minorHAnsi"/>
          <w:sz w:val="24"/>
          <w:szCs w:val="24"/>
        </w:rPr>
        <w:tab/>
        <w:t xml:space="preserve">Cheng R, Meng F, Deng C, Klok H-A, Zhong Z. </w:t>
      </w:r>
      <w:proofErr w:type="gramStart"/>
      <w:r w:rsidRPr="00671F3A">
        <w:rPr>
          <w:rFonts w:cstheme="minorHAnsi"/>
          <w:sz w:val="24"/>
          <w:szCs w:val="24"/>
        </w:rPr>
        <w:t>Dual</w:t>
      </w:r>
      <w:proofErr w:type="gramEnd"/>
      <w:r w:rsidRPr="00671F3A">
        <w:rPr>
          <w:rFonts w:cstheme="minorHAnsi"/>
          <w:sz w:val="24"/>
          <w:szCs w:val="24"/>
        </w:rPr>
        <w:t xml:space="preserve"> and multi-stimuli responsive polymeric nanoparticles for programmed site-specific drug delivery. Biomaterials. 2013;34(14):3647–57. </w:t>
      </w:r>
    </w:p>
    <w:p w14:paraId="56617A4B"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20. </w:t>
      </w:r>
      <w:r w:rsidRPr="00671F3A">
        <w:rPr>
          <w:rFonts w:cstheme="minorHAnsi"/>
          <w:sz w:val="24"/>
          <w:szCs w:val="24"/>
        </w:rPr>
        <w:tab/>
        <w:t xml:space="preserve">Higuchi T. Mechanism of sustained-action medication. Theoretical analysis of rate of release of solid drugs dispersed in solid matrices. J Pharm Sci. 1963;52(12):1145–9. </w:t>
      </w:r>
    </w:p>
    <w:p w14:paraId="749D6CFA"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21. </w:t>
      </w:r>
      <w:r w:rsidRPr="00671F3A">
        <w:rPr>
          <w:rFonts w:cstheme="minorHAnsi"/>
          <w:sz w:val="24"/>
          <w:szCs w:val="24"/>
        </w:rPr>
        <w:tab/>
        <w:t xml:space="preserve">Kranz H, </w:t>
      </w:r>
      <w:proofErr w:type="spellStart"/>
      <w:r w:rsidRPr="00671F3A">
        <w:rPr>
          <w:rFonts w:cstheme="minorHAnsi"/>
          <w:sz w:val="24"/>
          <w:szCs w:val="24"/>
        </w:rPr>
        <w:t>Bodmeier</w:t>
      </w:r>
      <w:proofErr w:type="spellEnd"/>
      <w:r w:rsidRPr="00671F3A">
        <w:rPr>
          <w:rFonts w:cstheme="minorHAnsi"/>
          <w:sz w:val="24"/>
          <w:szCs w:val="24"/>
        </w:rPr>
        <w:t xml:space="preserve"> R. A novel in situ forming drug delivery system for controlled parenteral drug delivery. Int J Pharm. 2007;332(1–2):107–14. </w:t>
      </w:r>
    </w:p>
    <w:p w14:paraId="566ABBF0"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22. </w:t>
      </w:r>
      <w:r w:rsidRPr="00671F3A">
        <w:rPr>
          <w:rFonts w:cstheme="minorHAnsi"/>
          <w:sz w:val="24"/>
          <w:szCs w:val="24"/>
        </w:rPr>
        <w:tab/>
        <w:t xml:space="preserve">Chen S, Singh J. In vitro release of levonorgestrel from phase sensitive and thermosensitive smart polymer delivery systems. Pharm Dev Technol. 2005;10(2):319–25. </w:t>
      </w:r>
    </w:p>
    <w:p w14:paraId="57B8CF9C"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23. </w:t>
      </w:r>
      <w:r w:rsidRPr="00671F3A">
        <w:rPr>
          <w:rFonts w:cstheme="minorHAnsi"/>
          <w:sz w:val="24"/>
          <w:szCs w:val="24"/>
        </w:rPr>
        <w:tab/>
        <w:t>Gan LH, Gan YY, Deen GR. Poly (N-acryloyl-N ‘-</w:t>
      </w:r>
      <w:proofErr w:type="spellStart"/>
      <w:r w:rsidRPr="00671F3A">
        <w:rPr>
          <w:rFonts w:cstheme="minorHAnsi"/>
          <w:sz w:val="24"/>
          <w:szCs w:val="24"/>
        </w:rPr>
        <w:t>propylpiperazine</w:t>
      </w:r>
      <w:proofErr w:type="spellEnd"/>
      <w:r w:rsidRPr="00671F3A">
        <w:rPr>
          <w:rFonts w:cstheme="minorHAnsi"/>
          <w:sz w:val="24"/>
          <w:szCs w:val="24"/>
        </w:rPr>
        <w:t xml:space="preserve">): A new stimuli-responsive polymer. Macromolecules. 2000;33(21):7893–7. </w:t>
      </w:r>
    </w:p>
    <w:p w14:paraId="68018350"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24. </w:t>
      </w:r>
      <w:r w:rsidRPr="00671F3A">
        <w:rPr>
          <w:rFonts w:cstheme="minorHAnsi"/>
          <w:sz w:val="24"/>
          <w:szCs w:val="24"/>
        </w:rPr>
        <w:tab/>
      </w:r>
      <w:proofErr w:type="spellStart"/>
      <w:r w:rsidRPr="00671F3A">
        <w:rPr>
          <w:rFonts w:cstheme="minorHAnsi"/>
          <w:sz w:val="24"/>
          <w:szCs w:val="24"/>
        </w:rPr>
        <w:t>Lupitskyy</w:t>
      </w:r>
      <w:proofErr w:type="spellEnd"/>
      <w:r w:rsidRPr="00671F3A">
        <w:rPr>
          <w:rFonts w:cstheme="minorHAnsi"/>
          <w:sz w:val="24"/>
          <w:szCs w:val="24"/>
        </w:rPr>
        <w:t xml:space="preserve"> R, Roiter Y, </w:t>
      </w:r>
      <w:proofErr w:type="spellStart"/>
      <w:r w:rsidRPr="00671F3A">
        <w:rPr>
          <w:rFonts w:cstheme="minorHAnsi"/>
          <w:sz w:val="24"/>
          <w:szCs w:val="24"/>
        </w:rPr>
        <w:t>Tsitsilianis</w:t>
      </w:r>
      <w:proofErr w:type="spellEnd"/>
      <w:r w:rsidRPr="00671F3A">
        <w:rPr>
          <w:rFonts w:cstheme="minorHAnsi"/>
          <w:sz w:val="24"/>
          <w:szCs w:val="24"/>
        </w:rPr>
        <w:t xml:space="preserve"> C, Minko S. From smart polymer molecules to responsive nanostructured surfaces. Langmuir. 2005;21(19):8591–3. </w:t>
      </w:r>
    </w:p>
    <w:p w14:paraId="1D1786A1"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lastRenderedPageBreak/>
        <w:t xml:space="preserve">25. </w:t>
      </w:r>
      <w:r w:rsidRPr="00671F3A">
        <w:rPr>
          <w:rFonts w:cstheme="minorHAnsi"/>
          <w:sz w:val="24"/>
          <w:szCs w:val="24"/>
        </w:rPr>
        <w:tab/>
        <w:t xml:space="preserve">Brown W, </w:t>
      </w:r>
      <w:proofErr w:type="spellStart"/>
      <w:r w:rsidRPr="00671F3A">
        <w:rPr>
          <w:rFonts w:cstheme="minorHAnsi"/>
          <w:sz w:val="24"/>
          <w:szCs w:val="24"/>
        </w:rPr>
        <w:t>Schillen</w:t>
      </w:r>
      <w:proofErr w:type="spellEnd"/>
      <w:r w:rsidRPr="00671F3A">
        <w:rPr>
          <w:rFonts w:cstheme="minorHAnsi"/>
          <w:sz w:val="24"/>
          <w:szCs w:val="24"/>
        </w:rPr>
        <w:t xml:space="preserve"> K, Hvidt S. Triblock copolymers in aqueous solution studied by static and dynamic light scattering and oscillatory shear measurements: influence of relative block sizes. J Phys Chem. 1992;96(14):6038–44. </w:t>
      </w:r>
    </w:p>
    <w:p w14:paraId="2A949DEA"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26. </w:t>
      </w:r>
      <w:r w:rsidRPr="00671F3A">
        <w:rPr>
          <w:rFonts w:cstheme="minorHAnsi"/>
          <w:sz w:val="24"/>
          <w:szCs w:val="24"/>
        </w:rPr>
        <w:tab/>
      </w:r>
      <w:proofErr w:type="spellStart"/>
      <w:r w:rsidRPr="00671F3A">
        <w:rPr>
          <w:rFonts w:cstheme="minorHAnsi"/>
          <w:sz w:val="24"/>
          <w:szCs w:val="24"/>
        </w:rPr>
        <w:t>Galaev</w:t>
      </w:r>
      <w:proofErr w:type="spellEnd"/>
      <w:r w:rsidRPr="00671F3A">
        <w:rPr>
          <w:rFonts w:cstheme="minorHAnsi"/>
          <w:sz w:val="24"/>
          <w:szCs w:val="24"/>
        </w:rPr>
        <w:t xml:space="preserve"> IY, Mattiasson B. ‘</w:t>
      </w:r>
      <w:proofErr w:type="spellStart"/>
      <w:r w:rsidRPr="00671F3A">
        <w:rPr>
          <w:rFonts w:cstheme="minorHAnsi"/>
          <w:sz w:val="24"/>
          <w:szCs w:val="24"/>
        </w:rPr>
        <w:t>Smart’polymers</w:t>
      </w:r>
      <w:proofErr w:type="spellEnd"/>
      <w:r w:rsidRPr="00671F3A">
        <w:rPr>
          <w:rFonts w:cstheme="minorHAnsi"/>
          <w:sz w:val="24"/>
          <w:szCs w:val="24"/>
        </w:rPr>
        <w:t xml:space="preserve"> and what they could do in biotechnology and medicine. Trends </w:t>
      </w:r>
      <w:proofErr w:type="spellStart"/>
      <w:r w:rsidRPr="00671F3A">
        <w:rPr>
          <w:rFonts w:cstheme="minorHAnsi"/>
          <w:sz w:val="24"/>
          <w:szCs w:val="24"/>
        </w:rPr>
        <w:t>Biotechnol</w:t>
      </w:r>
      <w:proofErr w:type="spellEnd"/>
      <w:r w:rsidRPr="00671F3A">
        <w:rPr>
          <w:rFonts w:cstheme="minorHAnsi"/>
          <w:sz w:val="24"/>
          <w:szCs w:val="24"/>
        </w:rPr>
        <w:t xml:space="preserve">. 1999;17(8):335–40. </w:t>
      </w:r>
    </w:p>
    <w:p w14:paraId="227AE22A"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27. </w:t>
      </w:r>
      <w:r w:rsidRPr="00671F3A">
        <w:rPr>
          <w:rFonts w:cstheme="minorHAnsi"/>
          <w:sz w:val="24"/>
          <w:szCs w:val="24"/>
        </w:rPr>
        <w:tab/>
        <w:t xml:space="preserve">da Silva RM, López-Pérez PM, Elvira C, Mano JF, Román JS, Reis RL. Poly (N-isopropylacrylamide) surface-grafted chitosan membranes as a new substrate for cell sheet engineering and manipulation. </w:t>
      </w:r>
      <w:proofErr w:type="spellStart"/>
      <w:r w:rsidRPr="00671F3A">
        <w:rPr>
          <w:rFonts w:cstheme="minorHAnsi"/>
          <w:sz w:val="24"/>
          <w:szCs w:val="24"/>
        </w:rPr>
        <w:t>Biotechnol</w:t>
      </w:r>
      <w:proofErr w:type="spellEnd"/>
      <w:r w:rsidRPr="00671F3A">
        <w:rPr>
          <w:rFonts w:cstheme="minorHAnsi"/>
          <w:sz w:val="24"/>
          <w:szCs w:val="24"/>
        </w:rPr>
        <w:t xml:space="preserve"> </w:t>
      </w:r>
      <w:proofErr w:type="spellStart"/>
      <w:r w:rsidRPr="00671F3A">
        <w:rPr>
          <w:rFonts w:cstheme="minorHAnsi"/>
          <w:sz w:val="24"/>
          <w:szCs w:val="24"/>
        </w:rPr>
        <w:t>Bioeng</w:t>
      </w:r>
      <w:proofErr w:type="spellEnd"/>
      <w:r w:rsidRPr="00671F3A">
        <w:rPr>
          <w:rFonts w:cstheme="minorHAnsi"/>
          <w:sz w:val="24"/>
          <w:szCs w:val="24"/>
        </w:rPr>
        <w:t xml:space="preserve">. 2008;101(6):1321–31. </w:t>
      </w:r>
    </w:p>
    <w:p w14:paraId="5F433C06"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28. </w:t>
      </w:r>
      <w:r w:rsidRPr="00671F3A">
        <w:rPr>
          <w:rFonts w:cstheme="minorHAnsi"/>
          <w:sz w:val="24"/>
          <w:szCs w:val="24"/>
        </w:rPr>
        <w:tab/>
        <w:t xml:space="preserve">Lavanya D, Kulkarni PK, Dixit M, Raavi PK, Krishna LNV. Sources of cellulose and their applications—A review. Int J Drug </w:t>
      </w:r>
      <w:proofErr w:type="spellStart"/>
      <w:r w:rsidRPr="00671F3A">
        <w:rPr>
          <w:rFonts w:cstheme="minorHAnsi"/>
          <w:sz w:val="24"/>
          <w:szCs w:val="24"/>
        </w:rPr>
        <w:t>Formul</w:t>
      </w:r>
      <w:proofErr w:type="spellEnd"/>
      <w:r w:rsidRPr="00671F3A">
        <w:rPr>
          <w:rFonts w:cstheme="minorHAnsi"/>
          <w:sz w:val="24"/>
          <w:szCs w:val="24"/>
        </w:rPr>
        <w:t xml:space="preserve"> Res. 2011;2(6):19–38. </w:t>
      </w:r>
    </w:p>
    <w:p w14:paraId="3162990F"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29. </w:t>
      </w:r>
      <w:r w:rsidRPr="00671F3A">
        <w:rPr>
          <w:rFonts w:cstheme="minorHAnsi"/>
          <w:sz w:val="24"/>
          <w:szCs w:val="24"/>
        </w:rPr>
        <w:tab/>
        <w:t xml:space="preserve">Pal OP, Malviya R, Bansal V, Sharma PK. Rosin an important polymer for drug delivery: a short review. Int J Pharm Sci Rev Res. 2010;3(1):35–7. </w:t>
      </w:r>
    </w:p>
    <w:p w14:paraId="2E9696FD"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30. </w:t>
      </w:r>
      <w:r w:rsidRPr="00671F3A">
        <w:rPr>
          <w:rFonts w:cstheme="minorHAnsi"/>
          <w:sz w:val="24"/>
          <w:szCs w:val="24"/>
        </w:rPr>
        <w:tab/>
        <w:t xml:space="preserve">Chavda VP, </w:t>
      </w:r>
      <w:proofErr w:type="spellStart"/>
      <w:r w:rsidRPr="00671F3A">
        <w:rPr>
          <w:rFonts w:cstheme="minorHAnsi"/>
          <w:sz w:val="24"/>
          <w:szCs w:val="24"/>
        </w:rPr>
        <w:t>Soniwala</w:t>
      </w:r>
      <w:proofErr w:type="spellEnd"/>
      <w:r w:rsidRPr="00671F3A">
        <w:rPr>
          <w:rFonts w:cstheme="minorHAnsi"/>
          <w:sz w:val="24"/>
          <w:szCs w:val="24"/>
        </w:rPr>
        <w:t xml:space="preserve"> MM, Chavda JR. Role of rosin in controlled and targeted drug delivery. Crit Rev Pharm Sci. 2012;1(2):15–20. </w:t>
      </w:r>
    </w:p>
    <w:p w14:paraId="622B26C6"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31. </w:t>
      </w:r>
      <w:r w:rsidRPr="00671F3A">
        <w:rPr>
          <w:rFonts w:cstheme="minorHAnsi"/>
          <w:sz w:val="24"/>
          <w:szCs w:val="24"/>
        </w:rPr>
        <w:tab/>
        <w:t xml:space="preserve">George A, Shah PA, Shrivastav PS. Guar gum: Versatile natural polymer for drug delivery applications. </w:t>
      </w:r>
      <w:proofErr w:type="spellStart"/>
      <w:r w:rsidRPr="00671F3A">
        <w:rPr>
          <w:rFonts w:cstheme="minorHAnsi"/>
          <w:sz w:val="24"/>
          <w:szCs w:val="24"/>
        </w:rPr>
        <w:t>Eur</w:t>
      </w:r>
      <w:proofErr w:type="spellEnd"/>
      <w:r w:rsidRPr="00671F3A">
        <w:rPr>
          <w:rFonts w:cstheme="minorHAnsi"/>
          <w:sz w:val="24"/>
          <w:szCs w:val="24"/>
        </w:rPr>
        <w:t xml:space="preserve"> </w:t>
      </w:r>
      <w:proofErr w:type="spellStart"/>
      <w:r w:rsidRPr="00671F3A">
        <w:rPr>
          <w:rFonts w:cstheme="minorHAnsi"/>
          <w:sz w:val="24"/>
          <w:szCs w:val="24"/>
        </w:rPr>
        <w:t>Polym</w:t>
      </w:r>
      <w:proofErr w:type="spellEnd"/>
      <w:r w:rsidRPr="00671F3A">
        <w:rPr>
          <w:rFonts w:cstheme="minorHAnsi"/>
          <w:sz w:val="24"/>
          <w:szCs w:val="24"/>
        </w:rPr>
        <w:t xml:space="preserve"> J. </w:t>
      </w:r>
      <w:proofErr w:type="gramStart"/>
      <w:r w:rsidRPr="00671F3A">
        <w:rPr>
          <w:rFonts w:cstheme="minorHAnsi"/>
          <w:sz w:val="24"/>
          <w:szCs w:val="24"/>
        </w:rPr>
        <w:t>2019;112:722</w:t>
      </w:r>
      <w:proofErr w:type="gramEnd"/>
      <w:r w:rsidRPr="00671F3A">
        <w:rPr>
          <w:rFonts w:cstheme="minorHAnsi"/>
          <w:sz w:val="24"/>
          <w:szCs w:val="24"/>
        </w:rPr>
        <w:t xml:space="preserve">–35. </w:t>
      </w:r>
    </w:p>
    <w:p w14:paraId="2C7B62FB"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32. </w:t>
      </w:r>
      <w:r w:rsidRPr="00671F3A">
        <w:rPr>
          <w:rFonts w:cstheme="minorHAnsi"/>
          <w:sz w:val="24"/>
          <w:szCs w:val="24"/>
        </w:rPr>
        <w:tab/>
      </w:r>
      <w:proofErr w:type="spellStart"/>
      <w:r w:rsidRPr="00671F3A">
        <w:rPr>
          <w:rFonts w:cstheme="minorHAnsi"/>
          <w:sz w:val="24"/>
          <w:szCs w:val="24"/>
        </w:rPr>
        <w:t>Taghavizadeh</w:t>
      </w:r>
      <w:proofErr w:type="spellEnd"/>
      <w:r w:rsidRPr="00671F3A">
        <w:rPr>
          <w:rFonts w:cstheme="minorHAnsi"/>
          <w:sz w:val="24"/>
          <w:szCs w:val="24"/>
        </w:rPr>
        <w:t xml:space="preserve"> Yazdi ME, </w:t>
      </w:r>
      <w:proofErr w:type="spellStart"/>
      <w:r w:rsidRPr="00671F3A">
        <w:rPr>
          <w:rFonts w:cstheme="minorHAnsi"/>
          <w:sz w:val="24"/>
          <w:szCs w:val="24"/>
        </w:rPr>
        <w:t>Nazarnezhad</w:t>
      </w:r>
      <w:proofErr w:type="spellEnd"/>
      <w:r w:rsidRPr="00671F3A">
        <w:rPr>
          <w:rFonts w:cstheme="minorHAnsi"/>
          <w:sz w:val="24"/>
          <w:szCs w:val="24"/>
        </w:rPr>
        <w:t xml:space="preserve"> S, Mousavi SH, Sadegh Amiri M, </w:t>
      </w:r>
      <w:proofErr w:type="spellStart"/>
      <w:r w:rsidRPr="00671F3A">
        <w:rPr>
          <w:rFonts w:cstheme="minorHAnsi"/>
          <w:sz w:val="24"/>
          <w:szCs w:val="24"/>
        </w:rPr>
        <w:t>Darroudi</w:t>
      </w:r>
      <w:proofErr w:type="spellEnd"/>
      <w:r w:rsidRPr="00671F3A">
        <w:rPr>
          <w:rFonts w:cstheme="minorHAnsi"/>
          <w:sz w:val="24"/>
          <w:szCs w:val="24"/>
        </w:rPr>
        <w:t xml:space="preserve"> M, Baino F, et al. Gum Tragacanth (GT): A versatile biocompatible material beyond borders. Molecules. 2021;26(6):1510. </w:t>
      </w:r>
    </w:p>
    <w:p w14:paraId="149103FD"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33. </w:t>
      </w:r>
      <w:r w:rsidRPr="00671F3A">
        <w:rPr>
          <w:rFonts w:cstheme="minorHAnsi"/>
          <w:sz w:val="24"/>
          <w:szCs w:val="24"/>
        </w:rPr>
        <w:tab/>
        <w:t xml:space="preserve">Thakur S. An overview on alginate based bio-composite materials for wastewater remedial. Mater Today Proc. </w:t>
      </w:r>
      <w:proofErr w:type="gramStart"/>
      <w:r w:rsidRPr="00671F3A">
        <w:rPr>
          <w:rFonts w:cstheme="minorHAnsi"/>
          <w:sz w:val="24"/>
          <w:szCs w:val="24"/>
        </w:rPr>
        <w:t>2021;37:3305</w:t>
      </w:r>
      <w:proofErr w:type="gramEnd"/>
      <w:r w:rsidRPr="00671F3A">
        <w:rPr>
          <w:rFonts w:cstheme="minorHAnsi"/>
          <w:sz w:val="24"/>
          <w:szCs w:val="24"/>
        </w:rPr>
        <w:t xml:space="preserve">–9. </w:t>
      </w:r>
    </w:p>
    <w:p w14:paraId="1A52BB5B" w14:textId="77777777" w:rsidR="00DC4480" w:rsidRPr="00671F3A" w:rsidRDefault="00DC4480" w:rsidP="00926BFF">
      <w:pPr>
        <w:pStyle w:val="Bibliography"/>
        <w:spacing w:after="0" w:line="276" w:lineRule="auto"/>
        <w:jc w:val="both"/>
        <w:rPr>
          <w:rFonts w:cstheme="minorHAnsi"/>
          <w:sz w:val="24"/>
          <w:szCs w:val="24"/>
        </w:rPr>
      </w:pPr>
      <w:r w:rsidRPr="00671F3A">
        <w:rPr>
          <w:rFonts w:cstheme="minorHAnsi"/>
          <w:sz w:val="24"/>
          <w:szCs w:val="24"/>
        </w:rPr>
        <w:t xml:space="preserve">34. </w:t>
      </w:r>
      <w:r w:rsidRPr="00671F3A">
        <w:rPr>
          <w:rFonts w:cstheme="minorHAnsi"/>
          <w:sz w:val="24"/>
          <w:szCs w:val="24"/>
        </w:rPr>
        <w:tab/>
        <w:t xml:space="preserve">Zia KM, Tabasum S, Nasif M, Sultan N, Aslam N, Noreen A, et al. A review on synthesis, properties and applications of natural polymer based carrageenan blends and composites. Int J </w:t>
      </w:r>
      <w:proofErr w:type="spellStart"/>
      <w:r w:rsidRPr="00671F3A">
        <w:rPr>
          <w:rFonts w:cstheme="minorHAnsi"/>
          <w:sz w:val="24"/>
          <w:szCs w:val="24"/>
        </w:rPr>
        <w:t>Biol</w:t>
      </w:r>
      <w:proofErr w:type="spellEnd"/>
      <w:r w:rsidRPr="00671F3A">
        <w:rPr>
          <w:rFonts w:cstheme="minorHAnsi"/>
          <w:sz w:val="24"/>
          <w:szCs w:val="24"/>
        </w:rPr>
        <w:t xml:space="preserve"> </w:t>
      </w:r>
      <w:proofErr w:type="spellStart"/>
      <w:r w:rsidRPr="00671F3A">
        <w:rPr>
          <w:rFonts w:cstheme="minorHAnsi"/>
          <w:sz w:val="24"/>
          <w:szCs w:val="24"/>
        </w:rPr>
        <w:t>Macromol</w:t>
      </w:r>
      <w:proofErr w:type="spellEnd"/>
      <w:r w:rsidRPr="00671F3A">
        <w:rPr>
          <w:rFonts w:cstheme="minorHAnsi"/>
          <w:sz w:val="24"/>
          <w:szCs w:val="24"/>
        </w:rPr>
        <w:t xml:space="preserve">. </w:t>
      </w:r>
      <w:proofErr w:type="gramStart"/>
      <w:r w:rsidRPr="00671F3A">
        <w:rPr>
          <w:rFonts w:cstheme="minorHAnsi"/>
          <w:sz w:val="24"/>
          <w:szCs w:val="24"/>
        </w:rPr>
        <w:t>2017;96:282</w:t>
      </w:r>
      <w:proofErr w:type="gramEnd"/>
      <w:r w:rsidRPr="00671F3A">
        <w:rPr>
          <w:rFonts w:cstheme="minorHAnsi"/>
          <w:sz w:val="24"/>
          <w:szCs w:val="24"/>
        </w:rPr>
        <w:t xml:space="preserve">–301. </w:t>
      </w:r>
    </w:p>
    <w:p w14:paraId="4ED1F38C" w14:textId="50326FB2" w:rsidR="00671E0B" w:rsidRPr="00671F3A" w:rsidRDefault="00671E0B" w:rsidP="00926BFF">
      <w:pPr>
        <w:tabs>
          <w:tab w:val="left" w:pos="1701"/>
        </w:tabs>
        <w:spacing w:after="0" w:line="276" w:lineRule="auto"/>
        <w:jc w:val="both"/>
        <w:rPr>
          <w:rFonts w:cstheme="minorHAnsi"/>
          <w:b/>
          <w:bCs/>
          <w:sz w:val="24"/>
          <w:szCs w:val="24"/>
        </w:rPr>
      </w:pPr>
    </w:p>
    <w:sectPr w:rsidR="00671E0B" w:rsidRPr="00671F3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9A90" w14:textId="77777777" w:rsidR="004D58BB" w:rsidRDefault="004D58BB" w:rsidP="00021DB2">
      <w:pPr>
        <w:spacing w:after="0" w:line="240" w:lineRule="auto"/>
      </w:pPr>
      <w:r>
        <w:separator/>
      </w:r>
    </w:p>
  </w:endnote>
  <w:endnote w:type="continuationSeparator" w:id="0">
    <w:p w14:paraId="115F2746" w14:textId="77777777" w:rsidR="004D58BB" w:rsidRDefault="004D58BB" w:rsidP="0002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Nirmala U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73922"/>
      <w:docPartObj>
        <w:docPartGallery w:val="Page Numbers (Bottom of Page)"/>
        <w:docPartUnique/>
      </w:docPartObj>
    </w:sdtPr>
    <w:sdtEndPr>
      <w:rPr>
        <w:noProof/>
      </w:rPr>
    </w:sdtEndPr>
    <w:sdtContent>
      <w:p w14:paraId="605C2069" w14:textId="47057CEA" w:rsidR="00DD07E6" w:rsidRDefault="00DD07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3987E" w14:textId="77777777" w:rsidR="00DD07E6" w:rsidRDefault="00DD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9150" w14:textId="77777777" w:rsidR="004D58BB" w:rsidRDefault="004D58BB" w:rsidP="00021DB2">
      <w:pPr>
        <w:spacing w:after="0" w:line="240" w:lineRule="auto"/>
      </w:pPr>
      <w:r>
        <w:separator/>
      </w:r>
    </w:p>
  </w:footnote>
  <w:footnote w:type="continuationSeparator" w:id="0">
    <w:p w14:paraId="0DB0E465" w14:textId="77777777" w:rsidR="004D58BB" w:rsidRDefault="004D58BB" w:rsidP="00021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A4A"/>
    <w:multiLevelType w:val="hybridMultilevel"/>
    <w:tmpl w:val="21ECBB88"/>
    <w:lvl w:ilvl="0" w:tplc="29923CA8">
      <w:start w:val="190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721E42"/>
    <w:multiLevelType w:val="hybridMultilevel"/>
    <w:tmpl w:val="202A3E46"/>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BE15CC"/>
    <w:multiLevelType w:val="hybridMultilevel"/>
    <w:tmpl w:val="F140D028"/>
    <w:lvl w:ilvl="0" w:tplc="29923CA8">
      <w:start w:val="190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E9576A"/>
    <w:multiLevelType w:val="hybridMultilevel"/>
    <w:tmpl w:val="7EF285BC"/>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091983"/>
    <w:multiLevelType w:val="hybridMultilevel"/>
    <w:tmpl w:val="41B2A0AC"/>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595398"/>
    <w:multiLevelType w:val="hybridMultilevel"/>
    <w:tmpl w:val="8F5096FE"/>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8D81257"/>
    <w:multiLevelType w:val="hybridMultilevel"/>
    <w:tmpl w:val="A5E00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6D1F3E"/>
    <w:multiLevelType w:val="hybridMultilevel"/>
    <w:tmpl w:val="A13620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DF4DEC"/>
    <w:multiLevelType w:val="hybridMultilevel"/>
    <w:tmpl w:val="7E10CF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CF2BF4"/>
    <w:multiLevelType w:val="hybridMultilevel"/>
    <w:tmpl w:val="F43C5D6A"/>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0" w15:restartNumberingAfterBreak="0">
    <w:nsid w:val="45661E8D"/>
    <w:multiLevelType w:val="hybridMultilevel"/>
    <w:tmpl w:val="2662CB6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6AE4D4F"/>
    <w:multiLevelType w:val="hybridMultilevel"/>
    <w:tmpl w:val="3FC6E2FE"/>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CF7752D"/>
    <w:multiLevelType w:val="hybridMultilevel"/>
    <w:tmpl w:val="FCA61C92"/>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0A811CD"/>
    <w:multiLevelType w:val="hybridMultilevel"/>
    <w:tmpl w:val="7D3AC04E"/>
    <w:lvl w:ilvl="0" w:tplc="29923CA8">
      <w:start w:val="190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6F957FC"/>
    <w:multiLevelType w:val="hybridMultilevel"/>
    <w:tmpl w:val="C7DCBCF4"/>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89016F9"/>
    <w:multiLevelType w:val="hybridMultilevel"/>
    <w:tmpl w:val="E0D4DB74"/>
    <w:lvl w:ilvl="0" w:tplc="40090013">
      <w:start w:val="1"/>
      <w:numFmt w:val="upperRoman"/>
      <w:lvlText w:val="%1."/>
      <w:lvlJc w:val="right"/>
      <w:pPr>
        <w:ind w:left="1079" w:hanging="360"/>
      </w:pPr>
    </w:lvl>
    <w:lvl w:ilvl="1" w:tplc="40090019" w:tentative="1">
      <w:start w:val="1"/>
      <w:numFmt w:val="lowerLetter"/>
      <w:lvlText w:val="%2."/>
      <w:lvlJc w:val="left"/>
      <w:pPr>
        <w:ind w:left="1799" w:hanging="360"/>
      </w:pPr>
    </w:lvl>
    <w:lvl w:ilvl="2" w:tplc="4009001B" w:tentative="1">
      <w:start w:val="1"/>
      <w:numFmt w:val="lowerRoman"/>
      <w:lvlText w:val="%3."/>
      <w:lvlJc w:val="right"/>
      <w:pPr>
        <w:ind w:left="2519" w:hanging="180"/>
      </w:pPr>
    </w:lvl>
    <w:lvl w:ilvl="3" w:tplc="4009000F" w:tentative="1">
      <w:start w:val="1"/>
      <w:numFmt w:val="decimal"/>
      <w:lvlText w:val="%4."/>
      <w:lvlJc w:val="left"/>
      <w:pPr>
        <w:ind w:left="3239" w:hanging="360"/>
      </w:pPr>
    </w:lvl>
    <w:lvl w:ilvl="4" w:tplc="40090019" w:tentative="1">
      <w:start w:val="1"/>
      <w:numFmt w:val="lowerLetter"/>
      <w:lvlText w:val="%5."/>
      <w:lvlJc w:val="left"/>
      <w:pPr>
        <w:ind w:left="3959" w:hanging="360"/>
      </w:pPr>
    </w:lvl>
    <w:lvl w:ilvl="5" w:tplc="4009001B" w:tentative="1">
      <w:start w:val="1"/>
      <w:numFmt w:val="lowerRoman"/>
      <w:lvlText w:val="%6."/>
      <w:lvlJc w:val="right"/>
      <w:pPr>
        <w:ind w:left="4679" w:hanging="180"/>
      </w:pPr>
    </w:lvl>
    <w:lvl w:ilvl="6" w:tplc="4009000F" w:tentative="1">
      <w:start w:val="1"/>
      <w:numFmt w:val="decimal"/>
      <w:lvlText w:val="%7."/>
      <w:lvlJc w:val="left"/>
      <w:pPr>
        <w:ind w:left="5399" w:hanging="360"/>
      </w:pPr>
    </w:lvl>
    <w:lvl w:ilvl="7" w:tplc="40090019" w:tentative="1">
      <w:start w:val="1"/>
      <w:numFmt w:val="lowerLetter"/>
      <w:lvlText w:val="%8."/>
      <w:lvlJc w:val="left"/>
      <w:pPr>
        <w:ind w:left="6119" w:hanging="360"/>
      </w:pPr>
    </w:lvl>
    <w:lvl w:ilvl="8" w:tplc="4009001B" w:tentative="1">
      <w:start w:val="1"/>
      <w:numFmt w:val="lowerRoman"/>
      <w:lvlText w:val="%9."/>
      <w:lvlJc w:val="right"/>
      <w:pPr>
        <w:ind w:left="6839" w:hanging="180"/>
      </w:pPr>
    </w:lvl>
  </w:abstractNum>
  <w:abstractNum w:abstractNumId="16" w15:restartNumberingAfterBreak="0">
    <w:nsid w:val="6DEB2B7D"/>
    <w:multiLevelType w:val="hybridMultilevel"/>
    <w:tmpl w:val="2CC007D6"/>
    <w:lvl w:ilvl="0" w:tplc="29923CA8">
      <w:start w:val="190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C7155B8"/>
    <w:multiLevelType w:val="hybridMultilevel"/>
    <w:tmpl w:val="8E58540A"/>
    <w:lvl w:ilvl="0" w:tplc="91E457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FBF12E7"/>
    <w:multiLevelType w:val="hybridMultilevel"/>
    <w:tmpl w:val="463CCF00"/>
    <w:lvl w:ilvl="0" w:tplc="1C984D06">
      <w:start w:val="190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4661258">
    <w:abstractNumId w:val="9"/>
  </w:num>
  <w:num w:numId="2" w16cid:durableId="915481197">
    <w:abstractNumId w:val="18"/>
  </w:num>
  <w:num w:numId="3" w16cid:durableId="396128728">
    <w:abstractNumId w:val="13"/>
  </w:num>
  <w:num w:numId="4" w16cid:durableId="69425177">
    <w:abstractNumId w:val="16"/>
  </w:num>
  <w:num w:numId="5" w16cid:durableId="463085319">
    <w:abstractNumId w:val="2"/>
  </w:num>
  <w:num w:numId="6" w16cid:durableId="292374028">
    <w:abstractNumId w:val="6"/>
  </w:num>
  <w:num w:numId="7" w16cid:durableId="394789803">
    <w:abstractNumId w:val="10"/>
  </w:num>
  <w:num w:numId="8" w16cid:durableId="131019114">
    <w:abstractNumId w:val="7"/>
  </w:num>
  <w:num w:numId="9" w16cid:durableId="83766609">
    <w:abstractNumId w:val="15"/>
  </w:num>
  <w:num w:numId="10" w16cid:durableId="154997676">
    <w:abstractNumId w:val="8"/>
  </w:num>
  <w:num w:numId="11" w16cid:durableId="823813059">
    <w:abstractNumId w:val="0"/>
  </w:num>
  <w:num w:numId="12" w16cid:durableId="305208635">
    <w:abstractNumId w:val="1"/>
  </w:num>
  <w:num w:numId="13" w16cid:durableId="1365591326">
    <w:abstractNumId w:val="14"/>
  </w:num>
  <w:num w:numId="14" w16cid:durableId="2028286699">
    <w:abstractNumId w:val="4"/>
  </w:num>
  <w:num w:numId="15" w16cid:durableId="131212014">
    <w:abstractNumId w:val="11"/>
  </w:num>
  <w:num w:numId="16" w16cid:durableId="413013837">
    <w:abstractNumId w:val="3"/>
  </w:num>
  <w:num w:numId="17" w16cid:durableId="1186868961">
    <w:abstractNumId w:val="5"/>
  </w:num>
  <w:num w:numId="18" w16cid:durableId="519782482">
    <w:abstractNumId w:val="12"/>
  </w:num>
  <w:num w:numId="19" w16cid:durableId="9025194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3D"/>
    <w:rsid w:val="00003C0D"/>
    <w:rsid w:val="0001404F"/>
    <w:rsid w:val="000150BD"/>
    <w:rsid w:val="00016FF3"/>
    <w:rsid w:val="00021DB2"/>
    <w:rsid w:val="000227DE"/>
    <w:rsid w:val="00030280"/>
    <w:rsid w:val="0004404D"/>
    <w:rsid w:val="00045CE0"/>
    <w:rsid w:val="000468C9"/>
    <w:rsid w:val="00050318"/>
    <w:rsid w:val="00050E2C"/>
    <w:rsid w:val="00052935"/>
    <w:rsid w:val="00055F38"/>
    <w:rsid w:val="000573E0"/>
    <w:rsid w:val="00061CA9"/>
    <w:rsid w:val="00062591"/>
    <w:rsid w:val="00067E58"/>
    <w:rsid w:val="0007057A"/>
    <w:rsid w:val="00071A10"/>
    <w:rsid w:val="0008016C"/>
    <w:rsid w:val="00081147"/>
    <w:rsid w:val="000A2F83"/>
    <w:rsid w:val="000C174F"/>
    <w:rsid w:val="000C60C6"/>
    <w:rsid w:val="000D3A60"/>
    <w:rsid w:val="000D7025"/>
    <w:rsid w:val="000E212F"/>
    <w:rsid w:val="000E47D5"/>
    <w:rsid w:val="000F3256"/>
    <w:rsid w:val="000F5B53"/>
    <w:rsid w:val="0012368E"/>
    <w:rsid w:val="00124128"/>
    <w:rsid w:val="00131C49"/>
    <w:rsid w:val="001325D3"/>
    <w:rsid w:val="0014173D"/>
    <w:rsid w:val="00141AE8"/>
    <w:rsid w:val="00163801"/>
    <w:rsid w:val="00171882"/>
    <w:rsid w:val="00175084"/>
    <w:rsid w:val="00183CF0"/>
    <w:rsid w:val="00184CAC"/>
    <w:rsid w:val="00187640"/>
    <w:rsid w:val="001A0BEC"/>
    <w:rsid w:val="001A14AE"/>
    <w:rsid w:val="001A55C4"/>
    <w:rsid w:val="001B3C49"/>
    <w:rsid w:val="001C3C96"/>
    <w:rsid w:val="001C4086"/>
    <w:rsid w:val="001C5E86"/>
    <w:rsid w:val="001D32AE"/>
    <w:rsid w:val="001D353B"/>
    <w:rsid w:val="001D3AC4"/>
    <w:rsid w:val="001F4286"/>
    <w:rsid w:val="001F5D30"/>
    <w:rsid w:val="002006C1"/>
    <w:rsid w:val="00205A6C"/>
    <w:rsid w:val="00211F02"/>
    <w:rsid w:val="00215D1B"/>
    <w:rsid w:val="00216911"/>
    <w:rsid w:val="0021784F"/>
    <w:rsid w:val="00250044"/>
    <w:rsid w:val="002567C3"/>
    <w:rsid w:val="00261D98"/>
    <w:rsid w:val="00271A42"/>
    <w:rsid w:val="002761DE"/>
    <w:rsid w:val="002861F8"/>
    <w:rsid w:val="002A39E4"/>
    <w:rsid w:val="002A3D59"/>
    <w:rsid w:val="002A6EC1"/>
    <w:rsid w:val="002D1991"/>
    <w:rsid w:val="002D2E72"/>
    <w:rsid w:val="002D68C1"/>
    <w:rsid w:val="002F7ACE"/>
    <w:rsid w:val="00303BB7"/>
    <w:rsid w:val="0031725B"/>
    <w:rsid w:val="00326AD7"/>
    <w:rsid w:val="003300F6"/>
    <w:rsid w:val="00334AEA"/>
    <w:rsid w:val="00335104"/>
    <w:rsid w:val="00345C1A"/>
    <w:rsid w:val="00346004"/>
    <w:rsid w:val="003551F0"/>
    <w:rsid w:val="00355C5C"/>
    <w:rsid w:val="00367DBB"/>
    <w:rsid w:val="00370F5E"/>
    <w:rsid w:val="003721FD"/>
    <w:rsid w:val="003738CC"/>
    <w:rsid w:val="00380756"/>
    <w:rsid w:val="00384710"/>
    <w:rsid w:val="00395D79"/>
    <w:rsid w:val="00396EF8"/>
    <w:rsid w:val="003A35A3"/>
    <w:rsid w:val="003C1FF2"/>
    <w:rsid w:val="003C2C4E"/>
    <w:rsid w:val="003C73EF"/>
    <w:rsid w:val="003E1EF4"/>
    <w:rsid w:val="003F1B54"/>
    <w:rsid w:val="003F5C92"/>
    <w:rsid w:val="00400AB1"/>
    <w:rsid w:val="004060C2"/>
    <w:rsid w:val="00412863"/>
    <w:rsid w:val="0041356C"/>
    <w:rsid w:val="004151BE"/>
    <w:rsid w:val="00430E89"/>
    <w:rsid w:val="00430F04"/>
    <w:rsid w:val="00437429"/>
    <w:rsid w:val="0044776A"/>
    <w:rsid w:val="0045610D"/>
    <w:rsid w:val="004665A1"/>
    <w:rsid w:val="00467906"/>
    <w:rsid w:val="00470159"/>
    <w:rsid w:val="00471956"/>
    <w:rsid w:val="0047235B"/>
    <w:rsid w:val="0047339C"/>
    <w:rsid w:val="004743FE"/>
    <w:rsid w:val="004867D7"/>
    <w:rsid w:val="00496355"/>
    <w:rsid w:val="004A12F8"/>
    <w:rsid w:val="004A494E"/>
    <w:rsid w:val="004B329C"/>
    <w:rsid w:val="004C3A9D"/>
    <w:rsid w:val="004D58BB"/>
    <w:rsid w:val="004E3220"/>
    <w:rsid w:val="004E3C11"/>
    <w:rsid w:val="004E4964"/>
    <w:rsid w:val="004E54C4"/>
    <w:rsid w:val="005000B2"/>
    <w:rsid w:val="0050261E"/>
    <w:rsid w:val="005068D9"/>
    <w:rsid w:val="005171CF"/>
    <w:rsid w:val="005276E1"/>
    <w:rsid w:val="005323E8"/>
    <w:rsid w:val="0053796E"/>
    <w:rsid w:val="00543D34"/>
    <w:rsid w:val="00544D12"/>
    <w:rsid w:val="005473FA"/>
    <w:rsid w:val="00555F26"/>
    <w:rsid w:val="00562963"/>
    <w:rsid w:val="00562ACD"/>
    <w:rsid w:val="00564DE1"/>
    <w:rsid w:val="005651E6"/>
    <w:rsid w:val="00575D2F"/>
    <w:rsid w:val="0058368A"/>
    <w:rsid w:val="00586E78"/>
    <w:rsid w:val="005978CA"/>
    <w:rsid w:val="005C2F20"/>
    <w:rsid w:val="005C6BCB"/>
    <w:rsid w:val="005D1CF4"/>
    <w:rsid w:val="005D695F"/>
    <w:rsid w:val="005E0147"/>
    <w:rsid w:val="005E67BA"/>
    <w:rsid w:val="005F2A07"/>
    <w:rsid w:val="005F2AB7"/>
    <w:rsid w:val="005F2D00"/>
    <w:rsid w:val="005F796F"/>
    <w:rsid w:val="00602C49"/>
    <w:rsid w:val="00606DDC"/>
    <w:rsid w:val="0061465F"/>
    <w:rsid w:val="00627811"/>
    <w:rsid w:val="0063779E"/>
    <w:rsid w:val="006415A4"/>
    <w:rsid w:val="006417AC"/>
    <w:rsid w:val="00645261"/>
    <w:rsid w:val="006458CD"/>
    <w:rsid w:val="0065692B"/>
    <w:rsid w:val="006629B5"/>
    <w:rsid w:val="00671E0B"/>
    <w:rsid w:val="00671F3A"/>
    <w:rsid w:val="006755BE"/>
    <w:rsid w:val="006836F1"/>
    <w:rsid w:val="00693632"/>
    <w:rsid w:val="006B4423"/>
    <w:rsid w:val="006B5F25"/>
    <w:rsid w:val="006B77B4"/>
    <w:rsid w:val="006C3C75"/>
    <w:rsid w:val="006D6D19"/>
    <w:rsid w:val="006E00FA"/>
    <w:rsid w:val="006E59BD"/>
    <w:rsid w:val="006F164A"/>
    <w:rsid w:val="006F5756"/>
    <w:rsid w:val="006F7C7C"/>
    <w:rsid w:val="0070665B"/>
    <w:rsid w:val="007143D6"/>
    <w:rsid w:val="00723083"/>
    <w:rsid w:val="00724EAA"/>
    <w:rsid w:val="00733379"/>
    <w:rsid w:val="00736AEA"/>
    <w:rsid w:val="007662E0"/>
    <w:rsid w:val="00775E2E"/>
    <w:rsid w:val="00783257"/>
    <w:rsid w:val="0078655A"/>
    <w:rsid w:val="00792D8F"/>
    <w:rsid w:val="007939C0"/>
    <w:rsid w:val="00794550"/>
    <w:rsid w:val="007A2D24"/>
    <w:rsid w:val="007A4828"/>
    <w:rsid w:val="007C0730"/>
    <w:rsid w:val="007D4BD3"/>
    <w:rsid w:val="007F03B4"/>
    <w:rsid w:val="00802487"/>
    <w:rsid w:val="008024A9"/>
    <w:rsid w:val="00807479"/>
    <w:rsid w:val="008101B5"/>
    <w:rsid w:val="0081673E"/>
    <w:rsid w:val="00820A97"/>
    <w:rsid w:val="00820DC6"/>
    <w:rsid w:val="008241A7"/>
    <w:rsid w:val="00832E33"/>
    <w:rsid w:val="0085191F"/>
    <w:rsid w:val="00855953"/>
    <w:rsid w:val="0086004C"/>
    <w:rsid w:val="00861312"/>
    <w:rsid w:val="00861BE9"/>
    <w:rsid w:val="008727C6"/>
    <w:rsid w:val="00875340"/>
    <w:rsid w:val="0088637C"/>
    <w:rsid w:val="00891069"/>
    <w:rsid w:val="008948B6"/>
    <w:rsid w:val="00896B5E"/>
    <w:rsid w:val="008A6F46"/>
    <w:rsid w:val="008B1258"/>
    <w:rsid w:val="008D3B3A"/>
    <w:rsid w:val="008D790B"/>
    <w:rsid w:val="008E3810"/>
    <w:rsid w:val="008F47B2"/>
    <w:rsid w:val="008F777C"/>
    <w:rsid w:val="00900755"/>
    <w:rsid w:val="00901DC9"/>
    <w:rsid w:val="009061CD"/>
    <w:rsid w:val="009127BB"/>
    <w:rsid w:val="0092584A"/>
    <w:rsid w:val="00926BFF"/>
    <w:rsid w:val="009277B9"/>
    <w:rsid w:val="00933A1B"/>
    <w:rsid w:val="00934E3C"/>
    <w:rsid w:val="00955DB2"/>
    <w:rsid w:val="00966C49"/>
    <w:rsid w:val="009719D4"/>
    <w:rsid w:val="00972B29"/>
    <w:rsid w:val="00974911"/>
    <w:rsid w:val="00982EA1"/>
    <w:rsid w:val="00995A4B"/>
    <w:rsid w:val="00997951"/>
    <w:rsid w:val="009A4A3F"/>
    <w:rsid w:val="009A5A1D"/>
    <w:rsid w:val="009A721B"/>
    <w:rsid w:val="009B075A"/>
    <w:rsid w:val="009B6C25"/>
    <w:rsid w:val="009C0FAC"/>
    <w:rsid w:val="009C544B"/>
    <w:rsid w:val="009C6E3F"/>
    <w:rsid w:val="009D0899"/>
    <w:rsid w:val="009D09B3"/>
    <w:rsid w:val="009D444C"/>
    <w:rsid w:val="009D4996"/>
    <w:rsid w:val="009E4851"/>
    <w:rsid w:val="009F2FD3"/>
    <w:rsid w:val="00A03A72"/>
    <w:rsid w:val="00A062ED"/>
    <w:rsid w:val="00A14472"/>
    <w:rsid w:val="00A14CE1"/>
    <w:rsid w:val="00A21A47"/>
    <w:rsid w:val="00A27D39"/>
    <w:rsid w:val="00A30CE9"/>
    <w:rsid w:val="00A3207E"/>
    <w:rsid w:val="00A546E6"/>
    <w:rsid w:val="00A64BC7"/>
    <w:rsid w:val="00A77B2C"/>
    <w:rsid w:val="00A95D6A"/>
    <w:rsid w:val="00A971A4"/>
    <w:rsid w:val="00AA2B84"/>
    <w:rsid w:val="00AA5CBC"/>
    <w:rsid w:val="00AB31BB"/>
    <w:rsid w:val="00AB47E6"/>
    <w:rsid w:val="00AB50D8"/>
    <w:rsid w:val="00AB584F"/>
    <w:rsid w:val="00AC3697"/>
    <w:rsid w:val="00AD0265"/>
    <w:rsid w:val="00AD31D5"/>
    <w:rsid w:val="00AD3866"/>
    <w:rsid w:val="00AD5882"/>
    <w:rsid w:val="00AE2180"/>
    <w:rsid w:val="00AE2EFF"/>
    <w:rsid w:val="00AF034C"/>
    <w:rsid w:val="00B02349"/>
    <w:rsid w:val="00B03830"/>
    <w:rsid w:val="00B12077"/>
    <w:rsid w:val="00B2515D"/>
    <w:rsid w:val="00B326B0"/>
    <w:rsid w:val="00B33220"/>
    <w:rsid w:val="00B343DE"/>
    <w:rsid w:val="00B3455A"/>
    <w:rsid w:val="00B40201"/>
    <w:rsid w:val="00B4716A"/>
    <w:rsid w:val="00B506A2"/>
    <w:rsid w:val="00B51B5D"/>
    <w:rsid w:val="00B53C46"/>
    <w:rsid w:val="00B60988"/>
    <w:rsid w:val="00B6114F"/>
    <w:rsid w:val="00B72B67"/>
    <w:rsid w:val="00B8388B"/>
    <w:rsid w:val="00B84525"/>
    <w:rsid w:val="00B92169"/>
    <w:rsid w:val="00B96C0F"/>
    <w:rsid w:val="00B96C78"/>
    <w:rsid w:val="00BB4ADA"/>
    <w:rsid w:val="00BB578C"/>
    <w:rsid w:val="00BD107B"/>
    <w:rsid w:val="00BD3B96"/>
    <w:rsid w:val="00BD4776"/>
    <w:rsid w:val="00BE07A9"/>
    <w:rsid w:val="00BE20D7"/>
    <w:rsid w:val="00BE2C37"/>
    <w:rsid w:val="00BF15AD"/>
    <w:rsid w:val="00BF19CD"/>
    <w:rsid w:val="00C02EC6"/>
    <w:rsid w:val="00C05594"/>
    <w:rsid w:val="00C43F26"/>
    <w:rsid w:val="00C47D19"/>
    <w:rsid w:val="00C50C38"/>
    <w:rsid w:val="00C544B0"/>
    <w:rsid w:val="00C54D39"/>
    <w:rsid w:val="00C567EB"/>
    <w:rsid w:val="00C7318C"/>
    <w:rsid w:val="00C74B50"/>
    <w:rsid w:val="00C90B3D"/>
    <w:rsid w:val="00C94EA8"/>
    <w:rsid w:val="00CA1213"/>
    <w:rsid w:val="00CB0BCB"/>
    <w:rsid w:val="00CB3931"/>
    <w:rsid w:val="00CC7B89"/>
    <w:rsid w:val="00CD7AF7"/>
    <w:rsid w:val="00CE0A50"/>
    <w:rsid w:val="00CE2D8E"/>
    <w:rsid w:val="00CE3C1F"/>
    <w:rsid w:val="00CF19D3"/>
    <w:rsid w:val="00CF4B1B"/>
    <w:rsid w:val="00D02D52"/>
    <w:rsid w:val="00D12278"/>
    <w:rsid w:val="00D157DC"/>
    <w:rsid w:val="00D20CC7"/>
    <w:rsid w:val="00D31B01"/>
    <w:rsid w:val="00D3312A"/>
    <w:rsid w:val="00D3558F"/>
    <w:rsid w:val="00D40895"/>
    <w:rsid w:val="00D502B1"/>
    <w:rsid w:val="00D5656B"/>
    <w:rsid w:val="00D603D4"/>
    <w:rsid w:val="00D6188F"/>
    <w:rsid w:val="00D82316"/>
    <w:rsid w:val="00D845B1"/>
    <w:rsid w:val="00D92608"/>
    <w:rsid w:val="00D96C2A"/>
    <w:rsid w:val="00D96C85"/>
    <w:rsid w:val="00DB3853"/>
    <w:rsid w:val="00DB536D"/>
    <w:rsid w:val="00DB7BAC"/>
    <w:rsid w:val="00DC16E9"/>
    <w:rsid w:val="00DC3F4A"/>
    <w:rsid w:val="00DC423F"/>
    <w:rsid w:val="00DC4480"/>
    <w:rsid w:val="00DD07E6"/>
    <w:rsid w:val="00DE17AE"/>
    <w:rsid w:val="00DE1F18"/>
    <w:rsid w:val="00DE4EDD"/>
    <w:rsid w:val="00DE6065"/>
    <w:rsid w:val="00DF6EC0"/>
    <w:rsid w:val="00E038C0"/>
    <w:rsid w:val="00E27AE3"/>
    <w:rsid w:val="00E379EA"/>
    <w:rsid w:val="00E42466"/>
    <w:rsid w:val="00E6054E"/>
    <w:rsid w:val="00E71040"/>
    <w:rsid w:val="00E86B01"/>
    <w:rsid w:val="00E90B7A"/>
    <w:rsid w:val="00E914D4"/>
    <w:rsid w:val="00E9751F"/>
    <w:rsid w:val="00EA1A37"/>
    <w:rsid w:val="00EA4877"/>
    <w:rsid w:val="00EA549E"/>
    <w:rsid w:val="00EA560F"/>
    <w:rsid w:val="00EB0EF0"/>
    <w:rsid w:val="00EB12E5"/>
    <w:rsid w:val="00EB15E0"/>
    <w:rsid w:val="00EC22AF"/>
    <w:rsid w:val="00EC248E"/>
    <w:rsid w:val="00EE61D8"/>
    <w:rsid w:val="00EF6F3E"/>
    <w:rsid w:val="00EF7FF3"/>
    <w:rsid w:val="00F01624"/>
    <w:rsid w:val="00F01879"/>
    <w:rsid w:val="00F01F8D"/>
    <w:rsid w:val="00F054D6"/>
    <w:rsid w:val="00F12C46"/>
    <w:rsid w:val="00F23C2E"/>
    <w:rsid w:val="00F25933"/>
    <w:rsid w:val="00F32A05"/>
    <w:rsid w:val="00F33646"/>
    <w:rsid w:val="00F3546B"/>
    <w:rsid w:val="00F359FC"/>
    <w:rsid w:val="00F41CC7"/>
    <w:rsid w:val="00F53162"/>
    <w:rsid w:val="00F5324E"/>
    <w:rsid w:val="00F54955"/>
    <w:rsid w:val="00F56F1E"/>
    <w:rsid w:val="00F5761F"/>
    <w:rsid w:val="00F62886"/>
    <w:rsid w:val="00F67FFC"/>
    <w:rsid w:val="00F7171C"/>
    <w:rsid w:val="00F74919"/>
    <w:rsid w:val="00F75204"/>
    <w:rsid w:val="00F878C2"/>
    <w:rsid w:val="00F932FC"/>
    <w:rsid w:val="00F9582D"/>
    <w:rsid w:val="00FA0A2D"/>
    <w:rsid w:val="00FB1030"/>
    <w:rsid w:val="00FB16A2"/>
    <w:rsid w:val="00FB5284"/>
    <w:rsid w:val="00FB6629"/>
    <w:rsid w:val="00FB76E8"/>
    <w:rsid w:val="00FC469A"/>
    <w:rsid w:val="00FC6F41"/>
    <w:rsid w:val="00FC709F"/>
    <w:rsid w:val="00FD6452"/>
    <w:rsid w:val="00FE4BFF"/>
    <w:rsid w:val="00FF672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B5C5D"/>
  <w15:chartTrackingRefBased/>
  <w15:docId w15:val="{D84A7608-B6F5-4575-B5D8-B10903E3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E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60"/>
    <w:pPr>
      <w:ind w:left="720"/>
      <w:contextualSpacing/>
    </w:pPr>
  </w:style>
  <w:style w:type="paragraph" w:styleId="Header">
    <w:name w:val="header"/>
    <w:basedOn w:val="Normal"/>
    <w:link w:val="HeaderChar"/>
    <w:uiPriority w:val="99"/>
    <w:unhideWhenUsed/>
    <w:rsid w:val="00021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DB2"/>
  </w:style>
  <w:style w:type="paragraph" w:styleId="Footer">
    <w:name w:val="footer"/>
    <w:basedOn w:val="Normal"/>
    <w:link w:val="FooterChar"/>
    <w:uiPriority w:val="99"/>
    <w:unhideWhenUsed/>
    <w:rsid w:val="00021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B2"/>
  </w:style>
  <w:style w:type="table" w:styleId="TableGrid">
    <w:name w:val="Table Grid"/>
    <w:basedOn w:val="TableNormal"/>
    <w:uiPriority w:val="39"/>
    <w:rsid w:val="0040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721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F6E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6B"/>
    <w:rPr>
      <w:color w:val="0563C1" w:themeColor="hyperlink"/>
      <w:u w:val="single"/>
    </w:rPr>
  </w:style>
  <w:style w:type="character" w:styleId="UnresolvedMention">
    <w:name w:val="Unresolved Mention"/>
    <w:basedOn w:val="DefaultParagraphFont"/>
    <w:uiPriority w:val="99"/>
    <w:semiHidden/>
    <w:unhideWhenUsed/>
    <w:rsid w:val="00F3546B"/>
    <w:rPr>
      <w:color w:val="605E5C"/>
      <w:shd w:val="clear" w:color="auto" w:fill="E1DFDD"/>
    </w:rPr>
  </w:style>
  <w:style w:type="character" w:styleId="PlaceholderText">
    <w:name w:val="Placeholder Text"/>
    <w:basedOn w:val="DefaultParagraphFont"/>
    <w:uiPriority w:val="99"/>
    <w:semiHidden/>
    <w:rsid w:val="006F7C7C"/>
    <w:rPr>
      <w:color w:val="808080"/>
    </w:rPr>
  </w:style>
  <w:style w:type="paragraph" w:customStyle="1" w:styleId="Default">
    <w:name w:val="Default"/>
    <w:rsid w:val="009061C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96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EF8"/>
    <w:rPr>
      <w:sz w:val="20"/>
      <w:szCs w:val="20"/>
    </w:rPr>
  </w:style>
  <w:style w:type="character" w:styleId="FootnoteReference">
    <w:name w:val="footnote reference"/>
    <w:basedOn w:val="DefaultParagraphFont"/>
    <w:uiPriority w:val="99"/>
    <w:semiHidden/>
    <w:unhideWhenUsed/>
    <w:rsid w:val="00396EF8"/>
    <w:rPr>
      <w:vertAlign w:val="superscript"/>
    </w:rPr>
  </w:style>
  <w:style w:type="paragraph" w:styleId="Bibliography">
    <w:name w:val="Bibliography"/>
    <w:basedOn w:val="Normal"/>
    <w:next w:val="Normal"/>
    <w:uiPriority w:val="37"/>
    <w:unhideWhenUsed/>
    <w:rsid w:val="001F5D30"/>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5000">
      <w:bodyDiv w:val="1"/>
      <w:marLeft w:val="0"/>
      <w:marRight w:val="0"/>
      <w:marTop w:val="0"/>
      <w:marBottom w:val="0"/>
      <w:divBdr>
        <w:top w:val="none" w:sz="0" w:space="0" w:color="auto"/>
        <w:left w:val="none" w:sz="0" w:space="0" w:color="auto"/>
        <w:bottom w:val="none" w:sz="0" w:space="0" w:color="auto"/>
        <w:right w:val="none" w:sz="0" w:space="0" w:color="auto"/>
      </w:divBdr>
    </w:div>
    <w:div w:id="166947666">
      <w:bodyDiv w:val="1"/>
      <w:marLeft w:val="0"/>
      <w:marRight w:val="0"/>
      <w:marTop w:val="0"/>
      <w:marBottom w:val="0"/>
      <w:divBdr>
        <w:top w:val="none" w:sz="0" w:space="0" w:color="auto"/>
        <w:left w:val="none" w:sz="0" w:space="0" w:color="auto"/>
        <w:bottom w:val="none" w:sz="0" w:space="0" w:color="auto"/>
        <w:right w:val="none" w:sz="0" w:space="0" w:color="auto"/>
      </w:divBdr>
    </w:div>
    <w:div w:id="267978601">
      <w:bodyDiv w:val="1"/>
      <w:marLeft w:val="0"/>
      <w:marRight w:val="0"/>
      <w:marTop w:val="0"/>
      <w:marBottom w:val="0"/>
      <w:divBdr>
        <w:top w:val="none" w:sz="0" w:space="0" w:color="auto"/>
        <w:left w:val="none" w:sz="0" w:space="0" w:color="auto"/>
        <w:bottom w:val="none" w:sz="0" w:space="0" w:color="auto"/>
        <w:right w:val="none" w:sz="0" w:space="0" w:color="auto"/>
      </w:divBdr>
      <w:divsChild>
        <w:div w:id="1133864099">
          <w:marLeft w:val="0"/>
          <w:marRight w:val="0"/>
          <w:marTop w:val="0"/>
          <w:marBottom w:val="0"/>
          <w:divBdr>
            <w:top w:val="single" w:sz="2" w:space="0" w:color="D9D9E3"/>
            <w:left w:val="single" w:sz="2" w:space="0" w:color="D9D9E3"/>
            <w:bottom w:val="single" w:sz="2" w:space="0" w:color="D9D9E3"/>
            <w:right w:val="single" w:sz="2" w:space="0" w:color="D9D9E3"/>
          </w:divBdr>
          <w:divsChild>
            <w:div w:id="1525903516">
              <w:marLeft w:val="0"/>
              <w:marRight w:val="0"/>
              <w:marTop w:val="0"/>
              <w:marBottom w:val="0"/>
              <w:divBdr>
                <w:top w:val="single" w:sz="2" w:space="0" w:color="D9D9E3"/>
                <w:left w:val="single" w:sz="2" w:space="0" w:color="D9D9E3"/>
                <w:bottom w:val="single" w:sz="2" w:space="0" w:color="D9D9E3"/>
                <w:right w:val="single" w:sz="2" w:space="0" w:color="D9D9E3"/>
              </w:divBdr>
              <w:divsChild>
                <w:div w:id="858592126">
                  <w:marLeft w:val="0"/>
                  <w:marRight w:val="0"/>
                  <w:marTop w:val="0"/>
                  <w:marBottom w:val="0"/>
                  <w:divBdr>
                    <w:top w:val="single" w:sz="2" w:space="0" w:color="D9D9E3"/>
                    <w:left w:val="single" w:sz="2" w:space="0" w:color="D9D9E3"/>
                    <w:bottom w:val="single" w:sz="2" w:space="0" w:color="D9D9E3"/>
                    <w:right w:val="single" w:sz="2" w:space="0" w:color="D9D9E3"/>
                  </w:divBdr>
                  <w:divsChild>
                    <w:div w:id="1563520576">
                      <w:marLeft w:val="0"/>
                      <w:marRight w:val="0"/>
                      <w:marTop w:val="0"/>
                      <w:marBottom w:val="0"/>
                      <w:divBdr>
                        <w:top w:val="single" w:sz="2" w:space="0" w:color="D9D9E3"/>
                        <w:left w:val="single" w:sz="2" w:space="0" w:color="D9D9E3"/>
                        <w:bottom w:val="single" w:sz="2" w:space="0" w:color="D9D9E3"/>
                        <w:right w:val="single" w:sz="2" w:space="0" w:color="D9D9E3"/>
                      </w:divBdr>
                      <w:divsChild>
                        <w:div w:id="1413158649">
                          <w:marLeft w:val="0"/>
                          <w:marRight w:val="0"/>
                          <w:marTop w:val="0"/>
                          <w:marBottom w:val="0"/>
                          <w:divBdr>
                            <w:top w:val="single" w:sz="2" w:space="0" w:color="auto"/>
                            <w:left w:val="single" w:sz="2" w:space="0" w:color="auto"/>
                            <w:bottom w:val="single" w:sz="6" w:space="0" w:color="auto"/>
                            <w:right w:val="single" w:sz="2" w:space="0" w:color="auto"/>
                          </w:divBdr>
                          <w:divsChild>
                            <w:div w:id="98990544">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964377">
                                  <w:marLeft w:val="0"/>
                                  <w:marRight w:val="0"/>
                                  <w:marTop w:val="0"/>
                                  <w:marBottom w:val="0"/>
                                  <w:divBdr>
                                    <w:top w:val="single" w:sz="2" w:space="0" w:color="D9D9E3"/>
                                    <w:left w:val="single" w:sz="2" w:space="0" w:color="D9D9E3"/>
                                    <w:bottom w:val="single" w:sz="2" w:space="0" w:color="D9D9E3"/>
                                    <w:right w:val="single" w:sz="2" w:space="0" w:color="D9D9E3"/>
                                  </w:divBdr>
                                  <w:divsChild>
                                    <w:div w:id="1718551485">
                                      <w:marLeft w:val="0"/>
                                      <w:marRight w:val="0"/>
                                      <w:marTop w:val="0"/>
                                      <w:marBottom w:val="0"/>
                                      <w:divBdr>
                                        <w:top w:val="single" w:sz="2" w:space="0" w:color="D9D9E3"/>
                                        <w:left w:val="single" w:sz="2" w:space="0" w:color="D9D9E3"/>
                                        <w:bottom w:val="single" w:sz="2" w:space="0" w:color="D9D9E3"/>
                                        <w:right w:val="single" w:sz="2" w:space="0" w:color="D9D9E3"/>
                                      </w:divBdr>
                                      <w:divsChild>
                                        <w:div w:id="1631014470">
                                          <w:marLeft w:val="0"/>
                                          <w:marRight w:val="0"/>
                                          <w:marTop w:val="0"/>
                                          <w:marBottom w:val="0"/>
                                          <w:divBdr>
                                            <w:top w:val="single" w:sz="2" w:space="0" w:color="D9D9E3"/>
                                            <w:left w:val="single" w:sz="2" w:space="0" w:color="D9D9E3"/>
                                            <w:bottom w:val="single" w:sz="2" w:space="0" w:color="D9D9E3"/>
                                            <w:right w:val="single" w:sz="2" w:space="0" w:color="D9D9E3"/>
                                          </w:divBdr>
                                          <w:divsChild>
                                            <w:div w:id="647904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4704650">
          <w:marLeft w:val="0"/>
          <w:marRight w:val="0"/>
          <w:marTop w:val="0"/>
          <w:marBottom w:val="0"/>
          <w:divBdr>
            <w:top w:val="none" w:sz="0" w:space="0" w:color="auto"/>
            <w:left w:val="none" w:sz="0" w:space="0" w:color="auto"/>
            <w:bottom w:val="none" w:sz="0" w:space="0" w:color="auto"/>
            <w:right w:val="none" w:sz="0" w:space="0" w:color="auto"/>
          </w:divBdr>
          <w:divsChild>
            <w:div w:id="1534343798">
              <w:marLeft w:val="0"/>
              <w:marRight w:val="0"/>
              <w:marTop w:val="0"/>
              <w:marBottom w:val="0"/>
              <w:divBdr>
                <w:top w:val="single" w:sz="2" w:space="0" w:color="D9D9E3"/>
                <w:left w:val="single" w:sz="2" w:space="0" w:color="D9D9E3"/>
                <w:bottom w:val="single" w:sz="2" w:space="0" w:color="D9D9E3"/>
                <w:right w:val="single" w:sz="2" w:space="0" w:color="D9D9E3"/>
              </w:divBdr>
              <w:divsChild>
                <w:div w:id="288829469">
                  <w:marLeft w:val="0"/>
                  <w:marRight w:val="0"/>
                  <w:marTop w:val="0"/>
                  <w:marBottom w:val="0"/>
                  <w:divBdr>
                    <w:top w:val="single" w:sz="2" w:space="0" w:color="D9D9E3"/>
                    <w:left w:val="single" w:sz="2" w:space="0" w:color="D9D9E3"/>
                    <w:bottom w:val="single" w:sz="2" w:space="0" w:color="D9D9E3"/>
                    <w:right w:val="single" w:sz="2" w:space="0" w:color="D9D9E3"/>
                  </w:divBdr>
                  <w:divsChild>
                    <w:div w:id="1991517053">
                      <w:marLeft w:val="0"/>
                      <w:marRight w:val="0"/>
                      <w:marTop w:val="0"/>
                      <w:marBottom w:val="0"/>
                      <w:divBdr>
                        <w:top w:val="single" w:sz="2" w:space="0" w:color="D9D9E3"/>
                        <w:left w:val="single" w:sz="2" w:space="0" w:color="D9D9E3"/>
                        <w:bottom w:val="single" w:sz="2" w:space="0" w:color="D9D9E3"/>
                        <w:right w:val="single" w:sz="2" w:space="0" w:color="D9D9E3"/>
                      </w:divBdr>
                      <w:divsChild>
                        <w:div w:id="61225150">
                          <w:marLeft w:val="0"/>
                          <w:marRight w:val="0"/>
                          <w:marTop w:val="0"/>
                          <w:marBottom w:val="0"/>
                          <w:divBdr>
                            <w:top w:val="single" w:sz="2" w:space="0" w:color="D9D9E3"/>
                            <w:left w:val="single" w:sz="2" w:space="0" w:color="D9D9E3"/>
                            <w:bottom w:val="single" w:sz="2" w:space="0" w:color="D9D9E3"/>
                            <w:right w:val="single" w:sz="2" w:space="0" w:color="D9D9E3"/>
                          </w:divBdr>
                          <w:divsChild>
                            <w:div w:id="978343288">
                              <w:marLeft w:val="0"/>
                              <w:marRight w:val="0"/>
                              <w:marTop w:val="0"/>
                              <w:marBottom w:val="0"/>
                              <w:divBdr>
                                <w:top w:val="single" w:sz="2" w:space="0" w:color="D9D9E3"/>
                                <w:left w:val="single" w:sz="2" w:space="0" w:color="D9D9E3"/>
                                <w:bottom w:val="single" w:sz="2" w:space="0" w:color="D9D9E3"/>
                                <w:right w:val="single" w:sz="2" w:space="0" w:color="D9D9E3"/>
                              </w:divBdr>
                              <w:divsChild>
                                <w:div w:id="2022931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8674030">
      <w:bodyDiv w:val="1"/>
      <w:marLeft w:val="0"/>
      <w:marRight w:val="0"/>
      <w:marTop w:val="0"/>
      <w:marBottom w:val="0"/>
      <w:divBdr>
        <w:top w:val="none" w:sz="0" w:space="0" w:color="auto"/>
        <w:left w:val="none" w:sz="0" w:space="0" w:color="auto"/>
        <w:bottom w:val="none" w:sz="0" w:space="0" w:color="auto"/>
        <w:right w:val="none" w:sz="0" w:space="0" w:color="auto"/>
      </w:divBdr>
    </w:div>
    <w:div w:id="1001738133">
      <w:bodyDiv w:val="1"/>
      <w:marLeft w:val="0"/>
      <w:marRight w:val="0"/>
      <w:marTop w:val="0"/>
      <w:marBottom w:val="0"/>
      <w:divBdr>
        <w:top w:val="none" w:sz="0" w:space="0" w:color="auto"/>
        <w:left w:val="none" w:sz="0" w:space="0" w:color="auto"/>
        <w:bottom w:val="none" w:sz="0" w:space="0" w:color="auto"/>
        <w:right w:val="none" w:sz="0" w:space="0" w:color="auto"/>
      </w:divBdr>
      <w:divsChild>
        <w:div w:id="322663686">
          <w:marLeft w:val="0"/>
          <w:marRight w:val="0"/>
          <w:marTop w:val="0"/>
          <w:marBottom w:val="0"/>
          <w:divBdr>
            <w:top w:val="single" w:sz="2" w:space="0" w:color="D9D9E3"/>
            <w:left w:val="single" w:sz="2" w:space="0" w:color="D9D9E3"/>
            <w:bottom w:val="single" w:sz="2" w:space="0" w:color="D9D9E3"/>
            <w:right w:val="single" w:sz="2" w:space="0" w:color="D9D9E3"/>
          </w:divBdr>
          <w:divsChild>
            <w:div w:id="667712995">
              <w:marLeft w:val="0"/>
              <w:marRight w:val="0"/>
              <w:marTop w:val="0"/>
              <w:marBottom w:val="0"/>
              <w:divBdr>
                <w:top w:val="single" w:sz="2" w:space="0" w:color="D9D9E3"/>
                <w:left w:val="single" w:sz="2" w:space="0" w:color="D9D9E3"/>
                <w:bottom w:val="single" w:sz="2" w:space="0" w:color="D9D9E3"/>
                <w:right w:val="single" w:sz="2" w:space="0" w:color="D9D9E3"/>
              </w:divBdr>
              <w:divsChild>
                <w:div w:id="384528910">
                  <w:marLeft w:val="0"/>
                  <w:marRight w:val="0"/>
                  <w:marTop w:val="0"/>
                  <w:marBottom w:val="0"/>
                  <w:divBdr>
                    <w:top w:val="single" w:sz="2" w:space="0" w:color="D9D9E3"/>
                    <w:left w:val="single" w:sz="2" w:space="0" w:color="D9D9E3"/>
                    <w:bottom w:val="single" w:sz="2" w:space="0" w:color="D9D9E3"/>
                    <w:right w:val="single" w:sz="2" w:space="0" w:color="D9D9E3"/>
                  </w:divBdr>
                  <w:divsChild>
                    <w:div w:id="2033913334">
                      <w:marLeft w:val="0"/>
                      <w:marRight w:val="0"/>
                      <w:marTop w:val="0"/>
                      <w:marBottom w:val="0"/>
                      <w:divBdr>
                        <w:top w:val="single" w:sz="2" w:space="0" w:color="D9D9E3"/>
                        <w:left w:val="single" w:sz="2" w:space="0" w:color="D9D9E3"/>
                        <w:bottom w:val="single" w:sz="2" w:space="0" w:color="D9D9E3"/>
                        <w:right w:val="single" w:sz="2" w:space="0" w:color="D9D9E3"/>
                      </w:divBdr>
                      <w:divsChild>
                        <w:div w:id="175778705">
                          <w:marLeft w:val="0"/>
                          <w:marRight w:val="0"/>
                          <w:marTop w:val="0"/>
                          <w:marBottom w:val="0"/>
                          <w:divBdr>
                            <w:top w:val="single" w:sz="2" w:space="0" w:color="auto"/>
                            <w:left w:val="single" w:sz="2" w:space="0" w:color="auto"/>
                            <w:bottom w:val="single" w:sz="6" w:space="0" w:color="auto"/>
                            <w:right w:val="single" w:sz="2" w:space="0" w:color="auto"/>
                          </w:divBdr>
                          <w:divsChild>
                            <w:div w:id="1978220595">
                              <w:marLeft w:val="0"/>
                              <w:marRight w:val="0"/>
                              <w:marTop w:val="100"/>
                              <w:marBottom w:val="100"/>
                              <w:divBdr>
                                <w:top w:val="single" w:sz="2" w:space="0" w:color="D9D9E3"/>
                                <w:left w:val="single" w:sz="2" w:space="0" w:color="D9D9E3"/>
                                <w:bottom w:val="single" w:sz="2" w:space="0" w:color="D9D9E3"/>
                                <w:right w:val="single" w:sz="2" w:space="0" w:color="D9D9E3"/>
                              </w:divBdr>
                              <w:divsChild>
                                <w:div w:id="217861018">
                                  <w:marLeft w:val="0"/>
                                  <w:marRight w:val="0"/>
                                  <w:marTop w:val="0"/>
                                  <w:marBottom w:val="0"/>
                                  <w:divBdr>
                                    <w:top w:val="single" w:sz="2" w:space="0" w:color="D9D9E3"/>
                                    <w:left w:val="single" w:sz="2" w:space="0" w:color="D9D9E3"/>
                                    <w:bottom w:val="single" w:sz="2" w:space="0" w:color="D9D9E3"/>
                                    <w:right w:val="single" w:sz="2" w:space="0" w:color="D9D9E3"/>
                                  </w:divBdr>
                                  <w:divsChild>
                                    <w:div w:id="1140877510">
                                      <w:marLeft w:val="0"/>
                                      <w:marRight w:val="0"/>
                                      <w:marTop w:val="0"/>
                                      <w:marBottom w:val="0"/>
                                      <w:divBdr>
                                        <w:top w:val="single" w:sz="2" w:space="0" w:color="D9D9E3"/>
                                        <w:left w:val="single" w:sz="2" w:space="0" w:color="D9D9E3"/>
                                        <w:bottom w:val="single" w:sz="2" w:space="0" w:color="D9D9E3"/>
                                        <w:right w:val="single" w:sz="2" w:space="0" w:color="D9D9E3"/>
                                      </w:divBdr>
                                      <w:divsChild>
                                        <w:div w:id="171376928">
                                          <w:marLeft w:val="0"/>
                                          <w:marRight w:val="0"/>
                                          <w:marTop w:val="0"/>
                                          <w:marBottom w:val="0"/>
                                          <w:divBdr>
                                            <w:top w:val="single" w:sz="2" w:space="0" w:color="D9D9E3"/>
                                            <w:left w:val="single" w:sz="2" w:space="0" w:color="D9D9E3"/>
                                            <w:bottom w:val="single" w:sz="2" w:space="0" w:color="D9D9E3"/>
                                            <w:right w:val="single" w:sz="2" w:space="0" w:color="D9D9E3"/>
                                          </w:divBdr>
                                          <w:divsChild>
                                            <w:div w:id="1464422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8293968">
          <w:marLeft w:val="0"/>
          <w:marRight w:val="0"/>
          <w:marTop w:val="0"/>
          <w:marBottom w:val="0"/>
          <w:divBdr>
            <w:top w:val="none" w:sz="0" w:space="0" w:color="auto"/>
            <w:left w:val="none" w:sz="0" w:space="0" w:color="auto"/>
            <w:bottom w:val="none" w:sz="0" w:space="0" w:color="auto"/>
            <w:right w:val="none" w:sz="0" w:space="0" w:color="auto"/>
          </w:divBdr>
        </w:div>
      </w:divsChild>
    </w:div>
    <w:div w:id="1129280070">
      <w:bodyDiv w:val="1"/>
      <w:marLeft w:val="0"/>
      <w:marRight w:val="0"/>
      <w:marTop w:val="0"/>
      <w:marBottom w:val="0"/>
      <w:divBdr>
        <w:top w:val="none" w:sz="0" w:space="0" w:color="auto"/>
        <w:left w:val="none" w:sz="0" w:space="0" w:color="auto"/>
        <w:bottom w:val="none" w:sz="0" w:space="0" w:color="auto"/>
        <w:right w:val="none" w:sz="0" w:space="0" w:color="auto"/>
      </w:divBdr>
    </w:div>
    <w:div w:id="1169717649">
      <w:bodyDiv w:val="1"/>
      <w:marLeft w:val="0"/>
      <w:marRight w:val="0"/>
      <w:marTop w:val="0"/>
      <w:marBottom w:val="0"/>
      <w:divBdr>
        <w:top w:val="none" w:sz="0" w:space="0" w:color="auto"/>
        <w:left w:val="none" w:sz="0" w:space="0" w:color="auto"/>
        <w:bottom w:val="none" w:sz="0" w:space="0" w:color="auto"/>
        <w:right w:val="none" w:sz="0" w:space="0" w:color="auto"/>
      </w:divBdr>
      <w:divsChild>
        <w:div w:id="1162047497">
          <w:marLeft w:val="0"/>
          <w:marRight w:val="0"/>
          <w:marTop w:val="0"/>
          <w:marBottom w:val="0"/>
          <w:divBdr>
            <w:top w:val="single" w:sz="2" w:space="0" w:color="D9D9E3"/>
            <w:left w:val="single" w:sz="2" w:space="0" w:color="D9D9E3"/>
            <w:bottom w:val="single" w:sz="2" w:space="0" w:color="D9D9E3"/>
            <w:right w:val="single" w:sz="2" w:space="0" w:color="D9D9E3"/>
          </w:divBdr>
          <w:divsChild>
            <w:div w:id="1879900752">
              <w:marLeft w:val="0"/>
              <w:marRight w:val="0"/>
              <w:marTop w:val="0"/>
              <w:marBottom w:val="0"/>
              <w:divBdr>
                <w:top w:val="single" w:sz="2" w:space="0" w:color="D9D9E3"/>
                <w:left w:val="single" w:sz="2" w:space="0" w:color="D9D9E3"/>
                <w:bottom w:val="single" w:sz="2" w:space="0" w:color="D9D9E3"/>
                <w:right w:val="single" w:sz="2" w:space="0" w:color="D9D9E3"/>
              </w:divBdr>
              <w:divsChild>
                <w:div w:id="1913083853">
                  <w:marLeft w:val="0"/>
                  <w:marRight w:val="0"/>
                  <w:marTop w:val="0"/>
                  <w:marBottom w:val="0"/>
                  <w:divBdr>
                    <w:top w:val="single" w:sz="2" w:space="0" w:color="D9D9E3"/>
                    <w:left w:val="single" w:sz="2" w:space="0" w:color="D9D9E3"/>
                    <w:bottom w:val="single" w:sz="2" w:space="0" w:color="D9D9E3"/>
                    <w:right w:val="single" w:sz="2" w:space="0" w:color="D9D9E3"/>
                  </w:divBdr>
                  <w:divsChild>
                    <w:div w:id="1180631130">
                      <w:marLeft w:val="0"/>
                      <w:marRight w:val="0"/>
                      <w:marTop w:val="0"/>
                      <w:marBottom w:val="0"/>
                      <w:divBdr>
                        <w:top w:val="single" w:sz="2" w:space="0" w:color="D9D9E3"/>
                        <w:left w:val="single" w:sz="2" w:space="0" w:color="D9D9E3"/>
                        <w:bottom w:val="single" w:sz="2" w:space="0" w:color="D9D9E3"/>
                        <w:right w:val="single" w:sz="2" w:space="0" w:color="D9D9E3"/>
                      </w:divBdr>
                      <w:divsChild>
                        <w:div w:id="1871412218">
                          <w:marLeft w:val="0"/>
                          <w:marRight w:val="0"/>
                          <w:marTop w:val="0"/>
                          <w:marBottom w:val="0"/>
                          <w:divBdr>
                            <w:top w:val="single" w:sz="2" w:space="0" w:color="auto"/>
                            <w:left w:val="single" w:sz="2" w:space="0" w:color="auto"/>
                            <w:bottom w:val="single" w:sz="6" w:space="0" w:color="auto"/>
                            <w:right w:val="single" w:sz="2" w:space="0" w:color="auto"/>
                          </w:divBdr>
                          <w:divsChild>
                            <w:div w:id="730421157">
                              <w:marLeft w:val="0"/>
                              <w:marRight w:val="0"/>
                              <w:marTop w:val="100"/>
                              <w:marBottom w:val="100"/>
                              <w:divBdr>
                                <w:top w:val="single" w:sz="2" w:space="0" w:color="D9D9E3"/>
                                <w:left w:val="single" w:sz="2" w:space="0" w:color="D9D9E3"/>
                                <w:bottom w:val="single" w:sz="2" w:space="0" w:color="D9D9E3"/>
                                <w:right w:val="single" w:sz="2" w:space="0" w:color="D9D9E3"/>
                              </w:divBdr>
                              <w:divsChild>
                                <w:div w:id="1797484973">
                                  <w:marLeft w:val="0"/>
                                  <w:marRight w:val="0"/>
                                  <w:marTop w:val="0"/>
                                  <w:marBottom w:val="0"/>
                                  <w:divBdr>
                                    <w:top w:val="single" w:sz="2" w:space="0" w:color="D9D9E3"/>
                                    <w:left w:val="single" w:sz="2" w:space="0" w:color="D9D9E3"/>
                                    <w:bottom w:val="single" w:sz="2" w:space="0" w:color="D9D9E3"/>
                                    <w:right w:val="single" w:sz="2" w:space="0" w:color="D9D9E3"/>
                                  </w:divBdr>
                                  <w:divsChild>
                                    <w:div w:id="316345671">
                                      <w:marLeft w:val="0"/>
                                      <w:marRight w:val="0"/>
                                      <w:marTop w:val="0"/>
                                      <w:marBottom w:val="0"/>
                                      <w:divBdr>
                                        <w:top w:val="single" w:sz="2" w:space="0" w:color="D9D9E3"/>
                                        <w:left w:val="single" w:sz="2" w:space="0" w:color="D9D9E3"/>
                                        <w:bottom w:val="single" w:sz="2" w:space="0" w:color="D9D9E3"/>
                                        <w:right w:val="single" w:sz="2" w:space="0" w:color="D9D9E3"/>
                                      </w:divBdr>
                                      <w:divsChild>
                                        <w:div w:id="1170870677">
                                          <w:marLeft w:val="0"/>
                                          <w:marRight w:val="0"/>
                                          <w:marTop w:val="0"/>
                                          <w:marBottom w:val="0"/>
                                          <w:divBdr>
                                            <w:top w:val="single" w:sz="2" w:space="0" w:color="D9D9E3"/>
                                            <w:left w:val="single" w:sz="2" w:space="0" w:color="D9D9E3"/>
                                            <w:bottom w:val="single" w:sz="2" w:space="0" w:color="D9D9E3"/>
                                            <w:right w:val="single" w:sz="2" w:space="0" w:color="D9D9E3"/>
                                          </w:divBdr>
                                          <w:divsChild>
                                            <w:div w:id="505049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986237">
          <w:marLeft w:val="0"/>
          <w:marRight w:val="0"/>
          <w:marTop w:val="0"/>
          <w:marBottom w:val="0"/>
          <w:divBdr>
            <w:top w:val="none" w:sz="0" w:space="0" w:color="auto"/>
            <w:left w:val="none" w:sz="0" w:space="0" w:color="auto"/>
            <w:bottom w:val="none" w:sz="0" w:space="0" w:color="auto"/>
            <w:right w:val="none" w:sz="0" w:space="0" w:color="auto"/>
          </w:divBdr>
        </w:div>
      </w:divsChild>
    </w:div>
    <w:div w:id="1230657069">
      <w:bodyDiv w:val="1"/>
      <w:marLeft w:val="0"/>
      <w:marRight w:val="0"/>
      <w:marTop w:val="0"/>
      <w:marBottom w:val="0"/>
      <w:divBdr>
        <w:top w:val="none" w:sz="0" w:space="0" w:color="auto"/>
        <w:left w:val="none" w:sz="0" w:space="0" w:color="auto"/>
        <w:bottom w:val="none" w:sz="0" w:space="0" w:color="auto"/>
        <w:right w:val="none" w:sz="0" w:space="0" w:color="auto"/>
      </w:divBdr>
    </w:div>
    <w:div w:id="1277952937">
      <w:bodyDiv w:val="1"/>
      <w:marLeft w:val="0"/>
      <w:marRight w:val="0"/>
      <w:marTop w:val="0"/>
      <w:marBottom w:val="0"/>
      <w:divBdr>
        <w:top w:val="none" w:sz="0" w:space="0" w:color="auto"/>
        <w:left w:val="none" w:sz="0" w:space="0" w:color="auto"/>
        <w:bottom w:val="none" w:sz="0" w:space="0" w:color="auto"/>
        <w:right w:val="none" w:sz="0" w:space="0" w:color="auto"/>
      </w:divBdr>
    </w:div>
    <w:div w:id="1419715961">
      <w:bodyDiv w:val="1"/>
      <w:marLeft w:val="0"/>
      <w:marRight w:val="0"/>
      <w:marTop w:val="0"/>
      <w:marBottom w:val="0"/>
      <w:divBdr>
        <w:top w:val="none" w:sz="0" w:space="0" w:color="auto"/>
        <w:left w:val="none" w:sz="0" w:space="0" w:color="auto"/>
        <w:bottom w:val="none" w:sz="0" w:space="0" w:color="auto"/>
        <w:right w:val="none" w:sz="0" w:space="0" w:color="auto"/>
      </w:divBdr>
    </w:div>
    <w:div w:id="1422485610">
      <w:bodyDiv w:val="1"/>
      <w:marLeft w:val="0"/>
      <w:marRight w:val="0"/>
      <w:marTop w:val="0"/>
      <w:marBottom w:val="0"/>
      <w:divBdr>
        <w:top w:val="none" w:sz="0" w:space="0" w:color="auto"/>
        <w:left w:val="none" w:sz="0" w:space="0" w:color="auto"/>
        <w:bottom w:val="none" w:sz="0" w:space="0" w:color="auto"/>
        <w:right w:val="none" w:sz="0" w:space="0" w:color="auto"/>
      </w:divBdr>
    </w:div>
    <w:div w:id="1726175408">
      <w:bodyDiv w:val="1"/>
      <w:marLeft w:val="0"/>
      <w:marRight w:val="0"/>
      <w:marTop w:val="0"/>
      <w:marBottom w:val="0"/>
      <w:divBdr>
        <w:top w:val="none" w:sz="0" w:space="0" w:color="auto"/>
        <w:left w:val="none" w:sz="0" w:space="0" w:color="auto"/>
        <w:bottom w:val="none" w:sz="0" w:space="0" w:color="auto"/>
        <w:right w:val="none" w:sz="0" w:space="0" w:color="auto"/>
      </w:divBdr>
      <w:divsChild>
        <w:div w:id="992951679">
          <w:marLeft w:val="0"/>
          <w:marRight w:val="0"/>
          <w:marTop w:val="0"/>
          <w:marBottom w:val="0"/>
          <w:divBdr>
            <w:top w:val="single" w:sz="2" w:space="0" w:color="D9D9E3"/>
            <w:left w:val="single" w:sz="2" w:space="0" w:color="D9D9E3"/>
            <w:bottom w:val="single" w:sz="2" w:space="0" w:color="D9D9E3"/>
            <w:right w:val="single" w:sz="2" w:space="0" w:color="D9D9E3"/>
          </w:divBdr>
          <w:divsChild>
            <w:div w:id="780300494">
              <w:marLeft w:val="0"/>
              <w:marRight w:val="0"/>
              <w:marTop w:val="0"/>
              <w:marBottom w:val="0"/>
              <w:divBdr>
                <w:top w:val="single" w:sz="2" w:space="0" w:color="D9D9E3"/>
                <w:left w:val="single" w:sz="2" w:space="0" w:color="D9D9E3"/>
                <w:bottom w:val="single" w:sz="2" w:space="0" w:color="D9D9E3"/>
                <w:right w:val="single" w:sz="2" w:space="0" w:color="D9D9E3"/>
              </w:divBdr>
              <w:divsChild>
                <w:div w:id="184448737">
                  <w:marLeft w:val="0"/>
                  <w:marRight w:val="0"/>
                  <w:marTop w:val="0"/>
                  <w:marBottom w:val="0"/>
                  <w:divBdr>
                    <w:top w:val="single" w:sz="2" w:space="0" w:color="D9D9E3"/>
                    <w:left w:val="single" w:sz="2" w:space="0" w:color="D9D9E3"/>
                    <w:bottom w:val="single" w:sz="2" w:space="0" w:color="D9D9E3"/>
                    <w:right w:val="single" w:sz="2" w:space="0" w:color="D9D9E3"/>
                  </w:divBdr>
                  <w:divsChild>
                    <w:div w:id="1096945915">
                      <w:marLeft w:val="0"/>
                      <w:marRight w:val="0"/>
                      <w:marTop w:val="0"/>
                      <w:marBottom w:val="0"/>
                      <w:divBdr>
                        <w:top w:val="single" w:sz="2" w:space="0" w:color="D9D9E3"/>
                        <w:left w:val="single" w:sz="2" w:space="0" w:color="D9D9E3"/>
                        <w:bottom w:val="single" w:sz="2" w:space="0" w:color="D9D9E3"/>
                        <w:right w:val="single" w:sz="2" w:space="0" w:color="D9D9E3"/>
                      </w:divBdr>
                      <w:divsChild>
                        <w:div w:id="539636911">
                          <w:marLeft w:val="0"/>
                          <w:marRight w:val="0"/>
                          <w:marTop w:val="0"/>
                          <w:marBottom w:val="0"/>
                          <w:divBdr>
                            <w:top w:val="single" w:sz="2" w:space="0" w:color="auto"/>
                            <w:left w:val="single" w:sz="2" w:space="0" w:color="auto"/>
                            <w:bottom w:val="single" w:sz="6" w:space="0" w:color="auto"/>
                            <w:right w:val="single" w:sz="2" w:space="0" w:color="auto"/>
                          </w:divBdr>
                          <w:divsChild>
                            <w:div w:id="1696883026">
                              <w:marLeft w:val="0"/>
                              <w:marRight w:val="0"/>
                              <w:marTop w:val="100"/>
                              <w:marBottom w:val="100"/>
                              <w:divBdr>
                                <w:top w:val="single" w:sz="2" w:space="0" w:color="D9D9E3"/>
                                <w:left w:val="single" w:sz="2" w:space="0" w:color="D9D9E3"/>
                                <w:bottom w:val="single" w:sz="2" w:space="0" w:color="D9D9E3"/>
                                <w:right w:val="single" w:sz="2" w:space="0" w:color="D9D9E3"/>
                              </w:divBdr>
                              <w:divsChild>
                                <w:div w:id="918946905">
                                  <w:marLeft w:val="0"/>
                                  <w:marRight w:val="0"/>
                                  <w:marTop w:val="0"/>
                                  <w:marBottom w:val="0"/>
                                  <w:divBdr>
                                    <w:top w:val="single" w:sz="2" w:space="0" w:color="D9D9E3"/>
                                    <w:left w:val="single" w:sz="2" w:space="0" w:color="D9D9E3"/>
                                    <w:bottom w:val="single" w:sz="2" w:space="0" w:color="D9D9E3"/>
                                    <w:right w:val="single" w:sz="2" w:space="0" w:color="D9D9E3"/>
                                  </w:divBdr>
                                  <w:divsChild>
                                    <w:div w:id="1492520902">
                                      <w:marLeft w:val="0"/>
                                      <w:marRight w:val="0"/>
                                      <w:marTop w:val="0"/>
                                      <w:marBottom w:val="0"/>
                                      <w:divBdr>
                                        <w:top w:val="single" w:sz="2" w:space="0" w:color="D9D9E3"/>
                                        <w:left w:val="single" w:sz="2" w:space="0" w:color="D9D9E3"/>
                                        <w:bottom w:val="single" w:sz="2" w:space="0" w:color="D9D9E3"/>
                                        <w:right w:val="single" w:sz="2" w:space="0" w:color="D9D9E3"/>
                                      </w:divBdr>
                                      <w:divsChild>
                                        <w:div w:id="419301165">
                                          <w:marLeft w:val="0"/>
                                          <w:marRight w:val="0"/>
                                          <w:marTop w:val="0"/>
                                          <w:marBottom w:val="0"/>
                                          <w:divBdr>
                                            <w:top w:val="single" w:sz="2" w:space="0" w:color="D9D9E3"/>
                                            <w:left w:val="single" w:sz="2" w:space="0" w:color="D9D9E3"/>
                                            <w:bottom w:val="single" w:sz="2" w:space="0" w:color="D9D9E3"/>
                                            <w:right w:val="single" w:sz="2" w:space="0" w:color="D9D9E3"/>
                                          </w:divBdr>
                                          <w:divsChild>
                                            <w:div w:id="2067147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14064429">
          <w:marLeft w:val="0"/>
          <w:marRight w:val="0"/>
          <w:marTop w:val="0"/>
          <w:marBottom w:val="0"/>
          <w:divBdr>
            <w:top w:val="none" w:sz="0" w:space="0" w:color="auto"/>
            <w:left w:val="none" w:sz="0" w:space="0" w:color="auto"/>
            <w:bottom w:val="none" w:sz="0" w:space="0" w:color="auto"/>
            <w:right w:val="none" w:sz="0" w:space="0" w:color="auto"/>
          </w:divBdr>
        </w:div>
      </w:divsChild>
    </w:div>
    <w:div w:id="1876506163">
      <w:bodyDiv w:val="1"/>
      <w:marLeft w:val="0"/>
      <w:marRight w:val="0"/>
      <w:marTop w:val="0"/>
      <w:marBottom w:val="0"/>
      <w:divBdr>
        <w:top w:val="none" w:sz="0" w:space="0" w:color="auto"/>
        <w:left w:val="none" w:sz="0" w:space="0" w:color="auto"/>
        <w:bottom w:val="none" w:sz="0" w:space="0" w:color="auto"/>
        <w:right w:val="none" w:sz="0" w:space="0" w:color="auto"/>
      </w:divBdr>
    </w:div>
    <w:div w:id="20104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522F-7F0B-4249-850E-A15D7B63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23</Pages>
  <Words>6209</Words>
  <Characters>35396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PARMAR</dc:creator>
  <cp:keywords/>
  <dc:description/>
  <cp:lastModifiedBy>KOMAL PARMAR</cp:lastModifiedBy>
  <cp:revision>21</cp:revision>
  <cp:lastPrinted>2023-07-25T07:34:00Z</cp:lastPrinted>
  <dcterms:created xsi:type="dcterms:W3CDTF">2023-07-25T07:13:00Z</dcterms:created>
  <dcterms:modified xsi:type="dcterms:W3CDTF">2023-08-04T08:47:00Z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id="00Kl55pw"/&gt;&lt;style id="http://www.zotero.org/styles/nature" hasBibliography="1" bibliographyStyleHasBeenSet="0"/&gt;&lt;prefs&gt;&lt;pref name="fieldType" value="Field"/&gt;&lt;pref name="automaticJournalAbbrevia</vt:lpwstr>
  </property>
  <property fmtid="{D5CDD505-2E9C-101B-9397-08002B2CF9AE}" pid="3" name="ZOTERO_PREF_2">
    <vt:lpwstr>tions" value="true"/&gt;&lt;/prefs&gt;&lt;/data&gt;</vt:lpwstr>
  </property>
  <property fmtid="{D5CDD505-2E9C-101B-9397-08002B2CF9AE}" pid="4" name="GrammarlyDocumentId">
    <vt:lpwstr>e520730ba3b6300c31ebad9289d92956ff92220d84dab4aa00dfabb75d31f344</vt:lpwstr>
  </property>
  <property fmtid="{D5CDD505-2E9C-101B-9397-08002B2CF9AE}" pid="5" name="Mendeley Document_1">
    <vt:lpwstr>True</vt:lpwstr>
  </property>
  <property fmtid="{D5CDD505-2E9C-101B-9397-08002B2CF9AE}" pid="6" name="Mendeley Unique User Id_1">
    <vt:lpwstr>1d8d7dc4-b432-3018-874e-d208a21c4609</vt:lpwstr>
  </property>
</Properties>
</file>