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5D" w:rsidRPr="001B17A4" w:rsidRDefault="00015A5D" w:rsidP="001B17A4">
      <w:pPr>
        <w:jc w:val="center"/>
        <w:rPr>
          <w:rFonts w:ascii="Times New Roman" w:hAnsi="Times New Roman" w:cs="Times New Roman"/>
          <w:sz w:val="32"/>
          <w:szCs w:val="32"/>
        </w:rPr>
      </w:pPr>
      <w:r w:rsidRPr="001B17A4">
        <w:rPr>
          <w:rFonts w:ascii="Times New Roman" w:hAnsi="Times New Roman" w:cs="Times New Roman"/>
          <w:b/>
          <w:bCs/>
          <w:sz w:val="32"/>
          <w:szCs w:val="32"/>
        </w:rPr>
        <w:t>AI in Investment Decision-Making: A Conceptual Framework and Indian Context</w:t>
      </w:r>
    </w:p>
    <w:p w:rsidR="00015A5D" w:rsidRDefault="00015A5D" w:rsidP="002F1BD8">
      <w:pPr>
        <w:jc w:val="both"/>
        <w:rPr>
          <w:rFonts w:ascii="Times New Roman" w:hAnsi="Times New Roman" w:cs="Times New Roman"/>
          <w:b/>
          <w:bCs/>
          <w:sz w:val="24"/>
          <w:szCs w:val="24"/>
        </w:rPr>
      </w:pPr>
    </w:p>
    <w:p w:rsidR="00015A5D" w:rsidRDefault="00015A5D">
      <w:pPr>
        <w:rPr>
          <w:rFonts w:ascii="Times New Roman" w:hAnsi="Times New Roman" w:cs="Times New Roman"/>
          <w:b/>
          <w:bCs/>
          <w:sz w:val="24"/>
          <w:szCs w:val="24"/>
        </w:rPr>
      </w:pPr>
      <w:r>
        <w:rPr>
          <w:rFonts w:ascii="Times New Roman" w:hAnsi="Times New Roman" w:cs="Times New Roman"/>
          <w:b/>
          <w:bCs/>
          <w:sz w:val="24"/>
          <w:szCs w:val="24"/>
        </w:rPr>
        <w:br w:type="page"/>
      </w:r>
    </w:p>
    <w:p w:rsidR="00991D42" w:rsidRPr="00FF6361" w:rsidRDefault="00991D42" w:rsidP="002F1BD8">
      <w:pPr>
        <w:jc w:val="both"/>
        <w:rPr>
          <w:rFonts w:ascii="Times New Roman" w:hAnsi="Times New Roman" w:cs="Times New Roman"/>
          <w:sz w:val="24"/>
          <w:szCs w:val="24"/>
        </w:rPr>
      </w:pPr>
      <w:r w:rsidRPr="00FF6361">
        <w:rPr>
          <w:rFonts w:ascii="Times New Roman" w:hAnsi="Times New Roman" w:cs="Times New Roman"/>
          <w:b/>
          <w:bCs/>
          <w:sz w:val="24"/>
          <w:szCs w:val="24"/>
        </w:rPr>
        <w:lastRenderedPageBreak/>
        <w:t>AI in Investment Decision-Making: A Conceptual Framework and Indian Context</w:t>
      </w:r>
    </w:p>
    <w:p w:rsidR="00991D42" w:rsidRDefault="00991D42" w:rsidP="002F1BD8">
      <w:pPr>
        <w:jc w:val="both"/>
        <w:rPr>
          <w:rFonts w:ascii="Times New Roman" w:hAnsi="Times New Roman" w:cs="Times New Roman"/>
          <w:iCs/>
          <w:sz w:val="24"/>
          <w:szCs w:val="24"/>
        </w:rPr>
      </w:pPr>
      <w:r w:rsidRPr="00FF6361">
        <w:rPr>
          <w:rFonts w:ascii="Times New Roman" w:hAnsi="Times New Roman" w:cs="Times New Roman"/>
          <w:b/>
          <w:bCs/>
          <w:iCs/>
          <w:sz w:val="24"/>
          <w:szCs w:val="24"/>
        </w:rPr>
        <w:t>Section 1: Introduction to AI in Investment Decision-Making</w:t>
      </w:r>
    </w:p>
    <w:p w:rsidR="00033E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The quick development of technology in the modern financial landscape has caused a paradigm change in how people make investing decisions. Artificial intelligence (AI) is one of the most recognized and significant technologies causing this transition. In-depth analysis of AI's substantial impact on investment choices is provided in this chapter, with a focus on India-specific real-world applications.</w:t>
      </w:r>
    </w:p>
    <w:p w:rsidR="00991D42" w:rsidRPr="00991D42" w:rsidRDefault="00991D42" w:rsidP="002F1BD8">
      <w:pPr>
        <w:jc w:val="both"/>
        <w:rPr>
          <w:rFonts w:ascii="Times New Roman" w:hAnsi="Times New Roman" w:cs="Times New Roman"/>
          <w:b/>
          <w:sz w:val="24"/>
          <w:szCs w:val="24"/>
        </w:rPr>
      </w:pPr>
      <w:r w:rsidRPr="00991D42">
        <w:rPr>
          <w:rFonts w:ascii="Times New Roman" w:hAnsi="Times New Roman" w:cs="Times New Roman"/>
          <w:b/>
          <w:sz w:val="24"/>
          <w:szCs w:val="24"/>
        </w:rPr>
        <w:t>1.1 Investment Decision-Making's Evolution:</w:t>
      </w:r>
    </w:p>
    <w:p w:rsidR="00991D42" w:rsidRP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Financial market investment decisions have often placed a significant emphasis on human judgment, historical data analysis, and macroeconomic indicators. Traditional approaches, however, are no longer enough due to the complexity and volatility of contemporary markets. This has opened the door for AI to emerge as a paradigm-shifting technology by presenting a fresh method for managing enormous datasets, discovering subtle patterns, and forecasting market moves.</w:t>
      </w:r>
    </w:p>
    <w:p w:rsidR="00991D42" w:rsidRPr="00FF6361" w:rsidRDefault="00991D42" w:rsidP="002F1BD8">
      <w:pPr>
        <w:jc w:val="both"/>
        <w:rPr>
          <w:rFonts w:ascii="Times New Roman" w:hAnsi="Times New Roman" w:cs="Times New Roman"/>
          <w:iCs/>
          <w:sz w:val="24"/>
          <w:szCs w:val="24"/>
        </w:rPr>
      </w:pPr>
      <w:r w:rsidRPr="00FF6361">
        <w:rPr>
          <w:rFonts w:ascii="Times New Roman" w:hAnsi="Times New Roman" w:cs="Times New Roman"/>
          <w:b/>
          <w:bCs/>
          <w:iCs/>
          <w:sz w:val="24"/>
          <w:szCs w:val="24"/>
        </w:rPr>
        <w:t>1.2 Understanding AI in Investments:</w:t>
      </w:r>
    </w:p>
    <w:p w:rsid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Machine learning, natural language processing, and data analytics are just a few examples of the many subfields that fall under the umbrella of AI, an interdisciplinary discipline integrating computer science and statistics. Together, these subfields provide AI systems the ability to spot patterns, learn from data, and make predictions based on that data without having to be explicitly programmed. When it comes to investments, AI can sift through enormous amounts of financial data, news, and market emotion to produce insights that help investors make wise decisions.</w:t>
      </w:r>
    </w:p>
    <w:p w:rsidR="00991D42" w:rsidRPr="00991D42" w:rsidRDefault="00991D42" w:rsidP="002F1BD8">
      <w:pPr>
        <w:jc w:val="both"/>
        <w:rPr>
          <w:rFonts w:ascii="Times New Roman" w:hAnsi="Times New Roman" w:cs="Times New Roman"/>
          <w:b/>
          <w:sz w:val="24"/>
          <w:szCs w:val="24"/>
        </w:rPr>
      </w:pPr>
      <w:r w:rsidRPr="00991D42">
        <w:rPr>
          <w:rFonts w:ascii="Times New Roman" w:hAnsi="Times New Roman" w:cs="Times New Roman"/>
          <w:b/>
          <w:sz w:val="24"/>
          <w:szCs w:val="24"/>
        </w:rPr>
        <w:t>1.3 Applications of AI in Investment:</w:t>
      </w:r>
    </w:p>
    <w:p w:rsid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 xml:space="preserve"> Throughout many phases of the investment lifecycle, AI has the ability to alter the industry:</w:t>
      </w:r>
    </w:p>
    <w:p w:rsidR="00991D42" w:rsidRPr="00991D42" w:rsidRDefault="00991D42" w:rsidP="002F1BD8">
      <w:pPr>
        <w:jc w:val="both"/>
        <w:rPr>
          <w:rFonts w:ascii="Times New Roman" w:hAnsi="Times New Roman" w:cs="Times New Roman"/>
          <w:b/>
          <w:sz w:val="24"/>
          <w:szCs w:val="24"/>
        </w:rPr>
      </w:pPr>
      <w:r w:rsidRPr="00991D42">
        <w:rPr>
          <w:rFonts w:ascii="Times New Roman" w:hAnsi="Times New Roman" w:cs="Times New Roman"/>
          <w:b/>
          <w:sz w:val="24"/>
          <w:szCs w:val="24"/>
        </w:rPr>
        <w:t>1.3.1 Data analysis and pattern recognition:</w:t>
      </w:r>
    </w:p>
    <w:p w:rsid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 xml:space="preserve">AI systems are excellent at deciphering complex market data and finding occult trends. Decision trees, random forests, and neural networks are examples of machine learning algorithms that may </w:t>
      </w:r>
      <w:proofErr w:type="spellStart"/>
      <w:r w:rsidRPr="00991D42">
        <w:rPr>
          <w:rFonts w:ascii="Times New Roman" w:hAnsi="Times New Roman" w:cs="Times New Roman"/>
          <w:sz w:val="24"/>
          <w:szCs w:val="24"/>
        </w:rPr>
        <w:t>analyse</w:t>
      </w:r>
      <w:proofErr w:type="spellEnd"/>
      <w:r w:rsidRPr="00991D42">
        <w:rPr>
          <w:rFonts w:ascii="Times New Roman" w:hAnsi="Times New Roman" w:cs="Times New Roman"/>
          <w:sz w:val="24"/>
          <w:szCs w:val="24"/>
        </w:rPr>
        <w:t xml:space="preserve"> historical stock prices, trading volumes, and other financial variables to identify trends that would not be seen by conventional analysis.</w:t>
      </w:r>
    </w:p>
    <w:p w:rsidR="00991D42" w:rsidRPr="00991D42" w:rsidRDefault="00991D42" w:rsidP="002F1BD8">
      <w:pPr>
        <w:jc w:val="both"/>
        <w:rPr>
          <w:rFonts w:ascii="Times New Roman" w:hAnsi="Times New Roman" w:cs="Times New Roman"/>
          <w:b/>
          <w:sz w:val="24"/>
          <w:szCs w:val="24"/>
        </w:rPr>
      </w:pPr>
      <w:r w:rsidRPr="00991D42">
        <w:rPr>
          <w:rFonts w:ascii="Times New Roman" w:hAnsi="Times New Roman" w:cs="Times New Roman"/>
          <w:b/>
          <w:sz w:val="24"/>
          <w:szCs w:val="24"/>
        </w:rPr>
        <w:t xml:space="preserve">1.3.2 Predictive Modeling: </w:t>
      </w:r>
    </w:p>
    <w:p w:rsidR="00991D42" w:rsidRP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Using past data to predict future market moves, AI allows predictive modeling. This supports proactive decision-making on the part of investors. For instance, based on previous correlations with other economic indicators, AI models may forecast the possibility of a stock's price growth.</w:t>
      </w:r>
    </w:p>
    <w:p w:rsidR="00991D42" w:rsidRPr="00991D42" w:rsidRDefault="00991D42" w:rsidP="002F1BD8">
      <w:pPr>
        <w:jc w:val="both"/>
        <w:rPr>
          <w:rFonts w:ascii="Times New Roman" w:hAnsi="Times New Roman" w:cs="Times New Roman"/>
          <w:b/>
          <w:sz w:val="24"/>
          <w:szCs w:val="24"/>
        </w:rPr>
      </w:pPr>
      <w:r w:rsidRPr="00991D42">
        <w:rPr>
          <w:rFonts w:ascii="Times New Roman" w:hAnsi="Times New Roman" w:cs="Times New Roman"/>
          <w:b/>
          <w:sz w:val="24"/>
          <w:szCs w:val="24"/>
        </w:rPr>
        <w:lastRenderedPageBreak/>
        <w:t xml:space="preserve">1.3.3 Sentiment Analysis: </w:t>
      </w:r>
    </w:p>
    <w:p w:rsidR="00991D42" w:rsidRPr="00991D42" w:rsidRDefault="00991D42" w:rsidP="002F1BD8">
      <w:pPr>
        <w:jc w:val="both"/>
        <w:rPr>
          <w:rFonts w:ascii="Times New Roman" w:hAnsi="Times New Roman" w:cs="Times New Roman"/>
          <w:sz w:val="24"/>
          <w:szCs w:val="24"/>
        </w:rPr>
      </w:pPr>
      <w:r w:rsidRPr="00991D42">
        <w:rPr>
          <w:rFonts w:ascii="Times New Roman" w:hAnsi="Times New Roman" w:cs="Times New Roman"/>
          <w:sz w:val="24"/>
          <w:szCs w:val="24"/>
        </w:rPr>
        <w:t>Artificial intelligence (AI) systems can evaluate news articles, social media posts, and other text data to determine the sentiment of the market thanks to natural language processing (NLP). AI can provide insights into how certain news could affect stock values by comprehending public perception and reactions.</w:t>
      </w:r>
    </w:p>
    <w:p w:rsidR="002F1BD8" w:rsidRPr="002F1BD8" w:rsidRDefault="002F1BD8" w:rsidP="002F1BD8">
      <w:pPr>
        <w:jc w:val="both"/>
        <w:rPr>
          <w:rFonts w:ascii="Times New Roman" w:hAnsi="Times New Roman" w:cs="Times New Roman"/>
          <w:b/>
          <w:sz w:val="24"/>
          <w:szCs w:val="24"/>
        </w:rPr>
      </w:pPr>
      <w:r w:rsidRPr="002F1BD8">
        <w:rPr>
          <w:rFonts w:ascii="Times New Roman" w:hAnsi="Times New Roman" w:cs="Times New Roman"/>
          <w:b/>
          <w:sz w:val="24"/>
          <w:szCs w:val="24"/>
        </w:rPr>
        <w:t xml:space="preserve">1.3.4 Portfolio Management: </w:t>
      </w:r>
    </w:p>
    <w:p w:rsidR="002F1BD8" w:rsidRP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AI-driven portfolio management entails the creation and upkeep of investment portfolios through the use of algorithms that take market circumstances, investment goals, and risk tolerance into account. These algorithms modify the portfolio composition over time to manage risks and maximize returns.</w:t>
      </w:r>
    </w:p>
    <w:p w:rsidR="002F1BD8" w:rsidRPr="002F1BD8" w:rsidRDefault="002F1BD8" w:rsidP="002F1BD8">
      <w:pPr>
        <w:jc w:val="both"/>
        <w:rPr>
          <w:rFonts w:ascii="Times New Roman" w:hAnsi="Times New Roman" w:cs="Times New Roman"/>
          <w:iCs/>
          <w:sz w:val="24"/>
          <w:szCs w:val="24"/>
        </w:rPr>
      </w:pPr>
      <w:r w:rsidRPr="00FF6361">
        <w:rPr>
          <w:rFonts w:ascii="Times New Roman" w:hAnsi="Times New Roman" w:cs="Times New Roman"/>
          <w:b/>
          <w:bCs/>
          <w:iCs/>
          <w:sz w:val="24"/>
          <w:szCs w:val="24"/>
        </w:rPr>
        <w:t>1.4 Real-World Examples from India:</w:t>
      </w:r>
    </w:p>
    <w:p w:rsidR="002F1BD8" w:rsidRP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The use of AI in investment decision-making in India's financial sector has produced several remarkable results:</w:t>
      </w:r>
    </w:p>
    <w:p w:rsidR="002F1BD8" w:rsidRPr="002F1BD8" w:rsidRDefault="002F1BD8" w:rsidP="002F1BD8">
      <w:pPr>
        <w:jc w:val="both"/>
        <w:rPr>
          <w:rFonts w:ascii="Times New Roman" w:hAnsi="Times New Roman" w:cs="Times New Roman"/>
          <w:b/>
          <w:sz w:val="24"/>
          <w:szCs w:val="24"/>
        </w:rPr>
      </w:pPr>
      <w:r w:rsidRPr="002F1BD8">
        <w:rPr>
          <w:rFonts w:ascii="Times New Roman" w:hAnsi="Times New Roman" w:cs="Times New Roman"/>
          <w:b/>
          <w:sz w:val="24"/>
          <w:szCs w:val="24"/>
        </w:rPr>
        <w:t>1.4.1 Platforms for algorithmic trading:</w:t>
      </w:r>
    </w:p>
    <w:p w:rsid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A number of Indian financial organizations use algorithmic trading systems that are AI-driven and carry out transactions depending on preset parameters. These systems take use of market inefficiencies to make quick trading choices by combining historical data with current market information.</w:t>
      </w:r>
    </w:p>
    <w:p w:rsidR="002F1BD8" w:rsidRPr="002F1BD8" w:rsidRDefault="002F1BD8" w:rsidP="002F1BD8">
      <w:pPr>
        <w:jc w:val="both"/>
        <w:rPr>
          <w:rFonts w:ascii="Times New Roman" w:hAnsi="Times New Roman" w:cs="Times New Roman"/>
          <w:b/>
          <w:sz w:val="24"/>
          <w:szCs w:val="24"/>
        </w:rPr>
      </w:pPr>
      <w:r w:rsidRPr="002F1BD8">
        <w:rPr>
          <w:rFonts w:ascii="Times New Roman" w:hAnsi="Times New Roman" w:cs="Times New Roman"/>
          <w:b/>
          <w:sz w:val="24"/>
          <w:szCs w:val="24"/>
        </w:rPr>
        <w:t xml:space="preserve">1.4.2 </w:t>
      </w:r>
      <w:proofErr w:type="spellStart"/>
      <w:r w:rsidRPr="002F1BD8">
        <w:rPr>
          <w:rFonts w:ascii="Times New Roman" w:hAnsi="Times New Roman" w:cs="Times New Roman"/>
          <w:b/>
          <w:sz w:val="24"/>
          <w:szCs w:val="24"/>
        </w:rPr>
        <w:t>Robo</w:t>
      </w:r>
      <w:proofErr w:type="spellEnd"/>
      <w:r w:rsidRPr="002F1BD8">
        <w:rPr>
          <w:rFonts w:ascii="Times New Roman" w:hAnsi="Times New Roman" w:cs="Times New Roman"/>
          <w:b/>
          <w:sz w:val="24"/>
          <w:szCs w:val="24"/>
        </w:rPr>
        <w:t>-Advisors:</w:t>
      </w:r>
    </w:p>
    <w:p w:rsid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 xml:space="preserve"> Indian </w:t>
      </w:r>
      <w:proofErr w:type="spellStart"/>
      <w:r w:rsidRPr="002F1BD8">
        <w:rPr>
          <w:rFonts w:ascii="Times New Roman" w:hAnsi="Times New Roman" w:cs="Times New Roman"/>
          <w:sz w:val="24"/>
          <w:szCs w:val="24"/>
        </w:rPr>
        <w:t>robo</w:t>
      </w:r>
      <w:proofErr w:type="spellEnd"/>
      <w:r w:rsidRPr="002F1BD8">
        <w:rPr>
          <w:rFonts w:ascii="Times New Roman" w:hAnsi="Times New Roman" w:cs="Times New Roman"/>
          <w:sz w:val="24"/>
          <w:szCs w:val="24"/>
        </w:rPr>
        <w:t>-advisory platforms provide individualized financial advice to ordinary customers using AI algorithms. They take into account each investor's risk profiles and investing goals to suggest appropriate portfolios, democratizing access to professional-level investment methods.</w:t>
      </w:r>
    </w:p>
    <w:p w:rsidR="002F1BD8" w:rsidRPr="002F1BD8" w:rsidRDefault="002F1BD8" w:rsidP="002F1BD8">
      <w:pPr>
        <w:jc w:val="both"/>
        <w:rPr>
          <w:rFonts w:ascii="Times New Roman" w:hAnsi="Times New Roman" w:cs="Times New Roman"/>
          <w:b/>
          <w:sz w:val="24"/>
          <w:szCs w:val="24"/>
        </w:rPr>
      </w:pPr>
      <w:r w:rsidRPr="002F1BD8">
        <w:rPr>
          <w:rFonts w:ascii="Times New Roman" w:hAnsi="Times New Roman" w:cs="Times New Roman"/>
          <w:b/>
          <w:sz w:val="24"/>
          <w:szCs w:val="24"/>
        </w:rPr>
        <w:t xml:space="preserve">1.4.3 Fraud Detection: </w:t>
      </w:r>
    </w:p>
    <w:p w:rsid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In Indian financial institutions, AI is a key component of fraud detection and prevention. In transaction data, machine learning algorithms can spot odd trends that can be used to stop fraud and safeguard user accounts.</w:t>
      </w:r>
    </w:p>
    <w:p w:rsidR="002F1BD8" w:rsidRPr="002F1BD8" w:rsidRDefault="002F1BD8" w:rsidP="002F1BD8">
      <w:pPr>
        <w:jc w:val="both"/>
        <w:rPr>
          <w:rFonts w:ascii="Times New Roman" w:hAnsi="Times New Roman" w:cs="Times New Roman"/>
          <w:b/>
          <w:sz w:val="24"/>
          <w:szCs w:val="24"/>
        </w:rPr>
      </w:pPr>
      <w:r w:rsidRPr="002F1BD8">
        <w:rPr>
          <w:rFonts w:ascii="Times New Roman" w:hAnsi="Times New Roman" w:cs="Times New Roman"/>
          <w:b/>
          <w:sz w:val="24"/>
          <w:szCs w:val="24"/>
        </w:rPr>
        <w:t>1.5 Conclusion:</w:t>
      </w:r>
    </w:p>
    <w:p w:rsidR="002F1BD8" w:rsidRPr="002F1BD8" w:rsidRDefault="002F1BD8" w:rsidP="002F1BD8">
      <w:pPr>
        <w:jc w:val="both"/>
        <w:rPr>
          <w:rFonts w:ascii="Times New Roman" w:hAnsi="Times New Roman" w:cs="Times New Roman"/>
          <w:sz w:val="24"/>
          <w:szCs w:val="24"/>
        </w:rPr>
      </w:pPr>
      <w:r w:rsidRPr="002F1BD8">
        <w:rPr>
          <w:rFonts w:ascii="Times New Roman" w:hAnsi="Times New Roman" w:cs="Times New Roman"/>
          <w:sz w:val="24"/>
          <w:szCs w:val="24"/>
        </w:rPr>
        <w:t xml:space="preserve"> Investors' perspectives on financial markets will fundamentally change as a result of the incorporation of AI into investing decision-making processes. Investors may traverse the complexity of contemporary finance with more accuracy and efficiency by utilizing AI.</w:t>
      </w:r>
      <w:r w:rsidRPr="002F1BD8">
        <w:t xml:space="preserve"> </w:t>
      </w:r>
      <w:r w:rsidRPr="002F1BD8">
        <w:rPr>
          <w:rFonts w:ascii="Times New Roman" w:hAnsi="Times New Roman" w:cs="Times New Roman"/>
          <w:sz w:val="24"/>
          <w:szCs w:val="24"/>
        </w:rPr>
        <w:t xml:space="preserve">As AI develops, its role in changing investing practices in India and throughout the world is likely to grow, opening up fresh opportunities and previously unfathomable insights. This chapter lays the </w:t>
      </w:r>
      <w:r w:rsidRPr="002F1BD8">
        <w:rPr>
          <w:rFonts w:ascii="Times New Roman" w:hAnsi="Times New Roman" w:cs="Times New Roman"/>
          <w:sz w:val="24"/>
          <w:szCs w:val="24"/>
        </w:rPr>
        <w:lastRenderedPageBreak/>
        <w:t>groundwork for examining the nuanced aspects of AI-driven investment choices in the context of India.</w:t>
      </w:r>
    </w:p>
    <w:p w:rsidR="001E74CF" w:rsidRPr="001715CE" w:rsidRDefault="001E74CF" w:rsidP="001E74CF">
      <w:pPr>
        <w:jc w:val="both"/>
        <w:rPr>
          <w:rFonts w:ascii="Times New Roman" w:hAnsi="Times New Roman" w:cs="Times New Roman"/>
          <w:b/>
          <w:iCs/>
          <w:sz w:val="24"/>
          <w:szCs w:val="24"/>
        </w:rPr>
      </w:pPr>
      <w:r w:rsidRPr="001715CE">
        <w:rPr>
          <w:rFonts w:ascii="Times New Roman" w:hAnsi="Times New Roman" w:cs="Times New Roman"/>
          <w:b/>
          <w:iCs/>
          <w:sz w:val="24"/>
          <w:szCs w:val="24"/>
        </w:rPr>
        <w:t>Section 2: Conceptual Framework of AI-Driven Investment Decisions</w:t>
      </w:r>
    </w:p>
    <w:p w:rsidR="001E74CF" w:rsidRPr="001E74CF" w:rsidRDefault="001E74CF" w:rsidP="001E74CF">
      <w:pPr>
        <w:jc w:val="both"/>
        <w:rPr>
          <w:rFonts w:ascii="Times New Roman" w:hAnsi="Times New Roman" w:cs="Times New Roman"/>
          <w:b/>
          <w:sz w:val="24"/>
          <w:szCs w:val="24"/>
        </w:rPr>
      </w:pPr>
      <w:r w:rsidRPr="001E74CF">
        <w:rPr>
          <w:rFonts w:ascii="Times New Roman" w:hAnsi="Times New Roman" w:cs="Times New Roman"/>
          <w:b/>
          <w:sz w:val="24"/>
          <w:szCs w:val="24"/>
        </w:rPr>
        <w:t>2.1 Information Gathering and Preparation for AI-Driven Investment</w:t>
      </w:r>
    </w:p>
    <w:p w:rsidR="001E74CF" w:rsidRDefault="001E74CF" w:rsidP="001E74CF">
      <w:pPr>
        <w:jc w:val="both"/>
        <w:rPr>
          <w:rFonts w:ascii="Times New Roman" w:hAnsi="Times New Roman" w:cs="Times New Roman"/>
          <w:sz w:val="24"/>
          <w:szCs w:val="24"/>
        </w:rPr>
      </w:pPr>
      <w:r w:rsidRPr="001E74CF">
        <w:rPr>
          <w:rFonts w:ascii="Times New Roman" w:hAnsi="Times New Roman" w:cs="Times New Roman"/>
          <w:sz w:val="24"/>
          <w:szCs w:val="24"/>
        </w:rPr>
        <w:t>AI-driven investing strategies in India use a variety of data sources to help them decide what to do. Among these sources are:</w:t>
      </w:r>
    </w:p>
    <w:p w:rsidR="00595226" w:rsidRDefault="00595226" w:rsidP="00595226">
      <w:pPr>
        <w:pStyle w:val="ListParagraph"/>
        <w:numPr>
          <w:ilvl w:val="0"/>
          <w:numId w:val="7"/>
        </w:numPr>
        <w:rPr>
          <w:rFonts w:ascii="Times New Roman" w:hAnsi="Times New Roman" w:cs="Times New Roman"/>
          <w:sz w:val="24"/>
          <w:szCs w:val="24"/>
        </w:rPr>
      </w:pPr>
      <w:r w:rsidRPr="00595226">
        <w:rPr>
          <w:rFonts w:ascii="Times New Roman" w:hAnsi="Times New Roman" w:cs="Times New Roman"/>
          <w:b/>
          <w:sz w:val="24"/>
          <w:szCs w:val="24"/>
        </w:rPr>
        <w:t>Financial Statements</w:t>
      </w:r>
      <w:r w:rsidRPr="00595226">
        <w:rPr>
          <w:rFonts w:ascii="Times New Roman" w:hAnsi="Times New Roman" w:cs="Times New Roman"/>
          <w:sz w:val="24"/>
          <w:szCs w:val="24"/>
        </w:rPr>
        <w:t>: Information from balance sheets, income statements, and cash flow statements of businesses can provide light on their financial situation. An AI model, for instance, might examine past financial data to spot trends and evaluate a company's future prospects.</w:t>
      </w:r>
    </w:p>
    <w:p w:rsidR="00595226" w:rsidRDefault="00595226" w:rsidP="00595226">
      <w:pPr>
        <w:pStyle w:val="ListParagraph"/>
        <w:numPr>
          <w:ilvl w:val="0"/>
          <w:numId w:val="7"/>
        </w:numPr>
        <w:rPr>
          <w:rFonts w:ascii="Times New Roman" w:hAnsi="Times New Roman" w:cs="Times New Roman"/>
          <w:sz w:val="24"/>
          <w:szCs w:val="24"/>
        </w:rPr>
      </w:pPr>
      <w:r w:rsidRPr="00595226">
        <w:rPr>
          <w:rFonts w:ascii="Times New Roman" w:hAnsi="Times New Roman" w:cs="Times New Roman"/>
          <w:b/>
          <w:sz w:val="24"/>
          <w:szCs w:val="24"/>
        </w:rPr>
        <w:t>Market News</w:t>
      </w:r>
      <w:r w:rsidRPr="00595226">
        <w:rPr>
          <w:rFonts w:ascii="Times New Roman" w:hAnsi="Times New Roman" w:cs="Times New Roman"/>
          <w:sz w:val="24"/>
          <w:szCs w:val="24"/>
        </w:rPr>
        <w:t>: News stories from financial news sources that are published in real-time include information on market events, corporate announcements, and economic data. AI algorithms can predict market reactions by examining the tone of news articles. For instance, AI algorithms may foresee a prospective rise in the stock price of a firm if good news is reported regarding the introduction of a new product.</w:t>
      </w:r>
    </w:p>
    <w:p w:rsidR="00595226" w:rsidRDefault="00595226" w:rsidP="00595226">
      <w:pPr>
        <w:pStyle w:val="ListParagraph"/>
        <w:numPr>
          <w:ilvl w:val="0"/>
          <w:numId w:val="7"/>
        </w:numPr>
        <w:rPr>
          <w:rFonts w:ascii="Times New Roman" w:hAnsi="Times New Roman" w:cs="Times New Roman"/>
          <w:sz w:val="24"/>
          <w:szCs w:val="24"/>
        </w:rPr>
      </w:pPr>
      <w:r w:rsidRPr="00595226">
        <w:rPr>
          <w:rFonts w:ascii="Times New Roman" w:hAnsi="Times New Roman" w:cs="Times New Roman"/>
          <w:b/>
          <w:sz w:val="24"/>
          <w:szCs w:val="24"/>
        </w:rPr>
        <w:t>Social Media Sentiment</w:t>
      </w:r>
      <w:r w:rsidRPr="00595226">
        <w:rPr>
          <w:rFonts w:ascii="Times New Roman" w:hAnsi="Times New Roman" w:cs="Times New Roman"/>
          <w:sz w:val="24"/>
          <w:szCs w:val="24"/>
        </w:rPr>
        <w:t xml:space="preserve">: Sites like Twitter and </w:t>
      </w:r>
      <w:proofErr w:type="spellStart"/>
      <w:r w:rsidRPr="00595226">
        <w:rPr>
          <w:rFonts w:ascii="Times New Roman" w:hAnsi="Times New Roman" w:cs="Times New Roman"/>
          <w:sz w:val="24"/>
          <w:szCs w:val="24"/>
        </w:rPr>
        <w:t>Reddit</w:t>
      </w:r>
      <w:proofErr w:type="spellEnd"/>
      <w:r w:rsidRPr="00595226">
        <w:rPr>
          <w:rFonts w:ascii="Times New Roman" w:hAnsi="Times New Roman" w:cs="Times New Roman"/>
          <w:sz w:val="24"/>
          <w:szCs w:val="24"/>
        </w:rPr>
        <w:t xml:space="preserve"> are well-liked resources for gauging public opinion. AI may examine social media posts to determine how investors feel about particular stocks. For instance, a spike in favorable mentions of one company may signal increased interest from individual investors.</w:t>
      </w:r>
    </w:p>
    <w:p w:rsidR="00595226" w:rsidRDefault="00595226" w:rsidP="00595226">
      <w:pPr>
        <w:pStyle w:val="ListParagraph"/>
        <w:numPr>
          <w:ilvl w:val="0"/>
          <w:numId w:val="7"/>
        </w:numPr>
        <w:rPr>
          <w:rFonts w:ascii="Times New Roman" w:hAnsi="Times New Roman" w:cs="Times New Roman"/>
          <w:sz w:val="24"/>
          <w:szCs w:val="24"/>
        </w:rPr>
      </w:pPr>
      <w:r w:rsidRPr="00595226">
        <w:rPr>
          <w:rFonts w:ascii="Times New Roman" w:hAnsi="Times New Roman" w:cs="Times New Roman"/>
          <w:b/>
          <w:sz w:val="24"/>
          <w:szCs w:val="24"/>
        </w:rPr>
        <w:t>Macroeconomic Indicators</w:t>
      </w:r>
      <w:r w:rsidRPr="00595226">
        <w:rPr>
          <w:rFonts w:ascii="Times New Roman" w:hAnsi="Times New Roman" w:cs="Times New Roman"/>
          <w:sz w:val="24"/>
          <w:szCs w:val="24"/>
        </w:rPr>
        <w:t>: Information on GDP expansion, inflation rates, and interest rates affect the mood of the market as a whole. These indicators may be processed by AI algorithms to determine how they might affect investing choices. For instance, AI may foresee a positive market if the predicted GDP growth rate rises.</w:t>
      </w:r>
    </w:p>
    <w:p w:rsidR="001E74CF" w:rsidRDefault="00595226" w:rsidP="001E74CF">
      <w:pPr>
        <w:pStyle w:val="ListParagraph"/>
        <w:numPr>
          <w:ilvl w:val="0"/>
          <w:numId w:val="7"/>
        </w:numPr>
        <w:jc w:val="both"/>
        <w:rPr>
          <w:rFonts w:ascii="Times New Roman" w:hAnsi="Times New Roman" w:cs="Times New Roman"/>
          <w:sz w:val="24"/>
          <w:szCs w:val="24"/>
        </w:rPr>
      </w:pPr>
      <w:r w:rsidRPr="00595226">
        <w:rPr>
          <w:rFonts w:ascii="Times New Roman" w:hAnsi="Times New Roman" w:cs="Times New Roman"/>
          <w:b/>
          <w:sz w:val="24"/>
          <w:szCs w:val="24"/>
        </w:rPr>
        <w:t>Alternative data</w:t>
      </w:r>
      <w:r w:rsidRPr="00595226">
        <w:rPr>
          <w:rFonts w:ascii="Times New Roman" w:hAnsi="Times New Roman" w:cs="Times New Roman"/>
          <w:sz w:val="24"/>
          <w:szCs w:val="24"/>
        </w:rPr>
        <w:t>: In the case of India, other data sources such as satellite photography of factories or parking lots might reveal information about a company's operational state. For example, a drop in activity seen through satellite imaging may indicate decreased output, affecting investment forecasts.</w:t>
      </w:r>
    </w:p>
    <w:p w:rsidR="00595226" w:rsidRPr="00595226" w:rsidRDefault="00595226" w:rsidP="00595226">
      <w:pPr>
        <w:pStyle w:val="ListParagraph"/>
        <w:numPr>
          <w:ilvl w:val="0"/>
          <w:numId w:val="7"/>
        </w:numPr>
        <w:jc w:val="both"/>
        <w:rPr>
          <w:rFonts w:ascii="Times New Roman" w:hAnsi="Times New Roman" w:cs="Times New Roman"/>
          <w:sz w:val="24"/>
          <w:szCs w:val="24"/>
        </w:rPr>
      </w:pPr>
      <w:r w:rsidRPr="00595226">
        <w:rPr>
          <w:rFonts w:ascii="Times New Roman" w:hAnsi="Times New Roman" w:cs="Times New Roman"/>
          <w:b/>
          <w:sz w:val="24"/>
          <w:szCs w:val="24"/>
        </w:rPr>
        <w:t>Web scraping</w:t>
      </w:r>
      <w:r w:rsidRPr="00595226">
        <w:rPr>
          <w:rFonts w:ascii="Times New Roman" w:hAnsi="Times New Roman" w:cs="Times New Roman"/>
          <w:sz w:val="24"/>
          <w:szCs w:val="24"/>
        </w:rPr>
        <w:t>: AI may collect information from blogs, forums, and websites to gain insights not available in conventional financial data. For instance, scanning internet job advertisements for a certain sector may reveal expansion or contraction in that area.</w:t>
      </w:r>
    </w:p>
    <w:p w:rsidR="00595226" w:rsidRPr="00595226" w:rsidRDefault="00595226" w:rsidP="00595226">
      <w:pPr>
        <w:jc w:val="both"/>
        <w:rPr>
          <w:rFonts w:ascii="Times New Roman" w:hAnsi="Times New Roman" w:cs="Times New Roman"/>
          <w:sz w:val="24"/>
          <w:szCs w:val="24"/>
        </w:rPr>
      </w:pPr>
      <w:r w:rsidRPr="00595226">
        <w:rPr>
          <w:rFonts w:ascii="Times New Roman" w:hAnsi="Times New Roman" w:cs="Times New Roman"/>
          <w:sz w:val="24"/>
          <w:szCs w:val="24"/>
        </w:rPr>
        <w:t>Preprocessing data is essential before supplying it to AI models:</w:t>
      </w:r>
    </w:p>
    <w:p w:rsidR="00595226" w:rsidRPr="00595226" w:rsidRDefault="00595226" w:rsidP="00595226">
      <w:pPr>
        <w:pStyle w:val="ListParagraph"/>
        <w:numPr>
          <w:ilvl w:val="0"/>
          <w:numId w:val="8"/>
        </w:numPr>
        <w:jc w:val="both"/>
        <w:rPr>
          <w:rFonts w:ascii="Times New Roman" w:hAnsi="Times New Roman" w:cs="Times New Roman"/>
          <w:sz w:val="24"/>
          <w:szCs w:val="24"/>
        </w:rPr>
      </w:pPr>
      <w:r w:rsidRPr="00595226">
        <w:rPr>
          <w:rFonts w:ascii="Times New Roman" w:hAnsi="Times New Roman" w:cs="Times New Roman"/>
          <w:b/>
          <w:sz w:val="24"/>
          <w:szCs w:val="24"/>
        </w:rPr>
        <w:t>Data cleaning</w:t>
      </w:r>
      <w:r w:rsidRPr="00595226">
        <w:rPr>
          <w:rFonts w:ascii="Times New Roman" w:hAnsi="Times New Roman" w:cs="Times New Roman"/>
          <w:sz w:val="24"/>
          <w:szCs w:val="24"/>
        </w:rPr>
        <w:t>: This entails purging the data of mistakes, discrepancies, and outliers. For instance, deleting duplicate news stories or fixing financial data errors.</w:t>
      </w:r>
    </w:p>
    <w:p w:rsidR="00595226" w:rsidRDefault="00595226" w:rsidP="00595226">
      <w:pPr>
        <w:pStyle w:val="ListParagraph"/>
        <w:numPr>
          <w:ilvl w:val="0"/>
          <w:numId w:val="8"/>
        </w:numPr>
        <w:jc w:val="both"/>
        <w:rPr>
          <w:rFonts w:ascii="Times New Roman" w:hAnsi="Times New Roman" w:cs="Times New Roman"/>
          <w:sz w:val="24"/>
          <w:szCs w:val="24"/>
        </w:rPr>
      </w:pPr>
      <w:r w:rsidRPr="00595226">
        <w:rPr>
          <w:rFonts w:ascii="Times New Roman" w:hAnsi="Times New Roman" w:cs="Times New Roman"/>
          <w:b/>
          <w:sz w:val="24"/>
          <w:szCs w:val="24"/>
        </w:rPr>
        <w:t xml:space="preserve">Data transformation: </w:t>
      </w:r>
      <w:r w:rsidRPr="00595226">
        <w:rPr>
          <w:rFonts w:ascii="Times New Roman" w:hAnsi="Times New Roman" w:cs="Times New Roman"/>
          <w:sz w:val="24"/>
          <w:szCs w:val="24"/>
        </w:rPr>
        <w:t>putting data in a format that may be used for analysis. Changing textual information, for instance, into numerical formats that AI models can understand.</w:t>
      </w:r>
    </w:p>
    <w:p w:rsidR="00595226" w:rsidRPr="00595226" w:rsidRDefault="00595226" w:rsidP="00595226">
      <w:pPr>
        <w:pStyle w:val="ListParagraph"/>
        <w:numPr>
          <w:ilvl w:val="0"/>
          <w:numId w:val="8"/>
        </w:numPr>
        <w:rPr>
          <w:rFonts w:ascii="Times New Roman" w:hAnsi="Times New Roman" w:cs="Times New Roman"/>
          <w:sz w:val="24"/>
          <w:szCs w:val="24"/>
        </w:rPr>
      </w:pPr>
      <w:r w:rsidRPr="00595226">
        <w:rPr>
          <w:rFonts w:ascii="Times New Roman" w:hAnsi="Times New Roman" w:cs="Times New Roman"/>
          <w:b/>
          <w:sz w:val="24"/>
          <w:szCs w:val="24"/>
        </w:rPr>
        <w:lastRenderedPageBreak/>
        <w:t>Feature Engineering</w:t>
      </w:r>
      <w:r w:rsidRPr="00595226">
        <w:rPr>
          <w:rFonts w:ascii="Times New Roman" w:hAnsi="Times New Roman" w:cs="Times New Roman"/>
          <w:sz w:val="24"/>
          <w:szCs w:val="24"/>
        </w:rPr>
        <w:t>: The process of developing pertinent features for the AI model. For instance, calculating financial ratios from raw financial data might give prediction models more information.</w:t>
      </w:r>
    </w:p>
    <w:p w:rsidR="001E74CF" w:rsidRDefault="00595226" w:rsidP="001E74CF">
      <w:pPr>
        <w:jc w:val="both"/>
        <w:rPr>
          <w:rFonts w:ascii="Times New Roman" w:hAnsi="Times New Roman" w:cs="Times New Roman"/>
          <w:b/>
          <w:sz w:val="24"/>
          <w:szCs w:val="24"/>
        </w:rPr>
      </w:pPr>
      <w:r w:rsidRPr="00595226">
        <w:rPr>
          <w:rFonts w:ascii="Times New Roman" w:hAnsi="Times New Roman" w:cs="Times New Roman"/>
          <w:b/>
          <w:sz w:val="24"/>
          <w:szCs w:val="24"/>
        </w:rPr>
        <w:t>2.2 Machine Learning Models for Investments Driven by AI</w:t>
      </w:r>
    </w:p>
    <w:p w:rsidR="00595226" w:rsidRPr="00B23366" w:rsidRDefault="00595226" w:rsidP="00595226">
      <w:pPr>
        <w:jc w:val="both"/>
        <w:rPr>
          <w:rFonts w:ascii="Times New Roman" w:hAnsi="Times New Roman" w:cs="Times New Roman"/>
          <w:sz w:val="24"/>
          <w:szCs w:val="24"/>
        </w:rPr>
      </w:pPr>
      <w:r w:rsidRPr="00B23366">
        <w:rPr>
          <w:rFonts w:ascii="Times New Roman" w:hAnsi="Times New Roman" w:cs="Times New Roman"/>
          <w:sz w:val="24"/>
          <w:szCs w:val="24"/>
        </w:rPr>
        <w:t>Machine learning models have a critical function to play in the Indian investing context:</w:t>
      </w:r>
    </w:p>
    <w:p w:rsidR="00595226" w:rsidRPr="00B23366" w:rsidRDefault="00595226" w:rsidP="00B23366">
      <w:pPr>
        <w:pStyle w:val="ListParagraph"/>
        <w:numPr>
          <w:ilvl w:val="0"/>
          <w:numId w:val="9"/>
        </w:numPr>
        <w:jc w:val="both"/>
        <w:rPr>
          <w:rFonts w:ascii="Times New Roman" w:hAnsi="Times New Roman" w:cs="Times New Roman"/>
          <w:sz w:val="24"/>
          <w:szCs w:val="24"/>
        </w:rPr>
      </w:pPr>
      <w:r w:rsidRPr="00B23366">
        <w:rPr>
          <w:rFonts w:ascii="Times New Roman" w:hAnsi="Times New Roman" w:cs="Times New Roman"/>
          <w:b/>
          <w:sz w:val="24"/>
          <w:szCs w:val="24"/>
        </w:rPr>
        <w:t>Predictive Models</w:t>
      </w:r>
      <w:r w:rsidRPr="00B23366">
        <w:rPr>
          <w:rFonts w:ascii="Times New Roman" w:hAnsi="Times New Roman" w:cs="Times New Roman"/>
          <w:sz w:val="24"/>
          <w:szCs w:val="24"/>
        </w:rPr>
        <w:t>: Time series analysis uses past price trends to forecast stock values. For instance, a model may forecast the future price of a certain stock using previous stock prices.</w:t>
      </w:r>
    </w:p>
    <w:p w:rsidR="00595226" w:rsidRDefault="00595226" w:rsidP="00B23366">
      <w:pPr>
        <w:pStyle w:val="ListParagraph"/>
        <w:numPr>
          <w:ilvl w:val="0"/>
          <w:numId w:val="9"/>
        </w:numPr>
        <w:jc w:val="both"/>
        <w:rPr>
          <w:rFonts w:ascii="Times New Roman" w:hAnsi="Times New Roman" w:cs="Times New Roman"/>
          <w:sz w:val="24"/>
          <w:szCs w:val="24"/>
        </w:rPr>
      </w:pPr>
      <w:r w:rsidRPr="00B23366">
        <w:rPr>
          <w:rFonts w:ascii="Times New Roman" w:hAnsi="Times New Roman" w:cs="Times New Roman"/>
          <w:b/>
          <w:sz w:val="24"/>
          <w:szCs w:val="24"/>
        </w:rPr>
        <w:t>Classification Models</w:t>
      </w:r>
      <w:r w:rsidRPr="00B23366">
        <w:rPr>
          <w:rFonts w:ascii="Times New Roman" w:hAnsi="Times New Roman" w:cs="Times New Roman"/>
          <w:sz w:val="24"/>
          <w:szCs w:val="24"/>
        </w:rPr>
        <w:t>: Based on a variety of characteristics, these models may classify stocks as buy, hold, or sell. For instance, a Random Forest classifier may mark equities that have solid financials, favorable sentiment, and low volatility as "buy."</w:t>
      </w:r>
    </w:p>
    <w:p w:rsidR="00B23366" w:rsidRDefault="00B23366" w:rsidP="00B23366">
      <w:pPr>
        <w:pStyle w:val="ListParagraph"/>
        <w:numPr>
          <w:ilvl w:val="0"/>
          <w:numId w:val="9"/>
        </w:numPr>
        <w:jc w:val="both"/>
        <w:rPr>
          <w:rFonts w:ascii="Times New Roman" w:hAnsi="Times New Roman" w:cs="Times New Roman"/>
          <w:sz w:val="24"/>
          <w:szCs w:val="24"/>
        </w:rPr>
      </w:pPr>
      <w:r w:rsidRPr="00B23366">
        <w:rPr>
          <w:rFonts w:ascii="Times New Roman" w:hAnsi="Times New Roman" w:cs="Times New Roman"/>
          <w:b/>
          <w:sz w:val="24"/>
          <w:szCs w:val="24"/>
        </w:rPr>
        <w:t xml:space="preserve">Clustering </w:t>
      </w:r>
      <w:r>
        <w:rPr>
          <w:rFonts w:ascii="Times New Roman" w:hAnsi="Times New Roman" w:cs="Times New Roman"/>
          <w:b/>
          <w:sz w:val="24"/>
          <w:szCs w:val="24"/>
        </w:rPr>
        <w:t>Models</w:t>
      </w:r>
      <w:r w:rsidRPr="00B23366">
        <w:rPr>
          <w:rFonts w:ascii="Times New Roman" w:hAnsi="Times New Roman" w:cs="Times New Roman"/>
          <w:sz w:val="24"/>
          <w:szCs w:val="24"/>
        </w:rPr>
        <w:t>: These methods combine like stocks to promote diversification. Because of their same market behavior, equities from the technology sector, for instance, may group together.</w:t>
      </w:r>
    </w:p>
    <w:p w:rsidR="00595226" w:rsidRPr="00595226" w:rsidRDefault="006538E2" w:rsidP="001E74CF">
      <w:pPr>
        <w:jc w:val="both"/>
        <w:rPr>
          <w:rFonts w:ascii="Times New Roman" w:hAnsi="Times New Roman" w:cs="Times New Roman"/>
          <w:b/>
          <w:sz w:val="24"/>
          <w:szCs w:val="24"/>
        </w:rPr>
      </w:pPr>
      <w:r w:rsidRPr="006538E2">
        <w:rPr>
          <w:rFonts w:ascii="Times New Roman" w:hAnsi="Times New Roman" w:cs="Times New Roman"/>
          <w:b/>
          <w:sz w:val="24"/>
          <w:szCs w:val="24"/>
        </w:rPr>
        <w:t>2.3 Artificial Intelligence-Driven Investment: Natural Language Processing</w:t>
      </w:r>
    </w:p>
    <w:p w:rsidR="006538E2" w:rsidRPr="006538E2" w:rsidRDefault="006538E2" w:rsidP="006538E2">
      <w:pPr>
        <w:jc w:val="both"/>
        <w:rPr>
          <w:rFonts w:ascii="Times New Roman" w:hAnsi="Times New Roman" w:cs="Times New Roman"/>
          <w:sz w:val="24"/>
          <w:szCs w:val="24"/>
        </w:rPr>
      </w:pPr>
      <w:r w:rsidRPr="006538E2">
        <w:rPr>
          <w:rFonts w:ascii="Times New Roman" w:hAnsi="Times New Roman" w:cs="Times New Roman"/>
          <w:sz w:val="24"/>
          <w:szCs w:val="24"/>
        </w:rPr>
        <w:t>NLP approaches are essential in the Indian investment scene because:</w:t>
      </w:r>
    </w:p>
    <w:p w:rsidR="006538E2" w:rsidRPr="006538E2" w:rsidRDefault="006538E2" w:rsidP="006538E2">
      <w:pPr>
        <w:pStyle w:val="ListParagraph"/>
        <w:numPr>
          <w:ilvl w:val="0"/>
          <w:numId w:val="10"/>
        </w:numPr>
        <w:jc w:val="both"/>
        <w:rPr>
          <w:rFonts w:ascii="Times New Roman" w:hAnsi="Times New Roman" w:cs="Times New Roman"/>
          <w:sz w:val="24"/>
          <w:szCs w:val="24"/>
        </w:rPr>
      </w:pPr>
      <w:r w:rsidRPr="006538E2">
        <w:rPr>
          <w:rFonts w:ascii="Times New Roman" w:hAnsi="Times New Roman" w:cs="Times New Roman"/>
          <w:b/>
          <w:sz w:val="24"/>
          <w:szCs w:val="24"/>
        </w:rPr>
        <w:t>Sentiment Analysis</w:t>
      </w:r>
      <w:r w:rsidRPr="006538E2">
        <w:rPr>
          <w:rFonts w:ascii="Times New Roman" w:hAnsi="Times New Roman" w:cs="Times New Roman"/>
          <w:sz w:val="24"/>
          <w:szCs w:val="24"/>
        </w:rPr>
        <w:t>: NLP can assess the tone of social media messages or news articles. AI may foresee a probable decline in connected equities if there is a spike in unfavorable sentiment surrounding a particular industry as a result of regulatory changes.</w:t>
      </w:r>
    </w:p>
    <w:p w:rsidR="006538E2" w:rsidRPr="006538E2" w:rsidRDefault="006538E2" w:rsidP="006538E2">
      <w:pPr>
        <w:pStyle w:val="ListParagraph"/>
        <w:numPr>
          <w:ilvl w:val="0"/>
          <w:numId w:val="10"/>
        </w:numPr>
        <w:jc w:val="both"/>
        <w:rPr>
          <w:rFonts w:ascii="Times New Roman" w:hAnsi="Times New Roman" w:cs="Times New Roman"/>
          <w:sz w:val="24"/>
          <w:szCs w:val="24"/>
        </w:rPr>
      </w:pPr>
      <w:r w:rsidRPr="006538E2">
        <w:rPr>
          <w:rFonts w:ascii="Times New Roman" w:hAnsi="Times New Roman" w:cs="Times New Roman"/>
          <w:b/>
          <w:sz w:val="24"/>
          <w:szCs w:val="24"/>
        </w:rPr>
        <w:t>Named Entity Recognition (NER):</w:t>
      </w:r>
      <w:r w:rsidRPr="006538E2">
        <w:rPr>
          <w:rFonts w:ascii="Times New Roman" w:hAnsi="Times New Roman" w:cs="Times New Roman"/>
          <w:sz w:val="24"/>
          <w:szCs w:val="24"/>
        </w:rPr>
        <w:t xml:space="preserve"> NLP has the ability to recognize and categorize entities such as firm names, important people, and locations. For instance, AI models may forecast a probable decline in the stock price of a well-known Indian firm if NER recognizes an unfavorable news item about it.</w:t>
      </w:r>
    </w:p>
    <w:p w:rsidR="002F1BD8" w:rsidRDefault="006538E2" w:rsidP="002F1BD8">
      <w:pPr>
        <w:jc w:val="both"/>
        <w:rPr>
          <w:rFonts w:ascii="Times New Roman" w:hAnsi="Times New Roman" w:cs="Times New Roman"/>
          <w:b/>
          <w:sz w:val="24"/>
          <w:szCs w:val="24"/>
        </w:rPr>
      </w:pPr>
      <w:r w:rsidRPr="006538E2">
        <w:rPr>
          <w:rFonts w:ascii="Times New Roman" w:hAnsi="Times New Roman" w:cs="Times New Roman"/>
          <w:b/>
          <w:sz w:val="24"/>
          <w:szCs w:val="24"/>
        </w:rPr>
        <w:t>2.4 Reinforcement Learning in Investments Driven by AI</w:t>
      </w:r>
    </w:p>
    <w:p w:rsidR="006538E2" w:rsidRPr="006538E2" w:rsidRDefault="006538E2" w:rsidP="006538E2">
      <w:pPr>
        <w:jc w:val="both"/>
        <w:rPr>
          <w:rFonts w:ascii="Times New Roman" w:hAnsi="Times New Roman" w:cs="Times New Roman"/>
          <w:sz w:val="24"/>
          <w:szCs w:val="24"/>
        </w:rPr>
      </w:pPr>
      <w:r w:rsidRPr="006538E2">
        <w:rPr>
          <w:rFonts w:ascii="Times New Roman" w:hAnsi="Times New Roman" w:cs="Times New Roman"/>
          <w:sz w:val="24"/>
          <w:szCs w:val="24"/>
        </w:rPr>
        <w:t>The Indian investment environment is embracing reinforcement learning:</w:t>
      </w:r>
    </w:p>
    <w:p w:rsidR="006538E2" w:rsidRPr="006538E2" w:rsidRDefault="006538E2" w:rsidP="006538E2">
      <w:pPr>
        <w:pStyle w:val="ListParagraph"/>
        <w:numPr>
          <w:ilvl w:val="0"/>
          <w:numId w:val="11"/>
        </w:numPr>
        <w:jc w:val="both"/>
        <w:rPr>
          <w:rFonts w:ascii="Times New Roman" w:hAnsi="Times New Roman" w:cs="Times New Roman"/>
          <w:sz w:val="24"/>
          <w:szCs w:val="24"/>
        </w:rPr>
      </w:pPr>
      <w:r w:rsidRPr="006538E2">
        <w:rPr>
          <w:rFonts w:ascii="Times New Roman" w:hAnsi="Times New Roman" w:cs="Times New Roman"/>
          <w:b/>
          <w:sz w:val="24"/>
          <w:szCs w:val="24"/>
        </w:rPr>
        <w:t>Adaptive Strategies</w:t>
      </w:r>
      <w:r w:rsidRPr="006538E2">
        <w:rPr>
          <w:rFonts w:ascii="Times New Roman" w:hAnsi="Times New Roman" w:cs="Times New Roman"/>
          <w:sz w:val="24"/>
          <w:szCs w:val="24"/>
        </w:rPr>
        <w:t>: By engaging with simulated market settings, AI agents may discover the best investing strategies. An AI agent in the Indian market may learn to modify its portfolio allocation in response to shifting laws or geopolitical events.</w:t>
      </w:r>
    </w:p>
    <w:p w:rsidR="006538E2" w:rsidRPr="006538E2" w:rsidRDefault="006538E2" w:rsidP="002F1BD8">
      <w:pPr>
        <w:pStyle w:val="ListParagraph"/>
        <w:numPr>
          <w:ilvl w:val="0"/>
          <w:numId w:val="11"/>
        </w:numPr>
        <w:jc w:val="both"/>
        <w:rPr>
          <w:rFonts w:ascii="Times New Roman" w:hAnsi="Times New Roman" w:cs="Times New Roman"/>
          <w:sz w:val="24"/>
          <w:szCs w:val="24"/>
        </w:rPr>
      </w:pPr>
      <w:r w:rsidRPr="006538E2">
        <w:rPr>
          <w:rFonts w:ascii="Times New Roman" w:hAnsi="Times New Roman" w:cs="Times New Roman"/>
          <w:b/>
          <w:sz w:val="24"/>
          <w:szCs w:val="24"/>
        </w:rPr>
        <w:t>Long-Term Gains</w:t>
      </w:r>
      <w:r w:rsidRPr="006538E2">
        <w:rPr>
          <w:rFonts w:ascii="Times New Roman" w:hAnsi="Times New Roman" w:cs="Times New Roman"/>
          <w:sz w:val="24"/>
          <w:szCs w:val="24"/>
        </w:rPr>
        <w:t>: AI agents may focus on long-term gains with the aid of reinforcement learning. For instance, the agent may learn to endure momentary changes in the market and give preference to assets with a chance of long-term gain.</w:t>
      </w:r>
    </w:p>
    <w:p w:rsidR="002F1BD8" w:rsidRDefault="006538E2" w:rsidP="002F1BD8">
      <w:pPr>
        <w:jc w:val="both"/>
        <w:rPr>
          <w:rFonts w:ascii="Times New Roman" w:hAnsi="Times New Roman" w:cs="Times New Roman"/>
          <w:b/>
          <w:sz w:val="24"/>
          <w:szCs w:val="24"/>
        </w:rPr>
      </w:pPr>
      <w:r w:rsidRPr="006538E2">
        <w:rPr>
          <w:rFonts w:ascii="Times New Roman" w:hAnsi="Times New Roman" w:cs="Times New Roman"/>
          <w:b/>
          <w:sz w:val="24"/>
          <w:szCs w:val="24"/>
        </w:rPr>
        <w:t>Section 3: The Role of AI in Indian Investment</w:t>
      </w:r>
    </w:p>
    <w:p w:rsidR="006538E2" w:rsidRDefault="006538E2" w:rsidP="002F1BD8">
      <w:pPr>
        <w:jc w:val="both"/>
        <w:rPr>
          <w:rFonts w:ascii="Times New Roman" w:hAnsi="Times New Roman" w:cs="Times New Roman"/>
          <w:sz w:val="24"/>
          <w:szCs w:val="24"/>
        </w:rPr>
      </w:pPr>
      <w:r w:rsidRPr="006538E2">
        <w:rPr>
          <w:rFonts w:ascii="Times New Roman" w:hAnsi="Times New Roman" w:cs="Times New Roman"/>
          <w:b/>
          <w:sz w:val="24"/>
          <w:szCs w:val="24"/>
        </w:rPr>
        <w:lastRenderedPageBreak/>
        <w:t>3.1 Algorithmic Trading</w:t>
      </w:r>
      <w:r w:rsidRPr="006538E2">
        <w:rPr>
          <w:rFonts w:ascii="Times New Roman" w:hAnsi="Times New Roman" w:cs="Times New Roman"/>
          <w:sz w:val="24"/>
          <w:szCs w:val="24"/>
        </w:rPr>
        <w:t>: The financial markets in India have seen a considerable increase in algorithmic trading. Algorithms for high-frequency trading (HFT) are used to carry out deals at extremely fast rates, profiting from even the tiniest market inefficiencies. Quantitative hedge funds, which use AI algorithms to find arbitrage possibilities between Indian stock exchanges like the NSE (National Stock Exchange) and BSE (Bombay Stock Exchange), are one example of this.</w:t>
      </w:r>
    </w:p>
    <w:p w:rsidR="006538E2" w:rsidRPr="006538E2" w:rsidRDefault="006538E2" w:rsidP="002F1BD8">
      <w:pPr>
        <w:jc w:val="both"/>
        <w:rPr>
          <w:rFonts w:ascii="Times New Roman" w:hAnsi="Times New Roman" w:cs="Times New Roman"/>
          <w:sz w:val="24"/>
          <w:szCs w:val="24"/>
        </w:rPr>
      </w:pPr>
      <w:r w:rsidRPr="006538E2">
        <w:rPr>
          <w:rFonts w:ascii="Times New Roman" w:hAnsi="Times New Roman" w:cs="Times New Roman"/>
          <w:sz w:val="24"/>
          <w:szCs w:val="24"/>
        </w:rPr>
        <w:t>Let's use an example where an AI-powered algorithm discovers a pricing discrepancy for a certain stock that is traded on both the NSE and the BSE. On the exchange where the price is lower, the algorithm executes a buy order, and on the exchange where the price is greater, it executes a sell order. Since the price difference is frequently negligible, complex AI algorithms are needed to execute these deals quickly.</w:t>
      </w:r>
    </w:p>
    <w:p w:rsidR="006538E2" w:rsidRDefault="006538E2" w:rsidP="006538E2">
      <w:pPr>
        <w:rPr>
          <w:rFonts w:ascii="Times New Roman" w:hAnsi="Times New Roman" w:cs="Times New Roman"/>
          <w:sz w:val="24"/>
          <w:szCs w:val="24"/>
        </w:rPr>
      </w:pPr>
      <w:r w:rsidRPr="006538E2">
        <w:rPr>
          <w:rFonts w:ascii="Times New Roman" w:hAnsi="Times New Roman" w:cs="Times New Roman"/>
          <w:b/>
          <w:sz w:val="24"/>
          <w:szCs w:val="24"/>
        </w:rPr>
        <w:t>3.2 Sentiment Analysis for Stock Prediction</w:t>
      </w:r>
      <w:r w:rsidRPr="006538E2">
        <w:rPr>
          <w:rFonts w:ascii="Times New Roman" w:hAnsi="Times New Roman" w:cs="Times New Roman"/>
          <w:sz w:val="24"/>
          <w:szCs w:val="24"/>
        </w:rPr>
        <w:t>: Indian investors use sentiment analysis to forecast changes in stock prices. To assess market sentiment, they examine news stories, social media trends, and analyst reports. They then modify their investing strategy as necessary. Investors can predict an increase in the stock price of an Indian pharmaceutical business if a sentiment analysis algorithm identifies positive sentiment towards the company's new medication development.</w:t>
      </w:r>
    </w:p>
    <w:p w:rsidR="00991D42" w:rsidRDefault="006538E2" w:rsidP="00015A5D">
      <w:pPr>
        <w:rPr>
          <w:rFonts w:ascii="Times New Roman" w:hAnsi="Times New Roman" w:cs="Times New Roman"/>
          <w:sz w:val="24"/>
          <w:szCs w:val="24"/>
        </w:rPr>
      </w:pPr>
      <w:r w:rsidRPr="006538E2">
        <w:rPr>
          <w:rFonts w:ascii="Times New Roman" w:hAnsi="Times New Roman" w:cs="Times New Roman"/>
          <w:sz w:val="24"/>
          <w:szCs w:val="24"/>
        </w:rPr>
        <w:t>Consider the following scenario: A sentiment analysis algorithm checks news websites and social media channels for mentions of a certain Indian IT company's new product launch. Investors may view a spike in enthusiastic positive remarks and mentions as an indication of prospective growth if the sentiment research shows this. They could then choose to purchase shares of the business in the hope that rising sentiment would lead to better sales and, in turn, higher stock prices.</w:t>
      </w:r>
    </w:p>
    <w:p w:rsidR="006538E2" w:rsidRDefault="006538E2" w:rsidP="006538E2">
      <w:pPr>
        <w:rPr>
          <w:rFonts w:ascii="Times New Roman" w:hAnsi="Times New Roman" w:cs="Times New Roman"/>
          <w:sz w:val="24"/>
          <w:szCs w:val="24"/>
        </w:rPr>
      </w:pPr>
      <w:r w:rsidRPr="006538E2">
        <w:rPr>
          <w:rFonts w:ascii="Times New Roman" w:hAnsi="Times New Roman" w:cs="Times New Roman"/>
          <w:b/>
          <w:sz w:val="24"/>
          <w:szCs w:val="24"/>
        </w:rPr>
        <w:t xml:space="preserve">3.3 </w:t>
      </w:r>
      <w:proofErr w:type="spellStart"/>
      <w:r w:rsidRPr="006538E2">
        <w:rPr>
          <w:rFonts w:ascii="Times New Roman" w:hAnsi="Times New Roman" w:cs="Times New Roman"/>
          <w:b/>
          <w:sz w:val="24"/>
          <w:szCs w:val="24"/>
        </w:rPr>
        <w:t>Robo</w:t>
      </w:r>
      <w:proofErr w:type="spellEnd"/>
      <w:r w:rsidRPr="006538E2">
        <w:rPr>
          <w:rFonts w:ascii="Times New Roman" w:hAnsi="Times New Roman" w:cs="Times New Roman"/>
          <w:b/>
          <w:sz w:val="24"/>
          <w:szCs w:val="24"/>
        </w:rPr>
        <w:t>-advisors</w:t>
      </w:r>
      <w:r w:rsidRPr="006538E2">
        <w:rPr>
          <w:rFonts w:ascii="Times New Roman" w:hAnsi="Times New Roman" w:cs="Times New Roman"/>
          <w:sz w:val="24"/>
          <w:szCs w:val="24"/>
        </w:rPr>
        <w:t xml:space="preserve">: AI-powered </w:t>
      </w:r>
      <w:proofErr w:type="spellStart"/>
      <w:r w:rsidRPr="006538E2">
        <w:rPr>
          <w:rFonts w:ascii="Times New Roman" w:hAnsi="Times New Roman" w:cs="Times New Roman"/>
          <w:sz w:val="24"/>
          <w:szCs w:val="24"/>
        </w:rPr>
        <w:t>robo</w:t>
      </w:r>
      <w:proofErr w:type="spellEnd"/>
      <w:r w:rsidRPr="006538E2">
        <w:rPr>
          <w:rFonts w:ascii="Times New Roman" w:hAnsi="Times New Roman" w:cs="Times New Roman"/>
          <w:sz w:val="24"/>
          <w:szCs w:val="24"/>
        </w:rPr>
        <w:t>-advisors have gained popularity in India and provide automated investing advice catered to certain risk profiles and monetary objectives. By making expert investing advice more widely available, these services aid regular investors in making wise choices.</w:t>
      </w:r>
    </w:p>
    <w:p w:rsidR="006538E2" w:rsidRDefault="006538E2" w:rsidP="006538E2">
      <w:pPr>
        <w:rPr>
          <w:rFonts w:ascii="Times New Roman" w:hAnsi="Times New Roman" w:cs="Times New Roman"/>
          <w:sz w:val="24"/>
          <w:szCs w:val="24"/>
        </w:rPr>
      </w:pPr>
      <w:r w:rsidRPr="006538E2">
        <w:rPr>
          <w:rFonts w:ascii="Times New Roman" w:hAnsi="Times New Roman" w:cs="Times New Roman"/>
          <w:sz w:val="24"/>
          <w:szCs w:val="24"/>
        </w:rPr>
        <w:t xml:space="preserve">As an illustration, a startup in India introduces a </w:t>
      </w:r>
      <w:proofErr w:type="spellStart"/>
      <w:r w:rsidRPr="006538E2">
        <w:rPr>
          <w:rFonts w:ascii="Times New Roman" w:hAnsi="Times New Roman" w:cs="Times New Roman"/>
          <w:sz w:val="24"/>
          <w:szCs w:val="24"/>
        </w:rPr>
        <w:t>robo</w:t>
      </w:r>
      <w:proofErr w:type="spellEnd"/>
      <w:r w:rsidRPr="006538E2">
        <w:rPr>
          <w:rFonts w:ascii="Times New Roman" w:hAnsi="Times New Roman" w:cs="Times New Roman"/>
          <w:sz w:val="24"/>
          <w:szCs w:val="24"/>
        </w:rPr>
        <w:t xml:space="preserve">-advisory platform. Information regarding an investor's financial status, risk tolerance, and investing objectives is provided. This data is processed by the AI-powered </w:t>
      </w:r>
      <w:proofErr w:type="spellStart"/>
      <w:r w:rsidRPr="006538E2">
        <w:rPr>
          <w:rFonts w:ascii="Times New Roman" w:hAnsi="Times New Roman" w:cs="Times New Roman"/>
          <w:sz w:val="24"/>
          <w:szCs w:val="24"/>
        </w:rPr>
        <w:t>robo</w:t>
      </w:r>
      <w:proofErr w:type="spellEnd"/>
      <w:r w:rsidRPr="006538E2">
        <w:rPr>
          <w:rFonts w:ascii="Times New Roman" w:hAnsi="Times New Roman" w:cs="Times New Roman"/>
          <w:sz w:val="24"/>
          <w:szCs w:val="24"/>
        </w:rPr>
        <w:t>-advisor, which then suggests a diverse portfolio of equities and mutual funds. A conservative investor may be advised to invest in stable mutual funds, while an ambitious investor may be advised to buy high-growth equities.</w:t>
      </w:r>
    </w:p>
    <w:p w:rsidR="006538E2" w:rsidRPr="006538E2" w:rsidRDefault="006538E2" w:rsidP="006538E2">
      <w:pPr>
        <w:rPr>
          <w:rFonts w:ascii="Times New Roman" w:hAnsi="Times New Roman" w:cs="Times New Roman"/>
          <w:sz w:val="24"/>
          <w:szCs w:val="24"/>
        </w:rPr>
      </w:pPr>
      <w:r w:rsidRPr="006538E2">
        <w:rPr>
          <w:rFonts w:ascii="Times New Roman" w:hAnsi="Times New Roman" w:cs="Times New Roman"/>
          <w:b/>
          <w:sz w:val="24"/>
          <w:szCs w:val="24"/>
        </w:rPr>
        <w:t>3.4 Credit Scoring and Lending</w:t>
      </w:r>
      <w:r w:rsidRPr="006538E2">
        <w:rPr>
          <w:rFonts w:ascii="Times New Roman" w:hAnsi="Times New Roman" w:cs="Times New Roman"/>
          <w:sz w:val="24"/>
          <w:szCs w:val="24"/>
        </w:rPr>
        <w:t xml:space="preserve">: AI algorithms are utilized to quickly and correctly determine a borrower's creditworthiness. Using non-traditional data sources, such as digital footprints and payment history, </w:t>
      </w:r>
      <w:proofErr w:type="spellStart"/>
      <w:r w:rsidRPr="006538E2">
        <w:rPr>
          <w:rFonts w:ascii="Times New Roman" w:hAnsi="Times New Roman" w:cs="Times New Roman"/>
          <w:sz w:val="24"/>
          <w:szCs w:val="24"/>
        </w:rPr>
        <w:t>fintech</w:t>
      </w:r>
      <w:proofErr w:type="spellEnd"/>
      <w:r w:rsidRPr="006538E2">
        <w:rPr>
          <w:rFonts w:ascii="Times New Roman" w:hAnsi="Times New Roman" w:cs="Times New Roman"/>
          <w:sz w:val="24"/>
          <w:szCs w:val="24"/>
        </w:rPr>
        <w:t xml:space="preserve"> businesses in India are extending credit to underprivileged communities and fostering financial inclusion.</w:t>
      </w:r>
    </w:p>
    <w:p w:rsidR="00015A5D" w:rsidRPr="00015A5D" w:rsidRDefault="00015A5D" w:rsidP="00015A5D">
      <w:pPr>
        <w:rPr>
          <w:rFonts w:ascii="Times New Roman" w:hAnsi="Times New Roman" w:cs="Times New Roman"/>
          <w:sz w:val="24"/>
          <w:szCs w:val="24"/>
        </w:rPr>
      </w:pPr>
      <w:r w:rsidRPr="00015A5D">
        <w:rPr>
          <w:rFonts w:ascii="Times New Roman" w:hAnsi="Times New Roman" w:cs="Times New Roman"/>
          <w:sz w:val="24"/>
          <w:szCs w:val="24"/>
        </w:rPr>
        <w:lastRenderedPageBreak/>
        <w:t xml:space="preserve">An Indian </w:t>
      </w:r>
      <w:proofErr w:type="spellStart"/>
      <w:r w:rsidRPr="00015A5D">
        <w:rPr>
          <w:rFonts w:ascii="Times New Roman" w:hAnsi="Times New Roman" w:cs="Times New Roman"/>
          <w:sz w:val="24"/>
          <w:szCs w:val="24"/>
        </w:rPr>
        <w:t>fintech</w:t>
      </w:r>
      <w:proofErr w:type="spellEnd"/>
      <w:r w:rsidRPr="00015A5D">
        <w:rPr>
          <w:rFonts w:ascii="Times New Roman" w:hAnsi="Times New Roman" w:cs="Times New Roman"/>
          <w:sz w:val="24"/>
          <w:szCs w:val="24"/>
        </w:rPr>
        <w:t xml:space="preserve"> business, for instance, wants to lend money to people with poor credit histories. They include information from digital transactions, bill payments, and mobile usage habits in addition to standard credit bureau data. The AI system can produce a more thorough and accurate credit profile by examining this wider variety of data, allowing the business to provide loans to those who may have been passed over by conventional </w:t>
      </w:r>
      <w:proofErr w:type="spellStart"/>
      <w:r w:rsidRPr="00015A5D">
        <w:rPr>
          <w:rFonts w:ascii="Times New Roman" w:hAnsi="Times New Roman" w:cs="Times New Roman"/>
          <w:sz w:val="24"/>
          <w:szCs w:val="24"/>
        </w:rPr>
        <w:t>banks.encouraging</w:t>
      </w:r>
      <w:proofErr w:type="spellEnd"/>
      <w:r w:rsidRPr="00015A5D">
        <w:rPr>
          <w:rFonts w:ascii="Times New Roman" w:hAnsi="Times New Roman" w:cs="Times New Roman"/>
          <w:sz w:val="24"/>
          <w:szCs w:val="24"/>
        </w:rPr>
        <w:t xml:space="preserve"> financial inclusion among communities.</w:t>
      </w:r>
    </w:p>
    <w:p w:rsidR="00015A5D" w:rsidRDefault="00015A5D" w:rsidP="00015A5D">
      <w:pPr>
        <w:rPr>
          <w:rFonts w:ascii="Times New Roman" w:hAnsi="Times New Roman" w:cs="Times New Roman"/>
          <w:sz w:val="24"/>
          <w:szCs w:val="24"/>
        </w:rPr>
      </w:pPr>
      <w:r w:rsidRPr="00015A5D">
        <w:rPr>
          <w:rFonts w:ascii="Times New Roman" w:hAnsi="Times New Roman" w:cs="Times New Roman"/>
          <w:b/>
          <w:sz w:val="24"/>
          <w:szCs w:val="24"/>
        </w:rPr>
        <w:t>3.5 Fraud Detection and Risk Management</w:t>
      </w:r>
      <w:r w:rsidRPr="00015A5D">
        <w:rPr>
          <w:rFonts w:ascii="Times New Roman" w:hAnsi="Times New Roman" w:cs="Times New Roman"/>
          <w:sz w:val="24"/>
          <w:szCs w:val="24"/>
        </w:rPr>
        <w:t>: Indian financial institutions utilize AI to identify fraud and manage risk. The security of transactions and the interests of investors are ensured by these AI systems, which examine transaction patterns in real-time and spot irregularities and possibly fraudulent activity.</w:t>
      </w:r>
    </w:p>
    <w:p w:rsidR="00015A5D" w:rsidRPr="00015A5D" w:rsidRDefault="00015A5D" w:rsidP="00015A5D">
      <w:pPr>
        <w:rPr>
          <w:rFonts w:ascii="Times New Roman" w:hAnsi="Times New Roman" w:cs="Times New Roman"/>
          <w:sz w:val="24"/>
          <w:szCs w:val="24"/>
        </w:rPr>
      </w:pPr>
      <w:r w:rsidRPr="00015A5D">
        <w:rPr>
          <w:rFonts w:ascii="Times New Roman" w:hAnsi="Times New Roman" w:cs="Times New Roman"/>
          <w:sz w:val="24"/>
          <w:szCs w:val="24"/>
        </w:rPr>
        <w:t>A bank in India, for instance, uses AI-driven fraud detection tools to keep an eye on its online transactions. The AI algorithm picks up on each account holder's regular transactional habits. The AI system raises an alarm for additional examination if a transaction dramatically deviates from the norm, such as a sizable withdrawal from an account with typically tiny transactions. By doing this, the bank is better able to spot and stop fraud faster, protecting both its own assets and those of its clients.</w:t>
      </w:r>
    </w:p>
    <w:p w:rsidR="00015A5D" w:rsidRDefault="00015A5D" w:rsidP="00015A5D">
      <w:pPr>
        <w:jc w:val="both"/>
        <w:rPr>
          <w:rFonts w:ascii="Times New Roman" w:hAnsi="Times New Roman" w:cs="Times New Roman"/>
          <w:b/>
          <w:iCs/>
          <w:sz w:val="24"/>
          <w:szCs w:val="24"/>
        </w:rPr>
      </w:pPr>
      <w:r w:rsidRPr="00015A5D">
        <w:rPr>
          <w:rFonts w:ascii="Times New Roman" w:hAnsi="Times New Roman" w:cs="Times New Roman"/>
          <w:b/>
          <w:iCs/>
          <w:sz w:val="24"/>
          <w:szCs w:val="24"/>
        </w:rPr>
        <w:t>Section 4: Challenges and Ethical Considerations</w:t>
      </w:r>
    </w:p>
    <w:p w:rsidR="00015A5D" w:rsidRPr="00015A5D" w:rsidRDefault="00015A5D" w:rsidP="00015A5D">
      <w:pPr>
        <w:jc w:val="both"/>
        <w:rPr>
          <w:rFonts w:ascii="Times New Roman" w:hAnsi="Times New Roman" w:cs="Times New Roman"/>
          <w:b/>
          <w:sz w:val="24"/>
          <w:szCs w:val="24"/>
        </w:rPr>
      </w:pPr>
      <w:r>
        <w:rPr>
          <w:rFonts w:ascii="Times New Roman" w:hAnsi="Times New Roman" w:cs="Times New Roman"/>
          <w:b/>
          <w:sz w:val="24"/>
          <w:szCs w:val="24"/>
        </w:rPr>
        <w:t xml:space="preserve">4.1 </w:t>
      </w:r>
      <w:r w:rsidRPr="00015A5D">
        <w:rPr>
          <w:rFonts w:ascii="Times New Roman" w:hAnsi="Times New Roman" w:cs="Times New Roman"/>
          <w:b/>
          <w:sz w:val="24"/>
          <w:szCs w:val="24"/>
        </w:rPr>
        <w:t>Data Accuracy and Bias</w:t>
      </w:r>
    </w:p>
    <w:p w:rsid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The caliber of the data that AI models are trained on has a direct impact on how well they perform when used to make investing choices. Data that is inaccurate, lacking, or biased can have a big impact on investing strategy. A faulty data set used to train an AI model might produce inaccurate forecasts and poor investment choices. For instance, the AI model's comprehension of market trends and patterns would be hampered if past market data is inaccurate or is missing crucial information.</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Data bias is a serious issue as well. Inaccurate data might strengthen preexisting market prejudices and result in biased investing choices. AI algorithms may pick up on and reinforce biases if historical data reflects unfair past behaviors or disparities. This may provide certain market segments unwarranted benefits or disadvantages, further entrenching inequality.</w:t>
      </w:r>
    </w:p>
    <w:p w:rsid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To address these issues, thorough data pretreatment and cleaning techniques are needed. Furthermore, it is crucial to continuously check data sources for biases and inconsistencies. Biased results can be reduced by including diversity and fairness factors during data collecting and model training.</w:t>
      </w:r>
    </w:p>
    <w:p w:rsidR="00015A5D" w:rsidRPr="00015A5D" w:rsidRDefault="00015A5D" w:rsidP="00015A5D">
      <w:pPr>
        <w:jc w:val="both"/>
        <w:rPr>
          <w:rFonts w:ascii="Times New Roman" w:hAnsi="Times New Roman" w:cs="Times New Roman"/>
          <w:b/>
          <w:sz w:val="24"/>
          <w:szCs w:val="24"/>
        </w:rPr>
      </w:pPr>
      <w:r w:rsidRPr="00015A5D">
        <w:rPr>
          <w:rFonts w:ascii="Times New Roman" w:hAnsi="Times New Roman" w:cs="Times New Roman"/>
          <w:b/>
          <w:sz w:val="24"/>
          <w:szCs w:val="24"/>
        </w:rPr>
        <w:t>4.2 Interpretability of Models</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 xml:space="preserve">Interpreting AI models, particularly more complicated ones like neural networks, can be difficult. This opaqueness is sometimes referred to as the "black-box" issue. This presents a </w:t>
      </w:r>
      <w:r w:rsidRPr="00015A5D">
        <w:rPr>
          <w:rFonts w:ascii="Times New Roman" w:hAnsi="Times New Roman" w:cs="Times New Roman"/>
          <w:sz w:val="24"/>
          <w:szCs w:val="24"/>
        </w:rPr>
        <w:lastRenderedPageBreak/>
        <w:t>substantial issue when making investing selections. For the sake of compliance, accountability, and trust-building, regulators and investors alike need to be aware of the reasoning behind AI-driven investment decisions.</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The model's decision-making process may be understood using interpretability techniques including feature significance analysis, SHAP (</w:t>
      </w:r>
      <w:proofErr w:type="spellStart"/>
      <w:r w:rsidRPr="00015A5D">
        <w:rPr>
          <w:rFonts w:ascii="Times New Roman" w:hAnsi="Times New Roman" w:cs="Times New Roman"/>
          <w:sz w:val="24"/>
          <w:szCs w:val="24"/>
        </w:rPr>
        <w:t>SHapley</w:t>
      </w:r>
      <w:proofErr w:type="spellEnd"/>
      <w:r w:rsidRPr="00015A5D">
        <w:rPr>
          <w:rFonts w:ascii="Times New Roman" w:hAnsi="Times New Roman" w:cs="Times New Roman"/>
          <w:sz w:val="24"/>
          <w:szCs w:val="24"/>
        </w:rPr>
        <w:t xml:space="preserve"> Additive </w:t>
      </w:r>
      <w:proofErr w:type="spellStart"/>
      <w:r w:rsidRPr="00015A5D">
        <w:rPr>
          <w:rFonts w:ascii="Times New Roman" w:hAnsi="Times New Roman" w:cs="Times New Roman"/>
          <w:sz w:val="24"/>
          <w:szCs w:val="24"/>
        </w:rPr>
        <w:t>exPlanations</w:t>
      </w:r>
      <w:proofErr w:type="spellEnd"/>
      <w:r w:rsidRPr="00015A5D">
        <w:rPr>
          <w:rFonts w:ascii="Times New Roman" w:hAnsi="Times New Roman" w:cs="Times New Roman"/>
          <w:sz w:val="24"/>
          <w:szCs w:val="24"/>
        </w:rPr>
        <w:t>) values, and attention processes. But it's crucial to strike a balance between model complexity and interpretability. Predictive power may be compromised when a model is oversimplified for interpretability, while very complex models may still be challenging to understand.</w:t>
      </w:r>
    </w:p>
    <w:p w:rsidR="00015A5D" w:rsidRPr="00015A5D" w:rsidRDefault="00015A5D" w:rsidP="00015A5D">
      <w:pPr>
        <w:jc w:val="both"/>
        <w:rPr>
          <w:rFonts w:ascii="Times New Roman" w:hAnsi="Times New Roman" w:cs="Times New Roman"/>
          <w:b/>
          <w:sz w:val="24"/>
          <w:szCs w:val="24"/>
        </w:rPr>
      </w:pPr>
      <w:r w:rsidRPr="00015A5D">
        <w:rPr>
          <w:rFonts w:ascii="Times New Roman" w:hAnsi="Times New Roman" w:cs="Times New Roman"/>
          <w:b/>
          <w:sz w:val="24"/>
          <w:szCs w:val="24"/>
        </w:rPr>
        <w:t>4.3 Legal and Regulatory Obstacles</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Introducing AI into investing processes raises new regulatory and legal issues. Concerns concerning accountability, transparency, and market manipulation may arise as a result of the employment of AI. The fast breakthroughs in AI technology may make it difficult for regulatory agencies to keep up with them and create frameworks that would guarantee ethical and open investment practices.</w:t>
      </w:r>
    </w:p>
    <w:p w:rsid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Investment businesses may be required by regulations to justify the choices made using AI. The fact that many AI models are black boxes complicates this, though. It becomes a sensitive challenge to strike a balance between private techniques and the transparency required by laws.</w:t>
      </w:r>
    </w:p>
    <w:p w:rsid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Furthermore, there is a need for strong controls due to the possibility of market manipulation utilizing AI. Traders might manipulate the market by using AI's predictive skills. For the market to remain honest, such manipulation must be identified and prevented.</w:t>
      </w:r>
    </w:p>
    <w:p w:rsidR="00015A5D" w:rsidRPr="00015A5D" w:rsidRDefault="00015A5D" w:rsidP="00015A5D">
      <w:pPr>
        <w:jc w:val="both"/>
        <w:rPr>
          <w:rFonts w:ascii="Times New Roman" w:hAnsi="Times New Roman" w:cs="Times New Roman"/>
          <w:b/>
          <w:sz w:val="24"/>
          <w:szCs w:val="24"/>
        </w:rPr>
      </w:pPr>
      <w:r w:rsidRPr="00015A5D">
        <w:rPr>
          <w:rFonts w:ascii="Times New Roman" w:hAnsi="Times New Roman" w:cs="Times New Roman"/>
          <w:b/>
          <w:sz w:val="24"/>
          <w:szCs w:val="24"/>
        </w:rPr>
        <w:t>4.4 Excessive dependence on AI</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Investors shouldn't ignore bigger economic and geopolitical variables that have an impact on markets, even when AI can provide insightful information. An overreliance on AI models could result in a disdain for contextual and qualitative data. Although market mood, political developments, and macroeconomic trends can have a substantial influence on investment outcomes, they may not be fully reflected by historical data alone.</w:t>
      </w:r>
    </w:p>
    <w:p w:rsid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Investors should see artificial intelligence (AI) as a technology that enhances rather than replaces human judgment. Making educated investing decisions requires a comprehensive strategy that integrates AI's analytical skills with human intuition and an awareness of complex market dynamics.</w:t>
      </w:r>
    </w:p>
    <w:p w:rsidR="00015A5D" w:rsidRPr="00015A5D" w:rsidRDefault="00015A5D" w:rsidP="00015A5D">
      <w:pPr>
        <w:jc w:val="both"/>
        <w:rPr>
          <w:rFonts w:ascii="Times New Roman" w:hAnsi="Times New Roman" w:cs="Times New Roman"/>
          <w:b/>
          <w:sz w:val="24"/>
          <w:szCs w:val="24"/>
        </w:rPr>
      </w:pPr>
      <w:r>
        <w:rPr>
          <w:rFonts w:ascii="Times New Roman" w:hAnsi="Times New Roman" w:cs="Times New Roman"/>
          <w:b/>
          <w:sz w:val="24"/>
          <w:szCs w:val="24"/>
        </w:rPr>
        <w:t>Section 5: Conclusion</w:t>
      </w:r>
    </w:p>
    <w:p w:rsidR="00015A5D" w:rsidRPr="00015A5D" w:rsidRDefault="00015A5D" w:rsidP="00015A5D">
      <w:pPr>
        <w:jc w:val="both"/>
        <w:rPr>
          <w:rFonts w:ascii="Times New Roman" w:hAnsi="Times New Roman" w:cs="Times New Roman"/>
          <w:sz w:val="24"/>
          <w:szCs w:val="24"/>
        </w:rPr>
      </w:pPr>
      <w:r w:rsidRPr="00015A5D">
        <w:rPr>
          <w:rFonts w:ascii="Times New Roman" w:hAnsi="Times New Roman" w:cs="Times New Roman"/>
          <w:sz w:val="24"/>
          <w:szCs w:val="24"/>
        </w:rPr>
        <w:t xml:space="preserve">For Indian investors, the application of AI in investment decision-making represents a transformational opportunity. Investors may benefit from insights from a variety of data sources, improve portfolio performance, and reduce risks by adopting AI-driven strategies. To ensure the </w:t>
      </w:r>
      <w:r w:rsidRPr="00015A5D">
        <w:rPr>
          <w:rFonts w:ascii="Times New Roman" w:hAnsi="Times New Roman" w:cs="Times New Roman"/>
          <w:sz w:val="24"/>
          <w:szCs w:val="24"/>
        </w:rPr>
        <w:lastRenderedPageBreak/>
        <w:t>ethical integration of AI in the investing environment, however, thorough evaluation of ethical, regulatory, and interpretability factors is essential. The symbiotic link between human expertise and AI skills would be extremely advantageous for the Indian investment environment as technology develops.</w:t>
      </w:r>
    </w:p>
    <w:p w:rsidR="00015A5D" w:rsidRPr="00015A5D" w:rsidRDefault="00015A5D" w:rsidP="00015A5D">
      <w:pPr>
        <w:jc w:val="both"/>
        <w:rPr>
          <w:rFonts w:ascii="Times New Roman" w:hAnsi="Times New Roman" w:cs="Times New Roman"/>
          <w:sz w:val="24"/>
          <w:szCs w:val="24"/>
        </w:rPr>
      </w:pPr>
    </w:p>
    <w:p w:rsidR="00015A5D" w:rsidRPr="00015A5D" w:rsidRDefault="00015A5D" w:rsidP="00015A5D">
      <w:pPr>
        <w:jc w:val="both"/>
        <w:rPr>
          <w:rFonts w:ascii="Times New Roman" w:hAnsi="Times New Roman" w:cs="Times New Roman"/>
          <w:sz w:val="24"/>
          <w:szCs w:val="24"/>
        </w:rPr>
      </w:pPr>
    </w:p>
    <w:p w:rsidR="00015A5D" w:rsidRPr="00015A5D" w:rsidRDefault="00015A5D" w:rsidP="00015A5D">
      <w:pPr>
        <w:rPr>
          <w:rFonts w:ascii="Times New Roman" w:hAnsi="Times New Roman" w:cs="Times New Roman"/>
          <w:sz w:val="24"/>
          <w:szCs w:val="24"/>
        </w:rPr>
      </w:pPr>
    </w:p>
    <w:p w:rsidR="006538E2" w:rsidRPr="00015A5D" w:rsidRDefault="006538E2" w:rsidP="006538E2">
      <w:pPr>
        <w:rPr>
          <w:rFonts w:ascii="Times New Roman" w:hAnsi="Times New Roman" w:cs="Times New Roman"/>
          <w:sz w:val="24"/>
          <w:szCs w:val="24"/>
        </w:rPr>
      </w:pPr>
    </w:p>
    <w:p w:rsidR="006538E2" w:rsidRPr="00991D42" w:rsidRDefault="006538E2" w:rsidP="002F1BD8">
      <w:pPr>
        <w:jc w:val="both"/>
        <w:rPr>
          <w:rFonts w:ascii="Times New Roman" w:hAnsi="Times New Roman" w:cs="Times New Roman"/>
          <w:sz w:val="24"/>
          <w:szCs w:val="24"/>
        </w:rPr>
      </w:pPr>
    </w:p>
    <w:p w:rsidR="00991D42" w:rsidRPr="00991D42" w:rsidRDefault="00991D42" w:rsidP="002F1BD8">
      <w:pPr>
        <w:jc w:val="both"/>
        <w:rPr>
          <w:rFonts w:ascii="Times New Roman" w:hAnsi="Times New Roman" w:cs="Times New Roman"/>
          <w:sz w:val="24"/>
          <w:szCs w:val="24"/>
        </w:rPr>
      </w:pPr>
    </w:p>
    <w:p w:rsidR="00991D42" w:rsidRPr="00991D42" w:rsidRDefault="00991D42" w:rsidP="002F1BD8">
      <w:pPr>
        <w:jc w:val="both"/>
        <w:rPr>
          <w:rFonts w:ascii="Times New Roman" w:hAnsi="Times New Roman" w:cs="Times New Roman"/>
          <w:sz w:val="24"/>
          <w:szCs w:val="24"/>
        </w:rPr>
      </w:pPr>
    </w:p>
    <w:p w:rsidR="00991D42" w:rsidRPr="00991D42" w:rsidRDefault="00991D42" w:rsidP="002F1BD8">
      <w:pPr>
        <w:jc w:val="both"/>
        <w:rPr>
          <w:rFonts w:ascii="Times New Roman" w:hAnsi="Times New Roman" w:cs="Times New Roman"/>
          <w:sz w:val="24"/>
          <w:szCs w:val="24"/>
        </w:rPr>
      </w:pPr>
    </w:p>
    <w:sectPr w:rsidR="00991D42" w:rsidRPr="00991D42" w:rsidSect="00033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CF8"/>
    <w:multiLevelType w:val="hybridMultilevel"/>
    <w:tmpl w:val="1D3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4206E"/>
    <w:multiLevelType w:val="multilevel"/>
    <w:tmpl w:val="8CD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986606"/>
    <w:multiLevelType w:val="multilevel"/>
    <w:tmpl w:val="A558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C87683"/>
    <w:multiLevelType w:val="multilevel"/>
    <w:tmpl w:val="B198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E028BB"/>
    <w:multiLevelType w:val="hybridMultilevel"/>
    <w:tmpl w:val="9F6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7140A"/>
    <w:multiLevelType w:val="multilevel"/>
    <w:tmpl w:val="FAC6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52A0E"/>
    <w:multiLevelType w:val="hybridMultilevel"/>
    <w:tmpl w:val="E44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3284B"/>
    <w:multiLevelType w:val="hybridMultilevel"/>
    <w:tmpl w:val="080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20EE6"/>
    <w:multiLevelType w:val="hybridMultilevel"/>
    <w:tmpl w:val="559C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70D71"/>
    <w:multiLevelType w:val="hybridMultilevel"/>
    <w:tmpl w:val="CBA4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A5BE4"/>
    <w:multiLevelType w:val="multilevel"/>
    <w:tmpl w:val="13A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
  </w:num>
  <w:num w:numId="4">
    <w:abstractNumId w:val="5"/>
  </w:num>
  <w:num w:numId="5">
    <w:abstractNumId w:val="2"/>
  </w:num>
  <w:num w:numId="6">
    <w:abstractNumId w:val="4"/>
  </w:num>
  <w:num w:numId="7">
    <w:abstractNumId w:val="8"/>
  </w:num>
  <w:num w:numId="8">
    <w:abstractNumId w:val="6"/>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91D42"/>
    <w:rsid w:val="00015A5D"/>
    <w:rsid w:val="00033E42"/>
    <w:rsid w:val="001B17A4"/>
    <w:rsid w:val="001E74CF"/>
    <w:rsid w:val="002F1BD8"/>
    <w:rsid w:val="00595226"/>
    <w:rsid w:val="006538E2"/>
    <w:rsid w:val="00991D42"/>
    <w:rsid w:val="00B23366"/>
    <w:rsid w:val="00DE0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4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26"/>
    <w:pPr>
      <w:ind w:left="720"/>
      <w:contextualSpacing/>
    </w:pPr>
  </w:style>
</w:styles>
</file>

<file path=word/webSettings.xml><?xml version="1.0" encoding="utf-8"?>
<w:webSettings xmlns:r="http://schemas.openxmlformats.org/officeDocument/2006/relationships" xmlns:w="http://schemas.openxmlformats.org/wordprocessingml/2006/main">
  <w:divs>
    <w:div w:id="707681329">
      <w:bodyDiv w:val="1"/>
      <w:marLeft w:val="0"/>
      <w:marRight w:val="0"/>
      <w:marTop w:val="0"/>
      <w:marBottom w:val="0"/>
      <w:divBdr>
        <w:top w:val="none" w:sz="0" w:space="0" w:color="auto"/>
        <w:left w:val="none" w:sz="0" w:space="0" w:color="auto"/>
        <w:bottom w:val="none" w:sz="0" w:space="0" w:color="auto"/>
        <w:right w:val="none" w:sz="0" w:space="0" w:color="auto"/>
      </w:divBdr>
    </w:div>
    <w:div w:id="1452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2023-08-24T08:12:00Z</dcterms:created>
  <dcterms:modified xsi:type="dcterms:W3CDTF">2023-08-24T10:06:00Z</dcterms:modified>
</cp:coreProperties>
</file>