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FC644" w14:textId="102C8E4A" w:rsidR="00E37984" w:rsidRDefault="00E37984" w:rsidP="00E37984">
      <w:pPr>
        <w:jc w:val="center"/>
        <w:rPr>
          <w:b/>
          <w:bCs/>
          <w:sz w:val="28"/>
          <w:szCs w:val="28"/>
        </w:rPr>
      </w:pPr>
      <w:r>
        <w:rPr>
          <w:b/>
          <w:bCs/>
          <w:sz w:val="28"/>
          <w:szCs w:val="28"/>
        </w:rPr>
        <w:t>IOT Communication Technologies</w:t>
      </w:r>
    </w:p>
    <w:p w14:paraId="26D45038" w14:textId="77777777" w:rsidR="00E37984" w:rsidRDefault="00E37984" w:rsidP="00E37984">
      <w:pPr>
        <w:rPr>
          <w:b/>
          <w:bCs/>
          <w:sz w:val="28"/>
          <w:szCs w:val="28"/>
        </w:rPr>
      </w:pPr>
    </w:p>
    <w:p w14:paraId="335F3208" w14:textId="0655DB8C" w:rsidR="00E37984" w:rsidRPr="00B26F34" w:rsidRDefault="00E37984" w:rsidP="00E37984">
      <w:pPr>
        <w:rPr>
          <w:b/>
          <w:bCs/>
        </w:rPr>
      </w:pPr>
      <w:r w:rsidRPr="00B26F34">
        <w:rPr>
          <w:b/>
          <w:bCs/>
          <w:sz w:val="28"/>
          <w:szCs w:val="28"/>
        </w:rPr>
        <w:t>Introduction</w:t>
      </w:r>
      <w:r w:rsidRPr="00B26F34">
        <w:rPr>
          <w:b/>
          <w:bCs/>
        </w:rPr>
        <w:t xml:space="preserve"> </w:t>
      </w:r>
    </w:p>
    <w:p w14:paraId="660F3D7D" w14:textId="77777777" w:rsidR="00E37984" w:rsidRDefault="00E37984" w:rsidP="00E37984"/>
    <w:p w14:paraId="7AE17AC0" w14:textId="15008EFA" w:rsidR="00E37984" w:rsidRDefault="00E37984" w:rsidP="00E37984">
      <w:pPr>
        <w:spacing w:line="360" w:lineRule="auto"/>
        <w:jc w:val="both"/>
      </w:pPr>
      <w:r w:rsidRPr="00775A90">
        <w:t>I</w:t>
      </w:r>
      <w:r w:rsidR="007A0B27">
        <w:t xml:space="preserve">nternet of Things consists of enabled technologies. </w:t>
      </w:r>
      <w:r w:rsidR="002A3DCD">
        <w:t xml:space="preserve">It is the Combination of </w:t>
      </w:r>
      <w:r w:rsidR="002A3DCD" w:rsidRPr="00775A90">
        <w:t xml:space="preserve">hardware </w:t>
      </w:r>
      <w:r w:rsidR="002A3DCD">
        <w:t xml:space="preserve">and software </w:t>
      </w:r>
      <w:r w:rsidR="002A3DCD" w:rsidRPr="00775A90">
        <w:t>that</w:t>
      </w:r>
      <w:r w:rsidRPr="00775A90">
        <w:t xml:space="preserve"> support </w:t>
      </w:r>
      <w:r w:rsidR="002A3DCD">
        <w:t>the</w:t>
      </w:r>
      <w:r w:rsidRPr="00775A90">
        <w:t xml:space="preserve"> device </w:t>
      </w:r>
      <w:r w:rsidR="002A3DCD">
        <w:t xml:space="preserve">for working. IOT took his part in all the devices from medical to smartphones, watches to security cameras, cars to factory. Primarily, IOT is made up of standard protocols and networking technologies. It takes the combination </w:t>
      </w:r>
      <w:r w:rsidR="008E27B4">
        <w:t xml:space="preserve">of </w:t>
      </w:r>
      <w:r w:rsidR="008E27B4" w:rsidRPr="00566927">
        <w:t>Radio</w:t>
      </w:r>
      <w:r w:rsidR="002A3DCD">
        <w:t xml:space="preserve"> </w:t>
      </w:r>
      <w:r w:rsidR="008E27B4" w:rsidRPr="00566927">
        <w:t>F</w:t>
      </w:r>
      <w:r w:rsidR="008E27B4">
        <w:t>requency</w:t>
      </w:r>
      <w:r w:rsidR="002A3DCD">
        <w:t xml:space="preserve"> </w:t>
      </w:r>
      <w:r w:rsidRPr="00566927">
        <w:t>I</w:t>
      </w:r>
      <w:r w:rsidR="002A3DCD">
        <w:t xml:space="preserve">dentification </w:t>
      </w:r>
      <w:r w:rsidRPr="00566927">
        <w:t>D</w:t>
      </w:r>
      <w:r w:rsidR="002A3DCD">
        <w:t>evice (RFID)</w:t>
      </w:r>
      <w:r w:rsidRPr="00566927">
        <w:t>, N</w:t>
      </w:r>
      <w:r w:rsidR="002A3DCD">
        <w:t xml:space="preserve">ear </w:t>
      </w:r>
      <w:r w:rsidRPr="00566927">
        <w:t>F</w:t>
      </w:r>
      <w:r w:rsidR="002A3DCD">
        <w:t xml:space="preserve">ield </w:t>
      </w:r>
      <w:r w:rsidRPr="00566927">
        <w:t>C</w:t>
      </w:r>
      <w:r w:rsidR="002A3DCD">
        <w:t>ommunication (NFC)</w:t>
      </w:r>
      <w:r w:rsidRPr="00566927">
        <w:t xml:space="preserve">, low-energy Bluetooth, low-energy wireless, low-energy radio protocols, LTE-A, and </w:t>
      </w:r>
      <w:r w:rsidR="008E27B4" w:rsidRPr="00566927">
        <w:t>Wi-Fi</w:t>
      </w:r>
      <w:r w:rsidRPr="00566927">
        <w:t>-Direct.</w:t>
      </w:r>
      <w:r w:rsidR="008E27B4">
        <w:t xml:space="preserve"> A decade before all the devices is connected with the wire and through the connection of wire the communication was made possible. Nowadays all the devices are been connected through the wireless technology. To work with that there is a framework called Open System Interconnection (OSI). </w:t>
      </w:r>
      <w:r w:rsidRPr="00566927">
        <w:t xml:space="preserve"> </w:t>
      </w:r>
    </w:p>
    <w:p w14:paraId="372F08AB" w14:textId="77777777" w:rsidR="00E37984" w:rsidRDefault="00E37984" w:rsidP="00E37984">
      <w:pPr>
        <w:spacing w:line="360" w:lineRule="auto"/>
        <w:jc w:val="both"/>
      </w:pPr>
    </w:p>
    <w:p w14:paraId="0BF97575" w14:textId="77777777" w:rsidR="00E37984" w:rsidRDefault="00E37984" w:rsidP="00E37984">
      <w:pPr>
        <w:rPr>
          <w:b/>
          <w:bCs/>
          <w:sz w:val="28"/>
          <w:szCs w:val="28"/>
        </w:rPr>
      </w:pPr>
      <w:r>
        <w:rPr>
          <w:b/>
          <w:bCs/>
          <w:sz w:val="28"/>
          <w:szCs w:val="28"/>
        </w:rPr>
        <w:t xml:space="preserve">OSI Model </w:t>
      </w:r>
    </w:p>
    <w:p w14:paraId="7C1BB688" w14:textId="77777777" w:rsidR="00E37984" w:rsidRDefault="00E37984" w:rsidP="00E37984">
      <w:pPr>
        <w:rPr>
          <w:b/>
          <w:bCs/>
          <w:sz w:val="28"/>
          <w:szCs w:val="28"/>
        </w:rPr>
      </w:pPr>
    </w:p>
    <w:p w14:paraId="7B615E88" w14:textId="61DB124B" w:rsidR="008E27B4" w:rsidRDefault="008E27B4" w:rsidP="00E37984">
      <w:pPr>
        <w:spacing w:line="360" w:lineRule="auto"/>
        <w:jc w:val="both"/>
      </w:pPr>
      <w:bookmarkStart w:id="0" w:name="_Hlk137205273"/>
      <w:r>
        <w:t>The OSI Framework is defined as connections and task which helps to communicate the devices with one another.  Its main purpose is to assist the vendors and soft ware developers to develop an intern operable network system.  Due to the wireless technology, OSI Model replaced the other communication models.  OSI model is based on the technique called layering</w:t>
      </w:r>
      <w:bookmarkEnd w:id="0"/>
      <w:r>
        <w:t xml:space="preserve">. It is partitioned into a set of vertical layers.  Each layer is responsible for group </w:t>
      </w:r>
      <w:r w:rsidR="00AF29CF">
        <w:t>of</w:t>
      </w:r>
      <w:r>
        <w:t xml:space="preserve"> functions and dependent on each layer. It is achieved through the following:</w:t>
      </w:r>
    </w:p>
    <w:p w14:paraId="2D82DF7A" w14:textId="77777777" w:rsidR="00E37984" w:rsidRDefault="00E37984" w:rsidP="00E37984">
      <w:pPr>
        <w:pStyle w:val="ListParagraph"/>
        <w:numPr>
          <w:ilvl w:val="0"/>
          <w:numId w:val="15"/>
        </w:numPr>
        <w:spacing w:line="360" w:lineRule="auto"/>
        <w:jc w:val="both"/>
      </w:pPr>
      <w:r>
        <w:t>Physical layer</w:t>
      </w:r>
    </w:p>
    <w:p w14:paraId="10C40BB0" w14:textId="77777777" w:rsidR="00E37984" w:rsidRDefault="00E37984" w:rsidP="00E37984">
      <w:pPr>
        <w:pStyle w:val="ListParagraph"/>
        <w:numPr>
          <w:ilvl w:val="0"/>
          <w:numId w:val="15"/>
        </w:numPr>
        <w:spacing w:line="360" w:lineRule="auto"/>
        <w:jc w:val="both"/>
      </w:pPr>
      <w:r>
        <w:t>Data link layer</w:t>
      </w:r>
    </w:p>
    <w:p w14:paraId="4C011389" w14:textId="77777777" w:rsidR="00E37984" w:rsidRDefault="00E37984" w:rsidP="00E37984">
      <w:pPr>
        <w:pStyle w:val="ListParagraph"/>
        <w:numPr>
          <w:ilvl w:val="0"/>
          <w:numId w:val="15"/>
        </w:numPr>
        <w:spacing w:line="360" w:lineRule="auto"/>
        <w:jc w:val="both"/>
      </w:pPr>
      <w:r>
        <w:t>Network layer</w:t>
      </w:r>
    </w:p>
    <w:p w14:paraId="60575C3D" w14:textId="77777777" w:rsidR="00E37984" w:rsidRDefault="00E37984" w:rsidP="00E37984">
      <w:pPr>
        <w:pStyle w:val="ListParagraph"/>
        <w:numPr>
          <w:ilvl w:val="0"/>
          <w:numId w:val="15"/>
        </w:numPr>
        <w:spacing w:line="360" w:lineRule="auto"/>
        <w:jc w:val="both"/>
      </w:pPr>
      <w:r>
        <w:t>Transport layer</w:t>
      </w:r>
    </w:p>
    <w:p w14:paraId="127A7877" w14:textId="77777777" w:rsidR="00E37984" w:rsidRDefault="00E37984" w:rsidP="00E37984">
      <w:pPr>
        <w:pStyle w:val="ListParagraph"/>
        <w:numPr>
          <w:ilvl w:val="0"/>
          <w:numId w:val="15"/>
        </w:numPr>
        <w:spacing w:line="360" w:lineRule="auto"/>
        <w:jc w:val="both"/>
      </w:pPr>
      <w:r>
        <w:t>Session layer</w:t>
      </w:r>
    </w:p>
    <w:p w14:paraId="7F6C1AB5" w14:textId="77777777" w:rsidR="00E37984" w:rsidRDefault="00E37984" w:rsidP="00E37984">
      <w:pPr>
        <w:pStyle w:val="ListParagraph"/>
        <w:numPr>
          <w:ilvl w:val="0"/>
          <w:numId w:val="15"/>
        </w:numPr>
        <w:spacing w:line="360" w:lineRule="auto"/>
        <w:jc w:val="both"/>
      </w:pPr>
      <w:r>
        <w:t>Presentation layer</w:t>
      </w:r>
    </w:p>
    <w:p w14:paraId="71499BC5" w14:textId="77777777" w:rsidR="00E37984" w:rsidRDefault="00E37984" w:rsidP="00E37984">
      <w:pPr>
        <w:pStyle w:val="ListParagraph"/>
        <w:numPr>
          <w:ilvl w:val="0"/>
          <w:numId w:val="15"/>
        </w:numPr>
        <w:spacing w:line="360" w:lineRule="auto"/>
        <w:jc w:val="both"/>
      </w:pPr>
      <w:r>
        <w:t>Application layer</w:t>
      </w:r>
    </w:p>
    <w:p w14:paraId="2FE9C4E3" w14:textId="77777777" w:rsidR="00E37984" w:rsidRDefault="00E37984" w:rsidP="00E37984">
      <w:pPr>
        <w:spacing w:line="360" w:lineRule="auto"/>
        <w:jc w:val="both"/>
      </w:pPr>
    </w:p>
    <w:p w14:paraId="4C103C81" w14:textId="2C59A06A" w:rsidR="00E37984" w:rsidRDefault="00E37984" w:rsidP="00E37984">
      <w:pPr>
        <w:rPr>
          <w:b/>
          <w:bCs/>
        </w:rPr>
      </w:pPr>
      <w:r w:rsidRPr="00B42F5E">
        <w:rPr>
          <w:b/>
          <w:bCs/>
        </w:rPr>
        <w:t xml:space="preserve">1. Physical Layer </w:t>
      </w:r>
    </w:p>
    <w:p w14:paraId="056BBBD5" w14:textId="11118C22" w:rsidR="00AF29CF" w:rsidRDefault="00AF29CF" w:rsidP="00E37984">
      <w:pPr>
        <w:rPr>
          <w:b/>
          <w:bCs/>
        </w:rPr>
      </w:pPr>
    </w:p>
    <w:p w14:paraId="4836D995" w14:textId="4033290E" w:rsidR="00AF29CF" w:rsidRDefault="00AF29CF" w:rsidP="00AF29CF">
      <w:pPr>
        <w:jc w:val="both"/>
      </w:pPr>
      <w:r>
        <w:t xml:space="preserve">It is the first and lowest layer in OSI Model. The takes the responsibility to connect the devices physically.  It created the actual connection between the devices. The information in the physical layer in the form of BITS which will be transmitted from one node to another node. While sending the date, the layer will work by receiving the signals and convert the information into 0s and 1s. </w:t>
      </w:r>
    </w:p>
    <w:p w14:paraId="4D3E2C1A" w14:textId="77777777" w:rsidR="00E37984" w:rsidRPr="00B26F34" w:rsidRDefault="00E37984" w:rsidP="00E37984">
      <w:pPr>
        <w:spacing w:line="360" w:lineRule="auto"/>
        <w:jc w:val="both"/>
      </w:pPr>
      <w:r w:rsidRPr="00B26F34">
        <w:rPr>
          <w:b/>
          <w:bCs/>
        </w:rPr>
        <w:lastRenderedPageBreak/>
        <w:t xml:space="preserve">Functions </w:t>
      </w:r>
    </w:p>
    <w:p w14:paraId="50C36C13" w14:textId="6BD31426" w:rsidR="00AF29CF" w:rsidRDefault="00E37984" w:rsidP="00E37984">
      <w:pPr>
        <w:pStyle w:val="ListParagraph"/>
        <w:numPr>
          <w:ilvl w:val="0"/>
          <w:numId w:val="16"/>
        </w:numPr>
        <w:spacing w:line="360" w:lineRule="auto"/>
        <w:jc w:val="both"/>
      </w:pPr>
      <w:r w:rsidRPr="00715533">
        <w:rPr>
          <w:b/>
          <w:bCs/>
        </w:rPr>
        <w:t>Bit synchronization:</w:t>
      </w:r>
      <w:r w:rsidRPr="00B26F34">
        <w:t xml:space="preserve"> The physical layer </w:t>
      </w:r>
      <w:r w:rsidR="00AF29CF">
        <w:t xml:space="preserve">allows the bits in the layer to synchronize with the clock. It helps to synchronize both the sender and receiver at the bit level. </w:t>
      </w:r>
    </w:p>
    <w:p w14:paraId="20D3E722" w14:textId="11DACAC6" w:rsidR="00AF29CF" w:rsidRDefault="00E37984" w:rsidP="00E37984">
      <w:pPr>
        <w:pStyle w:val="ListParagraph"/>
        <w:numPr>
          <w:ilvl w:val="0"/>
          <w:numId w:val="16"/>
        </w:numPr>
        <w:spacing w:line="360" w:lineRule="auto"/>
        <w:jc w:val="both"/>
      </w:pPr>
      <w:r w:rsidRPr="00715533">
        <w:rPr>
          <w:b/>
          <w:bCs/>
        </w:rPr>
        <w:t>Bit rate control</w:t>
      </w:r>
      <w:r w:rsidRPr="00B26F34">
        <w:t xml:space="preserve">: </w:t>
      </w:r>
      <w:r w:rsidR="00AF29CF">
        <w:t>It also performs the number of bits can be sent in per second</w:t>
      </w:r>
    </w:p>
    <w:p w14:paraId="5875E491" w14:textId="00A9DEF1" w:rsidR="00E37984" w:rsidRPr="00B26F34" w:rsidRDefault="00E37984" w:rsidP="00E37984">
      <w:pPr>
        <w:pStyle w:val="ListParagraph"/>
        <w:numPr>
          <w:ilvl w:val="0"/>
          <w:numId w:val="16"/>
        </w:numPr>
        <w:spacing w:line="360" w:lineRule="auto"/>
        <w:jc w:val="both"/>
      </w:pPr>
      <w:r w:rsidRPr="00715533">
        <w:rPr>
          <w:b/>
          <w:bCs/>
        </w:rPr>
        <w:t>Physical topologies</w:t>
      </w:r>
      <w:r w:rsidRPr="00B26F34">
        <w:t xml:space="preserve">: </w:t>
      </w:r>
      <w:r w:rsidR="00AF29CF">
        <w:t>It also understand the topologies of the device arrangement and the communication systems (</w:t>
      </w:r>
      <w:r w:rsidR="005463EC" w:rsidRPr="00B26F34">
        <w:t>i.e.,</w:t>
      </w:r>
      <w:r w:rsidRPr="00B26F34">
        <w:t xml:space="preserve"> bus, star, or mesh topology</w:t>
      </w:r>
      <w:r w:rsidR="00AF29CF">
        <w:t>)</w:t>
      </w:r>
    </w:p>
    <w:p w14:paraId="3DCE7DDF" w14:textId="77909706" w:rsidR="00E37984" w:rsidRPr="00B26F34" w:rsidRDefault="00E37984" w:rsidP="006F1C84">
      <w:pPr>
        <w:pStyle w:val="ListParagraph"/>
        <w:numPr>
          <w:ilvl w:val="0"/>
          <w:numId w:val="16"/>
        </w:numPr>
        <w:spacing w:line="360" w:lineRule="auto"/>
        <w:jc w:val="both"/>
      </w:pPr>
      <w:r w:rsidRPr="005463EC">
        <w:rPr>
          <w:b/>
          <w:bCs/>
        </w:rPr>
        <w:t>Transmission mode</w:t>
      </w:r>
      <w:r w:rsidRPr="00B26F34">
        <w:t xml:space="preserve">: </w:t>
      </w:r>
      <w:r w:rsidR="005463EC">
        <w:t>it will confirm which way the data flow is processed (</w:t>
      </w:r>
      <w:proofErr w:type="spellStart"/>
      <w:r w:rsidR="005463EC">
        <w:t>I.e</w:t>
      </w:r>
      <w:proofErr w:type="spellEnd"/>
      <w:r w:rsidRPr="00B26F34">
        <w:t xml:space="preserve"> Simplex, half-duplex and full-duplex</w:t>
      </w:r>
      <w:r w:rsidR="005463EC">
        <w:t>)</w:t>
      </w:r>
      <w:r>
        <w:t xml:space="preserve">      </w:t>
      </w:r>
    </w:p>
    <w:p w14:paraId="35BF9CC5" w14:textId="77777777" w:rsidR="00E37984" w:rsidRPr="00B26F34" w:rsidRDefault="00E37984" w:rsidP="00E37984">
      <w:pPr>
        <w:spacing w:line="360" w:lineRule="auto"/>
        <w:jc w:val="both"/>
      </w:pPr>
    </w:p>
    <w:p w14:paraId="2051F59F" w14:textId="77777777" w:rsidR="00E37984" w:rsidRPr="00B26F34" w:rsidRDefault="00E37984" w:rsidP="00E37984">
      <w:pPr>
        <w:spacing w:line="360" w:lineRule="auto"/>
        <w:rPr>
          <w:b/>
          <w:bCs/>
        </w:rPr>
      </w:pPr>
      <w:r w:rsidRPr="00B26F34">
        <w:rPr>
          <w:b/>
          <w:bCs/>
        </w:rPr>
        <w:t>2. Data Link Layer</w:t>
      </w:r>
    </w:p>
    <w:p w14:paraId="0CCA1AA8" w14:textId="572053E5" w:rsidR="00E37984" w:rsidRPr="00B26F34" w:rsidRDefault="005463EC" w:rsidP="00E37984">
      <w:pPr>
        <w:spacing w:line="360" w:lineRule="auto"/>
        <w:jc w:val="both"/>
      </w:pPr>
      <w:r>
        <w:t>It is responsible for node-to-node delivery of the message. The major function of this layer is to ensure the data is transferred error free from none node to another.  Bits reached the data link layer is called as Frames. Network Interface Card and other device drivers of Host Machines such as Switches and Bridges are responsible for handling the frames in the data link layer. It is divided into two sublayers. Media Access Control (MAC) and Logical Link Control (LLC). MAC referred to a Hardware physical address of unique 12- character which is distributed as alphanumeric.  It is used to identify the specific electronic device.  (</w:t>
      </w:r>
      <w:proofErr w:type="gramStart"/>
      <w:r>
        <w:t>ex</w:t>
      </w:r>
      <w:proofErr w:type="gramEnd"/>
      <w:r>
        <w:t>:</w:t>
      </w:r>
      <w:r w:rsidRPr="005463EC">
        <w:t xml:space="preserve"> </w:t>
      </w:r>
      <w:r w:rsidRPr="00B26F34">
        <w:t>00-B0-D0-63-C2-26</w:t>
      </w:r>
      <w:r>
        <w:t xml:space="preserve">).  </w:t>
      </w:r>
      <w:r w:rsidR="00E37984" w:rsidRPr="00B26F34">
        <w:t xml:space="preserve">Logical Link </w:t>
      </w:r>
      <w:proofErr w:type="gramStart"/>
      <w:r w:rsidR="00E37984" w:rsidRPr="00B26F34">
        <w:t>Control</w:t>
      </w:r>
      <w:r>
        <w:t xml:space="preserve"> </w:t>
      </w:r>
      <w:r w:rsidR="00E37984" w:rsidRPr="00B26F34">
        <w:t xml:space="preserve"> helps</w:t>
      </w:r>
      <w:proofErr w:type="gramEnd"/>
      <w:r w:rsidR="00E37984" w:rsidRPr="00B26F34">
        <w:t xml:space="preserve"> for synchronization, flow chart &amp; Error checking</w:t>
      </w:r>
    </w:p>
    <w:p w14:paraId="406D68B0" w14:textId="77777777" w:rsidR="00E37984" w:rsidRDefault="00E37984" w:rsidP="00E37984">
      <w:pPr>
        <w:spacing w:line="360" w:lineRule="auto"/>
        <w:jc w:val="both"/>
        <w:rPr>
          <w:b/>
          <w:bCs/>
        </w:rPr>
      </w:pPr>
    </w:p>
    <w:p w14:paraId="4055F09E" w14:textId="77777777" w:rsidR="00E37984" w:rsidRPr="00B26F34" w:rsidRDefault="00E37984" w:rsidP="00E37984">
      <w:pPr>
        <w:spacing w:line="360" w:lineRule="auto"/>
        <w:jc w:val="both"/>
        <w:rPr>
          <w:b/>
          <w:bCs/>
        </w:rPr>
      </w:pPr>
      <w:r w:rsidRPr="00B26F34">
        <w:rPr>
          <w:b/>
          <w:bCs/>
        </w:rPr>
        <w:t xml:space="preserve">Functions </w:t>
      </w:r>
    </w:p>
    <w:p w14:paraId="2DB4C873" w14:textId="77777777" w:rsidR="009C1680" w:rsidRDefault="009C1680" w:rsidP="00E37984">
      <w:pPr>
        <w:spacing w:line="360" w:lineRule="auto"/>
        <w:jc w:val="both"/>
        <w:rPr>
          <w:b/>
          <w:bCs/>
        </w:rPr>
      </w:pPr>
    </w:p>
    <w:p w14:paraId="31628A3D" w14:textId="4E8A60EA" w:rsidR="005463EC" w:rsidRDefault="00E37984" w:rsidP="00E37984">
      <w:pPr>
        <w:spacing w:line="360" w:lineRule="auto"/>
        <w:jc w:val="both"/>
      </w:pPr>
      <w:r w:rsidRPr="00AC099D">
        <w:rPr>
          <w:b/>
          <w:bCs/>
        </w:rPr>
        <w:t>Framing</w:t>
      </w:r>
      <w:r w:rsidRPr="00B26F34">
        <w:t xml:space="preserve">: </w:t>
      </w:r>
      <w:r w:rsidR="005463EC">
        <w:t xml:space="preserve"> It is a function of converting the bits into frames. The </w:t>
      </w:r>
      <w:r w:rsidR="009C1680">
        <w:t xml:space="preserve">frames are consisting of special bit patterns which is having the beginning and ending. </w:t>
      </w:r>
    </w:p>
    <w:p w14:paraId="6A282428" w14:textId="7BECF817" w:rsidR="00E37984" w:rsidRPr="00B26F34" w:rsidRDefault="00E37984" w:rsidP="00E37984">
      <w:pPr>
        <w:spacing w:line="360" w:lineRule="auto"/>
        <w:jc w:val="both"/>
      </w:pPr>
      <w:r w:rsidRPr="00AC099D">
        <w:rPr>
          <w:b/>
          <w:bCs/>
        </w:rPr>
        <w:t>Physical addressing</w:t>
      </w:r>
      <w:r w:rsidRPr="00B26F34">
        <w:t xml:space="preserve">: </w:t>
      </w:r>
      <w:r w:rsidR="009C1680">
        <w:t xml:space="preserve">Frames adds the </w:t>
      </w:r>
      <w:r w:rsidRPr="00B26F34">
        <w:t>physical addresses (MAC address) of the sender and/or receiver in the header of each frame.</w:t>
      </w:r>
    </w:p>
    <w:p w14:paraId="29034390" w14:textId="390081B4" w:rsidR="009C1680" w:rsidRDefault="00E37984" w:rsidP="00E37984">
      <w:pPr>
        <w:spacing w:line="360" w:lineRule="auto"/>
        <w:jc w:val="both"/>
      </w:pPr>
      <w:r w:rsidRPr="00AC099D">
        <w:rPr>
          <w:b/>
          <w:bCs/>
        </w:rPr>
        <w:t>Error control:</w:t>
      </w:r>
      <w:r w:rsidRPr="00B26F34">
        <w:t xml:space="preserve"> </w:t>
      </w:r>
      <w:r w:rsidR="009C1680">
        <w:t xml:space="preserve">it controls the error while transmitting the data when there are damaged or lost frames. </w:t>
      </w:r>
    </w:p>
    <w:p w14:paraId="38A1BA16" w14:textId="5E51C68F" w:rsidR="009C1680" w:rsidRPr="009C1680" w:rsidRDefault="00E37984" w:rsidP="00E37984">
      <w:pPr>
        <w:spacing w:line="360" w:lineRule="auto"/>
        <w:jc w:val="both"/>
      </w:pPr>
      <w:r w:rsidRPr="00AC099D">
        <w:rPr>
          <w:b/>
          <w:bCs/>
        </w:rPr>
        <w:t>Flow Control:</w:t>
      </w:r>
      <w:r w:rsidR="009C1680">
        <w:rPr>
          <w:b/>
          <w:bCs/>
        </w:rPr>
        <w:t xml:space="preserve"> </w:t>
      </w:r>
      <w:r w:rsidR="009C1680">
        <w:t xml:space="preserve">sometimes the frames may get corrupted, to control the flow between the receiver and the sender, it helps to check the amount of data to be sent. </w:t>
      </w:r>
    </w:p>
    <w:p w14:paraId="4261CF05" w14:textId="7D1D5DCD" w:rsidR="009C1680" w:rsidRDefault="009C1680" w:rsidP="00E37984">
      <w:pPr>
        <w:spacing w:line="360" w:lineRule="auto"/>
        <w:jc w:val="both"/>
      </w:pPr>
      <w:r>
        <w:rPr>
          <w:b/>
          <w:bCs/>
        </w:rPr>
        <w:t>A</w:t>
      </w:r>
      <w:r w:rsidR="00E37984" w:rsidRPr="00AC099D">
        <w:rPr>
          <w:b/>
          <w:bCs/>
        </w:rPr>
        <w:t>ccess control</w:t>
      </w:r>
      <w:r w:rsidR="00E37984" w:rsidRPr="00B26F34">
        <w:t xml:space="preserve">: </w:t>
      </w:r>
      <w:r>
        <w:t xml:space="preserve">due to different type of topologies, the MAC layers help to confirm the device in the channel to send and receive the data.  </w:t>
      </w:r>
    </w:p>
    <w:p w14:paraId="372C3492" w14:textId="77777777" w:rsidR="009C1680" w:rsidRDefault="009C1680" w:rsidP="00E37984">
      <w:pPr>
        <w:spacing w:line="360" w:lineRule="auto"/>
        <w:jc w:val="both"/>
      </w:pPr>
    </w:p>
    <w:p w14:paraId="3C7E014F" w14:textId="77777777" w:rsidR="00E37984" w:rsidRPr="00B26F34" w:rsidRDefault="00E37984" w:rsidP="00E37984">
      <w:pPr>
        <w:spacing w:line="360" w:lineRule="auto"/>
        <w:jc w:val="both"/>
      </w:pPr>
    </w:p>
    <w:p w14:paraId="49050C57" w14:textId="77777777" w:rsidR="00E37984" w:rsidRPr="00B26F34" w:rsidRDefault="00E37984" w:rsidP="00E37984">
      <w:pPr>
        <w:spacing w:line="360" w:lineRule="auto"/>
        <w:rPr>
          <w:b/>
          <w:bCs/>
        </w:rPr>
      </w:pPr>
      <w:r w:rsidRPr="00B26F34">
        <w:rPr>
          <w:b/>
          <w:bCs/>
        </w:rPr>
        <w:lastRenderedPageBreak/>
        <w:t xml:space="preserve">3. Network Layer </w:t>
      </w:r>
    </w:p>
    <w:p w14:paraId="61B73ADF" w14:textId="147741F3" w:rsidR="00E37984" w:rsidRPr="009C1680" w:rsidRDefault="009C1680" w:rsidP="00E37984">
      <w:pPr>
        <w:spacing w:line="360" w:lineRule="auto"/>
      </w:pPr>
      <w:r>
        <w:t xml:space="preserve">It ensures the transmission of data from one node to other. It also considers the selection of the path in which the data can flow from one host to the other in different networks. Frames, </w:t>
      </w:r>
      <w:r w:rsidR="00654CCE">
        <w:t>once</w:t>
      </w:r>
      <w:r>
        <w:t xml:space="preserve"> it </w:t>
      </w:r>
      <w:r w:rsidR="00654CCE">
        <w:t>reaches</w:t>
      </w:r>
      <w:r>
        <w:t xml:space="preserve"> the Network layer called as Packets.  </w:t>
      </w:r>
      <w:r w:rsidR="00654CCE">
        <w:t xml:space="preserve">The IP Address plays an important role in choosing the proper route to carry the packets. </w:t>
      </w:r>
    </w:p>
    <w:p w14:paraId="21D34C0E" w14:textId="77777777" w:rsidR="00E37984" w:rsidRDefault="00E37984" w:rsidP="00E37984">
      <w:pPr>
        <w:spacing w:line="360" w:lineRule="auto"/>
        <w:jc w:val="both"/>
      </w:pPr>
    </w:p>
    <w:p w14:paraId="6462A742" w14:textId="77777777" w:rsidR="00E37984" w:rsidRPr="00B26F34" w:rsidRDefault="00E37984" w:rsidP="00E37984">
      <w:pPr>
        <w:spacing w:line="360" w:lineRule="auto"/>
        <w:jc w:val="both"/>
      </w:pPr>
      <w:r w:rsidRPr="00B26F34">
        <w:t>Functions:</w:t>
      </w:r>
    </w:p>
    <w:p w14:paraId="614D5707" w14:textId="6B546256" w:rsidR="00654CCE" w:rsidRDefault="00E37984" w:rsidP="00E37984">
      <w:pPr>
        <w:spacing w:line="360" w:lineRule="auto"/>
        <w:jc w:val="both"/>
      </w:pPr>
      <w:r w:rsidRPr="00AC099D">
        <w:rPr>
          <w:b/>
          <w:bCs/>
        </w:rPr>
        <w:t>Routing:</w:t>
      </w:r>
      <w:r w:rsidRPr="00B26F34">
        <w:t xml:space="preserve"> </w:t>
      </w:r>
      <w:r w:rsidR="00654CCE">
        <w:t xml:space="preserve"> It helps to choose the suitable route from source to destination. </w:t>
      </w:r>
    </w:p>
    <w:p w14:paraId="02D05B74" w14:textId="409208C5" w:rsidR="00E37984" w:rsidRDefault="00E37984" w:rsidP="00E37984">
      <w:pPr>
        <w:spacing w:line="360" w:lineRule="auto"/>
        <w:jc w:val="both"/>
      </w:pPr>
      <w:r w:rsidRPr="00AC099D">
        <w:rPr>
          <w:b/>
          <w:bCs/>
        </w:rPr>
        <w:t>Logical Addressing</w:t>
      </w:r>
      <w:r w:rsidRPr="00B26F34">
        <w:t xml:space="preserve">: </w:t>
      </w:r>
      <w:r w:rsidR="00654CCE">
        <w:t xml:space="preserve">In order to find the network, it gives separate address scheme. It will be mentioned in the header of the network layer. Such address will help to find the unique device in the universal. </w:t>
      </w:r>
    </w:p>
    <w:p w14:paraId="3D674336" w14:textId="77777777" w:rsidR="00654CCE" w:rsidRPr="00B26F34" w:rsidRDefault="00654CCE" w:rsidP="00E37984">
      <w:pPr>
        <w:spacing w:line="360" w:lineRule="auto"/>
        <w:jc w:val="both"/>
      </w:pPr>
    </w:p>
    <w:p w14:paraId="0E511975" w14:textId="77777777" w:rsidR="00E37984" w:rsidRPr="00B26F34" w:rsidRDefault="00E37984" w:rsidP="00E37984">
      <w:pPr>
        <w:spacing w:line="360" w:lineRule="auto"/>
        <w:jc w:val="both"/>
        <w:rPr>
          <w:b/>
          <w:bCs/>
        </w:rPr>
      </w:pPr>
      <w:r w:rsidRPr="00B26F34">
        <w:rPr>
          <w:b/>
          <w:bCs/>
        </w:rPr>
        <w:t xml:space="preserve">4. Transport Layer </w:t>
      </w:r>
    </w:p>
    <w:p w14:paraId="3530E08C" w14:textId="05BEBD5D" w:rsidR="00654CCE" w:rsidRDefault="00E37984" w:rsidP="00E37984">
      <w:pPr>
        <w:spacing w:line="360" w:lineRule="auto"/>
        <w:jc w:val="both"/>
      </w:pPr>
      <w:r w:rsidRPr="00B26F34">
        <w:t xml:space="preserve">The </w:t>
      </w:r>
      <w:r w:rsidR="00654CCE">
        <w:t>Packets</w:t>
      </w:r>
      <w:r w:rsidRPr="00B26F34">
        <w:t xml:space="preserve"> in the transport layer </w:t>
      </w:r>
      <w:r w:rsidR="00654CCE">
        <w:t xml:space="preserve">takes a form called </w:t>
      </w:r>
      <w:r w:rsidRPr="00B26F34">
        <w:t xml:space="preserve">Segments. </w:t>
      </w:r>
      <w:r w:rsidR="00654CCE">
        <w:t xml:space="preserve">This layer helps to deliver the complete message by providing and acknowledgement of the data transmission completion.  </w:t>
      </w:r>
    </w:p>
    <w:p w14:paraId="30A02CC6" w14:textId="77777777" w:rsidR="00E37984" w:rsidRPr="00AC099D" w:rsidRDefault="00E37984" w:rsidP="00E37984">
      <w:pPr>
        <w:spacing w:line="360" w:lineRule="auto"/>
        <w:jc w:val="both"/>
        <w:rPr>
          <w:b/>
          <w:bCs/>
        </w:rPr>
      </w:pPr>
      <w:r w:rsidRPr="00AC099D">
        <w:rPr>
          <w:b/>
          <w:bCs/>
        </w:rPr>
        <w:t>Functions</w:t>
      </w:r>
    </w:p>
    <w:p w14:paraId="0BE26826" w14:textId="77777777" w:rsidR="00E37984" w:rsidRPr="00B26F34" w:rsidRDefault="00E37984" w:rsidP="00E37984">
      <w:pPr>
        <w:spacing w:line="360" w:lineRule="auto"/>
        <w:jc w:val="both"/>
      </w:pPr>
      <w:r w:rsidRPr="00AC099D">
        <w:rPr>
          <w:b/>
          <w:bCs/>
        </w:rPr>
        <w:t>Segmenting</w:t>
      </w:r>
      <w:r w:rsidRPr="00B26F34">
        <w:t xml:space="preserve">: break the message into smaller units. Each segment has a header. </w:t>
      </w:r>
    </w:p>
    <w:p w14:paraId="07C22079" w14:textId="200E9A0C" w:rsidR="00E37984" w:rsidRPr="00B26F34" w:rsidRDefault="00E37984" w:rsidP="00E37984">
      <w:pPr>
        <w:spacing w:line="360" w:lineRule="auto"/>
        <w:jc w:val="both"/>
      </w:pPr>
      <w:r w:rsidRPr="00AC099D">
        <w:rPr>
          <w:b/>
          <w:bCs/>
        </w:rPr>
        <w:t>Service Point Addressing</w:t>
      </w:r>
      <w:r w:rsidRPr="00B26F34">
        <w:t xml:space="preserve">: </w:t>
      </w:r>
      <w:r w:rsidR="00654CCE">
        <w:t xml:space="preserve">the smaller units are sent by breaking it into smaller units to the destination system by checking the service point address. </w:t>
      </w:r>
      <w:r w:rsidRPr="00B26F34">
        <w:t xml:space="preserve"> </w:t>
      </w:r>
    </w:p>
    <w:p w14:paraId="3D646AF1" w14:textId="77777777" w:rsidR="00E37984" w:rsidRPr="00B26F34" w:rsidRDefault="00E37984" w:rsidP="00E37984">
      <w:pPr>
        <w:spacing w:line="360" w:lineRule="auto"/>
        <w:jc w:val="both"/>
      </w:pPr>
    </w:p>
    <w:p w14:paraId="5067871A" w14:textId="77777777" w:rsidR="00E37984" w:rsidRPr="00B26F34" w:rsidRDefault="00E37984" w:rsidP="00E37984">
      <w:pPr>
        <w:spacing w:line="360" w:lineRule="auto"/>
        <w:jc w:val="both"/>
        <w:rPr>
          <w:b/>
          <w:bCs/>
        </w:rPr>
      </w:pPr>
      <w:r w:rsidRPr="00B26F34">
        <w:rPr>
          <w:b/>
          <w:bCs/>
        </w:rPr>
        <w:t xml:space="preserve">5. Session layer </w:t>
      </w:r>
    </w:p>
    <w:p w14:paraId="2EB6CB56" w14:textId="548F9585" w:rsidR="00E37984" w:rsidRPr="00BC2713" w:rsidRDefault="00E37984" w:rsidP="00E37984">
      <w:pPr>
        <w:spacing w:line="360" w:lineRule="auto"/>
        <w:rPr>
          <w:b/>
          <w:bCs/>
        </w:rPr>
      </w:pPr>
      <w:r w:rsidRPr="00B26F34">
        <w:t xml:space="preserve">This layer is </w:t>
      </w:r>
      <w:r w:rsidR="00BC2713">
        <w:t xml:space="preserve">ensuring the </w:t>
      </w:r>
      <w:r w:rsidRPr="00B26F34">
        <w:t>connection,</w:t>
      </w:r>
      <w:r w:rsidR="00BC2713">
        <w:t xml:space="preserve"> </w:t>
      </w:r>
      <w:r w:rsidRPr="00B26F34">
        <w:t>session</w:t>
      </w:r>
      <w:r w:rsidR="00BC2713">
        <w:t xml:space="preserve"> maintenance</w:t>
      </w:r>
      <w:r w:rsidRPr="00B26F34">
        <w:t>, authentication, and security. </w:t>
      </w:r>
      <w:r w:rsidRPr="00B26F34">
        <w:br/>
      </w:r>
      <w:r w:rsidR="00BC2713" w:rsidRPr="00BC2713">
        <w:rPr>
          <w:b/>
          <w:bCs/>
        </w:rPr>
        <w:t xml:space="preserve">Functions: </w:t>
      </w:r>
    </w:p>
    <w:p w14:paraId="35A36262" w14:textId="531DE8FC" w:rsidR="00E37984" w:rsidRPr="00B26F34" w:rsidRDefault="00E37984" w:rsidP="00E37984">
      <w:pPr>
        <w:spacing w:line="360" w:lineRule="auto"/>
        <w:jc w:val="both"/>
      </w:pPr>
      <w:r w:rsidRPr="00AC099D">
        <w:rPr>
          <w:b/>
          <w:bCs/>
        </w:rPr>
        <w:t>Session establishment, maintenance, and termination</w:t>
      </w:r>
      <w:r w:rsidRPr="00B26F34">
        <w:t xml:space="preserve">: The layer </w:t>
      </w:r>
      <w:r w:rsidR="00BC2713">
        <w:t xml:space="preserve">performs </w:t>
      </w:r>
      <w:r w:rsidRPr="00B26F34">
        <w:t>two processes to establish, use and terminate a connection.</w:t>
      </w:r>
    </w:p>
    <w:p w14:paraId="58020FA9" w14:textId="07993DD1" w:rsidR="00E37984" w:rsidRPr="00B26F34" w:rsidRDefault="00E37984" w:rsidP="00E37984">
      <w:pPr>
        <w:spacing w:line="360" w:lineRule="auto"/>
        <w:jc w:val="both"/>
      </w:pPr>
      <w:r w:rsidRPr="00AC099D">
        <w:rPr>
          <w:b/>
          <w:bCs/>
        </w:rPr>
        <w:t>Synchronization</w:t>
      </w:r>
      <w:r w:rsidRPr="00B26F34">
        <w:t xml:space="preserve">: </w:t>
      </w:r>
      <w:r w:rsidR="00BC2713">
        <w:t xml:space="preserve">it also adds checkpoints to have concern on the synchronization in the data </w:t>
      </w:r>
      <w:r w:rsidRPr="00B26F34">
        <w:t>to identify the error so that the data is re-synchronized properly</w:t>
      </w:r>
      <w:r w:rsidR="00BC2713">
        <w:t xml:space="preserve">. By the way the messages are not cut </w:t>
      </w:r>
      <w:r w:rsidRPr="00B26F34">
        <w:t xml:space="preserve">prematurely and data loss is avoided. </w:t>
      </w:r>
    </w:p>
    <w:p w14:paraId="621F99DD" w14:textId="0E0AE572" w:rsidR="00E37984" w:rsidRPr="00B26F34" w:rsidRDefault="00E37984" w:rsidP="00E37984">
      <w:pPr>
        <w:spacing w:line="360" w:lineRule="auto"/>
        <w:jc w:val="both"/>
      </w:pPr>
      <w:r w:rsidRPr="00AC099D">
        <w:rPr>
          <w:b/>
          <w:bCs/>
        </w:rPr>
        <w:t>Dialog Controller</w:t>
      </w:r>
      <w:r w:rsidRPr="00B26F34">
        <w:t xml:space="preserve">: </w:t>
      </w:r>
      <w:r w:rsidR="00BC2713">
        <w:t xml:space="preserve">It will also confirm the transmission mode. </w:t>
      </w:r>
    </w:p>
    <w:p w14:paraId="715E9A75" w14:textId="77777777" w:rsidR="00E37984" w:rsidRPr="00B26F34" w:rsidRDefault="00E37984" w:rsidP="00E37984">
      <w:pPr>
        <w:spacing w:line="360" w:lineRule="auto"/>
        <w:jc w:val="both"/>
      </w:pPr>
    </w:p>
    <w:p w14:paraId="55587F47" w14:textId="77777777" w:rsidR="00E37984" w:rsidRPr="00B26F34" w:rsidRDefault="00E37984" w:rsidP="00E37984">
      <w:pPr>
        <w:spacing w:line="360" w:lineRule="auto"/>
        <w:jc w:val="both"/>
        <w:rPr>
          <w:b/>
          <w:bCs/>
        </w:rPr>
      </w:pPr>
      <w:r w:rsidRPr="00B26F34">
        <w:rPr>
          <w:b/>
          <w:bCs/>
        </w:rPr>
        <w:t xml:space="preserve">6. Presentation Layer </w:t>
      </w:r>
    </w:p>
    <w:p w14:paraId="090CB89E" w14:textId="77777777" w:rsidR="00BC2713" w:rsidRDefault="00BC2713" w:rsidP="00E37984">
      <w:pPr>
        <w:spacing w:line="360" w:lineRule="auto"/>
        <w:jc w:val="both"/>
      </w:pPr>
      <w:r>
        <w:t xml:space="preserve">It </w:t>
      </w:r>
      <w:r w:rsidR="00E37984" w:rsidRPr="00B26F34">
        <w:t>is also called the Translation layer.</w:t>
      </w:r>
      <w:r>
        <w:t xml:space="preserve"> The data in this layer manipulated as per the required format to transmit over the network. </w:t>
      </w:r>
    </w:p>
    <w:p w14:paraId="243A7DE5" w14:textId="77777777" w:rsidR="00BC2713" w:rsidRDefault="00BC2713" w:rsidP="00E37984">
      <w:pPr>
        <w:spacing w:line="360" w:lineRule="auto"/>
        <w:jc w:val="both"/>
      </w:pPr>
    </w:p>
    <w:p w14:paraId="3F179B8A" w14:textId="6F0608D7" w:rsidR="00E37984" w:rsidRPr="00B26F34" w:rsidRDefault="00BC2713" w:rsidP="00E37984">
      <w:pPr>
        <w:spacing w:line="360" w:lineRule="auto"/>
        <w:jc w:val="both"/>
      </w:pPr>
      <w:r>
        <w:lastRenderedPageBreak/>
        <w:t>F</w:t>
      </w:r>
      <w:r w:rsidR="00E37984" w:rsidRPr="00B26F34">
        <w:t>unctions</w:t>
      </w:r>
      <w:r>
        <w:t xml:space="preserve">: </w:t>
      </w:r>
      <w:r w:rsidR="00E37984" w:rsidRPr="00B26F34">
        <w:t> </w:t>
      </w:r>
    </w:p>
    <w:p w14:paraId="07B6C152" w14:textId="7790FE26" w:rsidR="00E37984" w:rsidRPr="00B26F34" w:rsidRDefault="00E37984" w:rsidP="00E37984">
      <w:pPr>
        <w:spacing w:line="360" w:lineRule="auto"/>
        <w:jc w:val="both"/>
      </w:pPr>
      <w:r w:rsidRPr="00AC099D">
        <w:rPr>
          <w:b/>
          <w:bCs/>
        </w:rPr>
        <w:t>Translation:</w:t>
      </w:r>
      <w:r w:rsidRPr="00B26F34">
        <w:t xml:space="preserve"> ASCII to EBCDIC.</w:t>
      </w:r>
    </w:p>
    <w:p w14:paraId="26E327FE" w14:textId="617B9BD6" w:rsidR="00BC2713" w:rsidRDefault="00E37984" w:rsidP="00E37984">
      <w:pPr>
        <w:spacing w:line="360" w:lineRule="auto"/>
        <w:jc w:val="both"/>
      </w:pPr>
      <w:r w:rsidRPr="00AC099D">
        <w:rPr>
          <w:b/>
          <w:bCs/>
        </w:rPr>
        <w:t>Encryption/ Decryption</w:t>
      </w:r>
      <w:r w:rsidRPr="00B26F34">
        <w:t>: Data encryption translates the data into another form or code.</w:t>
      </w:r>
      <w:r w:rsidR="00BC2713">
        <w:t xml:space="preserve"> The data encryption will take place in this layer as ciphertext and data decryption as plain text.  A key value is been created here to encrypt and decrypt. </w:t>
      </w:r>
      <w:r w:rsidRPr="00B26F34">
        <w:t xml:space="preserve"> </w:t>
      </w:r>
    </w:p>
    <w:p w14:paraId="2462A0FA" w14:textId="77777777" w:rsidR="00E37984" w:rsidRPr="00B26F34" w:rsidRDefault="00E37984" w:rsidP="00E37984">
      <w:pPr>
        <w:spacing w:line="360" w:lineRule="auto"/>
        <w:jc w:val="both"/>
      </w:pPr>
      <w:r w:rsidRPr="00AC099D">
        <w:rPr>
          <w:b/>
          <w:bCs/>
        </w:rPr>
        <w:t>Compression:</w:t>
      </w:r>
      <w:r w:rsidRPr="00B26F34">
        <w:t xml:space="preserve"> Reduces the number of bits that need to be transmitted on the network.</w:t>
      </w:r>
    </w:p>
    <w:p w14:paraId="76C66BDC" w14:textId="77777777" w:rsidR="00E37984" w:rsidRDefault="00E37984" w:rsidP="00E37984">
      <w:pPr>
        <w:spacing w:line="360" w:lineRule="auto"/>
        <w:jc w:val="both"/>
        <w:rPr>
          <w:b/>
          <w:bCs/>
        </w:rPr>
      </w:pPr>
    </w:p>
    <w:p w14:paraId="3524DD58" w14:textId="5E164080" w:rsidR="00E37984" w:rsidRDefault="00E37984" w:rsidP="00E37984">
      <w:pPr>
        <w:spacing w:line="360" w:lineRule="auto"/>
        <w:jc w:val="both"/>
        <w:rPr>
          <w:b/>
          <w:bCs/>
        </w:rPr>
      </w:pPr>
      <w:r w:rsidRPr="00AC099D">
        <w:rPr>
          <w:b/>
          <w:bCs/>
        </w:rPr>
        <w:t xml:space="preserve">7. Application Layer </w:t>
      </w:r>
    </w:p>
    <w:p w14:paraId="244E29AB" w14:textId="1ADFE4AB" w:rsidR="00E37984" w:rsidRPr="00B26F34" w:rsidRDefault="00BC2713" w:rsidP="00E37984">
      <w:pPr>
        <w:spacing w:line="360" w:lineRule="auto"/>
        <w:jc w:val="both"/>
      </w:pPr>
      <w:r>
        <w:t xml:space="preserve"> The last layer of the OSI model is </w:t>
      </w:r>
      <w:r w:rsidRPr="00B26F34">
        <w:t>the</w:t>
      </w:r>
      <w:r w:rsidR="00E37984" w:rsidRPr="00B26F34">
        <w:t xml:space="preserve"> Application layer</w:t>
      </w:r>
      <w:r>
        <w:t xml:space="preserve"> </w:t>
      </w:r>
      <w:r w:rsidR="00E37984" w:rsidRPr="00B26F34">
        <w:t xml:space="preserve">implemented by the network applications. </w:t>
      </w:r>
      <w:r>
        <w:t>It will convert the data into the actual format which is required to be displayed.</w:t>
      </w:r>
      <w:r w:rsidR="00850F15">
        <w:t xml:space="preserve"> So it will be served as a </w:t>
      </w:r>
      <w:r w:rsidR="00E37984" w:rsidRPr="00B26F34">
        <w:t xml:space="preserve">window for the application services </w:t>
      </w:r>
      <w:proofErr w:type="gramStart"/>
      <w:r w:rsidR="00850F15">
        <w:t>( Ex</w:t>
      </w:r>
      <w:proofErr w:type="gramEnd"/>
      <w:r w:rsidR="00850F15">
        <w:t xml:space="preserve">: </w:t>
      </w:r>
      <w:r w:rsidR="00E37984" w:rsidRPr="00B26F34">
        <w:t>Browsers, Skype Messenger, etc</w:t>
      </w:r>
      <w:r w:rsidR="00850F15">
        <w:t xml:space="preserve">). </w:t>
      </w:r>
    </w:p>
    <w:p w14:paraId="6E07DBA1" w14:textId="6CD63AD9" w:rsidR="00E37984" w:rsidRDefault="00E37984" w:rsidP="00E37984">
      <w:pPr>
        <w:spacing w:line="360" w:lineRule="auto"/>
        <w:rPr>
          <w:b/>
          <w:bCs/>
        </w:rPr>
      </w:pPr>
    </w:p>
    <w:p w14:paraId="31ECE0BC" w14:textId="77777777" w:rsidR="00C3245B" w:rsidRDefault="00675170" w:rsidP="00C3245B">
      <w:pPr>
        <w:spacing w:line="360" w:lineRule="auto"/>
        <w:rPr>
          <w:b/>
          <w:bCs/>
        </w:rPr>
      </w:pPr>
      <w:r>
        <w:rPr>
          <w:b/>
          <w:bCs/>
        </w:rPr>
        <w:t xml:space="preserve">IOT Communication and technologies </w:t>
      </w:r>
    </w:p>
    <w:p w14:paraId="40568B22" w14:textId="77777777" w:rsidR="00C3245B" w:rsidRDefault="00C3245B" w:rsidP="00C3245B">
      <w:pPr>
        <w:spacing w:line="360" w:lineRule="auto"/>
        <w:rPr>
          <w:b/>
          <w:bCs/>
        </w:rPr>
      </w:pPr>
    </w:p>
    <w:p w14:paraId="3E819923" w14:textId="6392B099" w:rsidR="00E37984" w:rsidRPr="00C3245B" w:rsidRDefault="00C3245B" w:rsidP="00C3245B">
      <w:pPr>
        <w:spacing w:line="360" w:lineRule="auto"/>
        <w:rPr>
          <w:b/>
          <w:bCs/>
        </w:rPr>
      </w:pPr>
      <w:r>
        <w:rPr>
          <w:b/>
          <w:bCs/>
        </w:rPr>
        <w:t xml:space="preserve">1. </w:t>
      </w:r>
      <w:r w:rsidR="00E37984" w:rsidRPr="00C3245B">
        <w:rPr>
          <w:b/>
          <w:bCs/>
        </w:rPr>
        <w:t>Security of IEEE 802.15.4</w:t>
      </w:r>
    </w:p>
    <w:p w14:paraId="09A76A80" w14:textId="4CA9159E" w:rsidR="00E37984" w:rsidRDefault="00675170" w:rsidP="00C3245B">
      <w:pPr>
        <w:spacing w:line="360" w:lineRule="auto"/>
        <w:jc w:val="both"/>
      </w:pPr>
      <w:r>
        <w:t>In the wired network, the sender and receiver have the communication</w:t>
      </w:r>
      <w:r w:rsidR="00C3245B">
        <w:t xml:space="preserve"> through signals transmitted through wire. It will never be accessed by others. But in the wireless network, if coverage area consists of lots of devices connected, there will be possibility of the data can be accessed by others also. By controlling that the association called IEEE found a security technology called as IEEE 802.11. as like ethernet, IEEE</w:t>
      </w:r>
      <w:r w:rsidR="00E37984">
        <w:t xml:space="preserve"> 802.11 is designed </w:t>
      </w:r>
      <w:r w:rsidR="00C3245B">
        <w:t>to</w:t>
      </w:r>
      <w:r w:rsidR="00E37984">
        <w:t xml:space="preserve"> use in a limited geographical area. (Ex. home, office, campuses)</w:t>
      </w:r>
    </w:p>
    <w:p w14:paraId="76AD78CE" w14:textId="36AC7ED5" w:rsidR="00E37984" w:rsidRDefault="00C3245B" w:rsidP="00C3245B">
      <w:pPr>
        <w:spacing w:line="360" w:lineRule="auto"/>
        <w:jc w:val="both"/>
      </w:pPr>
      <w:r>
        <w:t xml:space="preserve">It is Wireless Local Area Network Technology. It works on the principle </w:t>
      </w:r>
      <w:bookmarkStart w:id="1" w:name="_Hlk131357809"/>
      <w:r>
        <w:t xml:space="preserve">for securing the communication called </w:t>
      </w:r>
      <w:r w:rsidR="00E37984">
        <w:t>Carrier sense multiple access with collision avoidance</w:t>
      </w:r>
      <w:r>
        <w:t xml:space="preserve"> (</w:t>
      </w:r>
      <w:r>
        <w:t>CSMA/CA</w:t>
      </w:r>
      <w:r w:rsidR="00E37984">
        <w:t>)</w:t>
      </w:r>
      <w:bookmarkEnd w:id="1"/>
      <w:r w:rsidR="00E37984">
        <w:t xml:space="preserve">.  </w:t>
      </w:r>
      <w:r>
        <w:t xml:space="preserve">it </w:t>
      </w:r>
      <w:proofErr w:type="spellStart"/>
      <w:proofErr w:type="gramStart"/>
      <w:r>
        <w:t>cant</w:t>
      </w:r>
      <w:proofErr w:type="spellEnd"/>
      <w:proofErr w:type="gramEnd"/>
      <w:r>
        <w:t xml:space="preserve"> perform the detection of</w:t>
      </w:r>
      <w:r w:rsidR="00E37984">
        <w:t xml:space="preserve"> collision because the signals are propagated through air. </w:t>
      </w:r>
      <w:r>
        <w:t xml:space="preserve">But the in the wired network, </w:t>
      </w:r>
      <w:proofErr w:type="gramStart"/>
      <w:r>
        <w:t>It</w:t>
      </w:r>
      <w:proofErr w:type="gramEnd"/>
      <w:r>
        <w:t xml:space="preserve"> works based on the </w:t>
      </w:r>
      <w:r w:rsidR="00E37984" w:rsidRPr="00AB0886">
        <w:t xml:space="preserve">Carrier sense multiple access with collision </w:t>
      </w:r>
      <w:r w:rsidR="00E37984">
        <w:t>detection</w:t>
      </w:r>
      <w:r>
        <w:t xml:space="preserve"> (</w:t>
      </w:r>
      <w:r>
        <w:t>CSMA/CD</w:t>
      </w:r>
      <w:r>
        <w:t>). It can easily</w:t>
      </w:r>
      <w:r w:rsidR="00E37984">
        <w:t xml:space="preserve"> </w:t>
      </w:r>
      <w:r w:rsidR="00E37984" w:rsidRPr="00AB0886">
        <w:t xml:space="preserve">detect the collision because the signals are propagated through </w:t>
      </w:r>
      <w:r w:rsidR="00E37984">
        <w:t xml:space="preserve">wires. </w:t>
      </w:r>
    </w:p>
    <w:p w14:paraId="78005B89" w14:textId="77777777" w:rsidR="00E37984" w:rsidRDefault="00E37984" w:rsidP="00E37984">
      <w:pPr>
        <w:spacing w:line="360" w:lineRule="auto"/>
        <w:ind w:firstLine="720"/>
        <w:jc w:val="both"/>
      </w:pPr>
    </w:p>
    <w:p w14:paraId="40C49BC4" w14:textId="77777777" w:rsidR="00E37984" w:rsidRDefault="00E37984" w:rsidP="00E37984">
      <w:pPr>
        <w:spacing w:line="360" w:lineRule="auto"/>
        <w:jc w:val="both"/>
      </w:pPr>
      <w:r>
        <w:t xml:space="preserve">IEEE 802.11 is based on two modes. </w:t>
      </w:r>
    </w:p>
    <w:p w14:paraId="519897ED" w14:textId="22AC0351" w:rsidR="00E37984" w:rsidRDefault="00E37984" w:rsidP="00E37984">
      <w:pPr>
        <w:pStyle w:val="ListParagraph"/>
        <w:numPr>
          <w:ilvl w:val="0"/>
          <w:numId w:val="1"/>
        </w:numPr>
        <w:spacing w:line="360" w:lineRule="auto"/>
        <w:jc w:val="both"/>
      </w:pPr>
      <w:r>
        <w:t xml:space="preserve">Infrastructure </w:t>
      </w:r>
      <w:r w:rsidR="00C3245B">
        <w:t>mode (desktop</w:t>
      </w:r>
      <w:r>
        <w:t>-printer-server)</w:t>
      </w:r>
    </w:p>
    <w:p w14:paraId="4C17BF32" w14:textId="6223A2FA" w:rsidR="00C3245B" w:rsidRDefault="00E37984" w:rsidP="00C3245B">
      <w:pPr>
        <w:pStyle w:val="ListParagraph"/>
        <w:numPr>
          <w:ilvl w:val="0"/>
          <w:numId w:val="1"/>
        </w:numPr>
        <w:spacing w:line="360" w:lineRule="auto"/>
        <w:jc w:val="both"/>
      </w:pPr>
      <w:proofErr w:type="spellStart"/>
      <w:r>
        <w:t>Adhoc</w:t>
      </w:r>
      <w:proofErr w:type="spellEnd"/>
      <w:r>
        <w:t xml:space="preserve"> Mode (no structu</w:t>
      </w:r>
      <w:r w:rsidR="00C3245B">
        <w:t>re</w:t>
      </w:r>
    </w:p>
    <w:p w14:paraId="6AC9BB99" w14:textId="77777777" w:rsidR="00C3245B" w:rsidRDefault="00C3245B" w:rsidP="00C3245B">
      <w:pPr>
        <w:pStyle w:val="ListParagraph"/>
        <w:spacing w:line="360" w:lineRule="auto"/>
        <w:jc w:val="both"/>
      </w:pPr>
    </w:p>
    <w:p w14:paraId="22A3636E" w14:textId="582EC987" w:rsidR="00E37984" w:rsidRPr="003363A1" w:rsidRDefault="00C3245B" w:rsidP="003363A1">
      <w:pPr>
        <w:spacing w:line="360" w:lineRule="auto"/>
        <w:rPr>
          <w:b/>
          <w:bCs/>
        </w:rPr>
      </w:pPr>
      <w:r w:rsidRPr="003363A1">
        <w:rPr>
          <w:b/>
          <w:bCs/>
        </w:rPr>
        <w:lastRenderedPageBreak/>
        <w:t xml:space="preserve">2. </w:t>
      </w:r>
      <w:r w:rsidR="00E37984" w:rsidRPr="003363A1">
        <w:rPr>
          <w:b/>
          <w:bCs/>
        </w:rPr>
        <w:t xml:space="preserve">ZigBee Technology </w:t>
      </w:r>
    </w:p>
    <w:p w14:paraId="6E12CA51" w14:textId="49747217" w:rsidR="00E37984" w:rsidRDefault="00C3245B" w:rsidP="003363A1">
      <w:pPr>
        <w:spacing w:line="360" w:lineRule="auto"/>
      </w:pPr>
      <w:r w:rsidRPr="003363A1">
        <w:t xml:space="preserve">It’s </w:t>
      </w:r>
      <w:proofErr w:type="spellStart"/>
      <w:proofErr w:type="gramStart"/>
      <w:r w:rsidRPr="003363A1">
        <w:t>a</w:t>
      </w:r>
      <w:proofErr w:type="spellEnd"/>
      <w:proofErr w:type="gramEnd"/>
      <w:r w:rsidRPr="003363A1">
        <w:t xml:space="preserve"> </w:t>
      </w:r>
      <w:r w:rsidR="003363A1">
        <w:t xml:space="preserve">open source </w:t>
      </w:r>
      <w:r w:rsidRPr="003363A1">
        <w:t xml:space="preserve">standard which consists of set of communication protocols for short range only. It’s a wireless technology specifically built to </w:t>
      </w:r>
      <w:r w:rsidR="00E37984" w:rsidRPr="003363A1">
        <w:t>control and</w:t>
      </w:r>
      <w:r w:rsidR="003363A1" w:rsidRPr="003363A1">
        <w:t xml:space="preserve"> access the</w:t>
      </w:r>
      <w:r w:rsidR="00E37984" w:rsidRPr="003363A1">
        <w:t xml:space="preserve"> sensor networks. </w:t>
      </w:r>
      <w:r w:rsidR="003363A1">
        <w:t xml:space="preserve">The main aim of this Zigbee technology to perform the task such as collect the information and control the devices inside the building. It was developed </w:t>
      </w:r>
      <w:proofErr w:type="gramStart"/>
      <w:r w:rsidR="003363A1">
        <w:t>by  a</w:t>
      </w:r>
      <w:proofErr w:type="gramEnd"/>
      <w:r w:rsidR="003363A1">
        <w:t xml:space="preserve"> group of technologists called </w:t>
      </w:r>
      <w:r w:rsidR="00E37984">
        <w:t xml:space="preserve">ZigBee Alliance in 2002.  </w:t>
      </w:r>
      <w:r w:rsidR="003363A1">
        <w:t xml:space="preserve">Its applications servers at </w:t>
      </w:r>
      <w:r w:rsidR="00E37984" w:rsidRPr="005F754A">
        <w:t xml:space="preserve">home automation, Medical Data collection, Industrial Control Systems. </w:t>
      </w:r>
    </w:p>
    <w:p w14:paraId="61E86F73" w14:textId="77777777" w:rsidR="00E37984" w:rsidRDefault="00E37984" w:rsidP="00E37984">
      <w:pPr>
        <w:spacing w:line="360" w:lineRule="auto"/>
        <w:ind w:firstLine="720"/>
      </w:pPr>
      <w:r>
        <w:rPr>
          <w:noProof/>
          <w:lang w:eastAsia="en-IN"/>
        </w:rPr>
        <w:drawing>
          <wp:anchor distT="0" distB="0" distL="114300" distR="114300" simplePos="0" relativeHeight="251660288" behindDoc="0" locked="0" layoutInCell="1" allowOverlap="1" wp14:anchorId="64E5A55D" wp14:editId="5905CFC1">
            <wp:simplePos x="0" y="0"/>
            <wp:positionH relativeFrom="column">
              <wp:posOffset>-318135</wp:posOffset>
            </wp:positionH>
            <wp:positionV relativeFrom="paragraph">
              <wp:posOffset>231140</wp:posOffset>
            </wp:positionV>
            <wp:extent cx="3443605" cy="1936750"/>
            <wp:effectExtent l="0" t="0" r="4445"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43605" cy="19367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659264" behindDoc="0" locked="0" layoutInCell="1" allowOverlap="1" wp14:anchorId="4EFFF954" wp14:editId="109CCE49">
            <wp:simplePos x="0" y="0"/>
            <wp:positionH relativeFrom="page">
              <wp:posOffset>4148455</wp:posOffset>
            </wp:positionH>
            <wp:positionV relativeFrom="paragraph">
              <wp:posOffset>285115</wp:posOffset>
            </wp:positionV>
            <wp:extent cx="3319145" cy="1866900"/>
            <wp:effectExtent l="0" t="0" r="0" b="0"/>
            <wp:wrapSquare wrapText="bothSides"/>
            <wp:docPr id="16" name="Picture 1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radar ch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19145" cy="1866900"/>
                    </a:xfrm>
                    <a:prstGeom prst="rect">
                      <a:avLst/>
                    </a:prstGeom>
                    <a:noFill/>
                  </pic:spPr>
                </pic:pic>
              </a:graphicData>
            </a:graphic>
            <wp14:sizeRelH relativeFrom="margin">
              <wp14:pctWidth>0</wp14:pctWidth>
            </wp14:sizeRelH>
            <wp14:sizeRelV relativeFrom="margin">
              <wp14:pctHeight>0</wp14:pctHeight>
            </wp14:sizeRelV>
          </wp:anchor>
        </w:drawing>
      </w:r>
    </w:p>
    <w:p w14:paraId="2D086984" w14:textId="77777777" w:rsidR="00E37984" w:rsidRPr="005F754A" w:rsidRDefault="00E37984" w:rsidP="00E37984">
      <w:pPr>
        <w:jc w:val="center"/>
      </w:pPr>
    </w:p>
    <w:p w14:paraId="36C4C585" w14:textId="77777777" w:rsidR="00E37984" w:rsidRPr="005F754A" w:rsidRDefault="00E37984" w:rsidP="00E37984"/>
    <w:p w14:paraId="35DA4D9E" w14:textId="77777777" w:rsidR="00E37984" w:rsidRDefault="00E37984" w:rsidP="00E37984">
      <w:r>
        <w:t>Characteristics of ZigBee Standard</w:t>
      </w:r>
    </w:p>
    <w:p w14:paraId="12E0791F" w14:textId="77777777" w:rsidR="00E37984" w:rsidRDefault="00E37984" w:rsidP="00E37984"/>
    <w:p w14:paraId="5927FA27" w14:textId="0DAD82A5" w:rsidR="00E37984" w:rsidRDefault="003363A1" w:rsidP="00CA1BC4">
      <w:pPr>
        <w:pStyle w:val="ListParagraph"/>
        <w:numPr>
          <w:ilvl w:val="0"/>
          <w:numId w:val="2"/>
        </w:numPr>
      </w:pPr>
      <w:r>
        <w:t xml:space="preserve">It consumes low power to control the devices. It works for several years with a single battery. </w:t>
      </w:r>
      <w:r w:rsidR="00E37984">
        <w:t xml:space="preserve"> </w:t>
      </w:r>
    </w:p>
    <w:p w14:paraId="5479A9F7" w14:textId="217D89D2" w:rsidR="003363A1" w:rsidRDefault="003363A1" w:rsidP="00CA1BC4">
      <w:pPr>
        <w:pStyle w:val="ListParagraph"/>
        <w:numPr>
          <w:ilvl w:val="0"/>
          <w:numId w:val="2"/>
        </w:numPr>
      </w:pPr>
      <w:r>
        <w:t xml:space="preserve">It consumes very less data </w:t>
      </w:r>
    </w:p>
    <w:p w14:paraId="369C59DE" w14:textId="433C3A7F" w:rsidR="00E37984" w:rsidRDefault="003363A1" w:rsidP="00E37984">
      <w:pPr>
        <w:pStyle w:val="ListParagraph"/>
        <w:numPr>
          <w:ilvl w:val="0"/>
          <w:numId w:val="2"/>
        </w:numPr>
      </w:pPr>
      <w:r>
        <w:t>It will operate in s</w:t>
      </w:r>
      <w:r w:rsidR="00E37984">
        <w:t xml:space="preserve">hort </w:t>
      </w:r>
      <w:r>
        <w:t>r</w:t>
      </w:r>
      <w:r w:rsidR="00E37984">
        <w:t>ange</w:t>
      </w:r>
    </w:p>
    <w:p w14:paraId="5C7ACD91" w14:textId="18340368" w:rsidR="00E37984" w:rsidRDefault="003363A1" w:rsidP="00E37984">
      <w:pPr>
        <w:pStyle w:val="ListParagraph"/>
        <w:numPr>
          <w:ilvl w:val="0"/>
          <w:numId w:val="2"/>
        </w:numPr>
      </w:pPr>
      <w:r>
        <w:t xml:space="preserve">It takes very less time to get joined in the network. </w:t>
      </w:r>
    </w:p>
    <w:p w14:paraId="17C2155F" w14:textId="1A256B46" w:rsidR="00E37984" w:rsidRDefault="003363A1" w:rsidP="00E37984">
      <w:pPr>
        <w:pStyle w:val="ListParagraph"/>
        <w:numPr>
          <w:ilvl w:val="0"/>
          <w:numId w:val="2"/>
        </w:numPr>
      </w:pPr>
      <w:r>
        <w:t>It also s</w:t>
      </w:r>
      <w:r w:rsidR="00E37984">
        <w:t>upport</w:t>
      </w:r>
      <w:r>
        <w:t>s</w:t>
      </w:r>
      <w:r w:rsidR="00E37984">
        <w:t xml:space="preserve"> large and small networks </w:t>
      </w:r>
    </w:p>
    <w:p w14:paraId="2F0A8621" w14:textId="4DBE9CFE" w:rsidR="00E37984" w:rsidRDefault="003363A1" w:rsidP="00E37984">
      <w:pPr>
        <w:pStyle w:val="ListParagraph"/>
        <w:numPr>
          <w:ilvl w:val="0"/>
          <w:numId w:val="2"/>
        </w:numPr>
      </w:pPr>
      <w:r>
        <w:t xml:space="preserve">It takes cheap cost for </w:t>
      </w:r>
      <w:r w:rsidR="00E37984">
        <w:t xml:space="preserve">implementation </w:t>
      </w:r>
    </w:p>
    <w:p w14:paraId="2F555B51" w14:textId="62945B68" w:rsidR="00E37984" w:rsidRDefault="00E37984" w:rsidP="00E37984">
      <w:pPr>
        <w:pStyle w:val="ListParagraph"/>
      </w:pPr>
      <w:r>
        <w:t xml:space="preserve">It </w:t>
      </w:r>
      <w:r w:rsidR="003363A1">
        <w:t>enabled with advanced encryption standard which is an</w:t>
      </w:r>
      <w:r>
        <w:t xml:space="preserve"> algorithm for data encryption and data authentication.</w:t>
      </w:r>
    </w:p>
    <w:p w14:paraId="708394DF" w14:textId="02F32507" w:rsidR="003363A1" w:rsidRDefault="003363A1" w:rsidP="00E37984">
      <w:pPr>
        <w:pStyle w:val="ListParagraph"/>
      </w:pPr>
    </w:p>
    <w:p w14:paraId="44E03451" w14:textId="6E4CF362" w:rsidR="003363A1" w:rsidRPr="003363A1" w:rsidRDefault="003363A1" w:rsidP="003363A1">
      <w:pPr>
        <w:rPr>
          <w:b/>
          <w:bCs/>
          <w:sz w:val="28"/>
          <w:szCs w:val="28"/>
        </w:rPr>
      </w:pPr>
      <w:r w:rsidRPr="003363A1">
        <w:rPr>
          <w:b/>
          <w:bCs/>
          <w:sz w:val="28"/>
          <w:szCs w:val="28"/>
        </w:rPr>
        <w:t xml:space="preserve">3. Thread. </w:t>
      </w:r>
    </w:p>
    <w:p w14:paraId="6E69059E" w14:textId="77777777" w:rsidR="00E37984" w:rsidRPr="003363A1" w:rsidRDefault="00E37984" w:rsidP="003363A1">
      <w:pPr>
        <w:rPr>
          <w:b/>
          <w:bCs/>
          <w:sz w:val="28"/>
          <w:szCs w:val="28"/>
        </w:rPr>
      </w:pPr>
    </w:p>
    <w:p w14:paraId="4E0972B0" w14:textId="1F29CB70" w:rsidR="00E37984" w:rsidRDefault="003363A1" w:rsidP="00E37984">
      <w:pPr>
        <w:spacing w:line="360" w:lineRule="auto"/>
        <w:jc w:val="both"/>
      </w:pPr>
      <w:r>
        <w:t xml:space="preserve">Thread is another framework developed by Thread Alliance Group in 2015. It will take the special configuration to mee the requirements of reliability, security, power efficiency and compatibility. </w:t>
      </w:r>
      <w:r w:rsidR="002E1CAE">
        <w:t xml:space="preserve">It works on the topology called MESH where all the devices in the network are interconnected and allows self-hearing in the chances of failures. It is applicable for home </w:t>
      </w:r>
      <w:r w:rsidR="00E37984">
        <w:t xml:space="preserve">appliances, climate and access control, lighting and energy management, safety and security. </w:t>
      </w:r>
      <w:r w:rsidR="002E1CAE">
        <w:t xml:space="preserve">Thread </w:t>
      </w:r>
      <w:r w:rsidR="00E37984">
        <w:t xml:space="preserve">Physical Layer of is based on IEEE 802.15.4, network layer access through the protocols such as IPv6, 6LowPAN.  </w:t>
      </w:r>
    </w:p>
    <w:p w14:paraId="5B81A02E" w14:textId="77777777" w:rsidR="00E37984" w:rsidRDefault="00E37984" w:rsidP="00E37984">
      <w:pPr>
        <w:spacing w:line="360" w:lineRule="auto"/>
        <w:jc w:val="both"/>
      </w:pPr>
    </w:p>
    <w:p w14:paraId="16EAE12D" w14:textId="77777777" w:rsidR="00E37984" w:rsidRDefault="00E37984" w:rsidP="00E37984">
      <w:pPr>
        <w:spacing w:line="360" w:lineRule="auto"/>
        <w:jc w:val="both"/>
      </w:pPr>
    </w:p>
    <w:p w14:paraId="4BCD345E" w14:textId="77777777" w:rsidR="00E37984" w:rsidRDefault="00E37984" w:rsidP="00E37984">
      <w:pPr>
        <w:spacing w:line="360" w:lineRule="auto"/>
        <w:jc w:val="center"/>
      </w:pPr>
      <w:r>
        <w:rPr>
          <w:noProof/>
          <w:lang w:eastAsia="en-IN"/>
        </w:rPr>
        <w:drawing>
          <wp:inline distT="0" distB="0" distL="0" distR="0" wp14:anchorId="010739E9" wp14:editId="0D454962">
            <wp:extent cx="2694581" cy="2437611"/>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154" t="9438" r="24536"/>
                    <a:stretch/>
                  </pic:blipFill>
                  <pic:spPr bwMode="auto">
                    <a:xfrm>
                      <a:off x="0" y="0"/>
                      <a:ext cx="2712012" cy="2453380"/>
                    </a:xfrm>
                    <a:prstGeom prst="rect">
                      <a:avLst/>
                    </a:prstGeom>
                    <a:noFill/>
                    <a:ln>
                      <a:noFill/>
                    </a:ln>
                    <a:extLst>
                      <a:ext uri="{53640926-AAD7-44D8-BBD7-CCE9431645EC}">
                        <a14:shadowObscured xmlns:a14="http://schemas.microsoft.com/office/drawing/2010/main"/>
                      </a:ext>
                    </a:extLst>
                  </pic:spPr>
                </pic:pic>
              </a:graphicData>
            </a:graphic>
          </wp:inline>
        </w:drawing>
      </w:r>
    </w:p>
    <w:p w14:paraId="1A5EDCC2" w14:textId="77777777" w:rsidR="00E37984" w:rsidRDefault="00E37984" w:rsidP="00E37984">
      <w:pPr>
        <w:spacing w:line="360" w:lineRule="auto"/>
        <w:rPr>
          <w:b/>
        </w:rPr>
      </w:pPr>
    </w:p>
    <w:p w14:paraId="2121FAEB" w14:textId="37B269AC" w:rsidR="002E1CAE" w:rsidRDefault="002E1CAE" w:rsidP="00E37984">
      <w:pPr>
        <w:spacing w:line="360" w:lineRule="auto"/>
        <w:rPr>
          <w:b/>
        </w:rPr>
      </w:pPr>
      <w:r w:rsidRPr="002E1CAE">
        <w:rPr>
          <w:bCs/>
        </w:rPr>
        <w:t>Thread Architecture is consisting of Border Router, Lead Devices, Thread Routers and REED</w:t>
      </w:r>
      <w:r>
        <w:rPr>
          <w:b/>
        </w:rPr>
        <w:t xml:space="preserve">. </w:t>
      </w:r>
    </w:p>
    <w:p w14:paraId="0F159524" w14:textId="77777777" w:rsidR="002E1CAE" w:rsidRPr="002E1CAE" w:rsidRDefault="00E37984" w:rsidP="00510335">
      <w:pPr>
        <w:pStyle w:val="ListParagraph"/>
        <w:numPr>
          <w:ilvl w:val="0"/>
          <w:numId w:val="4"/>
        </w:numPr>
        <w:spacing w:line="360" w:lineRule="auto"/>
        <w:rPr>
          <w:b/>
        </w:rPr>
      </w:pPr>
      <w:r w:rsidRPr="002E1CAE">
        <w:rPr>
          <w:b/>
        </w:rPr>
        <w:t>Borders Routers</w:t>
      </w:r>
      <w:r w:rsidR="002E1CAE" w:rsidRPr="002E1CAE">
        <w:rPr>
          <w:b/>
        </w:rPr>
        <w:t xml:space="preserve"> –</w:t>
      </w:r>
      <w:r w:rsidR="002E1CAE" w:rsidRPr="002E1CAE">
        <w:rPr>
          <w:bCs/>
        </w:rPr>
        <w:t xml:space="preserve"> It has more than one border routers. It helps to prevent the data redundance and failure of network</w:t>
      </w:r>
      <w:r w:rsidR="002E1CAE">
        <w:rPr>
          <w:bCs/>
        </w:rPr>
        <w:t xml:space="preserve">. </w:t>
      </w:r>
    </w:p>
    <w:p w14:paraId="2E5D82D6" w14:textId="493E09B6" w:rsidR="00E37984" w:rsidRDefault="00E37984" w:rsidP="001C3013">
      <w:pPr>
        <w:pStyle w:val="ListParagraph"/>
        <w:numPr>
          <w:ilvl w:val="0"/>
          <w:numId w:val="5"/>
        </w:numPr>
        <w:spacing w:line="360" w:lineRule="auto"/>
        <w:ind w:left="709" w:hanging="283"/>
        <w:jc w:val="both"/>
      </w:pPr>
      <w:r w:rsidRPr="002E1CAE">
        <w:rPr>
          <w:b/>
        </w:rPr>
        <w:t xml:space="preserve">Lead Devices </w:t>
      </w:r>
      <w:r w:rsidR="002E1CAE" w:rsidRPr="002E1CAE">
        <w:rPr>
          <w:b/>
        </w:rPr>
        <w:t xml:space="preserve">– </w:t>
      </w:r>
      <w:r w:rsidR="002E1CAE" w:rsidRPr="002E1CAE">
        <w:rPr>
          <w:bCs/>
        </w:rPr>
        <w:t xml:space="preserve">it manages a registry for the assigned routers. It also controls the end devices and allows those devices for self-healing in case of network failure. </w:t>
      </w:r>
    </w:p>
    <w:p w14:paraId="54711266" w14:textId="004E2C87" w:rsidR="00E37984" w:rsidRPr="007A0889" w:rsidRDefault="00E37984" w:rsidP="00E37984">
      <w:pPr>
        <w:pStyle w:val="ListParagraph"/>
        <w:numPr>
          <w:ilvl w:val="0"/>
          <w:numId w:val="4"/>
        </w:numPr>
        <w:spacing w:line="360" w:lineRule="auto"/>
        <w:jc w:val="both"/>
        <w:rPr>
          <w:b/>
        </w:rPr>
      </w:pPr>
      <w:r w:rsidRPr="007A0889">
        <w:rPr>
          <w:b/>
        </w:rPr>
        <w:t>Thread Routers</w:t>
      </w:r>
      <w:r w:rsidR="002E1CAE">
        <w:rPr>
          <w:b/>
        </w:rPr>
        <w:t xml:space="preserve"> </w:t>
      </w:r>
      <w:r w:rsidR="007141BC">
        <w:rPr>
          <w:b/>
        </w:rPr>
        <w:t xml:space="preserve">– </w:t>
      </w:r>
      <w:r w:rsidR="007141BC">
        <w:rPr>
          <w:bCs/>
        </w:rPr>
        <w:t>it</w:t>
      </w:r>
      <w:r w:rsidR="002E1CAE">
        <w:rPr>
          <w:bCs/>
        </w:rPr>
        <w:t xml:space="preserve"> manages the path services of the mesh topology and always ensure the system in on mode</w:t>
      </w:r>
      <w:r w:rsidR="007141BC">
        <w:rPr>
          <w:bCs/>
        </w:rPr>
        <w:t xml:space="preserve"> or allowed or downgrade. Information also stored in Thread Device. </w:t>
      </w:r>
    </w:p>
    <w:p w14:paraId="0B3E2B9B" w14:textId="485C763A" w:rsidR="00E37984" w:rsidRDefault="00E37984" w:rsidP="00E37984">
      <w:pPr>
        <w:pStyle w:val="ListParagraph"/>
        <w:numPr>
          <w:ilvl w:val="0"/>
          <w:numId w:val="4"/>
        </w:numPr>
        <w:spacing w:line="360" w:lineRule="auto"/>
        <w:jc w:val="both"/>
        <w:rPr>
          <w:b/>
        </w:rPr>
      </w:pPr>
      <w:r w:rsidRPr="007A0889">
        <w:rPr>
          <w:b/>
        </w:rPr>
        <w:t>REED</w:t>
      </w:r>
      <w:r w:rsidR="007141BC">
        <w:rPr>
          <w:b/>
        </w:rPr>
        <w:t xml:space="preserve">- </w:t>
      </w:r>
      <w:r w:rsidR="007141BC">
        <w:rPr>
          <w:bCs/>
        </w:rPr>
        <w:t xml:space="preserve">it is the end devices connected. </w:t>
      </w:r>
    </w:p>
    <w:p w14:paraId="165E41DA" w14:textId="77777777" w:rsidR="007141BC" w:rsidRDefault="007141BC" w:rsidP="007141BC">
      <w:pPr>
        <w:pStyle w:val="ListParagraph"/>
        <w:spacing w:line="360" w:lineRule="auto"/>
        <w:jc w:val="both"/>
        <w:rPr>
          <w:b/>
        </w:rPr>
      </w:pPr>
    </w:p>
    <w:p w14:paraId="49AA110E" w14:textId="6E55A17F" w:rsidR="00E37984" w:rsidRDefault="007141BC" w:rsidP="007141BC">
      <w:pPr>
        <w:rPr>
          <w:b/>
        </w:rPr>
      </w:pPr>
      <w:r>
        <w:rPr>
          <w:b/>
        </w:rPr>
        <w:t xml:space="preserve">4. </w:t>
      </w:r>
      <w:r w:rsidR="00E37984" w:rsidRPr="00CC377F">
        <w:rPr>
          <w:b/>
        </w:rPr>
        <w:t xml:space="preserve">ISA 100.11.A </w:t>
      </w:r>
    </w:p>
    <w:p w14:paraId="784C5788" w14:textId="77777777" w:rsidR="007141BC" w:rsidRDefault="007141BC" w:rsidP="007141BC">
      <w:pPr>
        <w:rPr>
          <w:b/>
        </w:rPr>
      </w:pPr>
    </w:p>
    <w:p w14:paraId="0C83399D" w14:textId="77777777" w:rsidR="007141BC" w:rsidRDefault="007141BC" w:rsidP="007141BC">
      <w:pPr>
        <w:spacing w:line="360" w:lineRule="auto"/>
      </w:pPr>
      <w:r>
        <w:rPr>
          <w:bCs/>
        </w:rPr>
        <w:t xml:space="preserve">It is another architecture which is designed specifically for large scale industries IOT. It is based on the </w:t>
      </w:r>
      <w:r w:rsidR="00E37984">
        <w:t xml:space="preserve">tunnelled application layers.  It </w:t>
      </w:r>
      <w:r>
        <w:t>works based on the support of Virtual Private area Networks</w:t>
      </w:r>
      <w:r w:rsidR="00E37984">
        <w:t>.</w:t>
      </w:r>
      <w:r>
        <w:t xml:space="preserve"> </w:t>
      </w:r>
      <w:r w:rsidR="00E37984" w:rsidRPr="00AD445F">
        <w:t>It</w:t>
      </w:r>
      <w:r w:rsidR="00E37984">
        <w:t xml:space="preserve"> </w:t>
      </w:r>
      <w:r>
        <w:t xml:space="preserve">has the ability </w:t>
      </w:r>
      <w:r w:rsidR="00E37984" w:rsidRPr="00AD445F">
        <w:t>to provides an interface between the wireless field network and the plant network, which connects the various controllers to the data</w:t>
      </w:r>
      <w:r w:rsidR="00E37984">
        <w:t xml:space="preserve"> </w:t>
      </w:r>
      <w:r w:rsidR="00E37984" w:rsidRPr="00AD445F">
        <w:t xml:space="preserve">and supervision </w:t>
      </w:r>
    </w:p>
    <w:p w14:paraId="10F15E10" w14:textId="77777777" w:rsidR="007141BC" w:rsidRDefault="007141BC" w:rsidP="007141BC">
      <w:pPr>
        <w:spacing w:line="360" w:lineRule="auto"/>
      </w:pPr>
    </w:p>
    <w:p w14:paraId="3970B9ED" w14:textId="0B88CE80" w:rsidR="00E37984" w:rsidRDefault="007141BC" w:rsidP="007141BC">
      <w:pPr>
        <w:spacing w:line="360" w:lineRule="auto"/>
        <w:rPr>
          <w:b/>
          <w:bCs/>
        </w:rPr>
      </w:pPr>
      <w:r w:rsidRPr="007141BC">
        <w:rPr>
          <w:b/>
          <w:bCs/>
        </w:rPr>
        <w:t>5. Wireless HART</w:t>
      </w:r>
    </w:p>
    <w:p w14:paraId="1A66BF9F" w14:textId="72D1F64C" w:rsidR="007141BC" w:rsidRDefault="007141BC" w:rsidP="007141BC">
      <w:pPr>
        <w:spacing w:line="360" w:lineRule="auto"/>
        <w:rPr>
          <w:b/>
          <w:bCs/>
        </w:rPr>
      </w:pPr>
    </w:p>
    <w:p w14:paraId="7BE2C302" w14:textId="066E97A1" w:rsidR="007141BC" w:rsidRPr="007141BC" w:rsidRDefault="007141BC" w:rsidP="007141BC">
      <w:pPr>
        <w:spacing w:line="360" w:lineRule="auto"/>
      </w:pPr>
      <w:r w:rsidRPr="007141BC">
        <w:t xml:space="preserve">It </w:t>
      </w:r>
      <w:r>
        <w:t xml:space="preserve">works on another technology called bi-directional (get and post). The HART Protocol is used for communicating information from one instrument to central control of monitoring </w:t>
      </w:r>
      <w:r>
        <w:lastRenderedPageBreak/>
        <w:t xml:space="preserve">systems. It is very successful for having the communication through wireless channel also. It is designed to serve with simple configuration, flexible </w:t>
      </w:r>
      <w:r w:rsidR="00640B19">
        <w:t xml:space="preserve">and easy to access the instrument. </w:t>
      </w:r>
    </w:p>
    <w:p w14:paraId="03C08630" w14:textId="77777777" w:rsidR="00E37984" w:rsidRPr="00CF5F5D" w:rsidRDefault="00E37984" w:rsidP="00E37984">
      <w:pPr>
        <w:spacing w:line="360" w:lineRule="auto"/>
        <w:jc w:val="both"/>
      </w:pPr>
    </w:p>
    <w:p w14:paraId="0BE8A49A" w14:textId="77777777" w:rsidR="00E37984" w:rsidRDefault="00E37984" w:rsidP="00E37984">
      <w:pPr>
        <w:spacing w:line="360" w:lineRule="auto"/>
        <w:jc w:val="center"/>
      </w:pPr>
      <w:r>
        <w:rPr>
          <w:noProof/>
          <w:lang w:eastAsia="en-IN"/>
        </w:rPr>
        <w:drawing>
          <wp:inline distT="0" distB="0" distL="0" distR="0" wp14:anchorId="0CFD9509" wp14:editId="774B3430">
            <wp:extent cx="3796341" cy="308350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9974" cy="3094578"/>
                    </a:xfrm>
                    <a:prstGeom prst="rect">
                      <a:avLst/>
                    </a:prstGeom>
                    <a:noFill/>
                  </pic:spPr>
                </pic:pic>
              </a:graphicData>
            </a:graphic>
          </wp:inline>
        </w:drawing>
      </w:r>
    </w:p>
    <w:p w14:paraId="76FF4E28" w14:textId="77777777" w:rsidR="00E37984" w:rsidRDefault="00E37984" w:rsidP="00E37984">
      <w:pPr>
        <w:spacing w:line="360" w:lineRule="auto"/>
        <w:jc w:val="both"/>
      </w:pPr>
    </w:p>
    <w:p w14:paraId="392C4149" w14:textId="7DCC8AB9" w:rsidR="00E37984" w:rsidRDefault="00640B19" w:rsidP="00640B19">
      <w:pPr>
        <w:spacing w:line="360" w:lineRule="auto"/>
        <w:jc w:val="both"/>
      </w:pPr>
      <w:r>
        <w:t xml:space="preserve">The OSI Model for HART with the physical layer adopts the </w:t>
      </w:r>
      <w:r w:rsidR="00E37984">
        <w:t>IEEE 802.15.4-</w:t>
      </w:r>
      <w:proofErr w:type="gramStart"/>
      <w:r w:rsidR="00E37984">
        <w:t xml:space="preserve">2006 </w:t>
      </w:r>
      <w:r>
        <w:t>.this</w:t>
      </w:r>
      <w:proofErr w:type="gramEnd"/>
      <w:r>
        <w:t xml:space="preserve"> also work on the MESH topology</w:t>
      </w:r>
      <w:r w:rsidR="00E37984">
        <w:t xml:space="preserve"> </w:t>
      </w:r>
    </w:p>
    <w:p w14:paraId="2ED708AE" w14:textId="77777777" w:rsidR="00640B19" w:rsidRDefault="00E37984" w:rsidP="00640B19">
      <w:pPr>
        <w:tabs>
          <w:tab w:val="left" w:pos="1350"/>
        </w:tabs>
        <w:spacing w:line="360" w:lineRule="auto"/>
        <w:jc w:val="center"/>
        <w:rPr>
          <w:b/>
        </w:rPr>
      </w:pPr>
      <w:r>
        <w:rPr>
          <w:noProof/>
          <w:lang w:eastAsia="en-IN"/>
        </w:rPr>
        <w:drawing>
          <wp:inline distT="0" distB="0" distL="0" distR="0" wp14:anchorId="1B1DFEF0" wp14:editId="68CA0D6F">
            <wp:extent cx="4762831" cy="3365868"/>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476" t="53040" r="42339" b="24115"/>
                    <a:stretch/>
                  </pic:blipFill>
                  <pic:spPr bwMode="auto">
                    <a:xfrm>
                      <a:off x="0" y="0"/>
                      <a:ext cx="4787194" cy="3383085"/>
                    </a:xfrm>
                    <a:prstGeom prst="rect">
                      <a:avLst/>
                    </a:prstGeom>
                    <a:ln>
                      <a:noFill/>
                    </a:ln>
                    <a:extLst>
                      <a:ext uri="{53640926-AAD7-44D8-BBD7-CCE9431645EC}">
                        <a14:shadowObscured xmlns:a14="http://schemas.microsoft.com/office/drawing/2010/main"/>
                      </a:ext>
                    </a:extLst>
                  </pic:spPr>
                </pic:pic>
              </a:graphicData>
            </a:graphic>
          </wp:inline>
        </w:drawing>
      </w:r>
    </w:p>
    <w:p w14:paraId="3F466396" w14:textId="77777777" w:rsidR="00640B19" w:rsidRDefault="00640B19" w:rsidP="00640B19">
      <w:pPr>
        <w:tabs>
          <w:tab w:val="left" w:pos="1350"/>
        </w:tabs>
        <w:spacing w:line="360" w:lineRule="auto"/>
        <w:jc w:val="center"/>
        <w:rPr>
          <w:b/>
        </w:rPr>
      </w:pPr>
    </w:p>
    <w:p w14:paraId="34CAEFB2" w14:textId="77777777" w:rsidR="00640B19" w:rsidRDefault="00640B19" w:rsidP="00640B19">
      <w:pPr>
        <w:tabs>
          <w:tab w:val="left" w:pos="1350"/>
        </w:tabs>
        <w:spacing w:line="360" w:lineRule="auto"/>
        <w:jc w:val="center"/>
        <w:rPr>
          <w:b/>
        </w:rPr>
      </w:pPr>
    </w:p>
    <w:p w14:paraId="4935EA63" w14:textId="73FE42C0" w:rsidR="00E37984" w:rsidRDefault="00640B19" w:rsidP="00640B19">
      <w:pPr>
        <w:spacing w:line="360" w:lineRule="auto"/>
        <w:rPr>
          <w:b/>
        </w:rPr>
      </w:pPr>
      <w:r>
        <w:rPr>
          <w:b/>
        </w:rPr>
        <w:lastRenderedPageBreak/>
        <w:t xml:space="preserve">6. </w:t>
      </w:r>
      <w:r w:rsidR="00E37984" w:rsidRPr="00CC377F">
        <w:rPr>
          <w:b/>
        </w:rPr>
        <w:t xml:space="preserve">Near Field Communication </w:t>
      </w:r>
    </w:p>
    <w:p w14:paraId="7C53C21F" w14:textId="344B2190" w:rsidR="00640B19" w:rsidRDefault="00640B19" w:rsidP="00640B19">
      <w:pPr>
        <w:spacing w:line="360" w:lineRule="auto"/>
        <w:rPr>
          <w:b/>
        </w:rPr>
      </w:pPr>
    </w:p>
    <w:p w14:paraId="1E1B3002" w14:textId="6685B5F7" w:rsidR="00E37984" w:rsidRDefault="00640B19" w:rsidP="00640B19">
      <w:pPr>
        <w:spacing w:line="360" w:lineRule="auto"/>
        <w:jc w:val="both"/>
      </w:pPr>
      <w:r>
        <w:rPr>
          <w:bCs/>
        </w:rPr>
        <w:t xml:space="preserve">It has the speciation of contactless communication between two devices. NFC used the RFID and standard IS/IEC 18092. It is particularly work within the distance of 10cm. it serves its applications in </w:t>
      </w:r>
      <w:r w:rsidR="00E37984">
        <w:t>mak</w:t>
      </w:r>
      <w:r>
        <w:t>ing</w:t>
      </w:r>
      <w:r w:rsidR="00E37984">
        <w:t xml:space="preserve"> transactions, exchange digital content, and connect electronic devices with a </w:t>
      </w:r>
      <w:r>
        <w:t>touch. Because</w:t>
      </w:r>
      <w:r w:rsidR="00E37984">
        <w:t xml:space="preserve"> NFC has the ability to read and write to devices, it is believed that they will have a wider use in the future than standard smart cards. </w:t>
      </w:r>
      <w:r>
        <w:t>It will be working with an initiator</w:t>
      </w:r>
      <w:r w:rsidR="00E37984">
        <w:t xml:space="preserve"> and a target. The initiator</w:t>
      </w:r>
      <w:r w:rsidR="00B20DCF">
        <w:t xml:space="preserve"> has a name and generates Radio frequency signal and the control the exchange of data</w:t>
      </w:r>
      <w:r w:rsidR="00E37984">
        <w:t xml:space="preserve"> (a payment device) where the request is answered by a passive target (a Smartphone). </w:t>
      </w:r>
    </w:p>
    <w:p w14:paraId="140D9140" w14:textId="77777777" w:rsidR="00E37984" w:rsidRDefault="00E37984" w:rsidP="00E37984">
      <w:pPr>
        <w:tabs>
          <w:tab w:val="left" w:pos="1350"/>
        </w:tabs>
        <w:spacing w:line="360" w:lineRule="auto"/>
        <w:jc w:val="both"/>
      </w:pPr>
    </w:p>
    <w:p w14:paraId="3250737C" w14:textId="77777777" w:rsidR="00E37984" w:rsidRDefault="00E37984" w:rsidP="00E37984">
      <w:pPr>
        <w:tabs>
          <w:tab w:val="left" w:pos="1350"/>
        </w:tabs>
        <w:spacing w:line="360" w:lineRule="auto"/>
        <w:jc w:val="both"/>
      </w:pPr>
    </w:p>
    <w:p w14:paraId="536B3609" w14:textId="77777777" w:rsidR="00E37984" w:rsidRDefault="00E37984" w:rsidP="00E37984">
      <w:pPr>
        <w:tabs>
          <w:tab w:val="left" w:pos="1350"/>
        </w:tabs>
        <w:spacing w:line="360" w:lineRule="auto"/>
        <w:jc w:val="center"/>
      </w:pPr>
      <w:r>
        <w:rPr>
          <w:noProof/>
          <w:lang w:eastAsia="en-IN"/>
        </w:rPr>
        <w:drawing>
          <wp:inline distT="0" distB="0" distL="0" distR="0" wp14:anchorId="2A7249C5" wp14:editId="7D84DA5D">
            <wp:extent cx="2837014" cy="1603454"/>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0077" cy="1610837"/>
                    </a:xfrm>
                    <a:prstGeom prst="rect">
                      <a:avLst/>
                    </a:prstGeom>
                    <a:noFill/>
                  </pic:spPr>
                </pic:pic>
              </a:graphicData>
            </a:graphic>
          </wp:inline>
        </w:drawing>
      </w:r>
    </w:p>
    <w:p w14:paraId="274BD1B7" w14:textId="7A7276DF" w:rsidR="00E37984" w:rsidRPr="00B95097" w:rsidRDefault="00B95097" w:rsidP="00B95097">
      <w:pPr>
        <w:rPr>
          <w:b/>
          <w:bCs/>
        </w:rPr>
      </w:pPr>
      <w:r w:rsidRPr="00B95097">
        <w:rPr>
          <w:b/>
          <w:bCs/>
        </w:rPr>
        <w:t xml:space="preserve">7. </w:t>
      </w:r>
      <w:r w:rsidR="00E37984" w:rsidRPr="00B95097">
        <w:rPr>
          <w:b/>
          <w:bCs/>
        </w:rPr>
        <w:t xml:space="preserve">Z-Wave </w:t>
      </w:r>
    </w:p>
    <w:p w14:paraId="22B90F82" w14:textId="77777777" w:rsidR="00E37984" w:rsidRPr="00361392" w:rsidRDefault="00E37984" w:rsidP="00E37984">
      <w:pPr>
        <w:tabs>
          <w:tab w:val="left" w:pos="1350"/>
        </w:tabs>
        <w:spacing w:line="360" w:lineRule="auto"/>
        <w:jc w:val="both"/>
        <w:rPr>
          <w:b/>
        </w:rPr>
      </w:pPr>
    </w:p>
    <w:p w14:paraId="083516A9" w14:textId="7A56DA29" w:rsidR="00B95097" w:rsidRDefault="00E37984" w:rsidP="00B95097">
      <w:pPr>
        <w:tabs>
          <w:tab w:val="left" w:pos="1350"/>
        </w:tabs>
        <w:spacing w:line="360" w:lineRule="auto"/>
        <w:jc w:val="both"/>
      </w:pPr>
      <w:r>
        <w:t xml:space="preserve">Z-Wave </w:t>
      </w:r>
      <w:r w:rsidR="00B95097">
        <w:t xml:space="preserve">is </w:t>
      </w:r>
      <w:proofErr w:type="gramStart"/>
      <w:r w:rsidR="00B95097">
        <w:t>an</w:t>
      </w:r>
      <w:proofErr w:type="gramEnd"/>
      <w:r w:rsidR="00B95097">
        <w:t xml:space="preserve"> </w:t>
      </w:r>
      <w:r>
        <w:t>new wireless home automation technology</w:t>
      </w:r>
      <w:r w:rsidR="00B95097">
        <w:t xml:space="preserve">. It works on </w:t>
      </w:r>
      <w:r>
        <w:t xml:space="preserve">very low power. It communicates in the frequency of 900MHz and range of around 30 meters. It makes devices double as repeaters and also has network reliability that enables commercial applications. </w:t>
      </w:r>
      <w:r w:rsidR="00B95097">
        <w:t xml:space="preserve">It is widely used for controlling and monitoring purpose only. It won’t allow the devices to work with any </w:t>
      </w:r>
      <w:r>
        <w:t xml:space="preserve">wireless technology.  </w:t>
      </w:r>
      <w:r w:rsidR="00B95097">
        <w:t xml:space="preserve">It has the application for energy saving and </w:t>
      </w:r>
      <w:proofErr w:type="spellStart"/>
      <w:r w:rsidR="00B95097">
        <w:t>lowe</w:t>
      </w:r>
      <w:proofErr w:type="spellEnd"/>
      <w:r w:rsidR="00B95097">
        <w:t xml:space="preserve"> power consumption. </w:t>
      </w:r>
    </w:p>
    <w:p w14:paraId="2B4A1F9D" w14:textId="77777777" w:rsidR="00B95097" w:rsidRDefault="00B95097" w:rsidP="00B95097">
      <w:pPr>
        <w:tabs>
          <w:tab w:val="left" w:pos="1350"/>
        </w:tabs>
        <w:spacing w:line="360" w:lineRule="auto"/>
        <w:jc w:val="both"/>
      </w:pPr>
    </w:p>
    <w:p w14:paraId="4B22DC67" w14:textId="531162BA" w:rsidR="00E37984" w:rsidRDefault="00B95097" w:rsidP="00B95097">
      <w:pPr>
        <w:tabs>
          <w:tab w:val="left" w:pos="1350"/>
        </w:tabs>
        <w:spacing w:line="360" w:lineRule="auto"/>
        <w:jc w:val="both"/>
        <w:rPr>
          <w:b/>
          <w:bCs/>
        </w:rPr>
      </w:pPr>
      <w:r w:rsidRPr="00B95097">
        <w:rPr>
          <w:b/>
          <w:bCs/>
        </w:rPr>
        <w:t xml:space="preserve">8. </w:t>
      </w:r>
      <w:r w:rsidR="00E37984" w:rsidRPr="00B95097">
        <w:rPr>
          <w:b/>
          <w:bCs/>
        </w:rPr>
        <w:t>SIGFOX</w:t>
      </w:r>
    </w:p>
    <w:p w14:paraId="136E4871" w14:textId="3067DADA" w:rsidR="00E37984" w:rsidRDefault="00B95097" w:rsidP="00E37984">
      <w:pPr>
        <w:tabs>
          <w:tab w:val="left" w:pos="1350"/>
        </w:tabs>
        <w:spacing w:line="360" w:lineRule="auto"/>
        <w:jc w:val="both"/>
        <w:rPr>
          <w:b/>
          <w:bCs/>
          <w:lang w:val="en-US"/>
        </w:rPr>
      </w:pPr>
      <w:r w:rsidRPr="00B95097">
        <w:t>Sigfo</w:t>
      </w:r>
      <w:r>
        <w:t xml:space="preserve">x works on the software-based communication solution.  Its networking and computing are managed in the cloud only. </w:t>
      </w:r>
      <w:r w:rsidR="00E37984" w:rsidRPr="003B521B">
        <w:rPr>
          <w:lang w:val="en-US"/>
        </w:rPr>
        <w:t>Sigfox is a narrowband (or ultra-narrowband) technology. It uses a standard radio transmission method called binary phase-shift keying (BPSK)</w:t>
      </w:r>
      <w:r>
        <w:rPr>
          <w:lang w:val="en-US"/>
        </w:rPr>
        <w:t xml:space="preserve">. It is the radio transmission signals coming </w:t>
      </w:r>
      <w:r w:rsidR="00E37984" w:rsidRPr="003B521B">
        <w:rPr>
          <w:lang w:val="en-US"/>
        </w:rPr>
        <w:t>from over-the-air</w:t>
      </w:r>
      <w:r>
        <w:rPr>
          <w:lang w:val="en-US"/>
        </w:rPr>
        <w:t xml:space="preserve">. Ex: </w:t>
      </w:r>
      <w:r w:rsidR="00E37984" w:rsidRPr="003B521B">
        <w:rPr>
          <w:lang w:val="en-US"/>
        </w:rPr>
        <w:t>radio and television stations, cell</w:t>
      </w:r>
      <w:r w:rsidR="00E37984">
        <w:rPr>
          <w:lang w:val="en-US"/>
        </w:rPr>
        <w:t>ular phones, or walkie-</w:t>
      </w:r>
      <w:r>
        <w:rPr>
          <w:lang w:val="en-US"/>
        </w:rPr>
        <w:t>talkies.</w:t>
      </w:r>
      <w:r w:rsidR="00E37984">
        <w:rPr>
          <w:lang w:val="en-US"/>
        </w:rPr>
        <w:t xml:space="preserve"> </w:t>
      </w:r>
    </w:p>
    <w:p w14:paraId="08DDD58B" w14:textId="77777777" w:rsidR="00E37984" w:rsidRDefault="00E37984" w:rsidP="00E37984">
      <w:pPr>
        <w:tabs>
          <w:tab w:val="left" w:pos="1350"/>
        </w:tabs>
        <w:spacing w:line="360" w:lineRule="auto"/>
        <w:jc w:val="both"/>
        <w:rPr>
          <w:b/>
          <w:bCs/>
          <w:lang w:val="en-US"/>
        </w:rPr>
      </w:pPr>
    </w:p>
    <w:p w14:paraId="4155FBB4" w14:textId="77777777" w:rsidR="00E37984" w:rsidRPr="003B521B" w:rsidRDefault="00E37984" w:rsidP="00E37984">
      <w:pPr>
        <w:tabs>
          <w:tab w:val="left" w:pos="1350"/>
        </w:tabs>
        <w:spacing w:line="360" w:lineRule="auto"/>
        <w:jc w:val="center"/>
        <w:rPr>
          <w:b/>
          <w:bCs/>
          <w:lang w:val="en-US"/>
        </w:rPr>
      </w:pPr>
      <w:r>
        <w:rPr>
          <w:b/>
          <w:bCs/>
          <w:noProof/>
          <w:lang w:eastAsia="en-IN"/>
        </w:rPr>
        <w:drawing>
          <wp:inline distT="0" distB="0" distL="0" distR="0" wp14:anchorId="6CBA0CC8" wp14:editId="38893D2F">
            <wp:extent cx="4196411" cy="2797479"/>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7504" cy="2804874"/>
                    </a:xfrm>
                    <a:prstGeom prst="rect">
                      <a:avLst/>
                    </a:prstGeom>
                    <a:noFill/>
                  </pic:spPr>
                </pic:pic>
              </a:graphicData>
            </a:graphic>
          </wp:inline>
        </w:drawing>
      </w:r>
    </w:p>
    <w:p w14:paraId="682DC3F1" w14:textId="77777777" w:rsidR="00B95097" w:rsidRDefault="00B95097" w:rsidP="00B95097">
      <w:pPr>
        <w:rPr>
          <w:b/>
          <w:bCs/>
        </w:rPr>
      </w:pPr>
    </w:p>
    <w:p w14:paraId="53381B34" w14:textId="77777777" w:rsidR="00B95097" w:rsidRDefault="00B95097" w:rsidP="00B95097">
      <w:pPr>
        <w:rPr>
          <w:b/>
          <w:bCs/>
        </w:rPr>
      </w:pPr>
    </w:p>
    <w:p w14:paraId="5EAE931B" w14:textId="3EC2D37C" w:rsidR="00E37984" w:rsidRDefault="00B95097" w:rsidP="00B95097">
      <w:pPr>
        <w:rPr>
          <w:b/>
          <w:bCs/>
        </w:rPr>
      </w:pPr>
      <w:r w:rsidRPr="00B95097">
        <w:rPr>
          <w:b/>
          <w:bCs/>
        </w:rPr>
        <w:t xml:space="preserve">8. </w:t>
      </w:r>
      <w:proofErr w:type="spellStart"/>
      <w:r w:rsidRPr="00B95097">
        <w:rPr>
          <w:b/>
          <w:bCs/>
        </w:rPr>
        <w:t>L</w:t>
      </w:r>
      <w:r w:rsidR="00E37984" w:rsidRPr="00B95097">
        <w:rPr>
          <w:b/>
          <w:bCs/>
        </w:rPr>
        <w:t>oRA</w:t>
      </w:r>
      <w:proofErr w:type="spellEnd"/>
      <w:r w:rsidR="00E37984" w:rsidRPr="00B95097">
        <w:rPr>
          <w:b/>
          <w:bCs/>
        </w:rPr>
        <w:t xml:space="preserve"> - Long range Radio</w:t>
      </w:r>
    </w:p>
    <w:p w14:paraId="2FE1BB24" w14:textId="01D533D7" w:rsidR="00B95097" w:rsidRDefault="00B95097" w:rsidP="00B95097">
      <w:pPr>
        <w:rPr>
          <w:b/>
          <w:bCs/>
        </w:rPr>
      </w:pPr>
    </w:p>
    <w:p w14:paraId="6B3277D3" w14:textId="77777777" w:rsidR="00B95097" w:rsidRPr="00B95097" w:rsidRDefault="00B95097" w:rsidP="00B95097">
      <w:pPr>
        <w:rPr>
          <w:b/>
          <w:bCs/>
        </w:rPr>
      </w:pPr>
    </w:p>
    <w:p w14:paraId="6A4E5FC1" w14:textId="06B883A2" w:rsidR="00E37984" w:rsidRDefault="00B95097" w:rsidP="00E37984">
      <w:pPr>
        <w:tabs>
          <w:tab w:val="left" w:pos="1350"/>
        </w:tabs>
        <w:spacing w:line="360" w:lineRule="auto"/>
        <w:jc w:val="both"/>
      </w:pPr>
      <w:r>
        <w:t xml:space="preserve">It’s a </w:t>
      </w:r>
      <w:r w:rsidR="00E37984" w:rsidRPr="00AB694B">
        <w:t xml:space="preserve">wireless platform of Internet of Things (IoT). </w:t>
      </w:r>
      <w:proofErr w:type="spellStart"/>
      <w:r w:rsidR="00E37984">
        <w:t>LoRa</w:t>
      </w:r>
      <w:r>
        <w:t>WAN</w:t>
      </w:r>
      <w:proofErr w:type="spellEnd"/>
      <w:r>
        <w:t xml:space="preserve"> is the </w:t>
      </w:r>
      <w:r w:rsidR="00E37984">
        <w:t xml:space="preserve">communication protocol </w:t>
      </w:r>
      <w:r>
        <w:t xml:space="preserve">It was developed by </w:t>
      </w:r>
      <w:r w:rsidR="00E37984">
        <w:t xml:space="preserve">LoRa-Alliance. </w:t>
      </w:r>
      <w:r w:rsidR="00E37984" w:rsidRPr="00AB694B">
        <w:t xml:space="preserve">Semtech's LoRa chipsets connect sensors to the Cloud and </w:t>
      </w:r>
      <w:r w:rsidR="00A25F3F">
        <w:t xml:space="preserve">it </w:t>
      </w:r>
      <w:r w:rsidR="00E37984" w:rsidRPr="00AB694B">
        <w:t>enable</w:t>
      </w:r>
      <w:r w:rsidR="00A25F3F">
        <w:t>s</w:t>
      </w:r>
      <w:r w:rsidR="00E37984" w:rsidRPr="00AB694B">
        <w:t xml:space="preserve"> real-time communication of data and analytics</w:t>
      </w:r>
      <w:r w:rsidR="00A25F3F">
        <w:t xml:space="preserve">. </w:t>
      </w:r>
    </w:p>
    <w:p w14:paraId="5BBC4CFF" w14:textId="77777777" w:rsidR="00E37984" w:rsidRDefault="00E37984" w:rsidP="00E37984">
      <w:pPr>
        <w:tabs>
          <w:tab w:val="left" w:pos="1350"/>
        </w:tabs>
        <w:spacing w:line="360" w:lineRule="auto"/>
        <w:jc w:val="both"/>
      </w:pPr>
    </w:p>
    <w:p w14:paraId="61E2C354" w14:textId="77777777" w:rsidR="00E37984" w:rsidRDefault="00E37984" w:rsidP="00E37984">
      <w:pPr>
        <w:tabs>
          <w:tab w:val="left" w:pos="1350"/>
        </w:tabs>
        <w:spacing w:line="360" w:lineRule="auto"/>
        <w:jc w:val="center"/>
      </w:pPr>
      <w:r>
        <w:rPr>
          <w:noProof/>
          <w:lang w:eastAsia="en-IN"/>
        </w:rPr>
        <w:drawing>
          <wp:inline distT="0" distB="0" distL="0" distR="0" wp14:anchorId="03FCF68A" wp14:editId="1A8AC408">
            <wp:extent cx="4729011" cy="13742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7981" cy="1382698"/>
                    </a:xfrm>
                    <a:prstGeom prst="rect">
                      <a:avLst/>
                    </a:prstGeom>
                    <a:noFill/>
                  </pic:spPr>
                </pic:pic>
              </a:graphicData>
            </a:graphic>
          </wp:inline>
        </w:drawing>
      </w:r>
    </w:p>
    <w:p w14:paraId="536C4E8C" w14:textId="77777777" w:rsidR="00E37984" w:rsidRDefault="00E37984" w:rsidP="00E37984">
      <w:pPr>
        <w:tabs>
          <w:tab w:val="left" w:pos="1350"/>
        </w:tabs>
        <w:spacing w:line="360" w:lineRule="auto"/>
        <w:jc w:val="center"/>
      </w:pPr>
    </w:p>
    <w:p w14:paraId="7D0E3350" w14:textId="460FB7A2" w:rsidR="00E37984" w:rsidRDefault="00E37984" w:rsidP="00E37984">
      <w:pPr>
        <w:tabs>
          <w:tab w:val="left" w:pos="1350"/>
        </w:tabs>
        <w:spacing w:line="360" w:lineRule="auto"/>
        <w:jc w:val="both"/>
      </w:pPr>
      <w:r>
        <w:t>LoRa works on the spread spectrum technology using the unlicensed sub-GHZ band. The LoRa chirp spread spectrums (CSS) modulations ensure full bidirectional communication</w:t>
      </w:r>
      <w:r w:rsidR="00A25F3F">
        <w:t xml:space="preserve"> (get and Post)</w:t>
      </w:r>
      <w:r>
        <w:t xml:space="preserve">, </w:t>
      </w:r>
      <w:r w:rsidR="00A25F3F">
        <w:t>The LoRa Signals are g</w:t>
      </w:r>
      <w:r>
        <w:t xml:space="preserve">enerated </w:t>
      </w:r>
      <w:r w:rsidR="00A25F3F">
        <w:t xml:space="preserve">at very </w:t>
      </w:r>
      <w:r>
        <w:t>low noise levels</w:t>
      </w:r>
      <w:r w:rsidR="00A25F3F">
        <w:t xml:space="preserve">. It </w:t>
      </w:r>
      <w:r>
        <w:t>enables high interference resilience</w:t>
      </w:r>
      <w:r w:rsidR="00A25F3F">
        <w:t xml:space="preserve"> but very </w:t>
      </w:r>
      <w:r>
        <w:t xml:space="preserve">difficult to detect or jam. </w:t>
      </w:r>
    </w:p>
    <w:p w14:paraId="64049FE2" w14:textId="77777777" w:rsidR="006B53D9" w:rsidRDefault="006B53D9" w:rsidP="00E37984">
      <w:pPr>
        <w:tabs>
          <w:tab w:val="left" w:pos="1350"/>
        </w:tabs>
        <w:spacing w:line="360" w:lineRule="auto"/>
        <w:jc w:val="both"/>
      </w:pPr>
    </w:p>
    <w:p w14:paraId="7C8ABDDD" w14:textId="77777777" w:rsidR="006B53D9" w:rsidRDefault="006B53D9" w:rsidP="006B53D9">
      <w:pPr>
        <w:rPr>
          <w:b/>
          <w:bCs/>
        </w:rPr>
      </w:pPr>
    </w:p>
    <w:p w14:paraId="0DB78D8E" w14:textId="77777777" w:rsidR="006B53D9" w:rsidRDefault="006B53D9" w:rsidP="006B53D9">
      <w:pPr>
        <w:rPr>
          <w:b/>
          <w:bCs/>
        </w:rPr>
      </w:pPr>
    </w:p>
    <w:p w14:paraId="7EF6C36D" w14:textId="77777777" w:rsidR="006B53D9" w:rsidRDefault="006B53D9" w:rsidP="006B53D9">
      <w:pPr>
        <w:rPr>
          <w:b/>
          <w:bCs/>
        </w:rPr>
      </w:pPr>
    </w:p>
    <w:p w14:paraId="2A3305B4" w14:textId="77777777" w:rsidR="006B53D9" w:rsidRDefault="006B53D9" w:rsidP="006B53D9">
      <w:pPr>
        <w:rPr>
          <w:b/>
          <w:bCs/>
        </w:rPr>
      </w:pPr>
    </w:p>
    <w:p w14:paraId="5FA8CBEB" w14:textId="5BB42D19" w:rsidR="00E37984" w:rsidRDefault="006B53D9" w:rsidP="006B53D9">
      <w:pPr>
        <w:rPr>
          <w:b/>
          <w:bCs/>
        </w:rPr>
      </w:pPr>
      <w:r w:rsidRPr="006B53D9">
        <w:rPr>
          <w:b/>
          <w:bCs/>
        </w:rPr>
        <w:lastRenderedPageBreak/>
        <w:t xml:space="preserve">9. </w:t>
      </w:r>
      <w:r w:rsidR="00E37984" w:rsidRPr="006B53D9">
        <w:rPr>
          <w:b/>
          <w:bCs/>
        </w:rPr>
        <w:t>Narrowband IoT</w:t>
      </w:r>
    </w:p>
    <w:p w14:paraId="01DAA1BA" w14:textId="77777777" w:rsidR="006B53D9" w:rsidRPr="006B53D9" w:rsidRDefault="006B53D9" w:rsidP="006B53D9">
      <w:pPr>
        <w:rPr>
          <w:b/>
          <w:bCs/>
        </w:rPr>
      </w:pPr>
    </w:p>
    <w:p w14:paraId="4C7A5929" w14:textId="508CD781" w:rsidR="00E37984" w:rsidRDefault="00E37984" w:rsidP="00E37984">
      <w:pPr>
        <w:tabs>
          <w:tab w:val="left" w:pos="1350"/>
        </w:tabs>
        <w:spacing w:line="360" w:lineRule="auto"/>
        <w:jc w:val="both"/>
      </w:pPr>
      <w:r w:rsidRPr="00DE774C">
        <w:t>Narrowband IoT (NB-IoT)</w:t>
      </w:r>
      <w:r w:rsidR="006B53D9">
        <w:t xml:space="preserve"> is a wireless </w:t>
      </w:r>
      <w:proofErr w:type="gramStart"/>
      <w:r w:rsidR="006B53D9">
        <w:t>IOT .</w:t>
      </w:r>
      <w:proofErr w:type="gramEnd"/>
      <w:r w:rsidR="006B53D9">
        <w:t xml:space="preserve"> It uses the </w:t>
      </w:r>
      <w:r w:rsidRPr="00DE774C">
        <w:t>low-power wide area network (LPWAN) technology. It was developed by 3GPP (3rd Generation Partnership Project) for cellular wireless communication</w:t>
      </w:r>
      <w:r w:rsidR="006B53D9">
        <w:t xml:space="preserve">. </w:t>
      </w:r>
      <w:r w:rsidRPr="00DE774C">
        <w:t>NB-IoT reduces the power consumption of connected devices, w</w:t>
      </w:r>
      <w:r w:rsidR="006B53D9">
        <w:t xml:space="preserve">hereas </w:t>
      </w:r>
      <w:r w:rsidRPr="00DE774C">
        <w:t xml:space="preserve">increasing </w:t>
      </w:r>
      <w:r w:rsidR="006B53D9">
        <w:t xml:space="preserve">the </w:t>
      </w:r>
      <w:r w:rsidRPr="00DE774C">
        <w:t>capacity and bandwidth efficiency</w:t>
      </w:r>
      <w:r w:rsidR="006B53D9">
        <w:t xml:space="preserve"> of system specifically in the </w:t>
      </w:r>
      <w:r w:rsidRPr="00DE774C">
        <w:t xml:space="preserve">in locations </w:t>
      </w:r>
      <w:r w:rsidR="006B53D9">
        <w:t xml:space="preserve">where the traditional </w:t>
      </w:r>
      <w:r w:rsidRPr="00DE774C">
        <w:t>cellular technologies</w:t>
      </w:r>
      <w:r w:rsidR="006B53D9">
        <w:t xml:space="preserve"> are covered the range. </w:t>
      </w:r>
      <w:r w:rsidRPr="00DE774C">
        <w:t>NB-IOT wor</w:t>
      </w:r>
      <w:r>
        <w:t xml:space="preserve">k based on the carrier network. </w:t>
      </w:r>
      <w:r w:rsidRPr="00DE774C">
        <w:t>A telecommunications carrier network is the collection of devices and underlying infrastructure used to transmit data from one location to another)</w:t>
      </w:r>
      <w:r>
        <w:t xml:space="preserve">. </w:t>
      </w:r>
    </w:p>
    <w:p w14:paraId="0CBB4F2B" w14:textId="77777777" w:rsidR="00E37984" w:rsidRDefault="00E37984" w:rsidP="00E37984">
      <w:pPr>
        <w:tabs>
          <w:tab w:val="left" w:pos="1350"/>
        </w:tabs>
        <w:spacing w:line="360" w:lineRule="auto"/>
        <w:jc w:val="both"/>
      </w:pPr>
    </w:p>
    <w:p w14:paraId="11B06F82" w14:textId="77777777" w:rsidR="00E37984" w:rsidRPr="00EA07AC" w:rsidRDefault="00E37984" w:rsidP="00E37984">
      <w:pPr>
        <w:tabs>
          <w:tab w:val="left" w:pos="1350"/>
        </w:tabs>
        <w:spacing w:line="360" w:lineRule="auto"/>
        <w:jc w:val="center"/>
      </w:pPr>
      <w:r w:rsidRPr="00EA07AC">
        <w:rPr>
          <w:noProof/>
          <w:lang w:eastAsia="en-IN"/>
        </w:rPr>
        <w:drawing>
          <wp:inline distT="0" distB="0" distL="0" distR="0" wp14:anchorId="588F2DB6" wp14:editId="032D1FDA">
            <wp:extent cx="5213350" cy="2974933"/>
            <wp:effectExtent l="0" t="0" r="6350" b="0"/>
            <wp:docPr id="25" name="Content Placeholder 3">
              <a:extLst xmlns:a="http://schemas.openxmlformats.org/drawingml/2006/main">
                <a:ext uri="{FF2B5EF4-FFF2-40B4-BE49-F238E27FC236}">
                  <a16:creationId xmlns:a16="http://schemas.microsoft.com/office/drawing/2014/main" id="{6234E56B-C198-E10E-2E90-A4EFB05920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6234E56B-C198-E10E-2E90-A4EFB05920C3}"/>
                        </a:ext>
                      </a:extLst>
                    </pic:cNvPr>
                    <pic:cNvPicPr>
                      <a:picLocks noGrp="1" noChangeAspect="1"/>
                    </pic:cNvPicPr>
                  </pic:nvPicPr>
                  <pic:blipFill rotWithShape="1">
                    <a:blip r:embed="rId13"/>
                    <a:srcRect l="436" t="3937"/>
                    <a:stretch/>
                  </pic:blipFill>
                  <pic:spPr bwMode="auto">
                    <a:xfrm>
                      <a:off x="0" y="0"/>
                      <a:ext cx="5227292" cy="2982889"/>
                    </a:xfrm>
                    <a:prstGeom prst="rect">
                      <a:avLst/>
                    </a:prstGeom>
                    <a:ln>
                      <a:noFill/>
                    </a:ln>
                    <a:extLst>
                      <a:ext uri="{53640926-AAD7-44D8-BBD7-CCE9431645EC}">
                        <a14:shadowObscured xmlns:a14="http://schemas.microsoft.com/office/drawing/2010/main"/>
                      </a:ext>
                    </a:extLst>
                  </pic:spPr>
                </pic:pic>
              </a:graphicData>
            </a:graphic>
          </wp:inline>
        </w:drawing>
      </w:r>
    </w:p>
    <w:p w14:paraId="38B2823A" w14:textId="77777777" w:rsidR="00E37984" w:rsidRDefault="00E37984" w:rsidP="00E37984">
      <w:pPr>
        <w:tabs>
          <w:tab w:val="left" w:pos="1350"/>
        </w:tabs>
        <w:spacing w:line="360" w:lineRule="auto"/>
        <w:jc w:val="both"/>
      </w:pPr>
    </w:p>
    <w:p w14:paraId="5D80E122" w14:textId="77777777" w:rsidR="006B53D9" w:rsidRDefault="006B53D9" w:rsidP="00E37984">
      <w:pPr>
        <w:tabs>
          <w:tab w:val="left" w:pos="1350"/>
        </w:tabs>
        <w:spacing w:line="360" w:lineRule="auto"/>
        <w:jc w:val="both"/>
        <w:rPr>
          <w:b/>
          <w:lang w:val="en-US"/>
        </w:rPr>
      </w:pPr>
    </w:p>
    <w:p w14:paraId="0AC9F15B" w14:textId="77777777" w:rsidR="006B53D9" w:rsidRDefault="006B53D9" w:rsidP="00E37984">
      <w:pPr>
        <w:tabs>
          <w:tab w:val="left" w:pos="1350"/>
        </w:tabs>
        <w:spacing w:line="360" w:lineRule="auto"/>
        <w:jc w:val="both"/>
        <w:rPr>
          <w:b/>
          <w:lang w:val="en-US"/>
        </w:rPr>
      </w:pPr>
    </w:p>
    <w:p w14:paraId="3981E0FF" w14:textId="77777777" w:rsidR="006B53D9" w:rsidRDefault="006B53D9" w:rsidP="00E37984">
      <w:pPr>
        <w:tabs>
          <w:tab w:val="left" w:pos="1350"/>
        </w:tabs>
        <w:spacing w:line="360" w:lineRule="auto"/>
        <w:jc w:val="both"/>
        <w:rPr>
          <w:b/>
          <w:lang w:val="en-US"/>
        </w:rPr>
      </w:pPr>
    </w:p>
    <w:p w14:paraId="38E3A9B5" w14:textId="77777777" w:rsidR="006B53D9" w:rsidRDefault="006B53D9" w:rsidP="00E37984">
      <w:pPr>
        <w:tabs>
          <w:tab w:val="left" w:pos="1350"/>
        </w:tabs>
        <w:spacing w:line="360" w:lineRule="auto"/>
        <w:jc w:val="both"/>
        <w:rPr>
          <w:b/>
          <w:lang w:val="en-US"/>
        </w:rPr>
      </w:pPr>
    </w:p>
    <w:p w14:paraId="3E9F2DD2" w14:textId="77777777" w:rsidR="006B53D9" w:rsidRDefault="006B53D9" w:rsidP="00E37984">
      <w:pPr>
        <w:tabs>
          <w:tab w:val="left" w:pos="1350"/>
        </w:tabs>
        <w:spacing w:line="360" w:lineRule="auto"/>
        <w:jc w:val="both"/>
        <w:rPr>
          <w:b/>
          <w:lang w:val="en-US"/>
        </w:rPr>
      </w:pPr>
    </w:p>
    <w:p w14:paraId="4F712F55" w14:textId="77777777" w:rsidR="006B53D9" w:rsidRDefault="006B53D9" w:rsidP="00E37984">
      <w:pPr>
        <w:tabs>
          <w:tab w:val="left" w:pos="1350"/>
        </w:tabs>
        <w:spacing w:line="360" w:lineRule="auto"/>
        <w:jc w:val="both"/>
        <w:rPr>
          <w:b/>
          <w:lang w:val="en-US"/>
        </w:rPr>
      </w:pPr>
    </w:p>
    <w:p w14:paraId="433FA760" w14:textId="77777777" w:rsidR="006B53D9" w:rsidRDefault="006B53D9" w:rsidP="00E37984">
      <w:pPr>
        <w:tabs>
          <w:tab w:val="left" w:pos="1350"/>
        </w:tabs>
        <w:spacing w:line="360" w:lineRule="auto"/>
        <w:jc w:val="both"/>
        <w:rPr>
          <w:b/>
          <w:lang w:val="en-US"/>
        </w:rPr>
      </w:pPr>
    </w:p>
    <w:p w14:paraId="611801B9" w14:textId="77777777" w:rsidR="006B53D9" w:rsidRDefault="006B53D9" w:rsidP="00E37984">
      <w:pPr>
        <w:tabs>
          <w:tab w:val="left" w:pos="1350"/>
        </w:tabs>
        <w:spacing w:line="360" w:lineRule="auto"/>
        <w:jc w:val="both"/>
        <w:rPr>
          <w:b/>
          <w:lang w:val="en-US"/>
        </w:rPr>
      </w:pPr>
    </w:p>
    <w:p w14:paraId="347E33A6" w14:textId="77777777" w:rsidR="006B53D9" w:rsidRDefault="006B53D9" w:rsidP="00E37984">
      <w:pPr>
        <w:tabs>
          <w:tab w:val="left" w:pos="1350"/>
        </w:tabs>
        <w:spacing w:line="360" w:lineRule="auto"/>
        <w:jc w:val="both"/>
        <w:rPr>
          <w:b/>
          <w:lang w:val="en-US"/>
        </w:rPr>
      </w:pPr>
    </w:p>
    <w:p w14:paraId="0192F4F2" w14:textId="77777777" w:rsidR="006B53D9" w:rsidRDefault="006B53D9" w:rsidP="00E37984">
      <w:pPr>
        <w:tabs>
          <w:tab w:val="left" w:pos="1350"/>
        </w:tabs>
        <w:spacing w:line="360" w:lineRule="auto"/>
        <w:jc w:val="both"/>
        <w:rPr>
          <w:b/>
          <w:lang w:val="en-US"/>
        </w:rPr>
      </w:pPr>
    </w:p>
    <w:p w14:paraId="5D1F19BF" w14:textId="180B6FD9" w:rsidR="00F4348B" w:rsidRDefault="00F4348B" w:rsidP="00F4348B">
      <w:r>
        <w:lastRenderedPageBreak/>
        <w:br/>
      </w:r>
      <w:r>
        <w:br/>
        <w:t xml:space="preserve">References </w:t>
      </w:r>
    </w:p>
    <w:p w14:paraId="62FD0668" w14:textId="240E8C0A" w:rsidR="00F4348B" w:rsidRDefault="00F4348B" w:rsidP="00F4348B">
      <w:r>
        <w:br/>
        <w:t xml:space="preserve">1. Stiller, B., Schiller, E., Schmitt, C., Ziegler, S., &amp; James, M. (2020). An overview of network communication technologies for IoT. </w:t>
      </w:r>
      <w:r>
        <w:rPr>
          <w:i/>
          <w:iCs/>
        </w:rPr>
        <w:t>Handbook of Internet-of-Things</w:t>
      </w:r>
      <w:r>
        <w:t xml:space="preserve">, </w:t>
      </w:r>
      <w:r>
        <w:rPr>
          <w:i/>
          <w:iCs/>
        </w:rPr>
        <w:t>12</w:t>
      </w:r>
      <w:r>
        <w:t>.</w:t>
      </w:r>
    </w:p>
    <w:p w14:paraId="03FEE3F2" w14:textId="77777777" w:rsidR="00F4348B" w:rsidRDefault="00F4348B" w:rsidP="00F4348B"/>
    <w:p w14:paraId="3EE135FC" w14:textId="77777777" w:rsidR="00C809B4" w:rsidRDefault="00F4348B" w:rsidP="00C809B4">
      <w:pPr>
        <w:rPr>
          <w:lang w:eastAsia="en-IN"/>
        </w:rPr>
      </w:pPr>
      <w:r>
        <w:t xml:space="preserve">2. </w:t>
      </w:r>
      <w:r w:rsidR="00C809B4">
        <w:t xml:space="preserve"> Al-</w:t>
      </w:r>
      <w:proofErr w:type="spellStart"/>
      <w:r w:rsidR="00C809B4">
        <w:t>Sarawi</w:t>
      </w:r>
      <w:proofErr w:type="spellEnd"/>
      <w:r w:rsidR="00C809B4">
        <w:t xml:space="preserve">, S., Anbar, M., </w:t>
      </w:r>
      <w:proofErr w:type="spellStart"/>
      <w:r w:rsidR="00C809B4">
        <w:t>Alieyan</w:t>
      </w:r>
      <w:proofErr w:type="spellEnd"/>
      <w:r w:rsidR="00C809B4">
        <w:t xml:space="preserve">, K., &amp; </w:t>
      </w:r>
      <w:proofErr w:type="spellStart"/>
      <w:r w:rsidR="00C809B4">
        <w:t>Alzubaidi</w:t>
      </w:r>
      <w:proofErr w:type="spellEnd"/>
      <w:r w:rsidR="00C809B4">
        <w:t xml:space="preserve">, M. (2017, May). Internet of Things (IoT) communication protocols. In </w:t>
      </w:r>
      <w:r w:rsidR="00C809B4">
        <w:rPr>
          <w:i/>
          <w:iCs/>
        </w:rPr>
        <w:t>2017 8th International conference on information technology (ICIT)</w:t>
      </w:r>
      <w:r w:rsidR="00C809B4">
        <w:t xml:space="preserve"> (pp. 685-690). IEEE.</w:t>
      </w:r>
    </w:p>
    <w:p w14:paraId="6BF69EA4" w14:textId="60E0E0DB" w:rsidR="00F4348B" w:rsidRDefault="00F4348B" w:rsidP="00F4348B">
      <w:pPr>
        <w:rPr>
          <w:lang w:eastAsia="en-IN"/>
        </w:rPr>
      </w:pPr>
    </w:p>
    <w:p w14:paraId="7A2FE2DD" w14:textId="77777777" w:rsidR="00207F78" w:rsidRDefault="00C809B4" w:rsidP="00207F78">
      <w:pPr>
        <w:rPr>
          <w:lang w:eastAsia="en-IN"/>
        </w:rPr>
      </w:pPr>
      <w:r>
        <w:rPr>
          <w:lang w:eastAsia="en-IN"/>
        </w:rPr>
        <w:t xml:space="preserve">3. </w:t>
      </w:r>
      <w:r w:rsidR="00207F78">
        <w:t xml:space="preserve">Herrero, R. (2022). </w:t>
      </w:r>
      <w:r w:rsidR="00207F78">
        <w:rPr>
          <w:i/>
          <w:iCs/>
        </w:rPr>
        <w:t>Fundamentals of IoT communication technologies</w:t>
      </w:r>
      <w:r w:rsidR="00207F78">
        <w:t>. Cham: Springer.</w:t>
      </w:r>
    </w:p>
    <w:p w14:paraId="6CE262A7" w14:textId="1A1F3066" w:rsidR="00C809B4" w:rsidRDefault="00C809B4" w:rsidP="00F4348B">
      <w:pPr>
        <w:rPr>
          <w:lang w:eastAsia="en-IN"/>
        </w:rPr>
      </w:pPr>
    </w:p>
    <w:p w14:paraId="2F3DA892" w14:textId="77777777" w:rsidR="00346ACB" w:rsidRDefault="00207F78" w:rsidP="00346ACB">
      <w:pPr>
        <w:rPr>
          <w:lang w:eastAsia="en-IN"/>
        </w:rPr>
      </w:pPr>
      <w:r>
        <w:rPr>
          <w:lang w:eastAsia="en-IN"/>
        </w:rPr>
        <w:t xml:space="preserve">4. </w:t>
      </w:r>
      <w:r w:rsidR="00346ACB">
        <w:t xml:space="preserve">Kumar, S., Dalal, S., &amp; Dixit, V. (2014). The OSI model: Overview on the seven layers of computer networks. </w:t>
      </w:r>
      <w:r w:rsidR="00346ACB">
        <w:rPr>
          <w:i/>
          <w:iCs/>
        </w:rPr>
        <w:t>International Journal of Computer Science and Information Technology Research</w:t>
      </w:r>
      <w:r w:rsidR="00346ACB">
        <w:t xml:space="preserve">, </w:t>
      </w:r>
      <w:r w:rsidR="00346ACB">
        <w:rPr>
          <w:i/>
          <w:iCs/>
        </w:rPr>
        <w:t>2</w:t>
      </w:r>
      <w:r w:rsidR="00346ACB">
        <w:t>(3), 461-466.</w:t>
      </w:r>
    </w:p>
    <w:p w14:paraId="73F5447B" w14:textId="6B78AE1F" w:rsidR="00207F78" w:rsidRDefault="00207F78" w:rsidP="00F4348B">
      <w:pPr>
        <w:rPr>
          <w:lang w:eastAsia="en-IN"/>
        </w:rPr>
      </w:pPr>
    </w:p>
    <w:p w14:paraId="50F672EF" w14:textId="77777777" w:rsidR="00237B5F" w:rsidRDefault="00237B5F" w:rsidP="00237B5F">
      <w:pPr>
        <w:rPr>
          <w:lang w:eastAsia="en-IN"/>
        </w:rPr>
      </w:pPr>
      <w:r>
        <w:rPr>
          <w:lang w:eastAsia="en-IN"/>
        </w:rPr>
        <w:t xml:space="preserve">5. </w:t>
      </w:r>
      <w:r>
        <w:t xml:space="preserve">Florencio, H., &amp; Neto, A. D. D. (2019). Method for link stability evaluation of industrial wireless sensor networks (ISA 100.11 a). </w:t>
      </w:r>
      <w:proofErr w:type="spellStart"/>
      <w:r>
        <w:rPr>
          <w:i/>
          <w:iCs/>
        </w:rPr>
        <w:t>Prz</w:t>
      </w:r>
      <w:proofErr w:type="spellEnd"/>
      <w:r>
        <w:rPr>
          <w:i/>
          <w:iCs/>
        </w:rPr>
        <w:t xml:space="preserve">. </w:t>
      </w:r>
      <w:proofErr w:type="spellStart"/>
      <w:r>
        <w:rPr>
          <w:i/>
          <w:iCs/>
        </w:rPr>
        <w:t>Elektrotechniczny</w:t>
      </w:r>
      <w:proofErr w:type="spellEnd"/>
      <w:r>
        <w:t xml:space="preserve">, </w:t>
      </w:r>
      <w:r>
        <w:rPr>
          <w:i/>
          <w:iCs/>
        </w:rPr>
        <w:t>11</w:t>
      </w:r>
      <w:r>
        <w:t>, 176-183.</w:t>
      </w:r>
    </w:p>
    <w:p w14:paraId="13B2903D" w14:textId="19A421C7" w:rsidR="00237B5F" w:rsidRDefault="00237B5F" w:rsidP="00F4348B">
      <w:pPr>
        <w:rPr>
          <w:lang w:eastAsia="en-IN"/>
        </w:rPr>
      </w:pPr>
    </w:p>
    <w:p w14:paraId="0700EBB9" w14:textId="09775D84" w:rsidR="001F75F3" w:rsidRDefault="001F75F3" w:rsidP="00F4348B">
      <w:r>
        <w:rPr>
          <w:lang w:eastAsia="en-IN"/>
        </w:rPr>
        <w:t xml:space="preserve">6. </w:t>
      </w:r>
      <w:r w:rsidR="00557B2E">
        <w:t xml:space="preserve">Want, R. (2011). Near field communication. </w:t>
      </w:r>
      <w:r w:rsidR="00557B2E">
        <w:rPr>
          <w:i/>
          <w:iCs/>
        </w:rPr>
        <w:t>IEEE Pervasive Computing</w:t>
      </w:r>
      <w:r w:rsidR="00557B2E">
        <w:t xml:space="preserve">, </w:t>
      </w:r>
      <w:r w:rsidR="00557B2E">
        <w:rPr>
          <w:i/>
          <w:iCs/>
        </w:rPr>
        <w:t>10</w:t>
      </w:r>
      <w:r w:rsidR="00557B2E">
        <w:t>(3), 4-7.</w:t>
      </w:r>
    </w:p>
    <w:p w14:paraId="35D1C467" w14:textId="77777777" w:rsidR="00766A77" w:rsidRDefault="00766A77" w:rsidP="00F4348B"/>
    <w:p w14:paraId="4F66699E" w14:textId="77777777" w:rsidR="00766A77" w:rsidRDefault="00766A77" w:rsidP="00766A77">
      <w:pPr>
        <w:rPr>
          <w:lang w:eastAsia="en-IN"/>
        </w:rPr>
      </w:pPr>
      <w:r>
        <w:t xml:space="preserve">7. </w:t>
      </w:r>
      <w:proofErr w:type="spellStart"/>
      <w:r>
        <w:t>Danbatta</w:t>
      </w:r>
      <w:proofErr w:type="spellEnd"/>
      <w:r>
        <w:t xml:space="preserve">, S. J., &amp; </w:t>
      </w:r>
      <w:proofErr w:type="spellStart"/>
      <w:r>
        <w:t>Varol</w:t>
      </w:r>
      <w:proofErr w:type="spellEnd"/>
      <w:r>
        <w:t xml:space="preserve">, A. (2019, June). Comparison of Zigbee, Z-Wave, Wi-Fi, and </w:t>
      </w:r>
      <w:proofErr w:type="spellStart"/>
      <w:r>
        <w:t>bluetooth</w:t>
      </w:r>
      <w:proofErr w:type="spellEnd"/>
      <w:r>
        <w:t xml:space="preserve"> wireless technologies used in home automation. In </w:t>
      </w:r>
      <w:r>
        <w:rPr>
          <w:i/>
          <w:iCs/>
        </w:rPr>
        <w:t>2019 7th International Symposium on Digital Forensics and Security (ISDFS)</w:t>
      </w:r>
      <w:r>
        <w:t xml:space="preserve"> (pp. 1-5). IEEE.</w:t>
      </w:r>
    </w:p>
    <w:p w14:paraId="03663578" w14:textId="26EEBD79" w:rsidR="00766A77" w:rsidRDefault="00766A77" w:rsidP="00F4348B">
      <w:pPr>
        <w:rPr>
          <w:lang w:eastAsia="en-IN"/>
        </w:rPr>
      </w:pPr>
    </w:p>
    <w:p w14:paraId="1CBF41F8" w14:textId="77777777" w:rsidR="00620813" w:rsidRDefault="00766A77" w:rsidP="00620813">
      <w:pPr>
        <w:rPr>
          <w:lang w:eastAsia="en-IN"/>
        </w:rPr>
      </w:pPr>
      <w:r>
        <w:rPr>
          <w:lang w:eastAsia="en-IN"/>
        </w:rPr>
        <w:t xml:space="preserve">8. </w:t>
      </w:r>
      <w:r w:rsidR="00620813">
        <w:t>Al-</w:t>
      </w:r>
      <w:proofErr w:type="spellStart"/>
      <w:r w:rsidR="00620813">
        <w:t>Sarawi</w:t>
      </w:r>
      <w:proofErr w:type="spellEnd"/>
      <w:r w:rsidR="00620813">
        <w:t xml:space="preserve">, S., Anbar, M., </w:t>
      </w:r>
      <w:proofErr w:type="spellStart"/>
      <w:r w:rsidR="00620813">
        <w:t>Alieyan</w:t>
      </w:r>
      <w:proofErr w:type="spellEnd"/>
      <w:r w:rsidR="00620813">
        <w:t xml:space="preserve">, K., &amp; </w:t>
      </w:r>
      <w:proofErr w:type="spellStart"/>
      <w:r w:rsidR="00620813">
        <w:t>Alzubaidi</w:t>
      </w:r>
      <w:proofErr w:type="spellEnd"/>
      <w:r w:rsidR="00620813">
        <w:t xml:space="preserve">, M. (2017, May). Internet of Things (IoT) communication protocols. In </w:t>
      </w:r>
      <w:r w:rsidR="00620813">
        <w:rPr>
          <w:i/>
          <w:iCs/>
        </w:rPr>
        <w:t>2017 8th International conference on information technology (ICIT)</w:t>
      </w:r>
      <w:r w:rsidR="00620813">
        <w:t xml:space="preserve"> (pp. 685-690). IEEE.</w:t>
      </w:r>
    </w:p>
    <w:p w14:paraId="5F16686B" w14:textId="705287FB" w:rsidR="00766A77" w:rsidRDefault="00766A77" w:rsidP="00F4348B">
      <w:pPr>
        <w:rPr>
          <w:lang w:eastAsia="en-IN"/>
        </w:rPr>
      </w:pPr>
    </w:p>
    <w:p w14:paraId="4D92138C" w14:textId="77777777" w:rsidR="00A23A3D" w:rsidRDefault="00A23A3D" w:rsidP="00A23A3D">
      <w:pPr>
        <w:rPr>
          <w:lang w:eastAsia="en-IN"/>
        </w:rPr>
      </w:pPr>
      <w:r>
        <w:rPr>
          <w:lang w:eastAsia="en-IN"/>
        </w:rPr>
        <w:t xml:space="preserve">9. </w:t>
      </w:r>
      <w:proofErr w:type="spellStart"/>
      <w:r>
        <w:t>Lauridsen</w:t>
      </w:r>
      <w:proofErr w:type="spellEnd"/>
      <w:r>
        <w:t xml:space="preserve">, M., Nguyen, H., </w:t>
      </w:r>
      <w:proofErr w:type="spellStart"/>
      <w:r>
        <w:t>Vejlgaard</w:t>
      </w:r>
      <w:proofErr w:type="spellEnd"/>
      <w:r>
        <w:t xml:space="preserve">, B., Kovacs, I. Z., </w:t>
      </w:r>
      <w:proofErr w:type="spellStart"/>
      <w:r>
        <w:t>Mogensen</w:t>
      </w:r>
      <w:proofErr w:type="spellEnd"/>
      <w:r>
        <w:t xml:space="preserve">, P., &amp; Sorensen, M. (2017, June). Coverage comparison of GPRS, NB-IoT, LoRa, and </w:t>
      </w:r>
      <w:proofErr w:type="spellStart"/>
      <w:r>
        <w:t>SigFox</w:t>
      </w:r>
      <w:proofErr w:type="spellEnd"/>
      <w:r>
        <w:t xml:space="preserve"> in a 7800 km² area. In </w:t>
      </w:r>
      <w:r>
        <w:rPr>
          <w:i/>
          <w:iCs/>
        </w:rPr>
        <w:t>2017 IEEE 85th Vehicular Technology Conference (VTC Spring)</w:t>
      </w:r>
      <w:r>
        <w:t xml:space="preserve"> (pp. 1-5). IEEE.</w:t>
      </w:r>
    </w:p>
    <w:p w14:paraId="430A2555" w14:textId="7804C031" w:rsidR="00A23A3D" w:rsidRDefault="00A23A3D" w:rsidP="00F4348B">
      <w:pPr>
        <w:rPr>
          <w:lang w:eastAsia="en-IN"/>
        </w:rPr>
      </w:pPr>
    </w:p>
    <w:p w14:paraId="7FE319E9" w14:textId="77777777" w:rsidR="00346ACB" w:rsidRDefault="00346ACB" w:rsidP="00F4348B">
      <w:pPr>
        <w:rPr>
          <w:lang w:eastAsia="en-IN"/>
        </w:rPr>
      </w:pPr>
    </w:p>
    <w:p w14:paraId="0668B57E" w14:textId="1FEBAF9B" w:rsidR="0057109A" w:rsidRDefault="0057109A"/>
    <w:sectPr w:rsidR="005710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73DE6"/>
    <w:multiLevelType w:val="hybridMultilevel"/>
    <w:tmpl w:val="CB9A54A6"/>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DF63C3D"/>
    <w:multiLevelType w:val="hybridMultilevel"/>
    <w:tmpl w:val="829614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8A63ADE"/>
    <w:multiLevelType w:val="hybridMultilevel"/>
    <w:tmpl w:val="50565EE8"/>
    <w:lvl w:ilvl="0" w:tplc="63D4426A">
      <w:start w:val="1"/>
      <w:numFmt w:val="bullet"/>
      <w:lvlText w:val="•"/>
      <w:lvlJc w:val="left"/>
      <w:pPr>
        <w:tabs>
          <w:tab w:val="num" w:pos="720"/>
        </w:tabs>
        <w:ind w:left="720" w:hanging="360"/>
      </w:pPr>
      <w:rPr>
        <w:rFonts w:ascii="Arial" w:hAnsi="Arial" w:hint="default"/>
      </w:rPr>
    </w:lvl>
    <w:lvl w:ilvl="1" w:tplc="4F222F36" w:tentative="1">
      <w:start w:val="1"/>
      <w:numFmt w:val="bullet"/>
      <w:lvlText w:val="•"/>
      <w:lvlJc w:val="left"/>
      <w:pPr>
        <w:tabs>
          <w:tab w:val="num" w:pos="1440"/>
        </w:tabs>
        <w:ind w:left="1440" w:hanging="360"/>
      </w:pPr>
      <w:rPr>
        <w:rFonts w:ascii="Arial" w:hAnsi="Arial" w:hint="default"/>
      </w:rPr>
    </w:lvl>
    <w:lvl w:ilvl="2" w:tplc="8ABCEEE0" w:tentative="1">
      <w:start w:val="1"/>
      <w:numFmt w:val="bullet"/>
      <w:lvlText w:val="•"/>
      <w:lvlJc w:val="left"/>
      <w:pPr>
        <w:tabs>
          <w:tab w:val="num" w:pos="2160"/>
        </w:tabs>
        <w:ind w:left="2160" w:hanging="360"/>
      </w:pPr>
      <w:rPr>
        <w:rFonts w:ascii="Arial" w:hAnsi="Arial" w:hint="default"/>
      </w:rPr>
    </w:lvl>
    <w:lvl w:ilvl="3" w:tplc="C8B0B256" w:tentative="1">
      <w:start w:val="1"/>
      <w:numFmt w:val="bullet"/>
      <w:lvlText w:val="•"/>
      <w:lvlJc w:val="left"/>
      <w:pPr>
        <w:tabs>
          <w:tab w:val="num" w:pos="2880"/>
        </w:tabs>
        <w:ind w:left="2880" w:hanging="360"/>
      </w:pPr>
      <w:rPr>
        <w:rFonts w:ascii="Arial" w:hAnsi="Arial" w:hint="default"/>
      </w:rPr>
    </w:lvl>
    <w:lvl w:ilvl="4" w:tplc="22323970" w:tentative="1">
      <w:start w:val="1"/>
      <w:numFmt w:val="bullet"/>
      <w:lvlText w:val="•"/>
      <w:lvlJc w:val="left"/>
      <w:pPr>
        <w:tabs>
          <w:tab w:val="num" w:pos="3600"/>
        </w:tabs>
        <w:ind w:left="3600" w:hanging="360"/>
      </w:pPr>
      <w:rPr>
        <w:rFonts w:ascii="Arial" w:hAnsi="Arial" w:hint="default"/>
      </w:rPr>
    </w:lvl>
    <w:lvl w:ilvl="5" w:tplc="106C696A" w:tentative="1">
      <w:start w:val="1"/>
      <w:numFmt w:val="bullet"/>
      <w:lvlText w:val="•"/>
      <w:lvlJc w:val="left"/>
      <w:pPr>
        <w:tabs>
          <w:tab w:val="num" w:pos="4320"/>
        </w:tabs>
        <w:ind w:left="4320" w:hanging="360"/>
      </w:pPr>
      <w:rPr>
        <w:rFonts w:ascii="Arial" w:hAnsi="Arial" w:hint="default"/>
      </w:rPr>
    </w:lvl>
    <w:lvl w:ilvl="6" w:tplc="85B4E0DC" w:tentative="1">
      <w:start w:val="1"/>
      <w:numFmt w:val="bullet"/>
      <w:lvlText w:val="•"/>
      <w:lvlJc w:val="left"/>
      <w:pPr>
        <w:tabs>
          <w:tab w:val="num" w:pos="5040"/>
        </w:tabs>
        <w:ind w:left="5040" w:hanging="360"/>
      </w:pPr>
      <w:rPr>
        <w:rFonts w:ascii="Arial" w:hAnsi="Arial" w:hint="default"/>
      </w:rPr>
    </w:lvl>
    <w:lvl w:ilvl="7" w:tplc="F4726E98" w:tentative="1">
      <w:start w:val="1"/>
      <w:numFmt w:val="bullet"/>
      <w:lvlText w:val="•"/>
      <w:lvlJc w:val="left"/>
      <w:pPr>
        <w:tabs>
          <w:tab w:val="num" w:pos="5760"/>
        </w:tabs>
        <w:ind w:left="5760" w:hanging="360"/>
      </w:pPr>
      <w:rPr>
        <w:rFonts w:ascii="Arial" w:hAnsi="Arial" w:hint="default"/>
      </w:rPr>
    </w:lvl>
    <w:lvl w:ilvl="8" w:tplc="4642BE5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00758DD"/>
    <w:multiLevelType w:val="hybridMultilevel"/>
    <w:tmpl w:val="BB620D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8DB10C5"/>
    <w:multiLevelType w:val="hybridMultilevel"/>
    <w:tmpl w:val="0A2A49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FE34C42"/>
    <w:multiLevelType w:val="hybridMultilevel"/>
    <w:tmpl w:val="A1B086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20D4BE3"/>
    <w:multiLevelType w:val="hybridMultilevel"/>
    <w:tmpl w:val="F49CBE2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388919AA"/>
    <w:multiLevelType w:val="hybridMultilevel"/>
    <w:tmpl w:val="51E2CD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0B93E28"/>
    <w:multiLevelType w:val="hybridMultilevel"/>
    <w:tmpl w:val="ED2090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A57265A"/>
    <w:multiLevelType w:val="hybridMultilevel"/>
    <w:tmpl w:val="940633D6"/>
    <w:lvl w:ilvl="0" w:tplc="F796FF5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73B37EE"/>
    <w:multiLevelType w:val="hybridMultilevel"/>
    <w:tmpl w:val="C6F401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87A1BD0"/>
    <w:multiLevelType w:val="hybridMultilevel"/>
    <w:tmpl w:val="CF325B5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4403E46"/>
    <w:multiLevelType w:val="hybridMultilevel"/>
    <w:tmpl w:val="74460DBE"/>
    <w:lvl w:ilvl="0" w:tplc="95E270CE">
      <w:start w:val="1"/>
      <w:numFmt w:val="bullet"/>
      <w:lvlText w:val="•"/>
      <w:lvlJc w:val="left"/>
      <w:pPr>
        <w:tabs>
          <w:tab w:val="num" w:pos="720"/>
        </w:tabs>
        <w:ind w:left="720" w:hanging="360"/>
      </w:pPr>
      <w:rPr>
        <w:rFonts w:ascii="Arial" w:hAnsi="Arial" w:hint="default"/>
      </w:rPr>
    </w:lvl>
    <w:lvl w:ilvl="1" w:tplc="1AAA56E0" w:tentative="1">
      <w:start w:val="1"/>
      <w:numFmt w:val="bullet"/>
      <w:lvlText w:val="•"/>
      <w:lvlJc w:val="left"/>
      <w:pPr>
        <w:tabs>
          <w:tab w:val="num" w:pos="1440"/>
        </w:tabs>
        <w:ind w:left="1440" w:hanging="360"/>
      </w:pPr>
      <w:rPr>
        <w:rFonts w:ascii="Arial" w:hAnsi="Arial" w:hint="default"/>
      </w:rPr>
    </w:lvl>
    <w:lvl w:ilvl="2" w:tplc="44A860F4" w:tentative="1">
      <w:start w:val="1"/>
      <w:numFmt w:val="bullet"/>
      <w:lvlText w:val="•"/>
      <w:lvlJc w:val="left"/>
      <w:pPr>
        <w:tabs>
          <w:tab w:val="num" w:pos="2160"/>
        </w:tabs>
        <w:ind w:left="2160" w:hanging="360"/>
      </w:pPr>
      <w:rPr>
        <w:rFonts w:ascii="Arial" w:hAnsi="Arial" w:hint="default"/>
      </w:rPr>
    </w:lvl>
    <w:lvl w:ilvl="3" w:tplc="0CA0B3D2" w:tentative="1">
      <w:start w:val="1"/>
      <w:numFmt w:val="bullet"/>
      <w:lvlText w:val="•"/>
      <w:lvlJc w:val="left"/>
      <w:pPr>
        <w:tabs>
          <w:tab w:val="num" w:pos="2880"/>
        </w:tabs>
        <w:ind w:left="2880" w:hanging="360"/>
      </w:pPr>
      <w:rPr>
        <w:rFonts w:ascii="Arial" w:hAnsi="Arial" w:hint="default"/>
      </w:rPr>
    </w:lvl>
    <w:lvl w:ilvl="4" w:tplc="169A9170" w:tentative="1">
      <w:start w:val="1"/>
      <w:numFmt w:val="bullet"/>
      <w:lvlText w:val="•"/>
      <w:lvlJc w:val="left"/>
      <w:pPr>
        <w:tabs>
          <w:tab w:val="num" w:pos="3600"/>
        </w:tabs>
        <w:ind w:left="3600" w:hanging="360"/>
      </w:pPr>
      <w:rPr>
        <w:rFonts w:ascii="Arial" w:hAnsi="Arial" w:hint="default"/>
      </w:rPr>
    </w:lvl>
    <w:lvl w:ilvl="5" w:tplc="175A4C90" w:tentative="1">
      <w:start w:val="1"/>
      <w:numFmt w:val="bullet"/>
      <w:lvlText w:val="•"/>
      <w:lvlJc w:val="left"/>
      <w:pPr>
        <w:tabs>
          <w:tab w:val="num" w:pos="4320"/>
        </w:tabs>
        <w:ind w:left="4320" w:hanging="360"/>
      </w:pPr>
      <w:rPr>
        <w:rFonts w:ascii="Arial" w:hAnsi="Arial" w:hint="default"/>
      </w:rPr>
    </w:lvl>
    <w:lvl w:ilvl="6" w:tplc="88BCF612" w:tentative="1">
      <w:start w:val="1"/>
      <w:numFmt w:val="bullet"/>
      <w:lvlText w:val="•"/>
      <w:lvlJc w:val="left"/>
      <w:pPr>
        <w:tabs>
          <w:tab w:val="num" w:pos="5040"/>
        </w:tabs>
        <w:ind w:left="5040" w:hanging="360"/>
      </w:pPr>
      <w:rPr>
        <w:rFonts w:ascii="Arial" w:hAnsi="Arial" w:hint="default"/>
      </w:rPr>
    </w:lvl>
    <w:lvl w:ilvl="7" w:tplc="D340D514" w:tentative="1">
      <w:start w:val="1"/>
      <w:numFmt w:val="bullet"/>
      <w:lvlText w:val="•"/>
      <w:lvlJc w:val="left"/>
      <w:pPr>
        <w:tabs>
          <w:tab w:val="num" w:pos="5760"/>
        </w:tabs>
        <w:ind w:left="5760" w:hanging="360"/>
      </w:pPr>
      <w:rPr>
        <w:rFonts w:ascii="Arial" w:hAnsi="Arial" w:hint="default"/>
      </w:rPr>
    </w:lvl>
    <w:lvl w:ilvl="8" w:tplc="F438C12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8D1638F"/>
    <w:multiLevelType w:val="hybridMultilevel"/>
    <w:tmpl w:val="4E3A5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E1B590A"/>
    <w:multiLevelType w:val="hybridMultilevel"/>
    <w:tmpl w:val="1682F7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F2E4A7B"/>
    <w:multiLevelType w:val="hybridMultilevel"/>
    <w:tmpl w:val="3F60DA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33199610">
    <w:abstractNumId w:val="3"/>
  </w:num>
  <w:num w:numId="2" w16cid:durableId="1826430084">
    <w:abstractNumId w:val="15"/>
  </w:num>
  <w:num w:numId="3" w16cid:durableId="1028603422">
    <w:abstractNumId w:val="13"/>
  </w:num>
  <w:num w:numId="4" w16cid:durableId="1226572080">
    <w:abstractNumId w:val="11"/>
  </w:num>
  <w:num w:numId="5" w16cid:durableId="977414073">
    <w:abstractNumId w:val="6"/>
  </w:num>
  <w:num w:numId="6" w16cid:durableId="240994786">
    <w:abstractNumId w:val="14"/>
  </w:num>
  <w:num w:numId="7" w16cid:durableId="913197812">
    <w:abstractNumId w:val="4"/>
  </w:num>
  <w:num w:numId="8" w16cid:durableId="928657998">
    <w:abstractNumId w:val="1"/>
  </w:num>
  <w:num w:numId="9" w16cid:durableId="515585151">
    <w:abstractNumId w:val="2"/>
  </w:num>
  <w:num w:numId="10" w16cid:durableId="767849000">
    <w:abstractNumId w:val="12"/>
  </w:num>
  <w:num w:numId="11" w16cid:durableId="972445275">
    <w:abstractNumId w:val="9"/>
  </w:num>
  <w:num w:numId="12" w16cid:durableId="620258898">
    <w:abstractNumId w:val="5"/>
  </w:num>
  <w:num w:numId="13" w16cid:durableId="895119182">
    <w:abstractNumId w:val="7"/>
  </w:num>
  <w:num w:numId="14" w16cid:durableId="1443302255">
    <w:abstractNumId w:val="8"/>
  </w:num>
  <w:num w:numId="15" w16cid:durableId="1078139387">
    <w:abstractNumId w:val="10"/>
  </w:num>
  <w:num w:numId="16" w16cid:durableId="1959217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984"/>
    <w:rsid w:val="000135DA"/>
    <w:rsid w:val="00163C03"/>
    <w:rsid w:val="001F75F3"/>
    <w:rsid w:val="00207F78"/>
    <w:rsid w:val="00237B5F"/>
    <w:rsid w:val="002A3DCD"/>
    <w:rsid w:val="002E1CAE"/>
    <w:rsid w:val="003363A1"/>
    <w:rsid w:val="00346ACB"/>
    <w:rsid w:val="005463EC"/>
    <w:rsid w:val="00557B2E"/>
    <w:rsid w:val="0057109A"/>
    <w:rsid w:val="0058009A"/>
    <w:rsid w:val="00620813"/>
    <w:rsid w:val="00640B19"/>
    <w:rsid w:val="00654CCE"/>
    <w:rsid w:val="00675170"/>
    <w:rsid w:val="006B53D9"/>
    <w:rsid w:val="007141BC"/>
    <w:rsid w:val="00766A77"/>
    <w:rsid w:val="007A0B27"/>
    <w:rsid w:val="00850F15"/>
    <w:rsid w:val="008E27B4"/>
    <w:rsid w:val="009C1680"/>
    <w:rsid w:val="00A23A3D"/>
    <w:rsid w:val="00A25F3F"/>
    <w:rsid w:val="00AF29CF"/>
    <w:rsid w:val="00B20DCF"/>
    <w:rsid w:val="00B95097"/>
    <w:rsid w:val="00BC2713"/>
    <w:rsid w:val="00C3245B"/>
    <w:rsid w:val="00C809B4"/>
    <w:rsid w:val="00D57918"/>
    <w:rsid w:val="00E37984"/>
    <w:rsid w:val="00F4348B"/>
    <w:rsid w:val="00F910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63D2B"/>
  <w15:chartTrackingRefBased/>
  <w15:docId w15:val="{3218503C-38AC-4616-B959-D303F5F3E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984"/>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7984"/>
    <w:pPr>
      <w:ind w:left="720"/>
      <w:contextualSpacing/>
    </w:pPr>
  </w:style>
  <w:style w:type="character" w:styleId="Hyperlink">
    <w:name w:val="Hyperlink"/>
    <w:basedOn w:val="DefaultParagraphFont"/>
    <w:uiPriority w:val="99"/>
    <w:unhideWhenUsed/>
    <w:rsid w:val="00E379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54518">
      <w:bodyDiv w:val="1"/>
      <w:marLeft w:val="0"/>
      <w:marRight w:val="0"/>
      <w:marTop w:val="0"/>
      <w:marBottom w:val="0"/>
      <w:divBdr>
        <w:top w:val="none" w:sz="0" w:space="0" w:color="auto"/>
        <w:left w:val="none" w:sz="0" w:space="0" w:color="auto"/>
        <w:bottom w:val="none" w:sz="0" w:space="0" w:color="auto"/>
        <w:right w:val="none" w:sz="0" w:space="0" w:color="auto"/>
      </w:divBdr>
      <w:divsChild>
        <w:div w:id="24139225">
          <w:marLeft w:val="0"/>
          <w:marRight w:val="0"/>
          <w:marTop w:val="0"/>
          <w:marBottom w:val="0"/>
          <w:divBdr>
            <w:top w:val="none" w:sz="0" w:space="0" w:color="auto"/>
            <w:left w:val="none" w:sz="0" w:space="0" w:color="auto"/>
            <w:bottom w:val="none" w:sz="0" w:space="0" w:color="auto"/>
            <w:right w:val="none" w:sz="0" w:space="0" w:color="auto"/>
          </w:divBdr>
        </w:div>
      </w:divsChild>
    </w:div>
    <w:div w:id="308562576">
      <w:bodyDiv w:val="1"/>
      <w:marLeft w:val="0"/>
      <w:marRight w:val="0"/>
      <w:marTop w:val="0"/>
      <w:marBottom w:val="0"/>
      <w:divBdr>
        <w:top w:val="none" w:sz="0" w:space="0" w:color="auto"/>
        <w:left w:val="none" w:sz="0" w:space="0" w:color="auto"/>
        <w:bottom w:val="none" w:sz="0" w:space="0" w:color="auto"/>
        <w:right w:val="none" w:sz="0" w:space="0" w:color="auto"/>
      </w:divBdr>
      <w:divsChild>
        <w:div w:id="327291382">
          <w:marLeft w:val="0"/>
          <w:marRight w:val="0"/>
          <w:marTop w:val="0"/>
          <w:marBottom w:val="0"/>
          <w:divBdr>
            <w:top w:val="none" w:sz="0" w:space="0" w:color="auto"/>
            <w:left w:val="none" w:sz="0" w:space="0" w:color="auto"/>
            <w:bottom w:val="none" w:sz="0" w:space="0" w:color="auto"/>
            <w:right w:val="none" w:sz="0" w:space="0" w:color="auto"/>
          </w:divBdr>
        </w:div>
      </w:divsChild>
    </w:div>
    <w:div w:id="625355990">
      <w:bodyDiv w:val="1"/>
      <w:marLeft w:val="0"/>
      <w:marRight w:val="0"/>
      <w:marTop w:val="0"/>
      <w:marBottom w:val="0"/>
      <w:divBdr>
        <w:top w:val="none" w:sz="0" w:space="0" w:color="auto"/>
        <w:left w:val="none" w:sz="0" w:space="0" w:color="auto"/>
        <w:bottom w:val="none" w:sz="0" w:space="0" w:color="auto"/>
        <w:right w:val="none" w:sz="0" w:space="0" w:color="auto"/>
      </w:divBdr>
      <w:divsChild>
        <w:div w:id="312300144">
          <w:marLeft w:val="0"/>
          <w:marRight w:val="0"/>
          <w:marTop w:val="0"/>
          <w:marBottom w:val="0"/>
          <w:divBdr>
            <w:top w:val="none" w:sz="0" w:space="0" w:color="auto"/>
            <w:left w:val="none" w:sz="0" w:space="0" w:color="auto"/>
            <w:bottom w:val="none" w:sz="0" w:space="0" w:color="auto"/>
            <w:right w:val="none" w:sz="0" w:space="0" w:color="auto"/>
          </w:divBdr>
        </w:div>
      </w:divsChild>
    </w:div>
    <w:div w:id="939290757">
      <w:bodyDiv w:val="1"/>
      <w:marLeft w:val="0"/>
      <w:marRight w:val="0"/>
      <w:marTop w:val="0"/>
      <w:marBottom w:val="0"/>
      <w:divBdr>
        <w:top w:val="none" w:sz="0" w:space="0" w:color="auto"/>
        <w:left w:val="none" w:sz="0" w:space="0" w:color="auto"/>
        <w:bottom w:val="none" w:sz="0" w:space="0" w:color="auto"/>
        <w:right w:val="none" w:sz="0" w:space="0" w:color="auto"/>
      </w:divBdr>
      <w:divsChild>
        <w:div w:id="1221403308">
          <w:marLeft w:val="0"/>
          <w:marRight w:val="0"/>
          <w:marTop w:val="0"/>
          <w:marBottom w:val="0"/>
          <w:divBdr>
            <w:top w:val="none" w:sz="0" w:space="0" w:color="auto"/>
            <w:left w:val="none" w:sz="0" w:space="0" w:color="auto"/>
            <w:bottom w:val="none" w:sz="0" w:space="0" w:color="auto"/>
            <w:right w:val="none" w:sz="0" w:space="0" w:color="auto"/>
          </w:divBdr>
        </w:div>
      </w:divsChild>
    </w:div>
    <w:div w:id="1179733959">
      <w:bodyDiv w:val="1"/>
      <w:marLeft w:val="0"/>
      <w:marRight w:val="0"/>
      <w:marTop w:val="0"/>
      <w:marBottom w:val="0"/>
      <w:divBdr>
        <w:top w:val="none" w:sz="0" w:space="0" w:color="auto"/>
        <w:left w:val="none" w:sz="0" w:space="0" w:color="auto"/>
        <w:bottom w:val="none" w:sz="0" w:space="0" w:color="auto"/>
        <w:right w:val="none" w:sz="0" w:space="0" w:color="auto"/>
      </w:divBdr>
      <w:divsChild>
        <w:div w:id="1139344666">
          <w:marLeft w:val="0"/>
          <w:marRight w:val="0"/>
          <w:marTop w:val="0"/>
          <w:marBottom w:val="0"/>
          <w:divBdr>
            <w:top w:val="none" w:sz="0" w:space="0" w:color="auto"/>
            <w:left w:val="none" w:sz="0" w:space="0" w:color="auto"/>
            <w:bottom w:val="none" w:sz="0" w:space="0" w:color="auto"/>
            <w:right w:val="none" w:sz="0" w:space="0" w:color="auto"/>
          </w:divBdr>
        </w:div>
      </w:divsChild>
    </w:div>
    <w:div w:id="1640725273">
      <w:bodyDiv w:val="1"/>
      <w:marLeft w:val="0"/>
      <w:marRight w:val="0"/>
      <w:marTop w:val="0"/>
      <w:marBottom w:val="0"/>
      <w:divBdr>
        <w:top w:val="none" w:sz="0" w:space="0" w:color="auto"/>
        <w:left w:val="none" w:sz="0" w:space="0" w:color="auto"/>
        <w:bottom w:val="none" w:sz="0" w:space="0" w:color="auto"/>
        <w:right w:val="none" w:sz="0" w:space="0" w:color="auto"/>
      </w:divBdr>
      <w:divsChild>
        <w:div w:id="526453750">
          <w:marLeft w:val="0"/>
          <w:marRight w:val="0"/>
          <w:marTop w:val="0"/>
          <w:marBottom w:val="0"/>
          <w:divBdr>
            <w:top w:val="none" w:sz="0" w:space="0" w:color="auto"/>
            <w:left w:val="none" w:sz="0" w:space="0" w:color="auto"/>
            <w:bottom w:val="none" w:sz="0" w:space="0" w:color="auto"/>
            <w:right w:val="none" w:sz="0" w:space="0" w:color="auto"/>
          </w:divBdr>
        </w:div>
      </w:divsChild>
    </w:div>
    <w:div w:id="1779906966">
      <w:bodyDiv w:val="1"/>
      <w:marLeft w:val="0"/>
      <w:marRight w:val="0"/>
      <w:marTop w:val="0"/>
      <w:marBottom w:val="0"/>
      <w:divBdr>
        <w:top w:val="none" w:sz="0" w:space="0" w:color="auto"/>
        <w:left w:val="none" w:sz="0" w:space="0" w:color="auto"/>
        <w:bottom w:val="none" w:sz="0" w:space="0" w:color="auto"/>
        <w:right w:val="none" w:sz="0" w:space="0" w:color="auto"/>
      </w:divBdr>
      <w:divsChild>
        <w:div w:id="1527980514">
          <w:marLeft w:val="0"/>
          <w:marRight w:val="0"/>
          <w:marTop w:val="0"/>
          <w:marBottom w:val="0"/>
          <w:divBdr>
            <w:top w:val="none" w:sz="0" w:space="0" w:color="auto"/>
            <w:left w:val="none" w:sz="0" w:space="0" w:color="auto"/>
            <w:bottom w:val="none" w:sz="0" w:space="0" w:color="auto"/>
            <w:right w:val="none" w:sz="0" w:space="0" w:color="auto"/>
          </w:divBdr>
        </w:div>
      </w:divsChild>
    </w:div>
    <w:div w:id="1957640308">
      <w:bodyDiv w:val="1"/>
      <w:marLeft w:val="0"/>
      <w:marRight w:val="0"/>
      <w:marTop w:val="0"/>
      <w:marBottom w:val="0"/>
      <w:divBdr>
        <w:top w:val="none" w:sz="0" w:space="0" w:color="auto"/>
        <w:left w:val="none" w:sz="0" w:space="0" w:color="auto"/>
        <w:bottom w:val="none" w:sz="0" w:space="0" w:color="auto"/>
        <w:right w:val="none" w:sz="0" w:space="0" w:color="auto"/>
      </w:divBdr>
      <w:divsChild>
        <w:div w:id="183714987">
          <w:marLeft w:val="0"/>
          <w:marRight w:val="0"/>
          <w:marTop w:val="0"/>
          <w:marBottom w:val="0"/>
          <w:divBdr>
            <w:top w:val="none" w:sz="0" w:space="0" w:color="auto"/>
            <w:left w:val="none" w:sz="0" w:space="0" w:color="auto"/>
            <w:bottom w:val="none" w:sz="0" w:space="0" w:color="auto"/>
            <w:right w:val="none" w:sz="0" w:space="0" w:color="auto"/>
          </w:divBdr>
        </w:div>
      </w:divsChild>
    </w:div>
    <w:div w:id="2030906831">
      <w:bodyDiv w:val="1"/>
      <w:marLeft w:val="0"/>
      <w:marRight w:val="0"/>
      <w:marTop w:val="0"/>
      <w:marBottom w:val="0"/>
      <w:divBdr>
        <w:top w:val="none" w:sz="0" w:space="0" w:color="auto"/>
        <w:left w:val="none" w:sz="0" w:space="0" w:color="auto"/>
        <w:bottom w:val="none" w:sz="0" w:space="0" w:color="auto"/>
        <w:right w:val="none" w:sz="0" w:space="0" w:color="auto"/>
      </w:divBdr>
      <w:divsChild>
        <w:div w:id="1324132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11</Pages>
  <Words>2264</Words>
  <Characters>12906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jency priyadharshany</dc:creator>
  <cp:keywords/>
  <dc:description/>
  <cp:lastModifiedBy>jency priyadharshany</cp:lastModifiedBy>
  <cp:revision>20</cp:revision>
  <dcterms:created xsi:type="dcterms:W3CDTF">2023-09-11T02:53:00Z</dcterms:created>
  <dcterms:modified xsi:type="dcterms:W3CDTF">2023-09-11T07:22:00Z</dcterms:modified>
</cp:coreProperties>
</file>