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D8A22" w14:textId="3B7EE640" w:rsidR="00DA3A5E" w:rsidRPr="00BF561D" w:rsidRDefault="000B4E2D" w:rsidP="000710A2">
      <w:pPr>
        <w:spacing w:before="0" w:after="0"/>
        <w:jc w:val="center"/>
        <w:rPr>
          <w:rFonts w:ascii="Times New Roman" w:hAnsi="Times New Roman" w:cs="Times New Roman"/>
          <w:b/>
          <w:bCs/>
          <w:sz w:val="48"/>
          <w:szCs w:val="48"/>
          <w:lang w:val="en-GB"/>
        </w:rPr>
      </w:pPr>
      <w:r w:rsidRPr="00BF561D">
        <w:rPr>
          <w:rFonts w:ascii="Times New Roman" w:hAnsi="Times New Roman" w:cs="Times New Roman"/>
          <w:b/>
          <w:bCs/>
          <w:sz w:val="48"/>
          <w:szCs w:val="48"/>
          <w:lang w:val="en-GB"/>
        </w:rPr>
        <w:t>BIO CATALYST</w:t>
      </w:r>
    </w:p>
    <w:p w14:paraId="09AD91D8" w14:textId="605BCC81" w:rsidR="00932C50" w:rsidRPr="00BF561D" w:rsidRDefault="00932C50" w:rsidP="000710A2">
      <w:pPr>
        <w:spacing w:before="0" w:after="0"/>
        <w:jc w:val="center"/>
        <w:rPr>
          <w:rFonts w:ascii="Times New Roman" w:hAnsi="Times New Roman" w:cs="Times New Roman"/>
          <w:b/>
          <w:bCs/>
          <w:sz w:val="48"/>
          <w:szCs w:val="48"/>
          <w:lang w:val="en-GB"/>
        </w:rPr>
      </w:pPr>
      <w:r w:rsidRPr="00BF561D">
        <w:rPr>
          <w:rFonts w:ascii="Times New Roman" w:hAnsi="Times New Roman" w:cs="Times New Roman"/>
          <w:b/>
          <w:bCs/>
          <w:sz w:val="48"/>
          <w:szCs w:val="48"/>
          <w:lang w:val="en-GB"/>
        </w:rPr>
        <w:t>Enzyme: Study of Kinetics and Mechanism</w:t>
      </w:r>
    </w:p>
    <w:p w14:paraId="307B9D6E" w14:textId="77777777" w:rsidR="000710A2" w:rsidRDefault="000710A2" w:rsidP="000710A2">
      <w:pPr>
        <w:spacing w:before="0" w:after="0"/>
        <w:jc w:val="center"/>
        <w:rPr>
          <w:rFonts w:ascii="Times New Roman" w:hAnsi="Times New Roman" w:cs="Times New Roman"/>
          <w:sz w:val="20"/>
          <w:szCs w:val="20"/>
          <w:lang w:val="en-GB"/>
        </w:rPr>
      </w:pPr>
    </w:p>
    <w:p w14:paraId="4B26F972" w14:textId="09A299DA" w:rsidR="00D11FB6" w:rsidRPr="00BF561D" w:rsidRDefault="00D11FB6" w:rsidP="000710A2">
      <w:pPr>
        <w:spacing w:before="0" w:after="0"/>
        <w:jc w:val="center"/>
        <w:rPr>
          <w:rFonts w:ascii="Times New Roman" w:hAnsi="Times New Roman" w:cs="Times New Roman"/>
          <w:sz w:val="20"/>
          <w:szCs w:val="20"/>
          <w:lang w:val="en-GB"/>
        </w:rPr>
      </w:pPr>
      <w:r w:rsidRPr="00BF561D">
        <w:rPr>
          <w:rFonts w:ascii="Times New Roman" w:hAnsi="Times New Roman" w:cs="Times New Roman"/>
          <w:sz w:val="20"/>
          <w:szCs w:val="20"/>
          <w:lang w:val="en-GB"/>
        </w:rPr>
        <w:t xml:space="preserve"> Neeta Lal</w:t>
      </w:r>
    </w:p>
    <w:p w14:paraId="5113639F" w14:textId="1F75C870" w:rsidR="009D6224" w:rsidRPr="00BF561D" w:rsidRDefault="00D11FB6" w:rsidP="000710A2">
      <w:pPr>
        <w:spacing w:before="0" w:after="0"/>
        <w:jc w:val="center"/>
        <w:rPr>
          <w:rFonts w:ascii="Times New Roman" w:hAnsi="Times New Roman" w:cs="Times New Roman"/>
          <w:sz w:val="20"/>
          <w:szCs w:val="20"/>
          <w:lang w:val="en-GB"/>
        </w:rPr>
      </w:pPr>
      <w:r w:rsidRPr="00BF561D">
        <w:rPr>
          <w:rFonts w:ascii="Times New Roman" w:hAnsi="Times New Roman" w:cs="Times New Roman"/>
          <w:sz w:val="20"/>
          <w:szCs w:val="20"/>
          <w:lang w:val="en-GB"/>
        </w:rPr>
        <w:t xml:space="preserve">PG Department of </w:t>
      </w:r>
      <w:r w:rsidR="00EE4AEE">
        <w:rPr>
          <w:rFonts w:ascii="Times New Roman" w:hAnsi="Times New Roman" w:cs="Times New Roman"/>
          <w:sz w:val="20"/>
          <w:szCs w:val="20"/>
          <w:lang w:val="en-GB"/>
        </w:rPr>
        <w:t>Zoology</w:t>
      </w:r>
      <w:r w:rsidRPr="00BF561D">
        <w:rPr>
          <w:rFonts w:ascii="Times New Roman" w:hAnsi="Times New Roman" w:cs="Times New Roman"/>
          <w:sz w:val="20"/>
          <w:szCs w:val="20"/>
          <w:lang w:val="en-GB"/>
        </w:rPr>
        <w:t xml:space="preserve"> Ranchi University</w:t>
      </w:r>
    </w:p>
    <w:p w14:paraId="18A2556A" w14:textId="108193FC" w:rsidR="00D11FB6" w:rsidRPr="00BF561D" w:rsidRDefault="00D11FB6" w:rsidP="000710A2">
      <w:pPr>
        <w:spacing w:before="0" w:after="0"/>
        <w:jc w:val="center"/>
        <w:rPr>
          <w:rFonts w:ascii="Times New Roman" w:hAnsi="Times New Roman" w:cs="Times New Roman"/>
          <w:sz w:val="20"/>
          <w:szCs w:val="20"/>
          <w:lang w:val="en-GB"/>
        </w:rPr>
      </w:pPr>
      <w:r w:rsidRPr="00BF561D">
        <w:rPr>
          <w:rFonts w:ascii="Times New Roman" w:hAnsi="Times New Roman" w:cs="Times New Roman"/>
          <w:sz w:val="20"/>
          <w:szCs w:val="20"/>
          <w:lang w:val="en-GB"/>
        </w:rPr>
        <w:t> Ranchi</w:t>
      </w:r>
      <w:r w:rsidR="009D6224" w:rsidRPr="00BF561D">
        <w:rPr>
          <w:rFonts w:ascii="Times New Roman" w:hAnsi="Times New Roman" w:cs="Times New Roman"/>
          <w:sz w:val="20"/>
          <w:szCs w:val="20"/>
          <w:lang w:val="en-GB"/>
        </w:rPr>
        <w:t>, Jharkhand, India</w:t>
      </w:r>
    </w:p>
    <w:p w14:paraId="2CF65DA9" w14:textId="4DFBBF59" w:rsidR="001647D0" w:rsidRPr="00BF561D" w:rsidRDefault="00EE4AEE" w:rsidP="000710A2">
      <w:pPr>
        <w:spacing w:before="0" w:after="0"/>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 Corresponding author: </w:t>
      </w:r>
      <w:r w:rsidR="00D11FB6" w:rsidRPr="00BF561D">
        <w:rPr>
          <w:rFonts w:ascii="Times New Roman" w:hAnsi="Times New Roman" w:cs="Times New Roman"/>
          <w:sz w:val="20"/>
          <w:szCs w:val="20"/>
          <w:lang w:val="en-GB"/>
        </w:rPr>
        <w:t>drneetalal092@gmail.com</w:t>
      </w:r>
      <w:r w:rsidR="002450E0">
        <w:rPr>
          <w:rFonts w:ascii="Times New Roman" w:hAnsi="Times New Roman" w:cs="Times New Roman"/>
          <w:sz w:val="20"/>
          <w:szCs w:val="20"/>
          <w:lang w:val="en-GB"/>
        </w:rPr>
        <w:tab/>
      </w:r>
    </w:p>
    <w:p w14:paraId="334563FB" w14:textId="7E247B23" w:rsidR="00FE61A6" w:rsidRDefault="001647D0" w:rsidP="002450E0">
      <w:pPr>
        <w:spacing w:before="0"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Abstract</w:t>
      </w:r>
    </w:p>
    <w:p w14:paraId="0CE8D149" w14:textId="7A2DE7B6" w:rsidR="002450E0" w:rsidRDefault="00105439" w:rsidP="000710A2">
      <w:pPr>
        <w:spacing w:before="0" w:after="0"/>
        <w:jc w:val="both"/>
        <w:rPr>
          <w:rFonts w:ascii="Times New Roman" w:hAnsi="Times New Roman" w:cs="Times New Roman"/>
          <w:sz w:val="20"/>
          <w:szCs w:val="20"/>
          <w:lang w:val="en-GB"/>
        </w:rPr>
      </w:pPr>
      <w:r>
        <w:rPr>
          <w:rFonts w:ascii="Times New Roman" w:hAnsi="Times New Roman" w:cs="Times New Roman"/>
          <w:sz w:val="20"/>
          <w:szCs w:val="20"/>
          <w:lang w:val="en-GB"/>
        </w:rPr>
        <w:tab/>
        <w:t>This chapter deals with the classification, structure binding, kinetics</w:t>
      </w:r>
      <w:r w:rsidR="00EE4AEE">
        <w:rPr>
          <w:rFonts w:ascii="Times New Roman" w:hAnsi="Times New Roman" w:cs="Times New Roman"/>
          <w:sz w:val="20"/>
          <w:szCs w:val="20"/>
          <w:lang w:val="en-GB"/>
        </w:rPr>
        <w:t>,</w:t>
      </w:r>
      <w:r>
        <w:rPr>
          <w:rFonts w:ascii="Times New Roman" w:hAnsi="Times New Roman" w:cs="Times New Roman"/>
          <w:sz w:val="20"/>
          <w:szCs w:val="20"/>
          <w:lang w:val="en-GB"/>
        </w:rPr>
        <w:t xml:space="preserve"> and properties of enzymes along with the classification and properties of coenzymes. Enzymes play a pivotal role in all the physiological processes occurring in plants and animals including </w:t>
      </w:r>
      <w:r w:rsidR="00EE4AEE">
        <w:rPr>
          <w:rFonts w:ascii="Times New Roman" w:hAnsi="Times New Roman" w:cs="Times New Roman"/>
          <w:sz w:val="20"/>
          <w:szCs w:val="20"/>
          <w:lang w:val="en-GB"/>
        </w:rPr>
        <w:t>humans</w:t>
      </w:r>
      <w:r>
        <w:rPr>
          <w:rFonts w:ascii="Times New Roman" w:hAnsi="Times New Roman" w:cs="Times New Roman"/>
          <w:sz w:val="20"/>
          <w:szCs w:val="20"/>
          <w:lang w:val="en-GB"/>
        </w:rPr>
        <w:t xml:space="preserve">. The specific nature of </w:t>
      </w:r>
      <w:r w:rsidR="00EE4AEE">
        <w:rPr>
          <w:rFonts w:ascii="Times New Roman" w:hAnsi="Times New Roman" w:cs="Times New Roman"/>
          <w:sz w:val="20"/>
          <w:szCs w:val="20"/>
          <w:lang w:val="en-GB"/>
        </w:rPr>
        <w:t xml:space="preserve">the </w:t>
      </w:r>
      <w:r>
        <w:rPr>
          <w:rFonts w:ascii="Times New Roman" w:hAnsi="Times New Roman" w:cs="Times New Roman"/>
          <w:sz w:val="20"/>
          <w:szCs w:val="20"/>
          <w:lang w:val="en-GB"/>
        </w:rPr>
        <w:t>enzyme is the property of greater interest</w:t>
      </w:r>
      <w:r w:rsidR="009745D4">
        <w:rPr>
          <w:rFonts w:ascii="Times New Roman" w:hAnsi="Times New Roman" w:cs="Times New Roman"/>
          <w:sz w:val="20"/>
          <w:szCs w:val="20"/>
          <w:lang w:val="en-GB"/>
        </w:rPr>
        <w:t xml:space="preserve">. The kinetics of enzyme catalysis including the </w:t>
      </w:r>
      <w:proofErr w:type="spellStart"/>
      <w:r w:rsidR="00EE4AEE">
        <w:rPr>
          <w:rFonts w:ascii="Times New Roman" w:hAnsi="Times New Roman" w:cs="Times New Roman"/>
          <w:sz w:val="20"/>
          <w:szCs w:val="20"/>
          <w:lang w:val="en-GB"/>
        </w:rPr>
        <w:t>behavior</w:t>
      </w:r>
      <w:proofErr w:type="spellEnd"/>
      <w:r w:rsidR="009745D4">
        <w:rPr>
          <w:rFonts w:ascii="Times New Roman" w:hAnsi="Times New Roman" w:cs="Times New Roman"/>
          <w:sz w:val="20"/>
          <w:szCs w:val="20"/>
          <w:lang w:val="en-GB"/>
        </w:rPr>
        <w:t xml:space="preserve"> of enzyme by variation of its concentration, substrate concentration</w:t>
      </w:r>
      <w:r w:rsidR="00EE4AEE">
        <w:rPr>
          <w:rFonts w:ascii="Times New Roman" w:hAnsi="Times New Roman" w:cs="Times New Roman"/>
          <w:sz w:val="20"/>
          <w:szCs w:val="20"/>
          <w:lang w:val="en-GB"/>
        </w:rPr>
        <w:t>,</w:t>
      </w:r>
      <w:r w:rsidR="009745D4">
        <w:rPr>
          <w:rFonts w:ascii="Times New Roman" w:hAnsi="Times New Roman" w:cs="Times New Roman"/>
          <w:sz w:val="20"/>
          <w:szCs w:val="20"/>
          <w:lang w:val="en-GB"/>
        </w:rPr>
        <w:t xml:space="preserve"> and product formation in different time intervals are incorporated in the chapter. The rate law expression of </w:t>
      </w:r>
      <w:r w:rsidR="00EE4AEE">
        <w:rPr>
          <w:rFonts w:ascii="Times New Roman" w:hAnsi="Times New Roman" w:cs="Times New Roman"/>
          <w:sz w:val="20"/>
          <w:szCs w:val="20"/>
          <w:lang w:val="en-GB"/>
        </w:rPr>
        <w:t>an enzyme-</w:t>
      </w:r>
      <w:proofErr w:type="spellStart"/>
      <w:r w:rsidR="00EE4AEE">
        <w:rPr>
          <w:rFonts w:ascii="Times New Roman" w:hAnsi="Times New Roman" w:cs="Times New Roman"/>
          <w:sz w:val="20"/>
          <w:szCs w:val="20"/>
          <w:lang w:val="en-GB"/>
        </w:rPr>
        <w:t>catalyzed</w:t>
      </w:r>
      <w:proofErr w:type="spellEnd"/>
      <w:r w:rsidR="009745D4">
        <w:rPr>
          <w:rFonts w:ascii="Times New Roman" w:hAnsi="Times New Roman" w:cs="Times New Roman"/>
          <w:sz w:val="20"/>
          <w:szCs w:val="20"/>
          <w:lang w:val="en-GB"/>
        </w:rPr>
        <w:t xml:space="preserve"> reaction is derived which helps in </w:t>
      </w:r>
      <w:r w:rsidR="00EE4AEE">
        <w:rPr>
          <w:rFonts w:ascii="Times New Roman" w:hAnsi="Times New Roman" w:cs="Times New Roman"/>
          <w:sz w:val="20"/>
          <w:szCs w:val="20"/>
          <w:lang w:val="en-GB"/>
        </w:rPr>
        <w:t xml:space="preserve">a </w:t>
      </w:r>
      <w:r w:rsidR="009745D4">
        <w:rPr>
          <w:rFonts w:ascii="Times New Roman" w:hAnsi="Times New Roman" w:cs="Times New Roman"/>
          <w:sz w:val="20"/>
          <w:szCs w:val="20"/>
          <w:lang w:val="en-GB"/>
        </w:rPr>
        <w:t xml:space="preserve">better understanding of enzymatic action. The chapter includes various examples of enzymatic action with examples and </w:t>
      </w:r>
      <w:r w:rsidR="00EE4AEE">
        <w:rPr>
          <w:rFonts w:ascii="Times New Roman" w:hAnsi="Times New Roman" w:cs="Times New Roman"/>
          <w:sz w:val="20"/>
          <w:szCs w:val="20"/>
          <w:lang w:val="en-GB"/>
        </w:rPr>
        <w:t>sites</w:t>
      </w:r>
      <w:r w:rsidR="009745D4">
        <w:rPr>
          <w:rFonts w:ascii="Times New Roman" w:hAnsi="Times New Roman" w:cs="Times New Roman"/>
          <w:sz w:val="20"/>
          <w:szCs w:val="20"/>
          <w:lang w:val="en-GB"/>
        </w:rPr>
        <w:t xml:space="preserve"> of their production described in various diagrammatic representations and tables. The enzymes,</w:t>
      </w:r>
      <w:r w:rsidR="002450E0">
        <w:rPr>
          <w:rFonts w:ascii="Times New Roman" w:hAnsi="Times New Roman" w:cs="Times New Roman"/>
          <w:sz w:val="20"/>
          <w:szCs w:val="20"/>
          <w:lang w:val="en-GB"/>
        </w:rPr>
        <w:t xml:space="preserve"> </w:t>
      </w:r>
      <w:r w:rsidR="009745D4">
        <w:rPr>
          <w:rFonts w:ascii="Times New Roman" w:hAnsi="Times New Roman" w:cs="Times New Roman"/>
          <w:sz w:val="20"/>
          <w:szCs w:val="20"/>
          <w:lang w:val="en-GB"/>
        </w:rPr>
        <w:t xml:space="preserve">as can be concluded from the chapter, </w:t>
      </w:r>
      <w:r w:rsidR="00EE4AEE">
        <w:rPr>
          <w:rFonts w:ascii="Times New Roman" w:hAnsi="Times New Roman" w:cs="Times New Roman"/>
          <w:sz w:val="20"/>
          <w:szCs w:val="20"/>
          <w:lang w:val="en-GB"/>
        </w:rPr>
        <w:t>are</w:t>
      </w:r>
      <w:r w:rsidR="009745D4">
        <w:rPr>
          <w:rFonts w:ascii="Times New Roman" w:hAnsi="Times New Roman" w:cs="Times New Roman"/>
          <w:sz w:val="20"/>
          <w:szCs w:val="20"/>
          <w:lang w:val="en-GB"/>
        </w:rPr>
        <w:t xml:space="preserve"> a valuable part of life supporting physiological actions</w:t>
      </w:r>
      <w:r w:rsidR="002450E0">
        <w:rPr>
          <w:rFonts w:ascii="Times New Roman" w:hAnsi="Times New Roman" w:cs="Times New Roman"/>
          <w:sz w:val="20"/>
          <w:szCs w:val="20"/>
          <w:lang w:val="en-GB"/>
        </w:rPr>
        <w:t>.</w:t>
      </w:r>
      <w:r w:rsidR="002450E0">
        <w:rPr>
          <w:rFonts w:ascii="Times New Roman" w:hAnsi="Times New Roman" w:cs="Times New Roman"/>
          <w:sz w:val="20"/>
          <w:szCs w:val="20"/>
          <w:lang w:val="en-GB"/>
        </w:rPr>
        <w:tab/>
      </w:r>
    </w:p>
    <w:p w14:paraId="09FD3232" w14:textId="637E4F35" w:rsidR="00105439" w:rsidRPr="00105439" w:rsidRDefault="002450E0" w:rsidP="000710A2">
      <w:pPr>
        <w:spacing w:before="0" w:after="0"/>
        <w:jc w:val="both"/>
        <w:rPr>
          <w:rFonts w:ascii="Times New Roman" w:hAnsi="Times New Roman" w:cs="Times New Roman"/>
          <w:sz w:val="20"/>
          <w:szCs w:val="20"/>
          <w:lang w:val="en-GB"/>
        </w:rPr>
      </w:pPr>
      <w:r w:rsidRPr="002450E0">
        <w:rPr>
          <w:rFonts w:ascii="Times New Roman" w:hAnsi="Times New Roman" w:cs="Times New Roman"/>
          <w:b/>
          <w:bCs/>
          <w:sz w:val="20"/>
          <w:szCs w:val="20"/>
          <w:lang w:val="en-GB"/>
        </w:rPr>
        <w:t>Keywords</w:t>
      </w:r>
      <w:r>
        <w:rPr>
          <w:rFonts w:ascii="Times New Roman" w:hAnsi="Times New Roman" w:cs="Times New Roman"/>
          <w:sz w:val="20"/>
          <w:szCs w:val="20"/>
          <w:lang w:val="en-GB"/>
        </w:rPr>
        <w:t xml:space="preserve"> – EC numbers, classifications, turnover number, specificity, lock and key hypothesis, induced fit theory, Michaelis constant, coenzyme.</w:t>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p>
    <w:p w14:paraId="60887EA3" w14:textId="2F9491D8" w:rsidR="000B4E2D" w:rsidRPr="00BF561D" w:rsidRDefault="00932C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F816B5" w:rsidRPr="00BF561D">
        <w:rPr>
          <w:rFonts w:ascii="Times New Roman" w:eastAsia="Times New Roman" w:hAnsi="Times New Roman" w:cs="Times New Roman"/>
          <w:kern w:val="0"/>
          <w:sz w:val="20"/>
          <w:szCs w:val="20"/>
          <w:lang w:eastAsia="en-IN" w:bidi="hi-IN"/>
          <w14:ligatures w14:val="none"/>
        </w:rPr>
        <w:t xml:space="preserve">The word Enzyme (a Greek word </w:t>
      </w:r>
      <w:proofErr w:type="spellStart"/>
      <w:r w:rsidR="00F816B5" w:rsidRPr="00BF561D">
        <w:rPr>
          <w:rFonts w:ascii="Times New Roman" w:eastAsia="Times New Roman" w:hAnsi="Times New Roman" w:cs="Times New Roman"/>
          <w:kern w:val="0"/>
          <w:sz w:val="20"/>
          <w:szCs w:val="20"/>
          <w:lang w:eastAsia="en-IN" w:bidi="hi-IN"/>
          <w14:ligatures w14:val="none"/>
        </w:rPr>
        <w:t>en</w:t>
      </w:r>
      <w:proofErr w:type="spellEnd"/>
      <w:r w:rsidR="00F816B5" w:rsidRPr="00BF561D">
        <w:rPr>
          <w:rFonts w:ascii="Times New Roman" w:eastAsia="Times New Roman" w:hAnsi="Times New Roman" w:cs="Times New Roman"/>
          <w:kern w:val="0"/>
          <w:sz w:val="20"/>
          <w:szCs w:val="20"/>
          <w:lang w:eastAsia="en-IN" w:bidi="hi-IN"/>
          <w14:ligatures w14:val="none"/>
        </w:rPr>
        <w:t xml:space="preserve"> – in zyme – leaven i.e., present in yeast) was coined by Kuhne in 1878. Buchner, in 1896 extracted a substance capable to carry out fermentation from the cell of a yeast which was later known as zymase enzyme. </w:t>
      </w:r>
      <w:r w:rsidR="000B4E2D" w:rsidRPr="00BF561D">
        <w:rPr>
          <w:rFonts w:ascii="Times New Roman" w:eastAsia="Times New Roman" w:hAnsi="Times New Roman" w:cs="Times New Roman"/>
          <w:kern w:val="0"/>
          <w:sz w:val="20"/>
          <w:szCs w:val="20"/>
          <w:lang w:eastAsia="en-IN" w:bidi="hi-IN"/>
          <w14:ligatures w14:val="none"/>
        </w:rPr>
        <w:t xml:space="preserve"> In 1926, Professor J.B. Sumner iso</w:t>
      </w:r>
      <w:r w:rsidR="000B4E2D" w:rsidRPr="00BF561D">
        <w:rPr>
          <w:rFonts w:ascii="Times New Roman" w:eastAsia="Times New Roman" w:hAnsi="Times New Roman" w:cs="Times New Roman"/>
          <w:kern w:val="0"/>
          <w:sz w:val="20"/>
          <w:szCs w:val="20"/>
          <w:lang w:eastAsia="en-IN" w:bidi="hi-IN"/>
          <w14:ligatures w14:val="none"/>
        </w:rPr>
        <w:softHyphen/>
        <w:t>lated from jack beans, by means of acetone, the enzyme urease in crystalline form.</w:t>
      </w:r>
      <w:r w:rsidR="00F816B5" w:rsidRPr="00BF561D">
        <w:rPr>
          <w:rFonts w:ascii="Times New Roman" w:eastAsia="Times New Roman" w:hAnsi="Times New Roman" w:cs="Times New Roman"/>
          <w:kern w:val="0"/>
          <w:sz w:val="20"/>
          <w:szCs w:val="20"/>
          <w:lang w:eastAsia="en-IN" w:bidi="hi-IN"/>
          <w14:ligatures w14:val="none"/>
        </w:rPr>
        <w:t xml:space="preserve"> Enzymes are proteinaceous compounds (also known as biocatalysts)</w:t>
      </w:r>
      <w:r w:rsidR="00233D0A" w:rsidRPr="00BF561D">
        <w:rPr>
          <w:rFonts w:ascii="Times New Roman" w:eastAsia="Times New Roman" w:hAnsi="Times New Roman" w:cs="Times New Roman"/>
          <w:kern w:val="0"/>
          <w:sz w:val="20"/>
          <w:szCs w:val="20"/>
          <w:lang w:eastAsia="en-IN" w:bidi="hi-IN"/>
          <w14:ligatures w14:val="none"/>
        </w:rPr>
        <w:t xml:space="preserve"> that increases the rate of biological reactions occurring in living organisms and are also often extracted from the living cell to catalyse some important reactions for commercial purposes.</w:t>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p>
    <w:p w14:paraId="25BC35F5" w14:textId="71ABE588" w:rsidR="000B4E2D" w:rsidRPr="00BF561D" w:rsidRDefault="00AE788C"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0B4E2D" w:rsidRPr="00BF561D">
        <w:rPr>
          <w:rFonts w:ascii="Times New Roman" w:eastAsia="Times New Roman" w:hAnsi="Times New Roman" w:cs="Times New Roman"/>
          <w:kern w:val="0"/>
          <w:sz w:val="20"/>
          <w:szCs w:val="20"/>
          <w:lang w:eastAsia="en-IN" w:bidi="hi-IN"/>
          <w14:ligatures w14:val="none"/>
        </w:rPr>
        <w:t xml:space="preserve">Enzymes </w:t>
      </w:r>
      <w:r w:rsidR="0041765E" w:rsidRPr="00BF561D">
        <w:rPr>
          <w:rFonts w:ascii="Times New Roman" w:eastAsia="Times New Roman" w:hAnsi="Times New Roman" w:cs="Times New Roman"/>
          <w:kern w:val="0"/>
          <w:sz w:val="20"/>
          <w:szCs w:val="20"/>
          <w:lang w:eastAsia="en-IN" w:bidi="hi-IN"/>
          <w14:ligatures w14:val="none"/>
        </w:rPr>
        <w:t xml:space="preserve">which are actively </w:t>
      </w:r>
      <w:r w:rsidR="000B4E2D" w:rsidRPr="00BF561D">
        <w:rPr>
          <w:rFonts w:ascii="Times New Roman" w:eastAsia="Times New Roman" w:hAnsi="Times New Roman" w:cs="Times New Roman"/>
          <w:kern w:val="0"/>
          <w:sz w:val="20"/>
          <w:szCs w:val="20"/>
          <w:lang w:eastAsia="en-IN" w:bidi="hi-IN"/>
          <w14:ligatures w14:val="none"/>
        </w:rPr>
        <w:t>functional outside the living cells are called exoenzymes, e.g., enzymes present in diges</w:t>
      </w:r>
      <w:r w:rsidR="000B4E2D" w:rsidRPr="00BF561D">
        <w:rPr>
          <w:rFonts w:ascii="Times New Roman" w:eastAsia="Times New Roman" w:hAnsi="Times New Roman" w:cs="Times New Roman"/>
          <w:kern w:val="0"/>
          <w:sz w:val="20"/>
          <w:szCs w:val="20"/>
          <w:lang w:eastAsia="en-IN" w:bidi="hi-IN"/>
          <w14:ligatures w14:val="none"/>
        </w:rPr>
        <w:softHyphen/>
        <w:t>tive juices, lysozyme of tears</w:t>
      </w:r>
      <w:r w:rsidR="00233D0A" w:rsidRPr="00BF561D">
        <w:rPr>
          <w:rFonts w:ascii="Times New Roman" w:eastAsia="Times New Roman" w:hAnsi="Times New Roman" w:cs="Times New Roman"/>
          <w:kern w:val="0"/>
          <w:sz w:val="20"/>
          <w:szCs w:val="20"/>
          <w:lang w:eastAsia="en-IN" w:bidi="hi-IN"/>
          <w14:ligatures w14:val="none"/>
        </w:rPr>
        <w:t xml:space="preserve"> while the enzymes which is functional inside the living cells are called</w:t>
      </w:r>
      <w:r w:rsidR="000B4E2D" w:rsidRPr="00BF561D">
        <w:rPr>
          <w:rFonts w:ascii="Times New Roman" w:eastAsia="Times New Roman" w:hAnsi="Times New Roman" w:cs="Times New Roman"/>
          <w:kern w:val="0"/>
          <w:sz w:val="20"/>
          <w:szCs w:val="20"/>
          <w:lang w:eastAsia="en-IN" w:bidi="hi-IN"/>
          <w14:ligatures w14:val="none"/>
        </w:rPr>
        <w:t xml:space="preserve"> </w:t>
      </w:r>
      <w:proofErr w:type="spellStart"/>
      <w:r w:rsidR="000B4E2D" w:rsidRPr="00BF561D">
        <w:rPr>
          <w:rFonts w:ascii="Times New Roman" w:eastAsia="Times New Roman" w:hAnsi="Times New Roman" w:cs="Times New Roman"/>
          <w:kern w:val="0"/>
          <w:sz w:val="20"/>
          <w:szCs w:val="20"/>
          <w:lang w:eastAsia="en-IN" w:bidi="hi-IN"/>
          <w14:ligatures w14:val="none"/>
        </w:rPr>
        <w:t>endozymes</w:t>
      </w:r>
      <w:proofErr w:type="spellEnd"/>
      <w:r w:rsidR="000B4E2D" w:rsidRPr="00BF561D">
        <w:rPr>
          <w:rFonts w:ascii="Times New Roman" w:eastAsia="Times New Roman" w:hAnsi="Times New Roman" w:cs="Times New Roman"/>
          <w:kern w:val="0"/>
          <w:sz w:val="20"/>
          <w:szCs w:val="20"/>
          <w:lang w:eastAsia="en-IN" w:bidi="hi-IN"/>
          <w14:ligatures w14:val="none"/>
        </w:rPr>
        <w:t xml:space="preserve">, e.g., </w:t>
      </w:r>
      <w:r w:rsidR="00233D0A" w:rsidRPr="00BF561D">
        <w:rPr>
          <w:rFonts w:ascii="Times New Roman" w:eastAsia="Times New Roman" w:hAnsi="Times New Roman" w:cs="Times New Roman"/>
          <w:kern w:val="0"/>
          <w:sz w:val="20"/>
          <w:szCs w:val="20"/>
          <w:lang w:eastAsia="en-IN" w:bidi="hi-IN"/>
          <w14:ligatures w14:val="none"/>
        </w:rPr>
        <w:t xml:space="preserve">endo amylase used to break large amylose molecule to dextrin </w:t>
      </w:r>
      <w:r w:rsidR="000B4E2D" w:rsidRPr="00BF561D">
        <w:rPr>
          <w:rFonts w:ascii="Times New Roman" w:eastAsia="Times New Roman" w:hAnsi="Times New Roman" w:cs="Times New Roman"/>
          <w:kern w:val="0"/>
          <w:sz w:val="20"/>
          <w:szCs w:val="20"/>
          <w:lang w:eastAsia="en-IN" w:bidi="hi-IN"/>
          <w14:ligatures w14:val="none"/>
        </w:rPr>
        <w:t xml:space="preserve">enzymes </w:t>
      </w:r>
      <w:r w:rsidR="0041765E" w:rsidRPr="00BF561D">
        <w:rPr>
          <w:rFonts w:ascii="Times New Roman" w:eastAsia="Times New Roman" w:hAnsi="Times New Roman" w:cs="Times New Roman"/>
          <w:kern w:val="0"/>
          <w:sz w:val="20"/>
          <w:szCs w:val="20"/>
          <w:lang w:eastAsia="en-IN" w:bidi="hi-IN"/>
          <w14:ligatures w14:val="none"/>
        </w:rPr>
        <w:t>involved in</w:t>
      </w:r>
      <w:r w:rsidR="000B4E2D" w:rsidRPr="00BF561D">
        <w:rPr>
          <w:rFonts w:ascii="Times New Roman" w:eastAsia="Times New Roman" w:hAnsi="Times New Roman" w:cs="Times New Roman"/>
          <w:kern w:val="0"/>
          <w:sz w:val="20"/>
          <w:szCs w:val="20"/>
          <w:lang w:eastAsia="en-IN" w:bidi="hi-IN"/>
          <w14:ligatures w14:val="none"/>
        </w:rPr>
        <w:t xml:space="preserve"> Krebs cycle, enzymes of glycolysis,</w:t>
      </w:r>
      <w:r w:rsidR="0041765E" w:rsidRPr="00BF561D">
        <w:rPr>
          <w:rFonts w:ascii="Times New Roman" w:eastAsia="Times New Roman" w:hAnsi="Times New Roman" w:cs="Times New Roman"/>
          <w:kern w:val="0"/>
          <w:sz w:val="20"/>
          <w:szCs w:val="20"/>
          <w:lang w:eastAsia="en-IN" w:bidi="hi-IN"/>
          <w14:ligatures w14:val="none"/>
        </w:rPr>
        <w:t xml:space="preserve"> and so on.</w:t>
      </w:r>
    </w:p>
    <w:p w14:paraId="638718E2" w14:textId="38D48BE8" w:rsidR="001647D0" w:rsidRDefault="00233D0A" w:rsidP="001647D0">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I</w:t>
      </w:r>
      <w:r w:rsidR="00C90ABA" w:rsidRPr="00BF561D">
        <w:rPr>
          <w:rFonts w:ascii="Times New Roman" w:eastAsia="Times New Roman" w:hAnsi="Times New Roman" w:cs="Times New Roman"/>
          <w:kern w:val="0"/>
          <w:sz w:val="20"/>
          <w:szCs w:val="20"/>
          <w:lang w:eastAsia="en-IN" w:bidi="hi-IN"/>
          <w14:ligatures w14:val="none"/>
        </w:rPr>
        <w:t>n</w:t>
      </w:r>
      <w:r w:rsidRPr="00BF561D">
        <w:rPr>
          <w:rFonts w:ascii="Times New Roman" w:eastAsia="Times New Roman" w:hAnsi="Times New Roman" w:cs="Times New Roman"/>
          <w:kern w:val="0"/>
          <w:sz w:val="20"/>
          <w:szCs w:val="20"/>
          <w:lang w:eastAsia="en-IN" w:bidi="hi-IN"/>
          <w14:ligatures w14:val="none"/>
        </w:rPr>
        <w:t xml:space="preserve"> the latter half of nineteenth and early half of </w:t>
      </w:r>
      <w:r w:rsidR="00C90ABA" w:rsidRPr="00BF561D">
        <w:rPr>
          <w:rFonts w:ascii="Times New Roman" w:eastAsia="Times New Roman" w:hAnsi="Times New Roman" w:cs="Times New Roman"/>
          <w:kern w:val="0"/>
          <w:sz w:val="20"/>
          <w:szCs w:val="20"/>
          <w:lang w:eastAsia="en-IN" w:bidi="hi-IN"/>
          <w14:ligatures w14:val="none"/>
        </w:rPr>
        <w:t>twentieth century several</w:t>
      </w:r>
      <w:r w:rsidRPr="00BF561D">
        <w:rPr>
          <w:rFonts w:ascii="Times New Roman" w:eastAsia="Times New Roman" w:hAnsi="Times New Roman" w:cs="Times New Roman"/>
          <w:kern w:val="0"/>
          <w:sz w:val="20"/>
          <w:szCs w:val="20"/>
          <w:lang w:eastAsia="en-IN" w:bidi="hi-IN"/>
          <w14:ligatures w14:val="none"/>
        </w:rPr>
        <w:t xml:space="preserve"> successful attempts were made to </w:t>
      </w:r>
      <w:r w:rsidR="00C90ABA" w:rsidRPr="00BF561D">
        <w:rPr>
          <w:rFonts w:ascii="Times New Roman" w:eastAsia="Times New Roman" w:hAnsi="Times New Roman" w:cs="Times New Roman"/>
          <w:kern w:val="0"/>
          <w:sz w:val="20"/>
          <w:szCs w:val="20"/>
          <w:lang w:eastAsia="en-IN" w:bidi="hi-IN"/>
          <w14:ligatures w14:val="none"/>
        </w:rPr>
        <w:t xml:space="preserve">extract, characterise and commercially exploit several enzymes. </w:t>
      </w:r>
      <w:r w:rsidR="000B4E2D" w:rsidRPr="00BF561D">
        <w:rPr>
          <w:rFonts w:ascii="Times New Roman" w:eastAsia="Times New Roman" w:hAnsi="Times New Roman" w:cs="Times New Roman"/>
          <w:kern w:val="0"/>
          <w:sz w:val="20"/>
          <w:szCs w:val="20"/>
          <w:lang w:eastAsia="en-IN" w:bidi="hi-IN"/>
          <w14:ligatures w14:val="none"/>
        </w:rPr>
        <w:t xml:space="preserve"> </w:t>
      </w:r>
      <w:r w:rsidR="00C90ABA" w:rsidRPr="00BF561D">
        <w:rPr>
          <w:rFonts w:ascii="Times New Roman" w:eastAsia="Times New Roman" w:hAnsi="Times New Roman" w:cs="Times New Roman"/>
          <w:kern w:val="0"/>
          <w:sz w:val="20"/>
          <w:szCs w:val="20"/>
          <w:lang w:eastAsia="en-IN" w:bidi="hi-IN"/>
          <w14:ligatures w14:val="none"/>
        </w:rPr>
        <w:t>However, it was only possible to crystallise enzymes and establish its catalytic behaviour associated with proteins between 1920 and 1930</w:t>
      </w:r>
      <w:r w:rsidR="000B4E2D" w:rsidRPr="00BF561D">
        <w:rPr>
          <w:rFonts w:ascii="Times New Roman" w:eastAsia="Times New Roman" w:hAnsi="Times New Roman" w:cs="Times New Roman"/>
          <w:kern w:val="0"/>
          <w:sz w:val="20"/>
          <w:szCs w:val="20"/>
          <w:lang w:eastAsia="en-IN" w:bidi="hi-IN"/>
          <w14:ligatures w14:val="none"/>
        </w:rPr>
        <w:t xml:space="preserve">. </w:t>
      </w:r>
      <w:r w:rsidR="00C90ABA" w:rsidRPr="00BF561D">
        <w:rPr>
          <w:rFonts w:ascii="Times New Roman" w:eastAsia="Times New Roman" w:hAnsi="Times New Roman" w:cs="Times New Roman"/>
          <w:kern w:val="0"/>
          <w:sz w:val="20"/>
          <w:szCs w:val="20"/>
          <w:lang w:eastAsia="en-IN" w:bidi="hi-IN"/>
          <w14:ligatures w14:val="none"/>
        </w:rPr>
        <w:t xml:space="preserve">This established the belief that enzymes are proteins acquiring the property of catalysis. It was during </w:t>
      </w:r>
      <w:r w:rsidR="000B4E2D" w:rsidRPr="00BF561D">
        <w:rPr>
          <w:rFonts w:ascii="Times New Roman" w:eastAsia="Times New Roman" w:hAnsi="Times New Roman" w:cs="Times New Roman"/>
          <w:kern w:val="0"/>
          <w:sz w:val="20"/>
          <w:szCs w:val="20"/>
          <w:lang w:eastAsia="en-IN" w:bidi="hi-IN"/>
          <w14:ligatures w14:val="none"/>
        </w:rPr>
        <w:t>1980s</w:t>
      </w:r>
      <w:r w:rsidR="00C90ABA" w:rsidRPr="00BF561D">
        <w:rPr>
          <w:rFonts w:ascii="Times New Roman" w:eastAsia="Times New Roman" w:hAnsi="Times New Roman" w:cs="Times New Roman"/>
          <w:kern w:val="0"/>
          <w:sz w:val="20"/>
          <w:szCs w:val="20"/>
          <w:lang w:eastAsia="en-IN" w:bidi="hi-IN"/>
          <w14:ligatures w14:val="none"/>
        </w:rPr>
        <w:t xml:space="preserve"> biologists </w:t>
      </w:r>
      <w:r w:rsidR="004337A4" w:rsidRPr="00BF561D">
        <w:rPr>
          <w:rFonts w:ascii="Times New Roman" w:eastAsia="Times New Roman" w:hAnsi="Times New Roman" w:cs="Times New Roman"/>
          <w:kern w:val="0"/>
          <w:sz w:val="20"/>
          <w:szCs w:val="20"/>
          <w:lang w:eastAsia="en-IN" w:bidi="hi-IN"/>
          <w14:ligatures w14:val="none"/>
        </w:rPr>
        <w:t>obs</w:t>
      </w:r>
      <w:r w:rsidR="004605B5" w:rsidRPr="00BF561D">
        <w:rPr>
          <w:rFonts w:ascii="Times New Roman" w:eastAsia="Times New Roman" w:hAnsi="Times New Roman" w:cs="Times New Roman"/>
          <w:kern w:val="0"/>
          <w:sz w:val="20"/>
          <w:szCs w:val="20"/>
          <w:lang w:eastAsia="en-IN" w:bidi="hi-IN"/>
          <w14:ligatures w14:val="none"/>
        </w:rPr>
        <w:t>er</w:t>
      </w:r>
      <w:r w:rsidR="004337A4" w:rsidRPr="00BF561D">
        <w:rPr>
          <w:rFonts w:ascii="Times New Roman" w:eastAsia="Times New Roman" w:hAnsi="Times New Roman" w:cs="Times New Roman"/>
          <w:kern w:val="0"/>
          <w:sz w:val="20"/>
          <w:szCs w:val="20"/>
          <w:lang w:eastAsia="en-IN" w:bidi="hi-IN"/>
          <w14:ligatures w14:val="none"/>
        </w:rPr>
        <w:t>ved</w:t>
      </w:r>
      <w:r w:rsidR="00FE61A6" w:rsidRPr="00BF561D">
        <w:rPr>
          <w:rFonts w:ascii="Times New Roman" w:eastAsia="Times New Roman" w:hAnsi="Times New Roman" w:cs="Times New Roman"/>
          <w:kern w:val="0"/>
          <w:sz w:val="20"/>
          <w:szCs w:val="20"/>
          <w:lang w:eastAsia="en-IN" w:bidi="hi-IN"/>
          <w14:ligatures w14:val="none"/>
        </w:rPr>
        <w:t xml:space="preserve"> </w:t>
      </w:r>
      <w:r w:rsidR="000B4E2D" w:rsidRPr="00BF561D">
        <w:rPr>
          <w:rFonts w:ascii="Times New Roman" w:eastAsia="Times New Roman" w:hAnsi="Times New Roman" w:cs="Times New Roman"/>
          <w:kern w:val="0"/>
          <w:sz w:val="20"/>
          <w:szCs w:val="20"/>
          <w:lang w:eastAsia="en-IN" w:bidi="hi-IN"/>
          <w14:ligatures w14:val="none"/>
        </w:rPr>
        <w:t xml:space="preserve">some ribonucleic acid (RNA) </w:t>
      </w:r>
      <w:r w:rsidR="00FE61A6" w:rsidRPr="00BF561D">
        <w:rPr>
          <w:rFonts w:ascii="Times New Roman" w:eastAsia="Times New Roman" w:hAnsi="Times New Roman" w:cs="Times New Roman"/>
          <w:kern w:val="0"/>
          <w:sz w:val="20"/>
          <w:szCs w:val="20"/>
          <w:lang w:eastAsia="en-IN" w:bidi="hi-IN"/>
          <w14:ligatures w14:val="none"/>
        </w:rPr>
        <w:t xml:space="preserve">molecules </w:t>
      </w:r>
      <w:r w:rsidR="004605B5" w:rsidRPr="00BF561D">
        <w:rPr>
          <w:rFonts w:ascii="Times New Roman" w:eastAsia="Times New Roman" w:hAnsi="Times New Roman" w:cs="Times New Roman"/>
          <w:kern w:val="0"/>
          <w:sz w:val="20"/>
          <w:szCs w:val="20"/>
          <w:lang w:eastAsia="en-IN" w:bidi="hi-IN"/>
          <w14:ligatures w14:val="none"/>
        </w:rPr>
        <w:t>known to be</w:t>
      </w:r>
      <w:r w:rsidR="00FE61A6" w:rsidRPr="00BF561D">
        <w:rPr>
          <w:rFonts w:ascii="Times New Roman" w:eastAsia="Times New Roman" w:hAnsi="Times New Roman" w:cs="Times New Roman"/>
          <w:kern w:val="0"/>
          <w:sz w:val="20"/>
          <w:szCs w:val="20"/>
          <w:lang w:eastAsia="en-IN" w:bidi="hi-IN"/>
          <w14:ligatures w14:val="none"/>
        </w:rPr>
        <w:t xml:space="preserve"> ribozymes also</w:t>
      </w:r>
      <w:r w:rsidR="00C90ABA" w:rsidRPr="00BF561D">
        <w:rPr>
          <w:rFonts w:ascii="Times New Roman" w:eastAsia="Times New Roman" w:hAnsi="Times New Roman" w:cs="Times New Roman"/>
          <w:kern w:val="0"/>
          <w:sz w:val="20"/>
          <w:szCs w:val="20"/>
          <w:lang w:eastAsia="en-IN" w:bidi="hi-IN"/>
          <w14:ligatures w14:val="none"/>
        </w:rPr>
        <w:t xml:space="preserve"> </w:t>
      </w:r>
      <w:r w:rsidR="00FE61A6" w:rsidRPr="00BF561D">
        <w:rPr>
          <w:rFonts w:ascii="Times New Roman" w:eastAsia="Times New Roman" w:hAnsi="Times New Roman" w:cs="Times New Roman"/>
          <w:kern w:val="0"/>
          <w:sz w:val="20"/>
          <w:szCs w:val="20"/>
          <w:lang w:eastAsia="en-IN" w:bidi="hi-IN"/>
          <w14:ligatures w14:val="none"/>
        </w:rPr>
        <w:t>have catalytic</w:t>
      </w:r>
      <w:r w:rsidR="000B4E2D" w:rsidRPr="00BF561D">
        <w:rPr>
          <w:rFonts w:ascii="Times New Roman" w:eastAsia="Times New Roman" w:hAnsi="Times New Roman" w:cs="Times New Roman"/>
          <w:kern w:val="0"/>
          <w:sz w:val="20"/>
          <w:szCs w:val="20"/>
          <w:lang w:eastAsia="en-IN" w:bidi="hi-IN"/>
          <w14:ligatures w14:val="none"/>
        </w:rPr>
        <w:t xml:space="preserve"> effects</w:t>
      </w:r>
      <w:r w:rsidR="00FE61A6" w:rsidRPr="00BF561D">
        <w:rPr>
          <w:rFonts w:ascii="Times New Roman" w:eastAsia="Times New Roman" w:hAnsi="Times New Roman" w:cs="Times New Roman"/>
          <w:kern w:val="0"/>
          <w:sz w:val="20"/>
          <w:szCs w:val="20"/>
          <w:lang w:eastAsia="en-IN" w:bidi="hi-IN"/>
          <w14:ligatures w14:val="none"/>
        </w:rPr>
        <w:t xml:space="preserve"> in gene expression. Simultaneously the bio chemists successfully developed the technology to generate the antibodies called </w:t>
      </w:r>
      <w:proofErr w:type="spellStart"/>
      <w:r w:rsidR="00FE61A6" w:rsidRPr="00BF561D">
        <w:rPr>
          <w:rFonts w:ascii="Times New Roman" w:eastAsia="Times New Roman" w:hAnsi="Times New Roman" w:cs="Times New Roman"/>
          <w:kern w:val="0"/>
          <w:sz w:val="20"/>
          <w:szCs w:val="20"/>
          <w:lang w:eastAsia="en-IN" w:bidi="hi-IN"/>
          <w14:ligatures w14:val="none"/>
        </w:rPr>
        <w:t>abzymes</w:t>
      </w:r>
      <w:proofErr w:type="spellEnd"/>
      <w:r w:rsidR="00FE61A6" w:rsidRPr="00BF561D">
        <w:rPr>
          <w:rFonts w:ascii="Times New Roman" w:eastAsia="Times New Roman" w:hAnsi="Times New Roman" w:cs="Times New Roman"/>
          <w:kern w:val="0"/>
          <w:sz w:val="20"/>
          <w:szCs w:val="20"/>
          <w:lang w:eastAsia="en-IN" w:bidi="hi-IN"/>
          <w14:ligatures w14:val="none"/>
        </w:rPr>
        <w:t xml:space="preserve"> having significant catalytic role in industries and therapeutics.</w:t>
      </w:r>
      <w:r w:rsidR="000B4E2D" w:rsidRPr="00BF561D">
        <w:rPr>
          <w:rFonts w:ascii="Times New Roman" w:eastAsia="Times New Roman" w:hAnsi="Times New Roman" w:cs="Times New Roman"/>
          <w:kern w:val="0"/>
          <w:sz w:val="20"/>
          <w:szCs w:val="20"/>
          <w:lang w:eastAsia="en-IN" w:bidi="hi-IN"/>
          <w14:ligatures w14:val="none"/>
        </w:rPr>
        <w:t xml:space="preserve"> </w:t>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1647D0">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r w:rsidR="00AE788C" w:rsidRPr="00BF561D">
        <w:rPr>
          <w:rFonts w:ascii="Times New Roman" w:eastAsia="Times New Roman" w:hAnsi="Times New Roman" w:cs="Times New Roman"/>
          <w:kern w:val="0"/>
          <w:sz w:val="20"/>
          <w:szCs w:val="20"/>
          <w:lang w:eastAsia="en-IN" w:bidi="hi-IN"/>
          <w14:ligatures w14:val="none"/>
        </w:rPr>
        <w:tab/>
      </w:r>
    </w:p>
    <w:p w14:paraId="29C3A1CD" w14:textId="623EE210" w:rsidR="000B4E2D" w:rsidRPr="001647D0" w:rsidRDefault="001647D0" w:rsidP="001647D0">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Pr>
          <w:rFonts w:ascii="Times New Roman" w:hAnsi="Times New Roman" w:cs="Times New Roman"/>
          <w:b/>
          <w:bCs/>
          <w:sz w:val="20"/>
          <w:szCs w:val="20"/>
        </w:rPr>
        <w:t>I</w:t>
      </w:r>
      <w:r w:rsidR="005D37EB">
        <w:rPr>
          <w:rFonts w:ascii="Times New Roman" w:hAnsi="Times New Roman" w:cs="Times New Roman"/>
          <w:b/>
          <w:bCs/>
          <w:sz w:val="20"/>
          <w:szCs w:val="20"/>
        </w:rPr>
        <w:t xml:space="preserve"> </w:t>
      </w:r>
      <w:r w:rsidR="00372872" w:rsidRPr="001647D0">
        <w:rPr>
          <w:rFonts w:ascii="Times New Roman" w:hAnsi="Times New Roman" w:cs="Times New Roman"/>
          <w:b/>
          <w:bCs/>
          <w:sz w:val="20"/>
          <w:szCs w:val="20"/>
        </w:rPr>
        <w:t>Classification of Enzymes</w:t>
      </w:r>
    </w:p>
    <w:p w14:paraId="23DDA07A" w14:textId="77777777" w:rsidR="00FC0CEA" w:rsidRDefault="00FC0CEA" w:rsidP="000710A2">
      <w:pPr>
        <w:pStyle w:val="NormalWeb"/>
        <w:shd w:val="clear" w:color="auto" w:fill="FFFFFF"/>
        <w:spacing w:before="0" w:beforeAutospacing="0" w:after="0" w:afterAutospacing="0"/>
        <w:jc w:val="both"/>
        <w:rPr>
          <w:rStyle w:val="Strong"/>
          <w:sz w:val="20"/>
          <w:szCs w:val="20"/>
        </w:rPr>
      </w:pPr>
      <w:r w:rsidRPr="00BF561D">
        <w:rPr>
          <w:rStyle w:val="Strong"/>
          <w:sz w:val="20"/>
          <w:szCs w:val="20"/>
        </w:rPr>
        <w:t>EC Numbers</w:t>
      </w:r>
    </w:p>
    <w:p w14:paraId="42AE5B15" w14:textId="77777777" w:rsidR="000710A2" w:rsidRPr="00BF561D" w:rsidRDefault="000710A2" w:rsidP="000710A2">
      <w:pPr>
        <w:pStyle w:val="NormalWeb"/>
        <w:shd w:val="clear" w:color="auto" w:fill="FFFFFF"/>
        <w:spacing w:before="0" w:beforeAutospacing="0" w:after="0" w:afterAutospacing="0"/>
        <w:jc w:val="both"/>
        <w:rPr>
          <w:sz w:val="20"/>
          <w:szCs w:val="20"/>
        </w:rPr>
      </w:pPr>
    </w:p>
    <w:p w14:paraId="08622252" w14:textId="768EBFFB" w:rsidR="00FC0CEA" w:rsidRPr="00BF561D" w:rsidRDefault="00AE788C" w:rsidP="000710A2">
      <w:pPr>
        <w:pStyle w:val="NormalWeb"/>
        <w:shd w:val="clear" w:color="auto" w:fill="FFFFFF"/>
        <w:spacing w:before="0" w:beforeAutospacing="0" w:after="0" w:afterAutospacing="0"/>
        <w:jc w:val="both"/>
        <w:rPr>
          <w:sz w:val="20"/>
          <w:szCs w:val="20"/>
        </w:rPr>
      </w:pPr>
      <w:r w:rsidRPr="00BF561D">
        <w:rPr>
          <w:sz w:val="20"/>
          <w:szCs w:val="20"/>
        </w:rPr>
        <w:tab/>
      </w:r>
      <w:r w:rsidR="00D11FB6" w:rsidRPr="00BF561D">
        <w:rPr>
          <w:sz w:val="20"/>
          <w:szCs w:val="20"/>
        </w:rPr>
        <w:t>S</w:t>
      </w:r>
      <w:r w:rsidR="00FC0CEA" w:rsidRPr="00BF561D">
        <w:rPr>
          <w:sz w:val="20"/>
          <w:szCs w:val="20"/>
        </w:rPr>
        <w:t>ix groups of enzymes as per the reaction</w:t>
      </w:r>
      <w:r w:rsidR="00D11FB6" w:rsidRPr="00BF561D">
        <w:rPr>
          <w:sz w:val="20"/>
          <w:szCs w:val="20"/>
        </w:rPr>
        <w:t xml:space="preserve">, </w:t>
      </w:r>
      <w:r w:rsidR="00FC0CEA" w:rsidRPr="00BF561D">
        <w:rPr>
          <w:sz w:val="20"/>
          <w:szCs w:val="20"/>
        </w:rPr>
        <w:t>is being cat</w:t>
      </w:r>
      <w:r w:rsidR="00D11FB6" w:rsidRPr="00BF561D">
        <w:rPr>
          <w:sz w:val="20"/>
          <w:szCs w:val="20"/>
        </w:rPr>
        <w:t>egorized.</w:t>
      </w:r>
      <w:r w:rsidR="00FC0CEA" w:rsidRPr="00BF561D">
        <w:rPr>
          <w:sz w:val="20"/>
          <w:szCs w:val="20"/>
        </w:rPr>
        <w:t xml:space="preserve">  </w:t>
      </w:r>
      <w:r w:rsidR="00D11FB6" w:rsidRPr="00BF561D">
        <w:rPr>
          <w:sz w:val="20"/>
          <w:szCs w:val="20"/>
        </w:rPr>
        <w:t>A</w:t>
      </w:r>
      <w:r w:rsidR="00FC0CEA" w:rsidRPr="00BF561D">
        <w:rPr>
          <w:sz w:val="20"/>
          <w:szCs w:val="20"/>
        </w:rPr>
        <w:t xml:space="preserve">ll enzymes are </w:t>
      </w:r>
      <w:r w:rsidR="00D11FB6" w:rsidRPr="00BF561D">
        <w:rPr>
          <w:sz w:val="20"/>
          <w:szCs w:val="20"/>
        </w:rPr>
        <w:t>classified according to the</w:t>
      </w:r>
      <w:r w:rsidR="00FC0CEA" w:rsidRPr="00BF561D">
        <w:rPr>
          <w:sz w:val="20"/>
          <w:szCs w:val="20"/>
        </w:rPr>
        <w:t xml:space="preserve"> “EC numbers”. </w:t>
      </w:r>
      <w:r w:rsidR="00D11FB6" w:rsidRPr="00BF561D">
        <w:rPr>
          <w:sz w:val="20"/>
          <w:szCs w:val="20"/>
        </w:rPr>
        <w:t>However, the</w:t>
      </w:r>
      <w:r w:rsidR="00FC0CEA" w:rsidRPr="00BF561D">
        <w:rPr>
          <w:sz w:val="20"/>
          <w:szCs w:val="20"/>
        </w:rPr>
        <w:t xml:space="preserve"> classification </w:t>
      </w:r>
      <w:r w:rsidR="00D11FB6" w:rsidRPr="00BF561D">
        <w:rPr>
          <w:sz w:val="20"/>
          <w:szCs w:val="20"/>
        </w:rPr>
        <w:t>is not applicable for</w:t>
      </w:r>
      <w:r w:rsidR="00FC0CEA" w:rsidRPr="00BF561D">
        <w:rPr>
          <w:sz w:val="20"/>
          <w:szCs w:val="20"/>
        </w:rPr>
        <w:t xml:space="preserve"> protein structure, amino acid sequence or the mechanism</w:t>
      </w:r>
      <w:r w:rsidR="00D11FB6" w:rsidRPr="00BF561D">
        <w:rPr>
          <w:sz w:val="20"/>
          <w:szCs w:val="20"/>
        </w:rPr>
        <w:t xml:space="preserve"> involved in the chemical reactions</w:t>
      </w:r>
      <w:r w:rsidR="00FC0CEA" w:rsidRPr="00BF561D">
        <w:rPr>
          <w:sz w:val="20"/>
          <w:szCs w:val="20"/>
        </w:rPr>
        <w:t>.</w:t>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p>
    <w:p w14:paraId="35AD006E" w14:textId="2D9407A7" w:rsidR="001647D0" w:rsidRDefault="00AE788C" w:rsidP="001647D0">
      <w:pPr>
        <w:pStyle w:val="NormalWeb"/>
        <w:shd w:val="clear" w:color="auto" w:fill="FFFFFF"/>
        <w:spacing w:before="0" w:beforeAutospacing="0" w:after="0" w:afterAutospacing="0"/>
        <w:jc w:val="both"/>
        <w:rPr>
          <w:sz w:val="20"/>
          <w:szCs w:val="20"/>
        </w:rPr>
      </w:pPr>
      <w:r w:rsidRPr="00BF561D">
        <w:rPr>
          <w:sz w:val="20"/>
          <w:szCs w:val="20"/>
        </w:rPr>
        <w:tab/>
      </w:r>
      <w:r w:rsidR="00FC0CEA" w:rsidRPr="00BF561D">
        <w:rPr>
          <w:sz w:val="20"/>
          <w:szCs w:val="20"/>
        </w:rPr>
        <w:t xml:space="preserve">EC number </w:t>
      </w:r>
      <w:r w:rsidR="00D11FB6" w:rsidRPr="00BF561D">
        <w:rPr>
          <w:sz w:val="20"/>
          <w:szCs w:val="20"/>
        </w:rPr>
        <w:t>involves</w:t>
      </w:r>
      <w:r w:rsidR="00FC0CEA" w:rsidRPr="00BF561D">
        <w:rPr>
          <w:sz w:val="20"/>
          <w:szCs w:val="20"/>
        </w:rPr>
        <w:t xml:space="preserve"> a </w:t>
      </w:r>
      <w:r w:rsidR="00FE61A6" w:rsidRPr="00BF561D">
        <w:rPr>
          <w:sz w:val="20"/>
          <w:szCs w:val="20"/>
        </w:rPr>
        <w:t>4-digit</w:t>
      </w:r>
      <w:r w:rsidR="00FC0CEA" w:rsidRPr="00BF561D">
        <w:rPr>
          <w:sz w:val="20"/>
          <w:szCs w:val="20"/>
        </w:rPr>
        <w:t xml:space="preserve"> number for instance – </w:t>
      </w:r>
      <w:proofErr w:type="spellStart"/>
      <w:r w:rsidR="00FC0CEA" w:rsidRPr="00BF561D">
        <w:rPr>
          <w:sz w:val="20"/>
          <w:szCs w:val="20"/>
        </w:rPr>
        <w:t>a.b.c.d</w:t>
      </w:r>
      <w:proofErr w:type="spellEnd"/>
      <w:r w:rsidR="00D11FB6" w:rsidRPr="00BF561D">
        <w:rPr>
          <w:sz w:val="20"/>
          <w:szCs w:val="20"/>
        </w:rPr>
        <w:t>, where</w:t>
      </w:r>
      <w:r w:rsidR="00FC0CEA" w:rsidRPr="00BF561D">
        <w:rPr>
          <w:sz w:val="20"/>
          <w:szCs w:val="20"/>
        </w:rPr>
        <w:t xml:space="preserve"> “a” is </w:t>
      </w:r>
      <w:r w:rsidR="00D11FB6" w:rsidRPr="00BF561D">
        <w:rPr>
          <w:sz w:val="20"/>
          <w:szCs w:val="20"/>
        </w:rPr>
        <w:t xml:space="preserve">considered as </w:t>
      </w:r>
      <w:r w:rsidR="00FC0CEA" w:rsidRPr="00BF561D">
        <w:rPr>
          <w:sz w:val="20"/>
          <w:szCs w:val="20"/>
        </w:rPr>
        <w:t xml:space="preserve">class, “b” is </w:t>
      </w:r>
      <w:r w:rsidR="00D11FB6" w:rsidRPr="00BF561D">
        <w:rPr>
          <w:sz w:val="20"/>
          <w:szCs w:val="20"/>
        </w:rPr>
        <w:t xml:space="preserve">known as </w:t>
      </w:r>
      <w:r w:rsidR="00FC0CEA" w:rsidRPr="00BF561D">
        <w:rPr>
          <w:sz w:val="20"/>
          <w:szCs w:val="20"/>
        </w:rPr>
        <w:t xml:space="preserve">subclass, “c” is </w:t>
      </w:r>
      <w:r w:rsidR="00D11FB6" w:rsidRPr="00BF561D">
        <w:rPr>
          <w:sz w:val="20"/>
          <w:szCs w:val="20"/>
        </w:rPr>
        <w:t xml:space="preserve">called </w:t>
      </w:r>
      <w:r w:rsidR="00FC0CEA" w:rsidRPr="00BF561D">
        <w:rPr>
          <w:sz w:val="20"/>
          <w:szCs w:val="20"/>
        </w:rPr>
        <w:t xml:space="preserve">sub-subclass and “d” is the sub-sub-subclass. The </w:t>
      </w:r>
      <w:r w:rsidR="00D11FB6" w:rsidRPr="00BF561D">
        <w:rPr>
          <w:sz w:val="20"/>
          <w:szCs w:val="20"/>
        </w:rPr>
        <w:t xml:space="preserve">digits </w:t>
      </w:r>
      <w:r w:rsidR="00FC0CEA" w:rsidRPr="00BF561D">
        <w:rPr>
          <w:sz w:val="20"/>
          <w:szCs w:val="20"/>
        </w:rPr>
        <w:t xml:space="preserve">“b” and “c” </w:t>
      </w:r>
      <w:r w:rsidR="00D11FB6" w:rsidRPr="00BF561D">
        <w:rPr>
          <w:sz w:val="20"/>
          <w:szCs w:val="20"/>
        </w:rPr>
        <w:t>explain</w:t>
      </w:r>
      <w:r w:rsidR="00FC0CEA" w:rsidRPr="00BF561D">
        <w:rPr>
          <w:sz w:val="20"/>
          <w:szCs w:val="20"/>
        </w:rPr>
        <w:t xml:space="preserve"> the</w:t>
      </w:r>
      <w:r w:rsidR="00D11FB6" w:rsidRPr="00BF561D">
        <w:rPr>
          <w:sz w:val="20"/>
          <w:szCs w:val="20"/>
        </w:rPr>
        <w:t xml:space="preserve"> bio-chemical</w:t>
      </w:r>
      <w:r w:rsidR="00FC0CEA" w:rsidRPr="00BF561D">
        <w:rPr>
          <w:sz w:val="20"/>
          <w:szCs w:val="20"/>
        </w:rPr>
        <w:t xml:space="preserve"> reaction, “d” </w:t>
      </w:r>
      <w:r w:rsidR="00D11FB6" w:rsidRPr="00BF561D">
        <w:rPr>
          <w:sz w:val="20"/>
          <w:szCs w:val="20"/>
        </w:rPr>
        <w:t xml:space="preserve">is said </w:t>
      </w:r>
      <w:r w:rsidR="00FC0CEA" w:rsidRPr="00BF561D">
        <w:rPr>
          <w:sz w:val="20"/>
          <w:szCs w:val="20"/>
        </w:rPr>
        <w:t>differentiates</w:t>
      </w:r>
      <w:r w:rsidR="00D11FB6" w:rsidRPr="00BF561D">
        <w:rPr>
          <w:sz w:val="20"/>
          <w:szCs w:val="20"/>
        </w:rPr>
        <w:t>,</w:t>
      </w:r>
      <w:r w:rsidR="00FC0CEA" w:rsidRPr="00BF561D">
        <w:rPr>
          <w:sz w:val="20"/>
          <w:szCs w:val="20"/>
        </w:rPr>
        <w:t xml:space="preserve"> different enzymes </w:t>
      </w:r>
      <w:r w:rsidR="00D11FB6" w:rsidRPr="00BF561D">
        <w:rPr>
          <w:sz w:val="20"/>
          <w:szCs w:val="20"/>
        </w:rPr>
        <w:t xml:space="preserve">having same type of </w:t>
      </w:r>
      <w:r w:rsidR="00FC0CEA" w:rsidRPr="00BF561D">
        <w:rPr>
          <w:sz w:val="20"/>
          <w:szCs w:val="20"/>
        </w:rPr>
        <w:t xml:space="preserve">function on the basis of the </w:t>
      </w:r>
      <w:r w:rsidR="00D11FB6" w:rsidRPr="00BF561D">
        <w:rPr>
          <w:sz w:val="20"/>
          <w:szCs w:val="20"/>
        </w:rPr>
        <w:t>given</w:t>
      </w:r>
      <w:r w:rsidR="00FC0CEA" w:rsidRPr="00BF561D">
        <w:rPr>
          <w:sz w:val="20"/>
          <w:szCs w:val="20"/>
        </w:rPr>
        <w:t xml:space="preserve"> substrate in the </w:t>
      </w:r>
      <w:r w:rsidRPr="00BF561D">
        <w:rPr>
          <w:sz w:val="20"/>
          <w:szCs w:val="20"/>
        </w:rPr>
        <w:t>reaction. As</w:t>
      </w:r>
      <w:r w:rsidR="005142DB" w:rsidRPr="00BF561D">
        <w:rPr>
          <w:sz w:val="20"/>
          <w:szCs w:val="20"/>
        </w:rPr>
        <w:t xml:space="preserve"> for e</w:t>
      </w:r>
      <w:r w:rsidR="00FC0CEA" w:rsidRPr="00BF561D">
        <w:rPr>
          <w:sz w:val="20"/>
          <w:szCs w:val="20"/>
        </w:rPr>
        <w:t>xample</w:t>
      </w:r>
      <w:r w:rsidR="005142DB" w:rsidRPr="00BF561D">
        <w:rPr>
          <w:sz w:val="20"/>
          <w:szCs w:val="20"/>
        </w:rPr>
        <w:t xml:space="preserve">, the </w:t>
      </w:r>
      <w:r w:rsidR="00FC0CEA" w:rsidRPr="00BF561D">
        <w:rPr>
          <w:sz w:val="20"/>
          <w:szCs w:val="20"/>
        </w:rPr>
        <w:t>EC number of Alcohol: NAD+ oxidoreductase is 1.1.1.1</w:t>
      </w:r>
      <w:r w:rsidRPr="00BF561D">
        <w:rPr>
          <w:sz w:val="20"/>
          <w:szCs w:val="20"/>
        </w:rPr>
        <w:tab/>
      </w:r>
      <w:r w:rsidR="001647D0">
        <w:rPr>
          <w:sz w:val="20"/>
          <w:szCs w:val="20"/>
        </w:rPr>
        <w:tab/>
      </w:r>
      <w:r w:rsidR="001647D0">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r w:rsidRPr="00BF561D">
        <w:rPr>
          <w:sz w:val="20"/>
          <w:szCs w:val="20"/>
        </w:rPr>
        <w:tab/>
      </w:r>
    </w:p>
    <w:p w14:paraId="24EC02BC" w14:textId="4A944878" w:rsidR="00FC0CEA" w:rsidRPr="00BF561D" w:rsidRDefault="00FC0CEA" w:rsidP="001647D0">
      <w:pPr>
        <w:pStyle w:val="NormalWeb"/>
        <w:shd w:val="clear" w:color="auto" w:fill="FFFFFF"/>
        <w:spacing w:before="0" w:beforeAutospacing="0" w:after="0" w:afterAutospacing="0"/>
        <w:jc w:val="both"/>
        <w:rPr>
          <w:sz w:val="20"/>
          <w:szCs w:val="20"/>
        </w:rPr>
      </w:pPr>
      <w:r w:rsidRPr="00BF561D">
        <w:rPr>
          <w:b/>
          <w:bCs/>
          <w:sz w:val="20"/>
          <w:szCs w:val="20"/>
        </w:rPr>
        <w:t>Six Classes of Enzymes – Enzyme Classification</w:t>
      </w:r>
    </w:p>
    <w:p w14:paraId="0D31A22B" w14:textId="605AF0E7" w:rsidR="00FC0CEA" w:rsidRPr="00BF561D" w:rsidRDefault="00FC0CEA"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1. Oxidoreductases</w:t>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p>
    <w:p w14:paraId="43CB6126" w14:textId="7B470187" w:rsidR="00FC0CEA" w:rsidRPr="00BF561D" w:rsidRDefault="00AE788C" w:rsidP="000710A2">
      <w:pPr>
        <w:shd w:val="clear" w:color="auto" w:fill="FFFFFF"/>
        <w:spacing w:before="0" w:after="0"/>
        <w:jc w:val="both"/>
        <w:rPr>
          <w:rFonts w:ascii="Times New Roman" w:hAnsi="Times New Roman" w:cs="Times New Roman"/>
          <w:sz w:val="20"/>
          <w:szCs w:val="20"/>
          <w:shd w:val="clear" w:color="auto" w:fill="FFFFFF"/>
        </w:rPr>
      </w:pPr>
      <w:r w:rsidRPr="00BF561D">
        <w:rPr>
          <w:rFonts w:ascii="Times New Roman" w:hAnsi="Times New Roman" w:cs="Times New Roman"/>
          <w:sz w:val="20"/>
          <w:szCs w:val="20"/>
          <w:shd w:val="clear" w:color="auto" w:fill="FFFFFF"/>
        </w:rPr>
        <w:tab/>
      </w:r>
      <w:r w:rsidR="005142DB" w:rsidRPr="00BF561D">
        <w:rPr>
          <w:rFonts w:ascii="Times New Roman" w:hAnsi="Times New Roman" w:cs="Times New Roman"/>
          <w:sz w:val="20"/>
          <w:szCs w:val="20"/>
          <w:shd w:val="clear" w:color="auto" w:fill="FFFFFF"/>
        </w:rPr>
        <w:t>These enzymes</w:t>
      </w:r>
      <w:r w:rsidR="00FC0CEA" w:rsidRPr="00BF561D">
        <w:rPr>
          <w:rFonts w:ascii="Times New Roman" w:hAnsi="Times New Roman" w:cs="Times New Roman"/>
          <w:sz w:val="20"/>
          <w:szCs w:val="20"/>
          <w:shd w:val="clear" w:color="auto" w:fill="FFFFFF"/>
        </w:rPr>
        <w:t xml:space="preserve"> </w:t>
      </w:r>
      <w:proofErr w:type="spellStart"/>
      <w:r w:rsidR="00FC0CEA" w:rsidRPr="00BF561D">
        <w:rPr>
          <w:rFonts w:ascii="Times New Roman" w:hAnsi="Times New Roman" w:cs="Times New Roman"/>
          <w:sz w:val="20"/>
          <w:szCs w:val="20"/>
          <w:shd w:val="clear" w:color="auto" w:fill="FFFFFF"/>
        </w:rPr>
        <w:t>catalyze</w:t>
      </w:r>
      <w:proofErr w:type="spellEnd"/>
      <w:r w:rsidR="00FC0CEA" w:rsidRPr="00BF561D">
        <w:rPr>
          <w:rFonts w:ascii="Times New Roman" w:hAnsi="Times New Roman" w:cs="Times New Roman"/>
          <w:sz w:val="20"/>
          <w:szCs w:val="20"/>
          <w:shd w:val="clear" w:color="auto" w:fill="FFFFFF"/>
        </w:rPr>
        <w:t xml:space="preserve"> the</w:t>
      </w:r>
      <w:r w:rsidR="005142DB" w:rsidRPr="00BF561D">
        <w:rPr>
          <w:rFonts w:ascii="Times New Roman" w:hAnsi="Times New Roman" w:cs="Times New Roman"/>
          <w:sz w:val="20"/>
          <w:szCs w:val="20"/>
          <w:shd w:val="clear" w:color="auto" w:fill="FFFFFF"/>
        </w:rPr>
        <w:t xml:space="preserve"> process involving the</w:t>
      </w:r>
      <w:r w:rsidR="00FC0CEA" w:rsidRPr="00BF561D">
        <w:rPr>
          <w:rFonts w:ascii="Times New Roman" w:hAnsi="Times New Roman" w:cs="Times New Roman"/>
          <w:sz w:val="20"/>
          <w:szCs w:val="20"/>
          <w:shd w:val="clear" w:color="auto" w:fill="FFFFFF"/>
        </w:rPr>
        <w:t xml:space="preserve"> transfer of oxygen atoms</w:t>
      </w:r>
      <w:r w:rsidR="005142DB" w:rsidRPr="00BF561D">
        <w:rPr>
          <w:rFonts w:ascii="Times New Roman" w:hAnsi="Times New Roman" w:cs="Times New Roman"/>
          <w:sz w:val="20"/>
          <w:szCs w:val="20"/>
          <w:shd w:val="clear" w:color="auto" w:fill="FFFFFF"/>
        </w:rPr>
        <w:t xml:space="preserve"> or</w:t>
      </w:r>
      <w:r w:rsidR="00FC0CEA" w:rsidRPr="00BF561D">
        <w:rPr>
          <w:rFonts w:ascii="Times New Roman" w:hAnsi="Times New Roman" w:cs="Times New Roman"/>
          <w:sz w:val="20"/>
          <w:szCs w:val="20"/>
          <w:shd w:val="clear" w:color="auto" w:fill="FFFFFF"/>
        </w:rPr>
        <w:t xml:space="preserve"> hydrogen or electrons from one substrate to another. </w:t>
      </w:r>
      <w:r w:rsidR="005142DB" w:rsidRPr="00BF561D">
        <w:rPr>
          <w:rFonts w:ascii="Times New Roman" w:hAnsi="Times New Roman" w:cs="Times New Roman"/>
          <w:sz w:val="20"/>
          <w:szCs w:val="20"/>
          <w:shd w:val="clear" w:color="auto" w:fill="FFFFFF"/>
        </w:rPr>
        <w:t xml:space="preserve">They are hence, </w:t>
      </w:r>
      <w:r w:rsidR="00FC0CEA" w:rsidRPr="00BF561D">
        <w:rPr>
          <w:rFonts w:ascii="Times New Roman" w:hAnsi="Times New Roman" w:cs="Times New Roman"/>
          <w:sz w:val="20"/>
          <w:szCs w:val="20"/>
          <w:shd w:val="clear" w:color="auto" w:fill="FFFFFF"/>
        </w:rPr>
        <w:t xml:space="preserve">known as oxidases, reductases or dehydrogenases. </w:t>
      </w:r>
      <w:r w:rsidR="005142DB" w:rsidRPr="00BF561D">
        <w:rPr>
          <w:rFonts w:ascii="Times New Roman" w:hAnsi="Times New Roman" w:cs="Times New Roman"/>
          <w:sz w:val="20"/>
          <w:szCs w:val="20"/>
          <w:shd w:val="clear" w:color="auto" w:fill="FFFFFF"/>
        </w:rPr>
        <w:t xml:space="preserve">For this </w:t>
      </w:r>
      <w:r w:rsidRPr="00BF561D">
        <w:rPr>
          <w:rFonts w:ascii="Times New Roman" w:hAnsi="Times New Roman" w:cs="Times New Roman"/>
          <w:sz w:val="20"/>
          <w:szCs w:val="20"/>
          <w:shd w:val="clear" w:color="auto" w:fill="FFFFFF"/>
        </w:rPr>
        <w:t>purpose,</w:t>
      </w:r>
      <w:r w:rsidR="005142DB" w:rsidRPr="00BF561D">
        <w:rPr>
          <w:rFonts w:ascii="Times New Roman" w:hAnsi="Times New Roman" w:cs="Times New Roman"/>
          <w:sz w:val="20"/>
          <w:szCs w:val="20"/>
          <w:shd w:val="clear" w:color="auto" w:fill="FFFFFF"/>
        </w:rPr>
        <w:t xml:space="preserve"> a</w:t>
      </w:r>
      <w:r w:rsidR="00FC0CEA" w:rsidRPr="00BF561D">
        <w:rPr>
          <w:rFonts w:ascii="Times New Roman" w:hAnsi="Times New Roman" w:cs="Times New Roman"/>
          <w:sz w:val="20"/>
          <w:szCs w:val="20"/>
          <w:shd w:val="clear" w:color="auto" w:fill="FFFFFF"/>
        </w:rPr>
        <w:t xml:space="preserve">n electron donor or an acceptor is </w:t>
      </w:r>
      <w:r w:rsidR="005142DB" w:rsidRPr="00BF561D">
        <w:rPr>
          <w:rFonts w:ascii="Times New Roman" w:hAnsi="Times New Roman" w:cs="Times New Roman"/>
          <w:sz w:val="20"/>
          <w:szCs w:val="20"/>
          <w:shd w:val="clear" w:color="auto" w:fill="FFFFFF"/>
        </w:rPr>
        <w:t xml:space="preserve">said to be </w:t>
      </w:r>
      <w:r w:rsidR="00FC0CEA" w:rsidRPr="00BF561D">
        <w:rPr>
          <w:rFonts w:ascii="Times New Roman" w:hAnsi="Times New Roman" w:cs="Times New Roman"/>
          <w:sz w:val="20"/>
          <w:szCs w:val="20"/>
          <w:shd w:val="clear" w:color="auto" w:fill="FFFFFF"/>
        </w:rPr>
        <w:t xml:space="preserve">required </w:t>
      </w:r>
      <w:r w:rsidR="005142DB" w:rsidRPr="00BF561D">
        <w:rPr>
          <w:rFonts w:ascii="Times New Roman" w:hAnsi="Times New Roman" w:cs="Times New Roman"/>
          <w:sz w:val="20"/>
          <w:szCs w:val="20"/>
          <w:shd w:val="clear" w:color="auto" w:fill="FFFFFF"/>
        </w:rPr>
        <w:t xml:space="preserve">for the </w:t>
      </w:r>
      <w:r w:rsidR="00FC0CEA" w:rsidRPr="00BF561D">
        <w:rPr>
          <w:rFonts w:ascii="Times New Roman" w:hAnsi="Times New Roman" w:cs="Times New Roman"/>
          <w:sz w:val="20"/>
          <w:szCs w:val="20"/>
          <w:shd w:val="clear" w:color="auto" w:fill="FFFFFF"/>
        </w:rPr>
        <w:t>complet</w:t>
      </w:r>
      <w:r w:rsidR="005142DB" w:rsidRPr="00BF561D">
        <w:rPr>
          <w:rFonts w:ascii="Times New Roman" w:hAnsi="Times New Roman" w:cs="Times New Roman"/>
          <w:sz w:val="20"/>
          <w:szCs w:val="20"/>
          <w:shd w:val="clear" w:color="auto" w:fill="FFFFFF"/>
        </w:rPr>
        <w:t xml:space="preserve">ion </w:t>
      </w:r>
      <w:r w:rsidRPr="00BF561D">
        <w:rPr>
          <w:rFonts w:ascii="Times New Roman" w:hAnsi="Times New Roman" w:cs="Times New Roman"/>
          <w:sz w:val="20"/>
          <w:szCs w:val="20"/>
          <w:shd w:val="clear" w:color="auto" w:fill="FFFFFF"/>
        </w:rPr>
        <w:t>of the</w:t>
      </w:r>
      <w:r w:rsidR="00FC0CEA" w:rsidRPr="00BF561D">
        <w:rPr>
          <w:rFonts w:ascii="Times New Roman" w:hAnsi="Times New Roman" w:cs="Times New Roman"/>
          <w:sz w:val="20"/>
          <w:szCs w:val="20"/>
          <w:shd w:val="clear" w:color="auto" w:fill="FFFFFF"/>
        </w:rPr>
        <w:t xml:space="preserve"> reaction </w:t>
      </w:r>
      <w:r w:rsidR="005142DB" w:rsidRPr="00BF561D">
        <w:rPr>
          <w:rFonts w:ascii="Times New Roman" w:hAnsi="Times New Roman" w:cs="Times New Roman"/>
          <w:sz w:val="20"/>
          <w:szCs w:val="20"/>
          <w:shd w:val="clear" w:color="auto" w:fill="FFFFFF"/>
        </w:rPr>
        <w:t>as</w:t>
      </w:r>
      <w:r w:rsidR="00FC0CEA" w:rsidRPr="00BF561D">
        <w:rPr>
          <w:rFonts w:ascii="Times New Roman" w:hAnsi="Times New Roman" w:cs="Times New Roman"/>
          <w:sz w:val="20"/>
          <w:szCs w:val="20"/>
          <w:shd w:val="clear" w:color="auto" w:fill="FFFFFF"/>
        </w:rPr>
        <w:t xml:space="preserve"> these are </w:t>
      </w:r>
      <w:r w:rsidR="005142DB" w:rsidRPr="00BF561D">
        <w:rPr>
          <w:rFonts w:ascii="Times New Roman" w:hAnsi="Times New Roman" w:cs="Times New Roman"/>
          <w:sz w:val="20"/>
          <w:szCs w:val="20"/>
          <w:shd w:val="clear" w:color="auto" w:fill="FFFFFF"/>
        </w:rPr>
        <w:t>reactions involving reduction and oxidation.</w:t>
      </w:r>
    </w:p>
    <w:p w14:paraId="4281022D" w14:textId="238A3F54" w:rsidR="008E5826" w:rsidRPr="00BF561D" w:rsidRDefault="00FC0CEA" w:rsidP="008E5826">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31EF9933" wp14:editId="61A19798">
            <wp:extent cx="3269615" cy="1379220"/>
            <wp:effectExtent l="0" t="0" r="6985" b="0"/>
            <wp:docPr id="1630496719" name="Picture 7" descr="User:Kelly Roark/Sandbox1 - Proteopedia, life i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Kelly Roark/Sandbox1 - Proteopedia, life in 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8417" cy="1382933"/>
                    </a:xfrm>
                    <a:prstGeom prst="rect">
                      <a:avLst/>
                    </a:prstGeom>
                    <a:noFill/>
                    <a:ln>
                      <a:noFill/>
                    </a:ln>
                  </pic:spPr>
                </pic:pic>
              </a:graphicData>
            </a:graphic>
          </wp:inline>
        </w:drawing>
      </w:r>
    </w:p>
    <w:p w14:paraId="1C39C0E3" w14:textId="3BC38094" w:rsidR="008E5826" w:rsidRDefault="008E5826" w:rsidP="008E5826">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Fig. 1- Reduction of pyruvate to form L- lactate</w:t>
      </w:r>
    </w:p>
    <w:p w14:paraId="309E0779" w14:textId="399174C7" w:rsidR="008E5826" w:rsidRDefault="00FC0CEA"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2. Transferases</w:t>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p>
    <w:p w14:paraId="4427041E" w14:textId="09AC4349" w:rsidR="00FC0CEA" w:rsidRPr="00BF561D" w:rsidRDefault="00AE788C"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ab/>
      </w:r>
      <w:r w:rsidRPr="00BF561D">
        <w:rPr>
          <w:rFonts w:ascii="Times New Roman" w:eastAsia="Times New Roman" w:hAnsi="Times New Roman" w:cs="Times New Roman"/>
          <w:b/>
          <w:bCs/>
          <w:kern w:val="0"/>
          <w:sz w:val="20"/>
          <w:szCs w:val="20"/>
          <w:lang w:eastAsia="en-IN" w:bidi="hi-IN"/>
          <w14:ligatures w14:val="none"/>
        </w:rPr>
        <w:tab/>
      </w:r>
      <w:r w:rsidRPr="00BF561D">
        <w:rPr>
          <w:rFonts w:ascii="Times New Roman" w:eastAsia="Times New Roman" w:hAnsi="Times New Roman" w:cs="Times New Roman"/>
          <w:b/>
          <w:bCs/>
          <w:kern w:val="0"/>
          <w:sz w:val="20"/>
          <w:szCs w:val="20"/>
          <w:lang w:eastAsia="en-IN" w:bidi="hi-IN"/>
          <w14:ligatures w14:val="none"/>
        </w:rPr>
        <w:tab/>
      </w:r>
    </w:p>
    <w:p w14:paraId="7797B1D5" w14:textId="0FDA568D" w:rsidR="00FC0CEA" w:rsidRPr="00BF561D" w:rsidRDefault="00AE788C" w:rsidP="000710A2">
      <w:pPr>
        <w:shd w:val="clear" w:color="auto" w:fill="FFFFFF"/>
        <w:spacing w:before="0" w:after="0"/>
        <w:jc w:val="both"/>
        <w:rPr>
          <w:rFonts w:ascii="Times New Roman" w:hAnsi="Times New Roman" w:cs="Times New Roman"/>
          <w:sz w:val="20"/>
          <w:szCs w:val="20"/>
          <w:shd w:val="clear" w:color="auto" w:fill="FFFFFF"/>
        </w:rPr>
      </w:pPr>
      <w:r w:rsidRPr="00BF561D">
        <w:rPr>
          <w:rFonts w:ascii="Times New Roman" w:hAnsi="Times New Roman" w:cs="Times New Roman"/>
          <w:sz w:val="20"/>
          <w:szCs w:val="20"/>
          <w:shd w:val="clear" w:color="auto" w:fill="FFFFFF"/>
        </w:rPr>
        <w:tab/>
      </w:r>
      <w:r w:rsidR="008B2E0C" w:rsidRPr="00BF561D">
        <w:rPr>
          <w:rFonts w:ascii="Times New Roman" w:hAnsi="Times New Roman" w:cs="Times New Roman"/>
          <w:sz w:val="20"/>
          <w:szCs w:val="20"/>
          <w:shd w:val="clear" w:color="auto" w:fill="FFFFFF"/>
        </w:rPr>
        <w:t>These catalysts are used in</w:t>
      </w:r>
      <w:r w:rsidR="00FC0CEA" w:rsidRPr="00BF561D">
        <w:rPr>
          <w:rFonts w:ascii="Times New Roman" w:hAnsi="Times New Roman" w:cs="Times New Roman"/>
          <w:sz w:val="20"/>
          <w:szCs w:val="20"/>
          <w:shd w:val="clear" w:color="auto" w:fill="FFFFFF"/>
        </w:rPr>
        <w:t xml:space="preserve"> the transfer of a group other than hydrogen from one substrate to another.</w:t>
      </w:r>
    </w:p>
    <w:p w14:paraId="455C085D" w14:textId="76B9C481" w:rsidR="008E5826" w:rsidRDefault="005A3880" w:rsidP="008E5826">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lastRenderedPageBreak/>
        <w:drawing>
          <wp:inline distT="0" distB="0" distL="0" distR="0" wp14:anchorId="6A1AE59B" wp14:editId="19CF3792">
            <wp:extent cx="3775710" cy="1226820"/>
            <wp:effectExtent l="0" t="0" r="0" b="0"/>
            <wp:docPr id="53321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18762" name=""/>
                    <pic:cNvPicPr/>
                  </pic:nvPicPr>
                  <pic:blipFill>
                    <a:blip r:embed="rId8"/>
                    <a:stretch>
                      <a:fillRect/>
                    </a:stretch>
                  </pic:blipFill>
                  <pic:spPr>
                    <a:xfrm>
                      <a:off x="0" y="0"/>
                      <a:ext cx="3779869" cy="1228171"/>
                    </a:xfrm>
                    <a:prstGeom prst="rect">
                      <a:avLst/>
                    </a:prstGeom>
                  </pic:spPr>
                </pic:pic>
              </a:graphicData>
            </a:graphic>
          </wp:inline>
        </w:drawing>
      </w:r>
    </w:p>
    <w:p w14:paraId="59746018" w14:textId="0F6D156E" w:rsidR="008E5826" w:rsidRPr="008E5826" w:rsidRDefault="008E5826" w:rsidP="000710A2">
      <w:pPr>
        <w:shd w:val="clear" w:color="auto" w:fill="FFFFFF"/>
        <w:spacing w:before="0" w:after="0"/>
        <w:ind w:firstLine="720"/>
        <w:jc w:val="center"/>
        <w:rPr>
          <w:rFonts w:ascii="Times New Roman" w:eastAsia="Times New Roman" w:hAnsi="Times New Roman" w:cs="Times New Roman"/>
          <w:b/>
          <w:bCs/>
          <w:kern w:val="0"/>
          <w:sz w:val="20"/>
          <w:szCs w:val="20"/>
          <w:lang w:eastAsia="en-IN" w:bidi="hi-IN"/>
          <w14:ligatures w14:val="none"/>
        </w:rPr>
      </w:pPr>
      <w:r w:rsidRPr="008E5826">
        <w:rPr>
          <w:rFonts w:ascii="Times New Roman" w:eastAsia="Times New Roman" w:hAnsi="Times New Roman" w:cs="Times New Roman"/>
          <w:b/>
          <w:bCs/>
          <w:kern w:val="0"/>
          <w:sz w:val="20"/>
          <w:szCs w:val="20"/>
          <w:lang w:eastAsia="en-IN" w:bidi="hi-IN"/>
          <w14:ligatures w14:val="none"/>
        </w:rPr>
        <w:t>Fig. 2- Formation of glucose- 6- phosphate fro</w:t>
      </w:r>
      <w:r>
        <w:rPr>
          <w:rFonts w:ascii="Times New Roman" w:eastAsia="Times New Roman" w:hAnsi="Times New Roman" w:cs="Times New Roman"/>
          <w:b/>
          <w:bCs/>
          <w:kern w:val="0"/>
          <w:sz w:val="20"/>
          <w:szCs w:val="20"/>
          <w:lang w:eastAsia="en-IN" w:bidi="hi-IN"/>
          <w14:ligatures w14:val="none"/>
        </w:rPr>
        <w:t>m</w:t>
      </w:r>
      <w:r w:rsidRPr="008E5826">
        <w:rPr>
          <w:rFonts w:ascii="Times New Roman" w:eastAsia="Times New Roman" w:hAnsi="Times New Roman" w:cs="Times New Roman"/>
          <w:b/>
          <w:bCs/>
          <w:kern w:val="0"/>
          <w:sz w:val="20"/>
          <w:szCs w:val="20"/>
          <w:lang w:eastAsia="en-IN" w:bidi="hi-IN"/>
          <w14:ligatures w14:val="none"/>
        </w:rPr>
        <w:t xml:space="preserve"> glucose</w:t>
      </w:r>
    </w:p>
    <w:p w14:paraId="68DEF9E5" w14:textId="77777777" w:rsidR="008E5826" w:rsidRPr="00BF561D" w:rsidRDefault="008E5826" w:rsidP="000710A2">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p>
    <w:p w14:paraId="7ABBE3B9" w14:textId="490A7637" w:rsidR="00FC0CEA" w:rsidRPr="00BF561D" w:rsidRDefault="00FC0CEA" w:rsidP="000710A2">
      <w:pPr>
        <w:shd w:val="clear" w:color="auto" w:fill="FFFFFF"/>
        <w:spacing w:before="0" w:after="0"/>
        <w:ind w:firstLine="720"/>
        <w:jc w:val="both"/>
        <w:rPr>
          <w:rFonts w:ascii="Times New Roman" w:eastAsia="Times New Roman" w:hAnsi="Times New Roman" w:cs="Times New Roman"/>
          <w:kern w:val="0"/>
          <w:sz w:val="20"/>
          <w:szCs w:val="20"/>
          <w:lang w:eastAsia="en-IN" w:bidi="hi-IN"/>
          <w14:ligatures w14:val="none"/>
        </w:rPr>
      </w:pPr>
    </w:p>
    <w:p w14:paraId="27D5CB17" w14:textId="666C0DD1" w:rsidR="00FC0CEA" w:rsidRPr="00BF561D" w:rsidRDefault="00FC0CEA"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3. Hydrolases</w:t>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r w:rsidR="00AE788C" w:rsidRPr="00BF561D">
        <w:rPr>
          <w:rFonts w:ascii="Times New Roman" w:eastAsia="Times New Roman" w:hAnsi="Times New Roman" w:cs="Times New Roman"/>
          <w:b/>
          <w:bCs/>
          <w:kern w:val="0"/>
          <w:sz w:val="20"/>
          <w:szCs w:val="20"/>
          <w:lang w:eastAsia="en-IN" w:bidi="hi-IN"/>
          <w14:ligatures w14:val="none"/>
        </w:rPr>
        <w:tab/>
      </w:r>
    </w:p>
    <w:p w14:paraId="463E9B1B" w14:textId="224612D5" w:rsidR="005A3880" w:rsidRPr="00BF561D" w:rsidRDefault="005D56B8" w:rsidP="000710A2">
      <w:pPr>
        <w:shd w:val="clear" w:color="auto" w:fill="FFFFFF"/>
        <w:spacing w:before="0" w:after="0"/>
        <w:jc w:val="both"/>
        <w:rPr>
          <w:rFonts w:ascii="Times New Roman" w:hAnsi="Times New Roman" w:cs="Times New Roman"/>
          <w:sz w:val="20"/>
          <w:szCs w:val="20"/>
          <w:shd w:val="clear" w:color="auto" w:fill="FFFFFF"/>
        </w:rPr>
      </w:pPr>
      <w:r w:rsidRPr="00BF561D">
        <w:rPr>
          <w:rFonts w:ascii="Times New Roman" w:hAnsi="Times New Roman" w:cs="Times New Roman"/>
          <w:sz w:val="20"/>
          <w:szCs w:val="20"/>
          <w:shd w:val="clear" w:color="auto" w:fill="FFFFFF"/>
        </w:rPr>
        <w:tab/>
      </w:r>
      <w:r w:rsidR="00586FF5" w:rsidRPr="00BF561D">
        <w:rPr>
          <w:rFonts w:ascii="Times New Roman" w:hAnsi="Times New Roman" w:cs="Times New Roman"/>
          <w:sz w:val="20"/>
          <w:szCs w:val="20"/>
          <w:shd w:val="clear" w:color="auto" w:fill="FFFFFF"/>
        </w:rPr>
        <w:t>These catalysts are used in the</w:t>
      </w:r>
      <w:r w:rsidR="005A3880" w:rsidRPr="00BF561D">
        <w:rPr>
          <w:rFonts w:ascii="Times New Roman" w:hAnsi="Times New Roman" w:cs="Times New Roman"/>
          <w:sz w:val="20"/>
          <w:szCs w:val="20"/>
          <w:shd w:val="clear" w:color="auto" w:fill="FFFFFF"/>
        </w:rPr>
        <w:t xml:space="preserve"> hydroly</w:t>
      </w:r>
      <w:r w:rsidR="00586FF5" w:rsidRPr="00BF561D">
        <w:rPr>
          <w:rFonts w:ascii="Times New Roman" w:hAnsi="Times New Roman" w:cs="Times New Roman"/>
          <w:sz w:val="20"/>
          <w:szCs w:val="20"/>
          <w:shd w:val="clear" w:color="auto" w:fill="FFFFFF"/>
        </w:rPr>
        <w:t>sis</w:t>
      </w:r>
      <w:r w:rsidR="005A3880" w:rsidRPr="00BF561D">
        <w:rPr>
          <w:rFonts w:ascii="Times New Roman" w:hAnsi="Times New Roman" w:cs="Times New Roman"/>
          <w:sz w:val="20"/>
          <w:szCs w:val="20"/>
          <w:shd w:val="clear" w:color="auto" w:fill="FFFFFF"/>
        </w:rPr>
        <w:t xml:space="preserve"> reactions. </w:t>
      </w:r>
      <w:r w:rsidR="00586FF5" w:rsidRPr="00BF561D">
        <w:rPr>
          <w:rFonts w:ascii="Times New Roman" w:hAnsi="Times New Roman" w:cs="Times New Roman"/>
          <w:sz w:val="20"/>
          <w:szCs w:val="20"/>
          <w:shd w:val="clear" w:color="auto" w:fill="FFFFFF"/>
        </w:rPr>
        <w:t>The examples of these enzymes</w:t>
      </w:r>
      <w:r w:rsidR="005A3880" w:rsidRPr="00BF561D">
        <w:rPr>
          <w:rFonts w:ascii="Times New Roman" w:hAnsi="Times New Roman" w:cs="Times New Roman"/>
          <w:sz w:val="20"/>
          <w:szCs w:val="20"/>
          <w:shd w:val="clear" w:color="auto" w:fill="FFFFFF"/>
        </w:rPr>
        <w:t xml:space="preserve"> include </w:t>
      </w:r>
      <w:proofErr w:type="spellStart"/>
      <w:r w:rsidR="005A3880" w:rsidRPr="00BF561D">
        <w:rPr>
          <w:rFonts w:ascii="Times New Roman" w:hAnsi="Times New Roman" w:cs="Times New Roman"/>
          <w:sz w:val="20"/>
          <w:szCs w:val="20"/>
          <w:shd w:val="clear" w:color="auto" w:fill="FFFFFF"/>
        </w:rPr>
        <w:t>esterases</w:t>
      </w:r>
      <w:proofErr w:type="spellEnd"/>
      <w:r w:rsidR="005A3880" w:rsidRPr="00BF561D">
        <w:rPr>
          <w:rFonts w:ascii="Times New Roman" w:hAnsi="Times New Roman" w:cs="Times New Roman"/>
          <w:sz w:val="20"/>
          <w:szCs w:val="20"/>
          <w:shd w:val="clear" w:color="auto" w:fill="FFFFFF"/>
        </w:rPr>
        <w:t xml:space="preserve">, lipases, </w:t>
      </w:r>
      <w:proofErr w:type="spellStart"/>
      <w:r w:rsidR="005A3880" w:rsidRPr="00BF561D">
        <w:rPr>
          <w:rFonts w:ascii="Times New Roman" w:hAnsi="Times New Roman" w:cs="Times New Roman"/>
          <w:sz w:val="20"/>
          <w:szCs w:val="20"/>
          <w:shd w:val="clear" w:color="auto" w:fill="FFFFFF"/>
        </w:rPr>
        <w:t>nitrilases</w:t>
      </w:r>
      <w:proofErr w:type="spellEnd"/>
      <w:r w:rsidR="005A3880" w:rsidRPr="00BF561D">
        <w:rPr>
          <w:rFonts w:ascii="Times New Roman" w:hAnsi="Times New Roman" w:cs="Times New Roman"/>
          <w:sz w:val="20"/>
          <w:szCs w:val="20"/>
          <w:shd w:val="clear" w:color="auto" w:fill="FFFFFF"/>
        </w:rPr>
        <w:t>, proteases</w:t>
      </w:r>
      <w:r w:rsidR="001D3B22" w:rsidRPr="00BF561D">
        <w:rPr>
          <w:rFonts w:ascii="Times New Roman" w:hAnsi="Times New Roman" w:cs="Times New Roman"/>
          <w:sz w:val="20"/>
          <w:szCs w:val="20"/>
          <w:shd w:val="clear" w:color="auto" w:fill="FFFFFF"/>
        </w:rPr>
        <w:t>.</w:t>
      </w:r>
    </w:p>
    <w:p w14:paraId="1DBAB1A6" w14:textId="1BA7AAE3" w:rsidR="001D3B22" w:rsidRDefault="001D3B22"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7433BD4F" wp14:editId="1D564BA3">
            <wp:extent cx="3581400" cy="1228304"/>
            <wp:effectExtent l="0" t="0" r="0" b="0"/>
            <wp:docPr id="640649438" name="Picture 14" descr="Maltase Images – Browse 9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ltase Images – Browse 99 Stock Photos, Vectors, and Video | Adobe 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7167" t="10000" r="6333" b="12609"/>
                    <a:stretch/>
                  </pic:blipFill>
                  <pic:spPr bwMode="auto">
                    <a:xfrm>
                      <a:off x="0" y="0"/>
                      <a:ext cx="3623618" cy="1242784"/>
                    </a:xfrm>
                    <a:prstGeom prst="rect">
                      <a:avLst/>
                    </a:prstGeom>
                    <a:noFill/>
                    <a:ln>
                      <a:noFill/>
                    </a:ln>
                    <a:extLst>
                      <a:ext uri="{53640926-AAD7-44D8-BBD7-CCE9431645EC}">
                        <a14:shadowObscured xmlns:a14="http://schemas.microsoft.com/office/drawing/2010/main"/>
                      </a:ext>
                    </a:extLst>
                  </pic:spPr>
                </pic:pic>
              </a:graphicData>
            </a:graphic>
          </wp:inline>
        </w:drawing>
      </w:r>
    </w:p>
    <w:p w14:paraId="188D993C" w14:textId="185657A0" w:rsidR="008E5826" w:rsidRPr="008E5826" w:rsidRDefault="008E5826" w:rsidP="000710A2">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8E5826">
        <w:rPr>
          <w:rFonts w:ascii="Times New Roman" w:eastAsia="Times New Roman" w:hAnsi="Times New Roman" w:cs="Times New Roman"/>
          <w:b/>
          <w:bCs/>
          <w:kern w:val="0"/>
          <w:sz w:val="20"/>
          <w:szCs w:val="20"/>
          <w:lang w:eastAsia="en-IN" w:bidi="hi-IN"/>
          <w14:ligatures w14:val="none"/>
        </w:rPr>
        <w:t>Fig. 3 – Enzymatic hydrolysis of maltose</w:t>
      </w:r>
    </w:p>
    <w:p w14:paraId="5EB561C8" w14:textId="77777777" w:rsidR="000710A2" w:rsidRDefault="000710A2"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p>
    <w:p w14:paraId="4FDD032D" w14:textId="3949C91E" w:rsidR="00FC0CEA" w:rsidRPr="00BF561D" w:rsidRDefault="00FC0CEA"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4. Lyases</w:t>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p>
    <w:p w14:paraId="46FF9C2F" w14:textId="26F48BE0" w:rsidR="001D3B22" w:rsidRPr="00BF561D" w:rsidRDefault="005D56B8" w:rsidP="000710A2">
      <w:pPr>
        <w:pStyle w:val="NormalWeb"/>
        <w:shd w:val="clear" w:color="auto" w:fill="FFFFFF"/>
        <w:spacing w:before="0" w:beforeAutospacing="0" w:after="0" w:afterAutospacing="0"/>
        <w:jc w:val="both"/>
        <w:rPr>
          <w:sz w:val="20"/>
          <w:szCs w:val="20"/>
        </w:rPr>
      </w:pPr>
      <w:r w:rsidRPr="00BF561D">
        <w:rPr>
          <w:sz w:val="20"/>
          <w:szCs w:val="20"/>
        </w:rPr>
        <w:tab/>
      </w:r>
      <w:r w:rsidR="006E1997" w:rsidRPr="00BF561D">
        <w:rPr>
          <w:sz w:val="20"/>
          <w:szCs w:val="20"/>
        </w:rPr>
        <w:t xml:space="preserve">These enzymes </w:t>
      </w:r>
      <w:proofErr w:type="spellStart"/>
      <w:r w:rsidR="001D3B22" w:rsidRPr="00BF561D">
        <w:rPr>
          <w:sz w:val="20"/>
          <w:szCs w:val="20"/>
        </w:rPr>
        <w:t>catalyze</w:t>
      </w:r>
      <w:proofErr w:type="spellEnd"/>
      <w:r w:rsidR="001D3B22" w:rsidRPr="00BF561D">
        <w:rPr>
          <w:sz w:val="20"/>
          <w:szCs w:val="20"/>
        </w:rPr>
        <w:t xml:space="preserve"> the non-hydrolytic removal of functional groups from</w:t>
      </w:r>
      <w:r w:rsidR="006E1997" w:rsidRPr="00BF561D">
        <w:rPr>
          <w:sz w:val="20"/>
          <w:szCs w:val="20"/>
        </w:rPr>
        <w:t xml:space="preserve"> the</w:t>
      </w:r>
      <w:r w:rsidR="001D3B22" w:rsidRPr="00BF561D">
        <w:rPr>
          <w:sz w:val="20"/>
          <w:szCs w:val="20"/>
        </w:rPr>
        <w:t xml:space="preserve"> substrates. Th</w:t>
      </w:r>
      <w:r w:rsidR="006E1997" w:rsidRPr="00BF561D">
        <w:rPr>
          <w:sz w:val="20"/>
          <w:szCs w:val="20"/>
        </w:rPr>
        <w:t>e reaction involves introduction</w:t>
      </w:r>
      <w:r w:rsidR="001D3B22" w:rsidRPr="00BF561D">
        <w:rPr>
          <w:sz w:val="20"/>
          <w:szCs w:val="20"/>
        </w:rPr>
        <w:t xml:space="preserve"> </w:t>
      </w:r>
      <w:r w:rsidR="006E1997" w:rsidRPr="00BF561D">
        <w:rPr>
          <w:sz w:val="20"/>
          <w:szCs w:val="20"/>
        </w:rPr>
        <w:t>of</w:t>
      </w:r>
      <w:r w:rsidR="001D3B22" w:rsidRPr="00BF561D">
        <w:rPr>
          <w:sz w:val="20"/>
          <w:szCs w:val="20"/>
        </w:rPr>
        <w:t xml:space="preserve"> a double bond in the product or a reverse reaction. </w:t>
      </w:r>
      <w:r w:rsidR="006E1997" w:rsidRPr="00BF561D">
        <w:rPr>
          <w:sz w:val="20"/>
          <w:szCs w:val="20"/>
        </w:rPr>
        <w:t>These enzymes as</w:t>
      </w:r>
      <w:r w:rsidR="001D3B22" w:rsidRPr="00BF561D">
        <w:rPr>
          <w:sz w:val="20"/>
          <w:szCs w:val="20"/>
        </w:rPr>
        <w:t xml:space="preserve"> aldolases and decarboxylases</w:t>
      </w:r>
      <w:r w:rsidR="006E1997" w:rsidRPr="00BF561D">
        <w:rPr>
          <w:sz w:val="20"/>
          <w:szCs w:val="20"/>
        </w:rPr>
        <w:t xml:space="preserve"> are involved</w:t>
      </w:r>
      <w:r w:rsidR="001D3B22" w:rsidRPr="00BF561D">
        <w:rPr>
          <w:sz w:val="20"/>
          <w:szCs w:val="20"/>
        </w:rPr>
        <w:t xml:space="preserve"> in the </w:t>
      </w:r>
      <w:r w:rsidR="006E1997" w:rsidRPr="00BF561D">
        <w:rPr>
          <w:sz w:val="20"/>
          <w:szCs w:val="20"/>
        </w:rPr>
        <w:t>elimination reactions</w:t>
      </w:r>
      <w:r w:rsidR="001D3B22" w:rsidRPr="00BF561D">
        <w:rPr>
          <w:sz w:val="20"/>
          <w:szCs w:val="20"/>
        </w:rPr>
        <w:t xml:space="preserve"> and the addition </w:t>
      </w:r>
      <w:r w:rsidR="006E1997" w:rsidRPr="00BF561D">
        <w:rPr>
          <w:sz w:val="20"/>
          <w:szCs w:val="20"/>
        </w:rPr>
        <w:t>reactions</w:t>
      </w:r>
      <w:r w:rsidR="001D3B22" w:rsidRPr="00BF561D">
        <w:rPr>
          <w:sz w:val="20"/>
          <w:szCs w:val="20"/>
        </w:rPr>
        <w:t>.</w:t>
      </w:r>
    </w:p>
    <w:p w14:paraId="6AC4E3A9" w14:textId="48C9B303" w:rsidR="001D3B22" w:rsidRDefault="001D3B22" w:rsidP="000710A2">
      <w:pPr>
        <w:pStyle w:val="NormalWeb"/>
        <w:shd w:val="clear" w:color="auto" w:fill="FFFFFF"/>
        <w:spacing w:before="0" w:beforeAutospacing="0" w:after="0" w:afterAutospacing="0"/>
        <w:ind w:firstLine="720"/>
        <w:jc w:val="center"/>
        <w:rPr>
          <w:sz w:val="20"/>
          <w:szCs w:val="20"/>
        </w:rPr>
      </w:pPr>
      <w:r w:rsidRPr="00BF561D">
        <w:rPr>
          <w:noProof/>
          <w:sz w:val="20"/>
          <w:szCs w:val="20"/>
        </w:rPr>
        <w:drawing>
          <wp:inline distT="0" distB="0" distL="0" distR="0" wp14:anchorId="591DB688" wp14:editId="42DB787B">
            <wp:extent cx="3947160" cy="924911"/>
            <wp:effectExtent l="0" t="0" r="0" b="8890"/>
            <wp:docPr id="56168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89895" name=""/>
                    <pic:cNvPicPr/>
                  </pic:nvPicPr>
                  <pic:blipFill>
                    <a:blip r:embed="rId10"/>
                    <a:stretch>
                      <a:fillRect/>
                    </a:stretch>
                  </pic:blipFill>
                  <pic:spPr>
                    <a:xfrm>
                      <a:off x="0" y="0"/>
                      <a:ext cx="3991355" cy="935267"/>
                    </a:xfrm>
                    <a:prstGeom prst="rect">
                      <a:avLst/>
                    </a:prstGeom>
                  </pic:spPr>
                </pic:pic>
              </a:graphicData>
            </a:graphic>
          </wp:inline>
        </w:drawing>
      </w:r>
    </w:p>
    <w:p w14:paraId="239FB0CE" w14:textId="7F5105B9" w:rsidR="006020CE" w:rsidRPr="006020CE" w:rsidRDefault="006020CE" w:rsidP="000710A2">
      <w:pPr>
        <w:pStyle w:val="NormalWeb"/>
        <w:shd w:val="clear" w:color="auto" w:fill="FFFFFF"/>
        <w:spacing w:before="0" w:beforeAutospacing="0" w:after="0" w:afterAutospacing="0"/>
        <w:ind w:firstLine="720"/>
        <w:jc w:val="center"/>
        <w:rPr>
          <w:b/>
          <w:bCs/>
          <w:sz w:val="20"/>
          <w:szCs w:val="20"/>
        </w:rPr>
      </w:pPr>
      <w:r w:rsidRPr="006020CE">
        <w:rPr>
          <w:b/>
          <w:bCs/>
          <w:sz w:val="20"/>
          <w:szCs w:val="20"/>
        </w:rPr>
        <w:t xml:space="preserve">Fig. 4 – Enzymatic </w:t>
      </w:r>
      <w:r>
        <w:rPr>
          <w:b/>
          <w:bCs/>
          <w:sz w:val="20"/>
          <w:szCs w:val="20"/>
        </w:rPr>
        <w:t>conversion</w:t>
      </w:r>
      <w:r w:rsidRPr="006020CE">
        <w:rPr>
          <w:b/>
          <w:bCs/>
          <w:sz w:val="20"/>
          <w:szCs w:val="20"/>
        </w:rPr>
        <w:t xml:space="preserve"> of fumarate to malate</w:t>
      </w:r>
    </w:p>
    <w:p w14:paraId="02C0BAEF" w14:textId="77777777" w:rsidR="005D56B8" w:rsidRPr="00BF561D" w:rsidRDefault="005D56B8"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p>
    <w:p w14:paraId="6CCFBCAC" w14:textId="74961153" w:rsidR="00FC0CEA" w:rsidRPr="00BF561D" w:rsidRDefault="00FC0CEA"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5. Isomerases</w:t>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p>
    <w:p w14:paraId="3FC93495" w14:textId="3C23A2E6" w:rsidR="00670782" w:rsidRPr="00BF561D" w:rsidRDefault="005D56B8" w:rsidP="000710A2">
      <w:pPr>
        <w:shd w:val="clear" w:color="auto" w:fill="FFFFFF"/>
        <w:spacing w:before="0" w:after="0"/>
        <w:jc w:val="both"/>
        <w:rPr>
          <w:rFonts w:ascii="Times New Roman" w:hAnsi="Times New Roman" w:cs="Times New Roman"/>
          <w:sz w:val="20"/>
          <w:szCs w:val="20"/>
          <w:shd w:val="clear" w:color="auto" w:fill="FFFFFF"/>
        </w:rPr>
      </w:pPr>
      <w:r w:rsidRPr="00BF561D">
        <w:rPr>
          <w:rFonts w:ascii="Times New Roman" w:hAnsi="Times New Roman" w:cs="Times New Roman"/>
          <w:sz w:val="20"/>
          <w:szCs w:val="20"/>
          <w:shd w:val="clear" w:color="auto" w:fill="FFFFFF"/>
        </w:rPr>
        <w:tab/>
      </w:r>
      <w:r w:rsidR="00E05948" w:rsidRPr="00BF561D">
        <w:rPr>
          <w:rFonts w:ascii="Times New Roman" w:hAnsi="Times New Roman" w:cs="Times New Roman"/>
          <w:sz w:val="20"/>
          <w:szCs w:val="20"/>
          <w:shd w:val="clear" w:color="auto" w:fill="FFFFFF"/>
        </w:rPr>
        <w:t>These enzymes are involved in the c</w:t>
      </w:r>
      <w:r w:rsidR="00670782" w:rsidRPr="00BF561D">
        <w:rPr>
          <w:rFonts w:ascii="Times New Roman" w:hAnsi="Times New Roman" w:cs="Times New Roman"/>
          <w:sz w:val="20"/>
          <w:szCs w:val="20"/>
          <w:shd w:val="clear" w:color="auto" w:fill="FFFFFF"/>
        </w:rPr>
        <w:t>ataly</w:t>
      </w:r>
      <w:r w:rsidR="00E05948" w:rsidRPr="00BF561D">
        <w:rPr>
          <w:rFonts w:ascii="Times New Roman" w:hAnsi="Times New Roman" w:cs="Times New Roman"/>
          <w:sz w:val="20"/>
          <w:szCs w:val="20"/>
          <w:shd w:val="clear" w:color="auto" w:fill="FFFFFF"/>
        </w:rPr>
        <w:t>sis of isomerization</w:t>
      </w:r>
      <w:r w:rsidR="00670782" w:rsidRPr="00BF561D">
        <w:rPr>
          <w:rFonts w:ascii="Times New Roman" w:hAnsi="Times New Roman" w:cs="Times New Roman"/>
          <w:sz w:val="20"/>
          <w:szCs w:val="20"/>
          <w:shd w:val="clear" w:color="auto" w:fill="FFFFFF"/>
        </w:rPr>
        <w:t xml:space="preserve"> </w:t>
      </w:r>
      <w:r w:rsidR="00E05948" w:rsidRPr="00BF561D">
        <w:rPr>
          <w:rFonts w:ascii="Times New Roman" w:hAnsi="Times New Roman" w:cs="Times New Roman"/>
          <w:sz w:val="20"/>
          <w:szCs w:val="20"/>
          <w:shd w:val="clear" w:color="auto" w:fill="FFFFFF"/>
        </w:rPr>
        <w:t>reactions resulting in</w:t>
      </w:r>
      <w:r w:rsidR="00670782" w:rsidRPr="00BF561D">
        <w:rPr>
          <w:rFonts w:ascii="Times New Roman" w:hAnsi="Times New Roman" w:cs="Times New Roman"/>
          <w:sz w:val="20"/>
          <w:szCs w:val="20"/>
          <w:shd w:val="clear" w:color="auto" w:fill="FFFFFF"/>
        </w:rPr>
        <w:t xml:space="preserve"> cis-trans </w:t>
      </w:r>
      <w:proofErr w:type="spellStart"/>
      <w:r w:rsidR="00670782" w:rsidRPr="00BF561D">
        <w:rPr>
          <w:rFonts w:ascii="Times New Roman" w:hAnsi="Times New Roman" w:cs="Times New Roman"/>
          <w:sz w:val="20"/>
          <w:szCs w:val="20"/>
          <w:shd w:val="clear" w:color="auto" w:fill="FFFFFF"/>
        </w:rPr>
        <w:t>isomerizations</w:t>
      </w:r>
      <w:proofErr w:type="spellEnd"/>
      <w:r w:rsidR="00670782" w:rsidRPr="00BF561D">
        <w:rPr>
          <w:rFonts w:ascii="Times New Roman" w:hAnsi="Times New Roman" w:cs="Times New Roman"/>
          <w:sz w:val="20"/>
          <w:szCs w:val="20"/>
          <w:shd w:val="clear" w:color="auto" w:fill="FFFFFF"/>
        </w:rPr>
        <w:t xml:space="preserve"> and </w:t>
      </w:r>
      <w:proofErr w:type="spellStart"/>
      <w:r w:rsidR="00670782" w:rsidRPr="00BF561D">
        <w:rPr>
          <w:rFonts w:ascii="Times New Roman" w:hAnsi="Times New Roman" w:cs="Times New Roman"/>
          <w:sz w:val="20"/>
          <w:szCs w:val="20"/>
          <w:shd w:val="clear" w:color="auto" w:fill="FFFFFF"/>
        </w:rPr>
        <w:t>racemizations</w:t>
      </w:r>
      <w:proofErr w:type="spellEnd"/>
      <w:r w:rsidR="00670782" w:rsidRPr="00BF561D">
        <w:rPr>
          <w:rFonts w:ascii="Times New Roman" w:hAnsi="Times New Roman" w:cs="Times New Roman"/>
          <w:sz w:val="20"/>
          <w:szCs w:val="20"/>
          <w:shd w:val="clear" w:color="auto" w:fill="FFFFFF"/>
        </w:rPr>
        <w:t>.</w:t>
      </w:r>
    </w:p>
    <w:p w14:paraId="65D3A664" w14:textId="0B6F93A7" w:rsidR="00670782" w:rsidRDefault="00670782" w:rsidP="000710A2">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52801C59" wp14:editId="176BDA95">
            <wp:extent cx="3025140" cy="1245063"/>
            <wp:effectExtent l="0" t="0" r="3810" b="0"/>
            <wp:docPr id="151458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4498" name=""/>
                    <pic:cNvPicPr/>
                  </pic:nvPicPr>
                  <pic:blipFill>
                    <a:blip r:embed="rId11"/>
                    <a:stretch>
                      <a:fillRect/>
                    </a:stretch>
                  </pic:blipFill>
                  <pic:spPr>
                    <a:xfrm>
                      <a:off x="0" y="0"/>
                      <a:ext cx="3046522" cy="1253863"/>
                    </a:xfrm>
                    <a:prstGeom prst="rect">
                      <a:avLst/>
                    </a:prstGeom>
                  </pic:spPr>
                </pic:pic>
              </a:graphicData>
            </a:graphic>
          </wp:inline>
        </w:drawing>
      </w:r>
    </w:p>
    <w:p w14:paraId="0510A250" w14:textId="3511388D" w:rsidR="006020CE" w:rsidRPr="006020CE" w:rsidRDefault="006020CE" w:rsidP="000710A2">
      <w:pPr>
        <w:shd w:val="clear" w:color="auto" w:fill="FFFFFF"/>
        <w:spacing w:before="0" w:after="0"/>
        <w:ind w:firstLine="720"/>
        <w:jc w:val="center"/>
        <w:rPr>
          <w:rFonts w:ascii="Times New Roman" w:eastAsia="Times New Roman" w:hAnsi="Times New Roman" w:cs="Times New Roman"/>
          <w:b/>
          <w:bCs/>
          <w:kern w:val="0"/>
          <w:sz w:val="20"/>
          <w:szCs w:val="20"/>
          <w:lang w:eastAsia="en-IN" w:bidi="hi-IN"/>
          <w14:ligatures w14:val="none"/>
        </w:rPr>
      </w:pPr>
      <w:r w:rsidRPr="006020CE">
        <w:rPr>
          <w:rFonts w:ascii="Times New Roman" w:eastAsia="Times New Roman" w:hAnsi="Times New Roman" w:cs="Times New Roman"/>
          <w:b/>
          <w:bCs/>
          <w:kern w:val="0"/>
          <w:sz w:val="20"/>
          <w:szCs w:val="20"/>
          <w:lang w:eastAsia="en-IN" w:bidi="hi-IN"/>
          <w14:ligatures w14:val="none"/>
        </w:rPr>
        <w:t>Fig. 5 – Isomerization by enzymatic action</w:t>
      </w:r>
    </w:p>
    <w:p w14:paraId="6739C41A" w14:textId="77777777" w:rsidR="005D56B8" w:rsidRPr="006020CE" w:rsidRDefault="005D56B8"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p>
    <w:p w14:paraId="7885FED4" w14:textId="6D0FDA90" w:rsidR="00FC0CEA" w:rsidRPr="00BF561D" w:rsidRDefault="00FC0CEA"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EC 6. Ligases</w:t>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r w:rsidR="005D56B8" w:rsidRPr="00BF561D">
        <w:rPr>
          <w:rFonts w:ascii="Times New Roman" w:eastAsia="Times New Roman" w:hAnsi="Times New Roman" w:cs="Times New Roman"/>
          <w:b/>
          <w:bCs/>
          <w:kern w:val="0"/>
          <w:sz w:val="20"/>
          <w:szCs w:val="20"/>
          <w:lang w:eastAsia="en-IN" w:bidi="hi-IN"/>
          <w14:ligatures w14:val="none"/>
        </w:rPr>
        <w:tab/>
      </w:r>
    </w:p>
    <w:p w14:paraId="0526E246" w14:textId="1440AA32" w:rsidR="00670782" w:rsidRPr="00BF561D" w:rsidRDefault="005D56B8" w:rsidP="000710A2">
      <w:pPr>
        <w:spacing w:before="0" w:after="0"/>
        <w:jc w:val="both"/>
        <w:rPr>
          <w:rFonts w:ascii="Times New Roman" w:hAnsi="Times New Roman" w:cs="Times New Roman"/>
          <w:sz w:val="20"/>
          <w:szCs w:val="20"/>
          <w:shd w:val="clear" w:color="auto" w:fill="FFFFFF"/>
        </w:rPr>
      </w:pPr>
      <w:r w:rsidRPr="00BF561D">
        <w:rPr>
          <w:rFonts w:ascii="Times New Roman" w:hAnsi="Times New Roman" w:cs="Times New Roman"/>
          <w:sz w:val="20"/>
          <w:szCs w:val="20"/>
          <w:shd w:val="clear" w:color="auto" w:fill="FFFFFF"/>
        </w:rPr>
        <w:tab/>
      </w:r>
      <w:r w:rsidR="00076258" w:rsidRPr="00BF561D">
        <w:rPr>
          <w:rFonts w:ascii="Times New Roman" w:hAnsi="Times New Roman" w:cs="Times New Roman"/>
          <w:sz w:val="20"/>
          <w:szCs w:val="20"/>
          <w:shd w:val="clear" w:color="auto" w:fill="FFFFFF"/>
        </w:rPr>
        <w:t>These enzymes are</w:t>
      </w:r>
      <w:r w:rsidR="00670782" w:rsidRPr="00BF561D">
        <w:rPr>
          <w:rFonts w:ascii="Times New Roman" w:hAnsi="Times New Roman" w:cs="Times New Roman"/>
          <w:sz w:val="20"/>
          <w:szCs w:val="20"/>
          <w:shd w:val="clear" w:color="auto" w:fill="FFFFFF"/>
        </w:rPr>
        <w:t xml:space="preserve"> responsible for </w:t>
      </w:r>
      <w:proofErr w:type="spellStart"/>
      <w:r w:rsidR="00670782" w:rsidRPr="00BF561D">
        <w:rPr>
          <w:rFonts w:ascii="Times New Roman" w:hAnsi="Times New Roman" w:cs="Times New Roman"/>
          <w:sz w:val="20"/>
          <w:szCs w:val="20"/>
          <w:shd w:val="clear" w:color="auto" w:fill="FFFFFF"/>
        </w:rPr>
        <w:t>catalyzing</w:t>
      </w:r>
      <w:proofErr w:type="spellEnd"/>
      <w:r w:rsidR="00670782" w:rsidRPr="00BF561D">
        <w:rPr>
          <w:rFonts w:ascii="Times New Roman" w:hAnsi="Times New Roman" w:cs="Times New Roman"/>
          <w:sz w:val="20"/>
          <w:szCs w:val="20"/>
          <w:shd w:val="clear" w:color="auto" w:fill="FFFFFF"/>
        </w:rPr>
        <w:t xml:space="preserve"> the </w:t>
      </w:r>
      <w:r w:rsidR="00076258" w:rsidRPr="00BF561D">
        <w:rPr>
          <w:rFonts w:ascii="Times New Roman" w:hAnsi="Times New Roman" w:cs="Times New Roman"/>
          <w:sz w:val="20"/>
          <w:szCs w:val="20"/>
          <w:shd w:val="clear" w:color="auto" w:fill="FFFFFF"/>
        </w:rPr>
        <w:t>synthesis</w:t>
      </w:r>
      <w:r w:rsidR="00670782" w:rsidRPr="00BF561D">
        <w:rPr>
          <w:rFonts w:ascii="Times New Roman" w:hAnsi="Times New Roman" w:cs="Times New Roman"/>
          <w:sz w:val="20"/>
          <w:szCs w:val="20"/>
          <w:shd w:val="clear" w:color="auto" w:fill="FFFFFF"/>
        </w:rPr>
        <w:t xml:space="preserve"> of new bonds, along with ATP cleavage.</w:t>
      </w:r>
    </w:p>
    <w:p w14:paraId="23E3052A" w14:textId="4FE8162A" w:rsidR="00670782" w:rsidRDefault="00670782" w:rsidP="000710A2">
      <w:pPr>
        <w:spacing w:before="0" w:after="0"/>
        <w:ind w:firstLine="720"/>
        <w:jc w:val="center"/>
        <w:rPr>
          <w:rFonts w:ascii="Times New Roman" w:hAnsi="Times New Roman" w:cs="Times New Roman"/>
          <w:sz w:val="20"/>
          <w:szCs w:val="20"/>
          <w:shd w:val="clear" w:color="auto" w:fill="FFFFFF"/>
        </w:rPr>
      </w:pPr>
      <w:r w:rsidRPr="00BF561D">
        <w:rPr>
          <w:rFonts w:ascii="Times New Roman" w:hAnsi="Times New Roman" w:cs="Times New Roman"/>
          <w:noProof/>
          <w:sz w:val="20"/>
          <w:szCs w:val="20"/>
          <w:shd w:val="clear" w:color="auto" w:fill="FFFFFF"/>
        </w:rPr>
        <w:drawing>
          <wp:inline distT="0" distB="0" distL="0" distR="0" wp14:anchorId="15A7171C" wp14:editId="01C31F6A">
            <wp:extent cx="3688080" cy="1093389"/>
            <wp:effectExtent l="0" t="0" r="7620" b="0"/>
            <wp:docPr id="9628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1622" name=""/>
                    <pic:cNvPicPr/>
                  </pic:nvPicPr>
                  <pic:blipFill>
                    <a:blip r:embed="rId12"/>
                    <a:stretch>
                      <a:fillRect/>
                    </a:stretch>
                  </pic:blipFill>
                  <pic:spPr>
                    <a:xfrm>
                      <a:off x="0" y="0"/>
                      <a:ext cx="3733511" cy="1106858"/>
                    </a:xfrm>
                    <a:prstGeom prst="rect">
                      <a:avLst/>
                    </a:prstGeom>
                  </pic:spPr>
                </pic:pic>
              </a:graphicData>
            </a:graphic>
          </wp:inline>
        </w:drawing>
      </w:r>
    </w:p>
    <w:p w14:paraId="1FE52193" w14:textId="77777777" w:rsidR="001647D0" w:rsidRDefault="006020CE" w:rsidP="001647D0">
      <w:pPr>
        <w:spacing w:before="0" w:after="0"/>
        <w:ind w:firstLine="720"/>
        <w:jc w:val="center"/>
        <w:rPr>
          <w:rFonts w:ascii="Times New Roman" w:hAnsi="Times New Roman" w:cs="Times New Roman"/>
          <w:b/>
          <w:bCs/>
          <w:sz w:val="20"/>
          <w:szCs w:val="20"/>
          <w:shd w:val="clear" w:color="auto" w:fill="FFFFFF"/>
        </w:rPr>
      </w:pPr>
      <w:r w:rsidRPr="001F36FF">
        <w:rPr>
          <w:rFonts w:ascii="Times New Roman" w:hAnsi="Times New Roman" w:cs="Times New Roman"/>
          <w:b/>
          <w:bCs/>
          <w:sz w:val="20"/>
          <w:szCs w:val="20"/>
          <w:shd w:val="clear" w:color="auto" w:fill="FFFFFF"/>
        </w:rPr>
        <w:t>Fig. 6 – Conversion of pyruvate to oxaloacetate</w:t>
      </w:r>
      <w:r w:rsidR="001F36FF" w:rsidRPr="001F36FF">
        <w:rPr>
          <w:rFonts w:ascii="Times New Roman" w:hAnsi="Times New Roman" w:cs="Times New Roman"/>
          <w:b/>
          <w:bCs/>
          <w:sz w:val="20"/>
          <w:szCs w:val="20"/>
          <w:shd w:val="clear" w:color="auto" w:fill="FFFFFF"/>
        </w:rPr>
        <w:t xml:space="preserve"> by formation of new bond</w:t>
      </w:r>
    </w:p>
    <w:p w14:paraId="6599E524" w14:textId="525EF4E0" w:rsidR="000710A2" w:rsidRPr="001647D0" w:rsidRDefault="00BF4AE1" w:rsidP="001647D0">
      <w:pPr>
        <w:spacing w:before="0" w:after="0"/>
        <w:ind w:firstLine="72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b/>
          <w:bCs/>
          <w:kern w:val="0"/>
          <w:sz w:val="20"/>
          <w:szCs w:val="20"/>
          <w:lang w:eastAsia="en-IN" w:bidi="hi-IN"/>
          <w14:ligatures w14:val="none"/>
        </w:rPr>
        <w:t>Enzyme Classification: Secondary Classes of Oxidoreductases in the EC System</w:t>
      </w:r>
    </w:p>
    <w:p w14:paraId="20D42415" w14:textId="7B2C17CC" w:rsidR="00BF4AE1" w:rsidRPr="00BF561D" w:rsidRDefault="005D56B8" w:rsidP="000710A2">
      <w:pPr>
        <w:shd w:val="clear" w:color="auto" w:fill="FFFFFF"/>
        <w:spacing w:before="0" w:after="0"/>
        <w:jc w:val="both"/>
        <w:outlineLvl w:val="3"/>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ab/>
      </w:r>
      <w:r w:rsidRPr="00BF561D">
        <w:rPr>
          <w:rFonts w:ascii="Times New Roman" w:eastAsia="Times New Roman" w:hAnsi="Times New Roman" w:cs="Times New Roman"/>
          <w:b/>
          <w:bCs/>
          <w:kern w:val="0"/>
          <w:sz w:val="20"/>
          <w:szCs w:val="20"/>
          <w:lang w:eastAsia="en-IN" w:bidi="hi-IN"/>
          <w14:ligatures w14:val="none"/>
        </w:rPr>
        <w:tab/>
      </w:r>
      <w:r w:rsidRPr="00BF561D">
        <w:rPr>
          <w:rFonts w:ascii="Times New Roman" w:eastAsia="Times New Roman" w:hAnsi="Times New Roman" w:cs="Times New Roman"/>
          <w:b/>
          <w:bCs/>
          <w:kern w:val="0"/>
          <w:sz w:val="20"/>
          <w:szCs w:val="20"/>
          <w:lang w:eastAsia="en-IN" w:bidi="hi-IN"/>
          <w14:ligatures w14:val="none"/>
        </w:rPr>
        <w:tab/>
      </w:r>
      <w:r w:rsidRPr="00BF561D">
        <w:rPr>
          <w:rFonts w:ascii="Times New Roman" w:eastAsia="Times New Roman" w:hAnsi="Times New Roman" w:cs="Times New Roman"/>
          <w:b/>
          <w:bCs/>
          <w:kern w:val="0"/>
          <w:sz w:val="20"/>
          <w:szCs w:val="20"/>
          <w:lang w:eastAsia="en-IN" w:bidi="hi-IN"/>
          <w14:ligatures w14:val="none"/>
        </w:rPr>
        <w:tab/>
      </w:r>
    </w:p>
    <w:tbl>
      <w:tblPr>
        <w:tblStyle w:val="TableGrid"/>
        <w:tblW w:w="9073" w:type="dxa"/>
        <w:jc w:val="center"/>
        <w:tblLook w:val="04A0" w:firstRow="1" w:lastRow="0" w:firstColumn="1" w:lastColumn="0" w:noHBand="0" w:noVBand="1"/>
      </w:tblPr>
      <w:tblGrid>
        <w:gridCol w:w="3265"/>
        <w:gridCol w:w="5808"/>
      </w:tblGrid>
      <w:tr w:rsidR="000710A2" w:rsidRPr="000710A2" w14:paraId="27A77004" w14:textId="77777777" w:rsidTr="000710A2">
        <w:trPr>
          <w:jc w:val="center"/>
        </w:trPr>
        <w:tc>
          <w:tcPr>
            <w:tcW w:w="3265" w:type="dxa"/>
          </w:tcPr>
          <w:p w14:paraId="7983FE83" w14:textId="2A3FAB03" w:rsidR="000710A2" w:rsidRPr="000710A2" w:rsidRDefault="000710A2" w:rsidP="000710A2">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Oxidoreductases: second EC digit</w:t>
            </w:r>
          </w:p>
        </w:tc>
        <w:tc>
          <w:tcPr>
            <w:tcW w:w="5808" w:type="dxa"/>
          </w:tcPr>
          <w:p w14:paraId="57C7D0F0" w14:textId="0991A487" w:rsidR="000710A2" w:rsidRPr="000710A2" w:rsidRDefault="000710A2" w:rsidP="000710A2">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Hydrogen or electron donor</w:t>
            </w:r>
          </w:p>
        </w:tc>
      </w:tr>
      <w:tr w:rsidR="000710A2" w14:paraId="68A5FD57" w14:textId="77777777" w:rsidTr="000710A2">
        <w:trPr>
          <w:jc w:val="center"/>
        </w:trPr>
        <w:tc>
          <w:tcPr>
            <w:tcW w:w="3265" w:type="dxa"/>
          </w:tcPr>
          <w:p w14:paraId="707A44D3" w14:textId="472582A0"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1.</w:t>
            </w:r>
          </w:p>
        </w:tc>
        <w:tc>
          <w:tcPr>
            <w:tcW w:w="5808" w:type="dxa"/>
          </w:tcPr>
          <w:p w14:paraId="1DAF4991" w14:textId="5AA5F7B6" w:rsid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Alcohol (CHOH)</w:t>
            </w:r>
          </w:p>
        </w:tc>
      </w:tr>
      <w:tr w:rsidR="000710A2" w14:paraId="586FC5E3" w14:textId="77777777" w:rsidTr="000710A2">
        <w:trPr>
          <w:jc w:val="center"/>
        </w:trPr>
        <w:tc>
          <w:tcPr>
            <w:tcW w:w="3265" w:type="dxa"/>
          </w:tcPr>
          <w:p w14:paraId="3F643F63" w14:textId="61CF77C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w:t>
            </w:r>
          </w:p>
        </w:tc>
        <w:tc>
          <w:tcPr>
            <w:tcW w:w="5808" w:type="dxa"/>
          </w:tcPr>
          <w:p w14:paraId="03E08C37" w14:textId="7B6D9290" w:rsid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Aldehyde or ketone (C = O)</w:t>
            </w:r>
          </w:p>
        </w:tc>
      </w:tr>
      <w:tr w:rsidR="000710A2" w14:paraId="5260BD8D" w14:textId="77777777" w:rsidTr="000710A2">
        <w:trPr>
          <w:jc w:val="center"/>
        </w:trPr>
        <w:tc>
          <w:tcPr>
            <w:tcW w:w="3265" w:type="dxa"/>
          </w:tcPr>
          <w:p w14:paraId="21ECB0EC" w14:textId="1F04218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w:t>
            </w:r>
          </w:p>
        </w:tc>
        <w:tc>
          <w:tcPr>
            <w:tcW w:w="5808" w:type="dxa"/>
          </w:tcPr>
          <w:p w14:paraId="104C18D1" w14:textId="347FABCF" w:rsid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-CH-CH-</w:t>
            </w:r>
          </w:p>
        </w:tc>
      </w:tr>
      <w:tr w:rsidR="000710A2" w14:paraId="2D384398" w14:textId="77777777" w:rsidTr="000710A2">
        <w:trPr>
          <w:jc w:val="center"/>
        </w:trPr>
        <w:tc>
          <w:tcPr>
            <w:tcW w:w="3265" w:type="dxa"/>
          </w:tcPr>
          <w:p w14:paraId="1FD17740" w14:textId="45D5684A"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w:t>
            </w:r>
          </w:p>
        </w:tc>
        <w:tc>
          <w:tcPr>
            <w:tcW w:w="5808" w:type="dxa"/>
          </w:tcPr>
          <w:p w14:paraId="41D8977C" w14:textId="6135D742" w:rsidR="000710A2" w:rsidRPr="000710A2" w:rsidRDefault="000710A2" w:rsidP="000710A2">
            <w:pPr>
              <w:rPr>
                <w:rFonts w:ascii="Times New Roman" w:hAnsi="Times New Roman" w:cs="Times New Roman"/>
                <w:sz w:val="20"/>
                <w:szCs w:val="20"/>
                <w:shd w:val="clear" w:color="auto" w:fill="FFFFFF"/>
                <w:vertAlign w:val="superscript"/>
              </w:rPr>
            </w:pPr>
            <w:r>
              <w:rPr>
                <w:rFonts w:ascii="Times New Roman" w:hAnsi="Times New Roman" w:cs="Times New Roman"/>
                <w:sz w:val="20"/>
                <w:szCs w:val="20"/>
                <w:shd w:val="clear" w:color="auto" w:fill="FFFFFF"/>
              </w:rPr>
              <w:t>Primary amine (CHNH</w:t>
            </w:r>
            <w:r>
              <w:rPr>
                <w:rFonts w:ascii="Times New Roman" w:hAnsi="Times New Roman" w:cs="Times New Roman"/>
                <w:sz w:val="20"/>
                <w:szCs w:val="20"/>
                <w:shd w:val="clear" w:color="auto" w:fill="FFFFFF"/>
                <w:vertAlign w:val="subscript"/>
              </w:rPr>
              <w:t>2</w:t>
            </w:r>
            <w:r>
              <w:rPr>
                <w:rFonts w:ascii="Times New Roman" w:hAnsi="Times New Roman" w:cs="Times New Roman"/>
                <w:sz w:val="20"/>
                <w:szCs w:val="20"/>
                <w:shd w:val="clear" w:color="auto" w:fill="FFFFFF"/>
              </w:rPr>
              <w:t xml:space="preserve"> or CHCH</w:t>
            </w:r>
            <w:r>
              <w:rPr>
                <w:rFonts w:ascii="Times New Roman" w:hAnsi="Times New Roman" w:cs="Times New Roman"/>
                <w:sz w:val="20"/>
                <w:szCs w:val="20"/>
                <w:shd w:val="clear" w:color="auto" w:fill="FFFFFF"/>
                <w:vertAlign w:val="subscript"/>
              </w:rPr>
              <w:t>3</w:t>
            </w:r>
            <w:r>
              <w:rPr>
                <w:rFonts w:ascii="Times New Roman" w:hAnsi="Times New Roman" w:cs="Times New Roman"/>
                <w:sz w:val="20"/>
                <w:szCs w:val="20"/>
                <w:shd w:val="clear" w:color="auto" w:fill="FFFFFF"/>
                <w:vertAlign w:val="superscript"/>
              </w:rPr>
              <w:t>+</w:t>
            </w:r>
          </w:p>
        </w:tc>
      </w:tr>
      <w:tr w:rsidR="000710A2" w14:paraId="19BC4C3B" w14:textId="77777777" w:rsidTr="000710A2">
        <w:trPr>
          <w:jc w:val="center"/>
        </w:trPr>
        <w:tc>
          <w:tcPr>
            <w:tcW w:w="3265" w:type="dxa"/>
          </w:tcPr>
          <w:p w14:paraId="2A771C05" w14:textId="12F3B8FD"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w:t>
            </w:r>
          </w:p>
        </w:tc>
        <w:tc>
          <w:tcPr>
            <w:tcW w:w="5808" w:type="dxa"/>
          </w:tcPr>
          <w:p w14:paraId="367AA297" w14:textId="5ACCAEC8" w:rsid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Secondary amine (CHNH)</w:t>
            </w:r>
          </w:p>
        </w:tc>
      </w:tr>
      <w:tr w:rsidR="000710A2" w14:paraId="4D9AB9B2" w14:textId="77777777" w:rsidTr="000710A2">
        <w:trPr>
          <w:jc w:val="center"/>
        </w:trPr>
        <w:tc>
          <w:tcPr>
            <w:tcW w:w="3265" w:type="dxa"/>
          </w:tcPr>
          <w:p w14:paraId="4CC18D5E" w14:textId="087E1DDF"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w:t>
            </w:r>
          </w:p>
        </w:tc>
        <w:tc>
          <w:tcPr>
            <w:tcW w:w="5808" w:type="dxa"/>
          </w:tcPr>
          <w:p w14:paraId="38591C2D" w14:textId="45FBCC7C" w:rsid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NADH or NADPH (when another redox catalyst in the acceptor)</w:t>
            </w:r>
          </w:p>
        </w:tc>
      </w:tr>
    </w:tbl>
    <w:p w14:paraId="13975CA4" w14:textId="31CF6247" w:rsidR="000710A2" w:rsidRDefault="001F36FF" w:rsidP="001F36FF">
      <w:pPr>
        <w:spacing w:before="0" w:after="0"/>
        <w:jc w:val="center"/>
        <w:rPr>
          <w:rFonts w:ascii="Times New Roman" w:hAnsi="Times New Roman" w:cs="Times New Roman"/>
          <w:b/>
          <w:bCs/>
          <w:sz w:val="20"/>
          <w:szCs w:val="20"/>
          <w:shd w:val="clear" w:color="auto" w:fill="FFFFFF"/>
        </w:rPr>
      </w:pPr>
      <w:r w:rsidRPr="001F36FF">
        <w:rPr>
          <w:rFonts w:ascii="Times New Roman" w:hAnsi="Times New Roman" w:cs="Times New Roman"/>
          <w:b/>
          <w:bCs/>
          <w:sz w:val="20"/>
          <w:szCs w:val="20"/>
          <w:shd w:val="clear" w:color="auto" w:fill="FFFFFF"/>
        </w:rPr>
        <w:t>Table 1 – Secondary classes of Oxidoreductases</w:t>
      </w:r>
    </w:p>
    <w:p w14:paraId="40E89BE0" w14:textId="77777777" w:rsidR="001F36FF" w:rsidRDefault="001F36FF" w:rsidP="001F36FF">
      <w:pPr>
        <w:spacing w:before="0" w:after="0"/>
        <w:jc w:val="center"/>
        <w:rPr>
          <w:rFonts w:ascii="Times New Roman" w:hAnsi="Times New Roman" w:cs="Times New Roman"/>
          <w:b/>
          <w:bCs/>
          <w:sz w:val="20"/>
          <w:szCs w:val="20"/>
          <w:shd w:val="clear" w:color="auto" w:fill="FFFFFF"/>
        </w:rPr>
      </w:pPr>
    </w:p>
    <w:p w14:paraId="3210423E" w14:textId="77777777" w:rsidR="001F36FF" w:rsidRPr="001F36FF" w:rsidRDefault="001F36FF" w:rsidP="001F36FF">
      <w:pPr>
        <w:spacing w:before="0" w:after="0"/>
        <w:jc w:val="center"/>
        <w:rPr>
          <w:rFonts w:ascii="Times New Roman" w:hAnsi="Times New Roman" w:cs="Times New Roman"/>
          <w:b/>
          <w:bCs/>
          <w:sz w:val="20"/>
          <w:szCs w:val="20"/>
          <w:shd w:val="clear" w:color="auto" w:fill="FFFFFF"/>
        </w:rPr>
      </w:pPr>
    </w:p>
    <w:p w14:paraId="3E9644BA" w14:textId="05495A1E" w:rsidR="000710A2" w:rsidRPr="00BF561D" w:rsidRDefault="00BF4AE1" w:rsidP="001647D0">
      <w:pPr>
        <w:shd w:val="clear" w:color="auto" w:fill="FFFFFF"/>
        <w:spacing w:before="0" w:after="0"/>
        <w:jc w:val="center"/>
        <w:outlineLvl w:val="3"/>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Enzyme Classifications: Tertiary Classes of Oxidoreductases in the EC System</w:t>
      </w:r>
    </w:p>
    <w:tbl>
      <w:tblPr>
        <w:tblStyle w:val="TableGrid"/>
        <w:tblW w:w="9073" w:type="dxa"/>
        <w:jc w:val="center"/>
        <w:tblLook w:val="04A0" w:firstRow="1" w:lastRow="0" w:firstColumn="1" w:lastColumn="0" w:noHBand="0" w:noVBand="1"/>
      </w:tblPr>
      <w:tblGrid>
        <w:gridCol w:w="3265"/>
        <w:gridCol w:w="5808"/>
      </w:tblGrid>
      <w:tr w:rsidR="000710A2" w:rsidRPr="000710A2" w14:paraId="622CCF7E" w14:textId="77777777" w:rsidTr="000710A2">
        <w:trPr>
          <w:jc w:val="center"/>
        </w:trPr>
        <w:tc>
          <w:tcPr>
            <w:tcW w:w="3265" w:type="dxa"/>
          </w:tcPr>
          <w:p w14:paraId="25D758BB" w14:textId="6694ACCA" w:rsidR="000710A2" w:rsidRPr="000710A2" w:rsidRDefault="000710A2" w:rsidP="000710A2">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 xml:space="preserve">Oxidoreductases: </w:t>
            </w:r>
            <w:proofErr w:type="spellStart"/>
            <w:r w:rsidRPr="000710A2">
              <w:rPr>
                <w:rFonts w:ascii="Times New Roman" w:hAnsi="Times New Roman" w:cs="Times New Roman"/>
                <w:b/>
                <w:bCs/>
                <w:sz w:val="20"/>
                <w:szCs w:val="20"/>
                <w:shd w:val="clear" w:color="auto" w:fill="FFFFFF"/>
              </w:rPr>
              <w:t>thried</w:t>
            </w:r>
            <w:proofErr w:type="spellEnd"/>
            <w:r w:rsidRPr="000710A2">
              <w:rPr>
                <w:rFonts w:ascii="Times New Roman" w:hAnsi="Times New Roman" w:cs="Times New Roman"/>
                <w:b/>
                <w:bCs/>
                <w:sz w:val="20"/>
                <w:szCs w:val="20"/>
                <w:shd w:val="clear" w:color="auto" w:fill="FFFFFF"/>
              </w:rPr>
              <w:t xml:space="preserve"> EC digit</w:t>
            </w:r>
          </w:p>
        </w:tc>
        <w:tc>
          <w:tcPr>
            <w:tcW w:w="5808" w:type="dxa"/>
          </w:tcPr>
          <w:p w14:paraId="5173CA82" w14:textId="5C5D6FA4" w:rsidR="000710A2" w:rsidRPr="000710A2" w:rsidRDefault="000710A2" w:rsidP="000710A2">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Hydrogen or electron acceptor</w:t>
            </w:r>
          </w:p>
        </w:tc>
      </w:tr>
      <w:tr w:rsidR="000710A2" w14:paraId="1243391D" w14:textId="77777777" w:rsidTr="000710A2">
        <w:trPr>
          <w:jc w:val="center"/>
        </w:trPr>
        <w:tc>
          <w:tcPr>
            <w:tcW w:w="3265" w:type="dxa"/>
          </w:tcPr>
          <w:p w14:paraId="6C20EEAF" w14:textId="7777777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w:t>
            </w:r>
          </w:p>
        </w:tc>
        <w:tc>
          <w:tcPr>
            <w:tcW w:w="5808" w:type="dxa"/>
          </w:tcPr>
          <w:p w14:paraId="4671AE94" w14:textId="7B665289" w:rsidR="000710A2" w:rsidRP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NAD</w:t>
            </w:r>
            <w:r>
              <w:rPr>
                <w:rFonts w:ascii="Times New Roman" w:hAnsi="Times New Roman" w:cs="Times New Roman"/>
                <w:sz w:val="20"/>
                <w:szCs w:val="20"/>
                <w:shd w:val="clear" w:color="auto" w:fill="FFFFFF"/>
                <w:vertAlign w:val="superscript"/>
              </w:rPr>
              <w:t>+</w:t>
            </w:r>
            <w:r>
              <w:rPr>
                <w:rFonts w:ascii="Times New Roman" w:hAnsi="Times New Roman" w:cs="Times New Roman"/>
                <w:sz w:val="20"/>
                <w:szCs w:val="20"/>
                <w:shd w:val="clear" w:color="auto" w:fill="FFFFFF"/>
              </w:rPr>
              <w:t xml:space="preserve"> or NADP</w:t>
            </w:r>
            <w:r>
              <w:rPr>
                <w:rFonts w:ascii="Times New Roman" w:hAnsi="Times New Roman" w:cs="Times New Roman"/>
                <w:sz w:val="20"/>
                <w:szCs w:val="20"/>
                <w:shd w:val="clear" w:color="auto" w:fill="FFFFFF"/>
                <w:vertAlign w:val="superscript"/>
              </w:rPr>
              <w:t>+</w:t>
            </w:r>
          </w:p>
        </w:tc>
      </w:tr>
      <w:tr w:rsidR="000710A2" w14:paraId="7E7CBB75" w14:textId="77777777" w:rsidTr="000710A2">
        <w:trPr>
          <w:jc w:val="center"/>
        </w:trPr>
        <w:tc>
          <w:tcPr>
            <w:tcW w:w="3265" w:type="dxa"/>
          </w:tcPr>
          <w:p w14:paraId="37F2BCBE" w14:textId="7777777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w:t>
            </w:r>
          </w:p>
        </w:tc>
        <w:tc>
          <w:tcPr>
            <w:tcW w:w="5808" w:type="dxa"/>
          </w:tcPr>
          <w:p w14:paraId="763F8921" w14:textId="02C07B55" w:rsidR="000710A2" w:rsidRP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Fe</w:t>
            </w:r>
            <w:r>
              <w:rPr>
                <w:rFonts w:ascii="Times New Roman" w:hAnsi="Times New Roman" w:cs="Times New Roman"/>
                <w:sz w:val="20"/>
                <w:szCs w:val="20"/>
                <w:shd w:val="clear" w:color="auto" w:fill="FFFFFF"/>
                <w:vertAlign w:val="superscript"/>
              </w:rPr>
              <w:t>3+</w:t>
            </w:r>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e.g.</w:t>
            </w:r>
            <w:proofErr w:type="gramEnd"/>
            <w:r>
              <w:rPr>
                <w:rFonts w:ascii="Times New Roman" w:hAnsi="Times New Roman" w:cs="Times New Roman"/>
                <w:sz w:val="20"/>
                <w:szCs w:val="20"/>
                <w:shd w:val="clear" w:color="auto" w:fill="FFFFFF"/>
              </w:rPr>
              <w:t xml:space="preserve"> cytochromes)</w:t>
            </w:r>
          </w:p>
        </w:tc>
      </w:tr>
      <w:tr w:rsidR="000710A2" w14:paraId="431ED2FC" w14:textId="77777777" w:rsidTr="000710A2">
        <w:trPr>
          <w:jc w:val="center"/>
        </w:trPr>
        <w:tc>
          <w:tcPr>
            <w:tcW w:w="3265" w:type="dxa"/>
          </w:tcPr>
          <w:p w14:paraId="12307D1B" w14:textId="7777777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w:t>
            </w:r>
          </w:p>
        </w:tc>
        <w:tc>
          <w:tcPr>
            <w:tcW w:w="5808" w:type="dxa"/>
          </w:tcPr>
          <w:p w14:paraId="693C2330" w14:textId="50C4ACB6" w:rsidR="000710A2" w:rsidRPr="000710A2" w:rsidRDefault="000710A2" w:rsidP="000710A2">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O</w:t>
            </w:r>
            <w:r>
              <w:rPr>
                <w:rFonts w:ascii="Times New Roman" w:hAnsi="Times New Roman" w:cs="Times New Roman"/>
                <w:sz w:val="20"/>
                <w:szCs w:val="20"/>
                <w:shd w:val="clear" w:color="auto" w:fill="FFFFFF"/>
                <w:vertAlign w:val="subscript"/>
              </w:rPr>
              <w:t>2</w:t>
            </w:r>
          </w:p>
        </w:tc>
      </w:tr>
      <w:tr w:rsidR="000710A2" w14:paraId="018D5C35" w14:textId="77777777" w:rsidTr="000710A2">
        <w:trPr>
          <w:jc w:val="center"/>
        </w:trPr>
        <w:tc>
          <w:tcPr>
            <w:tcW w:w="3265" w:type="dxa"/>
          </w:tcPr>
          <w:p w14:paraId="1090F2A1" w14:textId="77777777" w:rsidR="000710A2" w:rsidRDefault="000710A2" w:rsidP="000710A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w:t>
            </w:r>
          </w:p>
        </w:tc>
        <w:tc>
          <w:tcPr>
            <w:tcW w:w="5808" w:type="dxa"/>
          </w:tcPr>
          <w:p w14:paraId="23B8BF3D" w14:textId="703EA054" w:rsidR="000710A2" w:rsidRPr="000710A2" w:rsidRDefault="000710A2" w:rsidP="000710A2">
            <w:pPr>
              <w:rPr>
                <w:rFonts w:ascii="Times New Roman" w:hAnsi="Times New Roman" w:cs="Times New Roman"/>
                <w:sz w:val="20"/>
                <w:szCs w:val="20"/>
                <w:shd w:val="clear" w:color="auto" w:fill="FFFFFF"/>
                <w:vertAlign w:val="superscript"/>
              </w:rPr>
            </w:pPr>
            <w:r>
              <w:rPr>
                <w:rFonts w:ascii="Times New Roman" w:hAnsi="Times New Roman" w:cs="Times New Roman"/>
                <w:sz w:val="20"/>
                <w:szCs w:val="20"/>
                <w:shd w:val="clear" w:color="auto" w:fill="FFFFFF"/>
              </w:rPr>
              <w:t>Other</w:t>
            </w:r>
          </w:p>
        </w:tc>
      </w:tr>
    </w:tbl>
    <w:p w14:paraId="77BEF7AF" w14:textId="6A28CD0E" w:rsidR="00BF4AE1" w:rsidRPr="001F36FF" w:rsidRDefault="001F36FF" w:rsidP="001647D0">
      <w:pPr>
        <w:shd w:val="clear" w:color="auto" w:fill="FFFFFF"/>
        <w:spacing w:before="0" w:after="0"/>
        <w:jc w:val="center"/>
        <w:outlineLvl w:val="3"/>
        <w:rPr>
          <w:rFonts w:ascii="Times New Roman" w:eastAsia="Times New Roman" w:hAnsi="Times New Roman" w:cs="Times New Roman"/>
          <w:b/>
          <w:bCs/>
          <w:kern w:val="0"/>
          <w:sz w:val="20"/>
          <w:szCs w:val="20"/>
          <w:lang w:eastAsia="en-IN" w:bidi="hi-IN"/>
          <w14:ligatures w14:val="none"/>
        </w:rPr>
      </w:pPr>
      <w:r w:rsidRPr="001F36FF">
        <w:rPr>
          <w:rFonts w:ascii="Times New Roman" w:eastAsia="Times New Roman" w:hAnsi="Times New Roman" w:cs="Times New Roman"/>
          <w:b/>
          <w:bCs/>
          <w:kern w:val="0"/>
          <w:sz w:val="20"/>
          <w:szCs w:val="20"/>
          <w:lang w:eastAsia="en-IN" w:bidi="hi-IN"/>
          <w14:ligatures w14:val="none"/>
        </w:rPr>
        <w:t>Table 2- Tertiary classes of oxidore</w:t>
      </w:r>
      <w:r>
        <w:rPr>
          <w:rFonts w:ascii="Times New Roman" w:eastAsia="Times New Roman" w:hAnsi="Times New Roman" w:cs="Times New Roman"/>
          <w:b/>
          <w:bCs/>
          <w:kern w:val="0"/>
          <w:sz w:val="20"/>
          <w:szCs w:val="20"/>
          <w:lang w:eastAsia="en-IN" w:bidi="hi-IN"/>
          <w14:ligatures w14:val="none"/>
        </w:rPr>
        <w:t>du</w:t>
      </w:r>
      <w:r w:rsidRPr="001F36FF">
        <w:rPr>
          <w:rFonts w:ascii="Times New Roman" w:eastAsia="Times New Roman" w:hAnsi="Times New Roman" w:cs="Times New Roman"/>
          <w:b/>
          <w:bCs/>
          <w:kern w:val="0"/>
          <w:sz w:val="20"/>
          <w:szCs w:val="20"/>
          <w:lang w:eastAsia="en-IN" w:bidi="hi-IN"/>
          <w14:ligatures w14:val="none"/>
        </w:rPr>
        <w:t>ctases</w:t>
      </w:r>
    </w:p>
    <w:p w14:paraId="57B2AE43" w14:textId="53CF211B" w:rsidR="00BF4AE1" w:rsidRPr="00BF561D" w:rsidRDefault="00BF4AE1" w:rsidP="001647D0">
      <w:pPr>
        <w:shd w:val="clear" w:color="auto" w:fill="FFFFFF"/>
        <w:spacing w:before="0" w:after="0"/>
        <w:jc w:val="center"/>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Enzymes </w:t>
      </w:r>
      <w:r w:rsidR="00C325C2" w:rsidRPr="00BF561D">
        <w:rPr>
          <w:rFonts w:ascii="Times New Roman" w:eastAsia="Times New Roman" w:hAnsi="Times New Roman" w:cs="Times New Roman"/>
          <w:b/>
          <w:bCs/>
          <w:kern w:val="0"/>
          <w:sz w:val="20"/>
          <w:szCs w:val="20"/>
          <w:lang w:eastAsia="en-IN" w:bidi="hi-IN"/>
          <w14:ligatures w14:val="none"/>
        </w:rPr>
        <w:t xml:space="preserve">as </w:t>
      </w:r>
      <w:r w:rsidRPr="00BF561D">
        <w:rPr>
          <w:rFonts w:ascii="Times New Roman" w:eastAsia="Times New Roman" w:hAnsi="Times New Roman" w:cs="Times New Roman"/>
          <w:b/>
          <w:bCs/>
          <w:kern w:val="0"/>
          <w:sz w:val="20"/>
          <w:szCs w:val="20"/>
          <w:lang w:eastAsia="en-IN" w:bidi="hi-IN"/>
          <w14:ligatures w14:val="none"/>
        </w:rPr>
        <w:t>catalysts</w:t>
      </w:r>
    </w:p>
    <w:p w14:paraId="05F5ACFB" w14:textId="235FA11B" w:rsidR="00BF4AE1" w:rsidRDefault="005D56B8"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C325C2" w:rsidRPr="00BF561D">
        <w:rPr>
          <w:rFonts w:ascii="Times New Roman" w:eastAsia="Times New Roman" w:hAnsi="Times New Roman" w:cs="Times New Roman"/>
          <w:kern w:val="0"/>
          <w:sz w:val="20"/>
          <w:szCs w:val="20"/>
          <w:lang w:eastAsia="en-IN" w:bidi="hi-IN"/>
          <w14:ligatures w14:val="none"/>
        </w:rPr>
        <w:t xml:space="preserve">The catalytic activity of an enzyme can be represented by a constant </w:t>
      </w:r>
      <w:proofErr w:type="spellStart"/>
      <w:r w:rsidR="00C325C2" w:rsidRPr="00BF561D">
        <w:rPr>
          <w:rFonts w:ascii="Times New Roman" w:eastAsia="Times New Roman" w:hAnsi="Times New Roman" w:cs="Times New Roman"/>
          <w:b/>
          <w:bCs/>
          <w:i/>
          <w:iCs/>
          <w:kern w:val="0"/>
          <w:sz w:val="20"/>
          <w:szCs w:val="20"/>
          <w:lang w:eastAsia="en-IN" w:bidi="hi-IN"/>
          <w14:ligatures w14:val="none"/>
        </w:rPr>
        <w:t>k</w:t>
      </w:r>
      <w:r w:rsidR="00C325C2" w:rsidRPr="00BF561D">
        <w:rPr>
          <w:rFonts w:ascii="Times New Roman" w:eastAsia="Times New Roman" w:hAnsi="Times New Roman" w:cs="Times New Roman"/>
          <w:b/>
          <w:bCs/>
          <w:i/>
          <w:iCs/>
          <w:kern w:val="0"/>
          <w:sz w:val="20"/>
          <w:szCs w:val="20"/>
          <w:vertAlign w:val="subscript"/>
          <w:lang w:eastAsia="en-IN" w:bidi="hi-IN"/>
          <w14:ligatures w14:val="none"/>
        </w:rPr>
        <w:t>cat</w:t>
      </w:r>
      <w:proofErr w:type="spellEnd"/>
      <w:r w:rsidR="00C325C2" w:rsidRPr="00BF561D">
        <w:rPr>
          <w:rFonts w:ascii="Times New Roman" w:eastAsia="Times New Roman" w:hAnsi="Times New Roman" w:cs="Times New Roman"/>
          <w:b/>
          <w:bCs/>
          <w:kern w:val="0"/>
          <w:sz w:val="20"/>
          <w:szCs w:val="20"/>
          <w:lang w:eastAsia="en-IN" w:bidi="hi-IN"/>
          <w14:ligatures w14:val="none"/>
        </w:rPr>
        <w:t>,</w:t>
      </w:r>
      <w:r w:rsidR="00C325C2" w:rsidRPr="00BF561D">
        <w:rPr>
          <w:rFonts w:ascii="Times New Roman" w:eastAsia="Times New Roman" w:hAnsi="Times New Roman" w:cs="Times New Roman"/>
          <w:kern w:val="0"/>
          <w:sz w:val="20"/>
          <w:szCs w:val="20"/>
          <w:lang w:eastAsia="en-IN" w:bidi="hi-IN"/>
          <w14:ligatures w14:val="none"/>
        </w:rPr>
        <w:t xml:space="preserve"> which is referred as turnover rate or frequency or number. The constant </w:t>
      </w:r>
      <w:proofErr w:type="spellStart"/>
      <w:r w:rsidR="00C325C2" w:rsidRPr="00BF561D">
        <w:rPr>
          <w:rFonts w:ascii="Times New Roman" w:eastAsia="Times New Roman" w:hAnsi="Times New Roman" w:cs="Times New Roman"/>
          <w:b/>
          <w:bCs/>
          <w:i/>
          <w:iCs/>
          <w:kern w:val="0"/>
          <w:sz w:val="20"/>
          <w:szCs w:val="20"/>
          <w:lang w:eastAsia="en-IN" w:bidi="hi-IN"/>
          <w14:ligatures w14:val="none"/>
        </w:rPr>
        <w:t>k</w:t>
      </w:r>
      <w:r w:rsidR="00C325C2" w:rsidRPr="00BF561D">
        <w:rPr>
          <w:rFonts w:ascii="Times New Roman" w:eastAsia="Times New Roman" w:hAnsi="Times New Roman" w:cs="Times New Roman"/>
          <w:b/>
          <w:bCs/>
          <w:i/>
          <w:iCs/>
          <w:kern w:val="0"/>
          <w:sz w:val="20"/>
          <w:szCs w:val="20"/>
          <w:vertAlign w:val="subscript"/>
          <w:lang w:eastAsia="en-IN" w:bidi="hi-IN"/>
          <w14:ligatures w14:val="none"/>
        </w:rPr>
        <w:t>cat</w:t>
      </w:r>
      <w:proofErr w:type="spellEnd"/>
      <w:r w:rsidR="00C325C2" w:rsidRPr="00BF561D">
        <w:rPr>
          <w:rFonts w:ascii="Times New Roman" w:eastAsia="Times New Roman" w:hAnsi="Times New Roman" w:cs="Times New Roman"/>
          <w:kern w:val="0"/>
          <w:sz w:val="20"/>
          <w:szCs w:val="20"/>
          <w:lang w:eastAsia="en-IN" w:bidi="hi-IN"/>
          <w14:ligatures w14:val="none"/>
        </w:rPr>
        <w:t xml:space="preserve"> </w:t>
      </w:r>
      <w:r w:rsidR="00167736" w:rsidRPr="00BF561D">
        <w:rPr>
          <w:rFonts w:ascii="Times New Roman" w:eastAsia="Times New Roman" w:hAnsi="Times New Roman" w:cs="Times New Roman"/>
          <w:kern w:val="0"/>
          <w:sz w:val="20"/>
          <w:szCs w:val="20"/>
          <w:lang w:eastAsia="en-IN" w:bidi="hi-IN"/>
          <w14:ligatures w14:val="none"/>
        </w:rPr>
        <w:t>is defined as the amount of substrate molecules converted to product per unit time.</w:t>
      </w:r>
      <w:r w:rsidR="00BF4AE1" w:rsidRPr="00BF561D">
        <w:rPr>
          <w:rFonts w:ascii="Times New Roman" w:eastAsia="Times New Roman" w:hAnsi="Times New Roman" w:cs="Times New Roman"/>
          <w:kern w:val="0"/>
          <w:sz w:val="20"/>
          <w:szCs w:val="20"/>
          <w:lang w:eastAsia="en-IN" w:bidi="hi-IN"/>
          <w14:ligatures w14:val="none"/>
        </w:rPr>
        <w:t xml:space="preserve"> </w:t>
      </w:r>
      <w:r w:rsidR="00167736" w:rsidRPr="00BF561D">
        <w:rPr>
          <w:rFonts w:ascii="Times New Roman" w:eastAsia="Times New Roman" w:hAnsi="Times New Roman" w:cs="Times New Roman"/>
          <w:kern w:val="0"/>
          <w:sz w:val="20"/>
          <w:szCs w:val="20"/>
          <w:lang w:eastAsia="en-IN" w:bidi="hi-IN"/>
          <w14:ligatures w14:val="none"/>
        </w:rPr>
        <w:t xml:space="preserve">To consider an example, single molecule of an enzyme </w:t>
      </w:r>
      <w:r w:rsidR="00BF4AE1" w:rsidRPr="00BF561D">
        <w:rPr>
          <w:rFonts w:ascii="Times New Roman" w:eastAsia="Times New Roman" w:hAnsi="Times New Roman" w:cs="Times New Roman"/>
          <w:kern w:val="0"/>
          <w:sz w:val="20"/>
          <w:szCs w:val="20"/>
          <w:lang w:eastAsia="en-IN" w:bidi="hi-IN"/>
          <w14:ligatures w14:val="none"/>
        </w:rPr>
        <w:t>carbonic anhydrase catalyse</w:t>
      </w:r>
      <w:r w:rsidR="00167736" w:rsidRPr="00BF561D">
        <w:rPr>
          <w:rFonts w:ascii="Times New Roman" w:eastAsia="Times New Roman" w:hAnsi="Times New Roman" w:cs="Times New Roman"/>
          <w:kern w:val="0"/>
          <w:sz w:val="20"/>
          <w:szCs w:val="20"/>
          <w:lang w:eastAsia="en-IN" w:bidi="hi-IN"/>
          <w14:ligatures w14:val="none"/>
        </w:rPr>
        <w:t>s</w:t>
      </w:r>
      <w:r w:rsidR="00BF4AE1" w:rsidRPr="00BF561D">
        <w:rPr>
          <w:rFonts w:ascii="Times New Roman" w:eastAsia="Times New Roman" w:hAnsi="Times New Roman" w:cs="Times New Roman"/>
          <w:kern w:val="0"/>
          <w:sz w:val="20"/>
          <w:szCs w:val="20"/>
          <w:lang w:eastAsia="en-IN" w:bidi="hi-IN"/>
          <w14:ligatures w14:val="none"/>
        </w:rPr>
        <w:t xml:space="preserve"> the conversion </w:t>
      </w:r>
      <w:r w:rsidR="00167736" w:rsidRPr="00BF561D">
        <w:rPr>
          <w:rFonts w:ascii="Times New Roman" w:eastAsia="Times New Roman" w:hAnsi="Times New Roman" w:cs="Times New Roman"/>
          <w:kern w:val="0"/>
          <w:sz w:val="20"/>
          <w:szCs w:val="20"/>
          <w:lang w:eastAsia="en-IN" w:bidi="hi-IN"/>
          <w14:ligatures w14:val="none"/>
        </w:rPr>
        <w:t>of around 6 lakh molecules</w:t>
      </w:r>
      <w:r w:rsidR="00BF4AE1" w:rsidRPr="00BF561D">
        <w:rPr>
          <w:rFonts w:ascii="Times New Roman" w:eastAsia="Times New Roman" w:hAnsi="Times New Roman" w:cs="Times New Roman"/>
          <w:kern w:val="0"/>
          <w:sz w:val="20"/>
          <w:szCs w:val="20"/>
          <w:lang w:eastAsia="en-IN" w:bidi="hi-IN"/>
          <w14:ligatures w14:val="none"/>
        </w:rPr>
        <w:t xml:space="preserve"> of carbon dioxide (CO</w:t>
      </w:r>
      <w:r w:rsidR="00BF4AE1" w:rsidRPr="00BF561D">
        <w:rPr>
          <w:rFonts w:ascii="Times New Roman" w:eastAsia="Times New Roman" w:hAnsi="Times New Roman" w:cs="Times New Roman"/>
          <w:kern w:val="0"/>
          <w:sz w:val="20"/>
          <w:szCs w:val="20"/>
          <w:vertAlign w:val="subscript"/>
          <w:lang w:eastAsia="en-IN" w:bidi="hi-IN"/>
          <w14:ligatures w14:val="none"/>
        </w:rPr>
        <w:t>2</w:t>
      </w:r>
      <w:r w:rsidR="00BF4AE1" w:rsidRPr="00BF561D">
        <w:rPr>
          <w:rFonts w:ascii="Times New Roman" w:eastAsia="Times New Roman" w:hAnsi="Times New Roman" w:cs="Times New Roman"/>
          <w:kern w:val="0"/>
          <w:sz w:val="20"/>
          <w:szCs w:val="20"/>
          <w:lang w:eastAsia="en-IN" w:bidi="hi-IN"/>
          <w14:ligatures w14:val="none"/>
        </w:rPr>
        <w:t>) and water (H</w:t>
      </w:r>
      <w:r w:rsidR="00BF4AE1" w:rsidRPr="00BF561D">
        <w:rPr>
          <w:rFonts w:ascii="Times New Roman" w:eastAsia="Times New Roman" w:hAnsi="Times New Roman" w:cs="Times New Roman"/>
          <w:kern w:val="0"/>
          <w:sz w:val="20"/>
          <w:szCs w:val="20"/>
          <w:vertAlign w:val="subscript"/>
          <w:lang w:eastAsia="en-IN" w:bidi="hi-IN"/>
          <w14:ligatures w14:val="none"/>
        </w:rPr>
        <w:t>2</w:t>
      </w:r>
      <w:r w:rsidR="00BF4AE1" w:rsidRPr="00BF561D">
        <w:rPr>
          <w:rFonts w:ascii="Times New Roman" w:eastAsia="Times New Roman" w:hAnsi="Times New Roman" w:cs="Times New Roman"/>
          <w:kern w:val="0"/>
          <w:sz w:val="20"/>
          <w:szCs w:val="20"/>
          <w:lang w:eastAsia="en-IN" w:bidi="hi-IN"/>
          <w14:ligatures w14:val="none"/>
        </w:rPr>
        <w:t xml:space="preserve">O), </w:t>
      </w:r>
      <w:r w:rsidR="00167736" w:rsidRPr="00BF561D">
        <w:rPr>
          <w:rFonts w:ascii="Times New Roman" w:eastAsia="Times New Roman" w:hAnsi="Times New Roman" w:cs="Times New Roman"/>
          <w:kern w:val="0"/>
          <w:sz w:val="20"/>
          <w:szCs w:val="20"/>
          <w:lang w:eastAsia="en-IN" w:bidi="hi-IN"/>
          <w14:ligatures w14:val="none"/>
        </w:rPr>
        <w:t>producing</w:t>
      </w:r>
      <w:r w:rsidR="00BF4AE1" w:rsidRPr="00BF561D">
        <w:rPr>
          <w:rFonts w:ascii="Times New Roman" w:eastAsia="Times New Roman" w:hAnsi="Times New Roman" w:cs="Times New Roman"/>
          <w:kern w:val="0"/>
          <w:sz w:val="20"/>
          <w:szCs w:val="20"/>
          <w:lang w:eastAsia="en-IN" w:bidi="hi-IN"/>
          <w14:ligatures w14:val="none"/>
        </w:rPr>
        <w:t xml:space="preserve"> bicarbonate (HCO</w:t>
      </w:r>
      <w:r w:rsidR="00BF4AE1" w:rsidRPr="00BF561D">
        <w:rPr>
          <w:rFonts w:ascii="Times New Roman" w:eastAsia="Times New Roman" w:hAnsi="Times New Roman" w:cs="Times New Roman"/>
          <w:kern w:val="0"/>
          <w:sz w:val="20"/>
          <w:szCs w:val="20"/>
          <w:vertAlign w:val="subscript"/>
          <w:lang w:eastAsia="en-IN" w:bidi="hi-IN"/>
          <w14:ligatures w14:val="none"/>
        </w:rPr>
        <w:t>3</w:t>
      </w:r>
      <w:r w:rsidR="00BF4AE1" w:rsidRPr="00BF561D">
        <w:rPr>
          <w:rFonts w:ascii="Times New Roman" w:eastAsia="Times New Roman" w:hAnsi="Times New Roman" w:cs="Times New Roman"/>
          <w:kern w:val="0"/>
          <w:sz w:val="20"/>
          <w:szCs w:val="20"/>
          <w:vertAlign w:val="superscript"/>
          <w:lang w:eastAsia="en-IN" w:bidi="hi-IN"/>
          <w14:ligatures w14:val="none"/>
        </w:rPr>
        <w:t>−</w:t>
      </w:r>
      <w:r w:rsidR="00BF4AE1" w:rsidRPr="00BF561D">
        <w:rPr>
          <w:rFonts w:ascii="Times New Roman" w:eastAsia="Times New Roman" w:hAnsi="Times New Roman" w:cs="Times New Roman"/>
          <w:kern w:val="0"/>
          <w:sz w:val="20"/>
          <w:szCs w:val="20"/>
          <w:lang w:eastAsia="en-IN" w:bidi="hi-IN"/>
          <w14:ligatures w14:val="none"/>
        </w:rPr>
        <w:t>), every second</w:t>
      </w:r>
      <w:r w:rsidR="00167736" w:rsidRPr="00BF561D">
        <w:rPr>
          <w:rFonts w:ascii="Times New Roman" w:eastAsia="Times New Roman" w:hAnsi="Times New Roman" w:cs="Times New Roman"/>
          <w:kern w:val="0"/>
          <w:sz w:val="20"/>
          <w:szCs w:val="20"/>
          <w:lang w:eastAsia="en-IN" w:bidi="hi-IN"/>
          <w14:ligatures w14:val="none"/>
        </w:rPr>
        <w:t>.</w:t>
      </w:r>
    </w:p>
    <w:p w14:paraId="42B239C4" w14:textId="77777777" w:rsidR="000710A2" w:rsidRDefault="000710A2"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p>
    <w:tbl>
      <w:tblPr>
        <w:tblStyle w:val="TableGrid"/>
        <w:tblW w:w="6658" w:type="dxa"/>
        <w:jc w:val="center"/>
        <w:tblLook w:val="04A0" w:firstRow="1" w:lastRow="0" w:firstColumn="1" w:lastColumn="0" w:noHBand="0" w:noVBand="1"/>
      </w:tblPr>
      <w:tblGrid>
        <w:gridCol w:w="2976"/>
        <w:gridCol w:w="3682"/>
      </w:tblGrid>
      <w:tr w:rsidR="000710A2" w:rsidRPr="000710A2" w14:paraId="241DDDA9" w14:textId="77777777" w:rsidTr="00BC5685">
        <w:trPr>
          <w:trHeight w:val="278"/>
          <w:jc w:val="center"/>
        </w:trPr>
        <w:tc>
          <w:tcPr>
            <w:tcW w:w="2976" w:type="dxa"/>
            <w:vAlign w:val="center"/>
          </w:tcPr>
          <w:p w14:paraId="74534943" w14:textId="55605757" w:rsidR="000710A2" w:rsidRPr="000710A2" w:rsidRDefault="000710A2" w:rsidP="00BC5685">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Enzyme</w:t>
            </w:r>
          </w:p>
        </w:tc>
        <w:tc>
          <w:tcPr>
            <w:tcW w:w="3682" w:type="dxa"/>
            <w:vAlign w:val="center"/>
          </w:tcPr>
          <w:p w14:paraId="3A2E7A7D" w14:textId="1AA45D6D" w:rsidR="000710A2" w:rsidRPr="000710A2" w:rsidRDefault="000710A2" w:rsidP="00BC5685">
            <w:pPr>
              <w:jc w:val="center"/>
              <w:rPr>
                <w:rFonts w:ascii="Times New Roman" w:hAnsi="Times New Roman" w:cs="Times New Roman"/>
                <w:b/>
                <w:bCs/>
                <w:sz w:val="20"/>
                <w:szCs w:val="20"/>
                <w:shd w:val="clear" w:color="auto" w:fill="FFFFFF"/>
              </w:rPr>
            </w:pPr>
            <w:r w:rsidRPr="000710A2">
              <w:rPr>
                <w:rFonts w:ascii="Times New Roman" w:hAnsi="Times New Roman" w:cs="Times New Roman"/>
                <w:b/>
                <w:bCs/>
                <w:sz w:val="20"/>
                <w:szCs w:val="20"/>
                <w:shd w:val="clear" w:color="auto" w:fill="FFFFFF"/>
              </w:rPr>
              <w:t>Turnover number (per second)</w:t>
            </w:r>
          </w:p>
        </w:tc>
      </w:tr>
      <w:tr w:rsidR="000710A2" w14:paraId="5B04A5E5" w14:textId="77777777" w:rsidTr="00BC5685">
        <w:trPr>
          <w:trHeight w:val="267"/>
          <w:jc w:val="center"/>
        </w:trPr>
        <w:tc>
          <w:tcPr>
            <w:tcW w:w="2976" w:type="dxa"/>
            <w:vAlign w:val="center"/>
          </w:tcPr>
          <w:p w14:paraId="28CD647A" w14:textId="1B01E4AA"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Carbonic anhydrase</w:t>
            </w:r>
          </w:p>
        </w:tc>
        <w:tc>
          <w:tcPr>
            <w:tcW w:w="3682" w:type="dxa"/>
            <w:vAlign w:val="center"/>
          </w:tcPr>
          <w:p w14:paraId="6A946C1E" w14:textId="333521B9" w:rsidR="000710A2" w:rsidRP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600,000</w:t>
            </w:r>
          </w:p>
        </w:tc>
      </w:tr>
      <w:tr w:rsidR="000710A2" w14:paraId="188289BA" w14:textId="77777777" w:rsidTr="00BC5685">
        <w:trPr>
          <w:trHeight w:val="272"/>
          <w:jc w:val="center"/>
        </w:trPr>
        <w:tc>
          <w:tcPr>
            <w:tcW w:w="2976" w:type="dxa"/>
            <w:vAlign w:val="center"/>
          </w:tcPr>
          <w:p w14:paraId="5C5D2AB7" w14:textId="09C31764"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3-Ketosteroid isomerase</w:t>
            </w:r>
          </w:p>
        </w:tc>
        <w:tc>
          <w:tcPr>
            <w:tcW w:w="3682" w:type="dxa"/>
            <w:vAlign w:val="center"/>
          </w:tcPr>
          <w:p w14:paraId="7D3C973A" w14:textId="340D5563" w:rsidR="000710A2" w:rsidRP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280,000</w:t>
            </w:r>
          </w:p>
        </w:tc>
      </w:tr>
      <w:tr w:rsidR="000710A2" w14:paraId="32266BF7" w14:textId="77777777" w:rsidTr="00BC5685">
        <w:trPr>
          <w:trHeight w:val="275"/>
          <w:jc w:val="center"/>
        </w:trPr>
        <w:tc>
          <w:tcPr>
            <w:tcW w:w="2976" w:type="dxa"/>
            <w:vAlign w:val="center"/>
          </w:tcPr>
          <w:p w14:paraId="62EA6F92" w14:textId="3D154EF7"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Acetylcholinesterase</w:t>
            </w:r>
          </w:p>
        </w:tc>
        <w:tc>
          <w:tcPr>
            <w:tcW w:w="3682" w:type="dxa"/>
            <w:vAlign w:val="center"/>
          </w:tcPr>
          <w:p w14:paraId="56C72D6C" w14:textId="3D64625C" w:rsidR="000710A2" w:rsidRP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25,000</w:t>
            </w:r>
          </w:p>
        </w:tc>
      </w:tr>
      <w:tr w:rsidR="000710A2" w14:paraId="3A8E58BD" w14:textId="77777777" w:rsidTr="00BC5685">
        <w:trPr>
          <w:trHeight w:val="280"/>
          <w:jc w:val="center"/>
        </w:trPr>
        <w:tc>
          <w:tcPr>
            <w:tcW w:w="2976" w:type="dxa"/>
            <w:vAlign w:val="center"/>
          </w:tcPr>
          <w:p w14:paraId="0708B382" w14:textId="2806B452"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Lactate dehydrogenase</w:t>
            </w:r>
          </w:p>
        </w:tc>
        <w:tc>
          <w:tcPr>
            <w:tcW w:w="3682" w:type="dxa"/>
            <w:vAlign w:val="center"/>
          </w:tcPr>
          <w:p w14:paraId="73DB2E5B" w14:textId="2267F2E0" w:rsidR="000710A2" w:rsidRPr="000710A2" w:rsidRDefault="000710A2" w:rsidP="00BC5685">
            <w:pPr>
              <w:jc w:val="right"/>
              <w:rPr>
                <w:rFonts w:ascii="Times New Roman" w:hAnsi="Times New Roman" w:cs="Times New Roman"/>
                <w:sz w:val="20"/>
                <w:szCs w:val="20"/>
                <w:shd w:val="clear" w:color="auto" w:fill="FFFFFF"/>
                <w:vertAlign w:val="superscript"/>
              </w:rPr>
            </w:pPr>
            <w:r>
              <w:rPr>
                <w:rFonts w:ascii="Times New Roman" w:hAnsi="Times New Roman" w:cs="Times New Roman"/>
                <w:sz w:val="20"/>
                <w:szCs w:val="20"/>
                <w:shd w:val="clear" w:color="auto" w:fill="FFFFFF"/>
              </w:rPr>
              <w:t>1,000</w:t>
            </w:r>
          </w:p>
        </w:tc>
      </w:tr>
      <w:tr w:rsidR="000710A2" w14:paraId="193243F7" w14:textId="77777777" w:rsidTr="00BC5685">
        <w:trPr>
          <w:trHeight w:val="255"/>
          <w:jc w:val="center"/>
        </w:trPr>
        <w:tc>
          <w:tcPr>
            <w:tcW w:w="2976" w:type="dxa"/>
            <w:vAlign w:val="center"/>
          </w:tcPr>
          <w:p w14:paraId="4B79D58B" w14:textId="37ECAB5B"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Chymotrypsin</w:t>
            </w:r>
          </w:p>
        </w:tc>
        <w:tc>
          <w:tcPr>
            <w:tcW w:w="3682" w:type="dxa"/>
            <w:vAlign w:val="center"/>
          </w:tcPr>
          <w:p w14:paraId="1C02242B" w14:textId="02C76B32" w:rsid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100</w:t>
            </w:r>
          </w:p>
        </w:tc>
      </w:tr>
      <w:tr w:rsidR="000710A2" w14:paraId="41B00AA1" w14:textId="77777777" w:rsidTr="00BC5685">
        <w:trPr>
          <w:trHeight w:val="274"/>
          <w:jc w:val="center"/>
        </w:trPr>
        <w:tc>
          <w:tcPr>
            <w:tcW w:w="2976" w:type="dxa"/>
            <w:vAlign w:val="center"/>
          </w:tcPr>
          <w:p w14:paraId="38FEBF47" w14:textId="5F0A85EF"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DNA polymerase I</w:t>
            </w:r>
          </w:p>
        </w:tc>
        <w:tc>
          <w:tcPr>
            <w:tcW w:w="3682" w:type="dxa"/>
            <w:vAlign w:val="center"/>
          </w:tcPr>
          <w:p w14:paraId="1FFCD625" w14:textId="5823C525" w:rsid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15</w:t>
            </w:r>
          </w:p>
        </w:tc>
      </w:tr>
      <w:tr w:rsidR="000710A2" w14:paraId="20DCFB7C" w14:textId="77777777" w:rsidTr="00BC5685">
        <w:trPr>
          <w:trHeight w:val="291"/>
          <w:jc w:val="center"/>
        </w:trPr>
        <w:tc>
          <w:tcPr>
            <w:tcW w:w="2976" w:type="dxa"/>
            <w:vAlign w:val="center"/>
          </w:tcPr>
          <w:p w14:paraId="493DC683" w14:textId="502A34C0"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Tryptophan synthetase</w:t>
            </w:r>
          </w:p>
        </w:tc>
        <w:tc>
          <w:tcPr>
            <w:tcW w:w="3682" w:type="dxa"/>
            <w:vAlign w:val="center"/>
          </w:tcPr>
          <w:p w14:paraId="61F576D7" w14:textId="7E369678" w:rsid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w:t>
            </w:r>
          </w:p>
        </w:tc>
      </w:tr>
      <w:tr w:rsidR="000710A2" w14:paraId="515B28A0" w14:textId="77777777" w:rsidTr="00BC5685">
        <w:trPr>
          <w:trHeight w:val="268"/>
          <w:jc w:val="center"/>
        </w:trPr>
        <w:tc>
          <w:tcPr>
            <w:tcW w:w="2976" w:type="dxa"/>
            <w:vAlign w:val="center"/>
          </w:tcPr>
          <w:p w14:paraId="2CA57864" w14:textId="3C21290B" w:rsidR="000710A2" w:rsidRDefault="000710A2" w:rsidP="00BC5685">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Lysozyme</w:t>
            </w:r>
          </w:p>
        </w:tc>
        <w:tc>
          <w:tcPr>
            <w:tcW w:w="3682" w:type="dxa"/>
            <w:vAlign w:val="center"/>
          </w:tcPr>
          <w:p w14:paraId="630852BE" w14:textId="31986207" w:rsidR="000710A2" w:rsidRDefault="000710A2" w:rsidP="00BC5685">
            <w:pPr>
              <w:jc w:val="right"/>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0.5</w:t>
            </w:r>
          </w:p>
        </w:tc>
      </w:tr>
    </w:tbl>
    <w:p w14:paraId="10671D6E" w14:textId="61F54EE4" w:rsidR="000710A2" w:rsidRPr="001F36FF" w:rsidRDefault="001F36FF" w:rsidP="001F36FF">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1F36FF">
        <w:rPr>
          <w:rFonts w:ascii="Times New Roman" w:eastAsia="Times New Roman" w:hAnsi="Times New Roman" w:cs="Times New Roman"/>
          <w:b/>
          <w:bCs/>
          <w:kern w:val="0"/>
          <w:sz w:val="20"/>
          <w:szCs w:val="20"/>
          <w:lang w:eastAsia="en-IN" w:bidi="hi-IN"/>
          <w14:ligatures w14:val="none"/>
        </w:rPr>
        <w:t>Table 3 – Turnover number (</w:t>
      </w:r>
      <w:r w:rsidR="000710A2" w:rsidRPr="001F36FF">
        <w:rPr>
          <w:rFonts w:ascii="Times New Roman" w:eastAsia="Times New Roman" w:hAnsi="Times New Roman" w:cs="Times New Roman"/>
          <w:b/>
          <w:bCs/>
          <w:kern w:val="0"/>
          <w:sz w:val="20"/>
          <w:szCs w:val="20"/>
          <w:lang w:eastAsia="en-IN" w:bidi="hi-IN"/>
          <w14:ligatures w14:val="none"/>
        </w:rPr>
        <w:t xml:space="preserve">Adapted from: Biochemistry, 5th </w:t>
      </w:r>
      <w:proofErr w:type="spellStart"/>
      <w:proofErr w:type="gramStart"/>
      <w:r w:rsidR="000710A2" w:rsidRPr="001F36FF">
        <w:rPr>
          <w:rFonts w:ascii="Times New Roman" w:eastAsia="Times New Roman" w:hAnsi="Times New Roman" w:cs="Times New Roman"/>
          <w:b/>
          <w:bCs/>
          <w:kern w:val="0"/>
          <w:sz w:val="20"/>
          <w:szCs w:val="20"/>
          <w:lang w:eastAsia="en-IN" w:bidi="hi-IN"/>
          <w14:ligatures w14:val="none"/>
        </w:rPr>
        <w:t>edition.Berg</w:t>
      </w:r>
      <w:proofErr w:type="spellEnd"/>
      <w:proofErr w:type="gramEnd"/>
      <w:r w:rsidR="000710A2" w:rsidRPr="001F36FF">
        <w:rPr>
          <w:rFonts w:ascii="Times New Roman" w:eastAsia="Times New Roman" w:hAnsi="Times New Roman" w:cs="Times New Roman"/>
          <w:b/>
          <w:bCs/>
          <w:kern w:val="0"/>
          <w:sz w:val="20"/>
          <w:szCs w:val="20"/>
          <w:lang w:eastAsia="en-IN" w:bidi="hi-IN"/>
          <w14:ligatures w14:val="none"/>
        </w:rPr>
        <w:t xml:space="preserve"> JM, </w:t>
      </w:r>
      <w:proofErr w:type="spellStart"/>
      <w:r w:rsidR="000710A2" w:rsidRPr="001F36FF">
        <w:rPr>
          <w:rFonts w:ascii="Times New Roman" w:eastAsia="Times New Roman" w:hAnsi="Times New Roman" w:cs="Times New Roman"/>
          <w:b/>
          <w:bCs/>
          <w:kern w:val="0"/>
          <w:sz w:val="20"/>
          <w:szCs w:val="20"/>
          <w:lang w:eastAsia="en-IN" w:bidi="hi-IN"/>
          <w14:ligatures w14:val="none"/>
        </w:rPr>
        <w:t>Tymoczko</w:t>
      </w:r>
      <w:proofErr w:type="spellEnd"/>
      <w:r w:rsidR="000710A2" w:rsidRPr="001F36FF">
        <w:rPr>
          <w:rFonts w:ascii="Times New Roman" w:eastAsia="Times New Roman" w:hAnsi="Times New Roman" w:cs="Times New Roman"/>
          <w:b/>
          <w:bCs/>
          <w:kern w:val="0"/>
          <w:sz w:val="20"/>
          <w:szCs w:val="20"/>
          <w:lang w:eastAsia="en-IN" w:bidi="hi-IN"/>
          <w14:ligatures w14:val="none"/>
        </w:rPr>
        <w:t xml:space="preserve"> JL, </w:t>
      </w:r>
      <w:proofErr w:type="spellStart"/>
      <w:r w:rsidR="000710A2" w:rsidRPr="001F36FF">
        <w:rPr>
          <w:rFonts w:ascii="Times New Roman" w:eastAsia="Times New Roman" w:hAnsi="Times New Roman" w:cs="Times New Roman"/>
          <w:b/>
          <w:bCs/>
          <w:kern w:val="0"/>
          <w:sz w:val="20"/>
          <w:szCs w:val="20"/>
          <w:lang w:eastAsia="en-IN" w:bidi="hi-IN"/>
          <w14:ligatures w14:val="none"/>
        </w:rPr>
        <w:t>Stryer</w:t>
      </w:r>
      <w:proofErr w:type="spellEnd"/>
      <w:r w:rsidR="000710A2" w:rsidRPr="001F36FF">
        <w:rPr>
          <w:rFonts w:ascii="Times New Roman" w:eastAsia="Times New Roman" w:hAnsi="Times New Roman" w:cs="Times New Roman"/>
          <w:b/>
          <w:bCs/>
          <w:kern w:val="0"/>
          <w:sz w:val="20"/>
          <w:szCs w:val="20"/>
          <w:lang w:eastAsia="en-IN" w:bidi="hi-IN"/>
          <w14:ligatures w14:val="none"/>
        </w:rPr>
        <w:t xml:space="preserve"> L.</w:t>
      </w:r>
    </w:p>
    <w:p w14:paraId="292DDA6E" w14:textId="1AE070EC" w:rsidR="000710A2" w:rsidRPr="001F36FF" w:rsidRDefault="000710A2" w:rsidP="001F36FF">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1F36FF">
        <w:rPr>
          <w:rFonts w:ascii="Times New Roman" w:eastAsia="Times New Roman" w:hAnsi="Times New Roman" w:cs="Times New Roman"/>
          <w:b/>
          <w:bCs/>
          <w:kern w:val="0"/>
          <w:sz w:val="20"/>
          <w:szCs w:val="20"/>
          <w:lang w:eastAsia="en-IN" w:bidi="hi-IN"/>
          <w14:ligatures w14:val="none"/>
        </w:rPr>
        <w:t>New York: W.H. Freeman; 2002.</w:t>
      </w:r>
      <w:r w:rsidR="001F36FF">
        <w:rPr>
          <w:rFonts w:ascii="Times New Roman" w:eastAsia="Times New Roman" w:hAnsi="Times New Roman" w:cs="Times New Roman"/>
          <w:b/>
          <w:bCs/>
          <w:kern w:val="0"/>
          <w:sz w:val="20"/>
          <w:szCs w:val="20"/>
          <w:lang w:eastAsia="en-IN" w:bidi="hi-IN"/>
          <w14:ligatures w14:val="none"/>
        </w:rPr>
        <w:t>)</w:t>
      </w:r>
    </w:p>
    <w:p w14:paraId="4934E926" w14:textId="77777777" w:rsidR="000710A2" w:rsidRPr="00BF561D" w:rsidRDefault="000710A2"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p>
    <w:p w14:paraId="4069C04D" w14:textId="3A4F7D9C" w:rsidR="00BF4AE1" w:rsidRPr="00BF561D" w:rsidRDefault="00167736" w:rsidP="001647D0">
      <w:pPr>
        <w:shd w:val="clear" w:color="auto" w:fill="FFFFFF"/>
        <w:spacing w:before="0" w:after="0"/>
        <w:jc w:val="center"/>
        <w:outlineLvl w:val="3"/>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S</w:t>
      </w:r>
      <w:r w:rsidR="00BF4AE1" w:rsidRPr="00BF561D">
        <w:rPr>
          <w:rFonts w:ascii="Times New Roman" w:eastAsia="Times New Roman" w:hAnsi="Times New Roman" w:cs="Times New Roman"/>
          <w:b/>
          <w:bCs/>
          <w:kern w:val="0"/>
          <w:sz w:val="20"/>
          <w:szCs w:val="20"/>
          <w:lang w:eastAsia="en-IN" w:bidi="hi-IN"/>
          <w14:ligatures w14:val="none"/>
        </w:rPr>
        <w:t>pecific</w:t>
      </w:r>
      <w:r w:rsidRPr="00BF561D">
        <w:rPr>
          <w:rFonts w:ascii="Times New Roman" w:eastAsia="Times New Roman" w:hAnsi="Times New Roman" w:cs="Times New Roman"/>
          <w:b/>
          <w:bCs/>
          <w:kern w:val="0"/>
          <w:sz w:val="20"/>
          <w:szCs w:val="20"/>
          <w:lang w:eastAsia="en-IN" w:bidi="hi-IN"/>
          <w14:ligatures w14:val="none"/>
        </w:rPr>
        <w:t>ity of Enzymes</w:t>
      </w:r>
    </w:p>
    <w:p w14:paraId="1A5EC26A" w14:textId="74AC3624" w:rsidR="00BF4AE1" w:rsidRPr="00BF561D" w:rsidRDefault="005D56B8"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167736" w:rsidRPr="00BF561D">
        <w:rPr>
          <w:rFonts w:ascii="Times New Roman" w:eastAsia="Times New Roman" w:hAnsi="Times New Roman" w:cs="Times New Roman"/>
          <w:kern w:val="0"/>
          <w:sz w:val="20"/>
          <w:szCs w:val="20"/>
          <w:lang w:eastAsia="en-IN" w:bidi="hi-IN"/>
          <w14:ligatures w14:val="none"/>
        </w:rPr>
        <w:t xml:space="preserve">The enzymes are highly specific in their role to increase the rate of biochemical reactions. A single enzyme can </w:t>
      </w:r>
      <w:proofErr w:type="spellStart"/>
      <w:r w:rsidR="00167736" w:rsidRPr="00BF561D">
        <w:rPr>
          <w:rFonts w:ascii="Times New Roman" w:eastAsia="Times New Roman" w:hAnsi="Times New Roman" w:cs="Times New Roman"/>
          <w:kern w:val="0"/>
          <w:sz w:val="20"/>
          <w:szCs w:val="20"/>
          <w:lang w:eastAsia="en-IN" w:bidi="hi-IN"/>
          <w14:ligatures w14:val="none"/>
        </w:rPr>
        <w:t>catalyze</w:t>
      </w:r>
      <w:proofErr w:type="spellEnd"/>
      <w:r w:rsidR="00167736" w:rsidRPr="00BF561D">
        <w:rPr>
          <w:rFonts w:ascii="Times New Roman" w:eastAsia="Times New Roman" w:hAnsi="Times New Roman" w:cs="Times New Roman"/>
          <w:kern w:val="0"/>
          <w:sz w:val="20"/>
          <w:szCs w:val="20"/>
          <w:lang w:eastAsia="en-IN" w:bidi="hi-IN"/>
          <w14:ligatures w14:val="none"/>
        </w:rPr>
        <w:t xml:space="preserve"> only a single </w:t>
      </w:r>
      <w:r w:rsidR="007E4F4B" w:rsidRPr="00BF561D">
        <w:rPr>
          <w:rFonts w:ascii="Times New Roman" w:eastAsia="Times New Roman" w:hAnsi="Times New Roman" w:cs="Times New Roman"/>
          <w:kern w:val="0"/>
          <w:sz w:val="20"/>
          <w:szCs w:val="20"/>
          <w:lang w:eastAsia="en-IN" w:bidi="hi-IN"/>
          <w14:ligatures w14:val="none"/>
        </w:rPr>
        <w:t xml:space="preserve">step or reaction of any physiological process or at the maximum a group of similar type of substrate molecules can undergo reaction </w:t>
      </w:r>
      <w:proofErr w:type="spellStart"/>
      <w:r w:rsidR="007E4F4B" w:rsidRPr="00BF561D">
        <w:rPr>
          <w:rFonts w:ascii="Times New Roman" w:eastAsia="Times New Roman" w:hAnsi="Times New Roman" w:cs="Times New Roman"/>
          <w:kern w:val="0"/>
          <w:sz w:val="20"/>
          <w:szCs w:val="20"/>
          <w:lang w:eastAsia="en-IN" w:bidi="hi-IN"/>
          <w14:ligatures w14:val="none"/>
        </w:rPr>
        <w:t>catalyzed</w:t>
      </w:r>
      <w:proofErr w:type="spellEnd"/>
      <w:r w:rsidR="007E4F4B" w:rsidRPr="00BF561D">
        <w:rPr>
          <w:rFonts w:ascii="Times New Roman" w:eastAsia="Times New Roman" w:hAnsi="Times New Roman" w:cs="Times New Roman"/>
          <w:kern w:val="0"/>
          <w:sz w:val="20"/>
          <w:szCs w:val="20"/>
          <w:lang w:eastAsia="en-IN" w:bidi="hi-IN"/>
          <w14:ligatures w14:val="none"/>
        </w:rPr>
        <w:t xml:space="preserve"> by any single enzyme i.e., s</w:t>
      </w:r>
      <w:r w:rsidR="00BF4AE1" w:rsidRPr="00BF561D">
        <w:rPr>
          <w:rFonts w:ascii="Times New Roman" w:eastAsia="Times New Roman" w:hAnsi="Times New Roman" w:cs="Times New Roman"/>
          <w:kern w:val="0"/>
          <w:sz w:val="20"/>
          <w:szCs w:val="20"/>
          <w:lang w:eastAsia="en-IN" w:bidi="hi-IN"/>
          <w14:ligatures w14:val="none"/>
        </w:rPr>
        <w:t>ome enzymes demonstrate group specificity. For example, alkaline phosphatase can</w:t>
      </w:r>
      <w:r w:rsidR="00760E99" w:rsidRPr="00BF561D">
        <w:rPr>
          <w:rFonts w:ascii="Times New Roman" w:eastAsia="Times New Roman" w:hAnsi="Times New Roman" w:cs="Times New Roman"/>
          <w:kern w:val="0"/>
          <w:sz w:val="20"/>
          <w:szCs w:val="20"/>
          <w:lang w:eastAsia="en-IN" w:bidi="hi-IN"/>
          <w14:ligatures w14:val="none"/>
        </w:rPr>
        <w:t xml:space="preserve"> be used to</w:t>
      </w:r>
      <w:r w:rsidR="00BF4AE1" w:rsidRPr="00BF561D">
        <w:rPr>
          <w:rFonts w:ascii="Times New Roman" w:eastAsia="Times New Roman" w:hAnsi="Times New Roman" w:cs="Times New Roman"/>
          <w:kern w:val="0"/>
          <w:sz w:val="20"/>
          <w:szCs w:val="20"/>
          <w:lang w:eastAsia="en-IN" w:bidi="hi-IN"/>
          <w14:ligatures w14:val="none"/>
        </w:rPr>
        <w:t xml:space="preserve"> remove a phosphate group from a variety of substrates.</w:t>
      </w:r>
    </w:p>
    <w:p w14:paraId="45D730E3" w14:textId="0202FDA0" w:rsidR="007E4F4B" w:rsidRPr="00BF561D" w:rsidRDefault="007E4F4B"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There are enzymes which demonstrate absolute specificity. As for example, glucose oxidase shows total absolute specificity for </w:t>
      </w:r>
      <w:r w:rsidR="00F375DF" w:rsidRPr="00BF561D">
        <w:rPr>
          <w:rFonts w:ascii="Times New Roman" w:eastAsia="Times New Roman" w:hAnsi="Times New Roman" w:cs="Times New Roman"/>
          <w:kern w:val="0"/>
          <w:sz w:val="20"/>
          <w:szCs w:val="20"/>
          <w:lang w:eastAsia="en-IN" w:bidi="hi-IN"/>
          <w14:ligatures w14:val="none"/>
        </w:rPr>
        <w:t>β-D-glucose but does not catalyse any other reaction of any other monosaccharides.</w:t>
      </w:r>
    </w:p>
    <w:p w14:paraId="1BA9CB9C" w14:textId="77777777" w:rsidR="000710A2" w:rsidRDefault="000710A2" w:rsidP="000710A2">
      <w:pPr>
        <w:shd w:val="clear" w:color="auto" w:fill="FFFFFF"/>
        <w:spacing w:before="0" w:after="0"/>
        <w:ind w:firstLine="1440"/>
        <w:jc w:val="center"/>
        <w:rPr>
          <w:rFonts w:ascii="Times New Roman" w:eastAsia="Times New Roman" w:hAnsi="Times New Roman" w:cs="Times New Roman"/>
          <w:kern w:val="0"/>
          <w:sz w:val="20"/>
          <w:szCs w:val="20"/>
          <w:lang w:eastAsia="en-IN" w:bidi="hi-IN"/>
          <w14:ligatures w14:val="none"/>
        </w:rPr>
      </w:pPr>
    </w:p>
    <w:p w14:paraId="4EF50E95" w14:textId="511AFC3E" w:rsidR="000710A2" w:rsidRPr="00EF4E73" w:rsidRDefault="000710A2" w:rsidP="000710A2">
      <w:pPr>
        <w:shd w:val="clear" w:color="auto" w:fill="FFFFFF"/>
        <w:spacing w:before="0" w:after="0"/>
        <w:ind w:firstLine="1440"/>
        <w:jc w:val="center"/>
        <w:rPr>
          <w:rFonts w:ascii="Times New Roman" w:eastAsia="Times New Roman" w:hAnsi="Times New Roman" w:cs="Times New Roman"/>
          <w:b/>
          <w:bCs/>
          <w:kern w:val="0"/>
          <w:sz w:val="20"/>
          <w:szCs w:val="20"/>
          <w:lang w:eastAsia="en-IN" w:bidi="hi-IN"/>
          <w14:ligatures w14:val="none"/>
        </w:rPr>
      </w:pPr>
      <w:r w:rsidRPr="00EF4E73">
        <w:rPr>
          <w:rFonts w:ascii="Times New Roman" w:eastAsia="Times New Roman" w:hAnsi="Times New Roman" w:cs="Times New Roman"/>
          <w:b/>
          <w:bCs/>
          <w:kern w:val="0"/>
          <w:sz w:val="20"/>
          <w:szCs w:val="20"/>
          <w:lang w:eastAsia="en-IN" w:bidi="hi-IN"/>
          <w14:ligatures w14:val="none"/>
        </w:rPr>
        <w:t>Chemical Specificity of Enzymes</w:t>
      </w:r>
    </w:p>
    <w:p w14:paraId="746344EE" w14:textId="77777777" w:rsidR="000710A2" w:rsidRDefault="000710A2" w:rsidP="000710A2">
      <w:pPr>
        <w:shd w:val="clear" w:color="auto" w:fill="FFFFFF"/>
        <w:spacing w:before="0" w:after="0"/>
        <w:ind w:firstLine="1440"/>
        <w:jc w:val="center"/>
        <w:rPr>
          <w:rFonts w:ascii="Times New Roman" w:eastAsia="Times New Roman" w:hAnsi="Times New Roman" w:cs="Times New Roman"/>
          <w:kern w:val="0"/>
          <w:sz w:val="20"/>
          <w:szCs w:val="20"/>
          <w:lang w:eastAsia="en-IN" w:bidi="hi-IN"/>
          <w14:ligatures w14:val="none"/>
        </w:rPr>
      </w:pPr>
    </w:p>
    <w:tbl>
      <w:tblPr>
        <w:tblStyle w:val="TableGrid"/>
        <w:tblW w:w="0" w:type="auto"/>
        <w:tblLook w:val="04A0" w:firstRow="1" w:lastRow="0" w:firstColumn="1" w:lastColumn="0" w:noHBand="0" w:noVBand="1"/>
      </w:tblPr>
      <w:tblGrid>
        <w:gridCol w:w="3397"/>
        <w:gridCol w:w="3777"/>
        <w:gridCol w:w="3588"/>
      </w:tblGrid>
      <w:tr w:rsidR="00BC5685" w:rsidRPr="00EF4E73" w14:paraId="50817699" w14:textId="77777777" w:rsidTr="00EF4E73">
        <w:trPr>
          <w:trHeight w:val="330"/>
        </w:trPr>
        <w:tc>
          <w:tcPr>
            <w:tcW w:w="3397" w:type="dxa"/>
            <w:vAlign w:val="center"/>
          </w:tcPr>
          <w:p w14:paraId="555733D8" w14:textId="13F7C7CA" w:rsidR="00BC5685" w:rsidRPr="00EF4E73" w:rsidRDefault="00BC5685" w:rsidP="00EF4E73">
            <w:pPr>
              <w:jc w:val="center"/>
              <w:rPr>
                <w:rFonts w:ascii="Times New Roman" w:eastAsia="Times New Roman" w:hAnsi="Times New Roman" w:cs="Times New Roman"/>
                <w:b/>
                <w:bCs/>
                <w:kern w:val="0"/>
                <w:sz w:val="20"/>
                <w:szCs w:val="20"/>
                <w:lang w:eastAsia="en-IN" w:bidi="hi-IN"/>
                <w14:ligatures w14:val="none"/>
              </w:rPr>
            </w:pPr>
            <w:r w:rsidRPr="00EF4E73">
              <w:rPr>
                <w:rFonts w:ascii="Times New Roman" w:eastAsia="Times New Roman" w:hAnsi="Times New Roman" w:cs="Times New Roman"/>
                <w:b/>
                <w:bCs/>
                <w:kern w:val="0"/>
                <w:sz w:val="20"/>
                <w:szCs w:val="20"/>
                <w:lang w:eastAsia="en-IN" w:bidi="hi-IN"/>
                <w14:ligatures w14:val="none"/>
              </w:rPr>
              <w:t>Types of Specificity</w:t>
            </w:r>
          </w:p>
        </w:tc>
        <w:tc>
          <w:tcPr>
            <w:tcW w:w="3777" w:type="dxa"/>
            <w:vAlign w:val="center"/>
          </w:tcPr>
          <w:p w14:paraId="0D6CCE99" w14:textId="0C88EEB8" w:rsidR="00BC5685" w:rsidRPr="00EF4E73" w:rsidRDefault="00BC5685" w:rsidP="00EF4E73">
            <w:pPr>
              <w:jc w:val="center"/>
              <w:rPr>
                <w:rFonts w:ascii="Times New Roman" w:eastAsia="Times New Roman" w:hAnsi="Times New Roman" w:cs="Times New Roman"/>
                <w:b/>
                <w:bCs/>
                <w:kern w:val="0"/>
                <w:sz w:val="20"/>
                <w:szCs w:val="20"/>
                <w:lang w:eastAsia="en-IN" w:bidi="hi-IN"/>
                <w14:ligatures w14:val="none"/>
              </w:rPr>
            </w:pPr>
            <w:r w:rsidRPr="00EF4E73">
              <w:rPr>
                <w:rFonts w:ascii="Times New Roman" w:eastAsia="Times New Roman" w:hAnsi="Times New Roman" w:cs="Times New Roman"/>
                <w:b/>
                <w:bCs/>
                <w:kern w:val="0"/>
                <w:sz w:val="20"/>
                <w:szCs w:val="20"/>
                <w:lang w:eastAsia="en-IN" w:bidi="hi-IN"/>
                <w14:ligatures w14:val="none"/>
              </w:rPr>
              <w:t>Action</w:t>
            </w:r>
          </w:p>
        </w:tc>
        <w:tc>
          <w:tcPr>
            <w:tcW w:w="3588" w:type="dxa"/>
            <w:vAlign w:val="center"/>
          </w:tcPr>
          <w:p w14:paraId="223E70FE" w14:textId="1A65DCAD" w:rsidR="00BC5685" w:rsidRPr="00EF4E73" w:rsidRDefault="00BC5685" w:rsidP="00EF4E73">
            <w:pPr>
              <w:jc w:val="center"/>
              <w:rPr>
                <w:rFonts w:ascii="Times New Roman" w:eastAsia="Times New Roman" w:hAnsi="Times New Roman" w:cs="Times New Roman"/>
                <w:b/>
                <w:bCs/>
                <w:kern w:val="0"/>
                <w:sz w:val="20"/>
                <w:szCs w:val="20"/>
                <w:lang w:eastAsia="en-IN" w:bidi="hi-IN"/>
                <w14:ligatures w14:val="none"/>
              </w:rPr>
            </w:pPr>
            <w:r w:rsidRPr="00EF4E73">
              <w:rPr>
                <w:rFonts w:ascii="Times New Roman" w:eastAsia="Times New Roman" w:hAnsi="Times New Roman" w:cs="Times New Roman"/>
                <w:b/>
                <w:bCs/>
                <w:kern w:val="0"/>
                <w:sz w:val="20"/>
                <w:szCs w:val="20"/>
                <w:lang w:eastAsia="en-IN" w:bidi="hi-IN"/>
                <w14:ligatures w14:val="none"/>
              </w:rPr>
              <w:t>Examples</w:t>
            </w:r>
          </w:p>
        </w:tc>
      </w:tr>
      <w:tr w:rsidR="00BC5685" w14:paraId="6ED8BADE" w14:textId="77777777" w:rsidTr="0096106F">
        <w:trPr>
          <w:trHeight w:val="453"/>
        </w:trPr>
        <w:tc>
          <w:tcPr>
            <w:tcW w:w="3397" w:type="dxa"/>
            <w:vAlign w:val="center"/>
          </w:tcPr>
          <w:p w14:paraId="524A4448" w14:textId="0EFE5B57" w:rsidR="00BC5685" w:rsidRDefault="00BC5685"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Low or Bond Specificity</w:t>
            </w:r>
          </w:p>
        </w:tc>
        <w:tc>
          <w:tcPr>
            <w:tcW w:w="3777" w:type="dxa"/>
            <w:vAlign w:val="center"/>
          </w:tcPr>
          <w:p w14:paraId="062A5826" w14:textId="26BD7220" w:rsidR="00BC5685" w:rsidRDefault="00BC5685"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Acts on any compound with a specific type of bond</w:t>
            </w:r>
          </w:p>
        </w:tc>
        <w:tc>
          <w:tcPr>
            <w:tcW w:w="3588" w:type="dxa"/>
            <w:vAlign w:val="center"/>
          </w:tcPr>
          <w:p w14:paraId="2184630D" w14:textId="73A3FFD8" w:rsidR="00BC5685"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Amylase and Lipase</w:t>
            </w:r>
          </w:p>
        </w:tc>
      </w:tr>
      <w:tr w:rsidR="00EF4E73" w14:paraId="2E2C6188" w14:textId="77777777" w:rsidTr="0096106F">
        <w:trPr>
          <w:trHeight w:val="417"/>
        </w:trPr>
        <w:tc>
          <w:tcPr>
            <w:tcW w:w="3397" w:type="dxa"/>
            <w:vAlign w:val="center"/>
          </w:tcPr>
          <w:p w14:paraId="05B0D55B" w14:textId="6EDFEE9E"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Moderate Specificity</w:t>
            </w:r>
          </w:p>
        </w:tc>
        <w:tc>
          <w:tcPr>
            <w:tcW w:w="3777" w:type="dxa"/>
            <w:vAlign w:val="center"/>
          </w:tcPr>
          <w:p w14:paraId="6BF5B9A1" w14:textId="138306F3"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Acts on chemicals not only on specific bonds but also on specific structure surrounding it.</w:t>
            </w:r>
          </w:p>
        </w:tc>
        <w:tc>
          <w:tcPr>
            <w:tcW w:w="3588" w:type="dxa"/>
            <w:vAlign w:val="center"/>
          </w:tcPr>
          <w:p w14:paraId="4CDF50D2" w14:textId="64311FEC"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Pepsin, trypsin and chymotrypsin</w:t>
            </w:r>
          </w:p>
        </w:tc>
      </w:tr>
      <w:tr w:rsidR="00EF4E73" w14:paraId="17ABB354" w14:textId="77777777" w:rsidTr="0096106F">
        <w:trPr>
          <w:trHeight w:val="354"/>
        </w:trPr>
        <w:tc>
          <w:tcPr>
            <w:tcW w:w="3397" w:type="dxa"/>
            <w:vAlign w:val="center"/>
          </w:tcPr>
          <w:p w14:paraId="3C0CD011" w14:textId="5F69262F"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Absolute Specificity</w:t>
            </w:r>
          </w:p>
        </w:tc>
        <w:tc>
          <w:tcPr>
            <w:tcW w:w="3777" w:type="dxa"/>
            <w:vAlign w:val="center"/>
          </w:tcPr>
          <w:p w14:paraId="5296F51D" w14:textId="03A19F29"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Acts only one substrate</w:t>
            </w:r>
          </w:p>
        </w:tc>
        <w:tc>
          <w:tcPr>
            <w:tcW w:w="3588" w:type="dxa"/>
            <w:vAlign w:val="center"/>
          </w:tcPr>
          <w:p w14:paraId="04464AAE" w14:textId="4901D788"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 xml:space="preserve">Uricase, Lactase &amp; Maltase </w:t>
            </w:r>
          </w:p>
        </w:tc>
      </w:tr>
      <w:tr w:rsidR="00EF4E73" w14:paraId="28B55F6F" w14:textId="77777777" w:rsidTr="0096106F">
        <w:trPr>
          <w:trHeight w:val="429"/>
        </w:trPr>
        <w:tc>
          <w:tcPr>
            <w:tcW w:w="3397" w:type="dxa"/>
            <w:vAlign w:val="center"/>
          </w:tcPr>
          <w:p w14:paraId="4321E956" w14:textId="2C53A906"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Optical Specificity</w:t>
            </w:r>
          </w:p>
        </w:tc>
        <w:tc>
          <w:tcPr>
            <w:tcW w:w="3777" w:type="dxa"/>
            <w:vAlign w:val="center"/>
          </w:tcPr>
          <w:p w14:paraId="0701732B" w14:textId="7CFF40B2"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Acts only on stereo-specific structure</w:t>
            </w:r>
          </w:p>
        </w:tc>
        <w:tc>
          <w:tcPr>
            <w:tcW w:w="3588" w:type="dxa"/>
            <w:vAlign w:val="center"/>
          </w:tcPr>
          <w:p w14:paraId="5DABF3D0" w14:textId="6987E8F1"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L-amino acid oxidase and D-</w:t>
            </w:r>
            <w:proofErr w:type="spellStart"/>
            <w:r>
              <w:rPr>
                <w:rFonts w:ascii="Times New Roman" w:eastAsia="Times New Roman" w:hAnsi="Times New Roman" w:cs="Times New Roman"/>
                <w:kern w:val="0"/>
                <w:sz w:val="20"/>
                <w:szCs w:val="20"/>
                <w:lang w:eastAsia="en-IN" w:bidi="hi-IN"/>
                <w14:ligatures w14:val="none"/>
              </w:rPr>
              <w:t>aminoacids</w:t>
            </w:r>
            <w:proofErr w:type="spellEnd"/>
            <w:r>
              <w:rPr>
                <w:rFonts w:ascii="Times New Roman" w:eastAsia="Times New Roman" w:hAnsi="Times New Roman" w:cs="Times New Roman"/>
                <w:kern w:val="0"/>
                <w:sz w:val="20"/>
                <w:szCs w:val="20"/>
                <w:lang w:eastAsia="en-IN" w:bidi="hi-IN"/>
                <w14:ligatures w14:val="none"/>
              </w:rPr>
              <w:t xml:space="preserve"> oxidase</w:t>
            </w:r>
          </w:p>
        </w:tc>
      </w:tr>
      <w:tr w:rsidR="00EF4E73" w14:paraId="5E845D9E" w14:textId="77777777" w:rsidTr="0096106F">
        <w:trPr>
          <w:trHeight w:val="379"/>
        </w:trPr>
        <w:tc>
          <w:tcPr>
            <w:tcW w:w="3397" w:type="dxa"/>
            <w:vAlign w:val="center"/>
          </w:tcPr>
          <w:p w14:paraId="1AC6D89D" w14:textId="4E6235DB"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Dual Specificity (Two substrates)</w:t>
            </w:r>
          </w:p>
        </w:tc>
        <w:tc>
          <w:tcPr>
            <w:tcW w:w="3777" w:type="dxa"/>
            <w:vAlign w:val="center"/>
          </w:tcPr>
          <w:p w14:paraId="5970ADCA" w14:textId="67C21221"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Acts on Two separate substrates</w:t>
            </w:r>
          </w:p>
        </w:tc>
        <w:tc>
          <w:tcPr>
            <w:tcW w:w="3588" w:type="dxa"/>
            <w:vAlign w:val="center"/>
          </w:tcPr>
          <w:p w14:paraId="52C80569" w14:textId="12F334F4"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 xml:space="preserve">Xanthin oxidase acts on hypoxanthine and xanthin </w:t>
            </w:r>
          </w:p>
        </w:tc>
      </w:tr>
      <w:tr w:rsidR="00EF4E73" w14:paraId="079C7D31" w14:textId="77777777" w:rsidTr="0096106F">
        <w:trPr>
          <w:trHeight w:val="343"/>
        </w:trPr>
        <w:tc>
          <w:tcPr>
            <w:tcW w:w="3397" w:type="dxa"/>
            <w:vAlign w:val="center"/>
          </w:tcPr>
          <w:p w14:paraId="3BA3AB57" w14:textId="55C58AC9"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Dual Specificity (One substrate but two reactions)</w:t>
            </w:r>
          </w:p>
        </w:tc>
        <w:tc>
          <w:tcPr>
            <w:tcW w:w="3777" w:type="dxa"/>
            <w:vAlign w:val="center"/>
          </w:tcPr>
          <w:p w14:paraId="10F0F58F" w14:textId="7F31D5A9"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 xml:space="preserve">One enzyme </w:t>
            </w:r>
            <w:r w:rsidR="001F36FF">
              <w:rPr>
                <w:rFonts w:ascii="Times New Roman" w:eastAsia="Times New Roman" w:hAnsi="Times New Roman" w:cs="Times New Roman"/>
                <w:kern w:val="0"/>
                <w:sz w:val="20"/>
                <w:szCs w:val="20"/>
                <w:lang w:eastAsia="en-IN" w:bidi="hi-IN"/>
                <w14:ligatures w14:val="none"/>
              </w:rPr>
              <w:t>act</w:t>
            </w:r>
            <w:r>
              <w:rPr>
                <w:rFonts w:ascii="Times New Roman" w:eastAsia="Times New Roman" w:hAnsi="Times New Roman" w:cs="Times New Roman"/>
                <w:kern w:val="0"/>
                <w:sz w:val="20"/>
                <w:szCs w:val="20"/>
                <w:lang w:eastAsia="en-IN" w:bidi="hi-IN"/>
                <w14:ligatures w14:val="none"/>
              </w:rPr>
              <w:t xml:space="preserve"> on one substrate by two separate reactions</w:t>
            </w:r>
          </w:p>
        </w:tc>
        <w:tc>
          <w:tcPr>
            <w:tcW w:w="3588" w:type="dxa"/>
            <w:vAlign w:val="center"/>
          </w:tcPr>
          <w:p w14:paraId="07093755" w14:textId="391FCC1E" w:rsidR="00EF4E73" w:rsidRDefault="00EF4E73" w:rsidP="00EF4E73">
            <w:pPr>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 xml:space="preserve">Isocitrate dehydrogenase acts on isocitrate by oxidation and decarboxylation. </w:t>
            </w:r>
          </w:p>
        </w:tc>
      </w:tr>
    </w:tbl>
    <w:p w14:paraId="195A525B" w14:textId="1F536850" w:rsidR="000710A2" w:rsidRPr="001F36FF" w:rsidRDefault="001F36FF" w:rsidP="001F36FF">
      <w:pPr>
        <w:shd w:val="clear" w:color="auto" w:fill="FFFFFF"/>
        <w:spacing w:before="0" w:after="0"/>
        <w:ind w:firstLine="1440"/>
        <w:jc w:val="center"/>
        <w:rPr>
          <w:rFonts w:ascii="Times New Roman" w:eastAsia="Times New Roman" w:hAnsi="Times New Roman" w:cs="Times New Roman"/>
          <w:b/>
          <w:bCs/>
          <w:kern w:val="0"/>
          <w:sz w:val="20"/>
          <w:szCs w:val="20"/>
          <w:lang w:eastAsia="en-IN" w:bidi="hi-IN"/>
          <w14:ligatures w14:val="none"/>
        </w:rPr>
      </w:pPr>
      <w:r w:rsidRPr="001F36FF">
        <w:rPr>
          <w:rFonts w:ascii="Times New Roman" w:eastAsia="Times New Roman" w:hAnsi="Times New Roman" w:cs="Times New Roman"/>
          <w:b/>
          <w:bCs/>
          <w:kern w:val="0"/>
          <w:sz w:val="20"/>
          <w:szCs w:val="20"/>
          <w:lang w:eastAsia="en-IN" w:bidi="hi-IN"/>
          <w14:ligatures w14:val="none"/>
        </w:rPr>
        <w:t>Table 4 – Chemical specificity of enzymes</w:t>
      </w:r>
    </w:p>
    <w:p w14:paraId="0F37DA6D" w14:textId="16929640" w:rsidR="00F375DF" w:rsidRPr="00BF561D" w:rsidRDefault="00F375DF" w:rsidP="001647D0">
      <w:pPr>
        <w:spacing w:before="0" w:after="0"/>
        <w:jc w:val="center"/>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Classification of enzymes on the basis of chemical nature</w:t>
      </w:r>
    </w:p>
    <w:p w14:paraId="6F3B3A44" w14:textId="77777777" w:rsidR="00614B56" w:rsidRPr="00BF561D" w:rsidRDefault="00204DBF" w:rsidP="000710A2">
      <w:pPr>
        <w:pStyle w:val="ListParagraph"/>
        <w:numPr>
          <w:ilvl w:val="0"/>
          <w:numId w:val="6"/>
        </w:numPr>
        <w:spacing w:before="0" w:after="0"/>
        <w:ind w:left="0" w:hanging="284"/>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Simple Enzymes:</w:t>
      </w:r>
    </w:p>
    <w:p w14:paraId="174F2A9F" w14:textId="357F8FD9" w:rsidR="00614B56" w:rsidRPr="00BF561D" w:rsidRDefault="005D56B8" w:rsidP="000710A2">
      <w:pPr>
        <w:pStyle w:val="ListParagraph"/>
        <w:spacing w:before="0" w:after="0"/>
        <w:ind w:left="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614B56" w:rsidRPr="00BF561D">
        <w:rPr>
          <w:rFonts w:ascii="Times New Roman" w:eastAsia="Times New Roman" w:hAnsi="Times New Roman" w:cs="Times New Roman"/>
          <w:kern w:val="0"/>
          <w:sz w:val="20"/>
          <w:szCs w:val="20"/>
          <w:lang w:eastAsia="en-IN" w:bidi="hi-IN"/>
          <w14:ligatures w14:val="none"/>
        </w:rPr>
        <w:t>Some enzymes act as simple protein which upon hydrolysis yield amino acids. These also include digestive enzymes as well.</w:t>
      </w:r>
    </w:p>
    <w:p w14:paraId="62AF3FD3" w14:textId="77777777" w:rsidR="00EF4E73" w:rsidRDefault="00EF4E73" w:rsidP="000710A2">
      <w:pPr>
        <w:spacing w:before="0" w:after="0"/>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p>
    <w:tbl>
      <w:tblPr>
        <w:tblStyle w:val="TableGrid"/>
        <w:tblW w:w="0" w:type="auto"/>
        <w:jc w:val="center"/>
        <w:tblLook w:val="04A0" w:firstRow="1" w:lastRow="0" w:firstColumn="1" w:lastColumn="0" w:noHBand="0" w:noVBand="1"/>
      </w:tblPr>
      <w:tblGrid>
        <w:gridCol w:w="2015"/>
        <w:gridCol w:w="2152"/>
        <w:gridCol w:w="2152"/>
        <w:gridCol w:w="1619"/>
        <w:gridCol w:w="1559"/>
      </w:tblGrid>
      <w:tr w:rsidR="00EF4E73" w14:paraId="4F1983BD" w14:textId="77777777" w:rsidTr="00774E78">
        <w:trPr>
          <w:trHeight w:val="326"/>
          <w:jc w:val="center"/>
        </w:trPr>
        <w:tc>
          <w:tcPr>
            <w:tcW w:w="2015" w:type="dxa"/>
            <w:vAlign w:val="center"/>
          </w:tcPr>
          <w:p w14:paraId="18ABCFC5" w14:textId="565751C5" w:rsidR="00EF4E73" w:rsidRDefault="00EF4E73" w:rsidP="00EF4E73">
            <w:pPr>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Types of Digestion</w:t>
            </w:r>
          </w:p>
        </w:tc>
        <w:tc>
          <w:tcPr>
            <w:tcW w:w="2152" w:type="dxa"/>
            <w:vAlign w:val="center"/>
          </w:tcPr>
          <w:p w14:paraId="124E7AE2" w14:textId="7E5084B4" w:rsidR="00EF4E73" w:rsidRDefault="00EF4E73" w:rsidP="00EF4E73">
            <w:pPr>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Enzyme</w:t>
            </w:r>
          </w:p>
        </w:tc>
        <w:tc>
          <w:tcPr>
            <w:tcW w:w="2152" w:type="dxa"/>
            <w:vAlign w:val="center"/>
          </w:tcPr>
          <w:p w14:paraId="67CCDA0F" w14:textId="1FEBADB9" w:rsidR="00EF4E73" w:rsidRDefault="00EF4E73" w:rsidP="00EF4E73">
            <w:pPr>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Produced in</w:t>
            </w:r>
          </w:p>
        </w:tc>
        <w:tc>
          <w:tcPr>
            <w:tcW w:w="1619" w:type="dxa"/>
            <w:vAlign w:val="center"/>
          </w:tcPr>
          <w:p w14:paraId="38D666DD" w14:textId="0A065C90" w:rsidR="00EF4E73" w:rsidRDefault="00EF4E73" w:rsidP="00EF4E73">
            <w:pPr>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Stire of Release</w:t>
            </w:r>
          </w:p>
        </w:tc>
        <w:tc>
          <w:tcPr>
            <w:tcW w:w="1559" w:type="dxa"/>
            <w:vAlign w:val="center"/>
          </w:tcPr>
          <w:p w14:paraId="1434F7F7" w14:textId="2F55A92E" w:rsidR="00EF4E73" w:rsidRDefault="00EF4E73" w:rsidP="00EF4E73">
            <w:pPr>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pH Level</w:t>
            </w:r>
          </w:p>
        </w:tc>
      </w:tr>
      <w:tr w:rsidR="00EF4E73" w14:paraId="6A71F322" w14:textId="77777777" w:rsidTr="00774E78">
        <w:trPr>
          <w:trHeight w:val="326"/>
          <w:jc w:val="center"/>
        </w:trPr>
        <w:tc>
          <w:tcPr>
            <w:tcW w:w="2015" w:type="dxa"/>
            <w:vMerge w:val="restart"/>
            <w:vAlign w:val="center"/>
          </w:tcPr>
          <w:p w14:paraId="1351574E" w14:textId="5F5650F8"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Carbohydrate</w:t>
            </w:r>
          </w:p>
        </w:tc>
        <w:tc>
          <w:tcPr>
            <w:tcW w:w="2152" w:type="dxa"/>
            <w:vAlign w:val="center"/>
          </w:tcPr>
          <w:p w14:paraId="328F0F5F" w14:textId="58A15F8D"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Salivary amyl</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354D86A8" w14:textId="62E7E7BC"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Salivary Glands</w:t>
            </w:r>
          </w:p>
        </w:tc>
        <w:tc>
          <w:tcPr>
            <w:tcW w:w="1619" w:type="dxa"/>
            <w:vAlign w:val="center"/>
          </w:tcPr>
          <w:p w14:paraId="7A339805" w14:textId="1C37C360"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Mouth</w:t>
            </w:r>
          </w:p>
        </w:tc>
        <w:tc>
          <w:tcPr>
            <w:tcW w:w="1559" w:type="dxa"/>
            <w:vAlign w:val="center"/>
          </w:tcPr>
          <w:p w14:paraId="285BF27A" w14:textId="79F278BE"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Neutral</w:t>
            </w:r>
          </w:p>
        </w:tc>
      </w:tr>
      <w:tr w:rsidR="00EF4E73" w14:paraId="755B3535" w14:textId="77777777" w:rsidTr="00774E78">
        <w:trPr>
          <w:trHeight w:val="326"/>
          <w:jc w:val="center"/>
        </w:trPr>
        <w:tc>
          <w:tcPr>
            <w:tcW w:w="2015" w:type="dxa"/>
            <w:vMerge/>
            <w:vAlign w:val="center"/>
          </w:tcPr>
          <w:p w14:paraId="5CB1D742" w14:textId="77777777"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
        </w:tc>
        <w:tc>
          <w:tcPr>
            <w:tcW w:w="2152" w:type="dxa"/>
            <w:vAlign w:val="center"/>
          </w:tcPr>
          <w:p w14:paraId="2D9BF97C" w14:textId="170F1AED"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Pancreatic Amyl</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53BEE336" w14:textId="46ACCA68"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roofErr w:type="spellStart"/>
            <w:r w:rsidRPr="00F9224B">
              <w:rPr>
                <w:rFonts w:ascii="Times New Roman" w:eastAsia="Times New Roman" w:hAnsi="Times New Roman" w:cs="Times New Roman"/>
                <w:kern w:val="0"/>
                <w:sz w:val="20"/>
                <w:szCs w:val="20"/>
                <w:bdr w:val="none" w:sz="0" w:space="0" w:color="auto" w:frame="1"/>
                <w:lang w:eastAsia="en-IN" w:bidi="hi-IN"/>
                <w14:ligatures w14:val="none"/>
              </w:rPr>
              <w:t>Pancrease</w:t>
            </w:r>
            <w:proofErr w:type="spellEnd"/>
          </w:p>
        </w:tc>
        <w:tc>
          <w:tcPr>
            <w:tcW w:w="1619" w:type="dxa"/>
            <w:vAlign w:val="center"/>
          </w:tcPr>
          <w:p w14:paraId="5D1F6E4D" w14:textId="4606161A"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19D75817" w14:textId="190F7885"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Basic</w:t>
            </w:r>
          </w:p>
        </w:tc>
      </w:tr>
      <w:tr w:rsidR="00EF4E73" w14:paraId="739FB475" w14:textId="77777777" w:rsidTr="00774E78">
        <w:trPr>
          <w:trHeight w:val="326"/>
          <w:jc w:val="center"/>
        </w:trPr>
        <w:tc>
          <w:tcPr>
            <w:tcW w:w="2015" w:type="dxa"/>
            <w:vMerge/>
            <w:vAlign w:val="center"/>
          </w:tcPr>
          <w:p w14:paraId="1C9AA81E" w14:textId="77777777"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
        </w:tc>
        <w:tc>
          <w:tcPr>
            <w:tcW w:w="2152" w:type="dxa"/>
            <w:vAlign w:val="center"/>
          </w:tcPr>
          <w:p w14:paraId="74304097" w14:textId="309A7068"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Malt</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7A2ADBCF" w14:textId="30E37C80"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619" w:type="dxa"/>
            <w:vAlign w:val="center"/>
          </w:tcPr>
          <w:p w14:paraId="593F973F" w14:textId="5C3627C8"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779A403F" w14:textId="10BB1CE9" w:rsidR="00EF4E73" w:rsidRPr="00F9224B" w:rsidRDefault="00EF4E73"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 xml:space="preserve">Basic </w:t>
            </w:r>
          </w:p>
        </w:tc>
      </w:tr>
      <w:tr w:rsidR="00F9224B" w14:paraId="7B1FE931" w14:textId="77777777" w:rsidTr="00774E78">
        <w:trPr>
          <w:trHeight w:val="326"/>
          <w:jc w:val="center"/>
        </w:trPr>
        <w:tc>
          <w:tcPr>
            <w:tcW w:w="2015" w:type="dxa"/>
            <w:vMerge w:val="restart"/>
            <w:vAlign w:val="center"/>
          </w:tcPr>
          <w:p w14:paraId="45DD68BB" w14:textId="5792144C"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Protein</w:t>
            </w:r>
          </w:p>
        </w:tc>
        <w:tc>
          <w:tcPr>
            <w:tcW w:w="2152" w:type="dxa"/>
            <w:vAlign w:val="center"/>
          </w:tcPr>
          <w:p w14:paraId="5A07A5E6" w14:textId="46AA90D8"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Pepsin</w:t>
            </w:r>
          </w:p>
        </w:tc>
        <w:tc>
          <w:tcPr>
            <w:tcW w:w="2152" w:type="dxa"/>
            <w:vAlign w:val="center"/>
          </w:tcPr>
          <w:p w14:paraId="72744BD5" w14:textId="17F27E37"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Gastric Glands</w:t>
            </w:r>
          </w:p>
        </w:tc>
        <w:tc>
          <w:tcPr>
            <w:tcW w:w="1619" w:type="dxa"/>
            <w:vAlign w:val="center"/>
          </w:tcPr>
          <w:p w14:paraId="728E1E11" w14:textId="7A371A2E"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Stomach</w:t>
            </w:r>
          </w:p>
        </w:tc>
        <w:tc>
          <w:tcPr>
            <w:tcW w:w="1559" w:type="dxa"/>
            <w:vAlign w:val="center"/>
          </w:tcPr>
          <w:p w14:paraId="51245D66" w14:textId="652184FF"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Acidic</w:t>
            </w:r>
          </w:p>
        </w:tc>
      </w:tr>
      <w:tr w:rsidR="00F9224B" w14:paraId="6CEDA29A" w14:textId="77777777" w:rsidTr="00774E78">
        <w:trPr>
          <w:trHeight w:val="326"/>
          <w:jc w:val="center"/>
        </w:trPr>
        <w:tc>
          <w:tcPr>
            <w:tcW w:w="2015" w:type="dxa"/>
            <w:vMerge/>
            <w:vAlign w:val="center"/>
          </w:tcPr>
          <w:p w14:paraId="745590E7" w14:textId="77777777"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
        </w:tc>
        <w:tc>
          <w:tcPr>
            <w:tcW w:w="2152" w:type="dxa"/>
            <w:vAlign w:val="center"/>
          </w:tcPr>
          <w:p w14:paraId="11A4DD90" w14:textId="356B1977"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Trypsin</w:t>
            </w:r>
          </w:p>
        </w:tc>
        <w:tc>
          <w:tcPr>
            <w:tcW w:w="2152" w:type="dxa"/>
            <w:vAlign w:val="center"/>
          </w:tcPr>
          <w:p w14:paraId="7CD4A9A9" w14:textId="66873450"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Pancreas</w:t>
            </w:r>
          </w:p>
        </w:tc>
        <w:tc>
          <w:tcPr>
            <w:tcW w:w="1619" w:type="dxa"/>
            <w:vAlign w:val="center"/>
          </w:tcPr>
          <w:p w14:paraId="057DBC1F" w14:textId="61B91858"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43A6B153" w14:textId="524ABED6"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Basic</w:t>
            </w:r>
          </w:p>
        </w:tc>
      </w:tr>
      <w:tr w:rsidR="00F9224B" w14:paraId="0FC60E51" w14:textId="77777777" w:rsidTr="00774E78">
        <w:trPr>
          <w:trHeight w:val="326"/>
          <w:jc w:val="center"/>
        </w:trPr>
        <w:tc>
          <w:tcPr>
            <w:tcW w:w="2015" w:type="dxa"/>
            <w:vMerge/>
            <w:vAlign w:val="center"/>
          </w:tcPr>
          <w:p w14:paraId="279A6463" w14:textId="77777777"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
        </w:tc>
        <w:tc>
          <w:tcPr>
            <w:tcW w:w="2152" w:type="dxa"/>
            <w:vAlign w:val="center"/>
          </w:tcPr>
          <w:p w14:paraId="6909F81D" w14:textId="5B24E6AC"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Peptid</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3E805BAF" w14:textId="6522B21D"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619" w:type="dxa"/>
            <w:vAlign w:val="center"/>
          </w:tcPr>
          <w:p w14:paraId="5D4A18AC" w14:textId="6B579085"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7EA15EFD" w14:textId="2862DA9F" w:rsidR="00F9224B" w:rsidRPr="00F9224B" w:rsidRDefault="00F9224B"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Basic</w:t>
            </w:r>
          </w:p>
        </w:tc>
      </w:tr>
      <w:tr w:rsidR="0096106F" w14:paraId="50201F5B" w14:textId="77777777" w:rsidTr="00774E78">
        <w:trPr>
          <w:trHeight w:val="326"/>
          <w:jc w:val="center"/>
        </w:trPr>
        <w:tc>
          <w:tcPr>
            <w:tcW w:w="2015" w:type="dxa"/>
            <w:vMerge w:val="restart"/>
            <w:vAlign w:val="center"/>
          </w:tcPr>
          <w:p w14:paraId="1C3FB212" w14:textId="5D9AEC6E"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sidRPr="00F9224B">
              <w:rPr>
                <w:rFonts w:ascii="Times New Roman" w:eastAsia="Times New Roman" w:hAnsi="Times New Roman" w:cs="Times New Roman"/>
                <w:kern w:val="0"/>
                <w:sz w:val="20"/>
                <w:szCs w:val="20"/>
                <w:bdr w:val="none" w:sz="0" w:space="0" w:color="auto" w:frame="1"/>
                <w:lang w:eastAsia="en-IN" w:bidi="hi-IN"/>
                <w14:ligatures w14:val="none"/>
              </w:rPr>
              <w:t>Nucleic Acid</w:t>
            </w:r>
          </w:p>
        </w:tc>
        <w:tc>
          <w:tcPr>
            <w:tcW w:w="2152" w:type="dxa"/>
            <w:vAlign w:val="center"/>
          </w:tcPr>
          <w:p w14:paraId="529F20F3" w14:textId="54419D27"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Nucle</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3DBFDDE6" w14:textId="4408C030"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619" w:type="dxa"/>
            <w:vAlign w:val="center"/>
          </w:tcPr>
          <w:p w14:paraId="04B08F4F" w14:textId="2C2C21C6"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04767982" w14:textId="528DAB70"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Basic</w:t>
            </w:r>
          </w:p>
        </w:tc>
      </w:tr>
      <w:tr w:rsidR="0096106F" w14:paraId="7978AF01" w14:textId="77777777" w:rsidTr="00774E78">
        <w:trPr>
          <w:trHeight w:val="326"/>
          <w:jc w:val="center"/>
        </w:trPr>
        <w:tc>
          <w:tcPr>
            <w:tcW w:w="2015" w:type="dxa"/>
            <w:vMerge/>
            <w:vAlign w:val="center"/>
          </w:tcPr>
          <w:p w14:paraId="58B8D692" w14:textId="77777777" w:rsidR="0096106F"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p>
        </w:tc>
        <w:tc>
          <w:tcPr>
            <w:tcW w:w="2152" w:type="dxa"/>
            <w:vAlign w:val="center"/>
          </w:tcPr>
          <w:p w14:paraId="460C8BAF" w14:textId="5B9A4986" w:rsidR="0096106F"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Nucleosid</w:t>
            </w:r>
            <w:r w:rsidRPr="00F9224B">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6A57A0F2" w14:textId="55462773" w:rsidR="0096106F"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619" w:type="dxa"/>
            <w:vAlign w:val="center"/>
          </w:tcPr>
          <w:p w14:paraId="3EC66517" w14:textId="3577AB90" w:rsidR="0096106F"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5C2102E3" w14:textId="6C539908" w:rsidR="0096106F"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Basic</w:t>
            </w:r>
          </w:p>
        </w:tc>
      </w:tr>
      <w:tr w:rsidR="00F9224B" w14:paraId="2A5E3F6E" w14:textId="77777777" w:rsidTr="00774E78">
        <w:trPr>
          <w:trHeight w:val="326"/>
          <w:jc w:val="center"/>
        </w:trPr>
        <w:tc>
          <w:tcPr>
            <w:tcW w:w="2015" w:type="dxa"/>
            <w:vAlign w:val="center"/>
          </w:tcPr>
          <w:p w14:paraId="036E0FEB" w14:textId="363EBAD0" w:rsidR="00F9224B" w:rsidRP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Lipid (fat)</w:t>
            </w:r>
          </w:p>
        </w:tc>
        <w:tc>
          <w:tcPr>
            <w:tcW w:w="2152" w:type="dxa"/>
            <w:vAlign w:val="center"/>
          </w:tcPr>
          <w:p w14:paraId="306552FC" w14:textId="2C8BA07C" w:rsid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Lip</w:t>
            </w:r>
            <w:r w:rsidRPr="0096106F">
              <w:rPr>
                <w:rFonts w:ascii="Times New Roman" w:eastAsia="Times New Roman" w:hAnsi="Times New Roman" w:cs="Times New Roman"/>
                <w:color w:val="FF0000"/>
                <w:kern w:val="0"/>
                <w:sz w:val="20"/>
                <w:szCs w:val="20"/>
                <w:bdr w:val="none" w:sz="0" w:space="0" w:color="auto" w:frame="1"/>
                <w:lang w:eastAsia="en-IN" w:bidi="hi-IN"/>
                <w14:ligatures w14:val="none"/>
              </w:rPr>
              <w:t>ase</w:t>
            </w:r>
          </w:p>
        </w:tc>
        <w:tc>
          <w:tcPr>
            <w:tcW w:w="2152" w:type="dxa"/>
            <w:vAlign w:val="center"/>
          </w:tcPr>
          <w:p w14:paraId="3A2D5242" w14:textId="7D483EAE" w:rsid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619" w:type="dxa"/>
            <w:vAlign w:val="center"/>
          </w:tcPr>
          <w:p w14:paraId="77B9771A" w14:textId="6708AAB6" w:rsid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Small Intestine</w:t>
            </w:r>
          </w:p>
        </w:tc>
        <w:tc>
          <w:tcPr>
            <w:tcW w:w="1559" w:type="dxa"/>
            <w:vAlign w:val="center"/>
          </w:tcPr>
          <w:p w14:paraId="211B2B71" w14:textId="4F54902B" w:rsidR="00F9224B" w:rsidRDefault="0096106F" w:rsidP="00EF4E73">
            <w:pPr>
              <w:jc w:val="center"/>
              <w:textAlignment w:val="baseline"/>
              <w:outlineLvl w:val="3"/>
              <w:rPr>
                <w:rFonts w:ascii="Times New Roman" w:eastAsia="Times New Roman" w:hAnsi="Times New Roman" w:cs="Times New Roman"/>
                <w:kern w:val="0"/>
                <w:sz w:val="20"/>
                <w:szCs w:val="20"/>
                <w:bdr w:val="none" w:sz="0" w:space="0" w:color="auto" w:frame="1"/>
                <w:lang w:eastAsia="en-IN" w:bidi="hi-IN"/>
                <w14:ligatures w14:val="none"/>
              </w:rPr>
            </w:pPr>
            <w:r>
              <w:rPr>
                <w:rFonts w:ascii="Times New Roman" w:eastAsia="Times New Roman" w:hAnsi="Times New Roman" w:cs="Times New Roman"/>
                <w:kern w:val="0"/>
                <w:sz w:val="20"/>
                <w:szCs w:val="20"/>
                <w:bdr w:val="none" w:sz="0" w:space="0" w:color="auto" w:frame="1"/>
                <w:lang w:eastAsia="en-IN" w:bidi="hi-IN"/>
                <w14:ligatures w14:val="none"/>
              </w:rPr>
              <w:t xml:space="preserve">Basic </w:t>
            </w:r>
          </w:p>
        </w:tc>
      </w:tr>
    </w:tbl>
    <w:p w14:paraId="29CB94B9" w14:textId="093BB4D8" w:rsidR="00EF4E73" w:rsidRDefault="001F36FF" w:rsidP="000710A2">
      <w:pPr>
        <w:spacing w:before="0" w:after="0"/>
        <w:jc w:val="center"/>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Table 5 – List of simple enzymes and their characteristics</w:t>
      </w:r>
    </w:p>
    <w:p w14:paraId="52958798" w14:textId="77777777" w:rsidR="00774E78" w:rsidRDefault="00204DBF" w:rsidP="000710A2">
      <w:pPr>
        <w:spacing w:before="0" w:after="0"/>
        <w:jc w:val="both"/>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(ii) Conjugate Enzymes:</w:t>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1C1C8F01" w14:textId="556303CC" w:rsidR="00204DBF" w:rsidRPr="00BF561D" w:rsidRDefault="005D56B8"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0EA6E3EC" w14:textId="7D8A955D" w:rsidR="00204DBF" w:rsidRPr="00BF561D" w:rsidRDefault="005D56B8" w:rsidP="000710A2">
      <w:pPr>
        <w:spacing w:before="0" w:after="0"/>
        <w:jc w:val="both"/>
        <w:textAlignment w:val="baseline"/>
        <w:rPr>
          <w:rFonts w:ascii="Times New Roman" w:hAnsi="Times New Roman" w:cs="Times New Roman"/>
          <w:sz w:val="20"/>
          <w:szCs w:val="20"/>
          <w:shd w:val="clear" w:color="auto" w:fill="FFFFFF"/>
        </w:rPr>
      </w:pPr>
      <w:r w:rsidRPr="00BF561D">
        <w:rPr>
          <w:rFonts w:ascii="Times New Roman" w:eastAsia="Times New Roman" w:hAnsi="Times New Roman" w:cs="Times New Roman"/>
          <w:kern w:val="0"/>
          <w:sz w:val="20"/>
          <w:szCs w:val="20"/>
          <w:lang w:eastAsia="en-IN" w:bidi="hi-IN"/>
          <w14:ligatures w14:val="none"/>
        </w:rPr>
        <w:tab/>
      </w:r>
      <w:r w:rsidR="00055767" w:rsidRPr="00BF561D">
        <w:rPr>
          <w:rFonts w:ascii="Times New Roman" w:eastAsia="Times New Roman" w:hAnsi="Times New Roman" w:cs="Times New Roman"/>
          <w:kern w:val="0"/>
          <w:sz w:val="20"/>
          <w:szCs w:val="20"/>
          <w:lang w:eastAsia="en-IN" w:bidi="hi-IN"/>
          <w14:ligatures w14:val="none"/>
        </w:rPr>
        <w:t>These enzymes contain two constituents – a protein part known as apoenzyme (e.g., flavoprotein) while another part consist of a non-protein called cofactor.</w:t>
      </w:r>
      <w:r w:rsidR="00204DBF" w:rsidRPr="00BF561D">
        <w:rPr>
          <w:rFonts w:ascii="Times New Roman" w:eastAsia="Times New Roman" w:hAnsi="Times New Roman" w:cs="Times New Roman"/>
          <w:kern w:val="0"/>
          <w:sz w:val="20"/>
          <w:szCs w:val="20"/>
          <w:lang w:eastAsia="en-IN" w:bidi="hi-IN"/>
          <w14:ligatures w14:val="none"/>
        </w:rPr>
        <w:t xml:space="preserve"> </w:t>
      </w:r>
      <w:r w:rsidR="00055767" w:rsidRPr="00BF561D">
        <w:rPr>
          <w:rFonts w:ascii="Times New Roman" w:eastAsia="Times New Roman" w:hAnsi="Times New Roman" w:cs="Times New Roman"/>
          <w:kern w:val="0"/>
          <w:sz w:val="20"/>
          <w:szCs w:val="20"/>
          <w:lang w:eastAsia="en-IN" w:bidi="hi-IN"/>
          <w14:ligatures w14:val="none"/>
        </w:rPr>
        <w:t xml:space="preserve">Together they are called </w:t>
      </w:r>
      <w:r w:rsidR="00E25C54" w:rsidRPr="00BF561D">
        <w:rPr>
          <w:rFonts w:ascii="Times New Roman" w:eastAsia="Times New Roman" w:hAnsi="Times New Roman" w:cs="Times New Roman"/>
          <w:kern w:val="0"/>
          <w:sz w:val="20"/>
          <w:szCs w:val="20"/>
          <w:lang w:eastAsia="en-IN" w:bidi="hi-IN"/>
          <w14:ligatures w14:val="none"/>
        </w:rPr>
        <w:t>holoenzyme</w:t>
      </w:r>
      <w:r w:rsidR="00055767" w:rsidRPr="00BF561D">
        <w:rPr>
          <w:rFonts w:ascii="Times New Roman" w:eastAsia="Times New Roman" w:hAnsi="Times New Roman" w:cs="Times New Roman"/>
          <w:kern w:val="0"/>
          <w:sz w:val="20"/>
          <w:szCs w:val="20"/>
          <w:lang w:eastAsia="en-IN" w:bidi="hi-IN"/>
          <w14:ligatures w14:val="none"/>
        </w:rPr>
        <w:t>.</w:t>
      </w:r>
      <w:r w:rsidR="00E25C54" w:rsidRPr="00BF561D">
        <w:rPr>
          <w:rFonts w:ascii="Times New Roman" w:eastAsia="Times New Roman" w:hAnsi="Times New Roman" w:cs="Times New Roman"/>
          <w:kern w:val="0"/>
          <w:sz w:val="20"/>
          <w:szCs w:val="20"/>
          <w:lang w:eastAsia="en-IN" w:bidi="hi-IN"/>
          <w14:ligatures w14:val="none"/>
        </w:rPr>
        <w:t xml:space="preserve"> Some examples of conjugate enzymes are </w:t>
      </w:r>
      <w:r w:rsidR="00E25C54" w:rsidRPr="00BF561D">
        <w:rPr>
          <w:rFonts w:ascii="Times New Roman" w:hAnsi="Times New Roman" w:cs="Times New Roman"/>
          <w:sz w:val="20"/>
          <w:szCs w:val="20"/>
          <w:shd w:val="clear" w:color="auto" w:fill="FFFFFF"/>
        </w:rPr>
        <w:t> </w:t>
      </w:r>
      <w:hyperlink r:id="rId13" w:history="1">
        <w:r w:rsidR="00E25C54" w:rsidRPr="00BF561D">
          <w:rPr>
            <w:rStyle w:val="Hyperlink"/>
            <w:rFonts w:ascii="Times New Roman" w:hAnsi="Times New Roman" w:cs="Times New Roman"/>
            <w:color w:val="auto"/>
            <w:sz w:val="20"/>
            <w:szCs w:val="20"/>
            <w:u w:val="none"/>
            <w:shd w:val="clear" w:color="auto" w:fill="FFFFFF"/>
          </w:rPr>
          <w:t>transferases</w:t>
        </w:r>
      </w:hyperlink>
      <w:r w:rsidR="00E25C54" w:rsidRPr="00BF561D">
        <w:rPr>
          <w:rFonts w:ascii="Times New Roman" w:hAnsi="Times New Roman" w:cs="Times New Roman"/>
          <w:sz w:val="20"/>
          <w:szCs w:val="20"/>
          <w:shd w:val="clear" w:color="auto" w:fill="FFFFFF"/>
        </w:rPr>
        <w:t>, </w:t>
      </w:r>
      <w:hyperlink r:id="rId14" w:history="1">
        <w:r w:rsidR="00E25C54" w:rsidRPr="00BF561D">
          <w:rPr>
            <w:rStyle w:val="Hyperlink"/>
            <w:rFonts w:ascii="Times New Roman" w:hAnsi="Times New Roman" w:cs="Times New Roman"/>
            <w:color w:val="auto"/>
            <w:sz w:val="20"/>
            <w:szCs w:val="20"/>
            <w:u w:val="none"/>
            <w:shd w:val="clear" w:color="auto" w:fill="FFFFFF"/>
          </w:rPr>
          <w:t>oxidoreductases</w:t>
        </w:r>
      </w:hyperlink>
      <w:r w:rsidR="00E25C54" w:rsidRPr="00BF561D">
        <w:rPr>
          <w:rFonts w:ascii="Times New Roman" w:hAnsi="Times New Roman" w:cs="Times New Roman"/>
          <w:sz w:val="20"/>
          <w:szCs w:val="20"/>
          <w:shd w:val="clear" w:color="auto" w:fill="FFFFFF"/>
        </w:rPr>
        <w:t>, </w:t>
      </w:r>
      <w:hyperlink r:id="rId15" w:history="1">
        <w:r w:rsidR="00E25C54" w:rsidRPr="00BF561D">
          <w:rPr>
            <w:rStyle w:val="Hyperlink"/>
            <w:rFonts w:ascii="Times New Roman" w:hAnsi="Times New Roman" w:cs="Times New Roman"/>
            <w:color w:val="auto"/>
            <w:sz w:val="20"/>
            <w:szCs w:val="20"/>
            <w:u w:val="none"/>
            <w:shd w:val="clear" w:color="auto" w:fill="FFFFFF"/>
          </w:rPr>
          <w:t>ligases</w:t>
        </w:r>
      </w:hyperlink>
      <w:r w:rsidR="00E25C54" w:rsidRPr="00BF561D">
        <w:rPr>
          <w:rFonts w:ascii="Times New Roman" w:hAnsi="Times New Roman" w:cs="Times New Roman"/>
          <w:sz w:val="20"/>
          <w:szCs w:val="20"/>
          <w:shd w:val="clear" w:color="auto" w:fill="FFFFFF"/>
        </w:rPr>
        <w:t>, and </w:t>
      </w:r>
      <w:hyperlink r:id="rId16" w:history="1">
        <w:r w:rsidR="00E25C54" w:rsidRPr="00BF561D">
          <w:rPr>
            <w:rStyle w:val="Hyperlink"/>
            <w:rFonts w:ascii="Times New Roman" w:hAnsi="Times New Roman" w:cs="Times New Roman"/>
            <w:color w:val="auto"/>
            <w:sz w:val="20"/>
            <w:szCs w:val="20"/>
            <w:u w:val="none"/>
            <w:shd w:val="clear" w:color="auto" w:fill="FFFFFF"/>
          </w:rPr>
          <w:t>isomerases</w:t>
        </w:r>
      </w:hyperlink>
      <w:r w:rsidR="00E25C54" w:rsidRPr="00BF561D">
        <w:rPr>
          <w:rFonts w:ascii="Times New Roman" w:hAnsi="Times New Roman" w:cs="Times New Roman"/>
          <w:sz w:val="20"/>
          <w:szCs w:val="20"/>
          <w:shd w:val="clear" w:color="auto" w:fill="FFFFFF"/>
        </w:rPr>
        <w:t>.</w:t>
      </w:r>
    </w:p>
    <w:p w14:paraId="022875EF" w14:textId="77777777" w:rsidR="005D56B8" w:rsidRPr="00BF561D" w:rsidRDefault="005D56B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32462AA1" w14:textId="65410A05" w:rsidR="008667BB" w:rsidRDefault="008667BB"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4FC5E8CE" wp14:editId="6E749DF3">
            <wp:extent cx="4960620" cy="3005790"/>
            <wp:effectExtent l="0" t="0" r="0" b="4445"/>
            <wp:docPr id="87157897" name="Picture 2" descr="Enzymes, Chapter Notes, Class 11,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zymes, Chapter Notes, Class 11, Biolo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2144" cy="3043069"/>
                    </a:xfrm>
                    <a:prstGeom prst="rect">
                      <a:avLst/>
                    </a:prstGeom>
                    <a:noFill/>
                    <a:ln>
                      <a:noFill/>
                    </a:ln>
                  </pic:spPr>
                </pic:pic>
              </a:graphicData>
            </a:graphic>
          </wp:inline>
        </w:drawing>
      </w:r>
    </w:p>
    <w:p w14:paraId="4D197CB8" w14:textId="6C25A0DC" w:rsidR="001F36FF" w:rsidRPr="001F36FF" w:rsidRDefault="001F36FF" w:rsidP="000710A2">
      <w:pPr>
        <w:spacing w:before="0" w:after="0"/>
        <w:jc w:val="center"/>
        <w:textAlignment w:val="baseline"/>
        <w:rPr>
          <w:rFonts w:ascii="Times New Roman" w:eastAsia="Times New Roman" w:hAnsi="Times New Roman" w:cs="Times New Roman"/>
          <w:b/>
          <w:bCs/>
          <w:kern w:val="0"/>
          <w:sz w:val="20"/>
          <w:szCs w:val="20"/>
          <w:lang w:eastAsia="en-IN" w:bidi="hi-IN"/>
          <w14:ligatures w14:val="none"/>
        </w:rPr>
      </w:pPr>
      <w:r w:rsidRPr="001F36FF">
        <w:rPr>
          <w:rFonts w:ascii="Times New Roman" w:eastAsia="Times New Roman" w:hAnsi="Times New Roman" w:cs="Times New Roman"/>
          <w:b/>
          <w:bCs/>
          <w:kern w:val="0"/>
          <w:sz w:val="20"/>
          <w:szCs w:val="20"/>
          <w:lang w:eastAsia="en-IN" w:bidi="hi-IN"/>
          <w14:ligatures w14:val="none"/>
        </w:rPr>
        <w:t>Fig. 7 – Flowchart of enzyme classification</w:t>
      </w:r>
    </w:p>
    <w:p w14:paraId="5A502551" w14:textId="77777777" w:rsidR="005D56B8" w:rsidRPr="00BF561D" w:rsidRDefault="005D56B8"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p>
    <w:p w14:paraId="47A02F2E" w14:textId="75ACE6F3" w:rsidR="0070104F" w:rsidRPr="00BF561D" w:rsidRDefault="005D56B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625176" w:rsidRPr="00BF561D">
        <w:rPr>
          <w:rFonts w:ascii="Times New Roman" w:eastAsia="Times New Roman" w:hAnsi="Times New Roman" w:cs="Times New Roman"/>
          <w:kern w:val="0"/>
          <w:sz w:val="20"/>
          <w:szCs w:val="20"/>
          <w:lang w:eastAsia="en-IN" w:bidi="hi-IN"/>
          <w14:ligatures w14:val="none"/>
        </w:rPr>
        <w:t xml:space="preserve">The enzymes can show its activity only when both apoenzyme and cofactor are present </w:t>
      </w:r>
      <w:r w:rsidR="0070104F" w:rsidRPr="00BF561D">
        <w:rPr>
          <w:rFonts w:ascii="Times New Roman" w:eastAsia="Times New Roman" w:hAnsi="Times New Roman" w:cs="Times New Roman"/>
          <w:kern w:val="0"/>
          <w:sz w:val="20"/>
          <w:szCs w:val="20"/>
          <w:lang w:eastAsia="en-IN" w:bidi="hi-IN"/>
          <w14:ligatures w14:val="none"/>
        </w:rPr>
        <w:t>together. The</w:t>
      </w:r>
      <w:r w:rsidR="00625176" w:rsidRPr="00BF561D">
        <w:rPr>
          <w:rFonts w:ascii="Times New Roman" w:eastAsia="Times New Roman" w:hAnsi="Times New Roman" w:cs="Times New Roman"/>
          <w:kern w:val="0"/>
          <w:sz w:val="20"/>
          <w:szCs w:val="20"/>
          <w:lang w:eastAsia="en-IN" w:bidi="hi-IN"/>
          <w14:ligatures w14:val="none"/>
        </w:rPr>
        <w:t xml:space="preserve"> cofactor can be simple divalent metallic cations of Ca, Mg, Zn, Co etc or </w:t>
      </w:r>
      <w:r w:rsidR="009F756B" w:rsidRPr="00BF561D">
        <w:rPr>
          <w:rFonts w:ascii="Times New Roman" w:eastAsia="Times New Roman" w:hAnsi="Times New Roman" w:cs="Times New Roman"/>
          <w:kern w:val="0"/>
          <w:sz w:val="20"/>
          <w:szCs w:val="20"/>
          <w:lang w:eastAsia="en-IN" w:bidi="hi-IN"/>
          <w14:ligatures w14:val="none"/>
        </w:rPr>
        <w:t xml:space="preserve">can be a </w:t>
      </w:r>
      <w:r w:rsidR="0070104F" w:rsidRPr="00BF561D">
        <w:rPr>
          <w:rFonts w:ascii="Times New Roman" w:eastAsia="Times New Roman" w:hAnsi="Times New Roman" w:cs="Times New Roman"/>
          <w:kern w:val="0"/>
          <w:sz w:val="20"/>
          <w:szCs w:val="20"/>
          <w:lang w:eastAsia="en-IN" w:bidi="hi-IN"/>
          <w14:ligatures w14:val="none"/>
        </w:rPr>
        <w:t>non-protein</w:t>
      </w:r>
      <w:r w:rsidR="009F756B" w:rsidRPr="00BF561D">
        <w:rPr>
          <w:rFonts w:ascii="Times New Roman" w:eastAsia="Times New Roman" w:hAnsi="Times New Roman" w:cs="Times New Roman"/>
          <w:kern w:val="0"/>
          <w:sz w:val="20"/>
          <w:szCs w:val="20"/>
          <w:lang w:eastAsia="en-IN" w:bidi="hi-IN"/>
          <w14:ligatures w14:val="none"/>
        </w:rPr>
        <w:t xml:space="preserve"> organic compound called coenzyme such as flavin, </w:t>
      </w:r>
      <w:r w:rsidR="0070104F" w:rsidRPr="00BF561D">
        <w:rPr>
          <w:rFonts w:ascii="Times New Roman" w:eastAsia="Times New Roman" w:hAnsi="Times New Roman" w:cs="Times New Roman"/>
          <w:kern w:val="0"/>
          <w:sz w:val="20"/>
          <w:szCs w:val="20"/>
          <w:lang w:eastAsia="en-IN" w:bidi="hi-IN"/>
          <w14:ligatures w14:val="none"/>
        </w:rPr>
        <w:t>haem</w:t>
      </w:r>
      <w:r w:rsidR="009F756B" w:rsidRPr="00BF561D">
        <w:rPr>
          <w:rFonts w:ascii="Times New Roman" w:eastAsia="Times New Roman" w:hAnsi="Times New Roman" w:cs="Times New Roman"/>
          <w:kern w:val="0"/>
          <w:sz w:val="20"/>
          <w:szCs w:val="20"/>
          <w:lang w:eastAsia="en-IN" w:bidi="hi-IN"/>
          <w14:ligatures w14:val="none"/>
        </w:rPr>
        <w:t xml:space="preserve"> etc </w:t>
      </w:r>
      <w:r w:rsidR="0070104F" w:rsidRPr="00BF561D">
        <w:rPr>
          <w:rFonts w:ascii="Times New Roman" w:eastAsia="Times New Roman" w:hAnsi="Times New Roman" w:cs="Times New Roman"/>
          <w:kern w:val="0"/>
          <w:sz w:val="20"/>
          <w:szCs w:val="20"/>
          <w:lang w:eastAsia="en-IN" w:bidi="hi-IN"/>
          <w14:ligatures w14:val="none"/>
        </w:rPr>
        <w:t>or can</w:t>
      </w:r>
      <w:r w:rsidR="009F756B" w:rsidRPr="00BF561D">
        <w:rPr>
          <w:rFonts w:ascii="Times New Roman" w:eastAsia="Times New Roman" w:hAnsi="Times New Roman" w:cs="Times New Roman"/>
          <w:kern w:val="0"/>
          <w:sz w:val="20"/>
          <w:szCs w:val="20"/>
          <w:lang w:eastAsia="en-IN" w:bidi="hi-IN"/>
          <w14:ligatures w14:val="none"/>
        </w:rPr>
        <w:t xml:space="preserve"> be a prosthetic group such as </w:t>
      </w:r>
      <w:r w:rsidR="0070104F" w:rsidRPr="00BF561D">
        <w:rPr>
          <w:rFonts w:ascii="Times New Roman" w:eastAsia="Times New Roman" w:hAnsi="Times New Roman" w:cs="Times New Roman"/>
          <w:kern w:val="0"/>
          <w:sz w:val="20"/>
          <w:szCs w:val="20"/>
          <w:lang w:eastAsia="en-IN" w:bidi="hi-IN"/>
          <w14:ligatures w14:val="none"/>
        </w:rPr>
        <w:t>pyridoxal sulphate, flavin mononucleotide (FMN), biotin etc.</w:t>
      </w:r>
      <w:r w:rsidR="009D6224" w:rsidRPr="00BF561D">
        <w:rPr>
          <w:rFonts w:ascii="Times New Roman" w:eastAsia="Times New Roman" w:hAnsi="Times New Roman" w:cs="Times New Roman"/>
          <w:kern w:val="0"/>
          <w:sz w:val="20"/>
          <w:szCs w:val="20"/>
          <w:lang w:eastAsia="en-IN" w:bidi="hi-IN"/>
          <w14:ligatures w14:val="none"/>
        </w:rPr>
        <w:tab/>
      </w:r>
      <w:r w:rsidR="009D6224" w:rsidRPr="00BF561D">
        <w:rPr>
          <w:rFonts w:ascii="Times New Roman" w:eastAsia="Times New Roman" w:hAnsi="Times New Roman" w:cs="Times New Roman"/>
          <w:kern w:val="0"/>
          <w:sz w:val="20"/>
          <w:szCs w:val="20"/>
          <w:lang w:eastAsia="en-IN" w:bidi="hi-IN"/>
          <w14:ligatures w14:val="none"/>
        </w:rPr>
        <w:tab/>
      </w:r>
      <w:r w:rsidR="009D6224" w:rsidRPr="00BF561D">
        <w:rPr>
          <w:rFonts w:ascii="Times New Roman" w:eastAsia="Times New Roman" w:hAnsi="Times New Roman" w:cs="Times New Roman"/>
          <w:kern w:val="0"/>
          <w:sz w:val="20"/>
          <w:szCs w:val="20"/>
          <w:lang w:eastAsia="en-IN" w:bidi="hi-IN"/>
          <w14:ligatures w14:val="none"/>
        </w:rPr>
        <w:tab/>
      </w:r>
    </w:p>
    <w:p w14:paraId="468364A4" w14:textId="77777777" w:rsidR="0096106F" w:rsidRDefault="0096106F" w:rsidP="000710A2">
      <w:pPr>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p>
    <w:p w14:paraId="54D7B979" w14:textId="0ADC750F" w:rsidR="00204DBF" w:rsidRPr="00BF561D" w:rsidRDefault="00204DBF"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(iii) Metallo-enzymes:</w:t>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72F34AB8" w14:textId="0834885D" w:rsidR="00204DBF" w:rsidRPr="00BF561D" w:rsidRDefault="005D56B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0104F" w:rsidRPr="00BF561D">
        <w:rPr>
          <w:rFonts w:ascii="Times New Roman" w:eastAsia="Times New Roman" w:hAnsi="Times New Roman" w:cs="Times New Roman"/>
          <w:kern w:val="0"/>
          <w:sz w:val="20"/>
          <w:szCs w:val="20"/>
          <w:lang w:eastAsia="en-IN" w:bidi="hi-IN"/>
          <w14:ligatures w14:val="none"/>
        </w:rPr>
        <w:t>The metal cofactors containing both monovalent metal cation of Na, K etc and divalent metal cations of Mg, Mn, Cu etc can be involved in enzymatic reactions. These cations can either be loosely held by the enzyme or can go into the composition of molecule itself.</w:t>
      </w:r>
      <w:r w:rsidR="00204DBF" w:rsidRPr="00BF561D">
        <w:rPr>
          <w:rFonts w:ascii="Times New Roman" w:eastAsia="Times New Roman" w:hAnsi="Times New Roman" w:cs="Times New Roman"/>
          <w:kern w:val="0"/>
          <w:sz w:val="20"/>
          <w:szCs w:val="20"/>
          <w:lang w:eastAsia="en-IN" w:bidi="hi-IN"/>
          <w14:ligatures w14:val="none"/>
        </w:rPr>
        <w:t xml:space="preserve"> </w:t>
      </w:r>
      <w:r w:rsidR="00B91D1B" w:rsidRPr="00BF561D">
        <w:rPr>
          <w:rFonts w:ascii="Times New Roman" w:eastAsia="Times New Roman" w:hAnsi="Times New Roman" w:cs="Times New Roman"/>
          <w:kern w:val="0"/>
          <w:sz w:val="20"/>
          <w:szCs w:val="20"/>
          <w:lang w:eastAsia="en-IN" w:bidi="hi-IN"/>
          <w14:ligatures w14:val="none"/>
        </w:rPr>
        <w:t>Some of the examples are carboxypeptidase (which acts as hydrolytic enzyme containing Zn coordinated to many amino acid residues of proteins), catalase (used for the decomposition of H</w:t>
      </w:r>
      <w:r w:rsidR="00B91D1B" w:rsidRPr="00BF561D">
        <w:rPr>
          <w:rFonts w:ascii="Times New Roman" w:eastAsia="Times New Roman" w:hAnsi="Times New Roman" w:cs="Times New Roman"/>
          <w:kern w:val="0"/>
          <w:sz w:val="20"/>
          <w:szCs w:val="20"/>
          <w:vertAlign w:val="subscript"/>
          <w:lang w:eastAsia="en-IN" w:bidi="hi-IN"/>
          <w14:ligatures w14:val="none"/>
        </w:rPr>
        <w:t>2</w:t>
      </w:r>
      <w:r w:rsidR="00B91D1B" w:rsidRPr="00BF561D">
        <w:rPr>
          <w:rFonts w:ascii="Times New Roman" w:eastAsia="Times New Roman" w:hAnsi="Times New Roman" w:cs="Times New Roman"/>
          <w:kern w:val="0"/>
          <w:sz w:val="20"/>
          <w:szCs w:val="20"/>
          <w:lang w:eastAsia="en-IN" w:bidi="hi-IN"/>
          <w14:ligatures w14:val="none"/>
        </w:rPr>
        <w:t>O</w:t>
      </w:r>
      <w:r w:rsidR="00B91D1B" w:rsidRPr="00BF561D">
        <w:rPr>
          <w:rFonts w:ascii="Times New Roman" w:eastAsia="Times New Roman" w:hAnsi="Times New Roman" w:cs="Times New Roman"/>
          <w:kern w:val="0"/>
          <w:sz w:val="20"/>
          <w:szCs w:val="20"/>
          <w:vertAlign w:val="subscript"/>
          <w:lang w:eastAsia="en-IN" w:bidi="hi-IN"/>
          <w14:ligatures w14:val="none"/>
        </w:rPr>
        <w:t>2</w:t>
      </w:r>
      <w:r w:rsidR="00B91D1B" w:rsidRPr="00BF561D">
        <w:rPr>
          <w:rFonts w:ascii="Times New Roman" w:eastAsia="Times New Roman" w:hAnsi="Times New Roman" w:cs="Times New Roman"/>
          <w:kern w:val="0"/>
          <w:sz w:val="20"/>
          <w:szCs w:val="20"/>
          <w:lang w:eastAsia="en-IN" w:bidi="hi-IN"/>
          <w14:ligatures w14:val="none"/>
        </w:rPr>
        <w:t xml:space="preserve"> containing iron – porphyrin complexes), haemoglobin (also contains iron – porphyrin complexes), chlorophyll (contains magnesium- porphyrin complexes)</w:t>
      </w:r>
    </w:p>
    <w:p w14:paraId="034E4A69" w14:textId="77777777" w:rsidR="0039174B" w:rsidRPr="00BF561D" w:rsidRDefault="0039174B" w:rsidP="000710A2">
      <w:pPr>
        <w:spacing w:before="0" w:after="0"/>
        <w:jc w:val="both"/>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p>
    <w:p w14:paraId="311AD408" w14:textId="3D8DC39F" w:rsidR="00BF5891" w:rsidRPr="00BF561D" w:rsidRDefault="00204DBF" w:rsidP="000710A2">
      <w:pPr>
        <w:spacing w:before="0" w:after="0"/>
        <w:jc w:val="both"/>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(iv) Isoenzymes (Isozymes):</w:t>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5D56B8"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42C91E21" w14:textId="72B095AD" w:rsidR="00BF4AE1" w:rsidRPr="00BF561D" w:rsidRDefault="005D56B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ab/>
      </w:r>
      <w:r w:rsidR="009C70BB" w:rsidRPr="00BF561D">
        <w:rPr>
          <w:rFonts w:ascii="Times New Roman" w:hAnsi="Times New Roman" w:cs="Times New Roman"/>
          <w:sz w:val="20"/>
          <w:szCs w:val="20"/>
        </w:rPr>
        <w:t>Sometimes</w:t>
      </w:r>
      <w:r w:rsidR="0037752E" w:rsidRPr="00BF561D">
        <w:rPr>
          <w:rFonts w:ascii="Times New Roman" w:hAnsi="Times New Roman" w:cs="Times New Roman"/>
          <w:sz w:val="20"/>
          <w:szCs w:val="20"/>
        </w:rPr>
        <w:t xml:space="preserve"> same species, tissue or even same cell contains many enzymes in multiple forms which can </w:t>
      </w:r>
      <w:proofErr w:type="spellStart"/>
      <w:r w:rsidR="0037752E" w:rsidRPr="00BF561D">
        <w:rPr>
          <w:rFonts w:ascii="Times New Roman" w:hAnsi="Times New Roman" w:cs="Times New Roman"/>
          <w:sz w:val="20"/>
          <w:szCs w:val="20"/>
        </w:rPr>
        <w:t>catalyze</w:t>
      </w:r>
      <w:proofErr w:type="spellEnd"/>
      <w:r w:rsidR="0037752E" w:rsidRPr="00BF561D">
        <w:rPr>
          <w:rFonts w:ascii="Times New Roman" w:hAnsi="Times New Roman" w:cs="Times New Roman"/>
          <w:sz w:val="20"/>
          <w:szCs w:val="20"/>
        </w:rPr>
        <w:t xml:space="preserve"> the same reaction but have different amino acid composition possessing different physicochemical properties. These enzymes are called isoenzyme or isozyme. As for example glycolytic enzyme, hexokinase which exist as four </w:t>
      </w:r>
      <w:r w:rsidR="009C70BB" w:rsidRPr="00BF561D">
        <w:rPr>
          <w:rFonts w:ascii="Times New Roman" w:hAnsi="Times New Roman" w:cs="Times New Roman"/>
          <w:sz w:val="20"/>
          <w:szCs w:val="20"/>
        </w:rPr>
        <w:t>isoenzymes</w:t>
      </w:r>
      <w:r w:rsidR="0037752E" w:rsidRPr="00BF561D">
        <w:rPr>
          <w:rFonts w:ascii="Times New Roman" w:hAnsi="Times New Roman" w:cs="Times New Roman"/>
          <w:sz w:val="20"/>
          <w:szCs w:val="20"/>
        </w:rPr>
        <w:t xml:space="preserve"> in various tissues, lactate dehydrogenase (LDH) which carry out anaerobic glucose metabolism, contains two isoenzyme</w:t>
      </w:r>
      <w:r w:rsidR="009C70BB" w:rsidRPr="00BF561D">
        <w:rPr>
          <w:rFonts w:ascii="Times New Roman" w:hAnsi="Times New Roman" w:cs="Times New Roman"/>
          <w:sz w:val="20"/>
          <w:szCs w:val="20"/>
        </w:rPr>
        <w:t>s</w:t>
      </w:r>
      <w:r w:rsidR="0037752E" w:rsidRPr="00BF561D">
        <w:rPr>
          <w:rFonts w:ascii="Times New Roman" w:hAnsi="Times New Roman" w:cs="Times New Roman"/>
          <w:sz w:val="20"/>
          <w:szCs w:val="20"/>
        </w:rPr>
        <w:t xml:space="preserve"> in human</w:t>
      </w:r>
      <w:r w:rsidR="009C70BB" w:rsidRPr="00BF561D">
        <w:rPr>
          <w:rFonts w:ascii="Times New Roman" w:hAnsi="Times New Roman" w:cs="Times New Roman"/>
          <w:sz w:val="20"/>
          <w:szCs w:val="20"/>
        </w:rPr>
        <w:t xml:space="preserve"> </w:t>
      </w:r>
      <w:r w:rsidR="0037752E" w:rsidRPr="00BF561D">
        <w:rPr>
          <w:rFonts w:ascii="Times New Roman" w:hAnsi="Times New Roman" w:cs="Times New Roman"/>
          <w:sz w:val="20"/>
          <w:szCs w:val="20"/>
        </w:rPr>
        <w:t>out of which one is present in heart while the other is present in skeletal muscles.</w:t>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0037752E" w:rsidRPr="00BF561D">
        <w:rPr>
          <w:rFonts w:ascii="Times New Roman" w:hAnsi="Times New Roman" w:cs="Times New Roman"/>
          <w:sz w:val="20"/>
          <w:szCs w:val="20"/>
        </w:rPr>
        <w:t xml:space="preserve"> </w:t>
      </w:r>
      <w:r w:rsidR="00BF4AE1" w:rsidRPr="00BF561D">
        <w:rPr>
          <w:rFonts w:ascii="Times New Roman" w:hAnsi="Times New Roman" w:cs="Times New Roman"/>
          <w:sz w:val="20"/>
          <w:szCs w:val="20"/>
        </w:rPr>
        <w:t xml:space="preserve"> </w:t>
      </w:r>
    </w:p>
    <w:p w14:paraId="7E572942" w14:textId="77777777" w:rsidR="0096106F" w:rsidRDefault="0096106F" w:rsidP="000710A2">
      <w:pPr>
        <w:spacing w:before="0" w:after="0"/>
        <w:jc w:val="both"/>
        <w:rPr>
          <w:rFonts w:ascii="Times New Roman" w:hAnsi="Times New Roman" w:cs="Times New Roman"/>
          <w:b/>
          <w:bCs/>
          <w:sz w:val="20"/>
          <w:szCs w:val="20"/>
        </w:rPr>
      </w:pPr>
    </w:p>
    <w:p w14:paraId="698E8041" w14:textId="39B8B727" w:rsidR="00BF4AE1" w:rsidRPr="00BF561D" w:rsidRDefault="00BF4AE1" w:rsidP="000710A2">
      <w:pPr>
        <w:spacing w:before="0" w:after="0"/>
        <w:jc w:val="both"/>
        <w:rPr>
          <w:rFonts w:ascii="Times New Roman" w:hAnsi="Times New Roman" w:cs="Times New Roman"/>
          <w:b/>
          <w:bCs/>
          <w:sz w:val="20"/>
          <w:szCs w:val="20"/>
        </w:rPr>
      </w:pPr>
      <w:r w:rsidRPr="00BF561D">
        <w:rPr>
          <w:rFonts w:ascii="Times New Roman" w:hAnsi="Times New Roman" w:cs="Times New Roman"/>
          <w:b/>
          <w:bCs/>
          <w:sz w:val="20"/>
          <w:szCs w:val="20"/>
        </w:rPr>
        <w:t>PROPERTIES OF ISOZYMES</w:t>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p>
    <w:p w14:paraId="42A13C52" w14:textId="23DC6FAC" w:rsidR="00A83D38" w:rsidRPr="00BF561D" w:rsidRDefault="00A83D38" w:rsidP="000710A2">
      <w:pPr>
        <w:spacing w:before="0" w:after="0"/>
        <w:jc w:val="both"/>
        <w:rPr>
          <w:rFonts w:ascii="Times New Roman" w:hAnsi="Times New Roman" w:cs="Times New Roman"/>
          <w:b/>
          <w:bCs/>
          <w:sz w:val="20"/>
          <w:szCs w:val="20"/>
        </w:rPr>
      </w:pPr>
      <w:r w:rsidRPr="00BF561D">
        <w:rPr>
          <w:rFonts w:ascii="Times New Roman" w:hAnsi="Times New Roman" w:cs="Times New Roman"/>
          <w:b/>
          <w:bCs/>
          <w:sz w:val="20"/>
          <w:szCs w:val="20"/>
        </w:rPr>
        <w:t>Different metabolic patterns in different organs.</w:t>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p>
    <w:p w14:paraId="4B17F3C6" w14:textId="2BE0A85B" w:rsidR="00A83D38" w:rsidRPr="00BF561D" w:rsidRDefault="005D56B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ab/>
      </w:r>
      <w:r w:rsidR="0069283B" w:rsidRPr="00BF561D">
        <w:rPr>
          <w:rFonts w:ascii="Times New Roman" w:hAnsi="Times New Roman" w:cs="Times New Roman"/>
          <w:sz w:val="20"/>
          <w:szCs w:val="20"/>
        </w:rPr>
        <w:t xml:space="preserve">The isozymes present in </w:t>
      </w:r>
      <w:r w:rsidR="00544B97" w:rsidRPr="00BF561D">
        <w:rPr>
          <w:rFonts w:ascii="Times New Roman" w:hAnsi="Times New Roman" w:cs="Times New Roman"/>
          <w:sz w:val="20"/>
          <w:szCs w:val="20"/>
        </w:rPr>
        <w:t xml:space="preserve">the </w:t>
      </w:r>
      <w:r w:rsidR="0069283B" w:rsidRPr="00BF561D">
        <w:rPr>
          <w:rFonts w:ascii="Times New Roman" w:hAnsi="Times New Roman" w:cs="Times New Roman"/>
          <w:sz w:val="20"/>
          <w:szCs w:val="20"/>
        </w:rPr>
        <w:t>skeletal muscle and</w:t>
      </w:r>
      <w:r w:rsidR="00544B97" w:rsidRPr="00BF561D">
        <w:rPr>
          <w:rFonts w:ascii="Times New Roman" w:hAnsi="Times New Roman" w:cs="Times New Roman"/>
          <w:sz w:val="20"/>
          <w:szCs w:val="20"/>
        </w:rPr>
        <w:t xml:space="preserve"> in the</w:t>
      </w:r>
      <w:r w:rsidR="0069283B" w:rsidRPr="00BF561D">
        <w:rPr>
          <w:rFonts w:ascii="Times New Roman" w:hAnsi="Times New Roman" w:cs="Times New Roman"/>
          <w:sz w:val="20"/>
          <w:szCs w:val="20"/>
        </w:rPr>
        <w:t xml:space="preserve"> liver have different properties for glycogen phosphorylase indicating different behaviour of breakdown of glycogen in these two tissues.</w:t>
      </w:r>
      <w:r w:rsidR="00A83D38" w:rsidRPr="00BF561D">
        <w:rPr>
          <w:rFonts w:ascii="Times New Roman" w:hAnsi="Times New Roman" w:cs="Times New Roman"/>
          <w:sz w:val="20"/>
          <w:szCs w:val="20"/>
        </w:rPr>
        <w:t xml:space="preserve"> </w:t>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p>
    <w:p w14:paraId="1DE68082" w14:textId="1BB6194A" w:rsidR="00A83D38" w:rsidRPr="00BF561D" w:rsidRDefault="00A83D38" w:rsidP="000710A2">
      <w:pPr>
        <w:spacing w:before="0" w:after="0"/>
        <w:jc w:val="both"/>
        <w:rPr>
          <w:rFonts w:ascii="Times New Roman" w:hAnsi="Times New Roman" w:cs="Times New Roman"/>
          <w:b/>
          <w:bCs/>
          <w:sz w:val="20"/>
          <w:szCs w:val="20"/>
        </w:rPr>
      </w:pPr>
      <w:r w:rsidRPr="00BF561D">
        <w:rPr>
          <w:rFonts w:ascii="Times New Roman" w:hAnsi="Times New Roman" w:cs="Times New Roman"/>
          <w:b/>
          <w:bCs/>
          <w:sz w:val="20"/>
          <w:szCs w:val="20"/>
        </w:rPr>
        <w:lastRenderedPageBreak/>
        <w:t xml:space="preserve">Different locations and metabolic roles for isozymes in the same cell. </w:t>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p>
    <w:p w14:paraId="16709A98" w14:textId="1ADB7BEA" w:rsidR="00C94A11" w:rsidRPr="00BF561D" w:rsidRDefault="005D56B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ab/>
      </w:r>
      <w:r w:rsidR="0069283B" w:rsidRPr="00BF561D">
        <w:rPr>
          <w:rFonts w:ascii="Times New Roman" w:hAnsi="Times New Roman" w:cs="Times New Roman"/>
          <w:sz w:val="20"/>
          <w:szCs w:val="20"/>
        </w:rPr>
        <w:t>In mitochondrion and cytosol, the isozymes isocitrate dehydrogenase can cited as example.</w:t>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p>
    <w:p w14:paraId="64ADEF79" w14:textId="62179584" w:rsidR="00A83D38" w:rsidRPr="00BF561D" w:rsidRDefault="00A83D3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 xml:space="preserve"> </w:t>
      </w:r>
      <w:r w:rsidRPr="00BF561D">
        <w:rPr>
          <w:rFonts w:ascii="Times New Roman" w:hAnsi="Times New Roman" w:cs="Times New Roman"/>
          <w:b/>
          <w:bCs/>
          <w:sz w:val="20"/>
          <w:szCs w:val="20"/>
        </w:rPr>
        <w:t xml:space="preserve">Different stages of development in embryonic or foetal tissues and in adult tissues. </w:t>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r w:rsidR="005D56B8" w:rsidRPr="00BF561D">
        <w:rPr>
          <w:rFonts w:ascii="Times New Roman" w:hAnsi="Times New Roman" w:cs="Times New Roman"/>
          <w:b/>
          <w:bCs/>
          <w:sz w:val="20"/>
          <w:szCs w:val="20"/>
        </w:rPr>
        <w:tab/>
      </w:r>
    </w:p>
    <w:p w14:paraId="411B2339" w14:textId="212A338F" w:rsidR="00A83D38" w:rsidRPr="00BF561D" w:rsidRDefault="005D56B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ab/>
      </w:r>
      <w:r w:rsidR="00C94A11" w:rsidRPr="00BF561D">
        <w:rPr>
          <w:rFonts w:ascii="Times New Roman" w:hAnsi="Times New Roman" w:cs="Times New Roman"/>
          <w:sz w:val="20"/>
          <w:szCs w:val="20"/>
        </w:rPr>
        <w:t xml:space="preserve">LDH isozyme changes as the liver organ develops into its adult form from the child phase. Few enzymes of glucose catabolism present in malignant cells of </w:t>
      </w:r>
      <w:r w:rsidR="007759D0" w:rsidRPr="00BF561D">
        <w:rPr>
          <w:rFonts w:ascii="Times New Roman" w:hAnsi="Times New Roman" w:cs="Times New Roman"/>
          <w:sz w:val="20"/>
          <w:szCs w:val="20"/>
        </w:rPr>
        <w:t>especially</w:t>
      </w:r>
      <w:r w:rsidR="00C94A11" w:rsidRPr="00BF561D">
        <w:rPr>
          <w:rFonts w:ascii="Times New Roman" w:hAnsi="Times New Roman" w:cs="Times New Roman"/>
          <w:sz w:val="20"/>
          <w:szCs w:val="20"/>
        </w:rPr>
        <w:t xml:space="preserve"> responsible for cancer is present only in foetal isozymes. </w:t>
      </w:r>
      <w:r w:rsidRPr="00BF561D">
        <w:rPr>
          <w:rFonts w:ascii="Times New Roman" w:hAnsi="Times New Roman" w:cs="Times New Roman"/>
          <w:sz w:val="20"/>
          <w:szCs w:val="20"/>
        </w:rPr>
        <w:tab/>
      </w:r>
      <w:r w:rsidRPr="00BF561D">
        <w:rPr>
          <w:rFonts w:ascii="Times New Roman" w:hAnsi="Times New Roman" w:cs="Times New Roman"/>
          <w:sz w:val="20"/>
          <w:szCs w:val="20"/>
        </w:rPr>
        <w:tab/>
      </w:r>
      <w:r w:rsidRPr="00BF561D">
        <w:rPr>
          <w:rFonts w:ascii="Times New Roman" w:hAnsi="Times New Roman" w:cs="Times New Roman"/>
          <w:sz w:val="20"/>
          <w:szCs w:val="20"/>
        </w:rPr>
        <w:tab/>
      </w:r>
    </w:p>
    <w:p w14:paraId="345533B3" w14:textId="4B398BEC" w:rsidR="00A83D38" w:rsidRPr="00BF561D" w:rsidRDefault="00A83D38" w:rsidP="000710A2">
      <w:pPr>
        <w:spacing w:before="0" w:after="0"/>
        <w:jc w:val="both"/>
        <w:rPr>
          <w:rFonts w:ascii="Times New Roman" w:hAnsi="Times New Roman" w:cs="Times New Roman"/>
          <w:sz w:val="20"/>
          <w:szCs w:val="20"/>
        </w:rPr>
      </w:pPr>
      <w:r w:rsidRPr="00BF561D">
        <w:rPr>
          <w:rFonts w:ascii="Times New Roman" w:hAnsi="Times New Roman" w:cs="Times New Roman"/>
          <w:b/>
          <w:bCs/>
          <w:sz w:val="20"/>
          <w:szCs w:val="20"/>
        </w:rPr>
        <w:t>Different responses of isozymes to allosteric modulators.</w:t>
      </w:r>
      <w:r w:rsidRPr="00BF561D">
        <w:rPr>
          <w:rFonts w:ascii="Times New Roman" w:hAnsi="Times New Roman" w:cs="Times New Roman"/>
          <w:sz w:val="20"/>
          <w:szCs w:val="20"/>
        </w:rPr>
        <w:t xml:space="preserve"> </w:t>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r w:rsidR="005D56B8" w:rsidRPr="00BF561D">
        <w:rPr>
          <w:rFonts w:ascii="Times New Roman" w:hAnsi="Times New Roman" w:cs="Times New Roman"/>
          <w:sz w:val="20"/>
          <w:szCs w:val="20"/>
        </w:rPr>
        <w:tab/>
      </w:r>
    </w:p>
    <w:p w14:paraId="3AEF8916" w14:textId="79B9BB84" w:rsidR="00A83D38" w:rsidRPr="00BF561D" w:rsidRDefault="005D56B8" w:rsidP="000710A2">
      <w:pPr>
        <w:spacing w:before="0" w:after="0"/>
        <w:jc w:val="both"/>
        <w:rPr>
          <w:rFonts w:ascii="Times New Roman" w:hAnsi="Times New Roman" w:cs="Times New Roman"/>
          <w:sz w:val="20"/>
          <w:szCs w:val="20"/>
        </w:rPr>
      </w:pPr>
      <w:r w:rsidRPr="00BF561D">
        <w:rPr>
          <w:rFonts w:ascii="Times New Roman" w:hAnsi="Times New Roman" w:cs="Times New Roman"/>
          <w:sz w:val="20"/>
          <w:szCs w:val="20"/>
        </w:rPr>
        <w:tab/>
      </w:r>
      <w:r w:rsidR="00A83D38" w:rsidRPr="00BF561D">
        <w:rPr>
          <w:rFonts w:ascii="Times New Roman" w:hAnsi="Times New Roman" w:cs="Times New Roman"/>
          <w:sz w:val="20"/>
          <w:szCs w:val="20"/>
        </w:rPr>
        <w:t>Hexokinase IV (glucokinase) of liver and the hexokinase isozymes of other tissues differ in their sensitivity to inhibition by glucose 6- phosphate.</w:t>
      </w:r>
    </w:p>
    <w:p w14:paraId="11C0D25A" w14:textId="76112943" w:rsidR="00A83D38" w:rsidRPr="00BF561D" w:rsidRDefault="00915A94" w:rsidP="000710A2">
      <w:pPr>
        <w:pStyle w:val="NormalWeb"/>
        <w:shd w:val="clear" w:color="auto" w:fill="FFFFFF"/>
        <w:spacing w:before="0" w:beforeAutospacing="0" w:after="0" w:afterAutospacing="0"/>
        <w:jc w:val="both"/>
        <w:rPr>
          <w:sz w:val="20"/>
          <w:szCs w:val="20"/>
        </w:rPr>
      </w:pPr>
      <w:r w:rsidRPr="00BF561D">
        <w:rPr>
          <w:sz w:val="20"/>
          <w:szCs w:val="20"/>
        </w:rPr>
        <w:t>L</w:t>
      </w:r>
      <w:r w:rsidR="00A83D38" w:rsidRPr="00BF561D">
        <w:rPr>
          <w:sz w:val="20"/>
          <w:szCs w:val="20"/>
        </w:rPr>
        <w:t>actate dehydrogenase (LDH), the enzymes that are responsible for the reduction of pyruvate to lactate</w:t>
      </w:r>
      <w:r w:rsidRPr="00BF561D">
        <w:rPr>
          <w:sz w:val="20"/>
          <w:szCs w:val="20"/>
        </w:rPr>
        <w:t xml:space="preserve"> are present in different forms as described below.</w:t>
      </w:r>
    </w:p>
    <w:p w14:paraId="74BA5234" w14:textId="20A47F0E" w:rsidR="00A83D38" w:rsidRPr="00BF561D" w:rsidRDefault="00C94A11"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704591EE" wp14:editId="1278FE38">
            <wp:extent cx="2697480" cy="451485"/>
            <wp:effectExtent l="0" t="0" r="7620" b="5715"/>
            <wp:docPr id="190899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94721" name=""/>
                    <pic:cNvPicPr/>
                  </pic:nvPicPr>
                  <pic:blipFill>
                    <a:blip r:embed="rId18"/>
                    <a:stretch>
                      <a:fillRect/>
                    </a:stretch>
                  </pic:blipFill>
                  <pic:spPr>
                    <a:xfrm>
                      <a:off x="0" y="0"/>
                      <a:ext cx="2819734" cy="471947"/>
                    </a:xfrm>
                    <a:prstGeom prst="rect">
                      <a:avLst/>
                    </a:prstGeom>
                  </pic:spPr>
                </pic:pic>
              </a:graphicData>
            </a:graphic>
          </wp:inline>
        </w:drawing>
      </w:r>
    </w:p>
    <w:tbl>
      <w:tblPr>
        <w:tblStyle w:val="TableGrid"/>
        <w:tblW w:w="10206" w:type="dxa"/>
        <w:jc w:val="center"/>
        <w:tblLook w:val="04A0" w:firstRow="1" w:lastRow="0" w:firstColumn="1" w:lastColumn="0" w:noHBand="0" w:noVBand="1"/>
      </w:tblPr>
      <w:tblGrid>
        <w:gridCol w:w="2694"/>
        <w:gridCol w:w="2693"/>
        <w:gridCol w:w="2410"/>
        <w:gridCol w:w="2409"/>
      </w:tblGrid>
      <w:tr w:rsidR="00BF561D" w:rsidRPr="00BF561D" w14:paraId="1813430B" w14:textId="77777777" w:rsidTr="0096106F">
        <w:trPr>
          <w:jc w:val="center"/>
        </w:trPr>
        <w:tc>
          <w:tcPr>
            <w:tcW w:w="2694" w:type="dxa"/>
          </w:tcPr>
          <w:p w14:paraId="65BA025B" w14:textId="77777777" w:rsidR="00C94A11" w:rsidRPr="00BF561D" w:rsidRDefault="00915A94" w:rsidP="000710A2">
            <w:pPr>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42FB117" wp14:editId="3F3E1E89">
                  <wp:extent cx="1102959" cy="930910"/>
                  <wp:effectExtent l="0" t="0" r="2540" b="2540"/>
                  <wp:docPr id="183616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68796" name=""/>
                          <pic:cNvPicPr/>
                        </pic:nvPicPr>
                        <pic:blipFill>
                          <a:blip r:embed="rId19"/>
                          <a:stretch>
                            <a:fillRect/>
                          </a:stretch>
                        </pic:blipFill>
                        <pic:spPr>
                          <a:xfrm>
                            <a:off x="0" y="0"/>
                            <a:ext cx="1224390" cy="1033399"/>
                          </a:xfrm>
                          <a:prstGeom prst="rect">
                            <a:avLst/>
                          </a:prstGeom>
                        </pic:spPr>
                      </pic:pic>
                    </a:graphicData>
                  </a:graphic>
                </wp:inline>
              </w:drawing>
            </w:r>
          </w:p>
          <w:p w14:paraId="65D356B4" w14:textId="77777777"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proofErr w:type="spellStart"/>
            <w:r w:rsidRPr="00BF561D">
              <w:rPr>
                <w:rFonts w:ascii="Times New Roman" w:eastAsia="Times New Roman" w:hAnsi="Times New Roman" w:cs="Times New Roman"/>
                <w:b/>
                <w:bCs/>
                <w:kern w:val="0"/>
                <w:sz w:val="20"/>
                <w:szCs w:val="20"/>
                <w:lang w:eastAsia="en-IN" w:bidi="hi-IN"/>
                <w14:ligatures w14:val="none"/>
              </w:rPr>
              <w:t>Homote</w:t>
            </w:r>
            <w:r w:rsidR="0011426C" w:rsidRPr="00BF561D">
              <w:rPr>
                <w:rFonts w:ascii="Times New Roman" w:eastAsia="Times New Roman" w:hAnsi="Times New Roman" w:cs="Times New Roman"/>
                <w:b/>
                <w:bCs/>
                <w:kern w:val="0"/>
                <w:sz w:val="20"/>
                <w:szCs w:val="20"/>
                <w:lang w:eastAsia="en-IN" w:bidi="hi-IN"/>
                <w14:ligatures w14:val="none"/>
              </w:rPr>
              <w:t>t</w:t>
            </w:r>
            <w:r w:rsidRPr="00BF561D">
              <w:rPr>
                <w:rFonts w:ascii="Times New Roman" w:eastAsia="Times New Roman" w:hAnsi="Times New Roman" w:cs="Times New Roman"/>
                <w:b/>
                <w:bCs/>
                <w:kern w:val="0"/>
                <w:sz w:val="20"/>
                <w:szCs w:val="20"/>
                <w:lang w:eastAsia="en-IN" w:bidi="hi-IN"/>
                <w14:ligatures w14:val="none"/>
              </w:rPr>
              <w:t>ramer</w:t>
            </w:r>
            <w:proofErr w:type="spellEnd"/>
            <w:r w:rsidRPr="00BF561D">
              <w:rPr>
                <w:rFonts w:ascii="Times New Roman" w:eastAsia="Times New Roman" w:hAnsi="Times New Roman" w:cs="Times New Roman"/>
                <w:b/>
                <w:bCs/>
                <w:kern w:val="0"/>
                <w:sz w:val="20"/>
                <w:szCs w:val="20"/>
                <w:lang w:eastAsia="en-IN" w:bidi="hi-IN"/>
                <w14:ligatures w14:val="none"/>
              </w:rPr>
              <w:t xml:space="preserve"> H subunit in</w:t>
            </w:r>
          </w:p>
          <w:p w14:paraId="7208AE0F" w14:textId="77777777"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 heart </w:t>
            </w:r>
            <w:proofErr w:type="spellStart"/>
            <w:proofErr w:type="gramStart"/>
            <w:r w:rsidRPr="00BF561D">
              <w:rPr>
                <w:rFonts w:ascii="Times New Roman" w:eastAsia="Times New Roman" w:hAnsi="Times New Roman" w:cs="Times New Roman"/>
                <w:b/>
                <w:bCs/>
                <w:kern w:val="0"/>
                <w:sz w:val="20"/>
                <w:szCs w:val="20"/>
                <w:lang w:eastAsia="en-IN" w:bidi="hi-IN"/>
                <w14:ligatures w14:val="none"/>
              </w:rPr>
              <w:t>cells</w:t>
            </w:r>
            <w:r w:rsidR="00AF6A67" w:rsidRPr="00BF561D">
              <w:rPr>
                <w:rFonts w:ascii="Times New Roman" w:eastAsia="Times New Roman" w:hAnsi="Times New Roman" w:cs="Times New Roman"/>
                <w:b/>
                <w:bCs/>
                <w:kern w:val="0"/>
                <w:sz w:val="20"/>
                <w:szCs w:val="20"/>
                <w:lang w:eastAsia="en-IN" w:bidi="hi-IN"/>
                <w14:ligatures w14:val="none"/>
              </w:rPr>
              <w:t>.</w:t>
            </w:r>
            <w:r w:rsidRPr="00BF561D">
              <w:rPr>
                <w:rFonts w:ascii="Times New Roman" w:eastAsia="Times New Roman" w:hAnsi="Times New Roman" w:cs="Times New Roman"/>
                <w:b/>
                <w:bCs/>
                <w:kern w:val="0"/>
                <w:sz w:val="20"/>
                <w:szCs w:val="20"/>
                <w:lang w:eastAsia="en-IN" w:bidi="hi-IN"/>
                <w14:ligatures w14:val="none"/>
              </w:rPr>
              <w:t>Very</w:t>
            </w:r>
            <w:proofErr w:type="spellEnd"/>
            <w:proofErr w:type="gramEnd"/>
            <w:r w:rsidRPr="00BF561D">
              <w:rPr>
                <w:rFonts w:ascii="Times New Roman" w:eastAsia="Times New Roman" w:hAnsi="Times New Roman" w:cs="Times New Roman"/>
                <w:b/>
                <w:bCs/>
                <w:kern w:val="0"/>
                <w:sz w:val="20"/>
                <w:szCs w:val="20"/>
                <w:lang w:eastAsia="en-IN" w:bidi="hi-IN"/>
                <w14:ligatures w14:val="none"/>
              </w:rPr>
              <w:t xml:space="preserve"> high </w:t>
            </w:r>
          </w:p>
          <w:p w14:paraId="79C50259" w14:textId="77777777"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value of </w:t>
            </w:r>
            <w:proofErr w:type="spellStart"/>
            <w:proofErr w:type="gramStart"/>
            <w:r w:rsidRPr="00BF561D">
              <w:rPr>
                <w:rFonts w:ascii="Times New Roman" w:eastAsia="Times New Roman" w:hAnsi="Times New Roman" w:cs="Times New Roman"/>
                <w:b/>
                <w:bCs/>
                <w:kern w:val="0"/>
                <w:sz w:val="20"/>
                <w:szCs w:val="20"/>
                <w:lang w:eastAsia="en-IN" w:bidi="hi-IN"/>
                <w14:ligatures w14:val="none"/>
              </w:rPr>
              <w:t>Km</w:t>
            </w:r>
            <w:r w:rsidR="00AF6A67" w:rsidRPr="00BF561D">
              <w:rPr>
                <w:rFonts w:ascii="Times New Roman" w:eastAsia="Times New Roman" w:hAnsi="Times New Roman" w:cs="Times New Roman"/>
                <w:b/>
                <w:bCs/>
                <w:kern w:val="0"/>
                <w:sz w:val="20"/>
                <w:szCs w:val="20"/>
                <w:lang w:eastAsia="en-IN" w:bidi="hi-IN"/>
                <w14:ligatures w14:val="none"/>
              </w:rPr>
              <w:t>.</w:t>
            </w:r>
            <w:r w:rsidR="00217BCD" w:rsidRPr="00BF561D">
              <w:rPr>
                <w:rFonts w:ascii="Times New Roman" w:eastAsia="Times New Roman" w:hAnsi="Times New Roman" w:cs="Times New Roman"/>
                <w:b/>
                <w:bCs/>
                <w:kern w:val="0"/>
                <w:sz w:val="20"/>
                <w:szCs w:val="20"/>
                <w:lang w:eastAsia="en-IN" w:bidi="hi-IN"/>
                <w14:ligatures w14:val="none"/>
              </w:rPr>
              <w:t>Marker</w:t>
            </w:r>
            <w:proofErr w:type="spellEnd"/>
            <w:proofErr w:type="gramEnd"/>
            <w:r w:rsidR="00217BCD" w:rsidRPr="00BF561D">
              <w:rPr>
                <w:rFonts w:ascii="Times New Roman" w:eastAsia="Times New Roman" w:hAnsi="Times New Roman" w:cs="Times New Roman"/>
                <w:b/>
                <w:bCs/>
                <w:kern w:val="0"/>
                <w:sz w:val="20"/>
                <w:szCs w:val="20"/>
                <w:lang w:eastAsia="en-IN" w:bidi="hi-IN"/>
                <w14:ligatures w14:val="none"/>
              </w:rPr>
              <w:t xml:space="preserve"> </w:t>
            </w:r>
          </w:p>
          <w:p w14:paraId="49D26122" w14:textId="0827CBE0" w:rsidR="00217BCD" w:rsidRPr="00BF561D" w:rsidRDefault="00217BCD"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of myocardial infection</w:t>
            </w:r>
          </w:p>
        </w:tc>
        <w:tc>
          <w:tcPr>
            <w:tcW w:w="2693" w:type="dxa"/>
          </w:tcPr>
          <w:p w14:paraId="47DFD910" w14:textId="77777777" w:rsidR="00C94A11" w:rsidRPr="00BF561D" w:rsidRDefault="00915A94" w:rsidP="000710A2">
            <w:pPr>
              <w:jc w:val="center"/>
              <w:rPr>
                <w:rFonts w:ascii="Times New Roman" w:eastAsia="Times New Roman" w:hAnsi="Times New Roman" w:cs="Times New Roman"/>
                <w:kern w:val="0"/>
                <w:sz w:val="18"/>
                <w:szCs w:val="18"/>
                <w:lang w:eastAsia="en-IN" w:bidi="hi-IN"/>
                <w14:ligatures w14:val="none"/>
              </w:rPr>
            </w:pPr>
            <w:r w:rsidRPr="00BF561D">
              <w:rPr>
                <w:rFonts w:ascii="Times New Roman" w:eastAsia="Times New Roman" w:hAnsi="Times New Roman" w:cs="Times New Roman"/>
                <w:noProof/>
                <w:kern w:val="0"/>
                <w:sz w:val="18"/>
                <w:szCs w:val="18"/>
                <w:lang w:eastAsia="en-IN" w:bidi="hi-IN"/>
                <w14:ligatures w14:val="none"/>
              </w:rPr>
              <w:drawing>
                <wp:inline distT="0" distB="0" distL="0" distR="0" wp14:anchorId="73F90410" wp14:editId="6AC3B4AA">
                  <wp:extent cx="1226820" cy="1032437"/>
                  <wp:effectExtent l="0" t="0" r="0" b="0"/>
                  <wp:docPr id="91544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48656" name=""/>
                          <pic:cNvPicPr/>
                        </pic:nvPicPr>
                        <pic:blipFill>
                          <a:blip r:embed="rId20"/>
                          <a:stretch>
                            <a:fillRect/>
                          </a:stretch>
                        </pic:blipFill>
                        <pic:spPr>
                          <a:xfrm>
                            <a:off x="0" y="0"/>
                            <a:ext cx="1289450" cy="1085144"/>
                          </a:xfrm>
                          <a:prstGeom prst="rect">
                            <a:avLst/>
                          </a:prstGeom>
                        </pic:spPr>
                      </pic:pic>
                    </a:graphicData>
                  </a:graphic>
                </wp:inline>
              </w:drawing>
            </w:r>
          </w:p>
          <w:p w14:paraId="0256BBC0" w14:textId="7ACA1F30" w:rsidR="00AF6A67" w:rsidRPr="00BF561D" w:rsidRDefault="00AF6A67" w:rsidP="000710A2">
            <w:pPr>
              <w:tabs>
                <w:tab w:val="left" w:pos="107"/>
              </w:tabs>
              <w:jc w:val="center"/>
              <w:rPr>
                <w:rFonts w:ascii="Times New Roman" w:eastAsia="Times New Roman" w:hAnsi="Times New Roman" w:cs="Times New Roman"/>
                <w:kern w:val="0"/>
                <w:sz w:val="18"/>
                <w:szCs w:val="18"/>
                <w:lang w:eastAsia="en-IN" w:bidi="hi-IN"/>
                <w14:ligatures w14:val="none"/>
              </w:rPr>
            </w:pPr>
          </w:p>
          <w:p w14:paraId="2806ABC1" w14:textId="77777777"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proofErr w:type="spellStart"/>
            <w:r w:rsidRPr="00BF561D">
              <w:rPr>
                <w:rFonts w:ascii="Times New Roman" w:eastAsia="Times New Roman" w:hAnsi="Times New Roman" w:cs="Times New Roman"/>
                <w:b/>
                <w:bCs/>
                <w:kern w:val="0"/>
                <w:sz w:val="20"/>
                <w:szCs w:val="20"/>
                <w:lang w:eastAsia="en-IN" w:bidi="hi-IN"/>
                <w14:ligatures w14:val="none"/>
              </w:rPr>
              <w:t>Heterotetramer</w:t>
            </w:r>
            <w:proofErr w:type="spellEnd"/>
            <w:r w:rsidRPr="00BF561D">
              <w:rPr>
                <w:rFonts w:ascii="Times New Roman" w:eastAsia="Times New Roman" w:hAnsi="Times New Roman" w:cs="Times New Roman"/>
                <w:b/>
                <w:bCs/>
                <w:kern w:val="0"/>
                <w:sz w:val="20"/>
                <w:szCs w:val="20"/>
                <w:lang w:eastAsia="en-IN" w:bidi="hi-IN"/>
                <w14:ligatures w14:val="none"/>
              </w:rPr>
              <w:t xml:space="preserve"> present in</w:t>
            </w:r>
          </w:p>
          <w:p w14:paraId="26E53C4E" w14:textId="4F13072A" w:rsidR="00915A94" w:rsidRPr="00BF561D" w:rsidRDefault="00915A94" w:rsidP="000710A2">
            <w:pPr>
              <w:jc w:val="center"/>
              <w:rPr>
                <w:rFonts w:ascii="Times New Roman" w:eastAsia="Times New Roman" w:hAnsi="Times New Roman" w:cs="Times New Roman"/>
                <w:kern w:val="0"/>
                <w:sz w:val="18"/>
                <w:szCs w:val="18"/>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 different tissues</w:t>
            </w:r>
          </w:p>
        </w:tc>
        <w:tc>
          <w:tcPr>
            <w:tcW w:w="2410" w:type="dxa"/>
          </w:tcPr>
          <w:p w14:paraId="484A6FB7" w14:textId="77777777" w:rsidR="00C94A11" w:rsidRPr="00BF561D" w:rsidRDefault="00915A94" w:rsidP="000710A2">
            <w:pPr>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E9D59A7" wp14:editId="38AEB916">
                  <wp:extent cx="1175385" cy="956308"/>
                  <wp:effectExtent l="0" t="0" r="5715" b="0"/>
                  <wp:docPr id="131088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84491" name=""/>
                          <pic:cNvPicPr/>
                        </pic:nvPicPr>
                        <pic:blipFill>
                          <a:blip r:embed="rId21"/>
                          <a:stretch>
                            <a:fillRect/>
                          </a:stretch>
                        </pic:blipFill>
                        <pic:spPr>
                          <a:xfrm>
                            <a:off x="0" y="0"/>
                            <a:ext cx="1212685" cy="986656"/>
                          </a:xfrm>
                          <a:prstGeom prst="rect">
                            <a:avLst/>
                          </a:prstGeom>
                        </pic:spPr>
                      </pic:pic>
                    </a:graphicData>
                  </a:graphic>
                </wp:inline>
              </w:drawing>
            </w:r>
          </w:p>
          <w:p w14:paraId="7F118388" w14:textId="77777777" w:rsidR="00AF6A67" w:rsidRPr="00BF561D" w:rsidRDefault="00AF6A67" w:rsidP="000710A2">
            <w:pPr>
              <w:jc w:val="center"/>
              <w:rPr>
                <w:rFonts w:ascii="Times New Roman" w:eastAsia="Times New Roman" w:hAnsi="Times New Roman" w:cs="Times New Roman"/>
                <w:kern w:val="0"/>
                <w:sz w:val="20"/>
                <w:szCs w:val="20"/>
                <w:lang w:eastAsia="en-IN" w:bidi="hi-IN"/>
                <w14:ligatures w14:val="none"/>
              </w:rPr>
            </w:pPr>
          </w:p>
          <w:p w14:paraId="16CA47D9" w14:textId="32443E29"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proofErr w:type="spellStart"/>
            <w:r w:rsidRPr="00BF561D">
              <w:rPr>
                <w:rFonts w:ascii="Times New Roman" w:eastAsia="Times New Roman" w:hAnsi="Times New Roman" w:cs="Times New Roman"/>
                <w:b/>
                <w:bCs/>
                <w:kern w:val="0"/>
                <w:sz w:val="20"/>
                <w:szCs w:val="20"/>
                <w:lang w:eastAsia="en-IN" w:bidi="hi-IN"/>
                <w14:ligatures w14:val="none"/>
              </w:rPr>
              <w:t>Heterotetramer</w:t>
            </w:r>
            <w:proofErr w:type="spellEnd"/>
            <w:r w:rsidRPr="00BF561D">
              <w:rPr>
                <w:rFonts w:ascii="Times New Roman" w:eastAsia="Times New Roman" w:hAnsi="Times New Roman" w:cs="Times New Roman"/>
                <w:b/>
                <w:bCs/>
                <w:kern w:val="0"/>
                <w:sz w:val="20"/>
                <w:szCs w:val="20"/>
                <w:lang w:eastAsia="en-IN" w:bidi="hi-IN"/>
                <w14:ligatures w14:val="none"/>
              </w:rPr>
              <w:t xml:space="preserve"> present </w:t>
            </w:r>
          </w:p>
          <w:p w14:paraId="434745D7" w14:textId="22F7C842" w:rsidR="00915A94" w:rsidRPr="00BF561D" w:rsidRDefault="00915A94" w:rsidP="000710A2">
            <w:pPr>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in different tissues</w:t>
            </w:r>
          </w:p>
        </w:tc>
        <w:tc>
          <w:tcPr>
            <w:tcW w:w="2409" w:type="dxa"/>
          </w:tcPr>
          <w:p w14:paraId="4A8BC034" w14:textId="77777777" w:rsidR="00C94A11" w:rsidRPr="00BF561D" w:rsidRDefault="00915A94" w:rsidP="000710A2">
            <w:pPr>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08362580" wp14:editId="57DF40EB">
                  <wp:extent cx="1148715" cy="905377"/>
                  <wp:effectExtent l="0" t="0" r="0" b="9525"/>
                  <wp:docPr id="5698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537" name=""/>
                          <pic:cNvPicPr/>
                        </pic:nvPicPr>
                        <pic:blipFill>
                          <a:blip r:embed="rId22"/>
                          <a:stretch>
                            <a:fillRect/>
                          </a:stretch>
                        </pic:blipFill>
                        <pic:spPr>
                          <a:xfrm>
                            <a:off x="0" y="0"/>
                            <a:ext cx="1191473" cy="939078"/>
                          </a:xfrm>
                          <a:prstGeom prst="rect">
                            <a:avLst/>
                          </a:prstGeom>
                        </pic:spPr>
                      </pic:pic>
                    </a:graphicData>
                  </a:graphic>
                </wp:inline>
              </w:drawing>
            </w:r>
          </w:p>
          <w:p w14:paraId="69823F5F" w14:textId="77777777" w:rsidR="00AF6A67"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proofErr w:type="spellStart"/>
            <w:r w:rsidRPr="00BF561D">
              <w:rPr>
                <w:rFonts w:ascii="Times New Roman" w:eastAsia="Times New Roman" w:hAnsi="Times New Roman" w:cs="Times New Roman"/>
                <w:b/>
                <w:bCs/>
                <w:kern w:val="0"/>
                <w:sz w:val="20"/>
                <w:szCs w:val="20"/>
                <w:lang w:eastAsia="en-IN" w:bidi="hi-IN"/>
                <w14:ligatures w14:val="none"/>
              </w:rPr>
              <w:t>Homotetramer</w:t>
            </w:r>
            <w:proofErr w:type="spellEnd"/>
            <w:r w:rsidRPr="00BF561D">
              <w:rPr>
                <w:rFonts w:ascii="Times New Roman" w:eastAsia="Times New Roman" w:hAnsi="Times New Roman" w:cs="Times New Roman"/>
                <w:b/>
                <w:bCs/>
                <w:kern w:val="0"/>
                <w:sz w:val="20"/>
                <w:szCs w:val="20"/>
                <w:lang w:eastAsia="en-IN" w:bidi="hi-IN"/>
                <w14:ligatures w14:val="none"/>
              </w:rPr>
              <w:t xml:space="preserve"> M subunit</w:t>
            </w:r>
          </w:p>
          <w:p w14:paraId="301D7D84" w14:textId="15F81675" w:rsidR="00915A94"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 in skeletal muscle cells</w:t>
            </w:r>
          </w:p>
          <w:p w14:paraId="59D1D3ED" w14:textId="77777777" w:rsidR="00915A94" w:rsidRPr="00BF561D" w:rsidRDefault="00915A94"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Very low value of Km</w:t>
            </w:r>
          </w:p>
          <w:p w14:paraId="7EF52A13" w14:textId="77777777" w:rsidR="00AF6A67" w:rsidRPr="00BF561D" w:rsidRDefault="00217BCD" w:rsidP="000710A2">
            <w:pPr>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Marker of muscular</w:t>
            </w:r>
          </w:p>
          <w:p w14:paraId="204F2A37" w14:textId="69B09D4A" w:rsidR="00217BCD" w:rsidRPr="00BF561D" w:rsidRDefault="00217BCD" w:rsidP="000710A2">
            <w:pPr>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 </w:t>
            </w:r>
            <w:r w:rsidR="00AF6A67" w:rsidRPr="00BF561D">
              <w:rPr>
                <w:rFonts w:ascii="Times New Roman" w:eastAsia="Times New Roman" w:hAnsi="Times New Roman" w:cs="Times New Roman"/>
                <w:b/>
                <w:bCs/>
                <w:kern w:val="0"/>
                <w:sz w:val="20"/>
                <w:szCs w:val="20"/>
                <w:lang w:eastAsia="en-IN" w:bidi="hi-IN"/>
                <w14:ligatures w14:val="none"/>
              </w:rPr>
              <w:t>D</w:t>
            </w:r>
            <w:r w:rsidRPr="00BF561D">
              <w:rPr>
                <w:rFonts w:ascii="Times New Roman" w:eastAsia="Times New Roman" w:hAnsi="Times New Roman" w:cs="Times New Roman"/>
                <w:b/>
                <w:bCs/>
                <w:kern w:val="0"/>
                <w:sz w:val="20"/>
                <w:szCs w:val="20"/>
                <w:lang w:eastAsia="en-IN" w:bidi="hi-IN"/>
                <w14:ligatures w14:val="none"/>
              </w:rPr>
              <w:t>ystrophy</w:t>
            </w:r>
          </w:p>
        </w:tc>
      </w:tr>
    </w:tbl>
    <w:p w14:paraId="1B96412B" w14:textId="72B918BF" w:rsidR="00C94A11" w:rsidRPr="00BA7C5E" w:rsidRDefault="001F36FF" w:rsidP="000710A2">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BA7C5E">
        <w:rPr>
          <w:rFonts w:ascii="Times New Roman" w:eastAsia="Times New Roman" w:hAnsi="Times New Roman" w:cs="Times New Roman"/>
          <w:b/>
          <w:bCs/>
          <w:kern w:val="0"/>
          <w:sz w:val="20"/>
          <w:szCs w:val="20"/>
          <w:lang w:eastAsia="en-IN" w:bidi="hi-IN"/>
          <w14:ligatures w14:val="none"/>
        </w:rPr>
        <w:t xml:space="preserve">Fig. 8 – Classification of </w:t>
      </w:r>
      <w:r w:rsidR="00BA7C5E" w:rsidRPr="00BA7C5E">
        <w:rPr>
          <w:rFonts w:ascii="Times New Roman" w:eastAsia="Times New Roman" w:hAnsi="Times New Roman" w:cs="Times New Roman"/>
          <w:b/>
          <w:bCs/>
          <w:kern w:val="0"/>
          <w:sz w:val="20"/>
          <w:szCs w:val="20"/>
          <w:lang w:eastAsia="en-IN" w:bidi="hi-IN"/>
          <w14:ligatures w14:val="none"/>
        </w:rPr>
        <w:t>Tetramers</w:t>
      </w:r>
    </w:p>
    <w:p w14:paraId="7EB1EE58" w14:textId="1429E64B" w:rsidR="00204DBF" w:rsidRPr="00BF561D" w:rsidRDefault="005D37EB" w:rsidP="001647D0">
      <w:pPr>
        <w:shd w:val="clear" w:color="auto" w:fill="FFFFFF"/>
        <w:spacing w:before="0" w:after="0"/>
        <w:jc w:val="center"/>
        <w:outlineLvl w:val="2"/>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II </w:t>
      </w:r>
      <w:r w:rsidR="00204DBF" w:rsidRPr="00BF561D">
        <w:rPr>
          <w:rFonts w:ascii="Times New Roman" w:eastAsia="Times New Roman" w:hAnsi="Times New Roman" w:cs="Times New Roman"/>
          <w:b/>
          <w:bCs/>
          <w:kern w:val="0"/>
          <w:sz w:val="20"/>
          <w:szCs w:val="20"/>
          <w:lang w:eastAsia="en-IN" w:bidi="hi-IN"/>
          <w14:ligatures w14:val="none"/>
        </w:rPr>
        <w:t>Enzyme Structure and Substrate Binding</w:t>
      </w:r>
    </w:p>
    <w:p w14:paraId="1508F1F0" w14:textId="266D9766" w:rsidR="003D291B" w:rsidRPr="00BF561D" w:rsidRDefault="00206623"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1. Lock and Key Hypothesis:</w:t>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37BC5D68" w14:textId="5555F0EE" w:rsidR="00CC3909" w:rsidRPr="00BF561D" w:rsidRDefault="00AF6A6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C0242E" w:rsidRPr="00BF561D">
        <w:rPr>
          <w:rFonts w:ascii="Times New Roman" w:eastAsia="Times New Roman" w:hAnsi="Times New Roman" w:cs="Times New Roman"/>
          <w:kern w:val="0"/>
          <w:sz w:val="20"/>
          <w:szCs w:val="20"/>
          <w:lang w:eastAsia="en-IN" w:bidi="hi-IN"/>
          <w14:ligatures w14:val="none"/>
        </w:rPr>
        <w:t>The enzymes containing amino acids are basically globular proteins r</w:t>
      </w:r>
      <w:r w:rsidR="00204DBF" w:rsidRPr="00BF561D">
        <w:rPr>
          <w:rFonts w:ascii="Times New Roman" w:eastAsia="Times New Roman" w:hAnsi="Times New Roman" w:cs="Times New Roman"/>
          <w:kern w:val="0"/>
          <w:sz w:val="20"/>
          <w:szCs w:val="20"/>
          <w:lang w:eastAsia="en-IN" w:bidi="hi-IN"/>
          <w14:ligatures w14:val="none"/>
        </w:rPr>
        <w:t>ang</w:t>
      </w:r>
      <w:r w:rsidR="00C0242E" w:rsidRPr="00BF561D">
        <w:rPr>
          <w:rFonts w:ascii="Times New Roman" w:eastAsia="Times New Roman" w:hAnsi="Times New Roman" w:cs="Times New Roman"/>
          <w:kern w:val="0"/>
          <w:sz w:val="20"/>
          <w:szCs w:val="20"/>
          <w:lang w:eastAsia="en-IN" w:bidi="hi-IN"/>
          <w14:ligatures w14:val="none"/>
        </w:rPr>
        <w:t>ing</w:t>
      </w:r>
      <w:r w:rsidR="00204DBF" w:rsidRPr="00BF561D">
        <w:rPr>
          <w:rFonts w:ascii="Times New Roman" w:eastAsia="Times New Roman" w:hAnsi="Times New Roman" w:cs="Times New Roman"/>
          <w:kern w:val="0"/>
          <w:sz w:val="20"/>
          <w:szCs w:val="20"/>
          <w:lang w:eastAsia="en-IN" w:bidi="hi-IN"/>
          <w14:ligatures w14:val="none"/>
        </w:rPr>
        <w:t xml:space="preserve"> in size from less than 100 to more than 2,000 amino acid residues. </w:t>
      </w:r>
      <w:r w:rsidR="00C0242E" w:rsidRPr="00BF561D">
        <w:rPr>
          <w:rFonts w:ascii="Times New Roman" w:eastAsia="Times New Roman" w:hAnsi="Times New Roman" w:cs="Times New Roman"/>
          <w:kern w:val="0"/>
          <w:sz w:val="20"/>
          <w:szCs w:val="20"/>
          <w:lang w:eastAsia="en-IN" w:bidi="hi-IN"/>
          <w14:ligatures w14:val="none"/>
        </w:rPr>
        <w:t>The arrangement of amino acids can contain one or even more</w:t>
      </w:r>
      <w:r w:rsidR="00204DBF" w:rsidRPr="00BF561D">
        <w:rPr>
          <w:rFonts w:ascii="Times New Roman" w:eastAsia="Times New Roman" w:hAnsi="Times New Roman" w:cs="Times New Roman"/>
          <w:kern w:val="0"/>
          <w:sz w:val="20"/>
          <w:szCs w:val="20"/>
          <w:lang w:eastAsia="en-IN" w:bidi="hi-IN"/>
          <w14:ligatures w14:val="none"/>
        </w:rPr>
        <w:t xml:space="preserve"> polypeptide chains that </w:t>
      </w:r>
      <w:r w:rsidR="00C0242E" w:rsidRPr="00BF561D">
        <w:rPr>
          <w:rFonts w:ascii="Times New Roman" w:eastAsia="Times New Roman" w:hAnsi="Times New Roman" w:cs="Times New Roman"/>
          <w:kern w:val="0"/>
          <w:sz w:val="20"/>
          <w:szCs w:val="20"/>
          <w:lang w:eastAsia="en-IN" w:bidi="hi-IN"/>
          <w14:ligatures w14:val="none"/>
        </w:rPr>
        <w:t>can exist as folded</w:t>
      </w:r>
      <w:r w:rsidR="00204DBF" w:rsidRPr="00BF561D">
        <w:rPr>
          <w:rFonts w:ascii="Times New Roman" w:eastAsia="Times New Roman" w:hAnsi="Times New Roman" w:cs="Times New Roman"/>
          <w:kern w:val="0"/>
          <w:sz w:val="20"/>
          <w:szCs w:val="20"/>
          <w:lang w:eastAsia="en-IN" w:bidi="hi-IN"/>
          <w14:ligatures w14:val="none"/>
        </w:rPr>
        <w:t xml:space="preserve"> and </w:t>
      </w:r>
      <w:r w:rsidR="00C0242E" w:rsidRPr="00BF561D">
        <w:rPr>
          <w:rFonts w:ascii="Times New Roman" w:eastAsia="Times New Roman" w:hAnsi="Times New Roman" w:cs="Times New Roman"/>
          <w:kern w:val="0"/>
          <w:sz w:val="20"/>
          <w:szCs w:val="20"/>
          <w:lang w:eastAsia="en-IN" w:bidi="hi-IN"/>
          <w14:ligatures w14:val="none"/>
        </w:rPr>
        <w:t xml:space="preserve">bent form constituting </w:t>
      </w:r>
      <w:r w:rsidR="00204DBF" w:rsidRPr="00BF561D">
        <w:rPr>
          <w:rFonts w:ascii="Times New Roman" w:eastAsia="Times New Roman" w:hAnsi="Times New Roman" w:cs="Times New Roman"/>
          <w:kern w:val="0"/>
          <w:sz w:val="20"/>
          <w:szCs w:val="20"/>
          <w:lang w:eastAsia="en-IN" w:bidi="hi-IN"/>
          <w14:ligatures w14:val="none"/>
        </w:rPr>
        <w:t>a specific three-dimensional structure</w:t>
      </w:r>
      <w:r w:rsidR="00C0242E" w:rsidRPr="00BF561D">
        <w:rPr>
          <w:rFonts w:ascii="Times New Roman" w:eastAsia="Times New Roman" w:hAnsi="Times New Roman" w:cs="Times New Roman"/>
          <w:kern w:val="0"/>
          <w:sz w:val="20"/>
          <w:szCs w:val="20"/>
          <w:lang w:eastAsia="en-IN" w:bidi="hi-IN"/>
          <w14:ligatures w14:val="none"/>
        </w:rPr>
        <w:t xml:space="preserve"> which </w:t>
      </w:r>
      <w:r w:rsidR="00204DBF" w:rsidRPr="00BF561D">
        <w:rPr>
          <w:rFonts w:ascii="Times New Roman" w:eastAsia="Times New Roman" w:hAnsi="Times New Roman" w:cs="Times New Roman"/>
          <w:kern w:val="0"/>
          <w:sz w:val="20"/>
          <w:szCs w:val="20"/>
          <w:lang w:eastAsia="en-IN" w:bidi="hi-IN"/>
          <w14:ligatures w14:val="none"/>
        </w:rPr>
        <w:t>incorporat</w:t>
      </w:r>
      <w:r w:rsidR="00C0242E" w:rsidRPr="00BF561D">
        <w:rPr>
          <w:rFonts w:ascii="Times New Roman" w:eastAsia="Times New Roman" w:hAnsi="Times New Roman" w:cs="Times New Roman"/>
          <w:kern w:val="0"/>
          <w:sz w:val="20"/>
          <w:szCs w:val="20"/>
          <w:lang w:eastAsia="en-IN" w:bidi="hi-IN"/>
          <w14:ligatures w14:val="none"/>
        </w:rPr>
        <w:t>e</w:t>
      </w:r>
      <w:r w:rsidR="00204DBF" w:rsidRPr="00BF561D">
        <w:rPr>
          <w:rFonts w:ascii="Times New Roman" w:eastAsia="Times New Roman" w:hAnsi="Times New Roman" w:cs="Times New Roman"/>
          <w:kern w:val="0"/>
          <w:sz w:val="20"/>
          <w:szCs w:val="20"/>
          <w:lang w:eastAsia="en-IN" w:bidi="hi-IN"/>
          <w14:ligatures w14:val="none"/>
        </w:rPr>
        <w:t xml:space="preserve"> a small</w:t>
      </w:r>
      <w:r w:rsidR="00C0242E" w:rsidRPr="00BF561D">
        <w:rPr>
          <w:rFonts w:ascii="Times New Roman" w:eastAsia="Times New Roman" w:hAnsi="Times New Roman" w:cs="Times New Roman"/>
          <w:kern w:val="0"/>
          <w:sz w:val="20"/>
          <w:szCs w:val="20"/>
          <w:lang w:eastAsia="en-IN" w:bidi="hi-IN"/>
          <w14:ligatures w14:val="none"/>
        </w:rPr>
        <w:t>er</w:t>
      </w:r>
      <w:r w:rsidR="00204DBF" w:rsidRPr="00BF561D">
        <w:rPr>
          <w:rFonts w:ascii="Times New Roman" w:eastAsia="Times New Roman" w:hAnsi="Times New Roman" w:cs="Times New Roman"/>
          <w:kern w:val="0"/>
          <w:sz w:val="20"/>
          <w:szCs w:val="20"/>
          <w:lang w:eastAsia="en-IN" w:bidi="hi-IN"/>
          <w14:ligatures w14:val="none"/>
        </w:rPr>
        <w:t xml:space="preserve"> area </w:t>
      </w:r>
      <w:r w:rsidR="00C0242E" w:rsidRPr="00BF561D">
        <w:rPr>
          <w:rFonts w:ascii="Times New Roman" w:eastAsia="Times New Roman" w:hAnsi="Times New Roman" w:cs="Times New Roman"/>
          <w:kern w:val="0"/>
          <w:sz w:val="20"/>
          <w:szCs w:val="20"/>
          <w:lang w:eastAsia="en-IN" w:bidi="hi-IN"/>
          <w14:ligatures w14:val="none"/>
        </w:rPr>
        <w:t>called</w:t>
      </w:r>
      <w:r w:rsidR="00204DBF" w:rsidRPr="00BF561D">
        <w:rPr>
          <w:rFonts w:ascii="Times New Roman" w:eastAsia="Times New Roman" w:hAnsi="Times New Roman" w:cs="Times New Roman"/>
          <w:kern w:val="0"/>
          <w:sz w:val="20"/>
          <w:szCs w:val="20"/>
          <w:lang w:eastAsia="en-IN" w:bidi="hi-IN"/>
          <w14:ligatures w14:val="none"/>
        </w:rPr>
        <w:t xml:space="preserve"> active site where the substrate </w:t>
      </w:r>
      <w:r w:rsidR="00C0242E" w:rsidRPr="00BF561D">
        <w:rPr>
          <w:rFonts w:ascii="Times New Roman" w:eastAsia="Times New Roman" w:hAnsi="Times New Roman" w:cs="Times New Roman"/>
          <w:kern w:val="0"/>
          <w:sz w:val="20"/>
          <w:szCs w:val="20"/>
          <w:lang w:eastAsia="en-IN" w:bidi="hi-IN"/>
          <w14:ligatures w14:val="none"/>
        </w:rPr>
        <w:t xml:space="preserve">can </w:t>
      </w:r>
      <w:r w:rsidR="00204DBF" w:rsidRPr="00BF561D">
        <w:rPr>
          <w:rFonts w:ascii="Times New Roman" w:eastAsia="Times New Roman" w:hAnsi="Times New Roman" w:cs="Times New Roman"/>
          <w:kern w:val="0"/>
          <w:sz w:val="20"/>
          <w:szCs w:val="20"/>
          <w:lang w:eastAsia="en-IN" w:bidi="hi-IN"/>
          <w14:ligatures w14:val="none"/>
        </w:rPr>
        <w:t>actually bind. The</w:t>
      </w:r>
      <w:r w:rsidR="00C0242E" w:rsidRPr="00BF561D">
        <w:rPr>
          <w:rFonts w:ascii="Times New Roman" w:eastAsia="Times New Roman" w:hAnsi="Times New Roman" w:cs="Times New Roman"/>
          <w:kern w:val="0"/>
          <w:sz w:val="20"/>
          <w:szCs w:val="20"/>
          <w:lang w:eastAsia="en-IN" w:bidi="hi-IN"/>
          <w14:ligatures w14:val="none"/>
        </w:rPr>
        <w:t>se</w:t>
      </w:r>
      <w:r w:rsidR="00204DBF" w:rsidRPr="00BF561D">
        <w:rPr>
          <w:rFonts w:ascii="Times New Roman" w:eastAsia="Times New Roman" w:hAnsi="Times New Roman" w:cs="Times New Roman"/>
          <w:kern w:val="0"/>
          <w:sz w:val="20"/>
          <w:szCs w:val="20"/>
          <w:lang w:eastAsia="en-IN" w:bidi="hi-IN"/>
          <w14:ligatures w14:val="none"/>
        </w:rPr>
        <w:t xml:space="preserve"> active site</w:t>
      </w:r>
      <w:r w:rsidR="00C0242E" w:rsidRPr="00BF561D">
        <w:rPr>
          <w:rFonts w:ascii="Times New Roman" w:eastAsia="Times New Roman" w:hAnsi="Times New Roman" w:cs="Times New Roman"/>
          <w:kern w:val="0"/>
          <w:sz w:val="20"/>
          <w:szCs w:val="20"/>
          <w:lang w:eastAsia="en-IN" w:bidi="hi-IN"/>
          <w14:ligatures w14:val="none"/>
        </w:rPr>
        <w:t>s</w:t>
      </w:r>
      <w:r w:rsidR="00204DBF" w:rsidRPr="00BF561D">
        <w:rPr>
          <w:rFonts w:ascii="Times New Roman" w:eastAsia="Times New Roman" w:hAnsi="Times New Roman" w:cs="Times New Roman"/>
          <w:kern w:val="0"/>
          <w:sz w:val="20"/>
          <w:szCs w:val="20"/>
          <w:lang w:eastAsia="en-IN" w:bidi="hi-IN"/>
          <w14:ligatures w14:val="none"/>
        </w:rPr>
        <w:t xml:space="preserve"> involve </w:t>
      </w:r>
      <w:r w:rsidR="00C0242E" w:rsidRPr="00BF561D">
        <w:rPr>
          <w:rFonts w:ascii="Times New Roman" w:eastAsia="Times New Roman" w:hAnsi="Times New Roman" w:cs="Times New Roman"/>
          <w:kern w:val="0"/>
          <w:sz w:val="20"/>
          <w:szCs w:val="20"/>
          <w:lang w:eastAsia="en-IN" w:bidi="hi-IN"/>
          <w14:ligatures w14:val="none"/>
        </w:rPr>
        <w:t>fewer</w:t>
      </w:r>
      <w:r w:rsidR="00204DBF" w:rsidRPr="00BF561D">
        <w:rPr>
          <w:rFonts w:ascii="Times New Roman" w:eastAsia="Times New Roman" w:hAnsi="Times New Roman" w:cs="Times New Roman"/>
          <w:kern w:val="0"/>
          <w:sz w:val="20"/>
          <w:szCs w:val="20"/>
          <w:lang w:eastAsia="en-IN" w:bidi="hi-IN"/>
          <w14:ligatures w14:val="none"/>
        </w:rPr>
        <w:t xml:space="preserve"> number (</w:t>
      </w:r>
      <w:r w:rsidR="00C0242E" w:rsidRPr="00BF561D">
        <w:rPr>
          <w:rFonts w:ascii="Times New Roman" w:eastAsia="Times New Roman" w:hAnsi="Times New Roman" w:cs="Times New Roman"/>
          <w:kern w:val="0"/>
          <w:sz w:val="20"/>
          <w:szCs w:val="20"/>
          <w:lang w:eastAsia="en-IN" w:bidi="hi-IN"/>
          <w14:ligatures w14:val="none"/>
        </w:rPr>
        <w:t xml:space="preserve">usually </w:t>
      </w:r>
      <w:r w:rsidR="00204DBF" w:rsidRPr="00BF561D">
        <w:rPr>
          <w:rFonts w:ascii="Times New Roman" w:eastAsia="Times New Roman" w:hAnsi="Times New Roman" w:cs="Times New Roman"/>
          <w:kern w:val="0"/>
          <w:sz w:val="20"/>
          <w:szCs w:val="20"/>
          <w:lang w:eastAsia="en-IN" w:bidi="hi-IN"/>
          <w14:ligatures w14:val="none"/>
        </w:rPr>
        <w:t xml:space="preserve">less than 10) of the constituent amino acids. </w:t>
      </w:r>
      <w:r w:rsidR="00C0242E" w:rsidRPr="00BF561D">
        <w:rPr>
          <w:rFonts w:ascii="Times New Roman" w:eastAsia="Times New Roman" w:hAnsi="Times New Roman" w:cs="Times New Roman"/>
          <w:kern w:val="0"/>
          <w:sz w:val="20"/>
          <w:szCs w:val="20"/>
          <w:lang w:eastAsia="en-IN" w:bidi="hi-IN"/>
          <w14:ligatures w14:val="none"/>
        </w:rPr>
        <w:t>T</w:t>
      </w:r>
      <w:r w:rsidR="00204DBF" w:rsidRPr="00BF561D">
        <w:rPr>
          <w:rFonts w:ascii="Times New Roman" w:eastAsia="Times New Roman" w:hAnsi="Times New Roman" w:cs="Times New Roman"/>
          <w:kern w:val="0"/>
          <w:sz w:val="20"/>
          <w:szCs w:val="20"/>
          <w:lang w:eastAsia="en-IN" w:bidi="hi-IN"/>
          <w14:ligatures w14:val="none"/>
        </w:rPr>
        <w:t>he shape and charge properties of the</w:t>
      </w:r>
      <w:r w:rsidR="00C0242E" w:rsidRPr="00BF561D">
        <w:rPr>
          <w:rFonts w:ascii="Times New Roman" w:eastAsia="Times New Roman" w:hAnsi="Times New Roman" w:cs="Times New Roman"/>
          <w:kern w:val="0"/>
          <w:sz w:val="20"/>
          <w:szCs w:val="20"/>
          <w:lang w:eastAsia="en-IN" w:bidi="hi-IN"/>
          <w14:ligatures w14:val="none"/>
        </w:rPr>
        <w:t>se</w:t>
      </w:r>
      <w:r w:rsidR="00204DBF" w:rsidRPr="00BF561D">
        <w:rPr>
          <w:rFonts w:ascii="Times New Roman" w:eastAsia="Times New Roman" w:hAnsi="Times New Roman" w:cs="Times New Roman"/>
          <w:kern w:val="0"/>
          <w:sz w:val="20"/>
          <w:szCs w:val="20"/>
          <w:lang w:eastAsia="en-IN" w:bidi="hi-IN"/>
          <w14:ligatures w14:val="none"/>
        </w:rPr>
        <w:t xml:space="preserve"> active site</w:t>
      </w:r>
      <w:r w:rsidR="00C0242E" w:rsidRPr="00BF561D">
        <w:rPr>
          <w:rFonts w:ascii="Times New Roman" w:eastAsia="Times New Roman" w:hAnsi="Times New Roman" w:cs="Times New Roman"/>
          <w:kern w:val="0"/>
          <w:sz w:val="20"/>
          <w:szCs w:val="20"/>
          <w:lang w:eastAsia="en-IN" w:bidi="hi-IN"/>
          <w14:ligatures w14:val="none"/>
        </w:rPr>
        <w:t>s</w:t>
      </w:r>
      <w:r w:rsidR="00204DBF" w:rsidRPr="00BF561D">
        <w:rPr>
          <w:rFonts w:ascii="Times New Roman" w:eastAsia="Times New Roman" w:hAnsi="Times New Roman" w:cs="Times New Roman"/>
          <w:kern w:val="0"/>
          <w:sz w:val="20"/>
          <w:szCs w:val="20"/>
          <w:lang w:eastAsia="en-IN" w:bidi="hi-IN"/>
          <w14:ligatures w14:val="none"/>
        </w:rPr>
        <w:t xml:space="preserve"> enable </w:t>
      </w:r>
      <w:r w:rsidR="003D291B" w:rsidRPr="00BF561D">
        <w:rPr>
          <w:rFonts w:ascii="Times New Roman" w:eastAsia="Times New Roman" w:hAnsi="Times New Roman" w:cs="Times New Roman"/>
          <w:kern w:val="0"/>
          <w:sz w:val="20"/>
          <w:szCs w:val="20"/>
          <w:lang w:eastAsia="en-IN" w:bidi="hi-IN"/>
          <w14:ligatures w14:val="none"/>
        </w:rPr>
        <w:t>them</w:t>
      </w:r>
      <w:r w:rsidR="00204DBF" w:rsidRPr="00BF561D">
        <w:rPr>
          <w:rFonts w:ascii="Times New Roman" w:eastAsia="Times New Roman" w:hAnsi="Times New Roman" w:cs="Times New Roman"/>
          <w:kern w:val="0"/>
          <w:sz w:val="20"/>
          <w:szCs w:val="20"/>
          <w:lang w:eastAsia="en-IN" w:bidi="hi-IN"/>
          <w14:ligatures w14:val="none"/>
        </w:rPr>
        <w:t xml:space="preserve"> to bind a single type of substrate molecule</w:t>
      </w:r>
      <w:r w:rsidR="003D291B" w:rsidRPr="00BF561D">
        <w:rPr>
          <w:rFonts w:ascii="Times New Roman" w:eastAsia="Times New Roman" w:hAnsi="Times New Roman" w:cs="Times New Roman"/>
          <w:kern w:val="0"/>
          <w:sz w:val="20"/>
          <w:szCs w:val="20"/>
          <w:lang w:eastAsia="en-IN" w:bidi="hi-IN"/>
          <w14:ligatures w14:val="none"/>
        </w:rPr>
        <w:t xml:space="preserve"> only. This makes the enzyme highly specific in its behaviour </w:t>
      </w:r>
      <w:r w:rsidR="00204DBF" w:rsidRPr="00BF561D">
        <w:rPr>
          <w:rFonts w:ascii="Times New Roman" w:eastAsia="Times New Roman" w:hAnsi="Times New Roman" w:cs="Times New Roman"/>
          <w:kern w:val="0"/>
          <w:sz w:val="20"/>
          <w:szCs w:val="20"/>
          <w:lang w:eastAsia="en-IN" w:bidi="hi-IN"/>
          <w14:ligatures w14:val="none"/>
        </w:rPr>
        <w:t>first proposed by the German chemist Emil Fischer in 1894</w:t>
      </w:r>
      <w:r w:rsidR="003D291B" w:rsidRPr="00BF561D">
        <w:rPr>
          <w:rFonts w:ascii="Times New Roman" w:eastAsia="Times New Roman" w:hAnsi="Times New Roman" w:cs="Times New Roman"/>
          <w:kern w:val="0"/>
          <w:sz w:val="20"/>
          <w:szCs w:val="20"/>
          <w:lang w:eastAsia="en-IN" w:bidi="hi-IN"/>
          <w14:ligatures w14:val="none"/>
        </w:rPr>
        <w:t>. This is thus called Fischer’s “Lock and Key” hypothesis.</w:t>
      </w:r>
      <w:r w:rsidR="00204DBF" w:rsidRPr="00BF561D">
        <w:rPr>
          <w:rFonts w:ascii="Times New Roman" w:eastAsia="Times New Roman" w:hAnsi="Times New Roman" w:cs="Times New Roman"/>
          <w:kern w:val="0"/>
          <w:sz w:val="20"/>
          <w:szCs w:val="20"/>
          <w:lang w:eastAsia="en-IN" w:bidi="hi-IN"/>
          <w14:ligatures w14:val="none"/>
        </w:rPr>
        <w:t xml:space="preserve"> </w:t>
      </w:r>
    </w:p>
    <w:p w14:paraId="62C74F0A" w14:textId="25CCA447" w:rsidR="00A83D38" w:rsidRDefault="00CC3909" w:rsidP="00BA7C5E">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b/>
          <w:bCs/>
          <w:noProof/>
          <w:sz w:val="20"/>
          <w:szCs w:val="20"/>
          <w:shd w:val="clear" w:color="auto" w:fill="FFFFFF"/>
        </w:rPr>
        <w:drawing>
          <wp:inline distT="0" distB="0" distL="0" distR="0" wp14:anchorId="7D46DBC8" wp14:editId="2588638B">
            <wp:extent cx="5966460" cy="4175760"/>
            <wp:effectExtent l="0" t="0" r="0" b="0"/>
            <wp:docPr id="106477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70564" name=""/>
                    <pic:cNvPicPr/>
                  </pic:nvPicPr>
                  <pic:blipFill>
                    <a:blip r:embed="rId23"/>
                    <a:stretch>
                      <a:fillRect/>
                    </a:stretch>
                  </pic:blipFill>
                  <pic:spPr>
                    <a:xfrm>
                      <a:off x="0" y="0"/>
                      <a:ext cx="6030590" cy="4220643"/>
                    </a:xfrm>
                    <a:prstGeom prst="rect">
                      <a:avLst/>
                    </a:prstGeom>
                  </pic:spPr>
                </pic:pic>
              </a:graphicData>
            </a:graphic>
          </wp:inline>
        </w:drawing>
      </w:r>
    </w:p>
    <w:p w14:paraId="44D1BCAD" w14:textId="21066E04" w:rsidR="00BA7C5E" w:rsidRPr="00BA7C5E" w:rsidRDefault="00BA7C5E" w:rsidP="000710A2">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BA7C5E">
        <w:rPr>
          <w:rFonts w:ascii="Times New Roman" w:eastAsia="Times New Roman" w:hAnsi="Times New Roman" w:cs="Times New Roman"/>
          <w:b/>
          <w:bCs/>
          <w:kern w:val="0"/>
          <w:sz w:val="20"/>
          <w:szCs w:val="20"/>
          <w:lang w:eastAsia="en-IN" w:bidi="hi-IN"/>
          <w14:ligatures w14:val="none"/>
        </w:rPr>
        <w:t>Fig. 9 – Diagrammatic representation of Lock and Key hypothesis</w:t>
      </w:r>
    </w:p>
    <w:p w14:paraId="0B2AC5FD" w14:textId="77777777" w:rsidR="00AF6A67" w:rsidRPr="00BF561D" w:rsidRDefault="00AF6A6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p>
    <w:p w14:paraId="4AEFF537" w14:textId="01EBAEAC" w:rsidR="00204DBF" w:rsidRPr="00BF561D" w:rsidRDefault="00AF6A6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D291B" w:rsidRPr="00BF561D">
        <w:rPr>
          <w:rFonts w:ascii="Times New Roman" w:eastAsia="Times New Roman" w:hAnsi="Times New Roman" w:cs="Times New Roman"/>
          <w:kern w:val="0"/>
          <w:sz w:val="20"/>
          <w:szCs w:val="20"/>
          <w:lang w:eastAsia="en-IN" w:bidi="hi-IN"/>
          <w14:ligatures w14:val="none"/>
        </w:rPr>
        <w:t>T</w:t>
      </w:r>
      <w:r w:rsidR="00204DBF" w:rsidRPr="00BF561D">
        <w:rPr>
          <w:rFonts w:ascii="Times New Roman" w:eastAsia="Times New Roman" w:hAnsi="Times New Roman" w:cs="Times New Roman"/>
          <w:kern w:val="0"/>
          <w:sz w:val="20"/>
          <w:szCs w:val="20"/>
          <w:lang w:eastAsia="en-IN" w:bidi="hi-IN"/>
          <w14:ligatures w14:val="none"/>
        </w:rPr>
        <w:t>he role of the rest of the protein molecule</w:t>
      </w:r>
      <w:r w:rsidR="003D291B" w:rsidRPr="00BF561D">
        <w:rPr>
          <w:rFonts w:ascii="Times New Roman" w:eastAsia="Times New Roman" w:hAnsi="Times New Roman" w:cs="Times New Roman"/>
          <w:kern w:val="0"/>
          <w:sz w:val="20"/>
          <w:szCs w:val="20"/>
          <w:lang w:eastAsia="en-IN" w:bidi="hi-IN"/>
          <w14:ligatures w14:val="none"/>
        </w:rPr>
        <w:t xml:space="preserve"> is </w:t>
      </w:r>
      <w:r w:rsidR="00204DBF" w:rsidRPr="00BF561D">
        <w:rPr>
          <w:rFonts w:ascii="Times New Roman" w:eastAsia="Times New Roman" w:hAnsi="Times New Roman" w:cs="Times New Roman"/>
          <w:kern w:val="0"/>
          <w:sz w:val="20"/>
          <w:szCs w:val="20"/>
          <w:lang w:eastAsia="en-IN" w:bidi="hi-IN"/>
          <w14:ligatures w14:val="none"/>
        </w:rPr>
        <w:t>to stabilize the active site provid</w:t>
      </w:r>
      <w:r w:rsidR="003D291B" w:rsidRPr="00BF561D">
        <w:rPr>
          <w:rFonts w:ascii="Times New Roman" w:eastAsia="Times New Roman" w:hAnsi="Times New Roman" w:cs="Times New Roman"/>
          <w:kern w:val="0"/>
          <w:sz w:val="20"/>
          <w:szCs w:val="20"/>
          <w:lang w:eastAsia="en-IN" w:bidi="hi-IN"/>
          <w14:ligatures w14:val="none"/>
        </w:rPr>
        <w:t>ing a suitable environment</w:t>
      </w:r>
      <w:r w:rsidR="00204DBF" w:rsidRPr="00BF561D">
        <w:rPr>
          <w:rFonts w:ascii="Times New Roman" w:eastAsia="Times New Roman" w:hAnsi="Times New Roman" w:cs="Times New Roman"/>
          <w:kern w:val="0"/>
          <w:sz w:val="20"/>
          <w:szCs w:val="20"/>
          <w:lang w:eastAsia="en-IN" w:bidi="hi-IN"/>
          <w14:ligatures w14:val="none"/>
        </w:rPr>
        <w:t xml:space="preserve"> </w:t>
      </w:r>
      <w:r w:rsidR="003D291B" w:rsidRPr="00BF561D">
        <w:rPr>
          <w:rFonts w:ascii="Times New Roman" w:eastAsia="Times New Roman" w:hAnsi="Times New Roman" w:cs="Times New Roman"/>
          <w:kern w:val="0"/>
          <w:sz w:val="20"/>
          <w:szCs w:val="20"/>
          <w:lang w:eastAsia="en-IN" w:bidi="hi-IN"/>
          <w14:ligatures w14:val="none"/>
        </w:rPr>
        <w:t xml:space="preserve">for the site to interact </w:t>
      </w:r>
      <w:r w:rsidR="00204DBF" w:rsidRPr="00BF561D">
        <w:rPr>
          <w:rFonts w:ascii="Times New Roman" w:eastAsia="Times New Roman" w:hAnsi="Times New Roman" w:cs="Times New Roman"/>
          <w:kern w:val="0"/>
          <w:sz w:val="20"/>
          <w:szCs w:val="20"/>
          <w:lang w:eastAsia="en-IN" w:bidi="hi-IN"/>
          <w14:ligatures w14:val="none"/>
        </w:rPr>
        <w:t>with the substrate</w:t>
      </w:r>
      <w:r w:rsidR="003D291B" w:rsidRPr="00BF561D">
        <w:rPr>
          <w:rFonts w:ascii="Times New Roman" w:eastAsia="Times New Roman" w:hAnsi="Times New Roman" w:cs="Times New Roman"/>
          <w:kern w:val="0"/>
          <w:sz w:val="20"/>
          <w:szCs w:val="20"/>
          <w:lang w:eastAsia="en-IN" w:bidi="hi-IN"/>
          <w14:ligatures w14:val="none"/>
        </w:rPr>
        <w:t>.</w:t>
      </w:r>
      <w:r w:rsidR="00204DBF" w:rsidRPr="00BF561D">
        <w:rPr>
          <w:rFonts w:ascii="Times New Roman" w:eastAsia="Times New Roman" w:hAnsi="Times New Roman" w:cs="Times New Roman"/>
          <w:kern w:val="0"/>
          <w:sz w:val="20"/>
          <w:szCs w:val="20"/>
          <w:lang w:eastAsia="en-IN" w:bidi="hi-IN"/>
          <w14:ligatures w14:val="none"/>
        </w:rPr>
        <w:t xml:space="preserve"> </w:t>
      </w:r>
      <w:r w:rsidR="003D291B" w:rsidRPr="00BF561D">
        <w:rPr>
          <w:rFonts w:ascii="Times New Roman" w:eastAsia="Times New Roman" w:hAnsi="Times New Roman" w:cs="Times New Roman"/>
          <w:kern w:val="0"/>
          <w:sz w:val="20"/>
          <w:szCs w:val="20"/>
          <w:lang w:eastAsia="en-IN" w:bidi="hi-IN"/>
          <w14:ligatures w14:val="none"/>
        </w:rPr>
        <w:t>Hence</w:t>
      </w:r>
      <w:r w:rsidR="00204DBF" w:rsidRPr="00BF561D">
        <w:rPr>
          <w:rFonts w:ascii="Times New Roman" w:eastAsia="Times New Roman" w:hAnsi="Times New Roman" w:cs="Times New Roman"/>
          <w:kern w:val="0"/>
          <w:sz w:val="20"/>
          <w:szCs w:val="20"/>
          <w:lang w:eastAsia="en-IN" w:bidi="hi-IN"/>
          <w14:ligatures w14:val="none"/>
        </w:rPr>
        <w:t xml:space="preserve"> the active site </w:t>
      </w:r>
      <w:r w:rsidR="003D291B" w:rsidRPr="00BF561D">
        <w:rPr>
          <w:rFonts w:ascii="Times New Roman" w:eastAsia="Times New Roman" w:hAnsi="Times New Roman" w:cs="Times New Roman"/>
          <w:kern w:val="0"/>
          <w:sz w:val="20"/>
          <w:szCs w:val="20"/>
          <w:lang w:eastAsia="en-IN" w:bidi="hi-IN"/>
          <w14:ligatures w14:val="none"/>
        </w:rPr>
        <w:t>never separates</w:t>
      </w:r>
      <w:r w:rsidR="00204DBF" w:rsidRPr="00BF561D">
        <w:rPr>
          <w:rFonts w:ascii="Times New Roman" w:eastAsia="Times New Roman" w:hAnsi="Times New Roman" w:cs="Times New Roman"/>
          <w:kern w:val="0"/>
          <w:sz w:val="20"/>
          <w:szCs w:val="20"/>
          <w:lang w:eastAsia="en-IN" w:bidi="hi-IN"/>
          <w14:ligatures w14:val="none"/>
        </w:rPr>
        <w:t xml:space="preserve"> out from the rest of the protein without los</w:t>
      </w:r>
      <w:r w:rsidR="003D291B" w:rsidRPr="00BF561D">
        <w:rPr>
          <w:rFonts w:ascii="Times New Roman" w:eastAsia="Times New Roman" w:hAnsi="Times New Roman" w:cs="Times New Roman"/>
          <w:kern w:val="0"/>
          <w:sz w:val="20"/>
          <w:szCs w:val="20"/>
          <w:lang w:eastAsia="en-IN" w:bidi="hi-IN"/>
          <w14:ligatures w14:val="none"/>
        </w:rPr>
        <w:t>ing its</w:t>
      </w:r>
      <w:r w:rsidR="00204DBF" w:rsidRPr="00BF561D">
        <w:rPr>
          <w:rFonts w:ascii="Times New Roman" w:eastAsia="Times New Roman" w:hAnsi="Times New Roman" w:cs="Times New Roman"/>
          <w:kern w:val="0"/>
          <w:sz w:val="20"/>
          <w:szCs w:val="20"/>
          <w:lang w:eastAsia="en-IN" w:bidi="hi-IN"/>
          <w14:ligatures w14:val="none"/>
        </w:rPr>
        <w:t xml:space="preserve"> catalytic </w:t>
      </w:r>
      <w:r w:rsidR="003D291B" w:rsidRPr="00BF561D">
        <w:rPr>
          <w:rFonts w:ascii="Times New Roman" w:eastAsia="Times New Roman" w:hAnsi="Times New Roman" w:cs="Times New Roman"/>
          <w:kern w:val="0"/>
          <w:sz w:val="20"/>
          <w:szCs w:val="20"/>
          <w:lang w:eastAsia="en-IN" w:bidi="hi-IN"/>
          <w14:ligatures w14:val="none"/>
        </w:rPr>
        <w:t>behaviour.</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6CB3B34C" w14:textId="2713AAFD" w:rsidR="00204DBF" w:rsidRPr="00BF561D" w:rsidRDefault="00204DBF"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2. Induced-Fit Theory:</w:t>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AF6A67"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692EFCE2" w14:textId="3D7A2309" w:rsidR="00BF5891" w:rsidRDefault="00206623" w:rsidP="00BA7C5E">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Due to close approach of substrate or product, </w:t>
      </w:r>
      <w:r w:rsidR="00881396" w:rsidRPr="00BF561D">
        <w:rPr>
          <w:rFonts w:ascii="Times New Roman" w:eastAsia="Times New Roman" w:hAnsi="Times New Roman" w:cs="Times New Roman"/>
          <w:kern w:val="0"/>
          <w:sz w:val="20"/>
          <w:szCs w:val="20"/>
          <w:lang w:eastAsia="en-IN" w:bidi="hi-IN"/>
          <w14:ligatures w14:val="none"/>
        </w:rPr>
        <w:t>t</w:t>
      </w:r>
      <w:r w:rsidR="00204DBF" w:rsidRPr="00BF561D">
        <w:rPr>
          <w:rFonts w:ascii="Times New Roman" w:eastAsia="Times New Roman" w:hAnsi="Times New Roman" w:cs="Times New Roman"/>
          <w:kern w:val="0"/>
          <w:sz w:val="20"/>
          <w:szCs w:val="20"/>
          <w:lang w:eastAsia="en-IN" w:bidi="hi-IN"/>
          <w14:ligatures w14:val="none"/>
        </w:rPr>
        <w:t xml:space="preserve">he active site of enzymes </w:t>
      </w:r>
      <w:r w:rsidR="00881396" w:rsidRPr="00BF561D">
        <w:rPr>
          <w:rFonts w:ascii="Times New Roman" w:eastAsia="Times New Roman" w:hAnsi="Times New Roman" w:cs="Times New Roman"/>
          <w:kern w:val="0"/>
          <w:sz w:val="20"/>
          <w:szCs w:val="20"/>
          <w:lang w:eastAsia="en-IN" w:bidi="hi-IN"/>
          <w14:ligatures w14:val="none"/>
        </w:rPr>
        <w:t xml:space="preserve">gets </w:t>
      </w:r>
      <w:r w:rsidR="00204DBF" w:rsidRPr="00BF561D">
        <w:rPr>
          <w:rFonts w:ascii="Times New Roman" w:eastAsia="Times New Roman" w:hAnsi="Times New Roman" w:cs="Times New Roman"/>
          <w:kern w:val="0"/>
          <w:sz w:val="20"/>
          <w:szCs w:val="20"/>
          <w:lang w:eastAsia="en-IN" w:bidi="hi-IN"/>
          <w14:ligatures w14:val="none"/>
        </w:rPr>
        <w:t xml:space="preserve">induced by </w:t>
      </w:r>
      <w:r w:rsidR="00881396" w:rsidRPr="00BF561D">
        <w:rPr>
          <w:rFonts w:ascii="Times New Roman" w:eastAsia="Times New Roman" w:hAnsi="Times New Roman" w:cs="Times New Roman"/>
          <w:kern w:val="0"/>
          <w:sz w:val="20"/>
          <w:szCs w:val="20"/>
          <w:lang w:eastAsia="en-IN" w:bidi="hi-IN"/>
          <w14:ligatures w14:val="none"/>
        </w:rPr>
        <w:t>this and undergoes</w:t>
      </w:r>
      <w:r w:rsidR="00204DBF" w:rsidRPr="00BF561D">
        <w:rPr>
          <w:rFonts w:ascii="Times New Roman" w:eastAsia="Times New Roman" w:hAnsi="Times New Roman" w:cs="Times New Roman"/>
          <w:kern w:val="0"/>
          <w:sz w:val="20"/>
          <w:szCs w:val="20"/>
          <w:lang w:eastAsia="en-IN" w:bidi="hi-IN"/>
          <w14:ligatures w14:val="none"/>
        </w:rPr>
        <w:t xml:space="preserve"> a change in </w:t>
      </w:r>
      <w:r w:rsidR="00881396" w:rsidRPr="00BF561D">
        <w:rPr>
          <w:rFonts w:ascii="Times New Roman" w:eastAsia="Times New Roman" w:hAnsi="Times New Roman" w:cs="Times New Roman"/>
          <w:kern w:val="0"/>
          <w:sz w:val="20"/>
          <w:szCs w:val="20"/>
          <w:lang w:eastAsia="en-IN" w:bidi="hi-IN"/>
          <w14:ligatures w14:val="none"/>
        </w:rPr>
        <w:t xml:space="preserve">its </w:t>
      </w:r>
      <w:r w:rsidR="00204DBF" w:rsidRPr="00BF561D">
        <w:rPr>
          <w:rFonts w:ascii="Times New Roman" w:eastAsia="Times New Roman" w:hAnsi="Times New Roman" w:cs="Times New Roman"/>
          <w:kern w:val="0"/>
          <w:sz w:val="20"/>
          <w:szCs w:val="20"/>
          <w:lang w:eastAsia="en-IN" w:bidi="hi-IN"/>
          <w14:ligatures w14:val="none"/>
        </w:rPr>
        <w:t>conformation</w:t>
      </w:r>
      <w:r w:rsidR="00881396" w:rsidRPr="00BF561D">
        <w:rPr>
          <w:rFonts w:ascii="Times New Roman" w:eastAsia="Times New Roman" w:hAnsi="Times New Roman" w:cs="Times New Roman"/>
          <w:kern w:val="0"/>
          <w:sz w:val="20"/>
          <w:szCs w:val="20"/>
          <w:lang w:eastAsia="en-IN" w:bidi="hi-IN"/>
          <w14:ligatures w14:val="none"/>
        </w:rPr>
        <w:t xml:space="preserve">. This </w:t>
      </w:r>
      <w:r w:rsidR="00204DBF" w:rsidRPr="00BF561D">
        <w:rPr>
          <w:rFonts w:ascii="Times New Roman" w:eastAsia="Times New Roman" w:hAnsi="Times New Roman" w:cs="Times New Roman"/>
          <w:kern w:val="0"/>
          <w:sz w:val="20"/>
          <w:szCs w:val="20"/>
          <w:lang w:eastAsia="en-IN" w:bidi="hi-IN"/>
          <w14:ligatures w14:val="none"/>
        </w:rPr>
        <w:t xml:space="preserve">allows a better combination between </w:t>
      </w:r>
      <w:r w:rsidR="00881396" w:rsidRPr="00BF561D">
        <w:rPr>
          <w:rFonts w:ascii="Times New Roman" w:eastAsia="Times New Roman" w:hAnsi="Times New Roman" w:cs="Times New Roman"/>
          <w:kern w:val="0"/>
          <w:sz w:val="20"/>
          <w:szCs w:val="20"/>
          <w:lang w:eastAsia="en-IN" w:bidi="hi-IN"/>
          <w14:ligatures w14:val="none"/>
        </w:rPr>
        <w:t>the enzyme and substrate.</w:t>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CC3909"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7A2443E2" wp14:editId="2A68CF23">
            <wp:extent cx="5981065" cy="1699062"/>
            <wp:effectExtent l="0" t="0" r="635" b="0"/>
            <wp:docPr id="210674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47708" name=""/>
                    <pic:cNvPicPr/>
                  </pic:nvPicPr>
                  <pic:blipFill>
                    <a:blip r:embed="rId24"/>
                    <a:stretch>
                      <a:fillRect/>
                    </a:stretch>
                  </pic:blipFill>
                  <pic:spPr>
                    <a:xfrm>
                      <a:off x="0" y="0"/>
                      <a:ext cx="6115262" cy="1737184"/>
                    </a:xfrm>
                    <a:prstGeom prst="rect">
                      <a:avLst/>
                    </a:prstGeom>
                  </pic:spPr>
                </pic:pic>
              </a:graphicData>
            </a:graphic>
          </wp:inline>
        </w:drawing>
      </w:r>
    </w:p>
    <w:p w14:paraId="7AB018EC" w14:textId="12C5D791" w:rsidR="00BA7C5E" w:rsidRPr="00BA7C5E" w:rsidRDefault="00BA7C5E" w:rsidP="000710A2">
      <w:pPr>
        <w:spacing w:before="0" w:after="0"/>
        <w:jc w:val="center"/>
        <w:textAlignment w:val="baseline"/>
        <w:rPr>
          <w:rFonts w:ascii="Times New Roman" w:eastAsia="Times New Roman" w:hAnsi="Times New Roman" w:cs="Times New Roman"/>
          <w:b/>
          <w:bCs/>
          <w:kern w:val="0"/>
          <w:sz w:val="20"/>
          <w:szCs w:val="20"/>
          <w:lang w:eastAsia="en-IN" w:bidi="hi-IN"/>
          <w14:ligatures w14:val="none"/>
        </w:rPr>
      </w:pPr>
      <w:r w:rsidRPr="00BA7C5E">
        <w:rPr>
          <w:rFonts w:ascii="Times New Roman" w:eastAsia="Times New Roman" w:hAnsi="Times New Roman" w:cs="Times New Roman"/>
          <w:b/>
          <w:bCs/>
          <w:kern w:val="0"/>
          <w:sz w:val="20"/>
          <w:szCs w:val="20"/>
          <w:lang w:eastAsia="en-IN" w:bidi="hi-IN"/>
          <w14:ligatures w14:val="none"/>
        </w:rPr>
        <w:t>Fig. 10 – Diagrammatic representation of Induced Fit theory</w:t>
      </w:r>
    </w:p>
    <w:p w14:paraId="15311BF1" w14:textId="77777777" w:rsidR="00AF6A67" w:rsidRPr="00BF561D" w:rsidRDefault="00AF6A6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75BD4E13" w14:textId="4E03EECC" w:rsidR="00204DBF" w:rsidRPr="00BF561D" w:rsidRDefault="00AF6A6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204DBF" w:rsidRPr="00BF561D">
        <w:rPr>
          <w:rFonts w:ascii="Times New Roman" w:eastAsia="Times New Roman" w:hAnsi="Times New Roman" w:cs="Times New Roman"/>
          <w:kern w:val="0"/>
          <w:sz w:val="20"/>
          <w:szCs w:val="20"/>
          <w:lang w:eastAsia="en-IN" w:bidi="hi-IN"/>
          <w14:ligatures w14:val="none"/>
        </w:rPr>
        <w:t xml:space="preserve">This </w:t>
      </w:r>
      <w:r w:rsidR="00881396" w:rsidRPr="00BF561D">
        <w:rPr>
          <w:rFonts w:ascii="Times New Roman" w:eastAsia="Times New Roman" w:hAnsi="Times New Roman" w:cs="Times New Roman"/>
          <w:kern w:val="0"/>
          <w:sz w:val="20"/>
          <w:szCs w:val="20"/>
          <w:lang w:eastAsia="en-IN" w:bidi="hi-IN"/>
          <w14:ligatures w14:val="none"/>
        </w:rPr>
        <w:t>is</w:t>
      </w:r>
      <w:r w:rsidR="00204DBF" w:rsidRPr="00BF561D">
        <w:rPr>
          <w:rFonts w:ascii="Times New Roman" w:eastAsia="Times New Roman" w:hAnsi="Times New Roman" w:cs="Times New Roman"/>
          <w:kern w:val="0"/>
          <w:sz w:val="20"/>
          <w:szCs w:val="20"/>
          <w:lang w:eastAsia="en-IN" w:bidi="hi-IN"/>
          <w14:ligatures w14:val="none"/>
        </w:rPr>
        <w:t xml:space="preserve"> known as the induced-fit theory</w:t>
      </w:r>
      <w:r w:rsidR="00881396" w:rsidRPr="00BF561D">
        <w:rPr>
          <w:rFonts w:ascii="Times New Roman" w:eastAsia="Times New Roman" w:hAnsi="Times New Roman" w:cs="Times New Roman"/>
          <w:kern w:val="0"/>
          <w:sz w:val="20"/>
          <w:szCs w:val="20"/>
          <w:lang w:eastAsia="en-IN" w:bidi="hi-IN"/>
          <w14:ligatures w14:val="none"/>
        </w:rPr>
        <w:t>. T</w:t>
      </w:r>
      <w:r w:rsidR="00204DBF" w:rsidRPr="00BF561D">
        <w:rPr>
          <w:rFonts w:ascii="Times New Roman" w:eastAsia="Times New Roman" w:hAnsi="Times New Roman" w:cs="Times New Roman"/>
          <w:kern w:val="0"/>
          <w:sz w:val="20"/>
          <w:szCs w:val="20"/>
          <w:lang w:eastAsia="en-IN" w:bidi="hi-IN"/>
          <w14:ligatures w14:val="none"/>
        </w:rPr>
        <w:t>he structure of the sub</w:t>
      </w:r>
      <w:r w:rsidR="00204DBF" w:rsidRPr="00BF561D">
        <w:rPr>
          <w:rFonts w:ascii="Times New Roman" w:eastAsia="Times New Roman" w:hAnsi="Times New Roman" w:cs="Times New Roman"/>
          <w:kern w:val="0"/>
          <w:sz w:val="20"/>
          <w:szCs w:val="20"/>
          <w:lang w:eastAsia="en-IN" w:bidi="hi-IN"/>
          <w14:ligatures w14:val="none"/>
        </w:rPr>
        <w:softHyphen/>
        <w:t xml:space="preserve">strate </w:t>
      </w:r>
      <w:r w:rsidR="00881396" w:rsidRPr="00BF561D">
        <w:rPr>
          <w:rFonts w:ascii="Times New Roman" w:eastAsia="Times New Roman" w:hAnsi="Times New Roman" w:cs="Times New Roman"/>
          <w:kern w:val="0"/>
          <w:sz w:val="20"/>
          <w:szCs w:val="20"/>
          <w:lang w:eastAsia="en-IN" w:bidi="hi-IN"/>
          <w14:ligatures w14:val="none"/>
        </w:rPr>
        <w:t xml:space="preserve">gets </w:t>
      </w:r>
      <w:r w:rsidR="00204DBF" w:rsidRPr="00BF561D">
        <w:rPr>
          <w:rFonts w:ascii="Times New Roman" w:eastAsia="Times New Roman" w:hAnsi="Times New Roman" w:cs="Times New Roman"/>
          <w:kern w:val="0"/>
          <w:sz w:val="20"/>
          <w:szCs w:val="20"/>
          <w:lang w:eastAsia="en-IN" w:bidi="hi-IN"/>
          <w14:ligatures w14:val="none"/>
        </w:rPr>
        <w:t xml:space="preserve">changed during </w:t>
      </w:r>
      <w:r w:rsidR="00881396" w:rsidRPr="00BF561D">
        <w:rPr>
          <w:rFonts w:ascii="Times New Roman" w:eastAsia="Times New Roman" w:hAnsi="Times New Roman" w:cs="Times New Roman"/>
          <w:kern w:val="0"/>
          <w:sz w:val="20"/>
          <w:szCs w:val="20"/>
          <w:lang w:eastAsia="en-IN" w:bidi="hi-IN"/>
          <w14:ligatures w14:val="none"/>
        </w:rPr>
        <w:t>this process in a large number of cases</w:t>
      </w:r>
      <w:r w:rsidR="00204DBF" w:rsidRPr="00BF561D">
        <w:rPr>
          <w:rFonts w:ascii="Times New Roman" w:eastAsia="Times New Roman" w:hAnsi="Times New Roman" w:cs="Times New Roman"/>
          <w:kern w:val="0"/>
          <w:sz w:val="20"/>
          <w:szCs w:val="20"/>
          <w:lang w:eastAsia="en-IN" w:bidi="hi-IN"/>
          <w14:ligatures w14:val="none"/>
        </w:rPr>
        <w:t xml:space="preserve"> thus </w:t>
      </w:r>
      <w:r w:rsidR="00881396" w:rsidRPr="00BF561D">
        <w:rPr>
          <w:rFonts w:ascii="Times New Roman" w:eastAsia="Times New Roman" w:hAnsi="Times New Roman" w:cs="Times New Roman"/>
          <w:kern w:val="0"/>
          <w:sz w:val="20"/>
          <w:szCs w:val="20"/>
          <w:lang w:eastAsia="en-IN" w:bidi="hi-IN"/>
          <w14:ligatures w14:val="none"/>
        </w:rPr>
        <w:t>forming a</w:t>
      </w:r>
      <w:r w:rsidR="00204DBF" w:rsidRPr="00BF561D">
        <w:rPr>
          <w:rFonts w:ascii="Times New Roman" w:eastAsia="Times New Roman" w:hAnsi="Times New Roman" w:cs="Times New Roman"/>
          <w:kern w:val="0"/>
          <w:sz w:val="20"/>
          <w:szCs w:val="20"/>
          <w:lang w:eastAsia="en-IN" w:bidi="hi-IN"/>
          <w14:ligatures w14:val="none"/>
        </w:rPr>
        <w:t xml:space="preserve"> functional enzyme- substrate complex.</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793EAEE8" w14:textId="77777777" w:rsidR="0096106F" w:rsidRDefault="0096106F" w:rsidP="000710A2">
      <w:pPr>
        <w:shd w:val="clear" w:color="auto" w:fill="FFFFFF"/>
        <w:spacing w:before="0" w:after="0"/>
        <w:jc w:val="both"/>
        <w:outlineLvl w:val="3"/>
        <w:rPr>
          <w:rFonts w:ascii="Times New Roman" w:eastAsia="Times New Roman" w:hAnsi="Times New Roman" w:cs="Times New Roman"/>
          <w:b/>
          <w:bCs/>
          <w:kern w:val="0"/>
          <w:sz w:val="20"/>
          <w:szCs w:val="20"/>
          <w:lang w:eastAsia="en-IN" w:bidi="hi-IN"/>
          <w14:ligatures w14:val="none"/>
        </w:rPr>
      </w:pPr>
    </w:p>
    <w:p w14:paraId="0E99F5C8" w14:textId="446BBB38" w:rsidR="00204DBF" w:rsidRPr="00BF561D" w:rsidRDefault="005D37EB" w:rsidP="001647D0">
      <w:pPr>
        <w:shd w:val="clear" w:color="auto" w:fill="FFFFFF"/>
        <w:spacing w:before="0" w:after="0"/>
        <w:jc w:val="center"/>
        <w:outlineLvl w:val="3"/>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III </w:t>
      </w:r>
      <w:r w:rsidR="00BA238D" w:rsidRPr="00BF561D">
        <w:rPr>
          <w:rFonts w:ascii="Times New Roman" w:eastAsia="Times New Roman" w:hAnsi="Times New Roman" w:cs="Times New Roman"/>
          <w:b/>
          <w:bCs/>
          <w:kern w:val="0"/>
          <w:sz w:val="20"/>
          <w:szCs w:val="20"/>
          <w:lang w:eastAsia="en-IN" w:bidi="hi-IN"/>
          <w14:ligatures w14:val="none"/>
        </w:rPr>
        <w:t xml:space="preserve">The </w:t>
      </w:r>
      <w:r w:rsidR="00204DBF" w:rsidRPr="00BF561D">
        <w:rPr>
          <w:rFonts w:ascii="Times New Roman" w:eastAsia="Times New Roman" w:hAnsi="Times New Roman" w:cs="Times New Roman"/>
          <w:b/>
          <w:bCs/>
          <w:kern w:val="0"/>
          <w:sz w:val="20"/>
          <w:szCs w:val="20"/>
          <w:lang w:eastAsia="en-IN" w:bidi="hi-IN"/>
          <w14:ligatures w14:val="none"/>
        </w:rPr>
        <w:t>Enzyme Kinetics</w:t>
      </w:r>
    </w:p>
    <w:p w14:paraId="4376BF31" w14:textId="6301146A" w:rsidR="00204DBF" w:rsidRPr="00BF561D" w:rsidRDefault="00AF6A6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BA238D" w:rsidRPr="00BF561D">
        <w:rPr>
          <w:rFonts w:ascii="Times New Roman" w:eastAsia="Times New Roman" w:hAnsi="Times New Roman" w:cs="Times New Roman"/>
          <w:kern w:val="0"/>
          <w:sz w:val="20"/>
          <w:szCs w:val="20"/>
          <w:lang w:eastAsia="en-IN" w:bidi="hi-IN"/>
          <w14:ligatures w14:val="none"/>
        </w:rPr>
        <w:t>T</w:t>
      </w:r>
      <w:r w:rsidR="00204DBF" w:rsidRPr="00BF561D">
        <w:rPr>
          <w:rFonts w:ascii="Times New Roman" w:eastAsia="Times New Roman" w:hAnsi="Times New Roman" w:cs="Times New Roman"/>
          <w:kern w:val="0"/>
          <w:sz w:val="20"/>
          <w:szCs w:val="20"/>
          <w:lang w:eastAsia="en-IN" w:bidi="hi-IN"/>
          <w14:ligatures w14:val="none"/>
        </w:rPr>
        <w:t xml:space="preserve">he study of factors that </w:t>
      </w:r>
      <w:r w:rsidR="00BA238D" w:rsidRPr="00BF561D">
        <w:rPr>
          <w:rFonts w:ascii="Times New Roman" w:eastAsia="Times New Roman" w:hAnsi="Times New Roman" w:cs="Times New Roman"/>
          <w:kern w:val="0"/>
          <w:sz w:val="20"/>
          <w:szCs w:val="20"/>
          <w:lang w:eastAsia="en-IN" w:bidi="hi-IN"/>
          <w14:ligatures w14:val="none"/>
        </w:rPr>
        <w:t>explain and evaluate</w:t>
      </w:r>
      <w:r w:rsidR="00204DBF" w:rsidRPr="00BF561D">
        <w:rPr>
          <w:rFonts w:ascii="Times New Roman" w:eastAsia="Times New Roman" w:hAnsi="Times New Roman" w:cs="Times New Roman"/>
          <w:kern w:val="0"/>
          <w:sz w:val="20"/>
          <w:szCs w:val="20"/>
          <w:lang w:eastAsia="en-IN" w:bidi="hi-IN"/>
          <w14:ligatures w14:val="none"/>
        </w:rPr>
        <w:t xml:space="preserve"> the </w:t>
      </w:r>
      <w:r w:rsidR="00BA238D" w:rsidRPr="00BF561D">
        <w:rPr>
          <w:rFonts w:ascii="Times New Roman" w:eastAsia="Times New Roman" w:hAnsi="Times New Roman" w:cs="Times New Roman"/>
          <w:kern w:val="0"/>
          <w:sz w:val="20"/>
          <w:szCs w:val="20"/>
          <w:lang w:eastAsia="en-IN" w:bidi="hi-IN"/>
          <w14:ligatures w14:val="none"/>
        </w:rPr>
        <w:t>rate</w:t>
      </w:r>
      <w:r w:rsidR="00204DBF" w:rsidRPr="00BF561D">
        <w:rPr>
          <w:rFonts w:ascii="Times New Roman" w:eastAsia="Times New Roman" w:hAnsi="Times New Roman" w:cs="Times New Roman"/>
          <w:kern w:val="0"/>
          <w:sz w:val="20"/>
          <w:szCs w:val="20"/>
          <w:lang w:eastAsia="en-IN" w:bidi="hi-IN"/>
          <w14:ligatures w14:val="none"/>
        </w:rPr>
        <w:t xml:space="preserve"> of enzyme-catalysed reactions</w:t>
      </w:r>
      <w:r w:rsidR="00BA238D" w:rsidRPr="00BF561D">
        <w:rPr>
          <w:rFonts w:ascii="Times New Roman" w:eastAsia="Times New Roman" w:hAnsi="Times New Roman" w:cs="Times New Roman"/>
          <w:kern w:val="0"/>
          <w:sz w:val="20"/>
          <w:szCs w:val="20"/>
          <w:lang w:eastAsia="en-IN" w:bidi="hi-IN"/>
          <w14:ligatures w14:val="none"/>
        </w:rPr>
        <w:t xml:space="preserve"> is termed as enzyme kinetics.</w:t>
      </w:r>
      <w:r w:rsidR="00204DBF" w:rsidRPr="00BF561D">
        <w:rPr>
          <w:rFonts w:ascii="Times New Roman" w:eastAsia="Times New Roman" w:hAnsi="Times New Roman" w:cs="Times New Roman"/>
          <w:kern w:val="0"/>
          <w:sz w:val="20"/>
          <w:szCs w:val="20"/>
          <w:lang w:eastAsia="en-IN" w:bidi="hi-IN"/>
          <w14:ligatures w14:val="none"/>
        </w:rPr>
        <w:t xml:space="preserve"> </w:t>
      </w:r>
      <w:r w:rsidR="00BA238D" w:rsidRPr="00BF561D">
        <w:rPr>
          <w:rFonts w:ascii="Times New Roman" w:eastAsia="Times New Roman" w:hAnsi="Times New Roman" w:cs="Times New Roman"/>
          <w:kern w:val="0"/>
          <w:sz w:val="20"/>
          <w:szCs w:val="20"/>
          <w:lang w:eastAsia="en-IN" w:bidi="hi-IN"/>
          <w14:ligatures w14:val="none"/>
        </w:rPr>
        <w:t>T</w:t>
      </w:r>
      <w:r w:rsidR="00204DBF" w:rsidRPr="00BF561D">
        <w:rPr>
          <w:rFonts w:ascii="Times New Roman" w:eastAsia="Times New Roman" w:hAnsi="Times New Roman" w:cs="Times New Roman"/>
          <w:kern w:val="0"/>
          <w:sz w:val="20"/>
          <w:szCs w:val="20"/>
          <w:lang w:eastAsia="en-IN" w:bidi="hi-IN"/>
          <w14:ligatures w14:val="none"/>
        </w:rPr>
        <w:t xml:space="preserve">he theory of kinetics is </w:t>
      </w:r>
      <w:r w:rsidR="00BA238D" w:rsidRPr="00BF561D">
        <w:rPr>
          <w:rFonts w:ascii="Times New Roman" w:eastAsia="Times New Roman" w:hAnsi="Times New Roman" w:cs="Times New Roman"/>
          <w:kern w:val="0"/>
          <w:sz w:val="20"/>
          <w:szCs w:val="20"/>
          <w:lang w:eastAsia="en-IN" w:bidi="hi-IN"/>
          <w14:ligatures w14:val="none"/>
        </w:rPr>
        <w:t>important</w:t>
      </w:r>
      <w:r w:rsidR="00204DBF" w:rsidRPr="00BF561D">
        <w:rPr>
          <w:rFonts w:ascii="Times New Roman" w:eastAsia="Times New Roman" w:hAnsi="Times New Roman" w:cs="Times New Roman"/>
          <w:kern w:val="0"/>
          <w:sz w:val="20"/>
          <w:szCs w:val="20"/>
          <w:lang w:eastAsia="en-IN" w:bidi="hi-IN"/>
          <w14:ligatures w14:val="none"/>
        </w:rPr>
        <w:t xml:space="preserve"> to </w:t>
      </w:r>
      <w:r w:rsidR="00D12CEE" w:rsidRPr="00BF561D">
        <w:rPr>
          <w:rFonts w:ascii="Times New Roman" w:eastAsia="Times New Roman" w:hAnsi="Times New Roman" w:cs="Times New Roman"/>
          <w:kern w:val="0"/>
          <w:sz w:val="20"/>
          <w:szCs w:val="20"/>
          <w:lang w:eastAsia="en-IN" w:bidi="hi-IN"/>
          <w14:ligatures w14:val="none"/>
        </w:rPr>
        <w:t>assess and</w:t>
      </w:r>
      <w:r w:rsidR="00204DBF" w:rsidRPr="00BF561D">
        <w:rPr>
          <w:rFonts w:ascii="Times New Roman" w:eastAsia="Times New Roman" w:hAnsi="Times New Roman" w:cs="Times New Roman"/>
          <w:kern w:val="0"/>
          <w:sz w:val="20"/>
          <w:szCs w:val="20"/>
          <w:lang w:eastAsia="en-IN" w:bidi="hi-IN"/>
          <w14:ligatures w14:val="none"/>
        </w:rPr>
        <w:t xml:space="preserve"> understand this </w:t>
      </w:r>
      <w:r w:rsidR="00D12CEE" w:rsidRPr="00BF561D">
        <w:rPr>
          <w:rFonts w:ascii="Times New Roman" w:eastAsia="Times New Roman" w:hAnsi="Times New Roman" w:cs="Times New Roman"/>
          <w:kern w:val="0"/>
          <w:sz w:val="20"/>
          <w:szCs w:val="20"/>
          <w:lang w:eastAsia="en-IN" w:bidi="hi-IN"/>
          <w14:ligatures w14:val="none"/>
        </w:rPr>
        <w:t>concept</w:t>
      </w:r>
      <w:r w:rsidR="00204DBF" w:rsidRPr="00BF561D">
        <w:rPr>
          <w:rFonts w:ascii="Times New Roman" w:eastAsia="Times New Roman" w:hAnsi="Times New Roman" w:cs="Times New Roman"/>
          <w:kern w:val="0"/>
          <w:sz w:val="20"/>
          <w:szCs w:val="20"/>
          <w:lang w:eastAsia="en-IN" w:bidi="hi-IN"/>
          <w14:ligatures w14:val="none"/>
        </w:rPr>
        <w:t xml:space="preserve"> </w:t>
      </w:r>
      <w:r w:rsidR="00D12CEE" w:rsidRPr="00BF561D">
        <w:rPr>
          <w:rFonts w:ascii="Times New Roman" w:eastAsia="Times New Roman" w:hAnsi="Times New Roman" w:cs="Times New Roman"/>
          <w:kern w:val="0"/>
          <w:sz w:val="20"/>
          <w:szCs w:val="20"/>
          <w:lang w:eastAsia="en-IN" w:bidi="hi-IN"/>
          <w14:ligatures w14:val="none"/>
        </w:rPr>
        <w:t xml:space="preserve">of </w:t>
      </w:r>
      <w:r w:rsidR="00204DBF" w:rsidRPr="00BF561D">
        <w:rPr>
          <w:rFonts w:ascii="Times New Roman" w:eastAsia="Times New Roman" w:hAnsi="Times New Roman" w:cs="Times New Roman"/>
          <w:kern w:val="0"/>
          <w:sz w:val="20"/>
          <w:szCs w:val="20"/>
          <w:lang w:eastAsia="en-IN" w:bidi="hi-IN"/>
          <w14:ligatures w14:val="none"/>
        </w:rPr>
        <w:t xml:space="preserve">the role of enzymes in metabolism </w:t>
      </w:r>
      <w:r w:rsidR="00D12CEE" w:rsidRPr="00BF561D">
        <w:rPr>
          <w:rFonts w:ascii="Times New Roman" w:eastAsia="Times New Roman" w:hAnsi="Times New Roman" w:cs="Times New Roman"/>
          <w:kern w:val="0"/>
          <w:sz w:val="20"/>
          <w:szCs w:val="20"/>
          <w:lang w:eastAsia="en-IN" w:bidi="hi-IN"/>
          <w14:ligatures w14:val="none"/>
        </w:rPr>
        <w:t>as well as</w:t>
      </w:r>
      <w:r w:rsidR="00204DBF" w:rsidRPr="00BF561D">
        <w:rPr>
          <w:rFonts w:ascii="Times New Roman" w:eastAsia="Times New Roman" w:hAnsi="Times New Roman" w:cs="Times New Roman"/>
          <w:kern w:val="0"/>
          <w:sz w:val="20"/>
          <w:szCs w:val="20"/>
          <w:lang w:eastAsia="en-IN" w:bidi="hi-IN"/>
          <w14:ligatures w14:val="none"/>
        </w:rPr>
        <w:t xml:space="preserve"> biotechnology.</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0AAA7E27" w14:textId="4273436E" w:rsidR="00017A75" w:rsidRPr="00BF561D" w:rsidRDefault="00017A75"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There are two methods of measurement of enzyme activity.</w:t>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p>
    <w:p w14:paraId="4C0753F8" w14:textId="2B857E17" w:rsidR="00017A75" w:rsidRPr="00BF561D" w:rsidRDefault="00017A75" w:rsidP="0096106F">
      <w:pPr>
        <w:pStyle w:val="ListParagraph"/>
        <w:numPr>
          <w:ilvl w:val="0"/>
          <w:numId w:val="7"/>
        </w:numPr>
        <w:shd w:val="clear" w:color="auto" w:fill="FFFFFF"/>
        <w:spacing w:before="0" w:after="0"/>
        <w:ind w:left="426"/>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Discontinuous method</w:t>
      </w:r>
    </w:p>
    <w:p w14:paraId="51CF2DF2" w14:textId="6B552E6E" w:rsidR="00017A75" w:rsidRPr="00BF561D" w:rsidRDefault="00017A75" w:rsidP="0096106F">
      <w:pPr>
        <w:pStyle w:val="ListParagraph"/>
        <w:numPr>
          <w:ilvl w:val="0"/>
          <w:numId w:val="7"/>
        </w:numPr>
        <w:shd w:val="clear" w:color="auto" w:fill="FFFFFF"/>
        <w:spacing w:before="0" w:after="0"/>
        <w:ind w:left="426"/>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Continuous method</w:t>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p>
    <w:p w14:paraId="3D9183DB" w14:textId="63D05C52" w:rsidR="00204DBF" w:rsidRPr="00BF561D" w:rsidRDefault="00AF6A67" w:rsidP="000710A2">
      <w:pPr>
        <w:pStyle w:val="ListParagraph"/>
        <w:shd w:val="clear" w:color="auto" w:fill="FFFFFF"/>
        <w:spacing w:before="0" w:after="0"/>
        <w:ind w:left="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017A75" w:rsidRPr="00BF561D">
        <w:rPr>
          <w:rFonts w:ascii="Times New Roman" w:eastAsia="Times New Roman" w:hAnsi="Times New Roman" w:cs="Times New Roman"/>
          <w:kern w:val="0"/>
          <w:sz w:val="20"/>
          <w:szCs w:val="20"/>
          <w:lang w:eastAsia="en-IN" w:bidi="hi-IN"/>
          <w14:ligatures w14:val="none"/>
        </w:rPr>
        <w:t xml:space="preserve">In discontinuous method we mix enzyme and substrate together and measure the amount of product formed over a period of time. </w:t>
      </w:r>
      <w:r w:rsidR="003601E0" w:rsidRPr="00BF561D">
        <w:rPr>
          <w:rFonts w:ascii="Times New Roman" w:eastAsia="Times New Roman" w:hAnsi="Times New Roman" w:cs="Times New Roman"/>
          <w:kern w:val="0"/>
          <w:sz w:val="20"/>
          <w:szCs w:val="20"/>
          <w:lang w:eastAsia="en-IN" w:bidi="hi-IN"/>
          <w14:ligatures w14:val="none"/>
        </w:rPr>
        <w:t>It’s</w:t>
      </w:r>
      <w:r w:rsidR="00017A75" w:rsidRPr="00BF561D">
        <w:rPr>
          <w:rFonts w:ascii="Times New Roman" w:eastAsia="Times New Roman" w:hAnsi="Times New Roman" w:cs="Times New Roman"/>
          <w:kern w:val="0"/>
          <w:sz w:val="20"/>
          <w:szCs w:val="20"/>
          <w:lang w:eastAsia="en-IN" w:bidi="hi-IN"/>
          <w14:ligatures w14:val="none"/>
        </w:rPr>
        <w:t xml:space="preserve"> an easier and quicker method generally </w:t>
      </w:r>
      <w:r w:rsidRPr="00BF561D">
        <w:rPr>
          <w:rFonts w:ascii="Times New Roman" w:eastAsia="Times New Roman" w:hAnsi="Times New Roman" w:cs="Times New Roman"/>
          <w:kern w:val="0"/>
          <w:sz w:val="20"/>
          <w:szCs w:val="20"/>
          <w:lang w:eastAsia="en-IN" w:bidi="hi-IN"/>
          <w14:ligatures w14:val="none"/>
        </w:rPr>
        <w:t>used either</w:t>
      </w:r>
      <w:r w:rsidR="003601E0" w:rsidRPr="00BF561D">
        <w:rPr>
          <w:rFonts w:ascii="Times New Roman" w:eastAsia="Times New Roman" w:hAnsi="Times New Roman" w:cs="Times New Roman"/>
          <w:kern w:val="0"/>
          <w:sz w:val="20"/>
          <w:szCs w:val="20"/>
          <w:lang w:eastAsia="en-IN" w:bidi="hi-IN"/>
          <w14:ligatures w14:val="none"/>
        </w:rPr>
        <w:t xml:space="preserve"> </w:t>
      </w:r>
      <w:r w:rsidR="00017A75" w:rsidRPr="00BF561D">
        <w:rPr>
          <w:rFonts w:ascii="Times New Roman" w:eastAsia="Times New Roman" w:hAnsi="Times New Roman" w:cs="Times New Roman"/>
          <w:kern w:val="0"/>
          <w:sz w:val="20"/>
          <w:szCs w:val="20"/>
          <w:lang w:eastAsia="en-IN" w:bidi="hi-IN"/>
          <w14:ligatures w14:val="none"/>
        </w:rPr>
        <w:t xml:space="preserve">when we have little knowledge about the system and we just make a </w:t>
      </w:r>
      <w:r w:rsidRPr="00BF561D">
        <w:rPr>
          <w:rFonts w:ascii="Times New Roman" w:eastAsia="Times New Roman" w:hAnsi="Times New Roman" w:cs="Times New Roman"/>
          <w:kern w:val="0"/>
          <w:sz w:val="20"/>
          <w:szCs w:val="20"/>
          <w:lang w:eastAsia="en-IN" w:bidi="hi-IN"/>
          <w14:ligatures w14:val="none"/>
        </w:rPr>
        <w:t>primary investigation</w:t>
      </w:r>
      <w:r w:rsidR="00017A75" w:rsidRPr="00BF561D">
        <w:rPr>
          <w:rFonts w:ascii="Times New Roman" w:eastAsia="Times New Roman" w:hAnsi="Times New Roman" w:cs="Times New Roman"/>
          <w:kern w:val="0"/>
          <w:sz w:val="20"/>
          <w:szCs w:val="20"/>
          <w:lang w:eastAsia="en-IN" w:bidi="hi-IN"/>
          <w14:ligatures w14:val="none"/>
        </w:rPr>
        <w:t xml:space="preserve"> </w:t>
      </w:r>
      <w:r w:rsidR="003601E0" w:rsidRPr="00BF561D">
        <w:rPr>
          <w:rFonts w:ascii="Times New Roman" w:eastAsia="Times New Roman" w:hAnsi="Times New Roman" w:cs="Times New Roman"/>
          <w:kern w:val="0"/>
          <w:sz w:val="20"/>
          <w:szCs w:val="20"/>
          <w:lang w:eastAsia="en-IN" w:bidi="hi-IN"/>
          <w14:ligatures w14:val="none"/>
        </w:rPr>
        <w:t>or when we have larger knowledge about the system and we are certain about the time interval we take.</w:t>
      </w:r>
      <w:r w:rsidR="00017A75" w:rsidRPr="00BF561D">
        <w:rPr>
          <w:rFonts w:ascii="Times New Roman" w:eastAsia="Times New Roman" w:hAnsi="Times New Roman" w:cs="Times New Roman"/>
          <w:kern w:val="0"/>
          <w:sz w:val="20"/>
          <w:szCs w:val="20"/>
          <w:lang w:eastAsia="en-IN" w:bidi="hi-IN"/>
          <w14:ligatures w14:val="none"/>
        </w:rPr>
        <w:t xml:space="preserve"> </w:t>
      </w:r>
    </w:p>
    <w:p w14:paraId="127C4639" w14:textId="4B72ABE0" w:rsidR="00204DBF" w:rsidRPr="00BF561D" w:rsidRDefault="00AF6A6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204DBF" w:rsidRPr="00BF561D">
        <w:rPr>
          <w:rFonts w:ascii="Times New Roman" w:eastAsia="Times New Roman" w:hAnsi="Times New Roman" w:cs="Times New Roman"/>
          <w:kern w:val="0"/>
          <w:sz w:val="20"/>
          <w:szCs w:val="20"/>
          <w:lang w:eastAsia="en-IN" w:bidi="hi-IN"/>
          <w14:ligatures w14:val="none"/>
        </w:rPr>
        <w:t xml:space="preserve">In continuous </w:t>
      </w:r>
      <w:r w:rsidR="003601E0" w:rsidRPr="00BF561D">
        <w:rPr>
          <w:rFonts w:ascii="Times New Roman" w:eastAsia="Times New Roman" w:hAnsi="Times New Roman" w:cs="Times New Roman"/>
          <w:kern w:val="0"/>
          <w:sz w:val="20"/>
          <w:szCs w:val="20"/>
          <w:lang w:eastAsia="en-IN" w:bidi="hi-IN"/>
          <w14:ligatures w14:val="none"/>
        </w:rPr>
        <w:t xml:space="preserve">method we usually study the rate of a reaction </w:t>
      </w:r>
      <w:proofErr w:type="spellStart"/>
      <w:r w:rsidR="003601E0" w:rsidRPr="00BF561D">
        <w:rPr>
          <w:rFonts w:ascii="Times New Roman" w:eastAsia="Times New Roman" w:hAnsi="Times New Roman" w:cs="Times New Roman"/>
          <w:kern w:val="0"/>
          <w:sz w:val="20"/>
          <w:szCs w:val="20"/>
          <w:lang w:eastAsia="en-IN" w:bidi="hi-IN"/>
          <w14:ligatures w14:val="none"/>
        </w:rPr>
        <w:t>catalyzed</w:t>
      </w:r>
      <w:proofErr w:type="spellEnd"/>
      <w:r w:rsidR="003601E0" w:rsidRPr="00BF561D">
        <w:rPr>
          <w:rFonts w:ascii="Times New Roman" w:eastAsia="Times New Roman" w:hAnsi="Times New Roman" w:cs="Times New Roman"/>
          <w:kern w:val="0"/>
          <w:sz w:val="20"/>
          <w:szCs w:val="20"/>
          <w:lang w:eastAsia="en-IN" w:bidi="hi-IN"/>
          <w14:ligatures w14:val="none"/>
        </w:rPr>
        <w:t xml:space="preserve"> by the </w:t>
      </w:r>
      <w:r w:rsidR="00204DBF" w:rsidRPr="00BF561D">
        <w:rPr>
          <w:rFonts w:ascii="Times New Roman" w:eastAsia="Times New Roman" w:hAnsi="Times New Roman" w:cs="Times New Roman"/>
          <w:kern w:val="0"/>
          <w:sz w:val="20"/>
          <w:szCs w:val="20"/>
          <w:lang w:eastAsia="en-IN" w:bidi="hi-IN"/>
          <w14:ligatures w14:val="none"/>
        </w:rPr>
        <w:t>enzyme</w:t>
      </w:r>
      <w:r w:rsidR="003601E0" w:rsidRPr="00BF561D">
        <w:rPr>
          <w:rFonts w:ascii="Times New Roman" w:eastAsia="Times New Roman" w:hAnsi="Times New Roman" w:cs="Times New Roman"/>
          <w:kern w:val="0"/>
          <w:sz w:val="20"/>
          <w:szCs w:val="20"/>
          <w:lang w:eastAsia="en-IN" w:bidi="hi-IN"/>
          <w14:ligatures w14:val="none"/>
        </w:rPr>
        <w:t>. We can also measure the rate of reaction by measuring the rate of disappearance of substrate over a period of time.</w:t>
      </w:r>
      <w:r w:rsidR="00204DBF" w:rsidRPr="00BF561D">
        <w:rPr>
          <w:rFonts w:ascii="Times New Roman" w:eastAsia="Times New Roman" w:hAnsi="Times New Roman" w:cs="Times New Roman"/>
          <w:kern w:val="0"/>
          <w:sz w:val="20"/>
          <w:szCs w:val="20"/>
          <w:lang w:eastAsia="en-IN" w:bidi="hi-IN"/>
          <w14:ligatures w14:val="none"/>
        </w:rPr>
        <w:t xml:space="preserve"> </w:t>
      </w:r>
      <w:r w:rsidR="003601E0" w:rsidRPr="00BF561D">
        <w:rPr>
          <w:rFonts w:ascii="Times New Roman" w:eastAsia="Times New Roman" w:hAnsi="Times New Roman" w:cs="Times New Roman"/>
          <w:kern w:val="0"/>
          <w:sz w:val="20"/>
          <w:szCs w:val="20"/>
          <w:lang w:eastAsia="en-IN" w:bidi="hi-IN"/>
          <w14:ligatures w14:val="none"/>
        </w:rPr>
        <w:t xml:space="preserve"> In the kinetics of enzyme </w:t>
      </w:r>
      <w:proofErr w:type="spellStart"/>
      <w:r w:rsidR="003601E0" w:rsidRPr="00BF561D">
        <w:rPr>
          <w:rFonts w:ascii="Times New Roman" w:eastAsia="Times New Roman" w:hAnsi="Times New Roman" w:cs="Times New Roman"/>
          <w:kern w:val="0"/>
          <w:sz w:val="20"/>
          <w:szCs w:val="20"/>
          <w:lang w:eastAsia="en-IN" w:bidi="hi-IN"/>
          <w14:ligatures w14:val="none"/>
        </w:rPr>
        <w:t>catalyzed</w:t>
      </w:r>
      <w:proofErr w:type="spellEnd"/>
      <w:r w:rsidR="003601E0" w:rsidRPr="00BF561D">
        <w:rPr>
          <w:rFonts w:ascii="Times New Roman" w:eastAsia="Times New Roman" w:hAnsi="Times New Roman" w:cs="Times New Roman"/>
          <w:kern w:val="0"/>
          <w:sz w:val="20"/>
          <w:szCs w:val="20"/>
          <w:lang w:eastAsia="en-IN" w:bidi="hi-IN"/>
          <w14:ligatures w14:val="none"/>
        </w:rPr>
        <w:t xml:space="preserve"> reaction, we often use an artificial substrate like chromogen which results in brightly coloured products. This makes us to easily follow the reaction by using colorimeter or spectrophotometer. The example of continuous assays (measurements) is as follows:</w:t>
      </w:r>
    </w:p>
    <w:p w14:paraId="4827B712" w14:textId="77777777" w:rsidR="000D2774" w:rsidRDefault="00204DBF" w:rsidP="000710A2">
      <w:pPr>
        <w:spacing w:before="0" w:after="0"/>
        <w:ind w:firstLine="72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1DEA9248" wp14:editId="1D809540">
            <wp:extent cx="3954780" cy="1976813"/>
            <wp:effectExtent l="0" t="0" r="7620" b="0"/>
            <wp:docPr id="318205270" name="Picture 4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636" cy="1998235"/>
                    </a:xfrm>
                    <a:prstGeom prst="rect">
                      <a:avLst/>
                    </a:prstGeom>
                    <a:noFill/>
                    <a:ln>
                      <a:noFill/>
                    </a:ln>
                  </pic:spPr>
                </pic:pic>
              </a:graphicData>
            </a:graphic>
          </wp:inline>
        </w:drawing>
      </w:r>
    </w:p>
    <w:p w14:paraId="3B6E5A45" w14:textId="5A9B617F" w:rsidR="00BA7C5E" w:rsidRPr="00BF561D" w:rsidRDefault="00BA7C5E" w:rsidP="000710A2">
      <w:pPr>
        <w:spacing w:before="0" w:after="0"/>
        <w:ind w:firstLine="720"/>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Fig. 11 – Example of Continuous assays</w:t>
      </w:r>
    </w:p>
    <w:p w14:paraId="18B4EE31" w14:textId="77777777" w:rsidR="00AF6A67" w:rsidRPr="00BF561D" w:rsidRDefault="00AF6A67" w:rsidP="000710A2">
      <w:pPr>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p>
    <w:p w14:paraId="6C366CF4" w14:textId="301941C3" w:rsidR="00E24B51" w:rsidRPr="00BF561D" w:rsidRDefault="000D2774" w:rsidP="000710A2">
      <w:pPr>
        <w:spacing w:before="0" w:after="0"/>
        <w:jc w:val="both"/>
        <w:rPr>
          <w:rFonts w:ascii="Times New Roman" w:hAnsi="Times New Roman" w:cs="Times New Roman"/>
          <w:b/>
          <w:bCs/>
          <w:sz w:val="20"/>
          <w:szCs w:val="20"/>
          <w:shd w:val="clear" w:color="auto" w:fill="FFFFFF"/>
        </w:rPr>
      </w:pPr>
      <w:r w:rsidRPr="00BF561D">
        <w:rPr>
          <w:rFonts w:ascii="Times New Roman" w:eastAsia="Times New Roman" w:hAnsi="Times New Roman" w:cs="Times New Roman"/>
          <w:kern w:val="0"/>
          <w:sz w:val="20"/>
          <w:szCs w:val="20"/>
          <w:lang w:eastAsia="en-IN" w:bidi="hi-IN"/>
          <w14:ligatures w14:val="none"/>
        </w:rPr>
        <w:t xml:space="preserve">The enzymatic activity is strongly influenced by pH and so we have to set the pH at a specific value and keep it constant throughout the experiment. Thus, we use a buffer solution for this purpose. We mix the substrate solution (chromogen) with buffer solution and then add the enzyme. The observations are noted in spectrophotometer which shows that initially the rate of reaction is fast but after sometimes it may slow down as shown below: </w:t>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r w:rsidR="00AF6A67" w:rsidRPr="00BF561D">
        <w:rPr>
          <w:rFonts w:ascii="Times New Roman" w:eastAsia="Times New Roman" w:hAnsi="Times New Roman" w:cs="Times New Roman"/>
          <w:kern w:val="0"/>
          <w:sz w:val="20"/>
          <w:szCs w:val="20"/>
          <w:lang w:eastAsia="en-IN" w:bidi="hi-IN"/>
          <w14:ligatures w14:val="none"/>
        </w:rPr>
        <w:tab/>
      </w:r>
    </w:p>
    <w:p w14:paraId="6439651C" w14:textId="08E8D9B6" w:rsidR="00E24B51" w:rsidRPr="00BF561D" w:rsidRDefault="00E24B51" w:rsidP="000710A2">
      <w:pPr>
        <w:spacing w:before="0" w:after="0"/>
        <w:ind w:firstLine="72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lastRenderedPageBreak/>
        <w:drawing>
          <wp:inline distT="0" distB="0" distL="0" distR="0" wp14:anchorId="67F4DC3A" wp14:editId="6F39F6ED">
            <wp:extent cx="3817310" cy="2286000"/>
            <wp:effectExtent l="0" t="0" r="0" b="0"/>
            <wp:docPr id="39181669" name="Picture 3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7980" cy="2322332"/>
                    </a:xfrm>
                    <a:prstGeom prst="rect">
                      <a:avLst/>
                    </a:prstGeom>
                    <a:noFill/>
                    <a:ln>
                      <a:noFill/>
                    </a:ln>
                  </pic:spPr>
                </pic:pic>
              </a:graphicData>
            </a:graphic>
          </wp:inline>
        </w:drawing>
      </w:r>
    </w:p>
    <w:p w14:paraId="57716DCE" w14:textId="77777777" w:rsidR="00FF5A51" w:rsidRPr="00BF561D" w:rsidRDefault="00FF5A51" w:rsidP="000710A2">
      <w:pPr>
        <w:spacing w:before="0" w:after="0"/>
        <w:ind w:firstLine="720"/>
        <w:jc w:val="center"/>
        <w:rPr>
          <w:rFonts w:ascii="Times New Roman" w:hAnsi="Times New Roman" w:cs="Times New Roman"/>
          <w:b/>
          <w:bCs/>
          <w:sz w:val="20"/>
          <w:szCs w:val="20"/>
          <w:shd w:val="clear" w:color="auto" w:fill="FFFFFF"/>
        </w:rPr>
      </w:pPr>
    </w:p>
    <w:p w14:paraId="227BDD96" w14:textId="26B0508E" w:rsidR="00E24B51" w:rsidRPr="00BF561D" w:rsidRDefault="00CB5E49" w:rsidP="000710A2">
      <w:pPr>
        <w:spacing w:before="0" w:after="0"/>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 xml:space="preserve">                    </w:t>
      </w:r>
      <w:r w:rsidR="00BA7C5E">
        <w:rPr>
          <w:rFonts w:ascii="Times New Roman" w:eastAsia="Times New Roman" w:hAnsi="Times New Roman" w:cs="Times New Roman"/>
          <w:b/>
          <w:bCs/>
          <w:kern w:val="0"/>
          <w:sz w:val="20"/>
          <w:szCs w:val="20"/>
          <w:lang w:eastAsia="en-IN" w:bidi="hi-IN"/>
          <w14:ligatures w14:val="none"/>
        </w:rPr>
        <w:t>Fig. 12 -</w:t>
      </w:r>
      <w:r w:rsidRPr="00BF561D">
        <w:rPr>
          <w:rFonts w:ascii="Times New Roman" w:eastAsia="Times New Roman" w:hAnsi="Times New Roman" w:cs="Times New Roman"/>
          <w:b/>
          <w:bCs/>
          <w:kern w:val="0"/>
          <w:sz w:val="20"/>
          <w:szCs w:val="20"/>
          <w:lang w:eastAsia="en-IN" w:bidi="hi-IN"/>
          <w14:ligatures w14:val="none"/>
        </w:rPr>
        <w:t xml:space="preserve"> </w:t>
      </w:r>
      <w:r w:rsidR="00E24B51" w:rsidRPr="00BF561D">
        <w:rPr>
          <w:rFonts w:ascii="Times New Roman" w:eastAsia="Times New Roman" w:hAnsi="Times New Roman" w:cs="Times New Roman"/>
          <w:b/>
          <w:bCs/>
          <w:kern w:val="0"/>
          <w:sz w:val="20"/>
          <w:szCs w:val="20"/>
          <w:lang w:eastAsia="en-IN" w:bidi="hi-IN"/>
          <w14:ligatures w14:val="none"/>
        </w:rPr>
        <w:t>Formation of Product in an Enzyme-</w:t>
      </w:r>
      <w:proofErr w:type="spellStart"/>
      <w:r w:rsidR="00E24B51" w:rsidRPr="00BF561D">
        <w:rPr>
          <w:rFonts w:ascii="Times New Roman" w:eastAsia="Times New Roman" w:hAnsi="Times New Roman" w:cs="Times New Roman"/>
          <w:b/>
          <w:bCs/>
          <w:kern w:val="0"/>
          <w:sz w:val="20"/>
          <w:szCs w:val="20"/>
          <w:lang w:eastAsia="en-IN" w:bidi="hi-IN"/>
          <w14:ligatures w14:val="none"/>
        </w:rPr>
        <w:t>Catalyzed</w:t>
      </w:r>
      <w:proofErr w:type="spellEnd"/>
      <w:r w:rsidR="00E24B51" w:rsidRPr="00BF561D">
        <w:rPr>
          <w:rFonts w:ascii="Times New Roman" w:eastAsia="Times New Roman" w:hAnsi="Times New Roman" w:cs="Times New Roman"/>
          <w:b/>
          <w:bCs/>
          <w:kern w:val="0"/>
          <w:sz w:val="20"/>
          <w:szCs w:val="20"/>
          <w:lang w:eastAsia="en-IN" w:bidi="hi-IN"/>
          <w14:ligatures w14:val="none"/>
        </w:rPr>
        <w:t xml:space="preserve"> Reaction, Plotted Against Time.</w:t>
      </w:r>
    </w:p>
    <w:p w14:paraId="0B714764" w14:textId="36F44119" w:rsidR="00E24B51" w:rsidRPr="00BF561D" w:rsidRDefault="00AF6A67" w:rsidP="000710A2">
      <w:pPr>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F6740" w:rsidRPr="00BF561D">
        <w:rPr>
          <w:rFonts w:ascii="Times New Roman" w:eastAsia="Times New Roman" w:hAnsi="Times New Roman" w:cs="Times New Roman"/>
          <w:kern w:val="0"/>
          <w:sz w:val="20"/>
          <w:szCs w:val="20"/>
          <w:lang w:eastAsia="en-IN" w:bidi="hi-IN"/>
          <w14:ligatures w14:val="none"/>
        </w:rPr>
        <w:t>Upon increasing the concentration of enzyme by two times the rate of reaction gets doubled while upon decreasing the concentration of enzyme by 50% the rate is observed to be half of the initial value.</w:t>
      </w:r>
      <w:r w:rsidR="00E24B51" w:rsidRPr="00BF561D">
        <w:rPr>
          <w:rFonts w:ascii="Times New Roman" w:eastAsia="Times New Roman" w:hAnsi="Times New Roman" w:cs="Times New Roman"/>
          <w:kern w:val="0"/>
          <w:sz w:val="20"/>
          <w:szCs w:val="20"/>
          <w:lang w:eastAsia="en-IN" w:bidi="hi-IN"/>
          <w14:ligatures w14:val="none"/>
        </w:rPr>
        <w:t xml:space="preserve"> </w:t>
      </w:r>
      <w:r w:rsidR="003F6740" w:rsidRPr="00BF561D">
        <w:rPr>
          <w:rFonts w:ascii="Times New Roman" w:eastAsia="Times New Roman" w:hAnsi="Times New Roman" w:cs="Times New Roman"/>
          <w:kern w:val="0"/>
          <w:sz w:val="20"/>
          <w:szCs w:val="20"/>
          <w:lang w:eastAsia="en-IN" w:bidi="hi-IN"/>
          <w14:ligatures w14:val="none"/>
        </w:rPr>
        <w:t>Hence a linear relationship exists between rate of reaction and concentration of the enzyme as observed in the following curve:</w:t>
      </w:r>
    </w:p>
    <w:p w14:paraId="58D61FB6" w14:textId="455058B2" w:rsidR="00E24B51" w:rsidRPr="00BF561D" w:rsidRDefault="00E24B51" w:rsidP="000710A2">
      <w:pPr>
        <w:spacing w:before="0" w:after="0"/>
        <w:ind w:firstLine="72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6677A3C" wp14:editId="121B486C">
            <wp:extent cx="4267199" cy="2537460"/>
            <wp:effectExtent l="0" t="0" r="635" b="0"/>
            <wp:docPr id="133620294" name="Picture 3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7450" cy="2549502"/>
                    </a:xfrm>
                    <a:prstGeom prst="rect">
                      <a:avLst/>
                    </a:prstGeom>
                    <a:noFill/>
                    <a:ln>
                      <a:noFill/>
                    </a:ln>
                  </pic:spPr>
                </pic:pic>
              </a:graphicData>
            </a:graphic>
          </wp:inline>
        </w:drawing>
      </w:r>
    </w:p>
    <w:p w14:paraId="302A5709" w14:textId="77777777" w:rsidR="00FF5A51" w:rsidRPr="00BF561D" w:rsidRDefault="00FF5A51" w:rsidP="000710A2">
      <w:pPr>
        <w:spacing w:before="0" w:after="0"/>
        <w:ind w:firstLine="720"/>
        <w:jc w:val="center"/>
        <w:rPr>
          <w:rFonts w:ascii="Times New Roman" w:hAnsi="Times New Roman" w:cs="Times New Roman"/>
          <w:b/>
          <w:bCs/>
          <w:sz w:val="20"/>
          <w:szCs w:val="20"/>
          <w:shd w:val="clear" w:color="auto" w:fill="FFFFFF"/>
        </w:rPr>
      </w:pPr>
    </w:p>
    <w:p w14:paraId="5E7F6A18" w14:textId="4D30DD76" w:rsidR="00E24B51" w:rsidRPr="00BF561D" w:rsidRDefault="00BA7C5E" w:rsidP="00BA7C5E">
      <w:pPr>
        <w:spacing w:before="0" w:after="0"/>
        <w:jc w:val="center"/>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Fig. 13 - </w:t>
      </w:r>
      <w:r w:rsidR="00E24B51" w:rsidRPr="00BF561D">
        <w:rPr>
          <w:rFonts w:ascii="Times New Roman" w:eastAsia="Times New Roman" w:hAnsi="Times New Roman" w:cs="Times New Roman"/>
          <w:b/>
          <w:bCs/>
          <w:kern w:val="0"/>
          <w:sz w:val="20"/>
          <w:szCs w:val="20"/>
          <w:lang w:eastAsia="en-IN" w:bidi="hi-IN"/>
          <w14:ligatures w14:val="none"/>
        </w:rPr>
        <w:t>Relationship Between Enzyme Concentration and the Rate of an Enzyme-</w:t>
      </w:r>
      <w:proofErr w:type="spellStart"/>
      <w:r w:rsidR="00E24B51" w:rsidRPr="00BF561D">
        <w:rPr>
          <w:rFonts w:ascii="Times New Roman" w:eastAsia="Times New Roman" w:hAnsi="Times New Roman" w:cs="Times New Roman"/>
          <w:b/>
          <w:bCs/>
          <w:kern w:val="0"/>
          <w:sz w:val="20"/>
          <w:szCs w:val="20"/>
          <w:lang w:eastAsia="en-IN" w:bidi="hi-IN"/>
          <w14:ligatures w14:val="none"/>
        </w:rPr>
        <w:t>Catalyzed</w:t>
      </w:r>
      <w:proofErr w:type="spellEnd"/>
      <w:r w:rsidR="00E24B51" w:rsidRPr="00BF561D">
        <w:rPr>
          <w:rFonts w:ascii="Times New Roman" w:eastAsia="Times New Roman" w:hAnsi="Times New Roman" w:cs="Times New Roman"/>
          <w:b/>
          <w:bCs/>
          <w:kern w:val="0"/>
          <w:sz w:val="20"/>
          <w:szCs w:val="20"/>
          <w:lang w:eastAsia="en-IN" w:bidi="hi-IN"/>
          <w14:ligatures w14:val="none"/>
        </w:rPr>
        <w:t xml:space="preserve"> Reaction.</w:t>
      </w:r>
    </w:p>
    <w:p w14:paraId="6357D70A" w14:textId="13F1151F" w:rsidR="00E24B51" w:rsidRPr="00BF561D" w:rsidRDefault="00CB5E49" w:rsidP="000710A2">
      <w:pPr>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34414" w:rsidRPr="00BF561D">
        <w:rPr>
          <w:rFonts w:ascii="Times New Roman" w:eastAsia="Times New Roman" w:hAnsi="Times New Roman" w:cs="Times New Roman"/>
          <w:kern w:val="0"/>
          <w:sz w:val="20"/>
          <w:szCs w:val="20"/>
          <w:lang w:eastAsia="en-IN" w:bidi="hi-IN"/>
          <w14:ligatures w14:val="none"/>
        </w:rPr>
        <w:t>Keeping the concentration of enzyme constant</w:t>
      </w:r>
      <w:r w:rsidR="00A53B7C" w:rsidRPr="00BF561D">
        <w:rPr>
          <w:rFonts w:ascii="Times New Roman" w:eastAsia="Times New Roman" w:hAnsi="Times New Roman" w:cs="Times New Roman"/>
          <w:kern w:val="0"/>
          <w:sz w:val="20"/>
          <w:szCs w:val="20"/>
          <w:lang w:eastAsia="en-IN" w:bidi="hi-IN"/>
          <w14:ligatures w14:val="none"/>
        </w:rPr>
        <w:t xml:space="preserve"> if the concentration of </w:t>
      </w:r>
      <w:r w:rsidR="00E24B51" w:rsidRPr="00BF561D">
        <w:rPr>
          <w:rFonts w:ascii="Times New Roman" w:eastAsia="Times New Roman" w:hAnsi="Times New Roman" w:cs="Times New Roman"/>
          <w:kern w:val="0"/>
          <w:sz w:val="20"/>
          <w:szCs w:val="20"/>
          <w:lang w:eastAsia="en-IN" w:bidi="hi-IN"/>
          <w14:ligatures w14:val="none"/>
        </w:rPr>
        <w:t xml:space="preserve">substrate </w:t>
      </w:r>
      <w:r w:rsidR="00A53B7C" w:rsidRPr="00BF561D">
        <w:rPr>
          <w:rFonts w:ascii="Times New Roman" w:eastAsia="Times New Roman" w:hAnsi="Times New Roman" w:cs="Times New Roman"/>
          <w:kern w:val="0"/>
          <w:sz w:val="20"/>
          <w:szCs w:val="20"/>
          <w:lang w:eastAsia="en-IN" w:bidi="hi-IN"/>
          <w14:ligatures w14:val="none"/>
        </w:rPr>
        <w:t>the rate is observed to increase considerably during initial period of time. Upon further increasing the concentration of substrate</w:t>
      </w:r>
      <w:r w:rsidR="00E24B51" w:rsidRPr="00BF561D">
        <w:rPr>
          <w:rFonts w:ascii="Times New Roman" w:eastAsia="Times New Roman" w:hAnsi="Times New Roman" w:cs="Times New Roman"/>
          <w:kern w:val="0"/>
          <w:sz w:val="20"/>
          <w:szCs w:val="20"/>
          <w:lang w:eastAsia="en-IN" w:bidi="hi-IN"/>
          <w14:ligatures w14:val="none"/>
        </w:rPr>
        <w:t xml:space="preserve"> the </w:t>
      </w:r>
      <w:r w:rsidR="00A53B7C" w:rsidRPr="00BF561D">
        <w:rPr>
          <w:rFonts w:ascii="Times New Roman" w:eastAsia="Times New Roman" w:hAnsi="Times New Roman" w:cs="Times New Roman"/>
          <w:kern w:val="0"/>
          <w:sz w:val="20"/>
          <w:szCs w:val="20"/>
          <w:lang w:eastAsia="en-IN" w:bidi="hi-IN"/>
          <w14:ligatures w14:val="none"/>
        </w:rPr>
        <w:t>rate of</w:t>
      </w:r>
      <w:r w:rsidR="00E24B51" w:rsidRPr="00BF561D">
        <w:rPr>
          <w:rFonts w:ascii="Times New Roman" w:eastAsia="Times New Roman" w:hAnsi="Times New Roman" w:cs="Times New Roman"/>
          <w:kern w:val="0"/>
          <w:sz w:val="20"/>
          <w:szCs w:val="20"/>
          <w:lang w:eastAsia="en-IN" w:bidi="hi-IN"/>
          <w14:ligatures w14:val="none"/>
        </w:rPr>
        <w:t xml:space="preserve"> the reaction rate start</w:t>
      </w:r>
      <w:r w:rsidR="00A53B7C" w:rsidRPr="00BF561D">
        <w:rPr>
          <w:rFonts w:ascii="Times New Roman" w:eastAsia="Times New Roman" w:hAnsi="Times New Roman" w:cs="Times New Roman"/>
          <w:kern w:val="0"/>
          <w:sz w:val="20"/>
          <w:szCs w:val="20"/>
          <w:lang w:eastAsia="en-IN" w:bidi="hi-IN"/>
          <w14:ligatures w14:val="none"/>
        </w:rPr>
        <w:t>s</w:t>
      </w:r>
      <w:r w:rsidR="00E24B51" w:rsidRPr="00BF561D">
        <w:rPr>
          <w:rFonts w:ascii="Times New Roman" w:eastAsia="Times New Roman" w:hAnsi="Times New Roman" w:cs="Times New Roman"/>
          <w:kern w:val="0"/>
          <w:sz w:val="20"/>
          <w:szCs w:val="20"/>
          <w:lang w:eastAsia="en-IN" w:bidi="hi-IN"/>
          <w14:ligatures w14:val="none"/>
        </w:rPr>
        <w:t xml:space="preserve"> to decline, until a stage is reached where increasing the substrate concentration has</w:t>
      </w:r>
      <w:r w:rsidR="00A53B7C" w:rsidRPr="00BF561D">
        <w:rPr>
          <w:rFonts w:ascii="Times New Roman" w:eastAsia="Times New Roman" w:hAnsi="Times New Roman" w:cs="Times New Roman"/>
          <w:kern w:val="0"/>
          <w:sz w:val="20"/>
          <w:szCs w:val="20"/>
          <w:lang w:eastAsia="en-IN" w:bidi="hi-IN"/>
          <w14:ligatures w14:val="none"/>
        </w:rPr>
        <w:t xml:space="preserve"> practically</w:t>
      </w:r>
      <w:r w:rsidR="00E24B51" w:rsidRPr="00BF561D">
        <w:rPr>
          <w:rFonts w:ascii="Times New Roman" w:eastAsia="Times New Roman" w:hAnsi="Times New Roman" w:cs="Times New Roman"/>
          <w:kern w:val="0"/>
          <w:sz w:val="20"/>
          <w:szCs w:val="20"/>
          <w:lang w:eastAsia="en-IN" w:bidi="hi-IN"/>
          <w14:ligatures w14:val="none"/>
        </w:rPr>
        <w:t xml:space="preserve"> little effect on the rate. </w:t>
      </w:r>
      <w:r w:rsidR="00A53B7C" w:rsidRPr="00BF561D">
        <w:rPr>
          <w:rFonts w:ascii="Times New Roman" w:eastAsia="Times New Roman" w:hAnsi="Times New Roman" w:cs="Times New Roman"/>
          <w:kern w:val="0"/>
          <w:sz w:val="20"/>
          <w:szCs w:val="20"/>
          <w:lang w:eastAsia="en-IN" w:bidi="hi-IN"/>
          <w14:ligatures w14:val="none"/>
        </w:rPr>
        <w:t>Here the enzyme is supposed to approach its</w:t>
      </w:r>
      <w:r w:rsidR="00E24B51" w:rsidRPr="00BF561D">
        <w:rPr>
          <w:rFonts w:ascii="Times New Roman" w:eastAsia="Times New Roman" w:hAnsi="Times New Roman" w:cs="Times New Roman"/>
          <w:kern w:val="0"/>
          <w:sz w:val="20"/>
          <w:szCs w:val="20"/>
          <w:lang w:eastAsia="en-IN" w:bidi="hi-IN"/>
          <w14:ligatures w14:val="none"/>
        </w:rPr>
        <w:t xml:space="preserve"> saturation with</w:t>
      </w:r>
      <w:r w:rsidR="00A53B7C" w:rsidRPr="00BF561D">
        <w:rPr>
          <w:rFonts w:ascii="Times New Roman" w:eastAsia="Times New Roman" w:hAnsi="Times New Roman" w:cs="Times New Roman"/>
          <w:kern w:val="0"/>
          <w:sz w:val="20"/>
          <w:szCs w:val="20"/>
          <w:lang w:eastAsia="en-IN" w:bidi="hi-IN"/>
          <w14:ligatures w14:val="none"/>
        </w:rPr>
        <w:t xml:space="preserve"> respect to</w:t>
      </w:r>
      <w:r w:rsidR="00E24B51" w:rsidRPr="00BF561D">
        <w:rPr>
          <w:rFonts w:ascii="Times New Roman" w:eastAsia="Times New Roman" w:hAnsi="Times New Roman" w:cs="Times New Roman"/>
          <w:kern w:val="0"/>
          <w:sz w:val="20"/>
          <w:szCs w:val="20"/>
          <w:lang w:eastAsia="en-IN" w:bidi="hi-IN"/>
          <w14:ligatures w14:val="none"/>
        </w:rPr>
        <w:t xml:space="preserve"> substrate, and </w:t>
      </w:r>
      <w:r w:rsidR="00A53B7C" w:rsidRPr="00BF561D">
        <w:rPr>
          <w:rFonts w:ascii="Times New Roman" w:eastAsia="Times New Roman" w:hAnsi="Times New Roman" w:cs="Times New Roman"/>
          <w:kern w:val="0"/>
          <w:sz w:val="20"/>
          <w:szCs w:val="20"/>
          <w:lang w:eastAsia="en-IN" w:bidi="hi-IN"/>
          <w14:ligatures w14:val="none"/>
        </w:rPr>
        <w:t>acquires</w:t>
      </w:r>
      <w:r w:rsidR="00E24B51" w:rsidRPr="00BF561D">
        <w:rPr>
          <w:rFonts w:ascii="Times New Roman" w:eastAsia="Times New Roman" w:hAnsi="Times New Roman" w:cs="Times New Roman"/>
          <w:kern w:val="0"/>
          <w:sz w:val="20"/>
          <w:szCs w:val="20"/>
          <w:lang w:eastAsia="en-IN" w:bidi="hi-IN"/>
          <w14:ligatures w14:val="none"/>
        </w:rPr>
        <w:t xml:space="preserve"> its maximal velocity (</w:t>
      </w:r>
      <w:r w:rsidR="00E24B51" w:rsidRPr="00BF561D">
        <w:rPr>
          <w:rFonts w:ascii="Times New Roman" w:eastAsia="Times New Roman" w:hAnsi="Times New Roman" w:cs="Times New Roman"/>
          <w:i/>
          <w:iCs/>
          <w:kern w:val="0"/>
          <w:sz w:val="20"/>
          <w:szCs w:val="20"/>
          <w:lang w:eastAsia="en-IN" w:bidi="hi-IN"/>
          <w14:ligatures w14:val="none"/>
        </w:rPr>
        <w:t>V</w:t>
      </w:r>
      <w:r w:rsidR="00E24B51" w:rsidRPr="00BF561D">
        <w:rPr>
          <w:rFonts w:ascii="Times New Roman" w:eastAsia="Times New Roman" w:hAnsi="Times New Roman" w:cs="Times New Roman"/>
          <w:i/>
          <w:iCs/>
          <w:kern w:val="0"/>
          <w:sz w:val="20"/>
          <w:szCs w:val="20"/>
          <w:vertAlign w:val="subscript"/>
          <w:lang w:eastAsia="en-IN" w:bidi="hi-IN"/>
          <w14:ligatures w14:val="none"/>
        </w:rPr>
        <w:t>max</w:t>
      </w:r>
      <w:r w:rsidR="00E24B51" w:rsidRPr="00BF561D">
        <w:rPr>
          <w:rFonts w:ascii="Times New Roman" w:eastAsia="Times New Roman" w:hAnsi="Times New Roman" w:cs="Times New Roman"/>
          <w:kern w:val="0"/>
          <w:sz w:val="20"/>
          <w:szCs w:val="20"/>
          <w:lang w:eastAsia="en-IN" w:bidi="hi-IN"/>
          <w14:ligatures w14:val="none"/>
        </w:rPr>
        <w:t>)</w:t>
      </w:r>
      <w:r w:rsidR="00A53B7C" w:rsidRPr="00BF561D">
        <w:rPr>
          <w:rFonts w:ascii="Times New Roman" w:eastAsia="Times New Roman" w:hAnsi="Times New Roman" w:cs="Times New Roman"/>
          <w:kern w:val="0"/>
          <w:sz w:val="20"/>
          <w:szCs w:val="20"/>
          <w:lang w:eastAsia="en-IN" w:bidi="hi-IN"/>
          <w14:ligatures w14:val="none"/>
        </w:rPr>
        <w:t xml:space="preserve">, </w:t>
      </w:r>
      <w:r w:rsidR="00E24B51" w:rsidRPr="00BF561D">
        <w:rPr>
          <w:rFonts w:ascii="Times New Roman" w:eastAsia="Times New Roman" w:hAnsi="Times New Roman" w:cs="Times New Roman"/>
          <w:kern w:val="0"/>
          <w:sz w:val="20"/>
          <w:szCs w:val="20"/>
          <w:lang w:eastAsia="en-IN" w:bidi="hi-IN"/>
          <w14:ligatures w14:val="none"/>
        </w:rPr>
        <w:t>a theoretical limit that will not be truly achieved in any experiment</w:t>
      </w:r>
      <w:r w:rsidR="00A53B7C" w:rsidRPr="00BF561D">
        <w:rPr>
          <w:rFonts w:ascii="Times New Roman" w:eastAsia="Times New Roman" w:hAnsi="Times New Roman" w:cs="Times New Roman"/>
          <w:kern w:val="0"/>
          <w:sz w:val="20"/>
          <w:szCs w:val="20"/>
          <w:lang w:eastAsia="en-IN" w:bidi="hi-IN"/>
          <w14:ligatures w14:val="none"/>
        </w:rPr>
        <w:t xml:space="preserve"> as observed in the graph given below:</w:t>
      </w:r>
    </w:p>
    <w:p w14:paraId="5ED12E8B" w14:textId="1DB9289D" w:rsidR="00E24B51" w:rsidRPr="00BF561D" w:rsidRDefault="00E24B51" w:rsidP="000710A2">
      <w:pPr>
        <w:spacing w:before="0" w:after="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kern w:val="0"/>
          <w:sz w:val="20"/>
          <w:szCs w:val="20"/>
          <w:lang w:eastAsia="en-IN" w:bidi="hi-IN"/>
          <w14:ligatures w14:val="none"/>
        </w:rPr>
        <w:br/>
      </w: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1B739501" wp14:editId="3AF36410">
            <wp:extent cx="4434814" cy="2743200"/>
            <wp:effectExtent l="0" t="0" r="4445" b="0"/>
            <wp:docPr id="425881260" name="Picture 3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1103" cy="2765647"/>
                    </a:xfrm>
                    <a:prstGeom prst="rect">
                      <a:avLst/>
                    </a:prstGeom>
                    <a:noFill/>
                    <a:ln>
                      <a:noFill/>
                    </a:ln>
                  </pic:spPr>
                </pic:pic>
              </a:graphicData>
            </a:graphic>
          </wp:inline>
        </w:drawing>
      </w:r>
    </w:p>
    <w:p w14:paraId="0DB5BC15" w14:textId="77777777" w:rsidR="00FF5A51" w:rsidRPr="00BF561D" w:rsidRDefault="00FF5A51" w:rsidP="000710A2">
      <w:pPr>
        <w:spacing w:before="0" w:after="0"/>
        <w:jc w:val="center"/>
        <w:rPr>
          <w:rFonts w:ascii="Times New Roman" w:hAnsi="Times New Roman" w:cs="Times New Roman"/>
          <w:b/>
          <w:bCs/>
          <w:sz w:val="20"/>
          <w:szCs w:val="20"/>
          <w:shd w:val="clear" w:color="auto" w:fill="FFFFFF"/>
        </w:rPr>
      </w:pPr>
    </w:p>
    <w:p w14:paraId="7C4353C0" w14:textId="75EF4E72" w:rsidR="00E24B51" w:rsidRDefault="00BA7C5E" w:rsidP="00BA7C5E">
      <w:pPr>
        <w:spacing w:before="0" w:after="0"/>
        <w:jc w:val="center"/>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Fig. 14 - </w:t>
      </w:r>
      <w:r w:rsidR="00E24B51" w:rsidRPr="00BF561D">
        <w:rPr>
          <w:rFonts w:ascii="Times New Roman" w:eastAsia="Times New Roman" w:hAnsi="Times New Roman" w:cs="Times New Roman"/>
          <w:b/>
          <w:bCs/>
          <w:kern w:val="0"/>
          <w:sz w:val="20"/>
          <w:szCs w:val="20"/>
          <w:lang w:eastAsia="en-IN" w:bidi="hi-IN"/>
          <w14:ligatures w14:val="none"/>
        </w:rPr>
        <w:t>Relationship Between Substrate Concentration and the Rate of an Enzyme-</w:t>
      </w:r>
      <w:proofErr w:type="spellStart"/>
      <w:r w:rsidR="00E24B51" w:rsidRPr="00BF561D">
        <w:rPr>
          <w:rFonts w:ascii="Times New Roman" w:eastAsia="Times New Roman" w:hAnsi="Times New Roman" w:cs="Times New Roman"/>
          <w:b/>
          <w:bCs/>
          <w:kern w:val="0"/>
          <w:sz w:val="20"/>
          <w:szCs w:val="20"/>
          <w:lang w:eastAsia="en-IN" w:bidi="hi-IN"/>
          <w14:ligatures w14:val="none"/>
        </w:rPr>
        <w:t>Catalyzed</w:t>
      </w:r>
      <w:proofErr w:type="spellEnd"/>
      <w:r w:rsidR="00E24B51" w:rsidRPr="00BF561D">
        <w:rPr>
          <w:rFonts w:ascii="Times New Roman" w:eastAsia="Times New Roman" w:hAnsi="Times New Roman" w:cs="Times New Roman"/>
          <w:b/>
          <w:bCs/>
          <w:kern w:val="0"/>
          <w:sz w:val="20"/>
          <w:szCs w:val="20"/>
          <w:lang w:eastAsia="en-IN" w:bidi="hi-IN"/>
          <w14:ligatures w14:val="none"/>
        </w:rPr>
        <w:t xml:space="preserve"> Reaction.</w:t>
      </w:r>
    </w:p>
    <w:p w14:paraId="6231CF03" w14:textId="77777777" w:rsidR="00BA7C5E" w:rsidRPr="00BF561D" w:rsidRDefault="00BA7C5E" w:rsidP="00BA7C5E">
      <w:pPr>
        <w:spacing w:before="0" w:after="0"/>
        <w:jc w:val="center"/>
        <w:rPr>
          <w:rFonts w:ascii="Times New Roman" w:eastAsia="Times New Roman" w:hAnsi="Times New Roman" w:cs="Times New Roman"/>
          <w:b/>
          <w:bCs/>
          <w:kern w:val="0"/>
          <w:sz w:val="20"/>
          <w:szCs w:val="20"/>
          <w:lang w:eastAsia="en-IN" w:bidi="hi-IN"/>
          <w14:ligatures w14:val="none"/>
        </w:rPr>
      </w:pPr>
    </w:p>
    <w:p w14:paraId="5DEA4723" w14:textId="6C605C3E" w:rsidR="00E24B51"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lastRenderedPageBreak/>
        <w:tab/>
      </w:r>
      <w:r w:rsidR="00437875" w:rsidRPr="00BF561D">
        <w:rPr>
          <w:rFonts w:ascii="Times New Roman" w:eastAsia="Times New Roman" w:hAnsi="Times New Roman" w:cs="Times New Roman"/>
          <w:kern w:val="0"/>
          <w:sz w:val="20"/>
          <w:szCs w:val="20"/>
          <w:lang w:eastAsia="en-IN" w:bidi="hi-IN"/>
          <w14:ligatures w14:val="none"/>
        </w:rPr>
        <w:t>Mathematically t</w:t>
      </w:r>
      <w:r w:rsidR="00E24B51" w:rsidRPr="00BF561D">
        <w:rPr>
          <w:rFonts w:ascii="Times New Roman" w:eastAsia="Times New Roman" w:hAnsi="Times New Roman" w:cs="Times New Roman"/>
          <w:kern w:val="0"/>
          <w:sz w:val="20"/>
          <w:szCs w:val="20"/>
          <w:lang w:eastAsia="en-IN" w:bidi="hi-IN"/>
          <w14:ligatures w14:val="none"/>
        </w:rPr>
        <w:t>he equation that describes such a relationship is as follows:</w:t>
      </w:r>
    </w:p>
    <w:p w14:paraId="66CCE7EC" w14:textId="62456715" w:rsidR="00E24B51" w:rsidRPr="00BF561D" w:rsidRDefault="00E24B51" w:rsidP="000710A2">
      <w:pPr>
        <w:spacing w:before="0" w:after="0"/>
        <w:ind w:firstLine="72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1B907543" wp14:editId="3738BC26">
            <wp:extent cx="799149" cy="274320"/>
            <wp:effectExtent l="0" t="0" r="1270" b="0"/>
            <wp:docPr id="1421649691" name="Picture 3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3637" cy="286158"/>
                    </a:xfrm>
                    <a:prstGeom prst="rect">
                      <a:avLst/>
                    </a:prstGeom>
                    <a:noFill/>
                    <a:ln>
                      <a:noFill/>
                    </a:ln>
                  </pic:spPr>
                </pic:pic>
              </a:graphicData>
            </a:graphic>
          </wp:inline>
        </w:drawing>
      </w:r>
    </w:p>
    <w:p w14:paraId="61CEB017" w14:textId="2276C9A2" w:rsidR="00E24B51"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E24B51" w:rsidRPr="00BF561D">
        <w:rPr>
          <w:rFonts w:ascii="Times New Roman" w:eastAsia="Times New Roman" w:hAnsi="Times New Roman" w:cs="Times New Roman"/>
          <w:kern w:val="0"/>
          <w:sz w:val="20"/>
          <w:szCs w:val="20"/>
          <w:lang w:eastAsia="en-IN" w:bidi="hi-IN"/>
          <w14:ligatures w14:val="none"/>
        </w:rPr>
        <w:t xml:space="preserve">The two constants a and b allow us to describe </w:t>
      </w:r>
      <w:r w:rsidR="00437875" w:rsidRPr="00BF561D">
        <w:rPr>
          <w:rFonts w:ascii="Times New Roman" w:eastAsia="Times New Roman" w:hAnsi="Times New Roman" w:cs="Times New Roman"/>
          <w:kern w:val="0"/>
          <w:sz w:val="20"/>
          <w:szCs w:val="20"/>
          <w:lang w:eastAsia="en-IN" w:bidi="hi-IN"/>
          <w14:ligatures w14:val="none"/>
        </w:rPr>
        <w:t>a</w:t>
      </w:r>
      <w:r w:rsidR="00E24B51" w:rsidRPr="00BF561D">
        <w:rPr>
          <w:rFonts w:ascii="Times New Roman" w:eastAsia="Times New Roman" w:hAnsi="Times New Roman" w:cs="Times New Roman"/>
          <w:kern w:val="0"/>
          <w:sz w:val="20"/>
          <w:szCs w:val="20"/>
          <w:lang w:eastAsia="en-IN" w:bidi="hi-IN"/>
          <w14:ligatures w14:val="none"/>
        </w:rPr>
        <w:t xml:space="preserve"> hyperbolic relationship</w:t>
      </w:r>
      <w:r w:rsidR="00437875" w:rsidRPr="00BF561D">
        <w:rPr>
          <w:rFonts w:ascii="Times New Roman" w:eastAsia="Times New Roman" w:hAnsi="Times New Roman" w:cs="Times New Roman"/>
          <w:kern w:val="0"/>
          <w:sz w:val="20"/>
          <w:szCs w:val="20"/>
          <w:lang w:eastAsia="en-IN" w:bidi="hi-IN"/>
          <w14:ligatures w14:val="none"/>
        </w:rPr>
        <w:t xml:space="preserve">, where </w:t>
      </w:r>
      <w:r w:rsidR="00E24B51" w:rsidRPr="00BF561D">
        <w:rPr>
          <w:rFonts w:ascii="Times New Roman" w:eastAsia="Times New Roman" w:hAnsi="Times New Roman" w:cs="Times New Roman"/>
          <w:kern w:val="0"/>
          <w:sz w:val="20"/>
          <w:szCs w:val="20"/>
          <w:lang w:eastAsia="en-IN" w:bidi="hi-IN"/>
          <w14:ligatures w14:val="none"/>
        </w:rPr>
        <w:t>the constant </w:t>
      </w:r>
      <w:r w:rsidR="00E24B51" w:rsidRPr="00BF561D">
        <w:rPr>
          <w:rFonts w:ascii="Times New Roman" w:eastAsia="Times New Roman" w:hAnsi="Times New Roman" w:cs="Times New Roman"/>
          <w:b/>
          <w:bCs/>
          <w:i/>
          <w:iCs/>
          <w:kern w:val="0"/>
          <w:sz w:val="20"/>
          <w:szCs w:val="20"/>
          <w:lang w:eastAsia="en-IN" w:bidi="hi-IN"/>
          <w14:ligatures w14:val="none"/>
        </w:rPr>
        <w:t>a</w:t>
      </w:r>
      <w:r w:rsidR="00E24B51" w:rsidRPr="00BF561D">
        <w:rPr>
          <w:rFonts w:ascii="Times New Roman" w:eastAsia="Times New Roman" w:hAnsi="Times New Roman" w:cs="Times New Roman"/>
          <w:kern w:val="0"/>
          <w:sz w:val="20"/>
          <w:szCs w:val="20"/>
          <w:lang w:eastAsia="en-IN" w:bidi="hi-IN"/>
          <w14:ligatures w14:val="none"/>
        </w:rPr>
        <w:t> </w:t>
      </w:r>
      <w:r w:rsidR="00437875" w:rsidRPr="00BF561D">
        <w:rPr>
          <w:rFonts w:ascii="Times New Roman" w:eastAsia="Times New Roman" w:hAnsi="Times New Roman" w:cs="Times New Roman"/>
          <w:kern w:val="0"/>
          <w:sz w:val="20"/>
          <w:szCs w:val="20"/>
          <w:lang w:eastAsia="en-IN" w:bidi="hi-IN"/>
          <w14:ligatures w14:val="none"/>
        </w:rPr>
        <w:t>is</w:t>
      </w:r>
      <w:r w:rsidR="00E24B51" w:rsidRPr="00BF561D">
        <w:rPr>
          <w:rFonts w:ascii="Times New Roman" w:eastAsia="Times New Roman" w:hAnsi="Times New Roman" w:cs="Times New Roman"/>
          <w:kern w:val="0"/>
          <w:sz w:val="20"/>
          <w:szCs w:val="20"/>
          <w:lang w:eastAsia="en-IN" w:bidi="hi-IN"/>
          <w14:ligatures w14:val="none"/>
        </w:rPr>
        <w:t xml:space="preserve"> it is </w:t>
      </w:r>
      <w:r w:rsidR="00E24B51" w:rsidRPr="00BF561D">
        <w:rPr>
          <w:rFonts w:ascii="Times New Roman" w:eastAsia="Times New Roman" w:hAnsi="Times New Roman" w:cs="Times New Roman"/>
          <w:b/>
          <w:bCs/>
          <w:i/>
          <w:iCs/>
          <w:kern w:val="0"/>
          <w:sz w:val="20"/>
          <w:szCs w:val="20"/>
          <w:lang w:eastAsia="en-IN" w:bidi="hi-IN"/>
          <w14:ligatures w14:val="none"/>
        </w:rPr>
        <w:t>V</w:t>
      </w:r>
      <w:r w:rsidR="00E24B51" w:rsidRPr="00BF561D">
        <w:rPr>
          <w:rFonts w:ascii="Times New Roman" w:eastAsia="Times New Roman" w:hAnsi="Times New Roman" w:cs="Times New Roman"/>
          <w:b/>
          <w:bCs/>
          <w:i/>
          <w:iCs/>
          <w:kern w:val="0"/>
          <w:sz w:val="20"/>
          <w:szCs w:val="20"/>
          <w:vertAlign w:val="subscript"/>
          <w:lang w:eastAsia="en-IN" w:bidi="hi-IN"/>
          <w14:ligatures w14:val="none"/>
        </w:rPr>
        <w:t>max</w:t>
      </w:r>
      <w:r w:rsidR="00E24B51" w:rsidRPr="00BF561D">
        <w:rPr>
          <w:rFonts w:ascii="Times New Roman" w:eastAsia="Times New Roman" w:hAnsi="Times New Roman" w:cs="Times New Roman"/>
          <w:kern w:val="0"/>
          <w:sz w:val="20"/>
          <w:szCs w:val="20"/>
          <w:vertAlign w:val="subscript"/>
          <w:lang w:eastAsia="en-IN" w:bidi="hi-IN"/>
          <w14:ligatures w14:val="none"/>
        </w:rPr>
        <w:t>.</w:t>
      </w:r>
      <w:r w:rsidR="00437875" w:rsidRPr="00BF561D">
        <w:rPr>
          <w:rFonts w:ascii="Times New Roman" w:eastAsia="Times New Roman" w:hAnsi="Times New Roman" w:cs="Times New Roman"/>
          <w:kern w:val="0"/>
          <w:sz w:val="20"/>
          <w:szCs w:val="20"/>
          <w:lang w:eastAsia="en-IN" w:bidi="hi-IN"/>
          <w14:ligatures w14:val="none"/>
        </w:rPr>
        <w:t>,</w:t>
      </w:r>
      <w:r w:rsidR="00E24B51" w:rsidRPr="00BF561D">
        <w:rPr>
          <w:rFonts w:ascii="Times New Roman" w:eastAsia="Times New Roman" w:hAnsi="Times New Roman" w:cs="Times New Roman"/>
          <w:kern w:val="0"/>
          <w:sz w:val="20"/>
          <w:szCs w:val="20"/>
          <w:lang w:eastAsia="en-IN" w:bidi="hi-IN"/>
          <w14:ligatures w14:val="none"/>
        </w:rPr>
        <w:t xml:space="preserve"> constant </w:t>
      </w:r>
      <w:r w:rsidR="00E24B51" w:rsidRPr="00BF561D">
        <w:rPr>
          <w:rFonts w:ascii="Times New Roman" w:eastAsia="Times New Roman" w:hAnsi="Times New Roman" w:cs="Times New Roman"/>
          <w:b/>
          <w:bCs/>
          <w:i/>
          <w:iCs/>
          <w:kern w:val="0"/>
          <w:sz w:val="20"/>
          <w:szCs w:val="20"/>
          <w:lang w:eastAsia="en-IN" w:bidi="hi-IN"/>
          <w14:ligatures w14:val="none"/>
        </w:rPr>
        <w:t>b</w:t>
      </w:r>
      <w:r w:rsidR="00E24B51" w:rsidRPr="00BF561D">
        <w:rPr>
          <w:rFonts w:ascii="Times New Roman" w:eastAsia="Times New Roman" w:hAnsi="Times New Roman" w:cs="Times New Roman"/>
          <w:kern w:val="0"/>
          <w:sz w:val="20"/>
          <w:szCs w:val="20"/>
          <w:lang w:eastAsia="en-IN" w:bidi="hi-IN"/>
          <w14:ligatures w14:val="none"/>
        </w:rPr>
        <w:t xml:space="preserve"> is the value on x-axis </w:t>
      </w:r>
      <w:r w:rsidR="00437875" w:rsidRPr="00BF561D">
        <w:rPr>
          <w:rFonts w:ascii="Times New Roman" w:eastAsia="Times New Roman" w:hAnsi="Times New Roman" w:cs="Times New Roman"/>
          <w:kern w:val="0"/>
          <w:sz w:val="20"/>
          <w:szCs w:val="20"/>
          <w:lang w:eastAsia="en-IN" w:bidi="hi-IN"/>
          <w14:ligatures w14:val="none"/>
        </w:rPr>
        <w:t>giving</w:t>
      </w:r>
      <w:r w:rsidR="00E24B51" w:rsidRPr="00BF561D">
        <w:rPr>
          <w:rFonts w:ascii="Times New Roman" w:eastAsia="Times New Roman" w:hAnsi="Times New Roman" w:cs="Times New Roman"/>
          <w:kern w:val="0"/>
          <w:sz w:val="20"/>
          <w:szCs w:val="20"/>
          <w:lang w:eastAsia="en-IN" w:bidi="hi-IN"/>
          <w14:ligatures w14:val="none"/>
        </w:rPr>
        <w:t xml:space="preserve"> half of the maximal value of y. In </w:t>
      </w:r>
      <w:r w:rsidR="00437875" w:rsidRPr="00BF561D">
        <w:rPr>
          <w:rFonts w:ascii="Times New Roman" w:eastAsia="Times New Roman" w:hAnsi="Times New Roman" w:cs="Times New Roman"/>
          <w:kern w:val="0"/>
          <w:sz w:val="20"/>
          <w:szCs w:val="20"/>
          <w:lang w:eastAsia="en-IN" w:bidi="hi-IN"/>
          <w14:ligatures w14:val="none"/>
        </w:rPr>
        <w:t>enzymology this</w:t>
      </w:r>
      <w:r w:rsidR="00E24B51" w:rsidRPr="00BF561D">
        <w:rPr>
          <w:rFonts w:ascii="Times New Roman" w:eastAsia="Times New Roman" w:hAnsi="Times New Roman" w:cs="Times New Roman"/>
          <w:kern w:val="0"/>
          <w:sz w:val="20"/>
          <w:szCs w:val="20"/>
          <w:lang w:eastAsia="en-IN" w:bidi="hi-IN"/>
          <w14:ligatures w14:val="none"/>
        </w:rPr>
        <w:t xml:space="preserve"> </w:t>
      </w:r>
      <w:r w:rsidR="00437875" w:rsidRPr="00BF561D">
        <w:rPr>
          <w:rFonts w:ascii="Times New Roman" w:eastAsia="Times New Roman" w:hAnsi="Times New Roman" w:cs="Times New Roman"/>
          <w:kern w:val="0"/>
          <w:sz w:val="20"/>
          <w:szCs w:val="20"/>
          <w:lang w:eastAsia="en-IN" w:bidi="hi-IN"/>
          <w14:ligatures w14:val="none"/>
        </w:rPr>
        <w:t xml:space="preserve">is known </w:t>
      </w:r>
      <w:r w:rsidR="00E24B51" w:rsidRPr="00BF561D">
        <w:rPr>
          <w:rFonts w:ascii="Times New Roman" w:eastAsia="Times New Roman" w:hAnsi="Times New Roman" w:cs="Times New Roman"/>
          <w:kern w:val="0"/>
          <w:sz w:val="20"/>
          <w:szCs w:val="20"/>
          <w:lang w:eastAsia="en-IN" w:bidi="hi-IN"/>
          <w14:ligatures w14:val="none"/>
        </w:rPr>
        <w:t>as the</w:t>
      </w:r>
      <w:r w:rsidR="00E24B51" w:rsidRPr="00BF561D">
        <w:rPr>
          <w:rFonts w:ascii="Times New Roman" w:eastAsia="Times New Roman" w:hAnsi="Times New Roman" w:cs="Times New Roman"/>
          <w:b/>
          <w:bCs/>
          <w:i/>
          <w:iCs/>
          <w:kern w:val="0"/>
          <w:sz w:val="20"/>
          <w:szCs w:val="20"/>
          <w:lang w:eastAsia="en-IN" w:bidi="hi-IN"/>
          <w14:ligatures w14:val="none"/>
        </w:rPr>
        <w:t> Michaelis constant (K</w:t>
      </w:r>
      <w:r w:rsidR="00E24B51" w:rsidRPr="00BF561D">
        <w:rPr>
          <w:rFonts w:ascii="Times New Roman" w:eastAsia="Times New Roman" w:hAnsi="Times New Roman" w:cs="Times New Roman"/>
          <w:b/>
          <w:bCs/>
          <w:i/>
          <w:iCs/>
          <w:kern w:val="0"/>
          <w:sz w:val="20"/>
          <w:szCs w:val="20"/>
          <w:vertAlign w:val="subscript"/>
          <w:lang w:eastAsia="en-IN" w:bidi="hi-IN"/>
          <w14:ligatures w14:val="none"/>
        </w:rPr>
        <w:t>m</w:t>
      </w:r>
      <w:r w:rsidR="00E24B51" w:rsidRPr="00BF561D">
        <w:rPr>
          <w:rFonts w:ascii="Times New Roman" w:eastAsia="Times New Roman" w:hAnsi="Times New Roman" w:cs="Times New Roman"/>
          <w:b/>
          <w:bCs/>
          <w:i/>
          <w:iCs/>
          <w:kern w:val="0"/>
          <w:sz w:val="20"/>
          <w:szCs w:val="20"/>
          <w:lang w:eastAsia="en-IN" w:bidi="hi-IN"/>
          <w14:ligatures w14:val="none"/>
        </w:rPr>
        <w:t>)</w:t>
      </w:r>
      <w:r w:rsidR="00DE5AFB" w:rsidRPr="00BF561D">
        <w:rPr>
          <w:rFonts w:ascii="Times New Roman" w:eastAsia="Times New Roman" w:hAnsi="Times New Roman" w:cs="Times New Roman"/>
          <w:b/>
          <w:bCs/>
          <w:kern w:val="0"/>
          <w:sz w:val="20"/>
          <w:szCs w:val="20"/>
          <w:lang w:eastAsia="en-IN" w:bidi="hi-IN"/>
          <w14:ligatures w14:val="none"/>
        </w:rPr>
        <w:t>.</w:t>
      </w:r>
    </w:p>
    <w:p w14:paraId="51465478" w14:textId="6F73798A" w:rsidR="00E24B51" w:rsidRPr="00BF561D" w:rsidRDefault="00DE5AFB"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T</w:t>
      </w:r>
      <w:r w:rsidR="00E24B51" w:rsidRPr="00BF561D">
        <w:rPr>
          <w:rFonts w:ascii="Times New Roman" w:eastAsia="Times New Roman" w:hAnsi="Times New Roman" w:cs="Times New Roman"/>
          <w:kern w:val="0"/>
          <w:sz w:val="20"/>
          <w:szCs w:val="20"/>
          <w:lang w:eastAsia="en-IN" w:bidi="hi-IN"/>
          <w14:ligatures w14:val="none"/>
        </w:rPr>
        <w:t>he </w:t>
      </w:r>
      <w:r w:rsidR="00E24B51" w:rsidRPr="00BF561D">
        <w:rPr>
          <w:rFonts w:ascii="Times New Roman" w:eastAsia="Times New Roman" w:hAnsi="Times New Roman" w:cs="Times New Roman"/>
          <w:b/>
          <w:bCs/>
          <w:i/>
          <w:iCs/>
          <w:kern w:val="0"/>
          <w:sz w:val="20"/>
          <w:szCs w:val="20"/>
          <w:lang w:eastAsia="en-IN" w:bidi="hi-IN"/>
          <w14:ligatures w14:val="none"/>
        </w:rPr>
        <w:t>Michaelis–Menten equation</w:t>
      </w:r>
      <w:r w:rsidR="00E24B51" w:rsidRPr="00BF561D">
        <w:rPr>
          <w:rFonts w:ascii="Times New Roman" w:eastAsia="Times New Roman" w:hAnsi="Times New Roman" w:cs="Times New Roman"/>
          <w:kern w:val="0"/>
          <w:sz w:val="20"/>
          <w:szCs w:val="20"/>
          <w:lang w:eastAsia="en-IN" w:bidi="hi-IN"/>
          <w14:ligatures w14:val="none"/>
        </w:rPr>
        <w:t>, th</w:t>
      </w:r>
      <w:r w:rsidRPr="00BF561D">
        <w:rPr>
          <w:rFonts w:ascii="Times New Roman" w:eastAsia="Times New Roman" w:hAnsi="Times New Roman" w:cs="Times New Roman"/>
          <w:kern w:val="0"/>
          <w:sz w:val="20"/>
          <w:szCs w:val="20"/>
          <w:lang w:eastAsia="en-IN" w:bidi="hi-IN"/>
          <w14:ligatures w14:val="none"/>
        </w:rPr>
        <w:t>us</w:t>
      </w:r>
      <w:r w:rsidR="00E24B51" w:rsidRPr="00BF561D">
        <w:rPr>
          <w:rFonts w:ascii="Times New Roman" w:eastAsia="Times New Roman" w:hAnsi="Times New Roman" w:cs="Times New Roman"/>
          <w:kern w:val="0"/>
          <w:sz w:val="20"/>
          <w:szCs w:val="20"/>
          <w:lang w:eastAsia="en-IN" w:bidi="hi-IN"/>
          <w14:ligatures w14:val="none"/>
        </w:rPr>
        <w:t xml:space="preserve"> becomes:</w:t>
      </w:r>
    </w:p>
    <w:p w14:paraId="34C8A737" w14:textId="10C3B137" w:rsidR="00E24B51" w:rsidRPr="00BF561D" w:rsidRDefault="00E24B51" w:rsidP="000710A2">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E72425A" wp14:editId="02BACECD">
            <wp:extent cx="3802380" cy="381000"/>
            <wp:effectExtent l="0" t="0" r="7620" b="0"/>
            <wp:docPr id="19232879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1254" cy="384895"/>
                    </a:xfrm>
                    <a:prstGeom prst="rect">
                      <a:avLst/>
                    </a:prstGeom>
                    <a:noFill/>
                    <a:ln>
                      <a:noFill/>
                    </a:ln>
                  </pic:spPr>
                </pic:pic>
              </a:graphicData>
            </a:graphic>
          </wp:inline>
        </w:drawing>
      </w:r>
    </w:p>
    <w:p w14:paraId="47D68690" w14:textId="60EB0080" w:rsidR="00FF5A51" w:rsidRPr="00BF561D" w:rsidRDefault="00E24B51" w:rsidP="0096106F">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In 1913, Leonor Michaelis and Maud Menten first derive</w:t>
      </w:r>
      <w:r w:rsidR="00DE5AFB" w:rsidRPr="00BF561D">
        <w:rPr>
          <w:rFonts w:ascii="Times New Roman" w:eastAsia="Times New Roman" w:hAnsi="Times New Roman" w:cs="Times New Roman"/>
          <w:kern w:val="0"/>
          <w:sz w:val="20"/>
          <w:szCs w:val="20"/>
          <w:lang w:eastAsia="en-IN" w:bidi="hi-IN"/>
          <w14:ligatures w14:val="none"/>
        </w:rPr>
        <w:t>d</w:t>
      </w:r>
      <w:r w:rsidRPr="00BF561D">
        <w:rPr>
          <w:rFonts w:ascii="Times New Roman" w:eastAsia="Times New Roman" w:hAnsi="Times New Roman" w:cs="Times New Roman"/>
          <w:kern w:val="0"/>
          <w:sz w:val="20"/>
          <w:szCs w:val="20"/>
          <w:lang w:eastAsia="en-IN" w:bidi="hi-IN"/>
          <w14:ligatures w14:val="none"/>
        </w:rPr>
        <w:t xml:space="preserve"> this equation mathematically </w:t>
      </w:r>
      <w:r w:rsidR="00DE5AFB" w:rsidRPr="00BF561D">
        <w:rPr>
          <w:rFonts w:ascii="Times New Roman" w:eastAsia="Times New Roman" w:hAnsi="Times New Roman" w:cs="Times New Roman"/>
          <w:kern w:val="0"/>
          <w:sz w:val="20"/>
          <w:szCs w:val="20"/>
          <w:lang w:eastAsia="en-IN" w:bidi="hi-IN"/>
          <w14:ligatures w14:val="none"/>
        </w:rPr>
        <w:t xml:space="preserve">by giving the mechanism of enzyme </w:t>
      </w:r>
      <w:proofErr w:type="spellStart"/>
      <w:r w:rsidR="00DE5AFB" w:rsidRPr="00BF561D">
        <w:rPr>
          <w:rFonts w:ascii="Times New Roman" w:eastAsia="Times New Roman" w:hAnsi="Times New Roman" w:cs="Times New Roman"/>
          <w:kern w:val="0"/>
          <w:sz w:val="20"/>
          <w:szCs w:val="20"/>
          <w:lang w:eastAsia="en-IN" w:bidi="hi-IN"/>
          <w14:ligatures w14:val="none"/>
        </w:rPr>
        <w:t>catalyzed</w:t>
      </w:r>
      <w:proofErr w:type="spellEnd"/>
      <w:r w:rsidR="00DE5AFB" w:rsidRPr="00BF561D">
        <w:rPr>
          <w:rFonts w:ascii="Times New Roman" w:eastAsia="Times New Roman" w:hAnsi="Times New Roman" w:cs="Times New Roman"/>
          <w:kern w:val="0"/>
          <w:sz w:val="20"/>
          <w:szCs w:val="20"/>
          <w:lang w:eastAsia="en-IN" w:bidi="hi-IN"/>
          <w14:ligatures w14:val="none"/>
        </w:rPr>
        <w:t xml:space="preserve"> reaction as follows: </w:t>
      </w:r>
    </w:p>
    <w:p w14:paraId="0B462A4B" w14:textId="0BF5132A" w:rsidR="00DE5AFB" w:rsidRPr="00BF561D" w:rsidRDefault="00E24B51"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C16752B" wp14:editId="6B8CCD8A">
            <wp:extent cx="2217420" cy="335280"/>
            <wp:effectExtent l="0" t="0" r="0" b="7620"/>
            <wp:docPr id="14452285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3233" cy="398152"/>
                    </a:xfrm>
                    <a:prstGeom prst="rect">
                      <a:avLst/>
                    </a:prstGeom>
                    <a:noFill/>
                    <a:ln>
                      <a:noFill/>
                    </a:ln>
                  </pic:spPr>
                </pic:pic>
              </a:graphicData>
            </a:graphic>
          </wp:inline>
        </w:drawing>
      </w:r>
    </w:p>
    <w:p w14:paraId="321A32CD" w14:textId="34819FA6" w:rsidR="00DE5AFB"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DE5AFB" w:rsidRPr="00BF561D">
        <w:rPr>
          <w:rFonts w:ascii="Times New Roman" w:eastAsia="Times New Roman" w:hAnsi="Times New Roman" w:cs="Times New Roman"/>
          <w:kern w:val="0"/>
          <w:sz w:val="20"/>
          <w:szCs w:val="20"/>
          <w:lang w:eastAsia="en-IN" w:bidi="hi-IN"/>
          <w14:ligatures w14:val="none"/>
        </w:rPr>
        <w:t>Where k</w:t>
      </w:r>
      <w:r w:rsidR="00DE5AFB" w:rsidRPr="00BF561D">
        <w:rPr>
          <w:rFonts w:ascii="Times New Roman" w:eastAsia="Times New Roman" w:hAnsi="Times New Roman" w:cs="Times New Roman"/>
          <w:kern w:val="0"/>
          <w:sz w:val="20"/>
          <w:szCs w:val="20"/>
          <w:vertAlign w:val="subscript"/>
          <w:lang w:eastAsia="en-IN" w:bidi="hi-IN"/>
          <w14:ligatures w14:val="none"/>
        </w:rPr>
        <w:t>1</w:t>
      </w:r>
      <w:r w:rsidR="00DE5AFB" w:rsidRPr="00BF561D">
        <w:rPr>
          <w:rFonts w:ascii="Times New Roman" w:eastAsia="Times New Roman" w:hAnsi="Times New Roman" w:cs="Times New Roman"/>
          <w:kern w:val="0"/>
          <w:sz w:val="20"/>
          <w:szCs w:val="20"/>
          <w:lang w:eastAsia="en-IN" w:bidi="hi-IN"/>
          <w14:ligatures w14:val="none"/>
        </w:rPr>
        <w:t xml:space="preserve"> is the rate constant for forward reaction between enzyme (E) and substrate (S) to form enzyme - substrate complex (ES), k</w:t>
      </w:r>
      <w:r w:rsidR="00DE5AFB" w:rsidRPr="00BF561D">
        <w:rPr>
          <w:rFonts w:ascii="Times New Roman" w:eastAsia="Times New Roman" w:hAnsi="Times New Roman" w:cs="Times New Roman"/>
          <w:kern w:val="0"/>
          <w:sz w:val="20"/>
          <w:szCs w:val="20"/>
          <w:vertAlign w:val="subscript"/>
          <w:lang w:eastAsia="en-IN" w:bidi="hi-IN"/>
          <w14:ligatures w14:val="none"/>
        </w:rPr>
        <w:t>-1</w:t>
      </w:r>
      <w:r w:rsidR="00DE5AFB" w:rsidRPr="00BF561D">
        <w:rPr>
          <w:rFonts w:ascii="Times New Roman" w:eastAsia="Times New Roman" w:hAnsi="Times New Roman" w:cs="Times New Roman"/>
          <w:kern w:val="0"/>
          <w:sz w:val="20"/>
          <w:szCs w:val="20"/>
          <w:lang w:eastAsia="en-IN" w:bidi="hi-IN"/>
          <w14:ligatures w14:val="none"/>
        </w:rPr>
        <w:t xml:space="preserve"> is the rate of backward reaction in the equilibrium condition where ES yields back E and S and k</w:t>
      </w:r>
      <w:r w:rsidR="00DE5AFB" w:rsidRPr="00BF561D">
        <w:rPr>
          <w:rFonts w:ascii="Times New Roman" w:eastAsia="Times New Roman" w:hAnsi="Times New Roman" w:cs="Times New Roman"/>
          <w:kern w:val="0"/>
          <w:sz w:val="20"/>
          <w:szCs w:val="20"/>
          <w:vertAlign w:val="subscript"/>
          <w:lang w:eastAsia="en-IN" w:bidi="hi-IN"/>
          <w14:ligatures w14:val="none"/>
        </w:rPr>
        <w:t>2</w:t>
      </w:r>
      <w:r w:rsidR="00DE5AFB" w:rsidRPr="00BF561D">
        <w:rPr>
          <w:rFonts w:ascii="Times New Roman" w:eastAsia="Times New Roman" w:hAnsi="Times New Roman" w:cs="Times New Roman"/>
          <w:kern w:val="0"/>
          <w:sz w:val="20"/>
          <w:szCs w:val="20"/>
          <w:lang w:eastAsia="en-IN" w:bidi="hi-IN"/>
          <w14:ligatures w14:val="none"/>
        </w:rPr>
        <w:t xml:space="preserve"> is the rate of formation of product (P) producing back the enzyme (E) in same concentration as E was initially consumed.</w:t>
      </w:r>
    </w:p>
    <w:p w14:paraId="396EF07E" w14:textId="77777777" w:rsidR="00E43AB7" w:rsidRPr="00BF561D" w:rsidRDefault="00CF5353"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This</w:t>
      </w:r>
      <w:r w:rsidR="00E24B51" w:rsidRPr="00BF561D">
        <w:rPr>
          <w:rFonts w:ascii="Times New Roman" w:eastAsia="Times New Roman" w:hAnsi="Times New Roman" w:cs="Times New Roman"/>
          <w:kern w:val="0"/>
          <w:sz w:val="20"/>
          <w:szCs w:val="20"/>
          <w:lang w:eastAsia="en-IN" w:bidi="hi-IN"/>
          <w14:ligatures w14:val="none"/>
        </w:rPr>
        <w:t xml:space="preserve"> derivation requires two important assumptions</w:t>
      </w:r>
      <w:r w:rsidRPr="00BF561D">
        <w:rPr>
          <w:rFonts w:ascii="Times New Roman" w:eastAsia="Times New Roman" w:hAnsi="Times New Roman" w:cs="Times New Roman"/>
          <w:kern w:val="0"/>
          <w:sz w:val="20"/>
          <w:szCs w:val="20"/>
          <w:lang w:eastAsia="en-IN" w:bidi="hi-IN"/>
          <w14:ligatures w14:val="none"/>
        </w:rPr>
        <w:t>,</w:t>
      </w:r>
      <w:r w:rsidR="00E24B51" w:rsidRPr="00BF561D">
        <w:rPr>
          <w:rFonts w:ascii="Times New Roman" w:eastAsia="Times New Roman" w:hAnsi="Times New Roman" w:cs="Times New Roman"/>
          <w:kern w:val="0"/>
          <w:sz w:val="20"/>
          <w:szCs w:val="20"/>
          <w:lang w:eastAsia="en-IN" w:bidi="hi-IN"/>
          <w14:ligatures w14:val="none"/>
        </w:rPr>
        <w:t xml:space="preserve"> first that we </w:t>
      </w:r>
      <w:r w:rsidRPr="00BF561D">
        <w:rPr>
          <w:rFonts w:ascii="Times New Roman" w:eastAsia="Times New Roman" w:hAnsi="Times New Roman" w:cs="Times New Roman"/>
          <w:kern w:val="0"/>
          <w:sz w:val="20"/>
          <w:szCs w:val="20"/>
          <w:lang w:eastAsia="en-IN" w:bidi="hi-IN"/>
          <w14:ligatures w14:val="none"/>
        </w:rPr>
        <w:t>have</w:t>
      </w:r>
      <w:r w:rsidR="00785083"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considered</w:t>
      </w:r>
      <w:r w:rsidR="00E24B51" w:rsidRPr="00BF561D">
        <w:rPr>
          <w:rFonts w:ascii="Times New Roman" w:eastAsia="Times New Roman" w:hAnsi="Times New Roman" w:cs="Times New Roman"/>
          <w:kern w:val="0"/>
          <w:sz w:val="20"/>
          <w:szCs w:val="20"/>
          <w:lang w:eastAsia="en-IN" w:bidi="hi-IN"/>
          <w14:ligatures w14:val="none"/>
        </w:rPr>
        <w:t xml:space="preserve"> the initial velocity of the reaction </w:t>
      </w:r>
      <w:r w:rsidR="00E24B51" w:rsidRPr="00BF561D">
        <w:rPr>
          <w:rFonts w:ascii="Times New Roman" w:eastAsia="Times New Roman" w:hAnsi="Times New Roman" w:cs="Times New Roman"/>
          <w:b/>
          <w:bCs/>
          <w:i/>
          <w:iCs/>
          <w:kern w:val="0"/>
          <w:sz w:val="20"/>
          <w:szCs w:val="20"/>
          <w:lang w:eastAsia="en-IN" w:bidi="hi-IN"/>
          <w14:ligatures w14:val="none"/>
        </w:rPr>
        <w:t>(v</w:t>
      </w:r>
      <w:r w:rsidR="00E24B51" w:rsidRPr="00BF561D">
        <w:rPr>
          <w:rFonts w:ascii="Times New Roman" w:eastAsia="Times New Roman" w:hAnsi="Times New Roman" w:cs="Times New Roman"/>
          <w:b/>
          <w:bCs/>
          <w:i/>
          <w:iCs/>
          <w:kern w:val="0"/>
          <w:sz w:val="20"/>
          <w:szCs w:val="20"/>
          <w:vertAlign w:val="subscript"/>
          <w:lang w:eastAsia="en-IN" w:bidi="hi-IN"/>
          <w14:ligatures w14:val="none"/>
        </w:rPr>
        <w:t>0</w:t>
      </w:r>
      <w:r w:rsidR="00E24B51" w:rsidRPr="00BF561D">
        <w:rPr>
          <w:rFonts w:ascii="Times New Roman" w:eastAsia="Times New Roman" w:hAnsi="Times New Roman" w:cs="Times New Roman"/>
          <w:kern w:val="0"/>
          <w:sz w:val="20"/>
          <w:szCs w:val="20"/>
          <w:lang w:eastAsia="en-IN" w:bidi="hi-IN"/>
          <w14:ligatures w14:val="none"/>
        </w:rPr>
        <w:t xml:space="preserve">), when the product concentration </w:t>
      </w:r>
      <w:r w:rsidR="00785083" w:rsidRPr="00BF561D">
        <w:rPr>
          <w:rFonts w:ascii="Times New Roman" w:eastAsia="Times New Roman" w:hAnsi="Times New Roman" w:cs="Times New Roman"/>
          <w:kern w:val="0"/>
          <w:sz w:val="20"/>
          <w:szCs w:val="20"/>
          <w:lang w:eastAsia="en-IN" w:bidi="hi-IN"/>
          <w14:ligatures w14:val="none"/>
        </w:rPr>
        <w:t>is</w:t>
      </w:r>
      <w:r w:rsidR="00E24B51" w:rsidRPr="00BF561D">
        <w:rPr>
          <w:rFonts w:ascii="Times New Roman" w:eastAsia="Times New Roman" w:hAnsi="Times New Roman" w:cs="Times New Roman"/>
          <w:kern w:val="0"/>
          <w:sz w:val="20"/>
          <w:szCs w:val="20"/>
          <w:lang w:eastAsia="en-IN" w:bidi="hi-IN"/>
          <w14:ligatures w14:val="none"/>
        </w:rPr>
        <w:t xml:space="preserve"> negligibly small (i.e. [S] </w:t>
      </w:r>
      <w:r w:rsidR="00E24B51" w:rsidRPr="00BF561D">
        <w:rPr>
          <w:rFonts w:ascii="Cambria Math" w:eastAsia="Times New Roman" w:hAnsi="Cambria Math" w:cs="Cambria Math"/>
          <w:kern w:val="0"/>
          <w:sz w:val="20"/>
          <w:szCs w:val="20"/>
          <w:lang w:eastAsia="en-IN" w:bidi="hi-IN"/>
          <w14:ligatures w14:val="none"/>
        </w:rPr>
        <w:t>≫</w:t>
      </w:r>
      <w:r w:rsidR="00E24B51" w:rsidRPr="00BF561D">
        <w:rPr>
          <w:rFonts w:ascii="Times New Roman" w:eastAsia="Times New Roman" w:hAnsi="Times New Roman" w:cs="Times New Roman"/>
          <w:kern w:val="0"/>
          <w:sz w:val="20"/>
          <w:szCs w:val="20"/>
          <w:lang w:eastAsia="en-IN" w:bidi="hi-IN"/>
          <w14:ligatures w14:val="none"/>
        </w:rPr>
        <w:t xml:space="preserve"> [P]), such that we can ignore the possibility of any product reverting to substrate</w:t>
      </w:r>
      <w:r w:rsidR="00785083" w:rsidRPr="00BF561D">
        <w:rPr>
          <w:rFonts w:ascii="Times New Roman" w:eastAsia="Times New Roman" w:hAnsi="Times New Roman" w:cs="Times New Roman"/>
          <w:kern w:val="0"/>
          <w:sz w:val="20"/>
          <w:szCs w:val="20"/>
          <w:lang w:eastAsia="en-IN" w:bidi="hi-IN"/>
          <w14:ligatures w14:val="none"/>
        </w:rPr>
        <w:t xml:space="preserve"> and</w:t>
      </w:r>
      <w:r w:rsidR="00E24B51" w:rsidRPr="00BF561D">
        <w:rPr>
          <w:rFonts w:ascii="Times New Roman" w:eastAsia="Times New Roman" w:hAnsi="Times New Roman" w:cs="Times New Roman"/>
          <w:kern w:val="0"/>
          <w:sz w:val="20"/>
          <w:szCs w:val="20"/>
          <w:lang w:eastAsia="en-IN" w:bidi="hi-IN"/>
          <w14:ligatures w14:val="none"/>
        </w:rPr>
        <w:t xml:space="preserve"> second that the concentration of substrate </w:t>
      </w:r>
      <w:r w:rsidR="00785083" w:rsidRPr="00BF561D">
        <w:rPr>
          <w:rFonts w:ascii="Times New Roman" w:eastAsia="Times New Roman" w:hAnsi="Times New Roman" w:cs="Times New Roman"/>
          <w:kern w:val="0"/>
          <w:sz w:val="20"/>
          <w:szCs w:val="20"/>
          <w:lang w:eastAsia="en-IN" w:bidi="hi-IN"/>
          <w14:ligatures w14:val="none"/>
        </w:rPr>
        <w:t>largely greater than</w:t>
      </w:r>
      <w:r w:rsidR="00E24B51" w:rsidRPr="00BF561D">
        <w:rPr>
          <w:rFonts w:ascii="Times New Roman" w:eastAsia="Times New Roman" w:hAnsi="Times New Roman" w:cs="Times New Roman"/>
          <w:kern w:val="0"/>
          <w:sz w:val="20"/>
          <w:szCs w:val="20"/>
          <w:lang w:eastAsia="en-IN" w:bidi="hi-IN"/>
          <w14:ligatures w14:val="none"/>
        </w:rPr>
        <w:t xml:space="preserve"> the concentration of enzyme (i.e. [S] </w:t>
      </w:r>
      <w:r w:rsidR="00E24B51" w:rsidRPr="00BF561D">
        <w:rPr>
          <w:rFonts w:ascii="Cambria Math" w:eastAsia="Times New Roman" w:hAnsi="Cambria Math" w:cs="Cambria Math"/>
          <w:kern w:val="0"/>
          <w:sz w:val="20"/>
          <w:szCs w:val="20"/>
          <w:lang w:eastAsia="en-IN" w:bidi="hi-IN"/>
          <w14:ligatures w14:val="none"/>
        </w:rPr>
        <w:t>≫</w:t>
      </w:r>
      <w:r w:rsidR="00E24B51" w:rsidRPr="00BF561D">
        <w:rPr>
          <w:rFonts w:ascii="Times New Roman" w:eastAsia="Times New Roman" w:hAnsi="Times New Roman" w:cs="Times New Roman"/>
          <w:kern w:val="0"/>
          <w:sz w:val="20"/>
          <w:szCs w:val="20"/>
          <w:lang w:eastAsia="en-IN" w:bidi="hi-IN"/>
          <w14:ligatures w14:val="none"/>
        </w:rPr>
        <w:t xml:space="preserve"> [E]).</w:t>
      </w:r>
    </w:p>
    <w:p w14:paraId="39CC0250" w14:textId="10735787" w:rsidR="00E43AB7" w:rsidRPr="00BF561D" w:rsidRDefault="00E43AB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The derivation is as follows:</w:t>
      </w:r>
    </w:p>
    <w:p w14:paraId="13D5DF1A" w14:textId="6BD66E01" w:rsidR="00E24B51" w:rsidRPr="00BF561D" w:rsidRDefault="00E24B51"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D2D6AC3" wp14:editId="2DB3A768">
            <wp:extent cx="1463040" cy="312420"/>
            <wp:effectExtent l="0" t="0" r="3810" b="0"/>
            <wp:docPr id="551315124" name="Picture 3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7014" cy="326081"/>
                    </a:xfrm>
                    <a:prstGeom prst="rect">
                      <a:avLst/>
                    </a:prstGeom>
                    <a:noFill/>
                    <a:ln>
                      <a:noFill/>
                    </a:ln>
                  </pic:spPr>
                </pic:pic>
              </a:graphicData>
            </a:graphic>
          </wp:inline>
        </w:drawing>
      </w:r>
    </w:p>
    <w:p w14:paraId="187C20F9" w14:textId="1C47203D" w:rsidR="00E43AB7"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E43AB7" w:rsidRPr="00BF561D">
        <w:rPr>
          <w:rFonts w:ascii="Times New Roman" w:eastAsia="Times New Roman" w:hAnsi="Times New Roman" w:cs="Times New Roman"/>
          <w:kern w:val="0"/>
          <w:sz w:val="20"/>
          <w:szCs w:val="20"/>
          <w:lang w:eastAsia="en-IN" w:bidi="hi-IN"/>
          <w14:ligatures w14:val="none"/>
        </w:rPr>
        <w:t xml:space="preserve">As </w:t>
      </w:r>
      <w:r w:rsidR="00E24B51" w:rsidRPr="00BF561D">
        <w:rPr>
          <w:rFonts w:ascii="Times New Roman" w:eastAsia="Times New Roman" w:hAnsi="Times New Roman" w:cs="Times New Roman"/>
          <w:kern w:val="0"/>
          <w:sz w:val="20"/>
          <w:szCs w:val="20"/>
          <w:lang w:eastAsia="en-IN" w:bidi="hi-IN"/>
          <w14:ligatures w14:val="none"/>
        </w:rPr>
        <w:t>ES is</w:t>
      </w:r>
      <w:r w:rsidR="00E43AB7" w:rsidRPr="00BF561D">
        <w:rPr>
          <w:rFonts w:ascii="Times New Roman" w:eastAsia="Times New Roman" w:hAnsi="Times New Roman" w:cs="Times New Roman"/>
          <w:kern w:val="0"/>
          <w:sz w:val="20"/>
          <w:szCs w:val="20"/>
          <w:lang w:eastAsia="en-IN" w:bidi="hi-IN"/>
          <w14:ligatures w14:val="none"/>
        </w:rPr>
        <w:t xml:space="preserve"> formed as</w:t>
      </w:r>
      <w:r w:rsidR="00E24B51" w:rsidRPr="00BF561D">
        <w:rPr>
          <w:rFonts w:ascii="Times New Roman" w:eastAsia="Times New Roman" w:hAnsi="Times New Roman" w:cs="Times New Roman"/>
          <w:kern w:val="0"/>
          <w:sz w:val="20"/>
          <w:szCs w:val="20"/>
          <w:lang w:eastAsia="en-IN" w:bidi="hi-IN"/>
          <w14:ligatures w14:val="none"/>
        </w:rPr>
        <w:t xml:space="preserve"> an intermediate, its concentration is </w:t>
      </w:r>
      <w:r w:rsidR="00E43AB7" w:rsidRPr="00BF561D">
        <w:rPr>
          <w:rFonts w:ascii="Times New Roman" w:eastAsia="Times New Roman" w:hAnsi="Times New Roman" w:cs="Times New Roman"/>
          <w:kern w:val="0"/>
          <w:sz w:val="20"/>
          <w:szCs w:val="20"/>
          <w:lang w:eastAsia="en-IN" w:bidi="hi-IN"/>
          <w14:ligatures w14:val="none"/>
        </w:rPr>
        <w:t>not known. Also, the rate law expression must be expressed in terms of concentration of reactant. Hence,</w:t>
      </w:r>
      <w:r w:rsidR="00E24B51" w:rsidRPr="00BF561D">
        <w:rPr>
          <w:rFonts w:ascii="Times New Roman" w:eastAsia="Times New Roman" w:hAnsi="Times New Roman" w:cs="Times New Roman"/>
          <w:kern w:val="0"/>
          <w:sz w:val="20"/>
          <w:szCs w:val="20"/>
          <w:lang w:eastAsia="en-IN" w:bidi="hi-IN"/>
          <w14:ligatures w14:val="none"/>
        </w:rPr>
        <w:t xml:space="preserve"> we </w:t>
      </w:r>
      <w:r w:rsidR="00E43AB7" w:rsidRPr="00BF561D">
        <w:rPr>
          <w:rFonts w:ascii="Times New Roman" w:eastAsia="Times New Roman" w:hAnsi="Times New Roman" w:cs="Times New Roman"/>
          <w:kern w:val="0"/>
          <w:sz w:val="20"/>
          <w:szCs w:val="20"/>
          <w:lang w:eastAsia="en-IN" w:bidi="hi-IN"/>
          <w14:ligatures w14:val="none"/>
        </w:rPr>
        <w:t xml:space="preserve">have to </w:t>
      </w:r>
      <w:r w:rsidR="00E24B51" w:rsidRPr="00BF561D">
        <w:rPr>
          <w:rFonts w:ascii="Times New Roman" w:eastAsia="Times New Roman" w:hAnsi="Times New Roman" w:cs="Times New Roman"/>
          <w:kern w:val="0"/>
          <w:sz w:val="20"/>
          <w:szCs w:val="20"/>
          <w:lang w:eastAsia="en-IN" w:bidi="hi-IN"/>
          <w14:ligatures w14:val="none"/>
        </w:rPr>
        <w:t xml:space="preserve">express </w:t>
      </w:r>
      <w:r w:rsidR="00E43AB7" w:rsidRPr="00BF561D">
        <w:rPr>
          <w:rFonts w:ascii="Times New Roman" w:eastAsia="Times New Roman" w:hAnsi="Times New Roman" w:cs="Times New Roman"/>
          <w:kern w:val="0"/>
          <w:sz w:val="20"/>
          <w:szCs w:val="20"/>
          <w:lang w:eastAsia="en-IN" w:bidi="hi-IN"/>
          <w14:ligatures w14:val="none"/>
        </w:rPr>
        <w:t xml:space="preserve">[ES] </w:t>
      </w:r>
      <w:r w:rsidR="00E24B51" w:rsidRPr="00BF561D">
        <w:rPr>
          <w:rFonts w:ascii="Times New Roman" w:eastAsia="Times New Roman" w:hAnsi="Times New Roman" w:cs="Times New Roman"/>
          <w:kern w:val="0"/>
          <w:sz w:val="20"/>
          <w:szCs w:val="20"/>
          <w:lang w:eastAsia="en-IN" w:bidi="hi-IN"/>
          <w14:ligatures w14:val="none"/>
        </w:rPr>
        <w:t xml:space="preserve">in terms of </w:t>
      </w:r>
      <w:r w:rsidR="00E43AB7" w:rsidRPr="00BF561D">
        <w:rPr>
          <w:rFonts w:ascii="Times New Roman" w:eastAsia="Times New Roman" w:hAnsi="Times New Roman" w:cs="Times New Roman"/>
          <w:kern w:val="0"/>
          <w:sz w:val="20"/>
          <w:szCs w:val="20"/>
          <w:lang w:eastAsia="en-IN" w:bidi="hi-IN"/>
          <w14:ligatures w14:val="none"/>
        </w:rPr>
        <w:t>concentration of E and S</w:t>
      </w:r>
      <w:r w:rsidR="00E24B51" w:rsidRPr="00BF561D">
        <w:rPr>
          <w:rFonts w:ascii="Times New Roman" w:eastAsia="Times New Roman" w:hAnsi="Times New Roman" w:cs="Times New Roman"/>
          <w:kern w:val="0"/>
          <w:sz w:val="20"/>
          <w:szCs w:val="20"/>
          <w:lang w:eastAsia="en-IN" w:bidi="hi-IN"/>
          <w14:ligatures w14:val="none"/>
        </w:rPr>
        <w:t xml:space="preserve">. </w:t>
      </w:r>
    </w:p>
    <w:p w14:paraId="5BB6817A" w14:textId="0F6187C7" w:rsidR="00E24B51" w:rsidRPr="00BF561D" w:rsidRDefault="00E43AB7"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Applying</w:t>
      </w:r>
      <w:r w:rsidR="00E24B51" w:rsidRPr="00BF561D">
        <w:rPr>
          <w:rFonts w:ascii="Times New Roman" w:eastAsia="Times New Roman" w:hAnsi="Times New Roman" w:cs="Times New Roman"/>
          <w:kern w:val="0"/>
          <w:sz w:val="20"/>
          <w:szCs w:val="20"/>
          <w:lang w:eastAsia="en-IN" w:bidi="hi-IN"/>
          <w14:ligatures w14:val="none"/>
        </w:rPr>
        <w:t xml:space="preserve"> steady-state approximation we can assume that </w:t>
      </w:r>
      <w:r w:rsidRPr="00BF561D">
        <w:rPr>
          <w:rFonts w:ascii="Times New Roman" w:eastAsia="Times New Roman" w:hAnsi="Times New Roman" w:cs="Times New Roman"/>
          <w:kern w:val="0"/>
          <w:sz w:val="20"/>
          <w:szCs w:val="20"/>
          <w:lang w:eastAsia="en-IN" w:bidi="hi-IN"/>
          <w14:ligatures w14:val="none"/>
        </w:rPr>
        <w:t xml:space="preserve">the concentration of the ES complex remains constant </w:t>
      </w:r>
      <w:r w:rsidR="00E24B51" w:rsidRPr="00BF561D">
        <w:rPr>
          <w:rFonts w:ascii="Times New Roman" w:eastAsia="Times New Roman" w:hAnsi="Times New Roman" w:cs="Times New Roman"/>
          <w:kern w:val="0"/>
          <w:sz w:val="20"/>
          <w:szCs w:val="20"/>
          <w:lang w:eastAsia="en-IN" w:bidi="hi-IN"/>
          <w14:ligatures w14:val="none"/>
        </w:rPr>
        <w:t>although the concentration of substrate and product changes.</w:t>
      </w:r>
    </w:p>
    <w:p w14:paraId="13C2B063" w14:textId="77777777" w:rsidR="00E24B51" w:rsidRPr="00BF561D" w:rsidRDefault="00E24B51" w:rsidP="000710A2">
      <w:pPr>
        <w:shd w:val="clear" w:color="auto" w:fill="FFFFFF"/>
        <w:spacing w:before="0" w:after="0"/>
        <w:jc w:val="both"/>
        <w:outlineLvl w:val="2"/>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Rate of ES complex formation = Rate of ES complex breakdown</w:t>
      </w:r>
    </w:p>
    <w:p w14:paraId="69B556E3" w14:textId="5C849936" w:rsidR="00E24B51" w:rsidRPr="00BF561D" w:rsidRDefault="00E24B51" w:rsidP="000710A2">
      <w:pPr>
        <w:spacing w:before="0" w:after="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65F682C8" wp14:editId="60D9B36A">
            <wp:extent cx="2789555" cy="182880"/>
            <wp:effectExtent l="0" t="0" r="0" b="7620"/>
            <wp:docPr id="233408766" name="Picture 3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2524" cy="219132"/>
                    </a:xfrm>
                    <a:prstGeom prst="rect">
                      <a:avLst/>
                    </a:prstGeom>
                    <a:noFill/>
                    <a:ln>
                      <a:noFill/>
                    </a:ln>
                  </pic:spPr>
                </pic:pic>
              </a:graphicData>
            </a:graphic>
          </wp:inline>
        </w:drawing>
      </w:r>
    </w:p>
    <w:p w14:paraId="765B1C5B" w14:textId="205BB796" w:rsidR="00E24B51" w:rsidRPr="00BF561D" w:rsidRDefault="00E24B51" w:rsidP="000710A2">
      <w:pPr>
        <w:spacing w:before="0" w:after="0"/>
        <w:jc w:val="center"/>
        <w:rPr>
          <w:rFonts w:ascii="Times New Roman" w:hAnsi="Times New Roman" w:cs="Times New Roman"/>
          <w:b/>
          <w:bCs/>
          <w:sz w:val="20"/>
          <w:szCs w:val="20"/>
          <w:shd w:val="clear" w:color="auto" w:fill="FFFFFF"/>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799EB7F3" wp14:editId="15C1B282">
            <wp:extent cx="3823335" cy="213360"/>
            <wp:effectExtent l="0" t="0" r="5715" b="0"/>
            <wp:docPr id="1379815025" name="Picture 3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6897" cy="239787"/>
                    </a:xfrm>
                    <a:prstGeom prst="rect">
                      <a:avLst/>
                    </a:prstGeom>
                    <a:noFill/>
                    <a:ln>
                      <a:noFill/>
                    </a:ln>
                  </pic:spPr>
                </pic:pic>
              </a:graphicData>
            </a:graphic>
          </wp:inline>
        </w:drawing>
      </w:r>
    </w:p>
    <w:p w14:paraId="21C19ABB" w14:textId="6FAC9202"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Hence, at steady state:</w:t>
      </w:r>
    </w:p>
    <w:p w14:paraId="1C5CF631" w14:textId="355D8932"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6065235F" wp14:editId="37F32CFA">
            <wp:extent cx="2439035" cy="198120"/>
            <wp:effectExtent l="0" t="0" r="0" b="0"/>
            <wp:docPr id="709863269" name="Picture 3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8381" cy="226497"/>
                    </a:xfrm>
                    <a:prstGeom prst="rect">
                      <a:avLst/>
                    </a:prstGeom>
                    <a:noFill/>
                    <a:ln>
                      <a:noFill/>
                    </a:ln>
                  </pic:spPr>
                </pic:pic>
              </a:graphicData>
            </a:graphic>
          </wp:inline>
        </w:drawing>
      </w:r>
    </w:p>
    <w:p w14:paraId="08E4E2A0" w14:textId="4A6A4C5D"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The equation can be rearranged to yield [ES] as follows:</w:t>
      </w:r>
    </w:p>
    <w:p w14:paraId="4FD6D550" w14:textId="77777777"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26362DF4" wp14:editId="233753CA">
            <wp:extent cx="1764665" cy="304800"/>
            <wp:effectExtent l="0" t="0" r="6985" b="0"/>
            <wp:docPr id="1789071155" name="Picture 2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6918" cy="325916"/>
                    </a:xfrm>
                    <a:prstGeom prst="rect">
                      <a:avLst/>
                    </a:prstGeom>
                    <a:noFill/>
                    <a:ln>
                      <a:noFill/>
                    </a:ln>
                  </pic:spPr>
                </pic:pic>
              </a:graphicData>
            </a:graphic>
          </wp:inline>
        </w:drawing>
      </w:r>
    </w:p>
    <w:p w14:paraId="7FC238F2" w14:textId="6B006C84"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The Michaelis constant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w:t>
      </w:r>
      <w:r w:rsidR="00E43AB7" w:rsidRPr="00BF561D">
        <w:rPr>
          <w:rFonts w:ascii="Times New Roman" w:eastAsia="Times New Roman" w:hAnsi="Times New Roman" w:cs="Times New Roman"/>
          <w:kern w:val="0"/>
          <w:sz w:val="20"/>
          <w:szCs w:val="20"/>
          <w:lang w:eastAsia="en-IN" w:bidi="hi-IN"/>
          <w14:ligatures w14:val="none"/>
        </w:rPr>
        <w:t xml:space="preserve">is </w:t>
      </w:r>
      <w:r w:rsidR="003600EB" w:rsidRPr="00BF561D">
        <w:rPr>
          <w:rFonts w:ascii="Times New Roman" w:eastAsia="Times New Roman" w:hAnsi="Times New Roman" w:cs="Times New Roman"/>
          <w:kern w:val="0"/>
          <w:sz w:val="20"/>
          <w:szCs w:val="20"/>
          <w:lang w:eastAsia="en-IN" w:bidi="hi-IN"/>
          <w14:ligatures w14:val="none"/>
        </w:rPr>
        <w:t>hence as</w:t>
      </w:r>
      <w:r w:rsidR="00774350" w:rsidRPr="00BF561D">
        <w:rPr>
          <w:rFonts w:ascii="Times New Roman" w:eastAsia="Times New Roman" w:hAnsi="Times New Roman" w:cs="Times New Roman"/>
          <w:kern w:val="0"/>
          <w:sz w:val="20"/>
          <w:szCs w:val="20"/>
          <w:lang w:eastAsia="en-IN" w:bidi="hi-IN"/>
          <w14:ligatures w14:val="none"/>
        </w:rPr>
        <w:t xml:space="preserve"> follows:</w:t>
      </w:r>
    </w:p>
    <w:p w14:paraId="590FA8C7" w14:textId="77777777"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60D1028C" wp14:editId="02EB7C20">
            <wp:extent cx="1432560" cy="312420"/>
            <wp:effectExtent l="0" t="0" r="0" b="0"/>
            <wp:docPr id="1773605746" name="Picture 2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5554" cy="339243"/>
                    </a:xfrm>
                    <a:prstGeom prst="rect">
                      <a:avLst/>
                    </a:prstGeom>
                    <a:noFill/>
                    <a:ln>
                      <a:noFill/>
                    </a:ln>
                  </pic:spPr>
                </pic:pic>
              </a:graphicData>
            </a:graphic>
          </wp:inline>
        </w:drawing>
      </w:r>
    </w:p>
    <w:p w14:paraId="4AF3DFFE" w14:textId="0A4FF0E7"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The [ES] equation can then be simplified to:</w:t>
      </w:r>
    </w:p>
    <w:p w14:paraId="5937BFBC" w14:textId="3AC38E58" w:rsidR="003600EB"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600EB" w:rsidRPr="00BF561D">
        <w:rPr>
          <w:rFonts w:ascii="Times New Roman" w:eastAsia="Times New Roman" w:hAnsi="Times New Roman" w:cs="Times New Roman"/>
          <w:kern w:val="0"/>
          <w:sz w:val="20"/>
          <w:szCs w:val="20"/>
          <w:lang w:eastAsia="en-IN" w:bidi="hi-IN"/>
          <w14:ligatures w14:val="none"/>
        </w:rPr>
        <w:t>[ES] = K</w:t>
      </w:r>
      <w:r w:rsidR="003600EB" w:rsidRPr="00BF561D">
        <w:rPr>
          <w:rFonts w:ascii="Times New Roman" w:eastAsia="Times New Roman" w:hAnsi="Times New Roman" w:cs="Times New Roman"/>
          <w:kern w:val="0"/>
          <w:sz w:val="20"/>
          <w:szCs w:val="20"/>
          <w:vertAlign w:val="subscript"/>
          <w:lang w:eastAsia="en-IN" w:bidi="hi-IN"/>
          <w14:ligatures w14:val="none"/>
        </w:rPr>
        <w:t>m</w:t>
      </w:r>
      <w:r w:rsidR="003600EB" w:rsidRPr="00BF561D">
        <w:rPr>
          <w:rFonts w:ascii="Times New Roman" w:eastAsia="Times New Roman" w:hAnsi="Times New Roman" w:cs="Times New Roman"/>
          <w:kern w:val="0"/>
          <w:sz w:val="20"/>
          <w:szCs w:val="20"/>
          <w:lang w:eastAsia="en-IN" w:bidi="hi-IN"/>
          <w14:ligatures w14:val="none"/>
        </w:rPr>
        <w:t xml:space="preserve"> [E][S]</w:t>
      </w:r>
    </w:p>
    <w:p w14:paraId="79AFC5E9" w14:textId="7B38A3A0"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C35E21" w:rsidRPr="00BF561D">
        <w:rPr>
          <w:rFonts w:ascii="Times New Roman" w:eastAsia="Times New Roman" w:hAnsi="Times New Roman" w:cs="Times New Roman"/>
          <w:kern w:val="0"/>
          <w:sz w:val="20"/>
          <w:szCs w:val="20"/>
          <w:lang w:eastAsia="en-IN" w:bidi="hi-IN"/>
          <w14:ligatures w14:val="none"/>
        </w:rPr>
        <w:t>Since [</w:t>
      </w:r>
      <w:r w:rsidR="00774350" w:rsidRPr="00BF561D">
        <w:rPr>
          <w:rFonts w:ascii="Times New Roman" w:eastAsia="Times New Roman" w:hAnsi="Times New Roman" w:cs="Times New Roman"/>
          <w:kern w:val="0"/>
          <w:sz w:val="20"/>
          <w:szCs w:val="20"/>
          <w:lang w:eastAsia="en-IN" w:bidi="hi-IN"/>
          <w14:ligatures w14:val="none"/>
        </w:rPr>
        <w:t xml:space="preserve">S] </w:t>
      </w:r>
      <w:r w:rsidR="00774350" w:rsidRPr="00BF561D">
        <w:rPr>
          <w:rFonts w:ascii="Cambria Math" w:eastAsia="Times New Roman" w:hAnsi="Cambria Math" w:cs="Cambria Math"/>
          <w:kern w:val="0"/>
          <w:sz w:val="20"/>
          <w:szCs w:val="20"/>
          <w:lang w:eastAsia="en-IN" w:bidi="hi-IN"/>
          <w14:ligatures w14:val="none"/>
        </w:rPr>
        <w:t>≫</w:t>
      </w:r>
      <w:r w:rsidR="00774350" w:rsidRPr="00BF561D">
        <w:rPr>
          <w:rFonts w:ascii="Times New Roman" w:eastAsia="Times New Roman" w:hAnsi="Times New Roman" w:cs="Times New Roman"/>
          <w:kern w:val="0"/>
          <w:sz w:val="20"/>
          <w:szCs w:val="20"/>
          <w:lang w:eastAsia="en-IN" w:bidi="hi-IN"/>
          <w14:ligatures w14:val="none"/>
        </w:rPr>
        <w:t xml:space="preserve"> [E], </w:t>
      </w:r>
      <w:r w:rsidR="003600EB" w:rsidRPr="00BF561D">
        <w:rPr>
          <w:rFonts w:ascii="Times New Roman" w:eastAsia="Times New Roman" w:hAnsi="Times New Roman" w:cs="Times New Roman"/>
          <w:kern w:val="0"/>
          <w:sz w:val="20"/>
          <w:szCs w:val="20"/>
          <w:lang w:eastAsia="en-IN" w:bidi="hi-IN"/>
          <w14:ligatures w14:val="none"/>
        </w:rPr>
        <w:t xml:space="preserve">hence </w:t>
      </w:r>
      <w:r w:rsidR="00774350" w:rsidRPr="00BF561D">
        <w:rPr>
          <w:rFonts w:ascii="Times New Roman" w:eastAsia="Times New Roman" w:hAnsi="Times New Roman" w:cs="Times New Roman"/>
          <w:kern w:val="0"/>
          <w:sz w:val="20"/>
          <w:szCs w:val="20"/>
          <w:lang w:eastAsia="en-IN" w:bidi="hi-IN"/>
          <w14:ligatures w14:val="none"/>
        </w:rPr>
        <w:t xml:space="preserve">the concentration of </w:t>
      </w:r>
      <w:r w:rsidR="003600EB" w:rsidRPr="00BF561D">
        <w:rPr>
          <w:rFonts w:ascii="Times New Roman" w:eastAsia="Times New Roman" w:hAnsi="Times New Roman" w:cs="Times New Roman"/>
          <w:kern w:val="0"/>
          <w:sz w:val="20"/>
          <w:szCs w:val="20"/>
          <w:lang w:eastAsia="en-IN" w:bidi="hi-IN"/>
          <w14:ligatures w14:val="none"/>
        </w:rPr>
        <w:t>unreacted</w:t>
      </w:r>
      <w:r w:rsidR="00774350" w:rsidRPr="00BF561D">
        <w:rPr>
          <w:rFonts w:ascii="Times New Roman" w:eastAsia="Times New Roman" w:hAnsi="Times New Roman" w:cs="Times New Roman"/>
          <w:kern w:val="0"/>
          <w:sz w:val="20"/>
          <w:szCs w:val="20"/>
          <w:lang w:eastAsia="en-IN" w:bidi="hi-IN"/>
          <w14:ligatures w14:val="none"/>
        </w:rPr>
        <w:t xml:space="preserve"> substrate [S] is almost equal to the total concentration of substrate</w:t>
      </w:r>
      <w:r w:rsidR="003600EB" w:rsidRPr="00BF561D">
        <w:rPr>
          <w:rFonts w:ascii="Times New Roman" w:eastAsia="Times New Roman" w:hAnsi="Times New Roman" w:cs="Times New Roman"/>
          <w:kern w:val="0"/>
          <w:sz w:val="20"/>
          <w:szCs w:val="20"/>
          <w:lang w:eastAsia="en-IN" w:bidi="hi-IN"/>
          <w14:ligatures w14:val="none"/>
        </w:rPr>
        <w:t xml:space="preserve"> and t</w:t>
      </w:r>
      <w:r w:rsidR="00774350" w:rsidRPr="00BF561D">
        <w:rPr>
          <w:rFonts w:ascii="Times New Roman" w:eastAsia="Times New Roman" w:hAnsi="Times New Roman" w:cs="Times New Roman"/>
          <w:kern w:val="0"/>
          <w:sz w:val="20"/>
          <w:szCs w:val="20"/>
          <w:lang w:eastAsia="en-IN" w:bidi="hi-IN"/>
          <w14:ligatures w14:val="none"/>
        </w:rPr>
        <w:t xml:space="preserve">he concentration of </w:t>
      </w:r>
      <w:r w:rsidR="003600EB" w:rsidRPr="00BF561D">
        <w:rPr>
          <w:rFonts w:ascii="Times New Roman" w:eastAsia="Times New Roman" w:hAnsi="Times New Roman" w:cs="Times New Roman"/>
          <w:kern w:val="0"/>
          <w:sz w:val="20"/>
          <w:szCs w:val="20"/>
          <w:lang w:eastAsia="en-IN" w:bidi="hi-IN"/>
          <w14:ligatures w14:val="none"/>
        </w:rPr>
        <w:t>unreacted</w:t>
      </w:r>
      <w:r w:rsidR="00774350" w:rsidRPr="00BF561D">
        <w:rPr>
          <w:rFonts w:ascii="Times New Roman" w:eastAsia="Times New Roman" w:hAnsi="Times New Roman" w:cs="Times New Roman"/>
          <w:kern w:val="0"/>
          <w:sz w:val="20"/>
          <w:szCs w:val="20"/>
          <w:lang w:eastAsia="en-IN" w:bidi="hi-IN"/>
          <w14:ligatures w14:val="none"/>
        </w:rPr>
        <w:t xml:space="preserve"> enzyme [E] is equal to the </w:t>
      </w:r>
      <w:r w:rsidR="00774350" w:rsidRPr="00BF561D">
        <w:rPr>
          <w:rFonts w:ascii="Times New Roman" w:eastAsia="Times New Roman" w:hAnsi="Times New Roman" w:cs="Times New Roman"/>
          <w:b/>
          <w:bCs/>
          <w:i/>
          <w:iCs/>
          <w:kern w:val="0"/>
          <w:sz w:val="20"/>
          <w:szCs w:val="20"/>
          <w:lang w:eastAsia="en-IN" w:bidi="hi-IN"/>
          <w14:ligatures w14:val="none"/>
        </w:rPr>
        <w:t>total enzyme concentration </w:t>
      </w:r>
      <w:r w:rsidR="00774350" w:rsidRPr="00BF561D">
        <w:rPr>
          <w:rFonts w:ascii="Times New Roman" w:eastAsia="Times New Roman" w:hAnsi="Times New Roman" w:cs="Times New Roman"/>
          <w:b/>
          <w:bCs/>
          <w:kern w:val="0"/>
          <w:sz w:val="20"/>
          <w:szCs w:val="20"/>
          <w:lang w:eastAsia="en-IN" w:bidi="hi-IN"/>
          <w14:ligatures w14:val="none"/>
        </w:rPr>
        <w:t>[E]</w:t>
      </w:r>
      <w:r w:rsidR="00774350" w:rsidRPr="00BF561D">
        <w:rPr>
          <w:rFonts w:ascii="Times New Roman" w:eastAsia="Times New Roman" w:hAnsi="Times New Roman" w:cs="Times New Roman"/>
          <w:b/>
          <w:bCs/>
          <w:kern w:val="0"/>
          <w:sz w:val="20"/>
          <w:szCs w:val="20"/>
          <w:vertAlign w:val="subscript"/>
          <w:lang w:eastAsia="en-IN" w:bidi="hi-IN"/>
          <w14:ligatures w14:val="none"/>
        </w:rPr>
        <w:t>T</w:t>
      </w:r>
      <w:r w:rsidR="00774350" w:rsidRPr="00BF561D">
        <w:rPr>
          <w:rFonts w:ascii="Times New Roman" w:eastAsia="Times New Roman" w:hAnsi="Times New Roman" w:cs="Times New Roman"/>
          <w:b/>
          <w:bCs/>
          <w:kern w:val="0"/>
          <w:sz w:val="20"/>
          <w:szCs w:val="20"/>
          <w:lang w:eastAsia="en-IN" w:bidi="hi-IN"/>
          <w14:ligatures w14:val="none"/>
        </w:rPr>
        <w:t> </w:t>
      </w:r>
      <w:r w:rsidR="00774350" w:rsidRPr="00BF561D">
        <w:rPr>
          <w:rFonts w:ascii="Times New Roman" w:eastAsia="Times New Roman" w:hAnsi="Times New Roman" w:cs="Times New Roman"/>
          <w:kern w:val="0"/>
          <w:sz w:val="20"/>
          <w:szCs w:val="20"/>
          <w:lang w:eastAsia="en-IN" w:bidi="hi-IN"/>
          <w14:ligatures w14:val="none"/>
        </w:rPr>
        <w:t xml:space="preserve">minus that combined with substrate [ES]. </w:t>
      </w:r>
      <w:r w:rsidR="003600EB" w:rsidRPr="00BF561D">
        <w:rPr>
          <w:rFonts w:ascii="Times New Roman" w:eastAsia="Times New Roman" w:hAnsi="Times New Roman" w:cs="Times New Roman"/>
          <w:kern w:val="0"/>
          <w:sz w:val="20"/>
          <w:szCs w:val="20"/>
          <w:lang w:eastAsia="en-IN" w:bidi="hi-IN"/>
          <w14:ligatures w14:val="none"/>
        </w:rPr>
        <w:t>The equation can now be written as:</w:t>
      </w:r>
    </w:p>
    <w:p w14:paraId="6748873C" w14:textId="77777777"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46FCCAD2" wp14:editId="5E53DD19">
            <wp:extent cx="1325880" cy="274320"/>
            <wp:effectExtent l="0" t="0" r="7620" b="0"/>
            <wp:docPr id="923575446" name="Picture 2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2115" cy="279748"/>
                    </a:xfrm>
                    <a:prstGeom prst="rect">
                      <a:avLst/>
                    </a:prstGeom>
                    <a:noFill/>
                    <a:ln>
                      <a:noFill/>
                    </a:ln>
                  </pic:spPr>
                </pic:pic>
              </a:graphicData>
            </a:graphic>
          </wp:inline>
        </w:drawing>
      </w:r>
    </w:p>
    <w:p w14:paraId="6478F1EB" w14:textId="46EA3346"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600EB" w:rsidRPr="00BF561D">
        <w:rPr>
          <w:rFonts w:ascii="Times New Roman" w:eastAsia="Times New Roman" w:hAnsi="Times New Roman" w:cs="Times New Roman"/>
          <w:kern w:val="0"/>
          <w:sz w:val="20"/>
          <w:szCs w:val="20"/>
          <w:lang w:eastAsia="en-IN" w:bidi="hi-IN"/>
          <w14:ligatures w14:val="none"/>
        </w:rPr>
        <w:t>Introducing</w:t>
      </w:r>
      <w:r w:rsidR="00774350" w:rsidRPr="00BF561D">
        <w:rPr>
          <w:rFonts w:ascii="Times New Roman" w:eastAsia="Times New Roman" w:hAnsi="Times New Roman" w:cs="Times New Roman"/>
          <w:kern w:val="0"/>
          <w:sz w:val="20"/>
          <w:szCs w:val="20"/>
          <w:lang w:eastAsia="en-IN" w:bidi="hi-IN"/>
          <w14:ligatures w14:val="none"/>
        </w:rPr>
        <w:t xml:space="preserve"> this term for [ES] into the initial velocity equation </w:t>
      </w:r>
      <w:r w:rsidR="003600EB" w:rsidRPr="00BF561D">
        <w:rPr>
          <w:rFonts w:ascii="Times New Roman" w:eastAsia="Times New Roman" w:hAnsi="Times New Roman" w:cs="Times New Roman"/>
          <w:kern w:val="0"/>
          <w:sz w:val="20"/>
          <w:szCs w:val="20"/>
          <w:lang w:eastAsia="en-IN" w:bidi="hi-IN"/>
          <w14:ligatures w14:val="none"/>
        </w:rPr>
        <w:t>we get</w:t>
      </w:r>
      <w:r w:rsidR="00774350" w:rsidRPr="00BF561D">
        <w:rPr>
          <w:rFonts w:ascii="Times New Roman" w:eastAsia="Times New Roman" w:hAnsi="Times New Roman" w:cs="Times New Roman"/>
          <w:kern w:val="0"/>
          <w:sz w:val="20"/>
          <w:szCs w:val="20"/>
          <w:lang w:eastAsia="en-IN" w:bidi="hi-IN"/>
          <w14:ligatures w14:val="none"/>
        </w:rPr>
        <w:t>:</w:t>
      </w:r>
    </w:p>
    <w:p w14:paraId="0EE5BE82" w14:textId="77777777"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22C8EC7A" wp14:editId="16C178DA">
            <wp:extent cx="1760220" cy="259080"/>
            <wp:effectExtent l="0" t="0" r="0" b="7620"/>
            <wp:docPr id="1744789854" name="Picture 2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9543" cy="284002"/>
                    </a:xfrm>
                    <a:prstGeom prst="rect">
                      <a:avLst/>
                    </a:prstGeom>
                    <a:noFill/>
                    <a:ln>
                      <a:noFill/>
                    </a:ln>
                  </pic:spPr>
                </pic:pic>
              </a:graphicData>
            </a:graphic>
          </wp:inline>
        </w:drawing>
      </w:r>
    </w:p>
    <w:p w14:paraId="1ECA378D" w14:textId="21BDF1E7"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600EB" w:rsidRPr="00BF561D">
        <w:rPr>
          <w:rFonts w:ascii="Times New Roman" w:eastAsia="Times New Roman" w:hAnsi="Times New Roman" w:cs="Times New Roman"/>
          <w:kern w:val="0"/>
          <w:sz w:val="20"/>
          <w:szCs w:val="20"/>
          <w:lang w:eastAsia="en-IN" w:bidi="hi-IN"/>
          <w14:ligatures w14:val="none"/>
        </w:rPr>
        <w:t>Here</w:t>
      </w:r>
      <w:r w:rsidR="00774350" w:rsidRPr="00BF561D">
        <w:rPr>
          <w:rFonts w:ascii="Times New Roman" w:eastAsia="Times New Roman" w:hAnsi="Times New Roman" w:cs="Times New Roman"/>
          <w:kern w:val="0"/>
          <w:sz w:val="20"/>
          <w:szCs w:val="20"/>
          <w:lang w:eastAsia="en-IN" w:bidi="hi-IN"/>
          <w14:ligatures w14:val="none"/>
        </w:rPr>
        <w:t xml:space="preserve"> k</w:t>
      </w:r>
      <w:r w:rsidR="00774350" w:rsidRPr="00BF561D">
        <w:rPr>
          <w:rFonts w:ascii="Times New Roman" w:eastAsia="Times New Roman" w:hAnsi="Times New Roman" w:cs="Times New Roman"/>
          <w:kern w:val="0"/>
          <w:sz w:val="20"/>
          <w:szCs w:val="20"/>
          <w:vertAlign w:val="subscript"/>
          <w:lang w:eastAsia="en-IN" w:bidi="hi-IN"/>
          <w14:ligatures w14:val="none"/>
        </w:rPr>
        <w:t>2</w:t>
      </w:r>
      <w:r w:rsidR="00774350" w:rsidRPr="00BF561D">
        <w:rPr>
          <w:rFonts w:ascii="Times New Roman" w:eastAsia="Times New Roman" w:hAnsi="Times New Roman" w:cs="Times New Roman"/>
          <w:kern w:val="0"/>
          <w:sz w:val="20"/>
          <w:szCs w:val="20"/>
          <w:lang w:eastAsia="en-IN" w:bidi="hi-IN"/>
          <w14:ligatures w14:val="none"/>
        </w:rPr>
        <w:t>[E]</w:t>
      </w:r>
      <w:r w:rsidR="003600EB" w:rsidRPr="00BF561D">
        <w:rPr>
          <w:rFonts w:ascii="Times New Roman" w:eastAsia="Times New Roman" w:hAnsi="Times New Roman" w:cs="Times New Roman"/>
          <w:kern w:val="0"/>
          <w:sz w:val="20"/>
          <w:szCs w:val="20"/>
          <w:vertAlign w:val="subscript"/>
          <w:lang w:eastAsia="en-IN" w:bidi="hi-IN"/>
          <w14:ligatures w14:val="none"/>
        </w:rPr>
        <w:t>T</w:t>
      </w:r>
      <w:r w:rsidR="003600EB" w:rsidRPr="00BF561D">
        <w:rPr>
          <w:rFonts w:ascii="Times New Roman" w:eastAsia="Times New Roman" w:hAnsi="Times New Roman" w:cs="Times New Roman"/>
          <w:kern w:val="0"/>
          <w:sz w:val="20"/>
          <w:szCs w:val="20"/>
          <w:lang w:eastAsia="en-IN" w:bidi="hi-IN"/>
          <w14:ligatures w14:val="none"/>
        </w:rPr>
        <w:t xml:space="preserve"> represents</w:t>
      </w:r>
      <w:r w:rsidR="00774350" w:rsidRPr="00BF561D">
        <w:rPr>
          <w:rFonts w:ascii="Times New Roman" w:eastAsia="Times New Roman" w:hAnsi="Times New Roman" w:cs="Times New Roman"/>
          <w:kern w:val="0"/>
          <w:sz w:val="20"/>
          <w:szCs w:val="20"/>
          <w:lang w:eastAsia="en-IN" w:bidi="hi-IN"/>
          <w14:ligatures w14:val="none"/>
        </w:rPr>
        <w:t xml:space="preserve"> V</w:t>
      </w:r>
      <w:r w:rsidR="00774350" w:rsidRPr="00BF561D">
        <w:rPr>
          <w:rFonts w:ascii="Times New Roman" w:eastAsia="Times New Roman" w:hAnsi="Times New Roman" w:cs="Times New Roman"/>
          <w:kern w:val="0"/>
          <w:sz w:val="20"/>
          <w:szCs w:val="20"/>
          <w:vertAlign w:val="subscript"/>
          <w:lang w:eastAsia="en-IN" w:bidi="hi-IN"/>
          <w14:ligatures w14:val="none"/>
        </w:rPr>
        <w:t>max</w:t>
      </w:r>
      <w:r w:rsidR="00774350" w:rsidRPr="00BF561D">
        <w:rPr>
          <w:rFonts w:ascii="Times New Roman" w:eastAsia="Times New Roman" w:hAnsi="Times New Roman" w:cs="Times New Roman"/>
          <w:kern w:val="0"/>
          <w:sz w:val="20"/>
          <w:szCs w:val="20"/>
          <w:lang w:eastAsia="en-IN" w:bidi="hi-IN"/>
          <w14:ligatures w14:val="none"/>
        </w:rPr>
        <w:t xml:space="preserve">, the maximal velocity. Thus, Michaelis and Menten </w:t>
      </w:r>
      <w:r w:rsidR="003600EB" w:rsidRPr="00BF561D">
        <w:rPr>
          <w:rFonts w:ascii="Times New Roman" w:eastAsia="Times New Roman" w:hAnsi="Times New Roman" w:cs="Times New Roman"/>
          <w:kern w:val="0"/>
          <w:sz w:val="20"/>
          <w:szCs w:val="20"/>
          <w:lang w:eastAsia="en-IN" w:bidi="hi-IN"/>
          <w14:ligatures w14:val="none"/>
        </w:rPr>
        <w:t>gave</w:t>
      </w:r>
      <w:r w:rsidR="00774350" w:rsidRPr="00BF561D">
        <w:rPr>
          <w:rFonts w:ascii="Times New Roman" w:eastAsia="Times New Roman" w:hAnsi="Times New Roman" w:cs="Times New Roman"/>
          <w:kern w:val="0"/>
          <w:sz w:val="20"/>
          <w:szCs w:val="20"/>
          <w:lang w:eastAsia="en-IN" w:bidi="hi-IN"/>
          <w14:ligatures w14:val="none"/>
        </w:rPr>
        <w:t xml:space="preserve"> their final equation as:</w:t>
      </w:r>
    </w:p>
    <w:p w14:paraId="4EC1EA26" w14:textId="77777777" w:rsidR="00774350" w:rsidRPr="00BF561D" w:rsidRDefault="00774350"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4DED2242" wp14:editId="335B98CB">
            <wp:extent cx="1292860" cy="281940"/>
            <wp:effectExtent l="0" t="0" r="2540" b="3810"/>
            <wp:docPr id="310168129" name="Picture 2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1505" cy="303452"/>
                    </a:xfrm>
                    <a:prstGeom prst="rect">
                      <a:avLst/>
                    </a:prstGeom>
                    <a:noFill/>
                    <a:ln>
                      <a:noFill/>
                    </a:ln>
                  </pic:spPr>
                </pic:pic>
              </a:graphicData>
            </a:graphic>
          </wp:inline>
        </w:drawing>
      </w:r>
    </w:p>
    <w:p w14:paraId="00408A0D" w14:textId="37A5ADEB"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3600EB" w:rsidRPr="00BF561D">
        <w:rPr>
          <w:rFonts w:ascii="Times New Roman" w:eastAsia="Times New Roman" w:hAnsi="Times New Roman" w:cs="Times New Roman"/>
          <w:kern w:val="0"/>
          <w:sz w:val="20"/>
          <w:szCs w:val="20"/>
          <w:lang w:eastAsia="en-IN" w:bidi="hi-IN"/>
          <w14:ligatures w14:val="none"/>
        </w:rPr>
        <w:t>The enzymes catalysing</w:t>
      </w:r>
      <w:r w:rsidR="00774350" w:rsidRPr="00BF561D">
        <w:rPr>
          <w:rFonts w:ascii="Times New Roman" w:eastAsia="Times New Roman" w:hAnsi="Times New Roman" w:cs="Times New Roman"/>
          <w:kern w:val="0"/>
          <w:sz w:val="20"/>
          <w:szCs w:val="20"/>
          <w:lang w:eastAsia="en-IN" w:bidi="hi-IN"/>
          <w14:ligatures w14:val="none"/>
        </w:rPr>
        <w:t xml:space="preserve"> the same reaction, </w:t>
      </w:r>
      <w:r w:rsidR="003600EB" w:rsidRPr="00BF561D">
        <w:rPr>
          <w:rFonts w:ascii="Times New Roman" w:eastAsia="Times New Roman" w:hAnsi="Times New Roman" w:cs="Times New Roman"/>
          <w:kern w:val="0"/>
          <w:sz w:val="20"/>
          <w:szCs w:val="20"/>
          <w:lang w:eastAsia="en-IN" w:bidi="hi-IN"/>
          <w14:ligatures w14:val="none"/>
        </w:rPr>
        <w:t>but derived</w:t>
      </w:r>
      <w:r w:rsidR="00774350" w:rsidRPr="00BF561D">
        <w:rPr>
          <w:rFonts w:ascii="Times New Roman" w:eastAsia="Times New Roman" w:hAnsi="Times New Roman" w:cs="Times New Roman"/>
          <w:kern w:val="0"/>
          <w:sz w:val="20"/>
          <w:szCs w:val="20"/>
          <w:lang w:eastAsia="en-IN" w:bidi="hi-IN"/>
          <w14:ligatures w14:val="none"/>
        </w:rPr>
        <w:t xml:space="preserve"> from different organisms, can have widely</w:t>
      </w:r>
      <w:r w:rsidR="003600EB" w:rsidRPr="00BF561D">
        <w:rPr>
          <w:rFonts w:ascii="Times New Roman" w:eastAsia="Times New Roman" w:hAnsi="Times New Roman" w:cs="Times New Roman"/>
          <w:kern w:val="0"/>
          <w:sz w:val="20"/>
          <w:szCs w:val="20"/>
          <w:lang w:eastAsia="en-IN" w:bidi="hi-IN"/>
          <w14:ligatures w14:val="none"/>
        </w:rPr>
        <w:t xml:space="preserve"> different</w:t>
      </w:r>
      <w:r w:rsidR="00774350" w:rsidRPr="00BF561D">
        <w:rPr>
          <w:rFonts w:ascii="Times New Roman" w:eastAsia="Times New Roman" w:hAnsi="Times New Roman" w:cs="Times New Roman"/>
          <w:b/>
          <w:bCs/>
          <w:i/>
          <w:iCs/>
          <w:kern w:val="0"/>
          <w:sz w:val="20"/>
          <w:szCs w:val="20"/>
          <w:lang w:eastAsia="en-IN" w:bidi="hi-IN"/>
          <w14:ligatures w14:val="none"/>
        </w:rPr>
        <w:t> 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xml:space="preserve"> values. </w:t>
      </w:r>
      <w:r w:rsidR="003600EB" w:rsidRPr="00BF561D">
        <w:rPr>
          <w:rFonts w:ascii="Times New Roman" w:eastAsia="Times New Roman" w:hAnsi="Times New Roman" w:cs="Times New Roman"/>
          <w:kern w:val="0"/>
          <w:sz w:val="20"/>
          <w:szCs w:val="20"/>
          <w:lang w:eastAsia="en-IN" w:bidi="hi-IN"/>
          <w14:ligatures w14:val="none"/>
        </w:rPr>
        <w:t>A</w:t>
      </w:r>
      <w:r w:rsidR="00774350" w:rsidRPr="00BF561D">
        <w:rPr>
          <w:rFonts w:ascii="Times New Roman" w:eastAsia="Times New Roman" w:hAnsi="Times New Roman" w:cs="Times New Roman"/>
          <w:kern w:val="0"/>
          <w:sz w:val="20"/>
          <w:szCs w:val="20"/>
          <w:lang w:eastAsia="en-IN" w:bidi="hi-IN"/>
          <w14:ligatures w14:val="none"/>
        </w:rPr>
        <w:t xml:space="preserve">n enzyme with multiple substrates can </w:t>
      </w:r>
      <w:r w:rsidR="00452F41" w:rsidRPr="00BF561D">
        <w:rPr>
          <w:rFonts w:ascii="Times New Roman" w:eastAsia="Times New Roman" w:hAnsi="Times New Roman" w:cs="Times New Roman"/>
          <w:kern w:val="0"/>
          <w:sz w:val="20"/>
          <w:szCs w:val="20"/>
          <w:lang w:eastAsia="en-IN" w:bidi="hi-IN"/>
          <w14:ligatures w14:val="none"/>
        </w:rPr>
        <w:t>have different</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values for each substrate.</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2E437B73" w14:textId="77777777" w:rsidR="00CB5E49" w:rsidRPr="00BF561D" w:rsidRDefault="00CB5E49"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p>
    <w:p w14:paraId="70DA16F6" w14:textId="18EAF9E1" w:rsidR="00774350" w:rsidRPr="00BF561D" w:rsidRDefault="00774350" w:rsidP="000710A2">
      <w:pPr>
        <w:shd w:val="clear" w:color="auto" w:fill="FFFFFF"/>
        <w:spacing w:before="0" w:after="0"/>
        <w:jc w:val="both"/>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Typical Range of Values of the Michaelis Constant</w:t>
      </w:r>
      <w:r w:rsidR="00CB5E49" w:rsidRPr="00BF561D">
        <w:rPr>
          <w:rFonts w:ascii="Times New Roman" w:eastAsia="Times New Roman" w:hAnsi="Times New Roman" w:cs="Times New Roman"/>
          <w:b/>
          <w:bCs/>
          <w:kern w:val="0"/>
          <w:sz w:val="20"/>
          <w:szCs w:val="20"/>
          <w:lang w:eastAsia="en-IN" w:bidi="hi-IN"/>
          <w14:ligatures w14:val="none"/>
        </w:rPr>
        <w:tab/>
      </w:r>
    </w:p>
    <w:p w14:paraId="336AEA05" w14:textId="77777777" w:rsidR="0096106F" w:rsidRDefault="0096106F" w:rsidP="000710A2">
      <w:pPr>
        <w:shd w:val="clear" w:color="auto" w:fill="FFFFFF"/>
        <w:spacing w:before="0" w:after="0"/>
        <w:jc w:val="center"/>
        <w:rPr>
          <w:rFonts w:ascii="Times New Roman" w:eastAsia="Times New Roman" w:hAnsi="Times New Roman" w:cs="Times New Roman"/>
          <w:kern w:val="0"/>
          <w:sz w:val="20"/>
          <w:szCs w:val="20"/>
          <w:lang w:eastAsia="en-IN" w:bidi="hi-IN"/>
          <w14:ligatures w14:val="none"/>
        </w:rPr>
      </w:pPr>
    </w:p>
    <w:tbl>
      <w:tblPr>
        <w:tblStyle w:val="TableGrid"/>
        <w:tblW w:w="0" w:type="auto"/>
        <w:tblInd w:w="1980" w:type="dxa"/>
        <w:tblLook w:val="04A0" w:firstRow="1" w:lastRow="0" w:firstColumn="1" w:lastColumn="0" w:noHBand="0" w:noVBand="1"/>
      </w:tblPr>
      <w:tblGrid>
        <w:gridCol w:w="3401"/>
        <w:gridCol w:w="3261"/>
      </w:tblGrid>
      <w:tr w:rsidR="0096106F" w14:paraId="78C0926D" w14:textId="77777777" w:rsidTr="0096106F">
        <w:trPr>
          <w:trHeight w:val="345"/>
        </w:trPr>
        <w:tc>
          <w:tcPr>
            <w:tcW w:w="3401" w:type="dxa"/>
            <w:vAlign w:val="center"/>
          </w:tcPr>
          <w:p w14:paraId="35FC4170" w14:textId="5639DD18"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Enzyme</w:t>
            </w:r>
          </w:p>
        </w:tc>
        <w:tc>
          <w:tcPr>
            <w:tcW w:w="3261" w:type="dxa"/>
            <w:vAlign w:val="center"/>
          </w:tcPr>
          <w:p w14:paraId="29673DF4" w14:textId="13565D12" w:rsidR="0096106F" w:rsidRP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K</w:t>
            </w:r>
            <w:r>
              <w:rPr>
                <w:rFonts w:ascii="Times New Roman" w:eastAsia="Times New Roman" w:hAnsi="Times New Roman" w:cs="Times New Roman"/>
                <w:kern w:val="0"/>
                <w:sz w:val="20"/>
                <w:szCs w:val="20"/>
                <w:vertAlign w:val="subscript"/>
                <w:lang w:eastAsia="en-IN" w:bidi="hi-IN"/>
                <w14:ligatures w14:val="none"/>
              </w:rPr>
              <w:t>m</w:t>
            </w:r>
            <w:r>
              <w:rPr>
                <w:rFonts w:ascii="Times New Roman" w:eastAsia="Times New Roman" w:hAnsi="Times New Roman" w:cs="Times New Roman"/>
                <w:kern w:val="0"/>
                <w:sz w:val="20"/>
                <w:szCs w:val="20"/>
                <w:lang w:eastAsia="en-IN" w:bidi="hi-IN"/>
                <w14:ligatures w14:val="none"/>
              </w:rPr>
              <w:t xml:space="preserve"> (mmol I</w:t>
            </w:r>
            <w:r>
              <w:rPr>
                <w:rFonts w:ascii="Times New Roman" w:eastAsia="Times New Roman" w:hAnsi="Times New Roman" w:cs="Times New Roman"/>
                <w:kern w:val="0"/>
                <w:sz w:val="20"/>
                <w:szCs w:val="20"/>
                <w:vertAlign w:val="superscript"/>
                <w:lang w:eastAsia="en-IN" w:bidi="hi-IN"/>
                <w14:ligatures w14:val="none"/>
              </w:rPr>
              <w:t>-1</w:t>
            </w:r>
            <w:r>
              <w:rPr>
                <w:rFonts w:ascii="Times New Roman" w:eastAsia="Times New Roman" w:hAnsi="Times New Roman" w:cs="Times New Roman"/>
                <w:kern w:val="0"/>
                <w:sz w:val="20"/>
                <w:szCs w:val="20"/>
                <w:lang w:eastAsia="en-IN" w:bidi="hi-IN"/>
                <w14:ligatures w14:val="none"/>
              </w:rPr>
              <w:t>)</w:t>
            </w:r>
          </w:p>
        </w:tc>
      </w:tr>
      <w:tr w:rsidR="0096106F" w14:paraId="041CABE1" w14:textId="77777777" w:rsidTr="0096106F">
        <w:trPr>
          <w:trHeight w:val="408"/>
        </w:trPr>
        <w:tc>
          <w:tcPr>
            <w:tcW w:w="3401" w:type="dxa"/>
            <w:vAlign w:val="center"/>
          </w:tcPr>
          <w:p w14:paraId="3F8E3B4E" w14:textId="45BABAAF"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Carbonic anhydrase</w:t>
            </w:r>
          </w:p>
        </w:tc>
        <w:tc>
          <w:tcPr>
            <w:tcW w:w="3261" w:type="dxa"/>
            <w:vAlign w:val="center"/>
          </w:tcPr>
          <w:p w14:paraId="4E85F534" w14:textId="62D661C7" w:rsid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26</w:t>
            </w:r>
          </w:p>
        </w:tc>
      </w:tr>
      <w:tr w:rsidR="0096106F" w14:paraId="1CF511E1" w14:textId="77777777" w:rsidTr="0096106F">
        <w:trPr>
          <w:trHeight w:val="408"/>
        </w:trPr>
        <w:tc>
          <w:tcPr>
            <w:tcW w:w="3401" w:type="dxa"/>
            <w:vAlign w:val="center"/>
          </w:tcPr>
          <w:p w14:paraId="36B28072" w14:textId="1F7BDDD6"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Chymotrypsin</w:t>
            </w:r>
          </w:p>
        </w:tc>
        <w:tc>
          <w:tcPr>
            <w:tcW w:w="3261" w:type="dxa"/>
            <w:vAlign w:val="center"/>
          </w:tcPr>
          <w:p w14:paraId="78F653AD" w14:textId="2D4548EA" w:rsid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15</w:t>
            </w:r>
          </w:p>
        </w:tc>
      </w:tr>
      <w:tr w:rsidR="0096106F" w14:paraId="2F1A7E08" w14:textId="77777777" w:rsidTr="0096106F">
        <w:trPr>
          <w:trHeight w:val="408"/>
        </w:trPr>
        <w:tc>
          <w:tcPr>
            <w:tcW w:w="3401" w:type="dxa"/>
            <w:vAlign w:val="center"/>
          </w:tcPr>
          <w:p w14:paraId="23D3770E" w14:textId="6C3051E5"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Ribonuclease</w:t>
            </w:r>
          </w:p>
        </w:tc>
        <w:tc>
          <w:tcPr>
            <w:tcW w:w="3261" w:type="dxa"/>
            <w:vAlign w:val="center"/>
          </w:tcPr>
          <w:p w14:paraId="028B2516" w14:textId="14C2BAF3" w:rsid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8</w:t>
            </w:r>
          </w:p>
        </w:tc>
      </w:tr>
      <w:tr w:rsidR="0096106F" w14:paraId="2B5F362F" w14:textId="77777777" w:rsidTr="0096106F">
        <w:trPr>
          <w:trHeight w:val="408"/>
        </w:trPr>
        <w:tc>
          <w:tcPr>
            <w:tcW w:w="3401" w:type="dxa"/>
            <w:vAlign w:val="center"/>
          </w:tcPr>
          <w:p w14:paraId="6288DC22" w14:textId="3DD7881F"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Tyrosyl-tRNA synthetase</w:t>
            </w:r>
          </w:p>
        </w:tc>
        <w:tc>
          <w:tcPr>
            <w:tcW w:w="3261" w:type="dxa"/>
            <w:vAlign w:val="center"/>
          </w:tcPr>
          <w:p w14:paraId="3771FF62" w14:textId="255F09A3" w:rsid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0.9</w:t>
            </w:r>
          </w:p>
        </w:tc>
      </w:tr>
      <w:tr w:rsidR="0096106F" w14:paraId="493822FE" w14:textId="77777777" w:rsidTr="0096106F">
        <w:trPr>
          <w:trHeight w:val="408"/>
        </w:trPr>
        <w:tc>
          <w:tcPr>
            <w:tcW w:w="3401" w:type="dxa"/>
            <w:vAlign w:val="center"/>
          </w:tcPr>
          <w:p w14:paraId="5248499C" w14:textId="07DF5C93" w:rsidR="0096106F" w:rsidRDefault="0096106F" w:rsidP="0096106F">
            <w:pP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Pepsin</w:t>
            </w:r>
          </w:p>
        </w:tc>
        <w:tc>
          <w:tcPr>
            <w:tcW w:w="3261" w:type="dxa"/>
            <w:vAlign w:val="center"/>
          </w:tcPr>
          <w:p w14:paraId="3A3CCAAD" w14:textId="5926A3BC" w:rsidR="0096106F" w:rsidRDefault="0096106F" w:rsidP="0096106F">
            <w:pPr>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0.3</w:t>
            </w:r>
          </w:p>
        </w:tc>
      </w:tr>
    </w:tbl>
    <w:p w14:paraId="55F0BFAE" w14:textId="1E33DB2C" w:rsidR="0096106F" w:rsidRPr="008921AB" w:rsidRDefault="002432C4" w:rsidP="000710A2">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8921AB">
        <w:rPr>
          <w:rFonts w:ascii="Times New Roman" w:eastAsia="Times New Roman" w:hAnsi="Times New Roman" w:cs="Times New Roman"/>
          <w:b/>
          <w:bCs/>
          <w:kern w:val="0"/>
          <w:sz w:val="20"/>
          <w:szCs w:val="20"/>
          <w:lang w:eastAsia="en-IN" w:bidi="hi-IN"/>
          <w14:ligatures w14:val="none"/>
        </w:rPr>
        <w:t xml:space="preserve">Table 6 </w:t>
      </w:r>
      <w:r w:rsidR="008921AB" w:rsidRPr="008921AB">
        <w:rPr>
          <w:rFonts w:ascii="Times New Roman" w:eastAsia="Times New Roman" w:hAnsi="Times New Roman" w:cs="Times New Roman"/>
          <w:b/>
          <w:bCs/>
          <w:kern w:val="0"/>
          <w:sz w:val="20"/>
          <w:szCs w:val="20"/>
          <w:lang w:eastAsia="en-IN" w:bidi="hi-IN"/>
          <w14:ligatures w14:val="none"/>
        </w:rPr>
        <w:t>–</w:t>
      </w:r>
      <w:r w:rsidRPr="008921AB">
        <w:rPr>
          <w:rFonts w:ascii="Times New Roman" w:eastAsia="Times New Roman" w:hAnsi="Times New Roman" w:cs="Times New Roman"/>
          <w:b/>
          <w:bCs/>
          <w:kern w:val="0"/>
          <w:sz w:val="20"/>
          <w:szCs w:val="20"/>
          <w:lang w:eastAsia="en-IN" w:bidi="hi-IN"/>
          <w14:ligatures w14:val="none"/>
        </w:rPr>
        <w:t xml:space="preserve"> </w:t>
      </w:r>
      <w:r w:rsidR="008921AB" w:rsidRPr="008921AB">
        <w:rPr>
          <w:rFonts w:ascii="Times New Roman" w:eastAsia="Times New Roman" w:hAnsi="Times New Roman" w:cs="Times New Roman"/>
          <w:b/>
          <w:bCs/>
          <w:kern w:val="0"/>
          <w:sz w:val="20"/>
          <w:szCs w:val="20"/>
          <w:lang w:eastAsia="en-IN" w:bidi="hi-IN"/>
          <w14:ligatures w14:val="none"/>
        </w:rPr>
        <w:t>Km values of enzymes</w:t>
      </w:r>
    </w:p>
    <w:p w14:paraId="7C686443" w14:textId="66A4F32A" w:rsidR="00774350"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lastRenderedPageBreak/>
        <w:tab/>
      </w:r>
      <w:r w:rsidR="00C71803" w:rsidRPr="00BF561D">
        <w:rPr>
          <w:rFonts w:ascii="Times New Roman" w:eastAsia="Times New Roman" w:hAnsi="Times New Roman" w:cs="Times New Roman"/>
          <w:kern w:val="0"/>
          <w:sz w:val="20"/>
          <w:szCs w:val="20"/>
          <w:lang w:eastAsia="en-IN" w:bidi="hi-IN"/>
          <w14:ligatures w14:val="none"/>
        </w:rPr>
        <w:t>Lower the</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xml:space="preserve"> value </w:t>
      </w:r>
      <w:r w:rsidR="00C71803" w:rsidRPr="00BF561D">
        <w:rPr>
          <w:rFonts w:ascii="Times New Roman" w:eastAsia="Times New Roman" w:hAnsi="Times New Roman" w:cs="Times New Roman"/>
          <w:kern w:val="0"/>
          <w:sz w:val="20"/>
          <w:szCs w:val="20"/>
          <w:lang w:eastAsia="en-IN" w:bidi="hi-IN"/>
          <w14:ligatures w14:val="none"/>
        </w:rPr>
        <w:t>smaller is the amount of</w:t>
      </w:r>
      <w:r w:rsidR="00774350" w:rsidRPr="00BF561D">
        <w:rPr>
          <w:rFonts w:ascii="Times New Roman" w:eastAsia="Times New Roman" w:hAnsi="Times New Roman" w:cs="Times New Roman"/>
          <w:kern w:val="0"/>
          <w:sz w:val="20"/>
          <w:szCs w:val="20"/>
          <w:lang w:eastAsia="en-IN" w:bidi="hi-IN"/>
          <w14:ligatures w14:val="none"/>
        </w:rPr>
        <w:t xml:space="preserve"> enzyme require</w:t>
      </w:r>
      <w:r w:rsidR="00C71803" w:rsidRPr="00BF561D">
        <w:rPr>
          <w:rFonts w:ascii="Times New Roman" w:eastAsia="Times New Roman" w:hAnsi="Times New Roman" w:cs="Times New Roman"/>
          <w:kern w:val="0"/>
          <w:sz w:val="20"/>
          <w:szCs w:val="20"/>
          <w:lang w:eastAsia="en-IN" w:bidi="hi-IN"/>
          <w14:ligatures w14:val="none"/>
        </w:rPr>
        <w:t>d</w:t>
      </w:r>
      <w:r w:rsidR="00774350" w:rsidRPr="00BF561D">
        <w:rPr>
          <w:rFonts w:ascii="Times New Roman" w:eastAsia="Times New Roman" w:hAnsi="Times New Roman" w:cs="Times New Roman"/>
          <w:kern w:val="0"/>
          <w:sz w:val="20"/>
          <w:szCs w:val="20"/>
          <w:lang w:eastAsia="en-IN" w:bidi="hi-IN"/>
          <w14:ligatures w14:val="none"/>
        </w:rPr>
        <w:t xml:space="preserve"> </w:t>
      </w:r>
      <w:r w:rsidR="00C71803" w:rsidRPr="00BF561D">
        <w:rPr>
          <w:rFonts w:ascii="Times New Roman" w:eastAsia="Times New Roman" w:hAnsi="Times New Roman" w:cs="Times New Roman"/>
          <w:kern w:val="0"/>
          <w:sz w:val="20"/>
          <w:szCs w:val="20"/>
          <w:lang w:eastAsia="en-IN" w:bidi="hi-IN"/>
          <w14:ligatures w14:val="none"/>
        </w:rPr>
        <w:t>for</w:t>
      </w:r>
      <w:r w:rsidR="00774350" w:rsidRPr="00BF561D">
        <w:rPr>
          <w:rFonts w:ascii="Times New Roman" w:eastAsia="Times New Roman" w:hAnsi="Times New Roman" w:cs="Times New Roman"/>
          <w:kern w:val="0"/>
          <w:sz w:val="20"/>
          <w:szCs w:val="20"/>
          <w:lang w:eastAsia="en-IN" w:bidi="hi-IN"/>
          <w14:ligatures w14:val="none"/>
        </w:rPr>
        <w:t xml:space="preserve"> </w:t>
      </w:r>
      <w:r w:rsidR="00C71803" w:rsidRPr="00BF561D">
        <w:rPr>
          <w:rFonts w:ascii="Times New Roman" w:eastAsia="Times New Roman" w:hAnsi="Times New Roman" w:cs="Times New Roman"/>
          <w:kern w:val="0"/>
          <w:sz w:val="20"/>
          <w:szCs w:val="20"/>
          <w:lang w:eastAsia="en-IN" w:bidi="hi-IN"/>
          <w14:ligatures w14:val="none"/>
        </w:rPr>
        <w:t>substrate to</w:t>
      </w:r>
      <w:r w:rsidR="00774350" w:rsidRPr="00BF561D">
        <w:rPr>
          <w:rFonts w:ascii="Times New Roman" w:eastAsia="Times New Roman" w:hAnsi="Times New Roman" w:cs="Times New Roman"/>
          <w:kern w:val="0"/>
          <w:sz w:val="20"/>
          <w:szCs w:val="20"/>
          <w:lang w:eastAsia="en-IN" w:bidi="hi-IN"/>
          <w14:ligatures w14:val="none"/>
        </w:rPr>
        <w:t xml:space="preserve"> </w:t>
      </w:r>
      <w:r w:rsidR="00C71803" w:rsidRPr="00BF561D">
        <w:rPr>
          <w:rFonts w:ascii="Times New Roman" w:eastAsia="Times New Roman" w:hAnsi="Times New Roman" w:cs="Times New Roman"/>
          <w:kern w:val="0"/>
          <w:sz w:val="20"/>
          <w:szCs w:val="20"/>
          <w:lang w:eastAsia="en-IN" w:bidi="hi-IN"/>
          <w14:ligatures w14:val="none"/>
        </w:rPr>
        <w:t>achieve saturation value reaching</w:t>
      </w:r>
      <w:r w:rsidR="00774350" w:rsidRPr="00BF561D">
        <w:rPr>
          <w:rFonts w:ascii="Times New Roman" w:eastAsia="Times New Roman" w:hAnsi="Times New Roman" w:cs="Times New Roman"/>
          <w:kern w:val="0"/>
          <w:sz w:val="20"/>
          <w:szCs w:val="20"/>
          <w:lang w:eastAsia="en-IN" w:bidi="hi-IN"/>
          <w14:ligatures w14:val="none"/>
        </w:rPr>
        <w:t xml:space="preserve"> the maximum velocity at relatively low substrate concentrations. A high</w:t>
      </w:r>
      <w:r w:rsidR="00C71803" w:rsidRPr="00BF561D">
        <w:rPr>
          <w:rFonts w:ascii="Times New Roman" w:eastAsia="Times New Roman" w:hAnsi="Times New Roman" w:cs="Times New Roman"/>
          <w:kern w:val="0"/>
          <w:sz w:val="20"/>
          <w:szCs w:val="20"/>
          <w:lang w:eastAsia="en-IN" w:bidi="hi-IN"/>
          <w14:ligatures w14:val="none"/>
        </w:rPr>
        <w:t>er</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xml:space="preserve"> value indicates the </w:t>
      </w:r>
      <w:r w:rsidR="00C71803" w:rsidRPr="00BF561D">
        <w:rPr>
          <w:rFonts w:ascii="Times New Roman" w:eastAsia="Times New Roman" w:hAnsi="Times New Roman" w:cs="Times New Roman"/>
          <w:kern w:val="0"/>
          <w:sz w:val="20"/>
          <w:szCs w:val="20"/>
          <w:lang w:eastAsia="en-IN" w:bidi="hi-IN"/>
          <w14:ligatures w14:val="none"/>
        </w:rPr>
        <w:t>requirement</w:t>
      </w:r>
      <w:r w:rsidR="00774350" w:rsidRPr="00BF561D">
        <w:rPr>
          <w:rFonts w:ascii="Times New Roman" w:eastAsia="Times New Roman" w:hAnsi="Times New Roman" w:cs="Times New Roman"/>
          <w:kern w:val="0"/>
          <w:sz w:val="20"/>
          <w:szCs w:val="20"/>
          <w:lang w:eastAsia="en-IN" w:bidi="hi-IN"/>
          <w14:ligatures w14:val="none"/>
        </w:rPr>
        <w:t xml:space="preserve"> for high substrate concentrations in order to achieve maximum reaction velocity. </w:t>
      </w:r>
      <w:r w:rsidR="00C71803" w:rsidRPr="00BF561D">
        <w:rPr>
          <w:rFonts w:ascii="Times New Roman" w:eastAsia="Times New Roman" w:hAnsi="Times New Roman" w:cs="Times New Roman"/>
          <w:kern w:val="0"/>
          <w:sz w:val="20"/>
          <w:szCs w:val="20"/>
          <w:lang w:eastAsia="en-IN" w:bidi="hi-IN"/>
          <w14:ligatures w14:val="none"/>
        </w:rPr>
        <w:t xml:space="preserve">Thus, </w:t>
      </w:r>
      <w:r w:rsidR="00C71803" w:rsidRPr="00BF561D">
        <w:rPr>
          <w:rFonts w:ascii="Times New Roman" w:eastAsia="Times New Roman" w:hAnsi="Times New Roman" w:cs="Times New Roman"/>
          <w:b/>
          <w:bCs/>
          <w:i/>
          <w:iCs/>
          <w:kern w:val="0"/>
          <w:sz w:val="20"/>
          <w:szCs w:val="20"/>
          <w:lang w:eastAsia="en-IN" w:bidi="hi-IN"/>
          <w14:ligatures w14:val="none"/>
        </w:rPr>
        <w:t>K</w:t>
      </w:r>
      <w:r w:rsidR="00C71803"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vertAlign w:val="subscript"/>
          <w:lang w:eastAsia="en-IN" w:bidi="hi-IN"/>
          <w14:ligatures w14:val="none"/>
        </w:rPr>
        <w:t> </w:t>
      </w:r>
      <w:r w:rsidR="00C71803" w:rsidRPr="00BF561D">
        <w:rPr>
          <w:rFonts w:ascii="Times New Roman" w:eastAsia="Times New Roman" w:hAnsi="Times New Roman" w:cs="Times New Roman"/>
          <w:kern w:val="0"/>
          <w:sz w:val="20"/>
          <w:szCs w:val="20"/>
          <w:lang w:eastAsia="en-IN" w:bidi="hi-IN"/>
          <w14:ligatures w14:val="none"/>
        </w:rPr>
        <w:t>is</w:t>
      </w:r>
      <w:r w:rsidR="00774350" w:rsidRPr="00BF561D">
        <w:rPr>
          <w:rFonts w:ascii="Times New Roman" w:eastAsia="Times New Roman" w:hAnsi="Times New Roman" w:cs="Times New Roman"/>
          <w:kern w:val="0"/>
          <w:sz w:val="20"/>
          <w:szCs w:val="20"/>
          <w:lang w:eastAsia="en-IN" w:bidi="hi-IN"/>
          <w14:ligatures w14:val="none"/>
        </w:rPr>
        <w:t xml:space="preserve"> a measure of the affinity of the enzyme for its substrate—in fact it </w:t>
      </w:r>
      <w:r w:rsidR="00C71803" w:rsidRPr="00BF561D">
        <w:rPr>
          <w:rFonts w:ascii="Times New Roman" w:eastAsia="Times New Roman" w:hAnsi="Times New Roman" w:cs="Times New Roman"/>
          <w:kern w:val="0"/>
          <w:sz w:val="20"/>
          <w:szCs w:val="20"/>
          <w:lang w:eastAsia="en-IN" w:bidi="hi-IN"/>
          <w14:ligatures w14:val="none"/>
        </w:rPr>
        <w:t>has an inverse relationship</w:t>
      </w:r>
      <w:r w:rsidR="00774350" w:rsidRPr="00BF561D">
        <w:rPr>
          <w:rFonts w:ascii="Times New Roman" w:eastAsia="Times New Roman" w:hAnsi="Times New Roman" w:cs="Times New Roman"/>
          <w:kern w:val="0"/>
          <w:sz w:val="20"/>
          <w:szCs w:val="20"/>
          <w:lang w:eastAsia="en-IN" w:bidi="hi-IN"/>
          <w14:ligatures w14:val="none"/>
        </w:rPr>
        <w:t>, where a high</w:t>
      </w:r>
      <w:r w:rsidR="00C71803" w:rsidRPr="00BF561D">
        <w:rPr>
          <w:rFonts w:ascii="Times New Roman" w:eastAsia="Times New Roman" w:hAnsi="Times New Roman" w:cs="Times New Roman"/>
          <w:kern w:val="0"/>
          <w:sz w:val="20"/>
          <w:szCs w:val="20"/>
          <w:lang w:eastAsia="en-IN" w:bidi="hi-IN"/>
          <w14:ligatures w14:val="none"/>
        </w:rPr>
        <w:t>er</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w:t>
      </w:r>
      <w:r w:rsidR="00C71803" w:rsidRPr="00BF561D">
        <w:rPr>
          <w:rFonts w:ascii="Times New Roman" w:eastAsia="Times New Roman" w:hAnsi="Times New Roman" w:cs="Times New Roman"/>
          <w:kern w:val="0"/>
          <w:sz w:val="20"/>
          <w:szCs w:val="20"/>
          <w:lang w:eastAsia="en-IN" w:bidi="hi-IN"/>
          <w14:ligatures w14:val="none"/>
        </w:rPr>
        <w:t>means</w:t>
      </w:r>
      <w:r w:rsidR="00774350" w:rsidRPr="00BF561D">
        <w:rPr>
          <w:rFonts w:ascii="Times New Roman" w:eastAsia="Times New Roman" w:hAnsi="Times New Roman" w:cs="Times New Roman"/>
          <w:kern w:val="0"/>
          <w:sz w:val="20"/>
          <w:szCs w:val="20"/>
          <w:lang w:eastAsia="en-IN" w:bidi="hi-IN"/>
          <w14:ligatures w14:val="none"/>
        </w:rPr>
        <w:t> a low affinity, and vice versa.</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4BDB6523" w14:textId="33B1A391" w:rsidR="00774350" w:rsidRPr="00BF561D" w:rsidRDefault="00774350"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The </w:t>
      </w:r>
      <w:r w:rsidR="00F615B7" w:rsidRPr="00BF561D">
        <w:rPr>
          <w:rFonts w:ascii="Times New Roman" w:eastAsia="Times New Roman" w:hAnsi="Times New Roman" w:cs="Times New Roman"/>
          <w:b/>
          <w:bCs/>
          <w:kern w:val="0"/>
          <w:sz w:val="20"/>
          <w:szCs w:val="20"/>
          <w:lang w:eastAsia="en-IN" w:bidi="hi-IN"/>
          <w14:ligatures w14:val="none"/>
        </w:rPr>
        <w:t xml:space="preserve">significance of </w:t>
      </w:r>
      <w:r w:rsidRPr="00BF561D">
        <w:rPr>
          <w:rFonts w:ascii="Times New Roman" w:eastAsia="Times New Roman" w:hAnsi="Times New Roman" w:cs="Times New Roman"/>
          <w:b/>
          <w:bCs/>
          <w:i/>
          <w:iCs/>
          <w:kern w:val="0"/>
          <w:sz w:val="20"/>
          <w:szCs w:val="20"/>
          <w:lang w:eastAsia="en-IN" w:bidi="hi-IN"/>
          <w14:ligatures w14:val="none"/>
        </w:rPr>
        <w:t>K</w:t>
      </w:r>
      <w:r w:rsidRPr="00BF561D">
        <w:rPr>
          <w:rFonts w:ascii="Times New Roman" w:eastAsia="Times New Roman" w:hAnsi="Times New Roman" w:cs="Times New Roman"/>
          <w:b/>
          <w:bCs/>
          <w:i/>
          <w:iCs/>
          <w:kern w:val="0"/>
          <w:sz w:val="20"/>
          <w:szCs w:val="20"/>
          <w:vertAlign w:val="subscript"/>
          <w:lang w:eastAsia="en-IN" w:bidi="hi-IN"/>
          <w14:ligatures w14:val="none"/>
        </w:rPr>
        <w:t>m</w:t>
      </w:r>
      <w:r w:rsidRPr="00BF561D">
        <w:rPr>
          <w:rFonts w:ascii="Times New Roman" w:eastAsia="Times New Roman" w:hAnsi="Times New Roman" w:cs="Times New Roman"/>
          <w:b/>
          <w:bCs/>
          <w:kern w:val="0"/>
          <w:sz w:val="20"/>
          <w:szCs w:val="20"/>
          <w:lang w:eastAsia="en-IN" w:bidi="hi-IN"/>
          <w14:ligatures w14:val="none"/>
        </w:rPr>
        <w:t> value:</w:t>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b/>
          <w:bCs/>
          <w:kern w:val="0"/>
          <w:sz w:val="20"/>
          <w:szCs w:val="20"/>
          <w:lang w:eastAsia="en-IN" w:bidi="hi-IN"/>
          <w14:ligatures w14:val="none"/>
        </w:rPr>
        <w:tab/>
      </w:r>
    </w:p>
    <w:p w14:paraId="3AC3C0DD" w14:textId="5D5E2306" w:rsidR="00774350" w:rsidRPr="00BF561D" w:rsidRDefault="005768DC" w:rsidP="000710A2">
      <w:pPr>
        <w:pStyle w:val="ListParagraph"/>
        <w:numPr>
          <w:ilvl w:val="0"/>
          <w:numId w:val="5"/>
        </w:numPr>
        <w:shd w:val="clear" w:color="auto" w:fill="FFFFFF"/>
        <w:tabs>
          <w:tab w:val="clear" w:pos="720"/>
          <w:tab w:val="num" w:pos="284"/>
        </w:tabs>
        <w:spacing w:before="0" w:after="0"/>
        <w:ind w:left="0" w:hanging="709"/>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Lower</w:t>
      </w:r>
      <w:r w:rsidRPr="00BF561D">
        <w:rPr>
          <w:rFonts w:ascii="Times New Roman" w:eastAsia="Times New Roman" w:hAnsi="Times New Roman" w:cs="Times New Roman"/>
          <w:b/>
          <w:bCs/>
          <w:i/>
          <w:iCs/>
          <w:kern w:val="0"/>
          <w:sz w:val="20"/>
          <w:szCs w:val="20"/>
          <w:lang w:eastAsia="en-IN" w:bidi="hi-IN"/>
          <w14:ligatures w14:val="none"/>
        </w:rPr>
        <w:t xml:space="preserve">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 </w:t>
      </w:r>
      <w:r w:rsidR="00774350" w:rsidRPr="00BF561D">
        <w:rPr>
          <w:rFonts w:ascii="Times New Roman" w:eastAsia="Times New Roman" w:hAnsi="Times New Roman" w:cs="Times New Roman"/>
          <w:kern w:val="0"/>
          <w:sz w:val="20"/>
          <w:szCs w:val="20"/>
          <w:lang w:eastAsia="en-IN" w:bidi="hi-IN"/>
          <w14:ligatures w14:val="none"/>
        </w:rPr>
        <w:t xml:space="preserve">value relative to the physiological concentration of substrate </w:t>
      </w:r>
      <w:r w:rsidRPr="00BF561D">
        <w:rPr>
          <w:rFonts w:ascii="Times New Roman" w:eastAsia="Times New Roman" w:hAnsi="Times New Roman" w:cs="Times New Roman"/>
          <w:kern w:val="0"/>
          <w:sz w:val="20"/>
          <w:szCs w:val="20"/>
          <w:lang w:eastAsia="en-IN" w:bidi="hi-IN"/>
          <w14:ligatures w14:val="none"/>
        </w:rPr>
        <w:t xml:space="preserve">indicates that the enzyme </w:t>
      </w:r>
      <w:r w:rsidR="00774350" w:rsidRPr="00BF561D">
        <w:rPr>
          <w:rFonts w:ascii="Times New Roman" w:eastAsia="Times New Roman" w:hAnsi="Times New Roman" w:cs="Times New Roman"/>
          <w:kern w:val="0"/>
          <w:sz w:val="20"/>
          <w:szCs w:val="20"/>
          <w:lang w:eastAsia="en-IN" w:bidi="hi-IN"/>
          <w14:ligatures w14:val="none"/>
        </w:rPr>
        <w:t>probably saturate</w:t>
      </w:r>
      <w:r w:rsidRPr="00BF561D">
        <w:rPr>
          <w:rFonts w:ascii="Times New Roman" w:eastAsia="Times New Roman" w:hAnsi="Times New Roman" w:cs="Times New Roman"/>
          <w:kern w:val="0"/>
          <w:sz w:val="20"/>
          <w:szCs w:val="20"/>
          <w:lang w:eastAsia="en-IN" w:bidi="hi-IN"/>
          <w14:ligatures w14:val="none"/>
        </w:rPr>
        <w:t>s</w:t>
      </w:r>
      <w:r w:rsidR="00774350" w:rsidRPr="00BF561D">
        <w:rPr>
          <w:rFonts w:ascii="Times New Roman" w:eastAsia="Times New Roman" w:hAnsi="Times New Roman" w:cs="Times New Roman"/>
          <w:kern w:val="0"/>
          <w:sz w:val="20"/>
          <w:szCs w:val="20"/>
          <w:lang w:eastAsia="en-IN" w:bidi="hi-IN"/>
          <w14:ligatures w14:val="none"/>
        </w:rPr>
        <w:t xml:space="preserve"> with substrate, and act</w:t>
      </w:r>
      <w:r w:rsidRPr="00BF561D">
        <w:rPr>
          <w:rFonts w:ascii="Times New Roman" w:eastAsia="Times New Roman" w:hAnsi="Times New Roman" w:cs="Times New Roman"/>
          <w:kern w:val="0"/>
          <w:sz w:val="20"/>
          <w:szCs w:val="20"/>
          <w:lang w:eastAsia="en-IN" w:bidi="hi-IN"/>
          <w14:ligatures w14:val="none"/>
        </w:rPr>
        <w:t>s</w:t>
      </w:r>
      <w:r w:rsidR="00774350" w:rsidRPr="00BF561D">
        <w:rPr>
          <w:rFonts w:ascii="Times New Roman" w:eastAsia="Times New Roman" w:hAnsi="Times New Roman" w:cs="Times New Roman"/>
          <w:kern w:val="0"/>
          <w:sz w:val="20"/>
          <w:szCs w:val="20"/>
          <w:lang w:eastAsia="en-IN" w:bidi="hi-IN"/>
          <w14:ligatures w14:val="none"/>
        </w:rPr>
        <w:t xml:space="preserve"> at a constant rate</w:t>
      </w:r>
      <w:r w:rsidRPr="00BF561D">
        <w:rPr>
          <w:rFonts w:ascii="Times New Roman" w:eastAsia="Times New Roman" w:hAnsi="Times New Roman" w:cs="Times New Roman"/>
          <w:kern w:val="0"/>
          <w:sz w:val="20"/>
          <w:szCs w:val="20"/>
          <w:lang w:eastAsia="en-IN" w:bidi="hi-IN"/>
          <w14:ligatures w14:val="none"/>
        </w:rPr>
        <w:t>.</w:t>
      </w:r>
      <w:r w:rsidR="00774350" w:rsidRPr="00BF561D">
        <w:rPr>
          <w:rFonts w:ascii="Times New Roman" w:eastAsia="Times New Roman" w:hAnsi="Times New Roman" w:cs="Times New Roman"/>
          <w:kern w:val="0"/>
          <w:sz w:val="20"/>
          <w:szCs w:val="20"/>
          <w:lang w:eastAsia="en-IN" w:bidi="hi-IN"/>
          <w14:ligatures w14:val="none"/>
        </w:rPr>
        <w:t xml:space="preserve"> </w:t>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02CAAD43" w14:textId="7F728540" w:rsidR="00774350" w:rsidRPr="00BF561D" w:rsidRDefault="005768DC" w:rsidP="000710A2">
      <w:pPr>
        <w:pStyle w:val="ListParagraph"/>
        <w:numPr>
          <w:ilvl w:val="0"/>
          <w:numId w:val="5"/>
        </w:numPr>
        <w:shd w:val="clear" w:color="auto" w:fill="FFFFFF"/>
        <w:tabs>
          <w:tab w:val="clear" w:pos="720"/>
        </w:tabs>
        <w:spacing w:before="0" w:after="0"/>
        <w:ind w:left="0" w:hanging="709"/>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H</w:t>
      </w:r>
      <w:r w:rsidR="00774350" w:rsidRPr="00BF561D">
        <w:rPr>
          <w:rFonts w:ascii="Times New Roman" w:eastAsia="Times New Roman" w:hAnsi="Times New Roman" w:cs="Times New Roman"/>
          <w:kern w:val="0"/>
          <w:sz w:val="20"/>
          <w:szCs w:val="20"/>
          <w:lang w:eastAsia="en-IN" w:bidi="hi-IN"/>
          <w14:ligatures w14:val="none"/>
        </w:rPr>
        <w:t>igh</w:t>
      </w:r>
      <w:r w:rsidRPr="00BF561D">
        <w:rPr>
          <w:rFonts w:ascii="Times New Roman" w:eastAsia="Times New Roman" w:hAnsi="Times New Roman" w:cs="Times New Roman"/>
          <w:kern w:val="0"/>
          <w:sz w:val="20"/>
          <w:szCs w:val="20"/>
          <w:lang w:eastAsia="en-IN" w:bidi="hi-IN"/>
          <w14:ligatures w14:val="none"/>
        </w:rPr>
        <w:t>er</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 </w:t>
      </w:r>
      <w:r w:rsidR="00774350" w:rsidRPr="00BF561D">
        <w:rPr>
          <w:rFonts w:ascii="Times New Roman" w:eastAsia="Times New Roman" w:hAnsi="Times New Roman" w:cs="Times New Roman"/>
          <w:kern w:val="0"/>
          <w:sz w:val="20"/>
          <w:szCs w:val="20"/>
          <w:lang w:eastAsia="en-IN" w:bidi="hi-IN"/>
          <w14:ligatures w14:val="none"/>
        </w:rPr>
        <w:t xml:space="preserve">value relative to the physiological concentration of substrate </w:t>
      </w:r>
      <w:r w:rsidRPr="00BF561D">
        <w:rPr>
          <w:rFonts w:ascii="Times New Roman" w:eastAsia="Times New Roman" w:hAnsi="Times New Roman" w:cs="Times New Roman"/>
          <w:kern w:val="0"/>
          <w:sz w:val="20"/>
          <w:szCs w:val="20"/>
          <w:lang w:eastAsia="en-IN" w:bidi="hi-IN"/>
          <w14:ligatures w14:val="none"/>
        </w:rPr>
        <w:t xml:space="preserve">indicates that the enzyme </w:t>
      </w:r>
      <w:r w:rsidR="00774350" w:rsidRPr="00BF561D">
        <w:rPr>
          <w:rFonts w:ascii="Times New Roman" w:eastAsia="Times New Roman" w:hAnsi="Times New Roman" w:cs="Times New Roman"/>
          <w:kern w:val="0"/>
          <w:sz w:val="20"/>
          <w:szCs w:val="20"/>
          <w:lang w:eastAsia="en-IN" w:bidi="hi-IN"/>
          <w14:ligatures w14:val="none"/>
        </w:rPr>
        <w:t xml:space="preserve">will not saturate with substrate, and </w:t>
      </w:r>
      <w:r w:rsidRPr="00BF561D">
        <w:rPr>
          <w:rFonts w:ascii="Times New Roman" w:eastAsia="Times New Roman" w:hAnsi="Times New Roman" w:cs="Times New Roman"/>
          <w:kern w:val="0"/>
          <w:sz w:val="20"/>
          <w:szCs w:val="20"/>
          <w:lang w:eastAsia="en-IN" w:bidi="hi-IN"/>
          <w14:ligatures w14:val="none"/>
        </w:rPr>
        <w:t>hence the</w:t>
      </w:r>
      <w:r w:rsidR="00774350"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rate of reaction</w:t>
      </w:r>
      <w:r w:rsidR="00774350" w:rsidRPr="00BF561D">
        <w:rPr>
          <w:rFonts w:ascii="Times New Roman" w:eastAsia="Times New Roman" w:hAnsi="Times New Roman" w:cs="Times New Roman"/>
          <w:kern w:val="0"/>
          <w:sz w:val="20"/>
          <w:szCs w:val="20"/>
          <w:lang w:eastAsia="en-IN" w:bidi="hi-IN"/>
          <w14:ligatures w14:val="none"/>
        </w:rPr>
        <w:t xml:space="preserve"> will vary according to the concentration of substrate</w:t>
      </w:r>
      <w:r w:rsidRPr="00BF561D">
        <w:rPr>
          <w:rFonts w:ascii="Times New Roman" w:eastAsia="Times New Roman" w:hAnsi="Times New Roman" w:cs="Times New Roman"/>
          <w:kern w:val="0"/>
          <w:sz w:val="20"/>
          <w:szCs w:val="20"/>
          <w:lang w:eastAsia="en-IN" w:bidi="hi-IN"/>
          <w14:ligatures w14:val="none"/>
        </w:rPr>
        <w:t xml:space="preserve"> due to which</w:t>
      </w:r>
      <w:r w:rsidR="00774350" w:rsidRPr="00BF561D">
        <w:rPr>
          <w:rFonts w:ascii="Times New Roman" w:eastAsia="Times New Roman" w:hAnsi="Times New Roman" w:cs="Times New Roman"/>
          <w:kern w:val="0"/>
          <w:sz w:val="20"/>
          <w:szCs w:val="20"/>
          <w:lang w:eastAsia="en-IN" w:bidi="hi-IN"/>
          <w14:ligatures w14:val="none"/>
        </w:rPr>
        <w:t xml:space="preserve"> the rate of formation of product will depend on the </w:t>
      </w:r>
      <w:r w:rsidRPr="00BF561D">
        <w:rPr>
          <w:rFonts w:ascii="Times New Roman" w:eastAsia="Times New Roman" w:hAnsi="Times New Roman" w:cs="Times New Roman"/>
          <w:kern w:val="0"/>
          <w:sz w:val="20"/>
          <w:szCs w:val="20"/>
          <w:lang w:eastAsia="en-IN" w:bidi="hi-IN"/>
          <w14:ligatures w14:val="none"/>
        </w:rPr>
        <w:t xml:space="preserve">available concentration </w:t>
      </w:r>
      <w:r w:rsidR="00774350" w:rsidRPr="00BF561D">
        <w:rPr>
          <w:rFonts w:ascii="Times New Roman" w:eastAsia="Times New Roman" w:hAnsi="Times New Roman" w:cs="Times New Roman"/>
          <w:kern w:val="0"/>
          <w:sz w:val="20"/>
          <w:szCs w:val="20"/>
          <w:lang w:eastAsia="en-IN" w:bidi="hi-IN"/>
          <w14:ligatures w14:val="none"/>
        </w:rPr>
        <w:t>of substrate.</w:t>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3465A80D" w14:textId="29449D38" w:rsidR="00774350" w:rsidRPr="00BF561D" w:rsidRDefault="00774350" w:rsidP="000710A2">
      <w:pPr>
        <w:pStyle w:val="ListParagraph"/>
        <w:numPr>
          <w:ilvl w:val="0"/>
          <w:numId w:val="5"/>
        </w:numPr>
        <w:shd w:val="clear" w:color="auto" w:fill="FFFFFF"/>
        <w:tabs>
          <w:tab w:val="clear" w:pos="720"/>
        </w:tabs>
        <w:spacing w:before="0" w:after="0"/>
        <w:ind w:left="0" w:hanging="709"/>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I</w:t>
      </w:r>
      <w:r w:rsidR="00EE05C1" w:rsidRPr="00BF561D">
        <w:rPr>
          <w:rFonts w:ascii="Times New Roman" w:eastAsia="Times New Roman" w:hAnsi="Times New Roman" w:cs="Times New Roman"/>
          <w:kern w:val="0"/>
          <w:sz w:val="20"/>
          <w:szCs w:val="20"/>
          <w:lang w:eastAsia="en-IN" w:bidi="hi-IN"/>
          <w14:ligatures w14:val="none"/>
        </w:rPr>
        <w:t>n case that an</w:t>
      </w:r>
      <w:r w:rsidRPr="00BF561D">
        <w:rPr>
          <w:rFonts w:ascii="Times New Roman" w:eastAsia="Times New Roman" w:hAnsi="Times New Roman" w:cs="Times New Roman"/>
          <w:kern w:val="0"/>
          <w:sz w:val="20"/>
          <w:szCs w:val="20"/>
          <w:lang w:eastAsia="en-IN" w:bidi="hi-IN"/>
          <w14:ligatures w14:val="none"/>
        </w:rPr>
        <w:t xml:space="preserve"> enzyme </w:t>
      </w:r>
      <w:proofErr w:type="spellStart"/>
      <w:r w:rsidR="00EE05C1" w:rsidRPr="00BF561D">
        <w:rPr>
          <w:rFonts w:ascii="Times New Roman" w:eastAsia="Times New Roman" w:hAnsi="Times New Roman" w:cs="Times New Roman"/>
          <w:kern w:val="0"/>
          <w:sz w:val="20"/>
          <w:szCs w:val="20"/>
          <w:lang w:eastAsia="en-IN" w:bidi="hi-IN"/>
          <w14:ligatures w14:val="none"/>
        </w:rPr>
        <w:t>catalyzes</w:t>
      </w:r>
      <w:proofErr w:type="spellEnd"/>
      <w:r w:rsidRPr="00BF561D">
        <w:rPr>
          <w:rFonts w:ascii="Times New Roman" w:eastAsia="Times New Roman" w:hAnsi="Times New Roman" w:cs="Times New Roman"/>
          <w:kern w:val="0"/>
          <w:sz w:val="20"/>
          <w:szCs w:val="20"/>
          <w:lang w:eastAsia="en-IN" w:bidi="hi-IN"/>
          <w14:ligatures w14:val="none"/>
        </w:rPr>
        <w:t xml:space="preserve"> </w:t>
      </w:r>
      <w:r w:rsidR="00EE05C1" w:rsidRPr="00BF561D">
        <w:rPr>
          <w:rFonts w:ascii="Times New Roman" w:eastAsia="Times New Roman" w:hAnsi="Times New Roman" w:cs="Times New Roman"/>
          <w:kern w:val="0"/>
          <w:sz w:val="20"/>
          <w:szCs w:val="20"/>
          <w:lang w:eastAsia="en-IN" w:bidi="hi-IN"/>
          <w14:ligatures w14:val="none"/>
        </w:rPr>
        <w:t>different</w:t>
      </w:r>
      <w:r w:rsidRPr="00BF561D">
        <w:rPr>
          <w:rFonts w:ascii="Times New Roman" w:eastAsia="Times New Roman" w:hAnsi="Times New Roman" w:cs="Times New Roman"/>
          <w:kern w:val="0"/>
          <w:sz w:val="20"/>
          <w:szCs w:val="20"/>
          <w:lang w:eastAsia="en-IN" w:bidi="hi-IN"/>
          <w14:ligatures w14:val="none"/>
        </w:rPr>
        <w:t xml:space="preserve"> substrates, the substrate with the lowest </w:t>
      </w:r>
      <w:r w:rsidRPr="00BF561D">
        <w:rPr>
          <w:rFonts w:ascii="Times New Roman" w:eastAsia="Times New Roman" w:hAnsi="Times New Roman" w:cs="Times New Roman"/>
          <w:b/>
          <w:bCs/>
          <w:i/>
          <w:iCs/>
          <w:kern w:val="0"/>
          <w:sz w:val="20"/>
          <w:szCs w:val="20"/>
          <w:lang w:eastAsia="en-IN" w:bidi="hi-IN"/>
          <w14:ligatures w14:val="none"/>
        </w:rPr>
        <w:t>K</w:t>
      </w:r>
      <w:r w:rsidRPr="00BF561D">
        <w:rPr>
          <w:rFonts w:ascii="Times New Roman" w:eastAsia="Times New Roman" w:hAnsi="Times New Roman" w:cs="Times New Roman"/>
          <w:b/>
          <w:bCs/>
          <w:i/>
          <w:iCs/>
          <w:kern w:val="0"/>
          <w:sz w:val="20"/>
          <w:szCs w:val="20"/>
          <w:vertAlign w:val="subscript"/>
          <w:lang w:eastAsia="en-IN" w:bidi="hi-IN"/>
          <w14:ligatures w14:val="none"/>
        </w:rPr>
        <w:t>m </w:t>
      </w:r>
      <w:r w:rsidRPr="00BF561D">
        <w:rPr>
          <w:rFonts w:ascii="Times New Roman" w:eastAsia="Times New Roman" w:hAnsi="Times New Roman" w:cs="Times New Roman"/>
          <w:kern w:val="0"/>
          <w:sz w:val="20"/>
          <w:szCs w:val="20"/>
          <w:lang w:eastAsia="en-IN" w:bidi="hi-IN"/>
          <w14:ligatures w14:val="none"/>
        </w:rPr>
        <w:t xml:space="preserve">value is </w:t>
      </w:r>
      <w:r w:rsidR="00EE05C1" w:rsidRPr="00BF561D">
        <w:rPr>
          <w:rFonts w:ascii="Times New Roman" w:eastAsia="Times New Roman" w:hAnsi="Times New Roman" w:cs="Times New Roman"/>
          <w:kern w:val="0"/>
          <w:sz w:val="20"/>
          <w:szCs w:val="20"/>
          <w:lang w:eastAsia="en-IN" w:bidi="hi-IN"/>
          <w14:ligatures w14:val="none"/>
        </w:rPr>
        <w:t>usually the</w:t>
      </w:r>
      <w:r w:rsidRPr="00BF561D">
        <w:rPr>
          <w:rFonts w:ascii="Times New Roman" w:eastAsia="Times New Roman" w:hAnsi="Times New Roman" w:cs="Times New Roman"/>
          <w:kern w:val="0"/>
          <w:sz w:val="20"/>
          <w:szCs w:val="20"/>
          <w:lang w:eastAsia="en-IN" w:bidi="hi-IN"/>
          <w14:ligatures w14:val="none"/>
        </w:rPr>
        <w:t xml:space="preserve"> enzyme’s ‘natural’ substrate</w:t>
      </w:r>
      <w:r w:rsidR="00EE05C1" w:rsidRPr="00BF561D">
        <w:rPr>
          <w:rFonts w:ascii="Times New Roman" w:eastAsia="Times New Roman" w:hAnsi="Times New Roman" w:cs="Times New Roman"/>
          <w:kern w:val="0"/>
          <w:sz w:val="20"/>
          <w:szCs w:val="20"/>
          <w:lang w:eastAsia="en-IN" w:bidi="hi-IN"/>
          <w14:ligatures w14:val="none"/>
        </w:rPr>
        <w:t>.</w:t>
      </w:r>
      <w:r w:rsidRPr="00BF561D">
        <w:rPr>
          <w:rFonts w:ascii="Times New Roman" w:eastAsia="Times New Roman" w:hAnsi="Times New Roman" w:cs="Times New Roman"/>
          <w:kern w:val="0"/>
          <w:sz w:val="20"/>
          <w:szCs w:val="20"/>
          <w:lang w:eastAsia="en-IN" w:bidi="hi-IN"/>
          <w14:ligatures w14:val="none"/>
        </w:rPr>
        <w:t xml:space="preserve"> </w:t>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7803FAF3" w14:textId="77777777" w:rsidR="00774E78" w:rsidRDefault="00EE05C1" w:rsidP="00774E78">
      <w:pPr>
        <w:pStyle w:val="ListParagraph"/>
        <w:numPr>
          <w:ilvl w:val="0"/>
          <w:numId w:val="5"/>
        </w:numPr>
        <w:shd w:val="clear" w:color="auto" w:fill="FFFFFF"/>
        <w:tabs>
          <w:tab w:val="clear" w:pos="720"/>
        </w:tabs>
        <w:spacing w:before="0" w:after="0"/>
        <w:ind w:left="0" w:hanging="709"/>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In case two different</w:t>
      </w:r>
      <w:r w:rsidR="00774350" w:rsidRPr="00BF561D">
        <w:rPr>
          <w:rFonts w:ascii="Times New Roman" w:eastAsia="Times New Roman" w:hAnsi="Times New Roman" w:cs="Times New Roman"/>
          <w:kern w:val="0"/>
          <w:sz w:val="20"/>
          <w:szCs w:val="20"/>
          <w:lang w:eastAsia="en-IN" w:bidi="hi-IN"/>
          <w14:ligatures w14:val="none"/>
        </w:rPr>
        <w:t xml:space="preserve"> enzymes (with similar </w:t>
      </w:r>
      <w:r w:rsidR="00774350" w:rsidRPr="00BF561D">
        <w:rPr>
          <w:rFonts w:ascii="Times New Roman" w:eastAsia="Times New Roman" w:hAnsi="Times New Roman" w:cs="Times New Roman"/>
          <w:b/>
          <w:bCs/>
          <w:i/>
          <w:iCs/>
          <w:kern w:val="0"/>
          <w:sz w:val="20"/>
          <w:szCs w:val="20"/>
          <w:lang w:eastAsia="en-IN" w:bidi="hi-IN"/>
          <w14:ligatures w14:val="none"/>
        </w:rPr>
        <w:t>V</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max</w:t>
      </w:r>
      <w:r w:rsidR="00774350" w:rsidRPr="00BF561D">
        <w:rPr>
          <w:rFonts w:ascii="Times New Roman" w:eastAsia="Times New Roman" w:hAnsi="Times New Roman" w:cs="Times New Roman"/>
          <w:kern w:val="0"/>
          <w:sz w:val="20"/>
          <w:szCs w:val="20"/>
          <w:lang w:eastAsia="en-IN" w:bidi="hi-IN"/>
          <w14:ligatures w14:val="none"/>
        </w:rPr>
        <w:t xml:space="preserve">) in different metabolic </w:t>
      </w:r>
      <w:r w:rsidRPr="00BF561D">
        <w:rPr>
          <w:rFonts w:ascii="Times New Roman" w:eastAsia="Times New Roman" w:hAnsi="Times New Roman" w:cs="Times New Roman"/>
          <w:kern w:val="0"/>
          <w:sz w:val="20"/>
          <w:szCs w:val="20"/>
          <w:lang w:eastAsia="en-IN" w:bidi="hi-IN"/>
          <w14:ligatures w14:val="none"/>
        </w:rPr>
        <w:t>reactions</w:t>
      </w:r>
      <w:r w:rsidR="00774350" w:rsidRPr="00BF561D">
        <w:rPr>
          <w:rFonts w:ascii="Times New Roman" w:eastAsia="Times New Roman" w:hAnsi="Times New Roman" w:cs="Times New Roman"/>
          <w:kern w:val="0"/>
          <w:sz w:val="20"/>
          <w:szCs w:val="20"/>
          <w:lang w:eastAsia="en-IN" w:bidi="hi-IN"/>
          <w14:ligatures w14:val="none"/>
        </w:rPr>
        <w:t xml:space="preserve"> compete for the same substrate, then the pathway </w:t>
      </w:r>
      <w:r w:rsidRPr="00BF561D">
        <w:rPr>
          <w:rFonts w:ascii="Times New Roman" w:eastAsia="Times New Roman" w:hAnsi="Times New Roman" w:cs="Times New Roman"/>
          <w:kern w:val="0"/>
          <w:sz w:val="20"/>
          <w:szCs w:val="20"/>
          <w:lang w:eastAsia="en-IN" w:bidi="hi-IN"/>
          <w14:ligatures w14:val="none"/>
        </w:rPr>
        <w:t>having the enzyme with</w:t>
      </w:r>
      <w:r w:rsidR="00774350" w:rsidRPr="00BF561D">
        <w:rPr>
          <w:rFonts w:ascii="Times New Roman" w:eastAsia="Times New Roman" w:hAnsi="Times New Roman" w:cs="Times New Roman"/>
          <w:kern w:val="0"/>
          <w:sz w:val="20"/>
          <w:szCs w:val="20"/>
          <w:lang w:eastAsia="en-IN" w:bidi="hi-IN"/>
          <w14:ligatures w14:val="none"/>
        </w:rPr>
        <w:t xml:space="preserve"> the lower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 </w:t>
      </w:r>
      <w:r w:rsidR="00774350" w:rsidRPr="00BF561D">
        <w:rPr>
          <w:rFonts w:ascii="Times New Roman" w:eastAsia="Times New Roman" w:hAnsi="Times New Roman" w:cs="Times New Roman"/>
          <w:kern w:val="0"/>
          <w:sz w:val="20"/>
          <w:szCs w:val="20"/>
          <w:lang w:eastAsia="en-IN" w:bidi="hi-IN"/>
          <w14:ligatures w14:val="none"/>
        </w:rPr>
        <w:t xml:space="preserve">value is </w:t>
      </w:r>
      <w:r w:rsidRPr="00BF561D">
        <w:rPr>
          <w:rFonts w:ascii="Times New Roman" w:eastAsia="Times New Roman" w:hAnsi="Times New Roman" w:cs="Times New Roman"/>
          <w:kern w:val="0"/>
          <w:sz w:val="20"/>
          <w:szCs w:val="20"/>
          <w:lang w:eastAsia="en-IN" w:bidi="hi-IN"/>
          <w14:ligatures w14:val="none"/>
        </w:rPr>
        <w:t>considered as</w:t>
      </w:r>
      <w:r w:rsidR="00774350" w:rsidRPr="00BF561D">
        <w:rPr>
          <w:rFonts w:ascii="Times New Roman" w:eastAsia="Times New Roman" w:hAnsi="Times New Roman" w:cs="Times New Roman"/>
          <w:kern w:val="0"/>
          <w:sz w:val="20"/>
          <w:szCs w:val="20"/>
          <w:lang w:eastAsia="en-IN" w:bidi="hi-IN"/>
          <w14:ligatures w14:val="none"/>
        </w:rPr>
        <w:t xml:space="preserve"> the ‘preferred pathway’. </w:t>
      </w:r>
    </w:p>
    <w:p w14:paraId="3AECC3DB" w14:textId="2C6949E5" w:rsidR="00774350" w:rsidRPr="001647D0" w:rsidRDefault="001647D0" w:rsidP="001647D0">
      <w:pPr>
        <w:pStyle w:val="ListParagraph"/>
        <w:numPr>
          <w:ilvl w:val="0"/>
          <w:numId w:val="5"/>
        </w:numPr>
        <w:shd w:val="clear" w:color="auto" w:fill="FFFFFF"/>
        <w:tabs>
          <w:tab w:val="clear" w:pos="720"/>
        </w:tabs>
        <w:spacing w:before="0" w:after="0"/>
        <w:ind w:left="0" w:hanging="709"/>
        <w:jc w:val="both"/>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b/>
      </w:r>
      <w:r w:rsidR="00EE05C1" w:rsidRPr="001647D0">
        <w:rPr>
          <w:rFonts w:ascii="Times New Roman" w:eastAsia="Times New Roman" w:hAnsi="Times New Roman" w:cs="Times New Roman"/>
          <w:kern w:val="0"/>
          <w:sz w:val="20"/>
          <w:szCs w:val="20"/>
          <w:lang w:eastAsia="en-IN" w:bidi="hi-IN"/>
          <w14:ligatures w14:val="none"/>
        </w:rPr>
        <w:t>P</w:t>
      </w:r>
      <w:r w:rsidR="00774350" w:rsidRPr="001647D0">
        <w:rPr>
          <w:rFonts w:ascii="Times New Roman" w:eastAsia="Times New Roman" w:hAnsi="Times New Roman" w:cs="Times New Roman"/>
          <w:kern w:val="0"/>
          <w:sz w:val="20"/>
          <w:szCs w:val="20"/>
          <w:lang w:eastAsia="en-IN" w:bidi="hi-IN"/>
          <w14:ligatures w14:val="none"/>
        </w:rPr>
        <w:t xml:space="preserve">hosphofructokinase (PFK) catalyses the first step </w:t>
      </w:r>
      <w:r w:rsidR="00EE05C1" w:rsidRPr="001647D0">
        <w:rPr>
          <w:rFonts w:ascii="Times New Roman" w:eastAsia="Times New Roman" w:hAnsi="Times New Roman" w:cs="Times New Roman"/>
          <w:kern w:val="0"/>
          <w:sz w:val="20"/>
          <w:szCs w:val="20"/>
          <w:lang w:eastAsia="en-IN" w:bidi="hi-IN"/>
          <w14:ligatures w14:val="none"/>
        </w:rPr>
        <w:t>of</w:t>
      </w:r>
      <w:r w:rsidR="00774350" w:rsidRPr="001647D0">
        <w:rPr>
          <w:rFonts w:ascii="Times New Roman" w:eastAsia="Times New Roman" w:hAnsi="Times New Roman" w:cs="Times New Roman"/>
          <w:kern w:val="0"/>
          <w:sz w:val="20"/>
          <w:szCs w:val="20"/>
          <w:lang w:eastAsia="en-IN" w:bidi="hi-IN"/>
          <w14:ligatures w14:val="none"/>
        </w:rPr>
        <w:t xml:space="preserve"> the glycolytic pathway, </w:t>
      </w:r>
      <w:r w:rsidR="00EE05C1" w:rsidRPr="001647D0">
        <w:rPr>
          <w:rFonts w:ascii="Times New Roman" w:eastAsia="Times New Roman" w:hAnsi="Times New Roman" w:cs="Times New Roman"/>
          <w:kern w:val="0"/>
          <w:sz w:val="20"/>
          <w:szCs w:val="20"/>
          <w:lang w:eastAsia="en-IN" w:bidi="hi-IN"/>
          <w14:ligatures w14:val="none"/>
        </w:rPr>
        <w:t>generating</w:t>
      </w:r>
      <w:r w:rsidR="00774350" w:rsidRPr="001647D0">
        <w:rPr>
          <w:rFonts w:ascii="Times New Roman" w:eastAsia="Times New Roman" w:hAnsi="Times New Roman" w:cs="Times New Roman"/>
          <w:kern w:val="0"/>
          <w:sz w:val="20"/>
          <w:szCs w:val="20"/>
          <w:lang w:eastAsia="en-IN" w:bidi="hi-IN"/>
          <w14:ligatures w14:val="none"/>
        </w:rPr>
        <w:t xml:space="preserve"> energy in the f</w:t>
      </w:r>
      <w:r w:rsidR="00EE05C1" w:rsidRPr="001647D0">
        <w:rPr>
          <w:rFonts w:ascii="Times New Roman" w:eastAsia="Times New Roman" w:hAnsi="Times New Roman" w:cs="Times New Roman"/>
          <w:kern w:val="0"/>
          <w:sz w:val="20"/>
          <w:szCs w:val="20"/>
          <w:lang w:eastAsia="en-IN" w:bidi="hi-IN"/>
          <w14:ligatures w14:val="none"/>
        </w:rPr>
        <w:t>orm</w:t>
      </w:r>
      <w:r w:rsidR="00774350" w:rsidRPr="001647D0">
        <w:rPr>
          <w:rFonts w:ascii="Times New Roman" w:eastAsia="Times New Roman" w:hAnsi="Times New Roman" w:cs="Times New Roman"/>
          <w:kern w:val="0"/>
          <w:sz w:val="20"/>
          <w:szCs w:val="20"/>
          <w:lang w:eastAsia="en-IN" w:bidi="hi-IN"/>
          <w14:ligatures w14:val="none"/>
        </w:rPr>
        <w:t xml:space="preserve"> of ATP for the cell</w:t>
      </w:r>
      <w:r w:rsidR="00EE05C1" w:rsidRPr="001647D0">
        <w:rPr>
          <w:rFonts w:ascii="Times New Roman" w:eastAsia="Times New Roman" w:hAnsi="Times New Roman" w:cs="Times New Roman"/>
          <w:kern w:val="0"/>
          <w:sz w:val="20"/>
          <w:szCs w:val="20"/>
          <w:lang w:eastAsia="en-IN" w:bidi="hi-IN"/>
          <w14:ligatures w14:val="none"/>
        </w:rPr>
        <w:t xml:space="preserve"> and</w:t>
      </w:r>
      <w:r w:rsidR="00774350" w:rsidRPr="001647D0">
        <w:rPr>
          <w:rFonts w:ascii="Times New Roman" w:eastAsia="Times New Roman" w:hAnsi="Times New Roman" w:cs="Times New Roman"/>
          <w:kern w:val="0"/>
          <w:sz w:val="20"/>
          <w:szCs w:val="20"/>
          <w:lang w:eastAsia="en-IN" w:bidi="hi-IN"/>
          <w14:ligatures w14:val="none"/>
        </w:rPr>
        <w:t xml:space="preserve"> glucose-1-phosphate uridylyl transferase (GUT) lead</w:t>
      </w:r>
      <w:r w:rsidR="00EE05C1" w:rsidRPr="001647D0">
        <w:rPr>
          <w:rFonts w:ascii="Times New Roman" w:eastAsia="Times New Roman" w:hAnsi="Times New Roman" w:cs="Times New Roman"/>
          <w:kern w:val="0"/>
          <w:sz w:val="20"/>
          <w:szCs w:val="20"/>
          <w:lang w:eastAsia="en-IN" w:bidi="hi-IN"/>
          <w14:ligatures w14:val="none"/>
        </w:rPr>
        <w:t>s</w:t>
      </w:r>
      <w:r w:rsidR="00774350" w:rsidRPr="001647D0">
        <w:rPr>
          <w:rFonts w:ascii="Times New Roman" w:eastAsia="Times New Roman" w:hAnsi="Times New Roman" w:cs="Times New Roman"/>
          <w:kern w:val="0"/>
          <w:sz w:val="20"/>
          <w:szCs w:val="20"/>
          <w:lang w:eastAsia="en-IN" w:bidi="hi-IN"/>
          <w14:ligatures w14:val="none"/>
        </w:rPr>
        <w:t xml:space="preserve"> to the synthesis of glycogen. Both use hexose monophosphates as substrates</w:t>
      </w:r>
      <w:r w:rsidR="00EE05C1" w:rsidRPr="001647D0">
        <w:rPr>
          <w:rFonts w:ascii="Times New Roman" w:eastAsia="Times New Roman" w:hAnsi="Times New Roman" w:cs="Times New Roman"/>
          <w:kern w:val="0"/>
          <w:sz w:val="20"/>
          <w:szCs w:val="20"/>
          <w:lang w:eastAsia="en-IN" w:bidi="hi-IN"/>
          <w14:ligatures w14:val="none"/>
        </w:rPr>
        <w:t>. However,</w:t>
      </w:r>
      <w:r w:rsidR="00774350" w:rsidRPr="001647D0">
        <w:rPr>
          <w:rFonts w:ascii="Times New Roman" w:eastAsia="Times New Roman" w:hAnsi="Times New Roman" w:cs="Times New Roman"/>
          <w:kern w:val="0"/>
          <w:sz w:val="20"/>
          <w:szCs w:val="20"/>
          <w:lang w:eastAsia="en-IN" w:bidi="hi-IN"/>
          <w14:ligatures w14:val="none"/>
        </w:rPr>
        <w:t> </w:t>
      </w:r>
      <w:r w:rsidR="00774350" w:rsidRPr="001647D0">
        <w:rPr>
          <w:rFonts w:ascii="Times New Roman" w:eastAsia="Times New Roman" w:hAnsi="Times New Roman" w:cs="Times New Roman"/>
          <w:b/>
          <w:bCs/>
          <w:i/>
          <w:iCs/>
          <w:kern w:val="0"/>
          <w:sz w:val="20"/>
          <w:szCs w:val="20"/>
          <w:lang w:eastAsia="en-IN" w:bidi="hi-IN"/>
          <w14:ligatures w14:val="none"/>
        </w:rPr>
        <w:t>K</w:t>
      </w:r>
      <w:r w:rsidR="00774350" w:rsidRPr="001647D0">
        <w:rPr>
          <w:rFonts w:ascii="Times New Roman" w:eastAsia="Times New Roman" w:hAnsi="Times New Roman" w:cs="Times New Roman"/>
          <w:b/>
          <w:bCs/>
          <w:i/>
          <w:iCs/>
          <w:kern w:val="0"/>
          <w:sz w:val="20"/>
          <w:szCs w:val="20"/>
          <w:vertAlign w:val="subscript"/>
          <w:lang w:eastAsia="en-IN" w:bidi="hi-IN"/>
          <w14:ligatures w14:val="none"/>
        </w:rPr>
        <w:t>m </w:t>
      </w:r>
      <w:r w:rsidR="00774350" w:rsidRPr="001647D0">
        <w:rPr>
          <w:rFonts w:ascii="Times New Roman" w:eastAsia="Times New Roman" w:hAnsi="Times New Roman" w:cs="Times New Roman"/>
          <w:kern w:val="0"/>
          <w:sz w:val="20"/>
          <w:szCs w:val="20"/>
          <w:lang w:eastAsia="en-IN" w:bidi="hi-IN"/>
          <w14:ligatures w14:val="none"/>
        </w:rPr>
        <w:t xml:space="preserve">of PFK is lower than GUT. </w:t>
      </w:r>
      <w:r w:rsidR="00EE05C1" w:rsidRPr="001647D0">
        <w:rPr>
          <w:rFonts w:ascii="Times New Roman" w:eastAsia="Times New Roman" w:hAnsi="Times New Roman" w:cs="Times New Roman"/>
          <w:kern w:val="0"/>
          <w:sz w:val="20"/>
          <w:szCs w:val="20"/>
          <w:lang w:eastAsia="en-IN" w:bidi="hi-IN"/>
          <w14:ligatures w14:val="none"/>
        </w:rPr>
        <w:t>A</w:t>
      </w:r>
      <w:r w:rsidR="00774350" w:rsidRPr="001647D0">
        <w:rPr>
          <w:rFonts w:ascii="Times New Roman" w:eastAsia="Times New Roman" w:hAnsi="Times New Roman" w:cs="Times New Roman"/>
          <w:kern w:val="0"/>
          <w:sz w:val="20"/>
          <w:szCs w:val="20"/>
          <w:lang w:eastAsia="en-IN" w:bidi="hi-IN"/>
          <w14:ligatures w14:val="none"/>
        </w:rPr>
        <w:t xml:space="preserve">t lower </w:t>
      </w:r>
      <w:r w:rsidR="00EE05C1" w:rsidRPr="001647D0">
        <w:rPr>
          <w:rFonts w:ascii="Times New Roman" w:eastAsia="Times New Roman" w:hAnsi="Times New Roman" w:cs="Times New Roman"/>
          <w:kern w:val="0"/>
          <w:sz w:val="20"/>
          <w:szCs w:val="20"/>
          <w:lang w:eastAsia="en-IN" w:bidi="hi-IN"/>
          <w14:ligatures w14:val="none"/>
        </w:rPr>
        <w:t xml:space="preserve">concentration of </w:t>
      </w:r>
      <w:r w:rsidR="00774350" w:rsidRPr="001647D0">
        <w:rPr>
          <w:rFonts w:ascii="Times New Roman" w:eastAsia="Times New Roman" w:hAnsi="Times New Roman" w:cs="Times New Roman"/>
          <w:kern w:val="0"/>
          <w:sz w:val="20"/>
          <w:szCs w:val="20"/>
          <w:lang w:eastAsia="en-IN" w:bidi="hi-IN"/>
          <w14:ligatures w14:val="none"/>
        </w:rPr>
        <w:t xml:space="preserve">cellular hexose phosphate, PFK </w:t>
      </w:r>
      <w:r w:rsidR="00EE05C1" w:rsidRPr="001647D0">
        <w:rPr>
          <w:rFonts w:ascii="Times New Roman" w:eastAsia="Times New Roman" w:hAnsi="Times New Roman" w:cs="Times New Roman"/>
          <w:kern w:val="0"/>
          <w:sz w:val="20"/>
          <w:szCs w:val="20"/>
          <w:lang w:eastAsia="en-IN" w:bidi="hi-IN"/>
          <w14:ligatures w14:val="none"/>
        </w:rPr>
        <w:t>is</w:t>
      </w:r>
      <w:r w:rsidR="00774350" w:rsidRPr="001647D0">
        <w:rPr>
          <w:rFonts w:ascii="Times New Roman" w:eastAsia="Times New Roman" w:hAnsi="Times New Roman" w:cs="Times New Roman"/>
          <w:kern w:val="0"/>
          <w:sz w:val="20"/>
          <w:szCs w:val="20"/>
          <w:lang w:eastAsia="en-IN" w:bidi="hi-IN"/>
          <w14:ligatures w14:val="none"/>
        </w:rPr>
        <w:t xml:space="preserve"> active and GUT</w:t>
      </w:r>
      <w:r w:rsidR="00EE05C1" w:rsidRPr="001647D0">
        <w:rPr>
          <w:rFonts w:ascii="Times New Roman" w:eastAsia="Times New Roman" w:hAnsi="Times New Roman" w:cs="Times New Roman"/>
          <w:kern w:val="0"/>
          <w:sz w:val="20"/>
          <w:szCs w:val="20"/>
          <w:lang w:eastAsia="en-IN" w:bidi="hi-IN"/>
          <w14:ligatures w14:val="none"/>
        </w:rPr>
        <w:t xml:space="preserve"> is remains</w:t>
      </w:r>
      <w:r w:rsidR="00774350" w:rsidRPr="001647D0">
        <w:rPr>
          <w:rFonts w:ascii="Times New Roman" w:eastAsia="Times New Roman" w:hAnsi="Times New Roman" w:cs="Times New Roman"/>
          <w:kern w:val="0"/>
          <w:sz w:val="20"/>
          <w:szCs w:val="20"/>
          <w:lang w:eastAsia="en-IN" w:bidi="hi-IN"/>
          <w14:ligatures w14:val="none"/>
        </w:rPr>
        <w:t xml:space="preserve"> inactive</w:t>
      </w:r>
      <w:r w:rsidR="00EE05C1" w:rsidRPr="001647D0">
        <w:rPr>
          <w:rFonts w:ascii="Times New Roman" w:eastAsia="Times New Roman" w:hAnsi="Times New Roman" w:cs="Times New Roman"/>
          <w:kern w:val="0"/>
          <w:sz w:val="20"/>
          <w:szCs w:val="20"/>
          <w:lang w:eastAsia="en-IN" w:bidi="hi-IN"/>
          <w14:ligatures w14:val="none"/>
        </w:rPr>
        <w:t xml:space="preserve"> but a</w:t>
      </w:r>
      <w:r w:rsidR="00774350" w:rsidRPr="001647D0">
        <w:rPr>
          <w:rFonts w:ascii="Times New Roman" w:eastAsia="Times New Roman" w:hAnsi="Times New Roman" w:cs="Times New Roman"/>
          <w:kern w:val="0"/>
          <w:sz w:val="20"/>
          <w:szCs w:val="20"/>
          <w:lang w:eastAsia="en-IN" w:bidi="hi-IN"/>
          <w14:ligatures w14:val="none"/>
        </w:rPr>
        <w:t xml:space="preserve">t higher hexose phosphate concentrations both pathways </w:t>
      </w:r>
      <w:r w:rsidR="001D5A6C" w:rsidRPr="001647D0">
        <w:rPr>
          <w:rFonts w:ascii="Times New Roman" w:eastAsia="Times New Roman" w:hAnsi="Times New Roman" w:cs="Times New Roman"/>
          <w:kern w:val="0"/>
          <w:sz w:val="20"/>
          <w:szCs w:val="20"/>
          <w:lang w:eastAsia="en-IN" w:bidi="hi-IN"/>
          <w14:ligatures w14:val="none"/>
        </w:rPr>
        <w:t xml:space="preserve">become </w:t>
      </w:r>
      <w:r w:rsidR="00774350" w:rsidRPr="001647D0">
        <w:rPr>
          <w:rFonts w:ascii="Times New Roman" w:eastAsia="Times New Roman" w:hAnsi="Times New Roman" w:cs="Times New Roman"/>
          <w:kern w:val="0"/>
          <w:sz w:val="20"/>
          <w:szCs w:val="20"/>
          <w:lang w:eastAsia="en-IN" w:bidi="hi-IN"/>
          <w14:ligatures w14:val="none"/>
        </w:rPr>
        <w:t xml:space="preserve">active. </w:t>
      </w:r>
    </w:p>
    <w:p w14:paraId="28227DD4" w14:textId="5E44926F" w:rsidR="00774350" w:rsidRPr="00BF561D" w:rsidRDefault="009D6224" w:rsidP="001647D0">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Very often</w:t>
      </w:r>
      <w:r w:rsidR="001D5A6C" w:rsidRPr="00BF561D">
        <w:rPr>
          <w:rFonts w:ascii="Times New Roman" w:eastAsia="Times New Roman" w:hAnsi="Times New Roman" w:cs="Times New Roman"/>
          <w:kern w:val="0"/>
          <w:sz w:val="20"/>
          <w:szCs w:val="20"/>
          <w:lang w:eastAsia="en-IN" w:bidi="hi-IN"/>
          <w14:ligatures w14:val="none"/>
        </w:rPr>
        <w:t xml:space="preserve"> when high concentration of substrate is not taken then</w:t>
      </w:r>
      <w:r w:rsidR="00774350" w:rsidRPr="00BF561D">
        <w:rPr>
          <w:rFonts w:ascii="Times New Roman" w:eastAsia="Times New Roman" w:hAnsi="Times New Roman" w:cs="Times New Roman"/>
          <w:kern w:val="0"/>
          <w:sz w:val="20"/>
          <w:szCs w:val="20"/>
          <w:lang w:eastAsia="en-IN" w:bidi="hi-IN"/>
          <w14:ligatures w14:val="none"/>
        </w:rPr>
        <w:t xml:space="preserve"> it is</w:t>
      </w:r>
      <w:r w:rsidR="001D5A6C" w:rsidRPr="00BF561D">
        <w:rPr>
          <w:rFonts w:ascii="Times New Roman" w:eastAsia="Times New Roman" w:hAnsi="Times New Roman" w:cs="Times New Roman"/>
          <w:kern w:val="0"/>
          <w:sz w:val="20"/>
          <w:szCs w:val="20"/>
          <w:lang w:eastAsia="en-IN" w:bidi="hi-IN"/>
          <w14:ligatures w14:val="none"/>
        </w:rPr>
        <w:t xml:space="preserve"> im</w:t>
      </w:r>
      <w:r w:rsidR="00774350" w:rsidRPr="00BF561D">
        <w:rPr>
          <w:rFonts w:ascii="Times New Roman" w:eastAsia="Times New Roman" w:hAnsi="Times New Roman" w:cs="Times New Roman"/>
          <w:kern w:val="0"/>
          <w:sz w:val="20"/>
          <w:szCs w:val="20"/>
          <w:lang w:eastAsia="en-IN" w:bidi="hi-IN"/>
          <w14:ligatures w14:val="none"/>
        </w:rPr>
        <w:t>possible to estimate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xml:space="preserve"> values from </w:t>
      </w:r>
      <w:r w:rsidR="001D5A6C" w:rsidRPr="00BF561D">
        <w:rPr>
          <w:rFonts w:ascii="Times New Roman" w:eastAsia="Times New Roman" w:hAnsi="Times New Roman" w:cs="Times New Roman"/>
          <w:kern w:val="0"/>
          <w:sz w:val="20"/>
          <w:szCs w:val="20"/>
          <w:lang w:eastAsia="en-IN" w:bidi="hi-IN"/>
          <w14:ligatures w14:val="none"/>
        </w:rPr>
        <w:t xml:space="preserve">the </w:t>
      </w:r>
      <w:r w:rsidR="00774350" w:rsidRPr="00BF561D">
        <w:rPr>
          <w:rFonts w:ascii="Times New Roman" w:eastAsia="Times New Roman" w:hAnsi="Times New Roman" w:cs="Times New Roman"/>
          <w:kern w:val="0"/>
          <w:sz w:val="20"/>
          <w:szCs w:val="20"/>
          <w:lang w:eastAsia="en-IN" w:bidi="hi-IN"/>
          <w14:ligatures w14:val="none"/>
        </w:rPr>
        <w:t xml:space="preserve">plot of velocity against substrate concentration </w:t>
      </w:r>
      <w:r w:rsidR="001D5A6C" w:rsidRPr="00BF561D">
        <w:rPr>
          <w:rFonts w:ascii="Times New Roman" w:eastAsia="Times New Roman" w:hAnsi="Times New Roman" w:cs="Times New Roman"/>
          <w:kern w:val="0"/>
          <w:sz w:val="20"/>
          <w:szCs w:val="20"/>
          <w:lang w:eastAsia="en-IN" w:bidi="hi-IN"/>
          <w14:ligatures w14:val="none"/>
        </w:rPr>
        <w:t>because the concentration of substrate is not enough</w:t>
      </w:r>
      <w:r w:rsidR="00774350" w:rsidRPr="00BF561D">
        <w:rPr>
          <w:rFonts w:ascii="Times New Roman" w:eastAsia="Times New Roman" w:hAnsi="Times New Roman" w:cs="Times New Roman"/>
          <w:kern w:val="0"/>
          <w:sz w:val="20"/>
          <w:szCs w:val="20"/>
          <w:lang w:eastAsia="en-IN" w:bidi="hi-IN"/>
          <w14:ligatures w14:val="none"/>
        </w:rPr>
        <w:t xml:space="preserve"> to estimat</w:t>
      </w:r>
      <w:r w:rsidR="001D5A6C" w:rsidRPr="00BF561D">
        <w:rPr>
          <w:rFonts w:ascii="Times New Roman" w:eastAsia="Times New Roman" w:hAnsi="Times New Roman" w:cs="Times New Roman"/>
          <w:kern w:val="0"/>
          <w:sz w:val="20"/>
          <w:szCs w:val="20"/>
          <w:lang w:eastAsia="en-IN" w:bidi="hi-IN"/>
          <w14:ligatures w14:val="none"/>
        </w:rPr>
        <w:t>e</w:t>
      </w:r>
      <w:r w:rsidR="00774350" w:rsidRPr="00BF561D">
        <w:rPr>
          <w:rFonts w:ascii="Times New Roman" w:eastAsia="Times New Roman" w:hAnsi="Times New Roman" w:cs="Times New Roman"/>
          <w:kern w:val="0"/>
          <w:sz w:val="20"/>
          <w:szCs w:val="20"/>
          <w:lang w:eastAsia="en-IN" w:bidi="hi-IN"/>
          <w14:ligatures w14:val="none"/>
        </w:rPr>
        <w:t xml:space="preserve"> maximal velocity, and </w:t>
      </w:r>
      <w:r w:rsidR="001D5A6C" w:rsidRPr="00BF561D">
        <w:rPr>
          <w:rFonts w:ascii="Times New Roman" w:eastAsia="Times New Roman" w:hAnsi="Times New Roman" w:cs="Times New Roman"/>
          <w:kern w:val="0"/>
          <w:sz w:val="20"/>
          <w:szCs w:val="20"/>
          <w:lang w:eastAsia="en-IN" w:bidi="hi-IN"/>
          <w14:ligatures w14:val="none"/>
        </w:rPr>
        <w:t>hence</w:t>
      </w:r>
      <w:r w:rsidR="00774350" w:rsidRPr="00BF561D">
        <w:rPr>
          <w:rFonts w:ascii="Times New Roman" w:eastAsia="Times New Roman" w:hAnsi="Times New Roman" w:cs="Times New Roman"/>
          <w:kern w:val="0"/>
          <w:sz w:val="20"/>
          <w:szCs w:val="20"/>
          <w:lang w:eastAsia="en-IN" w:bidi="hi-IN"/>
          <w14:ligatures w14:val="none"/>
        </w:rPr>
        <w:t xml:space="preserve"> we </w:t>
      </w:r>
      <w:r w:rsidR="001D5A6C" w:rsidRPr="00BF561D">
        <w:rPr>
          <w:rFonts w:ascii="Times New Roman" w:eastAsia="Times New Roman" w:hAnsi="Times New Roman" w:cs="Times New Roman"/>
          <w:kern w:val="0"/>
          <w:sz w:val="20"/>
          <w:szCs w:val="20"/>
          <w:lang w:eastAsia="en-IN" w:bidi="hi-IN"/>
          <w14:ligatures w14:val="none"/>
        </w:rPr>
        <w:t>fail to</w:t>
      </w:r>
      <w:r w:rsidR="00774350" w:rsidRPr="00BF561D">
        <w:rPr>
          <w:rFonts w:ascii="Times New Roman" w:eastAsia="Times New Roman" w:hAnsi="Times New Roman" w:cs="Times New Roman"/>
          <w:kern w:val="0"/>
          <w:sz w:val="20"/>
          <w:szCs w:val="20"/>
          <w:lang w:eastAsia="en-IN" w:bidi="hi-IN"/>
          <w14:ligatures w14:val="none"/>
        </w:rPr>
        <w:t xml:space="preserve"> evaluate half-maximal velocity and </w:t>
      </w:r>
      <w:r w:rsidR="001D5A6C" w:rsidRPr="00BF561D">
        <w:rPr>
          <w:rFonts w:ascii="Times New Roman" w:eastAsia="Times New Roman" w:hAnsi="Times New Roman" w:cs="Times New Roman"/>
          <w:kern w:val="0"/>
          <w:sz w:val="20"/>
          <w:szCs w:val="20"/>
          <w:lang w:eastAsia="en-IN" w:bidi="hi-IN"/>
          <w14:ligatures w14:val="none"/>
        </w:rPr>
        <w:t>hence</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 xml:space="preserve">. </w:t>
      </w:r>
      <w:r w:rsidR="001D5A6C" w:rsidRPr="00BF561D">
        <w:rPr>
          <w:rFonts w:ascii="Times New Roman" w:eastAsia="Times New Roman" w:hAnsi="Times New Roman" w:cs="Times New Roman"/>
          <w:kern w:val="0"/>
          <w:sz w:val="20"/>
          <w:szCs w:val="20"/>
          <w:lang w:eastAsia="en-IN" w:bidi="hi-IN"/>
          <w14:ligatures w14:val="none"/>
        </w:rPr>
        <w:t>To solve our purpose, we can use</w:t>
      </w:r>
      <w:r w:rsidR="00774350" w:rsidRPr="00BF561D">
        <w:rPr>
          <w:rFonts w:ascii="Times New Roman" w:eastAsia="Times New Roman" w:hAnsi="Times New Roman" w:cs="Times New Roman"/>
          <w:kern w:val="0"/>
          <w:sz w:val="20"/>
          <w:szCs w:val="20"/>
          <w:lang w:eastAsia="en-IN" w:bidi="hi-IN"/>
          <w14:ligatures w14:val="none"/>
        </w:rPr>
        <w:t xml:space="preserve"> Lineweaver–Burk plot (often called the double-reciprocal plot)</w:t>
      </w:r>
      <w:r w:rsidR="001D5A6C" w:rsidRPr="00BF561D">
        <w:rPr>
          <w:rFonts w:ascii="Times New Roman" w:eastAsia="Times New Roman" w:hAnsi="Times New Roman" w:cs="Times New Roman"/>
          <w:kern w:val="0"/>
          <w:sz w:val="20"/>
          <w:szCs w:val="20"/>
          <w:lang w:eastAsia="en-IN" w:bidi="hi-IN"/>
          <w14:ligatures w14:val="none"/>
        </w:rPr>
        <w:t xml:space="preserve"> which is a linear curve where</w:t>
      </w:r>
      <w:r w:rsidR="00774350" w:rsidRPr="00BF561D">
        <w:rPr>
          <w:rFonts w:ascii="Times New Roman" w:eastAsia="Times New Roman" w:hAnsi="Times New Roman" w:cs="Times New Roman"/>
          <w:kern w:val="0"/>
          <w:sz w:val="20"/>
          <w:szCs w:val="20"/>
          <w:lang w:eastAsia="en-IN" w:bidi="hi-IN"/>
          <w14:ligatures w14:val="none"/>
        </w:rPr>
        <w:t xml:space="preserve"> the </w:t>
      </w:r>
      <w:r w:rsidR="001D5A6C" w:rsidRPr="00BF561D">
        <w:rPr>
          <w:rFonts w:ascii="Times New Roman" w:eastAsia="Times New Roman" w:hAnsi="Times New Roman" w:cs="Times New Roman"/>
          <w:kern w:val="0"/>
          <w:sz w:val="20"/>
          <w:szCs w:val="20"/>
          <w:lang w:eastAsia="en-IN" w:bidi="hi-IN"/>
          <w14:ligatures w14:val="none"/>
        </w:rPr>
        <w:t>graph</w:t>
      </w:r>
      <w:r w:rsidR="00774350" w:rsidRPr="00BF561D">
        <w:rPr>
          <w:rFonts w:ascii="Times New Roman" w:eastAsia="Times New Roman" w:hAnsi="Times New Roman" w:cs="Times New Roman"/>
          <w:kern w:val="0"/>
          <w:sz w:val="20"/>
          <w:szCs w:val="20"/>
          <w:lang w:eastAsia="en-IN" w:bidi="hi-IN"/>
          <w14:ligatures w14:val="none"/>
        </w:rPr>
        <w:t xml:space="preserve"> produced </w:t>
      </w:r>
      <w:r w:rsidR="001D5A6C" w:rsidRPr="00BF561D">
        <w:rPr>
          <w:rFonts w:ascii="Times New Roman" w:eastAsia="Times New Roman" w:hAnsi="Times New Roman" w:cs="Times New Roman"/>
          <w:kern w:val="0"/>
          <w:sz w:val="20"/>
          <w:szCs w:val="20"/>
          <w:lang w:eastAsia="en-IN" w:bidi="hi-IN"/>
          <w14:ligatures w14:val="none"/>
        </w:rPr>
        <w:t>can easily be</w:t>
      </w:r>
      <w:r w:rsidR="00774350" w:rsidRPr="00BF561D">
        <w:rPr>
          <w:rFonts w:ascii="Times New Roman" w:eastAsia="Times New Roman" w:hAnsi="Times New Roman" w:cs="Times New Roman"/>
          <w:kern w:val="0"/>
          <w:sz w:val="20"/>
          <w:szCs w:val="20"/>
          <w:lang w:eastAsia="en-IN" w:bidi="hi-IN"/>
          <w14:ligatures w14:val="none"/>
        </w:rPr>
        <w:t xml:space="preserve"> extrapolate</w:t>
      </w:r>
      <w:r w:rsidR="001D5A6C" w:rsidRPr="00BF561D">
        <w:rPr>
          <w:rFonts w:ascii="Times New Roman" w:eastAsia="Times New Roman" w:hAnsi="Times New Roman" w:cs="Times New Roman"/>
          <w:kern w:val="0"/>
          <w:sz w:val="20"/>
          <w:szCs w:val="20"/>
          <w:lang w:eastAsia="en-IN" w:bidi="hi-IN"/>
          <w14:ligatures w14:val="none"/>
        </w:rPr>
        <w:t>d</w:t>
      </w:r>
      <w:r w:rsidR="00774350" w:rsidRPr="00BF561D">
        <w:rPr>
          <w:rFonts w:ascii="Times New Roman" w:eastAsia="Times New Roman" w:hAnsi="Times New Roman" w:cs="Times New Roman"/>
          <w:kern w:val="0"/>
          <w:sz w:val="20"/>
          <w:szCs w:val="20"/>
          <w:lang w:eastAsia="en-IN" w:bidi="hi-IN"/>
          <w14:ligatures w14:val="none"/>
        </w:rPr>
        <w:t xml:space="preserve">, </w:t>
      </w:r>
      <w:r w:rsidR="001D5A6C" w:rsidRPr="00BF561D">
        <w:rPr>
          <w:rFonts w:ascii="Times New Roman" w:eastAsia="Times New Roman" w:hAnsi="Times New Roman" w:cs="Times New Roman"/>
          <w:kern w:val="0"/>
          <w:sz w:val="20"/>
          <w:szCs w:val="20"/>
          <w:lang w:eastAsia="en-IN" w:bidi="hi-IN"/>
          <w14:ligatures w14:val="none"/>
        </w:rPr>
        <w:t>to calculate the values of</w:t>
      </w:r>
      <w:r w:rsidR="00774350" w:rsidRPr="00BF561D">
        <w:rPr>
          <w:rFonts w:ascii="Times New Roman" w:eastAsia="Times New Roman" w:hAnsi="Times New Roman" w:cs="Times New Roman"/>
          <w:kern w:val="0"/>
          <w:sz w:val="20"/>
          <w:szCs w:val="20"/>
          <w:lang w:eastAsia="en-IN" w:bidi="hi-IN"/>
          <w14:ligatures w14:val="none"/>
        </w:rPr>
        <w:t> </w:t>
      </w:r>
      <w:r w:rsidR="00774350" w:rsidRPr="00BF561D">
        <w:rPr>
          <w:rFonts w:ascii="Times New Roman" w:eastAsia="Times New Roman" w:hAnsi="Times New Roman" w:cs="Times New Roman"/>
          <w:b/>
          <w:bCs/>
          <w:i/>
          <w:iCs/>
          <w:kern w:val="0"/>
          <w:sz w:val="20"/>
          <w:szCs w:val="20"/>
          <w:lang w:eastAsia="en-IN" w:bidi="hi-IN"/>
          <w14:ligatures w14:val="none"/>
        </w:rPr>
        <w:t>V</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max</w:t>
      </w:r>
      <w:r w:rsidR="00774350" w:rsidRPr="00BF561D">
        <w:rPr>
          <w:rFonts w:ascii="Times New Roman" w:eastAsia="Times New Roman" w:hAnsi="Times New Roman" w:cs="Times New Roman"/>
          <w:b/>
          <w:bCs/>
          <w:kern w:val="0"/>
          <w:sz w:val="20"/>
          <w:szCs w:val="20"/>
          <w:lang w:eastAsia="en-IN" w:bidi="hi-IN"/>
          <w14:ligatures w14:val="none"/>
        </w:rPr>
        <w:t> </w:t>
      </w:r>
      <w:r w:rsidR="00774350" w:rsidRPr="00BF561D">
        <w:rPr>
          <w:rFonts w:ascii="Times New Roman" w:eastAsia="Times New Roman" w:hAnsi="Times New Roman" w:cs="Times New Roman"/>
          <w:kern w:val="0"/>
          <w:sz w:val="20"/>
          <w:szCs w:val="20"/>
          <w:lang w:eastAsia="en-IN" w:bidi="hi-IN"/>
          <w14:ligatures w14:val="none"/>
        </w:rPr>
        <w:t>and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1D5A6C" w:rsidRPr="00BF561D">
        <w:rPr>
          <w:rFonts w:ascii="Times New Roman" w:eastAsia="Times New Roman" w:hAnsi="Times New Roman" w:cs="Times New Roman"/>
          <w:kern w:val="0"/>
          <w:sz w:val="20"/>
          <w:szCs w:val="20"/>
          <w:lang w:eastAsia="en-IN" w:bidi="hi-IN"/>
          <w14:ligatures w14:val="none"/>
        </w:rPr>
        <w:t xml:space="preserve"> as follows:</w:t>
      </w:r>
    </w:p>
    <w:p w14:paraId="35433948" w14:textId="77777777" w:rsidR="00CB5E49" w:rsidRPr="00BF561D" w:rsidRDefault="00774350" w:rsidP="000710A2">
      <w:pPr>
        <w:shd w:val="clear" w:color="auto" w:fill="FFFFFF"/>
        <w:spacing w:before="0" w:after="0"/>
        <w:ind w:firstLine="720"/>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1863C287" wp14:editId="770FDB27">
            <wp:extent cx="5340350" cy="2232660"/>
            <wp:effectExtent l="0" t="0" r="0" b="0"/>
            <wp:docPr id="1345915489" name="Pictur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6549" cy="2264517"/>
                    </a:xfrm>
                    <a:prstGeom prst="rect">
                      <a:avLst/>
                    </a:prstGeom>
                    <a:noFill/>
                    <a:ln>
                      <a:noFill/>
                    </a:ln>
                  </pic:spPr>
                </pic:pic>
              </a:graphicData>
            </a:graphic>
          </wp:inline>
        </w:drawing>
      </w:r>
    </w:p>
    <w:p w14:paraId="12FA7DBA" w14:textId="4FF773FF" w:rsidR="00774350" w:rsidRPr="00BF561D" w:rsidRDefault="008921AB" w:rsidP="008921AB">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Fig. 15 - </w:t>
      </w:r>
      <w:r w:rsidR="00774350" w:rsidRPr="00BF561D">
        <w:rPr>
          <w:rFonts w:ascii="Times New Roman" w:eastAsia="Times New Roman" w:hAnsi="Times New Roman" w:cs="Times New Roman"/>
          <w:b/>
          <w:bCs/>
          <w:kern w:val="0"/>
          <w:sz w:val="20"/>
          <w:szCs w:val="20"/>
          <w:lang w:eastAsia="en-IN" w:bidi="hi-IN"/>
          <w14:ligatures w14:val="none"/>
        </w:rPr>
        <w:t>Michaelis Menton Kinetics</w:t>
      </w:r>
      <w:r w:rsidR="001D5A6C" w:rsidRPr="00BF561D">
        <w:rPr>
          <w:rFonts w:ascii="Times New Roman" w:eastAsia="Times New Roman" w:hAnsi="Times New Roman" w:cs="Times New Roman"/>
          <w:b/>
          <w:bCs/>
          <w:kern w:val="0"/>
          <w:sz w:val="20"/>
          <w:szCs w:val="20"/>
          <w:lang w:eastAsia="en-IN" w:bidi="hi-IN"/>
          <w14:ligatures w14:val="none"/>
        </w:rPr>
        <w:t xml:space="preserve">: </w:t>
      </w:r>
      <w:r w:rsidR="00774350" w:rsidRPr="00BF561D">
        <w:rPr>
          <w:rFonts w:ascii="Times New Roman" w:eastAsia="Times New Roman" w:hAnsi="Times New Roman" w:cs="Times New Roman"/>
          <w:b/>
          <w:bCs/>
          <w:kern w:val="0"/>
          <w:sz w:val="20"/>
          <w:szCs w:val="20"/>
          <w:lang w:eastAsia="en-IN" w:bidi="hi-IN"/>
          <w14:ligatures w14:val="none"/>
        </w:rPr>
        <w:t>(a) Direct plot of data (b) Lineweaver-Burk plot of the same kinetic data</w:t>
      </w:r>
      <w:r w:rsidR="00774350" w:rsidRPr="00BF561D">
        <w:rPr>
          <w:rFonts w:ascii="Times New Roman" w:eastAsia="Times New Roman" w:hAnsi="Times New Roman" w:cs="Times New Roman"/>
          <w:kern w:val="0"/>
          <w:sz w:val="20"/>
          <w:szCs w:val="20"/>
          <w:lang w:eastAsia="en-IN" w:bidi="hi-IN"/>
          <w14:ligatures w14:val="none"/>
        </w:rPr>
        <w:t>.</w:t>
      </w:r>
    </w:p>
    <w:p w14:paraId="0C5F8680" w14:textId="77777777" w:rsidR="00FF5A51" w:rsidRPr="00BF561D" w:rsidRDefault="00FF5A51" w:rsidP="008921AB">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p>
    <w:p w14:paraId="1782D822" w14:textId="1AB23C05" w:rsidR="00BC627A" w:rsidRPr="00BF561D" w:rsidRDefault="00CB5E49"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6C2C60" w:rsidRPr="00BF561D">
        <w:rPr>
          <w:rFonts w:ascii="Times New Roman" w:eastAsia="Times New Roman" w:hAnsi="Times New Roman" w:cs="Times New Roman"/>
          <w:kern w:val="0"/>
          <w:sz w:val="20"/>
          <w:szCs w:val="20"/>
          <w:lang w:eastAsia="en-IN" w:bidi="hi-IN"/>
          <w14:ligatures w14:val="none"/>
        </w:rPr>
        <w:t>A</w:t>
      </w:r>
      <w:r w:rsidR="00774350" w:rsidRPr="00BF561D">
        <w:rPr>
          <w:rFonts w:ascii="Times New Roman" w:eastAsia="Times New Roman" w:hAnsi="Times New Roman" w:cs="Times New Roman"/>
          <w:kern w:val="0"/>
          <w:sz w:val="20"/>
          <w:szCs w:val="20"/>
          <w:lang w:eastAsia="en-IN" w:bidi="hi-IN"/>
          <w14:ligatures w14:val="none"/>
        </w:rPr>
        <w:t xml:space="preserve"> drawback </w:t>
      </w:r>
      <w:r w:rsidR="006C2C60" w:rsidRPr="00BF561D">
        <w:rPr>
          <w:rFonts w:ascii="Times New Roman" w:eastAsia="Times New Roman" w:hAnsi="Times New Roman" w:cs="Times New Roman"/>
          <w:kern w:val="0"/>
          <w:sz w:val="20"/>
          <w:szCs w:val="20"/>
          <w:lang w:eastAsia="en-IN" w:bidi="hi-IN"/>
          <w14:ligatures w14:val="none"/>
        </w:rPr>
        <w:t>of Lineweaver</w:t>
      </w:r>
      <w:r w:rsidR="00774350" w:rsidRPr="00BF561D">
        <w:rPr>
          <w:rFonts w:ascii="Times New Roman" w:eastAsia="Times New Roman" w:hAnsi="Times New Roman" w:cs="Times New Roman"/>
          <w:kern w:val="0"/>
          <w:sz w:val="20"/>
          <w:szCs w:val="20"/>
          <w:lang w:eastAsia="en-IN" w:bidi="hi-IN"/>
          <w14:ligatures w14:val="none"/>
        </w:rPr>
        <w:t xml:space="preserve">–Burk plot is the influence </w:t>
      </w:r>
      <w:r w:rsidR="006C2C60" w:rsidRPr="00BF561D">
        <w:rPr>
          <w:rFonts w:ascii="Times New Roman" w:eastAsia="Times New Roman" w:hAnsi="Times New Roman" w:cs="Times New Roman"/>
          <w:kern w:val="0"/>
          <w:sz w:val="20"/>
          <w:szCs w:val="20"/>
          <w:lang w:eastAsia="en-IN" w:bidi="hi-IN"/>
          <w14:ligatures w14:val="none"/>
        </w:rPr>
        <w:t>on</w:t>
      </w:r>
      <w:r w:rsidR="00774350" w:rsidRPr="00BF561D">
        <w:rPr>
          <w:rFonts w:ascii="Times New Roman" w:eastAsia="Times New Roman" w:hAnsi="Times New Roman" w:cs="Times New Roman"/>
          <w:kern w:val="0"/>
          <w:sz w:val="20"/>
          <w:szCs w:val="20"/>
          <w:lang w:eastAsia="en-IN" w:bidi="hi-IN"/>
          <w14:ligatures w14:val="none"/>
        </w:rPr>
        <w:t xml:space="preserve"> measurements made at the lowest substrate concentrations. These concentrations </w:t>
      </w:r>
      <w:r w:rsidR="006C2C60" w:rsidRPr="00BF561D">
        <w:rPr>
          <w:rFonts w:ascii="Times New Roman" w:eastAsia="Times New Roman" w:hAnsi="Times New Roman" w:cs="Times New Roman"/>
          <w:kern w:val="0"/>
          <w:sz w:val="20"/>
          <w:szCs w:val="20"/>
          <w:lang w:eastAsia="en-IN" w:bidi="hi-IN"/>
          <w14:ligatures w14:val="none"/>
        </w:rPr>
        <w:t>may lead to</w:t>
      </w:r>
      <w:r w:rsidR="00774350" w:rsidRPr="00BF561D">
        <w:rPr>
          <w:rFonts w:ascii="Times New Roman" w:eastAsia="Times New Roman" w:hAnsi="Times New Roman" w:cs="Times New Roman"/>
          <w:kern w:val="0"/>
          <w:sz w:val="20"/>
          <w:szCs w:val="20"/>
          <w:lang w:eastAsia="en-IN" w:bidi="hi-IN"/>
          <w14:ligatures w14:val="none"/>
        </w:rPr>
        <w:t xml:space="preserve"> error </w:t>
      </w:r>
      <w:r w:rsidR="006C2C60" w:rsidRPr="00BF561D">
        <w:rPr>
          <w:rFonts w:ascii="Times New Roman" w:eastAsia="Times New Roman" w:hAnsi="Times New Roman" w:cs="Times New Roman"/>
          <w:kern w:val="0"/>
          <w:sz w:val="20"/>
          <w:szCs w:val="20"/>
          <w:lang w:eastAsia="en-IN" w:bidi="hi-IN"/>
          <w14:ligatures w14:val="none"/>
        </w:rPr>
        <w:t>as it is difficult to make solution of multiple dilutions This can</w:t>
      </w:r>
      <w:r w:rsidR="00774350" w:rsidRPr="00BF561D">
        <w:rPr>
          <w:rFonts w:ascii="Times New Roman" w:eastAsia="Times New Roman" w:hAnsi="Times New Roman" w:cs="Times New Roman"/>
          <w:kern w:val="0"/>
          <w:sz w:val="20"/>
          <w:szCs w:val="20"/>
          <w:lang w:eastAsia="en-IN" w:bidi="hi-IN"/>
          <w14:ligatures w14:val="none"/>
        </w:rPr>
        <w:t xml:space="preserve"> </w:t>
      </w:r>
      <w:r w:rsidR="006C2C60" w:rsidRPr="00BF561D">
        <w:rPr>
          <w:rFonts w:ascii="Times New Roman" w:eastAsia="Times New Roman" w:hAnsi="Times New Roman" w:cs="Times New Roman"/>
          <w:kern w:val="0"/>
          <w:sz w:val="20"/>
          <w:szCs w:val="20"/>
          <w:lang w:eastAsia="en-IN" w:bidi="hi-IN"/>
          <w14:ligatures w14:val="none"/>
        </w:rPr>
        <w:t xml:space="preserve">affect </w:t>
      </w:r>
      <w:r w:rsidR="00774350" w:rsidRPr="00BF561D">
        <w:rPr>
          <w:rFonts w:ascii="Times New Roman" w:eastAsia="Times New Roman" w:hAnsi="Times New Roman" w:cs="Times New Roman"/>
          <w:kern w:val="0"/>
          <w:sz w:val="20"/>
          <w:szCs w:val="20"/>
          <w:lang w:eastAsia="en-IN" w:bidi="hi-IN"/>
          <w14:ligatures w14:val="none"/>
        </w:rPr>
        <w:t xml:space="preserve">reaction rates </w:t>
      </w:r>
      <w:r w:rsidR="006C2C60" w:rsidRPr="00BF561D">
        <w:rPr>
          <w:rFonts w:ascii="Times New Roman" w:eastAsia="Times New Roman" w:hAnsi="Times New Roman" w:cs="Times New Roman"/>
          <w:kern w:val="0"/>
          <w:sz w:val="20"/>
          <w:szCs w:val="20"/>
          <w:lang w:eastAsia="en-IN" w:bidi="hi-IN"/>
          <w14:ligatures w14:val="none"/>
        </w:rPr>
        <w:t>as they</w:t>
      </w:r>
      <w:r w:rsidR="00774350" w:rsidRPr="00BF561D">
        <w:rPr>
          <w:rFonts w:ascii="Times New Roman" w:eastAsia="Times New Roman" w:hAnsi="Times New Roman" w:cs="Times New Roman"/>
          <w:kern w:val="0"/>
          <w:sz w:val="20"/>
          <w:szCs w:val="20"/>
          <w:lang w:eastAsia="en-IN" w:bidi="hi-IN"/>
          <w14:ligatures w14:val="none"/>
        </w:rPr>
        <w:t xml:space="preserve"> are slow</w:t>
      </w:r>
      <w:r w:rsidR="006C2C60" w:rsidRPr="00BF561D">
        <w:rPr>
          <w:rFonts w:ascii="Times New Roman" w:eastAsia="Times New Roman" w:hAnsi="Times New Roman" w:cs="Times New Roman"/>
          <w:kern w:val="0"/>
          <w:sz w:val="20"/>
          <w:szCs w:val="20"/>
          <w:lang w:eastAsia="en-IN" w:bidi="hi-IN"/>
          <w14:ligatures w14:val="none"/>
        </w:rPr>
        <w:t>.</w:t>
      </w:r>
      <w:r w:rsidR="00774350" w:rsidRPr="00BF561D">
        <w:rPr>
          <w:rFonts w:ascii="Times New Roman" w:eastAsia="Times New Roman" w:hAnsi="Times New Roman" w:cs="Times New Roman"/>
          <w:kern w:val="0"/>
          <w:sz w:val="20"/>
          <w:szCs w:val="20"/>
          <w:lang w:eastAsia="en-IN" w:bidi="hi-IN"/>
          <w14:ligatures w14:val="none"/>
        </w:rPr>
        <w:t xml:space="preserve"> Often, such points when transformed on the Lineweaver–Burk plot have a significant impact on the line of best fit estimated from the data, and </w:t>
      </w:r>
      <w:r w:rsidR="006C2C60" w:rsidRPr="00BF561D">
        <w:rPr>
          <w:rFonts w:ascii="Times New Roman" w:eastAsia="Times New Roman" w:hAnsi="Times New Roman" w:cs="Times New Roman"/>
          <w:kern w:val="0"/>
          <w:sz w:val="20"/>
          <w:szCs w:val="20"/>
          <w:lang w:eastAsia="en-IN" w:bidi="hi-IN"/>
          <w14:ligatures w14:val="none"/>
        </w:rPr>
        <w:t>hence</w:t>
      </w:r>
      <w:r w:rsidR="00774350" w:rsidRPr="00BF561D">
        <w:rPr>
          <w:rFonts w:ascii="Times New Roman" w:eastAsia="Times New Roman" w:hAnsi="Times New Roman" w:cs="Times New Roman"/>
          <w:kern w:val="0"/>
          <w:sz w:val="20"/>
          <w:szCs w:val="20"/>
          <w:lang w:eastAsia="en-IN" w:bidi="hi-IN"/>
          <w14:ligatures w14:val="none"/>
        </w:rPr>
        <w:t xml:space="preserve"> the extrapolated values of </w:t>
      </w:r>
      <w:r w:rsidR="00774350" w:rsidRPr="00BF561D">
        <w:rPr>
          <w:rFonts w:ascii="Times New Roman" w:eastAsia="Times New Roman" w:hAnsi="Times New Roman" w:cs="Times New Roman"/>
          <w:b/>
          <w:bCs/>
          <w:i/>
          <w:iCs/>
          <w:kern w:val="0"/>
          <w:sz w:val="20"/>
          <w:szCs w:val="20"/>
          <w:lang w:eastAsia="en-IN" w:bidi="hi-IN"/>
          <w14:ligatures w14:val="none"/>
        </w:rPr>
        <w:t>V</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max</w:t>
      </w:r>
      <w:r w:rsidR="00774350" w:rsidRPr="00BF561D">
        <w:rPr>
          <w:rFonts w:ascii="Times New Roman" w:eastAsia="Times New Roman" w:hAnsi="Times New Roman" w:cs="Times New Roman"/>
          <w:kern w:val="0"/>
          <w:sz w:val="20"/>
          <w:szCs w:val="20"/>
          <w:lang w:eastAsia="en-IN" w:bidi="hi-IN"/>
          <w14:ligatures w14:val="none"/>
        </w:rPr>
        <w:t> and </w:t>
      </w:r>
      <w:r w:rsidR="00774350" w:rsidRPr="00BF561D">
        <w:rPr>
          <w:rFonts w:ascii="Times New Roman" w:eastAsia="Times New Roman" w:hAnsi="Times New Roman" w:cs="Times New Roman"/>
          <w:b/>
          <w:bCs/>
          <w:i/>
          <w:iCs/>
          <w:kern w:val="0"/>
          <w:sz w:val="20"/>
          <w:szCs w:val="20"/>
          <w:lang w:eastAsia="en-IN" w:bidi="hi-IN"/>
          <w14:ligatures w14:val="none"/>
        </w:rPr>
        <w:t>K</w:t>
      </w:r>
      <w:r w:rsidR="00774350" w:rsidRPr="00BF561D">
        <w:rPr>
          <w:rFonts w:ascii="Times New Roman" w:eastAsia="Times New Roman" w:hAnsi="Times New Roman" w:cs="Times New Roman"/>
          <w:b/>
          <w:bCs/>
          <w:i/>
          <w:iCs/>
          <w:kern w:val="0"/>
          <w:sz w:val="20"/>
          <w:szCs w:val="20"/>
          <w:vertAlign w:val="subscript"/>
          <w:lang w:eastAsia="en-IN" w:bidi="hi-IN"/>
          <w14:ligatures w14:val="none"/>
        </w:rPr>
        <w:t>m</w:t>
      </w:r>
      <w:r w:rsidR="006C2C60" w:rsidRPr="00BF561D">
        <w:rPr>
          <w:rFonts w:ascii="Times New Roman" w:eastAsia="Times New Roman" w:hAnsi="Times New Roman" w:cs="Times New Roman"/>
          <w:kern w:val="0"/>
          <w:sz w:val="20"/>
          <w:szCs w:val="20"/>
          <w:lang w:eastAsia="en-IN" w:bidi="hi-IN"/>
          <w14:ligatures w14:val="none"/>
        </w:rPr>
        <w:t xml:space="preserve"> can show error in calculation.</w:t>
      </w:r>
      <w:r w:rsidR="00774350" w:rsidRPr="00BF561D">
        <w:rPr>
          <w:rFonts w:ascii="Times New Roman" w:eastAsia="Times New Roman" w:hAnsi="Times New Roman" w:cs="Times New Roman"/>
          <w:kern w:val="0"/>
          <w:sz w:val="20"/>
          <w:szCs w:val="20"/>
          <w:lang w:eastAsia="en-IN" w:bidi="hi-IN"/>
          <w14:ligatures w14:val="none"/>
        </w:rPr>
        <w:t xml:space="preserve"> </w:t>
      </w:r>
      <w:r w:rsidR="00BC627A" w:rsidRPr="00BF561D">
        <w:rPr>
          <w:rFonts w:ascii="Times New Roman" w:eastAsia="Times New Roman" w:hAnsi="Times New Roman" w:cs="Times New Roman"/>
          <w:kern w:val="0"/>
          <w:sz w:val="20"/>
          <w:szCs w:val="20"/>
          <w:lang w:eastAsia="en-IN" w:bidi="hi-IN"/>
          <w14:ligatures w14:val="none"/>
        </w:rPr>
        <w:t>This can be studied by observing following two graphs:</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02551184" w14:textId="77777777" w:rsidR="00CB5E49" w:rsidRPr="00BF561D" w:rsidRDefault="00774350" w:rsidP="000710A2">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38637B6B" wp14:editId="31022337">
            <wp:extent cx="5539037" cy="2476500"/>
            <wp:effectExtent l="0" t="0" r="5080" b="0"/>
            <wp:docPr id="1888585310" name="Picture 2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8372" cy="2511971"/>
                    </a:xfrm>
                    <a:prstGeom prst="rect">
                      <a:avLst/>
                    </a:prstGeom>
                    <a:noFill/>
                    <a:ln>
                      <a:noFill/>
                    </a:ln>
                  </pic:spPr>
                </pic:pic>
              </a:graphicData>
            </a:graphic>
          </wp:inline>
        </w:drawing>
      </w:r>
    </w:p>
    <w:p w14:paraId="5EB79665" w14:textId="67C266A4" w:rsidR="00774350" w:rsidRPr="00BF561D" w:rsidRDefault="008921AB" w:rsidP="008921AB">
      <w:pPr>
        <w:shd w:val="clear" w:color="auto" w:fill="FFFFFF"/>
        <w:spacing w:before="0" w:after="0"/>
        <w:jc w:val="center"/>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 xml:space="preserve">Fig. 16 - </w:t>
      </w:r>
      <w:r w:rsidR="00774350" w:rsidRPr="00BF561D">
        <w:rPr>
          <w:rFonts w:ascii="Times New Roman" w:eastAsia="Times New Roman" w:hAnsi="Times New Roman" w:cs="Times New Roman"/>
          <w:b/>
          <w:bCs/>
          <w:kern w:val="0"/>
          <w:sz w:val="20"/>
          <w:szCs w:val="20"/>
          <w:lang w:eastAsia="en-IN" w:bidi="hi-IN"/>
          <w14:ligatures w14:val="none"/>
        </w:rPr>
        <w:t>Lineweaver-Burk Plot of Similar Kinetic Data, Which Differ Only in a Single Data</w:t>
      </w:r>
    </w:p>
    <w:p w14:paraId="132AF225" w14:textId="2D72D7B5" w:rsidR="00774350" w:rsidRPr="00BF561D" w:rsidRDefault="00774350" w:rsidP="008921AB">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Point</w:t>
      </w:r>
      <w:r w:rsidRPr="00BF561D">
        <w:rPr>
          <w:rFonts w:ascii="Times New Roman" w:eastAsia="Times New Roman" w:hAnsi="Times New Roman" w:cs="Times New Roman"/>
          <w:kern w:val="0"/>
          <w:sz w:val="20"/>
          <w:szCs w:val="20"/>
          <w:lang w:eastAsia="en-IN" w:bidi="hi-IN"/>
          <w14:ligatures w14:val="none"/>
        </w:rPr>
        <w:t> (Final data point (a) 1/v 0.03 at 1/S of 0.2 and (b) 1/v 0.031 at 1/S of 0.18).</w:t>
      </w:r>
    </w:p>
    <w:p w14:paraId="2773BFA9" w14:textId="77777777" w:rsidR="00CB5E49" w:rsidRPr="00BF561D" w:rsidRDefault="00CB5E49" w:rsidP="000710A2">
      <w:pPr>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p>
    <w:p w14:paraId="3828F4C4" w14:textId="4F7CBE4F" w:rsidR="00774350" w:rsidRPr="00BF561D" w:rsidRDefault="005D37EB" w:rsidP="001647D0">
      <w:pPr>
        <w:spacing w:before="0" w:after="0"/>
        <w:jc w:val="center"/>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 xml:space="preserve">IV </w:t>
      </w:r>
      <w:r w:rsidR="00774350" w:rsidRPr="00BF561D">
        <w:rPr>
          <w:rFonts w:ascii="Times New Roman" w:eastAsia="Times New Roman" w:hAnsi="Times New Roman" w:cs="Times New Roman"/>
          <w:b/>
          <w:bCs/>
          <w:kern w:val="0"/>
          <w:sz w:val="20"/>
          <w:szCs w:val="20"/>
          <w:bdr w:val="none" w:sz="0" w:space="0" w:color="auto" w:frame="1"/>
          <w:lang w:eastAsia="en-IN" w:bidi="hi-IN"/>
          <w14:ligatures w14:val="none"/>
        </w:rPr>
        <w:t>Properties of Enzymes:</w:t>
      </w:r>
    </w:p>
    <w:p w14:paraId="1642E6F0" w14:textId="2E75E661"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lastRenderedPageBreak/>
        <w:t>1.</w:t>
      </w:r>
      <w:r w:rsidRPr="00BF561D">
        <w:rPr>
          <w:rFonts w:ascii="Times New Roman" w:eastAsia="Times New Roman" w:hAnsi="Times New Roman" w:cs="Times New Roman"/>
          <w:kern w:val="0"/>
          <w:sz w:val="20"/>
          <w:szCs w:val="20"/>
          <w:lang w:eastAsia="en-IN" w:bidi="hi-IN"/>
          <w14:ligatures w14:val="none"/>
        </w:rPr>
        <w:t> </w:t>
      </w:r>
      <w:r w:rsidR="00493EDE">
        <w:rPr>
          <w:rFonts w:ascii="Times New Roman" w:eastAsia="Times New Roman" w:hAnsi="Times New Roman" w:cs="Times New Roman"/>
          <w:kern w:val="0"/>
          <w:sz w:val="20"/>
          <w:szCs w:val="20"/>
          <w:lang w:eastAsia="en-IN" w:bidi="hi-IN"/>
          <w14:ligatures w14:val="none"/>
        </w:rPr>
        <w:t xml:space="preserve"> </w:t>
      </w:r>
      <w:r w:rsidR="00BC627A" w:rsidRPr="00493EDE">
        <w:rPr>
          <w:rFonts w:ascii="Times New Roman" w:eastAsia="Times New Roman" w:hAnsi="Times New Roman" w:cs="Times New Roman"/>
          <w:b/>
          <w:bCs/>
          <w:kern w:val="0"/>
          <w:sz w:val="20"/>
          <w:szCs w:val="20"/>
          <w:lang w:eastAsia="en-IN" w:bidi="hi-IN"/>
          <w14:ligatures w14:val="none"/>
        </w:rPr>
        <w:t>Enzymes are bio catalysts.</w:t>
      </w:r>
      <w:r w:rsidR="00CB5E49" w:rsidRPr="00493EDE">
        <w:rPr>
          <w:rFonts w:ascii="Times New Roman" w:eastAsia="Times New Roman" w:hAnsi="Times New Roman" w:cs="Times New Roman"/>
          <w:b/>
          <w:bCs/>
          <w:kern w:val="0"/>
          <w:sz w:val="20"/>
          <w:szCs w:val="20"/>
          <w:lang w:eastAsia="en-IN" w:bidi="hi-IN"/>
          <w14:ligatures w14:val="none"/>
        </w:rPr>
        <w:tab/>
      </w:r>
      <w:r w:rsidR="00493EDE">
        <w:rPr>
          <w:rFonts w:ascii="Times New Roman" w:eastAsia="Times New Roman" w:hAnsi="Times New Roman" w:cs="Times New Roman"/>
          <w:b/>
          <w:bCs/>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1FA22F99" w14:textId="44D80649" w:rsidR="00774350" w:rsidRPr="00493EDE" w:rsidRDefault="00774350" w:rsidP="000710A2">
      <w:pPr>
        <w:spacing w:before="0" w:after="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 xml:space="preserve">2. </w:t>
      </w:r>
      <w:r w:rsidR="00493EDE">
        <w:rPr>
          <w:rFonts w:ascii="Times New Roman" w:eastAsia="Times New Roman" w:hAnsi="Times New Roman" w:cs="Times New Roman"/>
          <w:b/>
          <w:bCs/>
          <w:kern w:val="0"/>
          <w:sz w:val="20"/>
          <w:szCs w:val="20"/>
          <w:bdr w:val="none" w:sz="0" w:space="0" w:color="auto" w:frame="1"/>
          <w:lang w:eastAsia="en-IN" w:bidi="hi-IN"/>
          <w14:ligatures w14:val="none"/>
        </w:rPr>
        <w:t xml:space="preserve"> </w:t>
      </w:r>
      <w:r w:rsidRPr="00493EDE">
        <w:rPr>
          <w:rFonts w:ascii="Times New Roman" w:eastAsia="Times New Roman" w:hAnsi="Times New Roman" w:cs="Times New Roman"/>
          <w:b/>
          <w:bCs/>
          <w:kern w:val="0"/>
          <w:sz w:val="20"/>
          <w:szCs w:val="20"/>
          <w:bdr w:val="none" w:sz="0" w:space="0" w:color="auto" w:frame="1"/>
          <w:lang w:eastAsia="en-IN" w:bidi="hi-IN"/>
          <w14:ligatures w14:val="none"/>
        </w:rPr>
        <w:t>Reversibility:</w:t>
      </w:r>
    </w:p>
    <w:p w14:paraId="1B3A04CF" w14:textId="77777777" w:rsidR="00774E78"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p>
    <w:p w14:paraId="2C08D314" w14:textId="0F250B95" w:rsidR="00774350" w:rsidRPr="00BF561D" w:rsidRDefault="00BC627A" w:rsidP="00774E78">
      <w:pPr>
        <w:spacing w:before="0" w:after="0"/>
        <w:ind w:firstLine="72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Enzymes controlled reactions can theoretically said to be</w:t>
      </w:r>
      <w:r w:rsidR="00774350" w:rsidRPr="00BF561D">
        <w:rPr>
          <w:rFonts w:ascii="Times New Roman" w:eastAsia="Times New Roman" w:hAnsi="Times New Roman" w:cs="Times New Roman"/>
          <w:kern w:val="0"/>
          <w:sz w:val="20"/>
          <w:szCs w:val="20"/>
          <w:lang w:eastAsia="en-IN" w:bidi="hi-IN"/>
          <w14:ligatures w14:val="none"/>
        </w:rPr>
        <w:t xml:space="preserve"> reversible.</w:t>
      </w:r>
      <w:r w:rsidRPr="00BF561D">
        <w:rPr>
          <w:rFonts w:ascii="Times New Roman" w:eastAsia="Times New Roman" w:hAnsi="Times New Roman" w:cs="Times New Roman"/>
          <w:kern w:val="0"/>
          <w:sz w:val="20"/>
          <w:szCs w:val="20"/>
          <w:lang w:eastAsia="en-IN" w:bidi="hi-IN"/>
          <w14:ligatures w14:val="none"/>
        </w:rPr>
        <w:t xml:space="preserve"> H</w:t>
      </w:r>
      <w:r w:rsidR="00774350" w:rsidRPr="00BF561D">
        <w:rPr>
          <w:rFonts w:ascii="Times New Roman" w:eastAsia="Times New Roman" w:hAnsi="Times New Roman" w:cs="Times New Roman"/>
          <w:kern w:val="0"/>
          <w:sz w:val="20"/>
          <w:szCs w:val="20"/>
          <w:lang w:eastAsia="en-IN" w:bidi="hi-IN"/>
          <w14:ligatures w14:val="none"/>
        </w:rPr>
        <w:t>owever,</w:t>
      </w:r>
      <w:r w:rsidRPr="00BF561D">
        <w:rPr>
          <w:rFonts w:ascii="Times New Roman" w:eastAsia="Times New Roman" w:hAnsi="Times New Roman" w:cs="Times New Roman"/>
          <w:kern w:val="0"/>
          <w:sz w:val="20"/>
          <w:szCs w:val="20"/>
          <w:lang w:eastAsia="en-IN" w:bidi="hi-IN"/>
          <w14:ligatures w14:val="none"/>
        </w:rPr>
        <w:t xml:space="preserve"> the reversibility of reaction actually depends upon factors like</w:t>
      </w:r>
      <w:r w:rsidR="00774350" w:rsidRPr="00BF561D">
        <w:rPr>
          <w:rFonts w:ascii="Times New Roman" w:eastAsia="Times New Roman" w:hAnsi="Times New Roman" w:cs="Times New Roman"/>
          <w:kern w:val="0"/>
          <w:sz w:val="20"/>
          <w:szCs w:val="20"/>
          <w:lang w:eastAsia="en-IN" w:bidi="hi-IN"/>
          <w14:ligatures w14:val="none"/>
        </w:rPr>
        <w:t xml:space="preserve"> energy requirements, </w:t>
      </w:r>
      <w:r w:rsidRPr="00BF561D">
        <w:rPr>
          <w:rFonts w:ascii="Times New Roman" w:eastAsia="Times New Roman" w:hAnsi="Times New Roman" w:cs="Times New Roman"/>
          <w:kern w:val="0"/>
          <w:sz w:val="20"/>
          <w:szCs w:val="20"/>
          <w:lang w:eastAsia="en-IN" w:bidi="hi-IN"/>
          <w14:ligatures w14:val="none"/>
        </w:rPr>
        <w:t>presence</w:t>
      </w:r>
      <w:r w:rsidR="00774350" w:rsidRPr="00BF561D">
        <w:rPr>
          <w:rFonts w:ascii="Times New Roman" w:eastAsia="Times New Roman" w:hAnsi="Times New Roman" w:cs="Times New Roman"/>
          <w:kern w:val="0"/>
          <w:sz w:val="20"/>
          <w:szCs w:val="20"/>
          <w:lang w:eastAsia="en-IN" w:bidi="hi-IN"/>
          <w14:ligatures w14:val="none"/>
        </w:rPr>
        <w:t xml:space="preserve"> of reactant, concentration of </w:t>
      </w:r>
      <w:r w:rsidRPr="00BF561D">
        <w:rPr>
          <w:rFonts w:ascii="Times New Roman" w:eastAsia="Times New Roman" w:hAnsi="Times New Roman" w:cs="Times New Roman"/>
          <w:kern w:val="0"/>
          <w:sz w:val="20"/>
          <w:szCs w:val="20"/>
          <w:lang w:eastAsia="en-IN" w:bidi="hi-IN"/>
          <w14:ligatures w14:val="none"/>
        </w:rPr>
        <w:t>final</w:t>
      </w:r>
      <w:r w:rsidR="00774350" w:rsidRPr="00BF561D">
        <w:rPr>
          <w:rFonts w:ascii="Times New Roman" w:eastAsia="Times New Roman" w:hAnsi="Times New Roman" w:cs="Times New Roman"/>
          <w:kern w:val="0"/>
          <w:sz w:val="20"/>
          <w:szCs w:val="20"/>
          <w:lang w:eastAsia="en-IN" w:bidi="hi-IN"/>
          <w14:ligatures w14:val="none"/>
        </w:rPr>
        <w:t xml:space="preserve"> prod</w:t>
      </w:r>
      <w:r w:rsidR="00774350" w:rsidRPr="00BF561D">
        <w:rPr>
          <w:rFonts w:ascii="Times New Roman" w:eastAsia="Times New Roman" w:hAnsi="Times New Roman" w:cs="Times New Roman"/>
          <w:kern w:val="0"/>
          <w:sz w:val="20"/>
          <w:szCs w:val="20"/>
          <w:lang w:eastAsia="en-IN" w:bidi="hi-IN"/>
          <w14:ligatures w14:val="none"/>
        </w:rPr>
        <w:softHyphen/>
        <w:t>ucts and pH</w:t>
      </w:r>
      <w:r w:rsidRPr="00BF561D">
        <w:rPr>
          <w:rFonts w:ascii="Times New Roman" w:eastAsia="Times New Roman" w:hAnsi="Times New Roman" w:cs="Times New Roman"/>
          <w:kern w:val="0"/>
          <w:sz w:val="20"/>
          <w:szCs w:val="20"/>
          <w:lang w:eastAsia="en-IN" w:bidi="hi-IN"/>
          <w14:ligatures w14:val="none"/>
        </w:rPr>
        <w:t xml:space="preserve"> of reaction medium</w:t>
      </w:r>
      <w:r w:rsidR="00774350"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 xml:space="preserve">The reaction can </w:t>
      </w:r>
      <w:r w:rsidR="00CD0547" w:rsidRPr="00BF561D">
        <w:rPr>
          <w:rFonts w:ascii="Times New Roman" w:eastAsia="Times New Roman" w:hAnsi="Times New Roman" w:cs="Times New Roman"/>
          <w:kern w:val="0"/>
          <w:sz w:val="20"/>
          <w:szCs w:val="20"/>
          <w:lang w:eastAsia="en-IN" w:bidi="hi-IN"/>
          <w14:ligatures w14:val="none"/>
        </w:rPr>
        <w:t xml:space="preserve">also </w:t>
      </w:r>
      <w:r w:rsidRPr="00BF561D">
        <w:rPr>
          <w:rFonts w:ascii="Times New Roman" w:eastAsia="Times New Roman" w:hAnsi="Times New Roman" w:cs="Times New Roman"/>
          <w:kern w:val="0"/>
          <w:sz w:val="20"/>
          <w:szCs w:val="20"/>
          <w:lang w:eastAsia="en-IN" w:bidi="hi-IN"/>
          <w14:ligatures w14:val="none"/>
        </w:rPr>
        <w:t xml:space="preserve">be irreversible </w:t>
      </w:r>
      <w:r w:rsidR="00CD0547" w:rsidRPr="00BF561D">
        <w:rPr>
          <w:rFonts w:ascii="Times New Roman" w:eastAsia="Times New Roman" w:hAnsi="Times New Roman" w:cs="Times New Roman"/>
          <w:kern w:val="0"/>
          <w:sz w:val="20"/>
          <w:szCs w:val="20"/>
          <w:lang w:eastAsia="en-IN" w:bidi="hi-IN"/>
          <w14:ligatures w14:val="none"/>
        </w:rPr>
        <w:t xml:space="preserve">as in case of </w:t>
      </w:r>
      <w:r w:rsidR="00774350" w:rsidRPr="00BF561D">
        <w:rPr>
          <w:rFonts w:ascii="Times New Roman" w:eastAsia="Times New Roman" w:hAnsi="Times New Roman" w:cs="Times New Roman"/>
          <w:kern w:val="0"/>
          <w:sz w:val="20"/>
          <w:szCs w:val="20"/>
          <w:lang w:eastAsia="en-IN" w:bidi="hi-IN"/>
          <w14:ligatures w14:val="none"/>
        </w:rPr>
        <w:t>decarboxylation and hydroly</w:t>
      </w:r>
      <w:r w:rsidR="00CD0547" w:rsidRPr="00BF561D">
        <w:rPr>
          <w:rFonts w:ascii="Times New Roman" w:eastAsia="Times New Roman" w:hAnsi="Times New Roman" w:cs="Times New Roman"/>
          <w:kern w:val="0"/>
          <w:sz w:val="20"/>
          <w:szCs w:val="20"/>
          <w:lang w:eastAsia="en-IN" w:bidi="hi-IN"/>
          <w14:ligatures w14:val="none"/>
        </w:rPr>
        <w:t>sis</w:t>
      </w:r>
      <w:r w:rsidR="00774350" w:rsidRPr="00BF561D">
        <w:rPr>
          <w:rFonts w:ascii="Times New Roman" w:eastAsia="Times New Roman" w:hAnsi="Times New Roman" w:cs="Times New Roman"/>
          <w:kern w:val="0"/>
          <w:sz w:val="20"/>
          <w:szCs w:val="20"/>
          <w:lang w:eastAsia="en-IN" w:bidi="hi-IN"/>
          <w14:ligatures w14:val="none"/>
        </w:rPr>
        <w:t xml:space="preserve"> reactions.</w:t>
      </w:r>
    </w:p>
    <w:p w14:paraId="4DA93E63" w14:textId="031891AF"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The </w:t>
      </w:r>
      <w:r w:rsidR="00CD0547" w:rsidRPr="00BF561D">
        <w:rPr>
          <w:rFonts w:ascii="Times New Roman" w:eastAsia="Times New Roman" w:hAnsi="Times New Roman" w:cs="Times New Roman"/>
          <w:kern w:val="0"/>
          <w:sz w:val="20"/>
          <w:szCs w:val="20"/>
          <w:lang w:eastAsia="en-IN" w:bidi="hi-IN"/>
          <w14:ligatures w14:val="none"/>
        </w:rPr>
        <w:t>thermodynamics of the reactions control the</w:t>
      </w:r>
      <w:r w:rsidRPr="00BF561D">
        <w:rPr>
          <w:rFonts w:ascii="Times New Roman" w:eastAsia="Times New Roman" w:hAnsi="Times New Roman" w:cs="Times New Roman"/>
          <w:kern w:val="0"/>
          <w:sz w:val="20"/>
          <w:szCs w:val="20"/>
          <w:lang w:eastAsia="en-IN" w:bidi="hi-IN"/>
          <w14:ligatures w14:val="none"/>
        </w:rPr>
        <w:t xml:space="preserve"> forward and backward </w:t>
      </w:r>
      <w:r w:rsidR="00CD0547" w:rsidRPr="00BF561D">
        <w:rPr>
          <w:rFonts w:ascii="Times New Roman" w:eastAsia="Times New Roman" w:hAnsi="Times New Roman" w:cs="Times New Roman"/>
          <w:kern w:val="0"/>
          <w:sz w:val="20"/>
          <w:szCs w:val="20"/>
          <w:lang w:eastAsia="en-IN" w:bidi="hi-IN"/>
          <w14:ligatures w14:val="none"/>
        </w:rPr>
        <w:t>shift</w:t>
      </w:r>
      <w:r w:rsidRPr="00BF561D">
        <w:rPr>
          <w:rFonts w:ascii="Times New Roman" w:eastAsia="Times New Roman" w:hAnsi="Times New Roman" w:cs="Times New Roman"/>
          <w:kern w:val="0"/>
          <w:sz w:val="20"/>
          <w:szCs w:val="20"/>
          <w:lang w:eastAsia="en-IN" w:bidi="hi-IN"/>
          <w14:ligatures w14:val="none"/>
        </w:rPr>
        <w:t xml:space="preserve"> of a</w:t>
      </w:r>
      <w:r w:rsidR="00CD0547" w:rsidRPr="00BF561D">
        <w:rPr>
          <w:rFonts w:ascii="Times New Roman" w:eastAsia="Times New Roman" w:hAnsi="Times New Roman" w:cs="Times New Roman"/>
          <w:kern w:val="0"/>
          <w:sz w:val="20"/>
          <w:szCs w:val="20"/>
          <w:lang w:eastAsia="en-IN" w:bidi="hi-IN"/>
          <w14:ligatures w14:val="none"/>
        </w:rPr>
        <w:t>ny</w:t>
      </w:r>
      <w:r w:rsidRPr="00BF561D">
        <w:rPr>
          <w:rFonts w:ascii="Times New Roman" w:eastAsia="Times New Roman" w:hAnsi="Times New Roman" w:cs="Times New Roman"/>
          <w:kern w:val="0"/>
          <w:sz w:val="20"/>
          <w:szCs w:val="20"/>
          <w:lang w:eastAsia="en-IN" w:bidi="hi-IN"/>
          <w14:ligatures w14:val="none"/>
        </w:rPr>
        <w:t xml:space="preserve"> reaction</w:t>
      </w:r>
      <w:r w:rsidR="00CD0547" w:rsidRPr="00BF561D">
        <w:rPr>
          <w:rFonts w:ascii="Times New Roman" w:eastAsia="Times New Roman" w:hAnsi="Times New Roman" w:cs="Times New Roman"/>
          <w:kern w:val="0"/>
          <w:sz w:val="20"/>
          <w:szCs w:val="20"/>
          <w:lang w:eastAsia="en-IN" w:bidi="hi-IN"/>
          <w14:ligatures w14:val="none"/>
        </w:rPr>
        <w:t>.</w:t>
      </w:r>
      <w:r w:rsidRPr="00BF561D">
        <w:rPr>
          <w:rFonts w:ascii="Times New Roman" w:eastAsia="Times New Roman" w:hAnsi="Times New Roman" w:cs="Times New Roman"/>
          <w:kern w:val="0"/>
          <w:sz w:val="20"/>
          <w:szCs w:val="20"/>
          <w:lang w:eastAsia="en-IN" w:bidi="hi-IN"/>
          <w14:ligatures w14:val="none"/>
        </w:rPr>
        <w:t xml:space="preserve"> </w:t>
      </w:r>
      <w:r w:rsidR="00CD0547" w:rsidRPr="00BF561D">
        <w:rPr>
          <w:rFonts w:ascii="Times New Roman" w:eastAsia="Times New Roman" w:hAnsi="Times New Roman" w:cs="Times New Roman"/>
          <w:kern w:val="0"/>
          <w:sz w:val="20"/>
          <w:szCs w:val="20"/>
          <w:lang w:eastAsia="en-IN" w:bidi="hi-IN"/>
          <w14:ligatures w14:val="none"/>
        </w:rPr>
        <w:t>T</w:t>
      </w:r>
      <w:r w:rsidRPr="00BF561D">
        <w:rPr>
          <w:rFonts w:ascii="Times New Roman" w:eastAsia="Times New Roman" w:hAnsi="Times New Roman" w:cs="Times New Roman"/>
          <w:kern w:val="0"/>
          <w:sz w:val="20"/>
          <w:szCs w:val="20"/>
          <w:lang w:eastAsia="en-IN" w:bidi="hi-IN"/>
          <w14:ligatures w14:val="none"/>
        </w:rPr>
        <w:t>he pathways of respiration and photosynthesis</w:t>
      </w:r>
      <w:r w:rsidR="00CD0547" w:rsidRPr="00BF561D">
        <w:rPr>
          <w:rFonts w:ascii="Times New Roman" w:eastAsia="Times New Roman" w:hAnsi="Times New Roman" w:cs="Times New Roman"/>
          <w:kern w:val="0"/>
          <w:sz w:val="20"/>
          <w:szCs w:val="20"/>
          <w:lang w:eastAsia="en-IN" w:bidi="hi-IN"/>
          <w14:ligatures w14:val="none"/>
        </w:rPr>
        <w:t xml:space="preserve"> best describe this thermodynamic effect</w:t>
      </w:r>
      <w:r w:rsidRPr="00BF561D">
        <w:rPr>
          <w:rFonts w:ascii="Times New Roman" w:eastAsia="Times New Roman" w:hAnsi="Times New Roman" w:cs="Times New Roman"/>
          <w:kern w:val="0"/>
          <w:sz w:val="20"/>
          <w:szCs w:val="20"/>
          <w:lang w:eastAsia="en-IN" w:bidi="hi-IN"/>
          <w14:ligatures w14:val="none"/>
        </w:rPr>
        <w:t>. The enzymes</w:t>
      </w:r>
      <w:r w:rsidR="00CD0547" w:rsidRPr="00BF561D">
        <w:rPr>
          <w:rFonts w:ascii="Times New Roman" w:eastAsia="Times New Roman" w:hAnsi="Times New Roman" w:cs="Times New Roman"/>
          <w:kern w:val="0"/>
          <w:sz w:val="20"/>
          <w:szCs w:val="20"/>
          <w:lang w:eastAsia="en-IN" w:bidi="hi-IN"/>
          <w14:ligatures w14:val="none"/>
        </w:rPr>
        <w:t xml:space="preserve"> responsible for </w:t>
      </w:r>
      <w:r w:rsidRPr="00BF561D">
        <w:rPr>
          <w:rFonts w:ascii="Times New Roman" w:eastAsia="Times New Roman" w:hAnsi="Times New Roman" w:cs="Times New Roman"/>
          <w:kern w:val="0"/>
          <w:sz w:val="20"/>
          <w:szCs w:val="20"/>
          <w:lang w:eastAsia="en-IN" w:bidi="hi-IN"/>
          <w14:ligatures w14:val="none"/>
        </w:rPr>
        <w:t>glycolysis and pentose phosphate pathway dissimilate glucose</w:t>
      </w:r>
      <w:r w:rsidR="00CD0547" w:rsidRPr="00BF561D">
        <w:rPr>
          <w:rFonts w:ascii="Times New Roman" w:eastAsia="Times New Roman" w:hAnsi="Times New Roman" w:cs="Times New Roman"/>
          <w:kern w:val="0"/>
          <w:sz w:val="20"/>
          <w:szCs w:val="20"/>
          <w:lang w:eastAsia="en-IN" w:bidi="hi-IN"/>
          <w14:ligatures w14:val="none"/>
        </w:rPr>
        <w:t xml:space="preserve"> while there are certain</w:t>
      </w:r>
      <w:r w:rsidRPr="00BF561D">
        <w:rPr>
          <w:rFonts w:ascii="Times New Roman" w:eastAsia="Times New Roman" w:hAnsi="Times New Roman" w:cs="Times New Roman"/>
          <w:kern w:val="0"/>
          <w:sz w:val="20"/>
          <w:szCs w:val="20"/>
          <w:lang w:eastAsia="en-IN" w:bidi="hi-IN"/>
          <w14:ligatures w14:val="none"/>
        </w:rPr>
        <w:t xml:space="preserve"> enzymes </w:t>
      </w:r>
      <w:r w:rsidR="00CD0547" w:rsidRPr="00BF561D">
        <w:rPr>
          <w:rFonts w:ascii="Times New Roman" w:eastAsia="Times New Roman" w:hAnsi="Times New Roman" w:cs="Times New Roman"/>
          <w:kern w:val="0"/>
          <w:sz w:val="20"/>
          <w:szCs w:val="20"/>
          <w:lang w:eastAsia="en-IN" w:bidi="hi-IN"/>
          <w14:ligatures w14:val="none"/>
        </w:rPr>
        <w:t>act</w:t>
      </w:r>
      <w:r w:rsidRPr="00BF561D">
        <w:rPr>
          <w:rFonts w:ascii="Times New Roman" w:eastAsia="Times New Roman" w:hAnsi="Times New Roman" w:cs="Times New Roman"/>
          <w:kern w:val="0"/>
          <w:sz w:val="20"/>
          <w:szCs w:val="20"/>
          <w:lang w:eastAsia="en-IN" w:bidi="hi-IN"/>
          <w14:ligatures w14:val="none"/>
        </w:rPr>
        <w:t xml:space="preserve"> in the </w:t>
      </w:r>
      <w:r w:rsidR="00CD0547" w:rsidRPr="00BF561D">
        <w:rPr>
          <w:rFonts w:ascii="Times New Roman" w:eastAsia="Times New Roman" w:hAnsi="Times New Roman" w:cs="Times New Roman"/>
          <w:kern w:val="0"/>
          <w:sz w:val="20"/>
          <w:szCs w:val="20"/>
          <w:lang w:eastAsia="en-IN" w:bidi="hi-IN"/>
          <w14:ligatures w14:val="none"/>
        </w:rPr>
        <w:t>opposite</w:t>
      </w:r>
      <w:r w:rsidRPr="00BF561D">
        <w:rPr>
          <w:rFonts w:ascii="Times New Roman" w:eastAsia="Times New Roman" w:hAnsi="Times New Roman" w:cs="Times New Roman"/>
          <w:kern w:val="0"/>
          <w:sz w:val="20"/>
          <w:szCs w:val="20"/>
          <w:lang w:eastAsia="en-IN" w:bidi="hi-IN"/>
          <w14:ligatures w14:val="none"/>
        </w:rPr>
        <w:t xml:space="preserve"> direction in photosynthesis </w:t>
      </w:r>
      <w:r w:rsidR="00CD0547" w:rsidRPr="00BF561D">
        <w:rPr>
          <w:rFonts w:ascii="Times New Roman" w:eastAsia="Times New Roman" w:hAnsi="Times New Roman" w:cs="Times New Roman"/>
          <w:kern w:val="0"/>
          <w:sz w:val="20"/>
          <w:szCs w:val="20"/>
          <w:lang w:eastAsia="en-IN" w:bidi="hi-IN"/>
          <w14:ligatures w14:val="none"/>
        </w:rPr>
        <w:t>producing</w:t>
      </w:r>
      <w:r w:rsidRPr="00BF561D">
        <w:rPr>
          <w:rFonts w:ascii="Times New Roman" w:eastAsia="Times New Roman" w:hAnsi="Times New Roman" w:cs="Times New Roman"/>
          <w:kern w:val="0"/>
          <w:sz w:val="20"/>
          <w:szCs w:val="20"/>
          <w:lang w:eastAsia="en-IN" w:bidi="hi-IN"/>
          <w14:ligatures w14:val="none"/>
        </w:rPr>
        <w:t xml:space="preserve"> glucose from carbon dioxide and water.</w:t>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70CB2BD6" w14:textId="703CE5F3"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3. Heat sensitivity:</w:t>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3D5DA2B5" w14:textId="16587433"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All enzymes are sensitive</w:t>
      </w:r>
      <w:r w:rsidR="00332254" w:rsidRPr="00BF561D">
        <w:rPr>
          <w:rFonts w:ascii="Times New Roman" w:eastAsia="Times New Roman" w:hAnsi="Times New Roman" w:cs="Times New Roman"/>
          <w:kern w:val="0"/>
          <w:sz w:val="20"/>
          <w:szCs w:val="20"/>
          <w:lang w:eastAsia="en-IN" w:bidi="hi-IN"/>
          <w14:ligatures w14:val="none"/>
        </w:rPr>
        <w:t xml:space="preserve"> to temperature effect and are</w:t>
      </w:r>
      <w:r w:rsidR="00774350" w:rsidRPr="00BF561D">
        <w:rPr>
          <w:rFonts w:ascii="Times New Roman" w:eastAsia="Times New Roman" w:hAnsi="Times New Roman" w:cs="Times New Roman"/>
          <w:kern w:val="0"/>
          <w:sz w:val="20"/>
          <w:szCs w:val="20"/>
          <w:lang w:eastAsia="en-IN" w:bidi="hi-IN"/>
          <w14:ligatures w14:val="none"/>
        </w:rPr>
        <w:t xml:space="preserve"> thermolabile. </w:t>
      </w:r>
      <w:r w:rsidR="00332254" w:rsidRPr="00BF561D">
        <w:rPr>
          <w:rFonts w:ascii="Times New Roman" w:eastAsia="Times New Roman" w:hAnsi="Times New Roman" w:cs="Times New Roman"/>
          <w:kern w:val="0"/>
          <w:sz w:val="20"/>
          <w:szCs w:val="20"/>
          <w:lang w:eastAsia="en-IN" w:bidi="hi-IN"/>
          <w14:ligatures w14:val="none"/>
        </w:rPr>
        <w:t>Generally,</w:t>
      </w:r>
      <w:r w:rsidR="00774350" w:rsidRPr="00BF561D">
        <w:rPr>
          <w:rFonts w:ascii="Times New Roman" w:eastAsia="Times New Roman" w:hAnsi="Times New Roman" w:cs="Times New Roman"/>
          <w:kern w:val="0"/>
          <w:sz w:val="20"/>
          <w:szCs w:val="20"/>
          <w:lang w:eastAsia="en-IN" w:bidi="hi-IN"/>
          <w14:ligatures w14:val="none"/>
        </w:rPr>
        <w:t xml:space="preserve"> enzymes </w:t>
      </w:r>
      <w:r w:rsidR="00332254" w:rsidRPr="00BF561D">
        <w:rPr>
          <w:rFonts w:ascii="Times New Roman" w:eastAsia="Times New Roman" w:hAnsi="Times New Roman" w:cs="Times New Roman"/>
          <w:kern w:val="0"/>
          <w:sz w:val="20"/>
          <w:szCs w:val="20"/>
          <w:lang w:eastAsia="en-IN" w:bidi="hi-IN"/>
          <w14:ligatures w14:val="none"/>
        </w:rPr>
        <w:t>have optimum effect</w:t>
      </w:r>
      <w:r w:rsidR="00774350" w:rsidRPr="00BF561D">
        <w:rPr>
          <w:rFonts w:ascii="Times New Roman" w:eastAsia="Times New Roman" w:hAnsi="Times New Roman" w:cs="Times New Roman"/>
          <w:kern w:val="0"/>
          <w:sz w:val="20"/>
          <w:szCs w:val="20"/>
          <w:lang w:eastAsia="en-IN" w:bidi="hi-IN"/>
          <w14:ligatures w14:val="none"/>
        </w:rPr>
        <w:t xml:space="preserve"> between 25°-35°C. They </w:t>
      </w:r>
      <w:r w:rsidR="00332254" w:rsidRPr="00BF561D">
        <w:rPr>
          <w:rFonts w:ascii="Times New Roman" w:eastAsia="Times New Roman" w:hAnsi="Times New Roman" w:cs="Times New Roman"/>
          <w:kern w:val="0"/>
          <w:sz w:val="20"/>
          <w:szCs w:val="20"/>
          <w:lang w:eastAsia="en-IN" w:bidi="hi-IN"/>
          <w14:ligatures w14:val="none"/>
        </w:rPr>
        <w:t>turn</w:t>
      </w:r>
      <w:r w:rsidR="00774350" w:rsidRPr="00BF561D">
        <w:rPr>
          <w:rFonts w:ascii="Times New Roman" w:eastAsia="Times New Roman" w:hAnsi="Times New Roman" w:cs="Times New Roman"/>
          <w:kern w:val="0"/>
          <w:sz w:val="20"/>
          <w:szCs w:val="20"/>
          <w:lang w:eastAsia="en-IN" w:bidi="hi-IN"/>
          <w14:ligatures w14:val="none"/>
        </w:rPr>
        <w:t xml:space="preserve"> inactive at freezing temperatures and </w:t>
      </w:r>
      <w:r w:rsidR="00332254" w:rsidRPr="00BF561D">
        <w:rPr>
          <w:rFonts w:ascii="Times New Roman" w:eastAsia="Times New Roman" w:hAnsi="Times New Roman" w:cs="Times New Roman"/>
          <w:kern w:val="0"/>
          <w:sz w:val="20"/>
          <w:szCs w:val="20"/>
          <w:lang w:eastAsia="en-IN" w:bidi="hi-IN"/>
          <w14:ligatures w14:val="none"/>
        </w:rPr>
        <w:t xml:space="preserve">get </w:t>
      </w:r>
      <w:r w:rsidR="00774350" w:rsidRPr="00BF561D">
        <w:rPr>
          <w:rFonts w:ascii="Times New Roman" w:eastAsia="Times New Roman" w:hAnsi="Times New Roman" w:cs="Times New Roman"/>
          <w:kern w:val="0"/>
          <w:sz w:val="20"/>
          <w:szCs w:val="20"/>
          <w:lang w:eastAsia="en-IN" w:bidi="hi-IN"/>
          <w14:ligatures w14:val="none"/>
        </w:rPr>
        <w:t xml:space="preserve">denatured at 50°-55° C. </w:t>
      </w:r>
      <w:r w:rsidR="00332254" w:rsidRPr="00BF561D">
        <w:rPr>
          <w:rFonts w:ascii="Times New Roman" w:eastAsia="Times New Roman" w:hAnsi="Times New Roman" w:cs="Times New Roman"/>
          <w:kern w:val="0"/>
          <w:sz w:val="20"/>
          <w:szCs w:val="20"/>
          <w:lang w:eastAsia="en-IN" w:bidi="hi-IN"/>
          <w14:ligatures w14:val="none"/>
        </w:rPr>
        <w:t>T</w:t>
      </w:r>
      <w:r w:rsidR="00774350" w:rsidRPr="00BF561D">
        <w:rPr>
          <w:rFonts w:ascii="Times New Roman" w:eastAsia="Times New Roman" w:hAnsi="Times New Roman" w:cs="Times New Roman"/>
          <w:kern w:val="0"/>
          <w:sz w:val="20"/>
          <w:szCs w:val="20"/>
          <w:lang w:eastAsia="en-IN" w:bidi="hi-IN"/>
          <w14:ligatures w14:val="none"/>
        </w:rPr>
        <w:t xml:space="preserve">hermal algae and bacteria </w:t>
      </w:r>
      <w:r w:rsidR="00332254" w:rsidRPr="00BF561D">
        <w:rPr>
          <w:rFonts w:ascii="Times New Roman" w:eastAsia="Times New Roman" w:hAnsi="Times New Roman" w:cs="Times New Roman"/>
          <w:kern w:val="0"/>
          <w:sz w:val="20"/>
          <w:szCs w:val="20"/>
          <w:lang w:eastAsia="en-IN" w:bidi="hi-IN"/>
          <w14:ligatures w14:val="none"/>
        </w:rPr>
        <w:t>show</w:t>
      </w:r>
      <w:r w:rsidR="00774350" w:rsidRPr="00BF561D">
        <w:rPr>
          <w:rFonts w:ascii="Times New Roman" w:eastAsia="Times New Roman" w:hAnsi="Times New Roman" w:cs="Times New Roman"/>
          <w:kern w:val="0"/>
          <w:sz w:val="20"/>
          <w:szCs w:val="20"/>
          <w:lang w:eastAsia="en-IN" w:bidi="hi-IN"/>
          <w14:ligatures w14:val="none"/>
        </w:rPr>
        <w:t xml:space="preserve"> exception</w:t>
      </w:r>
      <w:r w:rsidR="00332254" w:rsidRPr="00BF561D">
        <w:rPr>
          <w:rFonts w:ascii="Times New Roman" w:eastAsia="Times New Roman" w:hAnsi="Times New Roman" w:cs="Times New Roman"/>
          <w:kern w:val="0"/>
          <w:sz w:val="20"/>
          <w:szCs w:val="20"/>
          <w:lang w:eastAsia="en-IN" w:bidi="hi-IN"/>
          <w14:ligatures w14:val="none"/>
        </w:rPr>
        <w:t>al behaviour where</w:t>
      </w:r>
      <w:r w:rsidR="00774350" w:rsidRPr="00BF561D">
        <w:rPr>
          <w:rFonts w:ascii="Times New Roman" w:eastAsia="Times New Roman" w:hAnsi="Times New Roman" w:cs="Times New Roman"/>
          <w:kern w:val="0"/>
          <w:sz w:val="20"/>
          <w:szCs w:val="20"/>
          <w:lang w:eastAsia="en-IN" w:bidi="hi-IN"/>
          <w14:ligatures w14:val="none"/>
        </w:rPr>
        <w:t xml:space="preserve"> enzymes remain functional even at 80°C. Enzymes </w:t>
      </w:r>
      <w:r w:rsidR="00332254" w:rsidRPr="00BF561D">
        <w:rPr>
          <w:rFonts w:ascii="Times New Roman" w:eastAsia="Times New Roman" w:hAnsi="Times New Roman" w:cs="Times New Roman"/>
          <w:kern w:val="0"/>
          <w:sz w:val="20"/>
          <w:szCs w:val="20"/>
          <w:lang w:eastAsia="en-IN" w:bidi="hi-IN"/>
          <w14:ligatures w14:val="none"/>
        </w:rPr>
        <w:t xml:space="preserve">present in </w:t>
      </w:r>
      <w:r w:rsidR="00774350" w:rsidRPr="00BF561D">
        <w:rPr>
          <w:rFonts w:ascii="Times New Roman" w:eastAsia="Times New Roman" w:hAnsi="Times New Roman" w:cs="Times New Roman"/>
          <w:kern w:val="0"/>
          <w:sz w:val="20"/>
          <w:szCs w:val="20"/>
          <w:lang w:eastAsia="en-IN" w:bidi="hi-IN"/>
          <w14:ligatures w14:val="none"/>
        </w:rPr>
        <w:t xml:space="preserve">seeds and spores </w:t>
      </w:r>
      <w:r w:rsidR="00332254" w:rsidRPr="00BF561D">
        <w:rPr>
          <w:rFonts w:ascii="Times New Roman" w:eastAsia="Times New Roman" w:hAnsi="Times New Roman" w:cs="Times New Roman"/>
          <w:kern w:val="0"/>
          <w:sz w:val="20"/>
          <w:szCs w:val="20"/>
          <w:lang w:eastAsia="en-IN" w:bidi="hi-IN"/>
          <w14:ligatures w14:val="none"/>
        </w:rPr>
        <w:t xml:space="preserve">do not </w:t>
      </w:r>
      <w:r w:rsidR="00774350" w:rsidRPr="00BF561D">
        <w:rPr>
          <w:rFonts w:ascii="Times New Roman" w:eastAsia="Times New Roman" w:hAnsi="Times New Roman" w:cs="Times New Roman"/>
          <w:kern w:val="0"/>
          <w:sz w:val="20"/>
          <w:szCs w:val="20"/>
          <w:lang w:eastAsia="en-IN" w:bidi="hi-IN"/>
          <w14:ligatures w14:val="none"/>
        </w:rPr>
        <w:t>denature at 60°-70°C.</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4C37DE3B" w14:textId="5065B973"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4. pH-sensitive:</w:t>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16556D87" w14:textId="69C59E53"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 xml:space="preserve">Each enzyme </w:t>
      </w:r>
      <w:r w:rsidR="009B235C" w:rsidRPr="00BF561D">
        <w:rPr>
          <w:rFonts w:ascii="Times New Roman" w:eastAsia="Times New Roman" w:hAnsi="Times New Roman" w:cs="Times New Roman"/>
          <w:kern w:val="0"/>
          <w:sz w:val="20"/>
          <w:szCs w:val="20"/>
          <w:lang w:eastAsia="en-IN" w:bidi="hi-IN"/>
          <w14:ligatures w14:val="none"/>
        </w:rPr>
        <w:t>catalyses the reaction</w:t>
      </w:r>
      <w:r w:rsidR="00774350" w:rsidRPr="00BF561D">
        <w:rPr>
          <w:rFonts w:ascii="Times New Roman" w:eastAsia="Times New Roman" w:hAnsi="Times New Roman" w:cs="Times New Roman"/>
          <w:kern w:val="0"/>
          <w:sz w:val="20"/>
          <w:szCs w:val="20"/>
          <w:lang w:eastAsia="en-IN" w:bidi="hi-IN"/>
          <w14:ligatures w14:val="none"/>
        </w:rPr>
        <w:t xml:space="preserve"> at a particular pH, e.g., </w:t>
      </w:r>
      <w:r w:rsidR="009B235C" w:rsidRPr="00BF561D">
        <w:rPr>
          <w:rFonts w:ascii="Times New Roman" w:eastAsia="Times New Roman" w:hAnsi="Times New Roman" w:cs="Times New Roman"/>
          <w:kern w:val="0"/>
          <w:sz w:val="20"/>
          <w:szCs w:val="20"/>
          <w:lang w:eastAsia="en-IN" w:bidi="hi-IN"/>
          <w14:ligatures w14:val="none"/>
        </w:rPr>
        <w:t xml:space="preserve">sucrase (4-5 pH), </w:t>
      </w:r>
      <w:r w:rsidR="00774350" w:rsidRPr="00BF561D">
        <w:rPr>
          <w:rFonts w:ascii="Times New Roman" w:eastAsia="Times New Roman" w:hAnsi="Times New Roman" w:cs="Times New Roman"/>
          <w:kern w:val="0"/>
          <w:sz w:val="20"/>
          <w:szCs w:val="20"/>
          <w:lang w:eastAsia="en-IN" w:bidi="hi-IN"/>
          <w14:ligatures w14:val="none"/>
        </w:rPr>
        <w:t>pepsin (2 pH), trypsin (8.5 pH). A</w:t>
      </w:r>
      <w:r w:rsidR="009B235C" w:rsidRPr="00BF561D">
        <w:rPr>
          <w:rFonts w:ascii="Times New Roman" w:eastAsia="Times New Roman" w:hAnsi="Times New Roman" w:cs="Times New Roman"/>
          <w:kern w:val="0"/>
          <w:sz w:val="20"/>
          <w:szCs w:val="20"/>
          <w:lang w:eastAsia="en-IN" w:bidi="hi-IN"/>
          <w14:ligatures w14:val="none"/>
        </w:rPr>
        <w:t>ny</w:t>
      </w:r>
      <w:r w:rsidR="00774350" w:rsidRPr="00BF561D">
        <w:rPr>
          <w:rFonts w:ascii="Times New Roman" w:eastAsia="Times New Roman" w:hAnsi="Times New Roman" w:cs="Times New Roman"/>
          <w:kern w:val="0"/>
          <w:sz w:val="20"/>
          <w:szCs w:val="20"/>
          <w:lang w:eastAsia="en-IN" w:bidi="hi-IN"/>
          <w14:ligatures w14:val="none"/>
        </w:rPr>
        <w:t xml:space="preserve"> change </w:t>
      </w:r>
      <w:r w:rsidR="009B235C" w:rsidRPr="00BF561D">
        <w:rPr>
          <w:rFonts w:ascii="Times New Roman" w:eastAsia="Times New Roman" w:hAnsi="Times New Roman" w:cs="Times New Roman"/>
          <w:kern w:val="0"/>
          <w:sz w:val="20"/>
          <w:szCs w:val="20"/>
          <w:lang w:eastAsia="en-IN" w:bidi="hi-IN"/>
          <w14:ligatures w14:val="none"/>
        </w:rPr>
        <w:t>in</w:t>
      </w:r>
      <w:r w:rsidR="00774350" w:rsidRPr="00BF561D">
        <w:rPr>
          <w:rFonts w:ascii="Times New Roman" w:eastAsia="Times New Roman" w:hAnsi="Times New Roman" w:cs="Times New Roman"/>
          <w:kern w:val="0"/>
          <w:sz w:val="20"/>
          <w:szCs w:val="20"/>
          <w:lang w:eastAsia="en-IN" w:bidi="hi-IN"/>
          <w14:ligatures w14:val="none"/>
        </w:rPr>
        <w:t xml:space="preserve"> pH</w:t>
      </w:r>
      <w:r w:rsidR="009B235C" w:rsidRPr="00BF561D">
        <w:rPr>
          <w:rFonts w:ascii="Times New Roman" w:eastAsia="Times New Roman" w:hAnsi="Times New Roman" w:cs="Times New Roman"/>
          <w:kern w:val="0"/>
          <w:sz w:val="20"/>
          <w:szCs w:val="20"/>
          <w:lang w:eastAsia="en-IN" w:bidi="hi-IN"/>
          <w14:ligatures w14:val="none"/>
        </w:rPr>
        <w:t xml:space="preserve"> of reaction mixture</w:t>
      </w:r>
      <w:r w:rsidR="00774350" w:rsidRPr="00BF561D">
        <w:rPr>
          <w:rFonts w:ascii="Times New Roman" w:eastAsia="Times New Roman" w:hAnsi="Times New Roman" w:cs="Times New Roman"/>
          <w:kern w:val="0"/>
          <w:sz w:val="20"/>
          <w:szCs w:val="20"/>
          <w:lang w:eastAsia="en-IN" w:bidi="hi-IN"/>
          <w14:ligatures w14:val="none"/>
        </w:rPr>
        <w:t xml:space="preserve"> makes the enzymes ineffective.</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6657A3B1" w14:textId="3D9A49E0"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5. Specificity of actions:</w:t>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2B4F3E33" w14:textId="77777777" w:rsidR="00774E78"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p>
    <w:p w14:paraId="7C41AC30" w14:textId="1A11EFC4" w:rsidR="00774350" w:rsidRPr="00BF561D" w:rsidRDefault="00774E7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 xml:space="preserve">The substrate specificity of enzymes </w:t>
      </w:r>
      <w:r w:rsidR="009462FE" w:rsidRPr="00BF561D">
        <w:rPr>
          <w:rFonts w:ascii="Times New Roman" w:eastAsia="Times New Roman" w:hAnsi="Times New Roman" w:cs="Times New Roman"/>
          <w:kern w:val="0"/>
          <w:sz w:val="20"/>
          <w:szCs w:val="20"/>
          <w:lang w:eastAsia="en-IN" w:bidi="hi-IN"/>
          <w14:ligatures w14:val="none"/>
        </w:rPr>
        <w:t>can be classified as</w:t>
      </w:r>
      <w:r w:rsidR="00774350" w:rsidRPr="00BF561D">
        <w:rPr>
          <w:rFonts w:ascii="Times New Roman" w:eastAsia="Times New Roman" w:hAnsi="Times New Roman" w:cs="Times New Roman"/>
          <w:kern w:val="0"/>
          <w:sz w:val="20"/>
          <w:szCs w:val="20"/>
          <w:lang w:eastAsia="en-IN" w:bidi="hi-IN"/>
          <w14:ligatures w14:val="none"/>
        </w:rPr>
        <w:t xml:space="preserve"> group specificity and stereo-specificity.</w:t>
      </w:r>
      <w:r w:rsidR="00CB5E49" w:rsidRPr="00BF561D">
        <w:rPr>
          <w:rFonts w:ascii="Times New Roman" w:eastAsia="Times New Roman" w:hAnsi="Times New Roman" w:cs="Times New Roman"/>
          <w:kern w:val="0"/>
          <w:sz w:val="20"/>
          <w:szCs w:val="20"/>
          <w:lang w:eastAsia="en-IN" w:bidi="hi-IN"/>
          <w14:ligatures w14:val="none"/>
        </w:rPr>
        <w:t xml:space="preserve"> </w:t>
      </w:r>
      <w:r w:rsidR="00774350" w:rsidRPr="00BF561D">
        <w:rPr>
          <w:rFonts w:ascii="Times New Roman" w:eastAsia="Times New Roman" w:hAnsi="Times New Roman" w:cs="Times New Roman"/>
          <w:kern w:val="0"/>
          <w:sz w:val="20"/>
          <w:szCs w:val="20"/>
          <w:lang w:eastAsia="en-IN" w:bidi="hi-IN"/>
          <w14:ligatures w14:val="none"/>
        </w:rPr>
        <w:t xml:space="preserve">The group specificity </w:t>
      </w:r>
      <w:r w:rsidR="009462FE" w:rsidRPr="00BF561D">
        <w:rPr>
          <w:rFonts w:ascii="Times New Roman" w:eastAsia="Times New Roman" w:hAnsi="Times New Roman" w:cs="Times New Roman"/>
          <w:kern w:val="0"/>
          <w:sz w:val="20"/>
          <w:szCs w:val="20"/>
          <w:lang w:eastAsia="en-IN" w:bidi="hi-IN"/>
          <w14:ligatures w14:val="none"/>
        </w:rPr>
        <w:t>of enzymes can be described when they</w:t>
      </w:r>
      <w:r w:rsidR="00774350" w:rsidRPr="00BF561D">
        <w:rPr>
          <w:rFonts w:ascii="Times New Roman" w:eastAsia="Times New Roman" w:hAnsi="Times New Roman" w:cs="Times New Roman"/>
          <w:kern w:val="0"/>
          <w:sz w:val="20"/>
          <w:szCs w:val="20"/>
          <w:lang w:eastAsia="en-IN" w:bidi="hi-IN"/>
          <w14:ligatures w14:val="none"/>
        </w:rPr>
        <w:t xml:space="preserve"> </w:t>
      </w:r>
      <w:r w:rsidR="009462FE" w:rsidRPr="00BF561D">
        <w:rPr>
          <w:rFonts w:ascii="Times New Roman" w:eastAsia="Times New Roman" w:hAnsi="Times New Roman" w:cs="Times New Roman"/>
          <w:kern w:val="0"/>
          <w:sz w:val="20"/>
          <w:szCs w:val="20"/>
          <w:lang w:eastAsia="en-IN" w:bidi="hi-IN"/>
          <w14:ligatures w14:val="none"/>
        </w:rPr>
        <w:t>function</w:t>
      </w:r>
      <w:r w:rsidR="00774350" w:rsidRPr="00BF561D">
        <w:rPr>
          <w:rFonts w:ascii="Times New Roman" w:eastAsia="Times New Roman" w:hAnsi="Times New Roman" w:cs="Times New Roman"/>
          <w:kern w:val="0"/>
          <w:sz w:val="20"/>
          <w:szCs w:val="20"/>
          <w:lang w:eastAsia="en-IN" w:bidi="hi-IN"/>
          <w14:ligatures w14:val="none"/>
        </w:rPr>
        <w:t xml:space="preserve"> on a number of homologous substrates.</w:t>
      </w:r>
    </w:p>
    <w:p w14:paraId="7E77956F" w14:textId="250B5614"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9462FE" w:rsidRPr="00BF561D">
        <w:rPr>
          <w:rFonts w:ascii="Times New Roman" w:eastAsia="Times New Roman" w:hAnsi="Times New Roman" w:cs="Times New Roman"/>
          <w:kern w:val="0"/>
          <w:sz w:val="20"/>
          <w:szCs w:val="20"/>
          <w:lang w:eastAsia="en-IN" w:bidi="hi-IN"/>
          <w14:ligatures w14:val="none"/>
        </w:rPr>
        <w:t>For example,</w:t>
      </w:r>
      <w:r w:rsidR="00774350" w:rsidRPr="00BF561D">
        <w:rPr>
          <w:rFonts w:ascii="Times New Roman" w:eastAsia="Times New Roman" w:hAnsi="Times New Roman" w:cs="Times New Roman"/>
          <w:kern w:val="0"/>
          <w:sz w:val="20"/>
          <w:szCs w:val="20"/>
          <w:lang w:eastAsia="en-IN" w:bidi="hi-IN"/>
          <w14:ligatures w14:val="none"/>
        </w:rPr>
        <w:t xml:space="preserve"> hexokinase transfers phosphate group from ATP to at least 23 hexoses or their derivatives like glucose, mannose, fructose, and glucosamine. </w:t>
      </w:r>
      <w:r w:rsidR="009462FE" w:rsidRPr="00BF561D">
        <w:rPr>
          <w:rFonts w:ascii="Times New Roman" w:eastAsia="Times New Roman" w:hAnsi="Times New Roman" w:cs="Times New Roman"/>
          <w:kern w:val="0"/>
          <w:sz w:val="20"/>
          <w:szCs w:val="20"/>
          <w:lang w:eastAsia="en-IN" w:bidi="hi-IN"/>
          <w14:ligatures w14:val="none"/>
        </w:rPr>
        <w:t>There are s</w:t>
      </w:r>
      <w:r w:rsidR="00774350" w:rsidRPr="00BF561D">
        <w:rPr>
          <w:rFonts w:ascii="Times New Roman" w:eastAsia="Times New Roman" w:hAnsi="Times New Roman" w:cs="Times New Roman"/>
          <w:kern w:val="0"/>
          <w:sz w:val="20"/>
          <w:szCs w:val="20"/>
          <w:lang w:eastAsia="en-IN" w:bidi="hi-IN"/>
          <w14:ligatures w14:val="none"/>
        </w:rPr>
        <w:t xml:space="preserve">ome group specific enzymes </w:t>
      </w:r>
      <w:r w:rsidR="009462FE" w:rsidRPr="00BF561D">
        <w:rPr>
          <w:rFonts w:ascii="Times New Roman" w:eastAsia="Times New Roman" w:hAnsi="Times New Roman" w:cs="Times New Roman"/>
          <w:kern w:val="0"/>
          <w:sz w:val="20"/>
          <w:szCs w:val="20"/>
          <w:lang w:eastAsia="en-IN" w:bidi="hi-IN"/>
          <w14:ligatures w14:val="none"/>
        </w:rPr>
        <w:t xml:space="preserve">which show </w:t>
      </w:r>
      <w:r w:rsidR="00774350" w:rsidRPr="00BF561D">
        <w:rPr>
          <w:rFonts w:ascii="Times New Roman" w:eastAsia="Times New Roman" w:hAnsi="Times New Roman" w:cs="Times New Roman"/>
          <w:kern w:val="0"/>
          <w:sz w:val="20"/>
          <w:szCs w:val="20"/>
          <w:lang w:eastAsia="en-IN" w:bidi="hi-IN"/>
          <w14:ligatures w14:val="none"/>
        </w:rPr>
        <w:t xml:space="preserve">an absolute group specificity, </w:t>
      </w:r>
      <w:r w:rsidR="009462FE" w:rsidRPr="00BF561D">
        <w:rPr>
          <w:rFonts w:ascii="Times New Roman" w:eastAsia="Times New Roman" w:hAnsi="Times New Roman" w:cs="Times New Roman"/>
          <w:kern w:val="0"/>
          <w:sz w:val="20"/>
          <w:szCs w:val="20"/>
          <w:lang w:eastAsia="en-IN" w:bidi="hi-IN"/>
          <w14:ligatures w14:val="none"/>
        </w:rPr>
        <w:t xml:space="preserve">by </w:t>
      </w:r>
      <w:proofErr w:type="spellStart"/>
      <w:r w:rsidR="009462FE" w:rsidRPr="00BF561D">
        <w:rPr>
          <w:rFonts w:ascii="Times New Roman" w:eastAsia="Times New Roman" w:hAnsi="Times New Roman" w:cs="Times New Roman"/>
          <w:kern w:val="0"/>
          <w:sz w:val="20"/>
          <w:szCs w:val="20"/>
          <w:lang w:eastAsia="en-IN" w:bidi="hi-IN"/>
          <w14:ligatures w14:val="none"/>
        </w:rPr>
        <w:t>catalyzing</w:t>
      </w:r>
      <w:proofErr w:type="spellEnd"/>
      <w:r w:rsidR="00774350" w:rsidRPr="00BF561D">
        <w:rPr>
          <w:rFonts w:ascii="Times New Roman" w:eastAsia="Times New Roman" w:hAnsi="Times New Roman" w:cs="Times New Roman"/>
          <w:kern w:val="0"/>
          <w:sz w:val="20"/>
          <w:szCs w:val="20"/>
          <w:lang w:eastAsia="en-IN" w:bidi="hi-IN"/>
          <w14:ligatures w14:val="none"/>
        </w:rPr>
        <w:t xml:space="preserve"> only on a single compound and not its homologues. </w:t>
      </w:r>
      <w:r w:rsidR="009462FE" w:rsidRPr="00BF561D">
        <w:rPr>
          <w:rFonts w:ascii="Times New Roman" w:eastAsia="Times New Roman" w:hAnsi="Times New Roman" w:cs="Times New Roman"/>
          <w:kern w:val="0"/>
          <w:sz w:val="20"/>
          <w:szCs w:val="20"/>
          <w:lang w:eastAsia="en-IN" w:bidi="hi-IN"/>
          <w14:ligatures w14:val="none"/>
        </w:rPr>
        <w:t>Manno kinase</w:t>
      </w:r>
      <w:r w:rsidR="00774350" w:rsidRPr="00BF561D">
        <w:rPr>
          <w:rFonts w:ascii="Times New Roman" w:eastAsia="Times New Roman" w:hAnsi="Times New Roman" w:cs="Times New Roman"/>
          <w:kern w:val="0"/>
          <w:sz w:val="20"/>
          <w:szCs w:val="20"/>
          <w:lang w:eastAsia="en-IN" w:bidi="hi-IN"/>
          <w14:ligatures w14:val="none"/>
        </w:rPr>
        <w:t xml:space="preserve">, glucokinase and fructokinase are involved in </w:t>
      </w:r>
      <w:r w:rsidR="009462FE" w:rsidRPr="00BF561D">
        <w:rPr>
          <w:rFonts w:ascii="Times New Roman" w:eastAsia="Times New Roman" w:hAnsi="Times New Roman" w:cs="Times New Roman"/>
          <w:kern w:val="0"/>
          <w:sz w:val="20"/>
          <w:szCs w:val="20"/>
          <w:lang w:eastAsia="en-IN" w:bidi="hi-IN"/>
          <w14:ligatures w14:val="none"/>
        </w:rPr>
        <w:t>phosphorylation</w:t>
      </w:r>
      <w:r w:rsidR="00774350" w:rsidRPr="00BF561D">
        <w:rPr>
          <w:rFonts w:ascii="Times New Roman" w:eastAsia="Times New Roman" w:hAnsi="Times New Roman" w:cs="Times New Roman"/>
          <w:kern w:val="0"/>
          <w:sz w:val="20"/>
          <w:szCs w:val="20"/>
          <w:lang w:eastAsia="en-IN" w:bidi="hi-IN"/>
          <w14:ligatures w14:val="none"/>
        </w:rPr>
        <w:t xml:space="preserve"> of mannose, glucose and fructose respectively.</w:t>
      </w:r>
    </w:p>
    <w:p w14:paraId="4CACC806" w14:textId="3EF1FA08"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 xml:space="preserve">Enzymes </w:t>
      </w:r>
      <w:r w:rsidR="009462FE" w:rsidRPr="00BF561D">
        <w:rPr>
          <w:rFonts w:ascii="Times New Roman" w:eastAsia="Times New Roman" w:hAnsi="Times New Roman" w:cs="Times New Roman"/>
          <w:kern w:val="0"/>
          <w:sz w:val="20"/>
          <w:szCs w:val="20"/>
          <w:lang w:eastAsia="en-IN" w:bidi="hi-IN"/>
          <w14:ligatures w14:val="none"/>
        </w:rPr>
        <w:t>are also</w:t>
      </w:r>
      <w:r w:rsidR="00774350" w:rsidRPr="00BF561D">
        <w:rPr>
          <w:rFonts w:ascii="Times New Roman" w:eastAsia="Times New Roman" w:hAnsi="Times New Roman" w:cs="Times New Roman"/>
          <w:kern w:val="0"/>
          <w:sz w:val="20"/>
          <w:szCs w:val="20"/>
          <w:lang w:eastAsia="en-IN" w:bidi="hi-IN"/>
          <w14:ligatures w14:val="none"/>
        </w:rPr>
        <w:t xml:space="preserve"> stereo-specific </w:t>
      </w:r>
      <w:r w:rsidR="009810D5" w:rsidRPr="00BF561D">
        <w:rPr>
          <w:rFonts w:ascii="Times New Roman" w:eastAsia="Times New Roman" w:hAnsi="Times New Roman" w:cs="Times New Roman"/>
          <w:kern w:val="0"/>
          <w:sz w:val="20"/>
          <w:szCs w:val="20"/>
          <w:lang w:eastAsia="en-IN" w:bidi="hi-IN"/>
          <w14:ligatures w14:val="none"/>
        </w:rPr>
        <w:t>as</w:t>
      </w:r>
      <w:r w:rsidR="00774350" w:rsidRPr="00BF561D">
        <w:rPr>
          <w:rFonts w:ascii="Times New Roman" w:eastAsia="Times New Roman" w:hAnsi="Times New Roman" w:cs="Times New Roman"/>
          <w:kern w:val="0"/>
          <w:sz w:val="20"/>
          <w:szCs w:val="20"/>
          <w:lang w:eastAsia="en-IN" w:bidi="hi-IN"/>
          <w14:ligatures w14:val="none"/>
        </w:rPr>
        <w:t xml:space="preserve"> it is exhibited with both optical and geometric isomers.</w:t>
      </w:r>
    </w:p>
    <w:p w14:paraId="1B825C08" w14:textId="230792BB"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w:t>
      </w:r>
      <w:proofErr w:type="spellStart"/>
      <w:r w:rsidRPr="00BF561D">
        <w:rPr>
          <w:rFonts w:ascii="Times New Roman" w:eastAsia="Times New Roman" w:hAnsi="Times New Roman" w:cs="Times New Roman"/>
          <w:kern w:val="0"/>
          <w:sz w:val="20"/>
          <w:szCs w:val="20"/>
          <w:lang w:eastAsia="en-IN" w:bidi="hi-IN"/>
          <w14:ligatures w14:val="none"/>
        </w:rPr>
        <w:t>i</w:t>
      </w:r>
      <w:proofErr w:type="spellEnd"/>
      <w:r w:rsidRPr="00BF561D">
        <w:rPr>
          <w:rFonts w:ascii="Times New Roman" w:eastAsia="Times New Roman" w:hAnsi="Times New Roman" w:cs="Times New Roman"/>
          <w:kern w:val="0"/>
          <w:sz w:val="20"/>
          <w:szCs w:val="20"/>
          <w:lang w:eastAsia="en-IN" w:bidi="hi-IN"/>
          <w14:ligatures w14:val="none"/>
        </w:rPr>
        <w:t xml:space="preserve">) If the enzyme </w:t>
      </w:r>
      <w:r w:rsidR="009810D5" w:rsidRPr="00BF561D">
        <w:rPr>
          <w:rFonts w:ascii="Times New Roman" w:eastAsia="Times New Roman" w:hAnsi="Times New Roman" w:cs="Times New Roman"/>
          <w:kern w:val="0"/>
          <w:sz w:val="20"/>
          <w:szCs w:val="20"/>
          <w:lang w:eastAsia="en-IN" w:bidi="hi-IN"/>
          <w14:ligatures w14:val="none"/>
        </w:rPr>
        <w:t>is</w:t>
      </w:r>
      <w:r w:rsidRPr="00BF561D">
        <w:rPr>
          <w:rFonts w:ascii="Times New Roman" w:eastAsia="Times New Roman" w:hAnsi="Times New Roman" w:cs="Times New Roman"/>
          <w:kern w:val="0"/>
          <w:sz w:val="20"/>
          <w:szCs w:val="20"/>
          <w:lang w:eastAsia="en-IN" w:bidi="hi-IN"/>
          <w14:ligatures w14:val="none"/>
        </w:rPr>
        <w:t xml:space="preserve"> optical</w:t>
      </w:r>
      <w:r w:rsidR="009810D5" w:rsidRPr="00BF561D">
        <w:rPr>
          <w:rFonts w:ascii="Times New Roman" w:eastAsia="Times New Roman" w:hAnsi="Times New Roman" w:cs="Times New Roman"/>
          <w:kern w:val="0"/>
          <w:sz w:val="20"/>
          <w:szCs w:val="20"/>
          <w:lang w:eastAsia="en-IN" w:bidi="hi-IN"/>
          <w14:ligatures w14:val="none"/>
        </w:rPr>
        <w:t>ly</w:t>
      </w:r>
      <w:r w:rsidRPr="00BF561D">
        <w:rPr>
          <w:rFonts w:ascii="Times New Roman" w:eastAsia="Times New Roman" w:hAnsi="Times New Roman" w:cs="Times New Roman"/>
          <w:kern w:val="0"/>
          <w:sz w:val="20"/>
          <w:szCs w:val="20"/>
          <w:lang w:eastAsia="en-IN" w:bidi="hi-IN"/>
          <w14:ligatures w14:val="none"/>
        </w:rPr>
        <w:t xml:space="preserve"> specific,</w:t>
      </w:r>
      <w:r w:rsidR="009810D5" w:rsidRPr="00BF561D">
        <w:rPr>
          <w:rFonts w:ascii="Times New Roman" w:eastAsia="Times New Roman" w:hAnsi="Times New Roman" w:cs="Times New Roman"/>
          <w:kern w:val="0"/>
          <w:sz w:val="20"/>
          <w:szCs w:val="20"/>
          <w:lang w:eastAsia="en-IN" w:bidi="hi-IN"/>
          <w14:ligatures w14:val="none"/>
        </w:rPr>
        <w:t xml:space="preserve"> then</w:t>
      </w:r>
      <w:r w:rsidRPr="00BF561D">
        <w:rPr>
          <w:rFonts w:ascii="Times New Roman" w:eastAsia="Times New Roman" w:hAnsi="Times New Roman" w:cs="Times New Roman"/>
          <w:kern w:val="0"/>
          <w:sz w:val="20"/>
          <w:szCs w:val="20"/>
          <w:lang w:eastAsia="en-IN" w:bidi="hi-IN"/>
          <w14:ligatures w14:val="none"/>
        </w:rPr>
        <w:t xml:space="preserve"> it </w:t>
      </w:r>
      <w:proofErr w:type="spellStart"/>
      <w:proofErr w:type="gramStart"/>
      <w:r w:rsidR="009810D5" w:rsidRPr="00BF561D">
        <w:rPr>
          <w:rFonts w:ascii="Times New Roman" w:eastAsia="Times New Roman" w:hAnsi="Times New Roman" w:cs="Times New Roman"/>
          <w:kern w:val="0"/>
          <w:sz w:val="20"/>
          <w:szCs w:val="20"/>
          <w:lang w:eastAsia="en-IN" w:bidi="hi-IN"/>
          <w14:ligatures w14:val="none"/>
        </w:rPr>
        <w:t>catalyze</w:t>
      </w:r>
      <w:proofErr w:type="spellEnd"/>
      <w:proofErr w:type="gramEnd"/>
      <w:r w:rsidRPr="00BF561D">
        <w:rPr>
          <w:rFonts w:ascii="Times New Roman" w:eastAsia="Times New Roman" w:hAnsi="Times New Roman" w:cs="Times New Roman"/>
          <w:kern w:val="0"/>
          <w:sz w:val="20"/>
          <w:szCs w:val="20"/>
          <w:lang w:eastAsia="en-IN" w:bidi="hi-IN"/>
          <w14:ligatures w14:val="none"/>
        </w:rPr>
        <w:t xml:space="preserve"> either </w:t>
      </w:r>
      <w:proofErr w:type="spellStart"/>
      <w:r w:rsidRPr="00BF561D">
        <w:rPr>
          <w:rFonts w:ascii="Times New Roman" w:eastAsia="Times New Roman" w:hAnsi="Times New Roman" w:cs="Times New Roman"/>
          <w:kern w:val="0"/>
          <w:sz w:val="20"/>
          <w:szCs w:val="20"/>
          <w:lang w:eastAsia="en-IN" w:bidi="hi-IN"/>
          <w14:ligatures w14:val="none"/>
        </w:rPr>
        <w:t>dextro</w:t>
      </w:r>
      <w:proofErr w:type="spellEnd"/>
      <w:r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d</w:t>
      </w:r>
      <w:r w:rsidRPr="00BF561D">
        <w:rPr>
          <w:rFonts w:ascii="Times New Roman" w:eastAsia="Times New Roman" w:hAnsi="Times New Roman" w:cs="Times New Roman"/>
          <w:kern w:val="0"/>
          <w:sz w:val="20"/>
          <w:szCs w:val="20"/>
          <w:lang w:eastAsia="en-IN" w:bidi="hi-IN"/>
          <w14:ligatures w14:val="none"/>
        </w:rPr>
        <w:t xml:space="preserve">) or </w:t>
      </w:r>
      <w:proofErr w:type="spellStart"/>
      <w:r w:rsidRPr="00BF561D">
        <w:rPr>
          <w:rFonts w:ascii="Times New Roman" w:eastAsia="Times New Roman" w:hAnsi="Times New Roman" w:cs="Times New Roman"/>
          <w:kern w:val="0"/>
          <w:sz w:val="20"/>
          <w:szCs w:val="20"/>
          <w:lang w:eastAsia="en-IN" w:bidi="hi-IN"/>
          <w14:ligatures w14:val="none"/>
        </w:rPr>
        <w:t>laevo</w:t>
      </w:r>
      <w:proofErr w:type="spellEnd"/>
      <w:r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l</w:t>
      </w:r>
      <w:r w:rsidRPr="00BF561D">
        <w:rPr>
          <w:rFonts w:ascii="Times New Roman" w:eastAsia="Times New Roman" w:hAnsi="Times New Roman" w:cs="Times New Roman"/>
          <w:kern w:val="0"/>
          <w:sz w:val="20"/>
          <w:szCs w:val="20"/>
          <w:lang w:eastAsia="en-IN" w:bidi="hi-IN"/>
          <w14:ligatures w14:val="none"/>
        </w:rPr>
        <w:t xml:space="preserve">) isomer of the compounds. </w:t>
      </w:r>
      <w:r w:rsidR="009810D5" w:rsidRPr="00BF561D">
        <w:rPr>
          <w:rFonts w:ascii="Times New Roman" w:eastAsia="Times New Roman" w:hAnsi="Times New Roman" w:cs="Times New Roman"/>
          <w:kern w:val="0"/>
          <w:sz w:val="20"/>
          <w:szCs w:val="20"/>
          <w:lang w:eastAsia="en-IN" w:bidi="hi-IN"/>
          <w14:ligatures w14:val="none"/>
        </w:rPr>
        <w:t>For example,</w:t>
      </w:r>
      <w:r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d</w:t>
      </w:r>
      <w:r w:rsidRPr="00BF561D">
        <w:rPr>
          <w:rFonts w:ascii="Times New Roman" w:eastAsia="Times New Roman" w:hAnsi="Times New Roman" w:cs="Times New Roman"/>
          <w:kern w:val="0"/>
          <w:sz w:val="20"/>
          <w:szCs w:val="20"/>
          <w:lang w:eastAsia="en-IN" w:bidi="hi-IN"/>
          <w14:ligatures w14:val="none"/>
        </w:rPr>
        <w:t>. amino</w:t>
      </w:r>
      <w:r w:rsidR="00D930DA"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 xml:space="preserve">acid oxidase oxidises only </w:t>
      </w:r>
      <w:r w:rsidR="009810D5" w:rsidRPr="00BF561D">
        <w:rPr>
          <w:rFonts w:ascii="Times New Roman" w:eastAsia="Times New Roman" w:hAnsi="Times New Roman" w:cs="Times New Roman"/>
          <w:kern w:val="0"/>
          <w:sz w:val="20"/>
          <w:szCs w:val="20"/>
          <w:lang w:eastAsia="en-IN" w:bidi="hi-IN"/>
          <w14:ligatures w14:val="none"/>
        </w:rPr>
        <w:t>d</w:t>
      </w:r>
      <w:r w:rsidRPr="00BF561D">
        <w:rPr>
          <w:rFonts w:ascii="Times New Roman" w:eastAsia="Times New Roman" w:hAnsi="Times New Roman" w:cs="Times New Roman"/>
          <w:kern w:val="0"/>
          <w:sz w:val="20"/>
          <w:szCs w:val="20"/>
          <w:lang w:eastAsia="en-IN" w:bidi="hi-IN"/>
          <w14:ligatures w14:val="none"/>
        </w:rPr>
        <w:t xml:space="preserve">. amino-acids and </w:t>
      </w:r>
      <w:r w:rsidR="009810D5" w:rsidRPr="00BF561D">
        <w:rPr>
          <w:rFonts w:ascii="Times New Roman" w:eastAsia="Times New Roman" w:hAnsi="Times New Roman" w:cs="Times New Roman"/>
          <w:kern w:val="0"/>
          <w:sz w:val="20"/>
          <w:szCs w:val="20"/>
          <w:lang w:eastAsia="en-IN" w:bidi="hi-IN"/>
          <w14:ligatures w14:val="none"/>
        </w:rPr>
        <w:t>l</w:t>
      </w:r>
      <w:r w:rsidRPr="00BF561D">
        <w:rPr>
          <w:rFonts w:ascii="Times New Roman" w:eastAsia="Times New Roman" w:hAnsi="Times New Roman" w:cs="Times New Roman"/>
          <w:kern w:val="0"/>
          <w:sz w:val="20"/>
          <w:szCs w:val="20"/>
          <w:lang w:eastAsia="en-IN" w:bidi="hi-IN"/>
          <w14:ligatures w14:val="none"/>
        </w:rPr>
        <w:t xml:space="preserve">. </w:t>
      </w:r>
      <w:r w:rsidR="00D930DA" w:rsidRPr="00BF561D">
        <w:rPr>
          <w:rFonts w:ascii="Times New Roman" w:eastAsia="Times New Roman" w:hAnsi="Times New Roman" w:cs="Times New Roman"/>
          <w:kern w:val="0"/>
          <w:sz w:val="20"/>
          <w:szCs w:val="20"/>
          <w:lang w:eastAsia="en-IN" w:bidi="hi-IN"/>
          <w14:ligatures w14:val="none"/>
        </w:rPr>
        <w:t>amino acid</w:t>
      </w:r>
      <w:r w:rsidRPr="00BF561D">
        <w:rPr>
          <w:rFonts w:ascii="Times New Roman" w:eastAsia="Times New Roman" w:hAnsi="Times New Roman" w:cs="Times New Roman"/>
          <w:kern w:val="0"/>
          <w:sz w:val="20"/>
          <w:szCs w:val="20"/>
          <w:lang w:eastAsia="en-IN" w:bidi="hi-IN"/>
          <w14:ligatures w14:val="none"/>
        </w:rPr>
        <w:t xml:space="preserve"> oxidases </w:t>
      </w:r>
      <w:r w:rsidR="009810D5" w:rsidRPr="00BF561D">
        <w:rPr>
          <w:rFonts w:ascii="Times New Roman" w:eastAsia="Times New Roman" w:hAnsi="Times New Roman" w:cs="Times New Roman"/>
          <w:kern w:val="0"/>
          <w:sz w:val="20"/>
          <w:szCs w:val="20"/>
          <w:lang w:eastAsia="en-IN" w:bidi="hi-IN"/>
          <w14:ligatures w14:val="none"/>
        </w:rPr>
        <w:t>oxidises</w:t>
      </w:r>
      <w:r w:rsidRPr="00BF561D">
        <w:rPr>
          <w:rFonts w:ascii="Times New Roman" w:eastAsia="Times New Roman" w:hAnsi="Times New Roman" w:cs="Times New Roman"/>
          <w:kern w:val="0"/>
          <w:sz w:val="20"/>
          <w:szCs w:val="20"/>
          <w:lang w:eastAsia="en-IN" w:bidi="hi-IN"/>
          <w14:ligatures w14:val="none"/>
        </w:rPr>
        <w:t xml:space="preserve"> only </w:t>
      </w:r>
      <w:r w:rsidR="009810D5" w:rsidRPr="00BF561D">
        <w:rPr>
          <w:rFonts w:ascii="Times New Roman" w:eastAsia="Times New Roman" w:hAnsi="Times New Roman" w:cs="Times New Roman"/>
          <w:kern w:val="0"/>
          <w:sz w:val="20"/>
          <w:szCs w:val="20"/>
          <w:lang w:eastAsia="en-IN" w:bidi="hi-IN"/>
          <w14:ligatures w14:val="none"/>
        </w:rPr>
        <w:t>l</w:t>
      </w:r>
      <w:r w:rsidRPr="00BF561D">
        <w:rPr>
          <w:rFonts w:ascii="Times New Roman" w:eastAsia="Times New Roman" w:hAnsi="Times New Roman" w:cs="Times New Roman"/>
          <w:kern w:val="0"/>
          <w:sz w:val="20"/>
          <w:szCs w:val="20"/>
          <w:lang w:eastAsia="en-IN" w:bidi="hi-IN"/>
          <w14:ligatures w14:val="none"/>
        </w:rPr>
        <w:t>. amino</w:t>
      </w:r>
      <w:r w:rsidR="00D930DA"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acids.</w:t>
      </w:r>
    </w:p>
    <w:p w14:paraId="73116E2D" w14:textId="66D1C75B" w:rsidR="00774350"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(ii) The geometrical specificity </w:t>
      </w:r>
      <w:r w:rsidR="009810D5" w:rsidRPr="00BF561D">
        <w:rPr>
          <w:rFonts w:ascii="Times New Roman" w:eastAsia="Times New Roman" w:hAnsi="Times New Roman" w:cs="Times New Roman"/>
          <w:kern w:val="0"/>
          <w:sz w:val="20"/>
          <w:szCs w:val="20"/>
          <w:lang w:eastAsia="en-IN" w:bidi="hi-IN"/>
          <w14:ligatures w14:val="none"/>
        </w:rPr>
        <w:t>can be studied by the effect of enzyme</w:t>
      </w:r>
      <w:r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on</w:t>
      </w:r>
      <w:r w:rsidRPr="00BF561D">
        <w:rPr>
          <w:rFonts w:ascii="Times New Roman" w:eastAsia="Times New Roman" w:hAnsi="Times New Roman" w:cs="Times New Roman"/>
          <w:kern w:val="0"/>
          <w:sz w:val="20"/>
          <w:szCs w:val="20"/>
          <w:lang w:eastAsia="en-IN" w:bidi="hi-IN"/>
          <w14:ligatures w14:val="none"/>
        </w:rPr>
        <w:t xml:space="preserve"> the cis and trans isomers.</w:t>
      </w:r>
      <w:r w:rsidR="00D930DA"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For example,</w:t>
      </w:r>
      <w:r w:rsidRPr="00BF561D">
        <w:rPr>
          <w:rFonts w:ascii="Times New Roman" w:eastAsia="Times New Roman" w:hAnsi="Times New Roman" w:cs="Times New Roman"/>
          <w:kern w:val="0"/>
          <w:sz w:val="20"/>
          <w:szCs w:val="20"/>
          <w:lang w:eastAsia="en-IN" w:bidi="hi-IN"/>
          <w14:ligatures w14:val="none"/>
        </w:rPr>
        <w:t xml:space="preserve"> </w:t>
      </w:r>
      <w:r w:rsidR="009810D5" w:rsidRPr="00BF561D">
        <w:rPr>
          <w:rFonts w:ascii="Times New Roman" w:eastAsia="Times New Roman" w:hAnsi="Times New Roman" w:cs="Times New Roman"/>
          <w:kern w:val="0"/>
          <w:sz w:val="20"/>
          <w:szCs w:val="20"/>
          <w:lang w:eastAsia="en-IN" w:bidi="hi-IN"/>
          <w14:ligatures w14:val="none"/>
        </w:rPr>
        <w:t>f</w:t>
      </w:r>
      <w:r w:rsidRPr="00BF561D">
        <w:rPr>
          <w:rFonts w:ascii="Times New Roman" w:eastAsia="Times New Roman" w:hAnsi="Times New Roman" w:cs="Times New Roman"/>
          <w:kern w:val="0"/>
          <w:sz w:val="20"/>
          <w:szCs w:val="20"/>
          <w:lang w:eastAsia="en-IN" w:bidi="hi-IN"/>
          <w14:ligatures w14:val="none"/>
        </w:rPr>
        <w:t xml:space="preserve">umaric hydratase </w:t>
      </w:r>
      <w:proofErr w:type="spellStart"/>
      <w:r w:rsidR="009810D5" w:rsidRPr="00BF561D">
        <w:rPr>
          <w:rFonts w:ascii="Times New Roman" w:eastAsia="Times New Roman" w:hAnsi="Times New Roman" w:cs="Times New Roman"/>
          <w:kern w:val="0"/>
          <w:sz w:val="20"/>
          <w:szCs w:val="20"/>
          <w:lang w:eastAsia="en-IN" w:bidi="hi-IN"/>
          <w14:ligatures w14:val="none"/>
        </w:rPr>
        <w:t>catalyzes</w:t>
      </w:r>
      <w:proofErr w:type="spellEnd"/>
      <w:r w:rsidRPr="00BF561D">
        <w:rPr>
          <w:rFonts w:ascii="Times New Roman" w:eastAsia="Times New Roman" w:hAnsi="Times New Roman" w:cs="Times New Roman"/>
          <w:kern w:val="0"/>
          <w:sz w:val="20"/>
          <w:szCs w:val="20"/>
          <w:lang w:eastAsia="en-IN" w:bidi="hi-IN"/>
          <w14:ligatures w14:val="none"/>
        </w:rPr>
        <w:t xml:space="preserve"> only the trans-isomer fumaric acid </w:t>
      </w:r>
      <w:r w:rsidR="009810D5" w:rsidRPr="00BF561D">
        <w:rPr>
          <w:rFonts w:ascii="Times New Roman" w:eastAsia="Times New Roman" w:hAnsi="Times New Roman" w:cs="Times New Roman"/>
          <w:kern w:val="0"/>
          <w:sz w:val="20"/>
          <w:szCs w:val="20"/>
          <w:lang w:eastAsia="en-IN" w:bidi="hi-IN"/>
          <w14:ligatures w14:val="none"/>
        </w:rPr>
        <w:t xml:space="preserve">and </w:t>
      </w:r>
      <w:r w:rsidR="00CB5E49" w:rsidRPr="00BF561D">
        <w:rPr>
          <w:rFonts w:ascii="Times New Roman" w:eastAsia="Times New Roman" w:hAnsi="Times New Roman" w:cs="Times New Roman"/>
          <w:kern w:val="0"/>
          <w:sz w:val="20"/>
          <w:szCs w:val="20"/>
          <w:lang w:eastAsia="en-IN" w:bidi="hi-IN"/>
          <w14:ligatures w14:val="none"/>
        </w:rPr>
        <w:t>not the</w:t>
      </w:r>
      <w:r w:rsidRPr="00BF561D">
        <w:rPr>
          <w:rFonts w:ascii="Times New Roman" w:eastAsia="Times New Roman" w:hAnsi="Times New Roman" w:cs="Times New Roman"/>
          <w:kern w:val="0"/>
          <w:sz w:val="20"/>
          <w:szCs w:val="20"/>
          <w:lang w:eastAsia="en-IN" w:bidi="hi-IN"/>
          <w14:ligatures w14:val="none"/>
        </w:rPr>
        <w:t xml:space="preserve"> cis-isomer malic acid.</w:t>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r w:rsidR="00CB5E49" w:rsidRPr="00BF561D">
        <w:rPr>
          <w:rFonts w:ascii="Times New Roman" w:eastAsia="Times New Roman" w:hAnsi="Times New Roman" w:cs="Times New Roman"/>
          <w:kern w:val="0"/>
          <w:sz w:val="20"/>
          <w:szCs w:val="20"/>
          <w:lang w:eastAsia="en-IN" w:bidi="hi-IN"/>
          <w14:ligatures w14:val="none"/>
        </w:rPr>
        <w:tab/>
      </w:r>
    </w:p>
    <w:p w14:paraId="410A417B" w14:textId="77777777" w:rsidR="00774E78" w:rsidRDefault="00774E78" w:rsidP="000710A2">
      <w:pPr>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p>
    <w:p w14:paraId="3DB1A0BF" w14:textId="11212EBA" w:rsidR="00774E78" w:rsidRDefault="00774350" w:rsidP="000710A2">
      <w:pPr>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6. Enzyme inhibition:</w:t>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CB5E49"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7EBCBB4A" w14:textId="3D27DF63"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296A0B55" w14:textId="7C2FED33" w:rsidR="00774350" w:rsidRPr="00BF561D" w:rsidRDefault="00CB5E49"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9810D5" w:rsidRPr="00BF561D">
        <w:rPr>
          <w:rFonts w:ascii="Times New Roman" w:eastAsia="Times New Roman" w:hAnsi="Times New Roman" w:cs="Times New Roman"/>
          <w:kern w:val="0"/>
          <w:sz w:val="20"/>
          <w:szCs w:val="20"/>
          <w:lang w:eastAsia="en-IN" w:bidi="hi-IN"/>
          <w14:ligatures w14:val="none"/>
        </w:rPr>
        <w:t>Such s</w:t>
      </w:r>
      <w:r w:rsidR="00774350" w:rsidRPr="00BF561D">
        <w:rPr>
          <w:rFonts w:ascii="Times New Roman" w:eastAsia="Times New Roman" w:hAnsi="Times New Roman" w:cs="Times New Roman"/>
          <w:kern w:val="0"/>
          <w:sz w:val="20"/>
          <w:szCs w:val="20"/>
          <w:lang w:eastAsia="en-IN" w:bidi="hi-IN"/>
          <w14:ligatures w14:val="none"/>
        </w:rPr>
        <w:t>ubstances or compounds that decrease the rate of an enzyme-</w:t>
      </w:r>
      <w:proofErr w:type="spellStart"/>
      <w:r w:rsidR="00774350" w:rsidRPr="00BF561D">
        <w:rPr>
          <w:rFonts w:ascii="Times New Roman" w:eastAsia="Times New Roman" w:hAnsi="Times New Roman" w:cs="Times New Roman"/>
          <w:kern w:val="0"/>
          <w:sz w:val="20"/>
          <w:szCs w:val="20"/>
          <w:lang w:eastAsia="en-IN" w:bidi="hi-IN"/>
          <w14:ligatures w14:val="none"/>
        </w:rPr>
        <w:t>catalyzed</w:t>
      </w:r>
      <w:proofErr w:type="spellEnd"/>
      <w:r w:rsidR="00774350" w:rsidRPr="00BF561D">
        <w:rPr>
          <w:rFonts w:ascii="Times New Roman" w:eastAsia="Times New Roman" w:hAnsi="Times New Roman" w:cs="Times New Roman"/>
          <w:kern w:val="0"/>
          <w:sz w:val="20"/>
          <w:szCs w:val="20"/>
          <w:lang w:eastAsia="en-IN" w:bidi="hi-IN"/>
          <w14:ligatures w14:val="none"/>
        </w:rPr>
        <w:t xml:space="preserve"> reaction are known as inhibitors and the phenomenon is described as enzyme-inhibition. </w:t>
      </w:r>
      <w:r w:rsidR="000B0B88" w:rsidRPr="00BF561D">
        <w:rPr>
          <w:rFonts w:ascii="Times New Roman" w:eastAsia="Times New Roman" w:hAnsi="Times New Roman" w:cs="Times New Roman"/>
          <w:kern w:val="0"/>
          <w:sz w:val="20"/>
          <w:szCs w:val="20"/>
          <w:lang w:eastAsia="en-IN" w:bidi="hi-IN"/>
          <w14:ligatures w14:val="none"/>
        </w:rPr>
        <w:t>A diagrammatic representation is shown below:</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72E9987F" w14:textId="3B7EB12C" w:rsidR="009810D5" w:rsidRDefault="009810D5"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7D1F97BF" wp14:editId="6600134E">
            <wp:extent cx="4404360" cy="1778000"/>
            <wp:effectExtent l="0" t="0" r="0" b="0"/>
            <wp:docPr id="31988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88798" name=""/>
                    <pic:cNvPicPr/>
                  </pic:nvPicPr>
                  <pic:blipFill>
                    <a:blip r:embed="rId59"/>
                    <a:stretch>
                      <a:fillRect/>
                    </a:stretch>
                  </pic:blipFill>
                  <pic:spPr>
                    <a:xfrm>
                      <a:off x="0" y="0"/>
                      <a:ext cx="4424656" cy="1786193"/>
                    </a:xfrm>
                    <a:prstGeom prst="rect">
                      <a:avLst/>
                    </a:prstGeom>
                  </pic:spPr>
                </pic:pic>
              </a:graphicData>
            </a:graphic>
          </wp:inline>
        </w:drawing>
      </w:r>
    </w:p>
    <w:p w14:paraId="1F71335A" w14:textId="76B6B3ED" w:rsidR="00493EDE" w:rsidRPr="00493EDE" w:rsidRDefault="00493EDE" w:rsidP="000710A2">
      <w:pPr>
        <w:spacing w:before="0" w:after="0"/>
        <w:jc w:val="center"/>
        <w:textAlignment w:val="baseline"/>
        <w:rPr>
          <w:rFonts w:ascii="Times New Roman" w:eastAsia="Times New Roman" w:hAnsi="Times New Roman" w:cs="Times New Roman"/>
          <w:b/>
          <w:bCs/>
          <w:kern w:val="0"/>
          <w:sz w:val="20"/>
          <w:szCs w:val="20"/>
          <w:lang w:eastAsia="en-IN" w:bidi="hi-IN"/>
          <w14:ligatures w14:val="none"/>
        </w:rPr>
      </w:pPr>
      <w:r w:rsidRPr="00493EDE">
        <w:rPr>
          <w:rFonts w:ascii="Times New Roman" w:eastAsia="Times New Roman" w:hAnsi="Times New Roman" w:cs="Times New Roman"/>
          <w:b/>
          <w:bCs/>
          <w:kern w:val="0"/>
          <w:sz w:val="20"/>
          <w:szCs w:val="20"/>
          <w:lang w:eastAsia="en-IN" w:bidi="hi-IN"/>
          <w14:ligatures w14:val="none"/>
        </w:rPr>
        <w:t>Fig. 17 – Mechanism of Enzyme Inhibition</w:t>
      </w:r>
    </w:p>
    <w:p w14:paraId="084D5D9D" w14:textId="77777777" w:rsidR="005F2770" w:rsidRPr="00BF561D" w:rsidRDefault="005F2770" w:rsidP="000710A2">
      <w:pPr>
        <w:pStyle w:val="Heading2"/>
        <w:shd w:val="clear" w:color="auto" w:fill="FFFFFF"/>
        <w:spacing w:before="0"/>
        <w:jc w:val="both"/>
        <w:textAlignment w:val="baseline"/>
        <w:rPr>
          <w:rStyle w:val="Strong"/>
          <w:rFonts w:ascii="Times New Roman" w:hAnsi="Times New Roman" w:cs="Times New Roman"/>
          <w:color w:val="auto"/>
          <w:sz w:val="20"/>
          <w:szCs w:val="20"/>
          <w:bdr w:val="none" w:sz="0" w:space="0" w:color="auto" w:frame="1"/>
        </w:rPr>
      </w:pPr>
    </w:p>
    <w:p w14:paraId="65A66584" w14:textId="293F8416" w:rsidR="00E91640" w:rsidRPr="00BF561D" w:rsidRDefault="00E91640" w:rsidP="000710A2">
      <w:pPr>
        <w:pStyle w:val="Heading2"/>
        <w:shd w:val="clear" w:color="auto" w:fill="FFFFFF"/>
        <w:spacing w:before="0"/>
        <w:jc w:val="both"/>
        <w:textAlignment w:val="baseline"/>
        <w:rPr>
          <w:rFonts w:ascii="Times New Roman" w:hAnsi="Times New Roman" w:cs="Times New Roman"/>
          <w:color w:val="auto"/>
          <w:sz w:val="20"/>
          <w:szCs w:val="20"/>
        </w:rPr>
      </w:pPr>
      <w:r w:rsidRPr="00BF561D">
        <w:rPr>
          <w:rStyle w:val="Strong"/>
          <w:rFonts w:ascii="Times New Roman" w:hAnsi="Times New Roman" w:cs="Times New Roman"/>
          <w:color w:val="auto"/>
          <w:sz w:val="20"/>
          <w:szCs w:val="20"/>
          <w:bdr w:val="none" w:sz="0" w:space="0" w:color="auto" w:frame="1"/>
        </w:rPr>
        <w:t>Types of </w:t>
      </w:r>
      <w:r w:rsidRPr="00BF561D">
        <w:rPr>
          <w:rFonts w:ascii="Times New Roman" w:hAnsi="Times New Roman" w:cs="Times New Roman"/>
          <w:color w:val="auto"/>
          <w:sz w:val="20"/>
          <w:szCs w:val="20"/>
        </w:rPr>
        <w:t>enzyme </w:t>
      </w:r>
      <w:r w:rsidRPr="00BF561D">
        <w:rPr>
          <w:rStyle w:val="Strong"/>
          <w:rFonts w:ascii="Times New Roman" w:hAnsi="Times New Roman" w:cs="Times New Roman"/>
          <w:color w:val="auto"/>
          <w:sz w:val="20"/>
          <w:szCs w:val="20"/>
          <w:bdr w:val="none" w:sz="0" w:space="0" w:color="auto" w:frame="1"/>
        </w:rPr>
        <w:t>inhibitors:</w:t>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r w:rsidR="00D27432" w:rsidRPr="00BF561D">
        <w:rPr>
          <w:rStyle w:val="Strong"/>
          <w:rFonts w:ascii="Times New Roman" w:hAnsi="Times New Roman" w:cs="Times New Roman"/>
          <w:color w:val="auto"/>
          <w:sz w:val="20"/>
          <w:szCs w:val="20"/>
          <w:bdr w:val="none" w:sz="0" w:space="0" w:color="auto" w:frame="1"/>
        </w:rPr>
        <w:tab/>
      </w:r>
    </w:p>
    <w:p w14:paraId="3B9178C8" w14:textId="65603927" w:rsidR="00E91640" w:rsidRPr="00BF561D" w:rsidRDefault="00E91640" w:rsidP="000710A2">
      <w:pPr>
        <w:pStyle w:val="Heading3"/>
        <w:shd w:val="clear" w:color="auto" w:fill="FFFFFF"/>
        <w:spacing w:before="0" w:beforeAutospacing="0" w:after="0" w:afterAutospacing="0"/>
        <w:jc w:val="both"/>
        <w:textAlignment w:val="baseline"/>
        <w:rPr>
          <w:sz w:val="20"/>
          <w:szCs w:val="20"/>
        </w:rPr>
      </w:pPr>
      <w:r w:rsidRPr="00BF561D">
        <w:rPr>
          <w:sz w:val="20"/>
          <w:szCs w:val="20"/>
        </w:rPr>
        <w:t>I. On the basis of specificity:</w:t>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p>
    <w:p w14:paraId="06F723D5" w14:textId="5057C3D8" w:rsidR="00E91640" w:rsidRPr="00BF561D" w:rsidRDefault="00E91640" w:rsidP="000710A2">
      <w:pPr>
        <w:numPr>
          <w:ilvl w:val="0"/>
          <w:numId w:val="8"/>
        </w:numPr>
        <w:shd w:val="clear" w:color="auto" w:fill="FFFFFF"/>
        <w:tabs>
          <w:tab w:val="clear" w:pos="720"/>
          <w:tab w:val="num" w:pos="851"/>
        </w:tabs>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Co-enzyme inhibitor:</w:t>
      </w:r>
      <w:r w:rsidR="00452F41" w:rsidRPr="00BF561D">
        <w:rPr>
          <w:rStyle w:val="Strong"/>
          <w:rFonts w:ascii="Times New Roman" w:hAnsi="Times New Roman" w:cs="Times New Roman"/>
          <w:sz w:val="20"/>
          <w:szCs w:val="20"/>
          <w:bdr w:val="none" w:sz="0" w:space="0" w:color="auto" w:frame="1"/>
        </w:rPr>
        <w:t xml:space="preserve"> </w:t>
      </w:r>
      <w:r w:rsidR="00ED0223" w:rsidRPr="00BF561D">
        <w:rPr>
          <w:rStyle w:val="Strong"/>
          <w:rFonts w:ascii="Times New Roman" w:hAnsi="Times New Roman" w:cs="Times New Roman"/>
          <w:b w:val="0"/>
          <w:bCs w:val="0"/>
          <w:sz w:val="20"/>
          <w:szCs w:val="20"/>
        </w:rPr>
        <w:t>These inhibits the coenzymes only. As for example</w:t>
      </w:r>
      <w:r w:rsidR="00ED0223" w:rsidRPr="00BF561D">
        <w:rPr>
          <w:rFonts w:ascii="Times New Roman" w:hAnsi="Times New Roman" w:cs="Times New Roman"/>
          <w:sz w:val="20"/>
          <w:szCs w:val="20"/>
        </w:rPr>
        <w:t xml:space="preserve"> </w:t>
      </w:r>
      <w:r w:rsidRPr="00BF561D">
        <w:rPr>
          <w:rFonts w:ascii="Times New Roman" w:hAnsi="Times New Roman" w:cs="Times New Roman"/>
          <w:sz w:val="20"/>
          <w:szCs w:val="20"/>
        </w:rPr>
        <w:t>cyanide hydrazine, hydroxyl amine inhibits co-</w:t>
      </w:r>
      <w:r w:rsidR="00493EDE">
        <w:rPr>
          <w:rFonts w:ascii="Times New Roman" w:hAnsi="Times New Roman" w:cs="Times New Roman"/>
          <w:sz w:val="20"/>
          <w:szCs w:val="20"/>
        </w:rPr>
        <w:t xml:space="preserve"> </w:t>
      </w:r>
      <w:r w:rsidR="00493EDE">
        <w:rPr>
          <w:rFonts w:ascii="Times New Roman" w:hAnsi="Times New Roman" w:cs="Times New Roman"/>
          <w:sz w:val="20"/>
          <w:szCs w:val="20"/>
        </w:rPr>
        <w:tab/>
      </w:r>
      <w:r w:rsidRPr="00BF561D">
        <w:rPr>
          <w:rFonts w:ascii="Times New Roman" w:hAnsi="Times New Roman" w:cs="Times New Roman"/>
          <w:sz w:val="20"/>
          <w:szCs w:val="20"/>
        </w:rPr>
        <w:t>enzyme pyridoxal phosphate.</w:t>
      </w:r>
    </w:p>
    <w:p w14:paraId="132B054B" w14:textId="77777777" w:rsidR="000B3027" w:rsidRPr="00BF561D" w:rsidRDefault="000B3027" w:rsidP="000710A2">
      <w:pPr>
        <w:shd w:val="clear" w:color="auto" w:fill="FFFFFF"/>
        <w:spacing w:before="0" w:after="0"/>
        <w:jc w:val="both"/>
        <w:textAlignment w:val="baseline"/>
        <w:rPr>
          <w:rFonts w:ascii="Times New Roman" w:hAnsi="Times New Roman" w:cs="Times New Roman"/>
          <w:sz w:val="20"/>
          <w:szCs w:val="20"/>
        </w:rPr>
      </w:pPr>
    </w:p>
    <w:p w14:paraId="21B31B83" w14:textId="43A63269" w:rsidR="00E91640" w:rsidRPr="00BF561D" w:rsidRDefault="000B3027" w:rsidP="000710A2">
      <w:pPr>
        <w:numPr>
          <w:ilvl w:val="0"/>
          <w:numId w:val="8"/>
        </w:numPr>
        <w:shd w:val="clear" w:color="auto" w:fill="FFFFFF"/>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 xml:space="preserve">  </w:t>
      </w:r>
      <w:r w:rsidR="00E91640" w:rsidRPr="00BF561D">
        <w:rPr>
          <w:rStyle w:val="Strong"/>
          <w:rFonts w:ascii="Times New Roman" w:hAnsi="Times New Roman" w:cs="Times New Roman"/>
          <w:sz w:val="20"/>
          <w:szCs w:val="20"/>
          <w:bdr w:val="none" w:sz="0" w:space="0" w:color="auto" w:frame="1"/>
        </w:rPr>
        <w:t>Ion-cofactor inhibitor:</w:t>
      </w:r>
      <w:r w:rsidR="00452F41" w:rsidRPr="00BF561D">
        <w:rPr>
          <w:rStyle w:val="Strong"/>
          <w:rFonts w:ascii="Times New Roman" w:hAnsi="Times New Roman" w:cs="Times New Roman"/>
          <w:sz w:val="20"/>
          <w:szCs w:val="20"/>
          <w:bdr w:val="none" w:sz="0" w:space="0" w:color="auto" w:frame="1"/>
        </w:rPr>
        <w:t xml:space="preserve"> </w:t>
      </w:r>
      <w:r w:rsidRPr="00BF561D">
        <w:rPr>
          <w:rStyle w:val="Strong"/>
          <w:rFonts w:ascii="Times New Roman" w:hAnsi="Times New Roman" w:cs="Times New Roman"/>
          <w:b w:val="0"/>
          <w:bCs w:val="0"/>
          <w:sz w:val="20"/>
          <w:szCs w:val="20"/>
          <w:bdr w:val="none" w:sz="0" w:space="0" w:color="auto" w:frame="1"/>
        </w:rPr>
        <w:t>These are responsible for inhibiting the cofactors which are part of holoenzyme, example:</w:t>
      </w:r>
      <w:r w:rsidRPr="00BF561D">
        <w:rPr>
          <w:rFonts w:ascii="Times New Roman" w:hAnsi="Times New Roman" w:cs="Times New Roman"/>
          <w:sz w:val="20"/>
          <w:szCs w:val="20"/>
        </w:rPr>
        <w:t xml:space="preserve"> </w:t>
      </w:r>
      <w:r w:rsidR="00E91640" w:rsidRPr="00BF561D">
        <w:rPr>
          <w:rFonts w:ascii="Times New Roman" w:hAnsi="Times New Roman" w:cs="Times New Roman"/>
          <w:sz w:val="20"/>
          <w:szCs w:val="20"/>
        </w:rPr>
        <w:t xml:space="preserve">fluoride </w:t>
      </w:r>
      <w:r w:rsidR="00493EDE">
        <w:rPr>
          <w:rFonts w:ascii="Times New Roman" w:hAnsi="Times New Roman" w:cs="Times New Roman"/>
          <w:sz w:val="20"/>
          <w:szCs w:val="20"/>
        </w:rPr>
        <w:tab/>
        <w:t xml:space="preserve"> </w:t>
      </w:r>
      <w:r w:rsidR="00E91640" w:rsidRPr="00BF561D">
        <w:rPr>
          <w:rFonts w:ascii="Times New Roman" w:hAnsi="Times New Roman" w:cs="Times New Roman"/>
          <w:sz w:val="20"/>
          <w:szCs w:val="20"/>
        </w:rPr>
        <w:t>chelate Mg</w:t>
      </w:r>
      <w:r w:rsidR="00E91640" w:rsidRPr="00BF561D">
        <w:rPr>
          <w:rFonts w:ascii="Times New Roman" w:hAnsi="Times New Roman" w:cs="Times New Roman"/>
          <w:sz w:val="20"/>
          <w:szCs w:val="20"/>
          <w:bdr w:val="none" w:sz="0" w:space="0" w:color="auto" w:frame="1"/>
          <w:vertAlign w:val="superscript"/>
        </w:rPr>
        <w:t>2+</w:t>
      </w:r>
      <w:r w:rsidR="00E91640" w:rsidRPr="00BF561D">
        <w:rPr>
          <w:rFonts w:ascii="Times New Roman" w:hAnsi="Times New Roman" w:cs="Times New Roman"/>
          <w:sz w:val="20"/>
          <w:szCs w:val="20"/>
        </w:rPr>
        <w:t> ion of enolase enzyme.</w:t>
      </w:r>
    </w:p>
    <w:p w14:paraId="0C4E783C" w14:textId="77777777" w:rsidR="000B3027" w:rsidRPr="00BF561D" w:rsidRDefault="000B3027" w:rsidP="000710A2">
      <w:pPr>
        <w:shd w:val="clear" w:color="auto" w:fill="FFFFFF"/>
        <w:spacing w:before="0" w:after="0"/>
        <w:jc w:val="both"/>
        <w:textAlignment w:val="baseline"/>
        <w:rPr>
          <w:rFonts w:ascii="Times New Roman" w:hAnsi="Times New Roman" w:cs="Times New Roman"/>
          <w:sz w:val="20"/>
          <w:szCs w:val="20"/>
        </w:rPr>
      </w:pPr>
    </w:p>
    <w:p w14:paraId="7D1A602F" w14:textId="0CE5F051" w:rsidR="00452F41" w:rsidRPr="00BF561D" w:rsidRDefault="000B3027" w:rsidP="000710A2">
      <w:pPr>
        <w:numPr>
          <w:ilvl w:val="0"/>
          <w:numId w:val="8"/>
        </w:numPr>
        <w:shd w:val="clear" w:color="auto" w:fill="FFFFFF"/>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 xml:space="preserve">  </w:t>
      </w:r>
      <w:r w:rsidR="00E91640" w:rsidRPr="00BF561D">
        <w:rPr>
          <w:rStyle w:val="Strong"/>
          <w:rFonts w:ascii="Times New Roman" w:hAnsi="Times New Roman" w:cs="Times New Roman"/>
          <w:sz w:val="20"/>
          <w:szCs w:val="20"/>
          <w:bdr w:val="none" w:sz="0" w:space="0" w:color="auto" w:frame="1"/>
        </w:rPr>
        <w:t>Prosthetic group inhibitor:</w:t>
      </w:r>
      <w:r w:rsidR="00452F41" w:rsidRPr="00BF561D">
        <w:rPr>
          <w:rStyle w:val="Strong"/>
          <w:rFonts w:ascii="Times New Roman" w:hAnsi="Times New Roman" w:cs="Times New Roman"/>
          <w:sz w:val="20"/>
          <w:szCs w:val="20"/>
          <w:bdr w:val="none" w:sz="0" w:space="0" w:color="auto" w:frame="1"/>
        </w:rPr>
        <w:t xml:space="preserve"> </w:t>
      </w:r>
      <w:r w:rsidR="00452F41" w:rsidRPr="00BF561D">
        <w:rPr>
          <w:rStyle w:val="Strong"/>
          <w:rFonts w:ascii="Times New Roman" w:hAnsi="Times New Roman" w:cs="Times New Roman"/>
          <w:b w:val="0"/>
          <w:bCs w:val="0"/>
          <w:sz w:val="20"/>
          <w:szCs w:val="20"/>
          <w:bdr w:val="none" w:sz="0" w:space="0" w:color="auto" w:frame="1"/>
        </w:rPr>
        <w:t>These inhibit the prosthetic group part of holoenzyme,</w:t>
      </w:r>
    </w:p>
    <w:p w14:paraId="19D89C62" w14:textId="0A60E23C" w:rsidR="00E91640" w:rsidRPr="00BF561D" w:rsidRDefault="00493EDE" w:rsidP="000710A2">
      <w:pPr>
        <w:shd w:val="clear" w:color="auto" w:fill="FFFFFF"/>
        <w:spacing w:before="0" w:after="0"/>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452F41" w:rsidRPr="00BF561D">
        <w:rPr>
          <w:rFonts w:ascii="Times New Roman" w:hAnsi="Times New Roman" w:cs="Times New Roman"/>
          <w:sz w:val="20"/>
          <w:szCs w:val="20"/>
        </w:rPr>
        <w:t xml:space="preserve">  Example:</w:t>
      </w:r>
      <w:r w:rsidR="00E91640" w:rsidRPr="00BF561D">
        <w:rPr>
          <w:rFonts w:ascii="Times New Roman" w:hAnsi="Times New Roman" w:cs="Times New Roman"/>
          <w:sz w:val="20"/>
          <w:szCs w:val="20"/>
        </w:rPr>
        <w:t xml:space="preserve"> cyanide inhibit H</w:t>
      </w:r>
      <w:r w:rsidR="00787E47" w:rsidRPr="00BF561D">
        <w:rPr>
          <w:rFonts w:ascii="Times New Roman" w:hAnsi="Times New Roman" w:cs="Times New Roman"/>
          <w:sz w:val="20"/>
          <w:szCs w:val="20"/>
        </w:rPr>
        <w:t>a</w:t>
      </w:r>
      <w:r w:rsidR="00E91640" w:rsidRPr="00BF561D">
        <w:rPr>
          <w:rFonts w:ascii="Times New Roman" w:hAnsi="Times New Roman" w:cs="Times New Roman"/>
          <w:sz w:val="20"/>
          <w:szCs w:val="20"/>
        </w:rPr>
        <w:t>em of cytochrome oxidase.</w:t>
      </w:r>
    </w:p>
    <w:p w14:paraId="137F36F1" w14:textId="77777777" w:rsidR="00452F41" w:rsidRPr="00BF561D" w:rsidRDefault="00452F41" w:rsidP="000710A2">
      <w:pPr>
        <w:shd w:val="clear" w:color="auto" w:fill="FFFFFF"/>
        <w:spacing w:before="0" w:after="0"/>
        <w:jc w:val="both"/>
        <w:textAlignment w:val="baseline"/>
        <w:rPr>
          <w:rFonts w:ascii="Times New Roman" w:hAnsi="Times New Roman" w:cs="Times New Roman"/>
          <w:sz w:val="20"/>
          <w:szCs w:val="20"/>
        </w:rPr>
      </w:pPr>
    </w:p>
    <w:p w14:paraId="25F41513" w14:textId="70E70089" w:rsidR="00E91640" w:rsidRPr="00BF561D" w:rsidRDefault="00452F41" w:rsidP="000710A2">
      <w:pPr>
        <w:numPr>
          <w:ilvl w:val="0"/>
          <w:numId w:val="8"/>
        </w:numPr>
        <w:shd w:val="clear" w:color="auto" w:fill="FFFFFF"/>
        <w:spacing w:before="0" w:after="0"/>
        <w:ind w:left="0" w:firstLine="0"/>
        <w:jc w:val="both"/>
        <w:textAlignment w:val="baseline"/>
        <w:rPr>
          <w:rStyle w:val="Strong"/>
          <w:rFonts w:ascii="Times New Roman" w:hAnsi="Times New Roman" w:cs="Times New Roman"/>
          <w:b w:val="0"/>
          <w:bCs w:val="0"/>
          <w:sz w:val="20"/>
          <w:szCs w:val="20"/>
        </w:rPr>
      </w:pPr>
      <w:r w:rsidRPr="00BF561D">
        <w:rPr>
          <w:rStyle w:val="Strong"/>
          <w:rFonts w:ascii="Times New Roman" w:hAnsi="Times New Roman" w:cs="Times New Roman"/>
          <w:sz w:val="20"/>
          <w:szCs w:val="20"/>
          <w:bdr w:val="none" w:sz="0" w:space="0" w:color="auto" w:frame="1"/>
        </w:rPr>
        <w:t xml:space="preserve">  </w:t>
      </w:r>
      <w:r w:rsidR="00E91640" w:rsidRPr="00BF561D">
        <w:rPr>
          <w:rStyle w:val="Strong"/>
          <w:rFonts w:ascii="Times New Roman" w:hAnsi="Times New Roman" w:cs="Times New Roman"/>
          <w:sz w:val="20"/>
          <w:szCs w:val="20"/>
          <w:bdr w:val="none" w:sz="0" w:space="0" w:color="auto" w:frame="1"/>
        </w:rPr>
        <w:t>Apoenzyme inhibitor:</w:t>
      </w:r>
      <w:r w:rsidR="00D930DA" w:rsidRPr="00BF561D">
        <w:rPr>
          <w:rStyle w:val="Strong"/>
          <w:rFonts w:ascii="Times New Roman" w:hAnsi="Times New Roman" w:cs="Times New Roman"/>
          <w:sz w:val="20"/>
          <w:szCs w:val="20"/>
          <w:bdr w:val="none" w:sz="0" w:space="0" w:color="auto" w:frame="1"/>
        </w:rPr>
        <w:t xml:space="preserve"> </w:t>
      </w:r>
      <w:r w:rsidR="00D930DA" w:rsidRPr="00BF561D">
        <w:rPr>
          <w:rStyle w:val="Strong"/>
          <w:rFonts w:ascii="Times New Roman" w:hAnsi="Times New Roman" w:cs="Times New Roman"/>
          <w:b w:val="0"/>
          <w:bCs w:val="0"/>
          <w:sz w:val="20"/>
          <w:szCs w:val="20"/>
          <w:bdr w:val="none" w:sz="0" w:space="0" w:color="auto" w:frame="1"/>
        </w:rPr>
        <w:t>These are inhibitors for apoenzymes, example: antibiotics.</w:t>
      </w:r>
    </w:p>
    <w:p w14:paraId="4E652FBC" w14:textId="77777777" w:rsidR="00D930DA" w:rsidRPr="00BF561D" w:rsidRDefault="00D930DA" w:rsidP="000710A2">
      <w:pPr>
        <w:shd w:val="clear" w:color="auto" w:fill="FFFFFF"/>
        <w:spacing w:before="0" w:after="0"/>
        <w:jc w:val="both"/>
        <w:textAlignment w:val="baseline"/>
        <w:rPr>
          <w:rFonts w:ascii="Times New Roman" w:hAnsi="Times New Roman" w:cs="Times New Roman"/>
          <w:sz w:val="20"/>
          <w:szCs w:val="20"/>
        </w:rPr>
      </w:pPr>
    </w:p>
    <w:p w14:paraId="47F4AAF2" w14:textId="7F34AE9D" w:rsidR="00D41D0E" w:rsidRPr="00BF561D" w:rsidRDefault="00D930DA" w:rsidP="000710A2">
      <w:pPr>
        <w:numPr>
          <w:ilvl w:val="0"/>
          <w:numId w:val="8"/>
        </w:numPr>
        <w:shd w:val="clear" w:color="auto" w:fill="FFFFFF"/>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 xml:space="preserve">  </w:t>
      </w:r>
      <w:r w:rsidR="00E91640" w:rsidRPr="00BF561D">
        <w:rPr>
          <w:rStyle w:val="Strong"/>
          <w:rFonts w:ascii="Times New Roman" w:hAnsi="Times New Roman" w:cs="Times New Roman"/>
          <w:sz w:val="20"/>
          <w:szCs w:val="20"/>
          <w:bdr w:val="none" w:sz="0" w:space="0" w:color="auto" w:frame="1"/>
        </w:rPr>
        <w:t>Physiological modulator:</w:t>
      </w:r>
      <w:r w:rsidR="00D41D0E" w:rsidRPr="00BF561D">
        <w:rPr>
          <w:rStyle w:val="Strong"/>
          <w:rFonts w:ascii="Times New Roman" w:hAnsi="Times New Roman" w:cs="Times New Roman"/>
          <w:sz w:val="20"/>
          <w:szCs w:val="20"/>
          <w:bdr w:val="none" w:sz="0" w:space="0" w:color="auto" w:frame="1"/>
        </w:rPr>
        <w:t xml:space="preserve"> For example: </w:t>
      </w:r>
      <w:r w:rsidR="00D41D0E" w:rsidRPr="00BF561D">
        <w:rPr>
          <w:rFonts w:ascii="Times New Roman" w:hAnsi="Times New Roman" w:cs="Times New Roman"/>
          <w:sz w:val="20"/>
          <w:szCs w:val="20"/>
          <w:shd w:val="clear" w:color="auto" w:fill="FFFFFF"/>
        </w:rPr>
        <w:t xml:space="preserve"> Adenosine inhibited generation of superoxide </w:t>
      </w:r>
      <w:r w:rsidR="002A0F31" w:rsidRPr="00BF561D">
        <w:rPr>
          <w:rFonts w:ascii="Times New Roman" w:hAnsi="Times New Roman" w:cs="Times New Roman"/>
          <w:sz w:val="20"/>
          <w:szCs w:val="20"/>
          <w:shd w:val="clear" w:color="auto" w:fill="FFFFFF"/>
        </w:rPr>
        <w:t>anion by</w:t>
      </w:r>
      <w:r w:rsidR="00D41D0E" w:rsidRPr="00BF561D">
        <w:rPr>
          <w:rFonts w:ascii="Times New Roman" w:hAnsi="Times New Roman" w:cs="Times New Roman"/>
          <w:sz w:val="20"/>
          <w:szCs w:val="20"/>
          <w:shd w:val="clear" w:color="auto" w:fill="FFFFFF"/>
        </w:rPr>
        <w:t xml:space="preserve"> neutrophils </w:t>
      </w:r>
      <w:r w:rsidR="00493EDE" w:rsidRPr="00BF561D">
        <w:rPr>
          <w:rFonts w:ascii="Times New Roman" w:hAnsi="Times New Roman" w:cs="Times New Roman"/>
          <w:sz w:val="20"/>
          <w:szCs w:val="20"/>
          <w:shd w:val="clear" w:color="auto" w:fill="FFFFFF"/>
        </w:rPr>
        <w:t xml:space="preserve">stimulated </w:t>
      </w:r>
      <w:r w:rsidR="00493EDE">
        <w:rPr>
          <w:rFonts w:ascii="Times New Roman" w:hAnsi="Times New Roman" w:cs="Times New Roman"/>
          <w:sz w:val="20"/>
          <w:szCs w:val="20"/>
          <w:shd w:val="clear" w:color="auto" w:fill="FFFFFF"/>
        </w:rPr>
        <w:tab/>
        <w:t xml:space="preserve"> </w:t>
      </w:r>
      <w:r w:rsidR="00D41D0E" w:rsidRPr="00BF561D">
        <w:rPr>
          <w:rFonts w:ascii="Times New Roman" w:hAnsi="Times New Roman" w:cs="Times New Roman"/>
          <w:sz w:val="20"/>
          <w:szCs w:val="20"/>
          <w:shd w:val="clear" w:color="auto" w:fill="FFFFFF"/>
        </w:rPr>
        <w:t xml:space="preserve">with N-formyl methionyl leucyl </w:t>
      </w:r>
      <w:r w:rsidR="00D27432" w:rsidRPr="00BF561D">
        <w:rPr>
          <w:rFonts w:ascii="Times New Roman" w:hAnsi="Times New Roman" w:cs="Times New Roman"/>
          <w:sz w:val="20"/>
          <w:szCs w:val="20"/>
          <w:shd w:val="clear" w:color="auto" w:fill="FFFFFF"/>
        </w:rPr>
        <w:t>phenylalanine (</w:t>
      </w:r>
      <w:r w:rsidR="00D41D0E" w:rsidRPr="00BF561D">
        <w:rPr>
          <w:rFonts w:ascii="Times New Roman" w:hAnsi="Times New Roman" w:cs="Times New Roman"/>
          <w:sz w:val="20"/>
          <w:szCs w:val="20"/>
          <w:shd w:val="clear" w:color="auto" w:fill="FFFFFF"/>
        </w:rPr>
        <w:t>FMLP), concanavalin A (Con A), calcium ionophore A23187.</w:t>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p>
    <w:p w14:paraId="264E6669" w14:textId="63128C56" w:rsidR="00E91640" w:rsidRPr="00BF561D" w:rsidRDefault="00E91640" w:rsidP="000710A2">
      <w:pPr>
        <w:pStyle w:val="Heading3"/>
        <w:shd w:val="clear" w:color="auto" w:fill="FFFFFF"/>
        <w:spacing w:before="0" w:beforeAutospacing="0" w:after="0" w:afterAutospacing="0"/>
        <w:jc w:val="both"/>
        <w:textAlignment w:val="baseline"/>
        <w:rPr>
          <w:sz w:val="20"/>
          <w:szCs w:val="20"/>
        </w:rPr>
      </w:pPr>
      <w:r w:rsidRPr="00BF561D">
        <w:rPr>
          <w:sz w:val="20"/>
          <w:szCs w:val="20"/>
        </w:rPr>
        <w:t>II. On the basis of origin:</w:t>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p>
    <w:p w14:paraId="12E12847" w14:textId="77777777" w:rsidR="00787E47" w:rsidRPr="00BF561D" w:rsidRDefault="00E91640" w:rsidP="000710A2">
      <w:pPr>
        <w:numPr>
          <w:ilvl w:val="0"/>
          <w:numId w:val="9"/>
        </w:numPr>
        <w:shd w:val="clear" w:color="auto" w:fill="FFFFFF"/>
        <w:tabs>
          <w:tab w:val="clear" w:pos="720"/>
        </w:tabs>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Natural enzyme inhibitor:</w:t>
      </w:r>
      <w:r w:rsidR="00787E47" w:rsidRPr="00BF561D">
        <w:rPr>
          <w:rFonts w:ascii="Times New Roman" w:hAnsi="Times New Roman" w:cs="Times New Roman"/>
          <w:sz w:val="20"/>
          <w:szCs w:val="20"/>
          <w:shd w:val="clear" w:color="auto" w:fill="FFFFFF"/>
        </w:rPr>
        <w:t xml:space="preserve"> </w:t>
      </w:r>
      <w:r w:rsidR="00787E47" w:rsidRPr="00BF561D">
        <w:rPr>
          <w:rFonts w:ascii="Times New Roman" w:hAnsi="Times New Roman" w:cs="Times New Roman"/>
          <w:sz w:val="20"/>
          <w:szCs w:val="20"/>
        </w:rPr>
        <w:t>Natural enzyme inhibitors are those</w:t>
      </w:r>
      <w:r w:rsidR="00787E47" w:rsidRPr="00BF561D">
        <w:rPr>
          <w:rFonts w:ascii="Times New Roman" w:hAnsi="Times New Roman" w:cs="Times New Roman"/>
          <w:sz w:val="20"/>
          <w:szCs w:val="20"/>
          <w:shd w:val="clear" w:color="auto" w:fill="FFFFFF"/>
        </w:rPr>
        <w:t xml:space="preserve"> which have grown to</w:t>
      </w:r>
    </w:p>
    <w:p w14:paraId="40021E11" w14:textId="7F43FF4B" w:rsidR="00E91640" w:rsidRPr="00BF561D" w:rsidRDefault="00787E47" w:rsidP="000710A2">
      <w:pPr>
        <w:shd w:val="clear" w:color="auto" w:fill="FFFFFF"/>
        <w:spacing w:before="0" w:after="0"/>
        <w:jc w:val="both"/>
        <w:textAlignment w:val="baseline"/>
        <w:rPr>
          <w:rFonts w:ascii="Times New Roman" w:hAnsi="Times New Roman" w:cs="Times New Roman"/>
          <w:sz w:val="20"/>
          <w:szCs w:val="20"/>
        </w:rPr>
      </w:pPr>
      <w:r w:rsidRPr="00BF561D">
        <w:rPr>
          <w:rFonts w:ascii="Times New Roman" w:hAnsi="Times New Roman" w:cs="Times New Roman"/>
          <w:sz w:val="20"/>
          <w:szCs w:val="20"/>
          <w:shd w:val="clear" w:color="auto" w:fill="FFFFFF"/>
        </w:rPr>
        <w:t xml:space="preserve">defend a plant or animal against predators, for example: </w:t>
      </w:r>
      <w:r w:rsidRPr="00BF561D">
        <w:rPr>
          <w:rFonts w:ascii="Times New Roman" w:hAnsi="Times New Roman" w:cs="Times New Roman"/>
          <w:sz w:val="20"/>
          <w:szCs w:val="20"/>
        </w:rPr>
        <w:t xml:space="preserve">alkaloids, sesquiterpene and saponins, polysaccharides, flavonoids, dietary </w:t>
      </w:r>
      <w:r w:rsidR="002A0C1B" w:rsidRPr="00BF561D">
        <w:rPr>
          <w:rFonts w:ascii="Times New Roman" w:hAnsi="Times New Roman" w:cs="Times New Roman"/>
          <w:sz w:val="20"/>
          <w:szCs w:val="20"/>
        </w:rPr>
        <w:t>fibres</w:t>
      </w:r>
      <w:r w:rsidRPr="00BF561D">
        <w:rPr>
          <w:rFonts w:ascii="Times New Roman" w:hAnsi="Times New Roman" w:cs="Times New Roman"/>
          <w:sz w:val="20"/>
          <w:szCs w:val="20"/>
        </w:rPr>
        <w:t xml:space="preserve">, ferulic acid, tannins, limonene, and </w:t>
      </w:r>
      <w:r w:rsidR="002A0C1B" w:rsidRPr="00BF561D">
        <w:rPr>
          <w:rFonts w:ascii="Times New Roman" w:hAnsi="Times New Roman" w:cs="Times New Roman"/>
          <w:sz w:val="20"/>
          <w:szCs w:val="20"/>
        </w:rPr>
        <w:t>oleuropeins</w:t>
      </w:r>
      <w:r w:rsidRPr="00BF561D">
        <w:rPr>
          <w:rFonts w:ascii="Times New Roman" w:hAnsi="Times New Roman" w:cs="Times New Roman"/>
          <w:sz w:val="20"/>
          <w:szCs w:val="20"/>
          <w:shd w:val="clear" w:color="auto" w:fill="FFFFFF"/>
        </w:rPr>
        <w:t>.</w:t>
      </w:r>
      <w:r w:rsidR="00E91640" w:rsidRPr="00BF561D">
        <w:rPr>
          <w:rFonts w:ascii="Times New Roman" w:hAnsi="Times New Roman" w:cs="Times New Roman"/>
          <w:sz w:val="20"/>
          <w:szCs w:val="20"/>
        </w:rPr>
        <w:t xml:space="preserve"> </w:t>
      </w:r>
    </w:p>
    <w:p w14:paraId="07DFCB34" w14:textId="77777777" w:rsidR="00787E47" w:rsidRPr="00BF561D" w:rsidRDefault="00787E47" w:rsidP="000710A2">
      <w:pPr>
        <w:shd w:val="clear" w:color="auto" w:fill="FFFFFF"/>
        <w:spacing w:before="0" w:after="0"/>
        <w:jc w:val="both"/>
        <w:textAlignment w:val="baseline"/>
        <w:rPr>
          <w:rFonts w:ascii="Times New Roman" w:hAnsi="Times New Roman" w:cs="Times New Roman"/>
          <w:sz w:val="20"/>
          <w:szCs w:val="20"/>
        </w:rPr>
      </w:pPr>
    </w:p>
    <w:p w14:paraId="6B85138A" w14:textId="79356974" w:rsidR="00E91640" w:rsidRPr="00BF561D" w:rsidRDefault="00E91640" w:rsidP="000710A2">
      <w:pPr>
        <w:numPr>
          <w:ilvl w:val="0"/>
          <w:numId w:val="9"/>
        </w:numPr>
        <w:shd w:val="clear" w:color="auto" w:fill="FFFFFF"/>
        <w:spacing w:before="0" w:after="0"/>
        <w:ind w:left="0" w:firstLine="0"/>
        <w:jc w:val="both"/>
        <w:textAlignment w:val="baseline"/>
        <w:rPr>
          <w:rFonts w:ascii="Times New Roman" w:hAnsi="Times New Roman" w:cs="Times New Roman"/>
          <w:sz w:val="20"/>
          <w:szCs w:val="20"/>
        </w:rPr>
      </w:pPr>
      <w:r w:rsidRPr="00BF561D">
        <w:rPr>
          <w:rStyle w:val="Strong"/>
          <w:rFonts w:ascii="Times New Roman" w:hAnsi="Times New Roman" w:cs="Times New Roman"/>
          <w:sz w:val="20"/>
          <w:szCs w:val="20"/>
          <w:bdr w:val="none" w:sz="0" w:space="0" w:color="auto" w:frame="1"/>
        </w:rPr>
        <w:t>Artificial enzyme inhibitor (synthetic):</w:t>
      </w:r>
      <w:r w:rsidR="00621DE5" w:rsidRPr="00BF561D">
        <w:rPr>
          <w:rStyle w:val="Strong"/>
          <w:rFonts w:ascii="Times New Roman" w:hAnsi="Times New Roman" w:cs="Times New Roman"/>
          <w:sz w:val="20"/>
          <w:szCs w:val="20"/>
          <w:bdr w:val="none" w:sz="0" w:space="0" w:color="auto" w:frame="1"/>
        </w:rPr>
        <w:t xml:space="preserve"> </w:t>
      </w:r>
      <w:r w:rsidR="00621DE5" w:rsidRPr="00BF561D">
        <w:rPr>
          <w:rStyle w:val="Strong"/>
          <w:rFonts w:ascii="Times New Roman" w:hAnsi="Times New Roman" w:cs="Times New Roman"/>
          <w:b w:val="0"/>
          <w:bCs w:val="0"/>
          <w:sz w:val="20"/>
          <w:szCs w:val="20"/>
          <w:bdr w:val="none" w:sz="0" w:space="0" w:color="auto" w:frame="1"/>
        </w:rPr>
        <w:t>These are</w:t>
      </w:r>
      <w:r w:rsidR="00621DE5" w:rsidRPr="00BF561D">
        <w:rPr>
          <w:rStyle w:val="Strong"/>
          <w:rFonts w:ascii="Times New Roman" w:hAnsi="Times New Roman" w:cs="Times New Roman"/>
          <w:sz w:val="20"/>
          <w:szCs w:val="20"/>
          <w:bdr w:val="none" w:sz="0" w:space="0" w:color="auto" w:frame="1"/>
        </w:rPr>
        <w:t xml:space="preserve"> </w:t>
      </w:r>
      <w:r w:rsidR="00621DE5" w:rsidRPr="00BF561D">
        <w:rPr>
          <w:rFonts w:ascii="Times New Roman" w:hAnsi="Times New Roman" w:cs="Times New Roman"/>
          <w:sz w:val="20"/>
          <w:szCs w:val="20"/>
          <w:shd w:val="clear" w:color="auto" w:fill="FFFFFF"/>
        </w:rPr>
        <w:t>competitive inhibitor drug usage is extensive. Examples include tetrahydrofolate: (anticancer drug), para-aminobenzoic acid: </w:t>
      </w:r>
      <w:hyperlink r:id="rId60" w:tooltip="Antibiotic" w:history="1">
        <w:r w:rsidR="00621DE5" w:rsidRPr="00BF561D">
          <w:rPr>
            <w:rStyle w:val="Hyperlink"/>
            <w:rFonts w:ascii="Times New Roman" w:hAnsi="Times New Roman" w:cs="Times New Roman"/>
            <w:color w:val="auto"/>
            <w:sz w:val="20"/>
            <w:szCs w:val="20"/>
            <w:u w:val="none"/>
            <w:shd w:val="clear" w:color="auto" w:fill="FFFFFF"/>
          </w:rPr>
          <w:t>antibiotic</w:t>
        </w:r>
      </w:hyperlink>
      <w:r w:rsidR="00621DE5" w:rsidRPr="00BF561D">
        <w:rPr>
          <w:rFonts w:ascii="Times New Roman" w:hAnsi="Times New Roman" w:cs="Times New Roman"/>
          <w:sz w:val="20"/>
          <w:szCs w:val="20"/>
          <w:shd w:val="clear" w:color="auto" w:fill="FFFFFF"/>
        </w:rPr>
        <w:t xml:space="preserve"> etc.</w:t>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r w:rsidR="00D27432" w:rsidRPr="00BF561D">
        <w:rPr>
          <w:rFonts w:ascii="Times New Roman" w:hAnsi="Times New Roman" w:cs="Times New Roman"/>
          <w:sz w:val="20"/>
          <w:szCs w:val="20"/>
          <w:shd w:val="clear" w:color="auto" w:fill="FFFFFF"/>
        </w:rPr>
        <w:tab/>
      </w:r>
    </w:p>
    <w:p w14:paraId="6B4B7A82" w14:textId="31F881CB" w:rsidR="00E91640" w:rsidRPr="00BF561D" w:rsidRDefault="00E91640" w:rsidP="000710A2">
      <w:pPr>
        <w:pStyle w:val="Heading3"/>
        <w:shd w:val="clear" w:color="auto" w:fill="FFFFFF"/>
        <w:spacing w:before="0" w:beforeAutospacing="0" w:after="0" w:afterAutospacing="0"/>
        <w:jc w:val="both"/>
        <w:textAlignment w:val="baseline"/>
        <w:rPr>
          <w:sz w:val="20"/>
          <w:szCs w:val="20"/>
        </w:rPr>
      </w:pPr>
      <w:r w:rsidRPr="00BF561D">
        <w:rPr>
          <w:sz w:val="20"/>
          <w:szCs w:val="20"/>
        </w:rPr>
        <w:t>III. On the basis of whether the inhibition is reversible or irreversible</w:t>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r w:rsidR="00D27432" w:rsidRPr="00BF561D">
        <w:rPr>
          <w:sz w:val="20"/>
          <w:szCs w:val="20"/>
        </w:rPr>
        <w:tab/>
      </w:r>
    </w:p>
    <w:p w14:paraId="0E0D78DE" w14:textId="35E28FFA" w:rsidR="00621DE5" w:rsidRPr="00BF561D" w:rsidRDefault="00E91640" w:rsidP="000710A2">
      <w:pPr>
        <w:pStyle w:val="Heading4"/>
        <w:numPr>
          <w:ilvl w:val="0"/>
          <w:numId w:val="14"/>
        </w:numPr>
        <w:shd w:val="clear" w:color="auto" w:fill="FFFFFF"/>
        <w:spacing w:before="0"/>
        <w:ind w:left="0" w:firstLine="0"/>
        <w:jc w:val="both"/>
        <w:textAlignment w:val="baseline"/>
        <w:rPr>
          <w:rFonts w:ascii="Times New Roman" w:hAnsi="Times New Roman" w:cs="Times New Roman"/>
          <w:i w:val="0"/>
          <w:iCs w:val="0"/>
          <w:color w:val="auto"/>
          <w:sz w:val="20"/>
          <w:szCs w:val="20"/>
        </w:rPr>
      </w:pPr>
      <w:r w:rsidRPr="00BF561D">
        <w:rPr>
          <w:rStyle w:val="Strong"/>
          <w:rFonts w:ascii="Times New Roman" w:hAnsi="Times New Roman" w:cs="Times New Roman"/>
          <w:i w:val="0"/>
          <w:iCs w:val="0"/>
          <w:color w:val="auto"/>
          <w:sz w:val="20"/>
          <w:szCs w:val="20"/>
          <w:bdr w:val="none" w:sz="0" w:space="0" w:color="auto" w:frame="1"/>
        </w:rPr>
        <w:t>Reversible inhibition:</w:t>
      </w:r>
      <w:r w:rsidR="00621DE5" w:rsidRPr="00BF561D">
        <w:rPr>
          <w:rStyle w:val="Strong"/>
          <w:rFonts w:ascii="Times New Roman" w:hAnsi="Times New Roman" w:cs="Times New Roman"/>
          <w:i w:val="0"/>
          <w:iCs w:val="0"/>
          <w:color w:val="auto"/>
          <w:sz w:val="20"/>
          <w:szCs w:val="20"/>
          <w:bdr w:val="none" w:sz="0" w:space="0" w:color="auto" w:frame="1"/>
        </w:rPr>
        <w:t xml:space="preserve"> </w:t>
      </w:r>
      <w:r w:rsidRPr="00BF561D">
        <w:rPr>
          <w:rFonts w:ascii="Times New Roman" w:hAnsi="Times New Roman" w:cs="Times New Roman"/>
          <w:i w:val="0"/>
          <w:iCs w:val="0"/>
          <w:color w:val="auto"/>
          <w:sz w:val="20"/>
          <w:szCs w:val="20"/>
        </w:rPr>
        <w:t xml:space="preserve"> </w:t>
      </w:r>
      <w:r w:rsidR="00621DE5" w:rsidRPr="00BF561D">
        <w:rPr>
          <w:rFonts w:ascii="Times New Roman" w:hAnsi="Times New Roman" w:cs="Times New Roman"/>
          <w:i w:val="0"/>
          <w:iCs w:val="0"/>
          <w:color w:val="auto"/>
          <w:sz w:val="20"/>
          <w:szCs w:val="20"/>
        </w:rPr>
        <w:t xml:space="preserve">In this type of </w:t>
      </w:r>
      <w:r w:rsidRPr="00BF561D">
        <w:rPr>
          <w:rFonts w:ascii="Times New Roman" w:hAnsi="Times New Roman" w:cs="Times New Roman"/>
          <w:i w:val="0"/>
          <w:iCs w:val="0"/>
          <w:color w:val="auto"/>
          <w:sz w:val="20"/>
          <w:szCs w:val="20"/>
        </w:rPr>
        <w:t>enzyme inhibition the enzymatic activity can be regained after removal of inhibitors.</w:t>
      </w:r>
    </w:p>
    <w:p w14:paraId="67F1918F" w14:textId="77777777" w:rsidR="00621DE5" w:rsidRPr="00BF561D" w:rsidRDefault="00621DE5" w:rsidP="000710A2">
      <w:pPr>
        <w:spacing w:before="0" w:after="0"/>
        <w:jc w:val="both"/>
        <w:rPr>
          <w:rFonts w:ascii="Times New Roman" w:hAnsi="Times New Roman" w:cs="Times New Roman"/>
          <w:sz w:val="20"/>
          <w:szCs w:val="20"/>
        </w:rPr>
      </w:pPr>
    </w:p>
    <w:p w14:paraId="6B001119" w14:textId="77777777" w:rsidR="00621DE5" w:rsidRPr="00BF561D" w:rsidRDefault="00E91640" w:rsidP="000710A2">
      <w:pPr>
        <w:pStyle w:val="Heading4"/>
        <w:shd w:val="clear" w:color="auto" w:fill="FFFFFF"/>
        <w:spacing w:before="0"/>
        <w:jc w:val="both"/>
        <w:textAlignment w:val="baseline"/>
        <w:rPr>
          <w:rStyle w:val="Strong"/>
          <w:rFonts w:ascii="Times New Roman" w:hAnsi="Times New Roman" w:cs="Times New Roman"/>
          <w:i w:val="0"/>
          <w:iCs w:val="0"/>
          <w:color w:val="auto"/>
          <w:sz w:val="20"/>
          <w:szCs w:val="20"/>
          <w:bdr w:val="none" w:sz="0" w:space="0" w:color="auto" w:frame="1"/>
        </w:rPr>
      </w:pPr>
      <w:r w:rsidRPr="00BF561D">
        <w:rPr>
          <w:rStyle w:val="Strong"/>
          <w:rFonts w:ascii="Times New Roman" w:hAnsi="Times New Roman" w:cs="Times New Roman"/>
          <w:i w:val="0"/>
          <w:iCs w:val="0"/>
          <w:color w:val="auto"/>
          <w:sz w:val="20"/>
          <w:szCs w:val="20"/>
          <w:bdr w:val="none" w:sz="0" w:space="0" w:color="auto" w:frame="1"/>
        </w:rPr>
        <w:t>Types of reversible inhibition:</w:t>
      </w:r>
    </w:p>
    <w:p w14:paraId="7032B7A0" w14:textId="77777777" w:rsidR="00621DE5" w:rsidRPr="00BF561D" w:rsidRDefault="00621DE5" w:rsidP="000710A2">
      <w:pPr>
        <w:spacing w:before="0" w:after="0"/>
        <w:jc w:val="both"/>
        <w:rPr>
          <w:rFonts w:ascii="Times New Roman" w:hAnsi="Times New Roman" w:cs="Times New Roman"/>
          <w:sz w:val="20"/>
          <w:szCs w:val="20"/>
        </w:rPr>
      </w:pPr>
    </w:p>
    <w:p w14:paraId="720CA4F9" w14:textId="3CF84EDB" w:rsidR="00621DE5" w:rsidRPr="00BF561D" w:rsidRDefault="00E91640" w:rsidP="000710A2">
      <w:pPr>
        <w:pStyle w:val="Heading4"/>
        <w:shd w:val="clear" w:color="auto" w:fill="FFFFFF"/>
        <w:spacing w:before="0"/>
        <w:jc w:val="both"/>
        <w:textAlignment w:val="baseline"/>
        <w:rPr>
          <w:rFonts w:ascii="Times New Roman" w:hAnsi="Times New Roman" w:cs="Times New Roman"/>
          <w:b/>
          <w:bCs/>
          <w:i w:val="0"/>
          <w:iCs w:val="0"/>
          <w:color w:val="auto"/>
          <w:sz w:val="20"/>
          <w:szCs w:val="20"/>
          <w:bdr w:val="none" w:sz="0" w:space="0" w:color="auto" w:frame="1"/>
        </w:rPr>
      </w:pPr>
      <w:proofErr w:type="spellStart"/>
      <w:r w:rsidRPr="00BF561D">
        <w:rPr>
          <w:rStyle w:val="Strong"/>
          <w:rFonts w:ascii="Times New Roman" w:hAnsi="Times New Roman" w:cs="Times New Roman"/>
          <w:i w:val="0"/>
          <w:iCs w:val="0"/>
          <w:color w:val="auto"/>
          <w:sz w:val="20"/>
          <w:szCs w:val="20"/>
          <w:bdr w:val="none" w:sz="0" w:space="0" w:color="auto" w:frame="1"/>
        </w:rPr>
        <w:t>i</w:t>
      </w:r>
      <w:proofErr w:type="spellEnd"/>
      <w:r w:rsidRPr="00BF561D">
        <w:rPr>
          <w:rStyle w:val="Strong"/>
          <w:rFonts w:ascii="Times New Roman" w:hAnsi="Times New Roman" w:cs="Times New Roman"/>
          <w:i w:val="0"/>
          <w:iCs w:val="0"/>
          <w:color w:val="auto"/>
          <w:sz w:val="20"/>
          <w:szCs w:val="20"/>
          <w:bdr w:val="none" w:sz="0" w:space="0" w:color="auto" w:frame="1"/>
        </w:rPr>
        <w:t>). Competitive inhibition</w:t>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r w:rsidR="00D27432" w:rsidRPr="00BF561D">
        <w:rPr>
          <w:rStyle w:val="Strong"/>
          <w:rFonts w:ascii="Times New Roman" w:hAnsi="Times New Roman" w:cs="Times New Roman"/>
          <w:i w:val="0"/>
          <w:iCs w:val="0"/>
          <w:color w:val="auto"/>
          <w:sz w:val="20"/>
          <w:szCs w:val="20"/>
          <w:bdr w:val="none" w:sz="0" w:space="0" w:color="auto" w:frame="1"/>
        </w:rPr>
        <w:tab/>
      </w:r>
    </w:p>
    <w:p w14:paraId="3901FC57" w14:textId="77777777" w:rsidR="00774E78" w:rsidRDefault="00774E78" w:rsidP="000710A2">
      <w:pPr>
        <w:pStyle w:val="Heading4"/>
        <w:shd w:val="clear" w:color="auto" w:fill="FFFFFF"/>
        <w:spacing w:before="0"/>
        <w:jc w:val="both"/>
        <w:textAlignment w:val="baseline"/>
        <w:rPr>
          <w:rFonts w:ascii="Times New Roman" w:hAnsi="Times New Roman" w:cs="Times New Roman"/>
          <w:i w:val="0"/>
          <w:iCs w:val="0"/>
          <w:color w:val="auto"/>
          <w:sz w:val="20"/>
          <w:szCs w:val="20"/>
        </w:rPr>
      </w:pPr>
    </w:p>
    <w:p w14:paraId="663E18D5" w14:textId="417ED018" w:rsidR="00E91640" w:rsidRPr="00BF561D" w:rsidRDefault="00D27432" w:rsidP="000710A2">
      <w:pPr>
        <w:pStyle w:val="Heading4"/>
        <w:shd w:val="clear" w:color="auto" w:fill="FFFFFF"/>
        <w:spacing w:before="0"/>
        <w:jc w:val="both"/>
        <w:textAlignment w:val="baseline"/>
        <w:rPr>
          <w:rFonts w:ascii="Times New Roman" w:hAnsi="Times New Roman" w:cs="Times New Roman"/>
          <w:i w:val="0"/>
          <w:iCs w:val="0"/>
          <w:color w:val="auto"/>
          <w:sz w:val="20"/>
          <w:szCs w:val="20"/>
        </w:rPr>
      </w:pPr>
      <w:r w:rsidRPr="00BF561D">
        <w:rPr>
          <w:rFonts w:ascii="Times New Roman" w:hAnsi="Times New Roman" w:cs="Times New Roman"/>
          <w:i w:val="0"/>
          <w:iCs w:val="0"/>
          <w:color w:val="auto"/>
          <w:sz w:val="20"/>
          <w:szCs w:val="20"/>
        </w:rPr>
        <w:tab/>
      </w:r>
      <w:r w:rsidR="00E91640" w:rsidRPr="00BF561D">
        <w:rPr>
          <w:rFonts w:ascii="Times New Roman" w:hAnsi="Times New Roman" w:cs="Times New Roman"/>
          <w:i w:val="0"/>
          <w:iCs w:val="0"/>
          <w:color w:val="auto"/>
          <w:sz w:val="20"/>
          <w:szCs w:val="20"/>
        </w:rPr>
        <w:t xml:space="preserve">Competitive inhibitors are substrate </w:t>
      </w:r>
      <w:r w:rsidR="00621DE5" w:rsidRPr="00BF561D">
        <w:rPr>
          <w:rFonts w:ascii="Times New Roman" w:hAnsi="Times New Roman" w:cs="Times New Roman"/>
          <w:i w:val="0"/>
          <w:iCs w:val="0"/>
          <w:color w:val="auto"/>
          <w:sz w:val="20"/>
          <w:szCs w:val="20"/>
        </w:rPr>
        <w:t>analogue</w:t>
      </w:r>
      <w:r w:rsidR="00E91640" w:rsidRPr="00BF561D">
        <w:rPr>
          <w:rFonts w:ascii="Times New Roman" w:hAnsi="Times New Roman" w:cs="Times New Roman"/>
          <w:i w:val="0"/>
          <w:iCs w:val="0"/>
          <w:color w:val="auto"/>
          <w:sz w:val="20"/>
          <w:szCs w:val="20"/>
        </w:rPr>
        <w:t xml:space="preserve"> </w:t>
      </w:r>
      <w:r w:rsidR="00A5196A" w:rsidRPr="00BF561D">
        <w:rPr>
          <w:rFonts w:ascii="Times New Roman" w:hAnsi="Times New Roman" w:cs="Times New Roman"/>
          <w:i w:val="0"/>
          <w:iCs w:val="0"/>
          <w:color w:val="auto"/>
          <w:sz w:val="20"/>
          <w:szCs w:val="20"/>
        </w:rPr>
        <w:t>which</w:t>
      </w:r>
      <w:r w:rsidR="00E91640" w:rsidRPr="00BF561D">
        <w:rPr>
          <w:rFonts w:ascii="Times New Roman" w:hAnsi="Times New Roman" w:cs="Times New Roman"/>
          <w:i w:val="0"/>
          <w:iCs w:val="0"/>
          <w:color w:val="auto"/>
          <w:sz w:val="20"/>
          <w:szCs w:val="20"/>
        </w:rPr>
        <w:t xml:space="preserve"> bind to </w:t>
      </w:r>
      <w:r w:rsidR="00A5196A" w:rsidRPr="00BF561D">
        <w:rPr>
          <w:rFonts w:ascii="Times New Roman" w:hAnsi="Times New Roman" w:cs="Times New Roman"/>
          <w:i w:val="0"/>
          <w:iCs w:val="0"/>
          <w:color w:val="auto"/>
          <w:sz w:val="20"/>
          <w:szCs w:val="20"/>
        </w:rPr>
        <w:t xml:space="preserve">the given </w:t>
      </w:r>
      <w:r w:rsidR="00E91640" w:rsidRPr="00BF561D">
        <w:rPr>
          <w:rFonts w:ascii="Times New Roman" w:hAnsi="Times New Roman" w:cs="Times New Roman"/>
          <w:i w:val="0"/>
          <w:iCs w:val="0"/>
          <w:color w:val="auto"/>
          <w:sz w:val="20"/>
          <w:szCs w:val="20"/>
        </w:rPr>
        <w:t xml:space="preserve">substrate </w:t>
      </w:r>
      <w:r w:rsidR="00A5196A" w:rsidRPr="00BF561D">
        <w:rPr>
          <w:rFonts w:ascii="Times New Roman" w:hAnsi="Times New Roman" w:cs="Times New Roman"/>
          <w:i w:val="0"/>
          <w:iCs w:val="0"/>
          <w:color w:val="auto"/>
          <w:sz w:val="20"/>
          <w:szCs w:val="20"/>
        </w:rPr>
        <w:t xml:space="preserve">that </w:t>
      </w:r>
      <w:r w:rsidR="00E91640" w:rsidRPr="00BF561D">
        <w:rPr>
          <w:rFonts w:ascii="Times New Roman" w:hAnsi="Times New Roman" w:cs="Times New Roman"/>
          <w:i w:val="0"/>
          <w:iCs w:val="0"/>
          <w:color w:val="auto"/>
          <w:sz w:val="20"/>
          <w:szCs w:val="20"/>
        </w:rPr>
        <w:t>bind</w:t>
      </w:r>
      <w:r w:rsidR="00A5196A" w:rsidRPr="00BF561D">
        <w:rPr>
          <w:rFonts w:ascii="Times New Roman" w:hAnsi="Times New Roman" w:cs="Times New Roman"/>
          <w:i w:val="0"/>
          <w:iCs w:val="0"/>
          <w:color w:val="auto"/>
          <w:sz w:val="20"/>
          <w:szCs w:val="20"/>
        </w:rPr>
        <w:t>s the</w:t>
      </w:r>
      <w:r w:rsidR="00E91640" w:rsidRPr="00BF561D">
        <w:rPr>
          <w:rFonts w:ascii="Times New Roman" w:hAnsi="Times New Roman" w:cs="Times New Roman"/>
          <w:i w:val="0"/>
          <w:iCs w:val="0"/>
          <w:color w:val="auto"/>
          <w:sz w:val="20"/>
          <w:szCs w:val="20"/>
        </w:rPr>
        <w:t xml:space="preserve"> site of enzyme </w:t>
      </w:r>
      <w:r w:rsidR="00621DE5" w:rsidRPr="00BF561D">
        <w:rPr>
          <w:rFonts w:ascii="Times New Roman" w:hAnsi="Times New Roman" w:cs="Times New Roman"/>
          <w:i w:val="0"/>
          <w:iCs w:val="0"/>
          <w:color w:val="auto"/>
          <w:sz w:val="20"/>
          <w:szCs w:val="20"/>
        </w:rPr>
        <w:t>i.e.,</w:t>
      </w:r>
      <w:r w:rsidR="00E91640" w:rsidRPr="00BF561D">
        <w:rPr>
          <w:rFonts w:ascii="Times New Roman" w:hAnsi="Times New Roman" w:cs="Times New Roman"/>
          <w:i w:val="0"/>
          <w:iCs w:val="0"/>
          <w:color w:val="auto"/>
          <w:sz w:val="20"/>
          <w:szCs w:val="20"/>
        </w:rPr>
        <w:t xml:space="preserve"> </w:t>
      </w:r>
      <w:r w:rsidR="00A5196A" w:rsidRPr="00BF561D">
        <w:rPr>
          <w:rFonts w:ascii="Times New Roman" w:hAnsi="Times New Roman" w:cs="Times New Roman"/>
          <w:i w:val="0"/>
          <w:iCs w:val="0"/>
          <w:color w:val="auto"/>
          <w:sz w:val="20"/>
          <w:szCs w:val="20"/>
        </w:rPr>
        <w:t xml:space="preserve">the </w:t>
      </w:r>
      <w:r w:rsidR="00E91640" w:rsidRPr="00BF561D">
        <w:rPr>
          <w:rFonts w:ascii="Times New Roman" w:hAnsi="Times New Roman" w:cs="Times New Roman"/>
          <w:i w:val="0"/>
          <w:iCs w:val="0"/>
          <w:color w:val="auto"/>
          <w:sz w:val="20"/>
          <w:szCs w:val="20"/>
        </w:rPr>
        <w:t xml:space="preserve">active site </w:t>
      </w:r>
      <w:r w:rsidR="00A5196A" w:rsidRPr="00BF561D">
        <w:rPr>
          <w:rFonts w:ascii="Times New Roman" w:hAnsi="Times New Roman" w:cs="Times New Roman"/>
          <w:i w:val="0"/>
          <w:iCs w:val="0"/>
          <w:color w:val="auto"/>
          <w:sz w:val="20"/>
          <w:szCs w:val="20"/>
        </w:rPr>
        <w:t>due to which there occurs competition</w:t>
      </w:r>
      <w:r w:rsidR="00E91640" w:rsidRPr="00BF561D">
        <w:rPr>
          <w:rFonts w:ascii="Times New Roman" w:hAnsi="Times New Roman" w:cs="Times New Roman"/>
          <w:i w:val="0"/>
          <w:iCs w:val="0"/>
          <w:color w:val="auto"/>
          <w:sz w:val="20"/>
          <w:szCs w:val="20"/>
        </w:rPr>
        <w:t xml:space="preserve"> between </w:t>
      </w:r>
      <w:r w:rsidR="00A5196A" w:rsidRPr="00BF561D">
        <w:rPr>
          <w:rFonts w:ascii="Times New Roman" w:hAnsi="Times New Roman" w:cs="Times New Roman"/>
          <w:i w:val="0"/>
          <w:iCs w:val="0"/>
          <w:color w:val="auto"/>
          <w:sz w:val="20"/>
          <w:szCs w:val="20"/>
        </w:rPr>
        <w:t xml:space="preserve">the </w:t>
      </w:r>
      <w:r w:rsidR="00E91640" w:rsidRPr="00BF561D">
        <w:rPr>
          <w:rFonts w:ascii="Times New Roman" w:hAnsi="Times New Roman" w:cs="Times New Roman"/>
          <w:i w:val="0"/>
          <w:iCs w:val="0"/>
          <w:color w:val="auto"/>
          <w:sz w:val="20"/>
          <w:szCs w:val="20"/>
        </w:rPr>
        <w:t xml:space="preserve">inhibitor and </w:t>
      </w:r>
      <w:r w:rsidR="00A5196A" w:rsidRPr="00BF561D">
        <w:rPr>
          <w:rFonts w:ascii="Times New Roman" w:hAnsi="Times New Roman" w:cs="Times New Roman"/>
          <w:i w:val="0"/>
          <w:iCs w:val="0"/>
          <w:color w:val="auto"/>
          <w:sz w:val="20"/>
          <w:szCs w:val="20"/>
        </w:rPr>
        <w:t xml:space="preserve">the </w:t>
      </w:r>
      <w:r w:rsidR="00E91640" w:rsidRPr="00BF561D">
        <w:rPr>
          <w:rFonts w:ascii="Times New Roman" w:hAnsi="Times New Roman" w:cs="Times New Roman"/>
          <w:i w:val="0"/>
          <w:iCs w:val="0"/>
          <w:color w:val="auto"/>
          <w:sz w:val="20"/>
          <w:szCs w:val="20"/>
        </w:rPr>
        <w:t>substrate for binding to enzyme.</w:t>
      </w:r>
      <w:r w:rsidR="00621DE5" w:rsidRPr="00BF561D">
        <w:rPr>
          <w:rFonts w:ascii="Times New Roman" w:hAnsi="Times New Roman" w:cs="Times New Roman"/>
          <w:i w:val="0"/>
          <w:iCs w:val="0"/>
          <w:color w:val="auto"/>
          <w:sz w:val="20"/>
          <w:szCs w:val="20"/>
        </w:rPr>
        <w:t xml:space="preserve">  </w:t>
      </w:r>
      <w:r w:rsidR="00E91640" w:rsidRPr="00BF561D">
        <w:rPr>
          <w:rFonts w:ascii="Times New Roman" w:hAnsi="Times New Roman" w:cs="Times New Roman"/>
          <w:i w:val="0"/>
          <w:iCs w:val="0"/>
          <w:color w:val="auto"/>
          <w:sz w:val="20"/>
          <w:szCs w:val="20"/>
        </w:rPr>
        <w:t>This type of inhibitor is overcome by increasing the concentration of substrate.</w:t>
      </w:r>
      <w:r w:rsidR="00621DE5" w:rsidRPr="00BF561D">
        <w:rPr>
          <w:rFonts w:ascii="Times New Roman" w:hAnsi="Times New Roman" w:cs="Times New Roman"/>
          <w:i w:val="0"/>
          <w:iCs w:val="0"/>
          <w:color w:val="auto"/>
          <w:sz w:val="20"/>
          <w:szCs w:val="20"/>
        </w:rPr>
        <w:t xml:space="preserve"> </w:t>
      </w:r>
      <w:r w:rsidR="00E91640" w:rsidRPr="00BF561D">
        <w:rPr>
          <w:rFonts w:ascii="Times New Roman" w:hAnsi="Times New Roman" w:cs="Times New Roman"/>
          <w:i w:val="0"/>
          <w:iCs w:val="0"/>
          <w:color w:val="auto"/>
          <w:sz w:val="20"/>
          <w:szCs w:val="20"/>
        </w:rPr>
        <w:t>The kinetics of reaction is V</w:t>
      </w:r>
      <w:r w:rsidR="00E91640" w:rsidRPr="00BF561D">
        <w:rPr>
          <w:rFonts w:ascii="Times New Roman" w:hAnsi="Times New Roman" w:cs="Times New Roman"/>
          <w:i w:val="0"/>
          <w:iCs w:val="0"/>
          <w:color w:val="auto"/>
          <w:sz w:val="20"/>
          <w:szCs w:val="20"/>
          <w:bdr w:val="none" w:sz="0" w:space="0" w:color="auto" w:frame="1"/>
          <w:vertAlign w:val="subscript"/>
        </w:rPr>
        <w:t>max</w:t>
      </w:r>
      <w:r w:rsidR="00E91640" w:rsidRPr="00BF561D">
        <w:rPr>
          <w:rFonts w:ascii="Times New Roman" w:hAnsi="Times New Roman" w:cs="Times New Roman"/>
          <w:i w:val="0"/>
          <w:iCs w:val="0"/>
          <w:color w:val="auto"/>
          <w:sz w:val="20"/>
          <w:szCs w:val="20"/>
        </w:rPr>
        <w:t> remains same and K</w:t>
      </w:r>
      <w:r w:rsidR="00E91640" w:rsidRPr="00BF561D">
        <w:rPr>
          <w:rFonts w:ascii="Times New Roman" w:hAnsi="Times New Roman" w:cs="Times New Roman"/>
          <w:i w:val="0"/>
          <w:iCs w:val="0"/>
          <w:color w:val="auto"/>
          <w:sz w:val="20"/>
          <w:szCs w:val="20"/>
          <w:bdr w:val="none" w:sz="0" w:space="0" w:color="auto" w:frame="1"/>
          <w:vertAlign w:val="subscript"/>
        </w:rPr>
        <w:t>m</w:t>
      </w:r>
      <w:r w:rsidR="00E91640" w:rsidRPr="00BF561D">
        <w:rPr>
          <w:rFonts w:ascii="Times New Roman" w:hAnsi="Times New Roman" w:cs="Times New Roman"/>
          <w:i w:val="0"/>
          <w:iCs w:val="0"/>
          <w:color w:val="auto"/>
          <w:sz w:val="20"/>
          <w:szCs w:val="20"/>
        </w:rPr>
        <w:t> </w:t>
      </w:r>
      <w:r w:rsidR="00621DE5" w:rsidRPr="00BF561D">
        <w:rPr>
          <w:rFonts w:ascii="Times New Roman" w:hAnsi="Times New Roman" w:cs="Times New Roman"/>
          <w:i w:val="0"/>
          <w:iCs w:val="0"/>
          <w:color w:val="auto"/>
          <w:sz w:val="20"/>
          <w:szCs w:val="20"/>
        </w:rPr>
        <w:t xml:space="preserve">increases. </w:t>
      </w:r>
      <w:r w:rsidR="00A5196A" w:rsidRPr="00BF561D">
        <w:rPr>
          <w:rFonts w:ascii="Times New Roman" w:hAnsi="Times New Roman" w:cs="Times New Roman"/>
          <w:i w:val="0"/>
          <w:iCs w:val="0"/>
          <w:color w:val="auto"/>
          <w:sz w:val="20"/>
          <w:szCs w:val="20"/>
        </w:rPr>
        <w:t>This</w:t>
      </w:r>
      <w:r w:rsidR="00E91640" w:rsidRPr="00BF561D">
        <w:rPr>
          <w:rFonts w:ascii="Times New Roman" w:hAnsi="Times New Roman" w:cs="Times New Roman"/>
          <w:i w:val="0"/>
          <w:iCs w:val="0"/>
          <w:color w:val="auto"/>
          <w:sz w:val="20"/>
          <w:szCs w:val="20"/>
        </w:rPr>
        <w:t xml:space="preserve"> reaction</w:t>
      </w:r>
      <w:r w:rsidR="00A5196A" w:rsidRPr="00BF561D">
        <w:rPr>
          <w:rFonts w:ascii="Times New Roman" w:hAnsi="Times New Roman" w:cs="Times New Roman"/>
          <w:i w:val="0"/>
          <w:iCs w:val="0"/>
          <w:color w:val="auto"/>
          <w:sz w:val="20"/>
          <w:szCs w:val="20"/>
        </w:rPr>
        <w:t xml:space="preserve"> states that</w:t>
      </w:r>
      <w:r w:rsidR="00E91640" w:rsidRPr="00BF561D">
        <w:rPr>
          <w:rFonts w:ascii="Times New Roman" w:hAnsi="Times New Roman" w:cs="Times New Roman"/>
          <w:i w:val="0"/>
          <w:iCs w:val="0"/>
          <w:color w:val="auto"/>
          <w:sz w:val="20"/>
          <w:szCs w:val="20"/>
        </w:rPr>
        <w:t>, initially</w:t>
      </w:r>
      <w:r w:rsidR="00A5196A" w:rsidRPr="00BF561D">
        <w:rPr>
          <w:rFonts w:ascii="Times New Roman" w:hAnsi="Times New Roman" w:cs="Times New Roman"/>
          <w:i w:val="0"/>
          <w:iCs w:val="0"/>
          <w:color w:val="auto"/>
          <w:sz w:val="20"/>
          <w:szCs w:val="20"/>
        </w:rPr>
        <w:t xml:space="preserve"> the</w:t>
      </w:r>
      <w:r w:rsidR="00E91640" w:rsidRPr="00BF561D">
        <w:rPr>
          <w:rFonts w:ascii="Times New Roman" w:hAnsi="Times New Roman" w:cs="Times New Roman"/>
          <w:i w:val="0"/>
          <w:iCs w:val="0"/>
          <w:color w:val="auto"/>
          <w:sz w:val="20"/>
          <w:szCs w:val="20"/>
        </w:rPr>
        <w:t xml:space="preserve"> inhibitor binds to</w:t>
      </w:r>
      <w:r w:rsidR="00A5196A" w:rsidRPr="00BF561D">
        <w:rPr>
          <w:rFonts w:ascii="Times New Roman" w:hAnsi="Times New Roman" w:cs="Times New Roman"/>
          <w:i w:val="0"/>
          <w:iCs w:val="0"/>
          <w:color w:val="auto"/>
          <w:sz w:val="20"/>
          <w:szCs w:val="20"/>
        </w:rPr>
        <w:t xml:space="preserve"> the</w:t>
      </w:r>
      <w:r w:rsidR="00E91640" w:rsidRPr="00BF561D">
        <w:rPr>
          <w:rFonts w:ascii="Times New Roman" w:hAnsi="Times New Roman" w:cs="Times New Roman"/>
          <w:i w:val="0"/>
          <w:iCs w:val="0"/>
          <w:color w:val="auto"/>
          <w:sz w:val="20"/>
          <w:szCs w:val="20"/>
        </w:rPr>
        <w:t xml:space="preserve"> enzyme but with increase in concentration of substrate </w:t>
      </w:r>
      <w:r w:rsidR="00A5196A" w:rsidRPr="00BF561D">
        <w:rPr>
          <w:rFonts w:ascii="Times New Roman" w:hAnsi="Times New Roman" w:cs="Times New Roman"/>
          <w:i w:val="0"/>
          <w:iCs w:val="0"/>
          <w:color w:val="auto"/>
          <w:sz w:val="20"/>
          <w:szCs w:val="20"/>
        </w:rPr>
        <w:t>there occurs</w:t>
      </w:r>
      <w:r w:rsidR="00E91640" w:rsidRPr="00BF561D">
        <w:rPr>
          <w:rFonts w:ascii="Times New Roman" w:hAnsi="Times New Roman" w:cs="Times New Roman"/>
          <w:i w:val="0"/>
          <w:iCs w:val="0"/>
          <w:color w:val="auto"/>
          <w:sz w:val="20"/>
          <w:szCs w:val="20"/>
        </w:rPr>
        <w:t xml:space="preserve"> release of inhibitor.</w:t>
      </w:r>
      <w:r w:rsidR="00621DE5" w:rsidRPr="00BF561D">
        <w:rPr>
          <w:rFonts w:ascii="Times New Roman" w:hAnsi="Times New Roman" w:cs="Times New Roman"/>
          <w:i w:val="0"/>
          <w:iCs w:val="0"/>
          <w:color w:val="auto"/>
          <w:sz w:val="20"/>
          <w:szCs w:val="20"/>
        </w:rPr>
        <w:t xml:space="preserve"> </w:t>
      </w:r>
      <w:r w:rsidR="00E91640" w:rsidRPr="00BF561D">
        <w:rPr>
          <w:rFonts w:ascii="Times New Roman" w:hAnsi="Times New Roman" w:cs="Times New Roman"/>
          <w:i w:val="0"/>
          <w:iCs w:val="0"/>
          <w:color w:val="auto"/>
          <w:sz w:val="20"/>
          <w:szCs w:val="20"/>
        </w:rPr>
        <w:t>The substrate</w:t>
      </w:r>
      <w:r w:rsidR="00A5196A" w:rsidRPr="00BF561D">
        <w:rPr>
          <w:rFonts w:ascii="Times New Roman" w:hAnsi="Times New Roman" w:cs="Times New Roman"/>
          <w:i w:val="0"/>
          <w:iCs w:val="0"/>
          <w:color w:val="auto"/>
          <w:sz w:val="20"/>
          <w:szCs w:val="20"/>
        </w:rPr>
        <w:t xml:space="preserve"> then</w:t>
      </w:r>
      <w:r w:rsidR="00E91640" w:rsidRPr="00BF561D">
        <w:rPr>
          <w:rFonts w:ascii="Times New Roman" w:hAnsi="Times New Roman" w:cs="Times New Roman"/>
          <w:i w:val="0"/>
          <w:iCs w:val="0"/>
          <w:color w:val="auto"/>
          <w:sz w:val="20"/>
          <w:szCs w:val="20"/>
        </w:rPr>
        <w:t xml:space="preserve"> bind</w:t>
      </w:r>
      <w:r w:rsidR="00A5196A" w:rsidRPr="00BF561D">
        <w:rPr>
          <w:rFonts w:ascii="Times New Roman" w:hAnsi="Times New Roman" w:cs="Times New Roman"/>
          <w:i w:val="0"/>
          <w:iCs w:val="0"/>
          <w:color w:val="auto"/>
          <w:sz w:val="20"/>
          <w:szCs w:val="20"/>
        </w:rPr>
        <w:t>s the</w:t>
      </w:r>
      <w:r w:rsidR="00E91640" w:rsidRPr="00BF561D">
        <w:rPr>
          <w:rFonts w:ascii="Times New Roman" w:hAnsi="Times New Roman" w:cs="Times New Roman"/>
          <w:i w:val="0"/>
          <w:iCs w:val="0"/>
          <w:color w:val="auto"/>
          <w:sz w:val="20"/>
          <w:szCs w:val="20"/>
        </w:rPr>
        <w:t xml:space="preserve"> enzymes </w:t>
      </w:r>
      <w:r w:rsidR="00A5196A" w:rsidRPr="00BF561D">
        <w:rPr>
          <w:rFonts w:ascii="Times New Roman" w:hAnsi="Times New Roman" w:cs="Times New Roman"/>
          <w:i w:val="0"/>
          <w:iCs w:val="0"/>
          <w:color w:val="auto"/>
          <w:sz w:val="20"/>
          <w:szCs w:val="20"/>
        </w:rPr>
        <w:t>such that</w:t>
      </w:r>
      <w:r w:rsidR="00E91640" w:rsidRPr="00BF561D">
        <w:rPr>
          <w:rFonts w:ascii="Times New Roman" w:hAnsi="Times New Roman" w:cs="Times New Roman"/>
          <w:i w:val="0"/>
          <w:iCs w:val="0"/>
          <w:color w:val="auto"/>
          <w:sz w:val="20"/>
          <w:szCs w:val="20"/>
        </w:rPr>
        <w:t xml:space="preserve"> V</w:t>
      </w:r>
      <w:r w:rsidR="00E91640" w:rsidRPr="00BF561D">
        <w:rPr>
          <w:rFonts w:ascii="Times New Roman" w:hAnsi="Times New Roman" w:cs="Times New Roman"/>
          <w:i w:val="0"/>
          <w:iCs w:val="0"/>
          <w:color w:val="auto"/>
          <w:sz w:val="20"/>
          <w:szCs w:val="20"/>
          <w:bdr w:val="none" w:sz="0" w:space="0" w:color="auto" w:frame="1"/>
          <w:vertAlign w:val="subscript"/>
        </w:rPr>
        <w:t>max</w:t>
      </w:r>
      <w:r w:rsidR="00E91640" w:rsidRPr="00BF561D">
        <w:rPr>
          <w:rFonts w:ascii="Times New Roman" w:hAnsi="Times New Roman" w:cs="Times New Roman"/>
          <w:i w:val="0"/>
          <w:iCs w:val="0"/>
          <w:color w:val="auto"/>
          <w:sz w:val="20"/>
          <w:szCs w:val="20"/>
        </w:rPr>
        <w:t xml:space="preserve"> remains same while </w:t>
      </w:r>
      <w:r w:rsidR="00A5196A" w:rsidRPr="00BF561D">
        <w:rPr>
          <w:rFonts w:ascii="Times New Roman" w:hAnsi="Times New Roman" w:cs="Times New Roman"/>
          <w:i w:val="0"/>
          <w:iCs w:val="0"/>
          <w:color w:val="auto"/>
          <w:sz w:val="20"/>
          <w:szCs w:val="20"/>
        </w:rPr>
        <w:t xml:space="preserve">the value of </w:t>
      </w:r>
      <w:r w:rsidR="00E91640" w:rsidRPr="00BF561D">
        <w:rPr>
          <w:rFonts w:ascii="Times New Roman" w:hAnsi="Times New Roman" w:cs="Times New Roman"/>
          <w:i w:val="0"/>
          <w:iCs w:val="0"/>
          <w:color w:val="auto"/>
          <w:sz w:val="20"/>
          <w:szCs w:val="20"/>
        </w:rPr>
        <w:t>K</w:t>
      </w:r>
      <w:r w:rsidR="00E91640" w:rsidRPr="00BF561D">
        <w:rPr>
          <w:rFonts w:ascii="Times New Roman" w:hAnsi="Times New Roman" w:cs="Times New Roman"/>
          <w:i w:val="0"/>
          <w:iCs w:val="0"/>
          <w:color w:val="auto"/>
          <w:sz w:val="20"/>
          <w:szCs w:val="20"/>
          <w:bdr w:val="none" w:sz="0" w:space="0" w:color="auto" w:frame="1"/>
          <w:vertAlign w:val="subscript"/>
        </w:rPr>
        <w:t>m</w:t>
      </w:r>
      <w:r w:rsidR="00E91640" w:rsidRPr="00BF561D">
        <w:rPr>
          <w:rFonts w:ascii="Times New Roman" w:hAnsi="Times New Roman" w:cs="Times New Roman"/>
          <w:i w:val="0"/>
          <w:iCs w:val="0"/>
          <w:color w:val="auto"/>
          <w:sz w:val="20"/>
          <w:szCs w:val="20"/>
        </w:rPr>
        <w:t> increases.</w:t>
      </w:r>
      <w:r w:rsidR="00621DE5" w:rsidRPr="00BF561D">
        <w:rPr>
          <w:rFonts w:ascii="Times New Roman" w:hAnsi="Times New Roman" w:cs="Times New Roman"/>
          <w:i w:val="0"/>
          <w:iCs w:val="0"/>
          <w:color w:val="auto"/>
          <w:sz w:val="20"/>
          <w:szCs w:val="20"/>
        </w:rPr>
        <w:t xml:space="preserve"> </w:t>
      </w:r>
      <w:r w:rsidR="00E91640" w:rsidRPr="00BF561D">
        <w:rPr>
          <w:rStyle w:val="Strong"/>
          <w:rFonts w:ascii="Times New Roman" w:hAnsi="Times New Roman" w:cs="Times New Roman"/>
          <w:b w:val="0"/>
          <w:bCs w:val="0"/>
          <w:i w:val="0"/>
          <w:iCs w:val="0"/>
          <w:color w:val="auto"/>
          <w:sz w:val="20"/>
          <w:szCs w:val="20"/>
          <w:bdr w:val="none" w:sz="0" w:space="0" w:color="auto" w:frame="1"/>
        </w:rPr>
        <w:t>Example:</w:t>
      </w:r>
      <w:r w:rsidR="00621DE5" w:rsidRPr="00BF561D">
        <w:rPr>
          <w:rStyle w:val="Strong"/>
          <w:rFonts w:ascii="Times New Roman" w:hAnsi="Times New Roman" w:cs="Times New Roman"/>
          <w:i w:val="0"/>
          <w:iCs w:val="0"/>
          <w:color w:val="auto"/>
          <w:sz w:val="20"/>
          <w:szCs w:val="20"/>
          <w:bdr w:val="none" w:sz="0" w:space="0" w:color="auto" w:frame="1"/>
        </w:rPr>
        <w:t xml:space="preserve"> </w:t>
      </w:r>
      <w:r w:rsidR="00E91640" w:rsidRPr="00BF561D">
        <w:rPr>
          <w:rFonts w:ascii="Times New Roman" w:hAnsi="Times New Roman" w:cs="Times New Roman"/>
          <w:i w:val="0"/>
          <w:iCs w:val="0"/>
          <w:color w:val="auto"/>
          <w:sz w:val="20"/>
          <w:szCs w:val="20"/>
        </w:rPr>
        <w:t>Succinate dehydrogenase convert succinate to fumarate.</w:t>
      </w:r>
    </w:p>
    <w:p w14:paraId="19166630" w14:textId="77777777" w:rsidR="00E91640" w:rsidRPr="00BF561D" w:rsidRDefault="00E91640"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457A3407" w14:textId="40636375" w:rsidR="00D27432" w:rsidRPr="00BF561D" w:rsidRDefault="00E91640"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ii). Non-competitive inhibition:</w:t>
      </w:r>
      <w:r w:rsidR="007517C7" w:rsidRPr="00BF561D">
        <w:rPr>
          <w:rFonts w:ascii="Times New Roman" w:eastAsia="Times New Roman" w:hAnsi="Times New Roman" w:cs="Times New Roman"/>
          <w:kern w:val="0"/>
          <w:sz w:val="20"/>
          <w:szCs w:val="20"/>
          <w:lang w:eastAsia="en-IN" w:bidi="hi-IN"/>
          <w14:ligatures w14:val="none"/>
        </w:rPr>
        <w:t xml:space="preserve"> </w:t>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p>
    <w:p w14:paraId="21EDC5C4" w14:textId="7C2ACAD4" w:rsidR="00E91640" w:rsidRPr="00BF561D" w:rsidRDefault="00D27432"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E91640" w:rsidRPr="00BF561D">
        <w:rPr>
          <w:rFonts w:ascii="Times New Roman" w:eastAsia="Times New Roman" w:hAnsi="Times New Roman" w:cs="Times New Roman"/>
          <w:kern w:val="0"/>
          <w:sz w:val="20"/>
          <w:szCs w:val="20"/>
          <w:lang w:eastAsia="en-IN" w:bidi="hi-IN"/>
          <w14:ligatures w14:val="none"/>
        </w:rPr>
        <w:t>In this</w:t>
      </w:r>
      <w:r w:rsidR="00806144" w:rsidRPr="00BF561D">
        <w:rPr>
          <w:rFonts w:ascii="Times New Roman" w:eastAsia="Times New Roman" w:hAnsi="Times New Roman" w:cs="Times New Roman"/>
          <w:kern w:val="0"/>
          <w:sz w:val="20"/>
          <w:szCs w:val="20"/>
          <w:lang w:eastAsia="en-IN" w:bidi="hi-IN"/>
          <w14:ligatures w14:val="none"/>
        </w:rPr>
        <w:t xml:space="preserve"> type of</w:t>
      </w:r>
      <w:r w:rsidR="00E91640" w:rsidRPr="00BF561D">
        <w:rPr>
          <w:rFonts w:ascii="Times New Roman" w:eastAsia="Times New Roman" w:hAnsi="Times New Roman" w:cs="Times New Roman"/>
          <w:kern w:val="0"/>
          <w:sz w:val="20"/>
          <w:szCs w:val="20"/>
          <w:lang w:eastAsia="en-IN" w:bidi="hi-IN"/>
          <w14:ligatures w14:val="none"/>
        </w:rPr>
        <w:t xml:space="preserve"> inhibition, there </w:t>
      </w:r>
      <w:r w:rsidR="00806144" w:rsidRPr="00BF561D">
        <w:rPr>
          <w:rFonts w:ascii="Times New Roman" w:eastAsia="Times New Roman" w:hAnsi="Times New Roman" w:cs="Times New Roman"/>
          <w:kern w:val="0"/>
          <w:sz w:val="20"/>
          <w:szCs w:val="20"/>
          <w:lang w:eastAsia="en-IN" w:bidi="hi-IN"/>
          <w14:ligatures w14:val="none"/>
        </w:rPr>
        <w:t>does not occur any</w:t>
      </w:r>
      <w:r w:rsidR="00E91640" w:rsidRPr="00BF561D">
        <w:rPr>
          <w:rFonts w:ascii="Times New Roman" w:eastAsia="Times New Roman" w:hAnsi="Times New Roman" w:cs="Times New Roman"/>
          <w:kern w:val="0"/>
          <w:sz w:val="20"/>
          <w:szCs w:val="20"/>
          <w:lang w:eastAsia="en-IN" w:bidi="hi-IN"/>
          <w14:ligatures w14:val="none"/>
        </w:rPr>
        <w:t xml:space="preserve"> competition between </w:t>
      </w:r>
      <w:r w:rsidR="00806144" w:rsidRPr="00BF561D">
        <w:rPr>
          <w:rFonts w:ascii="Times New Roman" w:eastAsia="Times New Roman" w:hAnsi="Times New Roman" w:cs="Times New Roman"/>
          <w:kern w:val="0"/>
          <w:sz w:val="20"/>
          <w:szCs w:val="20"/>
          <w:lang w:eastAsia="en-IN" w:bidi="hi-IN"/>
          <w14:ligatures w14:val="none"/>
        </w:rPr>
        <w:t xml:space="preserve">the given </w:t>
      </w:r>
      <w:r w:rsidR="00E91640" w:rsidRPr="00BF561D">
        <w:rPr>
          <w:rFonts w:ascii="Times New Roman" w:eastAsia="Times New Roman" w:hAnsi="Times New Roman" w:cs="Times New Roman"/>
          <w:kern w:val="0"/>
          <w:sz w:val="20"/>
          <w:szCs w:val="20"/>
          <w:lang w:eastAsia="en-IN" w:bidi="hi-IN"/>
          <w14:ligatures w14:val="none"/>
        </w:rPr>
        <w:t>substrate and</w:t>
      </w:r>
      <w:r w:rsidR="00806144"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inhibitor </w:t>
      </w:r>
      <w:r w:rsidR="00806144" w:rsidRPr="00BF561D">
        <w:rPr>
          <w:rFonts w:ascii="Times New Roman" w:eastAsia="Times New Roman" w:hAnsi="Times New Roman" w:cs="Times New Roman"/>
          <w:kern w:val="0"/>
          <w:sz w:val="20"/>
          <w:szCs w:val="20"/>
          <w:lang w:eastAsia="en-IN" w:bidi="hi-IN"/>
          <w14:ligatures w14:val="none"/>
        </w:rPr>
        <w:t>as</w:t>
      </w:r>
      <w:r w:rsidR="00E91640" w:rsidRPr="00BF561D">
        <w:rPr>
          <w:rFonts w:ascii="Times New Roman" w:eastAsia="Times New Roman" w:hAnsi="Times New Roman" w:cs="Times New Roman"/>
          <w:kern w:val="0"/>
          <w:sz w:val="20"/>
          <w:szCs w:val="20"/>
          <w:lang w:eastAsia="en-IN" w:bidi="hi-IN"/>
          <w14:ligatures w14:val="none"/>
        </w:rPr>
        <w:t xml:space="preserve"> the inhibitor binds to enzyme </w:t>
      </w:r>
      <w:r w:rsidR="00806144" w:rsidRPr="00BF561D">
        <w:rPr>
          <w:rFonts w:ascii="Times New Roman" w:eastAsia="Times New Roman" w:hAnsi="Times New Roman" w:cs="Times New Roman"/>
          <w:kern w:val="0"/>
          <w:sz w:val="20"/>
          <w:szCs w:val="20"/>
          <w:lang w:eastAsia="en-IN" w:bidi="hi-IN"/>
          <w14:ligatures w14:val="none"/>
        </w:rPr>
        <w:t>and not on the</w:t>
      </w:r>
      <w:r w:rsidR="00E91640" w:rsidRPr="00BF561D">
        <w:rPr>
          <w:rFonts w:ascii="Times New Roman" w:eastAsia="Times New Roman" w:hAnsi="Times New Roman" w:cs="Times New Roman"/>
          <w:kern w:val="0"/>
          <w:sz w:val="20"/>
          <w:szCs w:val="20"/>
          <w:lang w:eastAsia="en-IN" w:bidi="hi-IN"/>
          <w14:ligatures w14:val="none"/>
        </w:rPr>
        <w:t xml:space="preserve"> substrate binding site.</w:t>
      </w:r>
      <w:r w:rsidR="007517C7" w:rsidRPr="00BF561D">
        <w:rPr>
          <w:rFonts w:ascii="Times New Roman" w:eastAsia="Times New Roman" w:hAnsi="Times New Roman" w:cs="Times New Roman"/>
          <w:kern w:val="0"/>
          <w:sz w:val="20"/>
          <w:szCs w:val="20"/>
          <w:lang w:eastAsia="en-IN" w:bidi="hi-IN"/>
          <w14:ligatures w14:val="none"/>
        </w:rPr>
        <w:t xml:space="preserve"> </w:t>
      </w:r>
      <w:r w:rsidR="00806144" w:rsidRPr="00BF561D">
        <w:rPr>
          <w:rFonts w:ascii="Times New Roman" w:eastAsia="Times New Roman" w:hAnsi="Times New Roman" w:cs="Times New Roman"/>
          <w:kern w:val="0"/>
          <w:sz w:val="20"/>
          <w:szCs w:val="20"/>
          <w:lang w:eastAsia="en-IN" w:bidi="hi-IN"/>
          <w14:ligatures w14:val="none"/>
        </w:rPr>
        <w:t>As</w:t>
      </w:r>
      <w:r w:rsidR="00E91640" w:rsidRPr="00BF561D">
        <w:rPr>
          <w:rFonts w:ascii="Times New Roman" w:eastAsia="Times New Roman" w:hAnsi="Times New Roman" w:cs="Times New Roman"/>
          <w:kern w:val="0"/>
          <w:sz w:val="20"/>
          <w:szCs w:val="20"/>
          <w:lang w:eastAsia="en-IN" w:bidi="hi-IN"/>
          <w14:ligatures w14:val="none"/>
        </w:rPr>
        <w:t xml:space="preserve"> the binding site of substrate and inhibitor to enzyme is </w:t>
      </w:r>
      <w:r w:rsidR="00806144" w:rsidRPr="00BF561D">
        <w:rPr>
          <w:rFonts w:ascii="Times New Roman" w:eastAsia="Times New Roman" w:hAnsi="Times New Roman" w:cs="Times New Roman"/>
          <w:kern w:val="0"/>
          <w:sz w:val="20"/>
          <w:szCs w:val="20"/>
          <w:lang w:eastAsia="en-IN" w:bidi="hi-IN"/>
          <w14:ligatures w14:val="none"/>
        </w:rPr>
        <w:t>not same so,</w:t>
      </w:r>
      <w:r w:rsidR="00B54A07"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inhibitor </w:t>
      </w:r>
      <w:r w:rsidR="00B54A07" w:rsidRPr="00BF561D">
        <w:rPr>
          <w:rFonts w:ascii="Times New Roman" w:eastAsia="Times New Roman" w:hAnsi="Times New Roman" w:cs="Times New Roman"/>
          <w:kern w:val="0"/>
          <w:sz w:val="20"/>
          <w:szCs w:val="20"/>
          <w:lang w:eastAsia="en-IN" w:bidi="hi-IN"/>
          <w14:ligatures w14:val="none"/>
        </w:rPr>
        <w:t>fails to</w:t>
      </w:r>
      <w:r w:rsidR="00E91640" w:rsidRPr="00BF561D">
        <w:rPr>
          <w:rFonts w:ascii="Times New Roman" w:eastAsia="Times New Roman" w:hAnsi="Times New Roman" w:cs="Times New Roman"/>
          <w:kern w:val="0"/>
          <w:sz w:val="20"/>
          <w:szCs w:val="20"/>
          <w:lang w:eastAsia="en-IN" w:bidi="hi-IN"/>
          <w14:ligatures w14:val="none"/>
        </w:rPr>
        <w:t xml:space="preserve"> affect the affinity of enzyme to</w:t>
      </w:r>
      <w:r w:rsidR="00790265" w:rsidRPr="00BF561D">
        <w:rPr>
          <w:rFonts w:ascii="Times New Roman" w:eastAsia="Times New Roman" w:hAnsi="Times New Roman" w:cs="Times New Roman"/>
          <w:kern w:val="0"/>
          <w:sz w:val="20"/>
          <w:szCs w:val="20"/>
          <w:lang w:eastAsia="en-IN" w:bidi="hi-IN"/>
          <w14:ligatures w14:val="none"/>
        </w:rPr>
        <w:t>wards</w:t>
      </w:r>
      <w:r w:rsidR="00E91640" w:rsidRPr="00BF561D">
        <w:rPr>
          <w:rFonts w:ascii="Times New Roman" w:eastAsia="Times New Roman" w:hAnsi="Times New Roman" w:cs="Times New Roman"/>
          <w:kern w:val="0"/>
          <w:sz w:val="20"/>
          <w:szCs w:val="20"/>
          <w:lang w:eastAsia="en-IN" w:bidi="hi-IN"/>
          <w14:ligatures w14:val="none"/>
        </w:rPr>
        <w:t xml:space="preserve"> substrate.</w:t>
      </w:r>
      <w:r w:rsidR="007517C7" w:rsidRPr="00BF561D">
        <w:rPr>
          <w:rFonts w:ascii="Times New Roman" w:eastAsia="Times New Roman" w:hAnsi="Times New Roman" w:cs="Times New Roman"/>
          <w:kern w:val="0"/>
          <w:sz w:val="20"/>
          <w:szCs w:val="20"/>
          <w:lang w:eastAsia="en-IN" w:bidi="hi-IN"/>
          <w14:ligatures w14:val="none"/>
        </w:rPr>
        <w:t xml:space="preserve"> </w:t>
      </w:r>
      <w:r w:rsidR="00790265" w:rsidRPr="00BF561D">
        <w:rPr>
          <w:rFonts w:ascii="Times New Roman" w:eastAsia="Times New Roman" w:hAnsi="Times New Roman" w:cs="Times New Roman"/>
          <w:kern w:val="0"/>
          <w:sz w:val="20"/>
          <w:szCs w:val="20"/>
          <w:lang w:eastAsia="en-IN" w:bidi="hi-IN"/>
          <w14:ligatures w14:val="none"/>
        </w:rPr>
        <w:t>This case indicates that</w:t>
      </w:r>
      <w:r w:rsidR="00E91640" w:rsidRPr="00BF561D">
        <w:rPr>
          <w:rFonts w:ascii="Times New Roman" w:eastAsia="Times New Roman" w:hAnsi="Times New Roman" w:cs="Times New Roman"/>
          <w:kern w:val="0"/>
          <w:sz w:val="20"/>
          <w:szCs w:val="20"/>
          <w:lang w:eastAsia="en-IN" w:bidi="hi-IN"/>
          <w14:ligatures w14:val="none"/>
        </w:rPr>
        <w:t xml:space="preserve">, the inhibition </w:t>
      </w:r>
      <w:r w:rsidR="00790265" w:rsidRPr="00BF561D">
        <w:rPr>
          <w:rFonts w:ascii="Times New Roman" w:eastAsia="Times New Roman" w:hAnsi="Times New Roman" w:cs="Times New Roman"/>
          <w:kern w:val="0"/>
          <w:sz w:val="20"/>
          <w:szCs w:val="20"/>
          <w:lang w:eastAsia="en-IN" w:bidi="hi-IN"/>
          <w14:ligatures w14:val="none"/>
        </w:rPr>
        <w:t>fails</w:t>
      </w:r>
      <w:r w:rsidR="00E91640" w:rsidRPr="00BF561D">
        <w:rPr>
          <w:rFonts w:ascii="Times New Roman" w:eastAsia="Times New Roman" w:hAnsi="Times New Roman" w:cs="Times New Roman"/>
          <w:kern w:val="0"/>
          <w:sz w:val="20"/>
          <w:szCs w:val="20"/>
          <w:lang w:eastAsia="en-IN" w:bidi="hi-IN"/>
          <w14:ligatures w14:val="none"/>
        </w:rPr>
        <w:t xml:space="preserve"> overcome </w:t>
      </w:r>
      <w:r w:rsidR="00790265" w:rsidRPr="00BF561D">
        <w:rPr>
          <w:rFonts w:ascii="Times New Roman" w:eastAsia="Times New Roman" w:hAnsi="Times New Roman" w:cs="Times New Roman"/>
          <w:kern w:val="0"/>
          <w:sz w:val="20"/>
          <w:szCs w:val="20"/>
          <w:lang w:eastAsia="en-IN" w:bidi="hi-IN"/>
          <w14:ligatures w14:val="none"/>
        </w:rPr>
        <w:t>the</w:t>
      </w:r>
      <w:r w:rsidR="00E91640" w:rsidRPr="00BF561D">
        <w:rPr>
          <w:rFonts w:ascii="Times New Roman" w:eastAsia="Times New Roman" w:hAnsi="Times New Roman" w:cs="Times New Roman"/>
          <w:kern w:val="0"/>
          <w:sz w:val="20"/>
          <w:szCs w:val="20"/>
          <w:lang w:eastAsia="en-IN" w:bidi="hi-IN"/>
          <w14:ligatures w14:val="none"/>
        </w:rPr>
        <w:t xml:space="preserve"> increasing substrate concentration.</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The kinetic reaction </w:t>
      </w:r>
      <w:r w:rsidR="00790265" w:rsidRPr="00BF561D">
        <w:rPr>
          <w:rFonts w:ascii="Times New Roman" w:eastAsia="Times New Roman" w:hAnsi="Times New Roman" w:cs="Times New Roman"/>
          <w:kern w:val="0"/>
          <w:sz w:val="20"/>
          <w:szCs w:val="20"/>
          <w:lang w:eastAsia="en-IN" w:bidi="hi-IN"/>
          <w14:ligatures w14:val="none"/>
        </w:rPr>
        <w:t>states that the</w:t>
      </w:r>
      <w:r w:rsidR="00E91640" w:rsidRPr="00BF561D">
        <w:rPr>
          <w:rFonts w:ascii="Times New Roman" w:eastAsia="Times New Roman" w:hAnsi="Times New Roman" w:cs="Times New Roman"/>
          <w:kern w:val="0"/>
          <w:sz w:val="20"/>
          <w:szCs w:val="20"/>
          <w:lang w:eastAsia="en-IN" w:bidi="hi-IN"/>
          <w14:ligatures w14:val="none"/>
        </w:rPr>
        <w:t xml:space="preserve"> V</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max </w:t>
      </w:r>
      <w:r w:rsidR="00E91640" w:rsidRPr="00BF561D">
        <w:rPr>
          <w:rFonts w:ascii="Times New Roman" w:eastAsia="Times New Roman" w:hAnsi="Times New Roman" w:cs="Times New Roman"/>
          <w:kern w:val="0"/>
          <w:sz w:val="20"/>
          <w:szCs w:val="20"/>
          <w:lang w:eastAsia="en-IN" w:bidi="hi-IN"/>
          <w14:ligatures w14:val="none"/>
        </w:rPr>
        <w:t>decreases and K</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w:t>
      </w:r>
      <w:r w:rsidR="00E91640" w:rsidRPr="00BF561D">
        <w:rPr>
          <w:rFonts w:ascii="Times New Roman" w:eastAsia="Times New Roman" w:hAnsi="Times New Roman" w:cs="Times New Roman"/>
          <w:kern w:val="0"/>
          <w:sz w:val="20"/>
          <w:szCs w:val="20"/>
          <w:lang w:eastAsia="en-IN" w:bidi="hi-IN"/>
          <w14:ligatures w14:val="none"/>
        </w:rPr>
        <w:t xml:space="preserve"> remains same. This </w:t>
      </w:r>
      <w:r w:rsidR="00790265" w:rsidRPr="00BF561D">
        <w:rPr>
          <w:rFonts w:ascii="Times New Roman" w:eastAsia="Times New Roman" w:hAnsi="Times New Roman" w:cs="Times New Roman"/>
          <w:kern w:val="0"/>
          <w:sz w:val="20"/>
          <w:szCs w:val="20"/>
          <w:lang w:eastAsia="en-IN" w:bidi="hi-IN"/>
          <w14:ligatures w14:val="none"/>
        </w:rPr>
        <w:t xml:space="preserve">can be understood by the fact </w:t>
      </w:r>
      <w:r w:rsidR="00E91640" w:rsidRPr="00BF561D">
        <w:rPr>
          <w:rFonts w:ascii="Times New Roman" w:eastAsia="Times New Roman" w:hAnsi="Times New Roman" w:cs="Times New Roman"/>
          <w:kern w:val="0"/>
          <w:sz w:val="20"/>
          <w:szCs w:val="20"/>
          <w:lang w:eastAsia="en-IN" w:bidi="hi-IN"/>
          <w14:ligatures w14:val="none"/>
        </w:rPr>
        <w:t xml:space="preserve">that substrate concentration </w:t>
      </w:r>
      <w:r w:rsidR="00790265" w:rsidRPr="00BF561D">
        <w:rPr>
          <w:rFonts w:ascii="Times New Roman" w:eastAsia="Times New Roman" w:hAnsi="Times New Roman" w:cs="Times New Roman"/>
          <w:kern w:val="0"/>
          <w:sz w:val="20"/>
          <w:szCs w:val="20"/>
          <w:lang w:eastAsia="en-IN" w:bidi="hi-IN"/>
          <w14:ligatures w14:val="none"/>
        </w:rPr>
        <w:t>does not have any</w:t>
      </w:r>
      <w:r w:rsidR="00E91640" w:rsidRPr="00BF561D">
        <w:rPr>
          <w:rFonts w:ascii="Times New Roman" w:eastAsia="Times New Roman" w:hAnsi="Times New Roman" w:cs="Times New Roman"/>
          <w:kern w:val="0"/>
          <w:sz w:val="20"/>
          <w:szCs w:val="20"/>
          <w:lang w:eastAsia="en-IN" w:bidi="hi-IN"/>
          <w14:ligatures w14:val="none"/>
        </w:rPr>
        <w:t xml:space="preserve"> effect on </w:t>
      </w:r>
      <w:r w:rsidR="00790265" w:rsidRPr="00BF561D">
        <w:rPr>
          <w:rFonts w:ascii="Times New Roman" w:eastAsia="Times New Roman" w:hAnsi="Times New Roman" w:cs="Times New Roman"/>
          <w:kern w:val="0"/>
          <w:sz w:val="20"/>
          <w:szCs w:val="20"/>
          <w:lang w:eastAsia="en-IN" w:bidi="hi-IN"/>
          <w14:ligatures w14:val="none"/>
        </w:rPr>
        <w:t>the inhibition. It can be said that the</w:t>
      </w:r>
      <w:r w:rsidR="007517C7" w:rsidRPr="00BF561D">
        <w:rPr>
          <w:rFonts w:ascii="Times New Roman" w:eastAsia="Times New Roman" w:hAnsi="Times New Roman" w:cs="Times New Roman"/>
          <w:kern w:val="0"/>
          <w:sz w:val="20"/>
          <w:szCs w:val="20"/>
          <w:lang w:eastAsia="en-IN" w:bidi="hi-IN"/>
          <w14:ligatures w14:val="none"/>
        </w:rPr>
        <w:t xml:space="preserve"> </w:t>
      </w:r>
      <w:r w:rsidR="00790265" w:rsidRPr="00BF561D">
        <w:rPr>
          <w:rFonts w:ascii="Times New Roman" w:eastAsia="Times New Roman" w:hAnsi="Times New Roman" w:cs="Times New Roman"/>
          <w:kern w:val="0"/>
          <w:sz w:val="20"/>
          <w:szCs w:val="20"/>
          <w:lang w:eastAsia="en-IN" w:bidi="hi-IN"/>
          <w14:ligatures w14:val="none"/>
        </w:rPr>
        <w:t>b</w:t>
      </w:r>
      <w:r w:rsidR="00E91640" w:rsidRPr="00BF561D">
        <w:rPr>
          <w:rFonts w:ascii="Times New Roman" w:eastAsia="Times New Roman" w:hAnsi="Times New Roman" w:cs="Times New Roman"/>
          <w:kern w:val="0"/>
          <w:sz w:val="20"/>
          <w:szCs w:val="20"/>
          <w:lang w:eastAsia="en-IN" w:bidi="hi-IN"/>
          <w14:ligatures w14:val="none"/>
        </w:rPr>
        <w:t>inding of substrate and inhibitor are equal.</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The inhibitor c</w:t>
      </w:r>
      <w:r w:rsidR="00790265" w:rsidRPr="00BF561D">
        <w:rPr>
          <w:rFonts w:ascii="Times New Roman" w:eastAsia="Times New Roman" w:hAnsi="Times New Roman" w:cs="Times New Roman"/>
          <w:kern w:val="0"/>
          <w:sz w:val="20"/>
          <w:szCs w:val="20"/>
          <w:lang w:eastAsia="en-IN" w:bidi="hi-IN"/>
          <w14:ligatures w14:val="none"/>
        </w:rPr>
        <w:t>an change</w:t>
      </w:r>
      <w:r w:rsidR="00E91640" w:rsidRPr="00BF561D">
        <w:rPr>
          <w:rFonts w:ascii="Times New Roman" w:eastAsia="Times New Roman" w:hAnsi="Times New Roman" w:cs="Times New Roman"/>
          <w:kern w:val="0"/>
          <w:sz w:val="20"/>
          <w:szCs w:val="20"/>
          <w:lang w:eastAsia="en-IN" w:bidi="hi-IN"/>
          <w14:ligatures w14:val="none"/>
        </w:rPr>
        <w:t xml:space="preserve"> the conformation of enzyme after binding so that substrate cannot bind to enzyme.</w:t>
      </w:r>
      <w:r w:rsidR="007517C7" w:rsidRPr="00BF561D">
        <w:rPr>
          <w:rFonts w:ascii="Times New Roman" w:eastAsia="Times New Roman" w:hAnsi="Times New Roman" w:cs="Times New Roman"/>
          <w:kern w:val="0"/>
          <w:sz w:val="20"/>
          <w:szCs w:val="20"/>
          <w:lang w:eastAsia="en-IN" w:bidi="hi-IN"/>
          <w14:ligatures w14:val="none"/>
        </w:rPr>
        <w:t xml:space="preserve"> </w:t>
      </w:r>
      <w:r w:rsidR="00790265" w:rsidRPr="00BF561D">
        <w:rPr>
          <w:rFonts w:ascii="Times New Roman" w:eastAsia="Times New Roman" w:hAnsi="Times New Roman" w:cs="Times New Roman"/>
          <w:kern w:val="0"/>
          <w:sz w:val="20"/>
          <w:szCs w:val="20"/>
          <w:lang w:eastAsia="en-IN" w:bidi="hi-IN"/>
          <w14:ligatures w14:val="none"/>
        </w:rPr>
        <w:t>Thus, there occurs</w:t>
      </w:r>
      <w:r w:rsidR="00E91640" w:rsidRPr="00BF561D">
        <w:rPr>
          <w:rFonts w:ascii="Times New Roman" w:eastAsia="Times New Roman" w:hAnsi="Times New Roman" w:cs="Times New Roman"/>
          <w:kern w:val="0"/>
          <w:sz w:val="20"/>
          <w:szCs w:val="20"/>
          <w:lang w:eastAsia="en-IN" w:bidi="hi-IN"/>
          <w14:ligatures w14:val="none"/>
        </w:rPr>
        <w:t xml:space="preserve"> decrease of </w:t>
      </w:r>
      <w:r w:rsidR="007517C7" w:rsidRPr="00BF561D">
        <w:rPr>
          <w:rFonts w:ascii="Times New Roman" w:eastAsia="Times New Roman" w:hAnsi="Times New Roman" w:cs="Times New Roman"/>
          <w:kern w:val="0"/>
          <w:sz w:val="20"/>
          <w:szCs w:val="20"/>
          <w:lang w:eastAsia="en-IN" w:bidi="hi-IN"/>
          <w14:ligatures w14:val="none"/>
        </w:rPr>
        <w:t>V</w:t>
      </w:r>
      <w:r w:rsidR="007517C7"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max.</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bdr w:val="none" w:sz="0" w:space="0" w:color="auto" w:frame="1"/>
          <w:lang w:eastAsia="en-IN" w:bidi="hi-IN"/>
          <w14:ligatures w14:val="none"/>
        </w:rPr>
        <w:t>Example: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Heavy metal poisoning. Hg, Pb </w:t>
      </w:r>
      <w:proofErr w:type="spellStart"/>
      <w:proofErr w:type="gramStart"/>
      <w:r w:rsidR="00E91640" w:rsidRPr="00BF561D">
        <w:rPr>
          <w:rFonts w:ascii="Times New Roman" w:eastAsia="Times New Roman" w:hAnsi="Times New Roman" w:cs="Times New Roman"/>
          <w:kern w:val="0"/>
          <w:sz w:val="20"/>
          <w:szCs w:val="20"/>
          <w:lang w:eastAsia="en-IN" w:bidi="hi-IN"/>
          <w14:ligatures w14:val="none"/>
        </w:rPr>
        <w:t>etc.</w:t>
      </w:r>
      <w:r w:rsidR="00790265" w:rsidRPr="00BF561D">
        <w:rPr>
          <w:rFonts w:ascii="Times New Roman" w:eastAsia="Times New Roman" w:hAnsi="Times New Roman" w:cs="Times New Roman"/>
          <w:kern w:val="0"/>
          <w:sz w:val="20"/>
          <w:szCs w:val="20"/>
          <w:lang w:eastAsia="en-IN" w:bidi="hi-IN"/>
          <w14:ligatures w14:val="none"/>
        </w:rPr>
        <w:t>results</w:t>
      </w:r>
      <w:proofErr w:type="spellEnd"/>
      <w:proofErr w:type="gramEnd"/>
      <w:r w:rsidR="00790265" w:rsidRPr="00BF561D">
        <w:rPr>
          <w:rFonts w:ascii="Times New Roman" w:eastAsia="Times New Roman" w:hAnsi="Times New Roman" w:cs="Times New Roman"/>
          <w:kern w:val="0"/>
          <w:sz w:val="20"/>
          <w:szCs w:val="20"/>
          <w:lang w:eastAsia="en-IN" w:bidi="hi-IN"/>
          <w14:ligatures w14:val="none"/>
        </w:rPr>
        <w:t xml:space="preserve"> in the</w:t>
      </w:r>
      <w:r w:rsidR="00E91640" w:rsidRPr="00BF561D">
        <w:rPr>
          <w:rFonts w:ascii="Times New Roman" w:eastAsia="Times New Roman" w:hAnsi="Times New Roman" w:cs="Times New Roman"/>
          <w:kern w:val="0"/>
          <w:sz w:val="20"/>
          <w:szCs w:val="20"/>
          <w:lang w:eastAsia="en-IN" w:bidi="hi-IN"/>
          <w14:ligatures w14:val="none"/>
        </w:rPr>
        <w:t xml:space="preserve"> distort</w:t>
      </w:r>
      <w:r w:rsidR="00526619" w:rsidRPr="00BF561D">
        <w:rPr>
          <w:rFonts w:ascii="Times New Roman" w:eastAsia="Times New Roman" w:hAnsi="Times New Roman" w:cs="Times New Roman"/>
          <w:kern w:val="0"/>
          <w:sz w:val="20"/>
          <w:szCs w:val="20"/>
          <w:lang w:eastAsia="en-IN" w:bidi="hi-IN"/>
          <w14:ligatures w14:val="none"/>
        </w:rPr>
        <w:t>ion of</w:t>
      </w:r>
      <w:r w:rsidR="00E91640" w:rsidRPr="00BF561D">
        <w:rPr>
          <w:rFonts w:ascii="Times New Roman" w:eastAsia="Times New Roman" w:hAnsi="Times New Roman" w:cs="Times New Roman"/>
          <w:kern w:val="0"/>
          <w:sz w:val="20"/>
          <w:szCs w:val="20"/>
          <w:lang w:eastAsia="en-IN" w:bidi="hi-IN"/>
          <w14:ligatures w14:val="none"/>
        </w:rPr>
        <w:t xml:space="preserve"> the -SH group </w:t>
      </w:r>
      <w:r w:rsidR="00526619" w:rsidRPr="00BF561D">
        <w:rPr>
          <w:rFonts w:ascii="Times New Roman" w:eastAsia="Times New Roman" w:hAnsi="Times New Roman" w:cs="Times New Roman"/>
          <w:kern w:val="0"/>
          <w:sz w:val="20"/>
          <w:szCs w:val="20"/>
          <w:lang w:eastAsia="en-IN" w:bidi="hi-IN"/>
          <w14:ligatures w14:val="none"/>
        </w:rPr>
        <w:t>present in the</w:t>
      </w:r>
      <w:r w:rsidR="00E91640" w:rsidRPr="00BF561D">
        <w:rPr>
          <w:rFonts w:ascii="Times New Roman" w:eastAsia="Times New Roman" w:hAnsi="Times New Roman" w:cs="Times New Roman"/>
          <w:kern w:val="0"/>
          <w:sz w:val="20"/>
          <w:szCs w:val="20"/>
          <w:lang w:eastAsia="en-IN" w:bidi="hi-IN"/>
          <w14:ligatures w14:val="none"/>
        </w:rPr>
        <w:t xml:space="preserve"> enzyme at allosteric site.</w:t>
      </w:r>
      <w:r w:rsidR="007517C7" w:rsidRPr="00BF561D">
        <w:rPr>
          <w:rFonts w:ascii="Times New Roman" w:eastAsia="Times New Roman" w:hAnsi="Times New Roman" w:cs="Times New Roman"/>
          <w:kern w:val="0"/>
          <w:sz w:val="20"/>
          <w:szCs w:val="20"/>
          <w:lang w:eastAsia="en-IN" w:bidi="hi-IN"/>
          <w14:ligatures w14:val="none"/>
        </w:rPr>
        <w:t xml:space="preserve"> Doxycycline</w:t>
      </w:r>
      <w:r w:rsidR="00E91640" w:rsidRPr="00BF561D">
        <w:rPr>
          <w:rFonts w:ascii="Times New Roman" w:eastAsia="Times New Roman" w:hAnsi="Times New Roman" w:cs="Times New Roman"/>
          <w:kern w:val="0"/>
          <w:sz w:val="20"/>
          <w:szCs w:val="20"/>
          <w:lang w:eastAsia="en-IN" w:bidi="hi-IN"/>
          <w14:ligatures w14:val="none"/>
        </w:rPr>
        <w:t xml:space="preserve"> is </w:t>
      </w:r>
      <w:r w:rsidR="00526619" w:rsidRPr="00BF561D">
        <w:rPr>
          <w:rFonts w:ascii="Times New Roman" w:eastAsia="Times New Roman" w:hAnsi="Times New Roman" w:cs="Times New Roman"/>
          <w:kern w:val="0"/>
          <w:sz w:val="20"/>
          <w:szCs w:val="20"/>
          <w:lang w:eastAsia="en-IN" w:bidi="hi-IN"/>
          <w14:ligatures w14:val="none"/>
        </w:rPr>
        <w:t xml:space="preserve">a </w:t>
      </w:r>
      <w:r w:rsidR="00E91640" w:rsidRPr="00BF561D">
        <w:rPr>
          <w:rFonts w:ascii="Times New Roman" w:eastAsia="Times New Roman" w:hAnsi="Times New Roman" w:cs="Times New Roman"/>
          <w:kern w:val="0"/>
          <w:sz w:val="20"/>
          <w:szCs w:val="20"/>
          <w:lang w:eastAsia="en-IN" w:bidi="hi-IN"/>
          <w14:ligatures w14:val="none"/>
        </w:rPr>
        <w:t>non-competitive inhibitor of proteinase enzyme of bacteria.</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The non-competitive inhibitor can be removed by pH treatment or by hydrolysis.</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In case of metal poisoning, chelator is used.</w:t>
      </w:r>
    </w:p>
    <w:p w14:paraId="2AA9D0E2" w14:textId="77777777" w:rsidR="007517C7" w:rsidRPr="00BF561D" w:rsidRDefault="007517C7"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420EBF4E" w14:textId="2D5E28C6" w:rsidR="00D27432" w:rsidRPr="00BF561D" w:rsidRDefault="00E91640"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iii). Uncompetitive inhibitor:</w:t>
      </w:r>
      <w:r w:rsidR="007517C7" w:rsidRPr="00BF561D">
        <w:rPr>
          <w:rFonts w:ascii="Times New Roman" w:eastAsia="Times New Roman" w:hAnsi="Times New Roman" w:cs="Times New Roman"/>
          <w:kern w:val="0"/>
          <w:sz w:val="20"/>
          <w:szCs w:val="20"/>
          <w:lang w:eastAsia="en-IN" w:bidi="hi-IN"/>
          <w14:ligatures w14:val="none"/>
        </w:rPr>
        <w:t xml:space="preserve"> </w:t>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p>
    <w:p w14:paraId="45911DDB" w14:textId="104EECA7" w:rsidR="00E91640" w:rsidRPr="00BF561D" w:rsidRDefault="00D27432"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E91640" w:rsidRPr="00BF561D">
        <w:rPr>
          <w:rFonts w:ascii="Times New Roman" w:eastAsia="Times New Roman" w:hAnsi="Times New Roman" w:cs="Times New Roman"/>
          <w:kern w:val="0"/>
          <w:sz w:val="20"/>
          <w:szCs w:val="20"/>
          <w:lang w:eastAsia="en-IN" w:bidi="hi-IN"/>
          <w14:ligatures w14:val="none"/>
        </w:rPr>
        <w:t>Th</w:t>
      </w:r>
      <w:r w:rsidR="0045792F" w:rsidRPr="00BF561D">
        <w:rPr>
          <w:rFonts w:ascii="Times New Roman" w:eastAsia="Times New Roman" w:hAnsi="Times New Roman" w:cs="Times New Roman"/>
          <w:kern w:val="0"/>
          <w:sz w:val="20"/>
          <w:szCs w:val="20"/>
          <w:lang w:eastAsia="en-IN" w:bidi="hi-IN"/>
          <w14:ligatures w14:val="none"/>
        </w:rPr>
        <w:t>e uncompetitive inhibitor is</w:t>
      </w:r>
      <w:r w:rsidR="00E91640" w:rsidRPr="00BF561D">
        <w:rPr>
          <w:rFonts w:ascii="Times New Roman" w:eastAsia="Times New Roman" w:hAnsi="Times New Roman" w:cs="Times New Roman"/>
          <w:kern w:val="0"/>
          <w:sz w:val="20"/>
          <w:szCs w:val="20"/>
          <w:lang w:eastAsia="en-IN" w:bidi="hi-IN"/>
          <w14:ligatures w14:val="none"/>
        </w:rPr>
        <w:t xml:space="preserve"> </w:t>
      </w:r>
      <w:r w:rsidR="0045792F" w:rsidRPr="00BF561D">
        <w:rPr>
          <w:rFonts w:ascii="Times New Roman" w:eastAsia="Times New Roman" w:hAnsi="Times New Roman" w:cs="Times New Roman"/>
          <w:kern w:val="0"/>
          <w:sz w:val="20"/>
          <w:szCs w:val="20"/>
          <w:lang w:eastAsia="en-IN" w:bidi="hi-IN"/>
          <w14:ligatures w14:val="none"/>
        </w:rPr>
        <w:t>observed</w:t>
      </w:r>
      <w:r w:rsidR="00E91640" w:rsidRPr="00BF561D">
        <w:rPr>
          <w:rFonts w:ascii="Times New Roman" w:eastAsia="Times New Roman" w:hAnsi="Times New Roman" w:cs="Times New Roman"/>
          <w:kern w:val="0"/>
          <w:sz w:val="20"/>
          <w:szCs w:val="20"/>
          <w:lang w:eastAsia="en-IN" w:bidi="hi-IN"/>
          <w14:ligatures w14:val="none"/>
        </w:rPr>
        <w:t xml:space="preserve"> in</w:t>
      </w:r>
      <w:r w:rsidR="0045792F"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w:t>
      </w:r>
      <w:r w:rsidR="0045792F" w:rsidRPr="00BF561D">
        <w:rPr>
          <w:rFonts w:ascii="Times New Roman" w:eastAsia="Times New Roman" w:hAnsi="Times New Roman" w:cs="Times New Roman"/>
          <w:kern w:val="0"/>
          <w:sz w:val="20"/>
          <w:szCs w:val="20"/>
          <w:lang w:eastAsia="en-IN" w:bidi="hi-IN"/>
          <w14:ligatures w14:val="none"/>
        </w:rPr>
        <w:t xml:space="preserve">reactions involving </w:t>
      </w:r>
      <w:r w:rsidR="00E91640" w:rsidRPr="00BF561D">
        <w:rPr>
          <w:rFonts w:ascii="Times New Roman" w:eastAsia="Times New Roman" w:hAnsi="Times New Roman" w:cs="Times New Roman"/>
          <w:kern w:val="0"/>
          <w:sz w:val="20"/>
          <w:szCs w:val="20"/>
          <w:lang w:eastAsia="en-IN" w:bidi="hi-IN"/>
          <w14:ligatures w14:val="none"/>
        </w:rPr>
        <w:t>multi-</w:t>
      </w:r>
      <w:r w:rsidR="0045792F" w:rsidRPr="00BF561D">
        <w:rPr>
          <w:rFonts w:ascii="Times New Roman" w:eastAsia="Times New Roman" w:hAnsi="Times New Roman" w:cs="Times New Roman"/>
          <w:kern w:val="0"/>
          <w:sz w:val="20"/>
          <w:szCs w:val="20"/>
          <w:lang w:eastAsia="en-IN" w:bidi="hi-IN"/>
          <w14:ligatures w14:val="none"/>
        </w:rPr>
        <w:t>substrate.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It is </w:t>
      </w:r>
      <w:r w:rsidR="0045792F" w:rsidRPr="00BF561D">
        <w:rPr>
          <w:rFonts w:ascii="Times New Roman" w:eastAsia="Times New Roman" w:hAnsi="Times New Roman" w:cs="Times New Roman"/>
          <w:kern w:val="0"/>
          <w:sz w:val="20"/>
          <w:szCs w:val="20"/>
          <w:lang w:eastAsia="en-IN" w:bidi="hi-IN"/>
          <w14:ligatures w14:val="none"/>
        </w:rPr>
        <w:t xml:space="preserve">a </w:t>
      </w:r>
      <w:r w:rsidR="00E91640" w:rsidRPr="00BF561D">
        <w:rPr>
          <w:rFonts w:ascii="Times New Roman" w:eastAsia="Times New Roman" w:hAnsi="Times New Roman" w:cs="Times New Roman"/>
          <w:kern w:val="0"/>
          <w:sz w:val="20"/>
          <w:szCs w:val="20"/>
          <w:lang w:eastAsia="en-IN" w:bidi="hi-IN"/>
          <w14:ligatures w14:val="none"/>
        </w:rPr>
        <w:t>rare type of inhibition</w:t>
      </w:r>
      <w:r w:rsidR="0045792F" w:rsidRPr="00BF561D">
        <w:rPr>
          <w:rFonts w:ascii="Times New Roman" w:eastAsia="Times New Roman" w:hAnsi="Times New Roman" w:cs="Times New Roman"/>
          <w:kern w:val="0"/>
          <w:sz w:val="20"/>
          <w:szCs w:val="20"/>
          <w:lang w:eastAsia="en-IN" w:bidi="hi-IN"/>
          <w14:ligatures w14:val="none"/>
        </w:rPr>
        <w:t xml:space="preserve"> in which t</w:t>
      </w:r>
      <w:r w:rsidR="00E91640" w:rsidRPr="00BF561D">
        <w:rPr>
          <w:rFonts w:ascii="Times New Roman" w:eastAsia="Times New Roman" w:hAnsi="Times New Roman" w:cs="Times New Roman"/>
          <w:kern w:val="0"/>
          <w:sz w:val="20"/>
          <w:szCs w:val="20"/>
          <w:lang w:eastAsia="en-IN" w:bidi="hi-IN"/>
          <w14:ligatures w14:val="none"/>
        </w:rPr>
        <w:t>he process of inhibition is s</w:t>
      </w:r>
      <w:r w:rsidR="0045792F" w:rsidRPr="00BF561D">
        <w:rPr>
          <w:rFonts w:ascii="Times New Roman" w:eastAsia="Times New Roman" w:hAnsi="Times New Roman" w:cs="Times New Roman"/>
          <w:kern w:val="0"/>
          <w:sz w:val="20"/>
          <w:szCs w:val="20"/>
          <w:lang w:eastAsia="en-IN" w:bidi="hi-IN"/>
          <w14:ligatures w14:val="none"/>
        </w:rPr>
        <w:t>imilar to the</w:t>
      </w:r>
      <w:r w:rsidR="00E91640" w:rsidRPr="00BF561D">
        <w:rPr>
          <w:rFonts w:ascii="Times New Roman" w:eastAsia="Times New Roman" w:hAnsi="Times New Roman" w:cs="Times New Roman"/>
          <w:kern w:val="0"/>
          <w:sz w:val="20"/>
          <w:szCs w:val="20"/>
          <w:lang w:eastAsia="en-IN" w:bidi="hi-IN"/>
          <w14:ligatures w14:val="none"/>
        </w:rPr>
        <w:t xml:space="preserve"> non-competitive but </w:t>
      </w:r>
      <w:r w:rsidR="0045792F" w:rsidRPr="00BF561D">
        <w:rPr>
          <w:rFonts w:ascii="Times New Roman" w:eastAsia="Times New Roman" w:hAnsi="Times New Roman" w:cs="Times New Roman"/>
          <w:kern w:val="0"/>
          <w:sz w:val="20"/>
          <w:szCs w:val="20"/>
          <w:lang w:eastAsia="en-IN" w:bidi="hi-IN"/>
          <w14:ligatures w14:val="none"/>
        </w:rPr>
        <w:t xml:space="preserve">this </w:t>
      </w:r>
      <w:r w:rsidR="00E91640" w:rsidRPr="00BF561D">
        <w:rPr>
          <w:rFonts w:ascii="Times New Roman" w:eastAsia="Times New Roman" w:hAnsi="Times New Roman" w:cs="Times New Roman"/>
          <w:kern w:val="0"/>
          <w:sz w:val="20"/>
          <w:szCs w:val="20"/>
          <w:lang w:eastAsia="en-IN" w:bidi="hi-IN"/>
          <w14:ligatures w14:val="none"/>
        </w:rPr>
        <w:t>only binds to ES-complex.</w:t>
      </w:r>
      <w:r w:rsidR="007517C7" w:rsidRPr="00BF561D">
        <w:rPr>
          <w:rFonts w:ascii="Times New Roman" w:eastAsia="Times New Roman" w:hAnsi="Times New Roman" w:cs="Times New Roman"/>
          <w:kern w:val="0"/>
          <w:sz w:val="20"/>
          <w:szCs w:val="20"/>
          <w:lang w:eastAsia="en-IN" w:bidi="hi-IN"/>
          <w14:ligatures w14:val="none"/>
        </w:rPr>
        <w:t xml:space="preserve"> </w:t>
      </w:r>
      <w:r w:rsidR="0045792F" w:rsidRPr="00BF561D">
        <w:rPr>
          <w:rFonts w:ascii="Times New Roman" w:eastAsia="Times New Roman" w:hAnsi="Times New Roman" w:cs="Times New Roman"/>
          <w:kern w:val="0"/>
          <w:sz w:val="20"/>
          <w:szCs w:val="20"/>
          <w:lang w:eastAsia="en-IN" w:bidi="hi-IN"/>
          <w14:ligatures w14:val="none"/>
        </w:rPr>
        <w:t>In this case the</w:t>
      </w:r>
      <w:r w:rsidR="00E91640" w:rsidRPr="00BF561D">
        <w:rPr>
          <w:rFonts w:ascii="Times New Roman" w:eastAsia="Times New Roman" w:hAnsi="Times New Roman" w:cs="Times New Roman"/>
          <w:kern w:val="0"/>
          <w:sz w:val="20"/>
          <w:szCs w:val="20"/>
          <w:lang w:eastAsia="en-IN" w:bidi="hi-IN"/>
          <w14:ligatures w14:val="none"/>
        </w:rPr>
        <w:t xml:space="preserve"> substrate</w:t>
      </w:r>
      <w:r w:rsidR="0045792F" w:rsidRPr="00BF561D">
        <w:rPr>
          <w:rFonts w:ascii="Times New Roman" w:eastAsia="Times New Roman" w:hAnsi="Times New Roman" w:cs="Times New Roman"/>
          <w:kern w:val="0"/>
          <w:sz w:val="20"/>
          <w:szCs w:val="20"/>
          <w:lang w:eastAsia="en-IN" w:bidi="hi-IN"/>
          <w14:ligatures w14:val="none"/>
        </w:rPr>
        <w:t xml:space="preserve"> first</w:t>
      </w:r>
      <w:r w:rsidR="00E91640" w:rsidRPr="00BF561D">
        <w:rPr>
          <w:rFonts w:ascii="Times New Roman" w:eastAsia="Times New Roman" w:hAnsi="Times New Roman" w:cs="Times New Roman"/>
          <w:kern w:val="0"/>
          <w:sz w:val="20"/>
          <w:szCs w:val="20"/>
          <w:lang w:eastAsia="en-IN" w:bidi="hi-IN"/>
          <w14:ligatures w14:val="none"/>
        </w:rPr>
        <w:t xml:space="preserve"> binds to </w:t>
      </w:r>
      <w:r w:rsidR="0045792F" w:rsidRPr="00BF561D">
        <w:rPr>
          <w:rFonts w:ascii="Times New Roman" w:eastAsia="Times New Roman" w:hAnsi="Times New Roman" w:cs="Times New Roman"/>
          <w:kern w:val="0"/>
          <w:sz w:val="20"/>
          <w:szCs w:val="20"/>
          <w:lang w:eastAsia="en-IN" w:bidi="hi-IN"/>
          <w14:ligatures w14:val="none"/>
        </w:rPr>
        <w:t>the enzyme forming an</w:t>
      </w:r>
      <w:r w:rsidR="00E91640" w:rsidRPr="00BF561D">
        <w:rPr>
          <w:rFonts w:ascii="Times New Roman" w:eastAsia="Times New Roman" w:hAnsi="Times New Roman" w:cs="Times New Roman"/>
          <w:kern w:val="0"/>
          <w:sz w:val="20"/>
          <w:szCs w:val="20"/>
          <w:lang w:eastAsia="en-IN" w:bidi="hi-IN"/>
          <w14:ligatures w14:val="none"/>
        </w:rPr>
        <w:t xml:space="preserve"> ES-complex.</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After </w:t>
      </w:r>
      <w:r w:rsidR="0045792F"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 xml:space="preserve">binding of substrate to </w:t>
      </w:r>
      <w:r w:rsidR="000C4E55"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 xml:space="preserve">active site of enzyme, the binding site for inhibitor forms at allosteric site so </w:t>
      </w:r>
      <w:r w:rsidR="00CC4C1D" w:rsidRPr="00BF561D">
        <w:rPr>
          <w:rFonts w:ascii="Times New Roman" w:eastAsia="Times New Roman" w:hAnsi="Times New Roman" w:cs="Times New Roman"/>
          <w:kern w:val="0"/>
          <w:sz w:val="20"/>
          <w:szCs w:val="20"/>
          <w:lang w:eastAsia="en-IN" w:bidi="hi-IN"/>
          <w14:ligatures w14:val="none"/>
        </w:rPr>
        <w:t>that the</w:t>
      </w:r>
      <w:r w:rsidR="000C4E55"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inhibitor</w:t>
      </w:r>
      <w:r w:rsidR="000C4E55" w:rsidRPr="00BF561D">
        <w:rPr>
          <w:rFonts w:ascii="Times New Roman" w:eastAsia="Times New Roman" w:hAnsi="Times New Roman" w:cs="Times New Roman"/>
          <w:kern w:val="0"/>
          <w:sz w:val="20"/>
          <w:szCs w:val="20"/>
          <w:lang w:eastAsia="en-IN" w:bidi="hi-IN"/>
          <w14:ligatures w14:val="none"/>
        </w:rPr>
        <w:t xml:space="preserve"> can</w:t>
      </w:r>
      <w:r w:rsidR="00E91640" w:rsidRPr="00BF561D">
        <w:rPr>
          <w:rFonts w:ascii="Times New Roman" w:eastAsia="Times New Roman" w:hAnsi="Times New Roman" w:cs="Times New Roman"/>
          <w:kern w:val="0"/>
          <w:sz w:val="20"/>
          <w:szCs w:val="20"/>
          <w:lang w:eastAsia="en-IN" w:bidi="hi-IN"/>
          <w14:ligatures w14:val="none"/>
        </w:rPr>
        <w:t xml:space="preserve"> bind.</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The binding of inhibitor </w:t>
      </w:r>
      <w:r w:rsidR="00CC4C1D" w:rsidRPr="00BF561D">
        <w:rPr>
          <w:rFonts w:ascii="Times New Roman" w:eastAsia="Times New Roman" w:hAnsi="Times New Roman" w:cs="Times New Roman"/>
          <w:kern w:val="0"/>
          <w:sz w:val="20"/>
          <w:szCs w:val="20"/>
          <w:lang w:eastAsia="en-IN" w:bidi="hi-IN"/>
          <w14:ligatures w14:val="none"/>
        </w:rPr>
        <w:t xml:space="preserve">results in the </w:t>
      </w:r>
      <w:r w:rsidR="00E91640" w:rsidRPr="00BF561D">
        <w:rPr>
          <w:rFonts w:ascii="Times New Roman" w:eastAsia="Times New Roman" w:hAnsi="Times New Roman" w:cs="Times New Roman"/>
          <w:kern w:val="0"/>
          <w:sz w:val="20"/>
          <w:szCs w:val="20"/>
          <w:lang w:eastAsia="en-IN" w:bidi="hi-IN"/>
          <w14:ligatures w14:val="none"/>
        </w:rPr>
        <w:t>distort</w:t>
      </w:r>
      <w:r w:rsidR="00CC4C1D" w:rsidRPr="00BF561D">
        <w:rPr>
          <w:rFonts w:ascii="Times New Roman" w:eastAsia="Times New Roman" w:hAnsi="Times New Roman" w:cs="Times New Roman"/>
          <w:kern w:val="0"/>
          <w:sz w:val="20"/>
          <w:szCs w:val="20"/>
          <w:lang w:eastAsia="en-IN" w:bidi="hi-IN"/>
          <w14:ligatures w14:val="none"/>
        </w:rPr>
        <w:t>ion of</w:t>
      </w:r>
      <w:r w:rsidR="00E91640" w:rsidRPr="00BF561D">
        <w:rPr>
          <w:rFonts w:ascii="Times New Roman" w:eastAsia="Times New Roman" w:hAnsi="Times New Roman" w:cs="Times New Roman"/>
          <w:kern w:val="0"/>
          <w:sz w:val="20"/>
          <w:szCs w:val="20"/>
          <w:lang w:eastAsia="en-IN" w:bidi="hi-IN"/>
          <w14:ligatures w14:val="none"/>
        </w:rPr>
        <w:t xml:space="preserve"> the active as well as </w:t>
      </w:r>
      <w:r w:rsidR="00CC4C1D"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allosteric site of enzyme, inhibiting</w:t>
      </w:r>
      <w:r w:rsidR="00CC4C1D"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catalysis.</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In this inhibition, V</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max</w:t>
      </w:r>
      <w:r w:rsidR="00E91640" w:rsidRPr="00BF561D">
        <w:rPr>
          <w:rFonts w:ascii="Times New Roman" w:eastAsia="Times New Roman" w:hAnsi="Times New Roman" w:cs="Times New Roman"/>
          <w:kern w:val="0"/>
          <w:sz w:val="20"/>
          <w:szCs w:val="20"/>
          <w:lang w:eastAsia="en-IN" w:bidi="hi-IN"/>
          <w14:ligatures w14:val="none"/>
        </w:rPr>
        <w:t> as well as K</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w:t>
      </w:r>
      <w:r w:rsidR="00E91640" w:rsidRPr="00BF561D">
        <w:rPr>
          <w:rFonts w:ascii="Times New Roman" w:eastAsia="Times New Roman" w:hAnsi="Times New Roman" w:cs="Times New Roman"/>
          <w:kern w:val="0"/>
          <w:sz w:val="20"/>
          <w:szCs w:val="20"/>
          <w:lang w:eastAsia="en-IN" w:bidi="hi-IN"/>
          <w14:ligatures w14:val="none"/>
        </w:rPr>
        <w:t> both decreases.</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bdr w:val="none" w:sz="0" w:space="0" w:color="auto" w:frame="1"/>
          <w:lang w:eastAsia="en-IN" w:bidi="hi-IN"/>
          <w14:ligatures w14:val="none"/>
        </w:rPr>
        <w:t>Examples:</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Inhibition of lactate dehydrogenase by oxalate</w:t>
      </w:r>
      <w:r w:rsidR="007517C7" w:rsidRPr="00BF561D">
        <w:rPr>
          <w:rFonts w:ascii="Times New Roman" w:eastAsia="Times New Roman" w:hAnsi="Times New Roman" w:cs="Times New Roman"/>
          <w:kern w:val="0"/>
          <w:sz w:val="20"/>
          <w:szCs w:val="20"/>
          <w:lang w:eastAsia="en-IN" w:bidi="hi-IN"/>
          <w14:ligatures w14:val="none"/>
        </w:rPr>
        <w:t>, i</w:t>
      </w:r>
      <w:r w:rsidR="00E91640" w:rsidRPr="00BF561D">
        <w:rPr>
          <w:rFonts w:ascii="Times New Roman" w:eastAsia="Times New Roman" w:hAnsi="Times New Roman" w:cs="Times New Roman"/>
          <w:kern w:val="0"/>
          <w:sz w:val="20"/>
          <w:szCs w:val="20"/>
          <w:lang w:eastAsia="en-IN" w:bidi="hi-IN"/>
          <w14:ligatures w14:val="none"/>
        </w:rPr>
        <w:t>nhibition of alkaline phosphatase by L-phenylalanine.</w:t>
      </w:r>
    </w:p>
    <w:p w14:paraId="406DC525" w14:textId="77777777" w:rsidR="007517C7" w:rsidRPr="00BF561D" w:rsidRDefault="007517C7" w:rsidP="000710A2">
      <w:pPr>
        <w:shd w:val="clear" w:color="auto" w:fill="FFFFFF"/>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p>
    <w:p w14:paraId="3A78F9E1" w14:textId="2ECA7525" w:rsidR="00D27432" w:rsidRPr="00BF561D" w:rsidRDefault="00E91640" w:rsidP="000710A2">
      <w:pPr>
        <w:shd w:val="clear" w:color="auto" w:fill="FFFFFF"/>
        <w:spacing w:before="0" w:after="0"/>
        <w:jc w:val="both"/>
        <w:textAlignment w:val="baseline"/>
        <w:rPr>
          <w:rFonts w:ascii="Times New Roman" w:eastAsia="Times New Roman" w:hAnsi="Times New Roman" w:cs="Times New Roman"/>
          <w:b/>
          <w:bCs/>
          <w:kern w:val="0"/>
          <w:sz w:val="20"/>
          <w:szCs w:val="20"/>
          <w:bdr w:val="none" w:sz="0" w:space="0" w:color="auto" w:frame="1"/>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iv</w:t>
      </w:r>
      <w:r w:rsidR="007517C7" w:rsidRPr="00BF561D">
        <w:rPr>
          <w:rFonts w:ascii="Times New Roman" w:eastAsia="Times New Roman" w:hAnsi="Times New Roman" w:cs="Times New Roman"/>
          <w:b/>
          <w:bCs/>
          <w:kern w:val="0"/>
          <w:sz w:val="20"/>
          <w:szCs w:val="20"/>
          <w:bdr w:val="none" w:sz="0" w:space="0" w:color="auto" w:frame="1"/>
          <w:lang w:eastAsia="en-IN" w:bidi="hi-IN"/>
          <w14:ligatures w14:val="none"/>
        </w:rPr>
        <w:t>)</w:t>
      </w:r>
      <w:r w:rsidRPr="00BF561D">
        <w:rPr>
          <w:rFonts w:ascii="Times New Roman" w:eastAsia="Times New Roman" w:hAnsi="Times New Roman" w:cs="Times New Roman"/>
          <w:b/>
          <w:bCs/>
          <w:kern w:val="0"/>
          <w:sz w:val="20"/>
          <w:szCs w:val="20"/>
          <w:bdr w:val="none" w:sz="0" w:space="0" w:color="auto" w:frame="1"/>
          <w:lang w:eastAsia="en-IN" w:bidi="hi-IN"/>
          <w14:ligatures w14:val="none"/>
        </w:rPr>
        <w:t>. Mixed inhibition:</w:t>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18908F45" w14:textId="1C3A645C" w:rsidR="00E91640" w:rsidRPr="00BF561D" w:rsidRDefault="00D27432" w:rsidP="000710A2">
      <w:pPr>
        <w:shd w:val="clear" w:color="auto" w:fill="FFFFFF"/>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7517C7" w:rsidRPr="00BF561D">
        <w:rPr>
          <w:rFonts w:ascii="Times New Roman" w:eastAsia="Times New Roman" w:hAnsi="Times New Roman" w:cs="Times New Roman"/>
          <w:kern w:val="0"/>
          <w:sz w:val="20"/>
          <w:szCs w:val="20"/>
          <w:lang w:eastAsia="en-IN" w:bidi="hi-IN"/>
          <w14:ligatures w14:val="none"/>
        </w:rPr>
        <w:t xml:space="preserve"> </w:t>
      </w:r>
      <w:r w:rsidR="00A33433" w:rsidRPr="00BF561D">
        <w:rPr>
          <w:rFonts w:ascii="Times New Roman" w:eastAsia="Times New Roman" w:hAnsi="Times New Roman" w:cs="Times New Roman"/>
          <w:kern w:val="0"/>
          <w:sz w:val="20"/>
          <w:szCs w:val="20"/>
          <w:lang w:eastAsia="en-IN" w:bidi="hi-IN"/>
          <w14:ligatures w14:val="none"/>
        </w:rPr>
        <w:t>Mixed</w:t>
      </w:r>
      <w:r w:rsidR="00E91640" w:rsidRPr="00BF561D">
        <w:rPr>
          <w:rFonts w:ascii="Times New Roman" w:eastAsia="Times New Roman" w:hAnsi="Times New Roman" w:cs="Times New Roman"/>
          <w:kern w:val="0"/>
          <w:sz w:val="20"/>
          <w:szCs w:val="20"/>
          <w:lang w:eastAsia="en-IN" w:bidi="hi-IN"/>
          <w14:ligatures w14:val="none"/>
        </w:rPr>
        <w:t xml:space="preserve"> inhibition is </w:t>
      </w:r>
      <w:r w:rsidR="00A33433" w:rsidRPr="00BF561D">
        <w:rPr>
          <w:rFonts w:ascii="Times New Roman" w:eastAsia="Times New Roman" w:hAnsi="Times New Roman" w:cs="Times New Roman"/>
          <w:kern w:val="0"/>
          <w:sz w:val="20"/>
          <w:szCs w:val="20"/>
          <w:lang w:eastAsia="en-IN" w:bidi="hi-IN"/>
          <w14:ligatures w14:val="none"/>
        </w:rPr>
        <w:t>often observed</w:t>
      </w:r>
      <w:r w:rsidR="00E91640" w:rsidRPr="00BF561D">
        <w:rPr>
          <w:rFonts w:ascii="Times New Roman" w:eastAsia="Times New Roman" w:hAnsi="Times New Roman" w:cs="Times New Roman"/>
          <w:kern w:val="0"/>
          <w:sz w:val="20"/>
          <w:szCs w:val="20"/>
          <w:lang w:eastAsia="en-IN" w:bidi="hi-IN"/>
          <w14:ligatures w14:val="none"/>
        </w:rPr>
        <w:t xml:space="preserve"> in</w:t>
      </w:r>
      <w:r w:rsidR="00A33433"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multi-substrate reaction</w:t>
      </w:r>
      <w:r w:rsidR="00A33433" w:rsidRPr="00BF561D">
        <w:rPr>
          <w:rFonts w:ascii="Times New Roman" w:eastAsia="Times New Roman" w:hAnsi="Times New Roman" w:cs="Times New Roman"/>
          <w:kern w:val="0"/>
          <w:sz w:val="20"/>
          <w:szCs w:val="20"/>
          <w:lang w:eastAsia="en-IN" w:bidi="hi-IN"/>
          <w14:ligatures w14:val="none"/>
        </w:rPr>
        <w:t xml:space="preserve"> which</w:t>
      </w:r>
      <w:r w:rsidR="00E91640" w:rsidRPr="00BF561D">
        <w:rPr>
          <w:rFonts w:ascii="Times New Roman" w:eastAsia="Times New Roman" w:hAnsi="Times New Roman" w:cs="Times New Roman"/>
          <w:kern w:val="0"/>
          <w:sz w:val="20"/>
          <w:szCs w:val="20"/>
          <w:lang w:eastAsia="en-IN" w:bidi="hi-IN"/>
          <w14:ligatures w14:val="none"/>
        </w:rPr>
        <w:t xml:space="preserve"> is </w:t>
      </w:r>
      <w:r w:rsidR="00A33433" w:rsidRPr="00BF561D">
        <w:rPr>
          <w:rFonts w:ascii="Times New Roman" w:eastAsia="Times New Roman" w:hAnsi="Times New Roman" w:cs="Times New Roman"/>
          <w:kern w:val="0"/>
          <w:sz w:val="20"/>
          <w:szCs w:val="20"/>
          <w:lang w:eastAsia="en-IN" w:bidi="hi-IN"/>
          <w14:ligatures w14:val="none"/>
        </w:rPr>
        <w:t xml:space="preserve">described as </w:t>
      </w:r>
      <w:r w:rsidR="00E91640" w:rsidRPr="00BF561D">
        <w:rPr>
          <w:rFonts w:ascii="Times New Roman" w:eastAsia="Times New Roman" w:hAnsi="Times New Roman" w:cs="Times New Roman"/>
          <w:kern w:val="0"/>
          <w:sz w:val="20"/>
          <w:szCs w:val="20"/>
          <w:lang w:eastAsia="en-IN" w:bidi="hi-IN"/>
          <w14:ligatures w14:val="none"/>
        </w:rPr>
        <w:t>the combination of competitive a</w:t>
      </w:r>
      <w:r w:rsidR="00A33433" w:rsidRPr="00BF561D">
        <w:rPr>
          <w:rFonts w:ascii="Times New Roman" w:eastAsia="Times New Roman" w:hAnsi="Times New Roman" w:cs="Times New Roman"/>
          <w:kern w:val="0"/>
          <w:sz w:val="20"/>
          <w:szCs w:val="20"/>
          <w:lang w:eastAsia="en-IN" w:bidi="hi-IN"/>
          <w14:ligatures w14:val="none"/>
        </w:rPr>
        <w:t>nd the</w:t>
      </w:r>
      <w:r w:rsidR="00E91640" w:rsidRPr="00BF561D">
        <w:rPr>
          <w:rFonts w:ascii="Times New Roman" w:eastAsia="Times New Roman" w:hAnsi="Times New Roman" w:cs="Times New Roman"/>
          <w:kern w:val="0"/>
          <w:sz w:val="20"/>
          <w:szCs w:val="20"/>
          <w:lang w:eastAsia="en-IN" w:bidi="hi-IN"/>
          <w14:ligatures w14:val="none"/>
        </w:rPr>
        <w:t xml:space="preserve"> non-competitive inhibition.</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The mixed inhibitor</w:t>
      </w:r>
      <w:r w:rsidR="00A33433" w:rsidRPr="00BF561D">
        <w:rPr>
          <w:rFonts w:ascii="Times New Roman" w:eastAsia="Times New Roman" w:hAnsi="Times New Roman" w:cs="Times New Roman"/>
          <w:kern w:val="0"/>
          <w:sz w:val="20"/>
          <w:szCs w:val="20"/>
          <w:lang w:eastAsia="en-IN" w:bidi="hi-IN"/>
          <w14:ligatures w14:val="none"/>
        </w:rPr>
        <w:t xml:space="preserve"> results in the</w:t>
      </w:r>
      <w:r w:rsidR="00E91640" w:rsidRPr="00BF561D">
        <w:rPr>
          <w:rFonts w:ascii="Times New Roman" w:eastAsia="Times New Roman" w:hAnsi="Times New Roman" w:cs="Times New Roman"/>
          <w:kern w:val="0"/>
          <w:sz w:val="20"/>
          <w:szCs w:val="20"/>
          <w:lang w:eastAsia="en-IN" w:bidi="hi-IN"/>
          <w14:ligatures w14:val="none"/>
        </w:rPr>
        <w:t xml:space="preserve"> bind</w:t>
      </w:r>
      <w:r w:rsidR="00A33433" w:rsidRPr="00BF561D">
        <w:rPr>
          <w:rFonts w:ascii="Times New Roman" w:eastAsia="Times New Roman" w:hAnsi="Times New Roman" w:cs="Times New Roman"/>
          <w:kern w:val="0"/>
          <w:sz w:val="20"/>
          <w:szCs w:val="20"/>
          <w:lang w:eastAsia="en-IN" w:bidi="hi-IN"/>
          <w14:ligatures w14:val="none"/>
        </w:rPr>
        <w:t xml:space="preserve">ing of </w:t>
      </w:r>
      <w:r w:rsidR="00E91640" w:rsidRPr="00BF561D">
        <w:rPr>
          <w:rFonts w:ascii="Times New Roman" w:eastAsia="Times New Roman" w:hAnsi="Times New Roman" w:cs="Times New Roman"/>
          <w:kern w:val="0"/>
          <w:sz w:val="20"/>
          <w:szCs w:val="20"/>
          <w:lang w:eastAsia="en-IN" w:bidi="hi-IN"/>
          <w14:ligatures w14:val="none"/>
        </w:rPr>
        <w:t>both</w:t>
      </w:r>
      <w:r w:rsidR="00A33433" w:rsidRPr="00BF561D">
        <w:rPr>
          <w:rFonts w:ascii="Times New Roman" w:eastAsia="Times New Roman" w:hAnsi="Times New Roman" w:cs="Times New Roman"/>
          <w:kern w:val="0"/>
          <w:sz w:val="20"/>
          <w:szCs w:val="20"/>
          <w:lang w:eastAsia="en-IN" w:bidi="hi-IN"/>
          <w14:ligatures w14:val="none"/>
        </w:rPr>
        <w:t xml:space="preserve"> the</w:t>
      </w:r>
      <w:r w:rsidR="00E91640" w:rsidRPr="00BF561D">
        <w:rPr>
          <w:rFonts w:ascii="Times New Roman" w:eastAsia="Times New Roman" w:hAnsi="Times New Roman" w:cs="Times New Roman"/>
          <w:kern w:val="0"/>
          <w:sz w:val="20"/>
          <w:szCs w:val="20"/>
          <w:lang w:eastAsia="en-IN" w:bidi="hi-IN"/>
          <w14:ligatures w14:val="none"/>
        </w:rPr>
        <w:t xml:space="preserve"> active site and </w:t>
      </w:r>
      <w:r w:rsidR="00A33433"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allosteric site.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The kinetics of reaction </w:t>
      </w:r>
      <w:r w:rsidR="00A33433" w:rsidRPr="00BF561D">
        <w:rPr>
          <w:rFonts w:ascii="Times New Roman" w:eastAsia="Times New Roman" w:hAnsi="Times New Roman" w:cs="Times New Roman"/>
          <w:kern w:val="0"/>
          <w:sz w:val="20"/>
          <w:szCs w:val="20"/>
          <w:lang w:eastAsia="en-IN" w:bidi="hi-IN"/>
          <w14:ligatures w14:val="none"/>
        </w:rPr>
        <w:t>involves decrease of</w:t>
      </w:r>
      <w:r w:rsidR="00E91640" w:rsidRPr="00BF561D">
        <w:rPr>
          <w:rFonts w:ascii="Times New Roman" w:eastAsia="Times New Roman" w:hAnsi="Times New Roman" w:cs="Times New Roman"/>
          <w:kern w:val="0"/>
          <w:sz w:val="20"/>
          <w:szCs w:val="20"/>
          <w:lang w:eastAsia="en-IN" w:bidi="hi-IN"/>
          <w14:ligatures w14:val="none"/>
        </w:rPr>
        <w:t xml:space="preserve"> </w:t>
      </w:r>
      <w:proofErr w:type="gramStart"/>
      <w:r w:rsidR="00E91640" w:rsidRPr="00BF561D">
        <w:rPr>
          <w:rFonts w:ascii="Times New Roman" w:eastAsia="Times New Roman" w:hAnsi="Times New Roman" w:cs="Times New Roman"/>
          <w:kern w:val="0"/>
          <w:sz w:val="20"/>
          <w:szCs w:val="20"/>
          <w:lang w:eastAsia="en-IN" w:bidi="hi-IN"/>
          <w14:ligatures w14:val="none"/>
        </w:rPr>
        <w:t>V</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max </w:t>
      </w:r>
      <w:r w:rsidR="00A33433"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and</w:t>
      </w:r>
      <w:proofErr w:type="gramEnd"/>
      <w:r w:rsidR="00A33433" w:rsidRPr="00BF561D">
        <w:rPr>
          <w:rFonts w:ascii="Times New Roman" w:eastAsia="Times New Roman" w:hAnsi="Times New Roman" w:cs="Times New Roman"/>
          <w:kern w:val="0"/>
          <w:sz w:val="20"/>
          <w:szCs w:val="20"/>
          <w:lang w:eastAsia="en-IN" w:bidi="hi-IN"/>
          <w14:ligatures w14:val="none"/>
        </w:rPr>
        <w:t xml:space="preserve"> increase in</w:t>
      </w:r>
      <w:r w:rsidR="00E91640" w:rsidRPr="00BF561D">
        <w:rPr>
          <w:rFonts w:ascii="Times New Roman" w:eastAsia="Times New Roman" w:hAnsi="Times New Roman" w:cs="Times New Roman"/>
          <w:kern w:val="0"/>
          <w:sz w:val="20"/>
          <w:szCs w:val="20"/>
          <w:lang w:eastAsia="en-IN" w:bidi="hi-IN"/>
          <w14:ligatures w14:val="none"/>
        </w:rPr>
        <w:t xml:space="preserve"> K</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w:t>
      </w:r>
      <w:r w:rsidR="00E91640" w:rsidRPr="00BF561D">
        <w:rPr>
          <w:rFonts w:ascii="Times New Roman" w:eastAsia="Times New Roman" w:hAnsi="Times New Roman" w:cs="Times New Roman"/>
          <w:kern w:val="0"/>
          <w:sz w:val="20"/>
          <w:szCs w:val="20"/>
          <w:lang w:eastAsia="en-IN" w:bidi="hi-IN"/>
          <w14:ligatures w14:val="none"/>
        </w:rPr>
        <w:t>.</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 xml:space="preserve">The </w:t>
      </w:r>
      <w:r w:rsidR="00A33433" w:rsidRPr="00BF561D">
        <w:rPr>
          <w:rFonts w:ascii="Times New Roman" w:eastAsia="Times New Roman" w:hAnsi="Times New Roman" w:cs="Times New Roman"/>
          <w:kern w:val="0"/>
          <w:sz w:val="20"/>
          <w:szCs w:val="20"/>
          <w:lang w:eastAsia="en-IN" w:bidi="hi-IN"/>
          <w14:ligatures w14:val="none"/>
        </w:rPr>
        <w:t xml:space="preserve">decrease in </w:t>
      </w:r>
      <w:r w:rsidR="00E91640" w:rsidRPr="00BF561D">
        <w:rPr>
          <w:rFonts w:ascii="Times New Roman" w:eastAsia="Times New Roman" w:hAnsi="Times New Roman" w:cs="Times New Roman"/>
          <w:kern w:val="0"/>
          <w:sz w:val="20"/>
          <w:szCs w:val="20"/>
          <w:lang w:eastAsia="en-IN" w:bidi="hi-IN"/>
          <w14:ligatures w14:val="none"/>
        </w:rPr>
        <w:t>V</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max</w:t>
      </w:r>
      <w:r w:rsidR="00E91640" w:rsidRPr="00BF561D">
        <w:rPr>
          <w:rFonts w:ascii="Times New Roman" w:eastAsia="Times New Roman" w:hAnsi="Times New Roman" w:cs="Times New Roman"/>
          <w:kern w:val="0"/>
          <w:sz w:val="20"/>
          <w:szCs w:val="20"/>
          <w:lang w:eastAsia="en-IN" w:bidi="hi-IN"/>
          <w14:ligatures w14:val="none"/>
        </w:rPr>
        <w:t> </w:t>
      </w:r>
      <w:r w:rsidR="00A33433" w:rsidRPr="00BF561D">
        <w:rPr>
          <w:rFonts w:ascii="Times New Roman" w:eastAsia="Times New Roman" w:hAnsi="Times New Roman" w:cs="Times New Roman"/>
          <w:kern w:val="0"/>
          <w:sz w:val="20"/>
          <w:szCs w:val="20"/>
          <w:lang w:eastAsia="en-IN" w:bidi="hi-IN"/>
          <w14:ligatures w14:val="none"/>
        </w:rPr>
        <w:t>is because the</w:t>
      </w:r>
      <w:r w:rsidR="00E91640" w:rsidRPr="00BF561D">
        <w:rPr>
          <w:rFonts w:ascii="Times New Roman" w:eastAsia="Times New Roman" w:hAnsi="Times New Roman" w:cs="Times New Roman"/>
          <w:kern w:val="0"/>
          <w:sz w:val="20"/>
          <w:szCs w:val="20"/>
          <w:lang w:eastAsia="en-IN" w:bidi="hi-IN"/>
          <w14:ligatures w14:val="none"/>
        </w:rPr>
        <w:t xml:space="preserve"> inhibitor non-competitively bind</w:t>
      </w:r>
      <w:r w:rsidR="00A33433" w:rsidRPr="00BF561D">
        <w:rPr>
          <w:rFonts w:ascii="Times New Roman" w:eastAsia="Times New Roman" w:hAnsi="Times New Roman" w:cs="Times New Roman"/>
          <w:kern w:val="0"/>
          <w:sz w:val="20"/>
          <w:szCs w:val="20"/>
          <w:lang w:eastAsia="en-IN" w:bidi="hi-IN"/>
          <w14:ligatures w14:val="none"/>
        </w:rPr>
        <w:t xml:space="preserve">s </w:t>
      </w:r>
      <w:r w:rsidR="00E91640" w:rsidRPr="00BF561D">
        <w:rPr>
          <w:rFonts w:ascii="Times New Roman" w:eastAsia="Times New Roman" w:hAnsi="Times New Roman" w:cs="Times New Roman"/>
          <w:kern w:val="0"/>
          <w:sz w:val="20"/>
          <w:szCs w:val="20"/>
          <w:lang w:eastAsia="en-IN" w:bidi="hi-IN"/>
          <w14:ligatures w14:val="none"/>
        </w:rPr>
        <w:t xml:space="preserve">to </w:t>
      </w:r>
      <w:r w:rsidR="00A33433"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allosteric site and distort</w:t>
      </w:r>
      <w:r w:rsidR="00A33433" w:rsidRPr="00BF561D">
        <w:rPr>
          <w:rFonts w:ascii="Times New Roman" w:eastAsia="Times New Roman" w:hAnsi="Times New Roman" w:cs="Times New Roman"/>
          <w:kern w:val="0"/>
          <w:sz w:val="20"/>
          <w:szCs w:val="20"/>
          <w:lang w:eastAsia="en-IN" w:bidi="hi-IN"/>
          <w14:ligatures w14:val="none"/>
        </w:rPr>
        <w:t xml:space="preserve">s the </w:t>
      </w:r>
      <w:r w:rsidR="00E91640" w:rsidRPr="00BF561D">
        <w:rPr>
          <w:rFonts w:ascii="Times New Roman" w:eastAsia="Times New Roman" w:hAnsi="Times New Roman" w:cs="Times New Roman"/>
          <w:kern w:val="0"/>
          <w:sz w:val="20"/>
          <w:szCs w:val="20"/>
          <w:lang w:eastAsia="en-IN" w:bidi="hi-IN"/>
          <w14:ligatures w14:val="none"/>
        </w:rPr>
        <w:t>enzyme.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Similarly, K</w:t>
      </w:r>
      <w:r w:rsidR="00E91640"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m</w:t>
      </w:r>
      <w:r w:rsidR="00E91640" w:rsidRPr="00BF561D">
        <w:rPr>
          <w:rFonts w:ascii="Times New Roman" w:eastAsia="Times New Roman" w:hAnsi="Times New Roman" w:cs="Times New Roman"/>
          <w:kern w:val="0"/>
          <w:sz w:val="20"/>
          <w:szCs w:val="20"/>
          <w:lang w:eastAsia="en-IN" w:bidi="hi-IN"/>
          <w14:ligatures w14:val="none"/>
        </w:rPr>
        <w:t xml:space="preserve"> increases </w:t>
      </w:r>
      <w:r w:rsidR="00A33433" w:rsidRPr="00BF561D">
        <w:rPr>
          <w:rFonts w:ascii="Times New Roman" w:eastAsia="Times New Roman" w:hAnsi="Times New Roman" w:cs="Times New Roman"/>
          <w:kern w:val="0"/>
          <w:sz w:val="20"/>
          <w:szCs w:val="20"/>
          <w:lang w:eastAsia="en-IN" w:bidi="hi-IN"/>
          <w14:ligatures w14:val="none"/>
        </w:rPr>
        <w:t>as</w:t>
      </w:r>
      <w:r w:rsidR="00E91640" w:rsidRPr="00BF561D">
        <w:rPr>
          <w:rFonts w:ascii="Times New Roman" w:eastAsia="Times New Roman" w:hAnsi="Times New Roman" w:cs="Times New Roman"/>
          <w:kern w:val="0"/>
          <w:sz w:val="20"/>
          <w:szCs w:val="20"/>
          <w:lang w:eastAsia="en-IN" w:bidi="hi-IN"/>
          <w14:ligatures w14:val="none"/>
        </w:rPr>
        <w:t xml:space="preserve"> inhibitor can also bind to </w:t>
      </w:r>
      <w:r w:rsidR="00A33433"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 xml:space="preserve">active site </w:t>
      </w:r>
      <w:r w:rsidR="007517C7" w:rsidRPr="00BF561D">
        <w:rPr>
          <w:rFonts w:ascii="Times New Roman" w:eastAsia="Times New Roman" w:hAnsi="Times New Roman" w:cs="Times New Roman"/>
          <w:kern w:val="0"/>
          <w:sz w:val="20"/>
          <w:szCs w:val="20"/>
          <w:lang w:eastAsia="en-IN" w:bidi="hi-IN"/>
          <w14:ligatures w14:val="none"/>
        </w:rPr>
        <w:t>competing</w:t>
      </w:r>
      <w:r w:rsidR="00E91640" w:rsidRPr="00BF561D">
        <w:rPr>
          <w:rFonts w:ascii="Times New Roman" w:eastAsia="Times New Roman" w:hAnsi="Times New Roman" w:cs="Times New Roman"/>
          <w:kern w:val="0"/>
          <w:sz w:val="20"/>
          <w:szCs w:val="20"/>
          <w:lang w:eastAsia="en-IN" w:bidi="hi-IN"/>
          <w14:ligatures w14:val="none"/>
        </w:rPr>
        <w:t xml:space="preserve"> with </w:t>
      </w:r>
      <w:r w:rsidR="00A33433" w:rsidRPr="00BF561D">
        <w:rPr>
          <w:rFonts w:ascii="Times New Roman" w:eastAsia="Times New Roman" w:hAnsi="Times New Roman" w:cs="Times New Roman"/>
          <w:kern w:val="0"/>
          <w:sz w:val="20"/>
          <w:szCs w:val="20"/>
          <w:lang w:eastAsia="en-IN" w:bidi="hi-IN"/>
          <w14:ligatures w14:val="none"/>
        </w:rPr>
        <w:t xml:space="preserve">the </w:t>
      </w:r>
      <w:r w:rsidR="00E91640" w:rsidRPr="00BF561D">
        <w:rPr>
          <w:rFonts w:ascii="Times New Roman" w:eastAsia="Times New Roman" w:hAnsi="Times New Roman" w:cs="Times New Roman"/>
          <w:kern w:val="0"/>
          <w:sz w:val="20"/>
          <w:szCs w:val="20"/>
          <w:lang w:eastAsia="en-IN" w:bidi="hi-IN"/>
          <w14:ligatures w14:val="none"/>
        </w:rPr>
        <w:t>substrate.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This type of inhibition cannot be removed by increasing</w:t>
      </w:r>
      <w:r w:rsidR="00A33433" w:rsidRPr="00BF561D">
        <w:rPr>
          <w:rFonts w:ascii="Times New Roman" w:eastAsia="Times New Roman" w:hAnsi="Times New Roman" w:cs="Times New Roman"/>
          <w:kern w:val="0"/>
          <w:sz w:val="20"/>
          <w:szCs w:val="20"/>
          <w:lang w:eastAsia="en-IN" w:bidi="hi-IN"/>
          <w14:ligatures w14:val="none"/>
        </w:rPr>
        <w:t xml:space="preserve"> the concentration of the</w:t>
      </w:r>
      <w:r w:rsidR="00E91640" w:rsidRPr="00BF561D">
        <w:rPr>
          <w:rFonts w:ascii="Times New Roman" w:eastAsia="Times New Roman" w:hAnsi="Times New Roman" w:cs="Times New Roman"/>
          <w:kern w:val="0"/>
          <w:sz w:val="20"/>
          <w:szCs w:val="20"/>
          <w:lang w:eastAsia="en-IN" w:bidi="hi-IN"/>
          <w14:ligatures w14:val="none"/>
        </w:rPr>
        <w:t xml:space="preserve"> substrate.</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bdr w:val="none" w:sz="0" w:space="0" w:color="auto" w:frame="1"/>
          <w:lang w:eastAsia="en-IN" w:bidi="hi-IN"/>
          <w14:ligatures w14:val="none"/>
        </w:rPr>
        <w:t>Examples:</w:t>
      </w:r>
      <w:r w:rsidR="007517C7" w:rsidRPr="00BF561D">
        <w:rPr>
          <w:rFonts w:ascii="Times New Roman" w:eastAsia="Times New Roman" w:hAnsi="Times New Roman" w:cs="Times New Roman"/>
          <w:kern w:val="0"/>
          <w:sz w:val="20"/>
          <w:szCs w:val="20"/>
          <w:lang w:eastAsia="en-IN" w:bidi="hi-IN"/>
          <w14:ligatures w14:val="none"/>
        </w:rPr>
        <w:t xml:space="preserve"> </w:t>
      </w:r>
      <w:r w:rsidR="00E91640" w:rsidRPr="00BF561D">
        <w:rPr>
          <w:rFonts w:ascii="Times New Roman" w:eastAsia="Times New Roman" w:hAnsi="Times New Roman" w:cs="Times New Roman"/>
          <w:kern w:val="0"/>
          <w:sz w:val="20"/>
          <w:szCs w:val="20"/>
          <w:lang w:eastAsia="en-IN" w:bidi="hi-IN"/>
          <w14:ligatures w14:val="none"/>
        </w:rPr>
        <w:t>Ketoconazole is</w:t>
      </w:r>
      <w:r w:rsidR="00A33433" w:rsidRPr="00BF561D">
        <w:rPr>
          <w:rFonts w:ascii="Times New Roman" w:eastAsia="Times New Roman" w:hAnsi="Times New Roman" w:cs="Times New Roman"/>
          <w:kern w:val="0"/>
          <w:sz w:val="20"/>
          <w:szCs w:val="20"/>
          <w:lang w:eastAsia="en-IN" w:bidi="hi-IN"/>
          <w14:ligatures w14:val="none"/>
        </w:rPr>
        <w:t xml:space="preserve"> an example of </w:t>
      </w:r>
      <w:r w:rsidR="00E91640" w:rsidRPr="00BF561D">
        <w:rPr>
          <w:rFonts w:ascii="Times New Roman" w:eastAsia="Times New Roman" w:hAnsi="Times New Roman" w:cs="Times New Roman"/>
          <w:kern w:val="0"/>
          <w:sz w:val="20"/>
          <w:szCs w:val="20"/>
          <w:lang w:eastAsia="en-IN" w:bidi="hi-IN"/>
          <w14:ligatures w14:val="none"/>
        </w:rPr>
        <w:t xml:space="preserve">mixed inhibitor </w:t>
      </w:r>
      <w:r w:rsidR="00A33433" w:rsidRPr="00BF561D">
        <w:rPr>
          <w:rFonts w:ascii="Times New Roman" w:eastAsia="Times New Roman" w:hAnsi="Times New Roman" w:cs="Times New Roman"/>
          <w:kern w:val="0"/>
          <w:sz w:val="20"/>
          <w:szCs w:val="20"/>
          <w:lang w:eastAsia="en-IN" w:bidi="hi-IN"/>
          <w14:ligatures w14:val="none"/>
        </w:rPr>
        <w:t xml:space="preserve">that </w:t>
      </w:r>
      <w:r w:rsidR="00F56EDC" w:rsidRPr="00BF561D">
        <w:rPr>
          <w:rFonts w:ascii="Times New Roman" w:eastAsia="Times New Roman" w:hAnsi="Times New Roman" w:cs="Times New Roman"/>
          <w:kern w:val="0"/>
          <w:sz w:val="20"/>
          <w:szCs w:val="20"/>
          <w:lang w:eastAsia="en-IN" w:bidi="hi-IN"/>
          <w14:ligatures w14:val="none"/>
        </w:rPr>
        <w:t>binds</w:t>
      </w:r>
      <w:r w:rsidR="00E91640" w:rsidRPr="00BF561D">
        <w:rPr>
          <w:rFonts w:ascii="Times New Roman" w:eastAsia="Times New Roman" w:hAnsi="Times New Roman" w:cs="Times New Roman"/>
          <w:kern w:val="0"/>
          <w:sz w:val="20"/>
          <w:szCs w:val="20"/>
          <w:lang w:eastAsia="en-IN" w:bidi="hi-IN"/>
          <w14:ligatures w14:val="none"/>
        </w:rPr>
        <w:t xml:space="preserve"> to 5</w:t>
      </w:r>
      <w:r w:rsidR="00E91640" w:rsidRPr="00BF561D">
        <w:rPr>
          <w:rFonts w:ascii="Times New Roman" w:eastAsia="Times New Roman" w:hAnsi="Times New Roman" w:cs="Times New Roman"/>
          <w:noProof/>
          <w:kern w:val="0"/>
          <w:sz w:val="20"/>
          <w:szCs w:val="20"/>
          <w:lang w:eastAsia="en-IN" w:bidi="hi-IN"/>
          <w14:ligatures w14:val="none"/>
        </w:rPr>
        <mc:AlternateContent>
          <mc:Choice Requires="wps">
            <w:drawing>
              <wp:inline distT="0" distB="0" distL="0" distR="0" wp14:anchorId="6A46DF00" wp14:editId="19946938">
                <wp:extent cx="121920" cy="220980"/>
                <wp:effectExtent l="0" t="0" r="0" b="0"/>
                <wp:docPr id="1269483006"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3EA30" id="Rectangle 31" o:spid="_x0000_s1026" style="width:9.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" filled="f" stroked="f">
                <o:lock v:ext="edit" aspectratio="t"/>
                <w10:anchorlock/>
              </v:rect>
            </w:pict>
          </mc:Fallback>
        </mc:AlternateContent>
      </w:r>
      <w:r w:rsidR="00E91640" w:rsidRPr="00BF561D">
        <w:rPr>
          <w:rFonts w:ascii="Times New Roman" w:eastAsia="Times New Roman" w:hAnsi="Times New Roman" w:cs="Times New Roman"/>
          <w:kern w:val="0"/>
          <w:sz w:val="20"/>
          <w:szCs w:val="20"/>
          <w:lang w:eastAsia="en-IN" w:bidi="hi-IN"/>
          <w14:ligatures w14:val="none"/>
        </w:rPr>
        <w:t>–</w:t>
      </w:r>
      <w:r w:rsidR="00E91640" w:rsidRPr="00BF561D">
        <w:rPr>
          <w:rFonts w:ascii="Times New Roman" w:eastAsia="Times New Roman" w:hAnsi="Times New Roman" w:cs="Times New Roman"/>
          <w:b/>
          <w:bCs/>
          <w:kern w:val="0"/>
          <w:sz w:val="20"/>
          <w:szCs w:val="20"/>
          <w:bdr w:val="none" w:sz="0" w:space="0" w:color="auto" w:frame="1"/>
          <w:lang w:eastAsia="en-IN" w:bidi="hi-IN"/>
          <w14:ligatures w14:val="none"/>
        </w:rPr>
        <w:t>α</w:t>
      </w:r>
      <w:r w:rsidR="00E91640" w:rsidRPr="00BF561D">
        <w:rPr>
          <w:rFonts w:ascii="Times New Roman" w:eastAsia="Times New Roman" w:hAnsi="Times New Roman" w:cs="Times New Roman"/>
          <w:kern w:val="0"/>
          <w:sz w:val="20"/>
          <w:szCs w:val="20"/>
          <w:lang w:eastAsia="en-IN" w:bidi="hi-IN"/>
          <w14:ligatures w14:val="none"/>
        </w:rPr>
        <w:t> reductase enzyme</w:t>
      </w:r>
      <w:r w:rsidR="007517C7" w:rsidRPr="00BF561D">
        <w:rPr>
          <w:rFonts w:ascii="Times New Roman" w:eastAsia="Times New Roman" w:hAnsi="Times New Roman" w:cs="Times New Roman"/>
          <w:kern w:val="0"/>
          <w:sz w:val="20"/>
          <w:szCs w:val="20"/>
          <w:lang w:eastAsia="en-IN" w:bidi="hi-IN"/>
          <w14:ligatures w14:val="none"/>
        </w:rPr>
        <w:t>, Palladium</w:t>
      </w:r>
      <w:r w:rsidR="00E91640" w:rsidRPr="00BF561D">
        <w:rPr>
          <w:rFonts w:ascii="Times New Roman" w:eastAsia="Times New Roman" w:hAnsi="Times New Roman" w:cs="Times New Roman"/>
          <w:kern w:val="0"/>
          <w:sz w:val="20"/>
          <w:szCs w:val="20"/>
          <w:lang w:eastAsia="en-IN" w:bidi="hi-IN"/>
          <w14:ligatures w14:val="none"/>
        </w:rPr>
        <w:t xml:space="preserve"> ion is mixed inhibitor of oxidoreductase enzyme.</w:t>
      </w:r>
    </w:p>
    <w:p w14:paraId="76D98B16" w14:textId="77777777" w:rsidR="00E91640" w:rsidRPr="00BF561D" w:rsidRDefault="00E9164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59F76A6C" w14:textId="619E7039" w:rsidR="002A0C1B" w:rsidRPr="00BF561D" w:rsidRDefault="005D37EB" w:rsidP="001647D0">
      <w:pPr>
        <w:spacing w:before="0" w:after="0"/>
        <w:jc w:val="center"/>
        <w:textAlignment w:val="baseline"/>
        <w:outlineLvl w:val="3"/>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bdr w:val="none" w:sz="0" w:space="0" w:color="auto" w:frame="1"/>
          <w:lang w:eastAsia="en-IN" w:bidi="hi-IN"/>
          <w14:ligatures w14:val="none"/>
        </w:rPr>
        <w:t xml:space="preserve">V </w:t>
      </w:r>
      <w:r w:rsidR="00774350" w:rsidRPr="00BF561D">
        <w:rPr>
          <w:rFonts w:ascii="Times New Roman" w:eastAsia="Times New Roman" w:hAnsi="Times New Roman" w:cs="Times New Roman"/>
          <w:b/>
          <w:bCs/>
          <w:kern w:val="0"/>
          <w:sz w:val="20"/>
          <w:szCs w:val="20"/>
          <w:bdr w:val="none" w:sz="0" w:space="0" w:color="auto" w:frame="1"/>
          <w:lang w:eastAsia="en-IN" w:bidi="hi-IN"/>
          <w14:ligatures w14:val="none"/>
        </w:rPr>
        <w:t>Coenzymes:</w:t>
      </w:r>
    </w:p>
    <w:p w14:paraId="3FDD4076" w14:textId="537D0B76" w:rsidR="00774350" w:rsidRPr="00BF561D" w:rsidRDefault="00D27432"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2A0C1B" w:rsidRPr="00BF561D">
        <w:rPr>
          <w:rFonts w:ascii="Times New Roman" w:eastAsia="Times New Roman" w:hAnsi="Times New Roman" w:cs="Times New Roman"/>
          <w:kern w:val="0"/>
          <w:sz w:val="20"/>
          <w:szCs w:val="20"/>
          <w:lang w:eastAsia="en-IN" w:bidi="hi-IN"/>
          <w14:ligatures w14:val="none"/>
        </w:rPr>
        <w:t>M</w:t>
      </w:r>
      <w:r w:rsidR="00774350" w:rsidRPr="00BF561D">
        <w:rPr>
          <w:rFonts w:ascii="Times New Roman" w:eastAsia="Times New Roman" w:hAnsi="Times New Roman" w:cs="Times New Roman"/>
          <w:kern w:val="0"/>
          <w:sz w:val="20"/>
          <w:szCs w:val="20"/>
          <w:lang w:eastAsia="en-IN" w:bidi="hi-IN"/>
          <w14:ligatures w14:val="none"/>
        </w:rPr>
        <w:t>any enzymatic reactions are completed in the presence of coenzymes</w:t>
      </w:r>
      <w:r w:rsidR="002A0C1B" w:rsidRPr="00BF561D">
        <w:rPr>
          <w:rFonts w:ascii="Times New Roman" w:eastAsia="Times New Roman" w:hAnsi="Times New Roman" w:cs="Times New Roman"/>
          <w:kern w:val="0"/>
          <w:sz w:val="20"/>
          <w:szCs w:val="20"/>
          <w:lang w:eastAsia="en-IN" w:bidi="hi-IN"/>
          <w14:ligatures w14:val="none"/>
        </w:rPr>
        <w:t xml:space="preserve"> which </w:t>
      </w:r>
      <w:r w:rsidR="00774350" w:rsidRPr="00BF561D">
        <w:rPr>
          <w:rFonts w:ascii="Times New Roman" w:eastAsia="Times New Roman" w:hAnsi="Times New Roman" w:cs="Times New Roman"/>
          <w:kern w:val="0"/>
          <w:sz w:val="20"/>
          <w:szCs w:val="20"/>
          <w:lang w:eastAsia="en-IN" w:bidi="hi-IN"/>
          <w14:ligatures w14:val="none"/>
        </w:rPr>
        <w:t xml:space="preserve">are compounds </w:t>
      </w:r>
      <w:r w:rsidR="002A0C1B" w:rsidRPr="00BF561D">
        <w:rPr>
          <w:rFonts w:ascii="Times New Roman" w:eastAsia="Times New Roman" w:hAnsi="Times New Roman" w:cs="Times New Roman"/>
          <w:kern w:val="0"/>
          <w:sz w:val="20"/>
          <w:szCs w:val="20"/>
          <w:lang w:eastAsia="en-IN" w:bidi="hi-IN"/>
          <w14:ligatures w14:val="none"/>
        </w:rPr>
        <w:t>having same behaviour</w:t>
      </w:r>
      <w:r w:rsidR="00774350" w:rsidRPr="00BF561D">
        <w:rPr>
          <w:rFonts w:ascii="Times New Roman" w:eastAsia="Times New Roman" w:hAnsi="Times New Roman" w:cs="Times New Roman"/>
          <w:kern w:val="0"/>
          <w:sz w:val="20"/>
          <w:szCs w:val="20"/>
          <w:lang w:eastAsia="en-IN" w:bidi="hi-IN"/>
          <w14:ligatures w14:val="none"/>
        </w:rPr>
        <w:t xml:space="preserve"> </w:t>
      </w:r>
      <w:r w:rsidR="00C35E21" w:rsidRPr="00BF561D">
        <w:rPr>
          <w:rFonts w:ascii="Times New Roman" w:eastAsia="Times New Roman" w:hAnsi="Times New Roman" w:cs="Times New Roman"/>
          <w:kern w:val="0"/>
          <w:sz w:val="20"/>
          <w:szCs w:val="20"/>
          <w:lang w:eastAsia="en-IN" w:bidi="hi-IN"/>
          <w14:ligatures w14:val="none"/>
        </w:rPr>
        <w:t xml:space="preserve">as the </w:t>
      </w:r>
      <w:r w:rsidR="00774350" w:rsidRPr="00BF561D">
        <w:rPr>
          <w:rFonts w:ascii="Times New Roman" w:eastAsia="Times New Roman" w:hAnsi="Times New Roman" w:cs="Times New Roman"/>
          <w:kern w:val="0"/>
          <w:sz w:val="20"/>
          <w:szCs w:val="20"/>
          <w:lang w:eastAsia="en-IN" w:bidi="hi-IN"/>
          <w14:ligatures w14:val="none"/>
        </w:rPr>
        <w:t xml:space="preserve">enzymes </w:t>
      </w:r>
      <w:r w:rsidR="004C232B" w:rsidRPr="00BF561D">
        <w:rPr>
          <w:rFonts w:ascii="Times New Roman" w:eastAsia="Times New Roman" w:hAnsi="Times New Roman" w:cs="Times New Roman"/>
          <w:kern w:val="0"/>
          <w:sz w:val="20"/>
          <w:szCs w:val="20"/>
          <w:lang w:eastAsia="en-IN" w:bidi="hi-IN"/>
          <w14:ligatures w14:val="none"/>
        </w:rPr>
        <w:t xml:space="preserve">as </w:t>
      </w:r>
      <w:r w:rsidR="00C35E21" w:rsidRPr="00BF561D">
        <w:rPr>
          <w:rFonts w:ascii="Times New Roman" w:eastAsia="Times New Roman" w:hAnsi="Times New Roman" w:cs="Times New Roman"/>
          <w:kern w:val="0"/>
          <w:sz w:val="20"/>
          <w:szCs w:val="20"/>
          <w:lang w:eastAsia="en-IN" w:bidi="hi-IN"/>
          <w14:ligatures w14:val="none"/>
        </w:rPr>
        <w:t xml:space="preserve">they increase the rate of </w:t>
      </w:r>
      <w:r w:rsidR="00774350" w:rsidRPr="00BF561D">
        <w:rPr>
          <w:rFonts w:ascii="Times New Roman" w:eastAsia="Times New Roman" w:hAnsi="Times New Roman" w:cs="Times New Roman"/>
          <w:kern w:val="0"/>
          <w:sz w:val="20"/>
          <w:szCs w:val="20"/>
          <w:lang w:eastAsia="en-IN" w:bidi="hi-IN"/>
          <w14:ligatures w14:val="none"/>
        </w:rPr>
        <w:t xml:space="preserve">biological reactions, </w:t>
      </w:r>
      <w:r w:rsidR="00C35E21" w:rsidRPr="00BF561D">
        <w:rPr>
          <w:rFonts w:ascii="Times New Roman" w:eastAsia="Times New Roman" w:hAnsi="Times New Roman" w:cs="Times New Roman"/>
          <w:kern w:val="0"/>
          <w:sz w:val="20"/>
          <w:szCs w:val="20"/>
          <w:lang w:eastAsia="en-IN" w:bidi="hi-IN"/>
          <w14:ligatures w14:val="none"/>
        </w:rPr>
        <w:t xml:space="preserve">but </w:t>
      </w:r>
      <w:r w:rsidR="004C232B" w:rsidRPr="00BF561D">
        <w:rPr>
          <w:rFonts w:ascii="Times New Roman" w:eastAsia="Times New Roman" w:hAnsi="Times New Roman" w:cs="Times New Roman"/>
          <w:kern w:val="0"/>
          <w:sz w:val="20"/>
          <w:szCs w:val="20"/>
          <w:lang w:eastAsia="en-IN" w:bidi="hi-IN"/>
          <w14:ligatures w14:val="none"/>
        </w:rPr>
        <w:t xml:space="preserve">are </w:t>
      </w:r>
      <w:r w:rsidR="00C35E21" w:rsidRPr="00BF561D">
        <w:rPr>
          <w:rFonts w:ascii="Times New Roman" w:eastAsia="Times New Roman" w:hAnsi="Times New Roman" w:cs="Times New Roman"/>
          <w:kern w:val="0"/>
          <w:sz w:val="20"/>
          <w:szCs w:val="20"/>
          <w:lang w:eastAsia="en-IN" w:bidi="hi-IN"/>
          <w14:ligatures w14:val="none"/>
        </w:rPr>
        <w:t>not</w:t>
      </w:r>
      <w:r w:rsidR="00774350" w:rsidRPr="00BF561D">
        <w:rPr>
          <w:rFonts w:ascii="Times New Roman" w:eastAsia="Times New Roman" w:hAnsi="Times New Roman" w:cs="Times New Roman"/>
          <w:kern w:val="0"/>
          <w:sz w:val="20"/>
          <w:szCs w:val="20"/>
          <w:lang w:eastAsia="en-IN" w:bidi="hi-IN"/>
          <w14:ligatures w14:val="none"/>
        </w:rPr>
        <w:t xml:space="preserve"> proteins like the enzymes.</w:t>
      </w:r>
    </w:p>
    <w:p w14:paraId="31DE1A24" w14:textId="77777777" w:rsidR="00C35E21" w:rsidRPr="00BF561D" w:rsidRDefault="00C35E21" w:rsidP="000710A2">
      <w:pPr>
        <w:spacing w:before="0" w:after="0"/>
        <w:jc w:val="both"/>
        <w:textAlignment w:val="baseline"/>
        <w:outlineLvl w:val="3"/>
        <w:rPr>
          <w:rFonts w:ascii="Times New Roman" w:eastAsia="Times New Roman" w:hAnsi="Times New Roman" w:cs="Times New Roman"/>
          <w:b/>
          <w:bCs/>
          <w:kern w:val="0"/>
          <w:sz w:val="20"/>
          <w:szCs w:val="20"/>
          <w:bdr w:val="none" w:sz="0" w:space="0" w:color="auto" w:frame="1"/>
          <w:lang w:eastAsia="en-IN" w:bidi="hi-IN"/>
          <w14:ligatures w14:val="none"/>
        </w:rPr>
      </w:pPr>
    </w:p>
    <w:p w14:paraId="25FED346" w14:textId="2D96554C" w:rsidR="00774350" w:rsidRPr="00BF561D" w:rsidRDefault="00774350"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Definition:</w:t>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3BFBE731" w14:textId="4FE02EF6" w:rsidR="00774350"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C35E21" w:rsidRPr="00BF561D">
        <w:rPr>
          <w:rFonts w:ascii="Times New Roman" w:eastAsia="Times New Roman" w:hAnsi="Times New Roman" w:cs="Times New Roman"/>
          <w:kern w:val="0"/>
          <w:sz w:val="20"/>
          <w:szCs w:val="20"/>
          <w:lang w:eastAsia="en-IN" w:bidi="hi-IN"/>
          <w14:ligatures w14:val="none"/>
        </w:rPr>
        <w:t>A</w:t>
      </w:r>
      <w:r w:rsidR="00774350" w:rsidRPr="00BF561D">
        <w:rPr>
          <w:rFonts w:ascii="Times New Roman" w:eastAsia="Times New Roman" w:hAnsi="Times New Roman" w:cs="Times New Roman"/>
          <w:kern w:val="0"/>
          <w:sz w:val="20"/>
          <w:szCs w:val="20"/>
          <w:lang w:eastAsia="en-IN" w:bidi="hi-IN"/>
          <w14:ligatures w14:val="none"/>
        </w:rPr>
        <w:t xml:space="preserve"> particular kind of </w:t>
      </w:r>
      <w:r w:rsidR="00C35E21" w:rsidRPr="00BF561D">
        <w:rPr>
          <w:rFonts w:ascii="Times New Roman" w:eastAsia="Times New Roman" w:hAnsi="Times New Roman" w:cs="Times New Roman"/>
          <w:kern w:val="0"/>
          <w:sz w:val="20"/>
          <w:szCs w:val="20"/>
          <w:lang w:eastAsia="en-IN" w:bidi="hi-IN"/>
          <w14:ligatures w14:val="none"/>
        </w:rPr>
        <w:t>cofactor, which is</w:t>
      </w:r>
      <w:r w:rsidR="00774350" w:rsidRPr="00BF561D">
        <w:rPr>
          <w:rFonts w:ascii="Times New Roman" w:eastAsia="Times New Roman" w:hAnsi="Times New Roman" w:cs="Times New Roman"/>
          <w:kern w:val="0"/>
          <w:sz w:val="20"/>
          <w:szCs w:val="20"/>
          <w:lang w:eastAsia="en-IN" w:bidi="hi-IN"/>
          <w14:ligatures w14:val="none"/>
        </w:rPr>
        <w:t xml:space="preserve"> a </w:t>
      </w:r>
      <w:r w:rsidR="00C35E21" w:rsidRPr="00BF561D">
        <w:rPr>
          <w:rFonts w:ascii="Times New Roman" w:eastAsia="Times New Roman" w:hAnsi="Times New Roman" w:cs="Times New Roman"/>
          <w:kern w:val="0"/>
          <w:sz w:val="20"/>
          <w:szCs w:val="20"/>
          <w:lang w:eastAsia="en-IN" w:bidi="hi-IN"/>
          <w14:ligatures w14:val="none"/>
        </w:rPr>
        <w:t>non-protein</w:t>
      </w:r>
      <w:r w:rsidR="00774350" w:rsidRPr="00BF561D">
        <w:rPr>
          <w:rFonts w:ascii="Times New Roman" w:eastAsia="Times New Roman" w:hAnsi="Times New Roman" w:cs="Times New Roman"/>
          <w:kern w:val="0"/>
          <w:sz w:val="20"/>
          <w:szCs w:val="20"/>
          <w:lang w:eastAsia="en-IN" w:bidi="hi-IN"/>
          <w14:ligatures w14:val="none"/>
        </w:rPr>
        <w:t xml:space="preserve"> organic com</w:t>
      </w:r>
      <w:r w:rsidR="00774350" w:rsidRPr="00BF561D">
        <w:rPr>
          <w:rFonts w:ascii="Times New Roman" w:eastAsia="Times New Roman" w:hAnsi="Times New Roman" w:cs="Times New Roman"/>
          <w:kern w:val="0"/>
          <w:sz w:val="20"/>
          <w:szCs w:val="20"/>
          <w:lang w:eastAsia="en-IN" w:bidi="hi-IN"/>
          <w14:ligatures w14:val="none"/>
        </w:rPr>
        <w:softHyphen/>
        <w:t xml:space="preserve">pound, or a carrier molecule </w:t>
      </w:r>
      <w:r w:rsidR="00C35E21" w:rsidRPr="00BF561D">
        <w:rPr>
          <w:rFonts w:ascii="Times New Roman" w:eastAsia="Times New Roman" w:hAnsi="Times New Roman" w:cs="Times New Roman"/>
          <w:kern w:val="0"/>
          <w:sz w:val="20"/>
          <w:szCs w:val="20"/>
          <w:lang w:eastAsia="en-IN" w:bidi="hi-IN"/>
          <w14:ligatures w14:val="none"/>
        </w:rPr>
        <w:t>having its role</w:t>
      </w:r>
      <w:r w:rsidR="00774350" w:rsidRPr="00BF561D">
        <w:rPr>
          <w:rFonts w:ascii="Times New Roman" w:eastAsia="Times New Roman" w:hAnsi="Times New Roman" w:cs="Times New Roman"/>
          <w:kern w:val="0"/>
          <w:sz w:val="20"/>
          <w:szCs w:val="20"/>
          <w:lang w:eastAsia="en-IN" w:bidi="hi-IN"/>
          <w14:ligatures w14:val="none"/>
        </w:rPr>
        <w:t xml:space="preserve"> in conjunction with </w:t>
      </w:r>
      <w:r w:rsidR="00C35E21" w:rsidRPr="00BF561D">
        <w:rPr>
          <w:rFonts w:ascii="Times New Roman" w:eastAsia="Times New Roman" w:hAnsi="Times New Roman" w:cs="Times New Roman"/>
          <w:kern w:val="0"/>
          <w:sz w:val="20"/>
          <w:szCs w:val="20"/>
          <w:lang w:eastAsia="en-IN" w:bidi="hi-IN"/>
          <w14:ligatures w14:val="none"/>
        </w:rPr>
        <w:t>any particular</w:t>
      </w:r>
      <w:r w:rsidR="00774350" w:rsidRPr="00BF561D">
        <w:rPr>
          <w:rFonts w:ascii="Times New Roman" w:eastAsia="Times New Roman" w:hAnsi="Times New Roman" w:cs="Times New Roman"/>
          <w:kern w:val="0"/>
          <w:sz w:val="20"/>
          <w:szCs w:val="20"/>
          <w:lang w:eastAsia="en-IN" w:bidi="hi-IN"/>
          <w14:ligatures w14:val="none"/>
        </w:rPr>
        <w:t xml:space="preserve"> enzyme</w:t>
      </w:r>
      <w:r w:rsidR="00C35E21" w:rsidRPr="00BF561D">
        <w:rPr>
          <w:rFonts w:ascii="Times New Roman" w:eastAsia="Times New Roman" w:hAnsi="Times New Roman" w:cs="Times New Roman"/>
          <w:kern w:val="0"/>
          <w:sz w:val="20"/>
          <w:szCs w:val="20"/>
          <w:lang w:eastAsia="en-IN" w:bidi="hi-IN"/>
          <w14:ligatures w14:val="none"/>
        </w:rPr>
        <w:t>, are called coenzymes.</w:t>
      </w:r>
    </w:p>
    <w:p w14:paraId="49E11692" w14:textId="667668C9" w:rsidR="00774350"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lastRenderedPageBreak/>
        <w:tab/>
      </w:r>
      <w:r w:rsidR="00C35E21" w:rsidRPr="00BF561D">
        <w:rPr>
          <w:rFonts w:ascii="Times New Roman" w:eastAsia="Times New Roman" w:hAnsi="Times New Roman" w:cs="Times New Roman"/>
          <w:kern w:val="0"/>
          <w:sz w:val="20"/>
          <w:szCs w:val="20"/>
          <w:lang w:eastAsia="en-IN" w:bidi="hi-IN"/>
          <w14:ligatures w14:val="none"/>
        </w:rPr>
        <w:t>T</w:t>
      </w:r>
      <w:r w:rsidR="00774350" w:rsidRPr="00BF561D">
        <w:rPr>
          <w:rFonts w:ascii="Times New Roman" w:eastAsia="Times New Roman" w:hAnsi="Times New Roman" w:cs="Times New Roman"/>
          <w:kern w:val="0"/>
          <w:sz w:val="20"/>
          <w:szCs w:val="20"/>
          <w:lang w:eastAsia="en-IN" w:bidi="hi-IN"/>
          <w14:ligatures w14:val="none"/>
        </w:rPr>
        <w:t xml:space="preserve">he cofactor </w:t>
      </w:r>
      <w:r w:rsidR="005B291B" w:rsidRPr="00BF561D">
        <w:rPr>
          <w:rFonts w:ascii="Times New Roman" w:eastAsia="Times New Roman" w:hAnsi="Times New Roman" w:cs="Times New Roman"/>
          <w:kern w:val="0"/>
          <w:sz w:val="20"/>
          <w:szCs w:val="20"/>
          <w:lang w:eastAsia="en-IN" w:bidi="hi-IN"/>
          <w14:ligatures w14:val="none"/>
        </w:rPr>
        <w:t xml:space="preserve">that </w:t>
      </w:r>
      <w:r w:rsidR="00774350" w:rsidRPr="00BF561D">
        <w:rPr>
          <w:rFonts w:ascii="Times New Roman" w:eastAsia="Times New Roman" w:hAnsi="Times New Roman" w:cs="Times New Roman"/>
          <w:kern w:val="0"/>
          <w:sz w:val="20"/>
          <w:szCs w:val="20"/>
          <w:lang w:eastAsia="en-IN" w:bidi="hi-IN"/>
          <w14:ligatures w14:val="none"/>
        </w:rPr>
        <w:t>firmly b</w:t>
      </w:r>
      <w:r w:rsidR="005B291B" w:rsidRPr="00BF561D">
        <w:rPr>
          <w:rFonts w:ascii="Times New Roman" w:eastAsia="Times New Roman" w:hAnsi="Times New Roman" w:cs="Times New Roman"/>
          <w:kern w:val="0"/>
          <w:sz w:val="20"/>
          <w:szCs w:val="20"/>
          <w:lang w:eastAsia="en-IN" w:bidi="hi-IN"/>
          <w14:ligatures w14:val="none"/>
        </w:rPr>
        <w:t>in</w:t>
      </w:r>
      <w:r w:rsidR="00774350" w:rsidRPr="00BF561D">
        <w:rPr>
          <w:rFonts w:ascii="Times New Roman" w:eastAsia="Times New Roman" w:hAnsi="Times New Roman" w:cs="Times New Roman"/>
          <w:kern w:val="0"/>
          <w:sz w:val="20"/>
          <w:szCs w:val="20"/>
          <w:lang w:eastAsia="en-IN" w:bidi="hi-IN"/>
          <w14:ligatures w14:val="none"/>
        </w:rPr>
        <w:t>d</w:t>
      </w:r>
      <w:r w:rsidR="005B291B" w:rsidRPr="00BF561D">
        <w:rPr>
          <w:rFonts w:ascii="Times New Roman" w:eastAsia="Times New Roman" w:hAnsi="Times New Roman" w:cs="Times New Roman"/>
          <w:kern w:val="0"/>
          <w:sz w:val="20"/>
          <w:szCs w:val="20"/>
          <w:lang w:eastAsia="en-IN" w:bidi="hi-IN"/>
          <w14:ligatures w14:val="none"/>
        </w:rPr>
        <w:t>s</w:t>
      </w:r>
      <w:r w:rsidR="00774350" w:rsidRPr="00BF561D">
        <w:rPr>
          <w:rFonts w:ascii="Times New Roman" w:eastAsia="Times New Roman" w:hAnsi="Times New Roman" w:cs="Times New Roman"/>
          <w:kern w:val="0"/>
          <w:sz w:val="20"/>
          <w:szCs w:val="20"/>
          <w:lang w:eastAsia="en-IN" w:bidi="hi-IN"/>
          <w14:ligatures w14:val="none"/>
        </w:rPr>
        <w:t xml:space="preserve"> to the apoenzyme</w:t>
      </w:r>
      <w:r w:rsidR="00C35E21" w:rsidRPr="00BF561D">
        <w:rPr>
          <w:rFonts w:ascii="Times New Roman" w:eastAsia="Times New Roman" w:hAnsi="Times New Roman" w:cs="Times New Roman"/>
          <w:kern w:val="0"/>
          <w:sz w:val="20"/>
          <w:szCs w:val="20"/>
          <w:lang w:eastAsia="en-IN" w:bidi="hi-IN"/>
          <w14:ligatures w14:val="none"/>
        </w:rPr>
        <w:t xml:space="preserve"> </w:t>
      </w:r>
      <w:r w:rsidR="00774350" w:rsidRPr="00BF561D">
        <w:rPr>
          <w:rFonts w:ascii="Times New Roman" w:eastAsia="Times New Roman" w:hAnsi="Times New Roman" w:cs="Times New Roman"/>
          <w:kern w:val="0"/>
          <w:sz w:val="20"/>
          <w:szCs w:val="20"/>
          <w:lang w:eastAsia="en-IN" w:bidi="hi-IN"/>
          <w14:ligatures w14:val="none"/>
        </w:rPr>
        <w:t xml:space="preserve">is </w:t>
      </w:r>
      <w:r w:rsidR="00C35E21" w:rsidRPr="00BF561D">
        <w:rPr>
          <w:rFonts w:ascii="Times New Roman" w:eastAsia="Times New Roman" w:hAnsi="Times New Roman" w:cs="Times New Roman"/>
          <w:kern w:val="0"/>
          <w:sz w:val="20"/>
          <w:szCs w:val="20"/>
          <w:lang w:eastAsia="en-IN" w:bidi="hi-IN"/>
          <w14:ligatures w14:val="none"/>
        </w:rPr>
        <w:t>termed as</w:t>
      </w:r>
      <w:r w:rsidR="00774350" w:rsidRPr="00BF561D">
        <w:rPr>
          <w:rFonts w:ascii="Times New Roman" w:eastAsia="Times New Roman" w:hAnsi="Times New Roman" w:cs="Times New Roman"/>
          <w:kern w:val="0"/>
          <w:sz w:val="20"/>
          <w:szCs w:val="20"/>
          <w:lang w:eastAsia="en-IN" w:bidi="hi-IN"/>
          <w14:ligatures w14:val="none"/>
        </w:rPr>
        <w:t xml:space="preserve"> a prosthetic group; and the organic cofactor</w:t>
      </w:r>
      <w:r w:rsidR="00C35E21" w:rsidRPr="00BF561D">
        <w:rPr>
          <w:rFonts w:ascii="Times New Roman" w:eastAsia="Times New Roman" w:hAnsi="Times New Roman" w:cs="Times New Roman"/>
          <w:kern w:val="0"/>
          <w:sz w:val="20"/>
          <w:szCs w:val="20"/>
          <w:lang w:eastAsia="en-IN" w:bidi="hi-IN"/>
          <w14:ligatures w14:val="none"/>
        </w:rPr>
        <w:t xml:space="preserve"> that</w:t>
      </w:r>
      <w:r w:rsidR="00774350" w:rsidRPr="00BF561D">
        <w:rPr>
          <w:rFonts w:ascii="Times New Roman" w:eastAsia="Times New Roman" w:hAnsi="Times New Roman" w:cs="Times New Roman"/>
          <w:kern w:val="0"/>
          <w:sz w:val="20"/>
          <w:szCs w:val="20"/>
          <w:lang w:eastAsia="en-IN" w:bidi="hi-IN"/>
          <w14:ligatures w14:val="none"/>
        </w:rPr>
        <w:t xml:space="preserve"> attaches itself to the enzyme protein only at the time of reaction, is called a coenzyme.</w:t>
      </w:r>
    </w:p>
    <w:p w14:paraId="5B2BBBB9" w14:textId="6011CDB2" w:rsidR="00774350"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774350" w:rsidRPr="00BF561D">
        <w:rPr>
          <w:rFonts w:ascii="Times New Roman" w:eastAsia="Times New Roman" w:hAnsi="Times New Roman" w:cs="Times New Roman"/>
          <w:kern w:val="0"/>
          <w:sz w:val="20"/>
          <w:szCs w:val="20"/>
          <w:lang w:eastAsia="en-IN" w:bidi="hi-IN"/>
          <w14:ligatures w14:val="none"/>
        </w:rPr>
        <w:t xml:space="preserve">In </w:t>
      </w:r>
      <w:r w:rsidR="001D017E" w:rsidRPr="00BF561D">
        <w:rPr>
          <w:rFonts w:ascii="Times New Roman" w:eastAsia="Times New Roman" w:hAnsi="Times New Roman" w:cs="Times New Roman"/>
          <w:kern w:val="0"/>
          <w:sz w:val="20"/>
          <w:szCs w:val="20"/>
          <w:lang w:eastAsia="en-IN" w:bidi="hi-IN"/>
          <w14:ligatures w14:val="none"/>
        </w:rPr>
        <w:t>biochemical process occurring inside the cell sometimes</w:t>
      </w:r>
      <w:r w:rsidR="00774350" w:rsidRPr="00BF561D">
        <w:rPr>
          <w:rFonts w:ascii="Times New Roman" w:eastAsia="Times New Roman" w:hAnsi="Times New Roman" w:cs="Times New Roman"/>
          <w:kern w:val="0"/>
          <w:sz w:val="20"/>
          <w:szCs w:val="20"/>
          <w:lang w:eastAsia="en-IN" w:bidi="hi-IN"/>
          <w14:ligatures w14:val="none"/>
        </w:rPr>
        <w:t xml:space="preserve"> hydrogen atoms or electrons are removed from one compound and transferred to another. In such cases a </w:t>
      </w:r>
      <w:r w:rsidR="001D017E" w:rsidRPr="00BF561D">
        <w:rPr>
          <w:rFonts w:ascii="Times New Roman" w:eastAsia="Times New Roman" w:hAnsi="Times New Roman" w:cs="Times New Roman"/>
          <w:kern w:val="0"/>
          <w:sz w:val="20"/>
          <w:szCs w:val="20"/>
          <w:lang w:eastAsia="en-IN" w:bidi="hi-IN"/>
          <w14:ligatures w14:val="none"/>
        </w:rPr>
        <w:t>parti</w:t>
      </w:r>
      <w:r w:rsidR="005B291B" w:rsidRPr="00BF561D">
        <w:rPr>
          <w:rFonts w:ascii="Times New Roman" w:eastAsia="Times New Roman" w:hAnsi="Times New Roman" w:cs="Times New Roman"/>
          <w:kern w:val="0"/>
          <w:sz w:val="20"/>
          <w:szCs w:val="20"/>
          <w:lang w:eastAsia="en-IN" w:bidi="hi-IN"/>
          <w14:ligatures w14:val="none"/>
        </w:rPr>
        <w:t xml:space="preserve">cular </w:t>
      </w:r>
      <w:r w:rsidR="00774350" w:rsidRPr="00BF561D">
        <w:rPr>
          <w:rFonts w:ascii="Times New Roman" w:eastAsia="Times New Roman" w:hAnsi="Times New Roman" w:cs="Times New Roman"/>
          <w:kern w:val="0"/>
          <w:sz w:val="20"/>
          <w:szCs w:val="20"/>
          <w:lang w:eastAsia="en-IN" w:bidi="hi-IN"/>
          <w14:ligatures w14:val="none"/>
        </w:rPr>
        <w:t xml:space="preserve">enzyme </w:t>
      </w:r>
      <w:proofErr w:type="spellStart"/>
      <w:r w:rsidR="00774350" w:rsidRPr="00BF561D">
        <w:rPr>
          <w:rFonts w:ascii="Times New Roman" w:eastAsia="Times New Roman" w:hAnsi="Times New Roman" w:cs="Times New Roman"/>
          <w:kern w:val="0"/>
          <w:sz w:val="20"/>
          <w:szCs w:val="20"/>
          <w:lang w:eastAsia="en-IN" w:bidi="hi-IN"/>
          <w14:ligatures w14:val="none"/>
        </w:rPr>
        <w:t>catalyzes</w:t>
      </w:r>
      <w:proofErr w:type="spellEnd"/>
      <w:r w:rsidR="00774350" w:rsidRPr="00BF561D">
        <w:rPr>
          <w:rFonts w:ascii="Times New Roman" w:eastAsia="Times New Roman" w:hAnsi="Times New Roman" w:cs="Times New Roman"/>
          <w:kern w:val="0"/>
          <w:sz w:val="20"/>
          <w:szCs w:val="20"/>
          <w:lang w:eastAsia="en-IN" w:bidi="hi-IN"/>
          <w14:ligatures w14:val="none"/>
        </w:rPr>
        <w:t xml:space="preserve"> the </w:t>
      </w:r>
      <w:r w:rsidR="005B291B" w:rsidRPr="00BF561D">
        <w:rPr>
          <w:rFonts w:ascii="Times New Roman" w:eastAsia="Times New Roman" w:hAnsi="Times New Roman" w:cs="Times New Roman"/>
          <w:kern w:val="0"/>
          <w:sz w:val="20"/>
          <w:szCs w:val="20"/>
          <w:lang w:eastAsia="en-IN" w:bidi="hi-IN"/>
          <w14:ligatures w14:val="none"/>
        </w:rPr>
        <w:t>elimination</w:t>
      </w:r>
      <w:r w:rsidR="00774350" w:rsidRPr="00BF561D">
        <w:rPr>
          <w:rFonts w:ascii="Times New Roman" w:eastAsia="Times New Roman" w:hAnsi="Times New Roman" w:cs="Times New Roman"/>
          <w:kern w:val="0"/>
          <w:sz w:val="20"/>
          <w:szCs w:val="20"/>
          <w:lang w:eastAsia="en-IN" w:bidi="hi-IN"/>
          <w14:ligatures w14:val="none"/>
        </w:rPr>
        <w:t xml:space="preserve">, but a </w:t>
      </w:r>
      <w:r w:rsidR="005B291B" w:rsidRPr="00BF561D">
        <w:rPr>
          <w:rFonts w:ascii="Times New Roman" w:eastAsia="Times New Roman" w:hAnsi="Times New Roman" w:cs="Times New Roman"/>
          <w:kern w:val="0"/>
          <w:sz w:val="20"/>
          <w:szCs w:val="20"/>
          <w:lang w:eastAsia="en-IN" w:bidi="hi-IN"/>
          <w14:ligatures w14:val="none"/>
        </w:rPr>
        <w:t>particular</w:t>
      </w:r>
      <w:r w:rsidR="00774350" w:rsidRPr="00BF561D">
        <w:rPr>
          <w:rFonts w:ascii="Times New Roman" w:eastAsia="Times New Roman" w:hAnsi="Times New Roman" w:cs="Times New Roman"/>
          <w:kern w:val="0"/>
          <w:sz w:val="20"/>
          <w:szCs w:val="20"/>
          <w:lang w:eastAsia="en-IN" w:bidi="hi-IN"/>
          <w14:ligatures w14:val="none"/>
        </w:rPr>
        <w:t xml:space="preserve"> coenzyme</w:t>
      </w:r>
      <w:r w:rsidR="005B291B" w:rsidRPr="00BF561D">
        <w:rPr>
          <w:rFonts w:ascii="Times New Roman" w:eastAsia="Times New Roman" w:hAnsi="Times New Roman" w:cs="Times New Roman"/>
          <w:kern w:val="0"/>
          <w:sz w:val="20"/>
          <w:szCs w:val="20"/>
          <w:lang w:eastAsia="en-IN" w:bidi="hi-IN"/>
          <w14:ligatures w14:val="none"/>
        </w:rPr>
        <w:t xml:space="preserve"> should be present there </w:t>
      </w:r>
      <w:r w:rsidR="00774350" w:rsidRPr="00BF561D">
        <w:rPr>
          <w:rFonts w:ascii="Times New Roman" w:eastAsia="Times New Roman" w:hAnsi="Times New Roman" w:cs="Times New Roman"/>
          <w:kern w:val="0"/>
          <w:sz w:val="20"/>
          <w:szCs w:val="20"/>
          <w:lang w:eastAsia="en-IN" w:bidi="hi-IN"/>
          <w14:ligatures w14:val="none"/>
        </w:rPr>
        <w:t xml:space="preserve">to </w:t>
      </w:r>
      <w:r w:rsidR="005B291B" w:rsidRPr="00BF561D">
        <w:rPr>
          <w:rFonts w:ascii="Times New Roman" w:eastAsia="Times New Roman" w:hAnsi="Times New Roman" w:cs="Times New Roman"/>
          <w:kern w:val="0"/>
          <w:sz w:val="20"/>
          <w:szCs w:val="20"/>
          <w:lang w:eastAsia="en-IN" w:bidi="hi-IN"/>
          <w14:ligatures w14:val="none"/>
        </w:rPr>
        <w:t>help in this</w:t>
      </w:r>
      <w:r w:rsidR="00774350" w:rsidRPr="00BF561D">
        <w:rPr>
          <w:rFonts w:ascii="Times New Roman" w:eastAsia="Times New Roman" w:hAnsi="Times New Roman" w:cs="Times New Roman"/>
          <w:kern w:val="0"/>
          <w:sz w:val="20"/>
          <w:szCs w:val="20"/>
          <w:lang w:eastAsia="en-IN" w:bidi="hi-IN"/>
          <w14:ligatures w14:val="none"/>
        </w:rPr>
        <w:t xml:space="preserve"> transfer. The coenzyme temporarily </w:t>
      </w:r>
      <w:r w:rsidR="005B291B" w:rsidRPr="00BF561D">
        <w:rPr>
          <w:rFonts w:ascii="Times New Roman" w:eastAsia="Times New Roman" w:hAnsi="Times New Roman" w:cs="Times New Roman"/>
          <w:kern w:val="0"/>
          <w:sz w:val="20"/>
          <w:szCs w:val="20"/>
          <w:lang w:eastAsia="en-IN" w:bidi="hi-IN"/>
          <w14:ligatures w14:val="none"/>
        </w:rPr>
        <w:t>can attach the eliminated group and hand over to any other compound acting as acceptor.</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37CD9C7F" w14:textId="650DEF7C" w:rsidR="00774350" w:rsidRPr="00BF561D" w:rsidRDefault="00774350" w:rsidP="000710A2">
      <w:pPr>
        <w:spacing w:before="0" w:after="0"/>
        <w:jc w:val="both"/>
        <w:textAlignment w:val="baseline"/>
        <w:outlineLvl w:val="3"/>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Chemical Nature of Coenzymes:</w:t>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4355FF90" w14:textId="77777777" w:rsidR="00774E78" w:rsidRDefault="00774E7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378FC315" w14:textId="0728CD3B" w:rsidR="004C232B"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4C232B" w:rsidRPr="00BF561D">
        <w:rPr>
          <w:rFonts w:ascii="Times New Roman" w:eastAsia="Times New Roman" w:hAnsi="Times New Roman" w:cs="Times New Roman"/>
          <w:kern w:val="0"/>
          <w:sz w:val="20"/>
          <w:szCs w:val="20"/>
          <w:lang w:eastAsia="en-IN" w:bidi="hi-IN"/>
          <w14:ligatures w14:val="none"/>
        </w:rPr>
        <w:t>C</w:t>
      </w:r>
      <w:r w:rsidR="00774350" w:rsidRPr="00BF561D">
        <w:rPr>
          <w:rFonts w:ascii="Times New Roman" w:eastAsia="Times New Roman" w:hAnsi="Times New Roman" w:cs="Times New Roman"/>
          <w:kern w:val="0"/>
          <w:sz w:val="20"/>
          <w:szCs w:val="20"/>
          <w:lang w:eastAsia="en-IN" w:bidi="hi-IN"/>
          <w14:ligatures w14:val="none"/>
        </w:rPr>
        <w:t xml:space="preserve">oenzymes are </w:t>
      </w:r>
      <w:r w:rsidR="004C232B" w:rsidRPr="00BF561D">
        <w:rPr>
          <w:rFonts w:ascii="Times New Roman" w:eastAsia="Times New Roman" w:hAnsi="Times New Roman" w:cs="Times New Roman"/>
          <w:kern w:val="0"/>
          <w:sz w:val="20"/>
          <w:szCs w:val="20"/>
          <w:lang w:eastAsia="en-IN" w:bidi="hi-IN"/>
          <w14:ligatures w14:val="none"/>
        </w:rPr>
        <w:t xml:space="preserve">generally </w:t>
      </w:r>
      <w:r w:rsidR="00774350" w:rsidRPr="00BF561D">
        <w:rPr>
          <w:rFonts w:ascii="Times New Roman" w:eastAsia="Times New Roman" w:hAnsi="Times New Roman" w:cs="Times New Roman"/>
          <w:kern w:val="0"/>
          <w:sz w:val="20"/>
          <w:szCs w:val="20"/>
          <w:lang w:eastAsia="en-IN" w:bidi="hi-IN"/>
          <w14:ligatures w14:val="none"/>
        </w:rPr>
        <w:t>chemical derivatives of the nucleotides</w:t>
      </w:r>
      <w:r w:rsidR="004C232B" w:rsidRPr="00BF561D">
        <w:rPr>
          <w:rFonts w:ascii="Times New Roman" w:eastAsia="Times New Roman" w:hAnsi="Times New Roman" w:cs="Times New Roman"/>
          <w:kern w:val="0"/>
          <w:sz w:val="20"/>
          <w:szCs w:val="20"/>
          <w:lang w:eastAsia="en-IN" w:bidi="hi-IN"/>
          <w14:ligatures w14:val="none"/>
        </w:rPr>
        <w:t xml:space="preserve"> where usually</w:t>
      </w:r>
      <w:r w:rsidR="00774350" w:rsidRPr="00BF561D">
        <w:rPr>
          <w:rFonts w:ascii="Times New Roman" w:eastAsia="Times New Roman" w:hAnsi="Times New Roman" w:cs="Times New Roman"/>
          <w:kern w:val="0"/>
          <w:sz w:val="20"/>
          <w:szCs w:val="20"/>
          <w:lang w:eastAsia="en-IN" w:bidi="hi-IN"/>
          <w14:ligatures w14:val="none"/>
        </w:rPr>
        <w:t xml:space="preserve"> the nitrogen base portion of the nucleotides </w:t>
      </w:r>
      <w:r w:rsidR="00BA73C1" w:rsidRPr="00BF561D">
        <w:rPr>
          <w:rFonts w:ascii="Times New Roman" w:eastAsia="Times New Roman" w:hAnsi="Times New Roman" w:cs="Times New Roman"/>
          <w:kern w:val="0"/>
          <w:sz w:val="20"/>
          <w:szCs w:val="20"/>
          <w:lang w:eastAsia="en-IN" w:bidi="hi-IN"/>
          <w14:ligatures w14:val="none"/>
        </w:rPr>
        <w:t>gets</w:t>
      </w:r>
      <w:r w:rsidR="00774350" w:rsidRPr="00BF561D">
        <w:rPr>
          <w:rFonts w:ascii="Times New Roman" w:eastAsia="Times New Roman" w:hAnsi="Times New Roman" w:cs="Times New Roman"/>
          <w:kern w:val="0"/>
          <w:sz w:val="20"/>
          <w:szCs w:val="20"/>
          <w:lang w:eastAsia="en-IN" w:bidi="hi-IN"/>
          <w14:ligatures w14:val="none"/>
        </w:rPr>
        <w:t xml:space="preserve"> substituted by</w:t>
      </w:r>
      <w:r w:rsidR="004C232B" w:rsidRPr="00BF561D">
        <w:rPr>
          <w:rFonts w:ascii="Times New Roman" w:eastAsia="Times New Roman" w:hAnsi="Times New Roman" w:cs="Times New Roman"/>
          <w:kern w:val="0"/>
          <w:sz w:val="20"/>
          <w:szCs w:val="20"/>
          <w:lang w:eastAsia="en-IN" w:bidi="hi-IN"/>
          <w14:ligatures w14:val="none"/>
        </w:rPr>
        <w:t xml:space="preserve"> some other </w:t>
      </w:r>
      <w:r w:rsidR="00774350" w:rsidRPr="00BF561D">
        <w:rPr>
          <w:rFonts w:ascii="Times New Roman" w:eastAsia="Times New Roman" w:hAnsi="Times New Roman" w:cs="Times New Roman"/>
          <w:kern w:val="0"/>
          <w:sz w:val="20"/>
          <w:szCs w:val="20"/>
          <w:lang w:eastAsia="en-IN" w:bidi="hi-IN"/>
          <w14:ligatures w14:val="none"/>
        </w:rPr>
        <w:t>chemical unit</w:t>
      </w:r>
      <w:r w:rsidR="00BA73C1" w:rsidRPr="00BF561D">
        <w:rPr>
          <w:rFonts w:ascii="Times New Roman" w:eastAsia="Times New Roman" w:hAnsi="Times New Roman" w:cs="Times New Roman"/>
          <w:kern w:val="0"/>
          <w:sz w:val="20"/>
          <w:szCs w:val="20"/>
          <w:lang w:eastAsia="en-IN" w:bidi="hi-IN"/>
          <w14:ligatures w14:val="none"/>
        </w:rPr>
        <w:t>, generally</w:t>
      </w:r>
      <w:r w:rsidR="00774350" w:rsidRPr="00BF561D">
        <w:rPr>
          <w:rFonts w:ascii="Times New Roman" w:eastAsia="Times New Roman" w:hAnsi="Times New Roman" w:cs="Times New Roman"/>
          <w:kern w:val="0"/>
          <w:sz w:val="20"/>
          <w:szCs w:val="20"/>
          <w:lang w:eastAsia="en-IN" w:bidi="hi-IN"/>
          <w14:ligatures w14:val="none"/>
        </w:rPr>
        <w:t xml:space="preserve"> a derivative of a particular vitamin. </w:t>
      </w:r>
    </w:p>
    <w:p w14:paraId="050128FA" w14:textId="074BA73B" w:rsidR="00FE68A7" w:rsidRPr="00BF561D" w:rsidRDefault="00774350"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The following coenzymes are important in cellular physiology.</w:t>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p>
    <w:p w14:paraId="0BBFBFA6" w14:textId="180115DC" w:rsidR="00FE68A7"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Flavin derivatives or Flavin nucleotides (FMN and FAD)</w:t>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p>
    <w:p w14:paraId="35CD0A1C" w14:textId="0E5D9B34" w:rsidR="00FE68A7"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FE68A7" w:rsidRPr="00BF561D">
        <w:rPr>
          <w:rFonts w:ascii="Times New Roman" w:eastAsia="Times New Roman" w:hAnsi="Times New Roman" w:cs="Times New Roman"/>
          <w:kern w:val="0"/>
          <w:sz w:val="20"/>
          <w:szCs w:val="20"/>
          <w:lang w:eastAsia="en-IN" w:bidi="hi-IN"/>
          <w14:ligatures w14:val="none"/>
        </w:rPr>
        <w:t>Many respiratory enzymes make use of a cofactor as one of the two derivatives of riboflavin (vitamin B</w:t>
      </w:r>
      <w:r w:rsidR="00FE68A7"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00FE68A7" w:rsidRPr="00BF561D">
        <w:rPr>
          <w:rFonts w:ascii="Times New Roman" w:eastAsia="Times New Roman" w:hAnsi="Times New Roman" w:cs="Times New Roman"/>
          <w:kern w:val="0"/>
          <w:sz w:val="20"/>
          <w:szCs w:val="20"/>
          <w:lang w:eastAsia="en-IN" w:bidi="hi-IN"/>
          <w14:ligatures w14:val="none"/>
        </w:rPr>
        <w:t>), flavin mononucleotide (FMN) and flavin adenine nucleotide (FAD).</w:t>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r w:rsidRPr="00BF561D">
        <w:rPr>
          <w:rFonts w:ascii="Times New Roman" w:eastAsia="Times New Roman" w:hAnsi="Times New Roman" w:cs="Times New Roman"/>
          <w:kern w:val="0"/>
          <w:sz w:val="20"/>
          <w:szCs w:val="20"/>
          <w:lang w:eastAsia="en-IN" w:bidi="hi-IN"/>
          <w14:ligatures w14:val="none"/>
        </w:rPr>
        <w:tab/>
      </w:r>
    </w:p>
    <w:p w14:paraId="16099B22" w14:textId="3B6F5C73" w:rsidR="00FE68A7" w:rsidRPr="00BF561D" w:rsidRDefault="00FE68A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Structure:</w:t>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D27432"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09911B5B" w14:textId="3817D3E3" w:rsidR="00FE68A7"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FE68A7" w:rsidRPr="00BF561D">
        <w:rPr>
          <w:rFonts w:ascii="Times New Roman" w:eastAsia="Times New Roman" w:hAnsi="Times New Roman" w:cs="Times New Roman"/>
          <w:kern w:val="0"/>
          <w:sz w:val="20"/>
          <w:szCs w:val="20"/>
          <w:lang w:eastAsia="en-IN" w:bidi="hi-IN"/>
          <w14:ligatures w14:val="none"/>
        </w:rPr>
        <w:t xml:space="preserve">Riboflavin contains a ribose </w:t>
      </w:r>
      <w:r w:rsidR="0084721A" w:rsidRPr="00BF561D">
        <w:rPr>
          <w:rFonts w:ascii="Times New Roman" w:eastAsia="Times New Roman" w:hAnsi="Times New Roman" w:cs="Times New Roman"/>
          <w:kern w:val="0"/>
          <w:sz w:val="20"/>
          <w:szCs w:val="20"/>
          <w:lang w:eastAsia="en-IN" w:bidi="hi-IN"/>
          <w14:ligatures w14:val="none"/>
        </w:rPr>
        <w:t>sugar</w:t>
      </w:r>
      <w:r w:rsidR="00FE68A7" w:rsidRPr="00BF561D">
        <w:rPr>
          <w:rFonts w:ascii="Times New Roman" w:eastAsia="Times New Roman" w:hAnsi="Times New Roman" w:cs="Times New Roman"/>
          <w:kern w:val="0"/>
          <w:sz w:val="20"/>
          <w:szCs w:val="20"/>
          <w:lang w:eastAsia="en-IN" w:bidi="hi-IN"/>
          <w14:ligatures w14:val="none"/>
        </w:rPr>
        <w:t>, and a flavin portion</w:t>
      </w:r>
      <w:r w:rsidR="0084721A" w:rsidRPr="00BF561D">
        <w:rPr>
          <w:rFonts w:ascii="Times New Roman" w:eastAsia="Times New Roman" w:hAnsi="Times New Roman" w:cs="Times New Roman"/>
          <w:kern w:val="0"/>
          <w:sz w:val="20"/>
          <w:szCs w:val="20"/>
          <w:lang w:eastAsia="en-IN" w:bidi="hi-IN"/>
          <w14:ligatures w14:val="none"/>
        </w:rPr>
        <w:t>. Flavin is</w:t>
      </w:r>
      <w:r w:rsidR="00FE68A7" w:rsidRPr="00BF561D">
        <w:rPr>
          <w:rFonts w:ascii="Times New Roman" w:eastAsia="Times New Roman" w:hAnsi="Times New Roman" w:cs="Times New Roman"/>
          <w:kern w:val="0"/>
          <w:sz w:val="20"/>
          <w:szCs w:val="20"/>
          <w:lang w:eastAsia="en-IN" w:bidi="hi-IN"/>
          <w14:ligatures w14:val="none"/>
        </w:rPr>
        <w:t xml:space="preserve"> a complex triple ring structure. </w:t>
      </w:r>
      <w:r w:rsidR="0084721A" w:rsidRPr="00BF561D">
        <w:rPr>
          <w:rFonts w:ascii="Times New Roman" w:eastAsia="Times New Roman" w:hAnsi="Times New Roman" w:cs="Times New Roman"/>
          <w:kern w:val="0"/>
          <w:sz w:val="20"/>
          <w:szCs w:val="20"/>
          <w:lang w:eastAsia="en-IN" w:bidi="hi-IN"/>
          <w14:ligatures w14:val="none"/>
        </w:rPr>
        <w:t xml:space="preserve">When </w:t>
      </w:r>
      <w:r w:rsidR="00FE68A7" w:rsidRPr="00BF561D">
        <w:rPr>
          <w:rFonts w:ascii="Times New Roman" w:eastAsia="Times New Roman" w:hAnsi="Times New Roman" w:cs="Times New Roman"/>
          <w:kern w:val="0"/>
          <w:sz w:val="20"/>
          <w:szCs w:val="20"/>
          <w:lang w:eastAsia="en-IN" w:bidi="hi-IN"/>
          <w14:ligatures w14:val="none"/>
        </w:rPr>
        <w:t xml:space="preserve">a phosphate group is </w:t>
      </w:r>
      <w:r w:rsidR="0084721A" w:rsidRPr="00BF561D">
        <w:rPr>
          <w:rFonts w:ascii="Times New Roman" w:eastAsia="Times New Roman" w:hAnsi="Times New Roman" w:cs="Times New Roman"/>
          <w:kern w:val="0"/>
          <w:sz w:val="20"/>
          <w:szCs w:val="20"/>
          <w:lang w:eastAsia="en-IN" w:bidi="hi-IN"/>
          <w14:ligatures w14:val="none"/>
        </w:rPr>
        <w:t>attached</w:t>
      </w:r>
      <w:r w:rsidR="00FE68A7" w:rsidRPr="00BF561D">
        <w:rPr>
          <w:rFonts w:ascii="Times New Roman" w:eastAsia="Times New Roman" w:hAnsi="Times New Roman" w:cs="Times New Roman"/>
          <w:kern w:val="0"/>
          <w:sz w:val="20"/>
          <w:szCs w:val="20"/>
          <w:lang w:eastAsia="en-IN" w:bidi="hi-IN"/>
          <w14:ligatures w14:val="none"/>
        </w:rPr>
        <w:t xml:space="preserve"> to </w:t>
      </w:r>
      <w:r w:rsidR="0084721A" w:rsidRPr="00BF561D">
        <w:rPr>
          <w:rFonts w:ascii="Times New Roman" w:eastAsia="Times New Roman" w:hAnsi="Times New Roman" w:cs="Times New Roman"/>
          <w:kern w:val="0"/>
          <w:sz w:val="20"/>
          <w:szCs w:val="20"/>
          <w:lang w:eastAsia="en-IN" w:bidi="hi-IN"/>
          <w14:ligatures w14:val="none"/>
        </w:rPr>
        <w:t>riboflavin in cells forming nucleotide</w:t>
      </w:r>
      <w:r w:rsidR="00FE68A7" w:rsidRPr="00BF561D">
        <w:rPr>
          <w:rFonts w:ascii="Times New Roman" w:eastAsia="Times New Roman" w:hAnsi="Times New Roman" w:cs="Times New Roman"/>
          <w:kern w:val="0"/>
          <w:sz w:val="20"/>
          <w:szCs w:val="20"/>
          <w:lang w:eastAsia="en-IN" w:bidi="hi-IN"/>
          <w14:ligatures w14:val="none"/>
        </w:rPr>
        <w:t xml:space="preserve"> like complex </w:t>
      </w:r>
      <w:r w:rsidR="0084721A" w:rsidRPr="00BF561D">
        <w:rPr>
          <w:rFonts w:ascii="Times New Roman" w:eastAsia="Times New Roman" w:hAnsi="Times New Roman" w:cs="Times New Roman"/>
          <w:kern w:val="0"/>
          <w:sz w:val="20"/>
          <w:szCs w:val="20"/>
          <w:lang w:eastAsia="en-IN" w:bidi="hi-IN"/>
          <w14:ligatures w14:val="none"/>
        </w:rPr>
        <w:t xml:space="preserve">then it is </w:t>
      </w:r>
      <w:r w:rsidR="00FE68A7" w:rsidRPr="00BF561D">
        <w:rPr>
          <w:rFonts w:ascii="Times New Roman" w:eastAsia="Times New Roman" w:hAnsi="Times New Roman" w:cs="Times New Roman"/>
          <w:kern w:val="0"/>
          <w:sz w:val="20"/>
          <w:szCs w:val="20"/>
          <w:lang w:eastAsia="en-IN" w:bidi="hi-IN"/>
          <w14:ligatures w14:val="none"/>
        </w:rPr>
        <w:t xml:space="preserve">known as flavin mononucleotide (FMN) or riboflavin monophosphate. If FMN joins to AMP, a dinucleotide </w:t>
      </w:r>
      <w:r w:rsidR="0084721A" w:rsidRPr="00BF561D">
        <w:rPr>
          <w:rFonts w:ascii="Times New Roman" w:eastAsia="Times New Roman" w:hAnsi="Times New Roman" w:cs="Times New Roman"/>
          <w:kern w:val="0"/>
          <w:sz w:val="20"/>
          <w:szCs w:val="20"/>
          <w:lang w:eastAsia="en-IN" w:bidi="hi-IN"/>
          <w14:ligatures w14:val="none"/>
        </w:rPr>
        <w:t>called</w:t>
      </w:r>
      <w:r w:rsidR="00FE68A7" w:rsidRPr="00BF561D">
        <w:rPr>
          <w:rFonts w:ascii="Times New Roman" w:eastAsia="Times New Roman" w:hAnsi="Times New Roman" w:cs="Times New Roman"/>
          <w:kern w:val="0"/>
          <w:sz w:val="20"/>
          <w:szCs w:val="20"/>
          <w:lang w:eastAsia="en-IN" w:bidi="hi-IN"/>
          <w14:ligatures w14:val="none"/>
        </w:rPr>
        <w:t xml:space="preserve"> flavin adenine dinucleotide (FAD) is formed.</w:t>
      </w:r>
    </w:p>
    <w:p w14:paraId="1ED327C9" w14:textId="77777777" w:rsidR="00FE68A7" w:rsidRDefault="00FE68A7" w:rsidP="000710A2">
      <w:pPr>
        <w:shd w:val="clear" w:color="auto" w:fill="FFFFFF"/>
        <w:spacing w:before="0" w:after="0"/>
        <w:ind w:firstLine="720"/>
        <w:jc w:val="center"/>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7704E584" wp14:editId="0FFAEB79">
            <wp:extent cx="1813560" cy="1203655"/>
            <wp:effectExtent l="0" t="0" r="0" b="0"/>
            <wp:docPr id="730063206" name="Picture 3" descr="Riboflav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boflavin - Wikip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3559" cy="1230202"/>
                    </a:xfrm>
                    <a:prstGeom prst="rect">
                      <a:avLst/>
                    </a:prstGeom>
                    <a:noFill/>
                    <a:ln>
                      <a:noFill/>
                    </a:ln>
                  </pic:spPr>
                </pic:pic>
              </a:graphicData>
            </a:graphic>
          </wp:inline>
        </w:drawing>
      </w:r>
    </w:p>
    <w:p w14:paraId="7757C003" w14:textId="7B0A01E7" w:rsidR="00493EDE" w:rsidRPr="00493EDE" w:rsidRDefault="00493EDE" w:rsidP="000710A2">
      <w:pPr>
        <w:shd w:val="clear" w:color="auto" w:fill="FFFFFF"/>
        <w:spacing w:before="0" w:after="0"/>
        <w:ind w:firstLine="720"/>
        <w:jc w:val="center"/>
        <w:rPr>
          <w:rFonts w:ascii="Times New Roman" w:eastAsia="Times New Roman" w:hAnsi="Times New Roman" w:cs="Times New Roman"/>
          <w:b/>
          <w:bCs/>
          <w:kern w:val="0"/>
          <w:sz w:val="20"/>
          <w:szCs w:val="20"/>
          <w:lang w:eastAsia="en-IN" w:bidi="hi-IN"/>
          <w14:ligatures w14:val="none"/>
        </w:rPr>
      </w:pPr>
      <w:r w:rsidRPr="00493EDE">
        <w:rPr>
          <w:rFonts w:ascii="Times New Roman" w:eastAsia="Times New Roman" w:hAnsi="Times New Roman" w:cs="Times New Roman"/>
          <w:b/>
          <w:bCs/>
          <w:kern w:val="0"/>
          <w:sz w:val="20"/>
          <w:szCs w:val="20"/>
          <w:lang w:eastAsia="en-IN" w:bidi="hi-IN"/>
          <w14:ligatures w14:val="none"/>
        </w:rPr>
        <w:t>Fig. 18 – Structure of Riboflavin</w:t>
      </w:r>
    </w:p>
    <w:p w14:paraId="3FBDA7D1" w14:textId="11CA7CBE" w:rsidR="0084721A" w:rsidRPr="00BF561D" w:rsidRDefault="00FE68A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b/>
          <w:bCs/>
          <w:kern w:val="0"/>
          <w:sz w:val="20"/>
          <w:szCs w:val="20"/>
          <w:bdr w:val="none" w:sz="0" w:space="0" w:color="auto" w:frame="1"/>
          <w:lang w:eastAsia="en-IN" w:bidi="hi-IN"/>
          <w14:ligatures w14:val="none"/>
        </w:rPr>
        <w:t>Functions:</w:t>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r w:rsidR="008540A5" w:rsidRPr="00BF561D">
        <w:rPr>
          <w:rFonts w:ascii="Times New Roman" w:eastAsia="Times New Roman" w:hAnsi="Times New Roman" w:cs="Times New Roman"/>
          <w:b/>
          <w:bCs/>
          <w:kern w:val="0"/>
          <w:sz w:val="20"/>
          <w:szCs w:val="20"/>
          <w:bdr w:val="none" w:sz="0" w:space="0" w:color="auto" w:frame="1"/>
          <w:lang w:eastAsia="en-IN" w:bidi="hi-IN"/>
          <w14:ligatures w14:val="none"/>
        </w:rPr>
        <w:tab/>
      </w:r>
    </w:p>
    <w:p w14:paraId="06CA932A" w14:textId="1AE9ACE5" w:rsidR="00FE68A7"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84721A" w:rsidRPr="00BF561D">
        <w:rPr>
          <w:rFonts w:ascii="Times New Roman" w:eastAsia="Times New Roman" w:hAnsi="Times New Roman" w:cs="Times New Roman"/>
          <w:kern w:val="0"/>
          <w:sz w:val="20"/>
          <w:szCs w:val="20"/>
          <w:lang w:eastAsia="en-IN" w:bidi="hi-IN"/>
          <w14:ligatures w14:val="none"/>
        </w:rPr>
        <w:t>E</w:t>
      </w:r>
      <w:r w:rsidR="00FE68A7" w:rsidRPr="00BF561D">
        <w:rPr>
          <w:rFonts w:ascii="Times New Roman" w:eastAsia="Times New Roman" w:hAnsi="Times New Roman" w:cs="Times New Roman"/>
          <w:kern w:val="0"/>
          <w:sz w:val="20"/>
          <w:szCs w:val="20"/>
          <w:lang w:eastAsia="en-IN" w:bidi="hi-IN"/>
          <w14:ligatures w14:val="none"/>
        </w:rPr>
        <w:t>ither FMN or FAD</w:t>
      </w:r>
      <w:r w:rsidR="0084721A" w:rsidRPr="00BF561D">
        <w:rPr>
          <w:rFonts w:ascii="Times New Roman" w:eastAsia="Times New Roman" w:hAnsi="Times New Roman" w:cs="Times New Roman"/>
          <w:kern w:val="0"/>
          <w:sz w:val="20"/>
          <w:szCs w:val="20"/>
          <w:lang w:eastAsia="en-IN" w:bidi="hi-IN"/>
          <w14:ligatures w14:val="none"/>
        </w:rPr>
        <w:t xml:space="preserve"> can attach itself </w:t>
      </w:r>
      <w:r w:rsidR="00FE68A7" w:rsidRPr="00BF561D">
        <w:rPr>
          <w:rFonts w:ascii="Times New Roman" w:eastAsia="Times New Roman" w:hAnsi="Times New Roman" w:cs="Times New Roman"/>
          <w:kern w:val="0"/>
          <w:sz w:val="20"/>
          <w:szCs w:val="20"/>
          <w:lang w:eastAsia="en-IN" w:bidi="hi-IN"/>
          <w14:ligatures w14:val="none"/>
        </w:rPr>
        <w:t xml:space="preserve">with an apoenzyme </w:t>
      </w:r>
      <w:r w:rsidR="0084721A" w:rsidRPr="00BF561D">
        <w:rPr>
          <w:rFonts w:ascii="Times New Roman" w:eastAsia="Times New Roman" w:hAnsi="Times New Roman" w:cs="Times New Roman"/>
          <w:kern w:val="0"/>
          <w:sz w:val="20"/>
          <w:szCs w:val="20"/>
          <w:lang w:eastAsia="en-IN" w:bidi="hi-IN"/>
          <w14:ligatures w14:val="none"/>
        </w:rPr>
        <w:t xml:space="preserve">which </w:t>
      </w:r>
      <w:r w:rsidR="00FE68A7" w:rsidRPr="00BF561D">
        <w:rPr>
          <w:rFonts w:ascii="Times New Roman" w:eastAsia="Times New Roman" w:hAnsi="Times New Roman" w:cs="Times New Roman"/>
          <w:kern w:val="0"/>
          <w:sz w:val="20"/>
          <w:szCs w:val="20"/>
          <w:lang w:eastAsia="en-IN" w:bidi="hi-IN"/>
          <w14:ligatures w14:val="none"/>
        </w:rPr>
        <w:t xml:space="preserve">is called flavoprotein (FP). </w:t>
      </w:r>
      <w:r w:rsidR="0084721A" w:rsidRPr="00BF561D">
        <w:rPr>
          <w:rFonts w:ascii="Times New Roman" w:eastAsia="Times New Roman" w:hAnsi="Times New Roman" w:cs="Times New Roman"/>
          <w:kern w:val="0"/>
          <w:sz w:val="20"/>
          <w:szCs w:val="20"/>
          <w:lang w:eastAsia="en-IN" w:bidi="hi-IN"/>
          <w14:ligatures w14:val="none"/>
        </w:rPr>
        <w:t xml:space="preserve"> This f</w:t>
      </w:r>
      <w:r w:rsidR="00FE68A7" w:rsidRPr="00BF561D">
        <w:rPr>
          <w:rFonts w:ascii="Times New Roman" w:eastAsia="Times New Roman" w:hAnsi="Times New Roman" w:cs="Times New Roman"/>
          <w:kern w:val="0"/>
          <w:sz w:val="20"/>
          <w:szCs w:val="20"/>
          <w:lang w:eastAsia="en-IN" w:bidi="hi-IN"/>
          <w14:ligatures w14:val="none"/>
        </w:rPr>
        <w:t xml:space="preserve">lavoproteins </w:t>
      </w:r>
      <w:proofErr w:type="spellStart"/>
      <w:r w:rsidR="00FE68A7" w:rsidRPr="00BF561D">
        <w:rPr>
          <w:rFonts w:ascii="Times New Roman" w:eastAsia="Times New Roman" w:hAnsi="Times New Roman" w:cs="Times New Roman"/>
          <w:kern w:val="0"/>
          <w:sz w:val="20"/>
          <w:szCs w:val="20"/>
          <w:lang w:eastAsia="en-IN" w:bidi="hi-IN"/>
          <w14:ligatures w14:val="none"/>
        </w:rPr>
        <w:t>catalyze</w:t>
      </w:r>
      <w:proofErr w:type="spellEnd"/>
      <w:r w:rsidR="00FE68A7" w:rsidRPr="00BF561D">
        <w:rPr>
          <w:rFonts w:ascii="Times New Roman" w:eastAsia="Times New Roman" w:hAnsi="Times New Roman" w:cs="Times New Roman"/>
          <w:kern w:val="0"/>
          <w:sz w:val="20"/>
          <w:szCs w:val="20"/>
          <w:lang w:eastAsia="en-IN" w:bidi="hi-IN"/>
          <w14:ligatures w14:val="none"/>
        </w:rPr>
        <w:t xml:space="preserve"> the removal of hydride ion (H</w:t>
      </w:r>
      <w:r w:rsidR="00FE68A7" w:rsidRPr="00BF561D">
        <w:rPr>
          <w:rFonts w:ascii="Times New Roman" w:eastAsia="Times New Roman" w:hAnsi="Times New Roman" w:cs="Times New Roman"/>
          <w:kern w:val="0"/>
          <w:sz w:val="20"/>
          <w:szCs w:val="20"/>
          <w:bdr w:val="none" w:sz="0" w:space="0" w:color="auto" w:frame="1"/>
          <w:vertAlign w:val="superscript"/>
          <w:lang w:eastAsia="en-IN" w:bidi="hi-IN"/>
          <w14:ligatures w14:val="none"/>
        </w:rPr>
        <w:t>–</w:t>
      </w:r>
      <w:r w:rsidR="00FE68A7" w:rsidRPr="00BF561D">
        <w:rPr>
          <w:rFonts w:ascii="Times New Roman" w:eastAsia="Times New Roman" w:hAnsi="Times New Roman" w:cs="Times New Roman"/>
          <w:kern w:val="0"/>
          <w:sz w:val="20"/>
          <w:szCs w:val="20"/>
          <w:lang w:eastAsia="en-IN" w:bidi="hi-IN"/>
          <w14:ligatures w14:val="none"/>
        </w:rPr>
        <w:t>) and hydro</w:t>
      </w:r>
      <w:r w:rsidR="0084721A" w:rsidRPr="00BF561D">
        <w:rPr>
          <w:rFonts w:ascii="Times New Roman" w:eastAsia="Times New Roman" w:hAnsi="Times New Roman" w:cs="Times New Roman"/>
          <w:kern w:val="0"/>
          <w:sz w:val="20"/>
          <w:szCs w:val="20"/>
          <w:lang w:eastAsia="en-IN" w:bidi="hi-IN"/>
          <w14:ligatures w14:val="none"/>
        </w:rPr>
        <w:t>g</w:t>
      </w:r>
      <w:r w:rsidR="00FE68A7" w:rsidRPr="00BF561D">
        <w:rPr>
          <w:rFonts w:ascii="Times New Roman" w:eastAsia="Times New Roman" w:hAnsi="Times New Roman" w:cs="Times New Roman"/>
          <w:kern w:val="0"/>
          <w:sz w:val="20"/>
          <w:szCs w:val="20"/>
          <w:lang w:eastAsia="en-IN" w:bidi="hi-IN"/>
          <w14:ligatures w14:val="none"/>
        </w:rPr>
        <w:t>en ion (H</w:t>
      </w:r>
      <w:r w:rsidR="00FE68A7" w:rsidRPr="00BF561D">
        <w:rPr>
          <w:rFonts w:ascii="Times New Roman" w:eastAsia="Times New Roman" w:hAnsi="Times New Roman" w:cs="Times New Roman"/>
          <w:kern w:val="0"/>
          <w:sz w:val="20"/>
          <w:szCs w:val="20"/>
          <w:bdr w:val="none" w:sz="0" w:space="0" w:color="auto" w:frame="1"/>
          <w:vertAlign w:val="superscript"/>
          <w:lang w:eastAsia="en-IN" w:bidi="hi-IN"/>
          <w14:ligatures w14:val="none"/>
        </w:rPr>
        <w:t>+</w:t>
      </w:r>
      <w:r w:rsidR="00FE68A7" w:rsidRPr="00BF561D">
        <w:rPr>
          <w:rFonts w:ascii="Times New Roman" w:eastAsia="Times New Roman" w:hAnsi="Times New Roman" w:cs="Times New Roman"/>
          <w:kern w:val="0"/>
          <w:sz w:val="20"/>
          <w:szCs w:val="20"/>
          <w:lang w:eastAsia="en-IN" w:bidi="hi-IN"/>
          <w14:ligatures w14:val="none"/>
        </w:rPr>
        <w:t>) from a metabolite.</w:t>
      </w:r>
    </w:p>
    <w:p w14:paraId="247C655C" w14:textId="193A4CFE" w:rsidR="00FE68A7" w:rsidRPr="00BF561D" w:rsidRDefault="00FE68A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F</w:t>
      </w:r>
      <w:r w:rsidR="0084721A" w:rsidRPr="00BF561D">
        <w:rPr>
          <w:rFonts w:ascii="Times New Roman" w:eastAsia="Times New Roman" w:hAnsi="Times New Roman" w:cs="Times New Roman"/>
          <w:kern w:val="0"/>
          <w:sz w:val="20"/>
          <w:szCs w:val="20"/>
          <w:lang w:eastAsia="en-IN" w:bidi="hi-IN"/>
          <w14:ligatures w14:val="none"/>
        </w:rPr>
        <w:t>AD</w:t>
      </w:r>
      <w:r w:rsidRPr="00BF561D">
        <w:rPr>
          <w:rFonts w:ascii="Times New Roman" w:eastAsia="Times New Roman" w:hAnsi="Times New Roman" w:cs="Times New Roman"/>
          <w:kern w:val="0"/>
          <w:sz w:val="20"/>
          <w:szCs w:val="20"/>
          <w:lang w:eastAsia="en-IN" w:bidi="hi-IN"/>
          <w14:ligatures w14:val="none"/>
        </w:rPr>
        <w:t xml:space="preserve"> + MH</w:t>
      </w:r>
      <w:r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2 </w:t>
      </w:r>
      <w:r w:rsidRPr="00BF561D">
        <w:rPr>
          <w:rFonts w:ascii="Times New Roman" w:eastAsia="Times New Roman" w:hAnsi="Times New Roman" w:cs="Times New Roman"/>
          <w:kern w:val="0"/>
          <w:sz w:val="20"/>
          <w:szCs w:val="20"/>
          <w:lang w:eastAsia="en-IN" w:bidi="hi-IN"/>
          <w14:ligatures w14:val="none"/>
        </w:rPr>
        <w:t>——–&gt; FADH</w:t>
      </w:r>
      <w:r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Pr="00BF561D">
        <w:rPr>
          <w:rFonts w:ascii="Times New Roman" w:eastAsia="Times New Roman" w:hAnsi="Times New Roman" w:cs="Times New Roman"/>
          <w:kern w:val="0"/>
          <w:sz w:val="20"/>
          <w:szCs w:val="20"/>
          <w:lang w:eastAsia="en-IN" w:bidi="hi-IN"/>
          <w14:ligatures w14:val="none"/>
        </w:rPr>
        <w:t> + M</w:t>
      </w:r>
    </w:p>
    <w:p w14:paraId="53494F9D" w14:textId="77777777" w:rsidR="00FE68A7" w:rsidRPr="00BF561D" w:rsidRDefault="00FE68A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FMN + MH</w:t>
      </w:r>
      <w:r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Pr="00BF561D">
        <w:rPr>
          <w:rFonts w:ascii="Times New Roman" w:eastAsia="Times New Roman" w:hAnsi="Times New Roman" w:cs="Times New Roman"/>
          <w:kern w:val="0"/>
          <w:sz w:val="20"/>
          <w:szCs w:val="20"/>
          <w:lang w:eastAsia="en-IN" w:bidi="hi-IN"/>
          <w14:ligatures w14:val="none"/>
        </w:rPr>
        <w:t>——–&gt; FMNH</w:t>
      </w:r>
      <w:r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Pr="00BF561D">
        <w:rPr>
          <w:rFonts w:ascii="Times New Roman" w:eastAsia="Times New Roman" w:hAnsi="Times New Roman" w:cs="Times New Roman"/>
          <w:kern w:val="0"/>
          <w:sz w:val="20"/>
          <w:szCs w:val="20"/>
          <w:lang w:eastAsia="en-IN" w:bidi="hi-IN"/>
          <w14:ligatures w14:val="none"/>
        </w:rPr>
        <w:t> + M</w:t>
      </w:r>
    </w:p>
    <w:p w14:paraId="3E802808" w14:textId="6CA8673D" w:rsidR="00FE68A7" w:rsidRPr="00BF561D" w:rsidRDefault="0084721A"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Where </w:t>
      </w:r>
      <w:r w:rsidR="00FE68A7" w:rsidRPr="00BF561D">
        <w:rPr>
          <w:rFonts w:ascii="Times New Roman" w:eastAsia="Times New Roman" w:hAnsi="Times New Roman" w:cs="Times New Roman"/>
          <w:kern w:val="0"/>
          <w:sz w:val="20"/>
          <w:szCs w:val="20"/>
          <w:lang w:eastAsia="en-IN" w:bidi="hi-IN"/>
          <w14:ligatures w14:val="none"/>
        </w:rPr>
        <w:t>MH</w:t>
      </w:r>
      <w:r w:rsidRPr="00BF561D">
        <w:rPr>
          <w:rFonts w:ascii="Times New Roman" w:eastAsia="Times New Roman" w:hAnsi="Times New Roman" w:cs="Times New Roman"/>
          <w:kern w:val="0"/>
          <w:sz w:val="20"/>
          <w:szCs w:val="20"/>
          <w:vertAlign w:val="subscript"/>
          <w:lang w:eastAsia="en-IN" w:bidi="hi-IN"/>
          <w14:ligatures w14:val="none"/>
        </w:rPr>
        <w:t>2</w:t>
      </w:r>
      <w:r w:rsidR="00FE68A7" w:rsidRPr="00BF561D">
        <w:rPr>
          <w:rFonts w:ascii="Times New Roman" w:eastAsia="Times New Roman" w:hAnsi="Times New Roman" w:cs="Times New Roman"/>
          <w:kern w:val="0"/>
          <w:sz w:val="20"/>
          <w:szCs w:val="20"/>
          <w:lang w:eastAsia="en-IN" w:bidi="hi-IN"/>
          <w14:ligatures w14:val="none"/>
        </w:rPr>
        <w:t xml:space="preserve">, </w:t>
      </w:r>
      <w:r w:rsidRPr="00BF561D">
        <w:rPr>
          <w:rFonts w:ascii="Times New Roman" w:eastAsia="Times New Roman" w:hAnsi="Times New Roman" w:cs="Times New Roman"/>
          <w:kern w:val="0"/>
          <w:sz w:val="20"/>
          <w:szCs w:val="20"/>
          <w:lang w:eastAsia="en-IN" w:bidi="hi-IN"/>
          <w14:ligatures w14:val="none"/>
        </w:rPr>
        <w:t>is</w:t>
      </w:r>
      <w:r w:rsidR="00FE68A7" w:rsidRPr="00BF561D">
        <w:rPr>
          <w:rFonts w:ascii="Times New Roman" w:eastAsia="Times New Roman" w:hAnsi="Times New Roman" w:cs="Times New Roman"/>
          <w:kern w:val="0"/>
          <w:sz w:val="20"/>
          <w:szCs w:val="20"/>
          <w:lang w:eastAsia="en-IN" w:bidi="hi-IN"/>
          <w14:ligatures w14:val="none"/>
        </w:rPr>
        <w:t xml:space="preserve"> substrate, FADH</w:t>
      </w:r>
      <w:r w:rsidRPr="00BF561D">
        <w:rPr>
          <w:rFonts w:ascii="Times New Roman" w:eastAsia="Times New Roman" w:hAnsi="Times New Roman" w:cs="Times New Roman"/>
          <w:kern w:val="0"/>
          <w:sz w:val="20"/>
          <w:szCs w:val="20"/>
          <w:vertAlign w:val="subscript"/>
          <w:lang w:eastAsia="en-IN" w:bidi="hi-IN"/>
          <w14:ligatures w14:val="none"/>
        </w:rPr>
        <w:t>2</w:t>
      </w:r>
      <w:r w:rsidR="00FE68A7" w:rsidRPr="00BF561D">
        <w:rPr>
          <w:rFonts w:ascii="Times New Roman" w:eastAsia="Times New Roman" w:hAnsi="Times New Roman" w:cs="Times New Roman"/>
          <w:kern w:val="0"/>
          <w:sz w:val="20"/>
          <w:szCs w:val="20"/>
          <w:lang w:eastAsia="en-IN" w:bidi="hi-IN"/>
          <w14:ligatures w14:val="none"/>
        </w:rPr>
        <w:t>, is the reduced form of FAD, and FMNH</w:t>
      </w:r>
      <w:r w:rsidR="00FE68A7"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00FE68A7" w:rsidRPr="00BF561D">
        <w:rPr>
          <w:rFonts w:ascii="Times New Roman" w:eastAsia="Times New Roman" w:hAnsi="Times New Roman" w:cs="Times New Roman"/>
          <w:kern w:val="0"/>
          <w:sz w:val="20"/>
          <w:szCs w:val="20"/>
          <w:lang w:eastAsia="en-IN" w:bidi="hi-IN"/>
          <w14:ligatures w14:val="none"/>
        </w:rPr>
        <w:t> is the reduced form of FMN. An important source of hydrogen for this reaction is the reduced pyridine nucleotide.</w:t>
      </w:r>
    </w:p>
    <w:p w14:paraId="558C8742" w14:textId="4ACDE89C" w:rsidR="00FE68A7" w:rsidRPr="00BF561D" w:rsidRDefault="00FE68A7"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H</w:t>
      </w:r>
      <w:r w:rsidRPr="00BF561D">
        <w:rPr>
          <w:rFonts w:ascii="Times New Roman" w:eastAsia="Times New Roman" w:hAnsi="Times New Roman" w:cs="Times New Roman"/>
          <w:kern w:val="0"/>
          <w:sz w:val="20"/>
          <w:szCs w:val="20"/>
          <w:bdr w:val="none" w:sz="0" w:space="0" w:color="auto" w:frame="1"/>
          <w:vertAlign w:val="superscript"/>
          <w:lang w:eastAsia="en-IN" w:bidi="hi-IN"/>
          <w14:ligatures w14:val="none"/>
        </w:rPr>
        <w:t>+</w:t>
      </w:r>
      <w:r w:rsidRPr="00BF561D">
        <w:rPr>
          <w:rFonts w:ascii="Times New Roman" w:eastAsia="Times New Roman" w:hAnsi="Times New Roman" w:cs="Times New Roman"/>
          <w:kern w:val="0"/>
          <w:sz w:val="20"/>
          <w:szCs w:val="20"/>
          <w:lang w:eastAsia="en-IN" w:bidi="hi-IN"/>
          <w14:ligatures w14:val="none"/>
        </w:rPr>
        <w:t> + NADH + FAD ——–&gt; NAD</w:t>
      </w:r>
      <w:r w:rsidRPr="00BF561D">
        <w:rPr>
          <w:rFonts w:ascii="Times New Roman" w:eastAsia="Times New Roman" w:hAnsi="Times New Roman" w:cs="Times New Roman"/>
          <w:kern w:val="0"/>
          <w:sz w:val="20"/>
          <w:szCs w:val="20"/>
          <w:bdr w:val="none" w:sz="0" w:space="0" w:color="auto" w:frame="1"/>
          <w:vertAlign w:val="superscript"/>
          <w:lang w:eastAsia="en-IN" w:bidi="hi-IN"/>
          <w14:ligatures w14:val="none"/>
        </w:rPr>
        <w:t>+</w:t>
      </w:r>
      <w:r w:rsidRPr="00BF561D">
        <w:rPr>
          <w:rFonts w:ascii="Times New Roman" w:eastAsia="Times New Roman" w:hAnsi="Times New Roman" w:cs="Times New Roman"/>
          <w:kern w:val="0"/>
          <w:sz w:val="20"/>
          <w:szCs w:val="20"/>
          <w:lang w:eastAsia="en-IN" w:bidi="hi-IN"/>
          <w14:ligatures w14:val="none"/>
        </w:rPr>
        <w:t> + FADH</w:t>
      </w:r>
      <w:r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2</w:t>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r w:rsidR="00D27432"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ab/>
      </w:r>
    </w:p>
    <w:p w14:paraId="0B2DCC57" w14:textId="1E9C8B77" w:rsidR="00FE68A7" w:rsidRPr="00BF561D" w:rsidRDefault="0084721A"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 xml:space="preserve">The </w:t>
      </w:r>
      <w:r w:rsidR="00FE68A7" w:rsidRPr="00BF561D">
        <w:rPr>
          <w:rFonts w:ascii="Times New Roman" w:eastAsia="Times New Roman" w:hAnsi="Times New Roman" w:cs="Times New Roman"/>
          <w:kern w:val="0"/>
          <w:sz w:val="20"/>
          <w:szCs w:val="20"/>
          <w:lang w:eastAsia="en-IN" w:bidi="hi-IN"/>
          <w14:ligatures w14:val="none"/>
        </w:rPr>
        <w:t>reduced flavoproteins pass their electrons to the cytochromes.</w:t>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r w:rsidR="00D27432" w:rsidRPr="00BF561D">
        <w:rPr>
          <w:rFonts w:ascii="Times New Roman" w:eastAsia="Times New Roman" w:hAnsi="Times New Roman" w:cs="Times New Roman"/>
          <w:kern w:val="0"/>
          <w:sz w:val="20"/>
          <w:szCs w:val="20"/>
          <w:lang w:eastAsia="en-IN" w:bidi="hi-IN"/>
          <w14:ligatures w14:val="none"/>
        </w:rPr>
        <w:tab/>
      </w:r>
    </w:p>
    <w:p w14:paraId="46E8BD69" w14:textId="2F1C1974" w:rsidR="00774350"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Pyridine derivatives or Pyridine nucleotides (NAD and NADP).</w:t>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r w:rsidR="00D27432" w:rsidRPr="00BF561D">
        <w:rPr>
          <w:rFonts w:ascii="Times New Roman" w:eastAsia="Times New Roman" w:hAnsi="Times New Roman" w:cs="Times New Roman"/>
          <w:b/>
          <w:bCs/>
          <w:kern w:val="0"/>
          <w:sz w:val="20"/>
          <w:szCs w:val="20"/>
          <w:lang w:eastAsia="en-IN" w:bidi="hi-IN"/>
          <w14:ligatures w14:val="none"/>
        </w:rPr>
        <w:tab/>
      </w:r>
    </w:p>
    <w:p w14:paraId="2972E210" w14:textId="64093EFF" w:rsidR="0084721A" w:rsidRPr="00BF561D" w:rsidRDefault="00D27432"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84721A" w:rsidRPr="00BF561D">
        <w:rPr>
          <w:rFonts w:ascii="Times New Roman" w:eastAsia="Times New Roman" w:hAnsi="Times New Roman" w:cs="Times New Roman"/>
          <w:kern w:val="0"/>
          <w:sz w:val="20"/>
          <w:szCs w:val="20"/>
          <w:lang w:eastAsia="en-IN" w:bidi="hi-IN"/>
          <w14:ligatures w14:val="none"/>
        </w:rPr>
        <w:t>The first nucleotide coenzyme discovered was co</w:t>
      </w:r>
      <w:r w:rsidR="00066787" w:rsidRPr="00BF561D">
        <w:rPr>
          <w:rFonts w:ascii="Times New Roman" w:eastAsia="Times New Roman" w:hAnsi="Times New Roman" w:cs="Times New Roman"/>
          <w:kern w:val="0"/>
          <w:sz w:val="20"/>
          <w:szCs w:val="20"/>
          <w:lang w:eastAsia="en-IN" w:bidi="hi-IN"/>
          <w14:ligatures w14:val="none"/>
        </w:rPr>
        <w:t>-</w:t>
      </w:r>
      <w:r w:rsidR="0084721A" w:rsidRPr="00BF561D">
        <w:rPr>
          <w:rFonts w:ascii="Times New Roman" w:eastAsia="Times New Roman" w:hAnsi="Times New Roman" w:cs="Times New Roman"/>
          <w:kern w:val="0"/>
          <w:sz w:val="20"/>
          <w:szCs w:val="20"/>
          <w:lang w:eastAsia="en-IN" w:bidi="hi-IN"/>
          <w14:ligatures w14:val="none"/>
        </w:rPr>
        <w:t xml:space="preserve">zymase, or </w:t>
      </w:r>
      <w:r w:rsidR="00066787" w:rsidRPr="00BF561D">
        <w:rPr>
          <w:rFonts w:ascii="Times New Roman" w:eastAsia="Times New Roman" w:hAnsi="Times New Roman" w:cs="Times New Roman"/>
          <w:kern w:val="0"/>
          <w:sz w:val="20"/>
          <w:szCs w:val="20"/>
          <w:lang w:eastAsia="en-IN" w:bidi="hi-IN"/>
          <w14:ligatures w14:val="none"/>
        </w:rPr>
        <w:t>diphosphopyridine nucleotide.</w:t>
      </w:r>
    </w:p>
    <w:p w14:paraId="7F381344" w14:textId="3A098205" w:rsidR="00066787" w:rsidRDefault="00066787"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50647CB1" wp14:editId="33AB8203">
            <wp:extent cx="6591300" cy="2613660"/>
            <wp:effectExtent l="0" t="0" r="0" b="0"/>
            <wp:docPr id="1023326105" name="Picture 1" descr="Photometric Detection of Nicotinamide Adenine Dinucleotides | AAT Bio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metric Detection of Nicotinamide Adenine Dinucleotides | AAT Bioque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0738" cy="2625333"/>
                    </a:xfrm>
                    <a:prstGeom prst="rect">
                      <a:avLst/>
                    </a:prstGeom>
                    <a:noFill/>
                    <a:ln>
                      <a:noFill/>
                    </a:ln>
                  </pic:spPr>
                </pic:pic>
              </a:graphicData>
            </a:graphic>
          </wp:inline>
        </w:drawing>
      </w:r>
    </w:p>
    <w:p w14:paraId="24A82295" w14:textId="77777777" w:rsidR="00493EDE" w:rsidRDefault="00493EDE" w:rsidP="00774E78">
      <w:pPr>
        <w:spacing w:before="0" w:after="0"/>
        <w:jc w:val="center"/>
        <w:textAlignment w:val="baseline"/>
        <w:rPr>
          <w:rFonts w:ascii="Times New Roman" w:eastAsia="Times New Roman" w:hAnsi="Times New Roman" w:cs="Times New Roman"/>
          <w:b/>
          <w:bCs/>
          <w:kern w:val="0"/>
          <w:sz w:val="20"/>
          <w:szCs w:val="20"/>
          <w:lang w:eastAsia="en-IN" w:bidi="hi-IN"/>
          <w14:ligatures w14:val="none"/>
        </w:rPr>
      </w:pPr>
      <w:r w:rsidRPr="00493EDE">
        <w:rPr>
          <w:rFonts w:ascii="Times New Roman" w:eastAsia="Times New Roman" w:hAnsi="Times New Roman" w:cs="Times New Roman"/>
          <w:b/>
          <w:bCs/>
          <w:kern w:val="0"/>
          <w:sz w:val="20"/>
          <w:szCs w:val="20"/>
          <w:lang w:eastAsia="en-IN" w:bidi="hi-IN"/>
          <w14:ligatures w14:val="none"/>
        </w:rPr>
        <w:t>Fig. 19 – Structure of pyridine derivatives</w:t>
      </w:r>
    </w:p>
    <w:p w14:paraId="347E1F57" w14:textId="6E5DEF09" w:rsidR="006A6EB4" w:rsidRPr="00493EDE" w:rsidRDefault="00CC1406" w:rsidP="00774E78">
      <w:pPr>
        <w:spacing w:before="0" w:after="0"/>
        <w:jc w:val="center"/>
        <w:textAlignment w:val="baseline"/>
        <w:rPr>
          <w:rStyle w:val="Strong"/>
          <w:rFonts w:ascii="Times New Roman" w:eastAsia="Times New Roman" w:hAnsi="Times New Roman" w:cs="Times New Roman"/>
          <w:kern w:val="0"/>
          <w:sz w:val="20"/>
          <w:szCs w:val="20"/>
          <w:lang w:eastAsia="en-IN" w:bidi="hi-IN"/>
          <w14:ligatures w14:val="none"/>
        </w:rPr>
      </w:pPr>
      <w:r w:rsidRPr="00BF561D">
        <w:rPr>
          <w:rStyle w:val="Strong"/>
          <w:rFonts w:ascii="Times New Roman" w:hAnsi="Times New Roman" w:cs="Times New Roman"/>
          <w:b w:val="0"/>
          <w:bCs w:val="0"/>
          <w:sz w:val="20"/>
          <w:szCs w:val="20"/>
          <w:bdr w:val="none" w:sz="0" w:space="0" w:color="auto" w:frame="1"/>
          <w:shd w:val="clear" w:color="auto" w:fill="FFFFFF"/>
        </w:rPr>
        <w:t>NAD is involved in </w:t>
      </w:r>
      <w:hyperlink r:id="rId63" w:anchor="cd" w:history="1">
        <w:r w:rsidRPr="00BF561D">
          <w:rPr>
            <w:rStyle w:val="Hyperlink"/>
            <w:rFonts w:ascii="Times New Roman" w:hAnsi="Times New Roman" w:cs="Times New Roman"/>
            <w:color w:val="auto"/>
            <w:sz w:val="20"/>
            <w:szCs w:val="20"/>
            <w:u w:val="none"/>
            <w:bdr w:val="none" w:sz="0" w:space="0" w:color="auto" w:frame="1"/>
            <w:shd w:val="clear" w:color="auto" w:fill="FFFFFF"/>
          </w:rPr>
          <w:t>cellular respiration</w:t>
        </w:r>
        <w:r w:rsidRPr="00BF561D">
          <w:rPr>
            <w:rStyle w:val="Hyperlink"/>
            <w:rFonts w:ascii="Times New Roman" w:hAnsi="Times New Roman" w:cs="Times New Roman"/>
            <w:b/>
            <w:bCs/>
            <w:color w:val="auto"/>
            <w:sz w:val="20"/>
            <w:szCs w:val="20"/>
            <w:u w:val="none"/>
            <w:bdr w:val="none" w:sz="0" w:space="0" w:color="auto" w:frame="1"/>
            <w:shd w:val="clear" w:color="auto" w:fill="FFFFFF"/>
          </w:rPr>
          <w:t> </w:t>
        </w:r>
      </w:hyperlink>
      <w:r w:rsidRPr="00BF561D">
        <w:rPr>
          <w:rStyle w:val="Strong"/>
          <w:rFonts w:ascii="Times New Roman" w:hAnsi="Times New Roman" w:cs="Times New Roman"/>
          <w:b w:val="0"/>
          <w:bCs w:val="0"/>
          <w:sz w:val="20"/>
          <w:szCs w:val="20"/>
          <w:bdr w:val="none" w:sz="0" w:space="0" w:color="auto" w:frame="1"/>
          <w:shd w:val="clear" w:color="auto" w:fill="FFFFFF"/>
        </w:rPr>
        <w:t>while NADP is involved in </w:t>
      </w:r>
      <w:hyperlink r:id="rId64" w:anchor="cd" w:history="1">
        <w:r w:rsidRPr="00BF561D">
          <w:rPr>
            <w:rStyle w:val="Hyperlink"/>
            <w:rFonts w:ascii="Times New Roman" w:hAnsi="Times New Roman" w:cs="Times New Roman"/>
            <w:color w:val="auto"/>
            <w:sz w:val="20"/>
            <w:szCs w:val="20"/>
            <w:u w:val="none"/>
            <w:bdr w:val="none" w:sz="0" w:space="0" w:color="auto" w:frame="1"/>
            <w:shd w:val="clear" w:color="auto" w:fill="FFFFFF"/>
          </w:rPr>
          <w:t>photosynthesis</w:t>
        </w:r>
      </w:hyperlink>
      <w:r w:rsidRPr="00BF561D">
        <w:rPr>
          <w:rStyle w:val="Strong"/>
          <w:rFonts w:ascii="Times New Roman" w:hAnsi="Times New Roman" w:cs="Times New Roman"/>
          <w:sz w:val="20"/>
          <w:szCs w:val="20"/>
          <w:bdr w:val="none" w:sz="0" w:space="0" w:color="auto" w:frame="1"/>
          <w:shd w:val="clear" w:color="auto" w:fill="FFFFFF"/>
        </w:rPr>
        <w:t>.</w:t>
      </w:r>
    </w:p>
    <w:p w14:paraId="5446E6E1" w14:textId="77777777" w:rsidR="00774E78" w:rsidRPr="00BF561D" w:rsidRDefault="00774E78" w:rsidP="00774E78">
      <w:pPr>
        <w:spacing w:before="0" w:after="0"/>
        <w:jc w:val="center"/>
        <w:textAlignment w:val="baseline"/>
        <w:rPr>
          <w:rStyle w:val="Strong"/>
          <w:rFonts w:ascii="Times New Roman" w:hAnsi="Times New Roman" w:cs="Times New Roman"/>
          <w:b w:val="0"/>
          <w:bCs w:val="0"/>
          <w:sz w:val="20"/>
          <w:szCs w:val="20"/>
          <w:bdr w:val="none" w:sz="0" w:space="0" w:color="auto" w:frame="1"/>
          <w:shd w:val="clear" w:color="auto" w:fill="FFFFFF"/>
        </w:rPr>
      </w:pPr>
    </w:p>
    <w:tbl>
      <w:tblPr>
        <w:tblStyle w:val="TableGrid"/>
        <w:tblW w:w="9924" w:type="dxa"/>
        <w:jc w:val="center"/>
        <w:tblLook w:val="04A0" w:firstRow="1" w:lastRow="0" w:firstColumn="1" w:lastColumn="0" w:noHBand="0" w:noVBand="1"/>
      </w:tblPr>
      <w:tblGrid>
        <w:gridCol w:w="4939"/>
        <w:gridCol w:w="4985"/>
      </w:tblGrid>
      <w:tr w:rsidR="00BF561D" w:rsidRPr="00774E78" w14:paraId="1B4F2ABB" w14:textId="77777777" w:rsidTr="00774E78">
        <w:trPr>
          <w:trHeight w:val="326"/>
          <w:jc w:val="center"/>
        </w:trPr>
        <w:tc>
          <w:tcPr>
            <w:tcW w:w="4939" w:type="dxa"/>
            <w:vAlign w:val="center"/>
          </w:tcPr>
          <w:p w14:paraId="051CDB46" w14:textId="61B0D65F" w:rsidR="006A6EB4" w:rsidRPr="00774E78" w:rsidRDefault="006A6EB4" w:rsidP="00774E78">
            <w:pPr>
              <w:jc w:val="center"/>
              <w:textAlignment w:val="baseline"/>
              <w:rPr>
                <w:rStyle w:val="Strong"/>
                <w:rFonts w:ascii="Times New Roman" w:hAnsi="Times New Roman" w:cs="Times New Roman"/>
                <w:sz w:val="20"/>
                <w:szCs w:val="20"/>
                <w:bdr w:val="none" w:sz="0" w:space="0" w:color="auto" w:frame="1"/>
                <w:shd w:val="clear" w:color="auto" w:fill="FFFFFF"/>
              </w:rPr>
            </w:pPr>
            <w:r w:rsidRPr="00774E78">
              <w:rPr>
                <w:rStyle w:val="Strong"/>
                <w:rFonts w:ascii="Times New Roman" w:hAnsi="Times New Roman" w:cs="Times New Roman"/>
                <w:sz w:val="20"/>
                <w:szCs w:val="20"/>
                <w:bdr w:val="none" w:sz="0" w:space="0" w:color="auto" w:frame="1"/>
                <w:shd w:val="clear" w:color="auto" w:fill="FFFFFF"/>
              </w:rPr>
              <w:t>NAD</w:t>
            </w:r>
          </w:p>
        </w:tc>
        <w:tc>
          <w:tcPr>
            <w:tcW w:w="4985" w:type="dxa"/>
            <w:vAlign w:val="center"/>
          </w:tcPr>
          <w:p w14:paraId="3F14C826" w14:textId="553650FC" w:rsidR="006A6EB4" w:rsidRPr="00774E78" w:rsidRDefault="006A6EB4" w:rsidP="00774E78">
            <w:pPr>
              <w:jc w:val="center"/>
              <w:textAlignment w:val="baseline"/>
              <w:rPr>
                <w:rStyle w:val="Strong"/>
                <w:rFonts w:ascii="Times New Roman" w:hAnsi="Times New Roman" w:cs="Times New Roman"/>
                <w:sz w:val="20"/>
                <w:szCs w:val="20"/>
                <w:bdr w:val="none" w:sz="0" w:space="0" w:color="auto" w:frame="1"/>
                <w:shd w:val="clear" w:color="auto" w:fill="FFFFFF"/>
              </w:rPr>
            </w:pPr>
            <w:r w:rsidRPr="00774E78">
              <w:rPr>
                <w:rStyle w:val="Strong"/>
                <w:rFonts w:ascii="Times New Roman" w:hAnsi="Times New Roman" w:cs="Times New Roman"/>
                <w:sz w:val="20"/>
                <w:szCs w:val="20"/>
                <w:bdr w:val="none" w:sz="0" w:space="0" w:color="auto" w:frame="1"/>
                <w:shd w:val="clear" w:color="auto" w:fill="FFFFFF"/>
              </w:rPr>
              <w:t>NADP</w:t>
            </w:r>
          </w:p>
        </w:tc>
      </w:tr>
      <w:tr w:rsidR="00BF561D" w:rsidRPr="00BF561D" w14:paraId="0397DDB3" w14:textId="77777777" w:rsidTr="00774E78">
        <w:trPr>
          <w:jc w:val="center"/>
        </w:trPr>
        <w:tc>
          <w:tcPr>
            <w:tcW w:w="4939" w:type="dxa"/>
            <w:vAlign w:val="center"/>
          </w:tcPr>
          <w:p w14:paraId="41238B60" w14:textId="1E4BEC31" w:rsidR="00D27432"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A coenzyme involved in redox reaction in</w:t>
            </w:r>
          </w:p>
          <w:p w14:paraId="47270201" w14:textId="02318763"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lastRenderedPageBreak/>
              <w:t>the cellular respiration</w:t>
            </w:r>
          </w:p>
        </w:tc>
        <w:tc>
          <w:tcPr>
            <w:tcW w:w="4985" w:type="dxa"/>
            <w:vAlign w:val="center"/>
          </w:tcPr>
          <w:p w14:paraId="54761748" w14:textId="5168019E" w:rsidR="00D27432"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lastRenderedPageBreak/>
              <w:t>A coenzyme involved in redox reactions inside</w:t>
            </w:r>
          </w:p>
          <w:p w14:paraId="3E84B170" w14:textId="36AAE092"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lastRenderedPageBreak/>
              <w:t>the cell during photosynthesis</w:t>
            </w:r>
          </w:p>
        </w:tc>
      </w:tr>
      <w:tr w:rsidR="00BF561D" w:rsidRPr="00BF561D" w14:paraId="4A98D10E" w14:textId="77777777" w:rsidTr="00774E78">
        <w:trPr>
          <w:jc w:val="center"/>
        </w:trPr>
        <w:tc>
          <w:tcPr>
            <w:tcW w:w="4939" w:type="dxa"/>
            <w:vAlign w:val="center"/>
          </w:tcPr>
          <w:p w14:paraId="7420BE7E" w14:textId="5030A076"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lastRenderedPageBreak/>
              <w:t>Does not contain phosphate group</w:t>
            </w:r>
          </w:p>
        </w:tc>
        <w:tc>
          <w:tcPr>
            <w:tcW w:w="4985" w:type="dxa"/>
            <w:vAlign w:val="center"/>
          </w:tcPr>
          <w:p w14:paraId="569F8043" w14:textId="400865AE" w:rsidR="00D27432"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Contains phosphate group at the 2’ position of ribose ring</w:t>
            </w:r>
          </w:p>
          <w:p w14:paraId="2738D6E5" w14:textId="1E12E9C9"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which contains adenine moiety</w:t>
            </w:r>
          </w:p>
        </w:tc>
      </w:tr>
      <w:tr w:rsidR="00BF561D" w:rsidRPr="00BF561D" w14:paraId="136BC7E0" w14:textId="77777777" w:rsidTr="00774E78">
        <w:trPr>
          <w:trHeight w:val="376"/>
          <w:jc w:val="center"/>
        </w:trPr>
        <w:tc>
          <w:tcPr>
            <w:tcW w:w="4939" w:type="dxa"/>
            <w:vAlign w:val="center"/>
          </w:tcPr>
          <w:p w14:paraId="6398D2F6" w14:textId="76ECE7EE"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Reduced form is NADH</w:t>
            </w:r>
          </w:p>
        </w:tc>
        <w:tc>
          <w:tcPr>
            <w:tcW w:w="4985" w:type="dxa"/>
            <w:vAlign w:val="center"/>
          </w:tcPr>
          <w:p w14:paraId="78E20F24" w14:textId="3788F578"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Reduced form is NADPH</w:t>
            </w:r>
          </w:p>
        </w:tc>
      </w:tr>
      <w:tr w:rsidR="00BF561D" w:rsidRPr="00BF561D" w14:paraId="4950189A" w14:textId="77777777" w:rsidTr="00774E78">
        <w:trPr>
          <w:trHeight w:val="423"/>
          <w:jc w:val="center"/>
        </w:trPr>
        <w:tc>
          <w:tcPr>
            <w:tcW w:w="4939" w:type="dxa"/>
            <w:vAlign w:val="center"/>
          </w:tcPr>
          <w:p w14:paraId="28DF9027" w14:textId="51052739"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Oxidized form is NAD</w:t>
            </w:r>
            <w:r w:rsidRPr="00BF561D">
              <w:rPr>
                <w:rStyle w:val="Strong"/>
                <w:rFonts w:ascii="Times New Roman" w:hAnsi="Times New Roman" w:cs="Times New Roman"/>
                <w:b w:val="0"/>
                <w:bCs w:val="0"/>
                <w:sz w:val="20"/>
                <w:szCs w:val="20"/>
                <w:bdr w:val="none" w:sz="0" w:space="0" w:color="auto" w:frame="1"/>
                <w:shd w:val="clear" w:color="auto" w:fill="FFFFFF"/>
                <w:vertAlign w:val="superscript"/>
              </w:rPr>
              <w:t>+</w:t>
            </w:r>
          </w:p>
        </w:tc>
        <w:tc>
          <w:tcPr>
            <w:tcW w:w="4985" w:type="dxa"/>
            <w:vAlign w:val="center"/>
          </w:tcPr>
          <w:p w14:paraId="23A9EF5A" w14:textId="52F65651"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Oxidized form is NADP</w:t>
            </w:r>
            <w:r w:rsidRPr="00BF561D">
              <w:rPr>
                <w:rStyle w:val="Strong"/>
                <w:rFonts w:ascii="Times New Roman" w:hAnsi="Times New Roman" w:cs="Times New Roman"/>
                <w:b w:val="0"/>
                <w:bCs w:val="0"/>
                <w:sz w:val="20"/>
                <w:szCs w:val="20"/>
                <w:bdr w:val="none" w:sz="0" w:space="0" w:color="auto" w:frame="1"/>
                <w:shd w:val="clear" w:color="auto" w:fill="FFFFFF"/>
                <w:vertAlign w:val="superscript"/>
              </w:rPr>
              <w:t>+</w:t>
            </w:r>
          </w:p>
        </w:tc>
      </w:tr>
      <w:tr w:rsidR="00BF561D" w:rsidRPr="00BF561D" w14:paraId="23BD4574" w14:textId="77777777" w:rsidTr="00774E78">
        <w:trPr>
          <w:trHeight w:val="325"/>
          <w:jc w:val="center"/>
        </w:trPr>
        <w:tc>
          <w:tcPr>
            <w:tcW w:w="4939" w:type="dxa"/>
            <w:vAlign w:val="center"/>
          </w:tcPr>
          <w:p w14:paraId="20CC9BAC" w14:textId="23D8C532"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Oxidized form is more abundantly present in the cell</w:t>
            </w:r>
          </w:p>
        </w:tc>
        <w:tc>
          <w:tcPr>
            <w:tcW w:w="4985" w:type="dxa"/>
            <w:vAlign w:val="center"/>
          </w:tcPr>
          <w:p w14:paraId="647CD326" w14:textId="380BFFDB"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Reduced form is more abundantly present inside the cell</w:t>
            </w:r>
          </w:p>
        </w:tc>
      </w:tr>
      <w:tr w:rsidR="00BF561D" w:rsidRPr="00BF561D" w14:paraId="0E41C3B8" w14:textId="77777777" w:rsidTr="00774E78">
        <w:trPr>
          <w:trHeight w:val="372"/>
          <w:jc w:val="center"/>
        </w:trPr>
        <w:tc>
          <w:tcPr>
            <w:tcW w:w="4939" w:type="dxa"/>
            <w:vAlign w:val="center"/>
          </w:tcPr>
          <w:p w14:paraId="2F1E3527" w14:textId="1CE6A3AA" w:rsidR="006A6EB4" w:rsidRPr="00BF561D" w:rsidRDefault="006A6EB4"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NAD</w:t>
            </w:r>
            <w:r w:rsidRPr="00BF561D">
              <w:rPr>
                <w:rStyle w:val="Strong"/>
                <w:rFonts w:ascii="Times New Roman" w:hAnsi="Times New Roman" w:cs="Times New Roman"/>
                <w:b w:val="0"/>
                <w:bCs w:val="0"/>
                <w:sz w:val="20"/>
                <w:szCs w:val="20"/>
                <w:bdr w:val="none" w:sz="0" w:space="0" w:color="auto" w:frame="1"/>
                <w:shd w:val="clear" w:color="auto" w:fill="FFFFFF"/>
                <w:vertAlign w:val="superscript"/>
              </w:rPr>
              <w:t xml:space="preserve">+ </w:t>
            </w:r>
            <w:r w:rsidRPr="00BF561D">
              <w:rPr>
                <w:rStyle w:val="Strong"/>
                <w:rFonts w:ascii="Times New Roman" w:hAnsi="Times New Roman" w:cs="Times New Roman"/>
                <w:b w:val="0"/>
                <w:bCs w:val="0"/>
                <w:sz w:val="20"/>
                <w:szCs w:val="20"/>
                <w:bdr w:val="none" w:sz="0" w:space="0" w:color="auto" w:frame="1"/>
                <w:shd w:val="clear" w:color="auto" w:fill="FFFFFF"/>
              </w:rPr>
              <w:t>is mostly used as oxidizing agent</w:t>
            </w:r>
          </w:p>
        </w:tc>
        <w:tc>
          <w:tcPr>
            <w:tcW w:w="4985" w:type="dxa"/>
            <w:vAlign w:val="center"/>
          </w:tcPr>
          <w:p w14:paraId="34E9F3FB" w14:textId="3FC6BDEF" w:rsidR="006A6EB4"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NADPH is mostly used as reducing agent</w:t>
            </w:r>
          </w:p>
        </w:tc>
      </w:tr>
      <w:tr w:rsidR="00BF561D" w:rsidRPr="00BF561D" w14:paraId="5B847120" w14:textId="77777777" w:rsidTr="00774E78">
        <w:trPr>
          <w:jc w:val="center"/>
        </w:trPr>
        <w:tc>
          <w:tcPr>
            <w:tcW w:w="4939" w:type="dxa"/>
            <w:vAlign w:val="center"/>
          </w:tcPr>
          <w:p w14:paraId="6A25C78D" w14:textId="466548E9" w:rsidR="00D27432"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Used in glycolysis, Kreb’s cycle, fatty acids and</w:t>
            </w:r>
          </w:p>
          <w:p w14:paraId="0BFE3407" w14:textId="581CF668" w:rsidR="006A6EB4"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sterol synthesis</w:t>
            </w:r>
          </w:p>
        </w:tc>
        <w:tc>
          <w:tcPr>
            <w:tcW w:w="4985" w:type="dxa"/>
            <w:vAlign w:val="center"/>
          </w:tcPr>
          <w:p w14:paraId="103370CF" w14:textId="1FCDA778" w:rsidR="00D27432"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Used in Calvin cycle, pentose phosphate pathway, lipid</w:t>
            </w:r>
          </w:p>
          <w:p w14:paraId="51DB2C18" w14:textId="2F9E6ADB" w:rsidR="008540A5"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synthesis, chain elongation in fatty acid and</w:t>
            </w:r>
          </w:p>
          <w:p w14:paraId="321E9D47" w14:textId="2EDC3B49" w:rsidR="006A6EB4" w:rsidRPr="00BF561D" w:rsidRDefault="00B900DA" w:rsidP="00774E78">
            <w:pPr>
              <w:jc w:val="center"/>
              <w:textAlignment w:val="baseline"/>
              <w:rPr>
                <w:rStyle w:val="Strong"/>
                <w:rFonts w:ascii="Times New Roman" w:hAnsi="Times New Roman" w:cs="Times New Roman"/>
                <w:b w:val="0"/>
                <w:bCs w:val="0"/>
                <w:sz w:val="20"/>
                <w:szCs w:val="20"/>
                <w:bdr w:val="none" w:sz="0" w:space="0" w:color="auto" w:frame="1"/>
                <w:shd w:val="clear" w:color="auto" w:fill="FFFFFF"/>
              </w:rPr>
            </w:pPr>
            <w:r w:rsidRPr="00BF561D">
              <w:rPr>
                <w:rStyle w:val="Strong"/>
                <w:rFonts w:ascii="Times New Roman" w:hAnsi="Times New Roman" w:cs="Times New Roman"/>
                <w:b w:val="0"/>
                <w:bCs w:val="0"/>
                <w:sz w:val="20"/>
                <w:szCs w:val="20"/>
                <w:bdr w:val="none" w:sz="0" w:space="0" w:color="auto" w:frame="1"/>
                <w:shd w:val="clear" w:color="auto" w:fill="FFFFFF"/>
              </w:rPr>
              <w:t>synthesis of cholesterol</w:t>
            </w:r>
          </w:p>
        </w:tc>
      </w:tr>
    </w:tbl>
    <w:p w14:paraId="4B784A91" w14:textId="4D8678B4" w:rsidR="00CC1406" w:rsidRPr="00493EDE" w:rsidRDefault="00493EDE" w:rsidP="00493EDE">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493EDE">
        <w:rPr>
          <w:rStyle w:val="Strong"/>
          <w:rFonts w:ascii="Times New Roman" w:hAnsi="Times New Roman" w:cs="Times New Roman"/>
          <w:sz w:val="20"/>
          <w:szCs w:val="20"/>
          <w:bdr w:val="none" w:sz="0" w:space="0" w:color="auto" w:frame="1"/>
          <w:shd w:val="clear" w:color="auto" w:fill="FFFFFF"/>
        </w:rPr>
        <w:t>Table 7 – Comparative study of NAD and NADP</w:t>
      </w:r>
    </w:p>
    <w:p w14:paraId="69B747BF" w14:textId="23CE547C" w:rsidR="00774350"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Coenzyme A</w:t>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p>
    <w:p w14:paraId="35806D32" w14:textId="0CAD3E80" w:rsidR="00B900DA" w:rsidRPr="00BF561D" w:rsidRDefault="008540A5" w:rsidP="000710A2">
      <w:pPr>
        <w:spacing w:before="0" w:after="0"/>
        <w:jc w:val="both"/>
        <w:textAlignment w:val="baseline"/>
        <w:rPr>
          <w:rFonts w:ascii="Times New Roman" w:hAnsi="Times New Roman" w:cs="Times New Roman"/>
          <w:sz w:val="20"/>
          <w:szCs w:val="20"/>
          <w:shd w:val="clear" w:color="auto" w:fill="FFFFFF"/>
        </w:rPr>
      </w:pPr>
      <w:r w:rsidRPr="00BF561D">
        <w:rPr>
          <w:rStyle w:val="Emphasis"/>
          <w:rFonts w:ascii="Times New Roman" w:hAnsi="Times New Roman" w:cs="Times New Roman"/>
          <w:i w:val="0"/>
          <w:iCs w:val="0"/>
          <w:sz w:val="20"/>
          <w:szCs w:val="20"/>
          <w:shd w:val="clear" w:color="auto" w:fill="FFFFFF"/>
        </w:rPr>
        <w:tab/>
      </w:r>
      <w:r w:rsidR="00B900DA" w:rsidRPr="00BF561D">
        <w:rPr>
          <w:rStyle w:val="Emphasis"/>
          <w:rFonts w:ascii="Times New Roman" w:hAnsi="Times New Roman" w:cs="Times New Roman"/>
          <w:i w:val="0"/>
          <w:iCs w:val="0"/>
          <w:sz w:val="20"/>
          <w:szCs w:val="20"/>
          <w:shd w:val="clear" w:color="auto" w:fill="FFFFFF"/>
        </w:rPr>
        <w:t>Coenzyme A</w:t>
      </w:r>
      <w:r w:rsidR="00B900DA" w:rsidRPr="00BF561D">
        <w:rPr>
          <w:rFonts w:ascii="Times New Roman" w:hAnsi="Times New Roman" w:cs="Times New Roman"/>
          <w:sz w:val="20"/>
          <w:szCs w:val="20"/>
          <w:shd w:val="clear" w:color="auto" w:fill="FFFFFF"/>
        </w:rPr>
        <w:t> </w:t>
      </w:r>
      <w:r w:rsidR="00BA73C1" w:rsidRPr="00BF561D">
        <w:rPr>
          <w:rFonts w:ascii="Times New Roman" w:hAnsi="Times New Roman" w:cs="Times New Roman"/>
          <w:sz w:val="20"/>
          <w:szCs w:val="20"/>
          <w:shd w:val="clear" w:color="auto" w:fill="FFFFFF"/>
        </w:rPr>
        <w:t xml:space="preserve">can be </w:t>
      </w:r>
      <w:r w:rsidR="00B900DA" w:rsidRPr="00BF561D">
        <w:rPr>
          <w:rFonts w:ascii="Times New Roman" w:hAnsi="Times New Roman" w:cs="Times New Roman"/>
          <w:sz w:val="20"/>
          <w:szCs w:val="20"/>
          <w:shd w:val="clear" w:color="auto" w:fill="FFFFFF"/>
        </w:rPr>
        <w:t>naturally synthesized from</w:t>
      </w:r>
      <w:r w:rsidR="00BA73C1" w:rsidRPr="00BF561D">
        <w:rPr>
          <w:rFonts w:ascii="Times New Roman" w:hAnsi="Times New Roman" w:cs="Times New Roman"/>
          <w:sz w:val="20"/>
          <w:szCs w:val="20"/>
          <w:shd w:val="clear" w:color="auto" w:fill="FFFFFF"/>
        </w:rPr>
        <w:t xml:space="preserve"> the</w:t>
      </w:r>
      <w:r w:rsidR="00B900DA" w:rsidRPr="00BF561D">
        <w:rPr>
          <w:rFonts w:ascii="Times New Roman" w:hAnsi="Times New Roman" w:cs="Times New Roman"/>
          <w:sz w:val="20"/>
          <w:szCs w:val="20"/>
          <w:shd w:val="clear" w:color="auto" w:fill="FFFFFF"/>
        </w:rPr>
        <w:t xml:space="preserve"> pantothenate (vitamin B5), present in</w:t>
      </w:r>
      <w:r w:rsidR="00BA73C1" w:rsidRPr="00BF561D">
        <w:rPr>
          <w:rFonts w:ascii="Times New Roman" w:hAnsi="Times New Roman" w:cs="Times New Roman"/>
          <w:sz w:val="20"/>
          <w:szCs w:val="20"/>
          <w:shd w:val="clear" w:color="auto" w:fill="FFFFFF"/>
        </w:rPr>
        <w:t xml:space="preserve"> the</w:t>
      </w:r>
      <w:r w:rsidR="00B900DA" w:rsidRPr="00BF561D">
        <w:rPr>
          <w:rFonts w:ascii="Times New Roman" w:hAnsi="Times New Roman" w:cs="Times New Roman"/>
          <w:sz w:val="20"/>
          <w:szCs w:val="20"/>
          <w:shd w:val="clear" w:color="auto" w:fill="FFFFFF"/>
        </w:rPr>
        <w:t xml:space="preserve"> food</w:t>
      </w:r>
      <w:r w:rsidR="00BA73C1" w:rsidRPr="00BF561D">
        <w:rPr>
          <w:rFonts w:ascii="Times New Roman" w:hAnsi="Times New Roman" w:cs="Times New Roman"/>
          <w:sz w:val="20"/>
          <w:szCs w:val="20"/>
          <w:shd w:val="clear" w:color="auto" w:fill="FFFFFF"/>
        </w:rPr>
        <w:t>s</w:t>
      </w:r>
      <w:r w:rsidR="00B900DA" w:rsidRPr="00BF561D">
        <w:rPr>
          <w:rFonts w:ascii="Times New Roman" w:hAnsi="Times New Roman" w:cs="Times New Roman"/>
          <w:sz w:val="20"/>
          <w:szCs w:val="20"/>
          <w:shd w:val="clear" w:color="auto" w:fill="FFFFFF"/>
        </w:rPr>
        <w:t xml:space="preserve"> </w:t>
      </w:r>
      <w:r w:rsidRPr="00BF561D">
        <w:rPr>
          <w:rFonts w:ascii="Times New Roman" w:hAnsi="Times New Roman" w:cs="Times New Roman"/>
          <w:sz w:val="20"/>
          <w:szCs w:val="20"/>
          <w:shd w:val="clear" w:color="auto" w:fill="FFFFFF"/>
        </w:rPr>
        <w:t>like meat</w:t>
      </w:r>
      <w:r w:rsidR="00B900DA" w:rsidRPr="00BF561D">
        <w:rPr>
          <w:rFonts w:ascii="Times New Roman" w:hAnsi="Times New Roman" w:cs="Times New Roman"/>
          <w:sz w:val="20"/>
          <w:szCs w:val="20"/>
          <w:shd w:val="clear" w:color="auto" w:fill="FFFFFF"/>
        </w:rPr>
        <w:t>, vegetables, cereal grains, legumes, eggs, and milk.</w:t>
      </w:r>
    </w:p>
    <w:p w14:paraId="2F1792A3" w14:textId="13910B7E" w:rsidR="00B900DA" w:rsidRDefault="0088053E" w:rsidP="000710A2">
      <w:pPr>
        <w:spacing w:before="0" w:after="0"/>
        <w:jc w:val="center"/>
        <w:textAlignment w:val="baseline"/>
        <w:rPr>
          <w:rFonts w:ascii="Times New Roman" w:hAnsi="Times New Roman" w:cs="Times New Roman"/>
          <w:sz w:val="20"/>
          <w:szCs w:val="20"/>
          <w:shd w:val="clear" w:color="auto" w:fill="FFFFFF"/>
        </w:rPr>
      </w:pPr>
      <w:r w:rsidRPr="00BF561D">
        <w:rPr>
          <w:rFonts w:ascii="Times New Roman" w:hAnsi="Times New Roman" w:cs="Times New Roman"/>
          <w:noProof/>
          <w:sz w:val="20"/>
          <w:szCs w:val="20"/>
        </w:rPr>
        <w:drawing>
          <wp:inline distT="0" distB="0" distL="0" distR="0" wp14:anchorId="3FF7760C" wp14:editId="73E22F7A">
            <wp:extent cx="5950585" cy="2354580"/>
            <wp:effectExtent l="0" t="0" r="0" b="7620"/>
            <wp:docPr id="1787845868" name="Picture 30" descr="Two crystal structures of N-acetyltransferases reveal a new fold for  CoA-dependent enzyme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wo crystal structures of N-acetyltransferases reveal a new fold for  CoA-dependent enzymes: Stru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2309" cy="2367133"/>
                    </a:xfrm>
                    <a:prstGeom prst="rect">
                      <a:avLst/>
                    </a:prstGeom>
                    <a:noFill/>
                    <a:ln>
                      <a:noFill/>
                    </a:ln>
                  </pic:spPr>
                </pic:pic>
              </a:graphicData>
            </a:graphic>
          </wp:inline>
        </w:drawing>
      </w:r>
    </w:p>
    <w:p w14:paraId="340CC476" w14:textId="6133C329" w:rsidR="00B00861" w:rsidRPr="00B00861" w:rsidRDefault="00B00861" w:rsidP="000710A2">
      <w:pPr>
        <w:spacing w:before="0" w:after="0"/>
        <w:jc w:val="center"/>
        <w:textAlignment w:val="baseline"/>
        <w:rPr>
          <w:rFonts w:ascii="Times New Roman" w:hAnsi="Times New Roman" w:cs="Times New Roman"/>
          <w:b/>
          <w:bCs/>
          <w:sz w:val="20"/>
          <w:szCs w:val="20"/>
          <w:shd w:val="clear" w:color="auto" w:fill="FFFFFF"/>
        </w:rPr>
      </w:pPr>
      <w:r w:rsidRPr="00B00861">
        <w:rPr>
          <w:rFonts w:ascii="Times New Roman" w:hAnsi="Times New Roman" w:cs="Times New Roman"/>
          <w:b/>
          <w:bCs/>
          <w:sz w:val="20"/>
          <w:szCs w:val="20"/>
          <w:shd w:val="clear" w:color="auto" w:fill="FFFFFF"/>
        </w:rPr>
        <w:t>Fig. 20 – Structure of Coenzyme A</w:t>
      </w:r>
    </w:p>
    <w:p w14:paraId="0E11B3D5" w14:textId="77777777" w:rsidR="00774E78" w:rsidRPr="00BF561D" w:rsidRDefault="00774E78" w:rsidP="000710A2">
      <w:pPr>
        <w:spacing w:before="0" w:after="0"/>
        <w:jc w:val="center"/>
        <w:textAlignment w:val="baseline"/>
        <w:rPr>
          <w:rFonts w:ascii="Times New Roman" w:hAnsi="Times New Roman" w:cs="Times New Roman"/>
          <w:sz w:val="20"/>
          <w:szCs w:val="20"/>
          <w:shd w:val="clear" w:color="auto" w:fill="FFFFFF"/>
        </w:rPr>
      </w:pPr>
    </w:p>
    <w:p w14:paraId="32350E7C" w14:textId="605F182D" w:rsidR="0088053E" w:rsidRPr="00BF561D" w:rsidRDefault="008540A5" w:rsidP="000710A2">
      <w:pPr>
        <w:pStyle w:val="NormalWeb"/>
        <w:shd w:val="clear" w:color="auto" w:fill="FFFFFF"/>
        <w:spacing w:before="0" w:beforeAutospacing="0" w:after="0" w:afterAutospacing="0"/>
        <w:jc w:val="both"/>
        <w:rPr>
          <w:sz w:val="20"/>
          <w:szCs w:val="20"/>
        </w:rPr>
      </w:pPr>
      <w:r w:rsidRPr="00BF561D">
        <w:rPr>
          <w:sz w:val="20"/>
          <w:szCs w:val="20"/>
        </w:rPr>
        <w:tab/>
      </w:r>
      <w:r w:rsidR="00253341" w:rsidRPr="00BF561D">
        <w:rPr>
          <w:sz w:val="20"/>
          <w:szCs w:val="20"/>
        </w:rPr>
        <w:t>It plays a significant role in synthesis and oxidation of fatty acids, oxidation of pyruvate in the citric acid cycle, encoding of genome sequenced.</w:t>
      </w:r>
      <w:r w:rsidR="00B900DA" w:rsidRPr="00BF561D">
        <w:rPr>
          <w:sz w:val="20"/>
          <w:szCs w:val="20"/>
        </w:rPr>
        <w:t> </w:t>
      </w:r>
      <w:r w:rsidR="0088053E" w:rsidRPr="00BF561D">
        <w:rPr>
          <w:sz w:val="20"/>
          <w:szCs w:val="20"/>
        </w:rPr>
        <w:t xml:space="preserve">It plays vital role in both anabolic and catabolic processes. Its derivative Acetyl- CoA is helpful in post - </w:t>
      </w:r>
      <w:r w:rsidRPr="00BF561D">
        <w:rPr>
          <w:sz w:val="20"/>
          <w:szCs w:val="20"/>
        </w:rPr>
        <w:t>translational and</w:t>
      </w:r>
      <w:r w:rsidR="0088053E" w:rsidRPr="00BF561D">
        <w:rPr>
          <w:sz w:val="20"/>
          <w:szCs w:val="20"/>
        </w:rPr>
        <w:t xml:space="preserve"> allosteric regulations of enzymes pyruvate dehydrogenase </w:t>
      </w:r>
      <w:r w:rsidRPr="00BF561D">
        <w:rPr>
          <w:sz w:val="20"/>
          <w:szCs w:val="20"/>
        </w:rPr>
        <w:t>and carboxylase</w:t>
      </w:r>
      <w:r w:rsidR="0088053E" w:rsidRPr="00BF561D">
        <w:rPr>
          <w:sz w:val="20"/>
          <w:szCs w:val="20"/>
        </w:rPr>
        <w:t xml:space="preserve"> so as to maintain and support the partition of synthesis and degradation of pyruvate.</w:t>
      </w:r>
    </w:p>
    <w:p w14:paraId="28DC9439" w14:textId="77777777" w:rsidR="0088053E" w:rsidRPr="00BF561D" w:rsidRDefault="0088053E" w:rsidP="000710A2">
      <w:pPr>
        <w:pStyle w:val="NormalWeb"/>
        <w:shd w:val="clear" w:color="auto" w:fill="FFFFFF"/>
        <w:spacing w:before="0" w:beforeAutospacing="0" w:after="0" w:afterAutospacing="0"/>
        <w:jc w:val="both"/>
        <w:rPr>
          <w:sz w:val="20"/>
          <w:szCs w:val="20"/>
        </w:rPr>
      </w:pPr>
    </w:p>
    <w:p w14:paraId="22BC5814" w14:textId="7CCB62BB" w:rsidR="0088053E"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Coenzyme Q</w:t>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p>
    <w:p w14:paraId="47EAFD26" w14:textId="371141E3" w:rsidR="0088053E" w:rsidRPr="00BF561D" w:rsidRDefault="008540A5"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88053E" w:rsidRPr="00BF561D">
        <w:rPr>
          <w:rFonts w:ascii="Times New Roman" w:eastAsia="Times New Roman" w:hAnsi="Times New Roman" w:cs="Times New Roman"/>
          <w:kern w:val="0"/>
          <w:sz w:val="20"/>
          <w:szCs w:val="20"/>
          <w:lang w:eastAsia="en-IN" w:bidi="hi-IN"/>
          <w14:ligatures w14:val="none"/>
        </w:rPr>
        <w:t>Coenzyme Q is a quinone and is known as ubiquinone</w:t>
      </w:r>
      <w:r w:rsidR="00DF228B" w:rsidRPr="00BF561D">
        <w:rPr>
          <w:rFonts w:ascii="Times New Roman" w:eastAsia="Times New Roman" w:hAnsi="Times New Roman" w:cs="Times New Roman"/>
          <w:kern w:val="0"/>
          <w:sz w:val="20"/>
          <w:szCs w:val="20"/>
          <w:lang w:eastAsia="en-IN" w:bidi="hi-IN"/>
          <w14:ligatures w14:val="none"/>
        </w:rPr>
        <w:t xml:space="preserve"> </w:t>
      </w:r>
      <w:r w:rsidR="0088053E" w:rsidRPr="00BF561D">
        <w:rPr>
          <w:rFonts w:ascii="Times New Roman" w:eastAsia="Times New Roman" w:hAnsi="Times New Roman" w:cs="Times New Roman"/>
          <w:kern w:val="0"/>
          <w:sz w:val="20"/>
          <w:szCs w:val="20"/>
          <w:lang w:eastAsia="en-IN" w:bidi="hi-IN"/>
          <w14:ligatures w14:val="none"/>
        </w:rPr>
        <w:t xml:space="preserve">mainly found in the mitochondria </w:t>
      </w:r>
      <w:r w:rsidR="00DF228B" w:rsidRPr="00BF561D">
        <w:rPr>
          <w:rFonts w:ascii="Times New Roman" w:eastAsia="Times New Roman" w:hAnsi="Times New Roman" w:cs="Times New Roman"/>
          <w:kern w:val="0"/>
          <w:sz w:val="20"/>
          <w:szCs w:val="20"/>
          <w:lang w:eastAsia="en-IN" w:bidi="hi-IN"/>
          <w14:ligatures w14:val="none"/>
        </w:rPr>
        <w:t xml:space="preserve">and </w:t>
      </w:r>
      <w:r w:rsidR="0088053E" w:rsidRPr="00BF561D">
        <w:rPr>
          <w:rFonts w:ascii="Times New Roman" w:eastAsia="Times New Roman" w:hAnsi="Times New Roman" w:cs="Times New Roman"/>
          <w:kern w:val="0"/>
          <w:sz w:val="20"/>
          <w:szCs w:val="20"/>
          <w:lang w:eastAsia="en-IN" w:bidi="hi-IN"/>
          <w14:ligatures w14:val="none"/>
        </w:rPr>
        <w:t>also in microsome and cell nuclei, etc.</w:t>
      </w:r>
    </w:p>
    <w:p w14:paraId="063EEDCB" w14:textId="2C196115" w:rsidR="00A61E43" w:rsidRPr="00BF561D" w:rsidRDefault="008540A5"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88053E" w:rsidRPr="00BF561D">
        <w:rPr>
          <w:rFonts w:ascii="Times New Roman" w:eastAsia="Times New Roman" w:hAnsi="Times New Roman" w:cs="Times New Roman"/>
          <w:kern w:val="0"/>
          <w:sz w:val="20"/>
          <w:szCs w:val="20"/>
          <w:lang w:eastAsia="en-IN" w:bidi="hi-IN"/>
          <w14:ligatures w14:val="none"/>
        </w:rPr>
        <w:t xml:space="preserve">The coenzyme </w:t>
      </w:r>
      <w:r w:rsidR="00A61E43" w:rsidRPr="00BF561D">
        <w:rPr>
          <w:rFonts w:ascii="Times New Roman" w:eastAsia="Times New Roman" w:hAnsi="Times New Roman" w:cs="Times New Roman"/>
          <w:kern w:val="0"/>
          <w:sz w:val="20"/>
          <w:szCs w:val="20"/>
          <w:lang w:eastAsia="en-IN" w:bidi="hi-IN"/>
          <w14:ligatures w14:val="none"/>
        </w:rPr>
        <w:t xml:space="preserve">Q contains </w:t>
      </w:r>
      <w:r w:rsidR="0088053E" w:rsidRPr="00BF561D">
        <w:rPr>
          <w:rFonts w:ascii="Times New Roman" w:eastAsia="Times New Roman" w:hAnsi="Times New Roman" w:cs="Times New Roman"/>
          <w:kern w:val="0"/>
          <w:sz w:val="20"/>
          <w:szCs w:val="20"/>
          <w:lang w:eastAsia="en-IN" w:bidi="hi-IN"/>
          <w14:ligatures w14:val="none"/>
        </w:rPr>
        <w:t xml:space="preserve">a quinone with a side chain </w:t>
      </w:r>
      <w:r w:rsidR="00A61E43" w:rsidRPr="00BF561D">
        <w:rPr>
          <w:rFonts w:ascii="Times New Roman" w:eastAsia="Times New Roman" w:hAnsi="Times New Roman" w:cs="Times New Roman"/>
          <w:kern w:val="0"/>
          <w:sz w:val="20"/>
          <w:szCs w:val="20"/>
          <w:lang w:eastAsia="en-IN" w:bidi="hi-IN"/>
          <w14:ligatures w14:val="none"/>
        </w:rPr>
        <w:t>with</w:t>
      </w:r>
      <w:r w:rsidR="0088053E" w:rsidRPr="00BF561D">
        <w:rPr>
          <w:rFonts w:ascii="Times New Roman" w:eastAsia="Times New Roman" w:hAnsi="Times New Roman" w:cs="Times New Roman"/>
          <w:kern w:val="0"/>
          <w:sz w:val="20"/>
          <w:szCs w:val="20"/>
          <w:lang w:eastAsia="en-IN" w:bidi="hi-IN"/>
          <w14:ligatures w14:val="none"/>
        </w:rPr>
        <w:t xml:space="preserve"> length </w:t>
      </w:r>
      <w:r w:rsidR="00A61E43" w:rsidRPr="00BF561D">
        <w:rPr>
          <w:rFonts w:ascii="Times New Roman" w:eastAsia="Times New Roman" w:hAnsi="Times New Roman" w:cs="Times New Roman"/>
          <w:kern w:val="0"/>
          <w:sz w:val="20"/>
          <w:szCs w:val="20"/>
          <w:lang w:eastAsia="en-IN" w:bidi="hi-IN"/>
          <w14:ligatures w14:val="none"/>
        </w:rPr>
        <w:t>varying according to the</w:t>
      </w:r>
      <w:r w:rsidR="0088053E" w:rsidRPr="00BF561D">
        <w:rPr>
          <w:rFonts w:ascii="Times New Roman" w:eastAsia="Times New Roman" w:hAnsi="Times New Roman" w:cs="Times New Roman"/>
          <w:kern w:val="0"/>
          <w:sz w:val="20"/>
          <w:szCs w:val="20"/>
          <w:lang w:eastAsia="en-IN" w:bidi="hi-IN"/>
          <w14:ligatures w14:val="none"/>
        </w:rPr>
        <w:t xml:space="preserve"> source of the mitochondria. In animal tissues the quinone</w:t>
      </w:r>
      <w:r w:rsidR="00A61E43" w:rsidRPr="00BF561D">
        <w:rPr>
          <w:rFonts w:ascii="Times New Roman" w:eastAsia="Times New Roman" w:hAnsi="Times New Roman" w:cs="Times New Roman"/>
          <w:kern w:val="0"/>
          <w:sz w:val="20"/>
          <w:szCs w:val="20"/>
          <w:lang w:eastAsia="en-IN" w:bidi="hi-IN"/>
          <w14:ligatures w14:val="none"/>
        </w:rPr>
        <w:t xml:space="preserve"> </w:t>
      </w:r>
      <w:r w:rsidR="00753A8F" w:rsidRPr="00BF561D">
        <w:rPr>
          <w:rFonts w:ascii="Times New Roman" w:eastAsia="Times New Roman" w:hAnsi="Times New Roman" w:cs="Times New Roman"/>
          <w:kern w:val="0"/>
          <w:sz w:val="20"/>
          <w:szCs w:val="20"/>
          <w:lang w:eastAsia="en-IN" w:bidi="hi-IN"/>
          <w14:ligatures w14:val="none"/>
        </w:rPr>
        <w:t>mostly possesses</w:t>
      </w:r>
      <w:r w:rsidR="0088053E" w:rsidRPr="00BF561D">
        <w:rPr>
          <w:rFonts w:ascii="Times New Roman" w:eastAsia="Times New Roman" w:hAnsi="Times New Roman" w:cs="Times New Roman"/>
          <w:kern w:val="0"/>
          <w:sz w:val="20"/>
          <w:szCs w:val="20"/>
          <w:lang w:eastAsia="en-IN" w:bidi="hi-IN"/>
          <w14:ligatures w14:val="none"/>
        </w:rPr>
        <w:t xml:space="preserve"> 10 isoprenoids units in side chain and is </w:t>
      </w:r>
      <w:r w:rsidR="00A61E43" w:rsidRPr="00BF561D">
        <w:rPr>
          <w:rFonts w:ascii="Times New Roman" w:eastAsia="Times New Roman" w:hAnsi="Times New Roman" w:cs="Times New Roman"/>
          <w:kern w:val="0"/>
          <w:sz w:val="20"/>
          <w:szCs w:val="20"/>
          <w:lang w:eastAsia="en-IN" w:bidi="hi-IN"/>
          <w14:ligatures w14:val="none"/>
        </w:rPr>
        <w:t>known as</w:t>
      </w:r>
      <w:r w:rsidR="0088053E" w:rsidRPr="00BF561D">
        <w:rPr>
          <w:rFonts w:ascii="Times New Roman" w:eastAsia="Times New Roman" w:hAnsi="Times New Roman" w:cs="Times New Roman"/>
          <w:kern w:val="0"/>
          <w:sz w:val="20"/>
          <w:szCs w:val="20"/>
          <w:lang w:eastAsia="en-IN" w:bidi="hi-IN"/>
          <w14:ligatures w14:val="none"/>
        </w:rPr>
        <w:t xml:space="preserve"> coenzyme Q</w:t>
      </w:r>
      <w:r w:rsidR="0088053E" w:rsidRPr="00BF561D">
        <w:rPr>
          <w:rFonts w:ascii="Times New Roman" w:eastAsia="Times New Roman" w:hAnsi="Times New Roman" w:cs="Times New Roman"/>
          <w:kern w:val="0"/>
          <w:sz w:val="20"/>
          <w:szCs w:val="20"/>
          <w:bdr w:val="none" w:sz="0" w:space="0" w:color="auto" w:frame="1"/>
          <w:vertAlign w:val="subscript"/>
          <w:lang w:eastAsia="en-IN" w:bidi="hi-IN"/>
          <w14:ligatures w14:val="none"/>
        </w:rPr>
        <w:t>10</w:t>
      </w:r>
      <w:r w:rsidR="0088053E" w:rsidRPr="00BF561D">
        <w:rPr>
          <w:rFonts w:ascii="Times New Roman" w:eastAsia="Times New Roman" w:hAnsi="Times New Roman" w:cs="Times New Roman"/>
          <w:kern w:val="0"/>
          <w:sz w:val="20"/>
          <w:szCs w:val="20"/>
          <w:lang w:eastAsia="en-IN" w:bidi="hi-IN"/>
          <w14:ligatures w14:val="none"/>
        </w:rPr>
        <w:t>.</w:t>
      </w:r>
    </w:p>
    <w:p w14:paraId="57C092E6" w14:textId="73CFCED6" w:rsidR="0088053E" w:rsidRPr="00BF561D" w:rsidRDefault="00A61E43"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noProof/>
          <w:kern w:val="0"/>
          <w:sz w:val="20"/>
          <w:szCs w:val="20"/>
          <w:lang w:eastAsia="en-IN" w:bidi="hi-IN"/>
          <w14:ligatures w14:val="none"/>
        </w:rPr>
        <w:drawing>
          <wp:inline distT="0" distB="0" distL="0" distR="0" wp14:anchorId="2FF9B122" wp14:editId="1ABCB3ED">
            <wp:extent cx="6217920" cy="2834640"/>
            <wp:effectExtent l="0" t="0" r="0" b="3810"/>
            <wp:docPr id="193534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46398" name=""/>
                    <pic:cNvPicPr/>
                  </pic:nvPicPr>
                  <pic:blipFill>
                    <a:blip r:embed="rId66"/>
                    <a:stretch>
                      <a:fillRect/>
                    </a:stretch>
                  </pic:blipFill>
                  <pic:spPr>
                    <a:xfrm>
                      <a:off x="0" y="0"/>
                      <a:ext cx="6221230" cy="2836149"/>
                    </a:xfrm>
                    <a:prstGeom prst="rect">
                      <a:avLst/>
                    </a:prstGeom>
                  </pic:spPr>
                </pic:pic>
              </a:graphicData>
            </a:graphic>
          </wp:inline>
        </w:drawing>
      </w:r>
    </w:p>
    <w:p w14:paraId="21E4F5FC" w14:textId="634E7521" w:rsidR="00A61E43" w:rsidRPr="00B00861" w:rsidRDefault="00B00861" w:rsidP="00B00861">
      <w:pPr>
        <w:spacing w:before="0" w:after="0"/>
        <w:ind w:firstLine="720"/>
        <w:jc w:val="center"/>
        <w:textAlignment w:val="baseline"/>
        <w:rPr>
          <w:rFonts w:ascii="Times New Roman" w:eastAsia="Times New Roman" w:hAnsi="Times New Roman" w:cs="Times New Roman"/>
          <w:b/>
          <w:bCs/>
          <w:kern w:val="0"/>
          <w:sz w:val="20"/>
          <w:szCs w:val="20"/>
          <w:lang w:eastAsia="en-IN" w:bidi="hi-IN"/>
          <w14:ligatures w14:val="none"/>
        </w:rPr>
      </w:pPr>
      <w:r w:rsidRPr="00B00861">
        <w:rPr>
          <w:rFonts w:ascii="Times New Roman" w:eastAsia="Times New Roman" w:hAnsi="Times New Roman" w:cs="Times New Roman"/>
          <w:b/>
          <w:bCs/>
          <w:kern w:val="0"/>
          <w:sz w:val="20"/>
          <w:szCs w:val="20"/>
          <w:lang w:eastAsia="en-IN" w:bidi="hi-IN"/>
          <w14:ligatures w14:val="none"/>
        </w:rPr>
        <w:t>Fig. 21 – structures of Coenzymes Q</w:t>
      </w:r>
    </w:p>
    <w:p w14:paraId="03BBE76F" w14:textId="6ADAA26A" w:rsidR="0088053E" w:rsidRDefault="008540A5"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lastRenderedPageBreak/>
        <w:tab/>
      </w:r>
      <w:r w:rsidR="0088053E" w:rsidRPr="00BF561D">
        <w:rPr>
          <w:rFonts w:ascii="Times New Roman" w:eastAsia="Times New Roman" w:hAnsi="Times New Roman" w:cs="Times New Roman"/>
          <w:kern w:val="0"/>
          <w:sz w:val="20"/>
          <w:szCs w:val="20"/>
          <w:lang w:eastAsia="en-IN" w:bidi="hi-IN"/>
          <w14:ligatures w14:val="none"/>
        </w:rPr>
        <w:t xml:space="preserve">The coenzyme Q </w:t>
      </w:r>
      <w:r w:rsidR="00753A8F" w:rsidRPr="00BF561D">
        <w:rPr>
          <w:rFonts w:ascii="Times New Roman" w:eastAsia="Times New Roman" w:hAnsi="Times New Roman" w:cs="Times New Roman"/>
          <w:kern w:val="0"/>
          <w:sz w:val="20"/>
          <w:szCs w:val="20"/>
          <w:lang w:eastAsia="en-IN" w:bidi="hi-IN"/>
          <w14:ligatures w14:val="none"/>
        </w:rPr>
        <w:t xml:space="preserve">act as </w:t>
      </w:r>
      <w:r w:rsidR="0088053E" w:rsidRPr="00BF561D">
        <w:rPr>
          <w:rFonts w:ascii="Times New Roman" w:eastAsia="Times New Roman" w:hAnsi="Times New Roman" w:cs="Times New Roman"/>
          <w:kern w:val="0"/>
          <w:sz w:val="20"/>
          <w:szCs w:val="20"/>
          <w:lang w:eastAsia="en-IN" w:bidi="hi-IN"/>
          <w14:ligatures w14:val="none"/>
        </w:rPr>
        <w:t xml:space="preserve">component of the electron transport chain in the mitochondria. It </w:t>
      </w:r>
      <w:r w:rsidR="00753A8F" w:rsidRPr="00BF561D">
        <w:rPr>
          <w:rFonts w:ascii="Times New Roman" w:eastAsia="Times New Roman" w:hAnsi="Times New Roman" w:cs="Times New Roman"/>
          <w:kern w:val="0"/>
          <w:sz w:val="20"/>
          <w:szCs w:val="20"/>
          <w:lang w:eastAsia="en-IN" w:bidi="hi-IN"/>
          <w14:ligatures w14:val="none"/>
        </w:rPr>
        <w:t xml:space="preserve">acts </w:t>
      </w:r>
      <w:r w:rsidR="0088053E" w:rsidRPr="00BF561D">
        <w:rPr>
          <w:rFonts w:ascii="Times New Roman" w:eastAsia="Times New Roman" w:hAnsi="Times New Roman" w:cs="Times New Roman"/>
          <w:kern w:val="0"/>
          <w:sz w:val="20"/>
          <w:szCs w:val="20"/>
          <w:lang w:eastAsia="en-IN" w:bidi="hi-IN"/>
          <w14:ligatures w14:val="none"/>
        </w:rPr>
        <w:t>as an additional hydrogen carrier between the flavin coenzymes (FAD and FMN) and the cytochromes.</w:t>
      </w:r>
    </w:p>
    <w:p w14:paraId="45EEBCB1" w14:textId="77777777" w:rsidR="00774E78" w:rsidRPr="00BF561D" w:rsidRDefault="00774E78"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174AF411" w14:textId="774CE4CA" w:rsidR="00544AAF"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Cytochromes</w:t>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p>
    <w:p w14:paraId="48D5AA88" w14:textId="3AF81E98" w:rsidR="00544AAF" w:rsidRPr="00BF561D" w:rsidRDefault="008540A5" w:rsidP="000710A2">
      <w:pPr>
        <w:spacing w:before="0" w:after="0"/>
        <w:jc w:val="both"/>
        <w:textAlignment w:val="baseline"/>
        <w:rPr>
          <w:rFonts w:ascii="Times New Roman" w:hAnsi="Times New Roman" w:cs="Times New Roman"/>
          <w:sz w:val="20"/>
          <w:szCs w:val="20"/>
          <w:shd w:val="clear" w:color="auto" w:fill="FFFFFF"/>
        </w:rPr>
      </w:pPr>
      <w:r w:rsidRPr="00BF561D">
        <w:rPr>
          <w:rFonts w:ascii="Times New Roman" w:eastAsia="Times New Roman" w:hAnsi="Times New Roman" w:cs="Times New Roman"/>
          <w:kern w:val="0"/>
          <w:sz w:val="20"/>
          <w:szCs w:val="20"/>
          <w:lang w:eastAsia="en-IN" w:bidi="hi-IN"/>
          <w14:ligatures w14:val="none"/>
        </w:rPr>
        <w:tab/>
      </w:r>
      <w:r w:rsidR="00544AAF" w:rsidRPr="00BF561D">
        <w:rPr>
          <w:rFonts w:ascii="Times New Roman" w:eastAsia="Times New Roman" w:hAnsi="Times New Roman" w:cs="Times New Roman"/>
          <w:kern w:val="0"/>
          <w:sz w:val="20"/>
          <w:szCs w:val="20"/>
          <w:lang w:eastAsia="en-IN" w:bidi="hi-IN"/>
          <w14:ligatures w14:val="none"/>
        </w:rPr>
        <w:t>Cytochromes are the electron transfer proteins containing different haem groups that primarily generate ATP via an electron transport system within the mitochondria</w:t>
      </w:r>
      <w:r w:rsidR="00F56E21" w:rsidRPr="00BF561D">
        <w:rPr>
          <w:rFonts w:ascii="Times New Roman" w:eastAsia="Times New Roman" w:hAnsi="Times New Roman" w:cs="Times New Roman"/>
          <w:kern w:val="0"/>
          <w:sz w:val="20"/>
          <w:szCs w:val="20"/>
          <w:lang w:eastAsia="en-IN" w:bidi="hi-IN"/>
          <w14:ligatures w14:val="none"/>
        </w:rPr>
        <w:t>, endoplasmic reticulum and bacterial redox chains.</w:t>
      </w:r>
    </w:p>
    <w:p w14:paraId="267E1F42" w14:textId="6A8A4161" w:rsidR="00CC3909" w:rsidRPr="00BF561D" w:rsidRDefault="00CC3909"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23DFFA50" wp14:editId="1790FB47">
            <wp:extent cx="5580380" cy="3284220"/>
            <wp:effectExtent l="0" t="0" r="1270" b="0"/>
            <wp:docPr id="1292433630" name="Picture 3" descr="Cytochromes (Molecular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tochromes (Molecular Biolog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2541" cy="3350230"/>
                    </a:xfrm>
                    <a:prstGeom prst="rect">
                      <a:avLst/>
                    </a:prstGeom>
                    <a:noFill/>
                    <a:ln>
                      <a:noFill/>
                    </a:ln>
                  </pic:spPr>
                </pic:pic>
              </a:graphicData>
            </a:graphic>
          </wp:inline>
        </w:drawing>
      </w:r>
    </w:p>
    <w:p w14:paraId="1546FA98" w14:textId="7BD0C3F8" w:rsidR="008540A5" w:rsidRPr="00B00861" w:rsidRDefault="00B00861" w:rsidP="00B00861">
      <w:pPr>
        <w:spacing w:before="0" w:after="0"/>
        <w:jc w:val="center"/>
        <w:textAlignment w:val="baseline"/>
        <w:rPr>
          <w:rFonts w:ascii="Times New Roman" w:eastAsia="Times New Roman" w:hAnsi="Times New Roman" w:cs="Times New Roman"/>
          <w:b/>
          <w:bCs/>
          <w:kern w:val="0"/>
          <w:sz w:val="20"/>
          <w:szCs w:val="20"/>
          <w:lang w:eastAsia="en-IN" w:bidi="hi-IN"/>
          <w14:ligatures w14:val="none"/>
        </w:rPr>
      </w:pPr>
      <w:r w:rsidRPr="00B00861">
        <w:rPr>
          <w:rFonts w:ascii="Times New Roman" w:eastAsia="Times New Roman" w:hAnsi="Times New Roman" w:cs="Times New Roman"/>
          <w:b/>
          <w:bCs/>
          <w:kern w:val="0"/>
          <w:sz w:val="20"/>
          <w:szCs w:val="20"/>
          <w:lang w:eastAsia="en-IN" w:bidi="hi-IN"/>
          <w14:ligatures w14:val="none"/>
        </w:rPr>
        <w:t>Fig. 22 – Structures of Cytochromes</w:t>
      </w:r>
    </w:p>
    <w:p w14:paraId="44425F4F" w14:textId="5F08535D" w:rsidR="00F56E21" w:rsidRPr="00BF561D" w:rsidRDefault="008540A5"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eastAsia="Times New Roman" w:hAnsi="Times New Roman" w:cs="Times New Roman"/>
          <w:kern w:val="0"/>
          <w:sz w:val="20"/>
          <w:szCs w:val="20"/>
          <w:lang w:eastAsia="en-IN" w:bidi="hi-IN"/>
          <w14:ligatures w14:val="none"/>
        </w:rPr>
        <w:tab/>
      </w:r>
      <w:r w:rsidR="00F56E21" w:rsidRPr="00BF561D">
        <w:rPr>
          <w:rFonts w:ascii="Times New Roman" w:eastAsia="Times New Roman" w:hAnsi="Times New Roman" w:cs="Times New Roman"/>
          <w:kern w:val="0"/>
          <w:sz w:val="20"/>
          <w:szCs w:val="20"/>
          <w:lang w:eastAsia="en-IN" w:bidi="hi-IN"/>
          <w14:ligatures w14:val="none"/>
        </w:rPr>
        <w:t xml:space="preserve">The physiological activity in all the cytochromes is reversible redox reaction of iron between ferrous and ferric cationic forms. The cytochromes a and b and some type of cytochrome c form the integral proteins of the inner mitochondrial membrane while the cytochrome c is soluble protein associated through </w:t>
      </w:r>
      <w:r w:rsidR="00646B50" w:rsidRPr="00BF561D">
        <w:rPr>
          <w:rFonts w:ascii="Times New Roman" w:eastAsia="Times New Roman" w:hAnsi="Times New Roman" w:cs="Times New Roman"/>
          <w:kern w:val="0"/>
          <w:sz w:val="20"/>
          <w:szCs w:val="20"/>
          <w:lang w:eastAsia="en-IN" w:bidi="hi-IN"/>
          <w14:ligatures w14:val="none"/>
        </w:rPr>
        <w:t>electrostatic interactions with the outer surface of the membrane.</w:t>
      </w:r>
    </w:p>
    <w:p w14:paraId="44DEDB01" w14:textId="77777777" w:rsidR="00A45AE5" w:rsidRPr="00BF561D" w:rsidRDefault="00A45AE5" w:rsidP="000710A2">
      <w:pPr>
        <w:pStyle w:val="Heading1"/>
        <w:shd w:val="clear" w:color="auto" w:fill="FFFFFF"/>
        <w:spacing w:before="0"/>
        <w:jc w:val="both"/>
        <w:rPr>
          <w:rFonts w:ascii="Times New Roman" w:hAnsi="Times New Roman" w:cs="Times New Roman"/>
          <w:color w:val="auto"/>
          <w:spacing w:val="-8"/>
          <w:sz w:val="20"/>
          <w:szCs w:val="20"/>
        </w:rPr>
      </w:pPr>
      <w:r w:rsidRPr="00BF561D">
        <w:rPr>
          <w:rFonts w:ascii="Times New Roman" w:hAnsi="Times New Roman" w:cs="Times New Roman"/>
          <w:b/>
          <w:bCs/>
          <w:color w:val="auto"/>
          <w:spacing w:val="-8"/>
          <w:sz w:val="20"/>
          <w:szCs w:val="20"/>
        </w:rPr>
        <w:t>The following is a scheme showing the electron transport system. </w:t>
      </w:r>
    </w:p>
    <w:p w14:paraId="60876BA9" w14:textId="77777777" w:rsidR="00A45AE5" w:rsidRPr="00BF561D" w:rsidRDefault="00A45AE5" w:rsidP="000710A2">
      <w:pPr>
        <w:spacing w:before="0" w:after="0"/>
        <w:jc w:val="both"/>
        <w:textAlignment w:val="baseline"/>
        <w:rPr>
          <w:rFonts w:ascii="Times New Roman" w:eastAsia="Times New Roman" w:hAnsi="Times New Roman" w:cs="Times New Roman"/>
          <w:kern w:val="0"/>
          <w:sz w:val="20"/>
          <w:szCs w:val="20"/>
          <w:lang w:eastAsia="en-IN" w:bidi="hi-IN"/>
          <w14:ligatures w14:val="none"/>
        </w:rPr>
      </w:pPr>
    </w:p>
    <w:p w14:paraId="6F36FAA3" w14:textId="72E0FEFA" w:rsidR="00A45AE5" w:rsidRPr="00BF561D" w:rsidRDefault="00A45AE5" w:rsidP="000710A2">
      <w:pPr>
        <w:spacing w:before="0" w:after="0"/>
        <w:jc w:val="center"/>
        <w:textAlignment w:val="baseline"/>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noProof/>
          <w:sz w:val="20"/>
          <w:szCs w:val="20"/>
        </w:rPr>
        <w:drawing>
          <wp:inline distT="0" distB="0" distL="0" distR="0" wp14:anchorId="15AC064C" wp14:editId="6B72B7AE">
            <wp:extent cx="5897880" cy="2606040"/>
            <wp:effectExtent l="0" t="0" r="7620" b="3810"/>
            <wp:docPr id="1309667554" name="Picture 4" descr="The following is a scheme showing the electron transport system. Identify  the electron carrier molecules indicated a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ollowing is a scheme showing the electron transport system. Identify  the electron carrier molecules indicated as A and 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9323" cy="2611096"/>
                    </a:xfrm>
                    <a:prstGeom prst="rect">
                      <a:avLst/>
                    </a:prstGeom>
                    <a:noFill/>
                    <a:ln>
                      <a:noFill/>
                    </a:ln>
                  </pic:spPr>
                </pic:pic>
              </a:graphicData>
            </a:graphic>
          </wp:inline>
        </w:drawing>
      </w:r>
    </w:p>
    <w:p w14:paraId="039C8A9C" w14:textId="241D75D1" w:rsidR="00774E78" w:rsidRDefault="00183F27" w:rsidP="00183F27">
      <w:pPr>
        <w:pStyle w:val="ListParagraph"/>
        <w:spacing w:before="0" w:after="0"/>
        <w:ind w:left="0"/>
        <w:jc w:val="center"/>
        <w:textAlignment w:val="baseline"/>
        <w:rPr>
          <w:rFonts w:ascii="Times New Roman" w:eastAsia="Times New Roman" w:hAnsi="Times New Roman" w:cs="Times New Roman"/>
          <w:b/>
          <w:bCs/>
          <w:kern w:val="0"/>
          <w:sz w:val="20"/>
          <w:szCs w:val="20"/>
          <w:lang w:eastAsia="en-IN" w:bidi="hi-IN"/>
          <w14:ligatures w14:val="none"/>
        </w:rPr>
      </w:pPr>
      <w:r>
        <w:rPr>
          <w:rFonts w:ascii="Times New Roman" w:eastAsia="Times New Roman" w:hAnsi="Times New Roman" w:cs="Times New Roman"/>
          <w:b/>
          <w:bCs/>
          <w:kern w:val="0"/>
          <w:sz w:val="20"/>
          <w:szCs w:val="20"/>
          <w:lang w:eastAsia="en-IN" w:bidi="hi-IN"/>
          <w14:ligatures w14:val="none"/>
        </w:rPr>
        <w:t>Fig. 23 – Representation of electron transport system</w:t>
      </w:r>
    </w:p>
    <w:p w14:paraId="501FB3CD" w14:textId="6FF420D5" w:rsidR="00A45AE5" w:rsidRPr="00BF561D" w:rsidRDefault="00774350" w:rsidP="000710A2">
      <w:pPr>
        <w:pStyle w:val="ListParagraph"/>
        <w:numPr>
          <w:ilvl w:val="0"/>
          <w:numId w:val="15"/>
        </w:numPr>
        <w:spacing w:before="0" w:after="0"/>
        <w:ind w:left="0" w:firstLine="0"/>
        <w:jc w:val="both"/>
        <w:textAlignment w:val="baseline"/>
        <w:rPr>
          <w:rFonts w:ascii="Times New Roman" w:eastAsia="Times New Roman" w:hAnsi="Times New Roman" w:cs="Times New Roman"/>
          <w:b/>
          <w:bCs/>
          <w:kern w:val="0"/>
          <w:sz w:val="20"/>
          <w:szCs w:val="20"/>
          <w:lang w:eastAsia="en-IN" w:bidi="hi-IN"/>
          <w14:ligatures w14:val="none"/>
        </w:rPr>
      </w:pPr>
      <w:r w:rsidRPr="00BF561D">
        <w:rPr>
          <w:rFonts w:ascii="Times New Roman" w:eastAsia="Times New Roman" w:hAnsi="Times New Roman" w:cs="Times New Roman"/>
          <w:b/>
          <w:bCs/>
          <w:kern w:val="0"/>
          <w:sz w:val="20"/>
          <w:szCs w:val="20"/>
          <w:lang w:eastAsia="en-IN" w:bidi="hi-IN"/>
          <w14:ligatures w14:val="none"/>
        </w:rPr>
        <w:t>Thiamine pyrophosphate</w:t>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r w:rsidR="008540A5" w:rsidRPr="00BF561D">
        <w:rPr>
          <w:rFonts w:ascii="Times New Roman" w:eastAsia="Times New Roman" w:hAnsi="Times New Roman" w:cs="Times New Roman"/>
          <w:b/>
          <w:bCs/>
          <w:kern w:val="0"/>
          <w:sz w:val="20"/>
          <w:szCs w:val="20"/>
          <w:lang w:eastAsia="en-IN" w:bidi="hi-IN"/>
          <w14:ligatures w14:val="none"/>
        </w:rPr>
        <w:tab/>
      </w:r>
    </w:p>
    <w:p w14:paraId="2BD908AF" w14:textId="2F43C29F" w:rsidR="00A45AE5" w:rsidRPr="00BF561D" w:rsidRDefault="008540A5" w:rsidP="000710A2">
      <w:pPr>
        <w:shd w:val="clear" w:color="auto" w:fill="FFFFFF"/>
        <w:spacing w:before="0" w:after="0"/>
        <w:jc w:val="both"/>
        <w:rPr>
          <w:rFonts w:ascii="Times New Roman" w:eastAsia="Times New Roman" w:hAnsi="Times New Roman" w:cs="Times New Roman"/>
          <w:kern w:val="0"/>
          <w:sz w:val="20"/>
          <w:szCs w:val="20"/>
          <w:lang w:eastAsia="en-IN" w:bidi="hi-IN"/>
          <w14:ligatures w14:val="none"/>
        </w:rPr>
      </w:pPr>
      <w:r w:rsidRPr="00BF561D">
        <w:rPr>
          <w:rFonts w:ascii="Times New Roman" w:hAnsi="Times New Roman" w:cs="Times New Roman"/>
          <w:sz w:val="20"/>
          <w:szCs w:val="20"/>
          <w:shd w:val="clear" w:color="auto" w:fill="FFFFFF"/>
        </w:rPr>
        <w:tab/>
      </w:r>
      <w:r w:rsidR="00A45AE5" w:rsidRPr="00BF561D">
        <w:rPr>
          <w:rFonts w:ascii="Times New Roman" w:hAnsi="Times New Roman" w:cs="Times New Roman"/>
          <w:sz w:val="20"/>
          <w:szCs w:val="20"/>
          <w:shd w:val="clear" w:color="auto" w:fill="FFFFFF"/>
        </w:rPr>
        <w:t>Vitamin B1 i.e., thiamine as thiamine pyrophosphate is required for oxidative phosphorylation and pentose phosphate mechanism as a cofactor for α-ketoacid dehydrogenases such as pyruvate dehydrogenase (PDH), α-ketoglutarate dehydrogenase (KGDH), transketolase and branched-chain α-ketoacid dehydrogenase</w:t>
      </w:r>
    </w:p>
    <w:p w14:paraId="52507AD5" w14:textId="558E1491" w:rsidR="00A45AE5" w:rsidRDefault="00A45AE5" w:rsidP="000710A2">
      <w:pPr>
        <w:shd w:val="clear" w:color="auto" w:fill="FFFFFF"/>
        <w:spacing w:before="0" w:after="0"/>
        <w:jc w:val="center"/>
        <w:rPr>
          <w:rFonts w:ascii="Times New Roman" w:hAnsi="Times New Roman" w:cs="Times New Roman"/>
          <w:sz w:val="20"/>
          <w:szCs w:val="20"/>
          <w:shd w:val="clear" w:color="auto" w:fill="FFFFFF"/>
        </w:rPr>
      </w:pPr>
      <w:r w:rsidRPr="00BF561D">
        <w:rPr>
          <w:rFonts w:ascii="Times New Roman" w:hAnsi="Times New Roman" w:cs="Times New Roman"/>
          <w:noProof/>
          <w:sz w:val="20"/>
          <w:szCs w:val="20"/>
          <w:shd w:val="clear" w:color="auto" w:fill="FFFFFF"/>
        </w:rPr>
        <w:drawing>
          <wp:inline distT="0" distB="0" distL="0" distR="0" wp14:anchorId="388C54CD" wp14:editId="4DCA2306">
            <wp:extent cx="3841115" cy="960120"/>
            <wp:effectExtent l="0" t="0" r="6985" b="0"/>
            <wp:docPr id="24906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6502" name=""/>
                    <pic:cNvPicPr/>
                  </pic:nvPicPr>
                  <pic:blipFill>
                    <a:blip r:embed="rId69"/>
                    <a:stretch>
                      <a:fillRect/>
                    </a:stretch>
                  </pic:blipFill>
                  <pic:spPr>
                    <a:xfrm>
                      <a:off x="0" y="0"/>
                      <a:ext cx="3874834" cy="968548"/>
                    </a:xfrm>
                    <a:prstGeom prst="rect">
                      <a:avLst/>
                    </a:prstGeom>
                  </pic:spPr>
                </pic:pic>
              </a:graphicData>
            </a:graphic>
          </wp:inline>
        </w:drawing>
      </w:r>
    </w:p>
    <w:p w14:paraId="32688507" w14:textId="77777777" w:rsidR="00774E78" w:rsidRPr="00BF561D" w:rsidRDefault="00774E78" w:rsidP="000710A2">
      <w:pPr>
        <w:shd w:val="clear" w:color="auto" w:fill="FFFFFF"/>
        <w:spacing w:before="0" w:after="0"/>
        <w:jc w:val="center"/>
        <w:rPr>
          <w:rFonts w:ascii="Times New Roman" w:hAnsi="Times New Roman" w:cs="Times New Roman"/>
          <w:sz w:val="20"/>
          <w:szCs w:val="20"/>
          <w:shd w:val="clear" w:color="auto" w:fill="FFFFFF"/>
        </w:rPr>
      </w:pPr>
    </w:p>
    <w:p w14:paraId="66EBDCE3" w14:textId="12054AE0" w:rsidR="00F842FC" w:rsidRDefault="00F842FC" w:rsidP="000710A2">
      <w:pPr>
        <w:shd w:val="clear" w:color="auto" w:fill="FFFFFF"/>
        <w:spacing w:before="0" w:after="0"/>
        <w:jc w:val="both"/>
        <w:rPr>
          <w:rFonts w:ascii="Times New Roman" w:hAnsi="Times New Roman" w:cs="Times New Roman"/>
          <w:b/>
          <w:bCs/>
          <w:spacing w:val="5"/>
          <w:sz w:val="20"/>
          <w:szCs w:val="20"/>
          <w:shd w:val="clear" w:color="auto" w:fill="FFFFFF"/>
        </w:rPr>
      </w:pPr>
      <w:r w:rsidRPr="00BF561D">
        <w:rPr>
          <w:rFonts w:ascii="Times New Roman" w:hAnsi="Times New Roman" w:cs="Times New Roman"/>
          <w:b/>
          <w:bCs/>
          <w:spacing w:val="5"/>
          <w:sz w:val="20"/>
          <w:szCs w:val="20"/>
          <w:shd w:val="clear" w:color="auto" w:fill="FFFFFF"/>
        </w:rPr>
        <w:tab/>
      </w:r>
      <w:r w:rsidRPr="00BF561D">
        <w:rPr>
          <w:rFonts w:ascii="Times New Roman" w:hAnsi="Times New Roman" w:cs="Times New Roman"/>
          <w:b/>
          <w:bCs/>
          <w:spacing w:val="5"/>
          <w:sz w:val="20"/>
          <w:szCs w:val="20"/>
          <w:shd w:val="clear" w:color="auto" w:fill="FFFFFF"/>
        </w:rPr>
        <w:tab/>
      </w:r>
      <w:r w:rsidRPr="00BF561D">
        <w:rPr>
          <w:rFonts w:ascii="Times New Roman" w:hAnsi="Times New Roman" w:cs="Times New Roman"/>
          <w:b/>
          <w:bCs/>
          <w:spacing w:val="5"/>
          <w:sz w:val="20"/>
          <w:szCs w:val="20"/>
          <w:shd w:val="clear" w:color="auto" w:fill="FFFFFF"/>
        </w:rPr>
        <w:tab/>
      </w:r>
      <w:r w:rsidR="008540A5" w:rsidRPr="00BF561D">
        <w:rPr>
          <w:rFonts w:ascii="Times New Roman" w:hAnsi="Times New Roman" w:cs="Times New Roman"/>
          <w:b/>
          <w:bCs/>
          <w:spacing w:val="5"/>
          <w:sz w:val="20"/>
          <w:szCs w:val="20"/>
          <w:shd w:val="clear" w:color="auto" w:fill="FFFFFF"/>
        </w:rPr>
        <w:tab/>
      </w:r>
      <w:r w:rsidR="008540A5" w:rsidRPr="00BF561D">
        <w:rPr>
          <w:rFonts w:ascii="Times New Roman" w:hAnsi="Times New Roman" w:cs="Times New Roman"/>
          <w:b/>
          <w:bCs/>
          <w:spacing w:val="5"/>
          <w:sz w:val="20"/>
          <w:szCs w:val="20"/>
          <w:shd w:val="clear" w:color="auto" w:fill="FFFFFF"/>
        </w:rPr>
        <w:tab/>
      </w:r>
      <w:r w:rsidR="00183F27">
        <w:rPr>
          <w:rFonts w:ascii="Times New Roman" w:hAnsi="Times New Roman" w:cs="Times New Roman"/>
          <w:b/>
          <w:bCs/>
          <w:spacing w:val="5"/>
          <w:sz w:val="20"/>
          <w:szCs w:val="20"/>
          <w:shd w:val="clear" w:color="auto" w:fill="FFFFFF"/>
        </w:rPr>
        <w:t xml:space="preserve">Fig. 24 - </w:t>
      </w:r>
      <w:r w:rsidRPr="00BF561D">
        <w:rPr>
          <w:rFonts w:ascii="Times New Roman" w:hAnsi="Times New Roman" w:cs="Times New Roman"/>
          <w:b/>
          <w:bCs/>
          <w:spacing w:val="5"/>
          <w:sz w:val="20"/>
          <w:szCs w:val="20"/>
          <w:shd w:val="clear" w:color="auto" w:fill="FFFFFF"/>
        </w:rPr>
        <w:t>Thiamine Pyrophosphate Chloride</w:t>
      </w:r>
    </w:p>
    <w:p w14:paraId="74D8E6F3" w14:textId="77777777" w:rsidR="00774E78" w:rsidRPr="00BF561D" w:rsidRDefault="00774E78" w:rsidP="000710A2">
      <w:pPr>
        <w:shd w:val="clear" w:color="auto" w:fill="FFFFFF"/>
        <w:spacing w:before="0" w:after="0"/>
        <w:jc w:val="both"/>
        <w:rPr>
          <w:rFonts w:ascii="Times New Roman" w:hAnsi="Times New Roman" w:cs="Times New Roman"/>
          <w:b/>
          <w:bCs/>
          <w:sz w:val="20"/>
          <w:szCs w:val="20"/>
          <w:shd w:val="clear" w:color="auto" w:fill="FFFFFF"/>
        </w:rPr>
      </w:pPr>
    </w:p>
    <w:p w14:paraId="38C67CA1" w14:textId="77777777" w:rsidR="00832BD9" w:rsidRPr="00BF561D" w:rsidRDefault="00832BD9" w:rsidP="000710A2">
      <w:pPr>
        <w:shd w:val="clear" w:color="auto" w:fill="FFFFFF"/>
        <w:spacing w:before="0" w:after="0"/>
        <w:jc w:val="both"/>
        <w:outlineLvl w:val="2"/>
        <w:rPr>
          <w:rFonts w:ascii="Times New Roman" w:eastAsia="Times New Roman" w:hAnsi="Times New Roman" w:cs="Times New Roman"/>
          <w:kern w:val="0"/>
          <w:sz w:val="16"/>
          <w:szCs w:val="16"/>
          <w:lang w:eastAsia="en-IN" w:bidi="hi-IN"/>
          <w14:ligatures w14:val="none"/>
        </w:rPr>
      </w:pPr>
      <w:r w:rsidRPr="00BF561D">
        <w:rPr>
          <w:rFonts w:ascii="Times New Roman" w:eastAsia="Times New Roman" w:hAnsi="Times New Roman" w:cs="Times New Roman"/>
          <w:b/>
          <w:bCs/>
          <w:kern w:val="0"/>
          <w:sz w:val="16"/>
          <w:szCs w:val="16"/>
          <w:lang w:eastAsia="en-IN" w:bidi="hi-IN"/>
          <w14:ligatures w14:val="none"/>
        </w:rPr>
        <w:t>References</w:t>
      </w:r>
    </w:p>
    <w:p w14:paraId="31A7F0AD" w14:textId="48AD7DAD" w:rsidR="00832BD9" w:rsidRPr="00BF561D" w:rsidRDefault="00832BD9" w:rsidP="000710A2">
      <w:pPr>
        <w:shd w:val="clear" w:color="auto" w:fill="FFFFFF"/>
        <w:spacing w:before="0" w:after="0"/>
        <w:jc w:val="both"/>
        <w:rPr>
          <w:rFonts w:ascii="Times New Roman" w:eastAsia="Times New Roman" w:hAnsi="Times New Roman" w:cs="Times New Roman"/>
          <w:kern w:val="0"/>
          <w:sz w:val="16"/>
          <w:szCs w:val="16"/>
          <w:lang w:eastAsia="en-IN" w:bidi="hi-IN"/>
          <w14:ligatures w14:val="none"/>
        </w:rPr>
      </w:pPr>
      <w:r w:rsidRPr="00BF561D">
        <w:rPr>
          <w:rFonts w:ascii="Times New Roman" w:eastAsia="Times New Roman" w:hAnsi="Times New Roman" w:cs="Times New Roman"/>
          <w:kern w:val="0"/>
          <w:sz w:val="16"/>
          <w:szCs w:val="16"/>
          <w:lang w:eastAsia="en-IN" w:bidi="hi-IN"/>
          <w14:ligatures w14:val="none"/>
        </w:rPr>
        <w:t>Robinson, P. (2015) Enzymes: Principles and Biotechnological Applications. </w:t>
      </w:r>
      <w:r w:rsidRPr="00BF561D">
        <w:rPr>
          <w:rFonts w:ascii="Times New Roman" w:eastAsia="Times New Roman" w:hAnsi="Times New Roman" w:cs="Times New Roman"/>
          <w:i/>
          <w:iCs/>
          <w:kern w:val="0"/>
          <w:sz w:val="16"/>
          <w:szCs w:val="16"/>
          <w:lang w:eastAsia="en-IN" w:bidi="hi-IN"/>
          <w14:ligatures w14:val="none"/>
        </w:rPr>
        <w:t>Essays in Biochemistry</w:t>
      </w:r>
      <w:r w:rsidRPr="00BF561D">
        <w:rPr>
          <w:rFonts w:ascii="Times New Roman" w:eastAsia="Times New Roman" w:hAnsi="Times New Roman" w:cs="Times New Roman"/>
          <w:kern w:val="0"/>
          <w:sz w:val="16"/>
          <w:szCs w:val="16"/>
          <w:lang w:eastAsia="en-IN" w:bidi="hi-IN"/>
          <w14:ligatures w14:val="none"/>
        </w:rPr>
        <w:t> 59:1-41. Available</w:t>
      </w:r>
      <w:r w:rsidR="00774E78">
        <w:rPr>
          <w:rFonts w:ascii="Times New Roman" w:eastAsia="Times New Roman" w:hAnsi="Times New Roman" w:cs="Times New Roman"/>
          <w:kern w:val="0"/>
          <w:sz w:val="16"/>
          <w:szCs w:val="16"/>
          <w:lang w:eastAsia="en-IN" w:bidi="hi-IN"/>
          <w14:ligatures w14:val="none"/>
        </w:rPr>
        <w:t xml:space="preserve"> </w:t>
      </w:r>
      <w:r w:rsidRPr="00BF561D">
        <w:rPr>
          <w:rFonts w:ascii="Times New Roman" w:eastAsia="Times New Roman" w:hAnsi="Times New Roman" w:cs="Times New Roman"/>
          <w:kern w:val="0"/>
          <w:sz w:val="16"/>
          <w:szCs w:val="16"/>
          <w:lang w:eastAsia="en-IN" w:bidi="hi-IN"/>
          <w14:ligatures w14:val="none"/>
        </w:rPr>
        <w:t>at: </w:t>
      </w:r>
      <w:hyperlink r:id="rId70" w:history="1">
        <w:r w:rsidRPr="00BF561D">
          <w:rPr>
            <w:rFonts w:ascii="Times New Roman" w:eastAsia="Times New Roman" w:hAnsi="Times New Roman" w:cs="Times New Roman"/>
            <w:kern w:val="0"/>
            <w:sz w:val="16"/>
            <w:szCs w:val="16"/>
            <w:u w:val="single"/>
            <w:lang w:eastAsia="en-IN" w:bidi="hi-IN"/>
            <w14:ligatures w14:val="none"/>
          </w:rPr>
          <w:t>https://www.researchgate.net/publication/283779912_Enzymes_principles_and_biotechnological_applications</w:t>
        </w:r>
      </w:hyperlink>
    </w:p>
    <w:p w14:paraId="12C8DB91" w14:textId="77777777" w:rsidR="00832BD9" w:rsidRPr="00BF561D" w:rsidRDefault="00832BD9" w:rsidP="000710A2">
      <w:pPr>
        <w:shd w:val="clear" w:color="auto" w:fill="FFFFFF"/>
        <w:spacing w:before="0" w:after="0"/>
        <w:jc w:val="both"/>
        <w:rPr>
          <w:rFonts w:ascii="Times New Roman" w:eastAsia="Times New Roman" w:hAnsi="Times New Roman" w:cs="Times New Roman"/>
          <w:kern w:val="0"/>
          <w:sz w:val="16"/>
          <w:szCs w:val="16"/>
          <w:lang w:eastAsia="en-IN" w:bidi="hi-IN"/>
          <w14:ligatures w14:val="none"/>
        </w:rPr>
      </w:pPr>
      <w:r w:rsidRPr="00BF561D">
        <w:rPr>
          <w:rFonts w:ascii="Times New Roman" w:eastAsia="Times New Roman" w:hAnsi="Times New Roman" w:cs="Times New Roman"/>
          <w:kern w:val="0"/>
          <w:sz w:val="16"/>
          <w:szCs w:val="16"/>
          <w:lang w:eastAsia="en-IN" w:bidi="hi-IN"/>
          <w14:ligatures w14:val="none"/>
        </w:rPr>
        <w:t>Jakubowski, H. (2015) Biochemistry Online: An Approach Based on Chemical Logic. Available at: </w:t>
      </w:r>
      <w:hyperlink r:id="rId71" w:history="1">
        <w:r w:rsidRPr="00BF561D">
          <w:rPr>
            <w:rFonts w:ascii="Times New Roman" w:eastAsia="Times New Roman" w:hAnsi="Times New Roman" w:cs="Times New Roman"/>
            <w:kern w:val="0"/>
            <w:sz w:val="16"/>
            <w:szCs w:val="16"/>
            <w:u w:val="single"/>
            <w:lang w:eastAsia="en-IN" w:bidi="hi-IN"/>
            <w14:ligatures w14:val="none"/>
          </w:rPr>
          <w:t>https://employees.csbsju.edu/hjakubowski/classes/ch331/bcintro/default.html</w:t>
        </w:r>
      </w:hyperlink>
    </w:p>
    <w:p w14:paraId="3E9BFE6D" w14:textId="77777777" w:rsidR="00832BD9" w:rsidRPr="00BF561D" w:rsidRDefault="00832BD9" w:rsidP="000710A2">
      <w:pPr>
        <w:shd w:val="clear" w:color="auto" w:fill="FFFFFF"/>
        <w:spacing w:before="0" w:after="0"/>
        <w:jc w:val="both"/>
        <w:rPr>
          <w:rFonts w:ascii="Times New Roman" w:eastAsia="Times New Roman" w:hAnsi="Times New Roman" w:cs="Times New Roman"/>
          <w:kern w:val="0"/>
          <w:sz w:val="16"/>
          <w:szCs w:val="16"/>
          <w:lang w:eastAsia="en-IN" w:bidi="hi-IN"/>
          <w14:ligatures w14:val="none"/>
        </w:rPr>
      </w:pPr>
      <w:r w:rsidRPr="00BF561D">
        <w:rPr>
          <w:rFonts w:ascii="Times New Roman" w:eastAsia="Times New Roman" w:hAnsi="Times New Roman" w:cs="Times New Roman"/>
          <w:kern w:val="0"/>
          <w:sz w:val="16"/>
          <w:szCs w:val="16"/>
          <w:lang w:eastAsia="en-IN" w:bidi="hi-IN"/>
          <w14:ligatures w14:val="none"/>
        </w:rPr>
        <w:t xml:space="preserve">5.07SC Biological Chemistry 1. (2013) MIT </w:t>
      </w:r>
      <w:proofErr w:type="spellStart"/>
      <w:r w:rsidRPr="00BF561D">
        <w:rPr>
          <w:rFonts w:ascii="Times New Roman" w:eastAsia="Times New Roman" w:hAnsi="Times New Roman" w:cs="Times New Roman"/>
          <w:kern w:val="0"/>
          <w:sz w:val="16"/>
          <w:szCs w:val="16"/>
          <w:lang w:eastAsia="en-IN" w:bidi="hi-IN"/>
          <w14:ligatures w14:val="none"/>
        </w:rPr>
        <w:t>OpenCourseWare</w:t>
      </w:r>
      <w:proofErr w:type="spellEnd"/>
      <w:r w:rsidRPr="00BF561D">
        <w:rPr>
          <w:rFonts w:ascii="Times New Roman" w:eastAsia="Times New Roman" w:hAnsi="Times New Roman" w:cs="Times New Roman"/>
          <w:kern w:val="0"/>
          <w:sz w:val="16"/>
          <w:szCs w:val="16"/>
          <w:lang w:eastAsia="en-IN" w:bidi="hi-IN"/>
          <w14:ligatures w14:val="none"/>
        </w:rPr>
        <w:t>. Accessed on Oct 17th, 2019 from </w:t>
      </w:r>
      <w:hyperlink r:id="rId72" w:history="1">
        <w:r w:rsidRPr="00BF561D">
          <w:rPr>
            <w:rFonts w:ascii="Times New Roman" w:eastAsia="Times New Roman" w:hAnsi="Times New Roman" w:cs="Times New Roman"/>
            <w:kern w:val="0"/>
            <w:sz w:val="16"/>
            <w:szCs w:val="16"/>
            <w:u w:val="single"/>
            <w:lang w:eastAsia="en-IN" w:bidi="hi-IN"/>
            <w14:ligatures w14:val="none"/>
          </w:rPr>
          <w:t>https://ocw.mit.edu/courses/chemistry/5-07sc-biological-chemistry-i-fall-2013/module-i/session-2/MIT5_07SCF13_Lec4.pdf</w:t>
        </w:r>
      </w:hyperlink>
    </w:p>
    <w:p w14:paraId="017C70A5" w14:textId="77777777" w:rsidR="00832BD9" w:rsidRPr="00BF561D" w:rsidRDefault="00832BD9" w:rsidP="000710A2">
      <w:pPr>
        <w:shd w:val="clear" w:color="auto" w:fill="FFFFFF"/>
        <w:spacing w:before="0" w:after="0"/>
        <w:jc w:val="both"/>
        <w:rPr>
          <w:rFonts w:ascii="Times New Roman" w:eastAsia="Times New Roman" w:hAnsi="Times New Roman" w:cs="Times New Roman"/>
          <w:kern w:val="0"/>
          <w:sz w:val="16"/>
          <w:szCs w:val="16"/>
          <w:lang w:eastAsia="en-IN" w:bidi="hi-IN"/>
          <w14:ligatures w14:val="none"/>
        </w:rPr>
      </w:pPr>
      <w:r w:rsidRPr="00BF561D">
        <w:rPr>
          <w:rFonts w:ascii="Times New Roman" w:eastAsia="Times New Roman" w:hAnsi="Times New Roman" w:cs="Times New Roman"/>
          <w:kern w:val="0"/>
          <w:sz w:val="16"/>
          <w:szCs w:val="16"/>
          <w:lang w:eastAsia="en-IN" w:bidi="hi-IN"/>
          <w14:ligatures w14:val="none"/>
        </w:rPr>
        <w:t>Wikipedia contributors. (2019, June 4). Bohr effect. In </w:t>
      </w:r>
      <w:r w:rsidRPr="00BF561D">
        <w:rPr>
          <w:rFonts w:ascii="Times New Roman" w:eastAsia="Times New Roman" w:hAnsi="Times New Roman" w:cs="Times New Roman"/>
          <w:i/>
          <w:iCs/>
          <w:kern w:val="0"/>
          <w:sz w:val="16"/>
          <w:szCs w:val="16"/>
          <w:lang w:eastAsia="en-IN" w:bidi="hi-IN"/>
          <w14:ligatures w14:val="none"/>
        </w:rPr>
        <w:t xml:space="preserve">Wikipedia, The Free </w:t>
      </w:r>
      <w:proofErr w:type="spellStart"/>
      <w:r w:rsidRPr="00BF561D">
        <w:rPr>
          <w:rFonts w:ascii="Times New Roman" w:eastAsia="Times New Roman" w:hAnsi="Times New Roman" w:cs="Times New Roman"/>
          <w:i/>
          <w:iCs/>
          <w:kern w:val="0"/>
          <w:sz w:val="16"/>
          <w:szCs w:val="16"/>
          <w:lang w:eastAsia="en-IN" w:bidi="hi-IN"/>
          <w14:ligatures w14:val="none"/>
        </w:rPr>
        <w:t>Encyclopedia</w:t>
      </w:r>
      <w:proofErr w:type="spellEnd"/>
      <w:r w:rsidRPr="00BF561D">
        <w:rPr>
          <w:rFonts w:ascii="Times New Roman" w:eastAsia="Times New Roman" w:hAnsi="Times New Roman" w:cs="Times New Roman"/>
          <w:kern w:val="0"/>
          <w:sz w:val="16"/>
          <w:szCs w:val="16"/>
          <w:lang w:eastAsia="en-IN" w:bidi="hi-IN"/>
          <w14:ligatures w14:val="none"/>
        </w:rPr>
        <w:t>. Retrieved 18:23, October 17, 2019, from </w:t>
      </w:r>
      <w:hyperlink r:id="rId73" w:history="1">
        <w:r w:rsidRPr="00BF561D">
          <w:rPr>
            <w:rFonts w:ascii="Times New Roman" w:eastAsia="Times New Roman" w:hAnsi="Times New Roman" w:cs="Times New Roman"/>
            <w:kern w:val="0"/>
            <w:sz w:val="16"/>
            <w:szCs w:val="16"/>
            <w:u w:val="single"/>
            <w:lang w:eastAsia="en-IN" w:bidi="hi-IN"/>
            <w14:ligatures w14:val="none"/>
          </w:rPr>
          <w:t>https://en.wikipedia.org/w/index.php?title=Bohr_effect&amp;oldid=900236862</w:t>
        </w:r>
      </w:hyperlink>
    </w:p>
    <w:p w14:paraId="73D732B7" w14:textId="450A16D4" w:rsidR="00774350" w:rsidRPr="00BF561D" w:rsidRDefault="00E634EE" w:rsidP="000710A2">
      <w:pPr>
        <w:spacing w:before="0" w:after="0"/>
        <w:jc w:val="both"/>
        <w:rPr>
          <w:rFonts w:ascii="Times New Roman" w:hAnsi="Times New Roman" w:cs="Times New Roman"/>
          <w:b/>
          <w:bCs/>
          <w:sz w:val="16"/>
          <w:szCs w:val="16"/>
          <w:shd w:val="clear" w:color="auto" w:fill="FFFFFF"/>
        </w:rPr>
      </w:pPr>
      <w:r w:rsidRPr="00BF561D">
        <w:rPr>
          <w:rFonts w:ascii="Times New Roman" w:hAnsi="Times New Roman" w:cs="Times New Roman"/>
          <w:sz w:val="16"/>
          <w:szCs w:val="16"/>
          <w:shd w:val="clear" w:color="auto" w:fill="FFFFFF"/>
        </w:rPr>
        <w:t>Briggs G.E., Haldane J.B.S. A note on the kinetics of enzyme action. </w:t>
      </w:r>
      <w:proofErr w:type="spellStart"/>
      <w:r w:rsidRPr="00BF561D">
        <w:rPr>
          <w:rStyle w:val="ref-journal"/>
          <w:rFonts w:ascii="Times New Roman" w:hAnsi="Times New Roman" w:cs="Times New Roman"/>
          <w:i/>
          <w:iCs/>
          <w:sz w:val="16"/>
          <w:szCs w:val="16"/>
          <w:shd w:val="clear" w:color="auto" w:fill="FFFFFF"/>
        </w:rPr>
        <w:t>Biochem</w:t>
      </w:r>
      <w:proofErr w:type="spellEnd"/>
      <w:r w:rsidRPr="00BF561D">
        <w:rPr>
          <w:rStyle w:val="ref-journal"/>
          <w:rFonts w:ascii="Times New Roman" w:hAnsi="Times New Roman" w:cs="Times New Roman"/>
          <w:i/>
          <w:iCs/>
          <w:sz w:val="16"/>
          <w:szCs w:val="16"/>
          <w:shd w:val="clear" w:color="auto" w:fill="FFFFFF"/>
        </w:rPr>
        <w:t>. J. </w:t>
      </w:r>
      <w:proofErr w:type="gramStart"/>
      <w:r w:rsidRPr="00BF561D">
        <w:rPr>
          <w:rFonts w:ascii="Times New Roman" w:hAnsi="Times New Roman" w:cs="Times New Roman"/>
          <w:sz w:val="16"/>
          <w:szCs w:val="16"/>
          <w:shd w:val="clear" w:color="auto" w:fill="FFFFFF"/>
        </w:rPr>
        <w:t>1925;</w:t>
      </w:r>
      <w:r w:rsidRPr="00BF561D">
        <w:rPr>
          <w:rStyle w:val="ref-vol"/>
          <w:rFonts w:ascii="Times New Roman" w:hAnsi="Times New Roman" w:cs="Times New Roman"/>
          <w:sz w:val="16"/>
          <w:szCs w:val="16"/>
          <w:shd w:val="clear" w:color="auto" w:fill="FFFFFF"/>
        </w:rPr>
        <w:t>19</w:t>
      </w:r>
      <w:r w:rsidRPr="00BF561D">
        <w:rPr>
          <w:rFonts w:ascii="Times New Roman" w:hAnsi="Times New Roman" w:cs="Times New Roman"/>
          <w:sz w:val="16"/>
          <w:szCs w:val="16"/>
          <w:shd w:val="clear" w:color="auto" w:fill="FFFFFF"/>
        </w:rPr>
        <w:t>:338</w:t>
      </w:r>
      <w:proofErr w:type="gramEnd"/>
      <w:r w:rsidRPr="00BF561D">
        <w:rPr>
          <w:rFonts w:ascii="Times New Roman" w:hAnsi="Times New Roman" w:cs="Times New Roman"/>
          <w:sz w:val="16"/>
          <w:szCs w:val="16"/>
          <w:shd w:val="clear" w:color="auto" w:fill="FFFFFF"/>
        </w:rPr>
        <w:t>–339. A classic paper in which the steady-state assumption was introduced into the derivation of the Michaelis–Menten equation.</w:t>
      </w:r>
    </w:p>
    <w:sectPr w:rsidR="00774350" w:rsidRPr="00BF561D" w:rsidSect="00BE121E">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EF52" w14:textId="77777777" w:rsidR="003E7CEC" w:rsidRDefault="003E7CEC" w:rsidP="00C94A11">
      <w:pPr>
        <w:spacing w:before="0" w:after="0"/>
      </w:pPr>
      <w:r>
        <w:separator/>
      </w:r>
    </w:p>
  </w:endnote>
  <w:endnote w:type="continuationSeparator" w:id="0">
    <w:p w14:paraId="3BE5733A" w14:textId="77777777" w:rsidR="003E7CEC" w:rsidRDefault="003E7CEC" w:rsidP="00C94A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AEE0" w14:textId="77777777" w:rsidR="003E7CEC" w:rsidRDefault="003E7CEC" w:rsidP="00C94A11">
      <w:pPr>
        <w:spacing w:before="0" w:after="0"/>
      </w:pPr>
      <w:r>
        <w:separator/>
      </w:r>
    </w:p>
  </w:footnote>
  <w:footnote w:type="continuationSeparator" w:id="0">
    <w:p w14:paraId="660CFEAF" w14:textId="77777777" w:rsidR="003E7CEC" w:rsidRDefault="003E7CEC" w:rsidP="00C94A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38D"/>
    <w:multiLevelType w:val="hybridMultilevel"/>
    <w:tmpl w:val="0B2619EA"/>
    <w:lvl w:ilvl="0" w:tplc="5A8C14D8">
      <w:start w:val="1"/>
      <w:numFmt w:val="upperRoman"/>
      <w:lvlText w:val="%1."/>
      <w:lvlJc w:val="left"/>
      <w:pPr>
        <w:ind w:left="1080" w:hanging="720"/>
      </w:pPr>
      <w:rPr>
        <w:rFonts w:eastAsiaTheme="min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435F5"/>
    <w:multiLevelType w:val="multilevel"/>
    <w:tmpl w:val="8A8233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C2366"/>
    <w:multiLevelType w:val="multilevel"/>
    <w:tmpl w:val="7A86E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36DC9"/>
    <w:multiLevelType w:val="multilevel"/>
    <w:tmpl w:val="02525C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649D6"/>
    <w:multiLevelType w:val="hybridMultilevel"/>
    <w:tmpl w:val="1EAC0B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1544B47"/>
    <w:multiLevelType w:val="hybridMultilevel"/>
    <w:tmpl w:val="61E864EA"/>
    <w:lvl w:ilvl="0" w:tplc="C2142CD4">
      <w:start w:val="1"/>
      <w:numFmt w:val="decimal"/>
      <w:lvlText w:val="%1."/>
      <w:lvlJc w:val="left"/>
      <w:pPr>
        <w:ind w:left="720" w:hanging="360"/>
      </w:pPr>
      <w:rPr>
        <w:rFonts w:ascii="Times New Roman" w:eastAsia="Times New Roman" w:hAnsi="Times New Roman" w:cs="Times New Roman"/>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846201A"/>
    <w:multiLevelType w:val="hybridMultilevel"/>
    <w:tmpl w:val="1630ABBC"/>
    <w:lvl w:ilvl="0" w:tplc="394468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9D67528"/>
    <w:multiLevelType w:val="multilevel"/>
    <w:tmpl w:val="9B7C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77EC0"/>
    <w:multiLevelType w:val="multilevel"/>
    <w:tmpl w:val="D1D677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9D47F4"/>
    <w:multiLevelType w:val="multilevel"/>
    <w:tmpl w:val="1AA47B2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93032"/>
    <w:multiLevelType w:val="multilevel"/>
    <w:tmpl w:val="57D8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447CD"/>
    <w:multiLevelType w:val="hybridMultilevel"/>
    <w:tmpl w:val="1F380F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B409EC"/>
    <w:multiLevelType w:val="multilevel"/>
    <w:tmpl w:val="878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05037E"/>
    <w:multiLevelType w:val="multilevel"/>
    <w:tmpl w:val="4D18EB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C77952"/>
    <w:multiLevelType w:val="hybridMultilevel"/>
    <w:tmpl w:val="34B80756"/>
    <w:lvl w:ilvl="0" w:tplc="E99000A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EF31EC5"/>
    <w:multiLevelType w:val="multilevel"/>
    <w:tmpl w:val="BD74AD5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B66580"/>
    <w:multiLevelType w:val="hybridMultilevel"/>
    <w:tmpl w:val="6AACBFAC"/>
    <w:lvl w:ilvl="0" w:tplc="E0804BF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8010906"/>
    <w:multiLevelType w:val="multilevel"/>
    <w:tmpl w:val="C9C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E22C9B"/>
    <w:multiLevelType w:val="hybridMultilevel"/>
    <w:tmpl w:val="EC8A11DA"/>
    <w:lvl w:ilvl="0" w:tplc="B72A6D92">
      <w:start w:val="1"/>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16cid:durableId="1200434518">
    <w:abstractNumId w:val="17"/>
  </w:num>
  <w:num w:numId="2" w16cid:durableId="648562467">
    <w:abstractNumId w:val="7"/>
  </w:num>
  <w:num w:numId="3" w16cid:durableId="1008488301">
    <w:abstractNumId w:val="10"/>
  </w:num>
  <w:num w:numId="4" w16cid:durableId="793332777">
    <w:abstractNumId w:val="12"/>
  </w:num>
  <w:num w:numId="5" w16cid:durableId="727151284">
    <w:abstractNumId w:val="15"/>
  </w:num>
  <w:num w:numId="6" w16cid:durableId="1388411595">
    <w:abstractNumId w:val="6"/>
  </w:num>
  <w:num w:numId="7" w16cid:durableId="783963246">
    <w:abstractNumId w:val="5"/>
  </w:num>
  <w:num w:numId="8" w16cid:durableId="1709724047">
    <w:abstractNumId w:val="13"/>
  </w:num>
  <w:num w:numId="9" w16cid:durableId="1694453774">
    <w:abstractNumId w:val="2"/>
  </w:num>
  <w:num w:numId="10" w16cid:durableId="1627274489">
    <w:abstractNumId w:val="9"/>
  </w:num>
  <w:num w:numId="11" w16cid:durableId="446974041">
    <w:abstractNumId w:val="3"/>
  </w:num>
  <w:num w:numId="12" w16cid:durableId="201134162">
    <w:abstractNumId w:val="8"/>
  </w:num>
  <w:num w:numId="13" w16cid:durableId="1399864933">
    <w:abstractNumId w:val="1"/>
  </w:num>
  <w:num w:numId="14" w16cid:durableId="766462180">
    <w:abstractNumId w:val="11"/>
  </w:num>
  <w:num w:numId="15" w16cid:durableId="2023849915">
    <w:abstractNumId w:val="4"/>
  </w:num>
  <w:num w:numId="16" w16cid:durableId="16010361">
    <w:abstractNumId w:val="16"/>
  </w:num>
  <w:num w:numId="17" w16cid:durableId="1291665210">
    <w:abstractNumId w:val="18"/>
  </w:num>
  <w:num w:numId="18" w16cid:durableId="1364751604">
    <w:abstractNumId w:val="14"/>
  </w:num>
  <w:num w:numId="19" w16cid:durableId="1920598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E2D"/>
    <w:rsid w:val="00017A75"/>
    <w:rsid w:val="00055767"/>
    <w:rsid w:val="00066787"/>
    <w:rsid w:val="000710A2"/>
    <w:rsid w:val="00076258"/>
    <w:rsid w:val="000B0B88"/>
    <w:rsid w:val="000B1781"/>
    <w:rsid w:val="000B3027"/>
    <w:rsid w:val="000B4E2D"/>
    <w:rsid w:val="000C4E55"/>
    <w:rsid w:val="000D2774"/>
    <w:rsid w:val="00102855"/>
    <w:rsid w:val="00105439"/>
    <w:rsid w:val="0011426C"/>
    <w:rsid w:val="00117A93"/>
    <w:rsid w:val="001427D8"/>
    <w:rsid w:val="001647D0"/>
    <w:rsid w:val="00167736"/>
    <w:rsid w:val="00183F27"/>
    <w:rsid w:val="001C5C12"/>
    <w:rsid w:val="001D017E"/>
    <w:rsid w:val="001D3B22"/>
    <w:rsid w:val="001D5A6C"/>
    <w:rsid w:val="001F36FF"/>
    <w:rsid w:val="00204DBF"/>
    <w:rsid w:val="00206623"/>
    <w:rsid w:val="00217BCD"/>
    <w:rsid w:val="00233D0A"/>
    <w:rsid w:val="00234F57"/>
    <w:rsid w:val="002432C4"/>
    <w:rsid w:val="002450E0"/>
    <w:rsid w:val="00253341"/>
    <w:rsid w:val="0027169F"/>
    <w:rsid w:val="002A0C1B"/>
    <w:rsid w:val="002A0F31"/>
    <w:rsid w:val="002F011C"/>
    <w:rsid w:val="00332254"/>
    <w:rsid w:val="003600EB"/>
    <w:rsid w:val="003601E0"/>
    <w:rsid w:val="00372872"/>
    <w:rsid w:val="0037752E"/>
    <w:rsid w:val="00381FDD"/>
    <w:rsid w:val="0039174B"/>
    <w:rsid w:val="003D291B"/>
    <w:rsid w:val="003E7CEC"/>
    <w:rsid w:val="003F6740"/>
    <w:rsid w:val="0041765E"/>
    <w:rsid w:val="004337A4"/>
    <w:rsid w:val="00437875"/>
    <w:rsid w:val="00452DC4"/>
    <w:rsid w:val="00452F41"/>
    <w:rsid w:val="0045792F"/>
    <w:rsid w:val="004605B5"/>
    <w:rsid w:val="00484E95"/>
    <w:rsid w:val="00487ACF"/>
    <w:rsid w:val="00493EDE"/>
    <w:rsid w:val="004C232B"/>
    <w:rsid w:val="005142DB"/>
    <w:rsid w:val="00526619"/>
    <w:rsid w:val="00544AAF"/>
    <w:rsid w:val="00544B97"/>
    <w:rsid w:val="005768DC"/>
    <w:rsid w:val="00580B9D"/>
    <w:rsid w:val="00586FF5"/>
    <w:rsid w:val="005A3880"/>
    <w:rsid w:val="005B291B"/>
    <w:rsid w:val="005B52A0"/>
    <w:rsid w:val="005D37EB"/>
    <w:rsid w:val="005D56B8"/>
    <w:rsid w:val="005F2770"/>
    <w:rsid w:val="00601329"/>
    <w:rsid w:val="006020CE"/>
    <w:rsid w:val="00614B56"/>
    <w:rsid w:val="00621DE5"/>
    <w:rsid w:val="00625176"/>
    <w:rsid w:val="00646B50"/>
    <w:rsid w:val="00670782"/>
    <w:rsid w:val="0069283B"/>
    <w:rsid w:val="006A6EB4"/>
    <w:rsid w:val="006C2C60"/>
    <w:rsid w:val="006D4EED"/>
    <w:rsid w:val="006E1997"/>
    <w:rsid w:val="0070104F"/>
    <w:rsid w:val="00734414"/>
    <w:rsid w:val="007517C7"/>
    <w:rsid w:val="00753A8F"/>
    <w:rsid w:val="00760E99"/>
    <w:rsid w:val="00774350"/>
    <w:rsid w:val="00774E78"/>
    <w:rsid w:val="007759D0"/>
    <w:rsid w:val="00785083"/>
    <w:rsid w:val="00787E47"/>
    <w:rsid w:val="00790265"/>
    <w:rsid w:val="007E4F4B"/>
    <w:rsid w:val="00806144"/>
    <w:rsid w:val="00813D88"/>
    <w:rsid w:val="00832BD9"/>
    <w:rsid w:val="0084721A"/>
    <w:rsid w:val="008540A5"/>
    <w:rsid w:val="008667BB"/>
    <w:rsid w:val="0088053E"/>
    <w:rsid w:val="00881396"/>
    <w:rsid w:val="008921AB"/>
    <w:rsid w:val="008B2E0C"/>
    <w:rsid w:val="008E5826"/>
    <w:rsid w:val="009033E5"/>
    <w:rsid w:val="00915A94"/>
    <w:rsid w:val="00932C50"/>
    <w:rsid w:val="009462FE"/>
    <w:rsid w:val="00954482"/>
    <w:rsid w:val="0096106F"/>
    <w:rsid w:val="009720C2"/>
    <w:rsid w:val="009745D4"/>
    <w:rsid w:val="009810D5"/>
    <w:rsid w:val="009925DD"/>
    <w:rsid w:val="009B235C"/>
    <w:rsid w:val="009C70BB"/>
    <w:rsid w:val="009D6224"/>
    <w:rsid w:val="009F756B"/>
    <w:rsid w:val="00A33433"/>
    <w:rsid w:val="00A45AE5"/>
    <w:rsid w:val="00A5196A"/>
    <w:rsid w:val="00A53B7C"/>
    <w:rsid w:val="00A61E43"/>
    <w:rsid w:val="00A83D38"/>
    <w:rsid w:val="00AE780F"/>
    <w:rsid w:val="00AE788C"/>
    <w:rsid w:val="00AF6A67"/>
    <w:rsid w:val="00B00861"/>
    <w:rsid w:val="00B04235"/>
    <w:rsid w:val="00B54A07"/>
    <w:rsid w:val="00B617AE"/>
    <w:rsid w:val="00B900DA"/>
    <w:rsid w:val="00B91D1B"/>
    <w:rsid w:val="00BA238D"/>
    <w:rsid w:val="00BA73C1"/>
    <w:rsid w:val="00BA7C5E"/>
    <w:rsid w:val="00BC5685"/>
    <w:rsid w:val="00BC627A"/>
    <w:rsid w:val="00BE121E"/>
    <w:rsid w:val="00BF4AE1"/>
    <w:rsid w:val="00BF561D"/>
    <w:rsid w:val="00BF5891"/>
    <w:rsid w:val="00C0242E"/>
    <w:rsid w:val="00C325C2"/>
    <w:rsid w:val="00C35E21"/>
    <w:rsid w:val="00C71803"/>
    <w:rsid w:val="00C90ABA"/>
    <w:rsid w:val="00C94A11"/>
    <w:rsid w:val="00CB5E49"/>
    <w:rsid w:val="00CC1406"/>
    <w:rsid w:val="00CC3909"/>
    <w:rsid w:val="00CC4C1D"/>
    <w:rsid w:val="00CD0547"/>
    <w:rsid w:val="00CF5353"/>
    <w:rsid w:val="00D059E1"/>
    <w:rsid w:val="00D11FB6"/>
    <w:rsid w:val="00D12CEE"/>
    <w:rsid w:val="00D27432"/>
    <w:rsid w:val="00D41D0E"/>
    <w:rsid w:val="00D829AA"/>
    <w:rsid w:val="00D930DA"/>
    <w:rsid w:val="00DA3A5E"/>
    <w:rsid w:val="00DE5AFB"/>
    <w:rsid w:val="00DF228B"/>
    <w:rsid w:val="00E05948"/>
    <w:rsid w:val="00E24B51"/>
    <w:rsid w:val="00E25C54"/>
    <w:rsid w:val="00E43AB7"/>
    <w:rsid w:val="00E634EE"/>
    <w:rsid w:val="00E91640"/>
    <w:rsid w:val="00E921D7"/>
    <w:rsid w:val="00ED0223"/>
    <w:rsid w:val="00ED41B1"/>
    <w:rsid w:val="00EE05C1"/>
    <w:rsid w:val="00EE4AEE"/>
    <w:rsid w:val="00EF4E73"/>
    <w:rsid w:val="00F2140F"/>
    <w:rsid w:val="00F375DF"/>
    <w:rsid w:val="00F52C05"/>
    <w:rsid w:val="00F56E21"/>
    <w:rsid w:val="00F56EDC"/>
    <w:rsid w:val="00F615B7"/>
    <w:rsid w:val="00F816B5"/>
    <w:rsid w:val="00F842FC"/>
    <w:rsid w:val="00F9224B"/>
    <w:rsid w:val="00FC0CEA"/>
    <w:rsid w:val="00FE61A6"/>
    <w:rsid w:val="00FE68A7"/>
    <w:rsid w:val="00FF5A5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C46F"/>
  <w15:chartTrackingRefBased/>
  <w15:docId w15:val="{7A93E175-0630-4401-A02C-20F3596E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 w:after="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A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16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2BD9"/>
    <w:pPr>
      <w:spacing w:before="100" w:beforeAutospacing="1" w:after="100" w:afterAutospacing="1"/>
      <w:outlineLvl w:val="2"/>
    </w:pPr>
    <w:rPr>
      <w:rFonts w:ascii="Times New Roman" w:eastAsia="Times New Roman" w:hAnsi="Times New Roman" w:cs="Times New Roman"/>
      <w:b/>
      <w:bCs/>
      <w:kern w:val="0"/>
      <w:sz w:val="27"/>
      <w:szCs w:val="27"/>
      <w:lang w:eastAsia="en-IN" w:bidi="hi-IN"/>
      <w14:ligatures w14:val="none"/>
    </w:rPr>
  </w:style>
  <w:style w:type="paragraph" w:styleId="Heading4">
    <w:name w:val="heading 4"/>
    <w:basedOn w:val="Normal"/>
    <w:next w:val="Normal"/>
    <w:link w:val="Heading4Char"/>
    <w:uiPriority w:val="9"/>
    <w:unhideWhenUsed/>
    <w:qFormat/>
    <w:rsid w:val="00E91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0CEA"/>
    <w:pPr>
      <w:spacing w:before="100" w:beforeAutospacing="1"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FC0CEA"/>
    <w:rPr>
      <w:b/>
      <w:bCs/>
    </w:rPr>
  </w:style>
  <w:style w:type="table" w:styleId="TableGrid">
    <w:name w:val="Table Grid"/>
    <w:basedOn w:val="TableNormal"/>
    <w:uiPriority w:val="39"/>
    <w:rsid w:val="000B178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32BD9"/>
    <w:rPr>
      <w:rFonts w:ascii="Times New Roman" w:eastAsia="Times New Roman" w:hAnsi="Times New Roman" w:cs="Times New Roman"/>
      <w:b/>
      <w:bCs/>
      <w:kern w:val="0"/>
      <w:sz w:val="27"/>
      <w:szCs w:val="27"/>
      <w:lang w:eastAsia="en-IN" w:bidi="hi-IN"/>
      <w14:ligatures w14:val="none"/>
    </w:rPr>
  </w:style>
  <w:style w:type="character" w:styleId="Emphasis">
    <w:name w:val="Emphasis"/>
    <w:basedOn w:val="DefaultParagraphFont"/>
    <w:uiPriority w:val="20"/>
    <w:qFormat/>
    <w:rsid w:val="00832BD9"/>
    <w:rPr>
      <w:i/>
      <w:iCs/>
    </w:rPr>
  </w:style>
  <w:style w:type="character" w:styleId="Hyperlink">
    <w:name w:val="Hyperlink"/>
    <w:basedOn w:val="DefaultParagraphFont"/>
    <w:uiPriority w:val="99"/>
    <w:unhideWhenUsed/>
    <w:rsid w:val="00832BD9"/>
    <w:rPr>
      <w:color w:val="0000FF"/>
      <w:u w:val="single"/>
    </w:rPr>
  </w:style>
  <w:style w:type="character" w:customStyle="1" w:styleId="ref-journal">
    <w:name w:val="ref-journal"/>
    <w:basedOn w:val="DefaultParagraphFont"/>
    <w:rsid w:val="00E634EE"/>
  </w:style>
  <w:style w:type="character" w:customStyle="1" w:styleId="ref-vol">
    <w:name w:val="ref-vol"/>
    <w:basedOn w:val="DefaultParagraphFont"/>
    <w:rsid w:val="00E634EE"/>
  </w:style>
  <w:style w:type="paragraph" w:styleId="ListParagraph">
    <w:name w:val="List Paragraph"/>
    <w:basedOn w:val="Normal"/>
    <w:uiPriority w:val="34"/>
    <w:qFormat/>
    <w:rsid w:val="002F011C"/>
    <w:pPr>
      <w:ind w:left="720"/>
      <w:contextualSpacing/>
    </w:pPr>
  </w:style>
  <w:style w:type="paragraph" w:styleId="Header">
    <w:name w:val="header"/>
    <w:basedOn w:val="Normal"/>
    <w:link w:val="HeaderChar"/>
    <w:uiPriority w:val="99"/>
    <w:unhideWhenUsed/>
    <w:rsid w:val="00C94A11"/>
    <w:pPr>
      <w:tabs>
        <w:tab w:val="center" w:pos="4513"/>
        <w:tab w:val="right" w:pos="9026"/>
      </w:tabs>
      <w:spacing w:before="0" w:after="0"/>
    </w:pPr>
  </w:style>
  <w:style w:type="character" w:customStyle="1" w:styleId="HeaderChar">
    <w:name w:val="Header Char"/>
    <w:basedOn w:val="DefaultParagraphFont"/>
    <w:link w:val="Header"/>
    <w:uiPriority w:val="99"/>
    <w:rsid w:val="00C94A11"/>
  </w:style>
  <w:style w:type="paragraph" w:styleId="Footer">
    <w:name w:val="footer"/>
    <w:basedOn w:val="Normal"/>
    <w:link w:val="FooterChar"/>
    <w:uiPriority w:val="99"/>
    <w:unhideWhenUsed/>
    <w:rsid w:val="00C94A11"/>
    <w:pPr>
      <w:tabs>
        <w:tab w:val="center" w:pos="4513"/>
        <w:tab w:val="right" w:pos="9026"/>
      </w:tabs>
      <w:spacing w:before="0" w:after="0"/>
    </w:pPr>
  </w:style>
  <w:style w:type="character" w:customStyle="1" w:styleId="FooterChar">
    <w:name w:val="Footer Char"/>
    <w:basedOn w:val="DefaultParagraphFont"/>
    <w:link w:val="Footer"/>
    <w:uiPriority w:val="99"/>
    <w:rsid w:val="00C94A11"/>
  </w:style>
  <w:style w:type="character" w:customStyle="1" w:styleId="Heading2Char">
    <w:name w:val="Heading 2 Char"/>
    <w:basedOn w:val="DefaultParagraphFont"/>
    <w:link w:val="Heading2"/>
    <w:uiPriority w:val="9"/>
    <w:semiHidden/>
    <w:rsid w:val="00E9164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E9164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A45AE5"/>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64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7588">
      <w:bodyDiv w:val="1"/>
      <w:marLeft w:val="0"/>
      <w:marRight w:val="0"/>
      <w:marTop w:val="0"/>
      <w:marBottom w:val="0"/>
      <w:divBdr>
        <w:top w:val="none" w:sz="0" w:space="0" w:color="auto"/>
        <w:left w:val="none" w:sz="0" w:space="0" w:color="auto"/>
        <w:bottom w:val="none" w:sz="0" w:space="0" w:color="auto"/>
        <w:right w:val="none" w:sz="0" w:space="0" w:color="auto"/>
      </w:divBdr>
    </w:div>
    <w:div w:id="101531770">
      <w:bodyDiv w:val="1"/>
      <w:marLeft w:val="0"/>
      <w:marRight w:val="0"/>
      <w:marTop w:val="0"/>
      <w:marBottom w:val="0"/>
      <w:divBdr>
        <w:top w:val="none" w:sz="0" w:space="0" w:color="auto"/>
        <w:left w:val="none" w:sz="0" w:space="0" w:color="auto"/>
        <w:bottom w:val="none" w:sz="0" w:space="0" w:color="auto"/>
        <w:right w:val="none" w:sz="0" w:space="0" w:color="auto"/>
      </w:divBdr>
    </w:div>
    <w:div w:id="119540075">
      <w:bodyDiv w:val="1"/>
      <w:marLeft w:val="0"/>
      <w:marRight w:val="0"/>
      <w:marTop w:val="0"/>
      <w:marBottom w:val="0"/>
      <w:divBdr>
        <w:top w:val="none" w:sz="0" w:space="0" w:color="auto"/>
        <w:left w:val="none" w:sz="0" w:space="0" w:color="auto"/>
        <w:bottom w:val="none" w:sz="0" w:space="0" w:color="auto"/>
        <w:right w:val="none" w:sz="0" w:space="0" w:color="auto"/>
      </w:divBdr>
    </w:div>
    <w:div w:id="463041576">
      <w:bodyDiv w:val="1"/>
      <w:marLeft w:val="0"/>
      <w:marRight w:val="0"/>
      <w:marTop w:val="0"/>
      <w:marBottom w:val="0"/>
      <w:divBdr>
        <w:top w:val="none" w:sz="0" w:space="0" w:color="auto"/>
        <w:left w:val="none" w:sz="0" w:space="0" w:color="auto"/>
        <w:bottom w:val="none" w:sz="0" w:space="0" w:color="auto"/>
        <w:right w:val="none" w:sz="0" w:space="0" w:color="auto"/>
      </w:divBdr>
      <w:divsChild>
        <w:div w:id="1145387837">
          <w:marLeft w:val="0"/>
          <w:marRight w:val="0"/>
          <w:marTop w:val="0"/>
          <w:marBottom w:val="0"/>
          <w:divBdr>
            <w:top w:val="none" w:sz="0" w:space="0" w:color="auto"/>
            <w:left w:val="none" w:sz="0" w:space="0" w:color="auto"/>
            <w:bottom w:val="none" w:sz="0" w:space="0" w:color="auto"/>
            <w:right w:val="none" w:sz="0" w:space="0" w:color="auto"/>
          </w:divBdr>
          <w:divsChild>
            <w:div w:id="7966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6940">
      <w:bodyDiv w:val="1"/>
      <w:marLeft w:val="0"/>
      <w:marRight w:val="0"/>
      <w:marTop w:val="0"/>
      <w:marBottom w:val="0"/>
      <w:divBdr>
        <w:top w:val="none" w:sz="0" w:space="0" w:color="auto"/>
        <w:left w:val="none" w:sz="0" w:space="0" w:color="auto"/>
        <w:bottom w:val="none" w:sz="0" w:space="0" w:color="auto"/>
        <w:right w:val="none" w:sz="0" w:space="0" w:color="auto"/>
      </w:divBdr>
      <w:divsChild>
        <w:div w:id="777876516">
          <w:marLeft w:val="0"/>
          <w:marRight w:val="0"/>
          <w:marTop w:val="0"/>
          <w:marBottom w:val="120"/>
          <w:divBdr>
            <w:top w:val="none" w:sz="0" w:space="0" w:color="auto"/>
            <w:left w:val="none" w:sz="0" w:space="0" w:color="auto"/>
            <w:bottom w:val="none" w:sz="0" w:space="0" w:color="auto"/>
            <w:right w:val="none" w:sz="0" w:space="0" w:color="auto"/>
          </w:divBdr>
          <w:divsChild>
            <w:div w:id="20278004">
              <w:marLeft w:val="0"/>
              <w:marRight w:val="0"/>
              <w:marTop w:val="0"/>
              <w:marBottom w:val="0"/>
              <w:divBdr>
                <w:top w:val="none" w:sz="0" w:space="0" w:color="auto"/>
                <w:left w:val="none" w:sz="0" w:space="0" w:color="auto"/>
                <w:bottom w:val="none" w:sz="0" w:space="0" w:color="auto"/>
                <w:right w:val="none" w:sz="0" w:space="0" w:color="auto"/>
              </w:divBdr>
              <w:divsChild>
                <w:div w:id="1931347024">
                  <w:marLeft w:val="0"/>
                  <w:marRight w:val="0"/>
                  <w:marTop w:val="0"/>
                  <w:marBottom w:val="0"/>
                  <w:divBdr>
                    <w:top w:val="none" w:sz="0" w:space="0" w:color="auto"/>
                    <w:left w:val="none" w:sz="0" w:space="0" w:color="auto"/>
                    <w:bottom w:val="none" w:sz="0" w:space="0" w:color="auto"/>
                    <w:right w:val="none" w:sz="0" w:space="0" w:color="auto"/>
                  </w:divBdr>
                  <w:divsChild>
                    <w:div w:id="7049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6927">
          <w:marLeft w:val="0"/>
          <w:marRight w:val="0"/>
          <w:marTop w:val="0"/>
          <w:marBottom w:val="0"/>
          <w:divBdr>
            <w:top w:val="none" w:sz="0" w:space="0" w:color="auto"/>
            <w:left w:val="none" w:sz="0" w:space="0" w:color="auto"/>
            <w:bottom w:val="none" w:sz="0" w:space="0" w:color="auto"/>
            <w:right w:val="none" w:sz="0" w:space="0" w:color="auto"/>
          </w:divBdr>
          <w:divsChild>
            <w:div w:id="1256397515">
              <w:marLeft w:val="0"/>
              <w:marRight w:val="0"/>
              <w:marTop w:val="360"/>
              <w:marBottom w:val="0"/>
              <w:divBdr>
                <w:top w:val="none" w:sz="0" w:space="0" w:color="auto"/>
                <w:left w:val="none" w:sz="0" w:space="0" w:color="auto"/>
                <w:bottom w:val="none" w:sz="0" w:space="0" w:color="auto"/>
                <w:right w:val="none" w:sz="0" w:space="0" w:color="auto"/>
              </w:divBdr>
              <w:divsChild>
                <w:div w:id="126970492">
                  <w:marLeft w:val="0"/>
                  <w:marRight w:val="0"/>
                  <w:marTop w:val="0"/>
                  <w:marBottom w:val="0"/>
                  <w:divBdr>
                    <w:top w:val="none" w:sz="0" w:space="0" w:color="auto"/>
                    <w:left w:val="none" w:sz="0" w:space="0" w:color="auto"/>
                    <w:bottom w:val="none" w:sz="0" w:space="0" w:color="auto"/>
                    <w:right w:val="none" w:sz="0" w:space="0" w:color="auto"/>
                  </w:divBdr>
                  <w:divsChild>
                    <w:div w:id="1301767605">
                      <w:marLeft w:val="0"/>
                      <w:marRight w:val="0"/>
                      <w:marTop w:val="0"/>
                      <w:marBottom w:val="0"/>
                      <w:divBdr>
                        <w:top w:val="none" w:sz="0" w:space="0" w:color="auto"/>
                        <w:left w:val="none" w:sz="0" w:space="0" w:color="auto"/>
                        <w:bottom w:val="none" w:sz="0" w:space="0" w:color="auto"/>
                        <w:right w:val="none" w:sz="0" w:space="0" w:color="auto"/>
                      </w:divBdr>
                    </w:div>
                  </w:divsChild>
                </w:div>
                <w:div w:id="1284340799">
                  <w:marLeft w:val="0"/>
                  <w:marRight w:val="0"/>
                  <w:marTop w:val="0"/>
                  <w:marBottom w:val="0"/>
                  <w:divBdr>
                    <w:top w:val="none" w:sz="0" w:space="0" w:color="auto"/>
                    <w:left w:val="none" w:sz="0" w:space="0" w:color="auto"/>
                    <w:bottom w:val="none" w:sz="0" w:space="0" w:color="auto"/>
                    <w:right w:val="none" w:sz="0" w:space="0" w:color="auto"/>
                  </w:divBdr>
                  <w:divsChild>
                    <w:div w:id="143357275">
                      <w:marLeft w:val="0"/>
                      <w:marRight w:val="0"/>
                      <w:marTop w:val="0"/>
                      <w:marBottom w:val="0"/>
                      <w:divBdr>
                        <w:top w:val="none" w:sz="0" w:space="0" w:color="auto"/>
                        <w:left w:val="none" w:sz="0" w:space="0" w:color="auto"/>
                        <w:bottom w:val="none" w:sz="0" w:space="0" w:color="auto"/>
                        <w:right w:val="none" w:sz="0" w:space="0" w:color="auto"/>
                      </w:divBdr>
                    </w:div>
                  </w:divsChild>
                </w:div>
                <w:div w:id="428163368">
                  <w:marLeft w:val="0"/>
                  <w:marRight w:val="0"/>
                  <w:marTop w:val="0"/>
                  <w:marBottom w:val="0"/>
                  <w:divBdr>
                    <w:top w:val="none" w:sz="0" w:space="0" w:color="auto"/>
                    <w:left w:val="none" w:sz="0" w:space="0" w:color="auto"/>
                    <w:bottom w:val="none" w:sz="0" w:space="0" w:color="auto"/>
                    <w:right w:val="none" w:sz="0" w:space="0" w:color="auto"/>
                  </w:divBdr>
                  <w:divsChild>
                    <w:div w:id="736322521">
                      <w:marLeft w:val="0"/>
                      <w:marRight w:val="0"/>
                      <w:marTop w:val="0"/>
                      <w:marBottom w:val="0"/>
                      <w:divBdr>
                        <w:top w:val="none" w:sz="0" w:space="0" w:color="auto"/>
                        <w:left w:val="none" w:sz="0" w:space="0" w:color="auto"/>
                        <w:bottom w:val="none" w:sz="0" w:space="0" w:color="auto"/>
                        <w:right w:val="none" w:sz="0" w:space="0" w:color="auto"/>
                      </w:divBdr>
                    </w:div>
                  </w:divsChild>
                </w:div>
                <w:div w:id="992954742">
                  <w:marLeft w:val="0"/>
                  <w:marRight w:val="0"/>
                  <w:marTop w:val="0"/>
                  <w:marBottom w:val="0"/>
                  <w:divBdr>
                    <w:top w:val="none" w:sz="0" w:space="0" w:color="auto"/>
                    <w:left w:val="none" w:sz="0" w:space="0" w:color="auto"/>
                    <w:bottom w:val="none" w:sz="0" w:space="0" w:color="auto"/>
                    <w:right w:val="none" w:sz="0" w:space="0" w:color="auto"/>
                  </w:divBdr>
                  <w:divsChild>
                    <w:div w:id="2940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2723">
          <w:marLeft w:val="0"/>
          <w:marRight w:val="0"/>
          <w:marTop w:val="0"/>
          <w:marBottom w:val="0"/>
          <w:divBdr>
            <w:top w:val="none" w:sz="0" w:space="0" w:color="auto"/>
            <w:left w:val="none" w:sz="0" w:space="0" w:color="auto"/>
            <w:bottom w:val="none" w:sz="0" w:space="0" w:color="auto"/>
            <w:right w:val="none" w:sz="0" w:space="0" w:color="auto"/>
          </w:divBdr>
          <w:divsChild>
            <w:div w:id="98989362">
              <w:marLeft w:val="0"/>
              <w:marRight w:val="0"/>
              <w:marTop w:val="0"/>
              <w:marBottom w:val="0"/>
              <w:divBdr>
                <w:top w:val="none" w:sz="0" w:space="0" w:color="auto"/>
                <w:left w:val="none" w:sz="0" w:space="0" w:color="auto"/>
                <w:bottom w:val="none" w:sz="0" w:space="0" w:color="auto"/>
                <w:right w:val="none" w:sz="0" w:space="0" w:color="auto"/>
              </w:divBdr>
              <w:divsChild>
                <w:div w:id="1344091036">
                  <w:marLeft w:val="0"/>
                  <w:marRight w:val="0"/>
                  <w:marTop w:val="0"/>
                  <w:marBottom w:val="0"/>
                  <w:divBdr>
                    <w:top w:val="none" w:sz="0" w:space="0" w:color="auto"/>
                    <w:left w:val="none" w:sz="0" w:space="0" w:color="auto"/>
                    <w:bottom w:val="none" w:sz="0" w:space="0" w:color="auto"/>
                    <w:right w:val="none" w:sz="0" w:space="0" w:color="auto"/>
                  </w:divBdr>
                </w:div>
              </w:divsChild>
            </w:div>
            <w:div w:id="1626814315">
              <w:marLeft w:val="0"/>
              <w:marRight w:val="0"/>
              <w:marTop w:val="0"/>
              <w:marBottom w:val="0"/>
              <w:divBdr>
                <w:top w:val="none" w:sz="0" w:space="0" w:color="auto"/>
                <w:left w:val="none" w:sz="0" w:space="0" w:color="auto"/>
                <w:bottom w:val="none" w:sz="0" w:space="0" w:color="auto"/>
                <w:right w:val="none" w:sz="0" w:space="0" w:color="auto"/>
              </w:divBdr>
              <w:divsChild>
                <w:div w:id="495995103">
                  <w:marLeft w:val="0"/>
                  <w:marRight w:val="0"/>
                  <w:marTop w:val="0"/>
                  <w:marBottom w:val="0"/>
                  <w:divBdr>
                    <w:top w:val="none" w:sz="0" w:space="0" w:color="auto"/>
                    <w:left w:val="none" w:sz="0" w:space="0" w:color="auto"/>
                    <w:bottom w:val="none" w:sz="0" w:space="0" w:color="auto"/>
                    <w:right w:val="none" w:sz="0" w:space="0" w:color="auto"/>
                  </w:divBdr>
                </w:div>
                <w:div w:id="7357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7082">
      <w:bodyDiv w:val="1"/>
      <w:marLeft w:val="0"/>
      <w:marRight w:val="0"/>
      <w:marTop w:val="0"/>
      <w:marBottom w:val="0"/>
      <w:divBdr>
        <w:top w:val="none" w:sz="0" w:space="0" w:color="auto"/>
        <w:left w:val="none" w:sz="0" w:space="0" w:color="auto"/>
        <w:bottom w:val="none" w:sz="0" w:space="0" w:color="auto"/>
        <w:right w:val="none" w:sz="0" w:space="0" w:color="auto"/>
      </w:divBdr>
      <w:divsChild>
        <w:div w:id="290717720">
          <w:marLeft w:val="0"/>
          <w:marRight w:val="0"/>
          <w:marTop w:val="0"/>
          <w:marBottom w:val="336"/>
          <w:divBdr>
            <w:top w:val="none" w:sz="0" w:space="0" w:color="auto"/>
            <w:left w:val="none" w:sz="0" w:space="0" w:color="auto"/>
            <w:bottom w:val="none" w:sz="0" w:space="0" w:color="auto"/>
            <w:right w:val="none" w:sz="0" w:space="0" w:color="auto"/>
          </w:divBdr>
        </w:div>
      </w:divsChild>
    </w:div>
    <w:div w:id="680007312">
      <w:bodyDiv w:val="1"/>
      <w:marLeft w:val="0"/>
      <w:marRight w:val="0"/>
      <w:marTop w:val="0"/>
      <w:marBottom w:val="0"/>
      <w:divBdr>
        <w:top w:val="none" w:sz="0" w:space="0" w:color="auto"/>
        <w:left w:val="none" w:sz="0" w:space="0" w:color="auto"/>
        <w:bottom w:val="none" w:sz="0" w:space="0" w:color="auto"/>
        <w:right w:val="none" w:sz="0" w:space="0" w:color="auto"/>
      </w:divBdr>
    </w:div>
    <w:div w:id="761756916">
      <w:bodyDiv w:val="1"/>
      <w:marLeft w:val="0"/>
      <w:marRight w:val="0"/>
      <w:marTop w:val="0"/>
      <w:marBottom w:val="0"/>
      <w:divBdr>
        <w:top w:val="none" w:sz="0" w:space="0" w:color="auto"/>
        <w:left w:val="none" w:sz="0" w:space="0" w:color="auto"/>
        <w:bottom w:val="none" w:sz="0" w:space="0" w:color="auto"/>
        <w:right w:val="none" w:sz="0" w:space="0" w:color="auto"/>
      </w:divBdr>
    </w:div>
    <w:div w:id="1059137095">
      <w:bodyDiv w:val="1"/>
      <w:marLeft w:val="0"/>
      <w:marRight w:val="0"/>
      <w:marTop w:val="0"/>
      <w:marBottom w:val="0"/>
      <w:divBdr>
        <w:top w:val="none" w:sz="0" w:space="0" w:color="auto"/>
        <w:left w:val="none" w:sz="0" w:space="0" w:color="auto"/>
        <w:bottom w:val="none" w:sz="0" w:space="0" w:color="auto"/>
        <w:right w:val="none" w:sz="0" w:space="0" w:color="auto"/>
      </w:divBdr>
    </w:div>
    <w:div w:id="1325818453">
      <w:bodyDiv w:val="1"/>
      <w:marLeft w:val="0"/>
      <w:marRight w:val="0"/>
      <w:marTop w:val="0"/>
      <w:marBottom w:val="0"/>
      <w:divBdr>
        <w:top w:val="none" w:sz="0" w:space="0" w:color="auto"/>
        <w:left w:val="none" w:sz="0" w:space="0" w:color="auto"/>
        <w:bottom w:val="none" w:sz="0" w:space="0" w:color="auto"/>
        <w:right w:val="none" w:sz="0" w:space="0" w:color="auto"/>
      </w:divBdr>
    </w:div>
    <w:div w:id="1363089412">
      <w:bodyDiv w:val="1"/>
      <w:marLeft w:val="0"/>
      <w:marRight w:val="0"/>
      <w:marTop w:val="0"/>
      <w:marBottom w:val="0"/>
      <w:divBdr>
        <w:top w:val="none" w:sz="0" w:space="0" w:color="auto"/>
        <w:left w:val="none" w:sz="0" w:space="0" w:color="auto"/>
        <w:bottom w:val="none" w:sz="0" w:space="0" w:color="auto"/>
        <w:right w:val="none" w:sz="0" w:space="0" w:color="auto"/>
      </w:divBdr>
    </w:div>
    <w:div w:id="1640575697">
      <w:bodyDiv w:val="1"/>
      <w:marLeft w:val="0"/>
      <w:marRight w:val="0"/>
      <w:marTop w:val="0"/>
      <w:marBottom w:val="0"/>
      <w:divBdr>
        <w:top w:val="none" w:sz="0" w:space="0" w:color="auto"/>
        <w:left w:val="none" w:sz="0" w:space="0" w:color="auto"/>
        <w:bottom w:val="none" w:sz="0" w:space="0" w:color="auto"/>
        <w:right w:val="none" w:sz="0" w:space="0" w:color="auto"/>
      </w:divBdr>
    </w:div>
    <w:div w:id="1731885732">
      <w:bodyDiv w:val="1"/>
      <w:marLeft w:val="0"/>
      <w:marRight w:val="0"/>
      <w:marTop w:val="0"/>
      <w:marBottom w:val="0"/>
      <w:divBdr>
        <w:top w:val="none" w:sz="0" w:space="0" w:color="auto"/>
        <w:left w:val="none" w:sz="0" w:space="0" w:color="auto"/>
        <w:bottom w:val="none" w:sz="0" w:space="0" w:color="auto"/>
        <w:right w:val="none" w:sz="0" w:space="0" w:color="auto"/>
      </w:divBdr>
    </w:div>
    <w:div w:id="1771583723">
      <w:bodyDiv w:val="1"/>
      <w:marLeft w:val="0"/>
      <w:marRight w:val="0"/>
      <w:marTop w:val="0"/>
      <w:marBottom w:val="0"/>
      <w:divBdr>
        <w:top w:val="none" w:sz="0" w:space="0" w:color="auto"/>
        <w:left w:val="none" w:sz="0" w:space="0" w:color="auto"/>
        <w:bottom w:val="none" w:sz="0" w:space="0" w:color="auto"/>
        <w:right w:val="none" w:sz="0" w:space="0" w:color="auto"/>
      </w:divBdr>
      <w:divsChild>
        <w:div w:id="649676476">
          <w:marLeft w:val="0"/>
          <w:marRight w:val="0"/>
          <w:marTop w:val="0"/>
          <w:marBottom w:val="120"/>
          <w:divBdr>
            <w:top w:val="none" w:sz="0" w:space="0" w:color="auto"/>
            <w:left w:val="none" w:sz="0" w:space="0" w:color="auto"/>
            <w:bottom w:val="none" w:sz="0" w:space="0" w:color="auto"/>
            <w:right w:val="none" w:sz="0" w:space="0" w:color="auto"/>
          </w:divBdr>
          <w:divsChild>
            <w:div w:id="195236703">
              <w:marLeft w:val="0"/>
              <w:marRight w:val="0"/>
              <w:marTop w:val="0"/>
              <w:marBottom w:val="0"/>
              <w:divBdr>
                <w:top w:val="none" w:sz="0" w:space="0" w:color="auto"/>
                <w:left w:val="none" w:sz="0" w:space="0" w:color="auto"/>
                <w:bottom w:val="none" w:sz="0" w:space="0" w:color="auto"/>
                <w:right w:val="none" w:sz="0" w:space="0" w:color="auto"/>
              </w:divBdr>
              <w:divsChild>
                <w:div w:id="1422674966">
                  <w:marLeft w:val="0"/>
                  <w:marRight w:val="0"/>
                  <w:marTop w:val="0"/>
                  <w:marBottom w:val="0"/>
                  <w:divBdr>
                    <w:top w:val="none" w:sz="0" w:space="0" w:color="auto"/>
                    <w:left w:val="none" w:sz="0" w:space="0" w:color="auto"/>
                    <w:bottom w:val="none" w:sz="0" w:space="0" w:color="auto"/>
                    <w:right w:val="none" w:sz="0" w:space="0" w:color="auto"/>
                  </w:divBdr>
                  <w:divsChild>
                    <w:div w:id="10396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7079">
          <w:marLeft w:val="0"/>
          <w:marRight w:val="0"/>
          <w:marTop w:val="0"/>
          <w:marBottom w:val="0"/>
          <w:divBdr>
            <w:top w:val="none" w:sz="0" w:space="0" w:color="auto"/>
            <w:left w:val="none" w:sz="0" w:space="0" w:color="auto"/>
            <w:bottom w:val="none" w:sz="0" w:space="0" w:color="auto"/>
            <w:right w:val="none" w:sz="0" w:space="0" w:color="auto"/>
          </w:divBdr>
          <w:divsChild>
            <w:div w:id="862403848">
              <w:marLeft w:val="0"/>
              <w:marRight w:val="0"/>
              <w:marTop w:val="360"/>
              <w:marBottom w:val="0"/>
              <w:divBdr>
                <w:top w:val="none" w:sz="0" w:space="0" w:color="auto"/>
                <w:left w:val="none" w:sz="0" w:space="0" w:color="auto"/>
                <w:bottom w:val="none" w:sz="0" w:space="0" w:color="auto"/>
                <w:right w:val="none" w:sz="0" w:space="0" w:color="auto"/>
              </w:divBdr>
              <w:divsChild>
                <w:div w:id="1514028941">
                  <w:marLeft w:val="0"/>
                  <w:marRight w:val="0"/>
                  <w:marTop w:val="0"/>
                  <w:marBottom w:val="0"/>
                  <w:divBdr>
                    <w:top w:val="none" w:sz="0" w:space="0" w:color="auto"/>
                    <w:left w:val="none" w:sz="0" w:space="0" w:color="auto"/>
                    <w:bottom w:val="none" w:sz="0" w:space="0" w:color="auto"/>
                    <w:right w:val="none" w:sz="0" w:space="0" w:color="auto"/>
                  </w:divBdr>
                  <w:divsChild>
                    <w:div w:id="825245940">
                      <w:marLeft w:val="0"/>
                      <w:marRight w:val="0"/>
                      <w:marTop w:val="0"/>
                      <w:marBottom w:val="0"/>
                      <w:divBdr>
                        <w:top w:val="none" w:sz="0" w:space="0" w:color="auto"/>
                        <w:left w:val="none" w:sz="0" w:space="0" w:color="auto"/>
                        <w:bottom w:val="none" w:sz="0" w:space="0" w:color="auto"/>
                        <w:right w:val="none" w:sz="0" w:space="0" w:color="auto"/>
                      </w:divBdr>
                    </w:div>
                  </w:divsChild>
                </w:div>
                <w:div w:id="1456366878">
                  <w:marLeft w:val="0"/>
                  <w:marRight w:val="0"/>
                  <w:marTop w:val="0"/>
                  <w:marBottom w:val="0"/>
                  <w:divBdr>
                    <w:top w:val="none" w:sz="0" w:space="0" w:color="auto"/>
                    <w:left w:val="none" w:sz="0" w:space="0" w:color="auto"/>
                    <w:bottom w:val="none" w:sz="0" w:space="0" w:color="auto"/>
                    <w:right w:val="none" w:sz="0" w:space="0" w:color="auto"/>
                  </w:divBdr>
                  <w:divsChild>
                    <w:div w:id="1253313816">
                      <w:marLeft w:val="0"/>
                      <w:marRight w:val="0"/>
                      <w:marTop w:val="0"/>
                      <w:marBottom w:val="0"/>
                      <w:divBdr>
                        <w:top w:val="none" w:sz="0" w:space="0" w:color="auto"/>
                        <w:left w:val="none" w:sz="0" w:space="0" w:color="auto"/>
                        <w:bottom w:val="none" w:sz="0" w:space="0" w:color="auto"/>
                        <w:right w:val="none" w:sz="0" w:space="0" w:color="auto"/>
                      </w:divBdr>
                    </w:div>
                  </w:divsChild>
                </w:div>
                <w:div w:id="328874944">
                  <w:marLeft w:val="0"/>
                  <w:marRight w:val="0"/>
                  <w:marTop w:val="0"/>
                  <w:marBottom w:val="0"/>
                  <w:divBdr>
                    <w:top w:val="none" w:sz="0" w:space="0" w:color="auto"/>
                    <w:left w:val="none" w:sz="0" w:space="0" w:color="auto"/>
                    <w:bottom w:val="none" w:sz="0" w:space="0" w:color="auto"/>
                    <w:right w:val="none" w:sz="0" w:space="0" w:color="auto"/>
                  </w:divBdr>
                  <w:divsChild>
                    <w:div w:id="283510428">
                      <w:marLeft w:val="0"/>
                      <w:marRight w:val="0"/>
                      <w:marTop w:val="0"/>
                      <w:marBottom w:val="0"/>
                      <w:divBdr>
                        <w:top w:val="none" w:sz="0" w:space="0" w:color="auto"/>
                        <w:left w:val="none" w:sz="0" w:space="0" w:color="auto"/>
                        <w:bottom w:val="none" w:sz="0" w:space="0" w:color="auto"/>
                        <w:right w:val="none" w:sz="0" w:space="0" w:color="auto"/>
                      </w:divBdr>
                    </w:div>
                  </w:divsChild>
                </w:div>
                <w:div w:id="98453690">
                  <w:marLeft w:val="0"/>
                  <w:marRight w:val="0"/>
                  <w:marTop w:val="0"/>
                  <w:marBottom w:val="0"/>
                  <w:divBdr>
                    <w:top w:val="none" w:sz="0" w:space="0" w:color="auto"/>
                    <w:left w:val="none" w:sz="0" w:space="0" w:color="auto"/>
                    <w:bottom w:val="none" w:sz="0" w:space="0" w:color="auto"/>
                    <w:right w:val="none" w:sz="0" w:space="0" w:color="auto"/>
                  </w:divBdr>
                  <w:divsChild>
                    <w:div w:id="1233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25646">
          <w:marLeft w:val="0"/>
          <w:marRight w:val="0"/>
          <w:marTop w:val="0"/>
          <w:marBottom w:val="0"/>
          <w:divBdr>
            <w:top w:val="none" w:sz="0" w:space="0" w:color="auto"/>
            <w:left w:val="none" w:sz="0" w:space="0" w:color="auto"/>
            <w:bottom w:val="none" w:sz="0" w:space="0" w:color="auto"/>
            <w:right w:val="none" w:sz="0" w:space="0" w:color="auto"/>
          </w:divBdr>
          <w:divsChild>
            <w:div w:id="251397218">
              <w:marLeft w:val="0"/>
              <w:marRight w:val="0"/>
              <w:marTop w:val="0"/>
              <w:marBottom w:val="0"/>
              <w:divBdr>
                <w:top w:val="none" w:sz="0" w:space="0" w:color="auto"/>
                <w:left w:val="none" w:sz="0" w:space="0" w:color="auto"/>
                <w:bottom w:val="none" w:sz="0" w:space="0" w:color="auto"/>
                <w:right w:val="none" w:sz="0" w:space="0" w:color="auto"/>
              </w:divBdr>
              <w:divsChild>
                <w:div w:id="1617179512">
                  <w:marLeft w:val="0"/>
                  <w:marRight w:val="0"/>
                  <w:marTop w:val="0"/>
                  <w:marBottom w:val="0"/>
                  <w:divBdr>
                    <w:top w:val="none" w:sz="0" w:space="0" w:color="auto"/>
                    <w:left w:val="none" w:sz="0" w:space="0" w:color="auto"/>
                    <w:bottom w:val="none" w:sz="0" w:space="0" w:color="auto"/>
                    <w:right w:val="none" w:sz="0" w:space="0" w:color="auto"/>
                  </w:divBdr>
                </w:div>
              </w:divsChild>
            </w:div>
            <w:div w:id="902719900">
              <w:marLeft w:val="0"/>
              <w:marRight w:val="0"/>
              <w:marTop w:val="0"/>
              <w:marBottom w:val="0"/>
              <w:divBdr>
                <w:top w:val="none" w:sz="0" w:space="0" w:color="auto"/>
                <w:left w:val="none" w:sz="0" w:space="0" w:color="auto"/>
                <w:bottom w:val="none" w:sz="0" w:space="0" w:color="auto"/>
                <w:right w:val="none" w:sz="0" w:space="0" w:color="auto"/>
              </w:divBdr>
              <w:divsChild>
                <w:div w:id="930819463">
                  <w:marLeft w:val="0"/>
                  <w:marRight w:val="0"/>
                  <w:marTop w:val="0"/>
                  <w:marBottom w:val="0"/>
                  <w:divBdr>
                    <w:top w:val="none" w:sz="0" w:space="0" w:color="auto"/>
                    <w:left w:val="none" w:sz="0" w:space="0" w:color="auto"/>
                    <w:bottom w:val="none" w:sz="0" w:space="0" w:color="auto"/>
                    <w:right w:val="none" w:sz="0" w:space="0" w:color="auto"/>
                  </w:divBdr>
                </w:div>
                <w:div w:id="6001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12992">
      <w:bodyDiv w:val="1"/>
      <w:marLeft w:val="0"/>
      <w:marRight w:val="0"/>
      <w:marTop w:val="0"/>
      <w:marBottom w:val="0"/>
      <w:divBdr>
        <w:top w:val="none" w:sz="0" w:space="0" w:color="auto"/>
        <w:left w:val="none" w:sz="0" w:space="0" w:color="auto"/>
        <w:bottom w:val="none" w:sz="0" w:space="0" w:color="auto"/>
        <w:right w:val="none" w:sz="0" w:space="0" w:color="auto"/>
      </w:divBdr>
    </w:div>
    <w:div w:id="1832788035">
      <w:bodyDiv w:val="1"/>
      <w:marLeft w:val="0"/>
      <w:marRight w:val="0"/>
      <w:marTop w:val="0"/>
      <w:marBottom w:val="0"/>
      <w:divBdr>
        <w:top w:val="none" w:sz="0" w:space="0" w:color="auto"/>
        <w:left w:val="none" w:sz="0" w:space="0" w:color="auto"/>
        <w:bottom w:val="none" w:sz="0" w:space="0" w:color="auto"/>
        <w:right w:val="none" w:sz="0" w:space="0" w:color="auto"/>
      </w:divBdr>
      <w:divsChild>
        <w:div w:id="1844784587">
          <w:marLeft w:val="0"/>
          <w:marRight w:val="0"/>
          <w:marTop w:val="0"/>
          <w:marBottom w:val="0"/>
          <w:divBdr>
            <w:top w:val="none" w:sz="0" w:space="0" w:color="auto"/>
            <w:left w:val="none" w:sz="0" w:space="0" w:color="auto"/>
            <w:bottom w:val="none" w:sz="0" w:space="0" w:color="auto"/>
            <w:right w:val="none" w:sz="0" w:space="0" w:color="auto"/>
          </w:divBdr>
          <w:divsChild>
            <w:div w:id="6664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2670">
      <w:bodyDiv w:val="1"/>
      <w:marLeft w:val="0"/>
      <w:marRight w:val="0"/>
      <w:marTop w:val="0"/>
      <w:marBottom w:val="0"/>
      <w:divBdr>
        <w:top w:val="none" w:sz="0" w:space="0" w:color="auto"/>
        <w:left w:val="none" w:sz="0" w:space="0" w:color="auto"/>
        <w:bottom w:val="none" w:sz="0" w:space="0" w:color="auto"/>
        <w:right w:val="none" w:sz="0" w:space="0" w:color="auto"/>
      </w:divBdr>
    </w:div>
    <w:div w:id="1903560887">
      <w:bodyDiv w:val="1"/>
      <w:marLeft w:val="0"/>
      <w:marRight w:val="0"/>
      <w:marTop w:val="0"/>
      <w:marBottom w:val="0"/>
      <w:divBdr>
        <w:top w:val="none" w:sz="0" w:space="0" w:color="auto"/>
        <w:left w:val="none" w:sz="0" w:space="0" w:color="auto"/>
        <w:bottom w:val="none" w:sz="0" w:space="0" w:color="auto"/>
        <w:right w:val="none" w:sz="0" w:space="0" w:color="auto"/>
      </w:divBdr>
    </w:div>
    <w:div w:id="201001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hyperlink" Target="https://wou.edu/chemistry/files/2019/10/km-defined.jpg" TargetMode="External"/><Relationship Id="rId63" Type="http://schemas.openxmlformats.org/officeDocument/2006/relationships/hyperlink" Target="http://pediaa.com/difference-between-photosynthesis-and-cellular-respiration/" TargetMode="External"/><Relationship Id="rId68"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yperlink" Target="https://www.biologyonline.com/dictionary/isomerase" TargetMode="External"/><Relationship Id="rId29" Type="http://schemas.openxmlformats.org/officeDocument/2006/relationships/hyperlink" Target="https://wou.edu/chemistry/files/2019/10/Figure-6.5.jpg"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wou.edu/chemistry/files/2019/10/initial-velocity.jpg" TargetMode="External"/><Relationship Id="rId40" Type="http://schemas.openxmlformats.org/officeDocument/2006/relationships/image" Target="media/image23.jpeg"/><Relationship Id="rId45" Type="http://schemas.openxmlformats.org/officeDocument/2006/relationships/hyperlink" Target="https://wou.edu/chemistry/files/2019/10/es-rearr.jpg" TargetMode="External"/><Relationship Id="rId53" Type="http://schemas.openxmlformats.org/officeDocument/2006/relationships/hyperlink" Target="https://wou.edu/chemistry/files/2019/10/final-equation.jpg" TargetMode="External"/><Relationship Id="rId58" Type="http://schemas.openxmlformats.org/officeDocument/2006/relationships/image" Target="media/image32.jpe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9.png"/><Relationship Id="rId14" Type="http://schemas.openxmlformats.org/officeDocument/2006/relationships/hyperlink" Target="https://www.biologyonline.com/dictionary/oxidoreductase" TargetMode="External"/><Relationship Id="rId22" Type="http://schemas.openxmlformats.org/officeDocument/2006/relationships/image" Target="media/image12.png"/><Relationship Id="rId27" Type="http://schemas.openxmlformats.org/officeDocument/2006/relationships/hyperlink" Target="https://wou.edu/chemistry/files/2019/10/Figure-6.4.jp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s://wou.edu/chemistry/files/2019/10/es-combined.jpg" TargetMode="External"/><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hyperlink" Target="http://pediaa.com/difference-between-chemosynthesis-and-photosynthesis/" TargetMode="External"/><Relationship Id="rId69"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hyperlink" Target="https://wou.edu/chemistry/files/2019/10/Initial-velocity-with-Et.jpg" TargetMode="External"/><Relationship Id="rId72" Type="http://schemas.openxmlformats.org/officeDocument/2006/relationships/hyperlink" Target="https://ocw.mit.edu/courses/chemistry/5-07sc-biological-chemistry-i-fall-2013/module-i/session-2/MIT5_07SCF13_Lec4.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hyperlink" Target="https://wou.edu/chemistry/files/2019/10/chromogen.png" TargetMode="External"/><Relationship Id="rId33" Type="http://schemas.openxmlformats.org/officeDocument/2006/relationships/hyperlink" Target="https://wou.edu/chemistry/files/2019/10/equation-graph.jpg"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3.png"/><Relationship Id="rId67" Type="http://schemas.openxmlformats.org/officeDocument/2006/relationships/image" Target="media/image38.jpeg"/><Relationship Id="rId20" Type="http://schemas.openxmlformats.org/officeDocument/2006/relationships/image" Target="media/image10.png"/><Relationship Id="rId41" Type="http://schemas.openxmlformats.org/officeDocument/2006/relationships/hyperlink" Target="https://wou.edu/chemistry/files/2019/10/es-breakdown.jpg" TargetMode="External"/><Relationship Id="rId54" Type="http://schemas.openxmlformats.org/officeDocument/2006/relationships/image" Target="media/image30.jpeg"/><Relationship Id="rId62" Type="http://schemas.openxmlformats.org/officeDocument/2006/relationships/image" Target="media/image35.png"/><Relationship Id="rId70" Type="http://schemas.openxmlformats.org/officeDocument/2006/relationships/hyperlink" Target="https://www.researchgate.net/publication/283779912_Enzymes_principles_and_biotechnological_applications"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logyonline.com/dictionary/ligase" TargetMode="External"/><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https://wou.edu/chemistry/files/2019/10/ES-with-Etotal.jpg" TargetMode="External"/><Relationship Id="rId57" Type="http://schemas.openxmlformats.org/officeDocument/2006/relationships/hyperlink" Target="https://wou.edu/chemistry/files/2019/10/figure-6.8.jpg" TargetMode="External"/><Relationship Id="rId10" Type="http://schemas.openxmlformats.org/officeDocument/2006/relationships/image" Target="media/image4.png"/><Relationship Id="rId31" Type="http://schemas.openxmlformats.org/officeDocument/2006/relationships/hyperlink" Target="https://wou.edu/chemistry/files/2019/10/Figure-6.6.jpg"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hyperlink" Target="https://teaching.ncl.ac.uk/bms/wiki/index.php/Antibiotic" TargetMode="External"/><Relationship Id="rId65" Type="http://schemas.openxmlformats.org/officeDocument/2006/relationships/image" Target="media/image36.jpeg"/><Relationship Id="rId73" Type="http://schemas.openxmlformats.org/officeDocument/2006/relationships/hyperlink" Target="https://en.wikipedia.org/w/index.php?title=Bohr_effect&amp;oldid=900236862"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biologyonline.com/dictionary/transferase" TargetMode="External"/><Relationship Id="rId18" Type="http://schemas.openxmlformats.org/officeDocument/2006/relationships/image" Target="media/image8.png"/><Relationship Id="rId39" Type="http://schemas.openxmlformats.org/officeDocument/2006/relationships/hyperlink" Target="https://wou.edu/chemistry/files/2019/10/es-formation.jpg" TargetMode="External"/><Relationship Id="rId34" Type="http://schemas.openxmlformats.org/officeDocument/2006/relationships/image" Target="media/image19.jpeg"/><Relationship Id="rId50" Type="http://schemas.openxmlformats.org/officeDocument/2006/relationships/image" Target="media/image28.jpeg"/><Relationship Id="rId55" Type="http://schemas.openxmlformats.org/officeDocument/2006/relationships/hyperlink" Target="https://wou.edu/chemistry/files/2019/10/Figure-6.7.jpg" TargetMode="External"/><Relationship Id="rId7" Type="http://schemas.openxmlformats.org/officeDocument/2006/relationships/image" Target="media/image1.jpeg"/><Relationship Id="rId71" Type="http://schemas.openxmlformats.org/officeDocument/2006/relationships/hyperlink" Target="https://employees.csbsju.edu/hjakubowski/classes/ch331/bcintro/defa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15</Pages>
  <Words>6049</Words>
  <Characters>33877</Characters>
  <Application>Microsoft Office Word</Application>
  <DocSecurity>0</DocSecurity>
  <Lines>769</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Ranjan</dc:creator>
  <cp:keywords/>
  <dc:description/>
  <cp:lastModifiedBy>Dr Rupa Verma</cp:lastModifiedBy>
  <cp:revision>10</cp:revision>
  <dcterms:created xsi:type="dcterms:W3CDTF">2023-08-26T12:11:00Z</dcterms:created>
  <dcterms:modified xsi:type="dcterms:W3CDTF">2023-08-27T06:34:00Z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c3cb249a41194414f9427e935092ec28a14006debeafc79b85951e8c110d381a</vt:lpwstr>
  </property>
</Properties>
</file>