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92774" w:rsidRDefault="00092774" w:rsidP="00092774">
      <w:pPr>
        <w:spacing w:line="480" w:lineRule="auto"/>
        <w:rPr>
          <w:rFonts w:ascii="Times New Roman" w:hAnsi="Times New Roman" w:cs="Times New Roman"/>
          <w:b/>
          <w:sz w:val="28"/>
          <w:szCs w:val="28"/>
        </w:rPr>
      </w:pPr>
      <w:r>
        <w:t xml:space="preserve">              </w:t>
      </w:r>
      <w:r w:rsidRPr="003F55DA">
        <w:rPr>
          <w:rFonts w:ascii="Times New Roman" w:hAnsi="Times New Roman" w:cs="Times New Roman"/>
          <w:b/>
          <w:sz w:val="28"/>
          <w:szCs w:val="28"/>
        </w:rPr>
        <w:t>AN OVERVIEW OF THE METAL-ORGANIC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F55DA">
        <w:rPr>
          <w:rFonts w:ascii="Times New Roman" w:hAnsi="Times New Roman" w:cs="Times New Roman"/>
          <w:b/>
          <w:sz w:val="28"/>
          <w:szCs w:val="28"/>
        </w:rPr>
        <w:t>FRAMEWORK</w:t>
      </w:r>
    </w:p>
    <w:p w:rsidR="003F55DA" w:rsidRPr="008D68B8" w:rsidRDefault="00092774" w:rsidP="00092774">
      <w:pPr>
        <w:spacing w:line="480" w:lineRule="auto"/>
        <w:rPr>
          <w:rFonts w:ascii="Times New Roman" w:hAnsi="Times New Roman" w:cs="Times New Roman"/>
          <w:b/>
          <w:sz w:val="28"/>
          <w:szCs w:val="28"/>
          <w:vertAlign w:val="superscript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BB0307"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gramStart"/>
      <w:r>
        <w:rPr>
          <w:rFonts w:ascii="Times New Roman" w:hAnsi="Times New Roman" w:cs="Times New Roman"/>
          <w:sz w:val="28"/>
          <w:szCs w:val="28"/>
        </w:rPr>
        <w:t>N.Ganeshwari</w:t>
      </w:r>
      <w:proofErr w:type="gramEnd"/>
      <w:r w:rsidR="008D68B8">
        <w:rPr>
          <w:rFonts w:ascii="Times New Roman" w:hAnsi="Times New Roman" w:cs="Times New Roman"/>
          <w:sz w:val="28"/>
          <w:szCs w:val="28"/>
          <w:vertAlign w:val="superscript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M.Karunakaran</w:t>
      </w:r>
      <w:proofErr w:type="spellEnd"/>
      <w:r w:rsidRPr="003F55DA">
        <w:rPr>
          <w:rFonts w:ascii="Times New Roman" w:hAnsi="Times New Roman" w:cs="Times New Roman"/>
          <w:sz w:val="28"/>
          <w:szCs w:val="28"/>
          <w:vertAlign w:val="superscript"/>
        </w:rPr>
        <w:t>*</w:t>
      </w:r>
      <w:r w:rsidR="008D68B8">
        <w:rPr>
          <w:rFonts w:ascii="Times New Roman" w:hAnsi="Times New Roman" w:cs="Times New Roman"/>
          <w:sz w:val="28"/>
          <w:szCs w:val="28"/>
          <w:vertAlign w:val="superscript"/>
        </w:rPr>
        <w:t>1</w:t>
      </w:r>
      <w:r>
        <w:rPr>
          <w:rFonts w:ascii="Times New Roman" w:hAnsi="Times New Roman" w:cs="Times New Roman"/>
          <w:sz w:val="28"/>
          <w:szCs w:val="28"/>
        </w:rPr>
        <w:t>, S.Usha</w:t>
      </w:r>
      <w:r w:rsidR="008D68B8">
        <w:rPr>
          <w:rFonts w:ascii="Times New Roman" w:hAnsi="Times New Roman" w:cs="Times New Roman"/>
          <w:sz w:val="28"/>
          <w:szCs w:val="28"/>
          <w:vertAlign w:val="superscript"/>
        </w:rPr>
        <w:t>1</w:t>
      </w:r>
      <w:r>
        <w:rPr>
          <w:rFonts w:ascii="Times New Roman" w:hAnsi="Times New Roman" w:cs="Times New Roman"/>
          <w:sz w:val="28"/>
          <w:szCs w:val="28"/>
        </w:rPr>
        <w:t>, S.Prabakaran</w:t>
      </w:r>
      <w:r w:rsidR="008D68B8">
        <w:rPr>
          <w:rFonts w:ascii="Times New Roman" w:hAnsi="Times New Roman" w:cs="Times New Roman"/>
          <w:sz w:val="28"/>
          <w:szCs w:val="28"/>
          <w:vertAlign w:val="superscript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 and K.Kas</w:t>
      </w:r>
      <w:r w:rsidR="00BB0307">
        <w:rPr>
          <w:rFonts w:ascii="Times New Roman" w:hAnsi="Times New Roman" w:cs="Times New Roman"/>
          <w:sz w:val="28"/>
          <w:szCs w:val="28"/>
        </w:rPr>
        <w:t>irajan</w:t>
      </w:r>
      <w:r w:rsidR="008D68B8">
        <w:rPr>
          <w:rFonts w:ascii="Times New Roman" w:hAnsi="Times New Roman" w:cs="Times New Roman"/>
          <w:sz w:val="28"/>
          <w:szCs w:val="28"/>
          <w:vertAlign w:val="superscript"/>
        </w:rPr>
        <w:t>2</w:t>
      </w:r>
    </w:p>
    <w:p w:rsidR="00BB0307" w:rsidRDefault="008D68B8" w:rsidP="003F55DA">
      <w:pPr>
        <w:spacing w:line="48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092774">
        <w:rPr>
          <w:rFonts w:ascii="Times New Roman" w:hAnsi="Times New Roman" w:cs="Times New Roman"/>
          <w:sz w:val="28"/>
          <w:szCs w:val="28"/>
        </w:rPr>
        <w:t xml:space="preserve">Thin Film &amp; Nano Science Research Lab, PG &amp; Research Department of Physics, </w:t>
      </w:r>
      <w:proofErr w:type="spellStart"/>
      <w:r w:rsidR="00092774">
        <w:rPr>
          <w:rFonts w:ascii="Times New Roman" w:hAnsi="Times New Roman" w:cs="Times New Roman"/>
          <w:sz w:val="28"/>
          <w:szCs w:val="28"/>
        </w:rPr>
        <w:t>Alagappa</w:t>
      </w:r>
      <w:proofErr w:type="spellEnd"/>
      <w:r w:rsidR="00092774">
        <w:rPr>
          <w:rFonts w:ascii="Times New Roman" w:hAnsi="Times New Roman" w:cs="Times New Roman"/>
          <w:sz w:val="28"/>
          <w:szCs w:val="28"/>
        </w:rPr>
        <w:t xml:space="preserve"> Government Arts College, </w:t>
      </w:r>
      <w:proofErr w:type="spellStart"/>
      <w:r w:rsidR="00092774">
        <w:rPr>
          <w:rFonts w:ascii="Times New Roman" w:hAnsi="Times New Roman" w:cs="Times New Roman"/>
          <w:sz w:val="28"/>
          <w:szCs w:val="28"/>
        </w:rPr>
        <w:t>Karaikudi</w:t>
      </w:r>
      <w:proofErr w:type="spellEnd"/>
      <w:r w:rsidR="00092774">
        <w:rPr>
          <w:rFonts w:ascii="Times New Roman" w:hAnsi="Times New Roman" w:cs="Times New Roman"/>
          <w:sz w:val="28"/>
          <w:szCs w:val="28"/>
        </w:rPr>
        <w:t xml:space="preserve"> – 630 003, </w:t>
      </w:r>
      <w:proofErr w:type="spellStart"/>
      <w:r w:rsidR="00092774">
        <w:rPr>
          <w:rFonts w:ascii="Times New Roman" w:hAnsi="Times New Roman" w:cs="Times New Roman"/>
          <w:sz w:val="28"/>
          <w:szCs w:val="28"/>
        </w:rPr>
        <w:t>Tamilnadu</w:t>
      </w:r>
      <w:proofErr w:type="spellEnd"/>
      <w:r w:rsidR="00092774">
        <w:rPr>
          <w:rFonts w:ascii="Times New Roman" w:hAnsi="Times New Roman" w:cs="Times New Roman"/>
          <w:sz w:val="28"/>
          <w:szCs w:val="28"/>
        </w:rPr>
        <w:t>,</w:t>
      </w:r>
    </w:p>
    <w:p w:rsidR="00BB0307" w:rsidRDefault="00BB0307" w:rsidP="00BB0307">
      <w:pPr>
        <w:spacing w:line="48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proofErr w:type="gramStart"/>
      <w:r w:rsidR="008D68B8">
        <w:rPr>
          <w:rFonts w:ascii="Times New Roman" w:hAnsi="Times New Roman" w:cs="Times New Roman"/>
          <w:sz w:val="28"/>
          <w:szCs w:val="28"/>
        </w:rPr>
        <w:t>2 .</w:t>
      </w:r>
      <w:r>
        <w:rPr>
          <w:rFonts w:ascii="Times New Roman" w:hAnsi="Times New Roman" w:cs="Times New Roman"/>
          <w:sz w:val="28"/>
          <w:szCs w:val="28"/>
        </w:rPr>
        <w:t>Division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of Advanced Materials Engineering, </w:t>
      </w:r>
      <w:proofErr w:type="spellStart"/>
      <w:r>
        <w:rPr>
          <w:rFonts w:ascii="Times New Roman" w:hAnsi="Times New Roman" w:cs="Times New Roman"/>
          <w:sz w:val="28"/>
          <w:szCs w:val="28"/>
        </w:rPr>
        <w:t>Kongi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National University, </w:t>
      </w:r>
      <w:proofErr w:type="spellStart"/>
      <w:r>
        <w:rPr>
          <w:rFonts w:ascii="Times New Roman" w:hAnsi="Times New Roman" w:cs="Times New Roman"/>
          <w:sz w:val="28"/>
          <w:szCs w:val="28"/>
        </w:rPr>
        <w:t>Budaedong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275, </w:t>
      </w:r>
      <w:proofErr w:type="spellStart"/>
      <w:r>
        <w:rPr>
          <w:rFonts w:ascii="Times New Roman" w:hAnsi="Times New Roman" w:cs="Times New Roman"/>
          <w:sz w:val="28"/>
          <w:szCs w:val="28"/>
        </w:rPr>
        <w:t>Seobuk-gu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Cheonan-si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Chungnam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31080, Republic of Korea</w:t>
      </w:r>
      <w:r w:rsidR="0009277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F55DA" w:rsidRDefault="00092774" w:rsidP="003F55DA">
      <w:pPr>
        <w:spacing w:line="48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India.</w:t>
      </w:r>
    </w:p>
    <w:p w:rsidR="003F55DA" w:rsidRDefault="00826DB1" w:rsidP="003F55DA">
      <w:pPr>
        <w:spacing w:line="480" w:lineRule="auto"/>
        <w:jc w:val="center"/>
        <w:rPr>
          <w:rFonts w:ascii="Times New Roman" w:hAnsi="Times New Roman" w:cs="Times New Roman"/>
          <w:sz w:val="28"/>
          <w:szCs w:val="28"/>
        </w:rPr>
      </w:pPr>
      <w:hyperlink r:id="rId5" w:history="1">
        <w:r w:rsidR="00092774" w:rsidRPr="00D048B8">
          <w:rPr>
            <w:rStyle w:val="Hyperlink"/>
            <w:rFonts w:ascii="Times New Roman" w:hAnsi="Times New Roman" w:cs="Times New Roman"/>
            <w:sz w:val="28"/>
            <w:szCs w:val="28"/>
          </w:rPr>
          <w:t>tvdkaruna@gmail.com</w:t>
        </w:r>
      </w:hyperlink>
    </w:p>
    <w:p w:rsidR="00535AEA" w:rsidRDefault="00092774" w:rsidP="00FC0809">
      <w:pPr>
        <w:spacing w:line="480" w:lineRule="auto"/>
        <w:rPr>
          <w:rFonts w:ascii="Times New Roman" w:hAnsi="Times New Roman" w:cs="Times New Roman"/>
          <w:b/>
          <w:sz w:val="28"/>
          <w:szCs w:val="28"/>
        </w:rPr>
      </w:pPr>
      <w:r w:rsidRPr="006056DB">
        <w:rPr>
          <w:rFonts w:ascii="Times New Roman" w:hAnsi="Times New Roman" w:cs="Times New Roman"/>
          <w:b/>
          <w:sz w:val="28"/>
          <w:szCs w:val="28"/>
        </w:rPr>
        <w:t>A</w:t>
      </w:r>
      <w:r w:rsidR="006502E7">
        <w:rPr>
          <w:rFonts w:ascii="Times New Roman" w:hAnsi="Times New Roman" w:cs="Times New Roman"/>
          <w:b/>
          <w:sz w:val="28"/>
          <w:szCs w:val="28"/>
        </w:rPr>
        <w:t>B</w:t>
      </w:r>
      <w:r w:rsidRPr="006056DB">
        <w:rPr>
          <w:rFonts w:ascii="Times New Roman" w:hAnsi="Times New Roman" w:cs="Times New Roman"/>
          <w:b/>
          <w:sz w:val="28"/>
          <w:szCs w:val="28"/>
        </w:rPr>
        <w:t>STRACT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6502E7" w:rsidRDefault="00092774" w:rsidP="00826DB1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="00655C46">
        <w:rPr>
          <w:rFonts w:ascii="Times New Roman" w:hAnsi="Times New Roman" w:cs="Times New Roman"/>
          <w:sz w:val="24"/>
          <w:szCs w:val="24"/>
        </w:rPr>
        <w:t xml:space="preserve">    </w:t>
      </w:r>
      <w:r w:rsidR="006056DB" w:rsidRPr="00535AEA"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etal-Organic Frameworks(MOFs) ha</w:t>
      </w:r>
      <w:r w:rsidR="006056DB" w:rsidRPr="00535AEA">
        <w:rPr>
          <w:rFonts w:ascii="Times New Roman" w:hAnsi="Times New Roman" w:cs="Times New Roman"/>
          <w:sz w:val="24"/>
          <w:szCs w:val="24"/>
        </w:rPr>
        <w:t>ve a unique class of porous hybrid organic</w:t>
      </w:r>
      <w:r>
        <w:rPr>
          <w:rFonts w:ascii="Times New Roman" w:hAnsi="Times New Roman" w:cs="Times New Roman"/>
          <w:sz w:val="24"/>
          <w:szCs w:val="24"/>
        </w:rPr>
        <w:t>-inorganic materials that have fascinating attention over the fast decennium.</w:t>
      </w:r>
      <w:r w:rsidR="009A7482">
        <w:rPr>
          <w:rFonts w:ascii="Times New Roman" w:hAnsi="Times New Roman" w:cs="Times New Roman"/>
          <w:sz w:val="24"/>
          <w:szCs w:val="24"/>
        </w:rPr>
        <w:t xml:space="preserve"> </w:t>
      </w:r>
      <w:r w:rsidR="00BF107D">
        <w:rPr>
          <w:rFonts w:ascii="Times New Roman" w:hAnsi="Times New Roman" w:cs="Times New Roman"/>
          <w:sz w:val="24"/>
          <w:szCs w:val="24"/>
        </w:rPr>
        <w:t>MOFs and their imitative have distributed ideal answers in detection, separation, solving water,</w:t>
      </w:r>
      <w:r w:rsidR="00DC601A">
        <w:rPr>
          <w:rFonts w:ascii="Times New Roman" w:hAnsi="Times New Roman" w:cs="Times New Roman"/>
          <w:sz w:val="24"/>
          <w:szCs w:val="24"/>
        </w:rPr>
        <w:t xml:space="preserve"> </w:t>
      </w:r>
      <w:r w:rsidR="00BF107D">
        <w:rPr>
          <w:rFonts w:ascii="Times New Roman" w:hAnsi="Times New Roman" w:cs="Times New Roman"/>
          <w:sz w:val="24"/>
          <w:szCs w:val="24"/>
        </w:rPr>
        <w:t>electromagnetic</w:t>
      </w:r>
      <w:r w:rsidR="00DC601A">
        <w:rPr>
          <w:rFonts w:ascii="Times New Roman" w:hAnsi="Times New Roman" w:cs="Times New Roman"/>
          <w:sz w:val="24"/>
          <w:szCs w:val="24"/>
        </w:rPr>
        <w:t xml:space="preserve"> pollution, developing catalysis, and energy</w:t>
      </w:r>
      <w:r w:rsidR="00BF107D">
        <w:rPr>
          <w:rFonts w:ascii="Times New Roman" w:hAnsi="Times New Roman" w:cs="Times New Roman"/>
          <w:sz w:val="24"/>
          <w:szCs w:val="24"/>
        </w:rPr>
        <w:t xml:space="preserve"> </w:t>
      </w:r>
      <w:r w:rsidR="00DC601A">
        <w:rPr>
          <w:rFonts w:ascii="Times New Roman" w:hAnsi="Times New Roman" w:cs="Times New Roman"/>
          <w:sz w:val="24"/>
          <w:szCs w:val="24"/>
        </w:rPr>
        <w:t>storage efficiency due to their advantages in addition to their high porosity, structure, and adaptability. In</w:t>
      </w:r>
      <w:r w:rsidR="00E14D3E">
        <w:rPr>
          <w:rFonts w:ascii="Times New Roman" w:hAnsi="Times New Roman" w:cs="Times New Roman"/>
          <w:sz w:val="24"/>
          <w:szCs w:val="24"/>
        </w:rPr>
        <w:t xml:space="preserve"> this present article, structural exposure; types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ED77B8">
        <w:rPr>
          <w:rFonts w:ascii="Times New Roman" w:hAnsi="Times New Roman" w:cs="Times New Roman"/>
          <w:sz w:val="24"/>
          <w:szCs w:val="24"/>
        </w:rPr>
        <w:t xml:space="preserve">MOF-5, HKUST-1, </w:t>
      </w:r>
      <w:proofErr w:type="spellStart"/>
      <w:r w:rsidRPr="00ED77B8">
        <w:rPr>
          <w:rFonts w:ascii="Times New Roman" w:hAnsi="Times New Roman" w:cs="Times New Roman"/>
          <w:sz w:val="24"/>
          <w:szCs w:val="24"/>
        </w:rPr>
        <w:t>UiO</w:t>
      </w:r>
      <w:proofErr w:type="spellEnd"/>
      <w:r w:rsidRPr="00ED77B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D77B8">
        <w:rPr>
          <w:rFonts w:ascii="Times New Roman" w:hAnsi="Times New Roman" w:cs="Times New Roman"/>
          <w:sz w:val="24"/>
          <w:szCs w:val="24"/>
        </w:rPr>
        <w:t>Zeolitic</w:t>
      </w:r>
      <w:proofErr w:type="spellEnd"/>
      <w:r w:rsidRPr="00ED77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77B8">
        <w:rPr>
          <w:rFonts w:ascii="Times New Roman" w:hAnsi="Times New Roman" w:cs="Times New Roman"/>
          <w:sz w:val="24"/>
          <w:szCs w:val="24"/>
        </w:rPr>
        <w:t>imidazol</w:t>
      </w:r>
      <w:r>
        <w:rPr>
          <w:rFonts w:ascii="Times New Roman" w:hAnsi="Times New Roman" w:cs="Times New Roman"/>
          <w:sz w:val="24"/>
          <w:szCs w:val="24"/>
        </w:rPr>
        <w:t>ate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framework(ZIF), MOF-76), </w:t>
      </w:r>
      <w:r w:rsidR="00655C46">
        <w:rPr>
          <w:rFonts w:ascii="Times New Roman" w:hAnsi="Times New Roman" w:cs="Times New Roman"/>
          <w:sz w:val="24"/>
          <w:szCs w:val="24"/>
        </w:rPr>
        <w:t>methods of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14D3E">
        <w:rPr>
          <w:rFonts w:ascii="Times New Roman" w:hAnsi="Times New Roman" w:cs="Times New Roman"/>
          <w:sz w:val="24"/>
          <w:szCs w:val="24"/>
        </w:rPr>
        <w:t xml:space="preserve">synthesis, and applications have been </w:t>
      </w:r>
      <w:r w:rsidR="00730391">
        <w:rPr>
          <w:rFonts w:ascii="Times New Roman" w:hAnsi="Times New Roman" w:cs="Times New Roman"/>
          <w:sz w:val="24"/>
          <w:szCs w:val="24"/>
        </w:rPr>
        <w:t>discussed.</w:t>
      </w:r>
      <w:r w:rsidR="0056780A">
        <w:rPr>
          <w:rFonts w:ascii="Times New Roman" w:hAnsi="Times New Roman" w:cs="Times New Roman"/>
          <w:sz w:val="24"/>
          <w:szCs w:val="24"/>
        </w:rPr>
        <w:t xml:space="preserve"> MOFs by </w:t>
      </w:r>
      <w:r>
        <w:rPr>
          <w:rFonts w:ascii="Times New Roman" w:hAnsi="Times New Roman" w:cs="Times New Roman"/>
          <w:sz w:val="24"/>
          <w:szCs w:val="24"/>
        </w:rPr>
        <w:t>replacing</w:t>
      </w:r>
      <w:r w:rsidR="0056780A">
        <w:rPr>
          <w:rFonts w:ascii="Times New Roman" w:hAnsi="Times New Roman" w:cs="Times New Roman"/>
          <w:sz w:val="24"/>
          <w:szCs w:val="24"/>
        </w:rPr>
        <w:t xml:space="preserve"> conventional</w:t>
      </w:r>
      <w:r w:rsidR="00535AEA">
        <w:rPr>
          <w:rFonts w:ascii="Times New Roman" w:hAnsi="Times New Roman" w:cs="Times New Roman"/>
          <w:sz w:val="24"/>
          <w:szCs w:val="24"/>
        </w:rPr>
        <w:t xml:space="preserve"> </w:t>
      </w:r>
      <w:r w:rsidR="0056780A">
        <w:rPr>
          <w:rFonts w:ascii="Times New Roman" w:hAnsi="Times New Roman" w:cs="Times New Roman"/>
          <w:sz w:val="24"/>
          <w:szCs w:val="24"/>
        </w:rPr>
        <w:t>organic linkers</w:t>
      </w:r>
      <w:r w:rsidR="00D47E0F">
        <w:rPr>
          <w:rFonts w:ascii="Times New Roman" w:hAnsi="Times New Roman" w:cs="Times New Roman"/>
          <w:sz w:val="24"/>
          <w:szCs w:val="24"/>
        </w:rPr>
        <w:t xml:space="preserve"> with biomolecules to magnify the stability joining metal ions/clusters and ligands and avoid the formation of toxic by-products. In </w:t>
      </w:r>
      <w:proofErr w:type="gramStart"/>
      <w:r w:rsidR="00D47E0F">
        <w:rPr>
          <w:rFonts w:ascii="Times New Roman" w:hAnsi="Times New Roman" w:cs="Times New Roman"/>
          <w:sz w:val="24"/>
          <w:szCs w:val="24"/>
        </w:rPr>
        <w:t>addition</w:t>
      </w:r>
      <w:proofErr w:type="gramEnd"/>
      <w:r w:rsidR="00D47E0F">
        <w:rPr>
          <w:rFonts w:ascii="Times New Roman" w:hAnsi="Times New Roman" w:cs="Times New Roman"/>
          <w:sz w:val="24"/>
          <w:szCs w:val="24"/>
        </w:rPr>
        <w:t xml:space="preserve"> unique advantages such as biocompatibility and mechanical strength, ideal reusability, and stability</w:t>
      </w:r>
      <w:r>
        <w:rPr>
          <w:rFonts w:ascii="Times New Roman" w:hAnsi="Times New Roman" w:cs="Times New Roman"/>
          <w:sz w:val="24"/>
          <w:szCs w:val="24"/>
        </w:rPr>
        <w:t xml:space="preserve">. Finally, the </w:t>
      </w:r>
      <w:r w:rsidR="00152635">
        <w:rPr>
          <w:rFonts w:ascii="Times New Roman" w:hAnsi="Times New Roman" w:cs="Times New Roman"/>
          <w:sz w:val="24"/>
          <w:szCs w:val="24"/>
        </w:rPr>
        <w:t>provocation and perspectives are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52635">
        <w:rPr>
          <w:rFonts w:ascii="Times New Roman" w:hAnsi="Times New Roman" w:cs="Times New Roman"/>
          <w:sz w:val="24"/>
          <w:szCs w:val="24"/>
        </w:rPr>
        <w:t xml:space="preserve">discussed to provide the future development of MOFs as methodical </w:t>
      </w:r>
      <w:r>
        <w:rPr>
          <w:rFonts w:ascii="Times New Roman" w:hAnsi="Times New Roman" w:cs="Times New Roman"/>
          <w:sz w:val="24"/>
          <w:szCs w:val="24"/>
        </w:rPr>
        <w:t>tribunes for disease diagnosis and drug delivery systems.</w:t>
      </w:r>
      <w:r w:rsidR="006056DB" w:rsidRPr="00535AE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056DB" w:rsidRPr="006502E7" w:rsidRDefault="00092774" w:rsidP="00655C46">
      <w:pPr>
        <w:spacing w:line="48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502E7">
        <w:rPr>
          <w:rFonts w:ascii="Times New Roman" w:hAnsi="Times New Roman" w:cs="Times New Roman"/>
          <w:b/>
          <w:sz w:val="28"/>
          <w:szCs w:val="28"/>
        </w:rPr>
        <w:t>Keywords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9857E3">
        <w:rPr>
          <w:rFonts w:ascii="Times New Roman" w:hAnsi="Times New Roman" w:cs="Times New Roman"/>
          <w:sz w:val="24"/>
          <w:szCs w:val="24"/>
        </w:rPr>
        <w:t xml:space="preserve">MOFs, </w:t>
      </w:r>
      <w:proofErr w:type="spellStart"/>
      <w:r w:rsidR="009857E3">
        <w:rPr>
          <w:rFonts w:ascii="Times New Roman" w:hAnsi="Times New Roman" w:cs="Times New Roman"/>
          <w:sz w:val="24"/>
          <w:szCs w:val="24"/>
        </w:rPr>
        <w:t>ZiF</w:t>
      </w:r>
      <w:proofErr w:type="spellEnd"/>
      <w:r w:rsidR="009857E3">
        <w:rPr>
          <w:rFonts w:ascii="Times New Roman" w:hAnsi="Times New Roman" w:cs="Times New Roman"/>
          <w:sz w:val="24"/>
          <w:szCs w:val="24"/>
        </w:rPr>
        <w:t>, drug</w:t>
      </w:r>
      <w:r w:rsidRPr="006502E7">
        <w:rPr>
          <w:rFonts w:ascii="Times New Roman" w:hAnsi="Times New Roman" w:cs="Times New Roman"/>
          <w:sz w:val="24"/>
          <w:szCs w:val="24"/>
        </w:rPr>
        <w:t xml:space="preserve"> delivery, biocompatibility, diseases diagnos</w:t>
      </w:r>
      <w:r w:rsidR="009857E3">
        <w:rPr>
          <w:rFonts w:ascii="Times New Roman" w:hAnsi="Times New Roman" w:cs="Times New Roman"/>
          <w:sz w:val="24"/>
          <w:szCs w:val="24"/>
        </w:rPr>
        <w:t>is</w:t>
      </w:r>
      <w:r w:rsidR="003F55DA">
        <w:rPr>
          <w:rFonts w:ascii="Times New Roman" w:hAnsi="Times New Roman" w:cs="Times New Roman"/>
          <w:b/>
          <w:sz w:val="28"/>
          <w:szCs w:val="28"/>
        </w:rPr>
        <w:t>.</w:t>
      </w:r>
      <w:r w:rsidRPr="006502E7">
        <w:rPr>
          <w:rFonts w:ascii="Times New Roman" w:hAnsi="Times New Roman" w:cs="Times New Roman"/>
          <w:b/>
          <w:sz w:val="28"/>
          <w:szCs w:val="28"/>
        </w:rPr>
        <w:t xml:space="preserve">       </w:t>
      </w:r>
    </w:p>
    <w:p w:rsidR="008E1724" w:rsidRPr="0027349A" w:rsidRDefault="00092774" w:rsidP="00ED77B8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7349A">
        <w:rPr>
          <w:rFonts w:ascii="Times New Roman" w:hAnsi="Times New Roman" w:cs="Times New Roman"/>
          <w:b/>
          <w:sz w:val="24"/>
          <w:szCs w:val="24"/>
        </w:rPr>
        <w:lastRenderedPageBreak/>
        <w:t>1.</w:t>
      </w:r>
      <w:r w:rsidR="00667DF0" w:rsidRPr="0027349A">
        <w:rPr>
          <w:rFonts w:ascii="Times New Roman" w:hAnsi="Times New Roman" w:cs="Times New Roman"/>
          <w:b/>
          <w:sz w:val="24"/>
          <w:szCs w:val="24"/>
        </w:rPr>
        <w:t xml:space="preserve"> INTRODUCTION</w:t>
      </w:r>
    </w:p>
    <w:p w:rsidR="009F5931" w:rsidRPr="00ED77B8" w:rsidRDefault="00092774" w:rsidP="00ED77B8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D77B8"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="00001240" w:rsidRPr="00ED77B8">
        <w:rPr>
          <w:rFonts w:ascii="Times New Roman" w:hAnsi="Times New Roman" w:cs="Times New Roman"/>
          <w:sz w:val="24"/>
          <w:szCs w:val="24"/>
        </w:rPr>
        <w:t>Metal-organic frameworks (MOFs)</w:t>
      </w:r>
      <w:r w:rsidR="00D00073" w:rsidRPr="00ED77B8">
        <w:rPr>
          <w:rFonts w:ascii="Times New Roman" w:hAnsi="Times New Roman" w:cs="Times New Roman"/>
          <w:sz w:val="24"/>
          <w:szCs w:val="24"/>
        </w:rPr>
        <w:t>,</w:t>
      </w:r>
      <w:r w:rsidR="001E727D" w:rsidRPr="00ED77B8">
        <w:rPr>
          <w:rFonts w:ascii="Times New Roman" w:hAnsi="Times New Roman" w:cs="Times New Roman"/>
          <w:sz w:val="24"/>
          <w:szCs w:val="24"/>
        </w:rPr>
        <w:t xml:space="preserve"> </w:t>
      </w:r>
      <w:r w:rsidR="00D00073" w:rsidRPr="00ED77B8">
        <w:rPr>
          <w:rFonts w:ascii="Times New Roman" w:hAnsi="Times New Roman" w:cs="Times New Roman"/>
          <w:sz w:val="24"/>
          <w:szCs w:val="24"/>
        </w:rPr>
        <w:t>a specific class of coordination polymers, have captivated attention</w:t>
      </w:r>
      <w:r w:rsidR="00241EF4" w:rsidRPr="00ED77B8">
        <w:rPr>
          <w:rFonts w:ascii="Times New Roman" w:hAnsi="Times New Roman" w:cs="Times New Roman"/>
          <w:sz w:val="24"/>
          <w:szCs w:val="24"/>
        </w:rPr>
        <w:t xml:space="preserve"> in different areas of science.</w:t>
      </w:r>
      <w:r w:rsidRPr="00ED77B8">
        <w:rPr>
          <w:rFonts w:ascii="Times New Roman" w:hAnsi="Times New Roman" w:cs="Times New Roman"/>
          <w:sz w:val="24"/>
          <w:szCs w:val="24"/>
        </w:rPr>
        <w:t xml:space="preserve"> </w:t>
      </w:r>
      <w:r w:rsidR="00667DF0" w:rsidRPr="00ED77B8">
        <w:rPr>
          <w:rFonts w:ascii="Times New Roman" w:hAnsi="Times New Roman" w:cs="Times New Roman"/>
          <w:sz w:val="24"/>
          <w:szCs w:val="24"/>
        </w:rPr>
        <w:t>Metal-organic frameworks (MOFs) are composed of chemical bonds</w:t>
      </w:r>
      <w:r w:rsidR="00CB6490" w:rsidRPr="00ED77B8">
        <w:rPr>
          <w:rFonts w:ascii="Times New Roman" w:hAnsi="Times New Roman" w:cs="Times New Roman"/>
          <w:sz w:val="24"/>
          <w:szCs w:val="24"/>
        </w:rPr>
        <w:t xml:space="preserve"> between</w:t>
      </w:r>
      <w:r w:rsidR="00667DF0" w:rsidRPr="00ED77B8">
        <w:rPr>
          <w:rFonts w:ascii="Times New Roman" w:hAnsi="Times New Roman" w:cs="Times New Roman"/>
          <w:sz w:val="24"/>
          <w:szCs w:val="24"/>
        </w:rPr>
        <w:t xml:space="preserve"> inorganic metal clusters and organic ligands as linkers</w:t>
      </w:r>
      <w:r w:rsidR="00835586" w:rsidRPr="00ED77B8">
        <w:rPr>
          <w:rFonts w:ascii="Times New Roman" w:hAnsi="Times New Roman" w:cs="Times New Roman"/>
          <w:sz w:val="24"/>
          <w:szCs w:val="24"/>
        </w:rPr>
        <w:t xml:space="preserve"> [1]</w:t>
      </w:r>
      <w:r w:rsidR="00667DF0" w:rsidRPr="00ED77B8">
        <w:rPr>
          <w:rFonts w:ascii="Times New Roman" w:hAnsi="Times New Roman" w:cs="Times New Roman"/>
          <w:sz w:val="24"/>
          <w:szCs w:val="24"/>
        </w:rPr>
        <w:t xml:space="preserve">. </w:t>
      </w:r>
      <w:r w:rsidR="008E069D" w:rsidRPr="00ED77B8">
        <w:rPr>
          <w:rFonts w:ascii="Times New Roman" w:hAnsi="Times New Roman" w:cs="Times New Roman"/>
          <w:sz w:val="24"/>
          <w:szCs w:val="24"/>
        </w:rPr>
        <w:t>Which, in terms o</w:t>
      </w:r>
      <w:r w:rsidR="002647F8" w:rsidRPr="00ED77B8">
        <w:rPr>
          <w:rFonts w:ascii="Times New Roman" w:hAnsi="Times New Roman" w:cs="Times New Roman"/>
          <w:sz w:val="24"/>
          <w:szCs w:val="24"/>
        </w:rPr>
        <w:t>f their potential for diversity</w:t>
      </w:r>
      <w:r w:rsidR="008E069D" w:rsidRPr="00ED77B8">
        <w:rPr>
          <w:rFonts w:ascii="Times New Roman" w:hAnsi="Times New Roman" w:cs="Times New Roman"/>
          <w:sz w:val="24"/>
          <w:szCs w:val="24"/>
        </w:rPr>
        <w:t>,</w:t>
      </w:r>
      <w:r w:rsidR="00F60D88" w:rsidRPr="00ED77B8">
        <w:rPr>
          <w:rFonts w:ascii="Times New Roman" w:hAnsi="Times New Roman" w:cs="Times New Roman"/>
          <w:sz w:val="24"/>
          <w:szCs w:val="24"/>
        </w:rPr>
        <w:t xml:space="preserve"> </w:t>
      </w:r>
      <w:r w:rsidR="008E069D" w:rsidRPr="00ED77B8">
        <w:rPr>
          <w:rFonts w:ascii="Times New Roman" w:hAnsi="Times New Roman" w:cs="Times New Roman"/>
          <w:sz w:val="24"/>
          <w:szCs w:val="24"/>
        </w:rPr>
        <w:t>puts them ahead of other manmade materials like zeolites [2].</w:t>
      </w:r>
      <w:r w:rsidR="00A82609">
        <w:rPr>
          <w:rFonts w:ascii="Times New Roman" w:hAnsi="Times New Roman" w:cs="Times New Roman"/>
          <w:sz w:val="24"/>
          <w:szCs w:val="24"/>
        </w:rPr>
        <w:t xml:space="preserve"> </w:t>
      </w:r>
      <w:r w:rsidR="00667DF0" w:rsidRPr="00ED77B8">
        <w:rPr>
          <w:rFonts w:ascii="Times New Roman" w:hAnsi="Times New Roman" w:cs="Times New Roman"/>
          <w:sz w:val="24"/>
          <w:szCs w:val="24"/>
        </w:rPr>
        <w:t>which benefits from their</w:t>
      </w:r>
      <w:r w:rsidR="002647F8" w:rsidRPr="00ED77B8">
        <w:rPr>
          <w:rFonts w:ascii="Times New Roman" w:hAnsi="Times New Roman" w:cs="Times New Roman"/>
          <w:sz w:val="24"/>
          <w:szCs w:val="24"/>
        </w:rPr>
        <w:t xml:space="preserve"> </w:t>
      </w:r>
      <w:r w:rsidR="003F55DA" w:rsidRPr="00ED77B8">
        <w:rPr>
          <w:rFonts w:ascii="Times New Roman" w:hAnsi="Times New Roman" w:cs="Times New Roman"/>
          <w:sz w:val="24"/>
          <w:szCs w:val="24"/>
        </w:rPr>
        <w:t>well-defined</w:t>
      </w:r>
      <w:r w:rsidR="002647F8" w:rsidRPr="00ED77B8">
        <w:rPr>
          <w:rFonts w:ascii="Times New Roman" w:hAnsi="Times New Roman" w:cs="Times New Roman"/>
          <w:sz w:val="24"/>
          <w:szCs w:val="24"/>
        </w:rPr>
        <w:t xml:space="preserve"> </w:t>
      </w:r>
      <w:r w:rsidR="0011563A">
        <w:rPr>
          <w:rFonts w:ascii="Times New Roman" w:hAnsi="Times New Roman" w:cs="Times New Roman"/>
          <w:sz w:val="24"/>
          <w:szCs w:val="24"/>
        </w:rPr>
        <w:t>structure</w:t>
      </w:r>
      <w:r w:rsidR="00667DF0" w:rsidRPr="00ED77B8">
        <w:rPr>
          <w:rFonts w:ascii="Times New Roman" w:hAnsi="Times New Roman" w:cs="Times New Roman"/>
          <w:sz w:val="24"/>
          <w:szCs w:val="24"/>
        </w:rPr>
        <w:t>,</w:t>
      </w:r>
      <w:r w:rsidR="00F437D2" w:rsidRPr="00ED77B8">
        <w:rPr>
          <w:rFonts w:ascii="Times New Roman" w:hAnsi="Times New Roman" w:cs="Times New Roman"/>
          <w:sz w:val="24"/>
          <w:szCs w:val="24"/>
        </w:rPr>
        <w:t xml:space="preserve"> </w:t>
      </w:r>
      <w:r w:rsidR="00667DF0" w:rsidRPr="00ED77B8">
        <w:rPr>
          <w:rFonts w:ascii="Times New Roman" w:hAnsi="Times New Roman" w:cs="Times New Roman"/>
          <w:sz w:val="24"/>
          <w:szCs w:val="24"/>
        </w:rPr>
        <w:t>high po</w:t>
      </w:r>
      <w:r w:rsidR="00835586" w:rsidRPr="00ED77B8">
        <w:rPr>
          <w:rFonts w:ascii="Times New Roman" w:hAnsi="Times New Roman" w:cs="Times New Roman"/>
          <w:sz w:val="24"/>
          <w:szCs w:val="24"/>
        </w:rPr>
        <w:t>rosity, modularity, high surface area, a wide range of pore shapes, relatively low toxicity, and ea</w:t>
      </w:r>
      <w:r w:rsidR="000D17A2" w:rsidRPr="00ED77B8">
        <w:rPr>
          <w:rFonts w:ascii="Times New Roman" w:hAnsi="Times New Roman" w:cs="Times New Roman"/>
          <w:sz w:val="24"/>
          <w:szCs w:val="24"/>
        </w:rPr>
        <w:t xml:space="preserve">sy </w:t>
      </w:r>
      <w:r w:rsidRPr="00ED77B8">
        <w:rPr>
          <w:rFonts w:ascii="Times New Roman" w:hAnsi="Times New Roman" w:cs="Times New Roman"/>
          <w:sz w:val="24"/>
          <w:szCs w:val="24"/>
        </w:rPr>
        <w:t>chemical functionalization [3</w:t>
      </w:r>
      <w:r w:rsidR="00835586" w:rsidRPr="00ED77B8">
        <w:rPr>
          <w:rFonts w:ascii="Times New Roman" w:hAnsi="Times New Roman" w:cs="Times New Roman"/>
          <w:sz w:val="24"/>
          <w:szCs w:val="24"/>
        </w:rPr>
        <w:t>].</w:t>
      </w:r>
      <w:r w:rsidR="00F437D2" w:rsidRPr="00ED77B8">
        <w:rPr>
          <w:rFonts w:ascii="Times New Roman" w:hAnsi="Times New Roman" w:cs="Times New Roman"/>
          <w:sz w:val="24"/>
          <w:szCs w:val="24"/>
        </w:rPr>
        <w:t xml:space="preserve"> MOFs can be </w:t>
      </w:r>
      <w:proofErr w:type="spellStart"/>
      <w:r w:rsidR="00F437D2" w:rsidRPr="00ED77B8">
        <w:rPr>
          <w:rFonts w:ascii="Times New Roman" w:hAnsi="Times New Roman" w:cs="Times New Roman"/>
          <w:sz w:val="24"/>
          <w:szCs w:val="24"/>
        </w:rPr>
        <w:t>fastly</w:t>
      </w:r>
      <w:proofErr w:type="spellEnd"/>
      <w:r w:rsidR="00F437D2" w:rsidRPr="00ED77B8">
        <w:rPr>
          <w:rFonts w:ascii="Times New Roman" w:hAnsi="Times New Roman" w:cs="Times New Roman"/>
          <w:sz w:val="24"/>
          <w:szCs w:val="24"/>
        </w:rPr>
        <w:t xml:space="preserve"> converted into metal oxides, metal </w:t>
      </w:r>
      <w:proofErr w:type="spellStart"/>
      <w:r w:rsidR="00F437D2" w:rsidRPr="00ED77B8">
        <w:rPr>
          <w:rFonts w:ascii="Times New Roman" w:hAnsi="Times New Roman" w:cs="Times New Roman"/>
          <w:sz w:val="24"/>
          <w:szCs w:val="24"/>
        </w:rPr>
        <w:t>sulfides</w:t>
      </w:r>
      <w:proofErr w:type="spellEnd"/>
      <w:r w:rsidR="00F437D2" w:rsidRPr="00ED77B8">
        <w:rPr>
          <w:rFonts w:ascii="Times New Roman" w:hAnsi="Times New Roman" w:cs="Times New Roman"/>
          <w:sz w:val="24"/>
          <w:szCs w:val="24"/>
        </w:rPr>
        <w:t>, and porous carbon (PC) electroactive materials for energy storage devices.</w:t>
      </w:r>
      <w:r w:rsidR="00182B65" w:rsidRPr="00ED77B8">
        <w:rPr>
          <w:rFonts w:ascii="Times New Roman" w:hAnsi="Times New Roman" w:cs="Times New Roman"/>
          <w:sz w:val="24"/>
          <w:szCs w:val="24"/>
        </w:rPr>
        <w:t xml:space="preserve"> </w:t>
      </w:r>
      <w:r w:rsidR="00F437D2" w:rsidRPr="00ED77B8">
        <w:rPr>
          <w:rFonts w:ascii="Times New Roman" w:hAnsi="Times New Roman" w:cs="Times New Roman"/>
          <w:sz w:val="24"/>
          <w:szCs w:val="24"/>
        </w:rPr>
        <w:t xml:space="preserve">and that have potential applications in </w:t>
      </w:r>
      <w:r w:rsidR="0011563A">
        <w:rPr>
          <w:rFonts w:ascii="Times New Roman" w:hAnsi="Times New Roman" w:cs="Times New Roman"/>
          <w:sz w:val="24"/>
          <w:szCs w:val="24"/>
        </w:rPr>
        <w:t xml:space="preserve">various fields such as </w:t>
      </w:r>
      <w:r w:rsidR="003F55DA">
        <w:rPr>
          <w:rFonts w:ascii="Times New Roman" w:hAnsi="Times New Roman" w:cs="Times New Roman"/>
          <w:sz w:val="24"/>
          <w:szCs w:val="24"/>
        </w:rPr>
        <w:t>ultra</w:t>
      </w:r>
      <w:r w:rsidR="003F55DA" w:rsidRPr="00ED77B8">
        <w:rPr>
          <w:rFonts w:ascii="Times New Roman" w:hAnsi="Times New Roman" w:cs="Times New Roman"/>
          <w:sz w:val="24"/>
          <w:szCs w:val="24"/>
        </w:rPr>
        <w:t>-strong</w:t>
      </w:r>
      <w:r w:rsidR="00F437D2" w:rsidRPr="00ED77B8">
        <w:rPr>
          <w:rFonts w:ascii="Times New Roman" w:hAnsi="Times New Roman" w:cs="Times New Roman"/>
          <w:sz w:val="24"/>
          <w:szCs w:val="24"/>
        </w:rPr>
        <w:t xml:space="preserve"> applicability in adsorption,</w:t>
      </w:r>
      <w:r w:rsidR="00CB6490" w:rsidRPr="00ED77B8">
        <w:rPr>
          <w:rFonts w:ascii="Times New Roman" w:hAnsi="Times New Roman" w:cs="Times New Roman"/>
          <w:sz w:val="24"/>
          <w:szCs w:val="24"/>
        </w:rPr>
        <w:t xml:space="preserve"> gas storage, catalysis, and electrochemical energy con</w:t>
      </w:r>
      <w:r w:rsidR="00182B65" w:rsidRPr="00ED77B8">
        <w:rPr>
          <w:rFonts w:ascii="Times New Roman" w:hAnsi="Times New Roman" w:cs="Times New Roman"/>
          <w:sz w:val="24"/>
          <w:szCs w:val="24"/>
        </w:rPr>
        <w:t>serva</w:t>
      </w:r>
      <w:r w:rsidR="00CB6490" w:rsidRPr="00ED77B8">
        <w:rPr>
          <w:rFonts w:ascii="Times New Roman" w:hAnsi="Times New Roman" w:cs="Times New Roman"/>
          <w:sz w:val="24"/>
          <w:szCs w:val="24"/>
        </w:rPr>
        <w:t>tion</w:t>
      </w:r>
      <w:r w:rsidR="00A82609">
        <w:rPr>
          <w:rFonts w:ascii="Times New Roman" w:hAnsi="Times New Roman" w:cs="Times New Roman"/>
          <w:sz w:val="24"/>
          <w:szCs w:val="24"/>
        </w:rPr>
        <w:t xml:space="preserve"> </w:t>
      </w:r>
      <w:r w:rsidRPr="00ED77B8">
        <w:rPr>
          <w:rFonts w:ascii="Times New Roman" w:hAnsi="Times New Roman" w:cs="Times New Roman"/>
          <w:sz w:val="24"/>
          <w:szCs w:val="24"/>
        </w:rPr>
        <w:t>[4</w:t>
      </w:r>
      <w:r w:rsidR="00182B65" w:rsidRPr="00ED77B8">
        <w:rPr>
          <w:rFonts w:ascii="Times New Roman" w:hAnsi="Times New Roman" w:cs="Times New Roman"/>
          <w:sz w:val="24"/>
          <w:szCs w:val="24"/>
        </w:rPr>
        <w:t>]</w:t>
      </w:r>
      <w:r w:rsidR="00CB6490" w:rsidRPr="00ED77B8">
        <w:rPr>
          <w:rFonts w:ascii="Times New Roman" w:hAnsi="Times New Roman" w:cs="Times New Roman"/>
          <w:sz w:val="24"/>
          <w:szCs w:val="24"/>
        </w:rPr>
        <w:t>.</w:t>
      </w:r>
      <w:r w:rsidR="00A16DD1" w:rsidRPr="00ED77B8">
        <w:rPr>
          <w:rFonts w:ascii="Times New Roman" w:hAnsi="Times New Roman" w:cs="Times New Roman"/>
          <w:sz w:val="24"/>
          <w:szCs w:val="24"/>
        </w:rPr>
        <w:t xml:space="preserve"> </w:t>
      </w:r>
      <w:r w:rsidR="001B218B" w:rsidRPr="00ED77B8">
        <w:rPr>
          <w:rFonts w:ascii="Times New Roman" w:hAnsi="Times New Roman" w:cs="Times New Roman"/>
          <w:sz w:val="24"/>
          <w:szCs w:val="24"/>
        </w:rPr>
        <w:t>The copper-based metal-organic porous materia</w:t>
      </w:r>
      <w:r w:rsidR="00A82609">
        <w:rPr>
          <w:rFonts w:ascii="Times New Roman" w:hAnsi="Times New Roman" w:cs="Times New Roman"/>
          <w:sz w:val="24"/>
          <w:szCs w:val="24"/>
        </w:rPr>
        <w:t xml:space="preserve">ls, such as HKUST-1 and </w:t>
      </w:r>
      <w:proofErr w:type="spellStart"/>
      <w:r w:rsidR="00A82609">
        <w:rPr>
          <w:rFonts w:ascii="Times New Roman" w:hAnsi="Times New Roman" w:cs="Times New Roman"/>
          <w:sz w:val="24"/>
          <w:szCs w:val="24"/>
        </w:rPr>
        <w:t>CuAdeAce</w:t>
      </w:r>
      <w:proofErr w:type="spellEnd"/>
      <w:r w:rsidR="001B218B" w:rsidRPr="00ED77B8">
        <w:rPr>
          <w:rFonts w:ascii="Times New Roman" w:hAnsi="Times New Roman" w:cs="Times New Roman"/>
          <w:sz w:val="24"/>
          <w:szCs w:val="24"/>
        </w:rPr>
        <w:t xml:space="preserve"> are MOFs and metal-organic aerogels of </w:t>
      </w:r>
      <w:proofErr w:type="spellStart"/>
      <w:r w:rsidR="001B218B" w:rsidRPr="00ED77B8">
        <w:rPr>
          <w:rFonts w:ascii="Times New Roman" w:hAnsi="Times New Roman" w:cs="Times New Roman"/>
          <w:sz w:val="24"/>
          <w:szCs w:val="24"/>
        </w:rPr>
        <w:t>CuDTA</w:t>
      </w:r>
      <w:proofErr w:type="spellEnd"/>
      <w:r w:rsidR="001B218B" w:rsidRPr="00ED77B8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="001B218B" w:rsidRPr="00ED77B8">
        <w:rPr>
          <w:rFonts w:ascii="Times New Roman" w:hAnsi="Times New Roman" w:cs="Times New Roman"/>
          <w:sz w:val="24"/>
          <w:szCs w:val="24"/>
        </w:rPr>
        <w:t>CuZnDTA</w:t>
      </w:r>
      <w:proofErr w:type="spellEnd"/>
      <w:r w:rsidR="001B218B" w:rsidRPr="00ED77B8">
        <w:rPr>
          <w:rFonts w:ascii="Times New Roman" w:hAnsi="Times New Roman" w:cs="Times New Roman"/>
          <w:sz w:val="24"/>
          <w:szCs w:val="24"/>
        </w:rPr>
        <w:t xml:space="preserve"> for the production of alcohols from hydrogenation of CO</w:t>
      </w:r>
      <w:r w:rsidR="001B218B" w:rsidRPr="00A8260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1B218B" w:rsidRPr="00ED77B8">
        <w:rPr>
          <w:rFonts w:ascii="Times New Roman" w:hAnsi="Times New Roman" w:cs="Times New Roman"/>
          <w:sz w:val="24"/>
          <w:szCs w:val="24"/>
        </w:rPr>
        <w:t xml:space="preserve"> with the saturated electrolyte of KHCO</w:t>
      </w:r>
      <w:r w:rsidR="001B218B" w:rsidRPr="00ED77B8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B24D5D" w:rsidRPr="00ED77B8">
        <w:rPr>
          <w:rFonts w:ascii="Times New Roman" w:hAnsi="Times New Roman" w:cs="Times New Roman"/>
          <w:sz w:val="24"/>
          <w:szCs w:val="24"/>
        </w:rPr>
        <w:t>[5</w:t>
      </w:r>
      <w:r w:rsidR="001B218B" w:rsidRPr="00ED77B8">
        <w:rPr>
          <w:rFonts w:ascii="Times New Roman" w:hAnsi="Times New Roman" w:cs="Times New Roman"/>
          <w:sz w:val="24"/>
          <w:szCs w:val="24"/>
        </w:rPr>
        <w:t>].</w:t>
      </w:r>
      <w:r w:rsidR="00182B65" w:rsidRPr="00ED77B8">
        <w:rPr>
          <w:rFonts w:ascii="Times New Roman" w:hAnsi="Times New Roman" w:cs="Times New Roman"/>
          <w:sz w:val="24"/>
          <w:szCs w:val="24"/>
        </w:rPr>
        <w:t xml:space="preserve"> </w:t>
      </w:r>
      <w:r w:rsidR="001B218B" w:rsidRPr="00ED77B8">
        <w:rPr>
          <w:rFonts w:ascii="Times New Roman" w:hAnsi="Times New Roman" w:cs="Times New Roman"/>
          <w:sz w:val="24"/>
          <w:szCs w:val="24"/>
        </w:rPr>
        <w:t>MOF is one of the most promising areas of human health care in the development of safer and more effective drug carriers, which is a constantly developing area of biomedical material sciences</w:t>
      </w:r>
      <w:r w:rsidRPr="00ED77B8">
        <w:rPr>
          <w:rFonts w:ascii="Times New Roman" w:hAnsi="Times New Roman" w:cs="Times New Roman"/>
          <w:sz w:val="24"/>
          <w:szCs w:val="24"/>
        </w:rPr>
        <w:t xml:space="preserve"> </w:t>
      </w:r>
      <w:r w:rsidR="00B24D5D" w:rsidRPr="00ED77B8">
        <w:rPr>
          <w:rFonts w:ascii="Times New Roman" w:hAnsi="Times New Roman" w:cs="Times New Roman"/>
          <w:sz w:val="24"/>
          <w:szCs w:val="24"/>
        </w:rPr>
        <w:t>[6</w:t>
      </w:r>
      <w:r w:rsidRPr="00ED77B8">
        <w:rPr>
          <w:rFonts w:ascii="Times New Roman" w:hAnsi="Times New Roman" w:cs="Times New Roman"/>
          <w:sz w:val="24"/>
          <w:szCs w:val="24"/>
        </w:rPr>
        <w:t>]</w:t>
      </w:r>
      <w:r w:rsidR="001B218B" w:rsidRPr="00ED77B8">
        <w:rPr>
          <w:rFonts w:ascii="Times New Roman" w:hAnsi="Times New Roman" w:cs="Times New Roman"/>
          <w:sz w:val="24"/>
          <w:szCs w:val="24"/>
        </w:rPr>
        <w:t xml:space="preserve">. </w:t>
      </w:r>
      <w:r w:rsidR="00187EF5" w:rsidRPr="00ED77B8">
        <w:rPr>
          <w:rFonts w:ascii="Times New Roman" w:hAnsi="Times New Roman" w:cs="Times New Roman"/>
          <w:sz w:val="24"/>
          <w:szCs w:val="24"/>
        </w:rPr>
        <w:t>In recent years, biological metal-organic frameworks (bio-MOFs) with exemplary biocompatibility and disparate functionality have attracted wide attention [7].</w:t>
      </w:r>
      <w:r w:rsidR="00BF2A12" w:rsidRPr="00ED77B8">
        <w:rPr>
          <w:rFonts w:ascii="Times New Roman" w:hAnsi="Times New Roman" w:cs="Times New Roman"/>
          <w:sz w:val="24"/>
          <w:szCs w:val="24"/>
        </w:rPr>
        <w:t xml:space="preserve"> It is possible to know the four </w:t>
      </w:r>
      <w:r w:rsidR="00DF656E" w:rsidRPr="00ED77B8">
        <w:rPr>
          <w:rFonts w:ascii="Times New Roman" w:hAnsi="Times New Roman" w:cs="Times New Roman"/>
          <w:sz w:val="24"/>
          <w:szCs w:val="24"/>
        </w:rPr>
        <w:t>basic abilities of MOFs to be used in pursuing applications. These attributes are (1) composition, (2) pore diameter, (3) pore morphology, and (4) combination with different nanomaterials [8].</w:t>
      </w:r>
      <w:r w:rsidR="00BF2A12" w:rsidRPr="00ED77B8"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W w:w="0" w:type="auto"/>
        <w:tblInd w:w="12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095"/>
      </w:tblGrid>
      <w:tr w:rsidR="00B74155" w:rsidTr="00B066F7">
        <w:trPr>
          <w:trHeight w:val="4057"/>
        </w:trPr>
        <w:tc>
          <w:tcPr>
            <w:tcW w:w="6095" w:type="dxa"/>
          </w:tcPr>
          <w:p w:rsidR="00B066F7" w:rsidRDefault="00092774" w:rsidP="00ED77B8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n-IN"/>
              </w:rPr>
              <w:lastRenderedPageBreak/>
              <w:t xml:space="preserve">  </w:t>
            </w:r>
            <w:r w:rsidRPr="00ED77B8">
              <w:rPr>
                <w:rFonts w:ascii="Times New Roman" w:hAnsi="Times New Roman" w:cs="Times New Roman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3586038" cy="2270434"/>
                  <wp:effectExtent l="0" t="0" r="0" b="0"/>
                  <wp:docPr id="5" name="Picture 5" descr="https://pubs.rsc.org/image/article/2022/RA/d2ra01505f/d2ra01505f-f1_hi-re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 descr="https://pubs.rsc.org/image/article/2022/RA/d2ra01505f/d2ra01505f-f1_hi-res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0771" cy="22987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40B2B" w:rsidRPr="00ED77B8" w:rsidRDefault="00092774" w:rsidP="00ED77B8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D77B8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8E6278" w:rsidRPr="00ED77B8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ED77B8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A44D12" w:rsidRPr="00ED77B8" w:rsidRDefault="00092774" w:rsidP="00ED77B8">
      <w:pPr>
        <w:spacing w:line="480" w:lineRule="auto"/>
        <w:jc w:val="both"/>
        <w:rPr>
          <w:rStyle w:val="graphictitle"/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         </w:t>
      </w:r>
      <w:r w:rsidR="008E6278" w:rsidRPr="00ED77B8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 Fig. 1 </w:t>
      </w:r>
      <w:r w:rsidR="008E6278" w:rsidRPr="00ED77B8">
        <w:rPr>
          <w:rStyle w:val="graphictitle"/>
          <w:rFonts w:ascii="Times New Roman" w:hAnsi="Times New Roman" w:cs="Times New Roman"/>
          <w:sz w:val="24"/>
          <w:szCs w:val="24"/>
          <w:shd w:val="clear" w:color="auto" w:fill="FFFFFF"/>
        </w:rPr>
        <w:t xml:space="preserve">Schematic representation of MOF synthetic </w:t>
      </w:r>
      <w:r w:rsidRPr="00ED77B8">
        <w:rPr>
          <w:rStyle w:val="graphictitle"/>
          <w:rFonts w:ascii="Times New Roman" w:hAnsi="Times New Roman" w:cs="Times New Roman"/>
          <w:sz w:val="24"/>
          <w:szCs w:val="24"/>
          <w:shd w:val="clear" w:color="auto" w:fill="FFFFFF"/>
        </w:rPr>
        <w:t>routes and probable application</w:t>
      </w:r>
    </w:p>
    <w:p w:rsidR="00FC3454" w:rsidRPr="00ED77B8" w:rsidRDefault="00092774" w:rsidP="00ED77B8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D77B8">
        <w:rPr>
          <w:rStyle w:val="graphictitle"/>
          <w:rFonts w:ascii="Times New Roman" w:hAnsi="Times New Roman" w:cs="Times New Roman"/>
          <w:sz w:val="24"/>
          <w:szCs w:val="24"/>
          <w:shd w:val="clear" w:color="auto" w:fill="FFFFFF"/>
        </w:rPr>
        <w:t>2.</w:t>
      </w:r>
      <w:r w:rsidR="00A44D12" w:rsidRPr="00ED77B8">
        <w:rPr>
          <w:rFonts w:ascii="Times New Roman" w:hAnsi="Times New Roman" w:cs="Times New Roman"/>
          <w:sz w:val="24"/>
          <w:szCs w:val="24"/>
        </w:rPr>
        <w:t xml:space="preserve"> </w:t>
      </w:r>
      <w:r w:rsidR="00B24D5D" w:rsidRPr="00ED77B8">
        <w:rPr>
          <w:rFonts w:ascii="Times New Roman" w:hAnsi="Times New Roman" w:cs="Times New Roman"/>
          <w:sz w:val="24"/>
          <w:szCs w:val="24"/>
        </w:rPr>
        <w:t>TYPE OF METAL-ORGANIC FRAMEWORKS</w:t>
      </w:r>
    </w:p>
    <w:p w:rsidR="008F75CE" w:rsidRDefault="00092774" w:rsidP="008F75CE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D77B8">
        <w:rPr>
          <w:rFonts w:ascii="Times New Roman" w:hAnsi="Times New Roman" w:cs="Times New Roman"/>
          <w:sz w:val="24"/>
          <w:szCs w:val="24"/>
        </w:rPr>
        <w:t xml:space="preserve">                Among the most common types of MOFs alternatively employed in sensing, we can list MOF-5, HKUST-1, </w:t>
      </w:r>
      <w:proofErr w:type="spellStart"/>
      <w:r w:rsidRPr="00ED77B8">
        <w:rPr>
          <w:rFonts w:ascii="Times New Roman" w:hAnsi="Times New Roman" w:cs="Times New Roman"/>
          <w:sz w:val="24"/>
          <w:szCs w:val="24"/>
        </w:rPr>
        <w:t>UiO</w:t>
      </w:r>
      <w:proofErr w:type="spellEnd"/>
      <w:r w:rsidRPr="00ED77B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D77B8">
        <w:rPr>
          <w:rFonts w:ascii="Times New Roman" w:hAnsi="Times New Roman" w:cs="Times New Roman"/>
          <w:sz w:val="24"/>
          <w:szCs w:val="24"/>
        </w:rPr>
        <w:t>Zeolitic</w:t>
      </w:r>
      <w:proofErr w:type="spellEnd"/>
      <w:r w:rsidRPr="00ED77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77B8">
        <w:rPr>
          <w:rFonts w:ascii="Times New Roman" w:hAnsi="Times New Roman" w:cs="Times New Roman"/>
          <w:sz w:val="24"/>
          <w:szCs w:val="24"/>
        </w:rPr>
        <w:t>imidazol</w:t>
      </w:r>
      <w:r w:rsidR="00041FD6">
        <w:rPr>
          <w:rFonts w:ascii="Times New Roman" w:hAnsi="Times New Roman" w:cs="Times New Roman"/>
          <w:sz w:val="24"/>
          <w:szCs w:val="24"/>
        </w:rPr>
        <w:t>ate</w:t>
      </w:r>
      <w:proofErr w:type="spellEnd"/>
      <w:r w:rsidR="00041FD6">
        <w:rPr>
          <w:rFonts w:ascii="Times New Roman" w:hAnsi="Times New Roman" w:cs="Times New Roman"/>
          <w:sz w:val="24"/>
          <w:szCs w:val="24"/>
        </w:rPr>
        <w:t xml:space="preserve"> framework(ZIF), and MOF-76</w:t>
      </w:r>
      <w:r w:rsidR="003F55DA">
        <w:rPr>
          <w:rFonts w:ascii="Times New Roman" w:hAnsi="Times New Roman" w:cs="Times New Roman"/>
          <w:sz w:val="24"/>
          <w:szCs w:val="24"/>
        </w:rPr>
        <w:t>.</w:t>
      </w:r>
    </w:p>
    <w:p w:rsidR="008A1F74" w:rsidRPr="008F75CE" w:rsidRDefault="00092774" w:rsidP="008F75CE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D77B8">
        <w:rPr>
          <w:rFonts w:ascii="Times New Roman" w:hAnsi="Times New Roman" w:cs="Times New Roman"/>
          <w:sz w:val="24"/>
          <w:szCs w:val="24"/>
        </w:rPr>
        <w:t xml:space="preserve"> </w:t>
      </w:r>
      <w:r w:rsidRPr="0027349A">
        <w:rPr>
          <w:rFonts w:ascii="Times New Roman" w:hAnsi="Times New Roman" w:cs="Times New Roman"/>
          <w:b/>
          <w:sz w:val="24"/>
          <w:szCs w:val="24"/>
        </w:rPr>
        <w:t>2.1</w:t>
      </w:r>
      <w:r w:rsidR="0013382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F1657" w:rsidRPr="0027349A">
        <w:rPr>
          <w:rFonts w:ascii="Times New Roman" w:hAnsi="Times New Roman" w:cs="Times New Roman"/>
          <w:b/>
          <w:sz w:val="24"/>
          <w:szCs w:val="24"/>
        </w:rPr>
        <w:t>MOF-5</w:t>
      </w:r>
    </w:p>
    <w:p w:rsidR="008A1F74" w:rsidRPr="00ED77B8" w:rsidRDefault="00092774" w:rsidP="00ED77B8">
      <w:pPr>
        <w:tabs>
          <w:tab w:val="left" w:pos="2867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D77B8"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11563A" w:rsidRPr="00ED77B8">
        <w:rPr>
          <w:rFonts w:ascii="Times New Roman" w:hAnsi="Times New Roman" w:cs="Times New Roman"/>
          <w:sz w:val="24"/>
          <w:szCs w:val="24"/>
        </w:rPr>
        <w:t>A Cubic</w:t>
      </w:r>
      <w:r w:rsidRPr="00ED77B8">
        <w:rPr>
          <w:rFonts w:ascii="Times New Roman" w:hAnsi="Times New Roman" w:cs="Times New Roman"/>
          <w:sz w:val="24"/>
          <w:szCs w:val="24"/>
        </w:rPr>
        <w:t xml:space="preserve"> metal-organic frame</w:t>
      </w:r>
      <w:r w:rsidR="003F55DA">
        <w:rPr>
          <w:rFonts w:ascii="Times New Roman" w:hAnsi="Times New Roman" w:cs="Times New Roman"/>
          <w:sz w:val="24"/>
          <w:szCs w:val="24"/>
        </w:rPr>
        <w:t xml:space="preserve">work substance MOF-5 or IRMOF-1 </w:t>
      </w:r>
      <w:r w:rsidRPr="00ED77B8">
        <w:rPr>
          <w:rFonts w:ascii="Times New Roman" w:hAnsi="Times New Roman" w:cs="Times New Roman"/>
          <w:sz w:val="24"/>
          <w:szCs w:val="24"/>
        </w:rPr>
        <w:t>has the formula Zn4O (BDC)</w:t>
      </w:r>
      <w:r w:rsidRPr="00ED77B8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ED77B8">
        <w:rPr>
          <w:rFonts w:ascii="Times New Roman" w:hAnsi="Times New Roman" w:cs="Times New Roman"/>
          <w:sz w:val="24"/>
          <w:szCs w:val="24"/>
        </w:rPr>
        <w:t>, Wh</w:t>
      </w:r>
      <w:r w:rsidR="00826DB1">
        <w:rPr>
          <w:rFonts w:ascii="Times New Roman" w:hAnsi="Times New Roman" w:cs="Times New Roman"/>
          <w:sz w:val="24"/>
          <w:szCs w:val="24"/>
        </w:rPr>
        <w:t xml:space="preserve">ere BDC2=1,4 </w:t>
      </w:r>
      <w:proofErr w:type="spellStart"/>
      <w:r w:rsidR="00826DB1">
        <w:rPr>
          <w:rFonts w:ascii="Times New Roman" w:hAnsi="Times New Roman" w:cs="Times New Roman"/>
          <w:sz w:val="24"/>
          <w:szCs w:val="24"/>
        </w:rPr>
        <w:t>azodicarboxylate</w:t>
      </w:r>
      <w:proofErr w:type="spellEnd"/>
      <w:r w:rsidR="00826DB1">
        <w:rPr>
          <w:rFonts w:ascii="Times New Roman" w:hAnsi="Times New Roman" w:cs="Times New Roman"/>
          <w:sz w:val="24"/>
          <w:szCs w:val="24"/>
        </w:rPr>
        <w:t xml:space="preserve"> (</w:t>
      </w:r>
      <w:r w:rsidRPr="00ED77B8">
        <w:rPr>
          <w:rFonts w:ascii="Times New Roman" w:hAnsi="Times New Roman" w:cs="Times New Roman"/>
          <w:sz w:val="24"/>
          <w:szCs w:val="24"/>
        </w:rPr>
        <w:t xml:space="preserve">MOF-5) with a surface area to volume ratio of </w:t>
      </w:r>
      <w:r w:rsidR="00FC0809" w:rsidRPr="00ED77B8">
        <w:rPr>
          <w:rFonts w:ascii="Times New Roman" w:hAnsi="Times New Roman" w:cs="Times New Roman"/>
          <w:sz w:val="24"/>
          <w:szCs w:val="24"/>
        </w:rPr>
        <w:t>2200m</w:t>
      </w:r>
      <w:r w:rsidR="00FC0809" w:rsidRPr="00ED77B8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FC0809" w:rsidRPr="00ED77B8">
        <w:rPr>
          <w:rFonts w:ascii="Times New Roman" w:hAnsi="Times New Roman" w:cs="Times New Roman"/>
          <w:sz w:val="24"/>
          <w:szCs w:val="24"/>
        </w:rPr>
        <w:t>/cm</w:t>
      </w:r>
      <w:r w:rsidR="00FC0809" w:rsidRPr="00ED77B8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FC0809" w:rsidRPr="00ED77B8">
        <w:rPr>
          <w:rFonts w:ascii="Times New Roman" w:hAnsi="Times New Roman" w:cs="Times New Roman"/>
          <w:sz w:val="24"/>
          <w:szCs w:val="24"/>
        </w:rPr>
        <w:t>. MOF-5 Stands out among metal-organic frameworks as having one</w:t>
      </w:r>
      <w:r w:rsidR="00B232DC" w:rsidRPr="00ED77B8">
        <w:rPr>
          <w:rFonts w:ascii="Times New Roman" w:hAnsi="Times New Roman" w:cs="Times New Roman"/>
          <w:sz w:val="24"/>
          <w:szCs w:val="24"/>
        </w:rPr>
        <w:t xml:space="preserve"> of the highest surface area to</w:t>
      </w:r>
      <w:r w:rsidRPr="00ED77B8">
        <w:rPr>
          <w:rFonts w:ascii="Times New Roman" w:hAnsi="Times New Roman" w:cs="Times New Roman"/>
          <w:sz w:val="24"/>
          <w:szCs w:val="24"/>
        </w:rPr>
        <w:t xml:space="preserve"> </w:t>
      </w:r>
      <w:r w:rsidR="00FC0809" w:rsidRPr="00ED77B8">
        <w:rPr>
          <w:rFonts w:ascii="Times New Roman" w:hAnsi="Times New Roman" w:cs="Times New Roman"/>
          <w:sz w:val="24"/>
          <w:szCs w:val="24"/>
        </w:rPr>
        <w:t>volume ratios</w:t>
      </w:r>
      <w:r w:rsidR="0096263A" w:rsidRPr="00ED77B8">
        <w:rPr>
          <w:rFonts w:ascii="Times New Roman" w:hAnsi="Times New Roman" w:cs="Times New Roman"/>
          <w:sz w:val="24"/>
          <w:szCs w:val="24"/>
        </w:rPr>
        <w:t xml:space="preserve"> </w:t>
      </w:r>
      <w:r w:rsidR="00D704BE" w:rsidRPr="00ED77B8">
        <w:rPr>
          <w:rFonts w:ascii="Times New Roman" w:hAnsi="Times New Roman" w:cs="Times New Roman"/>
          <w:sz w:val="24"/>
          <w:szCs w:val="24"/>
        </w:rPr>
        <w:t>[9]</w:t>
      </w:r>
      <w:r w:rsidR="00FC0809" w:rsidRPr="00ED77B8">
        <w:rPr>
          <w:rFonts w:ascii="Times New Roman" w:hAnsi="Times New Roman" w:cs="Times New Roman"/>
          <w:sz w:val="24"/>
          <w:szCs w:val="24"/>
        </w:rPr>
        <w:t>. It was also the first metal-organic framework that was investigated for hydrogen gas storage.</w:t>
      </w:r>
      <w:r w:rsidRPr="00ED77B8">
        <w:rPr>
          <w:rFonts w:ascii="Times New Roman" w:hAnsi="Times New Roman" w:cs="Times New Roman"/>
          <w:sz w:val="24"/>
          <w:szCs w:val="24"/>
        </w:rPr>
        <w:t xml:space="preserve"> </w:t>
      </w:r>
      <w:r w:rsidR="00B232DC" w:rsidRPr="00ED77B8">
        <w:rPr>
          <w:rFonts w:ascii="Times New Roman" w:hAnsi="Times New Roman" w:cs="Times New Roman"/>
          <w:color w:val="2E2E2E"/>
          <w:sz w:val="24"/>
          <w:szCs w:val="24"/>
          <w:shd w:val="clear" w:color="auto" w:fill="FFFFFF"/>
        </w:rPr>
        <w:t>The structure of MOFs has extraordinarily high porosity and thermal stability due to its fully large and secondary building unit and benzene links</w:t>
      </w:r>
      <w:r w:rsidR="008F75CE">
        <w:rPr>
          <w:rFonts w:ascii="Times New Roman" w:hAnsi="Times New Roman" w:cs="Times New Roman"/>
          <w:color w:val="2E2E2E"/>
          <w:sz w:val="24"/>
          <w:szCs w:val="24"/>
          <w:shd w:val="clear" w:color="auto" w:fill="FFFFFF"/>
        </w:rPr>
        <w:t xml:space="preserve"> </w:t>
      </w:r>
      <w:r w:rsidR="00D704BE" w:rsidRPr="00ED77B8">
        <w:rPr>
          <w:rFonts w:ascii="Times New Roman" w:hAnsi="Times New Roman" w:cs="Times New Roman"/>
          <w:color w:val="2E2E2E"/>
          <w:sz w:val="24"/>
          <w:szCs w:val="24"/>
          <w:shd w:val="clear" w:color="auto" w:fill="FFFFFF"/>
        </w:rPr>
        <w:t>[10]</w:t>
      </w:r>
      <w:r w:rsidR="00B232DC" w:rsidRPr="00ED77B8">
        <w:rPr>
          <w:rFonts w:ascii="Times New Roman" w:hAnsi="Times New Roman" w:cs="Times New Roman"/>
          <w:color w:val="2E2E2E"/>
          <w:sz w:val="24"/>
          <w:szCs w:val="24"/>
          <w:shd w:val="clear" w:color="auto" w:fill="FFFFFF"/>
        </w:rPr>
        <w:t>.</w:t>
      </w:r>
      <w:r w:rsidR="00D704BE" w:rsidRPr="00ED77B8">
        <w:rPr>
          <w:rFonts w:ascii="Times New Roman" w:hAnsi="Times New Roman" w:cs="Times New Roman"/>
          <w:sz w:val="24"/>
          <w:szCs w:val="24"/>
        </w:rPr>
        <w:t xml:space="preserve"> </w:t>
      </w:r>
      <w:r w:rsidR="00D704BE" w:rsidRPr="00ED77B8">
        <w:rPr>
          <w:rFonts w:ascii="Times New Roman" w:hAnsi="Times New Roman" w:cs="Times New Roman"/>
          <w:color w:val="2E2E2E"/>
          <w:sz w:val="24"/>
          <w:szCs w:val="24"/>
          <w:shd w:val="clear" w:color="auto" w:fill="FFFFFF"/>
        </w:rPr>
        <w:t xml:space="preserve">The major methods used to synthesize MOF-5 </w:t>
      </w:r>
      <w:r w:rsidR="00A5350D" w:rsidRPr="00ED77B8">
        <w:rPr>
          <w:rFonts w:ascii="Times New Roman" w:hAnsi="Times New Roman" w:cs="Times New Roman"/>
          <w:color w:val="2E2E2E"/>
          <w:sz w:val="24"/>
          <w:szCs w:val="24"/>
          <w:shd w:val="clear" w:color="auto" w:fill="FFFFFF"/>
        </w:rPr>
        <w:t xml:space="preserve">were hydrothermal, </w:t>
      </w:r>
      <w:proofErr w:type="spellStart"/>
      <w:r w:rsidR="00A5350D" w:rsidRPr="00ED77B8">
        <w:rPr>
          <w:rFonts w:ascii="Times New Roman" w:hAnsi="Times New Roman" w:cs="Times New Roman"/>
          <w:color w:val="2E2E2E"/>
          <w:sz w:val="24"/>
          <w:szCs w:val="24"/>
          <w:shd w:val="clear" w:color="auto" w:fill="FFFFFF"/>
        </w:rPr>
        <w:t>solvothermal</w:t>
      </w:r>
      <w:proofErr w:type="spellEnd"/>
      <w:r w:rsidR="00D704BE" w:rsidRPr="00ED77B8">
        <w:rPr>
          <w:rFonts w:ascii="Times New Roman" w:hAnsi="Times New Roman" w:cs="Times New Roman"/>
          <w:color w:val="2E2E2E"/>
          <w:sz w:val="24"/>
          <w:szCs w:val="24"/>
          <w:shd w:val="clear" w:color="auto" w:fill="FFFFFF"/>
        </w:rPr>
        <w:t>, microwave-</w:t>
      </w:r>
      <w:r w:rsidR="008F75CE">
        <w:rPr>
          <w:rFonts w:ascii="Times New Roman" w:hAnsi="Times New Roman" w:cs="Times New Roman"/>
          <w:color w:val="2E2E2E"/>
          <w:sz w:val="24"/>
          <w:szCs w:val="24"/>
          <w:shd w:val="clear" w:color="auto" w:fill="FFFFFF"/>
        </w:rPr>
        <w:t>based</w:t>
      </w:r>
      <w:r w:rsidR="00D704BE" w:rsidRPr="00ED77B8">
        <w:rPr>
          <w:rFonts w:ascii="Times New Roman" w:hAnsi="Times New Roman" w:cs="Times New Roman"/>
          <w:color w:val="2E2E2E"/>
          <w:sz w:val="24"/>
          <w:szCs w:val="24"/>
          <w:shd w:val="clear" w:color="auto" w:fill="FFFFFF"/>
        </w:rPr>
        <w:t xml:space="preserve">, and </w:t>
      </w:r>
      <w:proofErr w:type="spellStart"/>
      <w:r w:rsidR="00D704BE" w:rsidRPr="00ED77B8">
        <w:rPr>
          <w:rFonts w:ascii="Times New Roman" w:hAnsi="Times New Roman" w:cs="Times New Roman"/>
          <w:color w:val="2E2E2E"/>
          <w:sz w:val="24"/>
          <w:szCs w:val="24"/>
          <w:shd w:val="clear" w:color="auto" w:fill="FFFFFF"/>
        </w:rPr>
        <w:t>sonochemical</w:t>
      </w:r>
      <w:proofErr w:type="spellEnd"/>
      <w:r w:rsidR="00D704BE" w:rsidRPr="00ED77B8">
        <w:rPr>
          <w:rFonts w:ascii="Times New Roman" w:hAnsi="Times New Roman" w:cs="Times New Roman"/>
          <w:color w:val="2E2E2E"/>
          <w:sz w:val="24"/>
          <w:szCs w:val="24"/>
          <w:shd w:val="clear" w:color="auto" w:fill="FFFFFF"/>
        </w:rPr>
        <w:t xml:space="preserve"> processes. The </w:t>
      </w:r>
      <w:proofErr w:type="spellStart"/>
      <w:r w:rsidR="00D704BE" w:rsidRPr="00ED77B8">
        <w:rPr>
          <w:rFonts w:ascii="Times New Roman" w:hAnsi="Times New Roman" w:cs="Times New Roman"/>
          <w:color w:val="2E2E2E"/>
          <w:sz w:val="24"/>
          <w:szCs w:val="24"/>
          <w:shd w:val="clear" w:color="auto" w:fill="FFFFFF"/>
        </w:rPr>
        <w:t>solvothermal</w:t>
      </w:r>
      <w:proofErr w:type="spellEnd"/>
      <w:r w:rsidR="00D704BE" w:rsidRPr="00ED77B8">
        <w:rPr>
          <w:rFonts w:ascii="Times New Roman" w:hAnsi="Times New Roman" w:cs="Times New Roman"/>
          <w:color w:val="2E2E2E"/>
          <w:sz w:val="24"/>
          <w:szCs w:val="24"/>
          <w:shd w:val="clear" w:color="auto" w:fill="FFFFFF"/>
        </w:rPr>
        <w:t xml:space="preserve"> approach, which may produce a large amount of product in a single batch, is the most </w:t>
      </w:r>
      <w:r w:rsidR="000A4B70" w:rsidRPr="00ED77B8">
        <w:rPr>
          <w:rFonts w:ascii="Times New Roman" w:hAnsi="Times New Roman" w:cs="Times New Roman"/>
          <w:color w:val="2E2E2E"/>
          <w:sz w:val="24"/>
          <w:szCs w:val="24"/>
          <w:shd w:val="clear" w:color="auto" w:fill="FFFFFF"/>
        </w:rPr>
        <w:t>straight</w:t>
      </w:r>
      <w:r w:rsidR="00D704BE" w:rsidRPr="00ED77B8">
        <w:rPr>
          <w:rFonts w:ascii="Times New Roman" w:hAnsi="Times New Roman" w:cs="Times New Roman"/>
          <w:color w:val="2E2E2E"/>
          <w:sz w:val="24"/>
          <w:szCs w:val="24"/>
          <w:shd w:val="clear" w:color="auto" w:fill="FFFFFF"/>
        </w:rPr>
        <w:t>forward and effective o</w:t>
      </w:r>
      <w:r w:rsidR="00AE5EDC">
        <w:rPr>
          <w:rFonts w:ascii="Times New Roman" w:hAnsi="Times New Roman" w:cs="Times New Roman"/>
          <w:color w:val="2E2E2E"/>
          <w:sz w:val="24"/>
          <w:szCs w:val="24"/>
          <w:shd w:val="clear" w:color="auto" w:fill="FFFFFF"/>
        </w:rPr>
        <w:t xml:space="preserve">f the procedures discussed. A MOFs derivative produced by replacing Zn2+ with Mn2+ </w:t>
      </w:r>
      <w:r w:rsidR="00AE5EDC">
        <w:rPr>
          <w:rFonts w:ascii="Times New Roman" w:hAnsi="Times New Roman" w:cs="Times New Roman"/>
          <w:color w:val="2E2E2E"/>
          <w:sz w:val="24"/>
          <w:szCs w:val="24"/>
          <w:shd w:val="clear" w:color="auto" w:fill="FFFFFF"/>
        </w:rPr>
        <w:lastRenderedPageBreak/>
        <w:t xml:space="preserve">revealed selective catalytic </w:t>
      </w:r>
      <w:r w:rsidR="00A2137C">
        <w:rPr>
          <w:rFonts w:ascii="Times New Roman" w:hAnsi="Times New Roman" w:cs="Times New Roman"/>
          <w:color w:val="2E2E2E"/>
          <w:sz w:val="24"/>
          <w:szCs w:val="24"/>
          <w:shd w:val="clear" w:color="auto" w:fill="FFFFFF"/>
        </w:rPr>
        <w:t>epoxidation of olefins in which the SBU of MOF-5 played a significant catalytic role</w:t>
      </w:r>
      <w:r w:rsidR="003F55DA">
        <w:rPr>
          <w:rFonts w:ascii="Times New Roman" w:hAnsi="Times New Roman" w:cs="Times New Roman"/>
          <w:color w:val="2E2E2E"/>
          <w:sz w:val="24"/>
          <w:szCs w:val="24"/>
          <w:shd w:val="clear" w:color="auto" w:fill="FFFFFF"/>
        </w:rPr>
        <w:t xml:space="preserve"> </w:t>
      </w:r>
      <w:r w:rsidR="00A2137C">
        <w:rPr>
          <w:rFonts w:ascii="Times New Roman" w:hAnsi="Times New Roman" w:cs="Times New Roman"/>
          <w:color w:val="2E2E2E"/>
          <w:sz w:val="24"/>
          <w:szCs w:val="24"/>
          <w:shd w:val="clear" w:color="auto" w:fill="FFFFFF"/>
        </w:rPr>
        <w:t>[11].</w:t>
      </w:r>
    </w:p>
    <w:p w:rsidR="0087080D" w:rsidRPr="00ED77B8" w:rsidRDefault="00092774" w:rsidP="00ED77B8">
      <w:pPr>
        <w:tabs>
          <w:tab w:val="left" w:pos="2867"/>
        </w:tabs>
        <w:spacing w:after="0" w:line="480" w:lineRule="auto"/>
        <w:jc w:val="both"/>
        <w:rPr>
          <w:rFonts w:ascii="Times New Roman" w:hAnsi="Times New Roman" w:cs="Times New Roman"/>
          <w:noProof/>
          <w:sz w:val="24"/>
          <w:szCs w:val="24"/>
          <w:lang w:eastAsia="en-IN"/>
        </w:rPr>
      </w:pPr>
      <w:r w:rsidRPr="00ED77B8">
        <w:rPr>
          <w:rFonts w:ascii="Times New Roman" w:hAnsi="Times New Roman" w:cs="Times New Roman"/>
          <w:noProof/>
          <w:sz w:val="24"/>
          <w:szCs w:val="24"/>
          <w:lang w:eastAsia="en-IN"/>
        </w:rPr>
        <w:t xml:space="preserve">                                      </w:t>
      </w:r>
    </w:p>
    <w:tbl>
      <w:tblPr>
        <w:tblW w:w="0" w:type="auto"/>
        <w:tblInd w:w="27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876"/>
      </w:tblGrid>
      <w:tr w:rsidR="00B74155" w:rsidTr="001A1B19">
        <w:trPr>
          <w:trHeight w:val="2504"/>
        </w:trPr>
        <w:tc>
          <w:tcPr>
            <w:tcW w:w="3631" w:type="dxa"/>
          </w:tcPr>
          <w:p w:rsidR="001A1B19" w:rsidRDefault="00092774" w:rsidP="00ED77B8">
            <w:pPr>
              <w:tabs>
                <w:tab w:val="left" w:pos="2867"/>
              </w:tabs>
              <w:spacing w:after="0" w:line="480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en-IN"/>
              </w:rPr>
            </w:pPr>
            <w:r w:rsidRPr="00ED77B8">
              <w:rPr>
                <w:rFonts w:ascii="Times New Roman" w:hAnsi="Times New Roman" w:cs="Times New Roman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2324595" cy="1765190"/>
                  <wp:effectExtent l="0" t="0" r="0" b="698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Crystal-structures-of-MOF-5-C-black-Zn-blue-O-red-gust-molecule-yellow-sphere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6865" cy="19035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E3BA6" w:rsidRPr="00ED77B8" w:rsidRDefault="00092774" w:rsidP="00ED77B8">
      <w:pPr>
        <w:tabs>
          <w:tab w:val="left" w:pos="2867"/>
        </w:tabs>
        <w:spacing w:after="0" w:line="480" w:lineRule="auto"/>
        <w:jc w:val="both"/>
        <w:rPr>
          <w:rFonts w:ascii="Times New Roman" w:hAnsi="Times New Roman" w:cs="Times New Roman"/>
          <w:noProof/>
          <w:sz w:val="24"/>
          <w:szCs w:val="24"/>
          <w:lang w:eastAsia="en-IN"/>
        </w:rPr>
      </w:pPr>
      <w:r w:rsidRPr="00ED77B8">
        <w:rPr>
          <w:rFonts w:ascii="Times New Roman" w:hAnsi="Times New Roman" w:cs="Times New Roman"/>
          <w:noProof/>
          <w:sz w:val="24"/>
          <w:szCs w:val="24"/>
          <w:lang w:eastAsia="en-IN"/>
        </w:rPr>
        <w:t xml:space="preserve">                                              </w:t>
      </w:r>
    </w:p>
    <w:p w:rsidR="00BE3BA6" w:rsidRPr="00ED77B8" w:rsidRDefault="00645B06" w:rsidP="00ED77B8">
      <w:pPr>
        <w:tabs>
          <w:tab w:val="left" w:pos="2867"/>
        </w:tabs>
        <w:spacing w:after="0" w:line="480" w:lineRule="auto"/>
        <w:jc w:val="both"/>
        <w:rPr>
          <w:rFonts w:ascii="Times New Roman" w:hAnsi="Times New Roman" w:cs="Times New Roman"/>
          <w:noProof/>
          <w:sz w:val="24"/>
          <w:szCs w:val="24"/>
          <w:lang w:eastAsia="en-IN"/>
        </w:rPr>
      </w:pPr>
      <w:r w:rsidRPr="003F55DA">
        <w:rPr>
          <w:rFonts w:ascii="Times New Roman" w:hAnsi="Times New Roman" w:cs="Times New Roman"/>
          <w:b/>
          <w:noProof/>
          <w:sz w:val="24"/>
          <w:szCs w:val="24"/>
          <w:lang w:eastAsia="en-IN"/>
        </w:rPr>
        <w:t>Fig2</w:t>
      </w:r>
      <w:r w:rsidR="00092774" w:rsidRPr="003F55DA">
        <w:rPr>
          <w:rFonts w:ascii="Times New Roman" w:hAnsi="Times New Roman" w:cs="Times New Roman"/>
          <w:b/>
          <w:noProof/>
          <w:sz w:val="24"/>
          <w:szCs w:val="24"/>
          <w:lang w:eastAsia="en-IN"/>
        </w:rPr>
        <w:t>:</w:t>
      </w:r>
      <w:r w:rsidR="00092774" w:rsidRPr="00ED77B8">
        <w:rPr>
          <w:rFonts w:ascii="Times New Roman" w:hAnsi="Times New Roman" w:cs="Times New Roman"/>
          <w:noProof/>
          <w:sz w:val="24"/>
          <w:szCs w:val="24"/>
          <w:lang w:eastAsia="en-IN"/>
        </w:rPr>
        <w:t>Schematic illustration of the construction of metal-or</w:t>
      </w:r>
      <w:r w:rsidR="00826DB1">
        <w:rPr>
          <w:rFonts w:ascii="Times New Roman" w:hAnsi="Times New Roman" w:cs="Times New Roman"/>
          <w:noProof/>
          <w:sz w:val="24"/>
          <w:szCs w:val="24"/>
          <w:lang w:eastAsia="en-IN"/>
        </w:rPr>
        <w:t>ganic framework material (MOF-5)</w:t>
      </w:r>
      <w:bookmarkStart w:id="0" w:name="_GoBack"/>
      <w:bookmarkEnd w:id="0"/>
    </w:p>
    <w:p w:rsidR="00F6473D" w:rsidRPr="00B271B9" w:rsidRDefault="00092774" w:rsidP="00B271B9">
      <w:pPr>
        <w:pStyle w:val="Heading1"/>
        <w:shd w:val="clear" w:color="auto" w:fill="FFFFFF"/>
        <w:spacing w:before="0" w:beforeAutospacing="0" w:after="0" w:afterAutospacing="0" w:line="480" w:lineRule="auto"/>
        <w:jc w:val="both"/>
        <w:rPr>
          <w:b w:val="0"/>
          <w:bCs w:val="0"/>
          <w:color w:val="111111"/>
          <w:sz w:val="24"/>
          <w:szCs w:val="24"/>
        </w:rPr>
      </w:pPr>
      <w:r w:rsidRPr="00ED77B8">
        <w:rPr>
          <w:noProof/>
          <w:sz w:val="24"/>
          <w:szCs w:val="24"/>
        </w:rPr>
        <w:t xml:space="preserve">                   </w:t>
      </w:r>
      <w:r w:rsidR="002647F8" w:rsidRPr="00ED77B8">
        <w:rPr>
          <w:noProof/>
          <w:sz w:val="24"/>
          <w:szCs w:val="24"/>
        </w:rPr>
        <w:t xml:space="preserve">      </w:t>
      </w:r>
      <w:r w:rsidRPr="00ED77B8">
        <w:rPr>
          <w:b w:val="0"/>
          <w:bCs w:val="0"/>
          <w:color w:val="111111"/>
          <w:sz w:val="24"/>
          <w:szCs w:val="24"/>
        </w:rPr>
        <w:t>(black; Zn, blue; O, red; gust molecule, yellow sphere, and all H atoms h</w:t>
      </w:r>
      <w:r w:rsidR="00B271B9">
        <w:rPr>
          <w:b w:val="0"/>
          <w:bCs w:val="0"/>
          <w:color w:val="111111"/>
          <w:sz w:val="24"/>
          <w:szCs w:val="24"/>
        </w:rPr>
        <w:t xml:space="preserve">ave been omitted for clarity). </w:t>
      </w:r>
    </w:p>
    <w:p w:rsidR="00F6473D" w:rsidRPr="0027349A" w:rsidRDefault="00092774" w:rsidP="00ED77B8">
      <w:pPr>
        <w:tabs>
          <w:tab w:val="left" w:pos="2867"/>
        </w:tabs>
        <w:spacing w:after="0" w:line="480" w:lineRule="auto"/>
        <w:jc w:val="both"/>
        <w:rPr>
          <w:rFonts w:ascii="Times New Roman" w:hAnsi="Times New Roman" w:cs="Times New Roman"/>
          <w:b/>
          <w:noProof/>
          <w:sz w:val="24"/>
          <w:szCs w:val="24"/>
          <w:lang w:eastAsia="en-IN"/>
        </w:rPr>
      </w:pPr>
      <w:r w:rsidRPr="0027349A">
        <w:rPr>
          <w:rFonts w:ascii="Times New Roman" w:hAnsi="Times New Roman" w:cs="Times New Roman"/>
          <w:b/>
          <w:noProof/>
          <w:sz w:val="24"/>
          <w:szCs w:val="24"/>
          <w:lang w:eastAsia="en-IN"/>
        </w:rPr>
        <w:t xml:space="preserve">2.2 </w:t>
      </w:r>
      <w:r w:rsidR="00A5350D" w:rsidRPr="0027349A">
        <w:rPr>
          <w:rFonts w:ascii="Times New Roman" w:hAnsi="Times New Roman" w:cs="Times New Roman"/>
          <w:b/>
          <w:noProof/>
          <w:sz w:val="24"/>
          <w:szCs w:val="24"/>
          <w:lang w:eastAsia="en-IN"/>
        </w:rPr>
        <w:t>H</w:t>
      </w:r>
      <w:r w:rsidR="00D762F6" w:rsidRPr="0027349A">
        <w:rPr>
          <w:rFonts w:ascii="Times New Roman" w:hAnsi="Times New Roman" w:cs="Times New Roman"/>
          <w:b/>
          <w:noProof/>
          <w:sz w:val="24"/>
          <w:szCs w:val="24"/>
          <w:lang w:eastAsia="en-IN"/>
        </w:rPr>
        <w:t>KUST-1</w:t>
      </w:r>
    </w:p>
    <w:p w:rsidR="008B1E65" w:rsidRPr="00ED77B8" w:rsidRDefault="00092774" w:rsidP="00ED77B8">
      <w:pPr>
        <w:tabs>
          <w:tab w:val="left" w:pos="2867"/>
        </w:tabs>
        <w:spacing w:after="0" w:line="48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ED77B8">
        <w:rPr>
          <w:rFonts w:ascii="Times New Roman" w:hAnsi="Times New Roman" w:cs="Times New Roman"/>
          <w:noProof/>
          <w:sz w:val="24"/>
          <w:szCs w:val="24"/>
          <w:lang w:eastAsia="en-IN"/>
        </w:rPr>
        <w:t xml:space="preserve">                       A  cubic lattice (fm-3m) of benzene dicarboxylate (BTC) ligands that</w:t>
      </w:r>
      <w:r w:rsidR="0052235A" w:rsidRPr="00ED77B8">
        <w:rPr>
          <w:rFonts w:ascii="Times New Roman" w:hAnsi="Times New Roman" w:cs="Times New Roman"/>
          <w:noProof/>
          <w:sz w:val="24"/>
          <w:szCs w:val="24"/>
          <w:lang w:eastAsia="en-IN"/>
        </w:rPr>
        <w:t xml:space="preserve"> </w:t>
      </w:r>
      <w:r w:rsidRPr="00ED77B8">
        <w:rPr>
          <w:rFonts w:ascii="Times New Roman" w:hAnsi="Times New Roman" w:cs="Times New Roman"/>
          <w:noProof/>
          <w:sz w:val="24"/>
          <w:szCs w:val="24"/>
          <w:lang w:eastAsia="en-IN"/>
        </w:rPr>
        <w:t>coordinate copper ions</w:t>
      </w:r>
      <w:r w:rsidR="0052235A" w:rsidRPr="00ED77B8">
        <w:rPr>
          <w:rFonts w:ascii="Times New Roman" w:hAnsi="Times New Roman" w:cs="Times New Roman"/>
          <w:noProof/>
          <w:sz w:val="24"/>
          <w:szCs w:val="24"/>
          <w:lang w:eastAsia="en-IN"/>
        </w:rPr>
        <w:t>.</w:t>
      </w:r>
      <w:r w:rsidR="008F75CE">
        <w:rPr>
          <w:rFonts w:ascii="Times New Roman" w:hAnsi="Times New Roman" w:cs="Times New Roman"/>
          <w:noProof/>
          <w:sz w:val="24"/>
          <w:szCs w:val="24"/>
          <w:lang w:eastAsia="en-IN"/>
        </w:rPr>
        <w:t xml:space="preserve"> </w:t>
      </w:r>
      <w:r w:rsidR="0052235A" w:rsidRPr="00ED77B8">
        <w:rPr>
          <w:rFonts w:ascii="Times New Roman" w:hAnsi="Times New Roman" w:cs="Times New Roman"/>
          <w:noProof/>
          <w:sz w:val="24"/>
          <w:szCs w:val="24"/>
          <w:lang w:eastAsia="en-IN"/>
        </w:rPr>
        <w:t>Cu (II) ions from dimers in the HKUST-1 Framework, with each copper atom being coordinated by four oxygen atoms from BTC linkers as well as a water molecule[12].</w:t>
      </w:r>
      <w:r w:rsidR="008F75CE">
        <w:rPr>
          <w:rFonts w:ascii="Times New Roman" w:hAnsi="Times New Roman" w:cs="Times New Roman"/>
          <w:noProof/>
          <w:sz w:val="24"/>
          <w:szCs w:val="24"/>
          <w:lang w:eastAsia="en-IN"/>
        </w:rPr>
        <w:t xml:space="preserve"> </w:t>
      </w:r>
      <w:r w:rsidR="00BD5C2D" w:rsidRPr="00ED77B8">
        <w:rPr>
          <w:rFonts w:ascii="Times New Roman" w:hAnsi="Times New Roman" w:cs="Times New Roman"/>
          <w:noProof/>
          <w:sz w:val="24"/>
          <w:szCs w:val="24"/>
          <w:lang w:eastAsia="en-IN"/>
        </w:rPr>
        <w:t>the creation of composites based on HKUST-1 is a popular and active research and as a result, fresh and noteworthy instances have demonstrated intriguing applications (e.g. H</w:t>
      </w:r>
      <w:r w:rsidR="00BD5C2D" w:rsidRPr="00ED77B8">
        <w:rPr>
          <w:rFonts w:ascii="Times New Roman" w:hAnsi="Times New Roman" w:cs="Times New Roman"/>
          <w:noProof/>
          <w:sz w:val="24"/>
          <w:szCs w:val="24"/>
          <w:vertAlign w:val="subscript"/>
          <w:lang w:eastAsia="en-IN"/>
        </w:rPr>
        <w:t>2</w:t>
      </w:r>
      <w:r w:rsidR="00D50C08" w:rsidRPr="00ED77B8">
        <w:rPr>
          <w:rFonts w:ascii="Times New Roman" w:hAnsi="Times New Roman" w:cs="Times New Roman"/>
          <w:noProof/>
          <w:sz w:val="24"/>
          <w:szCs w:val="24"/>
          <w:vertAlign w:val="subscript"/>
          <w:lang w:eastAsia="en-IN"/>
        </w:rPr>
        <w:t xml:space="preserve"> </w:t>
      </w:r>
      <w:r w:rsidR="00103AD9" w:rsidRPr="00ED77B8">
        <w:rPr>
          <w:rFonts w:ascii="Times New Roman" w:hAnsi="Times New Roman" w:cs="Times New Roman"/>
          <w:noProof/>
          <w:sz w:val="24"/>
          <w:szCs w:val="24"/>
          <w:lang w:eastAsia="en-IN"/>
        </w:rPr>
        <w:t>Storage, catalysis, chromatography, CO</w:t>
      </w:r>
      <w:r w:rsidR="00103AD9" w:rsidRPr="00ED77B8">
        <w:rPr>
          <w:rFonts w:ascii="Times New Roman" w:hAnsi="Times New Roman" w:cs="Times New Roman"/>
          <w:noProof/>
          <w:sz w:val="24"/>
          <w:szCs w:val="24"/>
          <w:vertAlign w:val="subscript"/>
          <w:lang w:eastAsia="en-IN"/>
        </w:rPr>
        <w:t xml:space="preserve">2 </w:t>
      </w:r>
      <w:r w:rsidR="00103AD9" w:rsidRPr="00ED77B8">
        <w:rPr>
          <w:rFonts w:ascii="Times New Roman" w:hAnsi="Times New Roman" w:cs="Times New Roman"/>
          <w:noProof/>
          <w:sz w:val="24"/>
          <w:szCs w:val="24"/>
          <w:lang w:eastAsia="en-IN"/>
        </w:rPr>
        <w:t>capture, and lithium–sulfur batteries)[13].</w:t>
      </w:r>
      <w:r w:rsidR="00024C28" w:rsidRPr="00ED77B8">
        <w:rPr>
          <w:rFonts w:ascii="Times New Roman" w:hAnsi="Times New Roman" w:cs="Times New Roman"/>
          <w:sz w:val="24"/>
          <w:szCs w:val="24"/>
        </w:rPr>
        <w:t xml:space="preserve"> </w:t>
      </w:r>
      <w:r w:rsidR="00024C28" w:rsidRPr="00ED77B8">
        <w:rPr>
          <w:rFonts w:ascii="Times New Roman" w:hAnsi="Times New Roman" w:cs="Times New Roman"/>
          <w:noProof/>
          <w:sz w:val="24"/>
          <w:szCs w:val="24"/>
          <w:lang w:eastAsia="en-IN"/>
        </w:rPr>
        <w:t>The creation of composites (hybrid functionalized materials) employing MOF materials and other crystalline structures, like graphene or multi-walled carbon nanotubes, is another form of functionalization[14].</w:t>
      </w:r>
      <w:r w:rsidR="009E2D70" w:rsidRPr="00ED77B8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r w:rsidR="00206811" w:rsidRPr="00ED77B8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When HKUST-1 and GO are combined the former’s ability to decompose in water is prevented</w:t>
      </w:r>
      <w:r w:rsidR="00D20348" w:rsidRPr="00ED77B8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and the ladle's adsorptive, photochemical, and electrical capabilities are enhanced [15].</w:t>
      </w:r>
      <w:r w:rsidR="00206811" w:rsidRPr="00ED77B8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r w:rsidR="009E2D70" w:rsidRPr="00ED77B8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 </w:t>
      </w:r>
      <w:r w:rsidR="00246F53" w:rsidRPr="00ED77B8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HKUST-1 is a copper-based metal-organic framework (MOF) </w:t>
      </w:r>
      <w:r w:rsidR="00246F53" w:rsidRPr="00ED77B8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lastRenderedPageBreak/>
        <w:t>that exhibits high electrical conductivity as a result of the copper ions it contains. It can be used as an antimicrobial agent in hydrogels</w:t>
      </w:r>
      <w:r w:rsidR="00AA5F29" w:rsidRPr="00ED77B8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r w:rsidR="00D20348" w:rsidRPr="00ED77B8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[16</w:t>
      </w:r>
      <w:r w:rsidR="00246F53" w:rsidRPr="00ED77B8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]. </w:t>
      </w:r>
    </w:p>
    <w:p w:rsidR="008871B4" w:rsidRPr="0027349A" w:rsidRDefault="00092774" w:rsidP="00ED77B8">
      <w:pPr>
        <w:tabs>
          <w:tab w:val="left" w:pos="2867"/>
        </w:tabs>
        <w:spacing w:after="0" w:line="480" w:lineRule="auto"/>
        <w:jc w:val="both"/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</w:pPr>
      <w:r w:rsidRPr="0027349A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 xml:space="preserve">2.3 </w:t>
      </w:r>
      <w:r w:rsidR="00E9752D" w:rsidRPr="0027349A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>UIO</w:t>
      </w:r>
    </w:p>
    <w:p w:rsidR="00E9752D" w:rsidRPr="00ED77B8" w:rsidRDefault="00092774" w:rsidP="00ED77B8">
      <w:pPr>
        <w:tabs>
          <w:tab w:val="left" w:pos="2867"/>
        </w:tabs>
        <w:spacing w:after="0" w:line="48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ED77B8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         </w:t>
      </w:r>
      <w:proofErr w:type="spellStart"/>
      <w:r w:rsidR="00EE30D6" w:rsidRPr="00ED77B8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Uio</w:t>
      </w:r>
      <w:r w:rsidR="00EE30D6" w:rsidRPr="00ED77B8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vertAlign w:val="subscript"/>
        </w:rPr>
        <w:t>s</w:t>
      </w:r>
      <w:proofErr w:type="spellEnd"/>
      <w:r w:rsidR="00EE30D6" w:rsidRPr="00ED77B8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vertAlign w:val="subscript"/>
        </w:rPr>
        <w:t xml:space="preserve"> </w:t>
      </w:r>
      <w:r w:rsidR="00EE30D6" w:rsidRPr="00ED77B8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are a family of MOF</w:t>
      </w:r>
      <w:r w:rsidR="00EE30D6" w:rsidRPr="00ED77B8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vertAlign w:val="subscript"/>
        </w:rPr>
        <w:t xml:space="preserve">S </w:t>
      </w:r>
      <w:r w:rsidR="00AD0A0C" w:rsidRPr="00ED77B8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encompassed </w:t>
      </w:r>
      <w:r w:rsidR="00EE30D6" w:rsidRPr="00ED77B8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by three main classes such as UiO-66, UiO-67, and UiO-68.</w:t>
      </w:r>
      <w:r w:rsidR="008F75C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r w:rsidR="00AD0A0C" w:rsidRPr="00ED77B8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Particular uninventive of these MOFs have been synthesized with linkers occupancy functional groups such as amines, halogens, hydroxyls, or nitrous.</w:t>
      </w:r>
      <w:r w:rsidR="006648AE" w:rsidRPr="00ED77B8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UiO-66 and UiO-67 are two </w:t>
      </w:r>
      <w:proofErr w:type="spellStart"/>
      <w:r w:rsidR="006648AE" w:rsidRPr="00ED77B8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Zr</w:t>
      </w:r>
      <w:proofErr w:type="spellEnd"/>
      <w:r w:rsidR="006648AE" w:rsidRPr="00ED77B8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-based frameworks used regularly</w:t>
      </w:r>
      <w:r w:rsidR="003F4A92" w:rsidRPr="00ED77B8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r w:rsidR="006648AE" w:rsidRPr="00ED77B8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[17].</w:t>
      </w:r>
      <w:r w:rsidR="003F4A92" w:rsidRPr="00ED77B8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Especially, UiO-67 is a MOF</w:t>
      </w:r>
      <w:r w:rsidR="003952DB" w:rsidRPr="00ED77B8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procured by coordinating the theZR6O4(OH)4 metal unit with the 4,40-biphenyl </w:t>
      </w:r>
      <w:proofErr w:type="spellStart"/>
      <w:r w:rsidR="003952DB" w:rsidRPr="00ED77B8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dicarboxylate</w:t>
      </w:r>
      <w:proofErr w:type="spellEnd"/>
      <w:r w:rsidR="003952DB" w:rsidRPr="00ED77B8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organic linker. On the other side, UiO-66 and UiO-68 prevailed </w:t>
      </w:r>
      <w:r w:rsidR="00F345B3" w:rsidRPr="00ED77B8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by coordinating the same metal building block but with different linkers such as 1,4-benzene-dicarboxylate and 4,40,40-triphenyl </w:t>
      </w:r>
      <w:proofErr w:type="spellStart"/>
      <w:r w:rsidR="00F345B3" w:rsidRPr="00ED77B8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dicarboxylate</w:t>
      </w:r>
      <w:proofErr w:type="spellEnd"/>
      <w:r w:rsidR="00F345B3" w:rsidRPr="00ED77B8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, respectively</w:t>
      </w:r>
      <w:r w:rsidR="00D3253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r w:rsidR="00F345B3" w:rsidRPr="00ED77B8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[18]. In pertinent lung experiments, we demonstrate that UiO-66 NPs exhibit great</w:t>
      </w:r>
      <w:r w:rsidR="003952DB" w:rsidRPr="00ED77B8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r w:rsidR="00F345B3" w:rsidRPr="00ED77B8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biocompatibility and minimal cytotoxicity both in vitro and in vivo. Our findings show that UiO-66 offers a novel opportunity to co</w:t>
      </w:r>
      <w:r w:rsidR="00C17B60" w:rsidRPr="00ED77B8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ntrol lung penetration and particle deposition with potential applications in inhaled </w:t>
      </w:r>
      <w:r w:rsidR="008F75C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immunotherapies, </w:t>
      </w:r>
      <w:proofErr w:type="spellStart"/>
      <w:r w:rsidR="008F75C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nano</w:t>
      </w:r>
      <w:proofErr w:type="spellEnd"/>
      <w:r w:rsidR="008F75CE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vaccines, </w:t>
      </w:r>
      <w:r w:rsidR="00C17B60" w:rsidRPr="00ED77B8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drug delivery, and COVID-19 [19].</w:t>
      </w:r>
    </w:p>
    <w:p w:rsidR="00F6473D" w:rsidRPr="0027349A" w:rsidRDefault="00092774" w:rsidP="00ED77B8">
      <w:pPr>
        <w:tabs>
          <w:tab w:val="left" w:pos="2867"/>
        </w:tabs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7349A">
        <w:rPr>
          <w:rFonts w:ascii="Times New Roman" w:hAnsi="Times New Roman" w:cs="Times New Roman"/>
          <w:b/>
          <w:sz w:val="24"/>
          <w:szCs w:val="24"/>
        </w:rPr>
        <w:t>2.4</w:t>
      </w:r>
      <w:r w:rsidR="00AD0A0C" w:rsidRPr="0027349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8299F" w:rsidRPr="0027349A">
        <w:rPr>
          <w:rFonts w:ascii="Times New Roman" w:hAnsi="Times New Roman" w:cs="Times New Roman"/>
          <w:b/>
          <w:sz w:val="24"/>
          <w:szCs w:val="24"/>
        </w:rPr>
        <w:t>ZIF-8 and ZIF-67</w:t>
      </w:r>
    </w:p>
    <w:p w:rsidR="00E8299F" w:rsidRPr="00ED77B8" w:rsidRDefault="00092774" w:rsidP="00ED77B8">
      <w:pPr>
        <w:tabs>
          <w:tab w:val="left" w:pos="2867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D77B8">
        <w:rPr>
          <w:rFonts w:ascii="Times New Roman" w:hAnsi="Times New Roman" w:cs="Times New Roman"/>
          <w:sz w:val="24"/>
          <w:szCs w:val="24"/>
        </w:rPr>
        <w:t xml:space="preserve">  </w:t>
      </w:r>
      <w:r w:rsidR="00A44D12" w:rsidRPr="00ED77B8">
        <w:rPr>
          <w:rFonts w:ascii="Times New Roman" w:hAnsi="Times New Roman" w:cs="Times New Roman"/>
          <w:sz w:val="24"/>
          <w:szCs w:val="24"/>
        </w:rPr>
        <w:t xml:space="preserve">      A subfamily of MOFs with a cage resembling </w:t>
      </w:r>
      <w:proofErr w:type="spellStart"/>
      <w:r w:rsidR="00A44D12" w:rsidRPr="00ED77B8">
        <w:rPr>
          <w:rFonts w:ascii="Times New Roman" w:hAnsi="Times New Roman" w:cs="Times New Roman"/>
          <w:sz w:val="24"/>
          <w:szCs w:val="24"/>
        </w:rPr>
        <w:t>sodalite</w:t>
      </w:r>
      <w:proofErr w:type="spellEnd"/>
      <w:r w:rsidR="00A44D12" w:rsidRPr="00ED77B8">
        <w:rPr>
          <w:rFonts w:ascii="Times New Roman" w:hAnsi="Times New Roman" w:cs="Times New Roman"/>
          <w:sz w:val="24"/>
          <w:szCs w:val="24"/>
        </w:rPr>
        <w:t xml:space="preserve"> is known as </w:t>
      </w:r>
      <w:proofErr w:type="spellStart"/>
      <w:r w:rsidR="00A44D12" w:rsidRPr="00ED77B8">
        <w:rPr>
          <w:rFonts w:ascii="Times New Roman" w:hAnsi="Times New Roman" w:cs="Times New Roman"/>
          <w:sz w:val="24"/>
          <w:szCs w:val="24"/>
        </w:rPr>
        <w:t>zeolitic</w:t>
      </w:r>
      <w:proofErr w:type="spellEnd"/>
      <w:r w:rsidR="00A44D12" w:rsidRPr="00ED77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44D12" w:rsidRPr="00ED77B8">
        <w:rPr>
          <w:rFonts w:ascii="Times New Roman" w:hAnsi="Times New Roman" w:cs="Times New Roman"/>
          <w:sz w:val="24"/>
          <w:szCs w:val="24"/>
        </w:rPr>
        <w:t>imidazolate</w:t>
      </w:r>
      <w:proofErr w:type="spellEnd"/>
      <w:r w:rsidR="00A44D12" w:rsidRPr="00ED77B8">
        <w:rPr>
          <w:rFonts w:ascii="Times New Roman" w:hAnsi="Times New Roman" w:cs="Times New Roman"/>
          <w:sz w:val="24"/>
          <w:szCs w:val="24"/>
        </w:rPr>
        <w:t xml:space="preserve"> frameworks (ZIFs), which are based on imidazole bridging with metallic nodes (such as Zn and Co).</w:t>
      </w:r>
      <w:r w:rsidRPr="00ED77B8">
        <w:rPr>
          <w:rFonts w:ascii="Times New Roman" w:hAnsi="Times New Roman" w:cs="Times New Roman"/>
          <w:sz w:val="24"/>
          <w:szCs w:val="24"/>
        </w:rPr>
        <w:t xml:space="preserve">  </w:t>
      </w:r>
      <w:r w:rsidR="00A44D12" w:rsidRPr="00ED77B8">
        <w:rPr>
          <w:rFonts w:ascii="Times New Roman" w:hAnsi="Times New Roman" w:cs="Times New Roman"/>
          <w:sz w:val="24"/>
          <w:szCs w:val="24"/>
        </w:rPr>
        <w:t xml:space="preserve">and </w:t>
      </w:r>
      <w:r w:rsidR="00C20604" w:rsidRPr="00ED77B8">
        <w:rPr>
          <w:rFonts w:ascii="Times New Roman" w:hAnsi="Times New Roman" w:cs="Times New Roman"/>
          <w:sz w:val="24"/>
          <w:szCs w:val="24"/>
        </w:rPr>
        <w:t>Using a pyrolysis-oxidation-</w:t>
      </w:r>
      <w:proofErr w:type="spellStart"/>
      <w:r w:rsidR="00C20604" w:rsidRPr="00ED77B8">
        <w:rPr>
          <w:rFonts w:ascii="Times New Roman" w:hAnsi="Times New Roman" w:cs="Times New Roman"/>
          <w:sz w:val="24"/>
          <w:szCs w:val="24"/>
        </w:rPr>
        <w:t>phosphorization</w:t>
      </w:r>
      <w:proofErr w:type="spellEnd"/>
      <w:r w:rsidR="00C20604" w:rsidRPr="00ED77B8">
        <w:rPr>
          <w:rFonts w:ascii="Times New Roman" w:hAnsi="Times New Roman" w:cs="Times New Roman"/>
          <w:sz w:val="24"/>
          <w:szCs w:val="24"/>
        </w:rPr>
        <w:t xml:space="preserve"> method, a </w:t>
      </w:r>
      <w:proofErr w:type="spellStart"/>
      <w:r w:rsidR="00C20604" w:rsidRPr="00ED77B8">
        <w:rPr>
          <w:rFonts w:ascii="Times New Roman" w:hAnsi="Times New Roman" w:cs="Times New Roman"/>
          <w:sz w:val="24"/>
          <w:szCs w:val="24"/>
        </w:rPr>
        <w:t>CoP</w:t>
      </w:r>
      <w:proofErr w:type="spellEnd"/>
      <w:r w:rsidR="00C20604" w:rsidRPr="00ED77B8">
        <w:rPr>
          <w:rFonts w:ascii="Times New Roman" w:hAnsi="Times New Roman" w:cs="Times New Roman"/>
          <w:sz w:val="24"/>
          <w:szCs w:val="24"/>
        </w:rPr>
        <w:t>/NCNHP nanostructure can be created using the ZIF-8@ZIF-67 framework as a precursor.</w:t>
      </w:r>
      <w:r w:rsidR="00546FCB" w:rsidRPr="00ED77B8">
        <w:rPr>
          <w:rFonts w:ascii="Times New Roman" w:hAnsi="Times New Roman" w:cs="Times New Roman"/>
          <w:sz w:val="24"/>
          <w:szCs w:val="24"/>
        </w:rPr>
        <w:t xml:space="preserve"> Li et al. developed Zn/Co-ZIF with a regulated hollow structure using a template that was similar to ZIF-8@ZIF-67. This structure-based </w:t>
      </w:r>
      <w:proofErr w:type="spellStart"/>
      <w:r w:rsidR="00546FCB" w:rsidRPr="00ED77B8">
        <w:rPr>
          <w:rFonts w:ascii="Times New Roman" w:hAnsi="Times New Roman" w:cs="Times New Roman"/>
          <w:sz w:val="24"/>
          <w:szCs w:val="24"/>
        </w:rPr>
        <w:t>Pd@H-Zn</w:t>
      </w:r>
      <w:proofErr w:type="spellEnd"/>
      <w:r w:rsidR="00546FCB" w:rsidRPr="00ED77B8">
        <w:rPr>
          <w:rFonts w:ascii="Times New Roman" w:hAnsi="Times New Roman" w:cs="Times New Roman"/>
          <w:sz w:val="24"/>
          <w:szCs w:val="24"/>
        </w:rPr>
        <w:t>/Co-ZIF exhibits better activity and selectivity in the semi-hydrogenation of acetylene</w:t>
      </w:r>
      <w:r w:rsidR="00B721B6" w:rsidRPr="00ED77B8">
        <w:rPr>
          <w:rFonts w:ascii="Times New Roman" w:hAnsi="Times New Roman" w:cs="Times New Roman"/>
          <w:sz w:val="24"/>
          <w:szCs w:val="24"/>
        </w:rPr>
        <w:t xml:space="preserve"> [20]</w:t>
      </w:r>
      <w:r w:rsidR="00546FCB" w:rsidRPr="00ED77B8">
        <w:rPr>
          <w:rFonts w:ascii="Times New Roman" w:hAnsi="Times New Roman" w:cs="Times New Roman"/>
          <w:sz w:val="24"/>
          <w:szCs w:val="24"/>
        </w:rPr>
        <w:t>.</w:t>
      </w:r>
      <w:r w:rsidR="00B721B6" w:rsidRPr="00ED77B8">
        <w:rPr>
          <w:rFonts w:ascii="Times New Roman" w:hAnsi="Times New Roman" w:cs="Times New Roman"/>
          <w:sz w:val="24"/>
          <w:szCs w:val="24"/>
        </w:rPr>
        <w:t xml:space="preserve"> Due to the high porosity of the framework, ZIF-8 and ZIF-67 have a relatively large surface area (1970 m2 g). These compounds also have stable chemical and thermal characteristics.</w:t>
      </w:r>
      <w:r w:rsidR="0021383D" w:rsidRPr="00ED77B8">
        <w:rPr>
          <w:rFonts w:ascii="Times New Roman" w:hAnsi="Times New Roman" w:cs="Times New Roman"/>
          <w:sz w:val="24"/>
          <w:szCs w:val="24"/>
        </w:rPr>
        <w:t xml:space="preserve"> ZIF-8/ZIF-67 is made up of two MIM or Zn/Co ions and </w:t>
      </w:r>
      <w:r w:rsidR="0021383D" w:rsidRPr="00ED77B8">
        <w:rPr>
          <w:rFonts w:ascii="Times New Roman" w:hAnsi="Times New Roman" w:cs="Times New Roman"/>
          <w:sz w:val="24"/>
          <w:szCs w:val="24"/>
        </w:rPr>
        <w:lastRenderedPageBreak/>
        <w:t xml:space="preserve">has a </w:t>
      </w:r>
      <w:proofErr w:type="spellStart"/>
      <w:r w:rsidR="0021383D" w:rsidRPr="00ED77B8">
        <w:rPr>
          <w:rFonts w:ascii="Times New Roman" w:hAnsi="Times New Roman" w:cs="Times New Roman"/>
          <w:sz w:val="24"/>
          <w:szCs w:val="24"/>
        </w:rPr>
        <w:t>sodalite</w:t>
      </w:r>
      <w:proofErr w:type="spellEnd"/>
      <w:r w:rsidR="0021383D" w:rsidRPr="00ED77B8">
        <w:rPr>
          <w:rFonts w:ascii="Times New Roman" w:hAnsi="Times New Roman" w:cs="Times New Roman"/>
          <w:sz w:val="24"/>
          <w:szCs w:val="24"/>
        </w:rPr>
        <w:t xml:space="preserve">-like structure. They have an opening with a diameter of 3.4 nm in the </w:t>
      </w:r>
      <w:proofErr w:type="spellStart"/>
      <w:r w:rsidR="0021383D" w:rsidRPr="00ED77B8">
        <w:rPr>
          <w:rFonts w:ascii="Times New Roman" w:hAnsi="Times New Roman" w:cs="Times New Roman"/>
          <w:sz w:val="24"/>
          <w:szCs w:val="24"/>
        </w:rPr>
        <w:t>center</w:t>
      </w:r>
      <w:proofErr w:type="spellEnd"/>
      <w:r w:rsidR="0021383D" w:rsidRPr="00ED77B8">
        <w:rPr>
          <w:rFonts w:ascii="Times New Roman" w:hAnsi="Times New Roman" w:cs="Times New Roman"/>
          <w:sz w:val="24"/>
          <w:szCs w:val="24"/>
        </w:rPr>
        <w:t xml:space="preserve">, which leads to a </w:t>
      </w:r>
      <w:proofErr w:type="spellStart"/>
      <w:r w:rsidR="0021383D" w:rsidRPr="00ED77B8">
        <w:rPr>
          <w:rFonts w:ascii="Times New Roman" w:hAnsi="Times New Roman" w:cs="Times New Roman"/>
          <w:sz w:val="24"/>
          <w:szCs w:val="24"/>
        </w:rPr>
        <w:t>micropore</w:t>
      </w:r>
      <w:proofErr w:type="spellEnd"/>
      <w:r w:rsidR="0021383D" w:rsidRPr="00ED77B8">
        <w:rPr>
          <w:rFonts w:ascii="Times New Roman" w:hAnsi="Times New Roman" w:cs="Times New Roman"/>
          <w:sz w:val="24"/>
          <w:szCs w:val="24"/>
        </w:rPr>
        <w:t xml:space="preserve"> with a diameter of 11.6 nm</w:t>
      </w:r>
      <w:r w:rsidR="001844A5" w:rsidRPr="00ED77B8">
        <w:rPr>
          <w:rFonts w:ascii="Times New Roman" w:hAnsi="Times New Roman" w:cs="Times New Roman"/>
          <w:sz w:val="24"/>
          <w:szCs w:val="24"/>
        </w:rPr>
        <w:t xml:space="preserve"> </w:t>
      </w:r>
      <w:r w:rsidR="0021383D" w:rsidRPr="00ED77B8">
        <w:rPr>
          <w:rFonts w:ascii="Times New Roman" w:hAnsi="Times New Roman" w:cs="Times New Roman"/>
          <w:sz w:val="24"/>
          <w:szCs w:val="24"/>
        </w:rPr>
        <w:t>[21].</w:t>
      </w:r>
    </w:p>
    <w:tbl>
      <w:tblPr>
        <w:tblW w:w="0" w:type="auto"/>
        <w:tblInd w:w="12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027"/>
      </w:tblGrid>
      <w:tr w:rsidR="00B74155" w:rsidTr="00405386">
        <w:trPr>
          <w:trHeight w:val="3658"/>
        </w:trPr>
        <w:tc>
          <w:tcPr>
            <w:tcW w:w="6826" w:type="dxa"/>
          </w:tcPr>
          <w:p w:rsidR="00405386" w:rsidRDefault="00092774" w:rsidP="00ED77B8">
            <w:pPr>
              <w:tabs>
                <w:tab w:val="left" w:pos="2867"/>
              </w:tabs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7B8">
              <w:rPr>
                <w:rFonts w:ascii="Times New Roman" w:hAnsi="Times New Roman" w:cs="Times New Roman"/>
                <w:noProof/>
                <w:sz w:val="24"/>
                <w:szCs w:val="24"/>
                <w:lang w:eastAsia="en-IN"/>
              </w:rPr>
              <w:drawing>
                <wp:inline distT="0" distB="0" distL="0" distR="0">
                  <wp:extent cx="4325079" cy="2353586"/>
                  <wp:effectExtent l="0" t="0" r="0" b="8890"/>
                  <wp:docPr id="1" name="Picture 1" descr="Proceedings 01 00462 g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Proceedings 01 00462 g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28652" cy="24099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6473D" w:rsidRPr="00ED77B8" w:rsidRDefault="00092774" w:rsidP="00ED77B8">
      <w:pPr>
        <w:tabs>
          <w:tab w:val="left" w:pos="2867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D77B8">
        <w:rPr>
          <w:rFonts w:ascii="Times New Roman" w:hAnsi="Times New Roman" w:cs="Times New Roman"/>
          <w:sz w:val="24"/>
          <w:szCs w:val="24"/>
        </w:rPr>
        <w:t xml:space="preserve">                   </w:t>
      </w:r>
    </w:p>
    <w:p w:rsidR="00645B06" w:rsidRDefault="00092774" w:rsidP="00ED77B8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D77B8">
        <w:rPr>
          <w:rFonts w:ascii="Times New Roman" w:hAnsi="Times New Roman" w:cs="Times New Roman"/>
          <w:sz w:val="24"/>
          <w:szCs w:val="24"/>
        </w:rPr>
        <w:t xml:space="preserve">                           Fig3: Representative crystal structures of ZIFs under study.</w:t>
      </w:r>
    </w:p>
    <w:p w:rsidR="003F55DA" w:rsidRPr="00ED77B8" w:rsidRDefault="003F55DA" w:rsidP="00ED77B8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45B06" w:rsidRPr="0027349A" w:rsidRDefault="00092774" w:rsidP="00ED77B8">
      <w:pPr>
        <w:tabs>
          <w:tab w:val="left" w:pos="2867"/>
        </w:tabs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7349A">
        <w:rPr>
          <w:rFonts w:ascii="Times New Roman" w:hAnsi="Times New Roman" w:cs="Times New Roman"/>
          <w:b/>
          <w:sz w:val="24"/>
          <w:szCs w:val="24"/>
        </w:rPr>
        <w:t xml:space="preserve">2.5 MOF-76   </w:t>
      </w:r>
    </w:p>
    <w:p w:rsidR="00F6473D" w:rsidRPr="00ED77B8" w:rsidRDefault="00092774" w:rsidP="00ED77B8">
      <w:pPr>
        <w:tabs>
          <w:tab w:val="left" w:pos="2867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D77B8">
        <w:rPr>
          <w:rFonts w:ascii="Times New Roman" w:hAnsi="Times New Roman" w:cs="Times New Roman"/>
          <w:sz w:val="24"/>
          <w:szCs w:val="24"/>
        </w:rPr>
        <w:t xml:space="preserve">          The MOF-76 family's gadolinium(III) form was selected due to its ease of synthesis, high reaction yield, and successful use in our st</w:t>
      </w:r>
      <w:r w:rsidR="001A1B19">
        <w:rPr>
          <w:rFonts w:ascii="Times New Roman" w:hAnsi="Times New Roman" w:cs="Times New Roman"/>
          <w:sz w:val="24"/>
          <w:szCs w:val="24"/>
        </w:rPr>
        <w:t>udies as a magnetic refrigerator, a humidity sensor</w:t>
      </w:r>
      <w:r w:rsidRPr="00ED77B8">
        <w:rPr>
          <w:rFonts w:ascii="Times New Roman" w:hAnsi="Times New Roman" w:cs="Times New Roman"/>
          <w:sz w:val="24"/>
          <w:szCs w:val="24"/>
        </w:rPr>
        <w:t>, and an adsorbent of carbon dioxide, methane, and hydrogen</w:t>
      </w:r>
      <w:r w:rsidR="001A1B19">
        <w:rPr>
          <w:rFonts w:ascii="Times New Roman" w:hAnsi="Times New Roman" w:cs="Times New Roman"/>
          <w:sz w:val="24"/>
          <w:szCs w:val="24"/>
        </w:rPr>
        <w:t xml:space="preserve"> </w:t>
      </w:r>
      <w:r w:rsidR="00B72B6E" w:rsidRPr="00ED77B8">
        <w:rPr>
          <w:rFonts w:ascii="Times New Roman" w:hAnsi="Times New Roman" w:cs="Times New Roman"/>
          <w:sz w:val="24"/>
          <w:szCs w:val="24"/>
        </w:rPr>
        <w:t>[22]</w:t>
      </w:r>
      <w:r w:rsidRPr="00ED77B8">
        <w:rPr>
          <w:rFonts w:ascii="Times New Roman" w:hAnsi="Times New Roman" w:cs="Times New Roman"/>
          <w:sz w:val="24"/>
          <w:szCs w:val="24"/>
        </w:rPr>
        <w:t>.</w:t>
      </w:r>
      <w:r w:rsidR="00B72B6E" w:rsidRPr="00ED77B8">
        <w:rPr>
          <w:rFonts w:ascii="Times New Roman" w:hAnsi="Times New Roman" w:cs="Times New Roman"/>
          <w:sz w:val="24"/>
          <w:szCs w:val="24"/>
        </w:rPr>
        <w:t xml:space="preserve"> Terbium(III) and benzene-1,3,5-tricarboxylate(-III) ions, one coordinated aqua ligand, and one crystallization N, N'-</w:t>
      </w:r>
      <w:proofErr w:type="spellStart"/>
      <w:r w:rsidR="00B72B6E" w:rsidRPr="00ED77B8">
        <w:rPr>
          <w:rFonts w:ascii="Times New Roman" w:hAnsi="Times New Roman" w:cs="Times New Roman"/>
          <w:sz w:val="24"/>
          <w:szCs w:val="24"/>
        </w:rPr>
        <w:t>dimethylformamide</w:t>
      </w:r>
      <w:proofErr w:type="spellEnd"/>
      <w:r w:rsidR="00B72B6E" w:rsidRPr="00ED77B8">
        <w:rPr>
          <w:rFonts w:ascii="Times New Roman" w:hAnsi="Times New Roman" w:cs="Times New Roman"/>
          <w:sz w:val="24"/>
          <w:szCs w:val="24"/>
        </w:rPr>
        <w:t xml:space="preserve"> molecule make up the crystal structure of MOF-76(Tb). MOF-76 can be used in sensing studies as well as biological imaging and light interactive devices.</w:t>
      </w:r>
    </w:p>
    <w:p w:rsidR="00F6473D" w:rsidRPr="00ED77B8" w:rsidRDefault="00F6473D" w:rsidP="00ED77B8">
      <w:pPr>
        <w:tabs>
          <w:tab w:val="left" w:pos="2867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1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796"/>
      </w:tblGrid>
      <w:tr w:rsidR="00B74155" w:rsidTr="001A1B19">
        <w:trPr>
          <w:trHeight w:val="2842"/>
        </w:trPr>
        <w:tc>
          <w:tcPr>
            <w:tcW w:w="6096" w:type="dxa"/>
          </w:tcPr>
          <w:p w:rsidR="001A1B19" w:rsidRDefault="00092774" w:rsidP="00ED77B8">
            <w:pPr>
              <w:tabs>
                <w:tab w:val="left" w:pos="2867"/>
              </w:tabs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7B8">
              <w:rPr>
                <w:rFonts w:ascii="Times New Roman" w:hAnsi="Times New Roman" w:cs="Times New Roman"/>
                <w:noProof/>
                <w:sz w:val="24"/>
                <w:szCs w:val="24"/>
                <w:lang w:eastAsia="en-IN"/>
              </w:rPr>
              <w:lastRenderedPageBreak/>
              <w:drawing>
                <wp:inline distT="0" distB="0" distL="0" distR="0">
                  <wp:extent cx="4178749" cy="1564833"/>
                  <wp:effectExtent l="0" t="0" r="0" b="0"/>
                  <wp:docPr id="2" name="Picture 2" descr="Unlabell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3" descr="Unlabell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39245" cy="1662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6473D" w:rsidRDefault="00F6473D" w:rsidP="00ED77B8">
      <w:pPr>
        <w:tabs>
          <w:tab w:val="left" w:pos="2867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13AE5" w:rsidRDefault="00092774" w:rsidP="008B1E65">
      <w:pPr>
        <w:tabs>
          <w:tab w:val="left" w:pos="2867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</w:t>
      </w:r>
      <w:r w:rsidRPr="00ED77B8">
        <w:rPr>
          <w:rFonts w:ascii="Times New Roman" w:hAnsi="Times New Roman" w:cs="Times New Roman"/>
          <w:sz w:val="24"/>
          <w:szCs w:val="24"/>
        </w:rPr>
        <w:t>Fig4: stru</w:t>
      </w:r>
      <w:r>
        <w:rPr>
          <w:rFonts w:ascii="Times New Roman" w:hAnsi="Times New Roman" w:cs="Times New Roman"/>
          <w:sz w:val="24"/>
          <w:szCs w:val="24"/>
        </w:rPr>
        <w:t>ctures of MOF -76</w:t>
      </w:r>
    </w:p>
    <w:p w:rsidR="00D32539" w:rsidRPr="00ED77B8" w:rsidRDefault="00D32539" w:rsidP="008B1E65">
      <w:pPr>
        <w:tabs>
          <w:tab w:val="left" w:pos="2867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13AE5" w:rsidRPr="00ED2AF6" w:rsidRDefault="00092774" w:rsidP="00ED77B8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7349A">
        <w:rPr>
          <w:rFonts w:ascii="Times New Roman" w:hAnsi="Times New Roman" w:cs="Times New Roman"/>
          <w:b/>
          <w:sz w:val="24"/>
          <w:szCs w:val="24"/>
        </w:rPr>
        <w:t>3. SYNTHESIS OF METH</w:t>
      </w:r>
      <w:r w:rsidR="00ED2AF6">
        <w:rPr>
          <w:rFonts w:ascii="Times New Roman" w:hAnsi="Times New Roman" w:cs="Times New Roman"/>
          <w:b/>
          <w:sz w:val="24"/>
          <w:szCs w:val="24"/>
        </w:rPr>
        <w:t>ODS OF METAL-ORGANIC FRAMEWORK</w:t>
      </w:r>
    </w:p>
    <w:p w:rsidR="00C0767D" w:rsidRDefault="00092774" w:rsidP="00C0767D">
      <w:pPr>
        <w:pBdr>
          <w:bottom w:val="single" w:sz="4" w:space="1" w:color="auto"/>
        </w:pBd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D77B8"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="00613AE5" w:rsidRPr="00ED77B8">
        <w:rPr>
          <w:rFonts w:ascii="Times New Roman" w:hAnsi="Times New Roman" w:cs="Times New Roman"/>
          <w:sz w:val="24"/>
          <w:szCs w:val="24"/>
        </w:rPr>
        <w:t xml:space="preserve">     </w:t>
      </w:r>
      <w:r w:rsidRPr="00ED77B8">
        <w:rPr>
          <w:rFonts w:ascii="Times New Roman" w:hAnsi="Times New Roman" w:cs="Times New Roman"/>
          <w:sz w:val="24"/>
          <w:szCs w:val="24"/>
        </w:rPr>
        <w:t>Numerous variables, including reaction time, temperature, solvent, type of organic ligands and metal ions, size of nodes, structural characte</w:t>
      </w:r>
      <w:r w:rsidR="0056780A">
        <w:rPr>
          <w:rFonts w:ascii="Times New Roman" w:hAnsi="Times New Roman" w:cs="Times New Roman"/>
          <w:sz w:val="24"/>
          <w:szCs w:val="24"/>
        </w:rPr>
        <w:t xml:space="preserve">ristics, presence of </w:t>
      </w:r>
      <w:r w:rsidR="003F55DA">
        <w:rPr>
          <w:rFonts w:ascii="Times New Roman" w:hAnsi="Times New Roman" w:cs="Times New Roman"/>
          <w:sz w:val="24"/>
          <w:szCs w:val="24"/>
        </w:rPr>
        <w:t>counter ion</w:t>
      </w:r>
      <w:r w:rsidRPr="00ED77B8">
        <w:rPr>
          <w:rFonts w:ascii="Times New Roman" w:hAnsi="Times New Roman" w:cs="Times New Roman"/>
          <w:sz w:val="24"/>
          <w:szCs w:val="24"/>
        </w:rPr>
        <w:t>, and crystallization kinetics, which should result in nucleation and crystal growth, affect the synthesis of MOFs</w:t>
      </w:r>
      <w:r w:rsidR="008F75CE">
        <w:rPr>
          <w:rFonts w:ascii="Times New Roman" w:hAnsi="Times New Roman" w:cs="Times New Roman"/>
          <w:sz w:val="24"/>
          <w:szCs w:val="24"/>
        </w:rPr>
        <w:t xml:space="preserve"> </w:t>
      </w:r>
      <w:r w:rsidR="00613AE5" w:rsidRPr="00ED77B8">
        <w:rPr>
          <w:rFonts w:ascii="Times New Roman" w:hAnsi="Times New Roman" w:cs="Times New Roman"/>
          <w:sz w:val="24"/>
          <w:szCs w:val="24"/>
        </w:rPr>
        <w:t>[23]</w:t>
      </w:r>
      <w:r w:rsidRPr="00ED77B8">
        <w:rPr>
          <w:rFonts w:ascii="Times New Roman" w:hAnsi="Times New Roman" w:cs="Times New Roman"/>
          <w:sz w:val="24"/>
          <w:szCs w:val="24"/>
        </w:rPr>
        <w:t>.</w:t>
      </w:r>
      <w:r w:rsidR="00613AE5" w:rsidRPr="00ED77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13AE5" w:rsidRPr="00ED77B8">
        <w:rPr>
          <w:rFonts w:ascii="Times New Roman" w:hAnsi="Times New Roman" w:cs="Times New Roman"/>
          <w:sz w:val="24"/>
          <w:szCs w:val="24"/>
        </w:rPr>
        <w:t>Oxalatotitanates</w:t>
      </w:r>
      <w:proofErr w:type="spellEnd"/>
      <w:r w:rsidR="00613AE5" w:rsidRPr="00ED77B8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="00613AE5" w:rsidRPr="00ED77B8">
        <w:rPr>
          <w:rFonts w:ascii="Times New Roman" w:hAnsi="Times New Roman" w:cs="Times New Roman"/>
          <w:sz w:val="24"/>
          <w:szCs w:val="24"/>
        </w:rPr>
        <w:t>titanophosphates</w:t>
      </w:r>
      <w:proofErr w:type="spellEnd"/>
      <w:r w:rsidR="00613AE5" w:rsidRPr="00ED77B8">
        <w:rPr>
          <w:rFonts w:ascii="Times New Roman" w:hAnsi="Times New Roman" w:cs="Times New Roman"/>
          <w:sz w:val="24"/>
          <w:szCs w:val="24"/>
        </w:rPr>
        <w:t xml:space="preserve"> were first mad</w:t>
      </w:r>
      <w:r w:rsidR="001E32D1">
        <w:rPr>
          <w:rFonts w:ascii="Times New Roman" w:hAnsi="Times New Roman" w:cs="Times New Roman"/>
          <w:sz w:val="24"/>
          <w:szCs w:val="24"/>
        </w:rPr>
        <w:t>e using</w:t>
      </w:r>
      <w:r w:rsidR="0056780A">
        <w:rPr>
          <w:rFonts w:ascii="Times New Roman" w:hAnsi="Times New Roman" w:cs="Times New Roman"/>
          <w:sz w:val="24"/>
          <w:szCs w:val="24"/>
        </w:rPr>
        <w:t xml:space="preserve"> hydrothermal processes.</w:t>
      </w:r>
    </w:p>
    <w:tbl>
      <w:tblPr>
        <w:tblW w:w="9141" w:type="dxa"/>
        <w:tblInd w:w="-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321"/>
      </w:tblGrid>
      <w:tr w:rsidR="00B74155" w:rsidTr="0068665A">
        <w:trPr>
          <w:trHeight w:val="4946"/>
        </w:trPr>
        <w:tc>
          <w:tcPr>
            <w:tcW w:w="9141" w:type="dxa"/>
          </w:tcPr>
          <w:p w:rsidR="0068665A" w:rsidRDefault="00092774" w:rsidP="0068665A">
            <w:pPr>
              <w:spacing w:after="0" w:line="480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en-IN"/>
              </w:rPr>
              <w:drawing>
                <wp:inline distT="0" distB="0" distL="0" distR="0">
                  <wp:extent cx="5731510" cy="3160931"/>
                  <wp:effectExtent l="0" t="0" r="2540" b="1905"/>
                  <wp:docPr id="9" name="Picture 9" descr="Overview of synthesis methods for preparation of MOF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6" descr="Overview of synthesis methods for preparation of MOF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1510" cy="31609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8494E" w:rsidRPr="00C0767D" w:rsidRDefault="00092774" w:rsidP="00ED77B8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767D">
        <w:rPr>
          <w:rFonts w:ascii="Times New Roman" w:hAnsi="Times New Roman" w:cs="Times New Roman"/>
          <w:noProof/>
          <w:sz w:val="24"/>
          <w:szCs w:val="24"/>
          <w:lang w:eastAsia="en-IN"/>
        </w:rPr>
        <w:t xml:space="preserve">                </w:t>
      </w:r>
      <w:r w:rsidR="00C0767D">
        <w:rPr>
          <w:rFonts w:ascii="Times New Roman" w:hAnsi="Times New Roman" w:cs="Times New Roman"/>
          <w:b/>
          <w:bCs/>
          <w:color w:val="646464"/>
          <w:sz w:val="24"/>
          <w:szCs w:val="24"/>
        </w:rPr>
        <w:t>Fig 5:</w:t>
      </w:r>
      <w:r w:rsidR="00C0767D" w:rsidRPr="00C0767D">
        <w:rPr>
          <w:rFonts w:ascii="Times New Roman" w:hAnsi="Times New Roman" w:cs="Times New Roman"/>
          <w:b/>
          <w:bCs/>
          <w:color w:val="646464"/>
          <w:sz w:val="24"/>
          <w:szCs w:val="24"/>
        </w:rPr>
        <w:t> </w:t>
      </w:r>
      <w:r w:rsidR="00C0767D" w:rsidRPr="00C0767D">
        <w:rPr>
          <w:rFonts w:ascii="Times New Roman" w:hAnsi="Times New Roman" w:cs="Times New Roman"/>
          <w:color w:val="646464"/>
          <w:sz w:val="24"/>
          <w:szCs w:val="24"/>
        </w:rPr>
        <w:t xml:space="preserve"> Overview of synthesis methods for the preparation of MOFs</w:t>
      </w:r>
      <w:r w:rsidRPr="00C0767D">
        <w:rPr>
          <w:rFonts w:ascii="Times New Roman" w:hAnsi="Times New Roman" w:cs="Times New Roman"/>
          <w:noProof/>
          <w:sz w:val="24"/>
          <w:szCs w:val="24"/>
          <w:lang w:eastAsia="en-IN"/>
        </w:rPr>
        <w:t xml:space="preserve">       </w:t>
      </w:r>
    </w:p>
    <w:p w:rsidR="0022343C" w:rsidRDefault="00092774" w:rsidP="0022343C">
      <w:pPr>
        <w:spacing w:after="0" w:line="480" w:lineRule="auto"/>
        <w:jc w:val="both"/>
        <w:rPr>
          <w:rFonts w:ascii="Times New Roman" w:hAnsi="Times New Roman" w:cs="Times New Roman"/>
          <w:noProof/>
          <w:sz w:val="24"/>
          <w:szCs w:val="24"/>
          <w:lang w:eastAsia="en-IN"/>
        </w:rPr>
      </w:pPr>
      <w:r w:rsidRPr="0022343C">
        <w:rPr>
          <w:rFonts w:ascii="Times New Roman" w:hAnsi="Times New Roman" w:cs="Times New Roman"/>
          <w:noProof/>
          <w:sz w:val="24"/>
          <w:szCs w:val="24"/>
          <w:lang w:eastAsia="en-IN"/>
        </w:rPr>
        <w:lastRenderedPageBreak/>
        <w:t xml:space="preserve">. </w:t>
      </w:r>
      <w:r>
        <w:rPr>
          <w:rFonts w:ascii="Times New Roman" w:hAnsi="Times New Roman" w:cs="Times New Roman"/>
          <w:noProof/>
          <w:sz w:val="24"/>
          <w:szCs w:val="24"/>
          <w:lang w:eastAsia="en-IN"/>
        </w:rPr>
        <w:t xml:space="preserve">             </w:t>
      </w:r>
      <w:r w:rsidRPr="0022343C">
        <w:rPr>
          <w:rFonts w:ascii="Times New Roman" w:hAnsi="Times New Roman" w:cs="Times New Roman"/>
          <w:noProof/>
          <w:sz w:val="24"/>
          <w:szCs w:val="24"/>
          <w:lang w:eastAsia="en-IN"/>
        </w:rPr>
        <w:t xml:space="preserve">The hydrothermal process </w:t>
      </w:r>
      <w:r>
        <w:rPr>
          <w:rFonts w:ascii="Times New Roman" w:hAnsi="Times New Roman" w:cs="Times New Roman"/>
          <w:noProof/>
          <w:sz w:val="24"/>
          <w:szCs w:val="24"/>
          <w:lang w:eastAsia="en-IN"/>
        </w:rPr>
        <w:t>has been conventionally appl</w:t>
      </w:r>
      <w:r w:rsidRPr="0022343C">
        <w:rPr>
          <w:rFonts w:ascii="Times New Roman" w:hAnsi="Times New Roman" w:cs="Times New Roman"/>
          <w:noProof/>
          <w:sz w:val="24"/>
          <w:szCs w:val="24"/>
          <w:lang w:eastAsia="en-IN"/>
        </w:rPr>
        <w:t>ied during metal extraction. Also, the application for the construction of extensive crystals has been observed</w:t>
      </w:r>
      <w:r>
        <w:rPr>
          <w:rFonts w:ascii="Times New Roman" w:hAnsi="Times New Roman" w:cs="Times New Roman"/>
          <w:noProof/>
          <w:sz w:val="24"/>
          <w:szCs w:val="24"/>
          <w:lang w:eastAsia="en-IN"/>
        </w:rPr>
        <w:t>.</w:t>
      </w:r>
      <w:r w:rsidR="00ED2AF6">
        <w:rPr>
          <w:rFonts w:ascii="Times New Roman" w:hAnsi="Times New Roman" w:cs="Times New Roman"/>
          <w:noProof/>
          <w:sz w:val="24"/>
          <w:szCs w:val="24"/>
          <w:lang w:eastAsia="en-IN"/>
        </w:rPr>
        <w:t xml:space="preserve"> It depends on the</w:t>
      </w:r>
      <w:r w:rsidR="00B849DF">
        <w:rPr>
          <w:rFonts w:ascii="Times New Roman" w:hAnsi="Times New Roman" w:cs="Times New Roman"/>
          <w:noProof/>
          <w:sz w:val="24"/>
          <w:szCs w:val="24"/>
          <w:lang w:eastAsia="en-IN"/>
        </w:rPr>
        <w:t xml:space="preserve"> </w:t>
      </w:r>
      <w:r w:rsidR="00ED2AF6">
        <w:rPr>
          <w:rFonts w:ascii="Times New Roman" w:hAnsi="Times New Roman" w:cs="Times New Roman"/>
          <w:noProof/>
          <w:sz w:val="24"/>
          <w:szCs w:val="24"/>
          <w:lang w:eastAsia="en-IN"/>
        </w:rPr>
        <w:t xml:space="preserve">temperature </w:t>
      </w:r>
      <w:r w:rsidR="00B849DF">
        <w:rPr>
          <w:rFonts w:ascii="Times New Roman" w:hAnsi="Times New Roman" w:cs="Times New Roman"/>
          <w:noProof/>
          <w:sz w:val="24"/>
          <w:szCs w:val="24"/>
          <w:lang w:eastAsia="en-IN"/>
        </w:rPr>
        <w:t>in a thermodynamically controlled experiment.</w:t>
      </w:r>
      <w:r w:rsidRPr="0022343C">
        <w:rPr>
          <w:rFonts w:ascii="Times New Roman" w:hAnsi="Times New Roman" w:cs="Times New Roman"/>
          <w:noProof/>
          <w:sz w:val="24"/>
          <w:szCs w:val="24"/>
          <w:lang w:eastAsia="en-IN"/>
        </w:rPr>
        <w:t xml:space="preserve"> High-pressure and -temperature circumstances are critical requirements for the synthesis media.</w:t>
      </w:r>
      <w:r w:rsidR="00A51B09">
        <w:rPr>
          <w:rFonts w:ascii="Times New Roman" w:hAnsi="Times New Roman" w:cs="Times New Roman"/>
          <w:noProof/>
          <w:sz w:val="24"/>
          <w:szCs w:val="24"/>
          <w:lang w:eastAsia="en-IN"/>
        </w:rPr>
        <w:t xml:space="preserve"> MW radiation has been developed</w:t>
      </w:r>
      <w:r w:rsidRPr="0022343C">
        <w:rPr>
          <w:rFonts w:ascii="Times New Roman" w:hAnsi="Times New Roman" w:cs="Times New Roman"/>
          <w:noProof/>
          <w:sz w:val="24"/>
          <w:szCs w:val="24"/>
          <w:lang w:eastAsia="en-IN"/>
        </w:rPr>
        <w:t xml:space="preserve"> for the construction of inorganic or organic solid-state compounds with the benefits of particle size distribution, phase and microstructure control, and reduction in crystallization times</w:t>
      </w:r>
      <w:r w:rsidR="00A51B09">
        <w:rPr>
          <w:rFonts w:ascii="Times New Roman" w:hAnsi="Times New Roman" w:cs="Times New Roman"/>
          <w:noProof/>
          <w:sz w:val="24"/>
          <w:szCs w:val="24"/>
          <w:lang w:eastAsia="en-IN"/>
        </w:rPr>
        <w:t>[24]</w:t>
      </w:r>
      <w:r w:rsidRPr="0022343C">
        <w:rPr>
          <w:rFonts w:ascii="Times New Roman" w:hAnsi="Times New Roman" w:cs="Times New Roman"/>
          <w:noProof/>
          <w:sz w:val="24"/>
          <w:szCs w:val="24"/>
          <w:lang w:eastAsia="en-IN"/>
        </w:rPr>
        <w:t>.</w:t>
      </w:r>
    </w:p>
    <w:p w:rsidR="00B95B86" w:rsidRDefault="00092774" w:rsidP="00B95B86">
      <w:pPr>
        <w:spacing w:after="0" w:line="480" w:lineRule="auto"/>
        <w:jc w:val="both"/>
        <w:rPr>
          <w:rFonts w:ascii="Times New Roman" w:hAnsi="Times New Roman" w:cs="Times New Roman"/>
          <w:noProof/>
          <w:sz w:val="24"/>
          <w:szCs w:val="24"/>
          <w:lang w:eastAsia="en-IN"/>
        </w:rPr>
      </w:pPr>
      <w:r>
        <w:rPr>
          <w:rFonts w:ascii="Times New Roman" w:hAnsi="Times New Roman" w:cs="Times New Roman"/>
          <w:noProof/>
          <w:sz w:val="24"/>
          <w:szCs w:val="24"/>
          <w:lang w:eastAsia="en-IN"/>
        </w:rPr>
        <w:t xml:space="preserve">                    The electrochemical method</w:t>
      </w:r>
      <w:r w:rsidRPr="00B95B86">
        <w:rPr>
          <w:rFonts w:ascii="Times New Roman" w:hAnsi="Times New Roman" w:cs="Times New Roman"/>
          <w:noProof/>
          <w:sz w:val="24"/>
          <w:szCs w:val="24"/>
          <w:lang w:eastAsia="en-IN"/>
        </w:rPr>
        <w:t xml:space="preserve"> can be achieved in continuous flow operation or batch mode. A common advantage of this synthesis is that it works under mild conditions than ordinary microwave and hydrothermal synthesis</w:t>
      </w:r>
      <w:r>
        <w:rPr>
          <w:rFonts w:ascii="Times New Roman" w:hAnsi="Times New Roman" w:cs="Times New Roman"/>
          <w:noProof/>
          <w:sz w:val="24"/>
          <w:szCs w:val="24"/>
          <w:lang w:eastAsia="en-IN"/>
        </w:rPr>
        <w:t xml:space="preserve">. </w:t>
      </w:r>
      <w:r w:rsidRPr="00B95B86">
        <w:rPr>
          <w:rFonts w:ascii="Times New Roman" w:hAnsi="Times New Roman" w:cs="Times New Roman"/>
          <w:noProof/>
          <w:sz w:val="24"/>
          <w:szCs w:val="24"/>
          <w:lang w:eastAsia="en-IN"/>
        </w:rPr>
        <w:t>Sonochemical strategy stimulates homogeneous nucleation and fast kinetics; consequently, it forms a remarkable reduction of particle size due to that</w:t>
      </w:r>
      <w:r>
        <w:rPr>
          <w:rFonts w:ascii="Times New Roman" w:hAnsi="Times New Roman" w:cs="Times New Roman"/>
          <w:noProof/>
          <w:sz w:val="24"/>
          <w:szCs w:val="24"/>
          <w:lang w:eastAsia="en-IN"/>
        </w:rPr>
        <w:t xml:space="preserve"> </w:t>
      </w:r>
      <w:r w:rsidRPr="00B95B86">
        <w:rPr>
          <w:rFonts w:ascii="Times New Roman" w:hAnsi="Times New Roman" w:cs="Times New Roman"/>
          <w:noProof/>
          <w:sz w:val="24"/>
          <w:szCs w:val="24"/>
          <w:lang w:eastAsia="en-IN"/>
        </w:rPr>
        <w:t>acoustic cavitation by ultrasound waves</w:t>
      </w:r>
      <w:r>
        <w:rPr>
          <w:rFonts w:ascii="Times New Roman" w:hAnsi="Times New Roman" w:cs="Times New Roman"/>
          <w:noProof/>
          <w:sz w:val="24"/>
          <w:szCs w:val="24"/>
          <w:lang w:eastAsia="en-IN"/>
        </w:rPr>
        <w:t>[25].</w:t>
      </w:r>
    </w:p>
    <w:p w:rsidR="008B0E3A" w:rsidRDefault="00092774" w:rsidP="00B95B86">
      <w:pPr>
        <w:spacing w:after="0" w:line="480" w:lineRule="auto"/>
        <w:jc w:val="both"/>
        <w:rPr>
          <w:rFonts w:ascii="Times New Roman" w:hAnsi="Times New Roman" w:cs="Times New Roman"/>
          <w:noProof/>
          <w:sz w:val="24"/>
          <w:szCs w:val="24"/>
          <w:lang w:eastAsia="en-IN"/>
        </w:rPr>
      </w:pPr>
      <w:r>
        <w:rPr>
          <w:rFonts w:ascii="Times New Roman" w:hAnsi="Times New Roman" w:cs="Times New Roman"/>
          <w:noProof/>
          <w:sz w:val="24"/>
          <w:szCs w:val="24"/>
          <w:lang w:eastAsia="en-IN"/>
        </w:rPr>
        <w:t>4. APPLICATIONS</w:t>
      </w:r>
    </w:p>
    <w:p w:rsidR="00BB5DFE" w:rsidRDefault="00092774" w:rsidP="00B95B86">
      <w:pPr>
        <w:spacing w:after="0" w:line="480" w:lineRule="auto"/>
        <w:jc w:val="both"/>
        <w:rPr>
          <w:rFonts w:ascii="Times New Roman" w:hAnsi="Times New Roman" w:cs="Times New Roman"/>
          <w:noProof/>
          <w:sz w:val="24"/>
          <w:szCs w:val="24"/>
          <w:lang w:eastAsia="en-IN"/>
        </w:rPr>
      </w:pPr>
      <w:r>
        <w:rPr>
          <w:rFonts w:ascii="Times New Roman" w:hAnsi="Times New Roman" w:cs="Times New Roman"/>
          <w:noProof/>
          <w:sz w:val="24"/>
          <w:szCs w:val="24"/>
          <w:lang w:eastAsia="en-IN"/>
        </w:rPr>
        <w:t xml:space="preserve">                      The applications of altered MOFs are mainly distinct in medical-related fields such as</w:t>
      </w:r>
      <w:r w:rsidR="007819D0">
        <w:rPr>
          <w:rFonts w:ascii="Times New Roman" w:hAnsi="Times New Roman" w:cs="Times New Roman"/>
          <w:noProof/>
          <w:sz w:val="24"/>
          <w:szCs w:val="24"/>
          <w:lang w:eastAsia="en-IN"/>
        </w:rPr>
        <w:t xml:space="preserve"> disease diagnosis and drug delivery</w:t>
      </w:r>
      <w:r>
        <w:rPr>
          <w:rFonts w:ascii="Times New Roman" w:hAnsi="Times New Roman" w:cs="Times New Roman"/>
          <w:noProof/>
          <w:sz w:val="24"/>
          <w:szCs w:val="24"/>
          <w:lang w:eastAsia="en-IN"/>
        </w:rPr>
        <w:t xml:space="preserve"> </w:t>
      </w:r>
      <w:r w:rsidR="007819D0">
        <w:rPr>
          <w:rFonts w:ascii="Times New Roman" w:hAnsi="Times New Roman" w:cs="Times New Roman"/>
          <w:noProof/>
          <w:sz w:val="24"/>
          <w:szCs w:val="24"/>
          <w:lang w:eastAsia="en-IN"/>
        </w:rPr>
        <w:t>(e.g.,</w:t>
      </w:r>
      <w:r>
        <w:rPr>
          <w:rFonts w:ascii="Times New Roman" w:hAnsi="Times New Roman" w:cs="Times New Roman"/>
          <w:noProof/>
          <w:sz w:val="24"/>
          <w:szCs w:val="24"/>
          <w:lang w:eastAsia="en-IN"/>
        </w:rPr>
        <w:t xml:space="preserve"> diabetes, cancer, </w:t>
      </w:r>
      <w:r w:rsidR="001B35BD">
        <w:rPr>
          <w:rFonts w:ascii="Times New Roman" w:hAnsi="Times New Roman" w:cs="Times New Roman"/>
          <w:noProof/>
          <w:sz w:val="24"/>
          <w:szCs w:val="24"/>
          <w:lang w:eastAsia="en-IN"/>
        </w:rPr>
        <w:t xml:space="preserve"> anti-diabetic agents, wound healing, neurological diseases, ocular diseases, and factorial infections</w:t>
      </w:r>
      <w:r w:rsidR="007819D0">
        <w:rPr>
          <w:rFonts w:ascii="Times New Roman" w:hAnsi="Times New Roman" w:cs="Times New Roman"/>
          <w:noProof/>
          <w:sz w:val="24"/>
          <w:szCs w:val="24"/>
          <w:lang w:eastAsia="en-IN"/>
        </w:rPr>
        <w:t>)</w:t>
      </w:r>
      <w:r w:rsidR="001B35BD">
        <w:rPr>
          <w:rFonts w:ascii="Times New Roman" w:hAnsi="Times New Roman" w:cs="Times New Roman"/>
          <w:noProof/>
          <w:sz w:val="24"/>
          <w:szCs w:val="24"/>
          <w:lang w:eastAsia="en-IN"/>
        </w:rPr>
        <w:t>. then energy-related fields like hydrogen production, overall water splittings, and environmental-related fields that dye degradation and</w:t>
      </w:r>
      <w:r>
        <w:rPr>
          <w:rFonts w:ascii="Times New Roman" w:hAnsi="Times New Roman" w:cs="Times New Roman"/>
          <w:noProof/>
          <w:sz w:val="24"/>
          <w:szCs w:val="24"/>
          <w:lang w:eastAsia="en-IN"/>
        </w:rPr>
        <w:t xml:space="preserve"> </w:t>
      </w:r>
      <w:r w:rsidR="001B35BD">
        <w:rPr>
          <w:rFonts w:ascii="Times New Roman" w:hAnsi="Times New Roman" w:cs="Times New Roman"/>
          <w:noProof/>
          <w:sz w:val="24"/>
          <w:szCs w:val="24"/>
          <w:lang w:eastAsia="en-IN"/>
        </w:rPr>
        <w:t>water pollution[</w:t>
      </w:r>
      <w:r w:rsidR="007819D0">
        <w:rPr>
          <w:rFonts w:ascii="Times New Roman" w:hAnsi="Times New Roman" w:cs="Times New Roman"/>
          <w:noProof/>
          <w:sz w:val="24"/>
          <w:szCs w:val="24"/>
          <w:lang w:eastAsia="en-IN"/>
        </w:rPr>
        <w:t>26]</w:t>
      </w:r>
      <w:r w:rsidR="001B35BD">
        <w:rPr>
          <w:rFonts w:ascii="Times New Roman" w:hAnsi="Times New Roman" w:cs="Times New Roman"/>
          <w:noProof/>
          <w:sz w:val="24"/>
          <w:szCs w:val="24"/>
          <w:lang w:eastAsia="en-IN"/>
        </w:rPr>
        <w:t>.</w:t>
      </w:r>
    </w:p>
    <w:p w:rsidR="00E1309F" w:rsidRDefault="00092774" w:rsidP="00B95B86">
      <w:pPr>
        <w:spacing w:after="0" w:line="480" w:lineRule="auto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CFCFC"/>
        </w:rPr>
      </w:pPr>
      <w:r>
        <w:rPr>
          <w:rFonts w:ascii="Times New Roman" w:hAnsi="Times New Roman" w:cs="Times New Roman"/>
          <w:noProof/>
          <w:sz w:val="24"/>
          <w:szCs w:val="24"/>
          <w:lang w:eastAsia="en-IN"/>
        </w:rPr>
        <w:t xml:space="preserve">                    </w:t>
      </w:r>
      <w:r w:rsidRPr="0068665A">
        <w:rPr>
          <w:rFonts w:ascii="Times New Roman" w:hAnsi="Times New Roman" w:cs="Times New Roman"/>
          <w:noProof/>
          <w:sz w:val="24"/>
          <w:szCs w:val="24"/>
          <w:lang w:eastAsia="en-IN"/>
        </w:rPr>
        <w:t>The most potential alternative energy source to combat the current issue of fossil fuel use is hydrogen energy</w:t>
      </w:r>
      <w:r>
        <w:rPr>
          <w:rFonts w:ascii="Times New Roman" w:hAnsi="Times New Roman" w:cs="Times New Roman"/>
          <w:noProof/>
          <w:sz w:val="24"/>
          <w:szCs w:val="24"/>
          <w:lang w:eastAsia="en-IN"/>
        </w:rPr>
        <w:t xml:space="preserve">MOFs </w:t>
      </w:r>
      <w:r w:rsidRPr="0068665A">
        <w:rPr>
          <w:rFonts w:ascii="Times New Roman" w:hAnsi="Times New Roman" w:cs="Times New Roman"/>
          <w:noProof/>
          <w:sz w:val="24"/>
          <w:szCs w:val="24"/>
          <w:lang w:eastAsia="en-IN"/>
        </w:rPr>
        <w:t>can also play a significant part in the generation of hydrogen. In photocatalytic and electrocatalytic production methods, MOFs a</w:t>
      </w:r>
      <w:r>
        <w:rPr>
          <w:rFonts w:ascii="Times New Roman" w:hAnsi="Times New Roman" w:cs="Times New Roman"/>
          <w:noProof/>
          <w:sz w:val="24"/>
          <w:szCs w:val="24"/>
          <w:lang w:eastAsia="en-IN"/>
        </w:rPr>
        <w:t>re used to produce hydrogen[27].</w:t>
      </w:r>
      <w:r w:rsidR="000F14F0" w:rsidRPr="000F14F0">
        <w:rPr>
          <w:rFonts w:ascii="Georgia" w:hAnsi="Georgia"/>
          <w:color w:val="333333"/>
          <w:sz w:val="27"/>
          <w:szCs w:val="27"/>
          <w:shd w:val="clear" w:color="auto" w:fill="FCFCFC"/>
        </w:rPr>
        <w:t xml:space="preserve"> </w:t>
      </w:r>
    </w:p>
    <w:p w:rsidR="00C0767D" w:rsidRPr="00E96750" w:rsidRDefault="00092774" w:rsidP="00B95B86">
      <w:pPr>
        <w:spacing w:after="0" w:line="480" w:lineRule="auto"/>
        <w:jc w:val="both"/>
        <w:rPr>
          <w:rFonts w:ascii="Times New Roman" w:hAnsi="Times New Roman" w:cs="Times New Roman"/>
          <w:b/>
          <w:noProof/>
          <w:sz w:val="24"/>
          <w:szCs w:val="24"/>
          <w:lang w:eastAsia="en-IN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en-IN"/>
        </w:rPr>
        <w:t xml:space="preserve">4.1 </w:t>
      </w:r>
      <w:r w:rsidRPr="00E96750">
        <w:rPr>
          <w:rFonts w:ascii="Times New Roman" w:hAnsi="Times New Roman" w:cs="Times New Roman"/>
          <w:b/>
          <w:noProof/>
          <w:sz w:val="24"/>
          <w:szCs w:val="24"/>
          <w:lang w:eastAsia="en-IN"/>
        </w:rPr>
        <w:t>DRUG DELIVERY</w:t>
      </w:r>
      <w:r w:rsidR="0068665A" w:rsidRPr="00E96750">
        <w:rPr>
          <w:rFonts w:ascii="Times New Roman" w:hAnsi="Times New Roman" w:cs="Times New Roman"/>
          <w:b/>
          <w:noProof/>
          <w:sz w:val="24"/>
          <w:szCs w:val="24"/>
          <w:lang w:eastAsia="en-IN"/>
        </w:rPr>
        <w:t> </w:t>
      </w:r>
    </w:p>
    <w:p w:rsidR="007819D0" w:rsidRDefault="00092774" w:rsidP="00E1309F">
      <w:pPr>
        <w:spacing w:after="0" w:line="480" w:lineRule="auto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CFCFC"/>
        </w:rPr>
      </w:pPr>
      <w:r w:rsidRPr="000F14F0">
        <w:rPr>
          <w:rFonts w:ascii="Times New Roman" w:hAnsi="Times New Roman" w:cs="Times New Roman"/>
          <w:noProof/>
          <w:sz w:val="24"/>
          <w:szCs w:val="24"/>
          <w:lang w:eastAsia="en-IN"/>
        </w:rPr>
        <w:t xml:space="preserve">                  MOFs are a good candidate for drug delivery because of their highly tunable properties (pore size as well as tuning of the metal ion or organic linker), large surface area, </w:t>
      </w:r>
      <w:r w:rsidRPr="000F14F0">
        <w:rPr>
          <w:rFonts w:ascii="Times New Roman" w:hAnsi="Times New Roman" w:cs="Times New Roman"/>
          <w:noProof/>
          <w:sz w:val="24"/>
          <w:szCs w:val="24"/>
          <w:lang w:eastAsia="en-IN"/>
        </w:rPr>
        <w:lastRenderedPageBreak/>
        <w:t>and pore size. Nano-MOFs, which were created by scaling down MOF particle size, are effective for drug delivery vectors[28].  T</w:t>
      </w:r>
      <w:r w:rsidR="007D3B6B" w:rsidRPr="000F14F0">
        <w:rPr>
          <w:rFonts w:ascii="Times New Roman" w:hAnsi="Times New Roman" w:cs="Times New Roman"/>
          <w:noProof/>
          <w:sz w:val="24"/>
          <w:szCs w:val="24"/>
          <w:lang w:eastAsia="en-IN"/>
        </w:rPr>
        <w:t>he cavity of MOF and/or the framework structures might be filled with a range of hydrophobic, hydrophilic, and amphiphilic therapeutic compounds</w:t>
      </w:r>
      <w:r w:rsidRPr="000F14F0">
        <w:rPr>
          <w:rFonts w:ascii="Times New Roman" w:hAnsi="Times New Roman" w:cs="Times New Roman"/>
          <w:noProof/>
          <w:sz w:val="24"/>
          <w:szCs w:val="24"/>
          <w:lang w:eastAsia="en-IN"/>
        </w:rPr>
        <w:t>[29]</w:t>
      </w:r>
      <w:r w:rsidR="007D3B6B" w:rsidRPr="000F14F0">
        <w:rPr>
          <w:rFonts w:ascii="Times New Roman" w:hAnsi="Times New Roman" w:cs="Times New Roman"/>
          <w:noProof/>
          <w:sz w:val="24"/>
          <w:szCs w:val="24"/>
          <w:lang w:eastAsia="en-IN"/>
        </w:rPr>
        <w:t>.</w:t>
      </w:r>
      <w:r w:rsidR="000F14F0" w:rsidRPr="000F14F0">
        <w:rPr>
          <w:rFonts w:ascii="Times New Roman" w:hAnsi="Times New Roman" w:cs="Times New Roman"/>
          <w:color w:val="333333"/>
          <w:sz w:val="24"/>
          <w:szCs w:val="24"/>
          <w:shd w:val="clear" w:color="auto" w:fill="FCFCFC"/>
        </w:rPr>
        <w:t xml:space="preserve"> </w:t>
      </w:r>
      <w:r w:rsidR="009356E5">
        <w:rPr>
          <w:rFonts w:ascii="Times New Roman" w:hAnsi="Times New Roman" w:cs="Times New Roman"/>
          <w:color w:val="333333"/>
          <w:sz w:val="24"/>
          <w:szCs w:val="24"/>
          <w:shd w:val="clear" w:color="auto" w:fill="FCFCFC"/>
        </w:rPr>
        <w:t xml:space="preserve">The </w:t>
      </w:r>
      <w:r w:rsidR="000F14F0" w:rsidRPr="000F14F0">
        <w:rPr>
          <w:rFonts w:ascii="Times New Roman" w:hAnsi="Times New Roman" w:cs="Times New Roman"/>
          <w:color w:val="333333"/>
          <w:sz w:val="24"/>
          <w:szCs w:val="24"/>
          <w:shd w:val="clear" w:color="auto" w:fill="FCFCFC"/>
        </w:rPr>
        <w:t xml:space="preserve">MOF </w:t>
      </w:r>
      <w:proofErr w:type="spellStart"/>
      <w:r w:rsidR="000F14F0" w:rsidRPr="000F14F0">
        <w:rPr>
          <w:rFonts w:ascii="Times New Roman" w:hAnsi="Times New Roman" w:cs="Times New Roman"/>
          <w:color w:val="333333"/>
          <w:sz w:val="24"/>
          <w:szCs w:val="24"/>
          <w:shd w:val="clear" w:color="auto" w:fill="FCFCFC"/>
        </w:rPr>
        <w:t>nanocarriers</w:t>
      </w:r>
      <w:proofErr w:type="spellEnd"/>
      <w:r w:rsidR="000F14F0" w:rsidRPr="000F14F0">
        <w:rPr>
          <w:rFonts w:ascii="Times New Roman" w:hAnsi="Times New Roman" w:cs="Times New Roman"/>
          <w:color w:val="333333"/>
          <w:sz w:val="24"/>
          <w:szCs w:val="24"/>
          <w:shd w:val="clear" w:color="auto" w:fill="FCFCFC"/>
        </w:rPr>
        <w:t xml:space="preserve"> attain targeted drug delivery, increased cellular uptake, and controlled drug release, making MOFs a promising class of DDSs for drug delivery, including anticancer drugs, antimicrobial agents, metabolic </w:t>
      </w:r>
      <w:proofErr w:type="spellStart"/>
      <w:r w:rsidR="000F14F0" w:rsidRPr="000F14F0">
        <w:rPr>
          <w:rFonts w:ascii="Times New Roman" w:hAnsi="Times New Roman" w:cs="Times New Roman"/>
          <w:color w:val="333333"/>
          <w:sz w:val="24"/>
          <w:szCs w:val="24"/>
          <w:shd w:val="clear" w:color="auto" w:fill="FCFCFC"/>
        </w:rPr>
        <w:t>labeling</w:t>
      </w:r>
      <w:proofErr w:type="spellEnd"/>
      <w:r w:rsidR="000F14F0" w:rsidRPr="000F14F0">
        <w:rPr>
          <w:rFonts w:ascii="Times New Roman" w:hAnsi="Times New Roman" w:cs="Times New Roman"/>
          <w:color w:val="333333"/>
          <w:sz w:val="24"/>
          <w:szCs w:val="24"/>
          <w:shd w:val="clear" w:color="auto" w:fill="FCFCFC"/>
        </w:rPr>
        <w:t xml:space="preserve"> molecules, </w:t>
      </w:r>
      <w:proofErr w:type="spellStart"/>
      <w:r w:rsidR="000F14F0" w:rsidRPr="000F14F0">
        <w:rPr>
          <w:rFonts w:ascii="Times New Roman" w:hAnsi="Times New Roman" w:cs="Times New Roman"/>
          <w:color w:val="333333"/>
          <w:sz w:val="24"/>
          <w:szCs w:val="24"/>
          <w:shd w:val="clear" w:color="auto" w:fill="FCFCFC"/>
        </w:rPr>
        <w:t>antiglaucoma</w:t>
      </w:r>
      <w:proofErr w:type="spellEnd"/>
      <w:r w:rsidR="000F14F0" w:rsidRPr="000F14F0">
        <w:rPr>
          <w:rFonts w:ascii="Times New Roman" w:hAnsi="Times New Roman" w:cs="Times New Roman"/>
          <w:color w:val="333333"/>
          <w:sz w:val="24"/>
          <w:szCs w:val="24"/>
          <w:shd w:val="clear" w:color="auto" w:fill="FCFCFC"/>
        </w:rPr>
        <w:t xml:space="preserve"> medication, and hormones</w:t>
      </w:r>
      <w:r w:rsidR="00E1309F">
        <w:rPr>
          <w:rFonts w:ascii="Times New Roman" w:hAnsi="Times New Roman" w:cs="Times New Roman"/>
          <w:color w:val="333333"/>
          <w:sz w:val="24"/>
          <w:szCs w:val="24"/>
          <w:shd w:val="clear" w:color="auto" w:fill="FCFCFC"/>
        </w:rPr>
        <w:t xml:space="preserve"> </w:t>
      </w:r>
      <w:r w:rsidR="000F14F0" w:rsidRPr="000F14F0">
        <w:rPr>
          <w:rFonts w:ascii="Times New Roman" w:hAnsi="Times New Roman" w:cs="Times New Roman"/>
          <w:color w:val="333333"/>
          <w:sz w:val="24"/>
          <w:szCs w:val="24"/>
          <w:shd w:val="clear" w:color="auto" w:fill="FCFCFC"/>
        </w:rPr>
        <w:t>[30].</w:t>
      </w:r>
    </w:p>
    <w:p w:rsidR="00E1309F" w:rsidRPr="00E1309F" w:rsidRDefault="00092774" w:rsidP="00E1309F">
      <w:pPr>
        <w:spacing w:after="0" w:line="480" w:lineRule="auto"/>
        <w:jc w:val="both"/>
        <w:rPr>
          <w:rFonts w:ascii="Times New Roman" w:hAnsi="Times New Roman" w:cs="Times New Roman"/>
          <w:b/>
          <w:noProof/>
          <w:sz w:val="24"/>
          <w:szCs w:val="24"/>
          <w:lang w:eastAsia="en-IN"/>
        </w:rPr>
      </w:pPr>
      <w:r w:rsidRPr="00E1309F">
        <w:rPr>
          <w:rFonts w:ascii="Times New Roman" w:hAnsi="Times New Roman" w:cs="Times New Roman"/>
          <w:b/>
          <w:noProof/>
          <w:sz w:val="24"/>
          <w:szCs w:val="24"/>
          <w:lang w:eastAsia="en-IN"/>
        </w:rPr>
        <w:t>4.2 DISEASE DIAGNOSIS</w:t>
      </w:r>
    </w:p>
    <w:p w:rsidR="008B0E3A" w:rsidRDefault="00092774" w:rsidP="00941FB9">
      <w:pPr>
        <w:spacing w:after="0" w:line="480" w:lineRule="auto"/>
        <w:jc w:val="both"/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lang w:eastAsia="en-IN"/>
        </w:rPr>
        <w:t xml:space="preserve">                      </w:t>
      </w:r>
      <w:r w:rsidR="00941FB9" w:rsidRPr="00941FB9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There are several examples, including gold-incorporated MOFs for magnetic resonance imaging (MRI) and PTT for breast cancer treatment, target-specific anticancer ZIF-8</w:t>
      </w:r>
      <w:r w:rsidR="00941FB9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/enzyme hybrid MOFs with minimum recompense</w:t>
      </w:r>
      <w:r w:rsidR="00941FB9" w:rsidRPr="00941FB9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 xml:space="preserve"> to the healthy cells, Fe</w:t>
      </w:r>
      <w:r w:rsidR="00941FB9" w:rsidRPr="00941FB9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  <w:vertAlign w:val="subscript"/>
        </w:rPr>
        <w:t>3</w:t>
      </w:r>
      <w:r w:rsidR="00941FB9" w:rsidRPr="00941FB9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O</w:t>
      </w:r>
      <w:r w:rsidR="00941FB9" w:rsidRPr="00941FB9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  <w:vertAlign w:val="subscript"/>
        </w:rPr>
        <w:t>4</w:t>
      </w:r>
      <w:r w:rsidR="00941FB9" w:rsidRPr="00941FB9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@bio-M</w:t>
      </w:r>
      <w:r w:rsidR="00941FB9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OF-folic-acid-chitosan combine</w:t>
      </w:r>
      <w:r w:rsidR="00941FB9" w:rsidRPr="00941FB9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 xml:space="preserve"> (FC) hybrid structures as </w:t>
      </w:r>
      <w:proofErr w:type="spellStart"/>
      <w:r w:rsidR="00941FB9" w:rsidRPr="00941FB9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theranostic</w:t>
      </w:r>
      <w:proofErr w:type="spellEnd"/>
      <w:r w:rsidR="00941FB9" w:rsidRPr="00941FB9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 xml:space="preserve"> in breast cancer, </w:t>
      </w:r>
      <w:r w:rsidR="00941FB9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Zr-MOF@glucose-6-phosphate app</w:t>
      </w:r>
      <w:r w:rsidR="00941FB9" w:rsidRPr="00941FB9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e</w:t>
      </w:r>
      <w:r w:rsidR="00941FB9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al</w:t>
      </w:r>
      <w:r w:rsidR="00941FB9" w:rsidRPr="00941FB9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 xml:space="preserve"> in kidney cancer treatment, highly selective and sensitive Cu-MOFs for liver cancer therapy, Fe</w:t>
      </w:r>
      <w:r w:rsidR="00941FB9" w:rsidRPr="00941FB9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  <w:vertAlign w:val="subscript"/>
        </w:rPr>
        <w:t>3</w:t>
      </w:r>
      <w:r w:rsidR="00941FB9" w:rsidRPr="00941FB9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O</w:t>
      </w:r>
      <w:r w:rsidR="00941FB9" w:rsidRPr="00941FB9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  <w:vertAlign w:val="subscript"/>
        </w:rPr>
        <w:t>4</w:t>
      </w:r>
      <w:r w:rsidR="00941FB9" w:rsidRPr="00941FB9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@nickel-cadmium quantum dots (QDs)/MOFs as a biosensor for prostate cancer diagnosis, and Fe</w:t>
      </w:r>
      <w:r w:rsidR="00941FB9" w:rsidRPr="00941FB9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  <w:vertAlign w:val="subscript"/>
        </w:rPr>
        <w:t>3</w:t>
      </w:r>
      <w:r w:rsidR="00941FB9" w:rsidRPr="00941FB9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O</w:t>
      </w:r>
      <w:r w:rsidR="00941FB9" w:rsidRPr="00941FB9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  <w:vertAlign w:val="subscript"/>
        </w:rPr>
        <w:t>4</w:t>
      </w:r>
      <w:r w:rsidR="00941FB9" w:rsidRPr="00941FB9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 xml:space="preserve">@5-aminolevulinic-acid-Zn MOF for MRI and brain </w:t>
      </w:r>
      <w:proofErr w:type="spellStart"/>
      <w:r w:rsidR="00941FB9" w:rsidRPr="00941FB9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tumor</w:t>
      </w:r>
      <w:proofErr w:type="spellEnd"/>
      <w:r w:rsidR="00941FB9" w:rsidRPr="00941FB9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 xml:space="preserve"> therapy</w:t>
      </w:r>
      <w:r w:rsidR="00941FB9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[31].</w:t>
      </w:r>
    </w:p>
    <w:p w:rsidR="00BB5DFE" w:rsidRPr="00941FB9" w:rsidRDefault="00092774" w:rsidP="00941FB9">
      <w:pPr>
        <w:spacing w:after="0" w:line="480" w:lineRule="auto"/>
        <w:jc w:val="both"/>
        <w:rPr>
          <w:rFonts w:ascii="Times New Roman" w:hAnsi="Times New Roman" w:cs="Times New Roman"/>
          <w:noProof/>
          <w:sz w:val="24"/>
          <w:szCs w:val="24"/>
          <w:lang w:eastAsia="en-IN"/>
        </w:rPr>
      </w:pPr>
      <w:r>
        <w:rPr>
          <w:rFonts w:ascii="Times New Roman" w:hAnsi="Times New Roman" w:cs="Times New Roman"/>
          <w:noProof/>
          <w:sz w:val="24"/>
          <w:szCs w:val="24"/>
          <w:lang w:eastAsia="en-IN"/>
        </w:rPr>
        <w:t xml:space="preserve">                        MOFs derived from ZnO@MoS2 nanosheets core /shell heterojunctions were use</w:t>
      </w:r>
      <w:r w:rsidR="00F75D49">
        <w:rPr>
          <w:rFonts w:ascii="Times New Roman" w:hAnsi="Times New Roman" w:cs="Times New Roman"/>
          <w:noProof/>
          <w:sz w:val="24"/>
          <w:szCs w:val="24"/>
          <w:lang w:eastAsia="en-IN"/>
        </w:rPr>
        <w:t>d to detect acetone. On metamorphose non-luminescent MOFs to highly luminescent frameworks that exhibit a huge selectivity to acetone and can be used to fabricate fluorometric sensors to diagnose and monitor diabetes[32].</w:t>
      </w:r>
    </w:p>
    <w:p w:rsidR="00B95B86" w:rsidRPr="0027349A" w:rsidRDefault="00092774" w:rsidP="00B95B86">
      <w:pPr>
        <w:spacing w:after="0" w:line="480" w:lineRule="auto"/>
        <w:jc w:val="both"/>
        <w:rPr>
          <w:rFonts w:ascii="Times New Roman" w:hAnsi="Times New Roman" w:cs="Times New Roman"/>
          <w:b/>
          <w:noProof/>
          <w:sz w:val="24"/>
          <w:szCs w:val="24"/>
          <w:lang w:eastAsia="en-IN"/>
        </w:rPr>
      </w:pPr>
      <w:r w:rsidRPr="0027349A">
        <w:rPr>
          <w:rFonts w:ascii="Times New Roman" w:hAnsi="Times New Roman" w:cs="Times New Roman"/>
          <w:b/>
          <w:noProof/>
          <w:sz w:val="24"/>
          <w:szCs w:val="24"/>
          <w:lang w:eastAsia="en-IN"/>
        </w:rPr>
        <w:t>4. CONCLUSION</w:t>
      </w:r>
    </w:p>
    <w:p w:rsidR="0022343C" w:rsidRPr="00ED77B8" w:rsidRDefault="00092774" w:rsidP="00ED77B8">
      <w:pPr>
        <w:spacing w:after="0" w:line="480" w:lineRule="auto"/>
        <w:jc w:val="both"/>
        <w:rPr>
          <w:rFonts w:ascii="Times New Roman" w:hAnsi="Times New Roman" w:cs="Times New Roman"/>
          <w:noProof/>
          <w:sz w:val="24"/>
          <w:szCs w:val="24"/>
          <w:lang w:eastAsia="en-IN"/>
        </w:rPr>
      </w:pPr>
      <w:r>
        <w:rPr>
          <w:rFonts w:ascii="Times New Roman" w:hAnsi="Times New Roman" w:cs="Times New Roman"/>
          <w:noProof/>
          <w:sz w:val="24"/>
          <w:szCs w:val="24"/>
          <w:lang w:eastAsia="en-IN"/>
        </w:rPr>
        <w:t xml:space="preserve">                     In this chapter, we have seen the various MOF families and the synthesis methods that could be used. </w:t>
      </w:r>
      <w:r w:rsidRPr="003606BD">
        <w:rPr>
          <w:rFonts w:ascii="Times New Roman" w:hAnsi="Times New Roman" w:cs="Times New Roman"/>
          <w:noProof/>
          <w:sz w:val="24"/>
          <w:szCs w:val="24"/>
          <w:lang w:eastAsia="en-IN"/>
        </w:rPr>
        <w:t>The unique properties of MOFs are a result of their large surface area, high porosity, and their adjustable pore size</w:t>
      </w:r>
      <w:r>
        <w:rPr>
          <w:rFonts w:ascii="Times New Roman" w:hAnsi="Times New Roman" w:cs="Times New Roman"/>
          <w:noProof/>
          <w:sz w:val="24"/>
          <w:szCs w:val="24"/>
          <w:lang w:eastAsia="en-IN"/>
        </w:rPr>
        <w:t>.</w:t>
      </w:r>
      <w:r w:rsidRPr="003606BD">
        <w:rPr>
          <w:rFonts w:ascii="Times New Roman" w:hAnsi="Times New Roman" w:cs="Times New Roman"/>
          <w:noProof/>
          <w:sz w:val="24"/>
          <w:szCs w:val="24"/>
          <w:lang w:eastAsia="en-IN"/>
        </w:rPr>
        <w:t xml:space="preserve"> We conclude, therefore, that the discovery of MOF has proved to be beneficial to every aspect of our lives today, and it continues to attract the eyeballs </w:t>
      </w:r>
      <w:r w:rsidRPr="003606BD">
        <w:rPr>
          <w:rFonts w:ascii="Times New Roman" w:hAnsi="Times New Roman" w:cs="Times New Roman"/>
          <w:noProof/>
          <w:sz w:val="24"/>
          <w:szCs w:val="24"/>
          <w:lang w:eastAsia="en-IN"/>
        </w:rPr>
        <w:lastRenderedPageBreak/>
        <w:t>of the researchers of our times. There is still a lot of research that has to be undertaken in the area of MOFs to improve their applicability in various fields.</w:t>
      </w:r>
    </w:p>
    <w:p w:rsidR="00FA4C2B" w:rsidRPr="00DD682D" w:rsidRDefault="00092774" w:rsidP="00ED77B8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D682D">
        <w:rPr>
          <w:rFonts w:ascii="Times New Roman" w:hAnsi="Times New Roman" w:cs="Times New Roman"/>
          <w:b/>
          <w:sz w:val="24"/>
          <w:szCs w:val="24"/>
        </w:rPr>
        <w:t>REFERENCES</w:t>
      </w:r>
    </w:p>
    <w:p w:rsidR="00FC3454" w:rsidRPr="00ED77B8" w:rsidRDefault="00092774" w:rsidP="00ED77B8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D77B8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>[1</w:t>
      </w:r>
      <w:proofErr w:type="gramStart"/>
      <w:r w:rsidRPr="00ED77B8">
        <w:rPr>
          <w:rFonts w:ascii="Times New Roman" w:eastAsia="Times New Roman" w:hAnsi="Times New Roman" w:cs="Times New Roman"/>
          <w:color w:val="000000"/>
          <w:sz w:val="24"/>
          <w:szCs w:val="24"/>
          <w:lang w:eastAsia="en-IN"/>
        </w:rPr>
        <w:t>]</w:t>
      </w:r>
      <w:r w:rsidRPr="00ED77B8">
        <w:rPr>
          <w:rFonts w:ascii="Times New Roman" w:hAnsi="Times New Roman" w:cs="Times New Roman"/>
          <w:sz w:val="24"/>
          <w:szCs w:val="24"/>
        </w:rPr>
        <w:t xml:space="preserve"> </w:t>
      </w:r>
      <w:r w:rsidR="0033770E" w:rsidRPr="00ED77B8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Pr="00ED77B8">
        <w:rPr>
          <w:rFonts w:ascii="Times New Roman" w:hAnsi="Times New Roman" w:cs="Times New Roman"/>
          <w:sz w:val="24"/>
          <w:szCs w:val="24"/>
        </w:rPr>
        <w:t>Vedia</w:t>
      </w:r>
      <w:proofErr w:type="spellEnd"/>
      <w:proofErr w:type="gramEnd"/>
      <w:r w:rsidRPr="00ED77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77B8">
        <w:rPr>
          <w:rFonts w:ascii="Times New Roman" w:hAnsi="Times New Roman" w:cs="Times New Roman"/>
          <w:sz w:val="24"/>
          <w:szCs w:val="24"/>
        </w:rPr>
        <w:t>Foziya</w:t>
      </w:r>
      <w:proofErr w:type="spellEnd"/>
      <w:r w:rsidRPr="00ED77B8">
        <w:rPr>
          <w:rFonts w:ascii="Times New Roman" w:hAnsi="Times New Roman" w:cs="Times New Roman"/>
          <w:sz w:val="24"/>
          <w:szCs w:val="24"/>
        </w:rPr>
        <w:t xml:space="preserve"> Yusuf, </w:t>
      </w:r>
      <w:proofErr w:type="spellStart"/>
      <w:r w:rsidRPr="00ED77B8">
        <w:rPr>
          <w:rFonts w:ascii="Times New Roman" w:hAnsi="Times New Roman" w:cs="Times New Roman"/>
          <w:sz w:val="24"/>
          <w:szCs w:val="24"/>
        </w:rPr>
        <w:t>Naved</w:t>
      </w:r>
      <w:proofErr w:type="spellEnd"/>
      <w:r w:rsidRPr="00ED77B8">
        <w:rPr>
          <w:rFonts w:ascii="Times New Roman" w:hAnsi="Times New Roman" w:cs="Times New Roman"/>
          <w:sz w:val="24"/>
          <w:szCs w:val="24"/>
        </w:rPr>
        <w:t xml:space="preserve"> I, </w:t>
      </w:r>
      <w:proofErr w:type="spellStart"/>
      <w:r w:rsidRPr="00ED77B8">
        <w:rPr>
          <w:rFonts w:ascii="Times New Roman" w:hAnsi="Times New Roman" w:cs="Times New Roman"/>
          <w:sz w:val="24"/>
          <w:szCs w:val="24"/>
        </w:rPr>
        <w:t>Malek</w:t>
      </w:r>
      <w:proofErr w:type="spellEnd"/>
      <w:r w:rsidRPr="00ED77B8">
        <w:rPr>
          <w:rFonts w:ascii="Times New Roman" w:hAnsi="Times New Roman" w:cs="Times New Roman"/>
          <w:sz w:val="24"/>
          <w:szCs w:val="24"/>
        </w:rPr>
        <w:t xml:space="preserve"> and Suresh Kumar </w:t>
      </w:r>
      <w:proofErr w:type="spellStart"/>
      <w:r w:rsidRPr="00ED77B8">
        <w:rPr>
          <w:rFonts w:ascii="Times New Roman" w:hAnsi="Times New Roman" w:cs="Times New Roman"/>
          <w:sz w:val="24"/>
          <w:szCs w:val="24"/>
        </w:rPr>
        <w:t>Kailasa</w:t>
      </w:r>
      <w:proofErr w:type="spellEnd"/>
      <w:r w:rsidRPr="00ED77B8">
        <w:rPr>
          <w:rFonts w:ascii="Times New Roman" w:hAnsi="Times New Roman" w:cs="Times New Roman"/>
          <w:sz w:val="24"/>
          <w:szCs w:val="24"/>
        </w:rPr>
        <w:t>.</w:t>
      </w:r>
      <w:r w:rsidR="00F60D88" w:rsidRPr="00ED77B8">
        <w:rPr>
          <w:rFonts w:ascii="Times New Roman" w:hAnsi="Times New Roman" w:cs="Times New Roman"/>
          <w:sz w:val="24"/>
          <w:szCs w:val="24"/>
        </w:rPr>
        <w:t xml:space="preserve"> </w:t>
      </w:r>
      <w:r w:rsidR="00AC640F" w:rsidRPr="00ED77B8">
        <w:rPr>
          <w:rFonts w:ascii="Times New Roman" w:hAnsi="Times New Roman" w:cs="Times New Roman"/>
          <w:sz w:val="24"/>
          <w:szCs w:val="24"/>
        </w:rPr>
        <w:t>Review on Metal Organic Framework Classification,</w:t>
      </w:r>
      <w:r w:rsidR="0033770E" w:rsidRPr="00ED77B8">
        <w:rPr>
          <w:rFonts w:ascii="Times New Roman" w:hAnsi="Times New Roman" w:cs="Times New Roman"/>
          <w:sz w:val="24"/>
          <w:szCs w:val="24"/>
        </w:rPr>
        <w:t xml:space="preserve"> </w:t>
      </w:r>
      <w:r w:rsidR="00AC640F" w:rsidRPr="00ED77B8">
        <w:rPr>
          <w:rFonts w:ascii="Times New Roman" w:hAnsi="Times New Roman" w:cs="Times New Roman"/>
          <w:sz w:val="24"/>
          <w:szCs w:val="24"/>
        </w:rPr>
        <w:t>Syn</w:t>
      </w:r>
      <w:r w:rsidR="0033770E" w:rsidRPr="00ED77B8">
        <w:rPr>
          <w:rFonts w:ascii="Times New Roman" w:hAnsi="Times New Roman" w:cs="Times New Roman"/>
          <w:sz w:val="24"/>
          <w:szCs w:val="24"/>
        </w:rPr>
        <w:t>thetic Approaches, and Influencing Factors: Application in Energy,</w:t>
      </w:r>
      <w:r w:rsidR="00AC640F" w:rsidRPr="00ED77B8">
        <w:rPr>
          <w:rFonts w:ascii="Times New Roman" w:hAnsi="Times New Roman" w:cs="Times New Roman"/>
          <w:sz w:val="24"/>
          <w:szCs w:val="24"/>
        </w:rPr>
        <w:t xml:space="preserve"> </w:t>
      </w:r>
      <w:r w:rsidR="0033770E" w:rsidRPr="00ED77B8">
        <w:rPr>
          <w:rFonts w:ascii="Times New Roman" w:hAnsi="Times New Roman" w:cs="Times New Roman"/>
          <w:sz w:val="24"/>
          <w:szCs w:val="24"/>
        </w:rPr>
        <w:t>Drug Delivery, and Waste Water Treatment ACS Omega 20227,49 44507-44531 DOI:10.1021/</w:t>
      </w:r>
      <w:proofErr w:type="spellStart"/>
      <w:r w:rsidR="0033770E" w:rsidRPr="00ED77B8">
        <w:rPr>
          <w:rFonts w:ascii="Times New Roman" w:hAnsi="Times New Roman" w:cs="Times New Roman"/>
          <w:sz w:val="24"/>
          <w:szCs w:val="24"/>
        </w:rPr>
        <w:t>acs</w:t>
      </w:r>
      <w:proofErr w:type="spellEnd"/>
      <w:r w:rsidR="0033770E" w:rsidRPr="00ED77B8">
        <w:rPr>
          <w:rFonts w:ascii="Times New Roman" w:hAnsi="Times New Roman" w:cs="Times New Roman"/>
          <w:sz w:val="24"/>
          <w:szCs w:val="24"/>
        </w:rPr>
        <w:t xml:space="preserve"> omega.2c05310.</w:t>
      </w:r>
    </w:p>
    <w:p w:rsidR="00F60D88" w:rsidRPr="00ED77B8" w:rsidRDefault="00092774" w:rsidP="00ED77B8">
      <w:pPr>
        <w:spacing w:after="0" w:line="480" w:lineRule="auto"/>
        <w:jc w:val="both"/>
        <w:rPr>
          <w:rStyle w:val="issue-itemdoi"/>
          <w:rFonts w:ascii="Times New Roman" w:hAnsi="Times New Roman" w:cs="Times New Roman"/>
          <w:color w:val="000000"/>
          <w:sz w:val="24"/>
          <w:szCs w:val="24"/>
        </w:rPr>
      </w:pPr>
      <w:r w:rsidRPr="00ED77B8">
        <w:rPr>
          <w:rFonts w:ascii="Times New Roman" w:hAnsi="Times New Roman" w:cs="Times New Roman"/>
          <w:sz w:val="24"/>
          <w:szCs w:val="24"/>
        </w:rPr>
        <w:t xml:space="preserve">[2] </w:t>
      </w:r>
      <w:proofErr w:type="spellStart"/>
      <w:r w:rsidRPr="00ED77B8">
        <w:rPr>
          <w:rFonts w:ascii="Times New Roman" w:hAnsi="Times New Roman" w:cs="Times New Roman"/>
          <w:sz w:val="24"/>
          <w:szCs w:val="24"/>
        </w:rPr>
        <w:t>Miral</w:t>
      </w:r>
      <w:proofErr w:type="spellEnd"/>
      <w:r w:rsidRPr="00ED77B8">
        <w:rPr>
          <w:rFonts w:ascii="Times New Roman" w:hAnsi="Times New Roman" w:cs="Times New Roman"/>
          <w:sz w:val="24"/>
          <w:szCs w:val="24"/>
        </w:rPr>
        <w:t xml:space="preserve"> Al </w:t>
      </w:r>
      <w:proofErr w:type="spellStart"/>
      <w:proofErr w:type="gramStart"/>
      <w:r w:rsidRPr="00ED77B8">
        <w:rPr>
          <w:rFonts w:ascii="Times New Roman" w:hAnsi="Times New Roman" w:cs="Times New Roman"/>
          <w:sz w:val="24"/>
          <w:szCs w:val="24"/>
        </w:rPr>
        <w:t>Sharabati,Rana</w:t>
      </w:r>
      <w:proofErr w:type="spellEnd"/>
      <w:proofErr w:type="gramEnd"/>
      <w:r w:rsidRPr="00ED77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D77B8">
        <w:rPr>
          <w:rFonts w:ascii="Times New Roman" w:hAnsi="Times New Roman" w:cs="Times New Roman"/>
          <w:sz w:val="24"/>
          <w:szCs w:val="24"/>
        </w:rPr>
        <w:t>Sabouni</w:t>
      </w:r>
      <w:proofErr w:type="spellEnd"/>
      <w:r w:rsidRPr="00ED77B8">
        <w:rPr>
          <w:rFonts w:ascii="Times New Roman" w:hAnsi="Times New Roman" w:cs="Times New Roman"/>
          <w:sz w:val="24"/>
          <w:szCs w:val="24"/>
        </w:rPr>
        <w:t xml:space="preserve">, and </w:t>
      </w:r>
      <w:proofErr w:type="spellStart"/>
      <w:r w:rsidRPr="00ED77B8">
        <w:rPr>
          <w:rFonts w:ascii="Times New Roman" w:hAnsi="Times New Roman" w:cs="Times New Roman"/>
          <w:sz w:val="24"/>
          <w:szCs w:val="24"/>
        </w:rPr>
        <w:t>Ghaleb</w:t>
      </w:r>
      <w:proofErr w:type="spellEnd"/>
      <w:r w:rsidRPr="00ED77B8">
        <w:rPr>
          <w:rFonts w:ascii="Times New Roman" w:hAnsi="Times New Roman" w:cs="Times New Roman"/>
          <w:sz w:val="24"/>
          <w:szCs w:val="24"/>
        </w:rPr>
        <w:t xml:space="preserve"> A. </w:t>
      </w:r>
      <w:proofErr w:type="spellStart"/>
      <w:r w:rsidRPr="00ED77B8">
        <w:rPr>
          <w:rFonts w:ascii="Times New Roman" w:hAnsi="Times New Roman" w:cs="Times New Roman"/>
          <w:sz w:val="24"/>
          <w:szCs w:val="24"/>
        </w:rPr>
        <w:t>Husseini</w:t>
      </w:r>
      <w:proofErr w:type="spellEnd"/>
      <w:r w:rsidRPr="00ED77B8">
        <w:rPr>
          <w:rFonts w:ascii="Times New Roman" w:hAnsi="Times New Roman" w:cs="Times New Roman"/>
          <w:sz w:val="24"/>
          <w:szCs w:val="24"/>
        </w:rPr>
        <w:t>. Biomedical Applications of Metal-Organic Frameworks for Di</w:t>
      </w:r>
      <w:r w:rsidR="004E4CB3" w:rsidRPr="00ED77B8">
        <w:rPr>
          <w:rFonts w:ascii="Times New Roman" w:hAnsi="Times New Roman" w:cs="Times New Roman"/>
          <w:sz w:val="24"/>
          <w:szCs w:val="24"/>
        </w:rPr>
        <w:t>sease Diagnosis and Drug Delivery: A Review Nanomaterials 2022 doi:10.330/nan012020277</w:t>
      </w:r>
    </w:p>
    <w:p w:rsidR="00666FC4" w:rsidRPr="00ED77B8" w:rsidRDefault="00092774" w:rsidP="00ED77B8">
      <w:pPr>
        <w:spacing w:after="0" w:line="480" w:lineRule="auto"/>
        <w:jc w:val="both"/>
        <w:rPr>
          <w:rStyle w:val="issue-itemdoi"/>
          <w:rFonts w:ascii="Times New Roman" w:hAnsi="Times New Roman" w:cs="Times New Roman"/>
          <w:color w:val="000000"/>
          <w:sz w:val="24"/>
          <w:szCs w:val="24"/>
        </w:rPr>
      </w:pPr>
      <w:r w:rsidRPr="00ED77B8">
        <w:rPr>
          <w:rStyle w:val="issue-itemdoi"/>
          <w:rFonts w:ascii="Times New Roman" w:hAnsi="Times New Roman" w:cs="Times New Roman"/>
          <w:color w:val="000000"/>
          <w:sz w:val="24"/>
          <w:szCs w:val="24"/>
        </w:rPr>
        <w:t>[</w:t>
      </w:r>
      <w:r w:rsidR="004E4CB3" w:rsidRPr="00ED77B8">
        <w:rPr>
          <w:rStyle w:val="issue-itemdoi"/>
          <w:rFonts w:ascii="Times New Roman" w:hAnsi="Times New Roman" w:cs="Times New Roman"/>
          <w:color w:val="000000"/>
          <w:sz w:val="24"/>
          <w:szCs w:val="24"/>
        </w:rPr>
        <w:t>3</w:t>
      </w:r>
      <w:r w:rsidRPr="00ED77B8">
        <w:rPr>
          <w:rStyle w:val="issue-itemdoi"/>
          <w:rFonts w:ascii="Times New Roman" w:hAnsi="Times New Roman" w:cs="Times New Roman"/>
          <w:color w:val="000000"/>
          <w:sz w:val="24"/>
          <w:szCs w:val="24"/>
        </w:rPr>
        <w:t>].</w:t>
      </w:r>
      <w:r w:rsidR="00C003CB" w:rsidRPr="00ED77B8">
        <w:rPr>
          <w:rStyle w:val="issue-itemdoi"/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C003CB" w:rsidRPr="00ED77B8">
        <w:rPr>
          <w:rStyle w:val="issue-itemdoi"/>
          <w:rFonts w:ascii="Times New Roman" w:hAnsi="Times New Roman" w:cs="Times New Roman"/>
          <w:color w:val="000000"/>
          <w:sz w:val="24"/>
          <w:szCs w:val="24"/>
        </w:rPr>
        <w:t>Jie</w:t>
      </w:r>
      <w:proofErr w:type="spellEnd"/>
      <w:r w:rsidR="00C003CB" w:rsidRPr="00ED77B8">
        <w:rPr>
          <w:rStyle w:val="issue-itemdoi"/>
          <w:rFonts w:ascii="Times New Roman" w:hAnsi="Times New Roman" w:cs="Times New Roman"/>
          <w:color w:val="000000"/>
          <w:sz w:val="24"/>
          <w:szCs w:val="24"/>
        </w:rPr>
        <w:t xml:space="preserve"> Liu, </w:t>
      </w:r>
      <w:proofErr w:type="spellStart"/>
      <w:r w:rsidR="00C003CB" w:rsidRPr="00ED77B8">
        <w:rPr>
          <w:rStyle w:val="issue-itemdoi"/>
          <w:rFonts w:ascii="Times New Roman" w:hAnsi="Times New Roman" w:cs="Times New Roman"/>
          <w:color w:val="000000"/>
          <w:sz w:val="24"/>
          <w:szCs w:val="24"/>
        </w:rPr>
        <w:t>Yanjun</w:t>
      </w:r>
      <w:proofErr w:type="spellEnd"/>
      <w:r w:rsidR="00C003CB" w:rsidRPr="00ED77B8">
        <w:rPr>
          <w:rStyle w:val="issue-itemdoi"/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="00C003CB" w:rsidRPr="00ED77B8">
        <w:rPr>
          <w:rStyle w:val="issue-itemdoi"/>
          <w:rFonts w:ascii="Times New Roman" w:hAnsi="Times New Roman" w:cs="Times New Roman"/>
          <w:color w:val="000000"/>
          <w:sz w:val="24"/>
          <w:szCs w:val="24"/>
        </w:rPr>
        <w:t>L,  and</w:t>
      </w:r>
      <w:proofErr w:type="gramEnd"/>
      <w:r w:rsidR="00C003CB" w:rsidRPr="00ED77B8">
        <w:rPr>
          <w:rStyle w:val="issue-itemdoi"/>
          <w:rFonts w:ascii="Times New Roman" w:hAnsi="Times New Roman" w:cs="Times New Roman"/>
          <w:color w:val="000000"/>
          <w:sz w:val="24"/>
          <w:szCs w:val="24"/>
        </w:rPr>
        <w:t xml:space="preserve">  </w:t>
      </w:r>
      <w:proofErr w:type="spellStart"/>
      <w:r w:rsidR="00C003CB" w:rsidRPr="00ED77B8">
        <w:rPr>
          <w:rStyle w:val="issue-itemdoi"/>
          <w:rFonts w:ascii="Times New Roman" w:hAnsi="Times New Roman" w:cs="Times New Roman"/>
          <w:color w:val="000000"/>
          <w:sz w:val="24"/>
          <w:szCs w:val="24"/>
        </w:rPr>
        <w:t>Zhichao</w:t>
      </w:r>
      <w:proofErr w:type="spellEnd"/>
      <w:r w:rsidR="00C003CB" w:rsidRPr="00ED77B8">
        <w:rPr>
          <w:rStyle w:val="issue-itemdoi"/>
          <w:rFonts w:ascii="Times New Roman" w:hAnsi="Times New Roman" w:cs="Times New Roman"/>
          <w:color w:val="000000"/>
          <w:sz w:val="24"/>
          <w:szCs w:val="24"/>
        </w:rPr>
        <w:t xml:space="preserve"> Lou. Recent Advancement in MOF/Biomass and Bio-</w:t>
      </w:r>
      <w:proofErr w:type="spellStart"/>
      <w:r w:rsidR="00C003CB" w:rsidRPr="00ED77B8">
        <w:rPr>
          <w:rStyle w:val="issue-itemdoi"/>
          <w:rFonts w:ascii="Times New Roman" w:hAnsi="Times New Roman" w:cs="Times New Roman"/>
          <w:color w:val="000000"/>
          <w:sz w:val="24"/>
          <w:szCs w:val="24"/>
        </w:rPr>
        <w:t>Mof</w:t>
      </w:r>
      <w:proofErr w:type="spellEnd"/>
      <w:r w:rsidR="00C003CB" w:rsidRPr="00ED77B8">
        <w:rPr>
          <w:rStyle w:val="issue-itemdoi"/>
          <w:rFonts w:ascii="Times New Roman" w:hAnsi="Times New Roman" w:cs="Times New Roman"/>
          <w:color w:val="000000"/>
          <w:sz w:val="24"/>
          <w:szCs w:val="24"/>
        </w:rPr>
        <w:t xml:space="preserve"> Multifunctional Materials: A Review Sustainability 2022 ,14,5768 </w:t>
      </w:r>
      <w:hyperlink r:id="rId11" w:history="1">
        <w:r w:rsidR="00C003CB" w:rsidRPr="00ED77B8">
          <w:rPr>
            <w:rStyle w:val="Hyperlink"/>
            <w:rFonts w:ascii="Times New Roman" w:hAnsi="Times New Roman" w:cs="Times New Roman"/>
            <w:sz w:val="24"/>
            <w:szCs w:val="24"/>
            <w:u w:val="none"/>
          </w:rPr>
          <w:t>https://doi.orgl</w:t>
        </w:r>
      </w:hyperlink>
      <w:r w:rsidR="00C003CB" w:rsidRPr="00ED77B8">
        <w:rPr>
          <w:rStyle w:val="issue-itemdoi"/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58487E" w:rsidRPr="00ED77B8">
        <w:rPr>
          <w:rStyle w:val="issue-itemdoi"/>
          <w:rFonts w:ascii="Times New Roman" w:hAnsi="Times New Roman" w:cs="Times New Roman"/>
          <w:color w:val="000000"/>
          <w:sz w:val="24"/>
          <w:szCs w:val="24"/>
        </w:rPr>
        <w:t xml:space="preserve">103390/ Su 14105768 </w:t>
      </w:r>
    </w:p>
    <w:p w:rsidR="00B24D5D" w:rsidRPr="00ED77B8" w:rsidRDefault="00092774" w:rsidP="00ED77B8">
      <w:pPr>
        <w:spacing w:after="0" w:line="480" w:lineRule="auto"/>
        <w:jc w:val="both"/>
        <w:rPr>
          <w:rStyle w:val="issue-itemdoi"/>
          <w:rFonts w:ascii="Times New Roman" w:hAnsi="Times New Roman" w:cs="Times New Roman"/>
          <w:color w:val="000000"/>
          <w:sz w:val="24"/>
          <w:szCs w:val="24"/>
        </w:rPr>
      </w:pPr>
      <w:r w:rsidRPr="00ED77B8">
        <w:rPr>
          <w:rStyle w:val="issue-itemdoi"/>
          <w:rFonts w:ascii="Times New Roman" w:hAnsi="Times New Roman" w:cs="Times New Roman"/>
          <w:color w:val="000000"/>
          <w:sz w:val="24"/>
          <w:szCs w:val="24"/>
        </w:rPr>
        <w:t>[</w:t>
      </w:r>
      <w:r w:rsidR="00CD547F" w:rsidRPr="00ED77B8">
        <w:rPr>
          <w:rStyle w:val="issue-itemdoi"/>
          <w:rFonts w:ascii="Times New Roman" w:hAnsi="Times New Roman" w:cs="Times New Roman"/>
          <w:color w:val="000000"/>
          <w:sz w:val="24"/>
          <w:szCs w:val="24"/>
        </w:rPr>
        <w:t>4</w:t>
      </w:r>
      <w:r w:rsidR="00F60D88" w:rsidRPr="00ED77B8">
        <w:rPr>
          <w:rStyle w:val="issue-itemdoi"/>
          <w:rFonts w:ascii="Times New Roman" w:hAnsi="Times New Roman" w:cs="Times New Roman"/>
          <w:color w:val="000000"/>
          <w:sz w:val="24"/>
          <w:szCs w:val="24"/>
        </w:rPr>
        <w:t>]</w:t>
      </w:r>
      <w:r w:rsidR="00CD547F" w:rsidRPr="00ED77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D547F" w:rsidRPr="00ED77B8">
        <w:rPr>
          <w:rStyle w:val="issue-itemdoi"/>
          <w:rFonts w:ascii="Times New Roman" w:hAnsi="Times New Roman" w:cs="Times New Roman"/>
          <w:color w:val="000000"/>
          <w:sz w:val="24"/>
          <w:szCs w:val="24"/>
        </w:rPr>
        <w:t>Lakshmanan</w:t>
      </w:r>
      <w:proofErr w:type="spellEnd"/>
      <w:r w:rsidR="00CD547F" w:rsidRPr="00ED77B8">
        <w:rPr>
          <w:rStyle w:val="issue-itemdoi"/>
          <w:rFonts w:ascii="Times New Roman" w:hAnsi="Times New Roman" w:cs="Times New Roman"/>
          <w:color w:val="000000"/>
          <w:sz w:val="24"/>
          <w:szCs w:val="24"/>
        </w:rPr>
        <w:t xml:space="preserve"> Gurusamy1, </w:t>
      </w:r>
      <w:proofErr w:type="spellStart"/>
      <w:r w:rsidR="00CD547F" w:rsidRPr="00ED77B8">
        <w:rPr>
          <w:rStyle w:val="issue-itemdoi"/>
          <w:rFonts w:ascii="Times New Roman" w:hAnsi="Times New Roman" w:cs="Times New Roman"/>
          <w:color w:val="000000"/>
          <w:sz w:val="24"/>
          <w:szCs w:val="24"/>
        </w:rPr>
        <w:t>Sambandam</w:t>
      </w:r>
      <w:proofErr w:type="spellEnd"/>
      <w:r w:rsidR="00CD547F" w:rsidRPr="00ED77B8">
        <w:rPr>
          <w:rStyle w:val="issue-itemdoi"/>
          <w:rFonts w:ascii="Times New Roman" w:hAnsi="Times New Roman" w:cs="Times New Roman"/>
          <w:color w:val="000000"/>
          <w:sz w:val="24"/>
          <w:szCs w:val="24"/>
        </w:rPr>
        <w:t xml:space="preserve"> Anandan2 and Jerry J. Wu1Metal-Organic Frameworks for Chemical Reactions. DOI: </w:t>
      </w:r>
      <w:hyperlink r:id="rId12" w:history="1">
        <w:r w:rsidRPr="00ED77B8">
          <w:rPr>
            <w:rStyle w:val="Hyperlink"/>
            <w:rFonts w:ascii="Times New Roman" w:hAnsi="Times New Roman" w:cs="Times New Roman"/>
            <w:sz w:val="24"/>
            <w:szCs w:val="24"/>
            <w:u w:val="none"/>
          </w:rPr>
          <w:t>https://doi.org/10.1016/B978-0-12-822099-3.00018-6</w:t>
        </w:r>
      </w:hyperlink>
    </w:p>
    <w:p w:rsidR="00B24D5D" w:rsidRPr="00ED77B8" w:rsidRDefault="00092774" w:rsidP="00ED77B8">
      <w:pPr>
        <w:spacing w:after="0" w:line="480" w:lineRule="auto"/>
        <w:jc w:val="both"/>
        <w:rPr>
          <w:rStyle w:val="issue-itemdoi"/>
          <w:rFonts w:ascii="Times New Roman" w:hAnsi="Times New Roman" w:cs="Times New Roman"/>
          <w:color w:val="000000"/>
          <w:sz w:val="24"/>
          <w:szCs w:val="24"/>
        </w:rPr>
      </w:pPr>
      <w:r w:rsidRPr="00ED77B8">
        <w:rPr>
          <w:rStyle w:val="issue-itemdoi"/>
          <w:rFonts w:ascii="Times New Roman" w:hAnsi="Times New Roman" w:cs="Times New Roman"/>
          <w:color w:val="000000"/>
          <w:sz w:val="24"/>
          <w:szCs w:val="24"/>
        </w:rPr>
        <w:t>[5]</w:t>
      </w:r>
      <w:r w:rsidR="00187EF5" w:rsidRPr="00ED77B8">
        <w:rPr>
          <w:rStyle w:val="issue-itemdoi"/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D77B8">
        <w:rPr>
          <w:rStyle w:val="issue-itemdoi"/>
          <w:rFonts w:ascii="Times New Roman" w:hAnsi="Times New Roman" w:cs="Times New Roman"/>
          <w:color w:val="000000"/>
          <w:sz w:val="24"/>
          <w:szCs w:val="24"/>
        </w:rPr>
        <w:t>Rajasekaran</w:t>
      </w:r>
      <w:proofErr w:type="spellEnd"/>
      <w:r w:rsidRPr="00ED77B8">
        <w:rPr>
          <w:rStyle w:val="issue-itemdoi"/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D77B8">
        <w:rPr>
          <w:rStyle w:val="issue-itemdoi"/>
          <w:rFonts w:ascii="Times New Roman" w:hAnsi="Times New Roman" w:cs="Times New Roman"/>
          <w:color w:val="000000"/>
          <w:sz w:val="24"/>
          <w:szCs w:val="24"/>
        </w:rPr>
        <w:t>Elakkiya</w:t>
      </w:r>
      <w:proofErr w:type="spellEnd"/>
      <w:r w:rsidRPr="00ED77B8">
        <w:rPr>
          <w:rStyle w:val="issue-itemdoi"/>
          <w:rFonts w:ascii="Times New Roman" w:hAnsi="Times New Roman" w:cs="Times New Roman"/>
          <w:color w:val="000000"/>
          <w:sz w:val="24"/>
          <w:szCs w:val="24"/>
        </w:rPr>
        <w:t xml:space="preserve"> and </w:t>
      </w:r>
      <w:proofErr w:type="spellStart"/>
      <w:r w:rsidRPr="00ED77B8">
        <w:rPr>
          <w:rStyle w:val="issue-itemdoi"/>
          <w:rFonts w:ascii="Times New Roman" w:hAnsi="Times New Roman" w:cs="Times New Roman"/>
          <w:color w:val="000000"/>
          <w:sz w:val="24"/>
          <w:szCs w:val="24"/>
        </w:rPr>
        <w:t>Govindhan</w:t>
      </w:r>
      <w:proofErr w:type="spellEnd"/>
      <w:r w:rsidRPr="00ED77B8">
        <w:rPr>
          <w:rStyle w:val="issue-itemdoi"/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D77B8">
        <w:rPr>
          <w:rStyle w:val="issue-itemdoi"/>
          <w:rFonts w:ascii="Times New Roman" w:hAnsi="Times New Roman" w:cs="Times New Roman"/>
          <w:color w:val="000000"/>
          <w:sz w:val="24"/>
          <w:szCs w:val="24"/>
        </w:rPr>
        <w:t>Maduraiveeran</w:t>
      </w:r>
      <w:proofErr w:type="spellEnd"/>
      <w:r w:rsidRPr="00ED77B8">
        <w:rPr>
          <w:rStyle w:val="issue-itemdoi"/>
          <w:rFonts w:ascii="Times New Roman" w:hAnsi="Times New Roman" w:cs="Times New Roman"/>
          <w:color w:val="000000"/>
          <w:sz w:val="24"/>
          <w:szCs w:val="24"/>
        </w:rPr>
        <w:t xml:space="preserve">. Metal-Organic Frameworks for Chemical Reactions. DOI: </w:t>
      </w:r>
      <w:hyperlink r:id="rId13" w:history="1">
        <w:r w:rsidRPr="00ED77B8">
          <w:rPr>
            <w:rStyle w:val="Hyperlink"/>
            <w:rFonts w:ascii="Times New Roman" w:hAnsi="Times New Roman" w:cs="Times New Roman"/>
            <w:sz w:val="24"/>
            <w:szCs w:val="24"/>
            <w:u w:val="none"/>
          </w:rPr>
          <w:t>https://doi.org/10.1016/B978-0-12-822099-3.00013-7</w:t>
        </w:r>
      </w:hyperlink>
    </w:p>
    <w:p w:rsidR="00B24D5D" w:rsidRPr="00ED77B8" w:rsidRDefault="00092774" w:rsidP="00ED77B8">
      <w:pPr>
        <w:spacing w:after="0" w:line="480" w:lineRule="auto"/>
        <w:jc w:val="both"/>
        <w:rPr>
          <w:rStyle w:val="issue-itemdoi"/>
          <w:rFonts w:ascii="Times New Roman" w:hAnsi="Times New Roman" w:cs="Times New Roman"/>
          <w:color w:val="000000"/>
          <w:sz w:val="24"/>
          <w:szCs w:val="24"/>
        </w:rPr>
      </w:pPr>
      <w:r w:rsidRPr="00ED77B8">
        <w:rPr>
          <w:rStyle w:val="issue-itemdoi"/>
          <w:rFonts w:ascii="Times New Roman" w:hAnsi="Times New Roman" w:cs="Times New Roman"/>
          <w:color w:val="000000"/>
          <w:sz w:val="24"/>
          <w:szCs w:val="24"/>
        </w:rPr>
        <w:t xml:space="preserve">[6]. </w:t>
      </w:r>
      <w:proofErr w:type="spellStart"/>
      <w:r w:rsidRPr="00ED77B8">
        <w:rPr>
          <w:rStyle w:val="issue-itemdoi"/>
          <w:rFonts w:ascii="Times New Roman" w:hAnsi="Times New Roman" w:cs="Times New Roman"/>
          <w:color w:val="000000"/>
          <w:sz w:val="24"/>
          <w:szCs w:val="24"/>
        </w:rPr>
        <w:t>Parth</w:t>
      </w:r>
      <w:proofErr w:type="spellEnd"/>
      <w:r w:rsidRPr="00ED77B8">
        <w:rPr>
          <w:rStyle w:val="issue-itemdoi"/>
          <w:rFonts w:ascii="Times New Roman" w:hAnsi="Times New Roman" w:cs="Times New Roman"/>
          <w:color w:val="000000"/>
          <w:sz w:val="24"/>
          <w:szCs w:val="24"/>
        </w:rPr>
        <w:t xml:space="preserve"> Malik1, </w:t>
      </w:r>
      <w:proofErr w:type="spellStart"/>
      <w:r w:rsidRPr="00ED77B8">
        <w:rPr>
          <w:rStyle w:val="issue-itemdoi"/>
          <w:rFonts w:ascii="Times New Roman" w:hAnsi="Times New Roman" w:cs="Times New Roman"/>
          <w:color w:val="000000"/>
          <w:sz w:val="24"/>
          <w:szCs w:val="24"/>
        </w:rPr>
        <w:t>Rachna</w:t>
      </w:r>
      <w:proofErr w:type="spellEnd"/>
      <w:r w:rsidRPr="00ED77B8">
        <w:rPr>
          <w:rStyle w:val="issue-itemdoi"/>
          <w:rFonts w:ascii="Times New Roman" w:hAnsi="Times New Roman" w:cs="Times New Roman"/>
          <w:color w:val="000000"/>
          <w:sz w:val="24"/>
          <w:szCs w:val="24"/>
        </w:rPr>
        <w:t xml:space="preserve"> Gupta1,2, and Rakesh Kumar Ameta1.</w:t>
      </w:r>
      <w:r w:rsidRPr="00ED77B8">
        <w:rPr>
          <w:rFonts w:ascii="Times New Roman" w:hAnsi="Times New Roman" w:cs="Times New Roman"/>
          <w:sz w:val="24"/>
          <w:szCs w:val="24"/>
        </w:rPr>
        <w:t xml:space="preserve"> </w:t>
      </w:r>
      <w:r w:rsidRPr="00ED77B8">
        <w:rPr>
          <w:rStyle w:val="issue-itemdoi"/>
          <w:rFonts w:ascii="Times New Roman" w:hAnsi="Times New Roman" w:cs="Times New Roman"/>
          <w:color w:val="000000"/>
          <w:sz w:val="24"/>
          <w:szCs w:val="24"/>
        </w:rPr>
        <w:t xml:space="preserve">Metal-Organic Frameworks for Chemical Reactions. DOI: </w:t>
      </w:r>
      <w:hyperlink r:id="rId14" w:history="1">
        <w:r w:rsidRPr="00ED77B8">
          <w:rPr>
            <w:rStyle w:val="Hyperlink"/>
            <w:rFonts w:ascii="Times New Roman" w:hAnsi="Times New Roman" w:cs="Times New Roman"/>
            <w:sz w:val="24"/>
            <w:szCs w:val="24"/>
            <w:u w:val="none"/>
          </w:rPr>
          <w:t>https://doi.org/10.1016/B978-0-12-822099-3.00016-2</w:t>
        </w:r>
      </w:hyperlink>
    </w:p>
    <w:p w:rsidR="00B24D5D" w:rsidRPr="00ED77B8" w:rsidRDefault="00092774" w:rsidP="00ED77B8">
      <w:pPr>
        <w:spacing w:after="0" w:line="480" w:lineRule="auto"/>
        <w:jc w:val="both"/>
        <w:rPr>
          <w:rStyle w:val="issue-itemdoi"/>
          <w:rFonts w:ascii="Times New Roman" w:hAnsi="Times New Roman" w:cs="Times New Roman"/>
          <w:color w:val="000000"/>
          <w:sz w:val="24"/>
          <w:szCs w:val="24"/>
        </w:rPr>
      </w:pPr>
      <w:r w:rsidRPr="00ED77B8">
        <w:rPr>
          <w:rStyle w:val="issue-itemdoi"/>
          <w:rFonts w:ascii="Times New Roman" w:hAnsi="Times New Roman" w:cs="Times New Roman"/>
          <w:color w:val="000000"/>
          <w:sz w:val="24"/>
          <w:szCs w:val="24"/>
        </w:rPr>
        <w:t>[7]</w:t>
      </w:r>
      <w:r w:rsidR="00323649" w:rsidRPr="00ED77B8">
        <w:rPr>
          <w:rStyle w:val="issue-itemdoi"/>
          <w:rFonts w:ascii="Times New Roman" w:hAnsi="Times New Roman" w:cs="Times New Roman"/>
          <w:color w:val="000000"/>
          <w:sz w:val="24"/>
          <w:szCs w:val="24"/>
        </w:rPr>
        <w:t>.</w:t>
      </w:r>
      <w:r w:rsidRPr="00ED77B8">
        <w:rPr>
          <w:rStyle w:val="issue-itemdoi"/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D77B8">
        <w:rPr>
          <w:rStyle w:val="issue-itemdoi"/>
          <w:rFonts w:ascii="Times New Roman" w:hAnsi="Times New Roman" w:cs="Times New Roman"/>
          <w:color w:val="000000"/>
          <w:sz w:val="24"/>
          <w:szCs w:val="24"/>
        </w:rPr>
        <w:t>H</w:t>
      </w:r>
      <w:r w:rsidR="00323649" w:rsidRPr="00ED77B8">
        <w:rPr>
          <w:rStyle w:val="issue-itemdoi"/>
          <w:rFonts w:ascii="Times New Roman" w:hAnsi="Times New Roman" w:cs="Times New Roman"/>
          <w:color w:val="000000"/>
          <w:sz w:val="24"/>
          <w:szCs w:val="24"/>
        </w:rPr>
        <w:t>uai</w:t>
      </w:r>
      <w:proofErr w:type="spellEnd"/>
      <w:r w:rsidR="00323649" w:rsidRPr="00ED77B8">
        <w:rPr>
          <w:rStyle w:val="issue-itemdoi"/>
          <w:rFonts w:ascii="Times New Roman" w:hAnsi="Times New Roman" w:cs="Times New Roman"/>
          <w:color w:val="000000"/>
          <w:sz w:val="24"/>
          <w:szCs w:val="24"/>
        </w:rPr>
        <w:t xml:space="preserve">-Song Wang, Yi-Hui Wang </w:t>
      </w:r>
      <w:proofErr w:type="spellStart"/>
      <w:r w:rsidR="00323649" w:rsidRPr="00ED77B8">
        <w:rPr>
          <w:rStyle w:val="issue-itemdoi"/>
          <w:rFonts w:ascii="Times New Roman" w:hAnsi="Times New Roman" w:cs="Times New Roman"/>
          <w:color w:val="000000"/>
          <w:sz w:val="24"/>
          <w:szCs w:val="24"/>
        </w:rPr>
        <w:t>Ya</w:t>
      </w:r>
      <w:proofErr w:type="spellEnd"/>
      <w:r w:rsidR="00323649" w:rsidRPr="00ED77B8">
        <w:rPr>
          <w:rStyle w:val="issue-itemdoi"/>
          <w:rFonts w:ascii="Times New Roman" w:hAnsi="Times New Roman" w:cs="Times New Roman"/>
          <w:color w:val="000000"/>
          <w:sz w:val="24"/>
          <w:szCs w:val="24"/>
        </w:rPr>
        <w:t xml:space="preserve"> Ding Development of biological metal organic frameworks designed for biomedical applications; and from bio-sensing/bio-</w:t>
      </w:r>
      <w:proofErr w:type="spellStart"/>
      <w:r w:rsidR="00323649" w:rsidRPr="00ED77B8">
        <w:rPr>
          <w:rStyle w:val="issue-itemdoi"/>
          <w:rFonts w:ascii="Times New Roman" w:hAnsi="Times New Roman" w:cs="Times New Roman"/>
          <w:color w:val="000000"/>
          <w:sz w:val="24"/>
          <w:szCs w:val="24"/>
        </w:rPr>
        <w:t>maging</w:t>
      </w:r>
      <w:proofErr w:type="spellEnd"/>
      <w:r w:rsidR="00323649" w:rsidRPr="00ED77B8">
        <w:rPr>
          <w:rStyle w:val="issue-itemdoi"/>
          <w:rFonts w:ascii="Times New Roman" w:hAnsi="Times New Roman" w:cs="Times New Roman"/>
          <w:color w:val="000000"/>
          <w:sz w:val="24"/>
          <w:szCs w:val="24"/>
        </w:rPr>
        <w:t xml:space="preserve"> to disease treatment.rsc.li/nanoscale-advances.</w:t>
      </w:r>
    </w:p>
    <w:p w:rsidR="00323649" w:rsidRPr="00ED77B8" w:rsidRDefault="00092774" w:rsidP="00ED77B8">
      <w:pPr>
        <w:spacing w:after="0" w:line="480" w:lineRule="auto"/>
        <w:jc w:val="both"/>
        <w:rPr>
          <w:rStyle w:val="issue-itemdoi"/>
          <w:rFonts w:ascii="Times New Roman" w:hAnsi="Times New Roman" w:cs="Times New Roman"/>
          <w:color w:val="000000"/>
          <w:sz w:val="24"/>
          <w:szCs w:val="24"/>
        </w:rPr>
      </w:pPr>
      <w:r w:rsidRPr="00ED77B8">
        <w:rPr>
          <w:rStyle w:val="issue-itemdoi"/>
          <w:rFonts w:ascii="Times New Roman" w:hAnsi="Times New Roman" w:cs="Times New Roman"/>
          <w:color w:val="000000"/>
          <w:sz w:val="24"/>
          <w:szCs w:val="24"/>
        </w:rPr>
        <w:t xml:space="preserve">[8]. Metal-Organic Frameworks for Chemical Reactions. DOI: </w:t>
      </w:r>
      <w:hyperlink r:id="rId15" w:history="1">
        <w:r w:rsidR="000F1657" w:rsidRPr="00ED77B8">
          <w:rPr>
            <w:rStyle w:val="Hyperlink"/>
            <w:rFonts w:ascii="Times New Roman" w:hAnsi="Times New Roman" w:cs="Times New Roman"/>
            <w:sz w:val="24"/>
            <w:szCs w:val="24"/>
            <w:u w:val="none"/>
          </w:rPr>
          <w:t>https://doi.org/10.1016/B978-0-12-822099-3.00016-2</w:t>
        </w:r>
      </w:hyperlink>
      <w:r w:rsidR="000F1657" w:rsidRPr="00ED77B8">
        <w:rPr>
          <w:rStyle w:val="issue-itemdoi"/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3921B2" w:rsidRPr="00ED77B8" w:rsidRDefault="00092774" w:rsidP="00ED77B8">
      <w:pPr>
        <w:spacing w:after="0" w:line="480" w:lineRule="auto"/>
        <w:jc w:val="both"/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</w:pPr>
      <w:r w:rsidRPr="00ED77B8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lastRenderedPageBreak/>
        <w:t xml:space="preserve"> </w:t>
      </w:r>
      <w:r w:rsidR="00E11901" w:rsidRPr="00ED77B8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[9</w:t>
      </w:r>
      <w:proofErr w:type="gramStart"/>
      <w:r w:rsidR="00E11901" w:rsidRPr="00ED77B8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].</w:t>
      </w:r>
      <w:proofErr w:type="spellStart"/>
      <w:r w:rsidR="00E11901" w:rsidRPr="00ED77B8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Rosi</w:t>
      </w:r>
      <w:proofErr w:type="spellEnd"/>
      <w:proofErr w:type="gramEnd"/>
      <w:r w:rsidR="00E11901" w:rsidRPr="00ED77B8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, Nathaniel L.; Eckert, </w:t>
      </w:r>
      <w:proofErr w:type="spellStart"/>
      <w:r w:rsidR="00E11901" w:rsidRPr="00ED77B8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Juergen</w:t>
      </w:r>
      <w:proofErr w:type="spellEnd"/>
      <w:r w:rsidR="00E11901" w:rsidRPr="00ED77B8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; </w:t>
      </w:r>
      <w:proofErr w:type="spellStart"/>
      <w:r w:rsidR="00E11901" w:rsidRPr="00ED77B8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Eddaoudi</w:t>
      </w:r>
      <w:proofErr w:type="spellEnd"/>
      <w:r w:rsidR="00E11901" w:rsidRPr="00ED77B8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, Mohamed; </w:t>
      </w:r>
      <w:proofErr w:type="spellStart"/>
      <w:r w:rsidR="00E11901" w:rsidRPr="00ED77B8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Vodak</w:t>
      </w:r>
      <w:proofErr w:type="spellEnd"/>
      <w:r w:rsidR="00E11901" w:rsidRPr="00ED77B8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, David T.; Kim, </w:t>
      </w:r>
      <w:proofErr w:type="spellStart"/>
      <w:r w:rsidR="00E11901" w:rsidRPr="00ED77B8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Jaheon</w:t>
      </w:r>
      <w:proofErr w:type="spellEnd"/>
      <w:r w:rsidR="00E11901" w:rsidRPr="00ED77B8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; O'Keefe, Michael; </w:t>
      </w:r>
      <w:proofErr w:type="spellStart"/>
      <w:r w:rsidR="00E11901" w:rsidRPr="00ED77B8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Yaghi</w:t>
      </w:r>
      <w:proofErr w:type="spellEnd"/>
      <w:r w:rsidR="00E11901" w:rsidRPr="00ED77B8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, Omar M. (2003). "Hydrogen storage in microporous metal-organic frameworks". </w:t>
      </w:r>
      <w:hyperlink r:id="rId16" w:tooltip="Science (journal)" w:history="1">
        <w:r w:rsidR="00E11901" w:rsidRPr="00ED77B8">
          <w:rPr>
            <w:rStyle w:val="Hyperlink"/>
            <w:rFonts w:ascii="Times New Roman" w:hAnsi="Times New Roman" w:cs="Times New Roman"/>
            <w:i/>
            <w:iCs/>
            <w:color w:val="3366CC"/>
            <w:sz w:val="24"/>
            <w:szCs w:val="24"/>
            <w:shd w:val="clear" w:color="auto" w:fill="FFFFFF"/>
          </w:rPr>
          <w:t>Science</w:t>
        </w:r>
      </w:hyperlink>
      <w:r w:rsidR="00E11901" w:rsidRPr="00ED77B8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. </w:t>
      </w:r>
      <w:r w:rsidR="00E11901" w:rsidRPr="00ED77B8">
        <w:rPr>
          <w:rFonts w:ascii="Times New Roman" w:hAnsi="Times New Roman" w:cs="Times New Roman"/>
          <w:b/>
          <w:bCs/>
          <w:color w:val="202122"/>
          <w:sz w:val="24"/>
          <w:szCs w:val="24"/>
          <w:shd w:val="clear" w:color="auto" w:fill="FFFFFF"/>
        </w:rPr>
        <w:t>300</w:t>
      </w:r>
      <w:r w:rsidR="00E11901" w:rsidRPr="00ED77B8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 (5622):</w:t>
      </w:r>
    </w:p>
    <w:p w:rsidR="003921B2" w:rsidRDefault="00092774" w:rsidP="00ED77B8">
      <w:pPr>
        <w:pStyle w:val="Heading1"/>
        <w:spacing w:before="0" w:after="0" w:line="480" w:lineRule="auto"/>
        <w:jc w:val="both"/>
        <w:rPr>
          <w:rStyle w:val="Hyperlink"/>
          <w:b w:val="0"/>
          <w:sz w:val="24"/>
          <w:szCs w:val="24"/>
        </w:rPr>
      </w:pPr>
      <w:r w:rsidRPr="00ED77B8">
        <w:rPr>
          <w:rStyle w:val="title-text"/>
          <w:b w:val="0"/>
          <w:color w:val="2E2E2E"/>
          <w:sz w:val="24"/>
          <w:szCs w:val="24"/>
        </w:rPr>
        <w:t>[10].</w:t>
      </w:r>
      <w:proofErr w:type="spellStart"/>
      <w:r w:rsidRPr="00ED77B8">
        <w:rPr>
          <w:rStyle w:val="title-text"/>
          <w:b w:val="0"/>
          <w:color w:val="2E2E2E"/>
          <w:sz w:val="24"/>
          <w:szCs w:val="24"/>
        </w:rPr>
        <w:t>Engin</w:t>
      </w:r>
      <w:proofErr w:type="spellEnd"/>
      <w:r w:rsidRPr="00ED77B8">
        <w:rPr>
          <w:rStyle w:val="title-text"/>
          <w:b w:val="0"/>
          <w:color w:val="2E2E2E"/>
          <w:sz w:val="24"/>
          <w:szCs w:val="24"/>
        </w:rPr>
        <w:t xml:space="preserve"> </w:t>
      </w:r>
      <w:proofErr w:type="spellStart"/>
      <w:r w:rsidRPr="00ED77B8">
        <w:rPr>
          <w:rStyle w:val="title-text"/>
          <w:b w:val="0"/>
          <w:color w:val="2E2E2E"/>
          <w:sz w:val="24"/>
          <w:szCs w:val="24"/>
        </w:rPr>
        <w:t>Burgaz</w:t>
      </w:r>
      <w:proofErr w:type="spellEnd"/>
      <w:r w:rsidRPr="00ED77B8">
        <w:rPr>
          <w:rStyle w:val="title-text"/>
          <w:b w:val="0"/>
          <w:color w:val="2E2E2E"/>
          <w:sz w:val="24"/>
          <w:szCs w:val="24"/>
        </w:rPr>
        <w:t xml:space="preserve">, </w:t>
      </w:r>
      <w:proofErr w:type="spellStart"/>
      <w:r w:rsidRPr="00ED77B8">
        <w:rPr>
          <w:rStyle w:val="title-text"/>
          <w:b w:val="0"/>
          <w:color w:val="2E2E2E"/>
          <w:sz w:val="24"/>
          <w:szCs w:val="24"/>
        </w:rPr>
        <w:t>Ayse</w:t>
      </w:r>
      <w:proofErr w:type="spellEnd"/>
      <w:r w:rsidRPr="00ED77B8">
        <w:rPr>
          <w:rStyle w:val="title-text"/>
          <w:b w:val="0"/>
          <w:color w:val="2E2E2E"/>
          <w:sz w:val="24"/>
          <w:szCs w:val="24"/>
        </w:rPr>
        <w:t xml:space="preserve"> </w:t>
      </w:r>
      <w:proofErr w:type="spellStart"/>
      <w:r w:rsidRPr="00ED77B8">
        <w:rPr>
          <w:rStyle w:val="title-text"/>
          <w:b w:val="0"/>
          <w:color w:val="2E2E2E"/>
          <w:sz w:val="24"/>
          <w:szCs w:val="24"/>
        </w:rPr>
        <w:t>Erciyes</w:t>
      </w:r>
      <w:proofErr w:type="spellEnd"/>
      <w:r w:rsidRPr="00ED77B8">
        <w:rPr>
          <w:rStyle w:val="title-text"/>
          <w:b w:val="0"/>
          <w:color w:val="2E2E2E"/>
          <w:sz w:val="24"/>
          <w:szCs w:val="24"/>
        </w:rPr>
        <w:t xml:space="preserve">, </w:t>
      </w:r>
      <w:proofErr w:type="spellStart"/>
      <w:r w:rsidRPr="00ED77B8">
        <w:rPr>
          <w:rStyle w:val="title-text"/>
          <w:b w:val="0"/>
          <w:color w:val="2E2E2E"/>
          <w:sz w:val="24"/>
          <w:szCs w:val="24"/>
        </w:rPr>
        <w:t>Muberra</w:t>
      </w:r>
      <w:proofErr w:type="spellEnd"/>
      <w:r w:rsidRPr="00ED77B8">
        <w:rPr>
          <w:rStyle w:val="title-text"/>
          <w:b w:val="0"/>
          <w:color w:val="2E2E2E"/>
          <w:sz w:val="24"/>
          <w:szCs w:val="24"/>
        </w:rPr>
        <w:t xml:space="preserve"> </w:t>
      </w:r>
      <w:proofErr w:type="spellStart"/>
      <w:r w:rsidRPr="00ED77B8">
        <w:rPr>
          <w:rStyle w:val="title-text"/>
          <w:b w:val="0"/>
          <w:color w:val="2E2E2E"/>
          <w:sz w:val="24"/>
          <w:szCs w:val="24"/>
        </w:rPr>
        <w:t>Andac</w:t>
      </w:r>
      <w:proofErr w:type="spellEnd"/>
      <w:r w:rsidRPr="00ED77B8">
        <w:rPr>
          <w:rStyle w:val="title-text"/>
          <w:b w:val="0"/>
          <w:color w:val="2E2E2E"/>
          <w:sz w:val="24"/>
          <w:szCs w:val="24"/>
        </w:rPr>
        <w:t xml:space="preserve">, Omer </w:t>
      </w:r>
      <w:proofErr w:type="spellStart"/>
      <w:r w:rsidRPr="00ED77B8">
        <w:rPr>
          <w:rStyle w:val="title-text"/>
          <w:b w:val="0"/>
          <w:color w:val="2E2E2E"/>
          <w:sz w:val="24"/>
          <w:szCs w:val="24"/>
        </w:rPr>
        <w:t>Andac.Synthesis</w:t>
      </w:r>
      <w:proofErr w:type="spellEnd"/>
      <w:r w:rsidRPr="00ED77B8">
        <w:rPr>
          <w:rStyle w:val="title-text"/>
          <w:b w:val="0"/>
          <w:color w:val="2E2E2E"/>
          <w:sz w:val="24"/>
          <w:szCs w:val="24"/>
        </w:rPr>
        <w:t xml:space="preserve"> and characterization of </w:t>
      </w:r>
      <w:proofErr w:type="spellStart"/>
      <w:r w:rsidRPr="00ED77B8">
        <w:rPr>
          <w:rStyle w:val="title-text"/>
          <w:b w:val="0"/>
          <w:color w:val="2E2E2E"/>
          <w:sz w:val="24"/>
          <w:szCs w:val="24"/>
        </w:rPr>
        <w:t>nano</w:t>
      </w:r>
      <w:proofErr w:type="spellEnd"/>
      <w:r w:rsidRPr="00ED77B8">
        <w:rPr>
          <w:rStyle w:val="title-text"/>
          <w:b w:val="0"/>
          <w:color w:val="2E2E2E"/>
          <w:sz w:val="24"/>
          <w:szCs w:val="24"/>
        </w:rPr>
        <w:t xml:space="preserve">-sized metal organic framework-5 (MOF-5) by using consecutive combination of ultrasound and microwave irradiation methods </w:t>
      </w:r>
      <w:hyperlink r:id="rId17" w:history="1">
        <w:r w:rsidR="0096263A" w:rsidRPr="00ED77B8">
          <w:rPr>
            <w:rStyle w:val="Hyperlink"/>
            <w:b w:val="0"/>
            <w:sz w:val="24"/>
            <w:szCs w:val="24"/>
          </w:rPr>
          <w:t>https://doi.org/10.1016/j.ica 2018.10.014</w:t>
        </w:r>
      </w:hyperlink>
    </w:p>
    <w:p w:rsidR="00A2137C" w:rsidRPr="00A2137C" w:rsidRDefault="00092774" w:rsidP="00ED77B8">
      <w:pPr>
        <w:pStyle w:val="Heading1"/>
        <w:spacing w:before="0" w:after="0" w:line="480" w:lineRule="auto"/>
        <w:jc w:val="both"/>
        <w:rPr>
          <w:rStyle w:val="title-text"/>
          <w:b w:val="0"/>
          <w:color w:val="2E2E2E"/>
          <w:sz w:val="24"/>
          <w:szCs w:val="24"/>
        </w:rPr>
      </w:pPr>
      <w:r w:rsidRPr="00A2137C">
        <w:rPr>
          <w:rStyle w:val="Hyperlink"/>
          <w:b w:val="0"/>
          <w:sz w:val="24"/>
          <w:szCs w:val="24"/>
        </w:rPr>
        <w:t xml:space="preserve">[11] </w:t>
      </w:r>
      <w:r w:rsidRPr="00A2137C">
        <w:rPr>
          <w:b w:val="0"/>
          <w:sz w:val="24"/>
          <w:szCs w:val="24"/>
        </w:rPr>
        <w:t xml:space="preserve">Abdul Malik P. </w:t>
      </w:r>
      <w:proofErr w:type="spellStart"/>
      <w:r w:rsidRPr="00A2137C">
        <w:rPr>
          <w:b w:val="0"/>
          <w:sz w:val="24"/>
          <w:szCs w:val="24"/>
        </w:rPr>
        <w:t>Peedikakkal</w:t>
      </w:r>
      <w:proofErr w:type="spellEnd"/>
      <w:r w:rsidRPr="00A2137C">
        <w:rPr>
          <w:b w:val="0"/>
          <w:sz w:val="24"/>
          <w:szCs w:val="24"/>
        </w:rPr>
        <w:t xml:space="preserve"> </w:t>
      </w:r>
      <w:proofErr w:type="spellStart"/>
      <w:r w:rsidRPr="00A2137C">
        <w:rPr>
          <w:b w:val="0"/>
          <w:sz w:val="24"/>
          <w:szCs w:val="24"/>
        </w:rPr>
        <w:t>Isam</w:t>
      </w:r>
      <w:proofErr w:type="spellEnd"/>
      <w:r w:rsidRPr="00A2137C">
        <w:rPr>
          <w:b w:val="0"/>
          <w:sz w:val="24"/>
          <w:szCs w:val="24"/>
        </w:rPr>
        <w:t xml:space="preserve"> H. </w:t>
      </w:r>
      <w:proofErr w:type="spellStart"/>
      <w:r w:rsidRPr="00A2137C">
        <w:rPr>
          <w:b w:val="0"/>
          <w:sz w:val="24"/>
          <w:szCs w:val="24"/>
        </w:rPr>
        <w:t>Aljund</w:t>
      </w:r>
      <w:proofErr w:type="spellEnd"/>
      <w:r w:rsidRPr="00A2137C">
        <w:rPr>
          <w:b w:val="0"/>
          <w:sz w:val="24"/>
          <w:szCs w:val="24"/>
        </w:rPr>
        <w:t xml:space="preserve"> Upgrading the Hydrogen Storage of MOF-5 by Post-Synthetic Exchange with Divalent Metal ions. Appl. Sci. 2021, 11, 11687. https://doi.org/10.3390/</w:t>
      </w:r>
      <w:r>
        <w:rPr>
          <w:b w:val="0"/>
          <w:sz w:val="24"/>
          <w:szCs w:val="24"/>
        </w:rPr>
        <w:t>app112411687</w:t>
      </w:r>
    </w:p>
    <w:p w:rsidR="00096765" w:rsidRPr="00ED77B8" w:rsidRDefault="00092774" w:rsidP="00ED77B8">
      <w:pPr>
        <w:pStyle w:val="Heading1"/>
        <w:spacing w:before="0" w:after="0" w:line="480" w:lineRule="auto"/>
        <w:jc w:val="both"/>
        <w:rPr>
          <w:rStyle w:val="title-text"/>
          <w:b w:val="0"/>
          <w:color w:val="2E2E2E"/>
          <w:sz w:val="24"/>
          <w:szCs w:val="24"/>
        </w:rPr>
      </w:pPr>
      <w:r w:rsidRPr="00ED77B8">
        <w:rPr>
          <w:rStyle w:val="title-text"/>
          <w:b w:val="0"/>
          <w:color w:val="2E2E2E"/>
          <w:sz w:val="24"/>
          <w:szCs w:val="24"/>
        </w:rPr>
        <w:t xml:space="preserve">[12]. </w:t>
      </w:r>
      <w:proofErr w:type="spellStart"/>
      <w:r w:rsidRPr="00ED77B8">
        <w:rPr>
          <w:rStyle w:val="title-text"/>
          <w:b w:val="0"/>
          <w:color w:val="2E2E2E"/>
          <w:sz w:val="24"/>
          <w:szCs w:val="24"/>
        </w:rPr>
        <w:t>Kuen</w:t>
      </w:r>
      <w:proofErr w:type="spellEnd"/>
      <w:r w:rsidRPr="00ED77B8">
        <w:rPr>
          <w:rStyle w:val="title-text"/>
          <w:b w:val="0"/>
          <w:color w:val="2E2E2E"/>
          <w:sz w:val="24"/>
          <w:szCs w:val="24"/>
        </w:rPr>
        <w:t xml:space="preserve">-Song Lin, </w:t>
      </w:r>
      <w:proofErr w:type="spellStart"/>
      <w:r w:rsidRPr="00ED77B8">
        <w:rPr>
          <w:rStyle w:val="title-text"/>
          <w:b w:val="0"/>
          <w:color w:val="2E2E2E"/>
          <w:sz w:val="24"/>
          <w:szCs w:val="24"/>
        </w:rPr>
        <w:t>Abhijit</w:t>
      </w:r>
      <w:proofErr w:type="spellEnd"/>
      <w:r w:rsidRPr="00ED77B8">
        <w:rPr>
          <w:rStyle w:val="title-text"/>
          <w:b w:val="0"/>
          <w:color w:val="2E2E2E"/>
          <w:sz w:val="24"/>
          <w:szCs w:val="24"/>
        </w:rPr>
        <w:t xml:space="preserve"> Krishna </w:t>
      </w:r>
      <w:proofErr w:type="spellStart"/>
      <w:r w:rsidRPr="00ED77B8">
        <w:rPr>
          <w:rStyle w:val="title-text"/>
          <w:b w:val="0"/>
          <w:color w:val="2E2E2E"/>
          <w:sz w:val="24"/>
          <w:szCs w:val="24"/>
        </w:rPr>
        <w:t>Adhikari</w:t>
      </w:r>
      <w:proofErr w:type="spellEnd"/>
      <w:r w:rsidRPr="00ED77B8">
        <w:rPr>
          <w:rStyle w:val="title-text"/>
          <w:b w:val="0"/>
          <w:color w:val="2E2E2E"/>
          <w:sz w:val="24"/>
          <w:szCs w:val="24"/>
        </w:rPr>
        <w:t xml:space="preserve">, Chi-Nan Ku, Chao-Lung Chiang, Hua </w:t>
      </w:r>
      <w:proofErr w:type="spellStart"/>
      <w:r w:rsidRPr="00ED77B8">
        <w:rPr>
          <w:rStyle w:val="title-text"/>
          <w:b w:val="0"/>
          <w:color w:val="2E2E2E"/>
          <w:sz w:val="24"/>
          <w:szCs w:val="24"/>
        </w:rPr>
        <w:t>Kuo</w:t>
      </w:r>
      <w:proofErr w:type="spellEnd"/>
      <w:r w:rsidRPr="00ED77B8">
        <w:rPr>
          <w:rStyle w:val="title-text"/>
          <w:b w:val="0"/>
          <w:color w:val="2E2E2E"/>
          <w:sz w:val="24"/>
          <w:szCs w:val="24"/>
        </w:rPr>
        <w:t xml:space="preserve">. Synthesis characterization of porous HKUST-1 Metal Organic Frameworks for hydrogen </w:t>
      </w:r>
      <w:proofErr w:type="spellStart"/>
      <w:r w:rsidRPr="00ED77B8">
        <w:rPr>
          <w:rStyle w:val="title-text"/>
          <w:b w:val="0"/>
          <w:color w:val="2E2E2E"/>
          <w:sz w:val="24"/>
          <w:szCs w:val="24"/>
        </w:rPr>
        <w:t>Storage.https</w:t>
      </w:r>
      <w:proofErr w:type="spellEnd"/>
      <w:r w:rsidRPr="00ED77B8">
        <w:rPr>
          <w:rStyle w:val="title-text"/>
          <w:b w:val="0"/>
          <w:color w:val="2E2E2E"/>
          <w:sz w:val="24"/>
          <w:szCs w:val="24"/>
        </w:rPr>
        <w:t>://doi.org/10.1016/</w:t>
      </w:r>
      <w:proofErr w:type="spellStart"/>
      <w:r w:rsidRPr="00ED77B8">
        <w:rPr>
          <w:rStyle w:val="title-text"/>
          <w:b w:val="0"/>
          <w:color w:val="2E2E2E"/>
          <w:sz w:val="24"/>
          <w:szCs w:val="24"/>
        </w:rPr>
        <w:t>j.ijhydene</w:t>
      </w:r>
      <w:proofErr w:type="spellEnd"/>
      <w:r w:rsidRPr="00ED77B8">
        <w:rPr>
          <w:rStyle w:val="title-text"/>
          <w:b w:val="0"/>
          <w:color w:val="2E2E2E"/>
          <w:sz w:val="24"/>
          <w:szCs w:val="24"/>
        </w:rPr>
        <w:t xml:space="preserve"> 2012.04.105</w:t>
      </w:r>
    </w:p>
    <w:p w:rsidR="00024C28" w:rsidRPr="00ED77B8" w:rsidRDefault="00092774" w:rsidP="00ED77B8">
      <w:pPr>
        <w:shd w:val="clear" w:color="auto" w:fill="FFFFFF"/>
        <w:spacing w:line="48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D77B8">
        <w:rPr>
          <w:rStyle w:val="title-text"/>
          <w:rFonts w:ascii="Times New Roman" w:hAnsi="Times New Roman" w:cs="Times New Roman"/>
          <w:color w:val="2E2E2E"/>
          <w:sz w:val="24"/>
          <w:szCs w:val="24"/>
        </w:rPr>
        <w:t>[13].</w:t>
      </w:r>
      <w:r w:rsidRPr="00ED77B8">
        <w:rPr>
          <w:rStyle w:val="title-text"/>
          <w:rFonts w:ascii="Times New Roman" w:hAnsi="Times New Roman" w:cs="Times New Roman"/>
          <w:b/>
          <w:color w:val="2E2E2E"/>
          <w:sz w:val="24"/>
          <w:szCs w:val="24"/>
        </w:rPr>
        <w:t xml:space="preserve"> </w:t>
      </w:r>
      <w:r w:rsidRPr="00ED77B8">
        <w:rPr>
          <w:rStyle w:val="title-text"/>
          <w:rFonts w:ascii="Times New Roman" w:hAnsi="Times New Roman" w:cs="Times New Roman"/>
          <w:color w:val="2E2E2E"/>
          <w:sz w:val="24"/>
          <w:szCs w:val="24"/>
        </w:rPr>
        <w:t xml:space="preserve">Jonathan Cortes-Suarez, Vanessa </w:t>
      </w:r>
      <w:proofErr w:type="spellStart"/>
      <w:r w:rsidRPr="00ED77B8">
        <w:rPr>
          <w:rStyle w:val="title-text"/>
          <w:rFonts w:ascii="Times New Roman" w:hAnsi="Times New Roman" w:cs="Times New Roman"/>
          <w:color w:val="2E2E2E"/>
          <w:sz w:val="24"/>
          <w:szCs w:val="24"/>
        </w:rPr>
        <w:t>Celis</w:t>
      </w:r>
      <w:proofErr w:type="spellEnd"/>
      <w:r w:rsidRPr="00ED77B8">
        <w:rPr>
          <w:rStyle w:val="title-text"/>
          <w:rFonts w:ascii="Times New Roman" w:hAnsi="Times New Roman" w:cs="Times New Roman"/>
          <w:color w:val="2E2E2E"/>
          <w:sz w:val="24"/>
          <w:szCs w:val="24"/>
        </w:rPr>
        <w:t>-Arias, Hiram I Beltran, Adriana Tejeda-Cruz lich A Ibarra, Josue E Romero-</w:t>
      </w:r>
      <w:proofErr w:type="spellStart"/>
      <w:r w:rsidRPr="00ED77B8">
        <w:rPr>
          <w:rStyle w:val="title-text"/>
          <w:rFonts w:ascii="Times New Roman" w:hAnsi="Times New Roman" w:cs="Times New Roman"/>
          <w:color w:val="2E2E2E"/>
          <w:sz w:val="24"/>
          <w:szCs w:val="24"/>
        </w:rPr>
        <w:t>Iberra</w:t>
      </w:r>
      <w:proofErr w:type="spellEnd"/>
      <w:r w:rsidRPr="00ED77B8">
        <w:rPr>
          <w:rStyle w:val="title-text"/>
          <w:rFonts w:ascii="Times New Roman" w:hAnsi="Times New Roman" w:cs="Times New Roman"/>
          <w:color w:val="2E2E2E"/>
          <w:sz w:val="24"/>
          <w:szCs w:val="24"/>
        </w:rPr>
        <w:t xml:space="preserve"> El, Sanchez-Gonzalez, Sandra Loera-Serna</w:t>
      </w:r>
      <w:r w:rsidRPr="00ED77B8">
        <w:rPr>
          <w:rStyle w:val="title-text"/>
          <w:rFonts w:ascii="Times New Roman" w:hAnsi="Times New Roman" w:cs="Times New Roman"/>
          <w:b/>
          <w:color w:val="2E2E2E"/>
          <w:sz w:val="24"/>
          <w:szCs w:val="24"/>
        </w:rPr>
        <w:t xml:space="preserve">. </w:t>
      </w:r>
      <w:r w:rsidRPr="00ED77B8">
        <w:rPr>
          <w:rStyle w:val="hlfld-title"/>
          <w:rFonts w:ascii="Times New Roman" w:hAnsi="Times New Roman" w:cs="Times New Roman"/>
          <w:color w:val="000000"/>
          <w:sz w:val="24"/>
          <w:szCs w:val="24"/>
        </w:rPr>
        <w:t>Synthesis and Characterization of an SWCNT@HKUST-1 Composite: Enhancing the CO</w:t>
      </w:r>
      <w:r w:rsidRPr="00ED77B8">
        <w:rPr>
          <w:rStyle w:val="hlfld-title"/>
          <w:rFonts w:ascii="Times New Roman" w:hAnsi="Times New Roman" w:cs="Times New Roman"/>
          <w:color w:val="000000"/>
          <w:sz w:val="24"/>
          <w:szCs w:val="24"/>
          <w:vertAlign w:val="subscript"/>
        </w:rPr>
        <w:t>2</w:t>
      </w:r>
      <w:r w:rsidRPr="00ED77B8">
        <w:rPr>
          <w:rStyle w:val="hlfld-title"/>
          <w:rFonts w:ascii="Times New Roman" w:hAnsi="Times New Roman" w:cs="Times New Roman"/>
          <w:color w:val="000000"/>
          <w:sz w:val="24"/>
          <w:szCs w:val="24"/>
        </w:rPr>
        <w:t> Adsorption Properties of HKUST-1</w:t>
      </w:r>
      <w:r w:rsidR="0049631C" w:rsidRPr="00ED77B8">
        <w:rPr>
          <w:rStyle w:val="hlfld-contribauthor"/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="0049631C" w:rsidRPr="00ED77B8">
        <w:rPr>
          <w:rStyle w:val="cit-title"/>
          <w:rFonts w:ascii="Times New Roman" w:hAnsi="Times New Roman" w:cs="Times New Roman"/>
          <w:i/>
          <w:iCs/>
          <w:color w:val="000000"/>
          <w:sz w:val="24"/>
          <w:szCs w:val="24"/>
        </w:rPr>
        <w:t>ACS Omega</w:t>
      </w:r>
      <w:r w:rsidR="0049631C" w:rsidRPr="00ED77B8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="0049631C" w:rsidRPr="00ED77B8">
        <w:rPr>
          <w:rStyle w:val="cit-year-info"/>
          <w:rFonts w:ascii="Times New Roman" w:hAnsi="Times New Roman" w:cs="Times New Roman"/>
          <w:color w:val="000000"/>
          <w:sz w:val="24"/>
          <w:szCs w:val="24"/>
        </w:rPr>
        <w:t>2019</w:t>
      </w:r>
      <w:r w:rsidR="0049631C" w:rsidRPr="00ED77B8">
        <w:rPr>
          <w:rStyle w:val="cit-volume"/>
          <w:rFonts w:ascii="Times New Roman" w:hAnsi="Times New Roman" w:cs="Times New Roman"/>
          <w:color w:val="000000"/>
          <w:sz w:val="24"/>
          <w:szCs w:val="24"/>
        </w:rPr>
        <w:t>, 4</w:t>
      </w:r>
      <w:r w:rsidR="0049631C" w:rsidRPr="00ED77B8">
        <w:rPr>
          <w:rStyle w:val="cit-issue"/>
          <w:rFonts w:ascii="Times New Roman" w:hAnsi="Times New Roman" w:cs="Times New Roman"/>
          <w:color w:val="000000"/>
          <w:sz w:val="24"/>
          <w:szCs w:val="24"/>
        </w:rPr>
        <w:t>, 3</w:t>
      </w:r>
      <w:r w:rsidR="0049631C" w:rsidRPr="00ED77B8">
        <w:rPr>
          <w:rStyle w:val="cit-pagerange"/>
          <w:rFonts w:ascii="Times New Roman" w:hAnsi="Times New Roman" w:cs="Times New Roman"/>
          <w:color w:val="000000"/>
          <w:sz w:val="24"/>
          <w:szCs w:val="24"/>
        </w:rPr>
        <w:t>, 5275–5282</w:t>
      </w:r>
      <w:r w:rsidR="0049631C" w:rsidRPr="00ED77B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hyperlink r:id="rId18" w:tooltip="DOI URL" w:history="1">
        <w:r w:rsidR="0049631C" w:rsidRPr="00ED77B8">
          <w:rPr>
            <w:rStyle w:val="Hyperlink"/>
            <w:rFonts w:ascii="Times New Roman" w:hAnsi="Times New Roman" w:cs="Times New Roman"/>
            <w:color w:val="000000"/>
            <w:sz w:val="24"/>
            <w:szCs w:val="24"/>
            <w:u w:val="none"/>
          </w:rPr>
          <w:t>https://doi.org/10.1021/acsomega.9b00330</w:t>
        </w:r>
      </w:hyperlink>
    </w:p>
    <w:p w:rsidR="0020269B" w:rsidRPr="00ED77B8" w:rsidRDefault="00092774" w:rsidP="00ED77B8">
      <w:pPr>
        <w:shd w:val="clear" w:color="auto" w:fill="FFFFFF"/>
        <w:spacing w:line="480" w:lineRule="auto"/>
        <w:jc w:val="both"/>
        <w:rPr>
          <w:rFonts w:ascii="Times New Roman" w:hAnsi="Times New Roman" w:cs="Times New Roman"/>
          <w:color w:val="222222"/>
          <w:sz w:val="24"/>
          <w:szCs w:val="24"/>
        </w:rPr>
      </w:pPr>
      <w:r w:rsidRPr="00ED77B8">
        <w:rPr>
          <w:rFonts w:ascii="Times New Roman" w:hAnsi="Times New Roman" w:cs="Times New Roman"/>
          <w:color w:val="000000"/>
          <w:sz w:val="24"/>
          <w:szCs w:val="24"/>
        </w:rPr>
        <w:t>[14</w:t>
      </w:r>
      <w:r w:rsidR="009E2D70" w:rsidRPr="00ED77B8">
        <w:rPr>
          <w:rFonts w:ascii="Times New Roman" w:hAnsi="Times New Roman" w:cs="Times New Roman"/>
          <w:color w:val="000000"/>
          <w:sz w:val="24"/>
          <w:szCs w:val="24"/>
        </w:rPr>
        <w:t xml:space="preserve">]. </w:t>
      </w:r>
      <w:r w:rsidR="00173150" w:rsidRPr="00ED77B8">
        <w:rPr>
          <w:rFonts w:ascii="Times New Roman" w:hAnsi="Times New Roman" w:cs="Times New Roman"/>
          <w:color w:val="000000"/>
          <w:sz w:val="24"/>
          <w:szCs w:val="24"/>
        </w:rPr>
        <w:t xml:space="preserve">Paulina </w:t>
      </w:r>
      <w:proofErr w:type="spellStart"/>
      <w:r w:rsidR="00173150" w:rsidRPr="00ED77B8">
        <w:rPr>
          <w:rFonts w:ascii="Times New Roman" w:hAnsi="Times New Roman" w:cs="Times New Roman"/>
          <w:color w:val="000000"/>
          <w:sz w:val="24"/>
          <w:szCs w:val="24"/>
        </w:rPr>
        <w:t>Jogodka</w:t>
      </w:r>
      <w:proofErr w:type="spellEnd"/>
      <w:r w:rsidR="00173150" w:rsidRPr="00ED77B8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="00173150" w:rsidRPr="00ED77B8">
        <w:rPr>
          <w:rFonts w:ascii="Times New Roman" w:hAnsi="Times New Roman" w:cs="Times New Roman"/>
          <w:color w:val="000000"/>
          <w:sz w:val="24"/>
          <w:szCs w:val="24"/>
        </w:rPr>
        <w:t>Krzysz</w:t>
      </w:r>
      <w:proofErr w:type="spellEnd"/>
      <w:r w:rsidR="00173150" w:rsidRPr="00ED77B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173150" w:rsidRPr="00ED77B8">
        <w:rPr>
          <w:rFonts w:ascii="Times New Roman" w:hAnsi="Times New Roman" w:cs="Times New Roman"/>
          <w:color w:val="000000"/>
          <w:sz w:val="24"/>
          <w:szCs w:val="24"/>
        </w:rPr>
        <w:t>tof</w:t>
      </w:r>
      <w:proofErr w:type="spellEnd"/>
      <w:r w:rsidR="00173150" w:rsidRPr="00ED77B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173150" w:rsidRPr="00ED77B8">
        <w:rPr>
          <w:rFonts w:ascii="Times New Roman" w:hAnsi="Times New Roman" w:cs="Times New Roman"/>
          <w:color w:val="000000"/>
          <w:sz w:val="24"/>
          <w:szCs w:val="24"/>
        </w:rPr>
        <w:t>Matus</w:t>
      </w:r>
      <w:proofErr w:type="spellEnd"/>
      <w:r w:rsidR="00173150" w:rsidRPr="00ED77B8">
        <w:rPr>
          <w:rFonts w:ascii="Times New Roman" w:hAnsi="Times New Roman" w:cs="Times New Roman"/>
          <w:color w:val="000000"/>
          <w:sz w:val="24"/>
          <w:szCs w:val="24"/>
        </w:rPr>
        <w:t xml:space="preserve"> and </w:t>
      </w:r>
      <w:proofErr w:type="spellStart"/>
      <w:r w:rsidR="00173150" w:rsidRPr="00ED77B8">
        <w:rPr>
          <w:rFonts w:ascii="Times New Roman" w:hAnsi="Times New Roman" w:cs="Times New Roman"/>
          <w:color w:val="000000"/>
          <w:sz w:val="24"/>
          <w:szCs w:val="24"/>
        </w:rPr>
        <w:t>Agata</w:t>
      </w:r>
      <w:proofErr w:type="spellEnd"/>
      <w:r w:rsidR="00173150" w:rsidRPr="00ED77B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proofErr w:type="gramStart"/>
      <w:r w:rsidR="00173150" w:rsidRPr="00ED77B8">
        <w:rPr>
          <w:rFonts w:ascii="Times New Roman" w:hAnsi="Times New Roman" w:cs="Times New Roman"/>
          <w:color w:val="000000"/>
          <w:sz w:val="24"/>
          <w:szCs w:val="24"/>
        </w:rPr>
        <w:t>Lamaca</w:t>
      </w:r>
      <w:proofErr w:type="spellEnd"/>
      <w:r w:rsidR="00173150" w:rsidRPr="00ED77B8">
        <w:rPr>
          <w:rFonts w:ascii="Times New Roman" w:hAnsi="Times New Roman" w:cs="Times New Roman"/>
          <w:color w:val="000000"/>
          <w:sz w:val="24"/>
          <w:szCs w:val="24"/>
        </w:rPr>
        <w:t xml:space="preserve"> .</w:t>
      </w:r>
      <w:r w:rsidRPr="00ED77B8">
        <w:rPr>
          <w:rFonts w:ascii="Times New Roman" w:hAnsi="Times New Roman" w:cs="Times New Roman"/>
          <w:color w:val="000000"/>
          <w:sz w:val="24"/>
          <w:szCs w:val="24"/>
        </w:rPr>
        <w:t>On</w:t>
      </w:r>
      <w:proofErr w:type="gramEnd"/>
      <w:r w:rsidRPr="00ED77B8">
        <w:rPr>
          <w:rFonts w:ascii="Times New Roman" w:hAnsi="Times New Roman" w:cs="Times New Roman"/>
          <w:color w:val="000000"/>
          <w:sz w:val="24"/>
          <w:szCs w:val="24"/>
        </w:rPr>
        <w:t xml:space="preserve"> the HKUST-1 1/Go and HKUST-1/</w:t>
      </w:r>
      <w:proofErr w:type="spellStart"/>
      <w:r w:rsidRPr="00ED77B8">
        <w:rPr>
          <w:rFonts w:ascii="Times New Roman" w:hAnsi="Times New Roman" w:cs="Times New Roman"/>
          <w:color w:val="000000"/>
          <w:sz w:val="24"/>
          <w:szCs w:val="24"/>
        </w:rPr>
        <w:t>Rgo</w:t>
      </w:r>
      <w:proofErr w:type="spellEnd"/>
      <w:r w:rsidRPr="00ED77B8">
        <w:rPr>
          <w:rFonts w:ascii="Times New Roman" w:hAnsi="Times New Roman" w:cs="Times New Roman"/>
          <w:color w:val="000000"/>
          <w:sz w:val="24"/>
          <w:szCs w:val="24"/>
        </w:rPr>
        <w:t xml:space="preserve"> composites: The impact of</w:t>
      </w:r>
      <w:r w:rsidR="00173150" w:rsidRPr="00ED77B8">
        <w:rPr>
          <w:rFonts w:ascii="Times New Roman" w:hAnsi="Times New Roman" w:cs="Times New Roman"/>
          <w:color w:val="000000"/>
          <w:sz w:val="24"/>
          <w:szCs w:val="24"/>
        </w:rPr>
        <w:t xml:space="preserve"> Synthesis method on physicochemical properties. Molecules 2022,27(20), 7082; https://doi.org/10.3390/molecules27207082</w:t>
      </w:r>
    </w:p>
    <w:p w:rsidR="009E2D70" w:rsidRPr="00ED77B8" w:rsidRDefault="00092774" w:rsidP="00ED77B8">
      <w:pPr>
        <w:pStyle w:val="Heading1"/>
        <w:shd w:val="clear" w:color="auto" w:fill="FFFFFF"/>
        <w:spacing w:line="480" w:lineRule="auto"/>
        <w:jc w:val="both"/>
        <w:rPr>
          <w:b w:val="0"/>
          <w:color w:val="000000"/>
          <w:sz w:val="24"/>
          <w:szCs w:val="24"/>
        </w:rPr>
      </w:pPr>
      <w:r w:rsidRPr="00ED77B8">
        <w:rPr>
          <w:b w:val="0"/>
          <w:color w:val="000000"/>
          <w:sz w:val="24"/>
          <w:szCs w:val="24"/>
        </w:rPr>
        <w:lastRenderedPageBreak/>
        <w:t>[16</w:t>
      </w:r>
      <w:proofErr w:type="gramStart"/>
      <w:r w:rsidRPr="00ED77B8">
        <w:rPr>
          <w:b w:val="0"/>
          <w:color w:val="000000"/>
          <w:sz w:val="24"/>
          <w:szCs w:val="24"/>
        </w:rPr>
        <w:t>].</w:t>
      </w:r>
      <w:proofErr w:type="spellStart"/>
      <w:r w:rsidRPr="00ED77B8">
        <w:rPr>
          <w:b w:val="0"/>
          <w:color w:val="000000"/>
          <w:sz w:val="24"/>
          <w:szCs w:val="24"/>
        </w:rPr>
        <w:t>Wanli</w:t>
      </w:r>
      <w:proofErr w:type="spellEnd"/>
      <w:proofErr w:type="gramEnd"/>
      <w:r w:rsidRPr="00ED77B8">
        <w:rPr>
          <w:b w:val="0"/>
          <w:color w:val="000000"/>
          <w:sz w:val="24"/>
          <w:szCs w:val="24"/>
        </w:rPr>
        <w:t xml:space="preserve"> Zhao, </w:t>
      </w:r>
      <w:proofErr w:type="spellStart"/>
      <w:r w:rsidRPr="00ED77B8">
        <w:rPr>
          <w:b w:val="0"/>
          <w:color w:val="000000"/>
          <w:sz w:val="24"/>
          <w:szCs w:val="24"/>
        </w:rPr>
        <w:t>Yuanhui</w:t>
      </w:r>
      <w:proofErr w:type="spellEnd"/>
      <w:r w:rsidRPr="00ED77B8">
        <w:rPr>
          <w:b w:val="0"/>
          <w:color w:val="000000"/>
          <w:sz w:val="24"/>
          <w:szCs w:val="24"/>
        </w:rPr>
        <w:t xml:space="preserve"> Long, </w:t>
      </w:r>
      <w:proofErr w:type="spellStart"/>
      <w:r w:rsidRPr="00ED77B8">
        <w:rPr>
          <w:b w:val="0"/>
          <w:color w:val="000000"/>
          <w:sz w:val="24"/>
          <w:szCs w:val="24"/>
        </w:rPr>
        <w:t>Yunging</w:t>
      </w:r>
      <w:proofErr w:type="spellEnd"/>
      <w:r w:rsidRPr="00ED77B8">
        <w:rPr>
          <w:b w:val="0"/>
          <w:color w:val="000000"/>
          <w:sz w:val="24"/>
          <w:szCs w:val="24"/>
        </w:rPr>
        <w:t xml:space="preserve"> </w:t>
      </w:r>
      <w:proofErr w:type="spellStart"/>
      <w:r w:rsidRPr="00ED77B8">
        <w:rPr>
          <w:b w:val="0"/>
          <w:color w:val="000000"/>
          <w:sz w:val="24"/>
          <w:szCs w:val="24"/>
        </w:rPr>
        <w:t>He,Jiabing</w:t>
      </w:r>
      <w:proofErr w:type="spellEnd"/>
      <w:r w:rsidRPr="00ED77B8">
        <w:rPr>
          <w:b w:val="0"/>
          <w:color w:val="000000"/>
          <w:sz w:val="24"/>
          <w:szCs w:val="24"/>
        </w:rPr>
        <w:t xml:space="preserve"> </w:t>
      </w:r>
      <w:proofErr w:type="spellStart"/>
      <w:r w:rsidRPr="00ED77B8">
        <w:rPr>
          <w:b w:val="0"/>
          <w:color w:val="000000"/>
          <w:sz w:val="24"/>
          <w:szCs w:val="24"/>
        </w:rPr>
        <w:t>Cai</w:t>
      </w:r>
      <w:proofErr w:type="spellEnd"/>
      <w:r w:rsidRPr="00ED77B8">
        <w:rPr>
          <w:b w:val="0"/>
          <w:color w:val="000000"/>
          <w:sz w:val="24"/>
          <w:szCs w:val="24"/>
        </w:rPr>
        <w:t xml:space="preserve">, </w:t>
      </w:r>
      <w:proofErr w:type="spellStart"/>
      <w:r w:rsidRPr="00ED77B8">
        <w:rPr>
          <w:b w:val="0"/>
          <w:color w:val="000000"/>
          <w:sz w:val="24"/>
          <w:szCs w:val="24"/>
        </w:rPr>
        <w:t>Mingxian</w:t>
      </w:r>
      <w:proofErr w:type="spellEnd"/>
      <w:r w:rsidRPr="00ED77B8">
        <w:rPr>
          <w:b w:val="0"/>
          <w:color w:val="000000"/>
          <w:sz w:val="24"/>
          <w:szCs w:val="24"/>
        </w:rPr>
        <w:t xml:space="preserve"> Liu. HNTS@HKUUST-1 </w:t>
      </w:r>
      <w:proofErr w:type="spellStart"/>
      <w:r w:rsidRPr="00ED77B8">
        <w:rPr>
          <w:b w:val="0"/>
          <w:color w:val="000000"/>
          <w:sz w:val="24"/>
          <w:szCs w:val="24"/>
        </w:rPr>
        <w:t>Strenthened</w:t>
      </w:r>
      <w:proofErr w:type="spellEnd"/>
      <w:r w:rsidRPr="00ED77B8">
        <w:rPr>
          <w:b w:val="0"/>
          <w:color w:val="000000"/>
          <w:sz w:val="24"/>
          <w:szCs w:val="24"/>
        </w:rPr>
        <w:t xml:space="preserve"> PAAM hydrogel for Strain Sensing </w:t>
      </w:r>
      <w:r w:rsidR="00AA5F29" w:rsidRPr="00ED77B8">
        <w:rPr>
          <w:b w:val="0"/>
          <w:color w:val="000000"/>
          <w:sz w:val="24"/>
          <w:szCs w:val="24"/>
        </w:rPr>
        <w:t xml:space="preserve">and antibacterial application. </w:t>
      </w:r>
      <w:hyperlink r:id="rId19" w:history="1">
        <w:r w:rsidR="006648AE" w:rsidRPr="00ED77B8">
          <w:rPr>
            <w:rStyle w:val="Hyperlink"/>
            <w:b w:val="0"/>
            <w:sz w:val="24"/>
            <w:szCs w:val="24"/>
            <w:u w:val="none"/>
          </w:rPr>
          <w:t>https://doi.org/10.1016/j.micromeso.2022.112207</w:t>
        </w:r>
      </w:hyperlink>
    </w:p>
    <w:p w:rsidR="00F04C25" w:rsidRPr="00ED77B8" w:rsidRDefault="00092774" w:rsidP="00ED77B8">
      <w:pPr>
        <w:pStyle w:val="Heading1"/>
        <w:shd w:val="clear" w:color="auto" w:fill="FFFFFF"/>
        <w:spacing w:line="480" w:lineRule="auto"/>
        <w:jc w:val="both"/>
        <w:rPr>
          <w:b w:val="0"/>
          <w:color w:val="000000"/>
          <w:sz w:val="24"/>
          <w:szCs w:val="24"/>
        </w:rPr>
      </w:pPr>
      <w:r w:rsidRPr="00ED77B8">
        <w:rPr>
          <w:b w:val="0"/>
          <w:color w:val="000000"/>
          <w:sz w:val="24"/>
          <w:szCs w:val="24"/>
        </w:rPr>
        <w:t xml:space="preserve">[17]. Michel J. Katz, Zachary J. Colon, Paul W. Siu, Karl A. </w:t>
      </w:r>
      <w:proofErr w:type="spellStart"/>
      <w:proofErr w:type="gramStart"/>
      <w:r w:rsidRPr="00ED77B8">
        <w:rPr>
          <w:b w:val="0"/>
          <w:color w:val="000000"/>
          <w:sz w:val="24"/>
          <w:szCs w:val="24"/>
        </w:rPr>
        <w:t>Scheidt</w:t>
      </w:r>
      <w:proofErr w:type="spellEnd"/>
      <w:r w:rsidRPr="00ED77B8">
        <w:rPr>
          <w:b w:val="0"/>
          <w:color w:val="000000"/>
          <w:sz w:val="24"/>
          <w:szCs w:val="24"/>
        </w:rPr>
        <w:t>,  Randall</w:t>
      </w:r>
      <w:proofErr w:type="gramEnd"/>
      <w:r w:rsidRPr="00ED77B8">
        <w:rPr>
          <w:b w:val="0"/>
          <w:color w:val="000000"/>
          <w:sz w:val="24"/>
          <w:szCs w:val="24"/>
        </w:rPr>
        <w:t xml:space="preserve"> Q. </w:t>
      </w:r>
      <w:proofErr w:type="spellStart"/>
      <w:r w:rsidRPr="00ED77B8">
        <w:rPr>
          <w:b w:val="0"/>
          <w:color w:val="000000"/>
          <w:sz w:val="24"/>
          <w:szCs w:val="24"/>
        </w:rPr>
        <w:t>Snurr</w:t>
      </w:r>
      <w:proofErr w:type="spellEnd"/>
      <w:r w:rsidRPr="00ED77B8">
        <w:rPr>
          <w:b w:val="0"/>
          <w:color w:val="000000"/>
          <w:sz w:val="24"/>
          <w:szCs w:val="24"/>
        </w:rPr>
        <w:t xml:space="preserve">, Joseph T. Hupp and Omer K. </w:t>
      </w:r>
      <w:proofErr w:type="spellStart"/>
      <w:r w:rsidRPr="00ED77B8">
        <w:rPr>
          <w:b w:val="0"/>
          <w:color w:val="000000"/>
          <w:sz w:val="24"/>
          <w:szCs w:val="24"/>
        </w:rPr>
        <w:t>Farha</w:t>
      </w:r>
      <w:proofErr w:type="spellEnd"/>
      <w:r w:rsidRPr="00ED77B8">
        <w:rPr>
          <w:b w:val="0"/>
          <w:color w:val="000000"/>
          <w:sz w:val="24"/>
          <w:szCs w:val="24"/>
        </w:rPr>
        <w:t xml:space="preserve">. A facile synthesis of UiO-66, UiO-67 and their derivatives. </w:t>
      </w:r>
      <w:proofErr w:type="spellStart"/>
      <w:r w:rsidRPr="00ED77B8">
        <w:rPr>
          <w:b w:val="0"/>
          <w:color w:val="000000"/>
          <w:sz w:val="24"/>
          <w:szCs w:val="24"/>
        </w:rPr>
        <w:t>Chem</w:t>
      </w:r>
      <w:proofErr w:type="spellEnd"/>
      <w:r w:rsidRPr="00ED77B8">
        <w:rPr>
          <w:b w:val="0"/>
          <w:color w:val="000000"/>
          <w:sz w:val="24"/>
          <w:szCs w:val="24"/>
        </w:rPr>
        <w:t xml:space="preserve"> Common.,2013,49, 9449 DOI:10.1039/c3cc46105j</w:t>
      </w:r>
    </w:p>
    <w:p w:rsidR="00F04C25" w:rsidRPr="00ED77B8" w:rsidRDefault="00092774" w:rsidP="00ED77B8">
      <w:pPr>
        <w:pStyle w:val="Heading1"/>
        <w:shd w:val="clear" w:color="auto" w:fill="FFFFFF"/>
        <w:spacing w:line="480" w:lineRule="auto"/>
        <w:jc w:val="both"/>
        <w:rPr>
          <w:b w:val="0"/>
          <w:color w:val="000000"/>
          <w:sz w:val="24"/>
          <w:szCs w:val="24"/>
        </w:rPr>
      </w:pPr>
      <w:r w:rsidRPr="00ED77B8">
        <w:rPr>
          <w:b w:val="0"/>
          <w:color w:val="000000"/>
          <w:sz w:val="24"/>
          <w:szCs w:val="24"/>
        </w:rPr>
        <w:t>[18]</w:t>
      </w:r>
      <w:r w:rsidRPr="00ED77B8">
        <w:rPr>
          <w:sz w:val="24"/>
          <w:szCs w:val="24"/>
        </w:rPr>
        <w:t xml:space="preserve"> </w:t>
      </w:r>
      <w:proofErr w:type="spellStart"/>
      <w:r w:rsidRPr="00ED77B8">
        <w:rPr>
          <w:b w:val="0"/>
          <w:color w:val="000000"/>
          <w:sz w:val="24"/>
          <w:szCs w:val="24"/>
        </w:rPr>
        <w:t>Tolga</w:t>
      </w:r>
      <w:proofErr w:type="spellEnd"/>
      <w:r w:rsidRPr="00ED77B8">
        <w:rPr>
          <w:b w:val="0"/>
          <w:color w:val="000000"/>
          <w:sz w:val="24"/>
          <w:szCs w:val="24"/>
        </w:rPr>
        <w:t xml:space="preserve"> Zorlu1, Luca Guerrini1 and Ramon A. Alvarez-Puebla1,2 The sensing applications of metal-organic frameworks and their basic features affecting the fate of detection.</w:t>
      </w:r>
      <w:r w:rsidRPr="00ED77B8">
        <w:rPr>
          <w:sz w:val="24"/>
          <w:szCs w:val="24"/>
        </w:rPr>
        <w:t xml:space="preserve"> </w:t>
      </w:r>
      <w:r w:rsidRPr="00ED77B8">
        <w:rPr>
          <w:b w:val="0"/>
          <w:color w:val="000000"/>
          <w:sz w:val="24"/>
          <w:szCs w:val="24"/>
        </w:rPr>
        <w:t>Metal-Organic Frameworks for Chemical Reactions DOI: https://doi.org/10.1016/B978-0-12-822099-3.00011</w:t>
      </w:r>
    </w:p>
    <w:p w:rsidR="006648AE" w:rsidRPr="00ED77B8" w:rsidRDefault="00092774" w:rsidP="00ED77B8">
      <w:pPr>
        <w:pStyle w:val="Heading1"/>
        <w:shd w:val="clear" w:color="auto" w:fill="FFFFFF"/>
        <w:spacing w:line="480" w:lineRule="auto"/>
        <w:jc w:val="both"/>
        <w:rPr>
          <w:b w:val="0"/>
          <w:color w:val="000000"/>
          <w:sz w:val="24"/>
          <w:szCs w:val="24"/>
        </w:rPr>
      </w:pPr>
      <w:r w:rsidRPr="00ED77B8">
        <w:rPr>
          <w:b w:val="0"/>
          <w:color w:val="000000"/>
          <w:sz w:val="24"/>
          <w:szCs w:val="24"/>
        </w:rPr>
        <w:t xml:space="preserve"> </w:t>
      </w:r>
      <w:r w:rsidR="00C17B60" w:rsidRPr="00ED77B8">
        <w:rPr>
          <w:b w:val="0"/>
          <w:color w:val="000000"/>
          <w:sz w:val="24"/>
          <w:szCs w:val="24"/>
        </w:rPr>
        <w:t>[19]</w:t>
      </w:r>
      <w:r w:rsidR="008E2635" w:rsidRPr="00ED77B8">
        <w:rPr>
          <w:b w:val="0"/>
          <w:color w:val="000000"/>
          <w:sz w:val="24"/>
          <w:szCs w:val="24"/>
        </w:rPr>
        <w:t xml:space="preserve">. Bader M. </w:t>
      </w:r>
      <w:proofErr w:type="spellStart"/>
      <w:r w:rsidR="008E2635" w:rsidRPr="00ED77B8">
        <w:rPr>
          <w:b w:val="0"/>
          <w:color w:val="000000"/>
          <w:sz w:val="24"/>
          <w:szCs w:val="24"/>
        </w:rPr>
        <w:t>Jarai</w:t>
      </w:r>
      <w:proofErr w:type="spellEnd"/>
      <w:r w:rsidR="008E2635" w:rsidRPr="00ED77B8">
        <w:rPr>
          <w:b w:val="0"/>
          <w:color w:val="000000"/>
          <w:sz w:val="24"/>
          <w:szCs w:val="24"/>
        </w:rPr>
        <w:t xml:space="preserve">, Zachary </w:t>
      </w:r>
      <w:proofErr w:type="spellStart"/>
      <w:r w:rsidR="008E2635" w:rsidRPr="00ED77B8">
        <w:rPr>
          <w:b w:val="0"/>
          <w:color w:val="000000"/>
          <w:sz w:val="24"/>
          <w:szCs w:val="24"/>
        </w:rPr>
        <w:t>Stillman</w:t>
      </w:r>
      <w:proofErr w:type="spellEnd"/>
      <w:r w:rsidR="008E2635" w:rsidRPr="00ED77B8">
        <w:rPr>
          <w:b w:val="0"/>
          <w:color w:val="000000"/>
          <w:sz w:val="24"/>
          <w:szCs w:val="24"/>
        </w:rPr>
        <w:t xml:space="preserve">, Lucas </w:t>
      </w:r>
      <w:proofErr w:type="spellStart"/>
      <w:r w:rsidR="008E2635" w:rsidRPr="00ED77B8">
        <w:rPr>
          <w:b w:val="0"/>
          <w:color w:val="000000"/>
          <w:sz w:val="24"/>
          <w:szCs w:val="24"/>
        </w:rPr>
        <w:t>Attia</w:t>
      </w:r>
      <w:proofErr w:type="spellEnd"/>
      <w:r w:rsidR="008E2635" w:rsidRPr="00ED77B8">
        <w:rPr>
          <w:b w:val="0"/>
          <w:color w:val="000000"/>
          <w:sz w:val="24"/>
          <w:szCs w:val="24"/>
        </w:rPr>
        <w:t xml:space="preserve">, Gerald E. Decker, Eric D. Bloch, and Catherine A. </w:t>
      </w:r>
      <w:proofErr w:type="spellStart"/>
      <w:r w:rsidR="008E2635" w:rsidRPr="00ED77B8">
        <w:rPr>
          <w:b w:val="0"/>
          <w:color w:val="000000"/>
          <w:sz w:val="24"/>
          <w:szCs w:val="24"/>
        </w:rPr>
        <w:t>Fromen</w:t>
      </w:r>
      <w:proofErr w:type="spellEnd"/>
      <w:r w:rsidR="008E2635" w:rsidRPr="00ED77B8">
        <w:rPr>
          <w:b w:val="0"/>
          <w:color w:val="000000"/>
          <w:sz w:val="24"/>
          <w:szCs w:val="24"/>
        </w:rPr>
        <w:t xml:space="preserve">. Evaluating UiO-66 Metal Organic </w:t>
      </w:r>
      <w:proofErr w:type="spellStart"/>
      <w:r w:rsidR="008E2635" w:rsidRPr="00ED77B8">
        <w:rPr>
          <w:b w:val="0"/>
          <w:color w:val="000000"/>
          <w:sz w:val="24"/>
          <w:szCs w:val="24"/>
        </w:rPr>
        <w:t>FrameWork</w:t>
      </w:r>
      <w:proofErr w:type="spellEnd"/>
      <w:r w:rsidR="008E2635" w:rsidRPr="00ED77B8">
        <w:rPr>
          <w:b w:val="0"/>
          <w:color w:val="000000"/>
          <w:sz w:val="24"/>
          <w:szCs w:val="24"/>
        </w:rPr>
        <w:t xml:space="preserve">(MOF) Nanoparticles as Acid-Sensitive Carriers for pulmonary Drug </w:t>
      </w:r>
      <w:proofErr w:type="spellStart"/>
      <w:r w:rsidR="008E2635" w:rsidRPr="00ED77B8">
        <w:rPr>
          <w:b w:val="0"/>
          <w:color w:val="000000"/>
          <w:sz w:val="24"/>
          <w:szCs w:val="24"/>
        </w:rPr>
        <w:t>Dellivery</w:t>
      </w:r>
      <w:proofErr w:type="spellEnd"/>
      <w:r w:rsidR="008E2635" w:rsidRPr="00ED77B8">
        <w:rPr>
          <w:b w:val="0"/>
          <w:color w:val="000000"/>
          <w:sz w:val="24"/>
          <w:szCs w:val="24"/>
        </w:rPr>
        <w:t xml:space="preserve"> </w:t>
      </w:r>
      <w:proofErr w:type="spellStart"/>
      <w:proofErr w:type="gramStart"/>
      <w:r w:rsidR="008E2635" w:rsidRPr="00ED77B8">
        <w:rPr>
          <w:b w:val="0"/>
          <w:color w:val="000000"/>
          <w:sz w:val="24"/>
          <w:szCs w:val="24"/>
        </w:rPr>
        <w:t>Applications:ACS</w:t>
      </w:r>
      <w:proofErr w:type="spellEnd"/>
      <w:proofErr w:type="gramEnd"/>
      <w:r w:rsidR="008E2635" w:rsidRPr="00ED77B8">
        <w:rPr>
          <w:b w:val="0"/>
          <w:color w:val="000000"/>
          <w:sz w:val="24"/>
          <w:szCs w:val="24"/>
        </w:rPr>
        <w:t xml:space="preserve"> </w:t>
      </w:r>
      <w:proofErr w:type="spellStart"/>
      <w:r w:rsidR="008E2635" w:rsidRPr="00ED77B8">
        <w:rPr>
          <w:b w:val="0"/>
          <w:color w:val="000000"/>
          <w:sz w:val="24"/>
          <w:szCs w:val="24"/>
        </w:rPr>
        <w:t>Appl</w:t>
      </w:r>
      <w:proofErr w:type="spellEnd"/>
      <w:r w:rsidR="008E2635" w:rsidRPr="00ED77B8">
        <w:rPr>
          <w:b w:val="0"/>
          <w:color w:val="000000"/>
          <w:sz w:val="24"/>
          <w:szCs w:val="24"/>
        </w:rPr>
        <w:t xml:space="preserve"> Mater interfaces.2020 sep2; 12</w:t>
      </w:r>
      <w:r w:rsidR="00A24848" w:rsidRPr="00ED77B8">
        <w:rPr>
          <w:b w:val="0"/>
          <w:color w:val="000000"/>
          <w:sz w:val="24"/>
          <w:szCs w:val="24"/>
        </w:rPr>
        <w:t>(35):38989-39004 doi:10.1021/acsami.0c10900</w:t>
      </w:r>
    </w:p>
    <w:p w:rsidR="00546FCB" w:rsidRPr="00ED77B8" w:rsidRDefault="00092774" w:rsidP="00ED77B8">
      <w:pPr>
        <w:pStyle w:val="Heading1"/>
        <w:spacing w:before="0" w:after="0" w:line="480" w:lineRule="auto"/>
        <w:jc w:val="both"/>
        <w:rPr>
          <w:b w:val="0"/>
          <w:color w:val="2E2E2E"/>
          <w:sz w:val="24"/>
          <w:szCs w:val="24"/>
        </w:rPr>
      </w:pPr>
      <w:r w:rsidRPr="00ED77B8">
        <w:rPr>
          <w:b w:val="0"/>
          <w:color w:val="000000"/>
          <w:sz w:val="24"/>
          <w:szCs w:val="24"/>
        </w:rPr>
        <w:t>[20].</w:t>
      </w:r>
      <w:r w:rsidRPr="00ED77B8">
        <w:rPr>
          <w:rStyle w:val="given-name"/>
          <w:b w:val="0"/>
          <w:sz w:val="24"/>
          <w:szCs w:val="24"/>
        </w:rPr>
        <w:t>Aotian</w:t>
      </w:r>
      <w:r w:rsidRPr="00ED77B8">
        <w:rPr>
          <w:rStyle w:val="react-xocs-alternative-link"/>
          <w:b w:val="0"/>
          <w:sz w:val="24"/>
          <w:szCs w:val="24"/>
        </w:rPr>
        <w:t> </w:t>
      </w:r>
      <w:r w:rsidRPr="00ED77B8">
        <w:rPr>
          <w:rStyle w:val="text"/>
          <w:b w:val="0"/>
          <w:sz w:val="24"/>
          <w:szCs w:val="24"/>
        </w:rPr>
        <w:t>Gu</w:t>
      </w:r>
      <w:r w:rsidRPr="00ED77B8">
        <w:rPr>
          <w:rStyle w:val="react-xocs-alternative-link"/>
          <w:b w:val="0"/>
          <w:sz w:val="24"/>
          <w:szCs w:val="24"/>
        </w:rPr>
        <w:t> </w:t>
      </w:r>
      <w:r w:rsidRPr="00ED77B8">
        <w:rPr>
          <w:b w:val="0"/>
          <w:color w:val="2E2E2E"/>
          <w:sz w:val="24"/>
          <w:szCs w:val="24"/>
        </w:rPr>
        <w:t>, </w:t>
      </w:r>
      <w:r w:rsidRPr="00ED77B8">
        <w:rPr>
          <w:rStyle w:val="given-name"/>
          <w:b w:val="0"/>
          <w:sz w:val="24"/>
          <w:szCs w:val="24"/>
        </w:rPr>
        <w:t>Jiuyu</w:t>
      </w:r>
      <w:r w:rsidRPr="00ED77B8">
        <w:rPr>
          <w:rStyle w:val="react-xocs-alternative-link"/>
          <w:b w:val="0"/>
          <w:sz w:val="24"/>
          <w:szCs w:val="24"/>
        </w:rPr>
        <w:t> </w:t>
      </w:r>
      <w:r w:rsidRPr="00ED77B8">
        <w:rPr>
          <w:rStyle w:val="text"/>
          <w:b w:val="0"/>
          <w:sz w:val="24"/>
          <w:szCs w:val="24"/>
        </w:rPr>
        <w:t>Chen</w:t>
      </w:r>
      <w:r w:rsidRPr="00ED77B8">
        <w:rPr>
          <w:rStyle w:val="react-xocs-alternative-link"/>
          <w:b w:val="0"/>
          <w:sz w:val="24"/>
          <w:szCs w:val="24"/>
        </w:rPr>
        <w:t> </w:t>
      </w:r>
      <w:r w:rsidRPr="00ED77B8">
        <w:rPr>
          <w:b w:val="0"/>
          <w:color w:val="2E2E2E"/>
          <w:sz w:val="24"/>
          <w:szCs w:val="24"/>
        </w:rPr>
        <w:t>, </w:t>
      </w:r>
      <w:r w:rsidRPr="00ED77B8">
        <w:rPr>
          <w:rStyle w:val="given-name"/>
          <w:b w:val="0"/>
          <w:sz w:val="24"/>
          <w:szCs w:val="24"/>
        </w:rPr>
        <w:t>Qianhong</w:t>
      </w:r>
      <w:r w:rsidRPr="00ED77B8">
        <w:rPr>
          <w:rStyle w:val="react-xocs-alternative-link"/>
          <w:b w:val="0"/>
          <w:sz w:val="24"/>
          <w:szCs w:val="24"/>
        </w:rPr>
        <w:t> </w:t>
      </w:r>
      <w:r w:rsidRPr="00ED77B8">
        <w:rPr>
          <w:rStyle w:val="text"/>
          <w:b w:val="0"/>
          <w:sz w:val="24"/>
          <w:szCs w:val="24"/>
        </w:rPr>
        <w:t>Gao</w:t>
      </w:r>
      <w:r w:rsidRPr="00ED77B8">
        <w:rPr>
          <w:b w:val="0"/>
          <w:color w:val="2E2E2E"/>
          <w:sz w:val="24"/>
          <w:szCs w:val="24"/>
        </w:rPr>
        <w:t>, </w:t>
      </w:r>
      <w:r w:rsidRPr="00ED77B8">
        <w:rPr>
          <w:rStyle w:val="given-name"/>
          <w:b w:val="0"/>
          <w:sz w:val="24"/>
          <w:szCs w:val="24"/>
        </w:rPr>
        <w:t>MuhammadMusaa</w:t>
      </w:r>
      <w:r w:rsidRPr="00ED77B8">
        <w:rPr>
          <w:rStyle w:val="react-xocs-alternative-link"/>
          <w:b w:val="0"/>
          <w:sz w:val="24"/>
          <w:szCs w:val="24"/>
        </w:rPr>
        <w:t> </w:t>
      </w:r>
      <w:r w:rsidRPr="00ED77B8">
        <w:rPr>
          <w:rStyle w:val="text"/>
          <w:b w:val="0"/>
          <w:sz w:val="24"/>
          <w:szCs w:val="24"/>
        </w:rPr>
        <w:t>Khan</w:t>
      </w:r>
      <w:r w:rsidRPr="00ED77B8">
        <w:rPr>
          <w:rStyle w:val="react-xocs-alternative-link"/>
          <w:b w:val="0"/>
          <w:sz w:val="24"/>
          <w:szCs w:val="24"/>
        </w:rPr>
        <w:t> </w:t>
      </w:r>
      <w:r w:rsidRPr="00ED77B8">
        <w:rPr>
          <w:b w:val="0"/>
          <w:color w:val="2E2E2E"/>
          <w:sz w:val="24"/>
          <w:szCs w:val="24"/>
        </w:rPr>
        <w:t>, </w:t>
      </w:r>
      <w:r w:rsidRPr="00ED77B8">
        <w:rPr>
          <w:rStyle w:val="given-name"/>
          <w:b w:val="0"/>
          <w:sz w:val="24"/>
          <w:szCs w:val="24"/>
        </w:rPr>
        <w:t>Peng</w:t>
      </w:r>
      <w:r w:rsidRPr="00ED77B8">
        <w:rPr>
          <w:rStyle w:val="react-xocs-alternative-link"/>
          <w:b w:val="0"/>
          <w:sz w:val="24"/>
          <w:szCs w:val="24"/>
        </w:rPr>
        <w:t> </w:t>
      </w:r>
      <w:r w:rsidRPr="00ED77B8">
        <w:rPr>
          <w:rStyle w:val="text"/>
          <w:b w:val="0"/>
          <w:sz w:val="24"/>
          <w:szCs w:val="24"/>
        </w:rPr>
        <w:t>Wang</w:t>
      </w:r>
      <w:r w:rsidRPr="00ED77B8">
        <w:rPr>
          <w:rStyle w:val="react-xocs-alternative-link"/>
          <w:b w:val="0"/>
          <w:sz w:val="24"/>
          <w:szCs w:val="24"/>
        </w:rPr>
        <w:t> </w:t>
      </w:r>
      <w:r w:rsidRPr="00ED77B8">
        <w:rPr>
          <w:b w:val="0"/>
          <w:color w:val="2E2E2E"/>
          <w:sz w:val="24"/>
          <w:szCs w:val="24"/>
        </w:rPr>
        <w:t>, </w:t>
      </w:r>
      <w:r w:rsidRPr="00ED77B8">
        <w:rPr>
          <w:rStyle w:val="given-name"/>
          <w:b w:val="0"/>
          <w:sz w:val="24"/>
          <w:szCs w:val="24"/>
        </w:rPr>
        <w:t>Yan</w:t>
      </w:r>
      <w:r w:rsidRPr="00ED77B8">
        <w:rPr>
          <w:rStyle w:val="react-xocs-alternative-link"/>
          <w:b w:val="0"/>
          <w:sz w:val="24"/>
          <w:szCs w:val="24"/>
        </w:rPr>
        <w:t> </w:t>
      </w:r>
      <w:r w:rsidRPr="00ED77B8">
        <w:rPr>
          <w:rStyle w:val="text"/>
          <w:b w:val="0"/>
          <w:sz w:val="24"/>
          <w:szCs w:val="24"/>
        </w:rPr>
        <w:t>Jiao</w:t>
      </w:r>
      <w:r w:rsidRPr="00ED77B8">
        <w:rPr>
          <w:rStyle w:val="react-xocs-alternative-link"/>
          <w:b w:val="0"/>
          <w:sz w:val="24"/>
          <w:szCs w:val="24"/>
        </w:rPr>
        <w:t> </w:t>
      </w:r>
      <w:r w:rsidRPr="00ED77B8">
        <w:rPr>
          <w:b w:val="0"/>
          <w:color w:val="2E2E2E"/>
          <w:sz w:val="24"/>
          <w:szCs w:val="24"/>
        </w:rPr>
        <w:t>, </w:t>
      </w:r>
      <w:r w:rsidRPr="00ED77B8">
        <w:rPr>
          <w:rStyle w:val="given-name"/>
          <w:b w:val="0"/>
          <w:sz w:val="24"/>
          <w:szCs w:val="24"/>
        </w:rPr>
        <w:t>Zongxiang</w:t>
      </w:r>
      <w:r w:rsidRPr="00ED77B8">
        <w:rPr>
          <w:rStyle w:val="react-xocs-alternative-link"/>
          <w:b w:val="0"/>
          <w:sz w:val="24"/>
          <w:szCs w:val="24"/>
        </w:rPr>
        <w:t> </w:t>
      </w:r>
      <w:r w:rsidRPr="00ED77B8">
        <w:rPr>
          <w:rStyle w:val="text"/>
          <w:b w:val="0"/>
          <w:sz w:val="24"/>
          <w:szCs w:val="24"/>
        </w:rPr>
        <w:t>Zhang</w:t>
      </w:r>
      <w:r w:rsidRPr="00ED77B8">
        <w:rPr>
          <w:rStyle w:val="react-xocs-alternative-link"/>
          <w:b w:val="0"/>
          <w:sz w:val="24"/>
          <w:szCs w:val="24"/>
        </w:rPr>
        <w:t> </w:t>
      </w:r>
      <w:r w:rsidRPr="00ED77B8">
        <w:rPr>
          <w:b w:val="0"/>
          <w:color w:val="2E2E2E"/>
          <w:sz w:val="24"/>
          <w:szCs w:val="24"/>
        </w:rPr>
        <w:t>, </w:t>
      </w:r>
      <w:r w:rsidRPr="00ED77B8">
        <w:rPr>
          <w:rStyle w:val="given-name"/>
          <w:b w:val="0"/>
          <w:sz w:val="24"/>
          <w:szCs w:val="24"/>
        </w:rPr>
        <w:t>Ying</w:t>
      </w:r>
      <w:r w:rsidRPr="00ED77B8">
        <w:rPr>
          <w:rStyle w:val="react-xocs-alternative-link"/>
          <w:b w:val="0"/>
          <w:sz w:val="24"/>
          <w:szCs w:val="24"/>
        </w:rPr>
        <w:t> </w:t>
      </w:r>
      <w:r w:rsidRPr="00ED77B8">
        <w:rPr>
          <w:rStyle w:val="text"/>
          <w:b w:val="0"/>
          <w:sz w:val="24"/>
          <w:szCs w:val="24"/>
        </w:rPr>
        <w:t>Liu</w:t>
      </w:r>
      <w:r w:rsidRPr="00ED77B8">
        <w:rPr>
          <w:rStyle w:val="react-xocs-alternative-link"/>
          <w:b w:val="0"/>
          <w:sz w:val="24"/>
          <w:szCs w:val="24"/>
        </w:rPr>
        <w:t> </w:t>
      </w:r>
      <w:r w:rsidRPr="00ED77B8">
        <w:rPr>
          <w:b w:val="0"/>
          <w:color w:val="2E2E2E"/>
          <w:sz w:val="24"/>
          <w:szCs w:val="24"/>
        </w:rPr>
        <w:t>, </w:t>
      </w:r>
      <w:r w:rsidRPr="00ED77B8">
        <w:rPr>
          <w:rStyle w:val="given-name"/>
          <w:b w:val="0"/>
          <w:sz w:val="24"/>
          <w:szCs w:val="24"/>
        </w:rPr>
        <w:t>Yi</w:t>
      </w:r>
      <w:r w:rsidRPr="00ED77B8">
        <w:rPr>
          <w:rStyle w:val="react-xocs-alternative-link"/>
          <w:b w:val="0"/>
          <w:sz w:val="24"/>
          <w:szCs w:val="24"/>
        </w:rPr>
        <w:t> </w:t>
      </w:r>
      <w:r w:rsidRPr="00ED77B8">
        <w:rPr>
          <w:rStyle w:val="text"/>
          <w:b w:val="0"/>
          <w:sz w:val="24"/>
          <w:szCs w:val="24"/>
        </w:rPr>
        <w:t>Yang</w:t>
      </w:r>
      <w:r w:rsidRPr="00ED77B8">
        <w:rPr>
          <w:rStyle w:val="react-xocs-alternative-link"/>
          <w:b w:val="0"/>
          <w:sz w:val="24"/>
          <w:szCs w:val="24"/>
        </w:rPr>
        <w:t> :</w:t>
      </w:r>
      <w:r w:rsidRPr="00ED77B8">
        <w:rPr>
          <w:rStyle w:val="title-text"/>
          <w:b w:val="0"/>
          <w:color w:val="2E2E2E"/>
          <w:sz w:val="24"/>
          <w:szCs w:val="24"/>
        </w:rPr>
        <w:t xml:space="preserve">The preparation of Ag/ZIF-8@ZIF-67 core-shell composites as excellent catalyst for degradation of the </w:t>
      </w:r>
      <w:proofErr w:type="spellStart"/>
      <w:r w:rsidRPr="00ED77B8">
        <w:rPr>
          <w:rStyle w:val="title-text"/>
          <w:b w:val="0"/>
          <w:color w:val="2E2E2E"/>
          <w:sz w:val="24"/>
          <w:szCs w:val="24"/>
        </w:rPr>
        <w:t>nitroaromatic</w:t>
      </w:r>
      <w:proofErr w:type="spellEnd"/>
      <w:r w:rsidRPr="00ED77B8">
        <w:rPr>
          <w:rStyle w:val="title-text"/>
          <w:b w:val="0"/>
          <w:color w:val="2E2E2E"/>
          <w:sz w:val="24"/>
          <w:szCs w:val="24"/>
        </w:rPr>
        <w:t xml:space="preserve"> compounds </w:t>
      </w:r>
      <w:hyperlink r:id="rId20" w:history="1">
        <w:r w:rsidRPr="00ED77B8">
          <w:rPr>
            <w:rStyle w:val="Hyperlink"/>
            <w:b w:val="0"/>
            <w:sz w:val="24"/>
            <w:szCs w:val="24"/>
            <w:u w:val="none"/>
          </w:rPr>
          <w:t>https://doi.org/10.1016/j.apsusc.2020.146160</w:t>
        </w:r>
      </w:hyperlink>
      <w:r w:rsidRPr="00ED77B8">
        <w:rPr>
          <w:color w:val="2E2E2E"/>
          <w:sz w:val="24"/>
          <w:szCs w:val="24"/>
        </w:rPr>
        <w:t>, </w:t>
      </w:r>
    </w:p>
    <w:p w:rsidR="003B732A" w:rsidRPr="00ED77B8" w:rsidRDefault="00092774" w:rsidP="00ED77B8">
      <w:pPr>
        <w:pStyle w:val="Heading1"/>
        <w:shd w:val="clear" w:color="auto" w:fill="FFFFFF"/>
        <w:spacing w:line="480" w:lineRule="auto"/>
        <w:jc w:val="both"/>
        <w:rPr>
          <w:b w:val="0"/>
          <w:color w:val="000000"/>
          <w:sz w:val="24"/>
          <w:szCs w:val="24"/>
        </w:rPr>
      </w:pPr>
      <w:r w:rsidRPr="00ED77B8">
        <w:rPr>
          <w:b w:val="0"/>
          <w:color w:val="000000"/>
          <w:sz w:val="24"/>
          <w:szCs w:val="24"/>
        </w:rPr>
        <w:t>[21</w:t>
      </w:r>
      <w:proofErr w:type="gramStart"/>
      <w:r w:rsidRPr="00ED77B8">
        <w:rPr>
          <w:b w:val="0"/>
          <w:color w:val="000000"/>
          <w:sz w:val="24"/>
          <w:szCs w:val="24"/>
        </w:rPr>
        <w:t>].Zahra</w:t>
      </w:r>
      <w:proofErr w:type="gramEnd"/>
      <w:r w:rsidRPr="00ED77B8">
        <w:rPr>
          <w:b w:val="0"/>
          <w:color w:val="000000"/>
          <w:sz w:val="24"/>
          <w:szCs w:val="24"/>
        </w:rPr>
        <w:t xml:space="preserve"> </w:t>
      </w:r>
      <w:proofErr w:type="spellStart"/>
      <w:r w:rsidRPr="00ED77B8">
        <w:rPr>
          <w:b w:val="0"/>
          <w:color w:val="000000"/>
          <w:sz w:val="24"/>
          <w:szCs w:val="24"/>
        </w:rPr>
        <w:t>Pouramini</w:t>
      </w:r>
      <w:proofErr w:type="spellEnd"/>
      <w:r w:rsidRPr="00ED77B8">
        <w:rPr>
          <w:b w:val="0"/>
          <w:color w:val="000000"/>
          <w:sz w:val="24"/>
          <w:szCs w:val="24"/>
        </w:rPr>
        <w:t xml:space="preserve">, </w:t>
      </w:r>
      <w:proofErr w:type="spellStart"/>
      <w:r w:rsidRPr="00ED77B8">
        <w:rPr>
          <w:b w:val="0"/>
          <w:color w:val="000000"/>
          <w:sz w:val="24"/>
          <w:szCs w:val="24"/>
        </w:rPr>
        <w:t>Seyyed</w:t>
      </w:r>
      <w:proofErr w:type="spellEnd"/>
      <w:r w:rsidRPr="00ED77B8">
        <w:rPr>
          <w:b w:val="0"/>
          <w:color w:val="000000"/>
          <w:sz w:val="24"/>
          <w:szCs w:val="24"/>
        </w:rPr>
        <w:t xml:space="preserve"> </w:t>
      </w:r>
      <w:proofErr w:type="spellStart"/>
      <w:r w:rsidRPr="00ED77B8">
        <w:rPr>
          <w:b w:val="0"/>
          <w:color w:val="000000"/>
          <w:sz w:val="24"/>
          <w:szCs w:val="24"/>
        </w:rPr>
        <w:t>Moitaba</w:t>
      </w:r>
      <w:proofErr w:type="spellEnd"/>
      <w:r w:rsidRPr="00ED77B8">
        <w:rPr>
          <w:b w:val="0"/>
          <w:color w:val="000000"/>
          <w:sz w:val="24"/>
          <w:szCs w:val="24"/>
        </w:rPr>
        <w:t xml:space="preserve"> </w:t>
      </w:r>
      <w:proofErr w:type="spellStart"/>
      <w:r w:rsidRPr="00ED77B8">
        <w:rPr>
          <w:b w:val="0"/>
          <w:color w:val="000000"/>
          <w:sz w:val="24"/>
          <w:szCs w:val="24"/>
        </w:rPr>
        <w:t>Mousari</w:t>
      </w:r>
      <w:proofErr w:type="spellEnd"/>
      <w:r w:rsidRPr="00ED77B8">
        <w:rPr>
          <w:b w:val="0"/>
          <w:color w:val="000000"/>
          <w:sz w:val="24"/>
          <w:szCs w:val="24"/>
        </w:rPr>
        <w:t xml:space="preserve">, Aziz </w:t>
      </w:r>
      <w:proofErr w:type="spellStart"/>
      <w:r w:rsidRPr="00ED77B8">
        <w:rPr>
          <w:b w:val="0"/>
          <w:color w:val="000000"/>
          <w:sz w:val="24"/>
          <w:szCs w:val="24"/>
        </w:rPr>
        <w:t>Bubapoor</w:t>
      </w:r>
      <w:proofErr w:type="spellEnd"/>
      <w:r w:rsidRPr="00ED77B8">
        <w:rPr>
          <w:b w:val="0"/>
          <w:color w:val="000000"/>
          <w:sz w:val="24"/>
          <w:szCs w:val="24"/>
        </w:rPr>
        <w:t xml:space="preserve">, </w:t>
      </w:r>
      <w:proofErr w:type="spellStart"/>
      <w:r w:rsidRPr="00ED77B8">
        <w:rPr>
          <w:b w:val="0"/>
          <w:color w:val="000000"/>
          <w:sz w:val="24"/>
          <w:szCs w:val="24"/>
        </w:rPr>
        <w:t>Seyyed</w:t>
      </w:r>
      <w:proofErr w:type="spellEnd"/>
      <w:r w:rsidRPr="00ED77B8">
        <w:rPr>
          <w:b w:val="0"/>
          <w:color w:val="000000"/>
          <w:sz w:val="24"/>
          <w:szCs w:val="24"/>
        </w:rPr>
        <w:t xml:space="preserve"> </w:t>
      </w:r>
      <w:proofErr w:type="spellStart"/>
      <w:r w:rsidRPr="00ED77B8">
        <w:rPr>
          <w:b w:val="0"/>
          <w:color w:val="000000"/>
          <w:sz w:val="24"/>
          <w:szCs w:val="24"/>
        </w:rPr>
        <w:t>Alireza</w:t>
      </w:r>
      <w:proofErr w:type="spellEnd"/>
      <w:r w:rsidRPr="00ED77B8">
        <w:rPr>
          <w:b w:val="0"/>
          <w:color w:val="000000"/>
          <w:sz w:val="24"/>
          <w:szCs w:val="24"/>
        </w:rPr>
        <w:t xml:space="preserve"> </w:t>
      </w:r>
      <w:proofErr w:type="spellStart"/>
      <w:r w:rsidRPr="00ED77B8">
        <w:rPr>
          <w:b w:val="0"/>
          <w:color w:val="000000"/>
          <w:sz w:val="24"/>
          <w:szCs w:val="24"/>
        </w:rPr>
        <w:t>H</w:t>
      </w:r>
      <w:r w:rsidR="001844A5" w:rsidRPr="00ED77B8">
        <w:rPr>
          <w:b w:val="0"/>
          <w:color w:val="000000"/>
          <w:sz w:val="24"/>
          <w:szCs w:val="24"/>
        </w:rPr>
        <w:t>ashemi</w:t>
      </w:r>
      <w:proofErr w:type="spellEnd"/>
      <w:r w:rsidR="001844A5" w:rsidRPr="00ED77B8">
        <w:rPr>
          <w:b w:val="0"/>
          <w:color w:val="000000"/>
          <w:sz w:val="24"/>
          <w:szCs w:val="24"/>
        </w:rPr>
        <w:t xml:space="preserve"> Chin Wei Lai, Yousef </w:t>
      </w:r>
      <w:proofErr w:type="spellStart"/>
      <w:r w:rsidR="001844A5" w:rsidRPr="00ED77B8">
        <w:rPr>
          <w:b w:val="0"/>
          <w:color w:val="000000"/>
          <w:sz w:val="24"/>
          <w:szCs w:val="24"/>
        </w:rPr>
        <w:t>Mazaheri</w:t>
      </w:r>
      <w:proofErr w:type="spellEnd"/>
      <w:r w:rsidR="001844A5" w:rsidRPr="00ED77B8">
        <w:rPr>
          <w:b w:val="0"/>
          <w:color w:val="000000"/>
          <w:sz w:val="24"/>
          <w:szCs w:val="24"/>
        </w:rPr>
        <w:t xml:space="preserve"> and </w:t>
      </w:r>
      <w:proofErr w:type="spellStart"/>
      <w:r w:rsidR="001844A5" w:rsidRPr="00ED77B8">
        <w:rPr>
          <w:b w:val="0"/>
          <w:color w:val="000000"/>
          <w:sz w:val="24"/>
          <w:szCs w:val="24"/>
        </w:rPr>
        <w:t>Wai</w:t>
      </w:r>
      <w:proofErr w:type="spellEnd"/>
      <w:r w:rsidR="001844A5" w:rsidRPr="00ED77B8">
        <w:rPr>
          <w:b w:val="0"/>
          <w:color w:val="000000"/>
          <w:sz w:val="24"/>
          <w:szCs w:val="24"/>
        </w:rPr>
        <w:t>- Hung Chiang.</w:t>
      </w:r>
      <w:r w:rsidR="00A24848" w:rsidRPr="00ED77B8">
        <w:rPr>
          <w:b w:val="0"/>
          <w:color w:val="000000"/>
          <w:sz w:val="24"/>
          <w:szCs w:val="24"/>
        </w:rPr>
        <w:t xml:space="preserve"> </w:t>
      </w:r>
      <w:r w:rsidRPr="00ED77B8">
        <w:rPr>
          <w:b w:val="0"/>
          <w:color w:val="000000"/>
          <w:sz w:val="24"/>
          <w:szCs w:val="24"/>
        </w:rPr>
        <w:t xml:space="preserve">Effect of Metal Atom in </w:t>
      </w:r>
      <w:proofErr w:type="spellStart"/>
      <w:r w:rsidRPr="00ED77B8">
        <w:rPr>
          <w:b w:val="0"/>
          <w:color w:val="000000"/>
          <w:sz w:val="24"/>
          <w:szCs w:val="24"/>
        </w:rPr>
        <w:t>Zeolitic</w:t>
      </w:r>
      <w:proofErr w:type="spellEnd"/>
      <w:r w:rsidRPr="00ED77B8">
        <w:rPr>
          <w:b w:val="0"/>
          <w:color w:val="000000"/>
          <w:sz w:val="24"/>
          <w:szCs w:val="24"/>
        </w:rPr>
        <w:t xml:space="preserve"> </w:t>
      </w:r>
      <w:proofErr w:type="spellStart"/>
      <w:r w:rsidRPr="00ED77B8">
        <w:rPr>
          <w:b w:val="0"/>
          <w:color w:val="000000"/>
          <w:sz w:val="24"/>
          <w:szCs w:val="24"/>
        </w:rPr>
        <w:t>Imidazolate</w:t>
      </w:r>
      <w:proofErr w:type="spellEnd"/>
      <w:r w:rsidRPr="00ED77B8">
        <w:rPr>
          <w:b w:val="0"/>
          <w:color w:val="000000"/>
          <w:sz w:val="24"/>
          <w:szCs w:val="24"/>
        </w:rPr>
        <w:t xml:space="preserve"> Frameworks (ZIF-8 &amp; 67) for Removal of Dyes and Antibiotics from Wastewater: A Review</w:t>
      </w:r>
      <w:r w:rsidR="001844A5" w:rsidRPr="00ED77B8">
        <w:rPr>
          <w:b w:val="0"/>
          <w:color w:val="000000"/>
          <w:sz w:val="24"/>
          <w:szCs w:val="24"/>
        </w:rPr>
        <w:t xml:space="preserve">, </w:t>
      </w:r>
      <w:r w:rsidR="001844A5" w:rsidRPr="00ED77B8">
        <w:rPr>
          <w:rStyle w:val="Emphasis"/>
          <w:color w:val="222222"/>
          <w:sz w:val="24"/>
          <w:szCs w:val="24"/>
          <w:shd w:val="clear" w:color="auto" w:fill="FFFFFF"/>
        </w:rPr>
        <w:t>Catalysts</w:t>
      </w:r>
      <w:r w:rsidR="001844A5" w:rsidRPr="00ED77B8">
        <w:rPr>
          <w:color w:val="222222"/>
          <w:sz w:val="24"/>
          <w:szCs w:val="24"/>
          <w:shd w:val="clear" w:color="auto" w:fill="FFFFFF"/>
        </w:rPr>
        <w:t> </w:t>
      </w:r>
      <w:r w:rsidR="001844A5" w:rsidRPr="00ED77B8">
        <w:rPr>
          <w:b w:val="0"/>
          <w:bCs w:val="0"/>
          <w:color w:val="222222"/>
          <w:sz w:val="24"/>
          <w:szCs w:val="24"/>
          <w:shd w:val="clear" w:color="auto" w:fill="FFFFFF"/>
        </w:rPr>
        <w:t>2023</w:t>
      </w:r>
      <w:r w:rsidR="001844A5" w:rsidRPr="00ED77B8">
        <w:rPr>
          <w:color w:val="222222"/>
          <w:sz w:val="24"/>
          <w:szCs w:val="24"/>
          <w:shd w:val="clear" w:color="auto" w:fill="FFFFFF"/>
        </w:rPr>
        <w:t>, </w:t>
      </w:r>
      <w:r w:rsidR="001844A5" w:rsidRPr="00ED77B8">
        <w:rPr>
          <w:rStyle w:val="Emphasis"/>
          <w:color w:val="222222"/>
          <w:sz w:val="24"/>
          <w:szCs w:val="24"/>
          <w:shd w:val="clear" w:color="auto" w:fill="FFFFFF"/>
        </w:rPr>
        <w:t>13</w:t>
      </w:r>
      <w:r w:rsidR="001844A5" w:rsidRPr="00ED77B8">
        <w:rPr>
          <w:color w:val="222222"/>
          <w:sz w:val="24"/>
          <w:szCs w:val="24"/>
          <w:shd w:val="clear" w:color="auto" w:fill="FFFFFF"/>
        </w:rPr>
        <w:t>(1), 155; </w:t>
      </w:r>
      <w:hyperlink r:id="rId21" w:history="1">
        <w:r w:rsidR="001844A5" w:rsidRPr="00ED77B8">
          <w:rPr>
            <w:rStyle w:val="Hyperlink"/>
            <w:b w:val="0"/>
            <w:bCs w:val="0"/>
            <w:color w:val="4F5671"/>
            <w:sz w:val="24"/>
            <w:szCs w:val="24"/>
            <w:u w:val="none"/>
            <w:shd w:val="clear" w:color="auto" w:fill="FFFFFF"/>
          </w:rPr>
          <w:t>https://doi.org/10.3390/catal13010155</w:t>
        </w:r>
      </w:hyperlink>
    </w:p>
    <w:p w:rsidR="003A59DE" w:rsidRPr="00ED77B8" w:rsidRDefault="00092774" w:rsidP="00ED77B8">
      <w:pPr>
        <w:pStyle w:val="Heading1"/>
        <w:spacing w:before="0" w:after="0" w:line="480" w:lineRule="auto"/>
        <w:jc w:val="both"/>
        <w:rPr>
          <w:color w:val="2E2E2E"/>
          <w:sz w:val="24"/>
          <w:szCs w:val="24"/>
        </w:rPr>
      </w:pPr>
      <w:r w:rsidRPr="00ED77B8">
        <w:rPr>
          <w:b w:val="0"/>
          <w:color w:val="000000"/>
          <w:sz w:val="24"/>
          <w:szCs w:val="24"/>
        </w:rPr>
        <w:lastRenderedPageBreak/>
        <w:t>[22]</w:t>
      </w:r>
      <w:r w:rsidRPr="00ED77B8">
        <w:rPr>
          <w:rStyle w:val="Strong"/>
          <w:color w:val="2E2E2E"/>
          <w:sz w:val="24"/>
          <w:szCs w:val="24"/>
        </w:rPr>
        <w:t>.</w:t>
      </w:r>
      <w:r w:rsidRPr="00ED77B8">
        <w:rPr>
          <w:b w:val="0"/>
          <w:color w:val="2E2E2E"/>
          <w:sz w:val="24"/>
          <w:szCs w:val="24"/>
        </w:rPr>
        <w:t>D. Capková , T. Kazda , O. Čech , N. </w:t>
      </w:r>
      <w:proofErr w:type="spellStart"/>
      <w:r w:rsidRPr="00ED77B8">
        <w:rPr>
          <w:b w:val="0"/>
          <w:color w:val="2E2E2E"/>
          <w:sz w:val="24"/>
          <w:szCs w:val="24"/>
        </w:rPr>
        <w:t>Király</w:t>
      </w:r>
      <w:proofErr w:type="spellEnd"/>
      <w:r w:rsidRPr="00ED77B8">
        <w:rPr>
          <w:b w:val="0"/>
          <w:color w:val="2E2E2E"/>
          <w:sz w:val="24"/>
          <w:szCs w:val="24"/>
        </w:rPr>
        <w:t> </w:t>
      </w:r>
      <w:r w:rsidRPr="00ED77B8">
        <w:rPr>
          <w:b w:val="0"/>
          <w:color w:val="2E2E2E"/>
          <w:sz w:val="24"/>
          <w:szCs w:val="24"/>
          <w:vertAlign w:val="superscript"/>
        </w:rPr>
        <w:t>,</w:t>
      </w:r>
      <w:r w:rsidRPr="00ED77B8">
        <w:rPr>
          <w:b w:val="0"/>
          <w:color w:val="2E2E2E"/>
          <w:sz w:val="24"/>
          <w:szCs w:val="24"/>
        </w:rPr>
        <w:t> </w:t>
      </w:r>
      <w:bookmarkStart w:id="1" w:name="bau0025-profile"/>
      <w:r>
        <w:fldChar w:fldCharType="begin"/>
      </w:r>
      <w:r>
        <w:instrText xml:space="preserve"> HYPERLINK "https://www.sciencedirect.com/author/56823617300/tomas-zelenka" </w:instrText>
      </w:r>
      <w:r>
        <w:fldChar w:fldCharType="separate"/>
      </w:r>
      <w:r w:rsidRPr="00ED77B8">
        <w:rPr>
          <w:b w:val="0"/>
          <w:color w:val="0000FF"/>
          <w:sz w:val="24"/>
          <w:szCs w:val="24"/>
        </w:rPr>
        <w:t>T. </w:t>
      </w:r>
      <w:proofErr w:type="spellStart"/>
      <w:r w:rsidRPr="00ED77B8">
        <w:rPr>
          <w:b w:val="0"/>
          <w:color w:val="0000FF"/>
          <w:sz w:val="24"/>
          <w:szCs w:val="24"/>
        </w:rPr>
        <w:t>Zelenka</w:t>
      </w:r>
      <w:proofErr w:type="spellEnd"/>
      <w:r w:rsidRPr="00ED77B8">
        <w:rPr>
          <w:b w:val="0"/>
          <w:color w:val="0000FF"/>
          <w:sz w:val="24"/>
          <w:szCs w:val="24"/>
        </w:rPr>
        <w:t> </w:t>
      </w:r>
      <w:r w:rsidRPr="00ED77B8">
        <w:rPr>
          <w:b w:val="0"/>
          <w:color w:val="0000FF"/>
          <w:sz w:val="24"/>
          <w:szCs w:val="24"/>
          <w:vertAlign w:val="superscript"/>
        </w:rPr>
        <w:t>e</w:t>
      </w:r>
      <w:r>
        <w:rPr>
          <w:b w:val="0"/>
          <w:color w:val="0000FF"/>
          <w:sz w:val="24"/>
          <w:szCs w:val="24"/>
          <w:vertAlign w:val="superscript"/>
        </w:rPr>
        <w:fldChar w:fldCharType="end"/>
      </w:r>
      <w:bookmarkEnd w:id="1"/>
      <w:r w:rsidRPr="00ED77B8">
        <w:rPr>
          <w:b w:val="0"/>
          <w:color w:val="2E2E2E"/>
          <w:sz w:val="24"/>
          <w:szCs w:val="24"/>
        </w:rPr>
        <w:t>, P. </w:t>
      </w:r>
      <w:proofErr w:type="spellStart"/>
      <w:r w:rsidRPr="00ED77B8">
        <w:rPr>
          <w:b w:val="0"/>
          <w:color w:val="2E2E2E"/>
          <w:sz w:val="24"/>
          <w:szCs w:val="24"/>
        </w:rPr>
        <w:t>Čudek</w:t>
      </w:r>
      <w:proofErr w:type="spellEnd"/>
      <w:r w:rsidRPr="00ED77B8">
        <w:rPr>
          <w:b w:val="0"/>
          <w:color w:val="2E2E2E"/>
          <w:sz w:val="24"/>
          <w:szCs w:val="24"/>
        </w:rPr>
        <w:t xml:space="preserve">, A. Sharma , V. Hornebecq , A. </w:t>
      </w:r>
      <w:proofErr w:type="spellStart"/>
      <w:r w:rsidRPr="00ED77B8">
        <w:rPr>
          <w:b w:val="0"/>
          <w:color w:val="2E2E2E"/>
          <w:sz w:val="24"/>
          <w:szCs w:val="24"/>
        </w:rPr>
        <w:t>Straková</w:t>
      </w:r>
      <w:proofErr w:type="spellEnd"/>
      <w:r w:rsidRPr="00ED77B8">
        <w:rPr>
          <w:b w:val="0"/>
          <w:color w:val="2E2E2E"/>
          <w:sz w:val="24"/>
          <w:szCs w:val="24"/>
        </w:rPr>
        <w:t> </w:t>
      </w:r>
      <w:proofErr w:type="spellStart"/>
      <w:r w:rsidRPr="00ED77B8">
        <w:rPr>
          <w:b w:val="0"/>
          <w:color w:val="2E2E2E"/>
          <w:sz w:val="24"/>
          <w:szCs w:val="24"/>
        </w:rPr>
        <w:t>Fedorková</w:t>
      </w:r>
      <w:proofErr w:type="spellEnd"/>
      <w:r w:rsidRPr="00ED77B8">
        <w:rPr>
          <w:b w:val="0"/>
          <w:color w:val="2E2E2E"/>
          <w:sz w:val="24"/>
          <w:szCs w:val="24"/>
        </w:rPr>
        <w:t> , M. </w:t>
      </w:r>
      <w:proofErr w:type="spellStart"/>
      <w:r w:rsidRPr="00ED77B8">
        <w:rPr>
          <w:b w:val="0"/>
          <w:color w:val="2E2E2E"/>
          <w:sz w:val="24"/>
          <w:szCs w:val="24"/>
        </w:rPr>
        <w:t>Almáši</w:t>
      </w:r>
      <w:proofErr w:type="spellEnd"/>
      <w:r w:rsidRPr="00ED77B8">
        <w:rPr>
          <w:color w:val="2E2E2E"/>
          <w:sz w:val="24"/>
          <w:szCs w:val="24"/>
        </w:rPr>
        <w:t xml:space="preserve"> </w:t>
      </w:r>
      <w:r w:rsidRPr="00ED77B8">
        <w:rPr>
          <w:rStyle w:val="title-text"/>
          <w:b w:val="0"/>
          <w:color w:val="2E2E2E"/>
          <w:sz w:val="24"/>
          <w:szCs w:val="24"/>
        </w:rPr>
        <w:t>Influence of metal-organic framework MOF-</w:t>
      </w:r>
      <w:hyperlink r:id="rId22" w:history="1">
        <w:r w:rsidRPr="00ED77B8">
          <w:rPr>
            <w:rStyle w:val="Hyperlink"/>
            <w:b w:val="0"/>
            <w:color w:val="auto"/>
            <w:sz w:val="24"/>
            <w:szCs w:val="24"/>
            <w:u w:val="none"/>
          </w:rPr>
          <w:t>https://doi.org/10.1016/j.est.2022.104419</w:t>
        </w:r>
      </w:hyperlink>
      <w:r w:rsidRPr="00ED77B8">
        <w:rPr>
          <w:rStyle w:val="title-text"/>
          <w:b w:val="0"/>
          <w:sz w:val="24"/>
          <w:szCs w:val="24"/>
        </w:rPr>
        <w:t>7</w:t>
      </w:r>
    </w:p>
    <w:p w:rsidR="003A59DE" w:rsidRPr="00ED77B8" w:rsidRDefault="00092774" w:rsidP="00ED77B8">
      <w:pPr>
        <w:spacing w:line="480" w:lineRule="auto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lang w:eastAsia="en-IN"/>
        </w:rPr>
      </w:pPr>
      <w:r w:rsidRPr="00ED77B8">
        <w:rPr>
          <w:rFonts w:ascii="Times New Roman" w:eastAsia="Times New Roman" w:hAnsi="Times New Roman" w:cs="Times New Roman"/>
          <w:color w:val="2E2E2E"/>
          <w:sz w:val="24"/>
          <w:szCs w:val="24"/>
          <w:lang w:eastAsia="en-IN"/>
        </w:rPr>
        <w:t> </w:t>
      </w:r>
      <w:r w:rsidR="00613AE5" w:rsidRPr="00ED77B8">
        <w:rPr>
          <w:rFonts w:ascii="Times New Roman" w:eastAsia="Times New Roman" w:hAnsi="Times New Roman" w:cs="Times New Roman"/>
          <w:color w:val="2E2E2E"/>
          <w:sz w:val="24"/>
          <w:szCs w:val="24"/>
          <w:lang w:eastAsia="en-IN"/>
        </w:rPr>
        <w:t xml:space="preserve">[23] A. Ratnamala1, G. </w:t>
      </w:r>
      <w:proofErr w:type="spellStart"/>
      <w:r w:rsidR="00613AE5" w:rsidRPr="00ED77B8">
        <w:rPr>
          <w:rFonts w:ascii="Times New Roman" w:eastAsia="Times New Roman" w:hAnsi="Times New Roman" w:cs="Times New Roman"/>
          <w:color w:val="2E2E2E"/>
          <w:sz w:val="24"/>
          <w:szCs w:val="24"/>
          <w:lang w:eastAsia="en-IN"/>
        </w:rPr>
        <w:t>Deepthi</w:t>
      </w:r>
      <w:proofErr w:type="spellEnd"/>
      <w:r w:rsidR="00613AE5" w:rsidRPr="00ED77B8">
        <w:rPr>
          <w:rFonts w:ascii="Times New Roman" w:eastAsia="Times New Roman" w:hAnsi="Times New Roman" w:cs="Times New Roman"/>
          <w:color w:val="2E2E2E"/>
          <w:sz w:val="24"/>
          <w:szCs w:val="24"/>
          <w:lang w:eastAsia="en-IN"/>
        </w:rPr>
        <w:t xml:space="preserve"> Reddy2, M. Noorjahaan2, H. Manjunatha1, S. Janardan1, N. Suresh Kumar3, K. Chandra </w:t>
      </w:r>
      <w:proofErr w:type="spellStart"/>
      <w:r w:rsidR="00613AE5" w:rsidRPr="00ED77B8">
        <w:rPr>
          <w:rFonts w:ascii="Times New Roman" w:eastAsia="Times New Roman" w:hAnsi="Times New Roman" w:cs="Times New Roman"/>
          <w:color w:val="2E2E2E"/>
          <w:sz w:val="24"/>
          <w:szCs w:val="24"/>
          <w:lang w:eastAsia="en-IN"/>
        </w:rPr>
        <w:t>Babu</w:t>
      </w:r>
      <w:proofErr w:type="spellEnd"/>
      <w:r w:rsidR="00613AE5" w:rsidRPr="00ED77B8">
        <w:rPr>
          <w:rFonts w:ascii="Times New Roman" w:eastAsia="Times New Roman" w:hAnsi="Times New Roman" w:cs="Times New Roman"/>
          <w:color w:val="2E2E2E"/>
          <w:sz w:val="24"/>
          <w:szCs w:val="24"/>
          <w:lang w:eastAsia="en-IN"/>
        </w:rPr>
        <w:t xml:space="preserve"> Naidu4, Anish Khan5,6 and Abdullah M. Asiri5,</w:t>
      </w:r>
      <w:r w:rsidR="00613AE5" w:rsidRPr="00ED77B8">
        <w:rPr>
          <w:rFonts w:ascii="Times New Roman" w:hAnsi="Times New Roman" w:cs="Times New Roman"/>
          <w:sz w:val="24"/>
          <w:szCs w:val="24"/>
        </w:rPr>
        <w:t xml:space="preserve"> </w:t>
      </w:r>
      <w:r w:rsidR="00613AE5" w:rsidRPr="00ED77B8">
        <w:rPr>
          <w:rFonts w:ascii="Times New Roman" w:eastAsia="Times New Roman" w:hAnsi="Times New Roman" w:cs="Times New Roman"/>
          <w:color w:val="2E2E2E"/>
          <w:sz w:val="24"/>
          <w:szCs w:val="24"/>
          <w:lang w:eastAsia="en-IN"/>
        </w:rPr>
        <w:t>Titanium-based metal-organic frameworks for photocatalytic applications</w:t>
      </w:r>
      <w:r w:rsidR="00ED77B8" w:rsidRPr="00ED77B8">
        <w:rPr>
          <w:rFonts w:ascii="Times New Roman" w:eastAsia="Times New Roman" w:hAnsi="Times New Roman" w:cs="Times New Roman"/>
          <w:color w:val="2E2E2E"/>
          <w:sz w:val="24"/>
          <w:szCs w:val="24"/>
          <w:lang w:eastAsia="en-IN"/>
        </w:rPr>
        <w:t>.</w:t>
      </w:r>
      <w:r w:rsidR="00ED77B8" w:rsidRPr="00ED77B8">
        <w:rPr>
          <w:rFonts w:ascii="Times New Roman" w:hAnsi="Times New Roman" w:cs="Times New Roman"/>
          <w:sz w:val="24"/>
          <w:szCs w:val="24"/>
        </w:rPr>
        <w:t xml:space="preserve"> </w:t>
      </w:r>
      <w:r w:rsidR="00ED77B8" w:rsidRPr="00ED77B8">
        <w:rPr>
          <w:rFonts w:ascii="Times New Roman" w:eastAsia="Times New Roman" w:hAnsi="Times New Roman" w:cs="Times New Roman"/>
          <w:color w:val="2E2E2E"/>
          <w:sz w:val="24"/>
          <w:szCs w:val="24"/>
          <w:lang w:eastAsia="en-IN"/>
        </w:rPr>
        <w:t>Metal-Organic Frameworks for Chemical Reactions. DOI: https://doi.org/10.1016/B978-0-12-822099-3.00003</w:t>
      </w:r>
    </w:p>
    <w:p w:rsidR="00A24848" w:rsidRPr="00A51B09" w:rsidRDefault="00092774" w:rsidP="00A51B09">
      <w:pPr>
        <w:pStyle w:val="Heading1"/>
        <w:shd w:val="clear" w:color="auto" w:fill="FFFFFF"/>
        <w:spacing w:line="480" w:lineRule="auto"/>
        <w:jc w:val="both"/>
        <w:rPr>
          <w:b w:val="0"/>
          <w:color w:val="000000"/>
          <w:sz w:val="24"/>
          <w:szCs w:val="24"/>
        </w:rPr>
      </w:pPr>
      <w:r>
        <w:rPr>
          <w:b w:val="0"/>
          <w:color w:val="000000"/>
          <w:sz w:val="24"/>
          <w:szCs w:val="24"/>
        </w:rPr>
        <w:t xml:space="preserve">[24]. </w:t>
      </w:r>
      <w:r w:rsidRPr="00A51B09">
        <w:rPr>
          <w:b w:val="0"/>
          <w:color w:val="000000"/>
          <w:sz w:val="24"/>
          <w:szCs w:val="24"/>
        </w:rPr>
        <w:t>Mohammad</w:t>
      </w:r>
      <w:r>
        <w:rPr>
          <w:b w:val="0"/>
          <w:color w:val="000000"/>
          <w:sz w:val="24"/>
          <w:szCs w:val="24"/>
        </w:rPr>
        <w:t>,</w:t>
      </w:r>
      <w:r w:rsidRPr="00A51B09">
        <w:rPr>
          <w:b w:val="0"/>
          <w:color w:val="000000"/>
          <w:sz w:val="24"/>
          <w:szCs w:val="24"/>
        </w:rPr>
        <w:t xml:space="preserve"> </w:t>
      </w:r>
      <w:proofErr w:type="spellStart"/>
      <w:proofErr w:type="gramStart"/>
      <w:r w:rsidRPr="00A51B09">
        <w:rPr>
          <w:b w:val="0"/>
          <w:color w:val="000000"/>
          <w:sz w:val="24"/>
          <w:szCs w:val="24"/>
        </w:rPr>
        <w:t>Ramezanzadeh</w:t>
      </w:r>
      <w:proofErr w:type="spellEnd"/>
      <w:r w:rsidRPr="00A51B09">
        <w:rPr>
          <w:b w:val="0"/>
          <w:color w:val="000000"/>
          <w:sz w:val="24"/>
          <w:szCs w:val="24"/>
        </w:rPr>
        <w:t xml:space="preserve"> </w:t>
      </w:r>
      <w:r>
        <w:rPr>
          <w:b w:val="0"/>
          <w:color w:val="000000"/>
          <w:sz w:val="24"/>
          <w:szCs w:val="24"/>
        </w:rPr>
        <w:t>,</w:t>
      </w:r>
      <w:r w:rsidRPr="00A51B09">
        <w:rPr>
          <w:b w:val="0"/>
          <w:color w:val="000000"/>
          <w:sz w:val="24"/>
          <w:szCs w:val="24"/>
        </w:rPr>
        <w:t>and</w:t>
      </w:r>
      <w:proofErr w:type="gramEnd"/>
      <w:r w:rsidRPr="00A51B09">
        <w:rPr>
          <w:b w:val="0"/>
          <w:color w:val="000000"/>
          <w:sz w:val="24"/>
          <w:szCs w:val="24"/>
        </w:rPr>
        <w:t xml:space="preserve"> Bahram </w:t>
      </w:r>
      <w:proofErr w:type="spellStart"/>
      <w:r w:rsidRPr="00A51B09">
        <w:rPr>
          <w:b w:val="0"/>
          <w:color w:val="000000"/>
          <w:sz w:val="24"/>
          <w:szCs w:val="24"/>
        </w:rPr>
        <w:t>Ramezanzadeh</w:t>
      </w:r>
      <w:proofErr w:type="spellEnd"/>
      <w:r w:rsidRPr="00A51B09">
        <w:rPr>
          <w:b w:val="0"/>
          <w:color w:val="000000"/>
          <w:sz w:val="24"/>
          <w:szCs w:val="24"/>
        </w:rPr>
        <w:t xml:space="preserve"> Thermomechanical and anticorrosion characteristics of metal-organic </w:t>
      </w:r>
      <w:proofErr w:type="spellStart"/>
      <w:r w:rsidRPr="00A51B09">
        <w:rPr>
          <w:b w:val="0"/>
          <w:color w:val="000000"/>
          <w:sz w:val="24"/>
          <w:szCs w:val="24"/>
        </w:rPr>
        <w:t>frameworksMetal</w:t>
      </w:r>
      <w:proofErr w:type="spellEnd"/>
      <w:r w:rsidRPr="00A51B09">
        <w:rPr>
          <w:b w:val="0"/>
          <w:color w:val="000000"/>
          <w:sz w:val="24"/>
          <w:szCs w:val="24"/>
        </w:rPr>
        <w:t>-Organic Frameworks for Chemical Reactions. DOI: https://doi.org/10.1016/B978-0-12-822099-3.00012-5</w:t>
      </w:r>
    </w:p>
    <w:p w:rsidR="007819D0" w:rsidRDefault="00092774" w:rsidP="00ED77B8">
      <w:pPr>
        <w:pStyle w:val="Heading1"/>
        <w:shd w:val="clear" w:color="auto" w:fill="FFFFFF"/>
        <w:spacing w:line="480" w:lineRule="auto"/>
        <w:jc w:val="both"/>
        <w:rPr>
          <w:b w:val="0"/>
          <w:color w:val="000000"/>
          <w:sz w:val="24"/>
          <w:szCs w:val="24"/>
        </w:rPr>
      </w:pPr>
      <w:r>
        <w:rPr>
          <w:b w:val="0"/>
          <w:color w:val="000000"/>
          <w:sz w:val="24"/>
          <w:szCs w:val="24"/>
        </w:rPr>
        <w:t>[25].</w:t>
      </w:r>
      <w:r w:rsidRPr="00B95B86">
        <w:t xml:space="preserve"> </w:t>
      </w:r>
      <w:proofErr w:type="spellStart"/>
      <w:r w:rsidRPr="00B95B86">
        <w:rPr>
          <w:b w:val="0"/>
          <w:color w:val="000000"/>
          <w:sz w:val="24"/>
          <w:szCs w:val="24"/>
        </w:rPr>
        <w:t>Rajasekaran</w:t>
      </w:r>
      <w:proofErr w:type="spellEnd"/>
      <w:r w:rsidRPr="00B95B86">
        <w:rPr>
          <w:b w:val="0"/>
          <w:color w:val="000000"/>
          <w:sz w:val="24"/>
          <w:szCs w:val="24"/>
        </w:rPr>
        <w:t xml:space="preserve"> </w:t>
      </w:r>
      <w:proofErr w:type="spellStart"/>
      <w:r w:rsidRPr="00B95B86">
        <w:rPr>
          <w:b w:val="0"/>
          <w:color w:val="000000"/>
          <w:sz w:val="24"/>
          <w:szCs w:val="24"/>
        </w:rPr>
        <w:t>Elakkiya</w:t>
      </w:r>
      <w:proofErr w:type="spellEnd"/>
      <w:r w:rsidRPr="00B95B86">
        <w:rPr>
          <w:b w:val="0"/>
          <w:color w:val="000000"/>
          <w:sz w:val="24"/>
          <w:szCs w:val="24"/>
        </w:rPr>
        <w:t xml:space="preserve"> and </w:t>
      </w:r>
      <w:proofErr w:type="spellStart"/>
      <w:r w:rsidRPr="00B95B86">
        <w:rPr>
          <w:b w:val="0"/>
          <w:color w:val="000000"/>
          <w:sz w:val="24"/>
          <w:szCs w:val="24"/>
        </w:rPr>
        <w:t>Govindhan</w:t>
      </w:r>
      <w:proofErr w:type="spellEnd"/>
      <w:r w:rsidRPr="00B95B86">
        <w:rPr>
          <w:b w:val="0"/>
          <w:color w:val="000000"/>
          <w:sz w:val="24"/>
          <w:szCs w:val="24"/>
        </w:rPr>
        <w:t xml:space="preserve"> </w:t>
      </w:r>
      <w:proofErr w:type="spellStart"/>
      <w:r w:rsidRPr="00B95B86">
        <w:rPr>
          <w:b w:val="0"/>
          <w:color w:val="000000"/>
          <w:sz w:val="24"/>
          <w:szCs w:val="24"/>
        </w:rPr>
        <w:t>Maduraiveeran</w:t>
      </w:r>
      <w:proofErr w:type="spellEnd"/>
      <w:r>
        <w:rPr>
          <w:b w:val="0"/>
          <w:color w:val="000000"/>
          <w:sz w:val="24"/>
          <w:szCs w:val="24"/>
        </w:rPr>
        <w:t xml:space="preserve">. </w:t>
      </w:r>
      <w:r w:rsidRPr="00B95B86">
        <w:rPr>
          <w:b w:val="0"/>
          <w:color w:val="000000"/>
          <w:sz w:val="24"/>
          <w:szCs w:val="24"/>
        </w:rPr>
        <w:t xml:space="preserve">Metal-organic frameworks: preparation and application in </w:t>
      </w:r>
      <w:proofErr w:type="spellStart"/>
      <w:r w:rsidRPr="00B95B86">
        <w:rPr>
          <w:b w:val="0"/>
          <w:color w:val="000000"/>
          <w:sz w:val="24"/>
          <w:szCs w:val="24"/>
        </w:rPr>
        <w:t>electrocatalytic</w:t>
      </w:r>
      <w:proofErr w:type="spellEnd"/>
      <w:r w:rsidRPr="00B95B86">
        <w:rPr>
          <w:b w:val="0"/>
          <w:color w:val="000000"/>
          <w:sz w:val="24"/>
          <w:szCs w:val="24"/>
        </w:rPr>
        <w:t xml:space="preserve"> CO2 reduction reaction</w:t>
      </w:r>
      <w:r>
        <w:rPr>
          <w:b w:val="0"/>
          <w:color w:val="000000"/>
          <w:sz w:val="24"/>
          <w:szCs w:val="24"/>
        </w:rPr>
        <w:t xml:space="preserve">, </w:t>
      </w:r>
      <w:r w:rsidRPr="00B95B86">
        <w:rPr>
          <w:b w:val="0"/>
          <w:color w:val="000000"/>
          <w:sz w:val="24"/>
          <w:szCs w:val="24"/>
        </w:rPr>
        <w:t xml:space="preserve">Metal-Organic Frameworks for Chemical Reactions. DOI: </w:t>
      </w:r>
      <w:hyperlink r:id="rId23" w:history="1">
        <w:r w:rsidRPr="00935819">
          <w:rPr>
            <w:rStyle w:val="Hyperlink"/>
            <w:b w:val="0"/>
            <w:sz w:val="24"/>
            <w:szCs w:val="24"/>
          </w:rPr>
          <w:t>https://doi.org/10.1016/B978-0-12-822099-3.00013-7</w:t>
        </w:r>
      </w:hyperlink>
    </w:p>
    <w:p w:rsidR="007819D0" w:rsidRPr="007819D0" w:rsidRDefault="00092774" w:rsidP="007819D0">
      <w:pPr>
        <w:spacing w:after="0" w:line="480" w:lineRule="auto"/>
        <w:jc w:val="both"/>
        <w:rPr>
          <w:rStyle w:val="issue-itemdoi"/>
          <w:rFonts w:ascii="Times New Roman" w:hAnsi="Times New Roman" w:cs="Times New Roman"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[</w:t>
      </w:r>
      <w:r w:rsidRPr="007819D0">
        <w:rPr>
          <w:rFonts w:ascii="Times New Roman" w:hAnsi="Times New Roman" w:cs="Times New Roman"/>
          <w:color w:val="000000"/>
          <w:sz w:val="24"/>
          <w:szCs w:val="24"/>
        </w:rPr>
        <w:t xml:space="preserve">26] </w:t>
      </w:r>
      <w:proofErr w:type="spellStart"/>
      <w:r w:rsidRPr="007819D0">
        <w:rPr>
          <w:rFonts w:ascii="Times New Roman" w:hAnsi="Times New Roman" w:cs="Times New Roman"/>
          <w:color w:val="000000"/>
          <w:sz w:val="24"/>
          <w:szCs w:val="24"/>
        </w:rPr>
        <w:t>Miral</w:t>
      </w:r>
      <w:proofErr w:type="spellEnd"/>
      <w:r w:rsidRPr="007819D0">
        <w:rPr>
          <w:rFonts w:ascii="Times New Roman" w:hAnsi="Times New Roman" w:cs="Times New Roman"/>
          <w:color w:val="000000"/>
          <w:sz w:val="24"/>
          <w:szCs w:val="24"/>
        </w:rPr>
        <w:t xml:space="preserve"> Al </w:t>
      </w:r>
      <w:proofErr w:type="spellStart"/>
      <w:r w:rsidRPr="007819D0">
        <w:rPr>
          <w:rFonts w:ascii="Times New Roman" w:hAnsi="Times New Roman" w:cs="Times New Roman"/>
          <w:color w:val="000000"/>
          <w:sz w:val="24"/>
          <w:szCs w:val="24"/>
        </w:rPr>
        <w:t>Sharabati</w:t>
      </w:r>
      <w:proofErr w:type="spellEnd"/>
      <w:r w:rsidRPr="007819D0">
        <w:rPr>
          <w:rFonts w:ascii="Times New Roman" w:hAnsi="Times New Roman" w:cs="Times New Roman"/>
          <w:color w:val="000000"/>
          <w:sz w:val="24"/>
          <w:szCs w:val="24"/>
        </w:rPr>
        <w:t xml:space="preserve">, Rana </w:t>
      </w:r>
      <w:proofErr w:type="spellStart"/>
      <w:r w:rsidRPr="007819D0">
        <w:rPr>
          <w:rFonts w:ascii="Times New Roman" w:hAnsi="Times New Roman" w:cs="Times New Roman"/>
          <w:color w:val="000000"/>
          <w:sz w:val="24"/>
          <w:szCs w:val="24"/>
        </w:rPr>
        <w:t>Sabouni</w:t>
      </w:r>
      <w:proofErr w:type="spellEnd"/>
      <w:r w:rsidRPr="007819D0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7819D0">
        <w:rPr>
          <w:rFonts w:ascii="Times New Roman" w:hAnsi="Times New Roman" w:cs="Times New Roman"/>
          <w:color w:val="000000"/>
          <w:sz w:val="24"/>
          <w:szCs w:val="24"/>
        </w:rPr>
        <w:t>GhalebA.Husseini</w:t>
      </w:r>
      <w:proofErr w:type="spellEnd"/>
      <w:r w:rsidRPr="007819D0">
        <w:rPr>
          <w:rFonts w:ascii="Times New Roman" w:hAnsi="Times New Roman" w:cs="Times New Roman"/>
          <w:color w:val="000000"/>
          <w:sz w:val="24"/>
          <w:szCs w:val="24"/>
        </w:rPr>
        <w:t xml:space="preserve">. Biomedical applications of metal organic frameworks for disc </w:t>
      </w:r>
      <w:proofErr w:type="spellStart"/>
      <w:r w:rsidRPr="007819D0">
        <w:rPr>
          <w:rFonts w:ascii="Times New Roman" w:hAnsi="Times New Roman" w:cs="Times New Roman"/>
          <w:color w:val="000000"/>
          <w:sz w:val="24"/>
          <w:szCs w:val="24"/>
        </w:rPr>
        <w:t>diacnosis</w:t>
      </w:r>
      <w:proofErr w:type="spellEnd"/>
      <w:r w:rsidRPr="007819D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7819D0">
        <w:rPr>
          <w:rFonts w:ascii="Times New Roman" w:hAnsi="Times New Roman" w:cs="Times New Roman"/>
          <w:sz w:val="24"/>
          <w:szCs w:val="24"/>
        </w:rPr>
        <w:t>and Drug Delivery: A Review Nanomaterials 2022 doi:10.330/nan012020277</w:t>
      </w:r>
    </w:p>
    <w:p w:rsidR="007D3B6B" w:rsidRPr="007D3B6B" w:rsidRDefault="00092774" w:rsidP="007D3B6B">
      <w:pPr>
        <w:pStyle w:val="NormalWeb"/>
        <w:shd w:val="clear" w:color="auto" w:fill="FFFFFF"/>
        <w:spacing w:line="480" w:lineRule="auto"/>
        <w:jc w:val="both"/>
        <w:rPr>
          <w:color w:val="131313"/>
        </w:rPr>
      </w:pPr>
      <w:r>
        <w:rPr>
          <w:b/>
          <w:color w:val="000000"/>
        </w:rPr>
        <w:t xml:space="preserve">[27] </w:t>
      </w:r>
      <w:r w:rsidRPr="007D3B6B">
        <w:rPr>
          <w:color w:val="131313"/>
        </w:rPr>
        <w:t xml:space="preserve">Jiao, L., </w:t>
      </w:r>
      <w:proofErr w:type="spellStart"/>
      <w:r w:rsidRPr="007D3B6B">
        <w:rPr>
          <w:color w:val="131313"/>
        </w:rPr>
        <w:t>Seow</w:t>
      </w:r>
      <w:proofErr w:type="spellEnd"/>
      <w:r w:rsidRPr="007D3B6B">
        <w:rPr>
          <w:color w:val="131313"/>
        </w:rPr>
        <w:t>, J. Y. R., Skinner, W. S., Wang, Z. U., &amp; Jiang, H. L. (2019). Metal–organic frameworks: Structures and functional applications. </w:t>
      </w:r>
      <w:r w:rsidRPr="007D3B6B">
        <w:rPr>
          <w:rStyle w:val="Emphasis"/>
          <w:color w:val="131313"/>
        </w:rPr>
        <w:t>Materials Today</w:t>
      </w:r>
      <w:r w:rsidRPr="007D3B6B">
        <w:rPr>
          <w:color w:val="131313"/>
        </w:rPr>
        <w:t>, </w:t>
      </w:r>
      <w:r w:rsidRPr="007D3B6B">
        <w:rPr>
          <w:rStyle w:val="Emphasis"/>
          <w:color w:val="131313"/>
        </w:rPr>
        <w:t>27</w:t>
      </w:r>
      <w:r w:rsidRPr="007D3B6B">
        <w:rPr>
          <w:color w:val="131313"/>
        </w:rPr>
        <w:t>, 43-68.</w:t>
      </w:r>
    </w:p>
    <w:p w:rsidR="00E96750" w:rsidRPr="001C2643" w:rsidRDefault="00092774" w:rsidP="001C2643">
      <w:pPr>
        <w:pStyle w:val="Heading1"/>
        <w:shd w:val="clear" w:color="auto" w:fill="FFFFFF"/>
        <w:spacing w:line="480" w:lineRule="auto"/>
        <w:jc w:val="both"/>
        <w:rPr>
          <w:rStyle w:val="entry-title-detail"/>
          <w:b w:val="0"/>
          <w:color w:val="000000"/>
          <w:sz w:val="24"/>
          <w:szCs w:val="24"/>
        </w:rPr>
      </w:pPr>
      <w:r w:rsidRPr="001C2643">
        <w:rPr>
          <w:rStyle w:val="entry-title-detail"/>
          <w:b w:val="0"/>
          <w:bCs w:val="0"/>
          <w:color w:val="333333"/>
          <w:sz w:val="24"/>
          <w:szCs w:val="24"/>
        </w:rPr>
        <w:t xml:space="preserve">[28] Gaurav </w:t>
      </w:r>
      <w:proofErr w:type="spellStart"/>
      <w:proofErr w:type="gramStart"/>
      <w:r w:rsidRPr="001C2643">
        <w:rPr>
          <w:rStyle w:val="entry-title-detail"/>
          <w:b w:val="0"/>
          <w:bCs w:val="0"/>
          <w:color w:val="333333"/>
          <w:sz w:val="24"/>
          <w:szCs w:val="24"/>
        </w:rPr>
        <w:t>Awasthi</w:t>
      </w:r>
      <w:proofErr w:type="spellEnd"/>
      <w:r w:rsidRPr="001C2643">
        <w:rPr>
          <w:rStyle w:val="entry-title-detail"/>
          <w:b w:val="0"/>
          <w:bCs w:val="0"/>
          <w:color w:val="333333"/>
          <w:sz w:val="24"/>
          <w:szCs w:val="24"/>
        </w:rPr>
        <w:t xml:space="preserve"> </w:t>
      </w:r>
      <w:r w:rsidR="001C2643" w:rsidRPr="001C2643">
        <w:rPr>
          <w:rStyle w:val="entry-title-detail"/>
          <w:b w:val="0"/>
          <w:bCs w:val="0"/>
          <w:color w:val="333333"/>
          <w:sz w:val="24"/>
          <w:szCs w:val="24"/>
        </w:rPr>
        <w:t>,</w:t>
      </w:r>
      <w:proofErr w:type="gramEnd"/>
      <w:r w:rsidR="001C2643" w:rsidRPr="001C2643">
        <w:rPr>
          <w:rStyle w:val="entry-title-detail"/>
          <w:b w:val="0"/>
          <w:bCs w:val="0"/>
          <w:color w:val="333333"/>
          <w:sz w:val="24"/>
          <w:szCs w:val="24"/>
        </w:rPr>
        <w:t xml:space="preserve"> </w:t>
      </w:r>
      <w:proofErr w:type="spellStart"/>
      <w:r w:rsidR="001C2643" w:rsidRPr="001C2643">
        <w:rPr>
          <w:rStyle w:val="entry-title-detail"/>
          <w:b w:val="0"/>
          <w:bCs w:val="0"/>
          <w:color w:val="333333"/>
          <w:sz w:val="24"/>
          <w:szCs w:val="24"/>
        </w:rPr>
        <w:t>Sahil</w:t>
      </w:r>
      <w:proofErr w:type="spellEnd"/>
      <w:r w:rsidR="001C2643" w:rsidRPr="001C2643">
        <w:rPr>
          <w:rStyle w:val="entry-title-detail"/>
          <w:b w:val="0"/>
          <w:bCs w:val="0"/>
          <w:color w:val="333333"/>
          <w:sz w:val="24"/>
          <w:szCs w:val="24"/>
        </w:rPr>
        <w:t xml:space="preserve"> </w:t>
      </w:r>
      <w:proofErr w:type="spellStart"/>
      <w:r w:rsidR="001C2643" w:rsidRPr="001C2643">
        <w:rPr>
          <w:rStyle w:val="entry-title-detail"/>
          <w:b w:val="0"/>
          <w:bCs w:val="0"/>
          <w:color w:val="333333"/>
          <w:sz w:val="24"/>
          <w:szCs w:val="24"/>
        </w:rPr>
        <w:t>Shivgotra</w:t>
      </w:r>
      <w:proofErr w:type="spellEnd"/>
      <w:r w:rsidR="001C2643" w:rsidRPr="001C2643">
        <w:rPr>
          <w:rStyle w:val="entry-title-detail"/>
          <w:b w:val="0"/>
          <w:bCs w:val="0"/>
          <w:color w:val="333333"/>
          <w:sz w:val="24"/>
          <w:szCs w:val="24"/>
        </w:rPr>
        <w:t xml:space="preserve"> , </w:t>
      </w:r>
      <w:proofErr w:type="spellStart"/>
      <w:r w:rsidR="001C2643" w:rsidRPr="001C2643">
        <w:rPr>
          <w:rStyle w:val="entry-title-detail"/>
          <w:b w:val="0"/>
          <w:bCs w:val="0"/>
          <w:color w:val="333333"/>
          <w:sz w:val="24"/>
          <w:szCs w:val="24"/>
        </w:rPr>
        <w:t>Shibyendu</w:t>
      </w:r>
      <w:proofErr w:type="spellEnd"/>
      <w:r w:rsidR="001C2643" w:rsidRPr="001C2643">
        <w:rPr>
          <w:rStyle w:val="entry-title-detail"/>
          <w:b w:val="0"/>
          <w:bCs w:val="0"/>
          <w:color w:val="333333"/>
          <w:sz w:val="24"/>
          <w:szCs w:val="24"/>
        </w:rPr>
        <w:t xml:space="preserve"> </w:t>
      </w:r>
      <w:proofErr w:type="spellStart"/>
      <w:r w:rsidR="001C2643" w:rsidRPr="001C2643">
        <w:rPr>
          <w:rStyle w:val="entry-title-detail"/>
          <w:b w:val="0"/>
          <w:bCs w:val="0"/>
          <w:color w:val="333333"/>
          <w:sz w:val="24"/>
          <w:szCs w:val="24"/>
        </w:rPr>
        <w:t>Nikhar</w:t>
      </w:r>
      <w:proofErr w:type="spellEnd"/>
      <w:r w:rsidR="001C2643" w:rsidRPr="001C2643">
        <w:rPr>
          <w:rStyle w:val="entry-title-detail"/>
          <w:b w:val="0"/>
          <w:bCs w:val="0"/>
          <w:color w:val="333333"/>
          <w:sz w:val="24"/>
          <w:szCs w:val="24"/>
        </w:rPr>
        <w:t xml:space="preserve"> , Subramanian </w:t>
      </w:r>
      <w:proofErr w:type="spellStart"/>
      <w:r w:rsidR="001C2643" w:rsidRPr="001C2643">
        <w:rPr>
          <w:rStyle w:val="entry-title-detail"/>
          <w:b w:val="0"/>
          <w:bCs w:val="0"/>
          <w:color w:val="333333"/>
          <w:sz w:val="24"/>
          <w:szCs w:val="24"/>
        </w:rPr>
        <w:t>Sundarrajan</w:t>
      </w:r>
      <w:proofErr w:type="spellEnd"/>
      <w:r w:rsidR="001C2643" w:rsidRPr="001C2643">
        <w:rPr>
          <w:rStyle w:val="entry-title-detail"/>
          <w:b w:val="0"/>
          <w:bCs w:val="0"/>
          <w:color w:val="333333"/>
          <w:sz w:val="24"/>
          <w:szCs w:val="24"/>
        </w:rPr>
        <w:t xml:space="preserve"> </w:t>
      </w:r>
      <w:proofErr w:type="spellStart"/>
      <w:r w:rsidR="001C2643" w:rsidRPr="001C2643">
        <w:rPr>
          <w:rStyle w:val="entry-title-detail"/>
          <w:b w:val="0"/>
          <w:bCs w:val="0"/>
          <w:color w:val="333333"/>
          <w:sz w:val="24"/>
          <w:szCs w:val="24"/>
        </w:rPr>
        <w:t>Seeram</w:t>
      </w:r>
      <w:proofErr w:type="spellEnd"/>
      <w:r w:rsidR="001C2643" w:rsidRPr="001C2643">
        <w:rPr>
          <w:rStyle w:val="entry-title-detail"/>
          <w:b w:val="0"/>
          <w:bCs w:val="0"/>
          <w:color w:val="333333"/>
          <w:sz w:val="24"/>
          <w:szCs w:val="24"/>
        </w:rPr>
        <w:t xml:space="preserve"> Ramakrishna , </w:t>
      </w:r>
      <w:proofErr w:type="spellStart"/>
      <w:r w:rsidR="001C2643" w:rsidRPr="001C2643">
        <w:rPr>
          <w:rStyle w:val="entry-title-detail"/>
          <w:b w:val="0"/>
          <w:bCs w:val="0"/>
          <w:color w:val="333333"/>
          <w:sz w:val="24"/>
          <w:szCs w:val="24"/>
        </w:rPr>
        <w:t>Pawan</w:t>
      </w:r>
      <w:proofErr w:type="spellEnd"/>
      <w:r w:rsidR="001C2643" w:rsidRPr="001C2643">
        <w:rPr>
          <w:rStyle w:val="entry-title-detail"/>
          <w:b w:val="0"/>
          <w:bCs w:val="0"/>
          <w:color w:val="333333"/>
          <w:sz w:val="24"/>
          <w:szCs w:val="24"/>
        </w:rPr>
        <w:t xml:space="preserve"> Kumar.</w:t>
      </w:r>
      <w:r w:rsidRPr="001C2643">
        <w:rPr>
          <w:rStyle w:val="entry-title-detail"/>
          <w:b w:val="0"/>
          <w:bCs w:val="0"/>
          <w:color w:val="333333"/>
          <w:sz w:val="24"/>
          <w:szCs w:val="24"/>
        </w:rPr>
        <w:t xml:space="preserve"> </w:t>
      </w:r>
      <w:r w:rsidRPr="001C2643">
        <w:rPr>
          <w:b w:val="0"/>
          <w:color w:val="000000"/>
          <w:sz w:val="24"/>
          <w:szCs w:val="24"/>
        </w:rPr>
        <w:t>Progressive Trends on the Biomedical Applications of Metal Organic Frameworks</w:t>
      </w:r>
      <w:r w:rsidRPr="001C2643">
        <w:rPr>
          <w:rStyle w:val="hlfld-contribauthor"/>
          <w:b w:val="0"/>
          <w:color w:val="222222"/>
          <w:sz w:val="24"/>
          <w:szCs w:val="24"/>
          <w:shd w:val="clear" w:color="auto" w:fill="FFFFFF"/>
        </w:rPr>
        <w:t xml:space="preserve"> </w:t>
      </w:r>
      <w:r w:rsidRPr="001C2643">
        <w:rPr>
          <w:rStyle w:val="Emphasis"/>
          <w:b w:val="0"/>
          <w:color w:val="222222"/>
          <w:sz w:val="24"/>
          <w:szCs w:val="24"/>
          <w:shd w:val="clear" w:color="auto" w:fill="FFFFFF"/>
        </w:rPr>
        <w:t>Polymers</w:t>
      </w:r>
      <w:r w:rsidRPr="001C2643">
        <w:rPr>
          <w:b w:val="0"/>
          <w:color w:val="222222"/>
          <w:sz w:val="24"/>
          <w:szCs w:val="24"/>
          <w:shd w:val="clear" w:color="auto" w:fill="FFFFFF"/>
        </w:rPr>
        <w:t> </w:t>
      </w:r>
      <w:r w:rsidRPr="001C2643">
        <w:rPr>
          <w:b w:val="0"/>
          <w:bCs w:val="0"/>
          <w:color w:val="222222"/>
          <w:sz w:val="24"/>
          <w:szCs w:val="24"/>
          <w:shd w:val="clear" w:color="auto" w:fill="FFFFFF"/>
        </w:rPr>
        <w:t>2022</w:t>
      </w:r>
      <w:r w:rsidRPr="001C2643">
        <w:rPr>
          <w:b w:val="0"/>
          <w:color w:val="222222"/>
          <w:sz w:val="24"/>
          <w:szCs w:val="24"/>
          <w:shd w:val="clear" w:color="auto" w:fill="FFFFFF"/>
        </w:rPr>
        <w:t>, </w:t>
      </w:r>
      <w:r w:rsidRPr="001C2643">
        <w:rPr>
          <w:rStyle w:val="Emphasis"/>
          <w:b w:val="0"/>
          <w:color w:val="222222"/>
          <w:sz w:val="24"/>
          <w:szCs w:val="24"/>
          <w:shd w:val="clear" w:color="auto" w:fill="FFFFFF"/>
        </w:rPr>
        <w:t>14</w:t>
      </w:r>
      <w:r w:rsidRPr="001C2643">
        <w:rPr>
          <w:b w:val="0"/>
          <w:color w:val="222222"/>
          <w:sz w:val="24"/>
          <w:szCs w:val="24"/>
          <w:shd w:val="clear" w:color="auto" w:fill="FFFFFF"/>
        </w:rPr>
        <w:t>(21), 4710; </w:t>
      </w:r>
      <w:hyperlink r:id="rId24" w:history="1">
        <w:r w:rsidRPr="001C2643">
          <w:rPr>
            <w:rStyle w:val="Hyperlink"/>
            <w:b w:val="0"/>
            <w:bCs w:val="0"/>
            <w:color w:val="4F5671"/>
            <w:sz w:val="24"/>
            <w:szCs w:val="24"/>
            <w:u w:val="none"/>
            <w:shd w:val="clear" w:color="auto" w:fill="FFFFFF"/>
          </w:rPr>
          <w:t>https://doi.org/10.3390/polym14214710</w:t>
        </w:r>
      </w:hyperlink>
    </w:p>
    <w:p w:rsidR="007D3B6B" w:rsidRPr="00E96750" w:rsidRDefault="00092774" w:rsidP="00E96750">
      <w:pPr>
        <w:shd w:val="clear" w:color="auto" w:fill="FFFFFF"/>
        <w:rPr>
          <w:rFonts w:ascii="Times New Roman" w:hAnsi="Times New Roman" w:cs="Times New Roman"/>
          <w:bCs/>
          <w:sz w:val="24"/>
          <w:szCs w:val="24"/>
        </w:rPr>
      </w:pPr>
      <w:r>
        <w:rPr>
          <w:rStyle w:val="entry-title-detail"/>
          <w:rFonts w:ascii="Times New Roman" w:hAnsi="Times New Roman" w:cs="Times New Roman"/>
          <w:bCs/>
          <w:color w:val="333333"/>
          <w:sz w:val="24"/>
          <w:szCs w:val="24"/>
        </w:rPr>
        <w:lastRenderedPageBreak/>
        <w:t>[</w:t>
      </w:r>
      <w:r w:rsidR="000F14F0">
        <w:rPr>
          <w:rStyle w:val="entry-title-detail"/>
          <w:rFonts w:ascii="Times New Roman" w:hAnsi="Times New Roman" w:cs="Times New Roman"/>
          <w:bCs/>
          <w:color w:val="333333"/>
          <w:sz w:val="24"/>
          <w:szCs w:val="24"/>
        </w:rPr>
        <w:t>29</w:t>
      </w:r>
      <w:r w:rsidRPr="00E96750">
        <w:rPr>
          <w:rStyle w:val="entry-title-detail"/>
          <w:rFonts w:ascii="Times New Roman" w:hAnsi="Times New Roman" w:cs="Times New Roman"/>
          <w:bCs/>
          <w:color w:val="333333"/>
          <w:sz w:val="24"/>
          <w:szCs w:val="24"/>
        </w:rPr>
        <w:t>] Biomedical Applications of Metal Organic Frameworks</w:t>
      </w:r>
      <w:r w:rsidRPr="00E96750">
        <w:rPr>
          <w:rFonts w:ascii="Times New Roman" w:hAnsi="Times New Roman" w:cs="Times New Roman"/>
          <w:bCs/>
          <w:color w:val="333333"/>
          <w:sz w:val="24"/>
          <w:szCs w:val="24"/>
        </w:rPr>
        <w:t> </w:t>
      </w:r>
      <w:r w:rsidRPr="00E96750">
        <w:rPr>
          <w:rFonts w:ascii="Times New Roman" w:hAnsi="Times New Roman" w:cs="Times New Roman"/>
          <w:color w:val="666666"/>
          <w:sz w:val="24"/>
          <w:szCs w:val="24"/>
        </w:rPr>
        <w:t> </w:t>
      </w:r>
      <w:hyperlink r:id="rId25" w:tgtFrame="_blank" w:history="1">
        <w:r w:rsidRPr="00E96750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</w:rPr>
          <w:t>10.3390/polym14214710</w:t>
        </w:r>
      </w:hyperlink>
    </w:p>
    <w:p w:rsidR="008E2635" w:rsidRPr="00BD3E3C" w:rsidRDefault="00092774" w:rsidP="00BD3E3C">
      <w:pPr>
        <w:shd w:val="clear" w:color="auto" w:fill="FCFCFC"/>
        <w:spacing w:after="0" w:line="480" w:lineRule="auto"/>
        <w:ind w:right="120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 w:rsidRPr="00BD3E3C">
        <w:rPr>
          <w:color w:val="000000"/>
          <w:sz w:val="24"/>
          <w:szCs w:val="24"/>
        </w:rPr>
        <w:t>[</w:t>
      </w:r>
      <w:r w:rsidRPr="00BD3E3C">
        <w:rPr>
          <w:rFonts w:ascii="Times New Roman" w:hAnsi="Times New Roman" w:cs="Times New Roman"/>
          <w:color w:val="000000"/>
          <w:sz w:val="24"/>
          <w:szCs w:val="24"/>
        </w:rPr>
        <w:t xml:space="preserve">30] </w:t>
      </w:r>
      <w:proofErr w:type="spellStart"/>
      <w:r w:rsidRPr="00BD3E3C">
        <w:rPr>
          <w:rFonts w:ascii="Times New Roman" w:hAnsi="Times New Roman" w:cs="Times New Roman"/>
          <w:color w:val="333333"/>
          <w:sz w:val="24"/>
          <w:szCs w:val="24"/>
        </w:rPr>
        <w:t>Yujia</w:t>
      </w:r>
      <w:proofErr w:type="spellEnd"/>
      <w:r w:rsidRPr="00BD3E3C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proofErr w:type="spellStart"/>
      <w:r w:rsidRPr="00BD3E3C">
        <w:rPr>
          <w:rFonts w:ascii="Times New Roman" w:hAnsi="Times New Roman" w:cs="Times New Roman"/>
          <w:color w:val="333333"/>
          <w:sz w:val="24"/>
          <w:szCs w:val="24"/>
        </w:rPr>
        <w:t>Liwei</w:t>
      </w:r>
      <w:proofErr w:type="spellEnd"/>
      <w:r w:rsidRPr="00BD3E3C">
        <w:rPr>
          <w:rFonts w:ascii="Times New Roman" w:hAnsi="Times New Roman" w:cs="Times New Roman"/>
          <w:color w:val="333333"/>
          <w:sz w:val="24"/>
          <w:szCs w:val="24"/>
        </w:rPr>
        <w:t xml:space="preserve"> Zheng Yu </w:t>
      </w:r>
      <w:proofErr w:type="gramStart"/>
      <w:r w:rsidRPr="00BD3E3C">
        <w:rPr>
          <w:rFonts w:ascii="Times New Roman" w:hAnsi="Times New Roman" w:cs="Times New Roman"/>
          <w:color w:val="333333"/>
          <w:sz w:val="24"/>
          <w:szCs w:val="24"/>
        </w:rPr>
        <w:t>Yang ,</w:t>
      </w:r>
      <w:proofErr w:type="gramEnd"/>
      <w:r w:rsidRPr="00BD3E3C">
        <w:rPr>
          <w:rFonts w:ascii="Times New Roman" w:hAnsi="Times New Roman" w:cs="Times New Roman"/>
          <w:color w:val="333333"/>
          <w:sz w:val="24"/>
          <w:szCs w:val="24"/>
        </w:rPr>
        <w:t xml:space="preserve"> Xu Qian , Ting Fu , He Yan , Cheng Cui , </w:t>
      </w:r>
      <w:proofErr w:type="spellStart"/>
      <w:r w:rsidRPr="00BD3E3C">
        <w:rPr>
          <w:rFonts w:ascii="Times New Roman" w:hAnsi="Times New Roman" w:cs="Times New Roman"/>
          <w:color w:val="333333"/>
          <w:sz w:val="24"/>
          <w:szCs w:val="24"/>
        </w:rPr>
        <w:t>Weihong</w:t>
      </w:r>
      <w:proofErr w:type="spellEnd"/>
      <w:r w:rsidRPr="00BD3E3C">
        <w:rPr>
          <w:rFonts w:ascii="Times New Roman" w:hAnsi="Times New Roman" w:cs="Times New Roman"/>
          <w:color w:val="333333"/>
          <w:sz w:val="24"/>
          <w:szCs w:val="24"/>
        </w:rPr>
        <w:t xml:space="preserve"> Tan   Metal–Organic Framework </w:t>
      </w:r>
      <w:proofErr w:type="spellStart"/>
      <w:r w:rsidRPr="00BD3E3C">
        <w:rPr>
          <w:rFonts w:ascii="Times New Roman" w:hAnsi="Times New Roman" w:cs="Times New Roman"/>
          <w:color w:val="333333"/>
          <w:sz w:val="24"/>
          <w:szCs w:val="24"/>
        </w:rPr>
        <w:t>Nanocarriers</w:t>
      </w:r>
      <w:proofErr w:type="spellEnd"/>
      <w:r w:rsidRPr="00BD3E3C">
        <w:rPr>
          <w:rFonts w:ascii="Times New Roman" w:hAnsi="Times New Roman" w:cs="Times New Roman"/>
          <w:color w:val="333333"/>
          <w:sz w:val="24"/>
          <w:szCs w:val="24"/>
        </w:rPr>
        <w:t xml:space="preserve"> for Drug Delivery in Biomedical Application</w:t>
      </w:r>
      <w:r w:rsidR="00BD3E3C" w:rsidRPr="00BD3E3C">
        <w:rPr>
          <w:rFonts w:ascii="Times New Roman" w:hAnsi="Times New Roman" w:cs="Times New Roman"/>
          <w:color w:val="333333"/>
          <w:sz w:val="24"/>
          <w:szCs w:val="24"/>
        </w:rPr>
        <w:t>103 (2020)</w:t>
      </w:r>
    </w:p>
    <w:p w:rsidR="00AA5F29" w:rsidRPr="00376B32" w:rsidRDefault="00092774" w:rsidP="00376B32">
      <w:pPr>
        <w:pStyle w:val="Heading3"/>
        <w:shd w:val="clear" w:color="auto" w:fill="FFFFFF"/>
        <w:spacing w:line="480" w:lineRule="auto"/>
        <w:rPr>
          <w:rFonts w:ascii="Times New Roman" w:hAnsi="Times New Roman" w:cs="Times New Roman"/>
          <w:color w:val="auto"/>
          <w:spacing w:val="-2"/>
        </w:rPr>
      </w:pPr>
      <w:r w:rsidRPr="00376B32">
        <w:rPr>
          <w:rFonts w:ascii="Times New Roman" w:hAnsi="Times New Roman" w:cs="Times New Roman"/>
          <w:color w:val="auto"/>
        </w:rPr>
        <w:t xml:space="preserve">[31] </w:t>
      </w:r>
      <w:r w:rsidRPr="00376B32">
        <w:rPr>
          <w:rFonts w:ascii="Times New Roman" w:hAnsi="Times New Roman" w:cs="Times New Roman"/>
          <w:bCs/>
          <w:color w:val="auto"/>
          <w:spacing w:val="-2"/>
        </w:rPr>
        <w:t xml:space="preserve">Mohammad Reza Saeb </w:t>
      </w:r>
      <w:r w:rsidR="00376B32">
        <w:rPr>
          <w:rFonts w:ascii="Times New Roman" w:hAnsi="Times New Roman" w:cs="Times New Roman"/>
          <w:bCs/>
          <w:color w:val="auto"/>
          <w:spacing w:val="-2"/>
        </w:rPr>
        <w:t xml:space="preserve">Mohammad </w:t>
      </w:r>
      <w:proofErr w:type="gramStart"/>
      <w:r w:rsidR="00376B32">
        <w:rPr>
          <w:rFonts w:ascii="Times New Roman" w:hAnsi="Times New Roman" w:cs="Times New Roman"/>
          <w:bCs/>
          <w:color w:val="auto"/>
          <w:spacing w:val="-2"/>
        </w:rPr>
        <w:t>Reza ,</w:t>
      </w:r>
      <w:r w:rsidRPr="00376B32">
        <w:rPr>
          <w:rFonts w:ascii="Times New Roman" w:hAnsi="Times New Roman" w:cs="Times New Roman"/>
          <w:bCs/>
          <w:color w:val="auto"/>
          <w:spacing w:val="-2"/>
        </w:rPr>
        <w:t>Metal</w:t>
      </w:r>
      <w:proofErr w:type="gramEnd"/>
      <w:r w:rsidRPr="00376B32">
        <w:rPr>
          <w:rFonts w:ascii="Times New Roman" w:hAnsi="Times New Roman" w:cs="Times New Roman"/>
          <w:bCs/>
          <w:color w:val="auto"/>
          <w:spacing w:val="-2"/>
        </w:rPr>
        <w:t>–Organic Frameworks (MOFs) for Cancer Therapy</w:t>
      </w:r>
      <w:r w:rsidR="00376B32">
        <w:rPr>
          <w:rFonts w:ascii="Times New Roman" w:hAnsi="Times New Roman" w:cs="Times New Roman"/>
          <w:bCs/>
          <w:color w:val="auto"/>
          <w:spacing w:val="-2"/>
        </w:rPr>
        <w:t xml:space="preserve"> ,</w:t>
      </w:r>
      <w:r w:rsidRPr="00376B32">
        <w:rPr>
          <w:rFonts w:ascii="Times New Roman" w:hAnsi="Times New Roman" w:cs="Times New Roman"/>
          <w:color w:val="auto"/>
          <w:shd w:val="clear" w:color="auto" w:fill="FFFFFF"/>
        </w:rPr>
        <w:t xml:space="preserve">2021 Dec; 14(23): 7277. </w:t>
      </w:r>
      <w:proofErr w:type="spellStart"/>
      <w:r w:rsidRPr="00376B32">
        <w:rPr>
          <w:rFonts w:ascii="Times New Roman" w:hAnsi="Times New Roman" w:cs="Times New Roman"/>
          <w:color w:val="auto"/>
          <w:shd w:val="clear" w:color="auto" w:fill="FFFFFF"/>
        </w:rPr>
        <w:t>doi</w:t>
      </w:r>
      <w:proofErr w:type="spellEnd"/>
      <w:r w:rsidRPr="00376B32">
        <w:rPr>
          <w:rFonts w:ascii="Times New Roman" w:hAnsi="Times New Roman" w:cs="Times New Roman"/>
          <w:color w:val="auto"/>
          <w:shd w:val="clear" w:color="auto" w:fill="FFFFFF"/>
        </w:rPr>
        <w:t>: </w:t>
      </w:r>
      <w:hyperlink r:id="rId26" w:tgtFrame="_blank" w:history="1">
        <w:r w:rsidRPr="00376B32">
          <w:rPr>
            <w:rStyle w:val="Hyperlink"/>
            <w:rFonts w:ascii="Times New Roman" w:hAnsi="Times New Roman" w:cs="Times New Roman"/>
            <w:color w:val="auto"/>
            <w:u w:val="none"/>
            <w:shd w:val="clear" w:color="auto" w:fill="FFFFFF"/>
          </w:rPr>
          <w:t>10.3390/ma14237277</w:t>
        </w:r>
      </w:hyperlink>
    </w:p>
    <w:p w:rsidR="009E2D70" w:rsidRPr="00941FB9" w:rsidRDefault="00092774" w:rsidP="00ED77B8">
      <w:pPr>
        <w:shd w:val="clear" w:color="auto" w:fill="FFFFFF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[32] </w:t>
      </w:r>
      <w:proofErr w:type="spellStart"/>
      <w:r>
        <w:rPr>
          <w:rFonts w:ascii="Times New Roman" w:hAnsi="Times New Roman" w:cs="Times New Roman"/>
          <w:sz w:val="24"/>
          <w:szCs w:val="24"/>
        </w:rPr>
        <w:t>Gutierrez.m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Moslein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A.F., Tan J.C., Facile and fast</w:t>
      </w:r>
      <w:r w:rsidR="005E3BC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5E3BCF">
        <w:rPr>
          <w:rFonts w:ascii="Times New Roman" w:hAnsi="Times New Roman" w:cs="Times New Roman"/>
          <w:sz w:val="24"/>
          <w:szCs w:val="24"/>
        </w:rPr>
        <w:t>tronsfomation</w:t>
      </w:r>
      <w:proofErr w:type="spellEnd"/>
      <w:r w:rsidR="005E3BCF">
        <w:rPr>
          <w:rFonts w:ascii="Times New Roman" w:hAnsi="Times New Roman" w:cs="Times New Roman"/>
          <w:sz w:val="24"/>
          <w:szCs w:val="24"/>
        </w:rPr>
        <w:t xml:space="preserve">  of</w:t>
      </w:r>
      <w:proofErr w:type="gramEnd"/>
      <w:r w:rsidR="005E3BCF">
        <w:rPr>
          <w:rFonts w:ascii="Times New Roman" w:hAnsi="Times New Roman" w:cs="Times New Roman"/>
          <w:sz w:val="24"/>
          <w:szCs w:val="24"/>
        </w:rPr>
        <w:t xml:space="preserve"> non-</w:t>
      </w:r>
      <w:proofErr w:type="spellStart"/>
      <w:r w:rsidR="005E3BCF">
        <w:rPr>
          <w:rFonts w:ascii="Times New Roman" w:hAnsi="Times New Roman" w:cs="Times New Roman"/>
          <w:sz w:val="24"/>
          <w:szCs w:val="24"/>
        </w:rPr>
        <w:t>luminescenct</w:t>
      </w:r>
      <w:proofErr w:type="spellEnd"/>
      <w:r w:rsidR="005E3BCF">
        <w:rPr>
          <w:rFonts w:ascii="Times New Roman" w:hAnsi="Times New Roman" w:cs="Times New Roman"/>
          <w:sz w:val="24"/>
          <w:szCs w:val="24"/>
        </w:rPr>
        <w:t xml:space="preserve"> to highly luminescent metal organic </w:t>
      </w:r>
      <w:proofErr w:type="spellStart"/>
      <w:r w:rsidR="005E3BCF">
        <w:rPr>
          <w:rFonts w:ascii="Times New Roman" w:hAnsi="Times New Roman" w:cs="Times New Roman"/>
          <w:sz w:val="24"/>
          <w:szCs w:val="24"/>
        </w:rPr>
        <w:t>frameworks:Acetone</w:t>
      </w:r>
      <w:proofErr w:type="spellEnd"/>
      <w:r w:rsidR="005E3BCF">
        <w:rPr>
          <w:rFonts w:ascii="Times New Roman" w:hAnsi="Times New Roman" w:cs="Times New Roman"/>
          <w:sz w:val="24"/>
          <w:szCs w:val="24"/>
        </w:rPr>
        <w:t xml:space="preserve"> sensing for diabetes diagnosis lead capturefrompollutendwater.ACSapplmater.interface.2021;13;7811.doi;10.1021/acsami.0c22307</w:t>
      </w:r>
    </w:p>
    <w:p w:rsidR="0096263A" w:rsidRPr="00ED77B8" w:rsidRDefault="00092774" w:rsidP="00ED77B8">
      <w:pPr>
        <w:pStyle w:val="Heading1"/>
        <w:spacing w:before="0" w:after="0" w:line="480" w:lineRule="auto"/>
        <w:jc w:val="both"/>
        <w:rPr>
          <w:b w:val="0"/>
          <w:color w:val="2E2E2E"/>
          <w:sz w:val="24"/>
          <w:szCs w:val="24"/>
        </w:rPr>
      </w:pPr>
      <w:r w:rsidRPr="00ED77B8">
        <w:rPr>
          <w:rStyle w:val="title-text"/>
          <w:b w:val="0"/>
          <w:color w:val="2E2E2E"/>
          <w:sz w:val="24"/>
          <w:szCs w:val="24"/>
        </w:rPr>
        <w:t xml:space="preserve"> </w:t>
      </w:r>
    </w:p>
    <w:p w:rsidR="00BC3261" w:rsidRPr="00ED77B8" w:rsidRDefault="00BC3261" w:rsidP="00ED77B8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BC3261" w:rsidRPr="00ED77B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020773"/>
    <w:multiLevelType w:val="multilevel"/>
    <w:tmpl w:val="12E09E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0A2561D"/>
    <w:multiLevelType w:val="multilevel"/>
    <w:tmpl w:val="E2A800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6B71F19"/>
    <w:multiLevelType w:val="multilevel"/>
    <w:tmpl w:val="80F6DC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25E3"/>
    <w:rsid w:val="00001240"/>
    <w:rsid w:val="00024C28"/>
    <w:rsid w:val="00041FD6"/>
    <w:rsid w:val="00050CEE"/>
    <w:rsid w:val="0008494E"/>
    <w:rsid w:val="00092774"/>
    <w:rsid w:val="000961C0"/>
    <w:rsid w:val="00096765"/>
    <w:rsid w:val="000A4B70"/>
    <w:rsid w:val="000D17A2"/>
    <w:rsid w:val="000F14F0"/>
    <w:rsid w:val="000F1657"/>
    <w:rsid w:val="00103AD9"/>
    <w:rsid w:val="0011563A"/>
    <w:rsid w:val="00133822"/>
    <w:rsid w:val="00152635"/>
    <w:rsid w:val="0017216D"/>
    <w:rsid w:val="001727F4"/>
    <w:rsid w:val="00173150"/>
    <w:rsid w:val="00182B65"/>
    <w:rsid w:val="001844A5"/>
    <w:rsid w:val="00187EF5"/>
    <w:rsid w:val="001A1B19"/>
    <w:rsid w:val="001B218B"/>
    <w:rsid w:val="001B35BD"/>
    <w:rsid w:val="001C2643"/>
    <w:rsid w:val="001E32D1"/>
    <w:rsid w:val="001E727D"/>
    <w:rsid w:val="0020269B"/>
    <w:rsid w:val="00206811"/>
    <w:rsid w:val="0021383D"/>
    <w:rsid w:val="0022343C"/>
    <w:rsid w:val="00240B2B"/>
    <w:rsid w:val="00241EF4"/>
    <w:rsid w:val="00246F53"/>
    <w:rsid w:val="002647F8"/>
    <w:rsid w:val="00266E58"/>
    <w:rsid w:val="0027349A"/>
    <w:rsid w:val="002825E3"/>
    <w:rsid w:val="002914B6"/>
    <w:rsid w:val="00293A0B"/>
    <w:rsid w:val="002C3730"/>
    <w:rsid w:val="00303411"/>
    <w:rsid w:val="00323649"/>
    <w:rsid w:val="0033770E"/>
    <w:rsid w:val="00345756"/>
    <w:rsid w:val="003606BD"/>
    <w:rsid w:val="00376B32"/>
    <w:rsid w:val="003921B2"/>
    <w:rsid w:val="003952DB"/>
    <w:rsid w:val="003A59DE"/>
    <w:rsid w:val="003B732A"/>
    <w:rsid w:val="003C7B6B"/>
    <w:rsid w:val="003F4A92"/>
    <w:rsid w:val="003F55DA"/>
    <w:rsid w:val="00405386"/>
    <w:rsid w:val="004166EA"/>
    <w:rsid w:val="00470E1E"/>
    <w:rsid w:val="0049631C"/>
    <w:rsid w:val="004A1B57"/>
    <w:rsid w:val="004C6108"/>
    <w:rsid w:val="004E4CB3"/>
    <w:rsid w:val="0050610E"/>
    <w:rsid w:val="0051669B"/>
    <w:rsid w:val="00520460"/>
    <w:rsid w:val="0052235A"/>
    <w:rsid w:val="005335E9"/>
    <w:rsid w:val="00535AEA"/>
    <w:rsid w:val="00546FCB"/>
    <w:rsid w:val="0056780A"/>
    <w:rsid w:val="0058487E"/>
    <w:rsid w:val="0059081C"/>
    <w:rsid w:val="005A78B2"/>
    <w:rsid w:val="005C2E51"/>
    <w:rsid w:val="005E3BCF"/>
    <w:rsid w:val="005E40BB"/>
    <w:rsid w:val="006056DB"/>
    <w:rsid w:val="00613AE5"/>
    <w:rsid w:val="00645B06"/>
    <w:rsid w:val="006502E7"/>
    <w:rsid w:val="00655C46"/>
    <w:rsid w:val="00657AB8"/>
    <w:rsid w:val="006648AE"/>
    <w:rsid w:val="00666FC4"/>
    <w:rsid w:val="00667DF0"/>
    <w:rsid w:val="0068665A"/>
    <w:rsid w:val="006A3CE5"/>
    <w:rsid w:val="00711B8B"/>
    <w:rsid w:val="00730391"/>
    <w:rsid w:val="007819D0"/>
    <w:rsid w:val="0078462C"/>
    <w:rsid w:val="007D3B6B"/>
    <w:rsid w:val="00826DB1"/>
    <w:rsid w:val="00835586"/>
    <w:rsid w:val="008657E8"/>
    <w:rsid w:val="0087080D"/>
    <w:rsid w:val="008871B4"/>
    <w:rsid w:val="008A1F74"/>
    <w:rsid w:val="008B0E3A"/>
    <w:rsid w:val="008B1E65"/>
    <w:rsid w:val="008D68B8"/>
    <w:rsid w:val="008E069D"/>
    <w:rsid w:val="008E1724"/>
    <w:rsid w:val="008E2635"/>
    <w:rsid w:val="008E6278"/>
    <w:rsid w:val="008F75CE"/>
    <w:rsid w:val="009356E5"/>
    <w:rsid w:val="00935819"/>
    <w:rsid w:val="00941FB9"/>
    <w:rsid w:val="0095716E"/>
    <w:rsid w:val="0096263A"/>
    <w:rsid w:val="0096302B"/>
    <w:rsid w:val="00980693"/>
    <w:rsid w:val="009857E3"/>
    <w:rsid w:val="009A7482"/>
    <w:rsid w:val="009D0BD7"/>
    <w:rsid w:val="009E2D70"/>
    <w:rsid w:val="009F5931"/>
    <w:rsid w:val="00A15052"/>
    <w:rsid w:val="00A16DD1"/>
    <w:rsid w:val="00A2137C"/>
    <w:rsid w:val="00A24848"/>
    <w:rsid w:val="00A44D12"/>
    <w:rsid w:val="00A51B09"/>
    <w:rsid w:val="00A5350D"/>
    <w:rsid w:val="00A64496"/>
    <w:rsid w:val="00A7530F"/>
    <w:rsid w:val="00A82609"/>
    <w:rsid w:val="00AA5F29"/>
    <w:rsid w:val="00AC640F"/>
    <w:rsid w:val="00AD0A0C"/>
    <w:rsid w:val="00AE5EDC"/>
    <w:rsid w:val="00AF4449"/>
    <w:rsid w:val="00B066F7"/>
    <w:rsid w:val="00B232DC"/>
    <w:rsid w:val="00B24D5D"/>
    <w:rsid w:val="00B271B9"/>
    <w:rsid w:val="00B721B6"/>
    <w:rsid w:val="00B72B6E"/>
    <w:rsid w:val="00B74155"/>
    <w:rsid w:val="00B849DF"/>
    <w:rsid w:val="00B95B86"/>
    <w:rsid w:val="00BB0307"/>
    <w:rsid w:val="00BB5DFE"/>
    <w:rsid w:val="00BC3261"/>
    <w:rsid w:val="00BD3E3C"/>
    <w:rsid w:val="00BD51E9"/>
    <w:rsid w:val="00BD5C2D"/>
    <w:rsid w:val="00BE3370"/>
    <w:rsid w:val="00BE3BA6"/>
    <w:rsid w:val="00BF107D"/>
    <w:rsid w:val="00BF23E1"/>
    <w:rsid w:val="00BF2A12"/>
    <w:rsid w:val="00C003CB"/>
    <w:rsid w:val="00C0767D"/>
    <w:rsid w:val="00C177E6"/>
    <w:rsid w:val="00C17B60"/>
    <w:rsid w:val="00C20604"/>
    <w:rsid w:val="00C939B5"/>
    <w:rsid w:val="00C96A12"/>
    <w:rsid w:val="00C97CC6"/>
    <w:rsid w:val="00CA168A"/>
    <w:rsid w:val="00CB6490"/>
    <w:rsid w:val="00CD547F"/>
    <w:rsid w:val="00CD6FBD"/>
    <w:rsid w:val="00D00073"/>
    <w:rsid w:val="00D048B8"/>
    <w:rsid w:val="00D20348"/>
    <w:rsid w:val="00D31340"/>
    <w:rsid w:val="00D32539"/>
    <w:rsid w:val="00D47E0F"/>
    <w:rsid w:val="00D50C08"/>
    <w:rsid w:val="00D704BE"/>
    <w:rsid w:val="00D762F6"/>
    <w:rsid w:val="00DC601A"/>
    <w:rsid w:val="00DD682D"/>
    <w:rsid w:val="00DF656E"/>
    <w:rsid w:val="00E11901"/>
    <w:rsid w:val="00E1309F"/>
    <w:rsid w:val="00E13F3C"/>
    <w:rsid w:val="00E14D3E"/>
    <w:rsid w:val="00E71E5F"/>
    <w:rsid w:val="00E8299F"/>
    <w:rsid w:val="00E96750"/>
    <w:rsid w:val="00E9752D"/>
    <w:rsid w:val="00ED2AF6"/>
    <w:rsid w:val="00ED77B8"/>
    <w:rsid w:val="00EE30D6"/>
    <w:rsid w:val="00F03EA7"/>
    <w:rsid w:val="00F04C25"/>
    <w:rsid w:val="00F345B3"/>
    <w:rsid w:val="00F437D2"/>
    <w:rsid w:val="00F4629B"/>
    <w:rsid w:val="00F60D88"/>
    <w:rsid w:val="00F6473D"/>
    <w:rsid w:val="00F75D49"/>
    <w:rsid w:val="00F86EE7"/>
    <w:rsid w:val="00FA4C2B"/>
    <w:rsid w:val="00FB3A51"/>
    <w:rsid w:val="00FC0809"/>
    <w:rsid w:val="00FC34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67F086"/>
  <w15:chartTrackingRefBased/>
  <w15:docId w15:val="{1843678F-0734-4981-8B47-9D1A6CBAE1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0961C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I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41FB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44D12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lfld-contribauthor">
    <w:name w:val="hlfld-contribauthor"/>
    <w:basedOn w:val="DefaultParagraphFont"/>
    <w:rsid w:val="00FC3454"/>
  </w:style>
  <w:style w:type="character" w:customStyle="1" w:styleId="comma-separator">
    <w:name w:val="comma-separator"/>
    <w:basedOn w:val="DefaultParagraphFont"/>
    <w:rsid w:val="00FC3454"/>
  </w:style>
  <w:style w:type="character" w:styleId="Strong">
    <w:name w:val="Strong"/>
    <w:basedOn w:val="DefaultParagraphFont"/>
    <w:uiPriority w:val="22"/>
    <w:qFormat/>
    <w:rsid w:val="00FC3454"/>
    <w:rPr>
      <w:b/>
      <w:bCs/>
    </w:rPr>
  </w:style>
  <w:style w:type="character" w:customStyle="1" w:styleId="issue-itemjour-name">
    <w:name w:val="issue-item_jour-name"/>
    <w:basedOn w:val="DefaultParagraphFont"/>
    <w:rsid w:val="00FC3454"/>
  </w:style>
  <w:style w:type="character" w:customStyle="1" w:styleId="issue-itemtype">
    <w:name w:val="issue-item_type"/>
    <w:basedOn w:val="DefaultParagraphFont"/>
    <w:rsid w:val="00FC3454"/>
  </w:style>
  <w:style w:type="character" w:customStyle="1" w:styleId="cit-sperator">
    <w:name w:val="cit-sperator"/>
    <w:basedOn w:val="DefaultParagraphFont"/>
    <w:rsid w:val="00FC3454"/>
  </w:style>
  <w:style w:type="character" w:customStyle="1" w:styleId="issue-itemyear">
    <w:name w:val="issue-item_year"/>
    <w:basedOn w:val="DefaultParagraphFont"/>
    <w:rsid w:val="00FC3454"/>
  </w:style>
  <w:style w:type="character" w:customStyle="1" w:styleId="issue-itemvol-num">
    <w:name w:val="issue-item_vol-num"/>
    <w:basedOn w:val="DefaultParagraphFont"/>
    <w:rsid w:val="00FC3454"/>
  </w:style>
  <w:style w:type="character" w:customStyle="1" w:styleId="issue-itemissue-num">
    <w:name w:val="issue-item_issue-num"/>
    <w:basedOn w:val="DefaultParagraphFont"/>
    <w:rsid w:val="00FC3454"/>
  </w:style>
  <w:style w:type="character" w:customStyle="1" w:styleId="issue-itempage-range">
    <w:name w:val="issue-item_page-range"/>
    <w:basedOn w:val="DefaultParagraphFont"/>
    <w:rsid w:val="00FC3454"/>
  </w:style>
  <w:style w:type="character" w:customStyle="1" w:styleId="pub-date">
    <w:name w:val="pub-date"/>
    <w:basedOn w:val="DefaultParagraphFont"/>
    <w:rsid w:val="00FC3454"/>
  </w:style>
  <w:style w:type="character" w:customStyle="1" w:styleId="web-text">
    <w:name w:val="web-text"/>
    <w:basedOn w:val="DefaultParagraphFont"/>
    <w:rsid w:val="00FC3454"/>
  </w:style>
  <w:style w:type="character" w:customStyle="1" w:styleId="date-separator">
    <w:name w:val="date-separator"/>
    <w:basedOn w:val="DefaultParagraphFont"/>
    <w:rsid w:val="00FC3454"/>
  </w:style>
  <w:style w:type="character" w:customStyle="1" w:styleId="pub-date-value">
    <w:name w:val="pub-date-value"/>
    <w:basedOn w:val="DefaultParagraphFont"/>
    <w:rsid w:val="00FC3454"/>
  </w:style>
  <w:style w:type="character" w:customStyle="1" w:styleId="issue-itemdoi">
    <w:name w:val="issue-item_doi"/>
    <w:basedOn w:val="DefaultParagraphFont"/>
    <w:rsid w:val="00FC3454"/>
  </w:style>
  <w:style w:type="character" w:styleId="Hyperlink">
    <w:name w:val="Hyperlink"/>
    <w:basedOn w:val="DefaultParagraphFont"/>
    <w:uiPriority w:val="99"/>
    <w:unhideWhenUsed/>
    <w:rsid w:val="00C003CB"/>
    <w:rPr>
      <w:color w:val="0563C1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0961C0"/>
    <w:rPr>
      <w:rFonts w:ascii="Times New Roman" w:eastAsia="Times New Roman" w:hAnsi="Times New Roman" w:cs="Times New Roman"/>
      <w:b/>
      <w:bCs/>
      <w:kern w:val="36"/>
      <w:sz w:val="48"/>
      <w:szCs w:val="48"/>
      <w:lang w:eastAsia="en-IN"/>
    </w:rPr>
  </w:style>
  <w:style w:type="character" w:customStyle="1" w:styleId="graphictitle">
    <w:name w:val="graphic_title"/>
    <w:basedOn w:val="DefaultParagraphFont"/>
    <w:rsid w:val="008E6278"/>
  </w:style>
  <w:style w:type="character" w:customStyle="1" w:styleId="title-text">
    <w:name w:val="title-text"/>
    <w:basedOn w:val="DefaultParagraphFont"/>
    <w:rsid w:val="003921B2"/>
  </w:style>
  <w:style w:type="character" w:customStyle="1" w:styleId="hlfld-title">
    <w:name w:val="hlfld-title"/>
    <w:basedOn w:val="DefaultParagraphFont"/>
    <w:rsid w:val="00024C28"/>
  </w:style>
  <w:style w:type="character" w:customStyle="1" w:styleId="cit-title">
    <w:name w:val="cit-title"/>
    <w:basedOn w:val="DefaultParagraphFont"/>
    <w:rsid w:val="0049631C"/>
  </w:style>
  <w:style w:type="character" w:customStyle="1" w:styleId="cit-year-info">
    <w:name w:val="cit-year-info"/>
    <w:basedOn w:val="DefaultParagraphFont"/>
    <w:rsid w:val="0049631C"/>
  </w:style>
  <w:style w:type="character" w:customStyle="1" w:styleId="cit-volume">
    <w:name w:val="cit-volume"/>
    <w:basedOn w:val="DefaultParagraphFont"/>
    <w:rsid w:val="0049631C"/>
  </w:style>
  <w:style w:type="character" w:customStyle="1" w:styleId="cit-issue">
    <w:name w:val="cit-issue"/>
    <w:basedOn w:val="DefaultParagraphFont"/>
    <w:rsid w:val="0049631C"/>
  </w:style>
  <w:style w:type="character" w:customStyle="1" w:styleId="cit-pagerange">
    <w:name w:val="cit-pagerange"/>
    <w:basedOn w:val="DefaultParagraphFont"/>
    <w:rsid w:val="0049631C"/>
  </w:style>
  <w:style w:type="character" w:styleId="Emphasis">
    <w:name w:val="Emphasis"/>
    <w:basedOn w:val="DefaultParagraphFont"/>
    <w:uiPriority w:val="20"/>
    <w:qFormat/>
    <w:rsid w:val="0020269B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8E263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E2635"/>
  </w:style>
  <w:style w:type="paragraph" w:styleId="Footer">
    <w:name w:val="footer"/>
    <w:basedOn w:val="Normal"/>
    <w:link w:val="FooterChar"/>
    <w:uiPriority w:val="99"/>
    <w:unhideWhenUsed/>
    <w:rsid w:val="008E263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E2635"/>
  </w:style>
  <w:style w:type="character" w:customStyle="1" w:styleId="button-link-text">
    <w:name w:val="button-link-text"/>
    <w:basedOn w:val="DefaultParagraphFont"/>
    <w:rsid w:val="00546FCB"/>
  </w:style>
  <w:style w:type="character" w:customStyle="1" w:styleId="react-xocs-alternative-link">
    <w:name w:val="react-xocs-alternative-link"/>
    <w:basedOn w:val="DefaultParagraphFont"/>
    <w:rsid w:val="00546FCB"/>
  </w:style>
  <w:style w:type="character" w:customStyle="1" w:styleId="given-name">
    <w:name w:val="given-name"/>
    <w:basedOn w:val="DefaultParagraphFont"/>
    <w:rsid w:val="00546FCB"/>
  </w:style>
  <w:style w:type="character" w:customStyle="1" w:styleId="text">
    <w:name w:val="text"/>
    <w:basedOn w:val="DefaultParagraphFont"/>
    <w:rsid w:val="00546FCB"/>
  </w:style>
  <w:style w:type="character" w:customStyle="1" w:styleId="author-ref">
    <w:name w:val="author-ref"/>
    <w:basedOn w:val="DefaultParagraphFont"/>
    <w:rsid w:val="00546FCB"/>
  </w:style>
  <w:style w:type="character" w:customStyle="1" w:styleId="sr-only">
    <w:name w:val="sr-only"/>
    <w:basedOn w:val="DefaultParagraphFont"/>
    <w:rsid w:val="00546FCB"/>
  </w:style>
  <w:style w:type="character" w:customStyle="1" w:styleId="Heading4Char">
    <w:name w:val="Heading 4 Char"/>
    <w:basedOn w:val="DefaultParagraphFont"/>
    <w:link w:val="Heading4"/>
    <w:uiPriority w:val="9"/>
    <w:semiHidden/>
    <w:rsid w:val="00A44D12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ormalWeb">
    <w:name w:val="Normal (Web)"/>
    <w:basedOn w:val="Normal"/>
    <w:uiPriority w:val="99"/>
    <w:semiHidden/>
    <w:unhideWhenUsed/>
    <w:rsid w:val="007D3B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character" w:customStyle="1" w:styleId="entry-title-detail">
    <w:name w:val="entry-title-detail"/>
    <w:basedOn w:val="DefaultParagraphFont"/>
    <w:rsid w:val="007D3B6B"/>
  </w:style>
  <w:style w:type="character" w:customStyle="1" w:styleId="Heading3Char">
    <w:name w:val="Heading 3 Char"/>
    <w:basedOn w:val="DefaultParagraphFont"/>
    <w:link w:val="Heading3"/>
    <w:uiPriority w:val="9"/>
    <w:rsid w:val="00941FB9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doi.org/10.1016/B978-0-12-822099-3.00013-7" TargetMode="External"/><Relationship Id="rId18" Type="http://schemas.openxmlformats.org/officeDocument/2006/relationships/hyperlink" Target="https://doi.org/10.1021/acsomega.9b00330" TargetMode="External"/><Relationship Id="rId26" Type="http://schemas.openxmlformats.org/officeDocument/2006/relationships/hyperlink" Target="https://doi.org/10.3390%2Fma14237277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doi.org/10.3390/catal13010155" TargetMode="External"/><Relationship Id="rId7" Type="http://schemas.openxmlformats.org/officeDocument/2006/relationships/image" Target="media/image2.png"/><Relationship Id="rId12" Type="http://schemas.openxmlformats.org/officeDocument/2006/relationships/hyperlink" Target="https://doi.org/10.1016/B978-0-12-822099-3.00018-6" TargetMode="External"/><Relationship Id="rId17" Type="http://schemas.openxmlformats.org/officeDocument/2006/relationships/hyperlink" Target="https://doi.org/10.1016/j.ica%202018.10.014" TargetMode="External"/><Relationship Id="rId25" Type="http://schemas.openxmlformats.org/officeDocument/2006/relationships/hyperlink" Target="https://doi.org/10.3390/polym14214710" TargetMode="External"/><Relationship Id="rId2" Type="http://schemas.openxmlformats.org/officeDocument/2006/relationships/styles" Target="styles.xml"/><Relationship Id="rId16" Type="http://schemas.openxmlformats.org/officeDocument/2006/relationships/hyperlink" Target="https://en.wikipedia.org/wiki/Science_(journal)" TargetMode="External"/><Relationship Id="rId20" Type="http://schemas.openxmlformats.org/officeDocument/2006/relationships/hyperlink" Target="https://doi.org/10.1016/j.apsusc.2020.146160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gif"/><Relationship Id="rId11" Type="http://schemas.openxmlformats.org/officeDocument/2006/relationships/hyperlink" Target="https://doi.orgl" TargetMode="External"/><Relationship Id="rId24" Type="http://schemas.openxmlformats.org/officeDocument/2006/relationships/hyperlink" Target="https://doi.org/10.3390/polym14214710" TargetMode="External"/><Relationship Id="rId5" Type="http://schemas.openxmlformats.org/officeDocument/2006/relationships/hyperlink" Target="mailto:tvdkaruna@gmail.com" TargetMode="External"/><Relationship Id="rId15" Type="http://schemas.openxmlformats.org/officeDocument/2006/relationships/hyperlink" Target="https://doi.org/10.1016/B978-0-12-822099-3.00016-2" TargetMode="External"/><Relationship Id="rId23" Type="http://schemas.openxmlformats.org/officeDocument/2006/relationships/hyperlink" Target="https://doi.org/10.1016/B978-0-12-822099-3.00013-7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hyperlink" Target="https://doi.org/10.1016/j.micromeso.2022.112207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hyperlink" Target="https://doi.org/10.1016/B978-0-12-822099-3.00016-2" TargetMode="External"/><Relationship Id="rId22" Type="http://schemas.openxmlformats.org/officeDocument/2006/relationships/hyperlink" Target="https://doi.org/10.1016/j.est.2022.104419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641</TotalTime>
  <Pages>14</Pages>
  <Words>3251</Words>
  <Characters>18531</Characters>
  <Application>Microsoft Office Word</Application>
  <DocSecurity>0</DocSecurity>
  <Lines>154</Lines>
  <Paragraphs>43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45</cp:revision>
  <dcterms:created xsi:type="dcterms:W3CDTF">2023-07-31T18:33:00Z</dcterms:created>
  <dcterms:modified xsi:type="dcterms:W3CDTF">2023-08-02T16:58:00Z</dcterms:modified>
</cp:coreProperties>
</file>