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47564C" w14:textId="2A7C9D9F" w:rsidR="001300E5" w:rsidRPr="00400954" w:rsidRDefault="001300E5">
      <w:pPr>
        <w:rPr>
          <w:rFonts w:ascii="Times New Roman" w:hAnsi="Times New Roman" w:cs="Times New Roman"/>
          <w:b/>
          <w:color w:val="000000"/>
          <w:sz w:val="24"/>
          <w:szCs w:val="24"/>
          <w:lang w:val="en-US"/>
        </w:rPr>
      </w:pPr>
      <w:r w:rsidRPr="00400954">
        <w:rPr>
          <w:rFonts w:ascii="Times New Roman" w:hAnsi="Times New Roman" w:cs="Times New Roman"/>
          <w:b/>
          <w:color w:val="000000"/>
          <w:sz w:val="24"/>
          <w:szCs w:val="24"/>
          <w:lang w:val="en-US"/>
        </w:rPr>
        <w:t>Power of lactic acid bacteria: Their current application in agriculture</w:t>
      </w:r>
    </w:p>
    <w:p w14:paraId="7EC1F992" w14:textId="40D0D564" w:rsidR="000C75E3" w:rsidRPr="00362E47" w:rsidRDefault="000C75E3" w:rsidP="000C75E3">
      <w:pPr>
        <w:pStyle w:val="Default"/>
        <w:rPr>
          <w:rFonts w:ascii="Times New Roman" w:hAnsi="Times New Roman" w:cs="Times New Roman"/>
          <w:vertAlign w:val="superscript"/>
          <w:lang w:val="en-US"/>
        </w:rPr>
      </w:pPr>
      <w:r>
        <w:rPr>
          <w:rFonts w:ascii="Times New Roman" w:hAnsi="Times New Roman" w:cs="Times New Roman"/>
          <w:lang w:val="en-US"/>
        </w:rPr>
        <w:t>Essodolom TAALE</w:t>
      </w:r>
      <w:r w:rsidR="00362E47">
        <w:rPr>
          <w:rFonts w:ascii="Times New Roman" w:hAnsi="Times New Roman" w:cs="Times New Roman"/>
          <w:vertAlign w:val="superscript"/>
          <w:lang w:val="en-US"/>
        </w:rPr>
        <w:t>1*</w:t>
      </w:r>
      <w:r>
        <w:rPr>
          <w:rFonts w:ascii="Times New Roman" w:hAnsi="Times New Roman" w:cs="Times New Roman"/>
          <w:lang w:val="en-US"/>
        </w:rPr>
        <w:t xml:space="preserve">, </w:t>
      </w:r>
      <w:proofErr w:type="spellStart"/>
      <w:r w:rsidRPr="000C75E3">
        <w:rPr>
          <w:sz w:val="22"/>
          <w:szCs w:val="22"/>
          <w:lang w:val="en-US"/>
        </w:rPr>
        <w:t>Amakoé</w:t>
      </w:r>
      <w:proofErr w:type="spellEnd"/>
      <w:r w:rsidRPr="000C75E3">
        <w:rPr>
          <w:sz w:val="22"/>
          <w:szCs w:val="22"/>
          <w:lang w:val="en-US"/>
        </w:rPr>
        <w:t xml:space="preserve"> ADJANKE</w:t>
      </w:r>
      <w:r w:rsidR="00362E47">
        <w:rPr>
          <w:rFonts w:ascii="Times New Roman" w:hAnsi="Times New Roman" w:cs="Times New Roman"/>
          <w:vertAlign w:val="superscript"/>
          <w:lang w:val="en-US"/>
        </w:rPr>
        <w:t>1</w:t>
      </w:r>
      <w:r>
        <w:rPr>
          <w:sz w:val="14"/>
          <w:szCs w:val="14"/>
          <w:lang w:val="en-US"/>
        </w:rPr>
        <w:t xml:space="preserve">, </w:t>
      </w:r>
      <w:proofErr w:type="spellStart"/>
      <w:r w:rsidRPr="000C75E3">
        <w:rPr>
          <w:sz w:val="22"/>
          <w:szCs w:val="22"/>
          <w:lang w:val="en-US"/>
        </w:rPr>
        <w:t>Koffi</w:t>
      </w:r>
      <w:proofErr w:type="spellEnd"/>
      <w:r w:rsidRPr="000C75E3">
        <w:rPr>
          <w:sz w:val="22"/>
          <w:szCs w:val="22"/>
          <w:lang w:val="en-US"/>
        </w:rPr>
        <w:t xml:space="preserve"> </w:t>
      </w:r>
      <w:proofErr w:type="spellStart"/>
      <w:r w:rsidRPr="000C75E3">
        <w:rPr>
          <w:sz w:val="22"/>
          <w:szCs w:val="22"/>
          <w:lang w:val="en-US"/>
        </w:rPr>
        <w:t>Kibalou</w:t>
      </w:r>
      <w:proofErr w:type="spellEnd"/>
      <w:r w:rsidRPr="000C75E3">
        <w:rPr>
          <w:sz w:val="22"/>
          <w:szCs w:val="22"/>
          <w:lang w:val="en-US"/>
        </w:rPr>
        <w:t xml:space="preserve"> PALANGA</w:t>
      </w:r>
      <w:r w:rsidR="00362E47">
        <w:rPr>
          <w:rFonts w:ascii="Times New Roman" w:hAnsi="Times New Roman" w:cs="Times New Roman"/>
          <w:vertAlign w:val="superscript"/>
          <w:lang w:val="en-US"/>
        </w:rPr>
        <w:t>1</w:t>
      </w:r>
      <w:r w:rsidRPr="000C75E3">
        <w:rPr>
          <w:sz w:val="22"/>
          <w:szCs w:val="22"/>
          <w:lang w:val="en-US"/>
        </w:rPr>
        <w:t xml:space="preserve">, </w:t>
      </w:r>
      <w:proofErr w:type="spellStart"/>
      <w:r>
        <w:rPr>
          <w:sz w:val="22"/>
          <w:szCs w:val="22"/>
          <w:lang w:val="en-US"/>
        </w:rPr>
        <w:t>Tiatou</w:t>
      </w:r>
      <w:proofErr w:type="spellEnd"/>
      <w:r>
        <w:rPr>
          <w:sz w:val="22"/>
          <w:szCs w:val="22"/>
          <w:lang w:val="en-US"/>
        </w:rPr>
        <w:t xml:space="preserve"> SOUHO</w:t>
      </w:r>
      <w:r w:rsidR="00362E47">
        <w:rPr>
          <w:rFonts w:ascii="Times New Roman" w:hAnsi="Times New Roman" w:cs="Times New Roman"/>
          <w:vertAlign w:val="superscript"/>
          <w:lang w:val="en-US"/>
        </w:rPr>
        <w:t>1</w:t>
      </w:r>
      <w:r w:rsidR="00362E47">
        <w:rPr>
          <w:sz w:val="22"/>
          <w:szCs w:val="22"/>
          <w:lang w:val="en-US"/>
        </w:rPr>
        <w:t xml:space="preserve"> and </w:t>
      </w:r>
      <w:proofErr w:type="spellStart"/>
      <w:r w:rsidRPr="000C75E3">
        <w:rPr>
          <w:sz w:val="22"/>
          <w:szCs w:val="22"/>
          <w:lang w:val="en-US"/>
        </w:rPr>
        <w:t>Atti</w:t>
      </w:r>
      <w:proofErr w:type="spellEnd"/>
      <w:r w:rsidRPr="000C75E3">
        <w:rPr>
          <w:sz w:val="22"/>
          <w:szCs w:val="22"/>
          <w:lang w:val="en-US"/>
        </w:rPr>
        <w:t xml:space="preserve"> TCHABI</w:t>
      </w:r>
      <w:r w:rsidR="00362E47">
        <w:rPr>
          <w:rFonts w:ascii="Times New Roman" w:hAnsi="Times New Roman" w:cs="Times New Roman"/>
          <w:vertAlign w:val="superscript"/>
          <w:lang w:val="en-US"/>
        </w:rPr>
        <w:t>1</w:t>
      </w:r>
    </w:p>
    <w:p w14:paraId="6F775FB1" w14:textId="26972FAD" w:rsidR="000C75E3" w:rsidRDefault="000C75E3" w:rsidP="000C75E3">
      <w:pPr>
        <w:pStyle w:val="Default"/>
        <w:rPr>
          <w:lang w:val="en-US"/>
        </w:rPr>
      </w:pPr>
    </w:p>
    <w:p w14:paraId="01C0E7FB" w14:textId="17D4D981" w:rsidR="00362E47" w:rsidRPr="001A4016" w:rsidRDefault="00362E47" w:rsidP="00362E47">
      <w:pPr>
        <w:spacing w:line="360" w:lineRule="auto"/>
        <w:jc w:val="both"/>
        <w:rPr>
          <w:rFonts w:ascii="Times New Roman" w:hAnsi="Times New Roman" w:cs="Times New Roman"/>
          <w:sz w:val="24"/>
          <w:szCs w:val="24"/>
        </w:rPr>
      </w:pPr>
      <w:r w:rsidRPr="00362E47">
        <w:rPr>
          <w:rFonts w:ascii="Times New Roman" w:hAnsi="Times New Roman" w:cs="Times New Roman"/>
          <w:vertAlign w:val="superscript"/>
        </w:rPr>
        <w:t xml:space="preserve">1 </w:t>
      </w:r>
      <w:r w:rsidRPr="00362E47">
        <w:t>:</w:t>
      </w:r>
      <w:r w:rsidRPr="00362E47">
        <w:rPr>
          <w:rFonts w:ascii="Times New Roman" w:hAnsi="Times New Roman" w:cs="Times New Roman"/>
          <w:bCs/>
          <w:color w:val="000000"/>
          <w:sz w:val="24"/>
          <w:szCs w:val="24"/>
        </w:rPr>
        <w:t xml:space="preserve"> </w:t>
      </w:r>
      <w:r w:rsidRPr="001A4016">
        <w:rPr>
          <w:rFonts w:ascii="Times New Roman" w:hAnsi="Times New Roman" w:cs="Times New Roman"/>
          <w:bCs/>
          <w:color w:val="000000"/>
          <w:sz w:val="24"/>
          <w:szCs w:val="24"/>
        </w:rPr>
        <w:t>Laboratoire des Sciences Agronomiques et Biologiques Appliquées</w:t>
      </w:r>
      <w:r w:rsidRPr="001A4016">
        <w:rPr>
          <w:rFonts w:ascii="Times New Roman" w:hAnsi="Times New Roman" w:cs="Times New Roman"/>
          <w:sz w:val="24"/>
          <w:szCs w:val="24"/>
        </w:rPr>
        <w:t xml:space="preserve"> (</w:t>
      </w:r>
      <w:proofErr w:type="spellStart"/>
      <w:r w:rsidRPr="001A4016">
        <w:rPr>
          <w:rFonts w:ascii="Times New Roman" w:hAnsi="Times New Roman" w:cs="Times New Roman"/>
          <w:sz w:val="24"/>
          <w:szCs w:val="24"/>
        </w:rPr>
        <w:t>LaSABA</w:t>
      </w:r>
      <w:proofErr w:type="spellEnd"/>
      <w:r w:rsidRPr="001A4016">
        <w:rPr>
          <w:rFonts w:ascii="Times New Roman" w:hAnsi="Times New Roman" w:cs="Times New Roman"/>
          <w:sz w:val="24"/>
          <w:szCs w:val="24"/>
        </w:rPr>
        <w:t xml:space="preserve">), BP 404, Campus Nord, Route Nationale N°1, Université de Kara, Kara, Togo. </w:t>
      </w:r>
    </w:p>
    <w:p w14:paraId="110CCB3B" w14:textId="78D2BDAE" w:rsidR="00362E47" w:rsidRPr="00362E47" w:rsidRDefault="00362E47" w:rsidP="00362E47">
      <w:pPr>
        <w:spacing w:line="360" w:lineRule="auto"/>
        <w:jc w:val="both"/>
        <w:rPr>
          <w:rFonts w:ascii="Times New Roman" w:hAnsi="Times New Roman" w:cs="Times New Roman"/>
          <w:color w:val="0563C1" w:themeColor="hyperlink"/>
          <w:sz w:val="24"/>
          <w:szCs w:val="24"/>
          <w:u w:val="single"/>
        </w:rPr>
      </w:pPr>
      <w:r w:rsidRPr="001A4016">
        <w:rPr>
          <w:rStyle w:val="Lienhypertexte"/>
          <w:shd w:val="clear" w:color="auto" w:fill="FFFFFF"/>
        </w:rPr>
        <w:t xml:space="preserve">*Auteur correspondant : </w:t>
      </w:r>
      <w:r w:rsidRPr="001A4016">
        <w:rPr>
          <w:rFonts w:ascii="Times New Roman" w:hAnsi="Times New Roman" w:cs="Times New Roman"/>
          <w:sz w:val="24"/>
          <w:szCs w:val="24"/>
        </w:rPr>
        <w:t xml:space="preserve">Email : </w:t>
      </w:r>
      <w:hyperlink r:id="rId6" w:history="1">
        <w:r w:rsidRPr="001A4016">
          <w:rPr>
            <w:rStyle w:val="Lienhypertexte"/>
          </w:rPr>
          <w:t>e.taale@univkara.net</w:t>
        </w:r>
      </w:hyperlink>
      <w:r w:rsidRPr="001A4016">
        <w:rPr>
          <w:rStyle w:val="Lienhypertexte"/>
        </w:rPr>
        <w:t>; etaale1981@gmail.com</w:t>
      </w:r>
      <w:r w:rsidRPr="001A4016">
        <w:rPr>
          <w:rFonts w:ascii="Times New Roman" w:hAnsi="Times New Roman" w:cs="Times New Roman"/>
          <w:sz w:val="24"/>
          <w:szCs w:val="24"/>
        </w:rPr>
        <w:t>; Tel : (+228) 93 18 28 86 / 98 04 69 64</w:t>
      </w:r>
    </w:p>
    <w:p w14:paraId="146BEB41" w14:textId="424A8F10" w:rsidR="00501BA3" w:rsidRPr="00501BA3" w:rsidRDefault="00B26320" w:rsidP="00501BA3">
      <w:pPr>
        <w:pStyle w:val="Titre1"/>
        <w:numPr>
          <w:ilvl w:val="0"/>
          <w:numId w:val="2"/>
        </w:numPr>
        <w:rPr>
          <w:rFonts w:ascii="Times New Roman" w:hAnsi="Times New Roman" w:cs="Times New Roman"/>
          <w:sz w:val="24"/>
          <w:szCs w:val="24"/>
        </w:rPr>
      </w:pPr>
      <w:r w:rsidRPr="00501BA3">
        <w:rPr>
          <w:rFonts w:ascii="Times New Roman" w:hAnsi="Times New Roman" w:cs="Times New Roman"/>
          <w:sz w:val="24"/>
          <w:szCs w:val="24"/>
        </w:rPr>
        <w:t>Introduction</w:t>
      </w:r>
    </w:p>
    <w:p w14:paraId="4FC7E495" w14:textId="01D80C16" w:rsidR="00501BA3" w:rsidRPr="00501BA3" w:rsidRDefault="00501BA3" w:rsidP="00501BA3">
      <w:pPr>
        <w:spacing w:line="240" w:lineRule="auto"/>
        <w:jc w:val="both"/>
        <w:rPr>
          <w:rFonts w:ascii="Times New Roman" w:hAnsi="Times New Roman" w:cs="Times New Roman"/>
          <w:color w:val="000000"/>
          <w:sz w:val="24"/>
          <w:szCs w:val="24"/>
          <w:lang w:val="en-GB"/>
        </w:rPr>
      </w:pPr>
      <w:r w:rsidRPr="00501BA3">
        <w:rPr>
          <w:rFonts w:ascii="Times New Roman" w:hAnsi="Times New Roman" w:cs="Times New Roman"/>
          <w:color w:val="000000"/>
          <w:sz w:val="24"/>
          <w:szCs w:val="24"/>
          <w:lang w:val="en-GB"/>
        </w:rPr>
        <w:t xml:space="preserve">From ancient times to the present day, humans and animals have always coexisted with microbes. A microbe (from Greek </w:t>
      </w:r>
      <w:proofErr w:type="spellStart"/>
      <w:r w:rsidRPr="00501BA3">
        <w:rPr>
          <w:rFonts w:ascii="Times New Roman" w:hAnsi="Times New Roman" w:cs="Times New Roman"/>
          <w:color w:val="000000"/>
          <w:sz w:val="24"/>
          <w:szCs w:val="24"/>
        </w:rPr>
        <w:t>μικρός</w:t>
      </w:r>
      <w:proofErr w:type="spellEnd"/>
      <w:r w:rsidRPr="00501BA3">
        <w:rPr>
          <w:rFonts w:ascii="Times New Roman" w:hAnsi="Times New Roman" w:cs="Times New Roman"/>
          <w:color w:val="000000"/>
          <w:sz w:val="24"/>
          <w:szCs w:val="24"/>
          <w:lang w:val="en-GB"/>
        </w:rPr>
        <w:t xml:space="preserve">, </w:t>
      </w:r>
      <w:proofErr w:type="spellStart"/>
      <w:r w:rsidRPr="00501BA3">
        <w:rPr>
          <w:rFonts w:ascii="Times New Roman" w:hAnsi="Times New Roman" w:cs="Times New Roman"/>
          <w:color w:val="000000"/>
          <w:sz w:val="24"/>
          <w:szCs w:val="24"/>
          <w:lang w:val="en-GB"/>
        </w:rPr>
        <w:t>mikrós</w:t>
      </w:r>
      <w:proofErr w:type="spellEnd"/>
      <w:r w:rsidRPr="00501BA3">
        <w:rPr>
          <w:rFonts w:ascii="Times New Roman" w:hAnsi="Times New Roman" w:cs="Times New Roman"/>
          <w:color w:val="000000"/>
          <w:sz w:val="24"/>
          <w:szCs w:val="24"/>
          <w:lang w:val="en-GB"/>
        </w:rPr>
        <w:t xml:space="preserve">, "small" and </w:t>
      </w:r>
      <w:r w:rsidRPr="00501BA3">
        <w:rPr>
          <w:rFonts w:ascii="Times New Roman" w:hAnsi="Times New Roman" w:cs="Times New Roman"/>
          <w:color w:val="000000"/>
          <w:sz w:val="24"/>
          <w:szCs w:val="24"/>
        </w:rPr>
        <w:t>β</w:t>
      </w:r>
      <w:proofErr w:type="spellStart"/>
      <w:r w:rsidRPr="00501BA3">
        <w:rPr>
          <w:rFonts w:ascii="Times New Roman" w:hAnsi="Times New Roman" w:cs="Times New Roman"/>
          <w:color w:val="000000"/>
          <w:sz w:val="24"/>
          <w:szCs w:val="24"/>
        </w:rPr>
        <w:t>ίος</w:t>
      </w:r>
      <w:proofErr w:type="spellEnd"/>
      <w:r w:rsidRPr="00501BA3">
        <w:rPr>
          <w:rFonts w:ascii="Times New Roman" w:hAnsi="Times New Roman" w:cs="Times New Roman"/>
          <w:color w:val="000000"/>
          <w:sz w:val="24"/>
          <w:szCs w:val="24"/>
          <w:lang w:val="en-GB"/>
        </w:rPr>
        <w:t xml:space="preserve">, </w:t>
      </w:r>
      <w:proofErr w:type="spellStart"/>
      <w:r w:rsidRPr="00501BA3">
        <w:rPr>
          <w:rFonts w:ascii="Times New Roman" w:hAnsi="Times New Roman" w:cs="Times New Roman"/>
          <w:color w:val="000000"/>
          <w:sz w:val="24"/>
          <w:szCs w:val="24"/>
          <w:lang w:val="en-GB"/>
        </w:rPr>
        <w:t>bíos</w:t>
      </w:r>
      <w:proofErr w:type="spellEnd"/>
      <w:r w:rsidRPr="00501BA3">
        <w:rPr>
          <w:rFonts w:ascii="Times New Roman" w:hAnsi="Times New Roman" w:cs="Times New Roman"/>
          <w:color w:val="000000"/>
          <w:sz w:val="24"/>
          <w:szCs w:val="24"/>
          <w:lang w:val="en-GB"/>
        </w:rPr>
        <w:t xml:space="preserve">, "life") or microorganism or </w:t>
      </w:r>
      <w:proofErr w:type="gramStart"/>
      <w:r w:rsidRPr="00501BA3">
        <w:rPr>
          <w:rFonts w:ascii="Times New Roman" w:hAnsi="Times New Roman" w:cs="Times New Roman"/>
          <w:color w:val="000000"/>
          <w:sz w:val="24"/>
          <w:szCs w:val="24"/>
          <w:lang w:val="en-GB"/>
        </w:rPr>
        <w:t>micro</w:t>
      </w:r>
      <w:r w:rsidR="00306A12">
        <w:rPr>
          <w:rFonts w:ascii="Times New Roman" w:hAnsi="Times New Roman" w:cs="Times New Roman"/>
          <w:color w:val="000000"/>
          <w:sz w:val="24"/>
          <w:szCs w:val="24"/>
          <w:lang w:val="en-GB"/>
        </w:rPr>
        <w:t>-</w:t>
      </w:r>
      <w:r w:rsidRPr="00501BA3">
        <w:rPr>
          <w:rFonts w:ascii="Times New Roman" w:hAnsi="Times New Roman" w:cs="Times New Roman"/>
          <w:color w:val="000000"/>
          <w:sz w:val="24"/>
          <w:szCs w:val="24"/>
          <w:lang w:val="en-GB"/>
        </w:rPr>
        <w:t>organism</w:t>
      </w:r>
      <w:proofErr w:type="gramEnd"/>
      <w:r w:rsidRPr="00501BA3">
        <w:rPr>
          <w:rFonts w:ascii="Times New Roman" w:hAnsi="Times New Roman" w:cs="Times New Roman"/>
          <w:color w:val="000000"/>
          <w:sz w:val="24"/>
          <w:szCs w:val="24"/>
          <w:lang w:val="en-GB"/>
        </w:rPr>
        <w:t xml:space="preserve"> (from Greek </w:t>
      </w:r>
      <w:proofErr w:type="spellStart"/>
      <w:r w:rsidRPr="00501BA3">
        <w:rPr>
          <w:rFonts w:ascii="Times New Roman" w:hAnsi="Times New Roman" w:cs="Times New Roman"/>
          <w:color w:val="000000"/>
          <w:sz w:val="24"/>
          <w:szCs w:val="24"/>
        </w:rPr>
        <w:t>μικρός</w:t>
      </w:r>
      <w:proofErr w:type="spellEnd"/>
      <w:r w:rsidRPr="00501BA3">
        <w:rPr>
          <w:rFonts w:ascii="Times New Roman" w:hAnsi="Times New Roman" w:cs="Times New Roman"/>
          <w:color w:val="000000"/>
          <w:sz w:val="24"/>
          <w:szCs w:val="24"/>
          <w:lang w:val="en-GB"/>
        </w:rPr>
        <w:t xml:space="preserve">, </w:t>
      </w:r>
      <w:proofErr w:type="spellStart"/>
      <w:r w:rsidRPr="00501BA3">
        <w:rPr>
          <w:rFonts w:ascii="Times New Roman" w:hAnsi="Times New Roman" w:cs="Times New Roman"/>
          <w:color w:val="000000"/>
          <w:sz w:val="24"/>
          <w:szCs w:val="24"/>
          <w:lang w:val="en-GB"/>
        </w:rPr>
        <w:t>mikrós</w:t>
      </w:r>
      <w:proofErr w:type="spellEnd"/>
      <w:r w:rsidRPr="00501BA3">
        <w:rPr>
          <w:rFonts w:ascii="Times New Roman" w:hAnsi="Times New Roman" w:cs="Times New Roman"/>
          <w:color w:val="000000"/>
          <w:sz w:val="24"/>
          <w:szCs w:val="24"/>
          <w:lang w:val="en-GB"/>
        </w:rPr>
        <w:t xml:space="preserve">, "small" and from </w:t>
      </w:r>
      <w:proofErr w:type="spellStart"/>
      <w:r w:rsidRPr="00501BA3">
        <w:rPr>
          <w:rFonts w:ascii="Times New Roman" w:hAnsi="Times New Roman" w:cs="Times New Roman"/>
          <w:color w:val="000000"/>
          <w:sz w:val="24"/>
          <w:szCs w:val="24"/>
        </w:rPr>
        <w:t>ὀργ</w:t>
      </w:r>
      <w:proofErr w:type="spellEnd"/>
      <w:r w:rsidRPr="00501BA3">
        <w:rPr>
          <w:rFonts w:ascii="Times New Roman" w:hAnsi="Times New Roman" w:cs="Times New Roman"/>
          <w:color w:val="000000"/>
          <w:sz w:val="24"/>
          <w:szCs w:val="24"/>
        </w:rPr>
        <w:t>ανισμός</w:t>
      </w:r>
      <w:r w:rsidRPr="00501BA3">
        <w:rPr>
          <w:rFonts w:ascii="Times New Roman" w:hAnsi="Times New Roman" w:cs="Times New Roman"/>
          <w:color w:val="000000"/>
          <w:sz w:val="24"/>
          <w:szCs w:val="24"/>
          <w:lang w:val="en-GB"/>
        </w:rPr>
        <w:t xml:space="preserve">, </w:t>
      </w:r>
      <w:proofErr w:type="spellStart"/>
      <w:r w:rsidRPr="00501BA3">
        <w:rPr>
          <w:rFonts w:ascii="Times New Roman" w:hAnsi="Times New Roman" w:cs="Times New Roman"/>
          <w:color w:val="000000"/>
          <w:sz w:val="24"/>
          <w:szCs w:val="24"/>
          <w:lang w:val="en-GB"/>
        </w:rPr>
        <w:t>organismós</w:t>
      </w:r>
      <w:proofErr w:type="spellEnd"/>
      <w:r w:rsidRPr="00501BA3">
        <w:rPr>
          <w:rFonts w:ascii="Times New Roman" w:hAnsi="Times New Roman" w:cs="Times New Roman"/>
          <w:color w:val="000000"/>
          <w:sz w:val="24"/>
          <w:szCs w:val="24"/>
          <w:lang w:val="en-GB"/>
        </w:rPr>
        <w:t>, "organism") is a living organism which, individually invisible to the naked eye, can only be observed with the aid of a microscope. It belongs to the group of unicellular organisms (</w:t>
      </w:r>
      <w:hyperlink r:id="rId7" w:history="1">
        <w:r w:rsidRPr="00501BA3">
          <w:rPr>
            <w:rStyle w:val="Lienhypertexte"/>
            <w:rFonts w:ascii="Times New Roman" w:hAnsi="Times New Roman" w:cs="Times New Roman"/>
            <w:sz w:val="24"/>
            <w:szCs w:val="24"/>
            <w:lang w:val="en-GB"/>
          </w:rPr>
          <w:t>https://fr.wikipedia.org/wiki/Micro-organisme</w:t>
        </w:r>
      </w:hyperlink>
      <w:r w:rsidRPr="00501BA3">
        <w:rPr>
          <w:rFonts w:ascii="Times New Roman" w:hAnsi="Times New Roman" w:cs="Times New Roman"/>
          <w:color w:val="000000"/>
          <w:sz w:val="24"/>
          <w:szCs w:val="24"/>
          <w:lang w:val="en-GB"/>
        </w:rPr>
        <w:t xml:space="preserve">). </w:t>
      </w:r>
      <w:proofErr w:type="gramStart"/>
      <w:r w:rsidRPr="00501BA3">
        <w:rPr>
          <w:rFonts w:ascii="Times New Roman" w:hAnsi="Times New Roman" w:cs="Times New Roman"/>
          <w:color w:val="000000"/>
          <w:sz w:val="24"/>
          <w:szCs w:val="24"/>
          <w:lang w:val="en-GB"/>
        </w:rPr>
        <w:t xml:space="preserve">The word microbe was introduced by French surgeon Charles-Emmanuel </w:t>
      </w:r>
      <w:proofErr w:type="spellStart"/>
      <w:r w:rsidRPr="00501BA3">
        <w:rPr>
          <w:rFonts w:ascii="Times New Roman" w:hAnsi="Times New Roman" w:cs="Times New Roman"/>
          <w:color w:val="000000"/>
          <w:sz w:val="24"/>
          <w:szCs w:val="24"/>
          <w:lang w:val="en-GB"/>
        </w:rPr>
        <w:t>Sédillot</w:t>
      </w:r>
      <w:proofErr w:type="spellEnd"/>
      <w:proofErr w:type="gramEnd"/>
      <w:r w:rsidRPr="00501BA3">
        <w:rPr>
          <w:rFonts w:ascii="Times New Roman" w:hAnsi="Times New Roman" w:cs="Times New Roman"/>
          <w:color w:val="000000"/>
          <w:sz w:val="24"/>
          <w:szCs w:val="24"/>
          <w:lang w:val="en-GB"/>
        </w:rPr>
        <w:t xml:space="preserve"> in 1878. The domestication of these microbes has enabled humans to produce a variety of foods (fermented and non-fermented) with diverse and attractive properties, more digestible and thus contributing to achieving food safety but also helping to maintain consumer health. Among these microbes is the group of lactic acid bacteria.</w:t>
      </w:r>
    </w:p>
    <w:p w14:paraId="5D3966EB" w14:textId="27152DC3" w:rsidR="005E0AE5" w:rsidRPr="00501BA3" w:rsidRDefault="00260AD8" w:rsidP="005E0AE5">
      <w:pPr>
        <w:spacing w:line="240" w:lineRule="auto"/>
        <w:jc w:val="both"/>
        <w:rPr>
          <w:rFonts w:ascii="Times New Roman" w:hAnsi="Times New Roman" w:cs="Times New Roman"/>
          <w:sz w:val="24"/>
          <w:szCs w:val="24"/>
          <w:lang w:val="en-GB"/>
        </w:rPr>
      </w:pPr>
      <w:r>
        <w:rPr>
          <w:rFonts w:ascii="Times New Roman" w:hAnsi="Times New Roman" w:cs="Times New Roman"/>
          <w:color w:val="231F20"/>
          <w:sz w:val="24"/>
          <w:szCs w:val="24"/>
          <w:lang w:val="en-GB"/>
        </w:rPr>
        <w:t xml:space="preserve">Gram-positive bacteria from </w:t>
      </w:r>
      <w:proofErr w:type="spellStart"/>
      <w:r w:rsidRPr="00501BA3">
        <w:rPr>
          <w:rFonts w:ascii="Times New Roman" w:hAnsi="Times New Roman" w:cs="Times New Roman"/>
          <w:i/>
          <w:iCs/>
          <w:color w:val="231F20"/>
          <w:sz w:val="24"/>
          <w:szCs w:val="24"/>
          <w:lang w:val="en-GB"/>
        </w:rPr>
        <w:t>Firmicutes</w:t>
      </w:r>
      <w:proofErr w:type="spellEnd"/>
      <w:r>
        <w:rPr>
          <w:rFonts w:ascii="Times New Roman" w:hAnsi="Times New Roman" w:cs="Times New Roman"/>
          <w:color w:val="231F20"/>
          <w:sz w:val="24"/>
          <w:szCs w:val="24"/>
          <w:lang w:val="en-GB"/>
        </w:rPr>
        <w:t xml:space="preserve"> phylum which genome contain less than 55% of </w:t>
      </w:r>
      <w:r w:rsidR="009345D7">
        <w:rPr>
          <w:rFonts w:ascii="Times New Roman" w:hAnsi="Times New Roman" w:cs="Times New Roman"/>
          <w:color w:val="231F20"/>
          <w:sz w:val="24"/>
          <w:szCs w:val="24"/>
          <w:lang w:val="en-GB"/>
        </w:rPr>
        <w:t>(</w:t>
      </w:r>
      <w:proofErr w:type="spellStart"/>
      <w:r>
        <w:rPr>
          <w:rFonts w:ascii="Times New Roman" w:hAnsi="Times New Roman" w:cs="Times New Roman"/>
          <w:color w:val="231F20"/>
          <w:sz w:val="24"/>
          <w:szCs w:val="24"/>
          <w:lang w:val="en-GB"/>
        </w:rPr>
        <w:t>Guanine+Cytocine</w:t>
      </w:r>
      <w:proofErr w:type="spellEnd"/>
      <w:r w:rsidR="009345D7">
        <w:rPr>
          <w:rFonts w:ascii="Times New Roman" w:hAnsi="Times New Roman" w:cs="Times New Roman"/>
          <w:color w:val="231F20"/>
          <w:sz w:val="24"/>
          <w:szCs w:val="24"/>
          <w:lang w:val="en-GB"/>
        </w:rPr>
        <w:t>)</w:t>
      </w:r>
      <w:r>
        <w:rPr>
          <w:rFonts w:ascii="Times New Roman" w:hAnsi="Times New Roman" w:cs="Times New Roman"/>
          <w:color w:val="231F20"/>
          <w:sz w:val="24"/>
          <w:szCs w:val="24"/>
          <w:lang w:val="en-GB"/>
        </w:rPr>
        <w:t xml:space="preserve">,  </w:t>
      </w:r>
      <w:r w:rsidRPr="00501BA3">
        <w:rPr>
          <w:rFonts w:ascii="Times New Roman" w:hAnsi="Times New Roman" w:cs="Times New Roman"/>
          <w:sz w:val="24"/>
          <w:szCs w:val="24"/>
          <w:lang w:val="en-GB"/>
        </w:rPr>
        <w:t xml:space="preserve">ubiquitous, probiotic, and facultative </w:t>
      </w:r>
      <w:proofErr w:type="spellStart"/>
      <w:r w:rsidRPr="00501BA3">
        <w:rPr>
          <w:rFonts w:ascii="Times New Roman" w:hAnsi="Times New Roman" w:cs="Times New Roman"/>
          <w:sz w:val="24"/>
          <w:szCs w:val="24"/>
          <w:lang w:val="en-GB"/>
        </w:rPr>
        <w:t>aerophilic</w:t>
      </w:r>
      <w:proofErr w:type="spellEnd"/>
      <w:r w:rsidRPr="00501BA3">
        <w:rPr>
          <w:rFonts w:ascii="Times New Roman" w:hAnsi="Times New Roman" w:cs="Times New Roman"/>
          <w:sz w:val="24"/>
          <w:szCs w:val="24"/>
          <w:lang w:val="en-GB"/>
        </w:rPr>
        <w:t xml:space="preserve"> microorganisms</w:t>
      </w:r>
      <w:r w:rsidR="009345D7">
        <w:rPr>
          <w:rFonts w:ascii="Times New Roman" w:hAnsi="Times New Roman" w:cs="Times New Roman"/>
          <w:color w:val="000000"/>
          <w:sz w:val="24"/>
          <w:szCs w:val="24"/>
          <w:lang w:val="en-GB"/>
        </w:rPr>
        <w:t xml:space="preserve">, </w:t>
      </w:r>
      <w:r w:rsidR="009345D7" w:rsidRPr="009345D7">
        <w:rPr>
          <w:rFonts w:ascii="Times New Roman" w:hAnsi="Times New Roman" w:cs="Times New Roman"/>
          <w:color w:val="000000"/>
          <w:sz w:val="24"/>
          <w:szCs w:val="24"/>
          <w:lang w:val="en-GB"/>
        </w:rPr>
        <w:t xml:space="preserve">unable </w:t>
      </w:r>
      <w:r w:rsidR="009345D7">
        <w:rPr>
          <w:rFonts w:ascii="Times New Roman" w:hAnsi="Times New Roman" w:cs="Times New Roman"/>
          <w:color w:val="000000"/>
          <w:sz w:val="24"/>
          <w:szCs w:val="24"/>
          <w:lang w:val="en-GB"/>
        </w:rPr>
        <w:t xml:space="preserve">to </w:t>
      </w:r>
      <w:r w:rsidR="009345D7" w:rsidRPr="00501BA3">
        <w:rPr>
          <w:rFonts w:ascii="Times New Roman" w:hAnsi="Times New Roman" w:cs="Times New Roman"/>
          <w:color w:val="000000"/>
          <w:sz w:val="24"/>
          <w:szCs w:val="24"/>
          <w:lang w:val="en-GB"/>
        </w:rPr>
        <w:t xml:space="preserve">synthesize B-vitamins and amino </w:t>
      </w:r>
      <w:r w:rsidR="009345D7">
        <w:rPr>
          <w:rFonts w:ascii="Times New Roman" w:hAnsi="Times New Roman" w:cs="Times New Roman"/>
          <w:color w:val="000000"/>
          <w:sz w:val="24"/>
          <w:szCs w:val="24"/>
          <w:lang w:val="en-GB"/>
        </w:rPr>
        <w:t>acids; that it why when</w:t>
      </w:r>
      <w:r w:rsidR="009345D7" w:rsidRPr="009345D7">
        <w:rPr>
          <w:rFonts w:ascii="Times New Roman" w:hAnsi="Times New Roman" w:cs="Times New Roman"/>
          <w:color w:val="000000"/>
          <w:sz w:val="24"/>
          <w:szCs w:val="24"/>
          <w:lang w:val="en-GB"/>
        </w:rPr>
        <w:t xml:space="preserve"> grow</w:t>
      </w:r>
      <w:r w:rsidR="009345D7">
        <w:rPr>
          <w:rFonts w:ascii="Times New Roman" w:hAnsi="Times New Roman" w:cs="Times New Roman"/>
          <w:color w:val="000000"/>
          <w:sz w:val="24"/>
          <w:szCs w:val="24"/>
          <w:lang w:val="en-GB"/>
        </w:rPr>
        <w:t>ing</w:t>
      </w:r>
      <w:r w:rsidR="009345D7" w:rsidRPr="009345D7">
        <w:rPr>
          <w:rFonts w:ascii="Times New Roman" w:hAnsi="Times New Roman" w:cs="Times New Roman"/>
          <w:color w:val="000000"/>
          <w:sz w:val="24"/>
          <w:szCs w:val="24"/>
          <w:lang w:val="en-GB"/>
        </w:rPr>
        <w:t xml:space="preserve"> </w:t>
      </w:r>
      <w:r w:rsidR="009345D7">
        <w:rPr>
          <w:rFonts w:ascii="Times New Roman" w:hAnsi="Times New Roman" w:cs="Times New Roman"/>
          <w:color w:val="000000"/>
          <w:sz w:val="24"/>
          <w:szCs w:val="24"/>
          <w:lang w:val="en-GB"/>
        </w:rPr>
        <w:t xml:space="preserve">LAB, </w:t>
      </w:r>
      <w:r w:rsidR="00D245B3" w:rsidRPr="00501BA3">
        <w:rPr>
          <w:rFonts w:ascii="Times New Roman" w:hAnsi="Times New Roman" w:cs="Times New Roman"/>
          <w:color w:val="000000"/>
          <w:sz w:val="24"/>
          <w:szCs w:val="24"/>
          <w:lang w:val="en-GB"/>
        </w:rPr>
        <w:t xml:space="preserve">a complex nutrient </w:t>
      </w:r>
      <w:r w:rsidR="009345D7">
        <w:rPr>
          <w:rFonts w:ascii="Times New Roman" w:hAnsi="Times New Roman" w:cs="Times New Roman"/>
          <w:color w:val="000000"/>
          <w:sz w:val="24"/>
          <w:szCs w:val="24"/>
          <w:lang w:val="en-GB"/>
        </w:rPr>
        <w:t xml:space="preserve">is required </w:t>
      </w:r>
      <w:r w:rsidR="00D245B3" w:rsidRPr="00501BA3">
        <w:rPr>
          <w:rFonts w:ascii="Times New Roman" w:hAnsi="Times New Roman" w:cs="Times New Roman"/>
          <w:color w:val="000000"/>
          <w:sz w:val="24"/>
          <w:szCs w:val="24"/>
          <w:lang w:val="en-GB"/>
        </w:rPr>
        <w:t xml:space="preserve"> </w:t>
      </w:r>
      <w:r>
        <w:rPr>
          <w:rFonts w:ascii="Times New Roman" w:hAnsi="Times New Roman" w:cs="Times New Roman"/>
          <w:color w:val="231F20"/>
          <w:sz w:val="24"/>
          <w:szCs w:val="24"/>
          <w:lang w:val="en-GB"/>
        </w:rPr>
        <w:t xml:space="preserve">as reported by </w:t>
      </w:r>
      <w:r w:rsidR="00B13CDE" w:rsidRPr="00501BA3">
        <w:rPr>
          <w:rFonts w:ascii="Times New Roman" w:hAnsi="Times New Roman" w:cs="Times New Roman"/>
          <w:color w:val="231F20"/>
          <w:sz w:val="24"/>
          <w:szCs w:val="24"/>
        </w:rPr>
        <w:fldChar w:fldCharType="begin"/>
      </w:r>
      <w:r w:rsidR="00844399" w:rsidRPr="00844399">
        <w:rPr>
          <w:rFonts w:ascii="Times New Roman" w:hAnsi="Times New Roman" w:cs="Times New Roman"/>
          <w:color w:val="231F20"/>
          <w:sz w:val="24"/>
          <w:szCs w:val="24"/>
          <w:lang w:val="en-GB"/>
        </w:rPr>
        <w:instrText xml:space="preserve"> ADDIN EN.CITE &lt;EndNote&gt;&lt;Cite AuthorYear="1"&gt;&lt;Author&gt;Holzapfel&lt;/Author&gt;&lt;Year&gt;2014&lt;/Year&gt;&lt;RecNum&gt;2216&lt;/RecNum&gt;&lt;DisplayText&gt;Holzapfel and Wood (2014)&lt;/DisplayText&gt;&lt;record&gt;&lt;rec-number&gt;2216&lt;/rec-number&gt;&lt;foreign-keys&gt;&lt;key app="EN" db-id="f9fp900e8x0zd1esp0evwz22sztfz9vxdppz" timestamp="1691742431"&gt;2216&lt;/key&gt;&lt;/foreign-keys&gt;&lt;ref-type name="Journal Article"&gt;17&lt;/ref-type&gt;&lt;contributors&gt;&lt;authors&gt;&lt;author&gt;Holzapfel, Wilhelm H.&lt;/author&gt;&lt;author&gt;Wood, Brian J. B.&lt;/author&gt;&lt;/authors&gt;&lt;/contributors&gt;&lt;titles&gt;&lt;title&gt;Introduction to the LAB&lt;/title&gt;&lt;secondary-title&gt;Lactic acid bacteria: Biodiversity and taxonomy&lt;/secondary-title&gt;&lt;/titles&gt;&lt;periodical&gt;&lt;full-title&gt;Lactic acid bacteria: Biodiversity and taxonomy&lt;/full-title&gt;&lt;/periodical&gt;&lt;pages&gt;1-12&lt;/pages&gt;&lt;dates&gt;&lt;year&gt;2014&lt;/year&gt;&lt;/dates&gt;&lt;publisher&gt;Wiley Online Library&lt;/publisher&gt;&lt;urls&gt;&lt;/urls&gt;&lt;/record&gt;&lt;/Cite&gt;&lt;/EndNote&gt;</w:instrText>
      </w:r>
      <w:r w:rsidR="00B13CDE" w:rsidRPr="00501BA3">
        <w:rPr>
          <w:rFonts w:ascii="Times New Roman" w:hAnsi="Times New Roman" w:cs="Times New Roman"/>
          <w:color w:val="231F20"/>
          <w:sz w:val="24"/>
          <w:szCs w:val="24"/>
        </w:rPr>
        <w:fldChar w:fldCharType="separate"/>
      </w:r>
      <w:r w:rsidR="00844399" w:rsidRPr="00844399">
        <w:rPr>
          <w:rFonts w:ascii="Times New Roman" w:hAnsi="Times New Roman" w:cs="Times New Roman"/>
          <w:noProof/>
          <w:color w:val="231F20"/>
          <w:sz w:val="24"/>
          <w:szCs w:val="24"/>
          <w:lang w:val="en-GB"/>
        </w:rPr>
        <w:t>Holzapfel and Wood (2014)</w:t>
      </w:r>
      <w:r w:rsidR="00B13CDE" w:rsidRPr="00501BA3">
        <w:rPr>
          <w:rFonts w:ascii="Times New Roman" w:hAnsi="Times New Roman" w:cs="Times New Roman"/>
          <w:color w:val="231F20"/>
          <w:sz w:val="24"/>
          <w:szCs w:val="24"/>
        </w:rPr>
        <w:fldChar w:fldCharType="end"/>
      </w:r>
      <w:r w:rsidR="00844399" w:rsidRPr="00844399">
        <w:rPr>
          <w:rFonts w:ascii="Times New Roman" w:hAnsi="Times New Roman" w:cs="Times New Roman"/>
          <w:color w:val="231F20"/>
          <w:sz w:val="24"/>
          <w:szCs w:val="24"/>
          <w:lang w:val="en-GB"/>
        </w:rPr>
        <w:t>,</w:t>
      </w:r>
      <w:r w:rsidR="00D245B3">
        <w:rPr>
          <w:rFonts w:ascii="Times New Roman" w:hAnsi="Times New Roman" w:cs="Times New Roman"/>
          <w:color w:val="231F20"/>
          <w:sz w:val="24"/>
          <w:szCs w:val="24"/>
          <w:lang w:val="en-GB"/>
        </w:rPr>
        <w:t xml:space="preserve"> </w:t>
      </w:r>
      <w:r w:rsidR="00D245B3">
        <w:rPr>
          <w:rFonts w:ascii="Times New Roman" w:hAnsi="Times New Roman" w:cs="Times New Roman"/>
          <w:color w:val="231F20"/>
          <w:sz w:val="24"/>
          <w:szCs w:val="24"/>
          <w:lang w:val="en-GB"/>
        </w:rPr>
        <w:fldChar w:fldCharType="begin"/>
      </w:r>
      <w:r w:rsidR="00844399">
        <w:rPr>
          <w:rFonts w:ascii="Times New Roman" w:hAnsi="Times New Roman" w:cs="Times New Roman"/>
          <w:color w:val="231F20"/>
          <w:sz w:val="24"/>
          <w:szCs w:val="24"/>
          <w:lang w:val="en-GB"/>
        </w:rPr>
        <w:instrText xml:space="preserve"> ADDIN EN.CITE &lt;EndNote&gt;&lt;Cite AuthorYear="1"&gt;&lt;Author&gt;Fitzpatrick&lt;/Author&gt;&lt;Year&gt;2001&lt;/Year&gt;&lt;RecNum&gt;2114&lt;/RecNum&gt;&lt;DisplayText&gt;Fitzpatrick and O&amp;apos;Keeffe (2001)&lt;/DisplayText&gt;&lt;record&gt;&lt;rec-number&gt;2114&lt;/rec-number&gt;&lt;foreign-keys&gt;&lt;key app="EN" db-id="f9fp900e8x0zd1esp0evwz22sztfz9vxdppz" timestamp="1690555843"&gt;2114&lt;/key&gt;&lt;/foreign-keys&gt;&lt;ref-type name="Journal Article"&gt;17&lt;/ref-type&gt;&lt;contributors&gt;&lt;authors&gt;&lt;author&gt;Fitzpatrick, J. J.&lt;/author&gt;&lt;author&gt;O&amp;apos;Keeffe, U.&lt;/author&gt;&lt;/authors&gt;&lt;/contributors&gt;&lt;titles&gt;&lt;title&gt;Influence of whey protein hydrolysate addition to whey permeate batch fermentations for producing lactic acid&lt;/title&gt;&lt;secondary-title&gt;Process Biochemistry&lt;/secondary-title&gt;&lt;/titles&gt;&lt;periodical&gt;&lt;full-title&gt;Process Biochemistry&lt;/full-title&gt;&lt;/periodical&gt;&lt;pages&gt;183-186&lt;/pages&gt;&lt;volume&gt;37&lt;/volume&gt;&lt;number&gt;2&lt;/number&gt;&lt;dates&gt;&lt;year&gt;2001&lt;/year&gt;&lt;/dates&gt;&lt;publisher&gt;Elsevier&lt;/publisher&gt;&lt;isbn&gt;1359-5113&lt;/isbn&gt;&lt;urls&gt;&lt;/urls&gt;&lt;/record&gt;&lt;/Cite&gt;&lt;/EndNote&gt;</w:instrText>
      </w:r>
      <w:r w:rsidR="00D245B3">
        <w:rPr>
          <w:rFonts w:ascii="Times New Roman" w:hAnsi="Times New Roman" w:cs="Times New Roman"/>
          <w:color w:val="231F20"/>
          <w:sz w:val="24"/>
          <w:szCs w:val="24"/>
          <w:lang w:val="en-GB"/>
        </w:rPr>
        <w:fldChar w:fldCharType="separate"/>
      </w:r>
      <w:r w:rsidR="00844399">
        <w:rPr>
          <w:rFonts w:ascii="Times New Roman" w:hAnsi="Times New Roman" w:cs="Times New Roman"/>
          <w:noProof/>
          <w:color w:val="231F20"/>
          <w:sz w:val="24"/>
          <w:szCs w:val="24"/>
          <w:lang w:val="en-GB"/>
        </w:rPr>
        <w:t>Fitzpatrick and O'Keeffe (2001)</w:t>
      </w:r>
      <w:r w:rsidR="00D245B3">
        <w:rPr>
          <w:rFonts w:ascii="Times New Roman" w:hAnsi="Times New Roman" w:cs="Times New Roman"/>
          <w:color w:val="231F20"/>
          <w:sz w:val="24"/>
          <w:szCs w:val="24"/>
          <w:lang w:val="en-GB"/>
        </w:rPr>
        <w:fldChar w:fldCharType="end"/>
      </w:r>
      <w:r w:rsidR="00D245B3">
        <w:rPr>
          <w:rFonts w:ascii="Times New Roman" w:hAnsi="Times New Roman" w:cs="Times New Roman"/>
          <w:color w:val="231F20"/>
          <w:sz w:val="24"/>
          <w:szCs w:val="24"/>
          <w:lang w:val="en-GB"/>
        </w:rPr>
        <w:t xml:space="preserve"> and </w:t>
      </w:r>
      <w:r w:rsidR="00B13CDE" w:rsidRPr="00501BA3">
        <w:rPr>
          <w:rFonts w:ascii="Times New Roman" w:hAnsi="Times New Roman" w:cs="Times New Roman"/>
          <w:color w:val="231F20"/>
          <w:sz w:val="24"/>
          <w:szCs w:val="24"/>
        </w:rPr>
        <w:fldChar w:fldCharType="begin"/>
      </w:r>
      <w:r w:rsidR="00B13CDE" w:rsidRPr="00501BA3">
        <w:rPr>
          <w:rFonts w:ascii="Times New Roman" w:hAnsi="Times New Roman" w:cs="Times New Roman"/>
          <w:color w:val="231F20"/>
          <w:sz w:val="24"/>
          <w:szCs w:val="24"/>
          <w:lang w:val="en-GB"/>
        </w:rPr>
        <w:instrText xml:space="preserve"> ADDIN EN.CITE &lt;EndNote&gt;&lt;Cite AuthorYear="1"&gt;&lt;Author&gt;Murindangabo&lt;/Author&gt;&lt;Year&gt;2023&lt;/Year&gt;&lt;RecNum&gt;2253&lt;/RecNum&gt;&lt;DisplayText&gt;Murindangabo&lt;style face="italic"&gt; et al.&lt;/style&gt; (2023)&lt;/DisplayText&gt;&lt;record&gt;&lt;rec-number&gt;2253&lt;/rec-number&gt;&lt;foreign-keys&gt;&lt;key app="EN" db-id="f9fp900e8x0zd1esp0evwz22sztfz9vxdppz" timestamp="1692036994"&gt;2253&lt;/key&gt;&lt;/foreign-keys&gt;&lt;ref-type name="Journal Article"&gt;17&lt;/ref-type&gt;&lt;contributors&gt;&lt;authors&gt;&lt;author&gt;Murindangabo, Yves Theoneste&lt;/author&gt;&lt;author&gt;Kopecký, Marek&lt;/author&gt;&lt;author&gt;Perná, Kristýna&lt;/author&gt;&lt;author&gt;Nguyen, Thi Giang&lt;/author&gt;&lt;author&gt;Konvalina, Petr&lt;/author&gt;&lt;author&gt;Kavková, Miloslava&lt;/author&gt;&lt;/authors&gt;&lt;/contributors&gt;&lt;titles&gt;&lt;title&gt;Prominent use of lactic acid bacteria in soil-plant systems&lt;/title&gt;&lt;secondary-title&gt;Applied Soil Ecology&lt;/secondary-title&gt;&lt;/titles&gt;&lt;periodical&gt;&lt;full-title&gt;Applied Soil Ecology&lt;/full-title&gt;&lt;/periodical&gt;&lt;pages&gt;104955&lt;/pages&gt;&lt;volume&gt;189&lt;/volume&gt;&lt;dates&gt;&lt;year&gt;2023&lt;/year&gt;&lt;/dates&gt;&lt;publisher&gt;Elsevier&lt;/publisher&gt;&lt;isbn&gt;0929-1393&lt;/isbn&gt;&lt;urls&gt;&lt;/urls&gt;&lt;/record&gt;&lt;/Cite&gt;&lt;/EndNote&gt;</w:instrText>
      </w:r>
      <w:r w:rsidR="00B13CDE" w:rsidRPr="00501BA3">
        <w:rPr>
          <w:rFonts w:ascii="Times New Roman" w:hAnsi="Times New Roman" w:cs="Times New Roman"/>
          <w:color w:val="231F20"/>
          <w:sz w:val="24"/>
          <w:szCs w:val="24"/>
        </w:rPr>
        <w:fldChar w:fldCharType="separate"/>
      </w:r>
      <w:r w:rsidR="00B13CDE" w:rsidRPr="00501BA3">
        <w:rPr>
          <w:rFonts w:ascii="Times New Roman" w:hAnsi="Times New Roman" w:cs="Times New Roman"/>
          <w:color w:val="231F20"/>
          <w:sz w:val="24"/>
          <w:szCs w:val="24"/>
          <w:lang w:val="en-GB"/>
        </w:rPr>
        <w:t>Murindangabo et al. (2023)</w:t>
      </w:r>
      <w:r w:rsidR="00B13CDE" w:rsidRPr="00501BA3">
        <w:rPr>
          <w:rFonts w:ascii="Times New Roman" w:hAnsi="Times New Roman" w:cs="Times New Roman"/>
          <w:color w:val="231F20"/>
          <w:sz w:val="24"/>
          <w:szCs w:val="24"/>
        </w:rPr>
        <w:fldChar w:fldCharType="end"/>
      </w:r>
      <w:r w:rsidR="005E0AE5" w:rsidRPr="00501BA3">
        <w:rPr>
          <w:rFonts w:ascii="Times New Roman" w:hAnsi="Times New Roman" w:cs="Times New Roman"/>
          <w:sz w:val="24"/>
          <w:szCs w:val="24"/>
          <w:lang w:val="en-GB"/>
        </w:rPr>
        <w:t xml:space="preserve">. </w:t>
      </w:r>
      <w:r w:rsidR="00D245B3">
        <w:rPr>
          <w:rFonts w:ascii="Times New Roman" w:hAnsi="Times New Roman" w:cs="Times New Roman"/>
          <w:sz w:val="24"/>
          <w:szCs w:val="24"/>
          <w:lang w:val="en-GB"/>
        </w:rPr>
        <w:t>P</w:t>
      </w:r>
      <w:r w:rsidRPr="00501BA3">
        <w:rPr>
          <w:rFonts w:ascii="Times New Roman" w:hAnsi="Times New Roman" w:cs="Times New Roman"/>
          <w:sz w:val="24"/>
          <w:szCs w:val="24"/>
          <w:lang w:val="en-GB"/>
        </w:rPr>
        <w:t>lants,</w:t>
      </w:r>
      <w:r>
        <w:rPr>
          <w:rFonts w:ascii="Times New Roman" w:hAnsi="Times New Roman" w:cs="Times New Roman"/>
          <w:sz w:val="24"/>
          <w:szCs w:val="24"/>
          <w:lang w:val="en-GB"/>
        </w:rPr>
        <w:t xml:space="preserve"> f</w:t>
      </w:r>
      <w:r w:rsidR="00D245B3">
        <w:rPr>
          <w:rFonts w:ascii="Times New Roman" w:hAnsi="Times New Roman" w:cs="Times New Roman"/>
          <w:sz w:val="24"/>
          <w:szCs w:val="24"/>
          <w:lang w:val="en-GB"/>
        </w:rPr>
        <w:t>oods</w:t>
      </w:r>
      <w:r w:rsidRPr="00501BA3">
        <w:rPr>
          <w:rFonts w:ascii="Times New Roman" w:hAnsi="Times New Roman" w:cs="Times New Roman"/>
          <w:sz w:val="24"/>
          <w:szCs w:val="24"/>
          <w:lang w:val="en-GB"/>
        </w:rPr>
        <w:t>, milk products, human gut, vaginal flora, and on the skin of various living organisms</w:t>
      </w:r>
      <w:r>
        <w:rPr>
          <w:rFonts w:ascii="Times New Roman" w:hAnsi="Times New Roman" w:cs="Times New Roman"/>
          <w:sz w:val="24"/>
          <w:szCs w:val="24"/>
          <w:lang w:val="en-GB"/>
        </w:rPr>
        <w:t xml:space="preserve"> are</w:t>
      </w:r>
      <w:r w:rsidR="00D245B3">
        <w:rPr>
          <w:rFonts w:ascii="Times New Roman" w:hAnsi="Times New Roman" w:cs="Times New Roman"/>
          <w:sz w:val="24"/>
          <w:szCs w:val="24"/>
          <w:lang w:val="en-GB"/>
        </w:rPr>
        <w:t xml:space="preserve"> living places of </w:t>
      </w:r>
      <w:r>
        <w:rPr>
          <w:rFonts w:ascii="Times New Roman" w:hAnsi="Times New Roman" w:cs="Times New Roman"/>
          <w:sz w:val="24"/>
          <w:szCs w:val="24"/>
          <w:lang w:val="en-GB"/>
        </w:rPr>
        <w:t xml:space="preserve">LAB </w:t>
      </w:r>
    </w:p>
    <w:p w14:paraId="2A6B8D0D" w14:textId="77777777" w:rsidR="007354B0" w:rsidRDefault="007354B0" w:rsidP="007B1BA4">
      <w:pPr>
        <w:autoSpaceDE w:val="0"/>
        <w:autoSpaceDN w:val="0"/>
        <w:adjustRightInd w:val="0"/>
        <w:spacing w:line="240" w:lineRule="auto"/>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 xml:space="preserve">LAB have several applications: </w:t>
      </w:r>
    </w:p>
    <w:p w14:paraId="0B7794DA" w14:textId="00791ACD" w:rsidR="007354B0" w:rsidRPr="00AF5B6D" w:rsidRDefault="007354B0" w:rsidP="00AF5B6D">
      <w:pPr>
        <w:pStyle w:val="Paragraphedeliste"/>
        <w:numPr>
          <w:ilvl w:val="0"/>
          <w:numId w:val="31"/>
        </w:numPr>
        <w:autoSpaceDE w:val="0"/>
        <w:autoSpaceDN w:val="0"/>
        <w:adjustRightInd w:val="0"/>
        <w:spacing w:line="240" w:lineRule="auto"/>
        <w:jc w:val="both"/>
        <w:rPr>
          <w:rFonts w:ascii="Times New Roman" w:hAnsi="Times New Roman" w:cs="Times New Roman"/>
          <w:sz w:val="24"/>
          <w:szCs w:val="24"/>
          <w:lang w:val="en-GB"/>
        </w:rPr>
      </w:pPr>
      <w:r w:rsidRPr="007354B0">
        <w:rPr>
          <w:rFonts w:ascii="Times New Roman" w:hAnsi="Times New Roman" w:cs="Times New Roman"/>
          <w:color w:val="000000"/>
          <w:sz w:val="24"/>
          <w:szCs w:val="24"/>
          <w:lang w:val="en-GB"/>
        </w:rPr>
        <w:t>In foods</w:t>
      </w:r>
      <w:r w:rsidRPr="00AF5B6D">
        <w:rPr>
          <w:rFonts w:ascii="Times New Roman" w:hAnsi="Times New Roman" w:cs="Times New Roman"/>
          <w:color w:val="000000"/>
          <w:sz w:val="24"/>
          <w:szCs w:val="24"/>
          <w:lang w:val="en-GB"/>
        </w:rPr>
        <w:t xml:space="preserve"> LAB and</w:t>
      </w:r>
      <w:r w:rsidR="00353F75" w:rsidRPr="00AF5B6D">
        <w:rPr>
          <w:rFonts w:ascii="Times New Roman" w:hAnsi="Times New Roman" w:cs="Times New Roman"/>
          <w:color w:val="000000"/>
          <w:sz w:val="24"/>
          <w:szCs w:val="24"/>
          <w:lang w:val="en-GB"/>
        </w:rPr>
        <w:t xml:space="preserve"> their produced metabolites inhibit the growth of </w:t>
      </w:r>
      <w:r w:rsidR="002D70A1" w:rsidRPr="00AF5B6D">
        <w:rPr>
          <w:rFonts w:ascii="Times New Roman" w:hAnsi="Times New Roman" w:cs="Times New Roman"/>
          <w:color w:val="000000"/>
          <w:sz w:val="24"/>
          <w:szCs w:val="24"/>
          <w:lang w:val="en-GB"/>
        </w:rPr>
        <w:t xml:space="preserve">pathogenic and spoilage microorganisms </w:t>
      </w:r>
      <w:r w:rsidR="002D70A1" w:rsidRPr="00AF5B6D">
        <w:rPr>
          <w:rFonts w:ascii="Times New Roman" w:hAnsi="Times New Roman" w:cs="Times New Roman"/>
          <w:color w:val="000000"/>
          <w:sz w:val="24"/>
          <w:szCs w:val="24"/>
          <w:lang w:val="en-GB"/>
        </w:rPr>
        <w:fldChar w:fldCharType="begin"/>
      </w:r>
      <w:r w:rsidR="002D70A1" w:rsidRPr="00AF5B6D">
        <w:rPr>
          <w:rFonts w:ascii="Times New Roman" w:hAnsi="Times New Roman" w:cs="Times New Roman"/>
          <w:color w:val="000000"/>
          <w:sz w:val="24"/>
          <w:szCs w:val="24"/>
          <w:lang w:val="en-GB"/>
        </w:rPr>
        <w:instrText xml:space="preserve"> ADDIN EN.CITE &lt;EndNote&gt;&lt;Cite&gt;&lt;Author&gt;Kröckel&lt;/Author&gt;&lt;Year&gt;2013&lt;/Year&gt;&lt;RecNum&gt;2115&lt;/RecNum&gt;&lt;DisplayText&gt;(Kröckel, 2013)&lt;/DisplayText&gt;&lt;record&gt;&lt;rec-number&gt;2115&lt;/rec-number&gt;&lt;foreign-keys&gt;&lt;key app="EN" db-id="f9fp900e8x0zd1esp0evwz22sztfz9vxdppz" timestamp="1690709237"&gt;2115&lt;/key&gt;&lt;/foreign-keys&gt;&lt;ref-type name="Journal Article"&gt;17&lt;/ref-type&gt;&lt;contributors&gt;&lt;authors&gt;&lt;author&gt;Kröckel, Lothar&lt;/author&gt;&lt;/authors&gt;&lt;/contributors&gt;&lt;titles&gt;&lt;title&gt;The role of lactic acid bacteria in safety and flavour development of meat and meat products&lt;/title&gt;&lt;secondary-title&gt;Lactic Acid Bacteria—R &amp;amp; D for Food, Health and Livestock Purposes; Kongo, JM, Ed&lt;/secondary-title&gt;&lt;/titles&gt;&lt;periodical&gt;&lt;full-title&gt;Lactic Acid Bacteria—R &amp;amp; D for Food, Health and Livestock Purposes; Kongo, JM, Ed&lt;/full-title&gt;&lt;/periodical&gt;&lt;pages&gt;129-151&lt;/pages&gt;&lt;dates&gt;&lt;year&gt;2013&lt;/year&gt;&lt;/dates&gt;&lt;urls&gt;&lt;/urls&gt;&lt;/record&gt;&lt;/Cite&gt;&lt;/EndNote&gt;</w:instrText>
      </w:r>
      <w:r w:rsidR="002D70A1" w:rsidRPr="00AF5B6D">
        <w:rPr>
          <w:rFonts w:ascii="Times New Roman" w:hAnsi="Times New Roman" w:cs="Times New Roman"/>
          <w:color w:val="000000"/>
          <w:sz w:val="24"/>
          <w:szCs w:val="24"/>
          <w:lang w:val="en-GB"/>
        </w:rPr>
        <w:fldChar w:fldCharType="separate"/>
      </w:r>
      <w:r w:rsidR="002D70A1" w:rsidRPr="00AF5B6D">
        <w:rPr>
          <w:rFonts w:ascii="Times New Roman" w:hAnsi="Times New Roman" w:cs="Times New Roman"/>
          <w:noProof/>
          <w:color w:val="000000"/>
          <w:sz w:val="24"/>
          <w:szCs w:val="24"/>
          <w:lang w:val="en-GB"/>
        </w:rPr>
        <w:t>(</w:t>
      </w:r>
      <w:r w:rsidR="00B13CDE" w:rsidRPr="00AF5B6D">
        <w:rPr>
          <w:rFonts w:ascii="Times New Roman" w:hAnsi="Times New Roman" w:cs="Times New Roman"/>
          <w:sz w:val="24"/>
          <w:szCs w:val="24"/>
          <w:lang w:val="en-GB"/>
        </w:rPr>
        <w:t>Kröckel, 2013</w:t>
      </w:r>
      <w:r w:rsidR="002D70A1" w:rsidRPr="00AF5B6D">
        <w:rPr>
          <w:rFonts w:ascii="Times New Roman" w:hAnsi="Times New Roman" w:cs="Times New Roman"/>
          <w:noProof/>
          <w:color w:val="000000"/>
          <w:sz w:val="24"/>
          <w:szCs w:val="24"/>
          <w:lang w:val="en-GB"/>
        </w:rPr>
        <w:t>)</w:t>
      </w:r>
      <w:r w:rsidR="002D70A1" w:rsidRPr="00AF5B6D">
        <w:rPr>
          <w:rFonts w:ascii="Times New Roman" w:hAnsi="Times New Roman" w:cs="Times New Roman"/>
          <w:color w:val="000000"/>
          <w:sz w:val="24"/>
          <w:szCs w:val="24"/>
          <w:lang w:val="en-GB"/>
        </w:rPr>
        <w:fldChar w:fldCharType="end"/>
      </w:r>
      <w:r w:rsidR="00353F75" w:rsidRPr="00AF5B6D">
        <w:rPr>
          <w:rFonts w:ascii="Times New Roman" w:hAnsi="Times New Roman" w:cs="Times New Roman"/>
          <w:color w:val="000000"/>
          <w:sz w:val="24"/>
          <w:szCs w:val="24"/>
          <w:lang w:val="en-GB"/>
        </w:rPr>
        <w:t xml:space="preserve">; </w:t>
      </w:r>
      <w:r w:rsidRPr="00AF5B6D">
        <w:rPr>
          <w:rFonts w:ascii="Times New Roman" w:hAnsi="Times New Roman" w:cs="Times New Roman"/>
          <w:color w:val="000000"/>
          <w:sz w:val="24"/>
          <w:szCs w:val="24"/>
          <w:lang w:val="en-GB"/>
        </w:rPr>
        <w:t xml:space="preserve">and have some applications in </w:t>
      </w:r>
      <w:r w:rsidR="002D70A1" w:rsidRPr="00AF5B6D">
        <w:rPr>
          <w:rFonts w:ascii="Times New Roman" w:hAnsi="Times New Roman" w:cs="Times New Roman"/>
          <w:color w:val="000000"/>
          <w:sz w:val="24"/>
          <w:szCs w:val="24"/>
          <w:lang w:val="en-GB"/>
        </w:rPr>
        <w:t>agricultural</w:t>
      </w:r>
      <w:r w:rsidR="00AF5B6D">
        <w:rPr>
          <w:rFonts w:ascii="Times New Roman" w:hAnsi="Times New Roman" w:cs="Times New Roman"/>
          <w:color w:val="000000"/>
          <w:sz w:val="24"/>
          <w:szCs w:val="24"/>
          <w:lang w:val="en-GB"/>
        </w:rPr>
        <w:t xml:space="preserve"> </w:t>
      </w:r>
      <w:r w:rsidR="002D70A1" w:rsidRPr="00AF5B6D">
        <w:rPr>
          <w:rFonts w:ascii="Times New Roman" w:hAnsi="Times New Roman" w:cs="Times New Roman"/>
          <w:color w:val="000000"/>
          <w:sz w:val="24"/>
          <w:szCs w:val="24"/>
          <w:lang w:val="en-GB"/>
        </w:rPr>
        <w:t xml:space="preserve">and medicine sectors </w:t>
      </w:r>
      <w:r w:rsidRPr="00AF5B6D">
        <w:rPr>
          <w:rFonts w:ascii="Times New Roman" w:hAnsi="Times New Roman" w:cs="Times New Roman"/>
          <w:color w:val="000000"/>
          <w:sz w:val="24"/>
          <w:szCs w:val="24"/>
          <w:lang w:val="en-GB"/>
        </w:rPr>
        <w:t xml:space="preserve">hence the name </w:t>
      </w:r>
      <w:r w:rsidR="002D70A1" w:rsidRPr="00AF5B6D">
        <w:rPr>
          <w:rFonts w:ascii="Times New Roman" w:hAnsi="Times New Roman" w:cs="Times New Roman"/>
          <w:color w:val="000000"/>
          <w:sz w:val="24"/>
          <w:szCs w:val="24"/>
          <w:lang w:val="en-GB"/>
        </w:rPr>
        <w:t xml:space="preserve"> GRAS (Generally Recognized as Safe) </w:t>
      </w:r>
      <w:r w:rsidRPr="00AF5B6D">
        <w:rPr>
          <w:rFonts w:ascii="Times New Roman" w:hAnsi="Times New Roman" w:cs="Times New Roman"/>
          <w:color w:val="000000"/>
          <w:sz w:val="24"/>
          <w:szCs w:val="24"/>
          <w:lang w:val="en-GB"/>
        </w:rPr>
        <w:t xml:space="preserve">attributed </w:t>
      </w:r>
      <w:r w:rsidR="002D70A1" w:rsidRPr="00AF5B6D">
        <w:rPr>
          <w:rFonts w:ascii="Times New Roman" w:hAnsi="Times New Roman" w:cs="Times New Roman"/>
          <w:color w:val="000000"/>
          <w:sz w:val="24"/>
          <w:szCs w:val="24"/>
          <w:lang w:val="en-GB"/>
        </w:rPr>
        <w:t xml:space="preserve">by the </w:t>
      </w:r>
      <w:r w:rsidRPr="00AF5B6D">
        <w:rPr>
          <w:rFonts w:ascii="Times New Roman" w:hAnsi="Times New Roman" w:cs="Times New Roman"/>
          <w:color w:val="000000"/>
          <w:sz w:val="24"/>
          <w:szCs w:val="24"/>
          <w:lang w:val="en-GB"/>
        </w:rPr>
        <w:t xml:space="preserve">US </w:t>
      </w:r>
      <w:r w:rsidR="002D70A1" w:rsidRPr="00AF5B6D">
        <w:rPr>
          <w:rFonts w:ascii="Times New Roman" w:hAnsi="Times New Roman" w:cs="Times New Roman"/>
          <w:color w:val="000000"/>
          <w:sz w:val="24"/>
          <w:szCs w:val="24"/>
          <w:lang w:val="en-GB"/>
        </w:rPr>
        <w:t xml:space="preserve">Food and Drug Administration </w:t>
      </w:r>
      <w:r w:rsidR="002D70A1" w:rsidRPr="00AF5B6D">
        <w:rPr>
          <w:rFonts w:ascii="Times New Roman" w:hAnsi="Times New Roman" w:cs="Times New Roman"/>
          <w:color w:val="000000"/>
          <w:sz w:val="24"/>
          <w:szCs w:val="24"/>
          <w:lang w:val="en-GB"/>
        </w:rPr>
        <w:fldChar w:fldCharType="begin"/>
      </w:r>
      <w:r w:rsidR="002D70A1" w:rsidRPr="00AF5B6D">
        <w:rPr>
          <w:rFonts w:ascii="Times New Roman" w:hAnsi="Times New Roman" w:cs="Times New Roman"/>
          <w:color w:val="000000"/>
          <w:sz w:val="24"/>
          <w:szCs w:val="24"/>
          <w:lang w:val="en-GB"/>
        </w:rPr>
        <w:instrText xml:space="preserve"> ADDIN EN.CITE &lt;EndNote&gt;&lt;Cite&gt;&lt;Author&gt;Thomas&lt;/Author&gt;&lt;Year&gt;2018&lt;/Year&gt;&lt;RecNum&gt;2126&lt;/RecNum&gt;&lt;DisplayText&gt;(Bintsis, 2018)&lt;/DisplayText&gt;&lt;record&gt;&lt;rec-number&gt;2126&lt;/rec-number&gt;&lt;foreign-keys&gt;&lt;key app="EN" db-id="f9fp900e8x0zd1esp0evwz22sztfz9vxdppz" timestamp="1691095068"&gt;2126&lt;/key&gt;&lt;/foreign-keys&gt;&lt;ref-type name="Journal Article"&gt;17&lt;/ref-type&gt;&lt;contributors&gt;&lt;authors&gt;&lt;author&gt;Bintsis, Thomas &lt;/author&gt;&lt;/authors&gt;&lt;/contributors&gt;&lt;titles&gt;&lt;title&gt;Lactic acid bacteria as starter cultures: An update in their metabolism and genetics&lt;/title&gt;&lt;secondary-title&gt;AIMS Microbiology&lt;/secondary-title&gt;&lt;/titles&gt;&lt;periodical&gt;&lt;full-title&gt;AIMS Microbiology&lt;/full-title&gt;&lt;/periodical&gt;&lt;pages&gt;665-684&lt;/pages&gt;&lt;volume&gt;4&lt;/volume&gt;&lt;number&gt;4&lt;/number&gt;&lt;keywords&gt;&lt;keyword&gt;lactic acid bacteria&lt;/keyword&gt;&lt;keyword&gt;genetics&lt;/keyword&gt;&lt;keyword&gt;applications&lt;/keyword&gt;&lt;keyword&gt;fermented food&lt;/keyword&gt;&lt;/keywords&gt;&lt;dates&gt;&lt;year&gt;2018&lt;/year&gt;&lt;/dates&gt;&lt;isbn&gt;2471-1888&lt;/isbn&gt;&lt;urls&gt;&lt;related-urls&gt;&lt;url&gt;https://www.aimspress.com/article/doi/10.3934/microbiol.2018.4.665&lt;/url&gt;&lt;/related-urls&gt;&lt;/urls&gt;&lt;electronic-resource-num&gt;10.3934/microbiol.2018.4.665&lt;/electronic-resource-num&gt;&lt;/record&gt;&lt;/Cite&gt;&lt;/EndNote&gt;</w:instrText>
      </w:r>
      <w:r w:rsidR="002D70A1" w:rsidRPr="00AF5B6D">
        <w:rPr>
          <w:rFonts w:ascii="Times New Roman" w:hAnsi="Times New Roman" w:cs="Times New Roman"/>
          <w:color w:val="000000"/>
          <w:sz w:val="24"/>
          <w:szCs w:val="24"/>
          <w:lang w:val="en-GB"/>
        </w:rPr>
        <w:fldChar w:fldCharType="separate"/>
      </w:r>
      <w:r w:rsidR="002D70A1" w:rsidRPr="00AF5B6D">
        <w:rPr>
          <w:rFonts w:ascii="Times New Roman" w:hAnsi="Times New Roman" w:cs="Times New Roman"/>
          <w:noProof/>
          <w:color w:val="000000"/>
          <w:sz w:val="24"/>
          <w:szCs w:val="24"/>
          <w:lang w:val="en-GB"/>
        </w:rPr>
        <w:t>(</w:t>
      </w:r>
      <w:r w:rsidR="00B13CDE" w:rsidRPr="00AF5B6D">
        <w:rPr>
          <w:rFonts w:ascii="Times New Roman" w:hAnsi="Times New Roman" w:cs="Times New Roman"/>
          <w:sz w:val="24"/>
          <w:szCs w:val="24"/>
          <w:lang w:val="en-GB"/>
        </w:rPr>
        <w:t>Bintsis, 2018</w:t>
      </w:r>
      <w:r w:rsidR="002D70A1" w:rsidRPr="00AF5B6D">
        <w:rPr>
          <w:rFonts w:ascii="Times New Roman" w:hAnsi="Times New Roman" w:cs="Times New Roman"/>
          <w:noProof/>
          <w:color w:val="000000"/>
          <w:sz w:val="24"/>
          <w:szCs w:val="24"/>
          <w:lang w:val="en-GB"/>
        </w:rPr>
        <w:t>)</w:t>
      </w:r>
      <w:r w:rsidR="002D70A1" w:rsidRPr="00AF5B6D">
        <w:rPr>
          <w:rFonts w:ascii="Times New Roman" w:hAnsi="Times New Roman" w:cs="Times New Roman"/>
          <w:color w:val="000000"/>
          <w:sz w:val="24"/>
          <w:szCs w:val="24"/>
          <w:lang w:val="en-GB"/>
        </w:rPr>
        <w:fldChar w:fldCharType="end"/>
      </w:r>
      <w:r w:rsidR="00353F75" w:rsidRPr="00AF5B6D">
        <w:rPr>
          <w:rFonts w:ascii="Times New Roman" w:hAnsi="Times New Roman" w:cs="Times New Roman"/>
          <w:color w:val="000000"/>
          <w:sz w:val="24"/>
          <w:szCs w:val="24"/>
          <w:lang w:val="en-GB"/>
        </w:rPr>
        <w:t xml:space="preserve">. </w:t>
      </w:r>
    </w:p>
    <w:p w14:paraId="6E74B803" w14:textId="7289599E" w:rsidR="007B1BA4" w:rsidRPr="00AF5B6D" w:rsidRDefault="007354B0" w:rsidP="00AF5B6D">
      <w:pPr>
        <w:pStyle w:val="Paragraphedeliste"/>
        <w:numPr>
          <w:ilvl w:val="0"/>
          <w:numId w:val="31"/>
        </w:numPr>
        <w:autoSpaceDE w:val="0"/>
        <w:autoSpaceDN w:val="0"/>
        <w:adjustRightInd w:val="0"/>
        <w:spacing w:line="240" w:lineRule="auto"/>
        <w:jc w:val="both"/>
        <w:rPr>
          <w:rFonts w:ascii="Times New Roman" w:hAnsi="Times New Roman" w:cs="Times New Roman"/>
          <w:sz w:val="24"/>
          <w:szCs w:val="24"/>
          <w:lang w:val="en-GB"/>
        </w:rPr>
      </w:pPr>
      <w:r>
        <w:rPr>
          <w:rFonts w:ascii="Times New Roman" w:hAnsi="Times New Roman" w:cs="Times New Roman"/>
          <w:color w:val="000000"/>
          <w:sz w:val="24"/>
          <w:szCs w:val="24"/>
          <w:lang w:val="en-GB"/>
        </w:rPr>
        <w:t xml:space="preserve">In agriculture their </w:t>
      </w:r>
      <w:r>
        <w:rPr>
          <w:rFonts w:ascii="Times New Roman" w:hAnsi="Times New Roman" w:cs="Times New Roman"/>
          <w:sz w:val="24"/>
          <w:szCs w:val="24"/>
          <w:lang w:val="en-GB"/>
        </w:rPr>
        <w:t xml:space="preserve">metabolites like </w:t>
      </w:r>
      <w:r w:rsidR="002D70A1" w:rsidRPr="00AF5B6D">
        <w:rPr>
          <w:rFonts w:ascii="Times New Roman" w:hAnsi="Times New Roman" w:cs="Times New Roman"/>
          <w:sz w:val="24"/>
          <w:szCs w:val="24"/>
          <w:lang w:val="en-GB"/>
        </w:rPr>
        <w:t xml:space="preserve"> polyamines, NO, signal molecules may contribute to plant growth stimulation or stress alleviation </w:t>
      </w:r>
      <w:r w:rsidR="002D70A1" w:rsidRPr="00AF5B6D">
        <w:rPr>
          <w:rFonts w:ascii="Times New Roman" w:hAnsi="Times New Roman" w:cs="Times New Roman"/>
          <w:sz w:val="24"/>
          <w:szCs w:val="24"/>
          <w:lang w:val="en-GB"/>
        </w:rPr>
        <w:fldChar w:fldCharType="begin"/>
      </w:r>
      <w:r w:rsidR="002D70A1" w:rsidRPr="00AF5B6D">
        <w:rPr>
          <w:rFonts w:ascii="Times New Roman" w:hAnsi="Times New Roman" w:cs="Times New Roman"/>
          <w:sz w:val="24"/>
          <w:szCs w:val="24"/>
          <w:lang w:val="en-GB"/>
        </w:rPr>
        <w:instrText xml:space="preserve"> ADDIN EN.CITE &lt;EndNote&gt;&lt;Cite&gt;&lt;Author&gt;Lamont&lt;/Author&gt;&lt;Year&gt;2017&lt;/Year&gt;&lt;RecNum&gt;2175&lt;/RecNum&gt;&lt;DisplayText&gt;(Lamont&lt;style face="italic"&gt; et al.&lt;/style&gt;, 2017)&lt;/DisplayText&gt;&lt;record&gt;&lt;rec-number&gt;2175&lt;/rec-number&gt;&lt;foreign-keys&gt;&lt;key app="EN" db-id="f9fp900e8x0zd1esp0evwz22sztfz9vxdppz" timestamp="1691587515"&gt;2175&lt;/key&gt;&lt;/foreign-keys&gt;&lt;ref-type name="Journal Article"&gt;17&lt;/ref-type&gt;&lt;contributors&gt;&lt;authors&gt;&lt;author&gt;Lamont, John R.&lt;/author&gt;&lt;author&gt;Wilkins, Olivia&lt;/author&gt;&lt;author&gt;Bywater-Ekegärd, Margaret&lt;/author&gt;&lt;author&gt;Smith, Donald L.&lt;/author&gt;&lt;/authors&gt;&lt;/contributors&gt;&lt;titles&gt;&lt;title&gt;From yogurt to yield: Potential applications of lactic acid bacteria in plant production&lt;/title&gt;&lt;secondary-title&gt;Soil Biology and Biochemistry&lt;/secondary-title&gt;&lt;/titles&gt;&lt;periodical&gt;&lt;full-title&gt;Soil Biology and Biochemistry&lt;/full-title&gt;&lt;/periodical&gt;&lt;pages&gt;1-9&lt;/pages&gt;&lt;volume&gt;111&lt;/volume&gt;&lt;dates&gt;&lt;year&gt;2017&lt;/year&gt;&lt;/dates&gt;&lt;publisher&gt;Elsevier&lt;/publisher&gt;&lt;isbn&gt;0038-0717&lt;/isbn&gt;&lt;urls&gt;&lt;/urls&gt;&lt;/record&gt;&lt;/Cite&gt;&lt;/EndNote&gt;</w:instrText>
      </w:r>
      <w:r w:rsidR="002D70A1" w:rsidRPr="00AF5B6D">
        <w:rPr>
          <w:rFonts w:ascii="Times New Roman" w:hAnsi="Times New Roman" w:cs="Times New Roman"/>
          <w:sz w:val="24"/>
          <w:szCs w:val="24"/>
          <w:lang w:val="en-GB"/>
        </w:rPr>
        <w:fldChar w:fldCharType="separate"/>
      </w:r>
      <w:r w:rsidR="002D70A1" w:rsidRPr="00AF5B6D">
        <w:rPr>
          <w:rFonts w:ascii="Times New Roman" w:hAnsi="Times New Roman" w:cs="Times New Roman"/>
          <w:noProof/>
          <w:sz w:val="24"/>
          <w:szCs w:val="24"/>
          <w:lang w:val="en-GB"/>
        </w:rPr>
        <w:t>(</w:t>
      </w:r>
      <w:r w:rsidR="00B13CDE" w:rsidRPr="00AF5B6D">
        <w:rPr>
          <w:rFonts w:ascii="Times New Roman" w:hAnsi="Times New Roman" w:cs="Times New Roman"/>
          <w:sz w:val="24"/>
          <w:szCs w:val="24"/>
          <w:lang w:val="en-GB"/>
        </w:rPr>
        <w:t>Lamont et al., 2017</w:t>
      </w:r>
      <w:r w:rsidR="002D70A1" w:rsidRPr="00AF5B6D">
        <w:rPr>
          <w:rFonts w:ascii="Times New Roman" w:hAnsi="Times New Roman" w:cs="Times New Roman"/>
          <w:noProof/>
          <w:sz w:val="24"/>
          <w:szCs w:val="24"/>
          <w:lang w:val="en-GB"/>
        </w:rPr>
        <w:t>)</w:t>
      </w:r>
      <w:r w:rsidR="002D70A1" w:rsidRPr="00AF5B6D">
        <w:rPr>
          <w:rFonts w:ascii="Times New Roman" w:hAnsi="Times New Roman" w:cs="Times New Roman"/>
          <w:sz w:val="24"/>
          <w:szCs w:val="24"/>
          <w:lang w:val="en-GB"/>
        </w:rPr>
        <w:fldChar w:fldCharType="end"/>
      </w:r>
      <w:r w:rsidR="002D70A1" w:rsidRPr="00AF5B6D">
        <w:rPr>
          <w:rFonts w:ascii="Times New Roman" w:hAnsi="Times New Roman" w:cs="Times New Roman"/>
          <w:sz w:val="24"/>
          <w:szCs w:val="24"/>
          <w:lang w:val="en-GB"/>
        </w:rPr>
        <w:t>.</w:t>
      </w:r>
      <w:r w:rsidR="007B1BA4" w:rsidRPr="00AF5B6D">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Also as </w:t>
      </w:r>
      <w:r w:rsidR="007B1BA4" w:rsidRPr="00AF5B6D">
        <w:rPr>
          <w:rFonts w:ascii="Times New Roman" w:hAnsi="Times New Roman" w:cs="Times New Roman"/>
          <w:color w:val="000000"/>
          <w:sz w:val="24"/>
          <w:szCs w:val="24"/>
          <w:lang w:val="en-GB"/>
        </w:rPr>
        <w:t xml:space="preserve"> </w:t>
      </w:r>
      <w:proofErr w:type="spellStart"/>
      <w:r w:rsidR="008E7C43" w:rsidRPr="00AF5B6D">
        <w:rPr>
          <w:rFonts w:ascii="Times New Roman" w:hAnsi="Times New Roman" w:cs="Times New Roman"/>
          <w:sz w:val="24"/>
          <w:szCs w:val="24"/>
          <w:lang w:val="en-GB"/>
        </w:rPr>
        <w:t>PGPM</w:t>
      </w:r>
      <w:proofErr w:type="spellEnd"/>
      <w:r>
        <w:rPr>
          <w:rFonts w:ascii="Times New Roman" w:hAnsi="Times New Roman" w:cs="Times New Roman"/>
          <w:sz w:val="24"/>
          <w:szCs w:val="24"/>
          <w:lang w:val="en-GB"/>
        </w:rPr>
        <w:t>, LAB</w:t>
      </w:r>
      <w:r w:rsidR="008E7C43" w:rsidRPr="00AF5B6D">
        <w:rPr>
          <w:rFonts w:ascii="Times New Roman" w:hAnsi="Times New Roman" w:cs="Times New Roman"/>
          <w:sz w:val="24"/>
          <w:szCs w:val="24"/>
          <w:lang w:val="en-GB"/>
        </w:rPr>
        <w:t xml:space="preserve"> improve the ability of plants to withstand stressful environments by protecting plants from abiotic stresses </w:t>
      </w:r>
      <w:r>
        <w:rPr>
          <w:rFonts w:ascii="Times New Roman" w:hAnsi="Times New Roman" w:cs="Times New Roman"/>
          <w:sz w:val="24"/>
          <w:szCs w:val="24"/>
          <w:lang w:val="en-GB"/>
        </w:rPr>
        <w:t>and/</w:t>
      </w:r>
      <w:r w:rsidR="008E7C43" w:rsidRPr="00AF5B6D">
        <w:rPr>
          <w:rFonts w:ascii="Times New Roman" w:hAnsi="Times New Roman" w:cs="Times New Roman"/>
          <w:sz w:val="24"/>
          <w:szCs w:val="24"/>
          <w:lang w:val="en-GB"/>
        </w:rPr>
        <w:t>or by altering the stress response of the plant</w:t>
      </w:r>
      <w:r>
        <w:rPr>
          <w:rFonts w:ascii="Times New Roman" w:hAnsi="Times New Roman" w:cs="Times New Roman"/>
          <w:sz w:val="24"/>
          <w:szCs w:val="24"/>
          <w:lang w:val="en-GB"/>
        </w:rPr>
        <w:t xml:space="preserve"> </w:t>
      </w:r>
      <w:r w:rsidRPr="007354B0">
        <w:rPr>
          <w:rFonts w:ascii="Times New Roman" w:hAnsi="Times New Roman" w:cs="Times New Roman"/>
          <w:sz w:val="24"/>
          <w:szCs w:val="24"/>
          <w:lang w:val="en-GB"/>
        </w:rPr>
        <w:t xml:space="preserve">whose purpose </w:t>
      </w:r>
      <w:proofErr w:type="spellStart"/>
      <w:r w:rsidRPr="007354B0">
        <w:rPr>
          <w:rFonts w:ascii="Times New Roman" w:hAnsi="Times New Roman" w:cs="Times New Roman"/>
          <w:sz w:val="24"/>
          <w:szCs w:val="24"/>
          <w:lang w:val="en-GB"/>
        </w:rPr>
        <w:t>is</w:t>
      </w:r>
      <w:r>
        <w:rPr>
          <w:rFonts w:ascii="Times New Roman" w:hAnsi="Times New Roman" w:cs="Times New Roman"/>
          <w:sz w:val="24"/>
          <w:szCs w:val="24"/>
          <w:lang w:val="en-GB"/>
        </w:rPr>
        <w:t>to</w:t>
      </w:r>
      <w:proofErr w:type="spellEnd"/>
      <w:r>
        <w:rPr>
          <w:rFonts w:ascii="Times New Roman" w:hAnsi="Times New Roman" w:cs="Times New Roman"/>
          <w:sz w:val="24"/>
          <w:szCs w:val="24"/>
          <w:lang w:val="en-GB"/>
        </w:rPr>
        <w:t xml:space="preserve"> improve </w:t>
      </w:r>
      <w:r w:rsidR="008E7C43" w:rsidRPr="00AF5B6D">
        <w:rPr>
          <w:rFonts w:ascii="Times New Roman" w:hAnsi="Times New Roman" w:cs="Times New Roman"/>
          <w:sz w:val="24"/>
          <w:szCs w:val="24"/>
          <w:lang w:val="en-GB"/>
        </w:rPr>
        <w:t xml:space="preserve">improving the survival of the entire </w:t>
      </w:r>
      <w:proofErr w:type="spellStart"/>
      <w:r w:rsidR="008E7C43" w:rsidRPr="00AF5B6D">
        <w:rPr>
          <w:rFonts w:ascii="Times New Roman" w:hAnsi="Times New Roman" w:cs="Times New Roman"/>
          <w:sz w:val="24"/>
          <w:szCs w:val="24"/>
          <w:lang w:val="en-GB"/>
        </w:rPr>
        <w:t>phytomicrobiome</w:t>
      </w:r>
      <w:proofErr w:type="spellEnd"/>
      <w:r w:rsidR="008E7C43" w:rsidRPr="00AF5B6D">
        <w:rPr>
          <w:rFonts w:ascii="Times New Roman" w:hAnsi="Times New Roman" w:cs="Times New Roman"/>
          <w:sz w:val="24"/>
          <w:szCs w:val="24"/>
          <w:lang w:val="en-GB"/>
        </w:rPr>
        <w:t xml:space="preserve"> </w:t>
      </w:r>
      <w:r w:rsidR="008E7C43" w:rsidRPr="00AF5B6D">
        <w:rPr>
          <w:rFonts w:ascii="Times New Roman" w:hAnsi="Times New Roman" w:cs="Times New Roman"/>
          <w:sz w:val="24"/>
          <w:szCs w:val="24"/>
          <w:lang w:val="en-GB"/>
        </w:rPr>
        <w:fldChar w:fldCharType="begin"/>
      </w:r>
      <w:r w:rsidR="008E7C43" w:rsidRPr="00AF5B6D">
        <w:rPr>
          <w:rFonts w:ascii="Times New Roman" w:hAnsi="Times New Roman" w:cs="Times New Roman"/>
          <w:sz w:val="24"/>
          <w:szCs w:val="24"/>
          <w:lang w:val="en-GB"/>
        </w:rPr>
        <w:instrText xml:space="preserve"> ADDIN EN.CITE &lt;EndNote&gt;&lt;Cite&gt;&lt;Author&gt;Lamont&lt;/Author&gt;&lt;Year&gt;2017&lt;/Year&gt;&lt;RecNum&gt;2175&lt;/RecNum&gt;&lt;DisplayText&gt;(Lamont&lt;style face="italic"&gt; et al.&lt;/style&gt;, 2017)&lt;/DisplayText&gt;&lt;record&gt;&lt;rec-number&gt;2175&lt;/rec-number&gt;&lt;foreign-keys&gt;&lt;key app="EN" db-id="f9fp900e8x0zd1esp0evwz22sztfz9vxdppz" timestamp="1691587515"&gt;2175&lt;/key&gt;&lt;/foreign-keys&gt;&lt;ref-type name="Journal Article"&gt;17&lt;/ref-type&gt;&lt;contributors&gt;&lt;authors&gt;&lt;author&gt;Lamont, John R.&lt;/author&gt;&lt;author&gt;Wilkins, Olivia&lt;/author&gt;&lt;author&gt;Bywater-Ekegärd, Margaret&lt;/author&gt;&lt;author&gt;Smith, Donald L.&lt;/author&gt;&lt;/authors&gt;&lt;/contributors&gt;&lt;titles&gt;&lt;title&gt;From yogurt to yield: Potential applications of lactic acid bacteria in plant production&lt;/title&gt;&lt;secondary-title&gt;Soil Biology and Biochemistry&lt;/secondary-title&gt;&lt;/titles&gt;&lt;periodical&gt;&lt;full-title&gt;Soil Biology and Biochemistry&lt;/full-title&gt;&lt;/periodical&gt;&lt;pages&gt;1-9&lt;/pages&gt;&lt;volume&gt;111&lt;/volume&gt;&lt;dates&gt;&lt;year&gt;2017&lt;/year&gt;&lt;/dates&gt;&lt;publisher&gt;Elsevier&lt;/publisher&gt;&lt;isbn&gt;0038-0717&lt;/isbn&gt;&lt;urls&gt;&lt;/urls&gt;&lt;/record&gt;&lt;/Cite&gt;&lt;/EndNote&gt;</w:instrText>
      </w:r>
      <w:r w:rsidR="008E7C43" w:rsidRPr="00AF5B6D">
        <w:rPr>
          <w:rFonts w:ascii="Times New Roman" w:hAnsi="Times New Roman" w:cs="Times New Roman"/>
          <w:sz w:val="24"/>
          <w:szCs w:val="24"/>
          <w:lang w:val="en-GB"/>
        </w:rPr>
        <w:fldChar w:fldCharType="separate"/>
      </w:r>
      <w:r w:rsidR="008E7C43" w:rsidRPr="00AF5B6D">
        <w:rPr>
          <w:rFonts w:ascii="Times New Roman" w:hAnsi="Times New Roman" w:cs="Times New Roman"/>
          <w:noProof/>
          <w:sz w:val="24"/>
          <w:szCs w:val="24"/>
          <w:lang w:val="en-GB"/>
        </w:rPr>
        <w:t>(</w:t>
      </w:r>
      <w:r w:rsidR="00B13CDE" w:rsidRPr="00AF5B6D">
        <w:rPr>
          <w:rFonts w:ascii="Times New Roman" w:hAnsi="Times New Roman" w:cs="Times New Roman"/>
          <w:sz w:val="24"/>
          <w:szCs w:val="24"/>
          <w:lang w:val="en-GB"/>
        </w:rPr>
        <w:t>Lamont et al., 2017</w:t>
      </w:r>
      <w:r w:rsidR="008E7C43" w:rsidRPr="00AF5B6D">
        <w:rPr>
          <w:rFonts w:ascii="Times New Roman" w:hAnsi="Times New Roman" w:cs="Times New Roman"/>
          <w:noProof/>
          <w:sz w:val="24"/>
          <w:szCs w:val="24"/>
          <w:lang w:val="en-GB"/>
        </w:rPr>
        <w:t>)</w:t>
      </w:r>
      <w:r w:rsidR="008E7C43" w:rsidRPr="00AF5B6D">
        <w:rPr>
          <w:rFonts w:ascii="Times New Roman" w:hAnsi="Times New Roman" w:cs="Times New Roman"/>
          <w:sz w:val="24"/>
          <w:szCs w:val="24"/>
          <w:lang w:val="en-GB"/>
        </w:rPr>
        <w:fldChar w:fldCharType="end"/>
      </w:r>
      <w:r w:rsidR="008E7C43" w:rsidRPr="00AF5B6D">
        <w:rPr>
          <w:rFonts w:ascii="Times New Roman" w:hAnsi="Times New Roman" w:cs="Times New Roman"/>
          <w:sz w:val="24"/>
          <w:szCs w:val="24"/>
          <w:lang w:val="en-GB"/>
        </w:rPr>
        <w:t>.</w:t>
      </w:r>
      <w:r>
        <w:rPr>
          <w:rFonts w:ascii="Times New Roman" w:hAnsi="Times New Roman" w:cs="Times New Roman"/>
          <w:sz w:val="24"/>
          <w:szCs w:val="24"/>
          <w:lang w:val="en-GB"/>
        </w:rPr>
        <w:t xml:space="preserve"> More,</w:t>
      </w:r>
      <w:r w:rsidR="007B1BA4" w:rsidRPr="00AF5B6D">
        <w:rPr>
          <w:rFonts w:ascii="Times New Roman" w:hAnsi="Times New Roman" w:cs="Times New Roman"/>
          <w:sz w:val="24"/>
          <w:szCs w:val="24"/>
          <w:lang w:val="en-GB"/>
        </w:rPr>
        <w:t xml:space="preserve"> </w:t>
      </w:r>
      <w:r w:rsidRPr="00C94A41">
        <w:rPr>
          <w:rFonts w:ascii="Times New Roman" w:hAnsi="Times New Roman" w:cs="Times New Roman"/>
          <w:sz w:val="24"/>
          <w:szCs w:val="24"/>
          <w:lang w:val="en-GB"/>
        </w:rPr>
        <w:t xml:space="preserve">biotic </w:t>
      </w:r>
      <w:r>
        <w:rPr>
          <w:rFonts w:ascii="Times New Roman" w:hAnsi="Times New Roman" w:cs="Times New Roman"/>
          <w:sz w:val="24"/>
          <w:szCs w:val="24"/>
          <w:lang w:val="en-GB"/>
        </w:rPr>
        <w:t xml:space="preserve">and </w:t>
      </w:r>
      <w:r w:rsidRPr="00C94A41">
        <w:rPr>
          <w:rFonts w:ascii="Times New Roman" w:hAnsi="Times New Roman" w:cs="Times New Roman"/>
          <w:sz w:val="24"/>
          <w:szCs w:val="24"/>
          <w:lang w:val="en-GB"/>
        </w:rPr>
        <w:t>abiotic stresses</w:t>
      </w:r>
      <w:r>
        <w:rPr>
          <w:rFonts w:ascii="Times New Roman" w:hAnsi="Times New Roman" w:cs="Times New Roman"/>
          <w:sz w:val="24"/>
          <w:szCs w:val="24"/>
          <w:lang w:val="en-GB"/>
        </w:rPr>
        <w:t xml:space="preserve"> are regulated by m</w:t>
      </w:r>
      <w:r w:rsidR="007B1BA4" w:rsidRPr="00AF5B6D">
        <w:rPr>
          <w:rFonts w:ascii="Times New Roman" w:hAnsi="Times New Roman" w:cs="Times New Roman"/>
          <w:sz w:val="24"/>
          <w:szCs w:val="24"/>
          <w:lang w:val="en-GB"/>
        </w:rPr>
        <w:t>icrobe-associated molecular patterns (</w:t>
      </w:r>
      <w:proofErr w:type="spellStart"/>
      <w:r w:rsidR="007B1BA4" w:rsidRPr="00AF5B6D">
        <w:rPr>
          <w:rFonts w:ascii="Times New Roman" w:hAnsi="Times New Roman" w:cs="Times New Roman"/>
          <w:sz w:val="24"/>
          <w:szCs w:val="24"/>
          <w:lang w:val="en-GB"/>
        </w:rPr>
        <w:t>MAMPs</w:t>
      </w:r>
      <w:proofErr w:type="spellEnd"/>
      <w:r w:rsidR="007B1BA4" w:rsidRPr="00AF5B6D">
        <w:rPr>
          <w:rFonts w:ascii="Times New Roman" w:hAnsi="Times New Roman" w:cs="Times New Roman"/>
          <w:sz w:val="24"/>
          <w:szCs w:val="24"/>
          <w:lang w:val="en-GB"/>
        </w:rPr>
        <w:t xml:space="preserve">) </w:t>
      </w:r>
      <w:r w:rsidR="007B1BA4" w:rsidRPr="00AF5B6D">
        <w:rPr>
          <w:rFonts w:ascii="Times New Roman" w:hAnsi="Times New Roman" w:cs="Times New Roman"/>
          <w:sz w:val="24"/>
          <w:szCs w:val="24"/>
          <w:lang w:val="en-GB"/>
        </w:rPr>
        <w:fldChar w:fldCharType="begin"/>
      </w:r>
      <w:r w:rsidR="007B1BA4" w:rsidRPr="00AF5B6D">
        <w:rPr>
          <w:rFonts w:ascii="Times New Roman" w:hAnsi="Times New Roman" w:cs="Times New Roman"/>
          <w:sz w:val="24"/>
          <w:szCs w:val="24"/>
          <w:lang w:val="en-GB"/>
        </w:rPr>
        <w:instrText xml:space="preserve"> ADDIN EN.CITE &lt;EndNote&gt;&lt;Cite&gt;&lt;Author&gt;Henry&lt;/Author&gt;&lt;Year&gt;2012&lt;/Year&gt;&lt;RecNum&gt;2177&lt;/RecNum&gt;&lt;DisplayText&gt;(Henry&lt;style face="italic"&gt; et al.&lt;/style&gt;, 2012)&lt;/DisplayText&gt;&lt;record&gt;&lt;rec-number&gt;2177&lt;/rec-number&gt;&lt;foreign-keys&gt;&lt;key app="EN" db-id="f9fp900e8x0zd1esp0evwz22sztfz9vxdppz" timestamp="1691614994"&gt;2177&lt;/key&gt;&lt;/foreign-keys&gt;&lt;ref-type name="Journal Article"&gt;17&lt;/ref-type&gt;&lt;contributors&gt;&lt;authors&gt;&lt;author&gt;Henry, Guillaume&lt;/author&gt;&lt;author&gt;Thonart, Philippe&lt;/author&gt;&lt;author&gt;Ongena, Marc&lt;/author&gt;&lt;/authors&gt;&lt;/contributors&gt;&lt;titles&gt;&lt;title&gt;PAMPs, MAMPs, DAMPs and others: an update on the diversity of plant immunity elicitors&lt;/title&gt;&lt;secondary-title&gt;BASE&lt;/secondary-title&gt;&lt;/titles&gt;&lt;periodical&gt;&lt;full-title&gt;BASE&lt;/full-title&gt;&lt;/periodical&gt;&lt;dates&gt;&lt;year&gt;2012&lt;/year&gt;&lt;/dates&gt;&lt;isbn&gt;1370-6233&lt;/isbn&gt;&lt;urls&gt;&lt;/urls&gt;&lt;/record&gt;&lt;/Cite&gt;&lt;/EndNote&gt;</w:instrText>
      </w:r>
      <w:r w:rsidR="007B1BA4" w:rsidRPr="00AF5B6D">
        <w:rPr>
          <w:rFonts w:ascii="Times New Roman" w:hAnsi="Times New Roman" w:cs="Times New Roman"/>
          <w:sz w:val="24"/>
          <w:szCs w:val="24"/>
          <w:lang w:val="en-GB"/>
        </w:rPr>
        <w:fldChar w:fldCharType="separate"/>
      </w:r>
      <w:r w:rsidR="007B1BA4" w:rsidRPr="00AF5B6D">
        <w:rPr>
          <w:rFonts w:ascii="Times New Roman" w:hAnsi="Times New Roman" w:cs="Times New Roman"/>
          <w:noProof/>
          <w:sz w:val="24"/>
          <w:szCs w:val="24"/>
          <w:lang w:val="en-GB"/>
        </w:rPr>
        <w:t>(</w:t>
      </w:r>
      <w:r w:rsidR="00B13CDE" w:rsidRPr="00AF5B6D">
        <w:rPr>
          <w:rFonts w:ascii="Times New Roman" w:hAnsi="Times New Roman" w:cs="Times New Roman"/>
          <w:sz w:val="24"/>
          <w:szCs w:val="24"/>
          <w:lang w:val="en-GB"/>
        </w:rPr>
        <w:t>Henry et al., 2012</w:t>
      </w:r>
      <w:r w:rsidR="007B1BA4" w:rsidRPr="00AF5B6D">
        <w:rPr>
          <w:rFonts w:ascii="Times New Roman" w:hAnsi="Times New Roman" w:cs="Times New Roman"/>
          <w:noProof/>
          <w:sz w:val="24"/>
          <w:szCs w:val="24"/>
          <w:lang w:val="en-GB"/>
        </w:rPr>
        <w:t>)</w:t>
      </w:r>
      <w:r w:rsidR="007B1BA4" w:rsidRPr="00AF5B6D">
        <w:rPr>
          <w:rFonts w:ascii="Times New Roman" w:hAnsi="Times New Roman" w:cs="Times New Roman"/>
          <w:sz w:val="24"/>
          <w:szCs w:val="24"/>
          <w:lang w:val="en-GB"/>
        </w:rPr>
        <w:fldChar w:fldCharType="end"/>
      </w:r>
      <w:r w:rsidR="007B1BA4" w:rsidRPr="00AF5B6D">
        <w:rPr>
          <w:rFonts w:ascii="Times New Roman" w:hAnsi="Times New Roman" w:cs="Times New Roman"/>
          <w:sz w:val="24"/>
          <w:szCs w:val="24"/>
          <w:lang w:val="en-GB"/>
        </w:rPr>
        <w:t xml:space="preserve"> and </w:t>
      </w:r>
      <w:r w:rsidR="00603FD5">
        <w:rPr>
          <w:rFonts w:ascii="Times New Roman" w:hAnsi="Times New Roman" w:cs="Times New Roman"/>
          <w:sz w:val="24"/>
          <w:szCs w:val="24"/>
          <w:lang w:val="en-GB"/>
        </w:rPr>
        <w:t xml:space="preserve">it was demonstrated that plants treated with LAB increase resilience because of </w:t>
      </w:r>
      <w:proofErr w:type="spellStart"/>
      <w:r w:rsidR="007B1BA4" w:rsidRPr="00AF5B6D">
        <w:rPr>
          <w:rFonts w:ascii="Times New Roman" w:hAnsi="Times New Roman" w:cs="Times New Roman"/>
          <w:sz w:val="24"/>
          <w:szCs w:val="24"/>
          <w:lang w:val="en-GB"/>
        </w:rPr>
        <w:t>MAMPs</w:t>
      </w:r>
      <w:proofErr w:type="spellEnd"/>
      <w:r w:rsidR="007B1BA4" w:rsidRPr="00AF5B6D">
        <w:rPr>
          <w:rFonts w:ascii="Times New Roman" w:hAnsi="Times New Roman" w:cs="Times New Roman"/>
          <w:sz w:val="24"/>
          <w:szCs w:val="24"/>
          <w:lang w:val="en-GB"/>
        </w:rPr>
        <w:t xml:space="preserve"> </w:t>
      </w:r>
      <w:r w:rsidR="00603FD5">
        <w:rPr>
          <w:rFonts w:ascii="Times New Roman" w:hAnsi="Times New Roman" w:cs="Times New Roman"/>
          <w:sz w:val="24"/>
          <w:szCs w:val="24"/>
          <w:lang w:val="en-GB"/>
        </w:rPr>
        <w:t xml:space="preserve">they </w:t>
      </w:r>
      <w:r w:rsidR="007B1BA4" w:rsidRPr="00AF5B6D">
        <w:rPr>
          <w:rFonts w:ascii="Times New Roman" w:hAnsi="Times New Roman" w:cs="Times New Roman"/>
          <w:sz w:val="24"/>
          <w:szCs w:val="24"/>
          <w:lang w:val="en-GB"/>
        </w:rPr>
        <w:t xml:space="preserve">produced </w:t>
      </w:r>
      <w:r w:rsidR="007B1BA4" w:rsidRPr="00AF5B6D">
        <w:rPr>
          <w:rFonts w:ascii="Times New Roman" w:hAnsi="Times New Roman" w:cs="Times New Roman"/>
          <w:sz w:val="24"/>
          <w:szCs w:val="24"/>
          <w:lang w:val="en-GB"/>
        </w:rPr>
        <w:fldChar w:fldCharType="begin"/>
      </w:r>
      <w:r w:rsidR="007B1BA4" w:rsidRPr="00AF5B6D">
        <w:rPr>
          <w:rFonts w:ascii="Times New Roman" w:hAnsi="Times New Roman" w:cs="Times New Roman"/>
          <w:sz w:val="24"/>
          <w:szCs w:val="24"/>
          <w:lang w:val="en-GB"/>
        </w:rPr>
        <w:instrText xml:space="preserve"> ADDIN EN.CITE &lt;EndNote&gt;&lt;Cite&gt;&lt;Author&gt;Lamont&lt;/Author&gt;&lt;Year&gt;2017&lt;/Year&gt;&lt;RecNum&gt;2175&lt;/RecNum&gt;&lt;DisplayText&gt;(Lamont&lt;style face="italic"&gt; et al.&lt;/style&gt;, 2017)&lt;/DisplayText&gt;&lt;record&gt;&lt;rec-number&gt;2175&lt;/rec-number&gt;&lt;foreign-keys&gt;&lt;key app="EN" db-id="f9fp900e8x0zd1esp0evwz22sztfz9vxdppz" timestamp="1691587515"&gt;2175&lt;/key&gt;&lt;/foreign-keys&gt;&lt;ref-type name="Journal Article"&gt;17&lt;/ref-type&gt;&lt;contributors&gt;&lt;authors&gt;&lt;author&gt;Lamont, John R.&lt;/author&gt;&lt;author&gt;Wilkins, Olivia&lt;/author&gt;&lt;author&gt;Bywater-Ekegärd, Margaret&lt;/author&gt;&lt;author&gt;Smith, Donald L.&lt;/author&gt;&lt;/authors&gt;&lt;/contributors&gt;&lt;titles&gt;&lt;title&gt;From yogurt to yield: Potential applications of lactic acid bacteria in plant production&lt;/title&gt;&lt;secondary-title&gt;Soil Biology and Biochemistry&lt;/secondary-title&gt;&lt;/titles&gt;&lt;periodical&gt;&lt;full-title&gt;Soil Biology and Biochemistry&lt;/full-title&gt;&lt;/periodical&gt;&lt;pages&gt;1-9&lt;/pages&gt;&lt;volume&gt;111&lt;/volume&gt;&lt;dates&gt;&lt;year&gt;2017&lt;/year&gt;&lt;/dates&gt;&lt;publisher&gt;Elsevier&lt;/publisher&gt;&lt;isbn&gt;0038-0717&lt;/isbn&gt;&lt;urls&gt;&lt;/urls&gt;&lt;/record&gt;&lt;/Cite&gt;&lt;/EndNote&gt;</w:instrText>
      </w:r>
      <w:r w:rsidR="007B1BA4" w:rsidRPr="00AF5B6D">
        <w:rPr>
          <w:rFonts w:ascii="Times New Roman" w:hAnsi="Times New Roman" w:cs="Times New Roman"/>
          <w:sz w:val="24"/>
          <w:szCs w:val="24"/>
          <w:lang w:val="en-GB"/>
        </w:rPr>
        <w:fldChar w:fldCharType="separate"/>
      </w:r>
      <w:r w:rsidR="007B1BA4" w:rsidRPr="00AF5B6D">
        <w:rPr>
          <w:rFonts w:ascii="Times New Roman" w:hAnsi="Times New Roman" w:cs="Times New Roman"/>
          <w:noProof/>
          <w:sz w:val="24"/>
          <w:szCs w:val="24"/>
          <w:lang w:val="en-GB"/>
        </w:rPr>
        <w:t>(</w:t>
      </w:r>
      <w:r w:rsidR="00B13CDE" w:rsidRPr="00AF5B6D">
        <w:rPr>
          <w:rFonts w:ascii="Times New Roman" w:hAnsi="Times New Roman" w:cs="Times New Roman"/>
          <w:sz w:val="24"/>
          <w:szCs w:val="24"/>
          <w:lang w:val="en-GB"/>
        </w:rPr>
        <w:t>Lamont et al., 2017</w:t>
      </w:r>
      <w:r w:rsidR="007B1BA4" w:rsidRPr="00AF5B6D">
        <w:rPr>
          <w:rFonts w:ascii="Times New Roman" w:hAnsi="Times New Roman" w:cs="Times New Roman"/>
          <w:noProof/>
          <w:sz w:val="24"/>
          <w:szCs w:val="24"/>
          <w:lang w:val="en-GB"/>
        </w:rPr>
        <w:t>)</w:t>
      </w:r>
      <w:r w:rsidR="007B1BA4" w:rsidRPr="00AF5B6D">
        <w:rPr>
          <w:rFonts w:ascii="Times New Roman" w:hAnsi="Times New Roman" w:cs="Times New Roman"/>
          <w:sz w:val="24"/>
          <w:szCs w:val="24"/>
          <w:lang w:val="en-GB"/>
        </w:rPr>
        <w:fldChar w:fldCharType="end"/>
      </w:r>
      <w:r w:rsidR="007B1BA4" w:rsidRPr="00AF5B6D">
        <w:rPr>
          <w:rFonts w:ascii="Times New Roman" w:hAnsi="Times New Roman" w:cs="Times New Roman"/>
          <w:sz w:val="24"/>
          <w:szCs w:val="24"/>
          <w:lang w:val="en-GB"/>
        </w:rPr>
        <w:t>.</w:t>
      </w:r>
    </w:p>
    <w:p w14:paraId="75A54A63" w14:textId="1189CE55" w:rsidR="00501BA3" w:rsidRPr="004936A2" w:rsidRDefault="00501BA3" w:rsidP="007B1BA4">
      <w:pPr>
        <w:autoSpaceDE w:val="0"/>
        <w:autoSpaceDN w:val="0"/>
        <w:adjustRightInd w:val="0"/>
        <w:spacing w:line="240" w:lineRule="auto"/>
        <w:jc w:val="both"/>
        <w:rPr>
          <w:rFonts w:ascii="Times New Roman" w:hAnsi="Times New Roman" w:cs="Times New Roman"/>
          <w:sz w:val="24"/>
          <w:szCs w:val="24"/>
          <w:lang w:val="en-GB"/>
        </w:rPr>
      </w:pPr>
      <w:r w:rsidRPr="00501BA3">
        <w:rPr>
          <w:rFonts w:ascii="Times New Roman" w:hAnsi="Times New Roman" w:cs="Times New Roman"/>
          <w:sz w:val="24"/>
          <w:szCs w:val="24"/>
          <w:lang w:val="en-GB"/>
        </w:rPr>
        <w:t xml:space="preserve">Apart from their proven role in protecting and preserving foodstuffs against pathogenic and spoilage microorganisms, several studies have shown that lactic acid bacteria can be highly beneficial to plant growth </w:t>
      </w:r>
      <w:r>
        <w:rPr>
          <w:rFonts w:ascii="Times New Roman" w:hAnsi="Times New Roman" w:cs="Times New Roman"/>
          <w:sz w:val="24"/>
          <w:szCs w:val="24"/>
          <w:lang w:val="en-GB"/>
        </w:rPr>
        <w:fldChar w:fldCharType="begin">
          <w:fldData xml:space="preserve">PEVuZE5vdGU+PENpdGU+PEF1dGhvcj5HYWdnw6xhPC9BdXRob3I+PFllYXI+MjAxMzwvWWVhcj48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</w:fldData>
        </w:fldChar>
      </w:r>
      <w:r>
        <w:rPr>
          <w:rFonts w:ascii="Times New Roman" w:hAnsi="Times New Roman" w:cs="Times New Roman"/>
          <w:sz w:val="24"/>
          <w:szCs w:val="24"/>
          <w:lang w:val="en-GB"/>
        </w:rPr>
        <w:instrText xml:space="preserve"> ADDIN EN.CITE </w:instrText>
      </w:r>
      <w:r>
        <w:rPr>
          <w:rFonts w:ascii="Times New Roman" w:hAnsi="Times New Roman" w:cs="Times New Roman"/>
          <w:sz w:val="24"/>
          <w:szCs w:val="24"/>
          <w:lang w:val="en-GB"/>
        </w:rPr>
        <w:fldChar w:fldCharType="begin">
          <w:fldData xml:space="preserve">PEVuZE5vdGU+PENpdGU+PEF1dGhvcj5HYWdnw6xhPC9BdXRob3I+PFllYXI+MjAxMzwvWWVhcj48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</w:fldData>
        </w:fldChar>
      </w:r>
      <w:r>
        <w:rPr>
          <w:rFonts w:ascii="Times New Roman" w:hAnsi="Times New Roman" w:cs="Times New Roman"/>
          <w:sz w:val="24"/>
          <w:szCs w:val="24"/>
          <w:lang w:val="en-GB"/>
        </w:rPr>
        <w:instrText xml:space="preserve"> ADDIN EN.CITE.DATA </w:instrText>
      </w:r>
      <w:r>
        <w:rPr>
          <w:rFonts w:ascii="Times New Roman" w:hAnsi="Times New Roman" w:cs="Times New Roman"/>
          <w:sz w:val="24"/>
          <w:szCs w:val="24"/>
          <w:lang w:val="en-GB"/>
        </w:rPr>
      </w:r>
      <w:r>
        <w:rPr>
          <w:rFonts w:ascii="Times New Roman" w:hAnsi="Times New Roman" w:cs="Times New Roman"/>
          <w:sz w:val="24"/>
          <w:szCs w:val="24"/>
          <w:lang w:val="en-GB"/>
        </w:rPr>
        <w:fldChar w:fldCharType="end"/>
      </w:r>
      <w:r>
        <w:rPr>
          <w:rFonts w:ascii="Times New Roman" w:hAnsi="Times New Roman" w:cs="Times New Roman"/>
          <w:sz w:val="24"/>
          <w:szCs w:val="24"/>
          <w:lang w:val="en-GB"/>
        </w:rPr>
      </w:r>
      <w:r>
        <w:rPr>
          <w:rFonts w:ascii="Times New Roman" w:hAnsi="Times New Roman" w:cs="Times New Roman"/>
          <w:sz w:val="24"/>
          <w:szCs w:val="24"/>
          <w:lang w:val="en-GB"/>
        </w:rPr>
        <w:fldChar w:fldCharType="separate"/>
      </w:r>
      <w:r>
        <w:rPr>
          <w:rFonts w:ascii="Times New Roman" w:hAnsi="Times New Roman" w:cs="Times New Roman"/>
          <w:noProof/>
          <w:sz w:val="24"/>
          <w:szCs w:val="24"/>
          <w:lang w:val="en-GB"/>
        </w:rPr>
        <w:t>(Mundt and Hammer, 1968; Higa and Kinjo, 1991; Vessey, 2003; Tsavkelova</w:t>
      </w:r>
      <w:r w:rsidRPr="00501BA3">
        <w:rPr>
          <w:rFonts w:ascii="Times New Roman" w:hAnsi="Times New Roman" w:cs="Times New Roman"/>
          <w:i/>
          <w:noProof/>
          <w:sz w:val="24"/>
          <w:szCs w:val="24"/>
          <w:lang w:val="en-GB"/>
        </w:rPr>
        <w:t xml:space="preserve"> et al.</w:t>
      </w:r>
      <w:r>
        <w:rPr>
          <w:rFonts w:ascii="Times New Roman" w:hAnsi="Times New Roman" w:cs="Times New Roman"/>
          <w:noProof/>
          <w:sz w:val="24"/>
          <w:szCs w:val="24"/>
          <w:lang w:val="en-GB"/>
        </w:rPr>
        <w:t>, 2006; Henry</w:t>
      </w:r>
      <w:r w:rsidRPr="00501BA3">
        <w:rPr>
          <w:rFonts w:ascii="Times New Roman" w:hAnsi="Times New Roman" w:cs="Times New Roman"/>
          <w:i/>
          <w:noProof/>
          <w:sz w:val="24"/>
          <w:szCs w:val="24"/>
          <w:lang w:val="en-GB"/>
        </w:rPr>
        <w:t xml:space="preserve"> et al.</w:t>
      </w:r>
      <w:r>
        <w:rPr>
          <w:rFonts w:ascii="Times New Roman" w:hAnsi="Times New Roman" w:cs="Times New Roman"/>
          <w:noProof/>
          <w:sz w:val="24"/>
          <w:szCs w:val="24"/>
          <w:lang w:val="en-GB"/>
        </w:rPr>
        <w:t>, 2012; Gaggìa</w:t>
      </w:r>
      <w:r w:rsidRPr="00501BA3">
        <w:rPr>
          <w:rFonts w:ascii="Times New Roman" w:hAnsi="Times New Roman" w:cs="Times New Roman"/>
          <w:i/>
          <w:noProof/>
          <w:sz w:val="24"/>
          <w:szCs w:val="24"/>
          <w:lang w:val="en-GB"/>
        </w:rPr>
        <w:t xml:space="preserve"> et al.</w:t>
      </w:r>
      <w:r>
        <w:rPr>
          <w:rFonts w:ascii="Times New Roman" w:hAnsi="Times New Roman" w:cs="Times New Roman"/>
          <w:noProof/>
          <w:sz w:val="24"/>
          <w:szCs w:val="24"/>
          <w:lang w:val="en-GB"/>
        </w:rPr>
        <w:t>, 2013; Kang</w:t>
      </w:r>
      <w:r w:rsidRPr="00501BA3">
        <w:rPr>
          <w:rFonts w:ascii="Times New Roman" w:hAnsi="Times New Roman" w:cs="Times New Roman"/>
          <w:i/>
          <w:noProof/>
          <w:sz w:val="24"/>
          <w:szCs w:val="24"/>
          <w:lang w:val="en-GB"/>
        </w:rPr>
        <w:t xml:space="preserve"> et al.</w:t>
      </w:r>
      <w:r>
        <w:rPr>
          <w:rFonts w:ascii="Times New Roman" w:hAnsi="Times New Roman" w:cs="Times New Roman"/>
          <w:noProof/>
          <w:sz w:val="24"/>
          <w:szCs w:val="24"/>
          <w:lang w:val="en-GB"/>
        </w:rPr>
        <w:t>, 2015; Murindangabo</w:t>
      </w:r>
      <w:r w:rsidRPr="00501BA3">
        <w:rPr>
          <w:rFonts w:ascii="Times New Roman" w:hAnsi="Times New Roman" w:cs="Times New Roman"/>
          <w:i/>
          <w:noProof/>
          <w:sz w:val="24"/>
          <w:szCs w:val="24"/>
          <w:lang w:val="en-GB"/>
        </w:rPr>
        <w:t xml:space="preserve"> et al.</w:t>
      </w:r>
      <w:r>
        <w:rPr>
          <w:rFonts w:ascii="Times New Roman" w:hAnsi="Times New Roman" w:cs="Times New Roman"/>
          <w:noProof/>
          <w:sz w:val="24"/>
          <w:szCs w:val="24"/>
          <w:lang w:val="en-GB"/>
        </w:rPr>
        <w:t>, 2023)</w:t>
      </w:r>
      <w:r>
        <w:rPr>
          <w:rFonts w:ascii="Times New Roman" w:hAnsi="Times New Roman" w:cs="Times New Roman"/>
          <w:sz w:val="24"/>
          <w:szCs w:val="24"/>
          <w:lang w:val="en-GB"/>
        </w:rPr>
        <w:fldChar w:fldCharType="end"/>
      </w:r>
      <w:r w:rsidRPr="00501BA3">
        <w:rPr>
          <w:rFonts w:ascii="Times New Roman" w:hAnsi="Times New Roman" w:cs="Times New Roman"/>
          <w:sz w:val="24"/>
          <w:szCs w:val="24"/>
          <w:lang w:val="en-GB"/>
        </w:rPr>
        <w:t xml:space="preserve">. This study is a review of the literature on the potential application </w:t>
      </w:r>
      <w:r w:rsidRPr="00501BA3">
        <w:rPr>
          <w:rFonts w:ascii="Times New Roman" w:hAnsi="Times New Roman" w:cs="Times New Roman"/>
          <w:sz w:val="24"/>
          <w:szCs w:val="24"/>
          <w:lang w:val="en-GB"/>
        </w:rPr>
        <w:lastRenderedPageBreak/>
        <w:t>of lactic acid bacteria and their metabolites in agriculture, notably in plant growth, in protecting plants against bio-aggressors and in controlling the accessibility of minerals in the rhizosphere.</w:t>
      </w:r>
    </w:p>
    <w:p w14:paraId="57AA6E2F" w14:textId="4798A07F" w:rsidR="00F15090" w:rsidRPr="00422C59" w:rsidRDefault="00F15090" w:rsidP="00AF5B6D">
      <w:pPr>
        <w:pStyle w:val="Titre1"/>
        <w:numPr>
          <w:ilvl w:val="0"/>
          <w:numId w:val="2"/>
        </w:numPr>
        <w:rPr>
          <w:b/>
          <w:lang w:val="en-GB"/>
        </w:rPr>
      </w:pPr>
      <w:r w:rsidRPr="00422C59">
        <w:rPr>
          <w:b/>
          <w:lang w:val="en-GB"/>
        </w:rPr>
        <w:t>Methodology</w:t>
      </w:r>
    </w:p>
    <w:p w14:paraId="19D745CC" w14:textId="7626FC52" w:rsidR="00F15090" w:rsidRPr="00844399" w:rsidRDefault="0037414F" w:rsidP="004936A2">
      <w:pPr>
        <w:autoSpaceDE w:val="0"/>
        <w:autoSpaceDN w:val="0"/>
        <w:adjustRightInd w:val="0"/>
        <w:spacing w:after="0" w:line="276" w:lineRule="auto"/>
        <w:jc w:val="both"/>
        <w:rPr>
          <w:rFonts w:ascii="Times New Roman" w:hAnsi="Times New Roman" w:cs="Times New Roman"/>
          <w:sz w:val="24"/>
          <w:szCs w:val="24"/>
          <w:lang w:val="en-GB"/>
        </w:rPr>
      </w:pPr>
      <w:r w:rsidRPr="00844399">
        <w:rPr>
          <w:rFonts w:ascii="Times New Roman" w:hAnsi="Times New Roman" w:cs="Times New Roman"/>
          <w:sz w:val="24"/>
          <w:szCs w:val="24"/>
          <w:lang w:val="en-GB"/>
        </w:rPr>
        <w:t xml:space="preserve">Data </w:t>
      </w:r>
      <w:proofErr w:type="gramStart"/>
      <w:r w:rsidRPr="00844399">
        <w:rPr>
          <w:rFonts w:ascii="Times New Roman" w:hAnsi="Times New Roman" w:cs="Times New Roman"/>
          <w:sz w:val="24"/>
          <w:szCs w:val="24"/>
          <w:lang w:val="en-GB"/>
        </w:rPr>
        <w:t>were collected</w:t>
      </w:r>
      <w:proofErr w:type="gramEnd"/>
      <w:r w:rsidRPr="00844399">
        <w:rPr>
          <w:rFonts w:ascii="Times New Roman" w:hAnsi="Times New Roman" w:cs="Times New Roman"/>
          <w:sz w:val="24"/>
          <w:szCs w:val="24"/>
          <w:lang w:val="en-GB"/>
        </w:rPr>
        <w:t xml:space="preserve"> by consulting online available published scientific articles and thesis on </w:t>
      </w:r>
      <w:r w:rsidR="004936A2" w:rsidRPr="00844399">
        <w:rPr>
          <w:rFonts w:ascii="Times New Roman" w:hAnsi="Times New Roman" w:cs="Times New Roman"/>
          <w:sz w:val="24"/>
          <w:szCs w:val="24"/>
          <w:lang w:val="en-GB"/>
        </w:rPr>
        <w:t xml:space="preserve">potential </w:t>
      </w:r>
      <w:r w:rsidRPr="00844399">
        <w:rPr>
          <w:rFonts w:ascii="Times New Roman" w:hAnsi="Times New Roman" w:cs="Times New Roman"/>
          <w:sz w:val="24"/>
          <w:szCs w:val="24"/>
          <w:lang w:val="en-GB"/>
        </w:rPr>
        <w:t xml:space="preserve">application of Lactic Acid Bacteria (LAB) and their metabolites in agriculture. </w:t>
      </w:r>
      <w:proofErr w:type="gramStart"/>
      <w:r w:rsidRPr="00844399">
        <w:rPr>
          <w:rFonts w:ascii="Times New Roman" w:hAnsi="Times New Roman" w:cs="Times New Roman"/>
          <w:sz w:val="24"/>
          <w:szCs w:val="24"/>
          <w:lang w:val="en-GB"/>
        </w:rPr>
        <w:t>So</w:t>
      </w:r>
      <w:proofErr w:type="gramEnd"/>
      <w:r w:rsidRPr="00844399">
        <w:rPr>
          <w:rFonts w:ascii="Times New Roman" w:hAnsi="Times New Roman" w:cs="Times New Roman"/>
          <w:sz w:val="24"/>
          <w:szCs w:val="24"/>
          <w:lang w:val="en-GB"/>
        </w:rPr>
        <w:t>, w</w:t>
      </w:r>
      <w:r w:rsidR="00F15090" w:rsidRPr="00844399">
        <w:rPr>
          <w:rFonts w:ascii="Times New Roman" w:hAnsi="Times New Roman" w:cs="Times New Roman"/>
          <w:sz w:val="24"/>
          <w:szCs w:val="24"/>
          <w:lang w:val="en-GB"/>
        </w:rPr>
        <w:t xml:space="preserve">e searched the electronic bibliographic database of the </w:t>
      </w:r>
      <w:proofErr w:type="spellStart"/>
      <w:r w:rsidRPr="00844399">
        <w:rPr>
          <w:rFonts w:ascii="Times New Roman" w:hAnsi="Times New Roman" w:cs="Times New Roman"/>
          <w:sz w:val="24"/>
          <w:szCs w:val="24"/>
          <w:lang w:val="en-GB"/>
        </w:rPr>
        <w:t>scopus</w:t>
      </w:r>
      <w:proofErr w:type="spellEnd"/>
      <w:r w:rsidRPr="00844399">
        <w:rPr>
          <w:rFonts w:ascii="Times New Roman" w:hAnsi="Times New Roman" w:cs="Times New Roman"/>
          <w:sz w:val="24"/>
          <w:szCs w:val="24"/>
          <w:lang w:val="en-GB"/>
        </w:rPr>
        <w:t xml:space="preserve">, </w:t>
      </w:r>
      <w:proofErr w:type="spellStart"/>
      <w:r w:rsidRPr="00844399">
        <w:rPr>
          <w:rFonts w:ascii="Times New Roman" w:hAnsi="Times New Roman" w:cs="Times New Roman"/>
          <w:sz w:val="24"/>
          <w:szCs w:val="24"/>
          <w:lang w:val="en-GB"/>
        </w:rPr>
        <w:t>Elseviers</w:t>
      </w:r>
      <w:proofErr w:type="spellEnd"/>
      <w:r w:rsidRPr="00844399">
        <w:rPr>
          <w:rFonts w:ascii="Times New Roman" w:hAnsi="Times New Roman" w:cs="Times New Roman"/>
          <w:sz w:val="24"/>
          <w:szCs w:val="24"/>
          <w:lang w:val="en-GB"/>
        </w:rPr>
        <w:t xml:space="preserve">, </w:t>
      </w:r>
      <w:proofErr w:type="spellStart"/>
      <w:r w:rsidRPr="00844399">
        <w:rPr>
          <w:rFonts w:ascii="Times New Roman" w:hAnsi="Times New Roman" w:cs="Times New Roman"/>
          <w:sz w:val="24"/>
          <w:szCs w:val="24"/>
          <w:lang w:val="en-GB"/>
        </w:rPr>
        <w:t>Googlscholar</w:t>
      </w:r>
      <w:proofErr w:type="spellEnd"/>
      <w:r w:rsidRPr="00844399">
        <w:rPr>
          <w:rFonts w:ascii="Times New Roman" w:hAnsi="Times New Roman" w:cs="Times New Roman"/>
          <w:sz w:val="24"/>
          <w:szCs w:val="24"/>
          <w:lang w:val="en-GB"/>
        </w:rPr>
        <w:t xml:space="preserve">, </w:t>
      </w:r>
      <w:proofErr w:type="spellStart"/>
      <w:r w:rsidRPr="00844399">
        <w:rPr>
          <w:rFonts w:ascii="Times New Roman" w:hAnsi="Times New Roman" w:cs="Times New Roman"/>
          <w:sz w:val="24"/>
          <w:szCs w:val="24"/>
          <w:lang w:val="en-GB"/>
        </w:rPr>
        <w:t>Hinari</w:t>
      </w:r>
      <w:proofErr w:type="spellEnd"/>
      <w:r w:rsidRPr="00844399">
        <w:rPr>
          <w:rFonts w:ascii="Times New Roman" w:hAnsi="Times New Roman" w:cs="Times New Roman"/>
          <w:sz w:val="24"/>
          <w:szCs w:val="24"/>
          <w:lang w:val="en-GB"/>
        </w:rPr>
        <w:t xml:space="preserve"> and Agora</w:t>
      </w:r>
      <w:r w:rsidR="00F15090" w:rsidRPr="00844399">
        <w:rPr>
          <w:rFonts w:ascii="Times New Roman" w:hAnsi="Times New Roman" w:cs="Times New Roman"/>
          <w:sz w:val="24"/>
          <w:szCs w:val="24"/>
          <w:lang w:val="en-GB"/>
        </w:rPr>
        <w:t xml:space="preserve"> using the ‘All databases’ selection. We used a combination of search terms including “lactic acid bacteria” AND “plant growth”,</w:t>
      </w:r>
      <w:r w:rsidRPr="00844399">
        <w:rPr>
          <w:rFonts w:ascii="Times New Roman" w:hAnsi="Times New Roman" w:cs="Times New Roman"/>
          <w:sz w:val="24"/>
          <w:szCs w:val="24"/>
          <w:lang w:val="en-GB"/>
        </w:rPr>
        <w:t xml:space="preserve"> “Lactic Acid bacteria” AND “Agriculture”, “Lactic Acid Bacteria” AND “food protection”, “Lactic Acid Bacteria” AND “soil fertilization”, “Lactic Acid Bacteria” AND “Soil protection”, etc… </w:t>
      </w:r>
      <w:r w:rsidR="004936A2" w:rsidRPr="00844399">
        <w:rPr>
          <w:rFonts w:ascii="Times New Roman" w:hAnsi="Times New Roman" w:cs="Times New Roman"/>
          <w:sz w:val="24"/>
          <w:szCs w:val="24"/>
          <w:lang w:val="en-GB"/>
        </w:rPr>
        <w:t xml:space="preserve">Collected data were, cleaned, sorted in </w:t>
      </w:r>
      <w:r w:rsidR="000F360C" w:rsidRPr="00844399">
        <w:rPr>
          <w:rFonts w:ascii="Times New Roman" w:hAnsi="Times New Roman" w:cs="Times New Roman"/>
          <w:sz w:val="24"/>
          <w:szCs w:val="24"/>
          <w:lang w:val="en-GB"/>
        </w:rPr>
        <w:t xml:space="preserve">order </w:t>
      </w:r>
      <w:r w:rsidR="004936A2" w:rsidRPr="00844399">
        <w:rPr>
          <w:rFonts w:ascii="Times New Roman" w:hAnsi="Times New Roman" w:cs="Times New Roman"/>
          <w:sz w:val="24"/>
          <w:szCs w:val="24"/>
          <w:lang w:val="en-GB"/>
        </w:rPr>
        <w:t xml:space="preserve">to extract and quantify the relevant and valuable information to help an in-depth understanding of current roles played by LAB in agriculture (soil, plant and food). </w:t>
      </w:r>
      <w:r w:rsidR="00F15090" w:rsidRPr="00844399">
        <w:rPr>
          <w:rFonts w:ascii="Times New Roman" w:hAnsi="Times New Roman" w:cs="Times New Roman"/>
          <w:sz w:val="24"/>
          <w:szCs w:val="24"/>
          <w:lang w:val="en-GB"/>
        </w:rPr>
        <w:t>Due to the limited research on this topic, we also identified important review articles and checked the references listed within each and the citations of these</w:t>
      </w:r>
      <w:r w:rsidR="004936A2" w:rsidRPr="00844399">
        <w:rPr>
          <w:rFonts w:ascii="Times New Roman" w:hAnsi="Times New Roman" w:cs="Times New Roman"/>
          <w:sz w:val="24"/>
          <w:szCs w:val="24"/>
          <w:lang w:val="en-GB"/>
        </w:rPr>
        <w:t xml:space="preserve"> as previously described by </w:t>
      </w:r>
      <w:r w:rsidR="00B13CDE" w:rsidRPr="00844399">
        <w:rPr>
          <w:rFonts w:ascii="Times New Roman" w:hAnsi="Times New Roman" w:cs="Times New Roman"/>
          <w:sz w:val="24"/>
          <w:szCs w:val="24"/>
        </w:rPr>
        <w:fldChar w:fldCharType="begin"/>
      </w:r>
      <w:r w:rsidR="00B13CDE" w:rsidRPr="00844399">
        <w:rPr>
          <w:rFonts w:ascii="Times New Roman" w:hAnsi="Times New Roman" w:cs="Times New Roman"/>
          <w:sz w:val="24"/>
          <w:szCs w:val="24"/>
          <w:lang w:val="en-GB"/>
        </w:rPr>
        <w:instrText xml:space="preserve"> ADDIN EN.CITE &lt;EndNote&gt;&lt;Cite AuthorYear="1"&gt;&lt;Author&gt;Murindangabo&lt;/Author&gt;&lt;Year&gt;2023&lt;/Year&gt;&lt;RecNum&gt;2253&lt;/RecNum&gt;&lt;DisplayText&gt;Murindangabo&lt;style face="italic"&gt; et al.&lt;/style&gt; (2023)&lt;/DisplayText&gt;&lt;record&gt;&lt;rec-number&gt;2253&lt;/rec-number&gt;&lt;foreign-keys&gt;&lt;key app="EN" db-id="f9fp900e8x0zd1esp0evwz22sztfz9vxdppz" timestamp="1692036994"&gt;2253&lt;/key&gt;&lt;/foreign-keys&gt;&lt;ref-type name="Journal Article"&gt;17&lt;/ref-type&gt;&lt;contributors&gt;&lt;authors&gt;&lt;author&gt;Murindangabo, Yves Theoneste&lt;/author&gt;&lt;author&gt;Kopecký, Marek&lt;/author&gt;&lt;author&gt;Perná, Kristýna&lt;/author&gt;&lt;author&gt;Nguyen, Thi Giang&lt;/author&gt;&lt;author&gt;Konvalina, Petr&lt;/author&gt;&lt;author&gt;Kavková, Miloslava&lt;/author&gt;&lt;/authors&gt;&lt;/contributors&gt;&lt;titles&gt;&lt;title&gt;Prominent use of lactic acid bacteria in soil-plant systems&lt;/title&gt;&lt;secondary-title&gt;Applied Soil Ecology&lt;/secondary-title&gt;&lt;/titles&gt;&lt;periodical&gt;&lt;full-title&gt;Applied Soil Ecology&lt;/full-title&gt;&lt;/periodical&gt;&lt;pages&gt;104955&lt;/pages&gt;&lt;volume&gt;189&lt;/volume&gt;&lt;dates&gt;&lt;year&gt;2023&lt;/year&gt;&lt;/dates&gt;&lt;publisher&gt;Elsevier&lt;/publisher&gt;&lt;isbn&gt;0929-1393&lt;/isbn&gt;&lt;urls&gt;&lt;/urls&gt;&lt;/record&gt;&lt;/Cite&gt;&lt;/EndNote&gt;</w:instrText>
      </w:r>
      <w:r w:rsidR="00B13CDE" w:rsidRPr="00844399">
        <w:rPr>
          <w:rFonts w:ascii="Times New Roman" w:hAnsi="Times New Roman" w:cs="Times New Roman"/>
          <w:sz w:val="24"/>
          <w:szCs w:val="24"/>
        </w:rPr>
        <w:fldChar w:fldCharType="separate"/>
      </w:r>
      <w:r w:rsidR="00B13CDE" w:rsidRPr="00844399">
        <w:rPr>
          <w:rFonts w:ascii="Times New Roman" w:hAnsi="Times New Roman" w:cs="Times New Roman"/>
          <w:sz w:val="24"/>
          <w:szCs w:val="24"/>
          <w:lang w:val="en-GB"/>
        </w:rPr>
        <w:t>Murindangabo et al. (2023)</w:t>
      </w:r>
      <w:r w:rsidR="00B13CDE" w:rsidRPr="00844399">
        <w:rPr>
          <w:rFonts w:ascii="Times New Roman" w:hAnsi="Times New Roman" w:cs="Times New Roman"/>
          <w:sz w:val="24"/>
          <w:szCs w:val="24"/>
        </w:rPr>
        <w:fldChar w:fldCharType="end"/>
      </w:r>
      <w:r w:rsidR="00F15090" w:rsidRPr="00844399">
        <w:rPr>
          <w:rFonts w:ascii="Times New Roman" w:hAnsi="Times New Roman" w:cs="Times New Roman"/>
          <w:sz w:val="24"/>
          <w:szCs w:val="24"/>
          <w:lang w:val="en-GB"/>
        </w:rPr>
        <w:t>.</w:t>
      </w:r>
      <w:r w:rsidR="004936A2" w:rsidRPr="00844399">
        <w:rPr>
          <w:rFonts w:ascii="Times New Roman" w:hAnsi="Times New Roman" w:cs="Times New Roman"/>
          <w:sz w:val="24"/>
          <w:szCs w:val="24"/>
          <w:lang w:val="en-GB"/>
        </w:rPr>
        <w:t xml:space="preserve"> </w:t>
      </w:r>
    </w:p>
    <w:p w14:paraId="12F15ECF" w14:textId="637A7AD9" w:rsidR="004936A2" w:rsidRPr="00501BA3" w:rsidRDefault="004936A2" w:rsidP="00AF5B6D">
      <w:pPr>
        <w:pStyle w:val="Titre1"/>
        <w:numPr>
          <w:ilvl w:val="0"/>
          <w:numId w:val="2"/>
        </w:numPr>
        <w:rPr>
          <w:rFonts w:ascii="Times New Roman" w:hAnsi="Times New Roman" w:cs="Times New Roman"/>
          <w:b/>
          <w:sz w:val="24"/>
          <w:szCs w:val="24"/>
          <w:lang w:val="en-GB"/>
        </w:rPr>
      </w:pPr>
      <w:r w:rsidRPr="00501BA3">
        <w:rPr>
          <w:rFonts w:ascii="Times New Roman" w:hAnsi="Times New Roman" w:cs="Times New Roman"/>
          <w:b/>
          <w:sz w:val="24"/>
          <w:szCs w:val="24"/>
          <w:lang w:val="en-GB"/>
        </w:rPr>
        <w:t xml:space="preserve">Results and discussion </w:t>
      </w:r>
    </w:p>
    <w:p w14:paraId="6A1074DA" w14:textId="0CE6D479" w:rsidR="00343CD6" w:rsidRPr="00501BA3" w:rsidRDefault="00FF5A3A" w:rsidP="00AF5B6D">
      <w:pPr>
        <w:pStyle w:val="Titre1"/>
        <w:ind w:left="720"/>
        <w:rPr>
          <w:rFonts w:ascii="Times New Roman" w:hAnsi="Times New Roman" w:cs="Times New Roman"/>
          <w:b/>
          <w:sz w:val="24"/>
          <w:szCs w:val="24"/>
          <w:lang w:val="en-GB"/>
        </w:rPr>
      </w:pPr>
      <w:r>
        <w:rPr>
          <w:rFonts w:ascii="Times New Roman" w:hAnsi="Times New Roman" w:cs="Times New Roman"/>
          <w:b/>
          <w:sz w:val="24"/>
          <w:szCs w:val="24"/>
          <w:lang w:val="en-GB"/>
        </w:rPr>
        <w:t xml:space="preserve">3.1. </w:t>
      </w:r>
      <w:r w:rsidR="004936A2" w:rsidRPr="00501BA3">
        <w:rPr>
          <w:rFonts w:ascii="Times New Roman" w:hAnsi="Times New Roman" w:cs="Times New Roman"/>
          <w:b/>
          <w:sz w:val="24"/>
          <w:szCs w:val="24"/>
          <w:lang w:val="en-GB"/>
        </w:rPr>
        <w:t xml:space="preserve">Presentation of LAB </w:t>
      </w:r>
      <w:r w:rsidR="00AF6F99">
        <w:rPr>
          <w:rFonts w:ascii="Times New Roman" w:hAnsi="Times New Roman" w:cs="Times New Roman"/>
          <w:b/>
          <w:sz w:val="24"/>
          <w:szCs w:val="24"/>
          <w:lang w:val="en-GB"/>
        </w:rPr>
        <w:t>group</w:t>
      </w:r>
    </w:p>
    <w:p w14:paraId="1222C80E" w14:textId="4A8F9A77" w:rsidR="00B86F39" w:rsidRPr="00501BA3" w:rsidRDefault="00B13CDE" w:rsidP="00F17030">
      <w:pPr>
        <w:autoSpaceDE w:val="0"/>
        <w:autoSpaceDN w:val="0"/>
        <w:adjustRightInd w:val="0"/>
        <w:spacing w:after="0" w:line="276" w:lineRule="auto"/>
        <w:jc w:val="both"/>
        <w:rPr>
          <w:rFonts w:ascii="Times New Roman" w:hAnsi="Times New Roman" w:cs="Times New Roman"/>
          <w:color w:val="000000"/>
          <w:sz w:val="24"/>
          <w:szCs w:val="24"/>
          <w:lang w:val="en-GB"/>
        </w:rPr>
      </w:pPr>
      <w:r w:rsidRPr="00501BA3">
        <w:rPr>
          <w:rFonts w:ascii="Times New Roman" w:hAnsi="Times New Roman" w:cs="Times New Roman"/>
          <w:sz w:val="24"/>
          <w:szCs w:val="24"/>
        </w:rPr>
        <w:fldChar w:fldCharType="begin"/>
      </w:r>
      <w:r w:rsidRPr="00501BA3">
        <w:rPr>
          <w:rFonts w:ascii="Times New Roman" w:hAnsi="Times New Roman" w:cs="Times New Roman"/>
          <w:sz w:val="24"/>
          <w:szCs w:val="24"/>
          <w:lang w:val="en-GB"/>
        </w:rPr>
        <w:instrText xml:space="preserve"> ADDIN EN.CITE &lt;EndNote&gt;&lt;Cite AuthorYear="1"&gt;&lt;Author&gt;Pfeiler&lt;/Author&gt;&lt;Year&gt;2007&lt;/Year&gt;&lt;RecNum&gt;2219&lt;/RecNum&gt;&lt;DisplayText&gt;Pfeiler and Klaenhammer (2007)&lt;/DisplayText&gt;&lt;record&gt;&lt;rec-number&gt;2219&lt;/rec-number&gt;&lt;foreign-keys&gt;&lt;key app="EN" db-id="f9fp900e8x0zd1esp0evwz22sztfz9vxdppz" timestamp="1691750170"&gt;2219&lt;/key&gt;&lt;/foreign-keys&gt;&lt;ref-type name="Journal Article"&gt;17&lt;/ref-type&gt;&lt;contributors&gt;&lt;authors&gt;&lt;author&gt;Pfeiler, Erika A.&lt;/author&gt;&lt;author&gt;Klaenhammer, Todd R.&lt;/author&gt;&lt;/authors&gt;&lt;/contributors&gt;&lt;titles&gt;&lt;title&gt;The genomics of lactic acid bacteria&lt;/title&gt;&lt;secondary-title&gt;Trends in microbiology&lt;/secondary-title&gt;&lt;/titles&gt;&lt;periodical&gt;&lt;full-title&gt;Trends in microbiology&lt;/full-title&gt;&lt;/periodical&gt;&lt;pages&gt;546-553&lt;/pages&gt;&lt;volume&gt;15&lt;/volume&gt;&lt;number&gt;12&lt;/number&gt;&lt;dates&gt;&lt;year&gt;2007&lt;/year&gt;&lt;/dates&gt;&lt;publisher&gt;Elsevier&lt;/publisher&gt;&lt;isbn&gt;0966-842X&lt;/isbn&gt;&lt;urls&gt;&lt;/urls&gt;&lt;/record&gt;&lt;/Cite&gt;&lt;/EndNote&gt;</w:instrText>
      </w:r>
      <w:r w:rsidRPr="00501BA3">
        <w:rPr>
          <w:rFonts w:ascii="Times New Roman" w:hAnsi="Times New Roman" w:cs="Times New Roman"/>
          <w:sz w:val="24"/>
          <w:szCs w:val="24"/>
        </w:rPr>
        <w:fldChar w:fldCharType="separate"/>
      </w:r>
      <w:r w:rsidRPr="00501BA3">
        <w:rPr>
          <w:rFonts w:ascii="Times New Roman" w:hAnsi="Times New Roman" w:cs="Times New Roman"/>
          <w:sz w:val="24"/>
          <w:szCs w:val="24"/>
          <w:lang w:val="en-GB"/>
        </w:rPr>
        <w:t>Pfeiler and Klaenhammer (2007)</w:t>
      </w:r>
      <w:r w:rsidRPr="00501BA3">
        <w:rPr>
          <w:rFonts w:ascii="Times New Roman" w:hAnsi="Times New Roman" w:cs="Times New Roman"/>
          <w:sz w:val="24"/>
          <w:szCs w:val="24"/>
        </w:rPr>
        <w:fldChar w:fldCharType="end"/>
      </w:r>
      <w:r w:rsidR="00343CD6" w:rsidRPr="00501BA3">
        <w:rPr>
          <w:rFonts w:ascii="Times New Roman" w:hAnsi="Times New Roman" w:cs="Times New Roman"/>
          <w:color w:val="231F20"/>
          <w:sz w:val="24"/>
          <w:szCs w:val="24"/>
          <w:lang w:val="en-GB"/>
        </w:rPr>
        <w:t xml:space="preserve">, </w:t>
      </w:r>
      <w:r w:rsidRPr="00501BA3">
        <w:rPr>
          <w:rFonts w:ascii="Times New Roman" w:hAnsi="Times New Roman" w:cs="Times New Roman"/>
          <w:color w:val="231F20"/>
          <w:sz w:val="24"/>
          <w:szCs w:val="24"/>
        </w:rPr>
        <w:fldChar w:fldCharType="begin"/>
      </w:r>
      <w:r w:rsidRPr="00501BA3">
        <w:rPr>
          <w:rFonts w:ascii="Times New Roman" w:hAnsi="Times New Roman" w:cs="Times New Roman"/>
          <w:color w:val="231F20"/>
          <w:sz w:val="24"/>
          <w:szCs w:val="24"/>
          <w:lang w:val="en-GB"/>
        </w:rPr>
        <w:instrText xml:space="preserve"> ADDIN EN.CITE &lt;EndNote&gt;&lt;Cite AuthorYear="1"&gt;&lt;Author&gt;da Silva Sabo&lt;/Author&gt;&lt;Year&gt;2014&lt;/Year&gt;&lt;RecNum&gt;2224&lt;/RecNum&gt;&lt;DisplayText&gt;da Silva Sabo&lt;style face="italic"&gt; et al.&lt;/style&gt; (2014)&lt;/DisplayText&gt;&lt;record&gt;&lt;rec-number&gt;2224&lt;/rec-number&gt;&lt;foreign-keys&gt;&lt;key app="EN" db-id="f9fp900e8x0zd1esp0evwz22sztfz9vxdppz" timestamp="1691790883"&gt;2224&lt;/key&gt;&lt;/foreign-keys&gt;&lt;ref-type name="Journal Article"&gt;17&lt;/ref-type&gt;&lt;contributors&gt;&lt;authors&gt;&lt;author&gt;da Silva Sabo, Sabrina&lt;/author&gt;&lt;author&gt;Vitolo, Michele&lt;/author&gt;&lt;author&gt;González, José Manuel Domínguez&lt;/author&gt;&lt;author&gt;Oliveira, Ricardo Pinheiro de Souza&lt;/author&gt;&lt;/authors&gt;&lt;/contributors&gt;&lt;titles&gt;&lt;title&gt;Overview of Lactobacillus plantarum as a promising bacteriocin producer among lactic acid bacteria&lt;/title&gt;&lt;secondary-title&gt;Food Research International&lt;/secondary-title&gt;&lt;/titles&gt;&lt;periodical&gt;&lt;full-title&gt;Food Research International&lt;/full-title&gt;&lt;/periodical&gt;&lt;pages&gt;527-536&lt;/pages&gt;&lt;volume&gt;64&lt;/volume&gt;&lt;keywords&gt;&lt;keyword&gt;Lactic acid bacteria&lt;/keyword&gt;&lt;keyword&gt;Bacteriocins&lt;/keyword&gt;&lt;keyword&gt;Plantaricin&lt;/keyword&gt;&lt;keyword&gt;Purification of bacteriocins&lt;/keyword&gt;&lt;/keywords&gt;&lt;dates&gt;&lt;year&gt;2014&lt;/year&gt;&lt;pub-dates&gt;&lt;date&gt;2014/10/01/&lt;/date&gt;&lt;/pub-dates&gt;&lt;/dates&gt;&lt;isbn&gt;0963-9969&lt;/isbn&gt;&lt;urls&gt;&lt;related-urls&gt;&lt;url&gt;https://www.sciencedirect.com/science/article/pii/S0963996914005183&lt;/url&gt;&lt;/related-urls&gt;&lt;/urls&gt;&lt;electronic-resource-num&gt;https://doi.org/10.1016/j.foodres.2014.07.041&lt;/electronic-resource-num&gt;&lt;/record&gt;&lt;/Cite&gt;&lt;/EndNote&gt;</w:instrText>
      </w:r>
      <w:r w:rsidRPr="00501BA3">
        <w:rPr>
          <w:rFonts w:ascii="Times New Roman" w:hAnsi="Times New Roman" w:cs="Times New Roman"/>
          <w:color w:val="231F20"/>
          <w:sz w:val="24"/>
          <w:szCs w:val="24"/>
        </w:rPr>
        <w:fldChar w:fldCharType="separate"/>
      </w:r>
      <w:r w:rsidRPr="00501BA3">
        <w:rPr>
          <w:rFonts w:ascii="Times New Roman" w:hAnsi="Times New Roman" w:cs="Times New Roman"/>
          <w:color w:val="231F20"/>
          <w:sz w:val="24"/>
          <w:szCs w:val="24"/>
          <w:lang w:val="en-GB"/>
        </w:rPr>
        <w:t>da Silva Sabo et al. (2014)</w:t>
      </w:r>
      <w:r w:rsidRPr="00501BA3">
        <w:rPr>
          <w:rFonts w:ascii="Times New Roman" w:hAnsi="Times New Roman" w:cs="Times New Roman"/>
          <w:color w:val="231F20"/>
          <w:sz w:val="24"/>
          <w:szCs w:val="24"/>
        </w:rPr>
        <w:fldChar w:fldCharType="end"/>
      </w:r>
      <w:r w:rsidR="00343CD6" w:rsidRPr="00501BA3">
        <w:rPr>
          <w:rFonts w:ascii="Times New Roman" w:hAnsi="Times New Roman" w:cs="Times New Roman"/>
          <w:color w:val="231F20"/>
          <w:sz w:val="24"/>
          <w:szCs w:val="24"/>
          <w:lang w:val="en-GB"/>
        </w:rPr>
        <w:t xml:space="preserve">, </w:t>
      </w:r>
      <w:r w:rsidRPr="00501BA3">
        <w:rPr>
          <w:rFonts w:ascii="Times New Roman" w:hAnsi="Times New Roman" w:cs="Times New Roman"/>
          <w:color w:val="231F20"/>
          <w:sz w:val="24"/>
          <w:szCs w:val="24"/>
        </w:rPr>
        <w:fldChar w:fldCharType="begin"/>
      </w:r>
      <w:r w:rsidR="00311224" w:rsidRPr="00311224">
        <w:rPr>
          <w:rFonts w:ascii="Times New Roman" w:hAnsi="Times New Roman" w:cs="Times New Roman"/>
          <w:color w:val="231F20"/>
          <w:sz w:val="24"/>
          <w:szCs w:val="24"/>
          <w:lang w:val="en-GB"/>
        </w:rPr>
        <w:instrText xml:space="preserve"> ADDIN EN.CITE &lt;EndNote&gt;&lt;Cite AuthorYear="1"&gt;&lt;Author&gt;Sadiq&lt;/Author&gt;&lt;Year&gt;2019&lt;/Year&gt;&lt;RecNum&gt;2128&lt;/RecNum&gt;&lt;DisplayText&gt;Sadiq&lt;style face="italic"&gt; et al.&lt;/style&gt; (2019)&lt;/DisplayText&gt;&lt;record&gt;&lt;rec-number&gt;2128&lt;/rec-number&gt;&lt;foreign-keys&gt;&lt;key app="EN" db-id="f9fp900e8x0zd1esp0evwz22sztfz9vxdppz" timestamp="1691095552"&gt;2128&lt;/key&gt;&lt;/foreign-keys&gt;&lt;ref-type name="Journal Article"&gt;17&lt;/ref-type&gt;&lt;contributors&gt;&lt;authors&gt;&lt;author&gt;Sadiq, Faizan Ahmed&lt;/author&gt;&lt;author&gt;Yan, Bowen&lt;/author&gt;&lt;author&gt;Tian, Fengwei&lt;/author&gt;&lt;author&gt;Zhao, Jianxin&lt;/author&gt;&lt;author&gt;Zhang, Hao&lt;/author&gt;&lt;author&gt;Chen, Wei&lt;/author&gt;&lt;/authors&gt;&lt;/contributors&gt;&lt;titles&gt;&lt;title&gt;Lactic Acid Bacteria as Antifungal and Anti-Mycotoxigenic Agents: A Comprehensive Review&lt;/title&gt;&lt;secondary-title&gt;Comprehensive Reviews in Food Science and Food Safety&lt;/secondary-title&gt;&lt;/titles&gt;&lt;periodical&gt;&lt;full-title&gt;Comprehensive Reviews in Food Science and Food Safety&lt;/full-title&gt;&lt;/periodical&gt;&lt;pages&gt;1403-1436&lt;/pages&gt;&lt;volume&gt;18&lt;/volume&gt;&lt;number&gt;5&lt;/number&gt;&lt;keywords&gt;&lt;keyword&gt;aflatoxins&lt;/keyword&gt;&lt;keyword&gt;bio-preservation&lt;/keyword&gt;&lt;keyword&gt;fungal spoilage&lt;/keyword&gt;&lt;keyword&gt;lactic acid bacteria&lt;/keyword&gt;&lt;keyword&gt;mycotoxins&lt;/keyword&gt;&lt;keyword&gt;ochratoxins&lt;/keyword&gt;&lt;/keywords&gt;&lt;dates&gt;&lt;year&gt;2019&lt;/year&gt;&lt;pub-dates&gt;&lt;date&gt;2019/09/01&lt;/date&gt;&lt;/pub-dates&gt;&lt;/dates&gt;&lt;publisher&gt;John Wiley &amp;amp; Sons, Ltd&lt;/publisher&gt;&lt;isbn&gt;1541-4337&lt;/isbn&gt;&lt;urls&gt;&lt;related-urls&gt;&lt;url&gt;https://doi.org/10.1111/1541-4337.12481&lt;/url&gt;&lt;/related-urls&gt;&lt;/urls&gt;&lt;electronic-resource-num&gt;https://doi.org/10.1111/1541-4337.12481&lt;/electronic-resource-num&gt;&lt;access-date&gt;2023/08/03&lt;/access-date&gt;&lt;/record&gt;&lt;/Cite&gt;&lt;/EndNote&gt;</w:instrText>
      </w:r>
      <w:r w:rsidRPr="00501BA3">
        <w:rPr>
          <w:rFonts w:ascii="Times New Roman" w:hAnsi="Times New Roman" w:cs="Times New Roman"/>
          <w:color w:val="231F20"/>
          <w:sz w:val="24"/>
          <w:szCs w:val="24"/>
        </w:rPr>
        <w:fldChar w:fldCharType="separate"/>
      </w:r>
      <w:r w:rsidR="00311224" w:rsidRPr="00311224">
        <w:rPr>
          <w:rFonts w:ascii="Times New Roman" w:hAnsi="Times New Roman" w:cs="Times New Roman"/>
          <w:noProof/>
          <w:color w:val="231F20"/>
          <w:sz w:val="24"/>
          <w:szCs w:val="24"/>
          <w:lang w:val="en-GB"/>
        </w:rPr>
        <w:t>Sadiq</w:t>
      </w:r>
      <w:r w:rsidR="00311224" w:rsidRPr="00311224">
        <w:rPr>
          <w:rFonts w:ascii="Times New Roman" w:hAnsi="Times New Roman" w:cs="Times New Roman"/>
          <w:i/>
          <w:noProof/>
          <w:color w:val="231F20"/>
          <w:sz w:val="24"/>
          <w:szCs w:val="24"/>
          <w:lang w:val="en-GB"/>
        </w:rPr>
        <w:t xml:space="preserve"> et al.</w:t>
      </w:r>
      <w:r w:rsidR="00311224" w:rsidRPr="00311224">
        <w:rPr>
          <w:rFonts w:ascii="Times New Roman" w:hAnsi="Times New Roman" w:cs="Times New Roman"/>
          <w:noProof/>
          <w:color w:val="231F20"/>
          <w:sz w:val="24"/>
          <w:szCs w:val="24"/>
          <w:lang w:val="en-GB"/>
        </w:rPr>
        <w:t xml:space="preserve"> (2019)</w:t>
      </w:r>
      <w:r w:rsidRPr="00501BA3">
        <w:rPr>
          <w:rFonts w:ascii="Times New Roman" w:hAnsi="Times New Roman" w:cs="Times New Roman"/>
          <w:color w:val="231F20"/>
          <w:sz w:val="24"/>
          <w:szCs w:val="24"/>
        </w:rPr>
        <w:fldChar w:fldCharType="end"/>
      </w:r>
      <w:r w:rsidR="00343CD6" w:rsidRPr="00501BA3">
        <w:rPr>
          <w:rFonts w:ascii="Times New Roman" w:hAnsi="Times New Roman" w:cs="Times New Roman"/>
          <w:color w:val="231F20"/>
          <w:sz w:val="24"/>
          <w:szCs w:val="24"/>
          <w:lang w:val="en-GB"/>
        </w:rPr>
        <w:t xml:space="preserve"> and </w:t>
      </w:r>
      <w:r w:rsidRPr="00501BA3">
        <w:rPr>
          <w:rFonts w:ascii="Times New Roman" w:hAnsi="Times New Roman" w:cs="Times New Roman"/>
          <w:color w:val="231F20"/>
          <w:sz w:val="24"/>
          <w:szCs w:val="24"/>
        </w:rPr>
        <w:fldChar w:fldCharType="begin"/>
      </w:r>
      <w:r w:rsidRPr="00501BA3">
        <w:rPr>
          <w:rFonts w:ascii="Times New Roman" w:hAnsi="Times New Roman" w:cs="Times New Roman"/>
          <w:color w:val="231F20"/>
          <w:sz w:val="24"/>
          <w:szCs w:val="24"/>
          <w:lang w:val="en-GB"/>
        </w:rPr>
        <w:instrText xml:space="preserve"> ADDIN EN.CITE &lt;EndNote&gt;&lt;Cite AuthorYear="1"&gt;&lt;Author&gt;Ogunbanwo&lt;/Author&gt;&lt;Year&gt;2020&lt;/Year&gt;&lt;RecNum&gt;2225&lt;/RecNum&gt;&lt;DisplayText&gt;Ogunbanwo&lt;style face="italic"&gt; et al.&lt;/style&gt; (2020)&lt;/DisplayText&gt;&lt;record&gt;&lt;rec-number&gt;2225&lt;/rec-number&gt;&lt;foreign-keys&gt;&lt;key app="EN" db-id="f9fp900e8x0zd1esp0evwz22sztfz9vxdppz" timestamp="1691791040"&gt;2225&lt;/key&gt;&lt;/foreign-keys&gt;&lt;ref-type name="Journal Article"&gt;17&lt;/ref-type&gt;&lt;contributors&gt;&lt;authors&gt;&lt;author&gt;Ogunbanwo, Samuel Temitope&lt;/author&gt;&lt;author&gt;Rashidat, Odubanjo Oluwadamilola&lt;/author&gt;&lt;author&gt;Oladele, Adegoke Caleb&lt;/author&gt;&lt;author&gt;Chigozie, Oramadike&lt;/author&gt;&lt;/authors&gt;&lt;/contributors&gt;&lt;titles&gt;&lt;title&gt;Bio-control of Vibrio species in cultured milk by in situ bacteriocin production from lactic acid bacteria&lt;/title&gt;&lt;secondary-title&gt;World Journal of Advanced Research and Reviews&lt;/secondary-title&gt;&lt;/titles&gt;&lt;periodical&gt;&lt;full-title&gt;World Journal of Advanced Research and Reviews&lt;/full-title&gt;&lt;/periodical&gt;&lt;pages&gt;050-058&lt;/pages&gt;&lt;volume&gt;6&lt;/volume&gt;&lt;number&gt;3&lt;/number&gt;&lt;dates&gt;&lt;year&gt;2020&lt;/year&gt;&lt;/dates&gt;&lt;publisher&gt;World Journal of Advanced Research and Reviews&lt;/publisher&gt;&lt;isbn&gt;2581-9615&lt;/isbn&gt;&lt;urls&gt;&lt;/urls&gt;&lt;/record&gt;&lt;/Cite&gt;&lt;/EndNote&gt;</w:instrText>
      </w:r>
      <w:r w:rsidRPr="00501BA3">
        <w:rPr>
          <w:rFonts w:ascii="Times New Roman" w:hAnsi="Times New Roman" w:cs="Times New Roman"/>
          <w:color w:val="231F20"/>
          <w:sz w:val="24"/>
          <w:szCs w:val="24"/>
        </w:rPr>
        <w:fldChar w:fldCharType="separate"/>
      </w:r>
      <w:r w:rsidRPr="00501BA3">
        <w:rPr>
          <w:rFonts w:ascii="Times New Roman" w:hAnsi="Times New Roman" w:cs="Times New Roman"/>
          <w:color w:val="231F20"/>
          <w:sz w:val="24"/>
          <w:szCs w:val="24"/>
          <w:lang w:val="en-GB"/>
        </w:rPr>
        <w:t>Ogunbanwo et al. (2020)</w:t>
      </w:r>
      <w:r w:rsidRPr="00501BA3">
        <w:rPr>
          <w:rFonts w:ascii="Times New Roman" w:hAnsi="Times New Roman" w:cs="Times New Roman"/>
          <w:color w:val="231F20"/>
          <w:sz w:val="24"/>
          <w:szCs w:val="24"/>
        </w:rPr>
        <w:fldChar w:fldCharType="end"/>
      </w:r>
      <w:r w:rsidR="00343CD6" w:rsidRPr="00501BA3">
        <w:rPr>
          <w:rFonts w:ascii="Times New Roman" w:hAnsi="Times New Roman" w:cs="Times New Roman"/>
          <w:color w:val="231F20"/>
          <w:sz w:val="24"/>
          <w:szCs w:val="24"/>
          <w:lang w:val="en-GB"/>
        </w:rPr>
        <w:t xml:space="preserve"> </w:t>
      </w:r>
      <w:r w:rsidR="00E23E81" w:rsidRPr="00501BA3">
        <w:rPr>
          <w:rFonts w:ascii="Times New Roman" w:hAnsi="Times New Roman" w:cs="Times New Roman"/>
          <w:color w:val="231F20"/>
          <w:sz w:val="24"/>
          <w:szCs w:val="24"/>
          <w:lang w:val="en-GB"/>
        </w:rPr>
        <w:t>described LAB as  Gram-positive, catalase-negative, facultative anaerobic, non-</w:t>
      </w:r>
      <w:proofErr w:type="spellStart"/>
      <w:r w:rsidR="00E23E81" w:rsidRPr="00501BA3">
        <w:rPr>
          <w:rFonts w:ascii="Times New Roman" w:hAnsi="Times New Roman" w:cs="Times New Roman"/>
          <w:color w:val="231F20"/>
          <w:sz w:val="24"/>
          <w:szCs w:val="24"/>
          <w:lang w:val="en-GB"/>
        </w:rPr>
        <w:t>sporulating</w:t>
      </w:r>
      <w:proofErr w:type="spellEnd"/>
      <w:r w:rsidR="00E23E81" w:rsidRPr="00501BA3">
        <w:rPr>
          <w:rFonts w:ascii="Times New Roman" w:hAnsi="Times New Roman" w:cs="Times New Roman"/>
          <w:color w:val="231F20"/>
          <w:sz w:val="24"/>
          <w:szCs w:val="24"/>
          <w:lang w:val="en-GB"/>
        </w:rPr>
        <w:t xml:space="preserve">, non-motile and acid-tolerant bacteria </w:t>
      </w:r>
      <w:r w:rsidR="00E23E81" w:rsidRPr="00501BA3">
        <w:rPr>
          <w:rFonts w:ascii="Times New Roman" w:hAnsi="Times New Roman" w:cs="Times New Roman"/>
          <w:color w:val="000000"/>
          <w:sz w:val="24"/>
          <w:szCs w:val="24"/>
          <w:lang w:val="en-GB"/>
        </w:rPr>
        <w:t>with shapes like a sphere (coccus) or rods</w:t>
      </w:r>
      <w:r w:rsidR="00F17030" w:rsidRPr="00501BA3">
        <w:rPr>
          <w:rFonts w:ascii="Times New Roman" w:hAnsi="Times New Roman" w:cs="Times New Roman"/>
          <w:color w:val="000000"/>
          <w:sz w:val="24"/>
          <w:szCs w:val="24"/>
          <w:lang w:val="en-GB"/>
        </w:rPr>
        <w:t xml:space="preserve">, </w:t>
      </w:r>
      <w:r w:rsidR="00F17030" w:rsidRPr="00501BA3">
        <w:rPr>
          <w:rFonts w:ascii="Times New Roman" w:hAnsi="Times New Roman" w:cs="Times New Roman"/>
          <w:color w:val="231F20"/>
          <w:sz w:val="24"/>
          <w:szCs w:val="24"/>
          <w:lang w:val="en-GB"/>
        </w:rPr>
        <w:t>in single cells or couples, tetrads and short to long chains</w:t>
      </w:r>
      <w:r w:rsidR="00E23E81" w:rsidRPr="00501BA3">
        <w:rPr>
          <w:rFonts w:ascii="Times New Roman" w:hAnsi="Times New Roman" w:cs="Times New Roman"/>
          <w:color w:val="231F20"/>
          <w:sz w:val="24"/>
          <w:szCs w:val="24"/>
          <w:lang w:val="en-GB"/>
        </w:rPr>
        <w:t xml:space="preserve">. </w:t>
      </w:r>
      <w:proofErr w:type="spellStart"/>
      <w:r w:rsidR="004936A2" w:rsidRPr="00501BA3">
        <w:rPr>
          <w:rFonts w:ascii="Times New Roman" w:hAnsi="Times New Roman" w:cs="Times New Roman"/>
          <w:i/>
          <w:iCs/>
          <w:color w:val="231F20"/>
          <w:sz w:val="24"/>
          <w:szCs w:val="24"/>
          <w:lang w:val="en-GB"/>
        </w:rPr>
        <w:t>Aerococcus</w:t>
      </w:r>
      <w:proofErr w:type="spellEnd"/>
      <w:r w:rsidR="004936A2" w:rsidRPr="00501BA3">
        <w:rPr>
          <w:rFonts w:ascii="Times New Roman" w:hAnsi="Times New Roman" w:cs="Times New Roman"/>
          <w:color w:val="231F20"/>
          <w:sz w:val="24"/>
          <w:szCs w:val="24"/>
          <w:lang w:val="en-GB"/>
        </w:rPr>
        <w:t xml:space="preserve">, </w:t>
      </w:r>
      <w:proofErr w:type="spellStart"/>
      <w:r w:rsidR="004936A2" w:rsidRPr="00501BA3">
        <w:rPr>
          <w:rFonts w:ascii="Times New Roman" w:hAnsi="Times New Roman" w:cs="Times New Roman"/>
          <w:i/>
          <w:iCs/>
          <w:color w:val="231F20"/>
          <w:sz w:val="24"/>
          <w:szCs w:val="24"/>
          <w:lang w:val="en-GB"/>
        </w:rPr>
        <w:t>Alloiococcus</w:t>
      </w:r>
      <w:proofErr w:type="spellEnd"/>
      <w:r w:rsidR="004936A2" w:rsidRPr="00501BA3">
        <w:rPr>
          <w:rFonts w:ascii="Times New Roman" w:hAnsi="Times New Roman" w:cs="Times New Roman"/>
          <w:color w:val="231F20"/>
          <w:sz w:val="24"/>
          <w:szCs w:val="24"/>
          <w:lang w:val="en-GB"/>
        </w:rPr>
        <w:t xml:space="preserve">, </w:t>
      </w:r>
      <w:proofErr w:type="spellStart"/>
      <w:r w:rsidR="004936A2" w:rsidRPr="00501BA3">
        <w:rPr>
          <w:rFonts w:ascii="Times New Roman" w:hAnsi="Times New Roman" w:cs="Times New Roman"/>
          <w:i/>
          <w:iCs/>
          <w:color w:val="231F20"/>
          <w:sz w:val="24"/>
          <w:szCs w:val="24"/>
          <w:lang w:val="en-GB"/>
        </w:rPr>
        <w:t>Carnobacterium</w:t>
      </w:r>
      <w:proofErr w:type="spellEnd"/>
      <w:r w:rsidR="004936A2" w:rsidRPr="00501BA3">
        <w:rPr>
          <w:rFonts w:ascii="Times New Roman" w:hAnsi="Times New Roman" w:cs="Times New Roman"/>
          <w:color w:val="231F20"/>
          <w:sz w:val="24"/>
          <w:szCs w:val="24"/>
          <w:lang w:val="en-GB"/>
        </w:rPr>
        <w:t xml:space="preserve">, </w:t>
      </w:r>
      <w:r w:rsidR="004936A2" w:rsidRPr="00501BA3">
        <w:rPr>
          <w:rFonts w:ascii="Times New Roman" w:hAnsi="Times New Roman" w:cs="Times New Roman"/>
          <w:i/>
          <w:iCs/>
          <w:color w:val="231F20"/>
          <w:sz w:val="24"/>
          <w:szCs w:val="24"/>
          <w:lang w:val="en-GB"/>
        </w:rPr>
        <w:t>Enterococcus</w:t>
      </w:r>
      <w:r w:rsidR="004936A2" w:rsidRPr="00501BA3">
        <w:rPr>
          <w:rFonts w:ascii="Times New Roman" w:hAnsi="Times New Roman" w:cs="Times New Roman"/>
          <w:color w:val="231F20"/>
          <w:sz w:val="24"/>
          <w:szCs w:val="24"/>
          <w:lang w:val="en-GB"/>
        </w:rPr>
        <w:t xml:space="preserve">, </w:t>
      </w:r>
      <w:r w:rsidR="004936A2" w:rsidRPr="00501BA3">
        <w:rPr>
          <w:rFonts w:ascii="Times New Roman" w:hAnsi="Times New Roman" w:cs="Times New Roman"/>
          <w:i/>
          <w:iCs/>
          <w:color w:val="231F20"/>
          <w:sz w:val="24"/>
          <w:szCs w:val="24"/>
          <w:lang w:val="en-GB"/>
        </w:rPr>
        <w:t>Lactobacillus</w:t>
      </w:r>
      <w:r w:rsidR="004936A2" w:rsidRPr="00501BA3">
        <w:rPr>
          <w:rFonts w:ascii="Times New Roman" w:hAnsi="Times New Roman" w:cs="Times New Roman"/>
          <w:color w:val="231F20"/>
          <w:sz w:val="24"/>
          <w:szCs w:val="24"/>
          <w:lang w:val="en-GB"/>
        </w:rPr>
        <w:t xml:space="preserve">, </w:t>
      </w:r>
      <w:proofErr w:type="spellStart"/>
      <w:r w:rsidR="004936A2" w:rsidRPr="00501BA3">
        <w:rPr>
          <w:rFonts w:ascii="Times New Roman" w:hAnsi="Times New Roman" w:cs="Times New Roman"/>
          <w:i/>
          <w:iCs/>
          <w:color w:val="231F20"/>
          <w:sz w:val="24"/>
          <w:szCs w:val="24"/>
          <w:lang w:val="en-GB"/>
        </w:rPr>
        <w:t>Lactococcus</w:t>
      </w:r>
      <w:proofErr w:type="spellEnd"/>
      <w:r w:rsidR="004936A2" w:rsidRPr="00501BA3">
        <w:rPr>
          <w:rFonts w:ascii="Times New Roman" w:hAnsi="Times New Roman" w:cs="Times New Roman"/>
          <w:color w:val="231F20"/>
          <w:sz w:val="24"/>
          <w:szCs w:val="24"/>
          <w:lang w:val="en-GB"/>
        </w:rPr>
        <w:t xml:space="preserve">, </w:t>
      </w:r>
      <w:proofErr w:type="spellStart"/>
      <w:r w:rsidR="004936A2" w:rsidRPr="00501BA3">
        <w:rPr>
          <w:rFonts w:ascii="Times New Roman" w:hAnsi="Times New Roman" w:cs="Times New Roman"/>
          <w:i/>
          <w:iCs/>
          <w:color w:val="231F20"/>
          <w:sz w:val="24"/>
          <w:szCs w:val="24"/>
          <w:lang w:val="en-GB"/>
        </w:rPr>
        <w:t>Leuconostoc</w:t>
      </w:r>
      <w:proofErr w:type="spellEnd"/>
      <w:r w:rsidR="004936A2" w:rsidRPr="00501BA3">
        <w:rPr>
          <w:rFonts w:ascii="Times New Roman" w:hAnsi="Times New Roman" w:cs="Times New Roman"/>
          <w:color w:val="231F20"/>
          <w:sz w:val="24"/>
          <w:szCs w:val="24"/>
          <w:lang w:val="en-GB"/>
        </w:rPr>
        <w:t xml:space="preserve">, </w:t>
      </w:r>
      <w:proofErr w:type="spellStart"/>
      <w:r w:rsidR="004936A2" w:rsidRPr="00501BA3">
        <w:rPr>
          <w:rFonts w:ascii="Times New Roman" w:hAnsi="Times New Roman" w:cs="Times New Roman"/>
          <w:i/>
          <w:iCs/>
          <w:color w:val="231F20"/>
          <w:sz w:val="24"/>
          <w:szCs w:val="24"/>
          <w:lang w:val="en-GB"/>
        </w:rPr>
        <w:t>Oenococcus</w:t>
      </w:r>
      <w:proofErr w:type="spellEnd"/>
      <w:r w:rsidR="004936A2" w:rsidRPr="00501BA3">
        <w:rPr>
          <w:rFonts w:ascii="Times New Roman" w:hAnsi="Times New Roman" w:cs="Times New Roman"/>
          <w:color w:val="231F20"/>
          <w:sz w:val="24"/>
          <w:szCs w:val="24"/>
          <w:lang w:val="en-GB"/>
        </w:rPr>
        <w:t xml:space="preserve">, </w:t>
      </w:r>
      <w:proofErr w:type="spellStart"/>
      <w:r w:rsidR="004936A2" w:rsidRPr="00501BA3">
        <w:rPr>
          <w:rFonts w:ascii="Times New Roman" w:hAnsi="Times New Roman" w:cs="Times New Roman"/>
          <w:i/>
          <w:iCs/>
          <w:color w:val="231F20"/>
          <w:sz w:val="24"/>
          <w:szCs w:val="24"/>
          <w:lang w:val="en-GB"/>
        </w:rPr>
        <w:t>Pediococcus</w:t>
      </w:r>
      <w:proofErr w:type="spellEnd"/>
      <w:r w:rsidR="004936A2" w:rsidRPr="00501BA3">
        <w:rPr>
          <w:rFonts w:ascii="Times New Roman" w:hAnsi="Times New Roman" w:cs="Times New Roman"/>
          <w:color w:val="231F20"/>
          <w:sz w:val="24"/>
          <w:szCs w:val="24"/>
          <w:lang w:val="en-GB"/>
        </w:rPr>
        <w:t xml:space="preserve">, </w:t>
      </w:r>
      <w:r w:rsidR="004936A2" w:rsidRPr="00501BA3">
        <w:rPr>
          <w:rFonts w:ascii="Times New Roman" w:hAnsi="Times New Roman" w:cs="Times New Roman"/>
          <w:i/>
          <w:iCs/>
          <w:color w:val="231F20"/>
          <w:sz w:val="24"/>
          <w:szCs w:val="24"/>
          <w:lang w:val="en-GB"/>
        </w:rPr>
        <w:t>Streptococcus</w:t>
      </w:r>
      <w:r w:rsidR="004936A2" w:rsidRPr="00501BA3">
        <w:rPr>
          <w:rFonts w:ascii="Times New Roman" w:hAnsi="Times New Roman" w:cs="Times New Roman"/>
          <w:color w:val="231F20"/>
          <w:sz w:val="24"/>
          <w:szCs w:val="24"/>
          <w:lang w:val="en-GB"/>
        </w:rPr>
        <w:t xml:space="preserve">, </w:t>
      </w:r>
      <w:proofErr w:type="spellStart"/>
      <w:r w:rsidR="004936A2" w:rsidRPr="00501BA3">
        <w:rPr>
          <w:rFonts w:ascii="Times New Roman" w:hAnsi="Times New Roman" w:cs="Times New Roman"/>
          <w:i/>
          <w:iCs/>
          <w:color w:val="231F20"/>
          <w:sz w:val="24"/>
          <w:szCs w:val="24"/>
          <w:lang w:val="en-GB"/>
        </w:rPr>
        <w:t>Tetragenococcus</w:t>
      </w:r>
      <w:proofErr w:type="spellEnd"/>
      <w:r w:rsidR="004936A2" w:rsidRPr="00501BA3">
        <w:rPr>
          <w:rFonts w:ascii="Times New Roman" w:hAnsi="Times New Roman" w:cs="Times New Roman"/>
          <w:color w:val="231F20"/>
          <w:sz w:val="24"/>
          <w:szCs w:val="24"/>
          <w:lang w:val="en-GB"/>
        </w:rPr>
        <w:t xml:space="preserve">, </w:t>
      </w:r>
      <w:proofErr w:type="spellStart"/>
      <w:r w:rsidR="007E1B1F" w:rsidRPr="00501BA3">
        <w:rPr>
          <w:rFonts w:ascii="Times New Roman" w:hAnsi="Times New Roman" w:cs="Times New Roman"/>
          <w:i/>
          <w:iCs/>
          <w:color w:val="231F20"/>
          <w:sz w:val="24"/>
          <w:szCs w:val="24"/>
          <w:lang w:val="en-GB"/>
        </w:rPr>
        <w:t>Vagococcus</w:t>
      </w:r>
      <w:proofErr w:type="spellEnd"/>
      <w:r w:rsidR="007E1B1F" w:rsidRPr="00501BA3">
        <w:rPr>
          <w:rFonts w:ascii="Times New Roman" w:hAnsi="Times New Roman" w:cs="Times New Roman"/>
          <w:i/>
          <w:iCs/>
          <w:color w:val="231F20"/>
          <w:sz w:val="24"/>
          <w:szCs w:val="24"/>
          <w:lang w:val="en-GB"/>
        </w:rPr>
        <w:t xml:space="preserve"> </w:t>
      </w:r>
      <w:r w:rsidR="004936A2" w:rsidRPr="00501BA3">
        <w:rPr>
          <w:rFonts w:ascii="Times New Roman" w:hAnsi="Times New Roman" w:cs="Times New Roman"/>
          <w:color w:val="231F20"/>
          <w:sz w:val="24"/>
          <w:szCs w:val="24"/>
          <w:lang w:val="en-GB"/>
        </w:rPr>
        <w:t xml:space="preserve">and </w:t>
      </w:r>
      <w:proofErr w:type="spellStart"/>
      <w:r w:rsidR="004936A2" w:rsidRPr="00501BA3">
        <w:rPr>
          <w:rFonts w:ascii="Times New Roman" w:hAnsi="Times New Roman" w:cs="Times New Roman"/>
          <w:color w:val="231F20"/>
          <w:sz w:val="24"/>
          <w:szCs w:val="24"/>
          <w:lang w:val="en-GB"/>
        </w:rPr>
        <w:t>Weissella</w:t>
      </w:r>
      <w:proofErr w:type="spellEnd"/>
      <w:r w:rsidR="00AF6F99">
        <w:rPr>
          <w:rFonts w:ascii="Times New Roman" w:hAnsi="Times New Roman" w:cs="Times New Roman"/>
          <w:color w:val="231F20"/>
          <w:sz w:val="24"/>
          <w:szCs w:val="24"/>
          <w:lang w:val="en-GB"/>
        </w:rPr>
        <w:t xml:space="preserve"> containing less than 55% of (</w:t>
      </w:r>
      <w:proofErr w:type="spellStart"/>
      <w:r w:rsidR="00AF6F99">
        <w:rPr>
          <w:rFonts w:ascii="Times New Roman" w:hAnsi="Times New Roman" w:cs="Times New Roman"/>
          <w:color w:val="231F20"/>
          <w:sz w:val="24"/>
          <w:szCs w:val="24"/>
          <w:lang w:val="en-GB"/>
        </w:rPr>
        <w:t>Guanine+Cytocine</w:t>
      </w:r>
      <w:proofErr w:type="spellEnd"/>
      <w:r w:rsidR="00AF6F99">
        <w:rPr>
          <w:rFonts w:ascii="Times New Roman" w:hAnsi="Times New Roman" w:cs="Times New Roman"/>
          <w:color w:val="231F20"/>
          <w:sz w:val="24"/>
          <w:szCs w:val="24"/>
          <w:lang w:val="en-GB"/>
        </w:rPr>
        <w:t>) in their genome are</w:t>
      </w:r>
      <w:r w:rsidR="004936A2" w:rsidRPr="00501BA3">
        <w:rPr>
          <w:rFonts w:ascii="Times New Roman" w:hAnsi="Times New Roman" w:cs="Times New Roman"/>
          <w:color w:val="231F20"/>
          <w:sz w:val="24"/>
          <w:szCs w:val="24"/>
          <w:lang w:val="en-GB"/>
        </w:rPr>
        <w:t xml:space="preserve">, </w:t>
      </w:r>
      <w:r w:rsidR="00AF6F99">
        <w:rPr>
          <w:rFonts w:ascii="Times New Roman" w:hAnsi="Times New Roman" w:cs="Times New Roman"/>
          <w:color w:val="231F20"/>
          <w:sz w:val="24"/>
          <w:szCs w:val="24"/>
          <w:lang w:val="en-GB"/>
        </w:rPr>
        <w:t xml:space="preserve"> the different genus belonging to LAB group </w:t>
      </w:r>
      <w:r w:rsidR="004936A2" w:rsidRPr="00501BA3">
        <w:rPr>
          <w:rFonts w:ascii="Times New Roman" w:hAnsi="Times New Roman" w:cs="Times New Roman"/>
          <w:color w:val="231F20"/>
          <w:sz w:val="24"/>
          <w:szCs w:val="24"/>
          <w:lang w:val="en-GB"/>
        </w:rPr>
        <w:t xml:space="preserve">. </w:t>
      </w:r>
      <w:r w:rsidR="00E23E81" w:rsidRPr="00501BA3">
        <w:rPr>
          <w:rFonts w:ascii="Times New Roman" w:hAnsi="Times New Roman" w:cs="Times New Roman"/>
          <w:color w:val="231F20"/>
          <w:sz w:val="24"/>
          <w:szCs w:val="24"/>
          <w:lang w:val="en-GB"/>
        </w:rPr>
        <w:t>Some specific opti</w:t>
      </w:r>
      <w:r w:rsidR="007E1B1F" w:rsidRPr="00501BA3">
        <w:rPr>
          <w:rFonts w:ascii="Times New Roman" w:hAnsi="Times New Roman" w:cs="Times New Roman"/>
          <w:color w:val="231F20"/>
          <w:sz w:val="24"/>
          <w:szCs w:val="24"/>
          <w:lang w:val="en-GB"/>
        </w:rPr>
        <w:t xml:space="preserve">mal conditions of </w:t>
      </w:r>
      <w:r w:rsidR="00F17030" w:rsidRPr="00501BA3">
        <w:rPr>
          <w:rFonts w:ascii="Times New Roman" w:hAnsi="Times New Roman" w:cs="Times New Roman"/>
          <w:color w:val="231F20"/>
          <w:sz w:val="24"/>
          <w:szCs w:val="24"/>
          <w:lang w:val="en-GB"/>
        </w:rPr>
        <w:t>growth are pH4</w:t>
      </w:r>
      <w:r w:rsidR="00E23E81" w:rsidRPr="00501BA3">
        <w:rPr>
          <w:rFonts w:ascii="Times New Roman" w:hAnsi="Times New Roman" w:cs="Times New Roman"/>
          <w:color w:val="231F20"/>
          <w:sz w:val="24"/>
          <w:szCs w:val="24"/>
          <w:lang w:val="en-GB"/>
        </w:rPr>
        <w:t xml:space="preserve"> and temperature of 30°C for the mesophilic </w:t>
      </w:r>
      <w:r w:rsidR="00F17030" w:rsidRPr="00501BA3">
        <w:rPr>
          <w:rFonts w:ascii="Times New Roman" w:hAnsi="Times New Roman" w:cs="Times New Roman"/>
          <w:color w:val="231F20"/>
          <w:sz w:val="24"/>
          <w:szCs w:val="24"/>
          <w:lang w:val="en-GB"/>
        </w:rPr>
        <w:t>and 44</w:t>
      </w:r>
      <w:r w:rsidR="00E23E81" w:rsidRPr="00501BA3">
        <w:rPr>
          <w:rFonts w:ascii="Times New Roman" w:hAnsi="Times New Roman" w:cs="Times New Roman"/>
          <w:color w:val="231F20"/>
          <w:sz w:val="24"/>
          <w:szCs w:val="24"/>
          <w:lang w:val="en-GB"/>
        </w:rPr>
        <w:t>°C for the thermophilic LAB</w:t>
      </w:r>
      <w:r w:rsidR="00E23E81" w:rsidRPr="00501BA3">
        <w:rPr>
          <w:rFonts w:ascii="Times New Roman" w:hAnsi="Times New Roman" w:cs="Times New Roman"/>
          <w:color w:val="000000"/>
          <w:sz w:val="24"/>
          <w:szCs w:val="24"/>
          <w:lang w:val="en-GB"/>
        </w:rPr>
        <w:t xml:space="preserve"> </w:t>
      </w:r>
      <w:r w:rsidR="00E23E81" w:rsidRPr="00501BA3">
        <w:rPr>
          <w:rFonts w:ascii="Times New Roman" w:hAnsi="Times New Roman" w:cs="Times New Roman"/>
          <w:color w:val="000000"/>
          <w:sz w:val="24"/>
          <w:szCs w:val="24"/>
          <w:lang w:val="en-GB"/>
        </w:rPr>
        <w:fldChar w:fldCharType="begin">
          <w:fldData xml:space="preserve">PEVuZE5vdGU+PENpdGU+PEF1dGhvcj5kYSBTaWx2YSBTYWJvPC9BdXRob3I+PFllYXI+MjAxNDwv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</w:fldData>
        </w:fldChar>
      </w:r>
      <w:r w:rsidR="007E1B1F" w:rsidRPr="00501BA3">
        <w:rPr>
          <w:rFonts w:ascii="Times New Roman" w:hAnsi="Times New Roman" w:cs="Times New Roman"/>
          <w:color w:val="000000"/>
          <w:sz w:val="24"/>
          <w:szCs w:val="24"/>
          <w:lang w:val="en-GB"/>
        </w:rPr>
        <w:instrText xml:space="preserve"> ADDIN EN.CITE </w:instrText>
      </w:r>
      <w:r w:rsidR="007E1B1F" w:rsidRPr="00501BA3">
        <w:rPr>
          <w:rFonts w:ascii="Times New Roman" w:hAnsi="Times New Roman" w:cs="Times New Roman"/>
          <w:color w:val="000000"/>
          <w:sz w:val="24"/>
          <w:szCs w:val="24"/>
          <w:lang w:val="en-GB"/>
        </w:rPr>
        <w:fldChar w:fldCharType="begin">
          <w:fldData xml:space="preserve">PEVuZE5vdGU+PENpdGU+PEF1dGhvcj5kYSBTaWx2YSBTYWJvPC9BdXRob3I+PFllYXI+MjAxNDwv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</w:fldData>
        </w:fldChar>
      </w:r>
      <w:r w:rsidR="007E1B1F" w:rsidRPr="00501BA3">
        <w:rPr>
          <w:rFonts w:ascii="Times New Roman" w:hAnsi="Times New Roman" w:cs="Times New Roman"/>
          <w:color w:val="000000"/>
          <w:sz w:val="24"/>
          <w:szCs w:val="24"/>
          <w:lang w:val="en-GB"/>
        </w:rPr>
        <w:instrText xml:space="preserve"> ADDIN EN.CITE.DATA </w:instrText>
      </w:r>
      <w:r w:rsidR="007E1B1F" w:rsidRPr="00501BA3">
        <w:rPr>
          <w:rFonts w:ascii="Times New Roman" w:hAnsi="Times New Roman" w:cs="Times New Roman"/>
          <w:color w:val="000000"/>
          <w:sz w:val="24"/>
          <w:szCs w:val="24"/>
          <w:lang w:val="en-GB"/>
        </w:rPr>
      </w:r>
      <w:r w:rsidR="007E1B1F" w:rsidRPr="00501BA3">
        <w:rPr>
          <w:rFonts w:ascii="Times New Roman" w:hAnsi="Times New Roman" w:cs="Times New Roman"/>
          <w:color w:val="000000"/>
          <w:sz w:val="24"/>
          <w:szCs w:val="24"/>
          <w:lang w:val="en-GB"/>
        </w:rPr>
        <w:fldChar w:fldCharType="end"/>
      </w:r>
      <w:r w:rsidR="00E23E81" w:rsidRPr="00501BA3">
        <w:rPr>
          <w:rFonts w:ascii="Times New Roman" w:hAnsi="Times New Roman" w:cs="Times New Roman"/>
          <w:color w:val="000000"/>
          <w:sz w:val="24"/>
          <w:szCs w:val="24"/>
          <w:lang w:val="en-GB"/>
        </w:rPr>
      </w:r>
      <w:r w:rsidR="00E23E81" w:rsidRPr="00501BA3">
        <w:rPr>
          <w:rFonts w:ascii="Times New Roman" w:hAnsi="Times New Roman" w:cs="Times New Roman"/>
          <w:color w:val="000000"/>
          <w:sz w:val="24"/>
          <w:szCs w:val="24"/>
          <w:lang w:val="en-GB"/>
        </w:rPr>
        <w:fldChar w:fldCharType="separate"/>
      </w:r>
      <w:r w:rsidR="007E1B1F" w:rsidRPr="00501BA3">
        <w:rPr>
          <w:rFonts w:ascii="Times New Roman" w:hAnsi="Times New Roman" w:cs="Times New Roman"/>
          <w:noProof/>
          <w:color w:val="000000"/>
          <w:sz w:val="24"/>
          <w:szCs w:val="24"/>
          <w:lang w:val="en-GB"/>
        </w:rPr>
        <w:t>(</w:t>
      </w:r>
      <w:r w:rsidRPr="00501BA3">
        <w:rPr>
          <w:rFonts w:ascii="Times New Roman" w:hAnsi="Times New Roman" w:cs="Times New Roman"/>
          <w:sz w:val="24"/>
          <w:szCs w:val="24"/>
          <w:lang w:val="en-GB"/>
        </w:rPr>
        <w:t>Taale et al., 2013</w:t>
      </w:r>
      <w:r w:rsidR="007E1B1F" w:rsidRPr="00501BA3">
        <w:rPr>
          <w:rFonts w:ascii="Times New Roman" w:hAnsi="Times New Roman" w:cs="Times New Roman"/>
          <w:noProof/>
          <w:color w:val="000000"/>
          <w:sz w:val="24"/>
          <w:szCs w:val="24"/>
          <w:lang w:val="en-GB"/>
        </w:rPr>
        <w:t xml:space="preserve">; </w:t>
      </w:r>
      <w:r w:rsidRPr="00501BA3">
        <w:rPr>
          <w:rFonts w:ascii="Times New Roman" w:hAnsi="Times New Roman" w:cs="Times New Roman"/>
          <w:sz w:val="24"/>
          <w:szCs w:val="24"/>
          <w:lang w:val="en-GB"/>
        </w:rPr>
        <w:t>da Silva Sabo et al., 2014</w:t>
      </w:r>
      <w:r w:rsidR="007E1B1F" w:rsidRPr="00501BA3">
        <w:rPr>
          <w:rFonts w:ascii="Times New Roman" w:hAnsi="Times New Roman" w:cs="Times New Roman"/>
          <w:noProof/>
          <w:color w:val="000000"/>
          <w:sz w:val="24"/>
          <w:szCs w:val="24"/>
          <w:lang w:val="en-GB"/>
        </w:rPr>
        <w:t>)</w:t>
      </w:r>
      <w:r w:rsidR="00E23E81" w:rsidRPr="00501BA3">
        <w:rPr>
          <w:rFonts w:ascii="Times New Roman" w:hAnsi="Times New Roman" w:cs="Times New Roman"/>
          <w:color w:val="000000"/>
          <w:sz w:val="24"/>
          <w:szCs w:val="24"/>
          <w:lang w:val="en-GB"/>
        </w:rPr>
        <w:fldChar w:fldCharType="end"/>
      </w:r>
      <w:r w:rsidR="00E23E81" w:rsidRPr="00501BA3">
        <w:rPr>
          <w:rFonts w:ascii="Times New Roman" w:hAnsi="Times New Roman" w:cs="Times New Roman"/>
          <w:color w:val="000000"/>
          <w:sz w:val="24"/>
          <w:szCs w:val="24"/>
          <w:lang w:val="en-GB"/>
        </w:rPr>
        <w:t xml:space="preserve">. </w:t>
      </w:r>
    </w:p>
    <w:p w14:paraId="47148F37" w14:textId="1C0A5214" w:rsidR="00B86F39" w:rsidRPr="00501BA3" w:rsidRDefault="00AF6F99" w:rsidP="00311224">
      <w:pPr>
        <w:pStyle w:val="Titre1"/>
        <w:ind w:left="720"/>
        <w:rPr>
          <w:rFonts w:ascii="Times New Roman" w:hAnsi="Times New Roman" w:cs="Times New Roman"/>
          <w:b/>
          <w:sz w:val="24"/>
          <w:szCs w:val="24"/>
          <w:lang w:val="en-GB"/>
        </w:rPr>
      </w:pPr>
      <w:r w:rsidRPr="00C0673F">
        <w:rPr>
          <w:rFonts w:ascii="Times New Roman" w:hAnsi="Times New Roman" w:cs="Times New Roman"/>
          <w:b/>
          <w:sz w:val="24"/>
          <w:szCs w:val="24"/>
          <w:lang w:val="en-GB"/>
        </w:rPr>
        <w:t xml:space="preserve">3.2. </w:t>
      </w:r>
      <w:r w:rsidR="00B86F39" w:rsidRPr="00C0673F">
        <w:rPr>
          <w:rFonts w:ascii="Times New Roman" w:hAnsi="Times New Roman" w:cs="Times New Roman"/>
          <w:b/>
          <w:sz w:val="24"/>
          <w:szCs w:val="24"/>
          <w:lang w:val="en-GB"/>
        </w:rPr>
        <w:t>Specificity of LAB groups</w:t>
      </w:r>
      <w:r w:rsidR="00B86F39" w:rsidRPr="00501BA3">
        <w:rPr>
          <w:rFonts w:ascii="Times New Roman" w:hAnsi="Times New Roman" w:cs="Times New Roman"/>
          <w:b/>
          <w:sz w:val="24"/>
          <w:szCs w:val="24"/>
          <w:lang w:val="en-GB"/>
        </w:rPr>
        <w:t xml:space="preserve"> </w:t>
      </w:r>
    </w:p>
    <w:p w14:paraId="6D2182DB" w14:textId="5CC7895F" w:rsidR="008839E6" w:rsidRDefault="008839E6" w:rsidP="004936A2">
      <w:pPr>
        <w:autoSpaceDE w:val="0"/>
        <w:autoSpaceDN w:val="0"/>
        <w:adjustRightInd w:val="0"/>
        <w:spacing w:after="100" w:afterAutospacing="1" w:line="240" w:lineRule="auto"/>
        <w:jc w:val="both"/>
        <w:rPr>
          <w:rFonts w:ascii="Times New Roman" w:hAnsi="Times New Roman" w:cs="Times New Roman"/>
          <w:color w:val="231F20"/>
          <w:sz w:val="24"/>
          <w:szCs w:val="24"/>
          <w:lang w:val="en-GB"/>
        </w:rPr>
      </w:pPr>
      <w:r w:rsidRPr="008839E6">
        <w:rPr>
          <w:rFonts w:ascii="Times New Roman" w:hAnsi="Times New Roman" w:cs="Times New Roman"/>
          <w:color w:val="231F20"/>
          <w:sz w:val="24"/>
          <w:szCs w:val="24"/>
          <w:lang w:val="en-GB"/>
        </w:rPr>
        <w:t>Lactic acid bacteria are a group of microorganisms with a diversified metabolism adaptable to their living environment, an intrinsic quality that enables them to ferment a variety of foods. Fermentation is the transformation of organic matter (e.g. carbohydrates) by enzymes secreted by microorganisms. In fact, lactic acid bacteria use this metabolic pathway to produce the energy they need to grow, as well as metabolites such as organic acids. A distinction is made between lactic acid bacteria: (</w:t>
      </w:r>
      <w:proofErr w:type="spellStart"/>
      <w:r w:rsidRPr="008839E6">
        <w:rPr>
          <w:rFonts w:ascii="Times New Roman" w:hAnsi="Times New Roman" w:cs="Times New Roman"/>
          <w:color w:val="231F20"/>
          <w:sz w:val="24"/>
          <w:szCs w:val="24"/>
          <w:lang w:val="en-GB"/>
        </w:rPr>
        <w:t>i</w:t>
      </w:r>
      <w:proofErr w:type="spellEnd"/>
      <w:r w:rsidRPr="008839E6">
        <w:rPr>
          <w:rFonts w:ascii="Times New Roman" w:hAnsi="Times New Roman" w:cs="Times New Roman"/>
          <w:color w:val="231F20"/>
          <w:sz w:val="24"/>
          <w:szCs w:val="24"/>
          <w:lang w:val="en-GB"/>
        </w:rPr>
        <w:t xml:space="preserve">) strict </w:t>
      </w:r>
      <w:proofErr w:type="spellStart"/>
      <w:r w:rsidRPr="008839E6">
        <w:rPr>
          <w:rFonts w:ascii="Times New Roman" w:hAnsi="Times New Roman" w:cs="Times New Roman"/>
          <w:color w:val="231F20"/>
          <w:sz w:val="24"/>
          <w:szCs w:val="24"/>
          <w:lang w:val="en-GB"/>
        </w:rPr>
        <w:t>homofermenters</w:t>
      </w:r>
      <w:proofErr w:type="spellEnd"/>
      <w:r w:rsidRPr="008839E6">
        <w:rPr>
          <w:rFonts w:ascii="Times New Roman" w:hAnsi="Times New Roman" w:cs="Times New Roman"/>
          <w:color w:val="231F20"/>
          <w:sz w:val="24"/>
          <w:szCs w:val="24"/>
          <w:lang w:val="en-GB"/>
        </w:rPr>
        <w:t xml:space="preserve">, which produce mainly lactic acid, (ii) facultative </w:t>
      </w:r>
      <w:proofErr w:type="spellStart"/>
      <w:r w:rsidRPr="008839E6">
        <w:rPr>
          <w:rFonts w:ascii="Times New Roman" w:hAnsi="Times New Roman" w:cs="Times New Roman"/>
          <w:color w:val="231F20"/>
          <w:sz w:val="24"/>
          <w:szCs w:val="24"/>
          <w:lang w:val="en-GB"/>
        </w:rPr>
        <w:t>heterofermenters</w:t>
      </w:r>
      <w:proofErr w:type="spellEnd"/>
      <w:r w:rsidRPr="008839E6">
        <w:rPr>
          <w:rFonts w:ascii="Times New Roman" w:hAnsi="Times New Roman" w:cs="Times New Roman"/>
          <w:color w:val="231F20"/>
          <w:sz w:val="24"/>
          <w:szCs w:val="24"/>
          <w:lang w:val="en-GB"/>
        </w:rPr>
        <w:t xml:space="preserve"> and (iii) strict </w:t>
      </w:r>
      <w:proofErr w:type="spellStart"/>
      <w:r w:rsidRPr="008839E6">
        <w:rPr>
          <w:rFonts w:ascii="Times New Roman" w:hAnsi="Times New Roman" w:cs="Times New Roman"/>
          <w:color w:val="231F20"/>
          <w:sz w:val="24"/>
          <w:szCs w:val="24"/>
          <w:lang w:val="en-GB"/>
        </w:rPr>
        <w:t>heterofermenters</w:t>
      </w:r>
      <w:proofErr w:type="spellEnd"/>
      <w:r w:rsidRPr="008839E6">
        <w:rPr>
          <w:rFonts w:ascii="Times New Roman" w:hAnsi="Times New Roman" w:cs="Times New Roman"/>
          <w:color w:val="231F20"/>
          <w:sz w:val="24"/>
          <w:szCs w:val="24"/>
          <w:lang w:val="en-GB"/>
        </w:rPr>
        <w:t>, which produce acetic and formic acids, ethanol and carbon dioxide in addition to lactic acid (</w:t>
      </w:r>
      <w:proofErr w:type="spellStart"/>
      <w:r w:rsidRPr="008839E6">
        <w:rPr>
          <w:rFonts w:ascii="Times New Roman" w:hAnsi="Times New Roman" w:cs="Times New Roman"/>
          <w:color w:val="231F20"/>
          <w:sz w:val="24"/>
          <w:szCs w:val="24"/>
          <w:lang w:val="en-GB"/>
        </w:rPr>
        <w:t>Klaenhammer</w:t>
      </w:r>
      <w:proofErr w:type="spellEnd"/>
      <w:r w:rsidRPr="008839E6">
        <w:rPr>
          <w:rFonts w:ascii="Times New Roman" w:hAnsi="Times New Roman" w:cs="Times New Roman"/>
          <w:color w:val="231F20"/>
          <w:sz w:val="24"/>
          <w:szCs w:val="24"/>
          <w:lang w:val="en-GB"/>
        </w:rPr>
        <w:t xml:space="preserve"> et al., 2005; </w:t>
      </w:r>
      <w:proofErr w:type="spellStart"/>
      <w:r w:rsidRPr="008839E6">
        <w:rPr>
          <w:rFonts w:ascii="Times New Roman" w:hAnsi="Times New Roman" w:cs="Times New Roman"/>
          <w:color w:val="231F20"/>
          <w:sz w:val="24"/>
          <w:szCs w:val="24"/>
          <w:lang w:val="en-GB"/>
        </w:rPr>
        <w:t>Claesson</w:t>
      </w:r>
      <w:proofErr w:type="spellEnd"/>
      <w:r w:rsidRPr="008839E6">
        <w:rPr>
          <w:rFonts w:ascii="Times New Roman" w:hAnsi="Times New Roman" w:cs="Times New Roman"/>
          <w:color w:val="231F20"/>
          <w:sz w:val="24"/>
          <w:szCs w:val="24"/>
          <w:lang w:val="en-GB"/>
        </w:rPr>
        <w:t xml:space="preserve"> et al., 2007; Pot, 2008), acetoin, </w:t>
      </w:r>
      <w:proofErr w:type="spellStart"/>
      <w:r w:rsidRPr="008839E6">
        <w:rPr>
          <w:rFonts w:ascii="Times New Roman" w:hAnsi="Times New Roman" w:cs="Times New Roman"/>
          <w:color w:val="231F20"/>
          <w:sz w:val="24"/>
          <w:szCs w:val="24"/>
          <w:lang w:val="en-GB"/>
        </w:rPr>
        <w:t>bacteriocins</w:t>
      </w:r>
      <w:proofErr w:type="spellEnd"/>
      <w:r w:rsidRPr="008839E6">
        <w:rPr>
          <w:rFonts w:ascii="Times New Roman" w:hAnsi="Times New Roman" w:cs="Times New Roman"/>
          <w:color w:val="231F20"/>
          <w:sz w:val="24"/>
          <w:szCs w:val="24"/>
          <w:lang w:val="en-GB"/>
        </w:rPr>
        <w:t>, etc... (</w:t>
      </w:r>
      <w:proofErr w:type="spellStart"/>
      <w:r w:rsidRPr="008839E6">
        <w:rPr>
          <w:rFonts w:ascii="Times New Roman" w:hAnsi="Times New Roman" w:cs="Times New Roman"/>
          <w:color w:val="231F20"/>
          <w:sz w:val="24"/>
          <w:szCs w:val="24"/>
          <w:lang w:val="en-GB"/>
        </w:rPr>
        <w:t>Taale</w:t>
      </w:r>
      <w:proofErr w:type="spellEnd"/>
      <w:r w:rsidRPr="008839E6">
        <w:rPr>
          <w:rFonts w:ascii="Times New Roman" w:hAnsi="Times New Roman" w:cs="Times New Roman"/>
          <w:color w:val="231F20"/>
          <w:sz w:val="24"/>
          <w:szCs w:val="24"/>
          <w:lang w:val="en-GB"/>
        </w:rPr>
        <w:t xml:space="preserve"> et al 2013, 2020). (</w:t>
      </w:r>
      <w:proofErr w:type="spellStart"/>
      <w:r w:rsidRPr="008839E6">
        <w:rPr>
          <w:rFonts w:ascii="Times New Roman" w:hAnsi="Times New Roman" w:cs="Times New Roman"/>
          <w:color w:val="231F20"/>
          <w:sz w:val="24"/>
          <w:szCs w:val="24"/>
          <w:lang w:val="en-GB"/>
        </w:rPr>
        <w:t>Giraffa</w:t>
      </w:r>
      <w:proofErr w:type="spellEnd"/>
      <w:r w:rsidRPr="008839E6">
        <w:rPr>
          <w:rFonts w:ascii="Times New Roman" w:hAnsi="Times New Roman" w:cs="Times New Roman"/>
          <w:color w:val="231F20"/>
          <w:sz w:val="24"/>
          <w:szCs w:val="24"/>
          <w:lang w:val="en-GB"/>
        </w:rPr>
        <w:t xml:space="preserve">, 2014; </w:t>
      </w:r>
      <w:proofErr w:type="spellStart"/>
      <w:r w:rsidRPr="008839E6">
        <w:rPr>
          <w:rFonts w:ascii="Times New Roman" w:hAnsi="Times New Roman" w:cs="Times New Roman"/>
          <w:color w:val="231F20"/>
          <w:sz w:val="24"/>
          <w:szCs w:val="24"/>
          <w:lang w:val="en-GB"/>
        </w:rPr>
        <w:t>König</w:t>
      </w:r>
      <w:proofErr w:type="spellEnd"/>
      <w:r w:rsidRPr="008839E6">
        <w:rPr>
          <w:rFonts w:ascii="Times New Roman" w:hAnsi="Times New Roman" w:cs="Times New Roman"/>
          <w:color w:val="231F20"/>
          <w:sz w:val="24"/>
          <w:szCs w:val="24"/>
          <w:lang w:val="en-GB"/>
        </w:rPr>
        <w:t xml:space="preserve"> and </w:t>
      </w:r>
      <w:proofErr w:type="spellStart"/>
      <w:r w:rsidRPr="008839E6">
        <w:rPr>
          <w:rFonts w:ascii="Times New Roman" w:hAnsi="Times New Roman" w:cs="Times New Roman"/>
          <w:color w:val="231F20"/>
          <w:sz w:val="24"/>
          <w:szCs w:val="24"/>
          <w:lang w:val="en-GB"/>
        </w:rPr>
        <w:t>Fröhlich</w:t>
      </w:r>
      <w:proofErr w:type="spellEnd"/>
      <w:r w:rsidRPr="008839E6">
        <w:rPr>
          <w:rFonts w:ascii="Times New Roman" w:hAnsi="Times New Roman" w:cs="Times New Roman"/>
          <w:color w:val="231F20"/>
          <w:sz w:val="24"/>
          <w:szCs w:val="24"/>
          <w:lang w:val="en-GB"/>
        </w:rPr>
        <w:t xml:space="preserve">, 2017) have assigned the name "lactic acid bacteria" to this group of microorganisms, referring to the majority product (lactic acid) obtained by metabolizing carbohydrates. These metabolites (organic acids, </w:t>
      </w:r>
      <w:proofErr w:type="spellStart"/>
      <w:r w:rsidRPr="008839E6">
        <w:rPr>
          <w:rFonts w:ascii="Times New Roman" w:hAnsi="Times New Roman" w:cs="Times New Roman"/>
          <w:color w:val="231F20"/>
          <w:sz w:val="24"/>
          <w:szCs w:val="24"/>
          <w:lang w:val="en-GB"/>
        </w:rPr>
        <w:t>bacteriocins</w:t>
      </w:r>
      <w:proofErr w:type="spellEnd"/>
      <w:r w:rsidRPr="008839E6">
        <w:rPr>
          <w:rFonts w:ascii="Times New Roman" w:hAnsi="Times New Roman" w:cs="Times New Roman"/>
          <w:color w:val="231F20"/>
          <w:sz w:val="24"/>
          <w:szCs w:val="24"/>
          <w:lang w:val="en-GB"/>
        </w:rPr>
        <w:t xml:space="preserve">, enzymes, alcohols and other low-molecular-weight substances) produced give them several properties including antimicrobial and antifungal </w:t>
      </w:r>
      <w:r>
        <w:rPr>
          <w:rFonts w:ascii="Times New Roman" w:hAnsi="Times New Roman" w:cs="Times New Roman"/>
          <w:color w:val="231F20"/>
          <w:sz w:val="24"/>
          <w:szCs w:val="24"/>
          <w:lang w:val="en-GB"/>
        </w:rPr>
        <w:t>activities</w:t>
      </w:r>
      <w:r w:rsidRPr="008839E6">
        <w:rPr>
          <w:rFonts w:ascii="Times New Roman" w:hAnsi="Times New Roman" w:cs="Times New Roman"/>
          <w:color w:val="231F20"/>
          <w:sz w:val="24"/>
          <w:szCs w:val="24"/>
          <w:lang w:val="en-GB"/>
        </w:rPr>
        <w:t xml:space="preserve"> (</w:t>
      </w:r>
      <w:proofErr w:type="spellStart"/>
      <w:r w:rsidRPr="008839E6">
        <w:rPr>
          <w:rFonts w:ascii="Times New Roman" w:hAnsi="Times New Roman" w:cs="Times New Roman"/>
          <w:color w:val="231F20"/>
          <w:sz w:val="24"/>
          <w:szCs w:val="24"/>
          <w:lang w:val="en-GB"/>
        </w:rPr>
        <w:t>Moradi</w:t>
      </w:r>
      <w:proofErr w:type="spellEnd"/>
      <w:r w:rsidRPr="008839E6">
        <w:rPr>
          <w:rFonts w:ascii="Times New Roman" w:hAnsi="Times New Roman" w:cs="Times New Roman"/>
          <w:color w:val="231F20"/>
          <w:sz w:val="24"/>
          <w:szCs w:val="24"/>
          <w:lang w:val="en-GB"/>
        </w:rPr>
        <w:t xml:space="preserve"> et al., 2020</w:t>
      </w:r>
      <w:r>
        <w:rPr>
          <w:rFonts w:ascii="Times New Roman" w:hAnsi="Times New Roman" w:cs="Times New Roman"/>
          <w:color w:val="231F20"/>
          <w:sz w:val="24"/>
          <w:szCs w:val="24"/>
          <w:lang w:val="en-GB"/>
        </w:rPr>
        <w:t xml:space="preserve">, </w:t>
      </w:r>
      <w:proofErr w:type="spellStart"/>
      <w:r>
        <w:rPr>
          <w:rFonts w:ascii="Times New Roman" w:hAnsi="Times New Roman" w:cs="Times New Roman"/>
          <w:color w:val="231F20"/>
          <w:sz w:val="24"/>
          <w:szCs w:val="24"/>
          <w:lang w:val="en-GB"/>
        </w:rPr>
        <w:t>Taale</w:t>
      </w:r>
      <w:proofErr w:type="spellEnd"/>
      <w:r>
        <w:rPr>
          <w:rFonts w:ascii="Times New Roman" w:hAnsi="Times New Roman" w:cs="Times New Roman"/>
          <w:color w:val="231F20"/>
          <w:sz w:val="24"/>
          <w:szCs w:val="24"/>
          <w:lang w:val="en-GB"/>
        </w:rPr>
        <w:t xml:space="preserve"> et al 2013</w:t>
      </w:r>
      <w:r w:rsidRPr="008839E6">
        <w:rPr>
          <w:rFonts w:ascii="Times New Roman" w:hAnsi="Times New Roman" w:cs="Times New Roman"/>
          <w:color w:val="231F20"/>
          <w:sz w:val="24"/>
          <w:szCs w:val="24"/>
          <w:lang w:val="en-GB"/>
        </w:rPr>
        <w:t>).</w:t>
      </w:r>
    </w:p>
    <w:p w14:paraId="79062421" w14:textId="77777777" w:rsidR="008839E6" w:rsidRPr="00501BA3" w:rsidRDefault="008839E6" w:rsidP="004936A2">
      <w:pPr>
        <w:autoSpaceDE w:val="0"/>
        <w:autoSpaceDN w:val="0"/>
        <w:adjustRightInd w:val="0"/>
        <w:spacing w:after="100" w:afterAutospacing="1" w:line="240" w:lineRule="auto"/>
        <w:jc w:val="both"/>
        <w:rPr>
          <w:rFonts w:ascii="Times New Roman" w:hAnsi="Times New Roman" w:cs="Times New Roman"/>
          <w:color w:val="231F20"/>
          <w:sz w:val="24"/>
          <w:szCs w:val="24"/>
          <w:lang w:val="en-GB"/>
        </w:rPr>
      </w:pPr>
    </w:p>
    <w:p w14:paraId="2640466C" w14:textId="5681A3B9" w:rsidR="00C729E7" w:rsidRPr="00501BA3" w:rsidRDefault="00C729E7" w:rsidP="00E20F22">
      <w:pPr>
        <w:pStyle w:val="Titre2"/>
        <w:numPr>
          <w:ilvl w:val="1"/>
          <w:numId w:val="9"/>
        </w:numPr>
        <w:rPr>
          <w:rFonts w:ascii="Times New Roman" w:hAnsi="Times New Roman" w:cs="Times New Roman"/>
          <w:b/>
          <w:sz w:val="24"/>
          <w:szCs w:val="24"/>
          <w:lang w:val="en-GB"/>
        </w:rPr>
      </w:pPr>
      <w:r w:rsidRPr="00501BA3">
        <w:rPr>
          <w:rFonts w:ascii="Times New Roman" w:hAnsi="Times New Roman" w:cs="Times New Roman"/>
          <w:b/>
          <w:sz w:val="24"/>
          <w:szCs w:val="24"/>
          <w:lang w:val="en-GB"/>
        </w:rPr>
        <w:t>Production of organic acids</w:t>
      </w:r>
    </w:p>
    <w:p w14:paraId="49EC1C66" w14:textId="7E0C5A16" w:rsidR="00C729E7" w:rsidRDefault="00C729E7" w:rsidP="00C729E7">
      <w:pPr>
        <w:autoSpaceDE w:val="0"/>
        <w:autoSpaceDN w:val="0"/>
        <w:adjustRightInd w:val="0"/>
        <w:spacing w:after="0" w:line="240" w:lineRule="auto"/>
        <w:jc w:val="both"/>
        <w:rPr>
          <w:rFonts w:ascii="Times New Roman" w:hAnsi="Times New Roman" w:cs="Times New Roman"/>
          <w:sz w:val="24"/>
          <w:szCs w:val="24"/>
          <w:lang w:val="en-GB"/>
        </w:rPr>
      </w:pPr>
    </w:p>
    <w:p w14:paraId="21D3CB05" w14:textId="77777777" w:rsidR="007C484E" w:rsidRPr="007C484E" w:rsidRDefault="007C484E" w:rsidP="007C484E">
      <w:pPr>
        <w:autoSpaceDE w:val="0"/>
        <w:autoSpaceDN w:val="0"/>
        <w:adjustRightInd w:val="0"/>
        <w:spacing w:after="0" w:line="240" w:lineRule="auto"/>
        <w:jc w:val="both"/>
        <w:rPr>
          <w:rFonts w:ascii="Times New Roman" w:hAnsi="Times New Roman" w:cs="Times New Roman"/>
          <w:sz w:val="24"/>
          <w:szCs w:val="24"/>
          <w:lang w:val="en-GB"/>
        </w:rPr>
      </w:pPr>
      <w:r w:rsidRPr="007C484E">
        <w:rPr>
          <w:rFonts w:ascii="Times New Roman" w:hAnsi="Times New Roman" w:cs="Times New Roman"/>
          <w:sz w:val="24"/>
          <w:szCs w:val="24"/>
          <w:lang w:val="en-GB"/>
        </w:rPr>
        <w:t xml:space="preserve">In addition to lactic and acetic acids as major products of their metabolism, lactic acid bacteria can also produce </w:t>
      </w:r>
      <w:proofErr w:type="spellStart"/>
      <w:r w:rsidRPr="007C484E">
        <w:rPr>
          <w:rFonts w:ascii="Times New Roman" w:hAnsi="Times New Roman" w:cs="Times New Roman"/>
          <w:sz w:val="24"/>
          <w:szCs w:val="24"/>
          <w:lang w:val="en-GB"/>
        </w:rPr>
        <w:t>phenyllactic</w:t>
      </w:r>
      <w:proofErr w:type="spellEnd"/>
      <w:r w:rsidRPr="007C484E">
        <w:rPr>
          <w:rFonts w:ascii="Times New Roman" w:hAnsi="Times New Roman" w:cs="Times New Roman"/>
          <w:sz w:val="24"/>
          <w:szCs w:val="24"/>
          <w:lang w:val="en-GB"/>
        </w:rPr>
        <w:t xml:space="preserve"> acid (PLA), </w:t>
      </w:r>
      <w:proofErr w:type="spellStart"/>
      <w:r w:rsidRPr="007C484E">
        <w:rPr>
          <w:rFonts w:ascii="Times New Roman" w:hAnsi="Times New Roman" w:cs="Times New Roman"/>
          <w:sz w:val="24"/>
          <w:szCs w:val="24"/>
          <w:lang w:val="en-GB"/>
        </w:rPr>
        <w:t>hydroxyphenylactic</w:t>
      </w:r>
      <w:proofErr w:type="spellEnd"/>
      <w:r w:rsidRPr="007C484E">
        <w:rPr>
          <w:rFonts w:ascii="Times New Roman" w:hAnsi="Times New Roman" w:cs="Times New Roman"/>
          <w:sz w:val="24"/>
          <w:szCs w:val="24"/>
          <w:lang w:val="en-GB"/>
        </w:rPr>
        <w:t xml:space="preserve"> acid (OH-PLA), formic acid, propionic acid, butyric acid, </w:t>
      </w:r>
      <w:proofErr w:type="spellStart"/>
      <w:r w:rsidRPr="007C484E">
        <w:rPr>
          <w:rFonts w:ascii="Times New Roman" w:hAnsi="Times New Roman" w:cs="Times New Roman"/>
          <w:sz w:val="24"/>
          <w:szCs w:val="24"/>
          <w:lang w:val="en-GB"/>
        </w:rPr>
        <w:t>coumaric</w:t>
      </w:r>
      <w:proofErr w:type="spellEnd"/>
      <w:r w:rsidRPr="007C484E">
        <w:rPr>
          <w:rFonts w:ascii="Times New Roman" w:hAnsi="Times New Roman" w:cs="Times New Roman"/>
          <w:sz w:val="24"/>
          <w:szCs w:val="24"/>
          <w:lang w:val="en-GB"/>
        </w:rPr>
        <w:t xml:space="preserve"> acid, benzoic acid, salicylic acid, </w:t>
      </w:r>
      <w:proofErr w:type="spellStart"/>
      <w:r w:rsidRPr="007C484E">
        <w:rPr>
          <w:rFonts w:ascii="Times New Roman" w:hAnsi="Times New Roman" w:cs="Times New Roman"/>
          <w:sz w:val="24"/>
          <w:szCs w:val="24"/>
          <w:lang w:val="en-GB"/>
        </w:rPr>
        <w:t>vanillic</w:t>
      </w:r>
      <w:proofErr w:type="spellEnd"/>
      <w:r w:rsidRPr="007C484E">
        <w:rPr>
          <w:rFonts w:ascii="Times New Roman" w:hAnsi="Times New Roman" w:cs="Times New Roman"/>
          <w:sz w:val="24"/>
          <w:szCs w:val="24"/>
          <w:lang w:val="en-GB"/>
        </w:rPr>
        <w:t xml:space="preserve"> acid and indole-3-lactic acid (</w:t>
      </w:r>
      <w:proofErr w:type="spellStart"/>
      <w:r w:rsidRPr="007C484E">
        <w:rPr>
          <w:rFonts w:ascii="Times New Roman" w:hAnsi="Times New Roman" w:cs="Times New Roman"/>
          <w:sz w:val="24"/>
          <w:szCs w:val="24"/>
          <w:lang w:val="en-GB"/>
        </w:rPr>
        <w:t>ILA</w:t>
      </w:r>
      <w:proofErr w:type="spellEnd"/>
      <w:r w:rsidRPr="007C484E">
        <w:rPr>
          <w:rFonts w:ascii="Times New Roman" w:hAnsi="Times New Roman" w:cs="Times New Roman"/>
          <w:sz w:val="24"/>
          <w:szCs w:val="24"/>
          <w:lang w:val="en-GB"/>
        </w:rPr>
        <w:t>), according to (</w:t>
      </w:r>
      <w:proofErr w:type="spellStart"/>
      <w:r w:rsidRPr="007C484E">
        <w:rPr>
          <w:rFonts w:ascii="Times New Roman" w:hAnsi="Times New Roman" w:cs="Times New Roman"/>
          <w:sz w:val="24"/>
          <w:szCs w:val="24"/>
          <w:lang w:val="en-GB"/>
        </w:rPr>
        <w:t>Guimarães</w:t>
      </w:r>
      <w:proofErr w:type="spellEnd"/>
      <w:r w:rsidRPr="007C484E">
        <w:rPr>
          <w:rFonts w:ascii="Times New Roman" w:hAnsi="Times New Roman" w:cs="Times New Roman"/>
          <w:sz w:val="24"/>
          <w:szCs w:val="24"/>
          <w:lang w:val="en-GB"/>
        </w:rPr>
        <w:t xml:space="preserve"> et al., 2018). For </w:t>
      </w:r>
      <w:proofErr w:type="spellStart"/>
      <w:r w:rsidRPr="007C484E">
        <w:rPr>
          <w:rFonts w:ascii="Times New Roman" w:hAnsi="Times New Roman" w:cs="Times New Roman"/>
          <w:sz w:val="24"/>
          <w:szCs w:val="24"/>
          <w:lang w:val="en-GB"/>
        </w:rPr>
        <w:t>VickRoy</w:t>
      </w:r>
      <w:proofErr w:type="spellEnd"/>
      <w:r w:rsidRPr="007C484E">
        <w:rPr>
          <w:rFonts w:ascii="Times New Roman" w:hAnsi="Times New Roman" w:cs="Times New Roman"/>
          <w:sz w:val="24"/>
          <w:szCs w:val="24"/>
          <w:lang w:val="en-GB"/>
        </w:rPr>
        <w:t xml:space="preserve"> (1985) and Tian et al. (2021), lactic acid is a very important product with diverse applications:</w:t>
      </w:r>
    </w:p>
    <w:p w14:paraId="480717EF" w14:textId="77777777" w:rsidR="007C484E" w:rsidRDefault="007C484E" w:rsidP="00311224">
      <w:pPr>
        <w:pStyle w:val="Paragraphedeliste"/>
        <w:numPr>
          <w:ilvl w:val="0"/>
          <w:numId w:val="32"/>
        </w:numPr>
        <w:autoSpaceDE w:val="0"/>
        <w:autoSpaceDN w:val="0"/>
        <w:adjustRightInd w:val="0"/>
        <w:spacing w:after="0" w:line="240" w:lineRule="auto"/>
        <w:jc w:val="both"/>
        <w:rPr>
          <w:rFonts w:ascii="Times New Roman" w:hAnsi="Times New Roman" w:cs="Times New Roman"/>
          <w:sz w:val="24"/>
          <w:szCs w:val="24"/>
          <w:lang w:val="en-GB"/>
        </w:rPr>
      </w:pPr>
      <w:r w:rsidRPr="00311224">
        <w:rPr>
          <w:rFonts w:ascii="Times New Roman" w:hAnsi="Times New Roman" w:cs="Times New Roman"/>
          <w:b/>
          <w:sz w:val="24"/>
          <w:szCs w:val="24"/>
          <w:lang w:val="en-GB"/>
        </w:rPr>
        <w:t>used in chemistry</w:t>
      </w:r>
      <w:r w:rsidRPr="00311224">
        <w:rPr>
          <w:rFonts w:ascii="Times New Roman" w:hAnsi="Times New Roman" w:cs="Times New Roman"/>
          <w:sz w:val="24"/>
          <w:szCs w:val="24"/>
          <w:lang w:val="en-GB"/>
        </w:rPr>
        <w:t xml:space="preserve"> as the first chemical material capable of being converted into various chemicals such as acrylic acid, propylene glycol, acetaldehyde and 2,3-pentanedione due to the presence in its structure of hydroxyl (-OH) and carboxyl (-</w:t>
      </w:r>
      <w:proofErr w:type="spellStart"/>
      <w:r w:rsidRPr="00311224">
        <w:rPr>
          <w:rFonts w:ascii="Times New Roman" w:hAnsi="Times New Roman" w:cs="Times New Roman"/>
          <w:sz w:val="24"/>
          <w:szCs w:val="24"/>
          <w:lang w:val="en-GB"/>
        </w:rPr>
        <w:t>COOH</w:t>
      </w:r>
      <w:proofErr w:type="spellEnd"/>
      <w:r w:rsidRPr="00311224">
        <w:rPr>
          <w:rFonts w:ascii="Times New Roman" w:hAnsi="Times New Roman" w:cs="Times New Roman"/>
          <w:sz w:val="24"/>
          <w:szCs w:val="24"/>
          <w:lang w:val="en-GB"/>
        </w:rPr>
        <w:t>) groups</w:t>
      </w:r>
      <w:r w:rsidRPr="007C484E">
        <w:rPr>
          <w:rFonts w:ascii="Times New Roman" w:hAnsi="Times New Roman" w:cs="Times New Roman"/>
          <w:sz w:val="24"/>
          <w:szCs w:val="24"/>
          <w:lang w:val="en-GB"/>
        </w:rPr>
        <w:t xml:space="preserve"> (</w:t>
      </w:r>
      <w:proofErr w:type="spellStart"/>
      <w:r w:rsidRPr="007C484E">
        <w:rPr>
          <w:rFonts w:ascii="Times New Roman" w:hAnsi="Times New Roman" w:cs="Times New Roman"/>
          <w:sz w:val="24"/>
          <w:szCs w:val="24"/>
          <w:lang w:val="en-GB"/>
        </w:rPr>
        <w:t>Varadarajan</w:t>
      </w:r>
      <w:proofErr w:type="spellEnd"/>
      <w:r w:rsidRPr="007C484E">
        <w:rPr>
          <w:rFonts w:ascii="Times New Roman" w:hAnsi="Times New Roman" w:cs="Times New Roman"/>
          <w:sz w:val="24"/>
          <w:szCs w:val="24"/>
          <w:lang w:val="en-GB"/>
        </w:rPr>
        <w:t xml:space="preserve"> and Miller, 1999); </w:t>
      </w:r>
    </w:p>
    <w:p w14:paraId="2024B374" w14:textId="77777777" w:rsidR="00C038E3" w:rsidRPr="00C038E3" w:rsidRDefault="007C484E" w:rsidP="00311224">
      <w:pPr>
        <w:pStyle w:val="Paragraphedeliste"/>
        <w:numPr>
          <w:ilvl w:val="0"/>
          <w:numId w:val="32"/>
        </w:numPr>
        <w:autoSpaceDE w:val="0"/>
        <w:autoSpaceDN w:val="0"/>
        <w:adjustRightInd w:val="0"/>
        <w:spacing w:after="0" w:line="240" w:lineRule="auto"/>
        <w:jc w:val="both"/>
        <w:rPr>
          <w:rFonts w:ascii="Times New Roman" w:hAnsi="Times New Roman" w:cs="Times New Roman"/>
          <w:sz w:val="24"/>
          <w:szCs w:val="24"/>
          <w:lang w:val="en-GB"/>
        </w:rPr>
      </w:pPr>
      <w:proofErr w:type="gramStart"/>
      <w:r w:rsidRPr="00311224">
        <w:rPr>
          <w:rFonts w:ascii="Times New Roman" w:hAnsi="Times New Roman" w:cs="Times New Roman"/>
          <w:b/>
          <w:sz w:val="24"/>
          <w:szCs w:val="24"/>
          <w:lang w:val="en-GB"/>
        </w:rPr>
        <w:t>in</w:t>
      </w:r>
      <w:proofErr w:type="gramEnd"/>
      <w:r w:rsidRPr="00311224">
        <w:rPr>
          <w:rFonts w:ascii="Times New Roman" w:hAnsi="Times New Roman" w:cs="Times New Roman"/>
          <w:b/>
          <w:sz w:val="24"/>
          <w:szCs w:val="24"/>
          <w:lang w:val="en-GB"/>
        </w:rPr>
        <w:t xml:space="preserve"> food:</w:t>
      </w:r>
      <w:r w:rsidRPr="00311224">
        <w:rPr>
          <w:rFonts w:ascii="Times New Roman" w:hAnsi="Times New Roman" w:cs="Times New Roman"/>
          <w:sz w:val="24"/>
          <w:szCs w:val="24"/>
          <w:lang w:val="en-GB"/>
        </w:rPr>
        <w:t xml:space="preserve"> Lactic acid is used in the food industry as an additive (E270)</w:t>
      </w:r>
      <w:r>
        <w:rPr>
          <w:rFonts w:ascii="Times New Roman" w:hAnsi="Times New Roman" w:cs="Times New Roman"/>
          <w:sz w:val="24"/>
          <w:szCs w:val="24"/>
          <w:lang w:val="en-GB"/>
        </w:rPr>
        <w:t>,</w:t>
      </w:r>
      <w:r w:rsidRPr="00311224">
        <w:rPr>
          <w:rFonts w:ascii="Times New Roman" w:hAnsi="Times New Roman" w:cs="Times New Roman"/>
          <w:sz w:val="24"/>
          <w:szCs w:val="24"/>
          <w:lang w:val="en-GB"/>
        </w:rPr>
        <w:t xml:space="preserve"> as an antioxidant, acidifier or </w:t>
      </w:r>
      <w:proofErr w:type="spellStart"/>
      <w:r w:rsidRPr="00311224">
        <w:rPr>
          <w:rFonts w:ascii="Times New Roman" w:hAnsi="Times New Roman" w:cs="Times New Roman"/>
          <w:sz w:val="24"/>
          <w:szCs w:val="24"/>
          <w:lang w:val="en-GB"/>
        </w:rPr>
        <w:t>flavor</w:t>
      </w:r>
      <w:proofErr w:type="spellEnd"/>
      <w:r w:rsidRPr="00311224">
        <w:rPr>
          <w:rFonts w:ascii="Times New Roman" w:hAnsi="Times New Roman" w:cs="Times New Roman"/>
          <w:sz w:val="24"/>
          <w:szCs w:val="24"/>
          <w:lang w:val="en-GB"/>
        </w:rPr>
        <w:t xml:space="preserve"> enhancer. Lactic acid also comes in salt form: sodium salt (E325), potassium salt (E326) and calcium salt (E327). These salts are in powder form and </w:t>
      </w:r>
      <w:proofErr w:type="gramStart"/>
      <w:r w:rsidRPr="00311224">
        <w:rPr>
          <w:rFonts w:ascii="Times New Roman" w:hAnsi="Times New Roman" w:cs="Times New Roman"/>
          <w:sz w:val="24"/>
          <w:szCs w:val="24"/>
          <w:lang w:val="en-GB"/>
        </w:rPr>
        <w:t>are also</w:t>
      </w:r>
      <w:proofErr w:type="gramEnd"/>
      <w:r w:rsidRPr="00311224">
        <w:rPr>
          <w:rFonts w:ascii="Times New Roman" w:hAnsi="Times New Roman" w:cs="Times New Roman"/>
          <w:sz w:val="24"/>
          <w:szCs w:val="24"/>
          <w:lang w:val="en-GB"/>
        </w:rPr>
        <w:t xml:space="preserve"> water-soluble. It acts as a bacteriostatic agent, notably on pathogenic b</w:t>
      </w:r>
      <w:r w:rsidRPr="007C484E">
        <w:rPr>
          <w:rFonts w:ascii="Times New Roman" w:hAnsi="Times New Roman" w:cs="Times New Roman"/>
          <w:sz w:val="24"/>
          <w:szCs w:val="24"/>
          <w:lang w:val="en-GB"/>
        </w:rPr>
        <w:t xml:space="preserve">acteria such as salmonella (or </w:t>
      </w:r>
      <w:r w:rsidRPr="00311224">
        <w:rPr>
          <w:rFonts w:ascii="Times New Roman" w:hAnsi="Times New Roman" w:cs="Times New Roman"/>
          <w:i/>
          <w:sz w:val="24"/>
          <w:szCs w:val="24"/>
          <w:lang w:val="en-GB"/>
        </w:rPr>
        <w:t>Listeria</w:t>
      </w:r>
      <w:r w:rsidRPr="00311224">
        <w:rPr>
          <w:rFonts w:ascii="Times New Roman" w:hAnsi="Times New Roman" w:cs="Times New Roman"/>
          <w:sz w:val="24"/>
          <w:szCs w:val="24"/>
          <w:lang w:val="en-GB"/>
        </w:rPr>
        <w:t xml:space="preserve">), </w:t>
      </w:r>
      <w:proofErr w:type="gramStart"/>
      <w:r w:rsidRPr="00311224">
        <w:rPr>
          <w:rFonts w:ascii="Times New Roman" w:hAnsi="Times New Roman" w:cs="Times New Roman"/>
          <w:sz w:val="24"/>
          <w:szCs w:val="24"/>
          <w:lang w:val="en-GB"/>
        </w:rPr>
        <w:t>and also</w:t>
      </w:r>
      <w:proofErr w:type="gramEnd"/>
      <w:r w:rsidRPr="00311224">
        <w:rPr>
          <w:rFonts w:ascii="Times New Roman" w:hAnsi="Times New Roman" w:cs="Times New Roman"/>
          <w:sz w:val="24"/>
          <w:szCs w:val="24"/>
          <w:lang w:val="en-GB"/>
        </w:rPr>
        <w:t xml:space="preserve"> has a depressant effect on water activity (</w:t>
      </w:r>
      <w:proofErr w:type="spellStart"/>
      <w:r w:rsidRPr="00311224">
        <w:rPr>
          <w:rFonts w:ascii="Times New Roman" w:hAnsi="Times New Roman" w:cs="Times New Roman"/>
          <w:sz w:val="24"/>
          <w:szCs w:val="24"/>
          <w:lang w:val="en-GB"/>
        </w:rPr>
        <w:t>Chêne</w:t>
      </w:r>
      <w:proofErr w:type="spellEnd"/>
      <w:r w:rsidRPr="00311224">
        <w:rPr>
          <w:rFonts w:ascii="Times New Roman" w:hAnsi="Times New Roman" w:cs="Times New Roman"/>
          <w:sz w:val="24"/>
          <w:szCs w:val="24"/>
          <w:lang w:val="en-GB"/>
        </w:rPr>
        <w:t xml:space="preserve">, 2002). In wine, L-malic acid, naturally contained in wine, </w:t>
      </w:r>
      <w:proofErr w:type="gramStart"/>
      <w:r w:rsidRPr="00311224">
        <w:rPr>
          <w:rFonts w:ascii="Times New Roman" w:hAnsi="Times New Roman" w:cs="Times New Roman"/>
          <w:sz w:val="24"/>
          <w:szCs w:val="24"/>
          <w:lang w:val="en-GB"/>
        </w:rPr>
        <w:t>is degraded</w:t>
      </w:r>
      <w:proofErr w:type="gramEnd"/>
      <w:r w:rsidRPr="00311224">
        <w:rPr>
          <w:rFonts w:ascii="Times New Roman" w:hAnsi="Times New Roman" w:cs="Times New Roman"/>
          <w:sz w:val="24"/>
          <w:szCs w:val="24"/>
          <w:lang w:val="en-GB"/>
        </w:rPr>
        <w:t xml:space="preserve"> to L-lactic acid by bacteria (malolactic fermentation). In milk and dairy products, S-lactic acid comes from the breakdown of lactose by bacteria. The fresher the milk</w:t>
      </w:r>
      <w:r w:rsidR="00C038E3">
        <w:rPr>
          <w:rFonts w:ascii="Times New Roman" w:hAnsi="Times New Roman" w:cs="Times New Roman"/>
          <w:sz w:val="24"/>
          <w:szCs w:val="24"/>
          <w:lang w:val="en-GB"/>
        </w:rPr>
        <w:t xml:space="preserve"> is</w:t>
      </w:r>
      <w:r w:rsidRPr="00311224">
        <w:rPr>
          <w:rFonts w:ascii="Times New Roman" w:hAnsi="Times New Roman" w:cs="Times New Roman"/>
          <w:sz w:val="24"/>
          <w:szCs w:val="24"/>
          <w:lang w:val="en-GB"/>
        </w:rPr>
        <w:t xml:space="preserve">, less S-lactic acid it contains. The concentration of lactic acid in milk </w:t>
      </w:r>
      <w:proofErr w:type="gramStart"/>
      <w:r w:rsidRPr="00311224">
        <w:rPr>
          <w:rFonts w:ascii="Times New Roman" w:hAnsi="Times New Roman" w:cs="Times New Roman"/>
          <w:sz w:val="24"/>
          <w:szCs w:val="24"/>
          <w:lang w:val="en-GB"/>
        </w:rPr>
        <w:t>is expressed</w:t>
      </w:r>
      <w:proofErr w:type="gramEnd"/>
      <w:r w:rsidRPr="00311224">
        <w:rPr>
          <w:rFonts w:ascii="Times New Roman" w:hAnsi="Times New Roman" w:cs="Times New Roman"/>
          <w:sz w:val="24"/>
          <w:szCs w:val="24"/>
          <w:lang w:val="en-GB"/>
        </w:rPr>
        <w:t xml:space="preserve"> in </w:t>
      </w:r>
      <w:proofErr w:type="spellStart"/>
      <w:r w:rsidRPr="00311224">
        <w:rPr>
          <w:rFonts w:ascii="Times New Roman" w:hAnsi="Times New Roman" w:cs="Times New Roman"/>
          <w:sz w:val="24"/>
          <w:szCs w:val="24"/>
          <w:lang w:val="en-GB"/>
        </w:rPr>
        <w:t>Dornic</w:t>
      </w:r>
      <w:proofErr w:type="spellEnd"/>
      <w:r w:rsidRPr="00311224">
        <w:rPr>
          <w:rFonts w:ascii="Times New Roman" w:hAnsi="Times New Roman" w:cs="Times New Roman"/>
          <w:sz w:val="24"/>
          <w:szCs w:val="24"/>
          <w:lang w:val="en-GB"/>
        </w:rPr>
        <w:t xml:space="preserve"> degrees (°D): 1 °D corresponds to 0.1 g of lactic acid per </w:t>
      </w:r>
      <w:proofErr w:type="spellStart"/>
      <w:r w:rsidRPr="00311224">
        <w:rPr>
          <w:rFonts w:ascii="Times New Roman" w:hAnsi="Times New Roman" w:cs="Times New Roman"/>
          <w:sz w:val="24"/>
          <w:szCs w:val="24"/>
          <w:lang w:val="en-GB"/>
        </w:rPr>
        <w:t>liter</w:t>
      </w:r>
      <w:proofErr w:type="spellEnd"/>
      <w:r w:rsidRPr="00311224">
        <w:rPr>
          <w:rFonts w:ascii="Times New Roman" w:hAnsi="Times New Roman" w:cs="Times New Roman"/>
          <w:sz w:val="24"/>
          <w:szCs w:val="24"/>
          <w:lang w:val="en-GB"/>
        </w:rPr>
        <w:t xml:space="preserve"> of milk. The organisms responsible for producing lactic acid are lactobacilli</w:t>
      </w:r>
      <w:r w:rsidR="00C038E3" w:rsidRPr="00C038E3">
        <w:rPr>
          <w:rFonts w:ascii="Times New Roman" w:hAnsi="Times New Roman" w:cs="Times New Roman"/>
          <w:sz w:val="24"/>
          <w:szCs w:val="24"/>
          <w:lang w:val="en-GB"/>
        </w:rPr>
        <w:t>;</w:t>
      </w:r>
    </w:p>
    <w:p w14:paraId="6BAC7C76" w14:textId="77777777" w:rsidR="00C038E3" w:rsidRPr="00C038E3" w:rsidRDefault="00C038E3" w:rsidP="00311224">
      <w:pPr>
        <w:pStyle w:val="Paragraphedeliste"/>
        <w:numPr>
          <w:ilvl w:val="0"/>
          <w:numId w:val="32"/>
        </w:numPr>
        <w:autoSpaceDE w:val="0"/>
        <w:autoSpaceDN w:val="0"/>
        <w:adjustRightInd w:val="0"/>
        <w:spacing w:after="0" w:line="240" w:lineRule="auto"/>
        <w:jc w:val="both"/>
        <w:rPr>
          <w:rFonts w:ascii="Times New Roman" w:hAnsi="Times New Roman" w:cs="Times New Roman"/>
          <w:sz w:val="24"/>
          <w:szCs w:val="24"/>
          <w:lang w:val="en-GB"/>
        </w:rPr>
      </w:pPr>
      <w:proofErr w:type="gramStart"/>
      <w:r>
        <w:rPr>
          <w:rFonts w:ascii="Times New Roman" w:hAnsi="Times New Roman" w:cs="Times New Roman"/>
          <w:b/>
          <w:sz w:val="24"/>
          <w:szCs w:val="24"/>
          <w:lang w:val="en-GB"/>
        </w:rPr>
        <w:t>i</w:t>
      </w:r>
      <w:r w:rsidR="007C484E" w:rsidRPr="00311224">
        <w:rPr>
          <w:rFonts w:ascii="Times New Roman" w:hAnsi="Times New Roman" w:cs="Times New Roman"/>
          <w:b/>
          <w:sz w:val="24"/>
          <w:szCs w:val="24"/>
          <w:lang w:val="en-GB"/>
        </w:rPr>
        <w:t>n</w:t>
      </w:r>
      <w:proofErr w:type="gramEnd"/>
      <w:r w:rsidR="007C484E" w:rsidRPr="00311224">
        <w:rPr>
          <w:rFonts w:ascii="Times New Roman" w:hAnsi="Times New Roman" w:cs="Times New Roman"/>
          <w:b/>
          <w:sz w:val="24"/>
          <w:szCs w:val="24"/>
          <w:lang w:val="en-GB"/>
        </w:rPr>
        <w:t xml:space="preserve"> cosmetics,</w:t>
      </w:r>
      <w:r w:rsidR="007C484E" w:rsidRPr="00311224">
        <w:rPr>
          <w:rFonts w:ascii="Times New Roman" w:hAnsi="Times New Roman" w:cs="Times New Roman"/>
          <w:sz w:val="24"/>
          <w:szCs w:val="24"/>
          <w:lang w:val="en-GB"/>
        </w:rPr>
        <w:t xml:space="preserve"> lactic acid is used as part of an aesthetic peel, particularly for </w:t>
      </w:r>
      <w:proofErr w:type="spellStart"/>
      <w:r w:rsidR="007C484E" w:rsidRPr="00311224">
        <w:rPr>
          <w:rFonts w:ascii="Times New Roman" w:hAnsi="Times New Roman" w:cs="Times New Roman"/>
          <w:sz w:val="24"/>
          <w:szCs w:val="24"/>
          <w:lang w:val="en-GB"/>
        </w:rPr>
        <w:t>colored</w:t>
      </w:r>
      <w:proofErr w:type="spellEnd"/>
      <w:r w:rsidR="007C484E" w:rsidRPr="00311224">
        <w:rPr>
          <w:rFonts w:ascii="Times New Roman" w:hAnsi="Times New Roman" w:cs="Times New Roman"/>
          <w:sz w:val="24"/>
          <w:szCs w:val="24"/>
          <w:lang w:val="en-GB"/>
        </w:rPr>
        <w:t xml:space="preserve"> skin (ranges of aesthetic bleaching products are composed of lactic acid). However, this acid must be applied under the supervision of a dermatologist and in specific dosage and dilution conditions depending on the patient's skin tone</w:t>
      </w:r>
      <w:r w:rsidRPr="00C038E3">
        <w:rPr>
          <w:rFonts w:ascii="Times New Roman" w:hAnsi="Times New Roman" w:cs="Times New Roman"/>
          <w:sz w:val="24"/>
          <w:szCs w:val="24"/>
          <w:lang w:val="en-GB"/>
        </w:rPr>
        <w:t>;</w:t>
      </w:r>
    </w:p>
    <w:p w14:paraId="26735981" w14:textId="77777777" w:rsidR="00C038E3" w:rsidRPr="00C038E3" w:rsidRDefault="007C484E" w:rsidP="00311224">
      <w:pPr>
        <w:pStyle w:val="Paragraphedeliste"/>
        <w:numPr>
          <w:ilvl w:val="0"/>
          <w:numId w:val="32"/>
        </w:numPr>
        <w:autoSpaceDE w:val="0"/>
        <w:autoSpaceDN w:val="0"/>
        <w:adjustRightInd w:val="0"/>
        <w:spacing w:after="0" w:line="240" w:lineRule="auto"/>
        <w:jc w:val="both"/>
        <w:rPr>
          <w:rFonts w:ascii="Times New Roman" w:hAnsi="Times New Roman" w:cs="Times New Roman"/>
          <w:sz w:val="24"/>
          <w:szCs w:val="24"/>
          <w:lang w:val="en-GB"/>
        </w:rPr>
      </w:pPr>
      <w:proofErr w:type="gramStart"/>
      <w:r w:rsidRPr="00311224">
        <w:rPr>
          <w:rFonts w:ascii="Times New Roman" w:hAnsi="Times New Roman" w:cs="Times New Roman"/>
          <w:b/>
          <w:sz w:val="24"/>
          <w:szCs w:val="24"/>
          <w:lang w:val="en-GB"/>
        </w:rPr>
        <w:t>a</w:t>
      </w:r>
      <w:r w:rsidR="00C038E3">
        <w:rPr>
          <w:rFonts w:ascii="Times New Roman" w:hAnsi="Times New Roman" w:cs="Times New Roman"/>
          <w:b/>
          <w:sz w:val="24"/>
          <w:szCs w:val="24"/>
          <w:lang w:val="en-GB"/>
        </w:rPr>
        <w:t>s</w:t>
      </w:r>
      <w:proofErr w:type="gramEnd"/>
      <w:r w:rsidRPr="00311224">
        <w:rPr>
          <w:rFonts w:ascii="Times New Roman" w:hAnsi="Times New Roman" w:cs="Times New Roman"/>
          <w:b/>
          <w:sz w:val="24"/>
          <w:szCs w:val="24"/>
          <w:lang w:val="en-GB"/>
        </w:rPr>
        <w:t xml:space="preserve"> decontamination agent</w:t>
      </w:r>
      <w:r w:rsidRPr="00311224">
        <w:rPr>
          <w:rFonts w:ascii="Times New Roman" w:hAnsi="Times New Roman" w:cs="Times New Roman"/>
          <w:sz w:val="24"/>
          <w:szCs w:val="24"/>
          <w:lang w:val="en-GB"/>
        </w:rPr>
        <w:t xml:space="preserve">, it is a good </w:t>
      </w:r>
      <w:proofErr w:type="spellStart"/>
      <w:r w:rsidRPr="00311224">
        <w:rPr>
          <w:rFonts w:ascii="Times New Roman" w:hAnsi="Times New Roman" w:cs="Times New Roman"/>
          <w:sz w:val="24"/>
          <w:szCs w:val="24"/>
          <w:lang w:val="en-GB"/>
        </w:rPr>
        <w:t>descaler</w:t>
      </w:r>
      <w:proofErr w:type="spellEnd"/>
      <w:r w:rsidRPr="00311224">
        <w:rPr>
          <w:rFonts w:ascii="Times New Roman" w:hAnsi="Times New Roman" w:cs="Times New Roman"/>
          <w:sz w:val="24"/>
          <w:szCs w:val="24"/>
          <w:lang w:val="en-GB"/>
        </w:rPr>
        <w:t>, soap remover and antibacterial agent. It is also economically advantageous, and is part of a trend towards ingredients that are safer for the environment. Lactic acid is now used in the USA for bacterial decontamination of bovine carcasses in slaughterhouses</w:t>
      </w:r>
      <w:r w:rsidR="00C038E3" w:rsidRPr="00C038E3">
        <w:rPr>
          <w:rFonts w:ascii="Times New Roman" w:hAnsi="Times New Roman" w:cs="Times New Roman"/>
          <w:sz w:val="24"/>
          <w:szCs w:val="24"/>
          <w:lang w:val="en-GB"/>
        </w:rPr>
        <w:t>;</w:t>
      </w:r>
    </w:p>
    <w:p w14:paraId="32B8388B" w14:textId="77777777" w:rsidR="00C038E3" w:rsidRPr="00C038E3" w:rsidRDefault="00C038E3" w:rsidP="00311224">
      <w:pPr>
        <w:pStyle w:val="Paragraphedeliste"/>
        <w:numPr>
          <w:ilvl w:val="0"/>
          <w:numId w:val="32"/>
        </w:numPr>
        <w:autoSpaceDE w:val="0"/>
        <w:autoSpaceDN w:val="0"/>
        <w:adjustRightInd w:val="0"/>
        <w:spacing w:after="0" w:line="24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 xml:space="preserve">in </w:t>
      </w:r>
      <w:r w:rsidR="007C484E" w:rsidRPr="00311224">
        <w:rPr>
          <w:rFonts w:ascii="Times New Roman" w:hAnsi="Times New Roman" w:cs="Times New Roman"/>
          <w:b/>
          <w:sz w:val="24"/>
          <w:szCs w:val="24"/>
          <w:lang w:val="en-GB"/>
        </w:rPr>
        <w:t>medicine and pharmaceuticals</w:t>
      </w:r>
      <w:r w:rsidR="007C484E" w:rsidRPr="00311224">
        <w:rPr>
          <w:rFonts w:ascii="Times New Roman" w:hAnsi="Times New Roman" w:cs="Times New Roman"/>
          <w:sz w:val="24"/>
          <w:szCs w:val="24"/>
          <w:lang w:val="en-GB"/>
        </w:rPr>
        <w:t>: when lactic acid bacteria operate in the mouth, the lactic acid produced can lead to tooth decay</w:t>
      </w:r>
      <w:r w:rsidRPr="00C038E3">
        <w:rPr>
          <w:rFonts w:ascii="Times New Roman" w:hAnsi="Times New Roman" w:cs="Times New Roman"/>
          <w:sz w:val="24"/>
          <w:szCs w:val="24"/>
          <w:lang w:val="en-GB"/>
        </w:rPr>
        <w:t>;</w:t>
      </w:r>
    </w:p>
    <w:p w14:paraId="6202388D" w14:textId="77777777" w:rsidR="00C038E3" w:rsidRPr="00C038E3" w:rsidRDefault="00C038E3" w:rsidP="00311224">
      <w:pPr>
        <w:pStyle w:val="Paragraphedeliste"/>
        <w:numPr>
          <w:ilvl w:val="0"/>
          <w:numId w:val="32"/>
        </w:numPr>
        <w:autoSpaceDE w:val="0"/>
        <w:autoSpaceDN w:val="0"/>
        <w:adjustRightInd w:val="0"/>
        <w:spacing w:after="0" w:line="24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 xml:space="preserve">in </w:t>
      </w:r>
      <w:r w:rsidR="007C484E" w:rsidRPr="00311224">
        <w:rPr>
          <w:rFonts w:ascii="Times New Roman" w:hAnsi="Times New Roman" w:cs="Times New Roman"/>
          <w:b/>
          <w:sz w:val="24"/>
          <w:szCs w:val="24"/>
          <w:lang w:val="en-GB"/>
        </w:rPr>
        <w:t>degradable materials industries</w:t>
      </w:r>
      <w:r w:rsidR="007C484E" w:rsidRPr="00311224">
        <w:rPr>
          <w:rFonts w:ascii="Times New Roman" w:hAnsi="Times New Roman" w:cs="Times New Roman"/>
          <w:sz w:val="24"/>
          <w:szCs w:val="24"/>
          <w:lang w:val="en-GB"/>
        </w:rPr>
        <w:t xml:space="preserve">: lactic acid is polymerized to produce </w:t>
      </w:r>
      <w:proofErr w:type="spellStart"/>
      <w:r w:rsidR="007C484E" w:rsidRPr="00311224">
        <w:rPr>
          <w:rFonts w:ascii="Times New Roman" w:hAnsi="Times New Roman" w:cs="Times New Roman"/>
          <w:sz w:val="24"/>
          <w:szCs w:val="24"/>
          <w:lang w:val="en-GB"/>
        </w:rPr>
        <w:t>polylactic</w:t>
      </w:r>
      <w:proofErr w:type="spellEnd"/>
      <w:r w:rsidR="007C484E" w:rsidRPr="00311224">
        <w:rPr>
          <w:rFonts w:ascii="Times New Roman" w:hAnsi="Times New Roman" w:cs="Times New Roman"/>
          <w:sz w:val="24"/>
          <w:szCs w:val="24"/>
          <w:lang w:val="en-GB"/>
        </w:rPr>
        <w:t xml:space="preserve"> acid (PLA), a b</w:t>
      </w:r>
      <w:r w:rsidRPr="00C038E3">
        <w:rPr>
          <w:rFonts w:ascii="Times New Roman" w:hAnsi="Times New Roman" w:cs="Times New Roman"/>
          <w:sz w:val="24"/>
          <w:szCs w:val="24"/>
          <w:lang w:val="en-GB"/>
        </w:rPr>
        <w:t>iodegradable plastic used in 3D-</w:t>
      </w:r>
      <w:r w:rsidR="007C484E" w:rsidRPr="00311224">
        <w:rPr>
          <w:rFonts w:ascii="Times New Roman" w:hAnsi="Times New Roman" w:cs="Times New Roman"/>
          <w:sz w:val="24"/>
          <w:szCs w:val="24"/>
          <w:lang w:val="en-GB"/>
        </w:rPr>
        <w:t>printers, food packaging and surgery</w:t>
      </w:r>
      <w:r w:rsidRPr="00C038E3">
        <w:rPr>
          <w:rFonts w:ascii="Times New Roman" w:hAnsi="Times New Roman" w:cs="Times New Roman"/>
          <w:sz w:val="24"/>
          <w:szCs w:val="24"/>
          <w:lang w:val="en-GB"/>
        </w:rPr>
        <w:t xml:space="preserve">; </w:t>
      </w:r>
    </w:p>
    <w:p w14:paraId="2029C148" w14:textId="00E16592" w:rsidR="007C484E" w:rsidRPr="00311224" w:rsidRDefault="007C484E" w:rsidP="00311224">
      <w:pPr>
        <w:pStyle w:val="Paragraphedeliste"/>
        <w:numPr>
          <w:ilvl w:val="0"/>
          <w:numId w:val="32"/>
        </w:numPr>
        <w:autoSpaceDE w:val="0"/>
        <w:autoSpaceDN w:val="0"/>
        <w:adjustRightInd w:val="0"/>
        <w:spacing w:after="0" w:line="240" w:lineRule="auto"/>
        <w:jc w:val="both"/>
        <w:rPr>
          <w:rFonts w:ascii="Times New Roman" w:hAnsi="Times New Roman" w:cs="Times New Roman"/>
          <w:sz w:val="24"/>
          <w:szCs w:val="24"/>
          <w:lang w:val="en-GB"/>
        </w:rPr>
      </w:pPr>
      <w:proofErr w:type="gramStart"/>
      <w:r w:rsidRPr="00311224">
        <w:rPr>
          <w:rFonts w:ascii="Times New Roman" w:hAnsi="Times New Roman" w:cs="Times New Roman"/>
          <w:sz w:val="24"/>
          <w:szCs w:val="24"/>
          <w:lang w:val="en-GB"/>
        </w:rPr>
        <w:t>leather</w:t>
      </w:r>
      <w:proofErr w:type="gramEnd"/>
      <w:r w:rsidRPr="00311224">
        <w:rPr>
          <w:rFonts w:ascii="Times New Roman" w:hAnsi="Times New Roman" w:cs="Times New Roman"/>
          <w:sz w:val="24"/>
          <w:szCs w:val="24"/>
          <w:lang w:val="en-GB"/>
        </w:rPr>
        <w:t xml:space="preserve"> industry, textile industry, etc...</w:t>
      </w:r>
    </w:p>
    <w:p w14:paraId="18799367" w14:textId="62D611E4" w:rsidR="007C484E" w:rsidRPr="00501BA3" w:rsidRDefault="007C484E" w:rsidP="007C484E">
      <w:pPr>
        <w:autoSpaceDE w:val="0"/>
        <w:autoSpaceDN w:val="0"/>
        <w:adjustRightInd w:val="0"/>
        <w:spacing w:after="0" w:line="240" w:lineRule="auto"/>
        <w:jc w:val="both"/>
        <w:rPr>
          <w:rFonts w:ascii="Times New Roman" w:hAnsi="Times New Roman" w:cs="Times New Roman"/>
          <w:sz w:val="24"/>
          <w:szCs w:val="24"/>
          <w:lang w:val="en-GB"/>
        </w:rPr>
      </w:pPr>
      <w:r w:rsidRPr="007C484E">
        <w:rPr>
          <w:rFonts w:ascii="Times New Roman" w:hAnsi="Times New Roman" w:cs="Times New Roman"/>
          <w:sz w:val="24"/>
          <w:szCs w:val="24"/>
          <w:lang w:val="en-GB"/>
        </w:rPr>
        <w:t xml:space="preserve">Lactic acid </w:t>
      </w:r>
      <w:proofErr w:type="gramStart"/>
      <w:r w:rsidRPr="007C484E">
        <w:rPr>
          <w:rFonts w:ascii="Times New Roman" w:hAnsi="Times New Roman" w:cs="Times New Roman"/>
          <w:sz w:val="24"/>
          <w:szCs w:val="24"/>
          <w:lang w:val="en-GB"/>
        </w:rPr>
        <w:t>can be produced</w:t>
      </w:r>
      <w:proofErr w:type="gramEnd"/>
      <w:r w:rsidRPr="007C484E">
        <w:rPr>
          <w:rFonts w:ascii="Times New Roman" w:hAnsi="Times New Roman" w:cs="Times New Roman"/>
          <w:sz w:val="24"/>
          <w:szCs w:val="24"/>
          <w:lang w:val="en-GB"/>
        </w:rPr>
        <w:t xml:space="preserve"> by chemical synthesis or by biological methods</w:t>
      </w:r>
      <w:r w:rsidR="00C038E3">
        <w:rPr>
          <w:rFonts w:ascii="Times New Roman" w:hAnsi="Times New Roman" w:cs="Times New Roman"/>
          <w:sz w:val="24"/>
          <w:szCs w:val="24"/>
          <w:lang w:val="en-GB"/>
        </w:rPr>
        <w:t>.</w:t>
      </w:r>
      <w:r w:rsidRPr="007C484E">
        <w:rPr>
          <w:rFonts w:ascii="Times New Roman" w:hAnsi="Times New Roman" w:cs="Times New Roman"/>
          <w:sz w:val="24"/>
          <w:szCs w:val="24"/>
          <w:lang w:val="en-GB"/>
        </w:rPr>
        <w:t xml:space="preserve"> The biological or microbial fermentation method uses pure strains with well-known characteristics. It has the advantage of obtaining pure lactic acid in an </w:t>
      </w:r>
      <w:proofErr w:type="gramStart"/>
      <w:r w:rsidRPr="007C484E">
        <w:rPr>
          <w:rFonts w:ascii="Times New Roman" w:hAnsi="Times New Roman" w:cs="Times New Roman"/>
          <w:sz w:val="24"/>
          <w:szCs w:val="24"/>
          <w:lang w:val="en-GB"/>
        </w:rPr>
        <w:t>environmentally-friendly</w:t>
      </w:r>
      <w:proofErr w:type="gramEnd"/>
      <w:r w:rsidRPr="007C484E">
        <w:rPr>
          <w:rFonts w:ascii="Times New Roman" w:hAnsi="Times New Roman" w:cs="Times New Roman"/>
          <w:sz w:val="24"/>
          <w:szCs w:val="24"/>
          <w:lang w:val="en-GB"/>
        </w:rPr>
        <w:t xml:space="preserve"> way, as humanity's current objective is to reduce the use of synthetic chemicals in the </w:t>
      </w:r>
      <w:proofErr w:type="spellStart"/>
      <w:r w:rsidRPr="007C484E">
        <w:rPr>
          <w:rFonts w:ascii="Times New Roman" w:hAnsi="Times New Roman" w:cs="Times New Roman"/>
          <w:sz w:val="24"/>
          <w:szCs w:val="24"/>
          <w:lang w:val="en-GB"/>
        </w:rPr>
        <w:t>agri</w:t>
      </w:r>
      <w:proofErr w:type="spellEnd"/>
      <w:r w:rsidRPr="007C484E">
        <w:rPr>
          <w:rFonts w:ascii="Times New Roman" w:hAnsi="Times New Roman" w:cs="Times New Roman"/>
          <w:sz w:val="24"/>
          <w:szCs w:val="24"/>
          <w:lang w:val="en-GB"/>
        </w:rPr>
        <w:t xml:space="preserve">-food, health and pharmaceutical industries. It was with this aim of combating global warming caused by excessive, uncontrolled use and uncontrolled waste management that Oh et al (2005) produced lactic acid from barley, maize and wheat, which are cheap and available raw agricultural substrates, using </w:t>
      </w:r>
      <w:r w:rsidRPr="00311224">
        <w:rPr>
          <w:rFonts w:ascii="Times New Roman" w:hAnsi="Times New Roman" w:cs="Times New Roman"/>
          <w:i/>
          <w:sz w:val="24"/>
          <w:szCs w:val="24"/>
          <w:lang w:val="en-GB"/>
        </w:rPr>
        <w:t xml:space="preserve">Enterococcus </w:t>
      </w:r>
      <w:proofErr w:type="spellStart"/>
      <w:r w:rsidRPr="00311224">
        <w:rPr>
          <w:rFonts w:ascii="Times New Roman" w:hAnsi="Times New Roman" w:cs="Times New Roman"/>
          <w:i/>
          <w:sz w:val="24"/>
          <w:szCs w:val="24"/>
          <w:lang w:val="en-GB"/>
        </w:rPr>
        <w:t>faecalis</w:t>
      </w:r>
      <w:proofErr w:type="spellEnd"/>
      <w:r w:rsidRPr="007C484E">
        <w:rPr>
          <w:rFonts w:ascii="Times New Roman" w:hAnsi="Times New Roman" w:cs="Times New Roman"/>
          <w:sz w:val="24"/>
          <w:szCs w:val="24"/>
          <w:lang w:val="en-GB"/>
        </w:rPr>
        <w:t xml:space="preserve"> RKY1 as the fermentative strain. This is a way of </w:t>
      </w:r>
      <w:proofErr w:type="spellStart"/>
      <w:r w:rsidRPr="007C484E">
        <w:rPr>
          <w:rFonts w:ascii="Times New Roman" w:hAnsi="Times New Roman" w:cs="Times New Roman"/>
          <w:sz w:val="24"/>
          <w:szCs w:val="24"/>
          <w:lang w:val="en-GB"/>
        </w:rPr>
        <w:t>valorizing</w:t>
      </w:r>
      <w:proofErr w:type="spellEnd"/>
      <w:r w:rsidRPr="007C484E">
        <w:rPr>
          <w:rFonts w:ascii="Times New Roman" w:hAnsi="Times New Roman" w:cs="Times New Roman"/>
          <w:sz w:val="24"/>
          <w:szCs w:val="24"/>
          <w:lang w:val="en-GB"/>
        </w:rPr>
        <w:t xml:space="preserve"> agricultural waste and contributing to the natural recycling of nature's products. For </w:t>
      </w:r>
      <w:proofErr w:type="spellStart"/>
      <w:r w:rsidRPr="007C484E">
        <w:rPr>
          <w:rFonts w:ascii="Times New Roman" w:hAnsi="Times New Roman" w:cs="Times New Roman"/>
          <w:sz w:val="24"/>
          <w:szCs w:val="24"/>
          <w:lang w:val="en-GB"/>
        </w:rPr>
        <w:t>Ryu</w:t>
      </w:r>
      <w:proofErr w:type="spellEnd"/>
      <w:r w:rsidRPr="007C484E">
        <w:rPr>
          <w:rFonts w:ascii="Times New Roman" w:hAnsi="Times New Roman" w:cs="Times New Roman"/>
          <w:sz w:val="24"/>
          <w:szCs w:val="24"/>
          <w:lang w:val="en-GB"/>
        </w:rPr>
        <w:t xml:space="preserve"> et al. 2003, the challenge facing mankind is to produce lactic acid at low cost (allowing free access to a large mass), with a bacterial strain possessing the following characteristics: rapid fermentation, low contamination level, high lactic acid yield and low by-product yield, and year-round availability of the starter strain with high multiplication capacity.</w:t>
      </w:r>
    </w:p>
    <w:p w14:paraId="4A790E16" w14:textId="1B6645BB" w:rsidR="00C729E7" w:rsidRPr="0024036C" w:rsidRDefault="00C729E7" w:rsidP="0024036C">
      <w:pPr>
        <w:pStyle w:val="Titre2"/>
        <w:numPr>
          <w:ilvl w:val="1"/>
          <w:numId w:val="9"/>
        </w:numPr>
        <w:rPr>
          <w:rFonts w:ascii="Times New Roman" w:hAnsi="Times New Roman" w:cs="Times New Roman"/>
          <w:b/>
          <w:sz w:val="24"/>
          <w:szCs w:val="24"/>
        </w:rPr>
      </w:pPr>
      <w:proofErr w:type="spellStart"/>
      <w:r w:rsidRPr="00AE22AC">
        <w:rPr>
          <w:rFonts w:ascii="Times New Roman" w:hAnsi="Times New Roman" w:cs="Times New Roman"/>
          <w:b/>
          <w:sz w:val="24"/>
          <w:szCs w:val="24"/>
        </w:rPr>
        <w:lastRenderedPageBreak/>
        <w:t>Proteases</w:t>
      </w:r>
      <w:proofErr w:type="spellEnd"/>
    </w:p>
    <w:p w14:paraId="4F88542E" w14:textId="378FFD59" w:rsidR="00AE22AC" w:rsidRPr="00501BA3" w:rsidRDefault="00AE22AC" w:rsidP="00C729E7">
      <w:pPr>
        <w:autoSpaceDE w:val="0"/>
        <w:autoSpaceDN w:val="0"/>
        <w:adjustRightInd w:val="0"/>
        <w:spacing w:after="0" w:line="240" w:lineRule="auto"/>
        <w:jc w:val="both"/>
        <w:rPr>
          <w:rFonts w:ascii="Times New Roman" w:hAnsi="Times New Roman" w:cs="Times New Roman"/>
          <w:sz w:val="24"/>
          <w:szCs w:val="24"/>
          <w:lang w:val="en-GB"/>
        </w:rPr>
      </w:pPr>
      <w:r w:rsidRPr="00AE22AC">
        <w:rPr>
          <w:rFonts w:ascii="Times New Roman" w:hAnsi="Times New Roman" w:cs="Times New Roman"/>
          <w:sz w:val="24"/>
          <w:szCs w:val="24"/>
          <w:lang w:val="en-GB"/>
        </w:rPr>
        <w:t xml:space="preserve">In addition to organic acids, LAB also produce a variety of enzymes, which </w:t>
      </w:r>
      <w:proofErr w:type="gramStart"/>
      <w:r w:rsidRPr="00AE22AC">
        <w:rPr>
          <w:rFonts w:ascii="Times New Roman" w:hAnsi="Times New Roman" w:cs="Times New Roman"/>
          <w:sz w:val="24"/>
          <w:szCs w:val="24"/>
          <w:lang w:val="en-GB"/>
        </w:rPr>
        <w:t>are released</w:t>
      </w:r>
      <w:proofErr w:type="gramEnd"/>
      <w:r w:rsidRPr="00AE22AC">
        <w:rPr>
          <w:rFonts w:ascii="Times New Roman" w:hAnsi="Times New Roman" w:cs="Times New Roman"/>
          <w:sz w:val="24"/>
          <w:szCs w:val="24"/>
          <w:lang w:val="en-GB"/>
        </w:rPr>
        <w:t xml:space="preserve"> into the intra- and/or extracellular environment and have diverse applications. Proteases are one such enzyme. They have a low molecular weight and </w:t>
      </w:r>
      <w:proofErr w:type="gramStart"/>
      <w:r w:rsidRPr="00AE22AC">
        <w:rPr>
          <w:rFonts w:ascii="Times New Roman" w:hAnsi="Times New Roman" w:cs="Times New Roman"/>
          <w:sz w:val="24"/>
          <w:szCs w:val="24"/>
          <w:lang w:val="en-GB"/>
        </w:rPr>
        <w:t>are produced</w:t>
      </w:r>
      <w:proofErr w:type="gramEnd"/>
      <w:r w:rsidRPr="00AE22AC">
        <w:rPr>
          <w:rFonts w:ascii="Times New Roman" w:hAnsi="Times New Roman" w:cs="Times New Roman"/>
          <w:sz w:val="24"/>
          <w:szCs w:val="24"/>
          <w:lang w:val="en-GB"/>
        </w:rPr>
        <w:t xml:space="preserve"> as </w:t>
      </w:r>
      <w:proofErr w:type="spellStart"/>
      <w:r w:rsidRPr="00AE22AC">
        <w:rPr>
          <w:rFonts w:ascii="Times New Roman" w:hAnsi="Times New Roman" w:cs="Times New Roman"/>
          <w:sz w:val="24"/>
          <w:szCs w:val="24"/>
          <w:lang w:val="en-GB"/>
        </w:rPr>
        <w:t>preproenzymes</w:t>
      </w:r>
      <w:proofErr w:type="spellEnd"/>
      <w:r w:rsidRPr="00AE22AC">
        <w:rPr>
          <w:rFonts w:ascii="Times New Roman" w:hAnsi="Times New Roman" w:cs="Times New Roman"/>
          <w:sz w:val="24"/>
          <w:szCs w:val="24"/>
          <w:lang w:val="en-GB"/>
        </w:rPr>
        <w:t xml:space="preserve"> (Linares-Morales et al., 2020; </w:t>
      </w:r>
      <w:proofErr w:type="spellStart"/>
      <w:r w:rsidRPr="00AE22AC">
        <w:rPr>
          <w:rFonts w:ascii="Times New Roman" w:hAnsi="Times New Roman" w:cs="Times New Roman"/>
          <w:sz w:val="24"/>
          <w:szCs w:val="24"/>
          <w:lang w:val="en-GB"/>
        </w:rPr>
        <w:t>Worsztynowicz</w:t>
      </w:r>
      <w:proofErr w:type="spellEnd"/>
      <w:r w:rsidRPr="00AE22AC">
        <w:rPr>
          <w:rFonts w:ascii="Times New Roman" w:hAnsi="Times New Roman" w:cs="Times New Roman"/>
          <w:sz w:val="24"/>
          <w:szCs w:val="24"/>
          <w:lang w:val="en-GB"/>
        </w:rPr>
        <w:t xml:space="preserve"> et al., 2020; Ji et al., 2021). Lactic acid bacterial strains can be exopeptidases (which leave the peptide bond close to the </w:t>
      </w:r>
      <w:proofErr w:type="spellStart"/>
      <w:r w:rsidRPr="00AE22AC">
        <w:rPr>
          <w:rFonts w:ascii="Times New Roman" w:hAnsi="Times New Roman" w:cs="Times New Roman"/>
          <w:sz w:val="24"/>
          <w:szCs w:val="24"/>
          <w:lang w:val="en-GB"/>
        </w:rPr>
        <w:t>carboxy</w:t>
      </w:r>
      <w:proofErr w:type="spellEnd"/>
      <w:r w:rsidRPr="00AE22AC">
        <w:rPr>
          <w:rFonts w:ascii="Times New Roman" w:hAnsi="Times New Roman" w:cs="Times New Roman"/>
          <w:sz w:val="24"/>
          <w:szCs w:val="24"/>
          <w:lang w:val="en-GB"/>
        </w:rPr>
        <w:t xml:space="preserve"> or amino termini of the substrate) or endopeptidases (which cleave peptide bonds away from the substrate termini) (Ramachandran et al., 2016; </w:t>
      </w:r>
      <w:proofErr w:type="spellStart"/>
      <w:r w:rsidRPr="00AE22AC">
        <w:rPr>
          <w:rFonts w:ascii="Times New Roman" w:hAnsi="Times New Roman" w:cs="Times New Roman"/>
          <w:sz w:val="24"/>
          <w:szCs w:val="24"/>
          <w:lang w:val="en-GB"/>
        </w:rPr>
        <w:t>Mamo</w:t>
      </w:r>
      <w:proofErr w:type="spellEnd"/>
      <w:r w:rsidRPr="00AE22AC">
        <w:rPr>
          <w:rFonts w:ascii="Times New Roman" w:hAnsi="Times New Roman" w:cs="Times New Roman"/>
          <w:sz w:val="24"/>
          <w:szCs w:val="24"/>
          <w:lang w:val="en-GB"/>
        </w:rPr>
        <w:t xml:space="preserve"> and </w:t>
      </w:r>
      <w:proofErr w:type="spellStart"/>
      <w:r w:rsidRPr="00AE22AC">
        <w:rPr>
          <w:rFonts w:ascii="Times New Roman" w:hAnsi="Times New Roman" w:cs="Times New Roman"/>
          <w:sz w:val="24"/>
          <w:szCs w:val="24"/>
          <w:lang w:val="en-GB"/>
        </w:rPr>
        <w:t>Assefa</w:t>
      </w:r>
      <w:proofErr w:type="spellEnd"/>
      <w:r w:rsidRPr="00AE22AC">
        <w:rPr>
          <w:rFonts w:ascii="Times New Roman" w:hAnsi="Times New Roman" w:cs="Times New Roman"/>
          <w:sz w:val="24"/>
          <w:szCs w:val="24"/>
          <w:lang w:val="en-GB"/>
        </w:rPr>
        <w:t xml:space="preserve">, 2018; </w:t>
      </w:r>
      <w:proofErr w:type="spellStart"/>
      <w:r w:rsidRPr="00AE22AC">
        <w:rPr>
          <w:rFonts w:ascii="Times New Roman" w:hAnsi="Times New Roman" w:cs="Times New Roman"/>
          <w:sz w:val="24"/>
          <w:szCs w:val="24"/>
          <w:lang w:val="en-GB"/>
        </w:rPr>
        <w:t>Gurumallesh</w:t>
      </w:r>
      <w:proofErr w:type="spellEnd"/>
      <w:r w:rsidRPr="00AE22AC">
        <w:rPr>
          <w:rFonts w:ascii="Times New Roman" w:hAnsi="Times New Roman" w:cs="Times New Roman"/>
          <w:sz w:val="24"/>
          <w:szCs w:val="24"/>
          <w:lang w:val="en-GB"/>
        </w:rPr>
        <w:t xml:space="preserve"> et al., 2019; Mahajan et al. (2023).  Because of their catalytic potential, they are widely used in the meat and dairy industries, in food additives, animal feed, baking and brewing.</w:t>
      </w:r>
    </w:p>
    <w:p w14:paraId="1A4C76A5" w14:textId="735D3512" w:rsidR="00844399" w:rsidRPr="00940CB7" w:rsidRDefault="00C729E7" w:rsidP="00940CB7">
      <w:pPr>
        <w:pStyle w:val="Titre2"/>
        <w:numPr>
          <w:ilvl w:val="1"/>
          <w:numId w:val="9"/>
        </w:numPr>
        <w:rPr>
          <w:rFonts w:ascii="Times New Roman" w:hAnsi="Times New Roman" w:cs="Times New Roman"/>
          <w:b/>
          <w:sz w:val="24"/>
          <w:szCs w:val="24"/>
        </w:rPr>
      </w:pPr>
      <w:r w:rsidRPr="0024036C">
        <w:rPr>
          <w:rFonts w:ascii="Times New Roman" w:hAnsi="Times New Roman" w:cs="Times New Roman"/>
          <w:b/>
          <w:sz w:val="24"/>
          <w:szCs w:val="24"/>
        </w:rPr>
        <w:t>Lipases</w:t>
      </w:r>
    </w:p>
    <w:p w14:paraId="2808C17E" w14:textId="77777777" w:rsidR="00940CB7" w:rsidRDefault="00844399" w:rsidP="00844399">
      <w:pPr>
        <w:autoSpaceDE w:val="0"/>
        <w:autoSpaceDN w:val="0"/>
        <w:adjustRightInd w:val="0"/>
        <w:spacing w:after="0" w:line="240" w:lineRule="auto"/>
        <w:jc w:val="both"/>
        <w:rPr>
          <w:rFonts w:ascii="Times New Roman" w:hAnsi="Times New Roman" w:cs="Times New Roman"/>
          <w:sz w:val="24"/>
          <w:szCs w:val="24"/>
          <w:lang w:val="en-GB"/>
        </w:rPr>
      </w:pPr>
      <w:r w:rsidRPr="00844399">
        <w:rPr>
          <w:rFonts w:ascii="Times New Roman" w:hAnsi="Times New Roman" w:cs="Times New Roman"/>
          <w:sz w:val="24"/>
          <w:szCs w:val="24"/>
          <w:lang w:val="en-GB"/>
        </w:rPr>
        <w:t>Due to their kinetic and substrate specificity, triacylglycerol acyl hydrolases or lipases are atypical enzymes (animal, plant or micr</w:t>
      </w:r>
      <w:r w:rsidR="00940CB7">
        <w:rPr>
          <w:rFonts w:ascii="Times New Roman" w:hAnsi="Times New Roman" w:cs="Times New Roman"/>
          <w:sz w:val="24"/>
          <w:szCs w:val="24"/>
          <w:lang w:val="en-GB"/>
        </w:rPr>
        <w:t xml:space="preserve">obial origin) as they can </w:t>
      </w:r>
      <w:proofErr w:type="gramStart"/>
      <w:r w:rsidR="00940CB7">
        <w:rPr>
          <w:rFonts w:ascii="Times New Roman" w:hAnsi="Times New Roman" w:cs="Times New Roman"/>
          <w:sz w:val="24"/>
          <w:szCs w:val="24"/>
          <w:lang w:val="en-GB"/>
        </w:rPr>
        <w:t>act :</w:t>
      </w:r>
      <w:proofErr w:type="gramEnd"/>
    </w:p>
    <w:p w14:paraId="6FA2A904" w14:textId="4E3B0493" w:rsidR="00940CB7" w:rsidRPr="00940CB7" w:rsidRDefault="00844399" w:rsidP="00940CB7">
      <w:pPr>
        <w:pStyle w:val="Paragraphedeliste"/>
        <w:numPr>
          <w:ilvl w:val="0"/>
          <w:numId w:val="34"/>
        </w:numPr>
        <w:autoSpaceDE w:val="0"/>
        <w:autoSpaceDN w:val="0"/>
        <w:adjustRightInd w:val="0"/>
        <w:spacing w:after="0" w:line="240" w:lineRule="auto"/>
        <w:jc w:val="both"/>
        <w:rPr>
          <w:rFonts w:ascii="Times New Roman" w:hAnsi="Times New Roman" w:cs="Times New Roman"/>
          <w:sz w:val="24"/>
          <w:szCs w:val="24"/>
          <w:lang w:val="en-GB"/>
        </w:rPr>
      </w:pPr>
      <w:proofErr w:type="gramStart"/>
      <w:r w:rsidRPr="00940CB7">
        <w:rPr>
          <w:rFonts w:ascii="Times New Roman" w:hAnsi="Times New Roman" w:cs="Times New Roman"/>
          <w:sz w:val="24"/>
          <w:szCs w:val="24"/>
          <w:lang w:val="en-GB"/>
        </w:rPr>
        <w:t>as</w:t>
      </w:r>
      <w:proofErr w:type="gramEnd"/>
      <w:r w:rsidRPr="00940CB7">
        <w:rPr>
          <w:rFonts w:ascii="Times New Roman" w:hAnsi="Times New Roman" w:cs="Times New Roman"/>
          <w:sz w:val="24"/>
          <w:szCs w:val="24"/>
          <w:lang w:val="en-GB"/>
        </w:rPr>
        <w:t xml:space="preserve"> hydrolases in aqueous solution, i.e. catabolizing or </w:t>
      </w:r>
      <w:proofErr w:type="spellStart"/>
      <w:r w:rsidRPr="00940CB7">
        <w:rPr>
          <w:rFonts w:ascii="Times New Roman" w:hAnsi="Times New Roman" w:cs="Times New Roman"/>
          <w:sz w:val="24"/>
          <w:szCs w:val="24"/>
          <w:lang w:val="en-GB"/>
        </w:rPr>
        <w:t>hydrolyzing</w:t>
      </w:r>
      <w:proofErr w:type="spellEnd"/>
      <w:r w:rsidRPr="00940CB7">
        <w:rPr>
          <w:rFonts w:ascii="Times New Roman" w:hAnsi="Times New Roman" w:cs="Times New Roman"/>
          <w:sz w:val="24"/>
          <w:szCs w:val="24"/>
          <w:lang w:val="en-GB"/>
        </w:rPr>
        <w:t xml:space="preserve"> fats, lipids, phospholipids and cholesterol esters into fatty acids and other organic or inorganic compounds. Fatty acids are a source of energy for many organisms, especially polar bears during winter. They also </w:t>
      </w:r>
      <w:proofErr w:type="spellStart"/>
      <w:r w:rsidRPr="00940CB7">
        <w:rPr>
          <w:rFonts w:ascii="Times New Roman" w:hAnsi="Times New Roman" w:cs="Times New Roman"/>
          <w:sz w:val="24"/>
          <w:szCs w:val="24"/>
          <w:lang w:val="en-GB"/>
        </w:rPr>
        <w:t>catalyze</w:t>
      </w:r>
      <w:proofErr w:type="spellEnd"/>
      <w:r w:rsidRPr="00940CB7">
        <w:rPr>
          <w:rFonts w:ascii="Times New Roman" w:hAnsi="Times New Roman" w:cs="Times New Roman"/>
          <w:sz w:val="24"/>
          <w:szCs w:val="24"/>
          <w:lang w:val="en-GB"/>
        </w:rPr>
        <w:t xml:space="preserve"> esterification, </w:t>
      </w:r>
      <w:proofErr w:type="spellStart"/>
      <w:r w:rsidRPr="00940CB7">
        <w:rPr>
          <w:rFonts w:ascii="Times New Roman" w:hAnsi="Times New Roman" w:cs="Times New Roman"/>
          <w:sz w:val="24"/>
          <w:szCs w:val="24"/>
          <w:lang w:val="en-GB"/>
        </w:rPr>
        <w:t>acidolysis</w:t>
      </w:r>
      <w:proofErr w:type="spellEnd"/>
      <w:r w:rsidRPr="00940CB7">
        <w:rPr>
          <w:rFonts w:ascii="Times New Roman" w:hAnsi="Times New Roman" w:cs="Times New Roman"/>
          <w:sz w:val="24"/>
          <w:szCs w:val="24"/>
          <w:lang w:val="en-GB"/>
        </w:rPr>
        <w:t xml:space="preserve"> and </w:t>
      </w:r>
      <w:proofErr w:type="spellStart"/>
      <w:r w:rsidRPr="00940CB7">
        <w:rPr>
          <w:rFonts w:ascii="Times New Roman" w:hAnsi="Times New Roman" w:cs="Times New Roman"/>
          <w:sz w:val="24"/>
          <w:szCs w:val="24"/>
          <w:lang w:val="en-GB"/>
        </w:rPr>
        <w:t>alcoholysis</w:t>
      </w:r>
      <w:proofErr w:type="spellEnd"/>
      <w:r w:rsidRPr="00940CB7">
        <w:rPr>
          <w:rFonts w:ascii="Times New Roman" w:hAnsi="Times New Roman" w:cs="Times New Roman"/>
          <w:sz w:val="24"/>
          <w:szCs w:val="24"/>
          <w:lang w:val="en-GB"/>
        </w:rPr>
        <w:t xml:space="preserve"> reactions; </w:t>
      </w:r>
    </w:p>
    <w:p w14:paraId="1CAB881E" w14:textId="1B74EC87" w:rsidR="00844399" w:rsidRPr="00940CB7" w:rsidRDefault="00844399" w:rsidP="00940CB7">
      <w:pPr>
        <w:pStyle w:val="Paragraphedeliste"/>
        <w:numPr>
          <w:ilvl w:val="0"/>
          <w:numId w:val="34"/>
        </w:numPr>
        <w:autoSpaceDE w:val="0"/>
        <w:autoSpaceDN w:val="0"/>
        <w:adjustRightInd w:val="0"/>
        <w:spacing w:after="0" w:line="240" w:lineRule="auto"/>
        <w:jc w:val="both"/>
        <w:rPr>
          <w:rFonts w:ascii="Times New Roman" w:hAnsi="Times New Roman" w:cs="Times New Roman"/>
          <w:sz w:val="24"/>
          <w:szCs w:val="24"/>
          <w:lang w:val="en-GB"/>
        </w:rPr>
      </w:pPr>
      <w:r w:rsidRPr="00940CB7">
        <w:rPr>
          <w:rFonts w:ascii="Times New Roman" w:hAnsi="Times New Roman" w:cs="Times New Roman"/>
          <w:sz w:val="24"/>
          <w:szCs w:val="24"/>
          <w:lang w:val="en-GB"/>
        </w:rPr>
        <w:t xml:space="preserve">(ii) </w:t>
      </w:r>
      <w:proofErr w:type="gramStart"/>
      <w:r w:rsidRPr="00940CB7">
        <w:rPr>
          <w:rFonts w:ascii="Times New Roman" w:hAnsi="Times New Roman" w:cs="Times New Roman"/>
          <w:sz w:val="24"/>
          <w:szCs w:val="24"/>
          <w:lang w:val="en-GB"/>
        </w:rPr>
        <w:t>or</w:t>
      </w:r>
      <w:proofErr w:type="gramEnd"/>
      <w:r w:rsidRPr="00940CB7">
        <w:rPr>
          <w:rFonts w:ascii="Times New Roman" w:hAnsi="Times New Roman" w:cs="Times New Roman"/>
          <w:sz w:val="24"/>
          <w:szCs w:val="24"/>
          <w:lang w:val="en-GB"/>
        </w:rPr>
        <w:t xml:space="preserve"> as biocatalysts in organic synthesis. As biocatalysts of industrial importance, therapeutic applications and </w:t>
      </w:r>
      <w:proofErr w:type="spellStart"/>
      <w:r w:rsidRPr="00940CB7">
        <w:rPr>
          <w:rFonts w:ascii="Times New Roman" w:hAnsi="Times New Roman" w:cs="Times New Roman"/>
          <w:sz w:val="24"/>
          <w:szCs w:val="24"/>
          <w:lang w:val="en-GB"/>
        </w:rPr>
        <w:t>flavoring</w:t>
      </w:r>
      <w:proofErr w:type="spellEnd"/>
      <w:r w:rsidRPr="00940CB7">
        <w:rPr>
          <w:rFonts w:ascii="Times New Roman" w:hAnsi="Times New Roman" w:cs="Times New Roman"/>
          <w:sz w:val="24"/>
          <w:szCs w:val="24"/>
          <w:lang w:val="en-GB"/>
        </w:rPr>
        <w:t xml:space="preserve"> agents in the food industry, LAB lipases (intracellular or extracellular) are of great importance due to their </w:t>
      </w:r>
    </w:p>
    <w:p w14:paraId="7B91ADA1" w14:textId="3A5AB1C0" w:rsidR="00844399" w:rsidRPr="00844399" w:rsidRDefault="00844399" w:rsidP="00844399">
      <w:pPr>
        <w:autoSpaceDE w:val="0"/>
        <w:autoSpaceDN w:val="0"/>
        <w:adjustRightInd w:val="0"/>
        <w:spacing w:after="0" w:line="240" w:lineRule="auto"/>
        <w:jc w:val="both"/>
        <w:rPr>
          <w:rFonts w:ascii="Times New Roman" w:hAnsi="Times New Roman" w:cs="Times New Roman"/>
          <w:sz w:val="24"/>
          <w:szCs w:val="24"/>
          <w:lang w:val="en-GB"/>
        </w:rPr>
      </w:pPr>
      <w:r w:rsidRPr="00844399">
        <w:rPr>
          <w:rFonts w:ascii="Times New Roman" w:hAnsi="Times New Roman" w:cs="Times New Roman"/>
          <w:sz w:val="24"/>
          <w:szCs w:val="24"/>
          <w:lang w:val="en-GB"/>
        </w:rPr>
        <w:t>They have the capacity to transform fatty acids through hydration, dehydration, isomerization and saturation reactions. Hence their numerous industrial applications (</w:t>
      </w:r>
      <w:proofErr w:type="spellStart"/>
      <w:r w:rsidRPr="00844399">
        <w:rPr>
          <w:rFonts w:ascii="Times New Roman" w:hAnsi="Times New Roman" w:cs="Times New Roman"/>
          <w:sz w:val="24"/>
          <w:szCs w:val="24"/>
          <w:lang w:val="en-GB"/>
        </w:rPr>
        <w:t>agri</w:t>
      </w:r>
      <w:proofErr w:type="spellEnd"/>
      <w:r w:rsidRPr="00844399">
        <w:rPr>
          <w:rFonts w:ascii="Times New Roman" w:hAnsi="Times New Roman" w:cs="Times New Roman"/>
          <w:sz w:val="24"/>
          <w:szCs w:val="24"/>
          <w:lang w:val="en-GB"/>
        </w:rPr>
        <w:t xml:space="preserve">-food, chemicals, etc.) as well as therapeutic applications </w:t>
      </w:r>
      <w:r w:rsidR="00940CB7">
        <w:rPr>
          <w:rFonts w:ascii="Times New Roman" w:hAnsi="Times New Roman" w:cs="Times New Roman"/>
          <w:sz w:val="24"/>
          <w:szCs w:val="24"/>
          <w:lang w:val="en-GB"/>
        </w:rPr>
        <w:fldChar w:fldCharType="begin"/>
      </w:r>
      <w:r w:rsidR="00940CB7">
        <w:rPr>
          <w:rFonts w:ascii="Times New Roman" w:hAnsi="Times New Roman" w:cs="Times New Roman"/>
          <w:sz w:val="24"/>
          <w:szCs w:val="24"/>
          <w:lang w:val="en-GB"/>
        </w:rPr>
        <w:instrText xml:space="preserve"> ADDIN EN.CITE &lt;EndNote&gt;&lt;Cite&gt;&lt;Author&gt;Fickers&lt;/Author&gt;&lt;Year&gt;2008&lt;/Year&gt;&lt;RecNum&gt;2285&lt;/RecNum&gt;&lt;DisplayText&gt;(Fickers&lt;style face="italic"&gt; et al.&lt;/style&gt;, 2008; Messaoudi&lt;style face="italic"&gt; et al.&lt;/style&gt;, 2010)&lt;/DisplayText&gt;&lt;record&gt;&lt;rec-number&gt;2285&lt;/rec-number&gt;&lt;foreign-keys&gt;&lt;key app="EN" db-id="f9fp900e8x0zd1esp0evwz22sztfz9vxdppz" timestamp="1693333199"&gt;2285&lt;/key&gt;&lt;/foreign-keys&gt;&lt;ref-type name="Journal Article"&gt;17&lt;/ref-type&gt;&lt;contributors&gt;&lt;authors&gt;&lt;author&gt;Fickers, Patrick&lt;/author&gt;&lt;author&gt;Destain, Jacqueline&lt;/author&gt;&lt;author&gt;Thonart, Philippe&lt;/author&gt;&lt;/authors&gt;&lt;/contributors&gt;&lt;titles&gt;&lt;title&gt;Les lipases sont des hydrolases atypiques: principales caractéristiques et applications&lt;/title&gt;&lt;secondary-title&gt;Biotechnologie, agronomie, société et environnement&lt;/secondary-title&gt;&lt;/titles&gt;&lt;periodical&gt;&lt;full-title&gt;Biotechnologie, Agronomie, Société et Environnement&lt;/full-title&gt;&lt;/periodical&gt;&lt;volume&gt;12&lt;/volume&gt;&lt;number&gt;2&lt;/number&gt;&lt;dates&gt;&lt;year&gt;2008&lt;/year&gt;&lt;/dates&gt;&lt;publisher&gt;Presses Agronomiques de Gembloux, Gembloux, Belgium&lt;/publisher&gt;&lt;isbn&gt;1370-6233&lt;/isbn&gt;&lt;urls&gt;&lt;/urls&gt;&lt;/record&gt;&lt;/Cite&gt;&lt;Cite&gt;&lt;Author&gt;Messaoudi&lt;/Author&gt;&lt;Year&gt;2010&lt;/Year&gt;&lt;RecNum&gt;2247&lt;/RecNum&gt;&lt;record&gt;&lt;rec-number&gt;2247&lt;/rec-number&gt;&lt;foreign-keys&gt;&lt;key app="EN" db-id="f9fp900e8x0zd1esp0evwz22sztfz9vxdppz" timestamp="1691961700"&gt;2247&lt;/key&gt;&lt;/foreign-keys&gt;&lt;ref-type name="Journal Article"&gt;17&lt;/ref-type&gt;&lt;contributors&gt;&lt;authors&gt;&lt;author&gt;Messaoudi, Abdelmonaem&lt;/author&gt;&lt;author&gt;Belguith, Hatem&lt;/author&gt;&lt;author&gt;Gram, Imen&lt;/author&gt;&lt;author&gt;Hamida, Jeannette Ben&lt;/author&gt;&lt;/authors&gt;&lt;/contributors&gt;&lt;titles&gt;&lt;title&gt;Classification of EC 3.1. 1.3 bacterial true lipases using phylogenetic analysis&lt;/title&gt;&lt;secondary-title&gt;African journal of biotechnology&lt;/secondary-title&gt;&lt;/titles&gt;&lt;periodical&gt;&lt;full-title&gt;African Journal of Biotechnology&lt;/full-title&gt;&lt;/periodical&gt;&lt;pages&gt;8243-8247&lt;/pages&gt;&lt;volume&gt;9&lt;/volume&gt;&lt;number&gt;48&lt;/number&gt;&lt;dates&gt;&lt;year&gt;2010&lt;/year&gt;&lt;/dates&gt;&lt;isbn&gt;1684-5315&lt;/isbn&gt;&lt;urls&gt;&lt;/urls&gt;&lt;/record&gt;&lt;/Cite&gt;&lt;/EndNote&gt;</w:instrText>
      </w:r>
      <w:r w:rsidR="00940CB7">
        <w:rPr>
          <w:rFonts w:ascii="Times New Roman" w:hAnsi="Times New Roman" w:cs="Times New Roman"/>
          <w:sz w:val="24"/>
          <w:szCs w:val="24"/>
          <w:lang w:val="en-GB"/>
        </w:rPr>
        <w:fldChar w:fldCharType="separate"/>
      </w:r>
      <w:r w:rsidR="00940CB7">
        <w:rPr>
          <w:rFonts w:ascii="Times New Roman" w:hAnsi="Times New Roman" w:cs="Times New Roman"/>
          <w:noProof/>
          <w:sz w:val="24"/>
          <w:szCs w:val="24"/>
          <w:lang w:val="en-GB"/>
        </w:rPr>
        <w:t>(Fickers</w:t>
      </w:r>
      <w:r w:rsidR="00940CB7" w:rsidRPr="00940CB7">
        <w:rPr>
          <w:rFonts w:ascii="Times New Roman" w:hAnsi="Times New Roman" w:cs="Times New Roman"/>
          <w:i/>
          <w:noProof/>
          <w:sz w:val="24"/>
          <w:szCs w:val="24"/>
          <w:lang w:val="en-GB"/>
        </w:rPr>
        <w:t xml:space="preserve"> et al.</w:t>
      </w:r>
      <w:r w:rsidR="00940CB7">
        <w:rPr>
          <w:rFonts w:ascii="Times New Roman" w:hAnsi="Times New Roman" w:cs="Times New Roman"/>
          <w:noProof/>
          <w:sz w:val="24"/>
          <w:szCs w:val="24"/>
          <w:lang w:val="en-GB"/>
        </w:rPr>
        <w:t>, 2008; Messaoudi</w:t>
      </w:r>
      <w:r w:rsidR="00940CB7" w:rsidRPr="00940CB7">
        <w:rPr>
          <w:rFonts w:ascii="Times New Roman" w:hAnsi="Times New Roman" w:cs="Times New Roman"/>
          <w:i/>
          <w:noProof/>
          <w:sz w:val="24"/>
          <w:szCs w:val="24"/>
          <w:lang w:val="en-GB"/>
        </w:rPr>
        <w:t xml:space="preserve"> et al.</w:t>
      </w:r>
      <w:r w:rsidR="00940CB7">
        <w:rPr>
          <w:rFonts w:ascii="Times New Roman" w:hAnsi="Times New Roman" w:cs="Times New Roman"/>
          <w:noProof/>
          <w:sz w:val="24"/>
          <w:szCs w:val="24"/>
          <w:lang w:val="en-GB"/>
        </w:rPr>
        <w:t>, 2010)</w:t>
      </w:r>
      <w:r w:rsidR="00940CB7">
        <w:rPr>
          <w:rFonts w:ascii="Times New Roman" w:hAnsi="Times New Roman" w:cs="Times New Roman"/>
          <w:sz w:val="24"/>
          <w:szCs w:val="24"/>
          <w:lang w:val="en-GB"/>
        </w:rPr>
        <w:fldChar w:fldCharType="end"/>
      </w:r>
      <w:r w:rsidR="00940CB7">
        <w:rPr>
          <w:rFonts w:ascii="Times New Roman" w:hAnsi="Times New Roman" w:cs="Times New Roman"/>
          <w:sz w:val="24"/>
          <w:szCs w:val="24"/>
          <w:lang w:val="en-GB"/>
        </w:rPr>
        <w:t xml:space="preserve"> </w:t>
      </w:r>
      <w:r w:rsidRPr="00844399">
        <w:rPr>
          <w:rFonts w:ascii="Times New Roman" w:hAnsi="Times New Roman" w:cs="Times New Roman"/>
          <w:sz w:val="24"/>
          <w:szCs w:val="24"/>
          <w:lang w:val="en-GB"/>
        </w:rPr>
        <w:t xml:space="preserve">using </w:t>
      </w:r>
      <w:r w:rsidRPr="00940CB7">
        <w:rPr>
          <w:rFonts w:ascii="Times New Roman" w:hAnsi="Times New Roman" w:cs="Times New Roman"/>
          <w:i/>
          <w:sz w:val="24"/>
          <w:szCs w:val="24"/>
          <w:lang w:val="en-GB"/>
        </w:rPr>
        <w:t xml:space="preserve">Lactobacillus acidophilus, </w:t>
      </w:r>
      <w:proofErr w:type="spellStart"/>
      <w:r w:rsidRPr="00940CB7">
        <w:rPr>
          <w:rFonts w:ascii="Times New Roman" w:hAnsi="Times New Roman" w:cs="Times New Roman"/>
          <w:i/>
          <w:sz w:val="24"/>
          <w:szCs w:val="24"/>
          <w:lang w:val="en-GB"/>
        </w:rPr>
        <w:t>Latilactobacillus</w:t>
      </w:r>
      <w:proofErr w:type="spellEnd"/>
      <w:r w:rsidRPr="00940CB7">
        <w:rPr>
          <w:rFonts w:ascii="Times New Roman" w:hAnsi="Times New Roman" w:cs="Times New Roman"/>
          <w:i/>
          <w:sz w:val="24"/>
          <w:szCs w:val="24"/>
          <w:lang w:val="en-GB"/>
        </w:rPr>
        <w:t xml:space="preserve"> Sake, </w:t>
      </w:r>
      <w:proofErr w:type="spellStart"/>
      <w:r w:rsidRPr="00940CB7">
        <w:rPr>
          <w:rFonts w:ascii="Times New Roman" w:hAnsi="Times New Roman" w:cs="Times New Roman"/>
          <w:i/>
          <w:sz w:val="24"/>
          <w:szCs w:val="24"/>
          <w:lang w:val="en-GB"/>
        </w:rPr>
        <w:t>Lactiplantibacillus</w:t>
      </w:r>
      <w:proofErr w:type="spellEnd"/>
      <w:r w:rsidRPr="00940CB7">
        <w:rPr>
          <w:rFonts w:ascii="Times New Roman" w:hAnsi="Times New Roman" w:cs="Times New Roman"/>
          <w:i/>
          <w:sz w:val="24"/>
          <w:szCs w:val="24"/>
          <w:lang w:val="en-GB"/>
        </w:rPr>
        <w:t xml:space="preserve"> </w:t>
      </w:r>
      <w:proofErr w:type="spellStart"/>
      <w:r w:rsidRPr="00940CB7">
        <w:rPr>
          <w:rFonts w:ascii="Times New Roman" w:hAnsi="Times New Roman" w:cs="Times New Roman"/>
          <w:i/>
          <w:sz w:val="24"/>
          <w:szCs w:val="24"/>
          <w:lang w:val="en-GB"/>
        </w:rPr>
        <w:t>Plantarum</w:t>
      </w:r>
      <w:proofErr w:type="spellEnd"/>
      <w:r w:rsidRPr="00940CB7">
        <w:rPr>
          <w:rFonts w:ascii="Times New Roman" w:hAnsi="Times New Roman" w:cs="Times New Roman"/>
          <w:i/>
          <w:sz w:val="24"/>
          <w:szCs w:val="24"/>
          <w:lang w:val="en-GB"/>
        </w:rPr>
        <w:t xml:space="preserve">, </w:t>
      </w:r>
      <w:proofErr w:type="spellStart"/>
      <w:r w:rsidRPr="00940CB7">
        <w:rPr>
          <w:rFonts w:ascii="Times New Roman" w:hAnsi="Times New Roman" w:cs="Times New Roman"/>
          <w:i/>
          <w:sz w:val="24"/>
          <w:szCs w:val="24"/>
          <w:lang w:val="en-GB"/>
        </w:rPr>
        <w:t>Lacticaseibacillus</w:t>
      </w:r>
      <w:proofErr w:type="spellEnd"/>
      <w:r w:rsidRPr="00940CB7">
        <w:rPr>
          <w:rFonts w:ascii="Times New Roman" w:hAnsi="Times New Roman" w:cs="Times New Roman"/>
          <w:i/>
          <w:sz w:val="24"/>
          <w:szCs w:val="24"/>
          <w:lang w:val="en-GB"/>
        </w:rPr>
        <w:t xml:space="preserve"> </w:t>
      </w:r>
      <w:proofErr w:type="spellStart"/>
      <w:r w:rsidRPr="00940CB7">
        <w:rPr>
          <w:rFonts w:ascii="Times New Roman" w:hAnsi="Times New Roman" w:cs="Times New Roman"/>
          <w:i/>
          <w:sz w:val="24"/>
          <w:szCs w:val="24"/>
          <w:lang w:val="en-GB"/>
        </w:rPr>
        <w:t>casei</w:t>
      </w:r>
      <w:proofErr w:type="spellEnd"/>
      <w:r w:rsidRPr="00844399">
        <w:rPr>
          <w:rFonts w:ascii="Times New Roman" w:hAnsi="Times New Roman" w:cs="Times New Roman"/>
          <w:sz w:val="24"/>
          <w:szCs w:val="24"/>
          <w:lang w:val="en-GB"/>
        </w:rPr>
        <w:t xml:space="preserve">. </w:t>
      </w:r>
    </w:p>
    <w:p w14:paraId="2AF81805" w14:textId="77777777" w:rsidR="00940CB7" w:rsidRDefault="00844399" w:rsidP="00940CB7">
      <w:pPr>
        <w:autoSpaceDE w:val="0"/>
        <w:autoSpaceDN w:val="0"/>
        <w:adjustRightInd w:val="0"/>
        <w:spacing w:before="240" w:after="0" w:line="240" w:lineRule="auto"/>
        <w:jc w:val="both"/>
        <w:rPr>
          <w:rFonts w:ascii="Times New Roman" w:hAnsi="Times New Roman" w:cs="Times New Roman"/>
          <w:sz w:val="24"/>
          <w:szCs w:val="24"/>
          <w:lang w:val="en-GB"/>
        </w:rPr>
      </w:pPr>
      <w:r w:rsidRPr="00844399">
        <w:rPr>
          <w:rFonts w:ascii="Times New Roman" w:hAnsi="Times New Roman" w:cs="Times New Roman"/>
          <w:sz w:val="24"/>
          <w:szCs w:val="24"/>
          <w:lang w:val="en-GB"/>
        </w:rPr>
        <w:t xml:space="preserve">Some practical applications of lipases produced by </w:t>
      </w:r>
      <w:r w:rsidR="00940CB7">
        <w:rPr>
          <w:rFonts w:ascii="Times New Roman" w:hAnsi="Times New Roman" w:cs="Times New Roman"/>
          <w:sz w:val="24"/>
          <w:szCs w:val="24"/>
          <w:lang w:val="en-GB"/>
        </w:rPr>
        <w:t xml:space="preserve">lactic acid bacterial strains: </w:t>
      </w:r>
    </w:p>
    <w:p w14:paraId="668B3A89" w14:textId="282A5D18" w:rsidR="00940CB7" w:rsidRPr="00940CB7" w:rsidRDefault="00844399" w:rsidP="00940CB7">
      <w:pPr>
        <w:pStyle w:val="Paragraphedeliste"/>
        <w:numPr>
          <w:ilvl w:val="0"/>
          <w:numId w:val="35"/>
        </w:numPr>
        <w:autoSpaceDE w:val="0"/>
        <w:autoSpaceDN w:val="0"/>
        <w:adjustRightInd w:val="0"/>
        <w:spacing w:before="240" w:after="0" w:line="240" w:lineRule="auto"/>
        <w:jc w:val="both"/>
        <w:rPr>
          <w:rFonts w:ascii="Times New Roman" w:hAnsi="Times New Roman" w:cs="Times New Roman"/>
          <w:sz w:val="24"/>
          <w:szCs w:val="24"/>
          <w:lang w:val="en-GB"/>
        </w:rPr>
      </w:pPr>
      <w:r w:rsidRPr="00940CB7">
        <w:rPr>
          <w:rFonts w:ascii="Times New Roman" w:hAnsi="Times New Roman" w:cs="Times New Roman"/>
          <w:b/>
          <w:sz w:val="24"/>
          <w:szCs w:val="24"/>
          <w:lang w:val="en-GB"/>
        </w:rPr>
        <w:t xml:space="preserve">Agricultural and livestock waste management: </w:t>
      </w:r>
      <w:r w:rsidRPr="00940CB7">
        <w:rPr>
          <w:rFonts w:ascii="Times New Roman" w:hAnsi="Times New Roman" w:cs="Times New Roman"/>
          <w:sz w:val="24"/>
          <w:szCs w:val="24"/>
          <w:lang w:val="en-GB"/>
        </w:rPr>
        <w:t xml:space="preserve">Slaughterhouse effluents, poultry waste, etc., </w:t>
      </w:r>
      <w:proofErr w:type="gramStart"/>
      <w:r w:rsidRPr="00940CB7">
        <w:rPr>
          <w:rFonts w:ascii="Times New Roman" w:hAnsi="Times New Roman" w:cs="Times New Roman"/>
          <w:sz w:val="24"/>
          <w:szCs w:val="24"/>
          <w:lang w:val="en-GB"/>
        </w:rPr>
        <w:t>can be treated</w:t>
      </w:r>
      <w:proofErr w:type="gramEnd"/>
      <w:r w:rsidRPr="00940CB7">
        <w:rPr>
          <w:rFonts w:ascii="Times New Roman" w:hAnsi="Times New Roman" w:cs="Times New Roman"/>
          <w:sz w:val="24"/>
          <w:szCs w:val="24"/>
          <w:lang w:val="en-GB"/>
        </w:rPr>
        <w:t xml:space="preserve"> with lipases, i.e. by a biological method that limits environmental pollution. Wastewater from the poultry industry generally contains a high concentration of oil and fat </w:t>
      </w:r>
      <w:r w:rsidR="00940CB7">
        <w:rPr>
          <w:rFonts w:ascii="Times New Roman" w:hAnsi="Times New Roman" w:cs="Times New Roman"/>
          <w:sz w:val="24"/>
          <w:szCs w:val="24"/>
          <w:lang w:val="en-GB"/>
        </w:rPr>
        <w:fldChar w:fldCharType="begin"/>
      </w:r>
      <w:r w:rsidR="00940CB7">
        <w:rPr>
          <w:rFonts w:ascii="Times New Roman" w:hAnsi="Times New Roman" w:cs="Times New Roman"/>
          <w:sz w:val="24"/>
          <w:szCs w:val="24"/>
          <w:lang w:val="en-GB"/>
        </w:rPr>
        <w:instrText xml:space="preserve"> ADDIN EN.CITE &lt;EndNote&gt;&lt;Cite&gt;&lt;Author&gt;Lambrechts&lt;/Author&gt;&lt;Year&gt;2000&lt;/Year&gt;&lt;RecNum&gt;2248&lt;/RecNum&gt;&lt;DisplayText&gt;(Lambrechts and Pretorius, 2000)&lt;/DisplayText&gt;&lt;record&gt;&lt;rec-number&gt;2248&lt;/rec-number&gt;&lt;foreign-keys&gt;&lt;key app="EN" db-id="f9fp900e8x0zd1esp0evwz22sztfz9vxdppz" timestamp="1691961848"&gt;2248&lt;/key&gt;&lt;/foreign-keys&gt;&lt;ref-type name="Journal Article"&gt;17&lt;/ref-type&gt;&lt;contributors&gt;&lt;authors&gt;&lt;author&gt;Lambrechts, M. G.&lt;/author&gt;&lt;author&gt;Pretorius, I. S.&lt;/author&gt;&lt;/authors&gt;&lt;/contributors&gt;&lt;titles&gt;&lt;title&gt;Yeast and its importance to wine aroma&lt;/title&gt;&lt;/titles&gt;&lt;dates&gt;&lt;year&gt;2000&lt;/year&gt;&lt;/dates&gt;&lt;publisher&gt;South African Journal of Enology and Viticulture&lt;/publisher&gt;&lt;isbn&gt;2224-7904&lt;/isbn&gt;&lt;urls&gt;&lt;/urls&gt;&lt;/record&gt;&lt;/Cite&gt;&lt;/EndNote&gt;</w:instrText>
      </w:r>
      <w:r w:rsidR="00940CB7">
        <w:rPr>
          <w:rFonts w:ascii="Times New Roman" w:hAnsi="Times New Roman" w:cs="Times New Roman"/>
          <w:sz w:val="24"/>
          <w:szCs w:val="24"/>
          <w:lang w:val="en-GB"/>
        </w:rPr>
        <w:fldChar w:fldCharType="separate"/>
      </w:r>
      <w:r w:rsidR="00940CB7">
        <w:rPr>
          <w:rFonts w:ascii="Times New Roman" w:hAnsi="Times New Roman" w:cs="Times New Roman"/>
          <w:noProof/>
          <w:sz w:val="24"/>
          <w:szCs w:val="24"/>
          <w:lang w:val="en-GB"/>
        </w:rPr>
        <w:t>(Lambrechts and Pretorius, 2000)</w:t>
      </w:r>
      <w:r w:rsidR="00940CB7">
        <w:rPr>
          <w:rFonts w:ascii="Times New Roman" w:hAnsi="Times New Roman" w:cs="Times New Roman"/>
          <w:sz w:val="24"/>
          <w:szCs w:val="24"/>
          <w:lang w:val="en-GB"/>
        </w:rPr>
        <w:fldChar w:fldCharType="end"/>
      </w:r>
      <w:r w:rsidRPr="00940CB7">
        <w:rPr>
          <w:rFonts w:ascii="Times New Roman" w:hAnsi="Times New Roman" w:cs="Times New Roman"/>
          <w:sz w:val="24"/>
          <w:szCs w:val="24"/>
          <w:lang w:val="en-GB"/>
        </w:rPr>
        <w:t xml:space="preserve">, and treating it with microbial lipases helps to prevent unpleasant </w:t>
      </w:r>
      <w:proofErr w:type="spellStart"/>
      <w:r w:rsidRPr="00940CB7">
        <w:rPr>
          <w:rFonts w:ascii="Times New Roman" w:hAnsi="Times New Roman" w:cs="Times New Roman"/>
          <w:sz w:val="24"/>
          <w:szCs w:val="24"/>
          <w:lang w:val="en-GB"/>
        </w:rPr>
        <w:t>odors</w:t>
      </w:r>
      <w:proofErr w:type="spellEnd"/>
      <w:r w:rsidRPr="00940CB7">
        <w:rPr>
          <w:rFonts w:ascii="Times New Roman" w:hAnsi="Times New Roman" w:cs="Times New Roman"/>
          <w:sz w:val="24"/>
          <w:szCs w:val="24"/>
          <w:lang w:val="en-GB"/>
        </w:rPr>
        <w:t xml:space="preserve"> due to the accumulation of solid matter, as well as sedimentation to combat biofilm formation, since they have the capacity to </w:t>
      </w:r>
      <w:proofErr w:type="spellStart"/>
      <w:r w:rsidRPr="00940CB7">
        <w:rPr>
          <w:rFonts w:ascii="Times New Roman" w:hAnsi="Times New Roman" w:cs="Times New Roman"/>
          <w:sz w:val="24"/>
          <w:szCs w:val="24"/>
          <w:lang w:val="en-GB"/>
        </w:rPr>
        <w:t>hydrolyze</w:t>
      </w:r>
      <w:proofErr w:type="spellEnd"/>
      <w:r w:rsidRPr="00940CB7">
        <w:rPr>
          <w:rFonts w:ascii="Times New Roman" w:hAnsi="Times New Roman" w:cs="Times New Roman"/>
          <w:sz w:val="24"/>
          <w:szCs w:val="24"/>
          <w:lang w:val="en-GB"/>
        </w:rPr>
        <w:t xml:space="preserve"> and dissolve the fats present in substrates. Using microbial lipases in the treatment of agro-industrial waste is a way of reducing the use of synthetic chemicals, thus combating global warming and protecting the health of farmers, industrial and agr</w:t>
      </w:r>
      <w:r w:rsidR="00940CB7">
        <w:rPr>
          <w:rFonts w:ascii="Times New Roman" w:hAnsi="Times New Roman" w:cs="Times New Roman"/>
          <w:sz w:val="24"/>
          <w:szCs w:val="24"/>
          <w:lang w:val="en-GB"/>
        </w:rPr>
        <w:t>icultural workers and consumers;</w:t>
      </w:r>
      <w:r w:rsidR="00940CB7">
        <w:rPr>
          <w:rFonts w:ascii="Times New Roman" w:hAnsi="Times New Roman" w:cs="Times New Roman"/>
          <w:b/>
          <w:sz w:val="24"/>
          <w:szCs w:val="24"/>
          <w:lang w:val="en-GB"/>
        </w:rPr>
        <w:t xml:space="preserve"> </w:t>
      </w:r>
    </w:p>
    <w:p w14:paraId="165C3DFE" w14:textId="04747F60" w:rsidR="00940CB7" w:rsidRDefault="00844399" w:rsidP="00844399">
      <w:pPr>
        <w:pStyle w:val="Paragraphedeliste"/>
        <w:numPr>
          <w:ilvl w:val="0"/>
          <w:numId w:val="35"/>
        </w:numPr>
        <w:autoSpaceDE w:val="0"/>
        <w:autoSpaceDN w:val="0"/>
        <w:adjustRightInd w:val="0"/>
        <w:spacing w:before="240" w:after="0" w:line="240" w:lineRule="auto"/>
        <w:jc w:val="both"/>
        <w:rPr>
          <w:rFonts w:ascii="Times New Roman" w:hAnsi="Times New Roman" w:cs="Times New Roman"/>
          <w:sz w:val="24"/>
          <w:szCs w:val="24"/>
          <w:lang w:val="en-GB"/>
        </w:rPr>
      </w:pPr>
      <w:r w:rsidRPr="00940CB7">
        <w:rPr>
          <w:rFonts w:ascii="Times New Roman" w:hAnsi="Times New Roman" w:cs="Times New Roman"/>
          <w:b/>
          <w:sz w:val="24"/>
          <w:szCs w:val="24"/>
          <w:lang w:val="en-GB"/>
        </w:rPr>
        <w:t>As biological sensors:</w:t>
      </w:r>
      <w:r w:rsidRPr="00940CB7">
        <w:rPr>
          <w:rFonts w:ascii="Times New Roman" w:hAnsi="Times New Roman" w:cs="Times New Roman"/>
          <w:sz w:val="24"/>
          <w:szCs w:val="24"/>
          <w:lang w:val="en-GB"/>
        </w:rPr>
        <w:t xml:space="preserve"> lipases produced by lactic acid bacteria release a number of highly specific molecules during their action, which can be used for detection or clinical diagnosis purposes, particularly with regard to glycerol </w:t>
      </w:r>
      <w:r w:rsidR="00940CB7">
        <w:rPr>
          <w:rFonts w:ascii="Times New Roman" w:hAnsi="Times New Roman" w:cs="Times New Roman"/>
          <w:sz w:val="24"/>
          <w:szCs w:val="24"/>
          <w:lang w:val="en-GB"/>
        </w:rPr>
        <w:fldChar w:fldCharType="begin"/>
      </w:r>
      <w:r w:rsidR="00940CB7">
        <w:rPr>
          <w:rFonts w:ascii="Times New Roman" w:hAnsi="Times New Roman" w:cs="Times New Roman"/>
          <w:sz w:val="24"/>
          <w:szCs w:val="24"/>
          <w:lang w:val="en-GB"/>
        </w:rPr>
        <w:instrText xml:space="preserve"> ADDIN EN.CITE &lt;EndNote&gt;&lt;Cite&gt;&lt;Author&gt;Younis&lt;/Author&gt;&lt;Year&gt;1998&lt;/Year&gt;&lt;RecNum&gt;2249&lt;/RecNum&gt;&lt;DisplayText&gt;(Younis and Stewart, 1998)&lt;/DisplayText&gt;&lt;record&gt;&lt;rec-number&gt;2249&lt;/rec-number&gt;&lt;foreign-keys&gt;&lt;key app="EN" db-id="f9fp900e8x0zd1esp0evwz22sztfz9vxdppz" timestamp="1691961970"&gt;2249&lt;/key&gt;&lt;/foreign-keys&gt;&lt;ref-type name="Journal Article"&gt;17&lt;/ref-type&gt;&lt;contributors&gt;&lt;authors&gt;&lt;author&gt;Younis, Omar S.&lt;/author&gt;&lt;author&gt;Stewart, Graham G.&lt;/author&gt;&lt;/authors&gt;&lt;/contributors&gt;&lt;titles&gt;&lt;title&gt;SUGAR UPTAKE AND SUBSEQUENT ESTER AND HIGHER ALCOHOL PRODUCTION BY SACCHAROMYCES CEREVISIAE&lt;/title&gt;&lt;secondary-title&gt;Journal of the Institute of Brewing&lt;/secondary-title&gt;&lt;/titles&gt;&lt;periodical&gt;&lt;full-title&gt;Journal of the Institute of Brewing&lt;/full-title&gt;&lt;/periodical&gt;&lt;pages&gt;255-264&lt;/pages&gt;&lt;volume&gt;104&lt;/volume&gt;&lt;number&gt;5&lt;/number&gt;&lt;keywords&gt;&lt;keyword&gt;Esters&lt;/keyword&gt;&lt;keyword&gt;higher alcohols&lt;/keyword&gt;&lt;keyword&gt;sugar uptake&lt;/keyword&gt;&lt;keyword&gt;fermentation&lt;/keyword&gt;&lt;keyword&gt;Saccharomyces cerevisiae&lt;/keyword&gt;&lt;keyword&gt;wort sugars&lt;/keyword&gt;&lt;/keywords&gt;&lt;dates&gt;&lt;year&gt;1998&lt;/year&gt;&lt;pub-dates&gt;&lt;date&gt;1998/09/10&lt;/date&gt;&lt;/pub-dates&gt;&lt;/dates&gt;&lt;publisher&gt;John Wiley &amp;amp; Sons, Ltd&lt;/publisher&gt;&lt;isbn&gt;0046-9750&lt;/isbn&gt;&lt;urls&gt;&lt;related-urls&gt;&lt;url&gt;https://doi.org/10.1002/j.2050-0416.1998.tb00998.x&lt;/url&gt;&lt;/related-urls&gt;&lt;/urls&gt;&lt;electronic-resource-num&gt;https://doi.org/10.1002/j.2050-0416.1998.tb00998.x&lt;/electronic-resource-num&gt;&lt;access-date&gt;2023/08/13&lt;/access-date&gt;&lt;/record&gt;&lt;/Cite&gt;&lt;/EndNote&gt;</w:instrText>
      </w:r>
      <w:r w:rsidR="00940CB7">
        <w:rPr>
          <w:rFonts w:ascii="Times New Roman" w:hAnsi="Times New Roman" w:cs="Times New Roman"/>
          <w:sz w:val="24"/>
          <w:szCs w:val="24"/>
          <w:lang w:val="en-GB"/>
        </w:rPr>
        <w:fldChar w:fldCharType="separate"/>
      </w:r>
      <w:r w:rsidR="00940CB7">
        <w:rPr>
          <w:rFonts w:ascii="Times New Roman" w:hAnsi="Times New Roman" w:cs="Times New Roman"/>
          <w:noProof/>
          <w:sz w:val="24"/>
          <w:szCs w:val="24"/>
          <w:lang w:val="en-GB"/>
        </w:rPr>
        <w:t>(Younis and Stewart, 1998)</w:t>
      </w:r>
      <w:r w:rsidR="00940CB7">
        <w:rPr>
          <w:rFonts w:ascii="Times New Roman" w:hAnsi="Times New Roman" w:cs="Times New Roman"/>
          <w:sz w:val="24"/>
          <w:szCs w:val="24"/>
          <w:lang w:val="en-GB"/>
        </w:rPr>
        <w:fldChar w:fldCharType="end"/>
      </w:r>
      <w:r w:rsidRPr="00940CB7">
        <w:rPr>
          <w:rFonts w:ascii="Times New Roman" w:hAnsi="Times New Roman" w:cs="Times New Roman"/>
          <w:sz w:val="24"/>
          <w:szCs w:val="24"/>
          <w:lang w:val="en-GB"/>
        </w:rPr>
        <w:t>.</w:t>
      </w:r>
    </w:p>
    <w:p w14:paraId="290E96CC" w14:textId="1DE05465" w:rsidR="00844399" w:rsidRPr="00940CB7" w:rsidRDefault="00844399" w:rsidP="00E973A8">
      <w:pPr>
        <w:pStyle w:val="Paragraphedeliste"/>
        <w:numPr>
          <w:ilvl w:val="0"/>
          <w:numId w:val="35"/>
        </w:numPr>
        <w:autoSpaceDE w:val="0"/>
        <w:autoSpaceDN w:val="0"/>
        <w:adjustRightInd w:val="0"/>
        <w:spacing w:before="240" w:after="0" w:line="276" w:lineRule="auto"/>
        <w:jc w:val="both"/>
        <w:rPr>
          <w:rFonts w:ascii="Times New Roman" w:hAnsi="Times New Roman" w:cs="Times New Roman"/>
          <w:sz w:val="24"/>
          <w:szCs w:val="24"/>
          <w:lang w:val="en-GB"/>
        </w:rPr>
      </w:pPr>
      <w:r w:rsidRPr="00940CB7">
        <w:rPr>
          <w:rFonts w:ascii="Times New Roman" w:hAnsi="Times New Roman" w:cs="Times New Roman"/>
          <w:b/>
          <w:sz w:val="24"/>
          <w:szCs w:val="24"/>
          <w:lang w:val="en-GB"/>
        </w:rPr>
        <w:t xml:space="preserve">As </w:t>
      </w:r>
      <w:proofErr w:type="spellStart"/>
      <w:r w:rsidRPr="00940CB7">
        <w:rPr>
          <w:rFonts w:ascii="Times New Roman" w:hAnsi="Times New Roman" w:cs="Times New Roman"/>
          <w:b/>
          <w:sz w:val="24"/>
          <w:szCs w:val="24"/>
          <w:lang w:val="en-GB"/>
        </w:rPr>
        <w:t>esterases</w:t>
      </w:r>
      <w:proofErr w:type="spellEnd"/>
      <w:r w:rsidRPr="00940CB7">
        <w:rPr>
          <w:rFonts w:ascii="Times New Roman" w:hAnsi="Times New Roman" w:cs="Times New Roman"/>
          <w:b/>
          <w:sz w:val="24"/>
          <w:szCs w:val="24"/>
          <w:lang w:val="en-GB"/>
        </w:rPr>
        <w:t xml:space="preserve">: </w:t>
      </w:r>
      <w:r w:rsidRPr="00940CB7">
        <w:rPr>
          <w:rFonts w:ascii="Times New Roman" w:hAnsi="Times New Roman" w:cs="Times New Roman"/>
          <w:sz w:val="24"/>
          <w:szCs w:val="24"/>
          <w:lang w:val="en-GB"/>
        </w:rPr>
        <w:t xml:space="preserve">Several studies have shown that </w:t>
      </w:r>
      <w:proofErr w:type="spellStart"/>
      <w:r w:rsidRPr="00940CB7">
        <w:rPr>
          <w:rFonts w:ascii="Times New Roman" w:hAnsi="Times New Roman" w:cs="Times New Roman"/>
          <w:sz w:val="24"/>
          <w:szCs w:val="24"/>
          <w:lang w:val="en-GB"/>
        </w:rPr>
        <w:t>esterases</w:t>
      </w:r>
      <w:proofErr w:type="spellEnd"/>
      <w:r w:rsidRPr="00940CB7">
        <w:rPr>
          <w:rFonts w:ascii="Times New Roman" w:hAnsi="Times New Roman" w:cs="Times New Roman"/>
          <w:sz w:val="24"/>
          <w:szCs w:val="24"/>
          <w:lang w:val="en-GB"/>
        </w:rPr>
        <w:t xml:space="preserve"> produced by Streptococcus </w:t>
      </w:r>
      <w:r w:rsidR="00940CB7">
        <w:rPr>
          <w:rFonts w:ascii="Times New Roman" w:hAnsi="Times New Roman" w:cs="Times New Roman"/>
          <w:sz w:val="24"/>
          <w:szCs w:val="24"/>
          <w:lang w:val="en-GB"/>
        </w:rPr>
        <w:fldChar w:fldCharType="begin"/>
      </w:r>
      <w:r w:rsidR="00940CB7">
        <w:rPr>
          <w:rFonts w:ascii="Times New Roman" w:hAnsi="Times New Roman" w:cs="Times New Roman"/>
          <w:sz w:val="24"/>
          <w:szCs w:val="24"/>
          <w:lang w:val="en-GB"/>
        </w:rPr>
        <w:instrText xml:space="preserve"> ADDIN EN.CITE &lt;EndNote&gt;&lt;Cite&gt;&lt;Author&gt;Maicas&lt;/Author&gt;&lt;Year&gt;1999&lt;/Year&gt;&lt;RecNum&gt;2251&lt;/RecNum&gt;&lt;DisplayText&gt;(Maicas&lt;style face="italic"&gt; et al.&lt;/style&gt;, 1999)&lt;/DisplayText&gt;&lt;record&gt;&lt;rec-number&gt;2251&lt;/rec-number&gt;&lt;foreign-keys&gt;&lt;key app="EN" db-id="f9fp900e8x0zd1esp0evwz22sztfz9vxdppz" timestamp="1691962327"&gt;2251&lt;/key&gt;&lt;/foreign-keys&gt;&lt;ref-type name="Journal Article"&gt;17&lt;/ref-type&gt;&lt;contributors&gt;&lt;authors&gt;&lt;author&gt;Maicas, Sergi&lt;/author&gt;&lt;author&gt;Gil, José-Vicente&lt;/author&gt;&lt;author&gt;Pardo, Isabel&lt;/author&gt;&lt;author&gt;Ferrer, Sergi&lt;/author&gt;&lt;/authors&gt;&lt;/contributors&gt;&lt;titles&gt;&lt;title&gt;Improvement of volatile composition of wines by controlled addition of malolactic bacteria&lt;/title&gt;&lt;secondary-title&gt;Food Research International&lt;/secondary-title&gt;&lt;/titles&gt;&lt;periodical&gt;&lt;full-title&gt;Food Research International&lt;/full-title&gt;&lt;/periodical&gt;&lt;pages&gt;491-496&lt;/pages&gt;&lt;volume&gt;32&lt;/volume&gt;&lt;number&gt;7&lt;/number&gt;&lt;keywords&gt;&lt;keyword&gt;Malolactic fermentation&lt;/keyword&gt;&lt;keyword&gt;Volatile compounds&lt;/keyword&gt;&lt;/keywords&gt;&lt;dates&gt;&lt;year&gt;1999&lt;/year&gt;&lt;pub-dates&gt;&lt;date&gt;1999/08/01/&lt;/date&gt;&lt;/pub-dates&gt;&lt;/dates&gt;&lt;isbn&gt;0963-9969&lt;/isbn&gt;&lt;urls&gt;&lt;related-urls&gt;&lt;url&gt;https://www.sciencedirect.com/science/article/pii/S0963996999001222&lt;/url&gt;&lt;/related-urls&gt;&lt;/urls&gt;&lt;electronic-resource-num&gt;https://doi.org/10.1016/S0963-9969(99)00122-2&lt;/electronic-resource-num&gt;&lt;/record&gt;&lt;/Cite&gt;&lt;/EndNote&gt;</w:instrText>
      </w:r>
      <w:r w:rsidR="00940CB7">
        <w:rPr>
          <w:rFonts w:ascii="Times New Roman" w:hAnsi="Times New Roman" w:cs="Times New Roman"/>
          <w:sz w:val="24"/>
          <w:szCs w:val="24"/>
          <w:lang w:val="en-GB"/>
        </w:rPr>
        <w:fldChar w:fldCharType="separate"/>
      </w:r>
      <w:r w:rsidR="00940CB7">
        <w:rPr>
          <w:rFonts w:ascii="Times New Roman" w:hAnsi="Times New Roman" w:cs="Times New Roman"/>
          <w:noProof/>
          <w:sz w:val="24"/>
          <w:szCs w:val="24"/>
          <w:lang w:val="en-GB"/>
        </w:rPr>
        <w:t>(Maicas</w:t>
      </w:r>
      <w:r w:rsidR="00940CB7" w:rsidRPr="00940CB7">
        <w:rPr>
          <w:rFonts w:ascii="Times New Roman" w:hAnsi="Times New Roman" w:cs="Times New Roman"/>
          <w:i/>
          <w:noProof/>
          <w:sz w:val="24"/>
          <w:szCs w:val="24"/>
          <w:lang w:val="en-GB"/>
        </w:rPr>
        <w:t xml:space="preserve"> et al.</w:t>
      </w:r>
      <w:r w:rsidR="00940CB7">
        <w:rPr>
          <w:rFonts w:ascii="Times New Roman" w:hAnsi="Times New Roman" w:cs="Times New Roman"/>
          <w:noProof/>
          <w:sz w:val="24"/>
          <w:szCs w:val="24"/>
          <w:lang w:val="en-GB"/>
        </w:rPr>
        <w:t>, 1999)</w:t>
      </w:r>
      <w:r w:rsidR="00940CB7">
        <w:rPr>
          <w:rFonts w:ascii="Times New Roman" w:hAnsi="Times New Roman" w:cs="Times New Roman"/>
          <w:sz w:val="24"/>
          <w:szCs w:val="24"/>
          <w:lang w:val="en-GB"/>
        </w:rPr>
        <w:fldChar w:fldCharType="end"/>
      </w:r>
      <w:r w:rsidRPr="00940CB7">
        <w:rPr>
          <w:rFonts w:ascii="Times New Roman" w:hAnsi="Times New Roman" w:cs="Times New Roman"/>
          <w:sz w:val="24"/>
          <w:szCs w:val="24"/>
          <w:lang w:val="en-GB"/>
        </w:rPr>
        <w:t xml:space="preserve">, </w:t>
      </w:r>
      <w:proofErr w:type="spellStart"/>
      <w:r w:rsidRPr="00940CB7">
        <w:rPr>
          <w:rFonts w:ascii="Times New Roman" w:hAnsi="Times New Roman" w:cs="Times New Roman"/>
          <w:i/>
          <w:sz w:val="24"/>
          <w:szCs w:val="24"/>
          <w:lang w:val="en-GB"/>
        </w:rPr>
        <w:t>Leuconostoc</w:t>
      </w:r>
      <w:proofErr w:type="spellEnd"/>
      <w:r w:rsidRPr="00940CB7">
        <w:rPr>
          <w:rFonts w:ascii="Times New Roman" w:hAnsi="Times New Roman" w:cs="Times New Roman"/>
          <w:i/>
          <w:sz w:val="24"/>
          <w:szCs w:val="24"/>
          <w:lang w:val="en-GB"/>
        </w:rPr>
        <w:t xml:space="preserve">, </w:t>
      </w:r>
      <w:proofErr w:type="spellStart"/>
      <w:r w:rsidRPr="00940CB7">
        <w:rPr>
          <w:rFonts w:ascii="Times New Roman" w:hAnsi="Times New Roman" w:cs="Times New Roman"/>
          <w:i/>
          <w:sz w:val="24"/>
          <w:szCs w:val="24"/>
          <w:lang w:val="en-GB"/>
        </w:rPr>
        <w:t>Lactococcus</w:t>
      </w:r>
      <w:proofErr w:type="spellEnd"/>
      <w:r w:rsidRPr="00940CB7">
        <w:rPr>
          <w:rFonts w:ascii="Times New Roman" w:hAnsi="Times New Roman" w:cs="Times New Roman"/>
          <w:sz w:val="24"/>
          <w:szCs w:val="24"/>
          <w:lang w:val="en-GB"/>
        </w:rPr>
        <w:t xml:space="preserve"> </w:t>
      </w:r>
      <w:r w:rsidR="00940CB7">
        <w:rPr>
          <w:rFonts w:ascii="Times New Roman" w:hAnsi="Times New Roman" w:cs="Times New Roman"/>
          <w:sz w:val="24"/>
          <w:szCs w:val="24"/>
          <w:lang w:val="en-GB"/>
        </w:rPr>
        <w:fldChar w:fldCharType="begin"/>
      </w:r>
      <w:r w:rsidR="00940CB7">
        <w:rPr>
          <w:rFonts w:ascii="Times New Roman" w:hAnsi="Times New Roman" w:cs="Times New Roman"/>
          <w:sz w:val="24"/>
          <w:szCs w:val="24"/>
          <w:lang w:val="en-GB"/>
        </w:rPr>
        <w:instrText xml:space="preserve"> ADDIN EN.CITE &lt;EndNote&gt;&lt;Cite&gt;&lt;Author&gt;Stevens&lt;/Author&gt;&lt;Year&gt;1993&lt;/Year&gt;&lt;RecNum&gt;2252&lt;/RecNum&gt;&lt;DisplayText&gt;(Stevens and Ough, 1993)&lt;/DisplayText&gt;&lt;record&gt;&lt;rec-number&gt;2252&lt;/rec-number&gt;&lt;foreign-keys&gt;&lt;key app="EN" db-id="f9fp900e8x0zd1esp0evwz22sztfz9vxdppz" timestamp="1691962519"&gt;2252&lt;/key&gt;&lt;/foreign-keys&gt;&lt;ref-type name="Journal Article"&gt;17&lt;/ref-type&gt;&lt;contributors&gt;&lt;authors&gt;&lt;author&gt;Stevens, D. F.&lt;/author&gt;&lt;author&gt;Ough, C. S.&lt;/author&gt;&lt;/authors&gt;&lt;/contributors&gt;&lt;titles&gt;&lt;title&gt;Ethyl carbamate formation: reaction of urea and citrulline with ethanol in wine under low to normal temperature conditions&lt;/title&gt;&lt;secondary-title&gt;American Journal of Enology and Viticulture&lt;/secondary-title&gt;&lt;/titles&gt;&lt;periodical&gt;&lt;full-title&gt;American Journal of Enology and Viticulture&lt;/full-title&gt;&lt;/periodical&gt;&lt;pages&gt;309-312&lt;/pages&gt;&lt;volume&gt;44&lt;/volume&gt;&lt;number&gt;3&lt;/number&gt;&lt;dates&gt;&lt;year&gt;1993&lt;/year&gt;&lt;/dates&gt;&lt;publisher&gt;Am Soc Enol Viticulture&lt;/publisher&gt;&lt;isbn&gt;0002-9254&lt;/isbn&gt;&lt;urls&gt;&lt;/urls&gt;&lt;/record&gt;&lt;/Cite&gt;&lt;/EndNote&gt;</w:instrText>
      </w:r>
      <w:r w:rsidR="00940CB7">
        <w:rPr>
          <w:rFonts w:ascii="Times New Roman" w:hAnsi="Times New Roman" w:cs="Times New Roman"/>
          <w:sz w:val="24"/>
          <w:szCs w:val="24"/>
          <w:lang w:val="en-GB"/>
        </w:rPr>
        <w:fldChar w:fldCharType="separate"/>
      </w:r>
      <w:r w:rsidR="00940CB7">
        <w:rPr>
          <w:rFonts w:ascii="Times New Roman" w:hAnsi="Times New Roman" w:cs="Times New Roman"/>
          <w:noProof/>
          <w:sz w:val="24"/>
          <w:szCs w:val="24"/>
          <w:lang w:val="en-GB"/>
        </w:rPr>
        <w:t>(Stevens and Ough, 1993)</w:t>
      </w:r>
      <w:r w:rsidR="00940CB7">
        <w:rPr>
          <w:rFonts w:ascii="Times New Roman" w:hAnsi="Times New Roman" w:cs="Times New Roman"/>
          <w:sz w:val="24"/>
          <w:szCs w:val="24"/>
          <w:lang w:val="en-GB"/>
        </w:rPr>
        <w:fldChar w:fldCharType="end"/>
      </w:r>
      <w:r w:rsidRPr="00940CB7">
        <w:rPr>
          <w:rFonts w:ascii="Times New Roman" w:hAnsi="Times New Roman" w:cs="Times New Roman"/>
          <w:sz w:val="24"/>
          <w:szCs w:val="24"/>
          <w:lang w:val="en-GB"/>
        </w:rPr>
        <w:t xml:space="preserve">, and Enterococcus, have the capacity to manufacture and </w:t>
      </w:r>
      <w:proofErr w:type="spellStart"/>
      <w:r w:rsidRPr="00940CB7">
        <w:rPr>
          <w:rFonts w:ascii="Times New Roman" w:hAnsi="Times New Roman" w:cs="Times New Roman"/>
          <w:sz w:val="24"/>
          <w:szCs w:val="24"/>
          <w:lang w:val="en-GB"/>
        </w:rPr>
        <w:t>hydrolyze</w:t>
      </w:r>
      <w:proofErr w:type="spellEnd"/>
      <w:r w:rsidRPr="00940CB7">
        <w:rPr>
          <w:rFonts w:ascii="Times New Roman" w:hAnsi="Times New Roman" w:cs="Times New Roman"/>
          <w:sz w:val="24"/>
          <w:szCs w:val="24"/>
          <w:lang w:val="en-GB"/>
        </w:rPr>
        <w:t xml:space="preserve"> compounds </w:t>
      </w:r>
      <w:r w:rsidR="00940CB7">
        <w:rPr>
          <w:rFonts w:ascii="Times New Roman" w:hAnsi="Times New Roman" w:cs="Times New Roman"/>
          <w:sz w:val="24"/>
          <w:szCs w:val="24"/>
          <w:lang w:val="en-GB"/>
        </w:rPr>
        <w:fldChar w:fldCharType="begin"/>
      </w:r>
      <w:r w:rsidR="00940CB7">
        <w:rPr>
          <w:rFonts w:ascii="Times New Roman" w:hAnsi="Times New Roman" w:cs="Times New Roman"/>
          <w:sz w:val="24"/>
          <w:szCs w:val="24"/>
          <w:lang w:val="en-GB"/>
        </w:rPr>
        <w:instrText xml:space="preserve"> ADDIN EN.CITE &lt;EndNote&gt;&lt;Cite&gt;&lt;Author&gt;Katz&lt;/Author&gt;&lt;Year&gt;2002&lt;/Year&gt;&lt;RecNum&gt;2250&lt;/RecNum&gt;&lt;DisplayText&gt;(Katz&lt;style face="italic"&gt; et al.&lt;/style&gt;, 2002)&lt;/DisplayText&gt;&lt;record&gt;&lt;rec-number&gt;2250&lt;/rec-number&gt;&lt;foreign-keys&gt;&lt;key app="EN" db-id="f9fp900e8x0zd1esp0evwz22sztfz9vxdppz" timestamp="1691962172"&gt;2250&lt;/key&gt;&lt;/foreign-keys&gt;&lt;ref-type name="Journal Article"&gt;17&lt;/ref-type&gt;&lt;contributors&gt;&lt;authors&gt;&lt;author&gt;Katz, Marta&lt;/author&gt;&lt;author&gt;Medina, Roxana&lt;/author&gt;&lt;author&gt;Gonzalez, Silvia&lt;/author&gt;&lt;author&gt;Oliver, Guillermo&lt;/author&gt;&lt;/authors&gt;&lt;/contributors&gt;&lt;titles&gt;&lt;title&gt;Esterolytic and Lipolytic Activities of Lactic Acid Bacteria Isolated from Ewe&amp;apos;s Milk and Cheese&lt;/title&gt;&lt;secondary-title&gt;Journal of Food Protection&lt;/secondary-title&gt;&lt;/titles&gt;&lt;periodical&gt;&lt;full-title&gt;Journal of Food Protection&lt;/full-title&gt;&lt;/periodical&gt;&lt;pages&gt;1997-2001&lt;/pages&gt;&lt;volume&gt;65&lt;/volume&gt;&lt;number&gt;12&lt;/number&gt;&lt;dates&gt;&lt;year&gt;2002&lt;/year&gt;&lt;pub-dates&gt;&lt;date&gt;2002/12/01/&lt;/date&gt;&lt;/pub-dates&gt;&lt;/dates&gt;&lt;isbn&gt;0362-028X&lt;/isbn&gt;&lt;urls&gt;&lt;related-urls&gt;&lt;url&gt;https://www.sciencedirect.com/science/article/pii/S0362028X22047810&lt;/url&gt;&lt;/related-urls&gt;&lt;/urls&gt;&lt;electronic-resource-num&gt;https://doi.org/10.4315/0362-028X-65.12.1997&lt;/electronic-resource-num&gt;&lt;/record&gt;&lt;/Cite&gt;&lt;/EndNote&gt;</w:instrText>
      </w:r>
      <w:r w:rsidR="00940CB7">
        <w:rPr>
          <w:rFonts w:ascii="Times New Roman" w:hAnsi="Times New Roman" w:cs="Times New Roman"/>
          <w:sz w:val="24"/>
          <w:szCs w:val="24"/>
          <w:lang w:val="en-GB"/>
        </w:rPr>
        <w:fldChar w:fldCharType="separate"/>
      </w:r>
      <w:r w:rsidR="00940CB7">
        <w:rPr>
          <w:rFonts w:ascii="Times New Roman" w:hAnsi="Times New Roman" w:cs="Times New Roman"/>
          <w:noProof/>
          <w:sz w:val="24"/>
          <w:szCs w:val="24"/>
          <w:lang w:val="en-GB"/>
        </w:rPr>
        <w:t>(Katz</w:t>
      </w:r>
      <w:r w:rsidR="00940CB7" w:rsidRPr="00940CB7">
        <w:rPr>
          <w:rFonts w:ascii="Times New Roman" w:hAnsi="Times New Roman" w:cs="Times New Roman"/>
          <w:i/>
          <w:noProof/>
          <w:sz w:val="24"/>
          <w:szCs w:val="24"/>
          <w:lang w:val="en-GB"/>
        </w:rPr>
        <w:t xml:space="preserve"> et al.</w:t>
      </w:r>
      <w:r w:rsidR="00940CB7">
        <w:rPr>
          <w:rFonts w:ascii="Times New Roman" w:hAnsi="Times New Roman" w:cs="Times New Roman"/>
          <w:noProof/>
          <w:sz w:val="24"/>
          <w:szCs w:val="24"/>
          <w:lang w:val="en-GB"/>
        </w:rPr>
        <w:t>, 2002)</w:t>
      </w:r>
      <w:r w:rsidR="00940CB7">
        <w:rPr>
          <w:rFonts w:ascii="Times New Roman" w:hAnsi="Times New Roman" w:cs="Times New Roman"/>
          <w:sz w:val="24"/>
          <w:szCs w:val="24"/>
          <w:lang w:val="en-GB"/>
        </w:rPr>
        <w:fldChar w:fldCharType="end"/>
      </w:r>
      <w:r w:rsidRPr="00940CB7">
        <w:rPr>
          <w:rFonts w:ascii="Times New Roman" w:hAnsi="Times New Roman" w:cs="Times New Roman"/>
          <w:sz w:val="24"/>
          <w:szCs w:val="24"/>
          <w:lang w:val="en-GB"/>
        </w:rPr>
        <w:t xml:space="preserve">. These esterase activities occur on whole cells or on products from bacterial cultures. In addition, </w:t>
      </w:r>
      <w:proofErr w:type="spellStart"/>
      <w:r w:rsidRPr="00940CB7">
        <w:rPr>
          <w:rFonts w:ascii="Times New Roman" w:hAnsi="Times New Roman" w:cs="Times New Roman"/>
          <w:sz w:val="24"/>
          <w:szCs w:val="24"/>
          <w:lang w:val="en-GB"/>
        </w:rPr>
        <w:t>esterases</w:t>
      </w:r>
      <w:proofErr w:type="spellEnd"/>
      <w:r w:rsidRPr="00940CB7">
        <w:rPr>
          <w:rFonts w:ascii="Times New Roman" w:hAnsi="Times New Roman" w:cs="Times New Roman"/>
          <w:sz w:val="24"/>
          <w:szCs w:val="24"/>
          <w:lang w:val="en-GB"/>
        </w:rPr>
        <w:t xml:space="preserve"> have more applications in the dairy industry.</w:t>
      </w:r>
    </w:p>
    <w:p w14:paraId="2B5FFEA5" w14:textId="77777777" w:rsidR="00844399" w:rsidRPr="00844399" w:rsidRDefault="00844399" w:rsidP="00A932A6">
      <w:pPr>
        <w:autoSpaceDE w:val="0"/>
        <w:autoSpaceDN w:val="0"/>
        <w:adjustRightInd w:val="0"/>
        <w:spacing w:after="0" w:line="240" w:lineRule="auto"/>
        <w:jc w:val="both"/>
        <w:rPr>
          <w:rFonts w:ascii="Times New Roman" w:hAnsi="Times New Roman" w:cs="Times New Roman"/>
          <w:sz w:val="24"/>
          <w:szCs w:val="24"/>
          <w:lang w:val="en-GB"/>
        </w:rPr>
      </w:pPr>
    </w:p>
    <w:p w14:paraId="75A6E418" w14:textId="0A1536EF" w:rsidR="00E973A8" w:rsidRPr="00E973A8" w:rsidRDefault="00C729E7" w:rsidP="00E973A8">
      <w:pPr>
        <w:pStyle w:val="Titre2"/>
        <w:numPr>
          <w:ilvl w:val="1"/>
          <w:numId w:val="9"/>
        </w:numPr>
        <w:rPr>
          <w:rFonts w:ascii="Times New Roman" w:hAnsi="Times New Roman" w:cs="Times New Roman"/>
          <w:b/>
          <w:sz w:val="24"/>
          <w:szCs w:val="24"/>
          <w:lang w:val="en-GB"/>
        </w:rPr>
      </w:pPr>
      <w:r w:rsidRPr="00E973A8">
        <w:rPr>
          <w:rFonts w:ascii="Times New Roman" w:hAnsi="Times New Roman" w:cs="Times New Roman"/>
          <w:b/>
          <w:sz w:val="24"/>
          <w:szCs w:val="24"/>
          <w:lang w:val="en-GB"/>
        </w:rPr>
        <w:lastRenderedPageBreak/>
        <w:t xml:space="preserve">Enhance food acceptance by </w:t>
      </w:r>
      <w:proofErr w:type="spellStart"/>
      <w:r w:rsidRPr="00E973A8">
        <w:rPr>
          <w:rFonts w:ascii="Times New Roman" w:hAnsi="Times New Roman" w:cs="Times New Roman"/>
          <w:b/>
          <w:sz w:val="24"/>
          <w:szCs w:val="24"/>
          <w:lang w:val="en-GB"/>
        </w:rPr>
        <w:t>consummers</w:t>
      </w:r>
      <w:proofErr w:type="spellEnd"/>
      <w:r w:rsidR="006A6B30" w:rsidRPr="00E973A8">
        <w:rPr>
          <w:rFonts w:ascii="Times New Roman" w:hAnsi="Times New Roman" w:cs="Times New Roman"/>
          <w:b/>
          <w:sz w:val="24"/>
          <w:szCs w:val="24"/>
          <w:lang w:val="en-GB"/>
        </w:rPr>
        <w:t xml:space="preserve"> by producing exopolysaccharides</w:t>
      </w:r>
    </w:p>
    <w:p w14:paraId="43EF6CB0" w14:textId="07DC9E85" w:rsidR="00A932A6" w:rsidRPr="00E973A8" w:rsidRDefault="005B42CA" w:rsidP="00E973A8">
      <w:pPr>
        <w:jc w:val="both"/>
        <w:rPr>
          <w:rFonts w:ascii="Times New Roman" w:hAnsi="Times New Roman" w:cs="Times New Roman"/>
          <w:sz w:val="24"/>
          <w:szCs w:val="24"/>
          <w:lang w:val="en-GB"/>
        </w:rPr>
      </w:pPr>
      <w:r>
        <w:rPr>
          <w:rFonts w:ascii="Times New Roman" w:hAnsi="Times New Roman" w:cs="Times New Roman"/>
          <w:sz w:val="24"/>
          <w:szCs w:val="24"/>
          <w:lang w:val="en-GB"/>
        </w:rPr>
        <w:fldChar w:fldCharType="begin"/>
      </w:r>
      <w:r w:rsidRPr="005B42CA">
        <w:rPr>
          <w:rFonts w:ascii="Times New Roman" w:hAnsi="Times New Roman" w:cs="Times New Roman"/>
          <w:sz w:val="24"/>
          <w:szCs w:val="24"/>
        </w:rPr>
        <w:instrText xml:space="preserve"> ADDIN EN.CITE &lt;EndNote&gt;&lt;Cite AuthorYear="1"&gt;&lt;Author&gt;Caggianiello&lt;/Author&gt;&lt;Year&gt;2016&lt;/Year&gt;&lt;RecNum&gt;2275&lt;/RecNum&gt;&lt;DisplayText&gt;Caggianiello&lt;style face="italic"&gt; et al.&lt;/style&gt; (2016)&lt;/DisplayText&gt;&lt;record&gt;&lt;rec-number&gt;2275&lt;/rec-number&gt;&lt;foreign-keys&gt;&lt;key app="EN" db-id="f9fp900e8x0zd1esp0evwz22sztfz9vxdppz" timestamp="1692180325"&gt;2275&lt;/key&gt;&lt;/foreign-keys&gt;&lt;ref-type name="Journal Article"&gt;17&lt;/ref-type&gt;&lt;contributors&gt;&lt;authors&gt;&lt;author&gt;Caggianiello, Graziano&lt;/author&gt;&lt;author&gt;Kleerebezem, Michiel&lt;/author&gt;&lt;author&gt;Spano, Giuseppe&lt;/author&gt;&lt;/authors&gt;&lt;/contributors&gt;&lt;titles&gt;&lt;title&gt;Exopolysaccharides produced by lactic acid bacteria: from health-promoting benefits to stress tolerance mechanisms&lt;/title&gt;&lt;secondary-title&gt;Applied Microbiology and Biotechnology&lt;/secondary-title&gt;&lt;/titles&gt;&lt;periodical&gt;&lt;full-title&gt;Applied Microbiology and Biotechnology&lt;/full-title&gt;&lt;/periodical&gt;&lt;pages&gt;3877-3886&lt;/pages&gt;&lt;volume&gt;100&lt;/volume&gt;&lt;number&gt;9&lt;/number&gt;&lt;dates&gt;&lt;year&gt;2016&lt;/year&gt;&lt;pub-dates&gt;&lt;date&gt;2016/05/01&lt;/date&gt;&lt;/pub-dates&gt;&lt;/dates&gt;&lt;isbn&gt;1432-0614&lt;/isbn&gt;&lt;urls&gt;&lt;related-urls&gt;&lt;url&gt;https://doi.org/10.1007/s00253-016-7471-2&lt;/url&gt;&lt;/related-urls&gt;&lt;/urls&gt;&lt;electronic-resource-num&gt;10.1007/s00253-016-7471-2&lt;/electronic-resource-num&gt;&lt;/record&gt;&lt;/Cite&gt;&lt;/EndNote&gt;</w:instrText>
      </w:r>
      <w:r>
        <w:rPr>
          <w:rFonts w:ascii="Times New Roman" w:hAnsi="Times New Roman" w:cs="Times New Roman"/>
          <w:sz w:val="24"/>
          <w:szCs w:val="24"/>
          <w:lang w:val="en-GB"/>
        </w:rPr>
        <w:fldChar w:fldCharType="separate"/>
      </w:r>
      <w:r w:rsidRPr="005B42CA">
        <w:rPr>
          <w:rFonts w:ascii="Times New Roman" w:hAnsi="Times New Roman" w:cs="Times New Roman"/>
          <w:noProof/>
          <w:sz w:val="24"/>
          <w:szCs w:val="24"/>
        </w:rPr>
        <w:t>Caggianiello</w:t>
      </w:r>
      <w:r w:rsidRPr="005B42CA">
        <w:rPr>
          <w:rFonts w:ascii="Times New Roman" w:hAnsi="Times New Roman" w:cs="Times New Roman"/>
          <w:i/>
          <w:noProof/>
          <w:sz w:val="24"/>
          <w:szCs w:val="24"/>
        </w:rPr>
        <w:t xml:space="preserve"> et al.</w:t>
      </w:r>
      <w:r w:rsidRPr="005B42CA">
        <w:rPr>
          <w:rFonts w:ascii="Times New Roman" w:hAnsi="Times New Roman" w:cs="Times New Roman"/>
          <w:noProof/>
          <w:sz w:val="24"/>
          <w:szCs w:val="24"/>
        </w:rPr>
        <w:t xml:space="preserve"> (2016)</w:t>
      </w:r>
      <w:r>
        <w:rPr>
          <w:rFonts w:ascii="Times New Roman" w:hAnsi="Times New Roman" w:cs="Times New Roman"/>
          <w:sz w:val="24"/>
          <w:szCs w:val="24"/>
          <w:lang w:val="en-GB"/>
        </w:rPr>
        <w:fldChar w:fldCharType="end"/>
      </w:r>
      <w:r w:rsidRPr="005B42CA">
        <w:rPr>
          <w:rFonts w:ascii="Times New Roman" w:hAnsi="Times New Roman" w:cs="Times New Roman"/>
          <w:sz w:val="24"/>
          <w:szCs w:val="24"/>
        </w:rPr>
        <w:t xml:space="preserve"> </w:t>
      </w:r>
      <w:r w:rsidR="00E973A8" w:rsidRPr="005B42CA">
        <w:rPr>
          <w:rFonts w:ascii="Times New Roman" w:hAnsi="Times New Roman" w:cs="Times New Roman"/>
          <w:sz w:val="24"/>
          <w:szCs w:val="24"/>
        </w:rPr>
        <w:t xml:space="preserve">and </w:t>
      </w:r>
      <w:r>
        <w:rPr>
          <w:rFonts w:ascii="Times New Roman" w:hAnsi="Times New Roman" w:cs="Times New Roman"/>
          <w:sz w:val="24"/>
          <w:szCs w:val="24"/>
          <w:lang w:val="en-GB"/>
        </w:rPr>
        <w:fldChar w:fldCharType="begin"/>
      </w:r>
      <w:r w:rsidRPr="005B42CA">
        <w:rPr>
          <w:rFonts w:ascii="Times New Roman" w:hAnsi="Times New Roman" w:cs="Times New Roman"/>
          <w:sz w:val="24"/>
          <w:szCs w:val="24"/>
        </w:rPr>
        <w:instrText xml:space="preserve"> ADDIN EN.CITE &lt;EndNote&gt;&lt;Cite AuthorYear="1"&gt;&lt;Author&gt;Zannini&lt;/Author&gt;&lt;Year&gt;2016&lt;/Year&gt;&lt;RecNum&gt;2276&lt;/RecNum&gt;&lt;DisplayText&gt;Zannini&lt;style face="italic"&gt; et al.&lt;/style&gt; (2016)&lt;/DisplayText&gt;&lt;record&gt;&lt;rec-number&gt;2276&lt;/rec-number&gt;&lt;foreign-keys&gt;&lt;key app="EN" db-id="f9fp900e8x0zd1esp0evwz22sztfz9vxdppz" timestamp="1692180389"&gt;2276&lt;/key&gt;&lt;/foreign-keys&gt;&lt;ref-type name="Journal Article"&gt;17&lt;/ref-type&gt;&lt;contributors&gt;&lt;authors&gt;&lt;author&gt;Zannini, Emanuele&lt;/author&gt;&lt;author&gt;Waters, Deborah M.&lt;/author&gt;&lt;author&gt;Coffey, Aidan&lt;/author&gt;&lt;author&gt;Arendt, Elke K.&lt;/author&gt;&lt;/authors&gt;&lt;/contributors&gt;&lt;titles&gt;&lt;title&gt;Production, properties, and industrial food application of lactic acid bacteria-derived exopolysaccharides&lt;/title&gt;&lt;secondary-title&gt;Applied Microbiology and Biotechnology&lt;/secondary-title&gt;&lt;/titles&gt;&lt;periodical&gt;&lt;full-title&gt;Applied Microbiology and Biotechnology&lt;/full-title&gt;&lt;/periodical&gt;&lt;pages&gt;1121-1135&lt;/pages&gt;&lt;volume&gt;100&lt;/volume&gt;&lt;number&gt;3&lt;/number&gt;&lt;dates&gt;&lt;year&gt;2016&lt;/year&gt;&lt;pub-dates&gt;&lt;date&gt;2016/02/01&lt;/date&gt;&lt;/pub-dates&gt;&lt;/dates&gt;&lt;isbn&gt;1432-0614&lt;/isbn&gt;&lt;urls&gt;&lt;related-urls&gt;&lt;url&gt;https://doi.org/10.1007/s00253-015-7172-2&lt;/url&gt;&lt;/related-urls&gt;&lt;/urls&gt;&lt;electronic-resource-num&gt;10.1007/s00253-015-7172-2&lt;/electronic-resource-num&gt;&lt;/record&gt;&lt;/Cite&gt;&lt;/EndNote&gt;</w:instrText>
      </w:r>
      <w:r>
        <w:rPr>
          <w:rFonts w:ascii="Times New Roman" w:hAnsi="Times New Roman" w:cs="Times New Roman"/>
          <w:sz w:val="24"/>
          <w:szCs w:val="24"/>
          <w:lang w:val="en-GB"/>
        </w:rPr>
        <w:fldChar w:fldCharType="separate"/>
      </w:r>
      <w:r w:rsidRPr="005B42CA">
        <w:rPr>
          <w:rFonts w:ascii="Times New Roman" w:hAnsi="Times New Roman" w:cs="Times New Roman"/>
          <w:noProof/>
          <w:sz w:val="24"/>
          <w:szCs w:val="24"/>
        </w:rPr>
        <w:t>Zannini</w:t>
      </w:r>
      <w:r w:rsidRPr="005B42CA">
        <w:rPr>
          <w:rFonts w:ascii="Times New Roman" w:hAnsi="Times New Roman" w:cs="Times New Roman"/>
          <w:i/>
          <w:noProof/>
          <w:sz w:val="24"/>
          <w:szCs w:val="24"/>
        </w:rPr>
        <w:t xml:space="preserve"> et al.</w:t>
      </w:r>
      <w:r w:rsidRPr="005B42CA">
        <w:rPr>
          <w:rFonts w:ascii="Times New Roman" w:hAnsi="Times New Roman" w:cs="Times New Roman"/>
          <w:noProof/>
          <w:sz w:val="24"/>
          <w:szCs w:val="24"/>
        </w:rPr>
        <w:t xml:space="preserve"> </w:t>
      </w:r>
      <w:r>
        <w:rPr>
          <w:rFonts w:ascii="Times New Roman" w:hAnsi="Times New Roman" w:cs="Times New Roman"/>
          <w:noProof/>
          <w:sz w:val="24"/>
          <w:szCs w:val="24"/>
          <w:lang w:val="en-GB"/>
        </w:rPr>
        <w:t>(2016)</w:t>
      </w:r>
      <w:r>
        <w:rPr>
          <w:rFonts w:ascii="Times New Roman" w:hAnsi="Times New Roman" w:cs="Times New Roman"/>
          <w:sz w:val="24"/>
          <w:szCs w:val="24"/>
          <w:lang w:val="en-GB"/>
        </w:rPr>
        <w:fldChar w:fldCharType="end"/>
      </w:r>
      <w:r>
        <w:rPr>
          <w:rFonts w:ascii="Times New Roman" w:hAnsi="Times New Roman" w:cs="Times New Roman"/>
          <w:sz w:val="24"/>
          <w:szCs w:val="24"/>
          <w:lang w:val="en-GB"/>
        </w:rPr>
        <w:t xml:space="preserve"> </w:t>
      </w:r>
      <w:r w:rsidR="00E973A8" w:rsidRPr="00E973A8">
        <w:rPr>
          <w:rFonts w:ascii="Times New Roman" w:hAnsi="Times New Roman" w:cs="Times New Roman"/>
          <w:sz w:val="24"/>
          <w:szCs w:val="24"/>
          <w:lang w:val="en-GB"/>
        </w:rPr>
        <w:t xml:space="preserve">have demonstrated that EPS produced by </w:t>
      </w:r>
      <w:proofErr w:type="spellStart"/>
      <w:r w:rsidR="00E973A8" w:rsidRPr="00E973A8">
        <w:rPr>
          <w:rFonts w:ascii="Times New Roman" w:hAnsi="Times New Roman" w:cs="Times New Roman"/>
          <w:sz w:val="24"/>
          <w:szCs w:val="24"/>
          <w:lang w:val="en-GB"/>
        </w:rPr>
        <w:t>LABs</w:t>
      </w:r>
      <w:proofErr w:type="spellEnd"/>
      <w:r w:rsidR="00E973A8" w:rsidRPr="00E973A8">
        <w:rPr>
          <w:rFonts w:ascii="Times New Roman" w:hAnsi="Times New Roman" w:cs="Times New Roman"/>
          <w:sz w:val="24"/>
          <w:szCs w:val="24"/>
          <w:lang w:val="en-GB"/>
        </w:rPr>
        <w:t xml:space="preserve"> can modify the rheological properties, texture and mouthfeel of food products. EPS </w:t>
      </w:r>
      <w:proofErr w:type="gramStart"/>
      <w:r w:rsidR="00E973A8" w:rsidRPr="00E973A8">
        <w:rPr>
          <w:rFonts w:ascii="Times New Roman" w:hAnsi="Times New Roman" w:cs="Times New Roman"/>
          <w:sz w:val="24"/>
          <w:szCs w:val="24"/>
          <w:lang w:val="en-GB"/>
        </w:rPr>
        <w:t>are used</w:t>
      </w:r>
      <w:proofErr w:type="gramEnd"/>
      <w:r w:rsidR="00E973A8" w:rsidRPr="00E973A8">
        <w:rPr>
          <w:rFonts w:ascii="Times New Roman" w:hAnsi="Times New Roman" w:cs="Times New Roman"/>
          <w:sz w:val="24"/>
          <w:szCs w:val="24"/>
          <w:lang w:val="en-GB"/>
        </w:rPr>
        <w:t xml:space="preserve"> in the food industry as </w:t>
      </w:r>
      <w:proofErr w:type="spellStart"/>
      <w:r w:rsidR="00E973A8" w:rsidRPr="00E973A8">
        <w:rPr>
          <w:rFonts w:ascii="Times New Roman" w:hAnsi="Times New Roman" w:cs="Times New Roman"/>
          <w:sz w:val="24"/>
          <w:szCs w:val="24"/>
          <w:lang w:val="en-GB"/>
        </w:rPr>
        <w:t>viscosifiers</w:t>
      </w:r>
      <w:proofErr w:type="spellEnd"/>
      <w:r w:rsidR="00E973A8" w:rsidRPr="00E973A8">
        <w:rPr>
          <w:rFonts w:ascii="Times New Roman" w:hAnsi="Times New Roman" w:cs="Times New Roman"/>
          <w:sz w:val="24"/>
          <w:szCs w:val="24"/>
          <w:lang w:val="en-GB"/>
        </w:rPr>
        <w:t xml:space="preserve">, stabilizers, emulsifiers or other emulsifying gelling agents. The production of foods with the above-mentioned organoleptic characteristics using EPS-producing strains of lactic acid bacteria could provide an alternative to the reduction of food additives in the food industry. In addition, these foods produced using EPS strains would not only help to reduce blood cholesterol, but also </w:t>
      </w:r>
      <w:r>
        <w:rPr>
          <w:rFonts w:ascii="Times New Roman" w:hAnsi="Times New Roman" w:cs="Times New Roman"/>
          <w:sz w:val="24"/>
          <w:szCs w:val="24"/>
          <w:lang w:val="en-GB"/>
        </w:rPr>
        <w:t xml:space="preserve">could </w:t>
      </w:r>
      <w:r w:rsidR="00E973A8" w:rsidRPr="00E973A8">
        <w:rPr>
          <w:rFonts w:ascii="Times New Roman" w:hAnsi="Times New Roman" w:cs="Times New Roman"/>
          <w:sz w:val="24"/>
          <w:szCs w:val="24"/>
          <w:lang w:val="en-GB"/>
        </w:rPr>
        <w:t xml:space="preserve">act as foods with </w:t>
      </w:r>
      <w:proofErr w:type="spellStart"/>
      <w:r w:rsidR="00E973A8" w:rsidRPr="00E973A8">
        <w:rPr>
          <w:rFonts w:ascii="Times New Roman" w:hAnsi="Times New Roman" w:cs="Times New Roman"/>
          <w:sz w:val="24"/>
          <w:szCs w:val="24"/>
          <w:lang w:val="en-GB"/>
        </w:rPr>
        <w:t>immunostimulant</w:t>
      </w:r>
      <w:proofErr w:type="spellEnd"/>
      <w:r w:rsidR="00E973A8" w:rsidRPr="00E973A8">
        <w:rPr>
          <w:rFonts w:ascii="Times New Roman" w:hAnsi="Times New Roman" w:cs="Times New Roman"/>
          <w:sz w:val="24"/>
          <w:szCs w:val="24"/>
          <w:lang w:val="en-GB"/>
        </w:rPr>
        <w:t xml:space="preserve"> and antitumor effects </w:t>
      </w:r>
      <w:r>
        <w:rPr>
          <w:rFonts w:ascii="Times New Roman" w:hAnsi="Times New Roman" w:cs="Times New Roman"/>
          <w:sz w:val="24"/>
          <w:szCs w:val="24"/>
          <w:lang w:val="en-GB"/>
        </w:rPr>
        <w:fldChar w:fldCharType="begin">
          <w:fldData xml:space="preserve">PEVuZE5vdGU+PENpdGU+PEF1dGhvcj5DYWdnaWFuaWVsbG88L0F1dGhvcj48WWVhcj4yMDE2PC9Z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</w:fldData>
        </w:fldChar>
      </w:r>
      <w:r>
        <w:rPr>
          <w:rFonts w:ascii="Times New Roman" w:hAnsi="Times New Roman" w:cs="Times New Roman"/>
          <w:sz w:val="24"/>
          <w:szCs w:val="24"/>
          <w:lang w:val="en-GB"/>
        </w:rPr>
        <w:instrText xml:space="preserve"> ADDIN EN.CITE </w:instrText>
      </w:r>
      <w:r>
        <w:rPr>
          <w:rFonts w:ascii="Times New Roman" w:hAnsi="Times New Roman" w:cs="Times New Roman"/>
          <w:sz w:val="24"/>
          <w:szCs w:val="24"/>
          <w:lang w:val="en-GB"/>
        </w:rPr>
        <w:fldChar w:fldCharType="begin">
          <w:fldData xml:space="preserve">PEVuZE5vdGU+PENpdGU+PEF1dGhvcj5DYWdnaWFuaWVsbG88L0F1dGhvcj48WWVhcj4yMDE2PC9Z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</w:fldData>
        </w:fldChar>
      </w:r>
      <w:r>
        <w:rPr>
          <w:rFonts w:ascii="Times New Roman" w:hAnsi="Times New Roman" w:cs="Times New Roman"/>
          <w:sz w:val="24"/>
          <w:szCs w:val="24"/>
          <w:lang w:val="en-GB"/>
        </w:rPr>
        <w:instrText xml:space="preserve"> ADDIN EN.CITE.DATA </w:instrText>
      </w:r>
      <w:r>
        <w:rPr>
          <w:rFonts w:ascii="Times New Roman" w:hAnsi="Times New Roman" w:cs="Times New Roman"/>
          <w:sz w:val="24"/>
          <w:szCs w:val="24"/>
          <w:lang w:val="en-GB"/>
        </w:rPr>
      </w:r>
      <w:r>
        <w:rPr>
          <w:rFonts w:ascii="Times New Roman" w:hAnsi="Times New Roman" w:cs="Times New Roman"/>
          <w:sz w:val="24"/>
          <w:szCs w:val="24"/>
          <w:lang w:val="en-GB"/>
        </w:rPr>
        <w:fldChar w:fldCharType="end"/>
      </w:r>
      <w:r>
        <w:rPr>
          <w:rFonts w:ascii="Times New Roman" w:hAnsi="Times New Roman" w:cs="Times New Roman"/>
          <w:sz w:val="24"/>
          <w:szCs w:val="24"/>
          <w:lang w:val="en-GB"/>
        </w:rPr>
        <w:fldChar w:fldCharType="separate"/>
      </w:r>
      <w:r>
        <w:rPr>
          <w:rFonts w:ascii="Times New Roman" w:hAnsi="Times New Roman" w:cs="Times New Roman"/>
          <w:noProof/>
          <w:sz w:val="24"/>
          <w:szCs w:val="24"/>
          <w:lang w:val="en-GB"/>
        </w:rPr>
        <w:t>(Vinderola</w:t>
      </w:r>
      <w:r w:rsidRPr="005B42CA">
        <w:rPr>
          <w:rFonts w:ascii="Times New Roman" w:hAnsi="Times New Roman" w:cs="Times New Roman"/>
          <w:i/>
          <w:noProof/>
          <w:sz w:val="24"/>
          <w:szCs w:val="24"/>
          <w:lang w:val="en-GB"/>
        </w:rPr>
        <w:t xml:space="preserve"> et al.</w:t>
      </w:r>
      <w:r>
        <w:rPr>
          <w:rFonts w:ascii="Times New Roman" w:hAnsi="Times New Roman" w:cs="Times New Roman"/>
          <w:noProof/>
          <w:sz w:val="24"/>
          <w:szCs w:val="24"/>
          <w:lang w:val="en-GB"/>
        </w:rPr>
        <w:t>, 2006; Caggianiello</w:t>
      </w:r>
      <w:r w:rsidRPr="005B42CA">
        <w:rPr>
          <w:rFonts w:ascii="Times New Roman" w:hAnsi="Times New Roman" w:cs="Times New Roman"/>
          <w:i/>
          <w:noProof/>
          <w:sz w:val="24"/>
          <w:szCs w:val="24"/>
          <w:lang w:val="en-GB"/>
        </w:rPr>
        <w:t xml:space="preserve"> et al.</w:t>
      </w:r>
      <w:r>
        <w:rPr>
          <w:rFonts w:ascii="Times New Roman" w:hAnsi="Times New Roman" w:cs="Times New Roman"/>
          <w:noProof/>
          <w:sz w:val="24"/>
          <w:szCs w:val="24"/>
          <w:lang w:val="en-GB"/>
        </w:rPr>
        <w:t>, 2016)</w:t>
      </w:r>
      <w:r>
        <w:rPr>
          <w:rFonts w:ascii="Times New Roman" w:hAnsi="Times New Roman" w:cs="Times New Roman"/>
          <w:sz w:val="24"/>
          <w:szCs w:val="24"/>
          <w:lang w:val="en-GB"/>
        </w:rPr>
        <w:fldChar w:fldCharType="end"/>
      </w:r>
      <w:r w:rsidR="00E973A8" w:rsidRPr="00E973A8">
        <w:rPr>
          <w:rFonts w:ascii="Times New Roman" w:hAnsi="Times New Roman" w:cs="Times New Roman"/>
          <w:sz w:val="24"/>
          <w:szCs w:val="24"/>
          <w:lang w:val="en-GB"/>
        </w:rPr>
        <w:t xml:space="preserve">. More concretely, in Burkina Faso, the use of dextran (EPS) from LAB for the production of composite bread pieces from local cereals (millet and sorghum) has been initiated </w:t>
      </w:r>
      <w:r>
        <w:rPr>
          <w:rFonts w:ascii="Times New Roman" w:hAnsi="Times New Roman" w:cs="Times New Roman"/>
          <w:sz w:val="24"/>
          <w:szCs w:val="24"/>
          <w:lang w:val="en-GB"/>
        </w:rPr>
        <w:t xml:space="preserve">by </w:t>
      </w:r>
      <w:proofErr w:type="spellStart"/>
      <w:r>
        <w:rPr>
          <w:rFonts w:ascii="Times New Roman" w:hAnsi="Times New Roman" w:cs="Times New Roman"/>
          <w:sz w:val="24"/>
          <w:szCs w:val="24"/>
          <w:lang w:val="en-GB"/>
        </w:rPr>
        <w:t>Tapsoba</w:t>
      </w:r>
      <w:proofErr w:type="spellEnd"/>
      <w:r>
        <w:rPr>
          <w:rFonts w:ascii="Times New Roman" w:hAnsi="Times New Roman" w:cs="Times New Roman"/>
          <w:sz w:val="24"/>
          <w:szCs w:val="24"/>
          <w:lang w:val="en-GB"/>
        </w:rPr>
        <w:t xml:space="preserve"> and his team </w:t>
      </w:r>
      <w:r>
        <w:rPr>
          <w:rFonts w:ascii="Times New Roman" w:hAnsi="Times New Roman" w:cs="Times New Roman"/>
          <w:sz w:val="24"/>
          <w:szCs w:val="24"/>
          <w:lang w:val="en-GB"/>
        </w:rPr>
        <w:fldChar w:fldCharType="begin"/>
      </w:r>
      <w:r>
        <w:rPr>
          <w:rFonts w:ascii="Times New Roman" w:hAnsi="Times New Roman" w:cs="Times New Roman"/>
          <w:sz w:val="24"/>
          <w:szCs w:val="24"/>
          <w:lang w:val="en-GB"/>
        </w:rPr>
        <w:instrText xml:space="preserve"> ADDIN EN.CITE &lt;EndNote&gt;&lt;Cite&gt;&lt;Author&gt;Tapsoba&lt;/Author&gt;&lt;Year&gt;2023&lt;/Year&gt;&lt;RecNum&gt;2268&lt;/RecNum&gt;&lt;DisplayText&gt;(Tapsoba&lt;style face="italic"&gt; et al.&lt;/style&gt;, 2023)&lt;/DisplayText&gt;&lt;record&gt;&lt;rec-number&gt;2268&lt;/rec-number&gt;&lt;foreign-keys&gt;&lt;key app="EN" db-id="f9fp900e8x0zd1esp0evwz22sztfz9vxdppz" timestamp="1692171899"&gt;2268&lt;/key&gt;&lt;/foreign-keys&gt;&lt;ref-type name="Journal Article"&gt;17&lt;/ref-type&gt;&lt;contributors&gt;&lt;authors&gt;&lt;author&gt;Tapsoba, Fidèle Wend-Bénédo&lt;/author&gt;&lt;author&gt;Waré, Larissa Yacine&lt;/author&gt;&lt;author&gt;Samandoulougou, Serge&lt;/author&gt;&lt;author&gt;Compaoré-Sérémé, Diarra&lt;/author&gt;&lt;author&gt;Sawadogo-Lingani, Hagrétou&lt;/author&gt;&lt;/authors&gt;&lt;/contributors&gt;&lt;titles&gt;&lt;title&gt;Use of exopolysaccharides from lactic acid bacteria to develop cereal-based food: Perspectives and challenges for Burkina Faso&lt;/title&gt;&lt;secondary-title&gt;Lactic Acid Bacteria as Cell Factories&lt;/secondary-title&gt;&lt;/titles&gt;&lt;periodical&gt;&lt;full-title&gt;Lactic Acid Bacteria as Cell Factories&lt;/full-title&gt;&lt;/periodical&gt;&lt;pages&gt;153-163&lt;/pages&gt;&lt;dates&gt;&lt;year&gt;2023&lt;/year&gt;&lt;/dates&gt;&lt;publisher&gt;Elsevier&lt;/publisher&gt;&lt;urls&gt;&lt;/urls&gt;&lt;/record&gt;&lt;/Cite&gt;&lt;/EndNote&gt;</w:instrText>
      </w:r>
      <w:r>
        <w:rPr>
          <w:rFonts w:ascii="Times New Roman" w:hAnsi="Times New Roman" w:cs="Times New Roman"/>
          <w:sz w:val="24"/>
          <w:szCs w:val="24"/>
          <w:lang w:val="en-GB"/>
        </w:rPr>
        <w:fldChar w:fldCharType="separate"/>
      </w:r>
      <w:r>
        <w:rPr>
          <w:rFonts w:ascii="Times New Roman" w:hAnsi="Times New Roman" w:cs="Times New Roman"/>
          <w:noProof/>
          <w:sz w:val="24"/>
          <w:szCs w:val="24"/>
          <w:lang w:val="en-GB"/>
        </w:rPr>
        <w:t>(Tapsoba</w:t>
      </w:r>
      <w:r w:rsidRPr="005B42CA">
        <w:rPr>
          <w:rFonts w:ascii="Times New Roman" w:hAnsi="Times New Roman" w:cs="Times New Roman"/>
          <w:i/>
          <w:noProof/>
          <w:sz w:val="24"/>
          <w:szCs w:val="24"/>
          <w:lang w:val="en-GB"/>
        </w:rPr>
        <w:t xml:space="preserve"> et al.</w:t>
      </w:r>
      <w:r>
        <w:rPr>
          <w:rFonts w:ascii="Times New Roman" w:hAnsi="Times New Roman" w:cs="Times New Roman"/>
          <w:noProof/>
          <w:sz w:val="24"/>
          <w:szCs w:val="24"/>
          <w:lang w:val="en-GB"/>
        </w:rPr>
        <w:t>, 2023)</w:t>
      </w:r>
      <w:r>
        <w:rPr>
          <w:rFonts w:ascii="Times New Roman" w:hAnsi="Times New Roman" w:cs="Times New Roman"/>
          <w:sz w:val="24"/>
          <w:szCs w:val="24"/>
          <w:lang w:val="en-GB"/>
        </w:rPr>
        <w:fldChar w:fldCharType="end"/>
      </w:r>
      <w:r w:rsidR="00E973A8" w:rsidRPr="00E973A8">
        <w:rPr>
          <w:rFonts w:ascii="Times New Roman" w:hAnsi="Times New Roman" w:cs="Times New Roman"/>
          <w:sz w:val="24"/>
          <w:szCs w:val="24"/>
          <w:lang w:val="en-GB"/>
        </w:rPr>
        <w:t xml:space="preserve">. This work is being carried out by researchers from the Food Technology Department of the </w:t>
      </w:r>
      <w:proofErr w:type="spellStart"/>
      <w:r w:rsidR="00E973A8" w:rsidRPr="00E973A8">
        <w:rPr>
          <w:rFonts w:ascii="Times New Roman" w:hAnsi="Times New Roman" w:cs="Times New Roman"/>
          <w:sz w:val="24"/>
          <w:szCs w:val="24"/>
          <w:lang w:val="en-GB"/>
        </w:rPr>
        <w:t>Institut</w:t>
      </w:r>
      <w:proofErr w:type="spellEnd"/>
      <w:r w:rsidR="00E973A8" w:rsidRPr="00E973A8">
        <w:rPr>
          <w:rFonts w:ascii="Times New Roman" w:hAnsi="Times New Roman" w:cs="Times New Roman"/>
          <w:sz w:val="24"/>
          <w:szCs w:val="24"/>
          <w:lang w:val="en-GB"/>
        </w:rPr>
        <w:t xml:space="preserve"> de </w:t>
      </w:r>
      <w:proofErr w:type="spellStart"/>
      <w:r w:rsidR="00E973A8" w:rsidRPr="00E973A8">
        <w:rPr>
          <w:rFonts w:ascii="Times New Roman" w:hAnsi="Times New Roman" w:cs="Times New Roman"/>
          <w:sz w:val="24"/>
          <w:szCs w:val="24"/>
          <w:lang w:val="en-GB"/>
        </w:rPr>
        <w:t>Recherche</w:t>
      </w:r>
      <w:proofErr w:type="spellEnd"/>
      <w:r w:rsidR="00E973A8" w:rsidRPr="00E973A8">
        <w:rPr>
          <w:rFonts w:ascii="Times New Roman" w:hAnsi="Times New Roman" w:cs="Times New Roman"/>
          <w:sz w:val="24"/>
          <w:szCs w:val="24"/>
          <w:lang w:val="en-GB"/>
        </w:rPr>
        <w:t xml:space="preserve"> </w:t>
      </w:r>
      <w:proofErr w:type="spellStart"/>
      <w:r w:rsidR="00E973A8" w:rsidRPr="00E973A8">
        <w:rPr>
          <w:rFonts w:ascii="Times New Roman" w:hAnsi="Times New Roman" w:cs="Times New Roman"/>
          <w:sz w:val="24"/>
          <w:szCs w:val="24"/>
          <w:lang w:val="en-GB"/>
        </w:rPr>
        <w:t>en</w:t>
      </w:r>
      <w:proofErr w:type="spellEnd"/>
      <w:r w:rsidR="00E973A8" w:rsidRPr="00E973A8">
        <w:rPr>
          <w:rFonts w:ascii="Times New Roman" w:hAnsi="Times New Roman" w:cs="Times New Roman"/>
          <w:sz w:val="24"/>
          <w:szCs w:val="24"/>
          <w:lang w:val="en-GB"/>
        </w:rPr>
        <w:t xml:space="preserve"> Sciences </w:t>
      </w:r>
      <w:proofErr w:type="spellStart"/>
      <w:r w:rsidR="00E973A8" w:rsidRPr="00E973A8">
        <w:rPr>
          <w:rFonts w:ascii="Times New Roman" w:hAnsi="Times New Roman" w:cs="Times New Roman"/>
          <w:sz w:val="24"/>
          <w:szCs w:val="24"/>
          <w:lang w:val="en-GB"/>
        </w:rPr>
        <w:t>Appliquées</w:t>
      </w:r>
      <w:proofErr w:type="spellEnd"/>
      <w:r w:rsidR="00E973A8" w:rsidRPr="00E973A8">
        <w:rPr>
          <w:rFonts w:ascii="Times New Roman" w:hAnsi="Times New Roman" w:cs="Times New Roman"/>
          <w:sz w:val="24"/>
          <w:szCs w:val="24"/>
          <w:lang w:val="en-GB"/>
        </w:rPr>
        <w:t xml:space="preserve"> du Centre National de la </w:t>
      </w:r>
      <w:proofErr w:type="spellStart"/>
      <w:r w:rsidR="00E973A8" w:rsidRPr="00E973A8">
        <w:rPr>
          <w:rFonts w:ascii="Times New Roman" w:hAnsi="Times New Roman" w:cs="Times New Roman"/>
          <w:sz w:val="24"/>
          <w:szCs w:val="24"/>
          <w:lang w:val="en-GB"/>
        </w:rPr>
        <w:t>Recherche</w:t>
      </w:r>
      <w:proofErr w:type="spellEnd"/>
      <w:r w:rsidR="00E973A8" w:rsidRPr="00E973A8">
        <w:rPr>
          <w:rFonts w:ascii="Times New Roman" w:hAnsi="Times New Roman" w:cs="Times New Roman"/>
          <w:sz w:val="24"/>
          <w:szCs w:val="24"/>
          <w:lang w:val="en-GB"/>
        </w:rPr>
        <w:t xml:space="preserve"> </w:t>
      </w:r>
      <w:proofErr w:type="spellStart"/>
      <w:r w:rsidR="00E973A8" w:rsidRPr="00E973A8">
        <w:rPr>
          <w:rFonts w:ascii="Times New Roman" w:hAnsi="Times New Roman" w:cs="Times New Roman"/>
          <w:sz w:val="24"/>
          <w:szCs w:val="24"/>
          <w:lang w:val="en-GB"/>
        </w:rPr>
        <w:t>Scientifique</w:t>
      </w:r>
      <w:proofErr w:type="spellEnd"/>
      <w:r w:rsidR="00E973A8" w:rsidRPr="00E973A8">
        <w:rPr>
          <w:rFonts w:ascii="Times New Roman" w:hAnsi="Times New Roman" w:cs="Times New Roman"/>
          <w:sz w:val="24"/>
          <w:szCs w:val="24"/>
          <w:lang w:val="en-GB"/>
        </w:rPr>
        <w:t xml:space="preserve"> et </w:t>
      </w:r>
      <w:proofErr w:type="spellStart"/>
      <w:r w:rsidR="00E973A8" w:rsidRPr="00E973A8">
        <w:rPr>
          <w:rFonts w:ascii="Times New Roman" w:hAnsi="Times New Roman" w:cs="Times New Roman"/>
          <w:sz w:val="24"/>
          <w:szCs w:val="24"/>
          <w:lang w:val="en-GB"/>
        </w:rPr>
        <w:t>Technologique</w:t>
      </w:r>
      <w:proofErr w:type="spellEnd"/>
      <w:r w:rsidR="00E973A8" w:rsidRPr="00E973A8">
        <w:rPr>
          <w:rFonts w:ascii="Times New Roman" w:hAnsi="Times New Roman" w:cs="Times New Roman"/>
          <w:sz w:val="24"/>
          <w:szCs w:val="24"/>
          <w:lang w:val="en-GB"/>
        </w:rPr>
        <w:t xml:space="preserve"> (</w:t>
      </w:r>
      <w:proofErr w:type="spellStart"/>
      <w:r w:rsidR="00E973A8" w:rsidRPr="00E973A8">
        <w:rPr>
          <w:rFonts w:ascii="Times New Roman" w:hAnsi="Times New Roman" w:cs="Times New Roman"/>
          <w:sz w:val="24"/>
          <w:szCs w:val="24"/>
          <w:lang w:val="en-GB"/>
        </w:rPr>
        <w:t>DTA</w:t>
      </w:r>
      <w:proofErr w:type="spellEnd"/>
      <w:r w:rsidR="00E973A8" w:rsidRPr="00E973A8">
        <w:rPr>
          <w:rFonts w:ascii="Times New Roman" w:hAnsi="Times New Roman" w:cs="Times New Roman"/>
          <w:sz w:val="24"/>
          <w:szCs w:val="24"/>
          <w:lang w:val="en-GB"/>
        </w:rPr>
        <w:t>/</w:t>
      </w:r>
      <w:proofErr w:type="spellStart"/>
      <w:r w:rsidR="00E973A8" w:rsidRPr="00E973A8">
        <w:rPr>
          <w:rFonts w:ascii="Times New Roman" w:hAnsi="Times New Roman" w:cs="Times New Roman"/>
          <w:sz w:val="24"/>
          <w:szCs w:val="24"/>
          <w:lang w:val="en-GB"/>
        </w:rPr>
        <w:t>IRSAT</w:t>
      </w:r>
      <w:proofErr w:type="spellEnd"/>
      <w:r w:rsidR="00E973A8" w:rsidRPr="00E973A8">
        <w:rPr>
          <w:rFonts w:ascii="Times New Roman" w:hAnsi="Times New Roman" w:cs="Times New Roman"/>
          <w:sz w:val="24"/>
          <w:szCs w:val="24"/>
          <w:lang w:val="en-GB"/>
        </w:rPr>
        <w:t>/</w:t>
      </w:r>
      <w:proofErr w:type="spellStart"/>
      <w:r w:rsidR="00E973A8" w:rsidRPr="00E973A8">
        <w:rPr>
          <w:rFonts w:ascii="Times New Roman" w:hAnsi="Times New Roman" w:cs="Times New Roman"/>
          <w:sz w:val="24"/>
          <w:szCs w:val="24"/>
          <w:lang w:val="en-GB"/>
        </w:rPr>
        <w:t>CNRST</w:t>
      </w:r>
      <w:proofErr w:type="spellEnd"/>
      <w:r w:rsidR="00E973A8" w:rsidRPr="00E973A8">
        <w:rPr>
          <w:rFonts w:ascii="Times New Roman" w:hAnsi="Times New Roman" w:cs="Times New Roman"/>
          <w:sz w:val="24"/>
          <w:szCs w:val="24"/>
          <w:lang w:val="en-GB"/>
        </w:rPr>
        <w:t>).</w:t>
      </w:r>
    </w:p>
    <w:p w14:paraId="7ADFC7F7" w14:textId="0C1658BD" w:rsidR="00E20F22" w:rsidRPr="00501BA3" w:rsidRDefault="00E20F22" w:rsidP="007E1B1F">
      <w:pPr>
        <w:pStyle w:val="Titre1"/>
        <w:numPr>
          <w:ilvl w:val="0"/>
          <w:numId w:val="9"/>
        </w:numPr>
        <w:rPr>
          <w:rFonts w:ascii="Times New Roman" w:hAnsi="Times New Roman" w:cs="Times New Roman"/>
          <w:b/>
          <w:sz w:val="24"/>
          <w:szCs w:val="24"/>
          <w:lang w:val="en-GB"/>
        </w:rPr>
      </w:pPr>
      <w:r w:rsidRPr="00501BA3">
        <w:rPr>
          <w:rFonts w:ascii="Times New Roman" w:hAnsi="Times New Roman" w:cs="Times New Roman"/>
          <w:b/>
          <w:sz w:val="24"/>
          <w:szCs w:val="24"/>
          <w:lang w:val="en-GB"/>
        </w:rPr>
        <w:t xml:space="preserve">Ecology niches of lactic acid bacteria </w:t>
      </w:r>
    </w:p>
    <w:p w14:paraId="19834CA2" w14:textId="0E4FC2FF" w:rsidR="003433E0" w:rsidRPr="00501BA3" w:rsidRDefault="003433E0" w:rsidP="00954EE1">
      <w:pPr>
        <w:spacing w:line="276" w:lineRule="auto"/>
        <w:jc w:val="both"/>
        <w:rPr>
          <w:rFonts w:ascii="Times New Roman" w:hAnsi="Times New Roman" w:cs="Times New Roman"/>
          <w:color w:val="000000"/>
          <w:sz w:val="24"/>
          <w:szCs w:val="24"/>
          <w:lang w:val="en-GB"/>
        </w:rPr>
      </w:pPr>
      <w:r w:rsidRPr="003433E0">
        <w:rPr>
          <w:rFonts w:ascii="Times New Roman" w:hAnsi="Times New Roman" w:cs="Times New Roman"/>
          <w:color w:val="000000"/>
          <w:sz w:val="24"/>
          <w:szCs w:val="24"/>
          <w:lang w:val="en-GB"/>
        </w:rPr>
        <w:t xml:space="preserve">Lactic acid bacteria are ubiquitous as they are found </w:t>
      </w:r>
      <w:r w:rsidR="00E139C6">
        <w:rPr>
          <w:rFonts w:ascii="Times New Roman" w:hAnsi="Times New Roman" w:cs="Times New Roman"/>
          <w:color w:val="000000"/>
          <w:sz w:val="24"/>
          <w:szCs w:val="24"/>
          <w:lang w:val="en-GB"/>
        </w:rPr>
        <w:t xml:space="preserve">(table1) </w:t>
      </w:r>
      <w:r w:rsidRPr="003433E0">
        <w:rPr>
          <w:rFonts w:ascii="Times New Roman" w:hAnsi="Times New Roman" w:cs="Times New Roman"/>
          <w:color w:val="000000"/>
          <w:sz w:val="24"/>
          <w:szCs w:val="24"/>
          <w:lang w:val="en-GB"/>
        </w:rPr>
        <w:t xml:space="preserve">in plant and/or decaying matter, vegetables, fruit, dairy products, fermented foods, fermented beverages, silages, juices, wastewater, gastrointestinal tract and in human and animal cavities </w:t>
      </w:r>
      <w:r w:rsidR="00E91E86">
        <w:rPr>
          <w:rFonts w:ascii="Times New Roman" w:hAnsi="Times New Roman" w:cs="Times New Roman"/>
          <w:color w:val="000000"/>
          <w:sz w:val="24"/>
          <w:szCs w:val="24"/>
          <w:lang w:val="en-GB"/>
        </w:rPr>
        <w:fldChar w:fldCharType="begin">
          <w:fldData xml:space="preserve">PEVuZE5vdGU+PENpdGU+PEF1dGhvcj5EamFkb3VuaTwvQXV0aG9yPjxZZWFyPjIwMTI8L1llYXI+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</w:fldData>
        </w:fldChar>
      </w:r>
      <w:r w:rsidR="0048527E">
        <w:rPr>
          <w:rFonts w:ascii="Times New Roman" w:hAnsi="Times New Roman" w:cs="Times New Roman"/>
          <w:color w:val="000000"/>
          <w:sz w:val="24"/>
          <w:szCs w:val="24"/>
          <w:lang w:val="en-GB"/>
        </w:rPr>
        <w:instrText xml:space="preserve"> ADDIN EN.CITE </w:instrText>
      </w:r>
      <w:r w:rsidR="0048527E">
        <w:rPr>
          <w:rFonts w:ascii="Times New Roman" w:hAnsi="Times New Roman" w:cs="Times New Roman"/>
          <w:color w:val="000000"/>
          <w:sz w:val="24"/>
          <w:szCs w:val="24"/>
          <w:lang w:val="en-GB"/>
        </w:rPr>
        <w:fldChar w:fldCharType="begin">
          <w:fldData xml:space="preserve">PEVuZE5vdGU+PENpdGU+PEF1dGhvcj5EamFkb3VuaTwvQXV0aG9yPjxZZWFyPjIwMTI8L1llYXI+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</w:fldData>
        </w:fldChar>
      </w:r>
      <w:r w:rsidR="0048527E">
        <w:rPr>
          <w:rFonts w:ascii="Times New Roman" w:hAnsi="Times New Roman" w:cs="Times New Roman"/>
          <w:color w:val="000000"/>
          <w:sz w:val="24"/>
          <w:szCs w:val="24"/>
          <w:lang w:val="en-GB"/>
        </w:rPr>
        <w:instrText xml:space="preserve"> ADDIN EN.CITE.DATA </w:instrText>
      </w:r>
      <w:r w:rsidR="0048527E">
        <w:rPr>
          <w:rFonts w:ascii="Times New Roman" w:hAnsi="Times New Roman" w:cs="Times New Roman"/>
          <w:color w:val="000000"/>
          <w:sz w:val="24"/>
          <w:szCs w:val="24"/>
          <w:lang w:val="en-GB"/>
        </w:rPr>
      </w:r>
      <w:r w:rsidR="0048527E">
        <w:rPr>
          <w:rFonts w:ascii="Times New Roman" w:hAnsi="Times New Roman" w:cs="Times New Roman"/>
          <w:color w:val="000000"/>
          <w:sz w:val="24"/>
          <w:szCs w:val="24"/>
          <w:lang w:val="en-GB"/>
        </w:rPr>
        <w:fldChar w:fldCharType="end"/>
      </w:r>
      <w:r w:rsidR="00E91E86">
        <w:rPr>
          <w:rFonts w:ascii="Times New Roman" w:hAnsi="Times New Roman" w:cs="Times New Roman"/>
          <w:color w:val="000000"/>
          <w:sz w:val="24"/>
          <w:szCs w:val="24"/>
          <w:lang w:val="en-GB"/>
        </w:rPr>
        <w:fldChar w:fldCharType="separate"/>
      </w:r>
      <w:r w:rsidR="0048527E">
        <w:rPr>
          <w:rFonts w:ascii="Times New Roman" w:hAnsi="Times New Roman" w:cs="Times New Roman"/>
          <w:noProof/>
          <w:color w:val="000000"/>
          <w:sz w:val="24"/>
          <w:szCs w:val="24"/>
          <w:lang w:val="en-GB"/>
        </w:rPr>
        <w:t>(Sathe</w:t>
      </w:r>
      <w:r w:rsidR="0048527E" w:rsidRPr="0048527E">
        <w:rPr>
          <w:rFonts w:ascii="Times New Roman" w:hAnsi="Times New Roman" w:cs="Times New Roman"/>
          <w:i/>
          <w:noProof/>
          <w:color w:val="000000"/>
          <w:sz w:val="24"/>
          <w:szCs w:val="24"/>
          <w:lang w:val="en-GB"/>
        </w:rPr>
        <w:t xml:space="preserve"> et al.</w:t>
      </w:r>
      <w:r w:rsidR="0048527E">
        <w:rPr>
          <w:rFonts w:ascii="Times New Roman" w:hAnsi="Times New Roman" w:cs="Times New Roman"/>
          <w:noProof/>
          <w:color w:val="000000"/>
          <w:sz w:val="24"/>
          <w:szCs w:val="24"/>
          <w:lang w:val="en-GB"/>
        </w:rPr>
        <w:t>, 2007; Trias</w:t>
      </w:r>
      <w:r w:rsidR="0048527E" w:rsidRPr="0048527E">
        <w:rPr>
          <w:rFonts w:ascii="Times New Roman" w:hAnsi="Times New Roman" w:cs="Times New Roman"/>
          <w:i/>
          <w:noProof/>
          <w:color w:val="000000"/>
          <w:sz w:val="24"/>
          <w:szCs w:val="24"/>
          <w:lang w:val="en-GB"/>
        </w:rPr>
        <w:t xml:space="preserve"> et al.</w:t>
      </w:r>
      <w:r w:rsidR="0048527E">
        <w:rPr>
          <w:rFonts w:ascii="Times New Roman" w:hAnsi="Times New Roman" w:cs="Times New Roman"/>
          <w:noProof/>
          <w:color w:val="000000"/>
          <w:sz w:val="24"/>
          <w:szCs w:val="24"/>
          <w:lang w:val="en-GB"/>
        </w:rPr>
        <w:t>, 2008; Djadouni and Kihal, 2012; Liu</w:t>
      </w:r>
      <w:r w:rsidR="0048527E" w:rsidRPr="0048527E">
        <w:rPr>
          <w:rFonts w:ascii="Times New Roman" w:hAnsi="Times New Roman" w:cs="Times New Roman"/>
          <w:i/>
          <w:noProof/>
          <w:color w:val="000000"/>
          <w:sz w:val="24"/>
          <w:szCs w:val="24"/>
          <w:lang w:val="en-GB"/>
        </w:rPr>
        <w:t xml:space="preserve"> et al.</w:t>
      </w:r>
      <w:r w:rsidR="0048527E">
        <w:rPr>
          <w:rFonts w:ascii="Times New Roman" w:hAnsi="Times New Roman" w:cs="Times New Roman"/>
          <w:noProof/>
          <w:color w:val="000000"/>
          <w:sz w:val="24"/>
          <w:szCs w:val="24"/>
          <w:lang w:val="en-GB"/>
        </w:rPr>
        <w:t>, 2014)</w:t>
      </w:r>
      <w:r w:rsidR="00E91E86">
        <w:rPr>
          <w:rFonts w:ascii="Times New Roman" w:hAnsi="Times New Roman" w:cs="Times New Roman"/>
          <w:color w:val="000000"/>
          <w:sz w:val="24"/>
          <w:szCs w:val="24"/>
          <w:lang w:val="en-GB"/>
        </w:rPr>
        <w:fldChar w:fldCharType="end"/>
      </w:r>
      <w:r w:rsidRPr="003433E0">
        <w:rPr>
          <w:rFonts w:ascii="Times New Roman" w:hAnsi="Times New Roman" w:cs="Times New Roman"/>
          <w:color w:val="000000"/>
          <w:sz w:val="24"/>
          <w:szCs w:val="24"/>
          <w:lang w:val="en-GB"/>
        </w:rPr>
        <w:t xml:space="preserve">. LAB are also halotolerant and survive low water intensity and high salinity in dry environments as </w:t>
      </w:r>
      <w:proofErr w:type="spellStart"/>
      <w:r w:rsidRPr="003433E0">
        <w:rPr>
          <w:rFonts w:ascii="Times New Roman" w:hAnsi="Times New Roman" w:cs="Times New Roman"/>
          <w:color w:val="000000"/>
          <w:sz w:val="24"/>
          <w:szCs w:val="24"/>
          <w:lang w:val="en-GB"/>
        </w:rPr>
        <w:t>Fhoula</w:t>
      </w:r>
      <w:proofErr w:type="spellEnd"/>
      <w:r w:rsidRPr="003433E0">
        <w:rPr>
          <w:rFonts w:ascii="Times New Roman" w:hAnsi="Times New Roman" w:cs="Times New Roman"/>
          <w:color w:val="000000"/>
          <w:sz w:val="24"/>
          <w:szCs w:val="24"/>
          <w:lang w:val="en-GB"/>
        </w:rPr>
        <w:t xml:space="preserve"> et al. (2013), isolated and characterized 119 LAB strains from the rhizosphere of olive trees and desert truffles.</w:t>
      </w:r>
    </w:p>
    <w:p w14:paraId="19B52FD2" w14:textId="1DC63F90" w:rsidR="00A74009" w:rsidRPr="00A74009" w:rsidRDefault="00A74009" w:rsidP="00A74009">
      <w:pPr>
        <w:pStyle w:val="Lgende"/>
        <w:spacing w:after="0"/>
        <w:rPr>
          <w:lang w:val="en-GB"/>
        </w:rPr>
      </w:pPr>
      <w:r w:rsidRPr="00A74009">
        <w:rPr>
          <w:lang w:val="en-GB"/>
        </w:rPr>
        <w:t xml:space="preserve">Table </w:t>
      </w:r>
      <w:r>
        <w:fldChar w:fldCharType="begin"/>
      </w:r>
      <w:r w:rsidRPr="00A74009">
        <w:rPr>
          <w:lang w:val="en-GB"/>
        </w:rPr>
        <w:instrText xml:space="preserve"> SEQ Table \* ARABIC </w:instrText>
      </w:r>
      <w:r>
        <w:fldChar w:fldCharType="separate"/>
      </w:r>
      <w:r w:rsidR="00F635D9">
        <w:rPr>
          <w:noProof/>
          <w:lang w:val="en-GB"/>
        </w:rPr>
        <w:t>1</w:t>
      </w:r>
      <w:r>
        <w:fldChar w:fldCharType="end"/>
      </w:r>
      <w:r w:rsidRPr="00A74009">
        <w:rPr>
          <w:lang w:val="en-GB"/>
        </w:rPr>
        <w:t xml:space="preserve"> : </w:t>
      </w:r>
      <w:r>
        <w:rPr>
          <w:lang w:val="en-GB"/>
        </w:rPr>
        <w:t>LAB diversity in ecosystem</w:t>
      </w:r>
    </w:p>
    <w:tbl>
      <w:tblPr>
        <w:tblStyle w:val="Grilledutableau"/>
        <w:tblW w:w="0" w:type="auto"/>
        <w:tblLook w:val="04A0" w:firstRow="1" w:lastRow="0" w:firstColumn="1" w:lastColumn="0" w:noHBand="0" w:noVBand="1"/>
      </w:tblPr>
      <w:tblGrid>
        <w:gridCol w:w="3250"/>
        <w:gridCol w:w="3975"/>
        <w:gridCol w:w="1837"/>
      </w:tblGrid>
      <w:tr w:rsidR="00F9133F" w:rsidRPr="00954EE1" w14:paraId="0FD5981B" w14:textId="57970F1C" w:rsidTr="00501BA3">
        <w:tc>
          <w:tcPr>
            <w:tcW w:w="3250" w:type="dxa"/>
          </w:tcPr>
          <w:p w14:paraId="4ED6F751" w14:textId="6CB620D3" w:rsidR="00F9133F" w:rsidRPr="00954EE1" w:rsidRDefault="00F9133F" w:rsidP="00A74009">
            <w:pPr>
              <w:rPr>
                <w:rFonts w:ascii="Times New Roman" w:hAnsi="Times New Roman" w:cs="Times New Roman"/>
                <w:b/>
                <w:sz w:val="24"/>
                <w:szCs w:val="24"/>
                <w:lang w:val="en-GB"/>
              </w:rPr>
            </w:pPr>
            <w:r w:rsidRPr="00954EE1">
              <w:rPr>
                <w:rFonts w:ascii="Times New Roman" w:hAnsi="Times New Roman" w:cs="Times New Roman"/>
                <w:b/>
                <w:sz w:val="24"/>
                <w:szCs w:val="24"/>
                <w:lang w:val="en-GB"/>
              </w:rPr>
              <w:t xml:space="preserve">Ecosystem </w:t>
            </w:r>
          </w:p>
        </w:tc>
        <w:tc>
          <w:tcPr>
            <w:tcW w:w="3975" w:type="dxa"/>
          </w:tcPr>
          <w:p w14:paraId="27DACC1F" w14:textId="3250C06A" w:rsidR="00F9133F" w:rsidRPr="00954EE1" w:rsidRDefault="00F9133F" w:rsidP="00A74009">
            <w:pPr>
              <w:rPr>
                <w:rFonts w:ascii="Times New Roman" w:hAnsi="Times New Roman" w:cs="Times New Roman"/>
                <w:b/>
                <w:sz w:val="24"/>
                <w:szCs w:val="24"/>
                <w:lang w:val="en-GB"/>
              </w:rPr>
            </w:pPr>
            <w:r w:rsidRPr="00954EE1">
              <w:rPr>
                <w:rFonts w:ascii="Times New Roman" w:hAnsi="Times New Roman" w:cs="Times New Roman"/>
                <w:b/>
                <w:sz w:val="24"/>
                <w:szCs w:val="24"/>
                <w:lang w:val="en-GB"/>
              </w:rPr>
              <w:t>Distinct  ecology niches</w:t>
            </w:r>
          </w:p>
        </w:tc>
        <w:tc>
          <w:tcPr>
            <w:tcW w:w="1837" w:type="dxa"/>
          </w:tcPr>
          <w:p w14:paraId="592B99FC" w14:textId="0D0978BE" w:rsidR="00F9133F" w:rsidRPr="00954EE1" w:rsidRDefault="00F9133F" w:rsidP="00A74009">
            <w:pPr>
              <w:rPr>
                <w:rFonts w:ascii="Times New Roman" w:hAnsi="Times New Roman" w:cs="Times New Roman"/>
                <w:b/>
                <w:sz w:val="24"/>
                <w:szCs w:val="24"/>
                <w:lang w:val="en-GB"/>
              </w:rPr>
            </w:pPr>
            <w:r w:rsidRPr="00954EE1">
              <w:rPr>
                <w:rFonts w:ascii="Times New Roman" w:hAnsi="Times New Roman" w:cs="Times New Roman"/>
                <w:b/>
                <w:sz w:val="24"/>
                <w:szCs w:val="24"/>
                <w:lang w:val="en-GB"/>
              </w:rPr>
              <w:t xml:space="preserve">LAB Strains </w:t>
            </w:r>
          </w:p>
        </w:tc>
      </w:tr>
      <w:tr w:rsidR="00501BA3" w:rsidRPr="00954EE1" w14:paraId="6C00DFD4" w14:textId="77777777" w:rsidTr="00501BA3">
        <w:tc>
          <w:tcPr>
            <w:tcW w:w="3250" w:type="dxa"/>
          </w:tcPr>
          <w:p w14:paraId="7F4E4AC7" w14:textId="6217C2C5" w:rsidR="00501BA3" w:rsidRPr="00954EE1" w:rsidRDefault="00501BA3" w:rsidP="00F9133F">
            <w:pPr>
              <w:rPr>
                <w:rFonts w:ascii="Times New Roman" w:hAnsi="Times New Roman" w:cs="Times New Roman"/>
                <w:sz w:val="24"/>
                <w:szCs w:val="24"/>
                <w:lang w:val="en-GB"/>
              </w:rPr>
            </w:pPr>
            <w:r w:rsidRPr="00954EE1">
              <w:rPr>
                <w:rFonts w:ascii="Times New Roman" w:hAnsi="Times New Roman" w:cs="Times New Roman"/>
                <w:sz w:val="24"/>
                <w:szCs w:val="24"/>
                <w:lang w:val="en-GB"/>
              </w:rPr>
              <w:t xml:space="preserve">Agroecosystem </w:t>
            </w:r>
          </w:p>
        </w:tc>
        <w:tc>
          <w:tcPr>
            <w:tcW w:w="3975" w:type="dxa"/>
          </w:tcPr>
          <w:p w14:paraId="4497F222" w14:textId="77777777" w:rsidR="00501BA3" w:rsidRPr="00501BA3" w:rsidRDefault="00501BA3" w:rsidP="00501BA3">
            <w:pPr>
              <w:pStyle w:val="Paragraphedeliste"/>
              <w:numPr>
                <w:ilvl w:val="0"/>
                <w:numId w:val="24"/>
              </w:numPr>
              <w:rPr>
                <w:rFonts w:ascii="Times New Roman" w:hAnsi="Times New Roman" w:cs="Times New Roman"/>
                <w:sz w:val="24"/>
                <w:szCs w:val="24"/>
                <w:lang w:val="en-GB"/>
              </w:rPr>
            </w:pPr>
            <w:proofErr w:type="spellStart"/>
            <w:r w:rsidRPr="00501BA3">
              <w:rPr>
                <w:rFonts w:ascii="Times New Roman" w:hAnsi="Times New Roman" w:cs="Times New Roman"/>
                <w:sz w:val="24"/>
                <w:szCs w:val="24"/>
                <w:lang w:val="en-GB"/>
              </w:rPr>
              <w:t>Phyllosphere</w:t>
            </w:r>
            <w:proofErr w:type="spellEnd"/>
          </w:p>
          <w:p w14:paraId="1430D1C7" w14:textId="77777777" w:rsidR="00501BA3" w:rsidRPr="00501BA3" w:rsidRDefault="00501BA3" w:rsidP="00501BA3">
            <w:pPr>
              <w:pStyle w:val="Paragraphedeliste"/>
              <w:numPr>
                <w:ilvl w:val="0"/>
                <w:numId w:val="24"/>
              </w:numPr>
              <w:rPr>
                <w:rFonts w:ascii="Times New Roman" w:hAnsi="Times New Roman" w:cs="Times New Roman"/>
                <w:sz w:val="24"/>
                <w:szCs w:val="24"/>
                <w:lang w:val="en-GB"/>
              </w:rPr>
            </w:pPr>
            <w:proofErr w:type="spellStart"/>
            <w:r w:rsidRPr="00501BA3">
              <w:rPr>
                <w:rFonts w:ascii="Times New Roman" w:hAnsi="Times New Roman" w:cs="Times New Roman"/>
                <w:sz w:val="24"/>
                <w:szCs w:val="24"/>
                <w:lang w:val="en-GB"/>
              </w:rPr>
              <w:t>Endosphere</w:t>
            </w:r>
            <w:proofErr w:type="spellEnd"/>
          </w:p>
          <w:p w14:paraId="7997B850" w14:textId="2FEC8773" w:rsidR="00501BA3" w:rsidRPr="00501BA3" w:rsidRDefault="00501BA3" w:rsidP="00501BA3">
            <w:pPr>
              <w:pStyle w:val="Paragraphedeliste"/>
              <w:numPr>
                <w:ilvl w:val="0"/>
                <w:numId w:val="24"/>
              </w:numPr>
              <w:rPr>
                <w:rFonts w:ascii="Times New Roman" w:hAnsi="Times New Roman" w:cs="Times New Roman"/>
                <w:sz w:val="24"/>
                <w:szCs w:val="24"/>
                <w:lang w:val="en-GB"/>
              </w:rPr>
            </w:pPr>
            <w:r w:rsidRPr="00501BA3">
              <w:rPr>
                <w:rFonts w:ascii="Times New Roman" w:hAnsi="Times New Roman" w:cs="Times New Roman"/>
                <w:sz w:val="24"/>
                <w:szCs w:val="24"/>
                <w:lang w:val="en-GB"/>
              </w:rPr>
              <w:t xml:space="preserve">Rhizosphere </w:t>
            </w:r>
          </w:p>
        </w:tc>
        <w:tc>
          <w:tcPr>
            <w:tcW w:w="1837" w:type="dxa"/>
            <w:vMerge w:val="restart"/>
            <w:vAlign w:val="center"/>
          </w:tcPr>
          <w:p w14:paraId="4B5AE5F7" w14:textId="77777777" w:rsidR="00501BA3" w:rsidRPr="00501BA3" w:rsidRDefault="00501BA3" w:rsidP="00501BA3">
            <w:pPr>
              <w:rPr>
                <w:rFonts w:ascii="Times New Roman" w:hAnsi="Times New Roman" w:cs="Times New Roman"/>
                <w:i/>
                <w:sz w:val="24"/>
                <w:szCs w:val="24"/>
                <w:lang w:val="en-GB"/>
              </w:rPr>
            </w:pPr>
            <w:r w:rsidRPr="00501BA3">
              <w:rPr>
                <w:rFonts w:ascii="Times New Roman" w:hAnsi="Times New Roman" w:cs="Times New Roman"/>
                <w:i/>
                <w:sz w:val="24"/>
                <w:szCs w:val="24"/>
                <w:lang w:val="en-GB"/>
              </w:rPr>
              <w:t xml:space="preserve">Lactobacillus, </w:t>
            </w:r>
            <w:proofErr w:type="spellStart"/>
            <w:r w:rsidRPr="00501BA3">
              <w:rPr>
                <w:rFonts w:ascii="Times New Roman" w:hAnsi="Times New Roman" w:cs="Times New Roman"/>
                <w:i/>
                <w:sz w:val="24"/>
                <w:szCs w:val="24"/>
                <w:lang w:val="en-GB"/>
              </w:rPr>
              <w:t>Lactococcus</w:t>
            </w:r>
            <w:proofErr w:type="spellEnd"/>
            <w:r w:rsidRPr="00501BA3">
              <w:rPr>
                <w:rFonts w:ascii="Times New Roman" w:hAnsi="Times New Roman" w:cs="Times New Roman"/>
                <w:i/>
                <w:sz w:val="24"/>
                <w:szCs w:val="24"/>
                <w:lang w:val="en-GB"/>
              </w:rPr>
              <w:t xml:space="preserve">, Enterococcus, </w:t>
            </w:r>
            <w:proofErr w:type="spellStart"/>
            <w:r w:rsidRPr="00501BA3">
              <w:rPr>
                <w:rFonts w:ascii="Times New Roman" w:hAnsi="Times New Roman" w:cs="Times New Roman"/>
                <w:i/>
                <w:sz w:val="24"/>
                <w:szCs w:val="24"/>
                <w:lang w:val="en-GB"/>
              </w:rPr>
              <w:t>Leuconostoc</w:t>
            </w:r>
            <w:proofErr w:type="spellEnd"/>
            <w:r w:rsidRPr="00501BA3">
              <w:rPr>
                <w:rFonts w:ascii="Times New Roman" w:hAnsi="Times New Roman" w:cs="Times New Roman"/>
                <w:i/>
                <w:sz w:val="24"/>
                <w:szCs w:val="24"/>
                <w:lang w:val="en-GB"/>
              </w:rPr>
              <w:t xml:space="preserve"> </w:t>
            </w:r>
            <w:r w:rsidRPr="00501BA3">
              <w:rPr>
                <w:rFonts w:ascii="Times New Roman" w:hAnsi="Times New Roman" w:cs="Times New Roman"/>
                <w:sz w:val="24"/>
                <w:szCs w:val="24"/>
                <w:lang w:val="en-GB"/>
              </w:rPr>
              <w:t>and</w:t>
            </w:r>
            <w:r w:rsidRPr="00501BA3">
              <w:rPr>
                <w:rFonts w:ascii="Times New Roman" w:hAnsi="Times New Roman" w:cs="Times New Roman"/>
                <w:i/>
                <w:sz w:val="24"/>
                <w:szCs w:val="24"/>
                <w:lang w:val="en-GB"/>
              </w:rPr>
              <w:t xml:space="preserve"> </w:t>
            </w:r>
            <w:proofErr w:type="spellStart"/>
            <w:r w:rsidRPr="00501BA3">
              <w:rPr>
                <w:rFonts w:ascii="Times New Roman" w:hAnsi="Times New Roman" w:cs="Times New Roman"/>
                <w:i/>
                <w:sz w:val="24"/>
                <w:szCs w:val="24"/>
                <w:lang w:val="en-GB"/>
              </w:rPr>
              <w:t>Weissella</w:t>
            </w:r>
            <w:proofErr w:type="spellEnd"/>
          </w:p>
          <w:p w14:paraId="4C86D75D" w14:textId="79351DDA" w:rsidR="00501BA3" w:rsidRPr="00954EE1" w:rsidRDefault="00501BA3" w:rsidP="00501BA3">
            <w:pPr>
              <w:spacing w:line="276" w:lineRule="auto"/>
              <w:rPr>
                <w:rFonts w:ascii="Times New Roman" w:hAnsi="Times New Roman" w:cs="Times New Roman"/>
                <w:sz w:val="24"/>
                <w:szCs w:val="24"/>
                <w:lang w:val="en-GB"/>
              </w:rPr>
            </w:pPr>
            <w:r w:rsidRPr="00501BA3">
              <w:rPr>
                <w:rFonts w:ascii="Times New Roman" w:hAnsi="Times New Roman" w:cs="Times New Roman"/>
                <w:i/>
                <w:color w:val="000000"/>
                <w:sz w:val="24"/>
                <w:szCs w:val="24"/>
                <w:lang w:val="en-GB"/>
              </w:rPr>
              <w:t>Lactobacillus</w:t>
            </w:r>
          </w:p>
        </w:tc>
      </w:tr>
      <w:tr w:rsidR="00501BA3" w:rsidRPr="00855F5D" w14:paraId="11070B00" w14:textId="78BF3934" w:rsidTr="00501BA3">
        <w:tc>
          <w:tcPr>
            <w:tcW w:w="3250" w:type="dxa"/>
          </w:tcPr>
          <w:p w14:paraId="10390B4B" w14:textId="36DC154A" w:rsidR="00501BA3" w:rsidRPr="00954EE1" w:rsidRDefault="00501BA3" w:rsidP="00F9133F">
            <w:pPr>
              <w:rPr>
                <w:rFonts w:ascii="Times New Roman" w:hAnsi="Times New Roman" w:cs="Times New Roman"/>
                <w:sz w:val="24"/>
                <w:szCs w:val="24"/>
                <w:lang w:val="en-GB"/>
              </w:rPr>
            </w:pPr>
            <w:r w:rsidRPr="00954EE1">
              <w:rPr>
                <w:rFonts w:ascii="Times New Roman" w:hAnsi="Times New Roman" w:cs="Times New Roman"/>
                <w:sz w:val="24"/>
                <w:szCs w:val="24"/>
                <w:lang w:val="en-GB"/>
              </w:rPr>
              <w:t>Decomposing site</w:t>
            </w:r>
          </w:p>
        </w:tc>
        <w:tc>
          <w:tcPr>
            <w:tcW w:w="3975" w:type="dxa"/>
          </w:tcPr>
          <w:p w14:paraId="1D871859" w14:textId="490A6234" w:rsidR="00501BA3" w:rsidRPr="00501BA3" w:rsidRDefault="00501BA3" w:rsidP="00501BA3">
            <w:pPr>
              <w:pStyle w:val="Paragraphedeliste"/>
              <w:numPr>
                <w:ilvl w:val="0"/>
                <w:numId w:val="23"/>
              </w:numPr>
              <w:spacing w:line="276" w:lineRule="auto"/>
              <w:jc w:val="both"/>
              <w:rPr>
                <w:rFonts w:ascii="Times New Roman" w:hAnsi="Times New Roman" w:cs="Times New Roman"/>
                <w:color w:val="000000"/>
                <w:sz w:val="24"/>
                <w:szCs w:val="24"/>
                <w:lang w:val="en-GB"/>
              </w:rPr>
            </w:pPr>
            <w:r w:rsidRPr="00501BA3">
              <w:rPr>
                <w:rFonts w:ascii="Times New Roman" w:hAnsi="Times New Roman" w:cs="Times New Roman"/>
                <w:color w:val="000000"/>
                <w:sz w:val="24"/>
                <w:szCs w:val="24"/>
                <w:lang w:val="en-GB"/>
              </w:rPr>
              <w:t>Plant materials (vegetative propagules, sweet corn, cotton, wheat seeds)</w:t>
            </w:r>
          </w:p>
          <w:p w14:paraId="62BDE1F3" w14:textId="77777777" w:rsidR="00501BA3" w:rsidRPr="00501BA3" w:rsidRDefault="00501BA3" w:rsidP="00501BA3">
            <w:pPr>
              <w:pStyle w:val="Paragraphedeliste"/>
              <w:numPr>
                <w:ilvl w:val="0"/>
                <w:numId w:val="23"/>
              </w:numPr>
              <w:spacing w:line="276" w:lineRule="auto"/>
              <w:jc w:val="both"/>
              <w:rPr>
                <w:rFonts w:ascii="Times New Roman" w:hAnsi="Times New Roman" w:cs="Times New Roman"/>
                <w:color w:val="000000"/>
                <w:sz w:val="24"/>
                <w:szCs w:val="24"/>
                <w:lang w:val="en-GB"/>
              </w:rPr>
            </w:pPr>
            <w:r w:rsidRPr="00501BA3">
              <w:rPr>
                <w:rFonts w:ascii="Times New Roman" w:hAnsi="Times New Roman" w:cs="Times New Roman"/>
                <w:color w:val="000000"/>
                <w:sz w:val="24"/>
                <w:szCs w:val="24"/>
                <w:lang w:val="en-GB"/>
              </w:rPr>
              <w:t xml:space="preserve">Dairy products </w:t>
            </w:r>
          </w:p>
          <w:p w14:paraId="29921C64" w14:textId="77777777" w:rsidR="00501BA3" w:rsidRPr="00501BA3" w:rsidRDefault="00501BA3" w:rsidP="00501BA3">
            <w:pPr>
              <w:pStyle w:val="Paragraphedeliste"/>
              <w:numPr>
                <w:ilvl w:val="0"/>
                <w:numId w:val="23"/>
              </w:numPr>
              <w:spacing w:line="276" w:lineRule="auto"/>
              <w:jc w:val="both"/>
              <w:rPr>
                <w:rFonts w:ascii="Times New Roman" w:hAnsi="Times New Roman" w:cs="Times New Roman"/>
                <w:color w:val="000000"/>
                <w:sz w:val="24"/>
                <w:szCs w:val="24"/>
                <w:lang w:val="en-GB"/>
              </w:rPr>
            </w:pPr>
            <w:r w:rsidRPr="00501BA3">
              <w:rPr>
                <w:rFonts w:ascii="Times New Roman" w:hAnsi="Times New Roman" w:cs="Times New Roman"/>
                <w:color w:val="000000"/>
                <w:sz w:val="24"/>
                <w:szCs w:val="24"/>
                <w:lang w:val="en-GB"/>
              </w:rPr>
              <w:t xml:space="preserve">Organics fertilizers </w:t>
            </w:r>
          </w:p>
          <w:p w14:paraId="7772FAA9" w14:textId="3B22BAFE" w:rsidR="00501BA3" w:rsidRPr="00501BA3" w:rsidRDefault="00501BA3" w:rsidP="00501BA3">
            <w:pPr>
              <w:pStyle w:val="Paragraphedeliste"/>
              <w:numPr>
                <w:ilvl w:val="0"/>
                <w:numId w:val="23"/>
              </w:numPr>
              <w:spacing w:line="276" w:lineRule="auto"/>
              <w:jc w:val="both"/>
              <w:rPr>
                <w:rFonts w:ascii="Times New Roman" w:hAnsi="Times New Roman" w:cs="Times New Roman"/>
                <w:color w:val="000000"/>
                <w:sz w:val="24"/>
                <w:szCs w:val="24"/>
                <w:lang w:val="en-GB"/>
              </w:rPr>
            </w:pPr>
            <w:proofErr w:type="spellStart"/>
            <w:r w:rsidRPr="00501BA3">
              <w:rPr>
                <w:rFonts w:ascii="Times New Roman" w:hAnsi="Times New Roman" w:cs="Times New Roman"/>
                <w:color w:val="000000"/>
                <w:sz w:val="24"/>
                <w:szCs w:val="24"/>
                <w:lang w:val="en-GB"/>
              </w:rPr>
              <w:t>Sevage</w:t>
            </w:r>
            <w:proofErr w:type="spellEnd"/>
          </w:p>
        </w:tc>
        <w:tc>
          <w:tcPr>
            <w:tcW w:w="1837" w:type="dxa"/>
            <w:vMerge/>
          </w:tcPr>
          <w:p w14:paraId="5B0265DE" w14:textId="7E66DDE0" w:rsidR="00501BA3" w:rsidRPr="00954EE1" w:rsidRDefault="00501BA3" w:rsidP="00F9133F">
            <w:pPr>
              <w:spacing w:line="276" w:lineRule="auto"/>
              <w:jc w:val="both"/>
              <w:rPr>
                <w:rFonts w:ascii="Times New Roman" w:hAnsi="Times New Roman" w:cs="Times New Roman"/>
                <w:color w:val="000000"/>
                <w:sz w:val="24"/>
                <w:szCs w:val="24"/>
                <w:lang w:val="en-GB"/>
              </w:rPr>
            </w:pPr>
          </w:p>
        </w:tc>
      </w:tr>
      <w:tr w:rsidR="00501BA3" w:rsidRPr="00954EE1" w14:paraId="6D5386B3" w14:textId="060AD7BC" w:rsidTr="00501BA3">
        <w:tc>
          <w:tcPr>
            <w:tcW w:w="3250" w:type="dxa"/>
          </w:tcPr>
          <w:p w14:paraId="5A14BC65" w14:textId="542E9EFA" w:rsidR="00501BA3" w:rsidRPr="00954EE1" w:rsidRDefault="00501BA3" w:rsidP="00F9133F">
            <w:pPr>
              <w:rPr>
                <w:rFonts w:ascii="Times New Roman" w:hAnsi="Times New Roman" w:cs="Times New Roman"/>
                <w:sz w:val="24"/>
                <w:szCs w:val="24"/>
                <w:lang w:val="en-GB"/>
              </w:rPr>
            </w:pPr>
            <w:r w:rsidRPr="00954EE1">
              <w:rPr>
                <w:rFonts w:ascii="Times New Roman" w:hAnsi="Times New Roman" w:cs="Times New Roman"/>
                <w:sz w:val="24"/>
                <w:szCs w:val="24"/>
                <w:lang w:val="en-GB"/>
              </w:rPr>
              <w:t xml:space="preserve">Fermentation media </w:t>
            </w:r>
          </w:p>
        </w:tc>
        <w:tc>
          <w:tcPr>
            <w:tcW w:w="3975" w:type="dxa"/>
          </w:tcPr>
          <w:p w14:paraId="33FF67DA" w14:textId="77777777" w:rsidR="00501BA3" w:rsidRPr="00501BA3" w:rsidRDefault="00501BA3" w:rsidP="00501BA3">
            <w:pPr>
              <w:pStyle w:val="Paragraphedeliste"/>
              <w:numPr>
                <w:ilvl w:val="0"/>
                <w:numId w:val="22"/>
              </w:numPr>
              <w:spacing w:line="276" w:lineRule="auto"/>
              <w:jc w:val="both"/>
              <w:rPr>
                <w:rFonts w:ascii="Times New Roman" w:hAnsi="Times New Roman" w:cs="Times New Roman"/>
                <w:color w:val="000000"/>
                <w:sz w:val="24"/>
                <w:szCs w:val="24"/>
                <w:lang w:val="en-GB"/>
              </w:rPr>
            </w:pPr>
            <w:r w:rsidRPr="00501BA3">
              <w:rPr>
                <w:rFonts w:ascii="Times New Roman" w:hAnsi="Times New Roman" w:cs="Times New Roman"/>
                <w:color w:val="000000"/>
                <w:sz w:val="24"/>
                <w:szCs w:val="24"/>
                <w:lang w:val="en-GB"/>
              </w:rPr>
              <w:t xml:space="preserve">Dairy products </w:t>
            </w:r>
          </w:p>
          <w:p w14:paraId="683FD967" w14:textId="77777777" w:rsidR="00501BA3" w:rsidRPr="00501BA3" w:rsidRDefault="00501BA3" w:rsidP="00501BA3">
            <w:pPr>
              <w:pStyle w:val="Paragraphedeliste"/>
              <w:numPr>
                <w:ilvl w:val="0"/>
                <w:numId w:val="22"/>
              </w:numPr>
              <w:spacing w:line="276" w:lineRule="auto"/>
              <w:jc w:val="both"/>
              <w:rPr>
                <w:rFonts w:ascii="Times New Roman" w:hAnsi="Times New Roman" w:cs="Times New Roman"/>
                <w:color w:val="000000"/>
                <w:sz w:val="24"/>
                <w:szCs w:val="24"/>
                <w:lang w:val="en-GB"/>
              </w:rPr>
            </w:pPr>
            <w:r w:rsidRPr="00501BA3">
              <w:rPr>
                <w:rFonts w:ascii="Times New Roman" w:hAnsi="Times New Roman" w:cs="Times New Roman"/>
                <w:color w:val="000000"/>
                <w:sz w:val="24"/>
                <w:szCs w:val="24"/>
                <w:lang w:val="en-GB"/>
              </w:rPr>
              <w:t>Vegetables</w:t>
            </w:r>
          </w:p>
          <w:p w14:paraId="748441FF" w14:textId="63161054" w:rsidR="00501BA3" w:rsidRPr="00501BA3" w:rsidRDefault="00501BA3" w:rsidP="00501BA3">
            <w:pPr>
              <w:pStyle w:val="Paragraphedeliste"/>
              <w:numPr>
                <w:ilvl w:val="0"/>
                <w:numId w:val="22"/>
              </w:numPr>
              <w:spacing w:line="276" w:lineRule="auto"/>
              <w:jc w:val="both"/>
              <w:rPr>
                <w:rFonts w:ascii="Times New Roman" w:hAnsi="Times New Roman" w:cs="Times New Roman"/>
                <w:color w:val="000000"/>
                <w:sz w:val="24"/>
                <w:szCs w:val="24"/>
                <w:lang w:val="en-GB"/>
              </w:rPr>
            </w:pPr>
            <w:r w:rsidRPr="00501BA3">
              <w:rPr>
                <w:rFonts w:ascii="Times New Roman" w:hAnsi="Times New Roman" w:cs="Times New Roman"/>
                <w:color w:val="000000"/>
                <w:sz w:val="24"/>
                <w:szCs w:val="24"/>
                <w:lang w:val="en-GB"/>
              </w:rPr>
              <w:t>Fruits (strawberry fruit, pepper, cucumber,)</w:t>
            </w:r>
          </w:p>
          <w:p w14:paraId="607D502A" w14:textId="3D3BEF92" w:rsidR="00501BA3" w:rsidRPr="00501BA3" w:rsidRDefault="00501BA3" w:rsidP="00501BA3">
            <w:pPr>
              <w:pStyle w:val="Paragraphedeliste"/>
              <w:numPr>
                <w:ilvl w:val="0"/>
                <w:numId w:val="22"/>
              </w:numPr>
              <w:spacing w:line="276" w:lineRule="auto"/>
              <w:jc w:val="both"/>
              <w:rPr>
                <w:rFonts w:ascii="Times New Roman" w:hAnsi="Times New Roman" w:cs="Times New Roman"/>
                <w:color w:val="000000"/>
                <w:sz w:val="24"/>
                <w:szCs w:val="24"/>
                <w:lang w:val="en-GB"/>
              </w:rPr>
            </w:pPr>
            <w:r w:rsidRPr="00501BA3">
              <w:rPr>
                <w:rFonts w:ascii="Times New Roman" w:hAnsi="Times New Roman" w:cs="Times New Roman"/>
                <w:color w:val="231F20"/>
                <w:sz w:val="24"/>
                <w:szCs w:val="24"/>
                <w:lang w:val="en-GB"/>
              </w:rPr>
              <w:t xml:space="preserve">meat, vegetable and cereal plant environments </w:t>
            </w:r>
            <w:r w:rsidRPr="00501BA3">
              <w:rPr>
                <w:rFonts w:ascii="Times New Roman" w:hAnsi="Times New Roman" w:cs="Times New Roman"/>
                <w:color w:val="000000"/>
                <w:sz w:val="24"/>
                <w:szCs w:val="24"/>
                <w:lang w:val="en-GB"/>
              </w:rPr>
              <w:t xml:space="preserve"> (maize, sorghum, millet)</w:t>
            </w:r>
          </w:p>
          <w:p w14:paraId="10E4BDF7" w14:textId="77777777" w:rsidR="00501BA3" w:rsidRPr="00501BA3" w:rsidRDefault="00501BA3" w:rsidP="00501BA3">
            <w:pPr>
              <w:pStyle w:val="Paragraphedeliste"/>
              <w:numPr>
                <w:ilvl w:val="0"/>
                <w:numId w:val="22"/>
              </w:numPr>
              <w:spacing w:line="276" w:lineRule="auto"/>
              <w:jc w:val="both"/>
              <w:rPr>
                <w:rFonts w:ascii="Times New Roman" w:hAnsi="Times New Roman" w:cs="Times New Roman"/>
                <w:color w:val="000000"/>
                <w:sz w:val="24"/>
                <w:szCs w:val="24"/>
                <w:lang w:val="en-GB"/>
              </w:rPr>
            </w:pPr>
            <w:r w:rsidRPr="00501BA3">
              <w:rPr>
                <w:rFonts w:ascii="Times New Roman" w:hAnsi="Times New Roman" w:cs="Times New Roman"/>
                <w:color w:val="000000"/>
                <w:sz w:val="24"/>
                <w:szCs w:val="24"/>
                <w:lang w:val="en-GB"/>
              </w:rPr>
              <w:t>Beverage</w:t>
            </w:r>
          </w:p>
          <w:p w14:paraId="688C66E0" w14:textId="3258569E" w:rsidR="00501BA3" w:rsidRPr="00501BA3" w:rsidRDefault="00501BA3" w:rsidP="00501BA3">
            <w:pPr>
              <w:pStyle w:val="Paragraphedeliste"/>
              <w:numPr>
                <w:ilvl w:val="0"/>
                <w:numId w:val="22"/>
              </w:numPr>
              <w:spacing w:line="276" w:lineRule="auto"/>
              <w:jc w:val="both"/>
              <w:rPr>
                <w:rFonts w:ascii="Times New Roman" w:hAnsi="Times New Roman" w:cs="Times New Roman"/>
                <w:color w:val="000000"/>
                <w:sz w:val="24"/>
                <w:szCs w:val="24"/>
                <w:lang w:val="en-GB"/>
              </w:rPr>
            </w:pPr>
            <w:r w:rsidRPr="00501BA3">
              <w:rPr>
                <w:rFonts w:ascii="Times New Roman" w:hAnsi="Times New Roman" w:cs="Times New Roman"/>
                <w:color w:val="000000"/>
                <w:sz w:val="24"/>
                <w:szCs w:val="24"/>
                <w:lang w:val="en-GB"/>
              </w:rPr>
              <w:t>Silage/feed</w:t>
            </w:r>
          </w:p>
        </w:tc>
        <w:tc>
          <w:tcPr>
            <w:tcW w:w="1837" w:type="dxa"/>
            <w:vMerge/>
          </w:tcPr>
          <w:p w14:paraId="6902F1DB" w14:textId="77777777" w:rsidR="00501BA3" w:rsidRPr="00954EE1" w:rsidRDefault="00501BA3" w:rsidP="00F9133F">
            <w:pPr>
              <w:spacing w:line="276" w:lineRule="auto"/>
              <w:jc w:val="both"/>
              <w:rPr>
                <w:rFonts w:ascii="Times New Roman" w:hAnsi="Times New Roman" w:cs="Times New Roman"/>
                <w:color w:val="000000"/>
                <w:sz w:val="24"/>
                <w:szCs w:val="24"/>
                <w:lang w:val="en-GB"/>
              </w:rPr>
            </w:pPr>
          </w:p>
        </w:tc>
      </w:tr>
      <w:tr w:rsidR="00501BA3" w:rsidRPr="00855F5D" w14:paraId="29893C90" w14:textId="31053EFE" w:rsidTr="00501BA3">
        <w:tc>
          <w:tcPr>
            <w:tcW w:w="3250" w:type="dxa"/>
          </w:tcPr>
          <w:p w14:paraId="7D84B5E9" w14:textId="503F25D3" w:rsidR="00501BA3" w:rsidRPr="00954EE1" w:rsidRDefault="00501BA3" w:rsidP="00F9133F">
            <w:pPr>
              <w:rPr>
                <w:rFonts w:ascii="Times New Roman" w:hAnsi="Times New Roman" w:cs="Times New Roman"/>
                <w:sz w:val="24"/>
                <w:szCs w:val="24"/>
                <w:lang w:val="en-GB"/>
              </w:rPr>
            </w:pPr>
            <w:r w:rsidRPr="00954EE1">
              <w:rPr>
                <w:rFonts w:ascii="Times New Roman" w:hAnsi="Times New Roman" w:cs="Times New Roman"/>
                <w:sz w:val="24"/>
                <w:szCs w:val="24"/>
                <w:lang w:val="en-GB"/>
              </w:rPr>
              <w:t xml:space="preserve">Gut </w:t>
            </w:r>
          </w:p>
        </w:tc>
        <w:tc>
          <w:tcPr>
            <w:tcW w:w="3975" w:type="dxa"/>
          </w:tcPr>
          <w:p w14:paraId="1C8FE77B" w14:textId="6DBAFB0D" w:rsidR="00501BA3" w:rsidRPr="00501BA3" w:rsidRDefault="00501BA3" w:rsidP="00501BA3">
            <w:pPr>
              <w:pStyle w:val="Paragraphedeliste"/>
              <w:numPr>
                <w:ilvl w:val="0"/>
                <w:numId w:val="25"/>
              </w:numPr>
              <w:spacing w:line="276" w:lineRule="auto"/>
              <w:jc w:val="both"/>
              <w:rPr>
                <w:rFonts w:ascii="Times New Roman" w:hAnsi="Times New Roman" w:cs="Times New Roman"/>
                <w:color w:val="000000"/>
                <w:sz w:val="24"/>
                <w:szCs w:val="24"/>
                <w:lang w:val="en-GB"/>
              </w:rPr>
            </w:pPr>
            <w:r w:rsidRPr="00501BA3">
              <w:rPr>
                <w:rFonts w:ascii="Times New Roman" w:hAnsi="Times New Roman" w:cs="Times New Roman"/>
                <w:color w:val="000000"/>
                <w:sz w:val="24"/>
                <w:szCs w:val="24"/>
                <w:lang w:val="en-GB"/>
              </w:rPr>
              <w:t>Livestock</w:t>
            </w:r>
          </w:p>
          <w:p w14:paraId="29E205B4" w14:textId="5C1D6794" w:rsidR="00501BA3" w:rsidRPr="00501BA3" w:rsidRDefault="00501BA3" w:rsidP="00501BA3">
            <w:pPr>
              <w:pStyle w:val="Paragraphedeliste"/>
              <w:numPr>
                <w:ilvl w:val="0"/>
                <w:numId w:val="25"/>
              </w:numPr>
              <w:spacing w:line="276" w:lineRule="auto"/>
              <w:jc w:val="both"/>
              <w:rPr>
                <w:rFonts w:ascii="Times New Roman" w:hAnsi="Times New Roman" w:cs="Times New Roman"/>
                <w:color w:val="000000"/>
                <w:sz w:val="24"/>
                <w:szCs w:val="24"/>
                <w:lang w:val="en-GB"/>
              </w:rPr>
            </w:pPr>
            <w:r w:rsidRPr="00501BA3">
              <w:rPr>
                <w:rFonts w:ascii="Times New Roman" w:hAnsi="Times New Roman" w:cs="Times New Roman"/>
                <w:color w:val="000000"/>
                <w:sz w:val="24"/>
                <w:szCs w:val="24"/>
                <w:lang w:val="en-GB"/>
              </w:rPr>
              <w:t>Pets</w:t>
            </w:r>
          </w:p>
          <w:p w14:paraId="5AB4C2AD" w14:textId="23FDE3A5" w:rsidR="00501BA3" w:rsidRPr="00501BA3" w:rsidRDefault="00501BA3" w:rsidP="00501BA3">
            <w:pPr>
              <w:pStyle w:val="Paragraphedeliste"/>
              <w:numPr>
                <w:ilvl w:val="0"/>
                <w:numId w:val="25"/>
              </w:numPr>
              <w:spacing w:line="276" w:lineRule="auto"/>
              <w:jc w:val="both"/>
              <w:rPr>
                <w:rFonts w:ascii="Times New Roman" w:hAnsi="Times New Roman" w:cs="Times New Roman"/>
                <w:color w:val="000000"/>
                <w:sz w:val="24"/>
                <w:szCs w:val="24"/>
                <w:lang w:val="en-GB"/>
              </w:rPr>
            </w:pPr>
            <w:r w:rsidRPr="00501BA3">
              <w:rPr>
                <w:rFonts w:ascii="Times New Roman" w:hAnsi="Times New Roman" w:cs="Times New Roman"/>
                <w:color w:val="000000"/>
                <w:sz w:val="24"/>
                <w:szCs w:val="24"/>
                <w:lang w:val="en-GB"/>
              </w:rPr>
              <w:t>Birds</w:t>
            </w:r>
          </w:p>
          <w:p w14:paraId="3F6F7F48" w14:textId="53380E1B" w:rsidR="00501BA3" w:rsidRPr="00501BA3" w:rsidRDefault="00501BA3" w:rsidP="00501BA3">
            <w:pPr>
              <w:pStyle w:val="Paragraphedeliste"/>
              <w:numPr>
                <w:ilvl w:val="0"/>
                <w:numId w:val="25"/>
              </w:numPr>
              <w:spacing w:line="276" w:lineRule="auto"/>
              <w:jc w:val="both"/>
              <w:rPr>
                <w:rFonts w:ascii="Times New Roman" w:hAnsi="Times New Roman" w:cs="Times New Roman"/>
                <w:color w:val="000000"/>
                <w:sz w:val="24"/>
                <w:szCs w:val="24"/>
                <w:lang w:val="en-GB"/>
              </w:rPr>
            </w:pPr>
            <w:r w:rsidRPr="00501BA3">
              <w:rPr>
                <w:rFonts w:ascii="Times New Roman" w:hAnsi="Times New Roman" w:cs="Times New Roman"/>
                <w:color w:val="000000"/>
                <w:sz w:val="24"/>
                <w:szCs w:val="24"/>
                <w:lang w:val="en-GB"/>
              </w:rPr>
              <w:lastRenderedPageBreak/>
              <w:t>Fish</w:t>
            </w:r>
          </w:p>
          <w:p w14:paraId="6743A7CC" w14:textId="2E02E7FF" w:rsidR="00501BA3" w:rsidRPr="00501BA3" w:rsidRDefault="00501BA3" w:rsidP="00501BA3">
            <w:pPr>
              <w:pStyle w:val="Paragraphedeliste"/>
              <w:numPr>
                <w:ilvl w:val="0"/>
                <w:numId w:val="25"/>
              </w:numPr>
              <w:spacing w:line="276" w:lineRule="auto"/>
              <w:jc w:val="both"/>
              <w:rPr>
                <w:rFonts w:ascii="Times New Roman" w:hAnsi="Times New Roman" w:cs="Times New Roman"/>
                <w:color w:val="000000"/>
                <w:sz w:val="24"/>
                <w:szCs w:val="24"/>
                <w:lang w:val="en-GB"/>
              </w:rPr>
            </w:pPr>
            <w:r w:rsidRPr="00501BA3">
              <w:rPr>
                <w:rFonts w:ascii="Times New Roman" w:hAnsi="Times New Roman" w:cs="Times New Roman"/>
                <w:color w:val="000000"/>
                <w:sz w:val="24"/>
                <w:szCs w:val="24"/>
                <w:lang w:val="en-GB"/>
              </w:rPr>
              <w:t xml:space="preserve">Bees </w:t>
            </w:r>
          </w:p>
        </w:tc>
        <w:tc>
          <w:tcPr>
            <w:tcW w:w="1837" w:type="dxa"/>
            <w:vMerge/>
          </w:tcPr>
          <w:p w14:paraId="314E6759" w14:textId="77777777" w:rsidR="00501BA3" w:rsidRPr="00954EE1" w:rsidRDefault="00501BA3" w:rsidP="00F9133F">
            <w:pPr>
              <w:spacing w:line="276" w:lineRule="auto"/>
              <w:jc w:val="both"/>
              <w:rPr>
                <w:rFonts w:ascii="Times New Roman" w:hAnsi="Times New Roman" w:cs="Times New Roman"/>
                <w:color w:val="000000"/>
                <w:sz w:val="24"/>
                <w:szCs w:val="24"/>
                <w:lang w:val="en-GB"/>
              </w:rPr>
            </w:pPr>
          </w:p>
        </w:tc>
      </w:tr>
      <w:tr w:rsidR="00501BA3" w:rsidRPr="00855F5D" w14:paraId="42D1DB01" w14:textId="27DF8957" w:rsidTr="00501BA3">
        <w:tc>
          <w:tcPr>
            <w:tcW w:w="3250" w:type="dxa"/>
          </w:tcPr>
          <w:p w14:paraId="05B6CC24" w14:textId="6CCA5687" w:rsidR="00501BA3" w:rsidRPr="00954EE1" w:rsidRDefault="00501BA3" w:rsidP="00F9133F">
            <w:pPr>
              <w:rPr>
                <w:rFonts w:ascii="Times New Roman" w:hAnsi="Times New Roman" w:cs="Times New Roman"/>
                <w:sz w:val="24"/>
                <w:szCs w:val="24"/>
                <w:lang w:val="en-GB"/>
              </w:rPr>
            </w:pPr>
            <w:r w:rsidRPr="00954EE1">
              <w:rPr>
                <w:rFonts w:ascii="Times New Roman" w:hAnsi="Times New Roman" w:cs="Times New Roman"/>
                <w:sz w:val="24"/>
                <w:szCs w:val="24"/>
                <w:lang w:val="en-GB"/>
              </w:rPr>
              <w:t xml:space="preserve">Cavity of human and animals </w:t>
            </w:r>
          </w:p>
        </w:tc>
        <w:tc>
          <w:tcPr>
            <w:tcW w:w="3975" w:type="dxa"/>
          </w:tcPr>
          <w:p w14:paraId="127FA76B" w14:textId="77777777" w:rsidR="00501BA3" w:rsidRPr="00501BA3" w:rsidRDefault="00501BA3" w:rsidP="00501BA3">
            <w:pPr>
              <w:pStyle w:val="Paragraphedeliste"/>
              <w:numPr>
                <w:ilvl w:val="0"/>
                <w:numId w:val="26"/>
              </w:numPr>
              <w:spacing w:line="276" w:lineRule="auto"/>
              <w:jc w:val="both"/>
              <w:rPr>
                <w:rFonts w:ascii="Times New Roman" w:hAnsi="Times New Roman" w:cs="Times New Roman"/>
                <w:color w:val="000000"/>
                <w:sz w:val="24"/>
                <w:szCs w:val="24"/>
                <w:lang w:val="en-GB"/>
              </w:rPr>
            </w:pPr>
            <w:r w:rsidRPr="00501BA3">
              <w:rPr>
                <w:rFonts w:ascii="Times New Roman" w:hAnsi="Times New Roman" w:cs="Times New Roman"/>
                <w:color w:val="000000"/>
                <w:sz w:val="24"/>
                <w:szCs w:val="24"/>
                <w:lang w:val="en-GB"/>
              </w:rPr>
              <w:t>Oral cavity</w:t>
            </w:r>
          </w:p>
          <w:p w14:paraId="700B9CD0" w14:textId="77777777" w:rsidR="00501BA3" w:rsidRPr="00501BA3" w:rsidRDefault="00501BA3" w:rsidP="00501BA3">
            <w:pPr>
              <w:pStyle w:val="Paragraphedeliste"/>
              <w:numPr>
                <w:ilvl w:val="0"/>
                <w:numId w:val="26"/>
              </w:numPr>
              <w:spacing w:line="276" w:lineRule="auto"/>
              <w:jc w:val="both"/>
              <w:rPr>
                <w:rFonts w:ascii="Times New Roman" w:hAnsi="Times New Roman" w:cs="Times New Roman"/>
                <w:color w:val="000000"/>
                <w:sz w:val="24"/>
                <w:szCs w:val="24"/>
                <w:lang w:val="en-GB"/>
              </w:rPr>
            </w:pPr>
            <w:r w:rsidRPr="00501BA3">
              <w:rPr>
                <w:rFonts w:ascii="Times New Roman" w:hAnsi="Times New Roman" w:cs="Times New Roman"/>
                <w:color w:val="000000"/>
                <w:sz w:val="24"/>
                <w:szCs w:val="24"/>
                <w:lang w:val="en-GB"/>
              </w:rPr>
              <w:t>Vaginal cavity</w:t>
            </w:r>
          </w:p>
          <w:p w14:paraId="50C22352" w14:textId="0622D8A9" w:rsidR="00501BA3" w:rsidRPr="00501BA3" w:rsidRDefault="00501BA3" w:rsidP="00501BA3">
            <w:pPr>
              <w:pStyle w:val="Paragraphedeliste"/>
              <w:numPr>
                <w:ilvl w:val="0"/>
                <w:numId w:val="26"/>
              </w:numPr>
              <w:spacing w:line="276" w:lineRule="auto"/>
              <w:jc w:val="both"/>
              <w:rPr>
                <w:rFonts w:ascii="Times New Roman" w:hAnsi="Times New Roman" w:cs="Times New Roman"/>
                <w:color w:val="000000"/>
                <w:sz w:val="24"/>
                <w:szCs w:val="24"/>
                <w:lang w:val="en-GB"/>
              </w:rPr>
            </w:pPr>
            <w:r w:rsidRPr="00501BA3">
              <w:rPr>
                <w:rFonts w:ascii="Times New Roman" w:hAnsi="Times New Roman" w:cs="Times New Roman"/>
                <w:color w:val="000000"/>
                <w:sz w:val="24"/>
                <w:szCs w:val="24"/>
                <w:lang w:val="en-GB"/>
              </w:rPr>
              <w:t xml:space="preserve">Intestine </w:t>
            </w:r>
          </w:p>
        </w:tc>
        <w:tc>
          <w:tcPr>
            <w:tcW w:w="1837" w:type="dxa"/>
            <w:vMerge/>
          </w:tcPr>
          <w:p w14:paraId="45A49770" w14:textId="77777777" w:rsidR="00501BA3" w:rsidRPr="00954EE1" w:rsidRDefault="00501BA3" w:rsidP="00F9133F">
            <w:pPr>
              <w:spacing w:line="276" w:lineRule="auto"/>
              <w:jc w:val="both"/>
              <w:rPr>
                <w:rFonts w:ascii="Times New Roman" w:hAnsi="Times New Roman" w:cs="Times New Roman"/>
                <w:color w:val="000000"/>
                <w:sz w:val="24"/>
                <w:szCs w:val="24"/>
                <w:lang w:val="en-GB"/>
              </w:rPr>
            </w:pPr>
          </w:p>
        </w:tc>
      </w:tr>
    </w:tbl>
    <w:p w14:paraId="3107FD5B" w14:textId="618EC681" w:rsidR="00954EE1" w:rsidRDefault="00D24D63" w:rsidP="00F9133F">
      <w:r w:rsidRPr="00BE575D">
        <w:t xml:space="preserve">Source: </w:t>
      </w:r>
      <w:r w:rsidR="00954EE1">
        <w:fldChar w:fldCharType="begin">
          <w:fldData xml:space="preserve">PEVuZE5vdGU+PENpdGU+PEF1dGhvcj5SYW1hbjwvQXV0aG9yPjxZZWFyPjIwMjI8L1llYXI+PFJl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</w:fldData>
        </w:fldChar>
      </w:r>
      <w:r w:rsidR="005271FE">
        <w:instrText xml:space="preserve"> ADDIN EN.CITE </w:instrText>
      </w:r>
      <w:r w:rsidR="005271FE">
        <w:fldChar w:fldCharType="begin">
          <w:fldData xml:space="preserve">PEVuZE5vdGU+PENpdGU+PEF1dGhvcj5SYW1hbjwvQXV0aG9yPjxZZWFyPjIwMjI8L1llYXI+PFJl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</w:fldData>
        </w:fldChar>
      </w:r>
      <w:r w:rsidR="005271FE">
        <w:instrText xml:space="preserve"> ADDIN EN.CITE.DATA </w:instrText>
      </w:r>
      <w:r w:rsidR="005271FE">
        <w:fldChar w:fldCharType="end"/>
      </w:r>
      <w:r w:rsidR="00954EE1">
        <w:fldChar w:fldCharType="separate"/>
      </w:r>
      <w:r w:rsidR="005271FE">
        <w:rPr>
          <w:noProof/>
        </w:rPr>
        <w:t>(</w:t>
      </w:r>
      <w:r w:rsidR="00B13CDE" w:rsidRPr="00A92FBD">
        <w:t>Chen et al., 2005</w:t>
      </w:r>
      <w:r w:rsidR="005271FE">
        <w:rPr>
          <w:noProof/>
        </w:rPr>
        <w:t xml:space="preserve">; </w:t>
      </w:r>
      <w:r w:rsidR="00B13CDE" w:rsidRPr="00A92FBD">
        <w:t>Klaenhammer et al., 2005</w:t>
      </w:r>
      <w:r w:rsidR="005271FE">
        <w:rPr>
          <w:noProof/>
        </w:rPr>
        <w:t xml:space="preserve">; </w:t>
      </w:r>
      <w:r w:rsidR="00B13CDE" w:rsidRPr="00A92FBD">
        <w:t>Sawadogo‐Lingani et al., 2008</w:t>
      </w:r>
      <w:r w:rsidR="005271FE">
        <w:rPr>
          <w:noProof/>
        </w:rPr>
        <w:t xml:space="preserve">; </w:t>
      </w:r>
      <w:r w:rsidR="00B13CDE" w:rsidRPr="00A92FBD">
        <w:t>Dalie et al., 2010</w:t>
      </w:r>
      <w:r w:rsidR="005271FE">
        <w:rPr>
          <w:noProof/>
        </w:rPr>
        <w:t xml:space="preserve">; </w:t>
      </w:r>
      <w:r w:rsidR="00B13CDE" w:rsidRPr="00A92FBD">
        <w:t>de Melo Pereira et al., 2012</w:t>
      </w:r>
      <w:r w:rsidR="005271FE">
        <w:rPr>
          <w:noProof/>
        </w:rPr>
        <w:t xml:space="preserve">; </w:t>
      </w:r>
      <w:r w:rsidR="00B13CDE" w:rsidRPr="00A92FBD">
        <w:t>Rzhevskaya et al., 2013</w:t>
      </w:r>
      <w:r w:rsidR="005271FE">
        <w:rPr>
          <w:noProof/>
        </w:rPr>
        <w:t xml:space="preserve">; </w:t>
      </w:r>
      <w:r w:rsidR="00B13CDE" w:rsidRPr="00A92FBD">
        <w:t>Shrestha et al., 2014</w:t>
      </w:r>
      <w:r w:rsidR="005271FE">
        <w:rPr>
          <w:noProof/>
        </w:rPr>
        <w:t xml:space="preserve">; </w:t>
      </w:r>
      <w:r w:rsidR="00B13CDE" w:rsidRPr="00A92FBD">
        <w:t>Baffoni et al., 2015</w:t>
      </w:r>
      <w:r w:rsidR="005271FE">
        <w:rPr>
          <w:noProof/>
        </w:rPr>
        <w:t xml:space="preserve">; </w:t>
      </w:r>
      <w:r w:rsidR="00B13CDE" w:rsidRPr="00A92FBD">
        <w:t>Minervini et al., 2015</w:t>
      </w:r>
      <w:r w:rsidR="005271FE">
        <w:rPr>
          <w:noProof/>
        </w:rPr>
        <w:t xml:space="preserve">; </w:t>
      </w:r>
      <w:r w:rsidR="00B13CDE" w:rsidRPr="00A92FBD">
        <w:t>Tapsoba et al., 2017</w:t>
      </w:r>
      <w:r w:rsidR="005271FE">
        <w:rPr>
          <w:noProof/>
        </w:rPr>
        <w:t xml:space="preserve">; </w:t>
      </w:r>
      <w:r w:rsidR="00B13CDE" w:rsidRPr="00A92FBD">
        <w:t>Bangar et al., 2021</w:t>
      </w:r>
      <w:r w:rsidR="005271FE">
        <w:rPr>
          <w:noProof/>
        </w:rPr>
        <w:t xml:space="preserve">; </w:t>
      </w:r>
      <w:r w:rsidR="00B13CDE" w:rsidRPr="00A92FBD">
        <w:t>Raman et al., 2022</w:t>
      </w:r>
      <w:r w:rsidR="005271FE">
        <w:rPr>
          <w:noProof/>
        </w:rPr>
        <w:t>)</w:t>
      </w:r>
      <w:r w:rsidR="00954EE1">
        <w:fldChar w:fldCharType="end"/>
      </w:r>
    </w:p>
    <w:p w14:paraId="0E5AB02E" w14:textId="52C351AD" w:rsidR="006F6C11" w:rsidRPr="0048527E" w:rsidRDefault="006F6C11" w:rsidP="0048527E">
      <w:pPr>
        <w:pStyle w:val="Titre1"/>
        <w:numPr>
          <w:ilvl w:val="0"/>
          <w:numId w:val="2"/>
        </w:numPr>
        <w:spacing w:line="276" w:lineRule="auto"/>
        <w:rPr>
          <w:rFonts w:ascii="Times New Roman" w:hAnsi="Times New Roman" w:cs="Times New Roman"/>
          <w:b/>
          <w:sz w:val="24"/>
          <w:szCs w:val="24"/>
          <w:lang w:val="en-GB"/>
        </w:rPr>
      </w:pPr>
      <w:r w:rsidRPr="0048527E">
        <w:rPr>
          <w:rFonts w:ascii="Times New Roman" w:hAnsi="Times New Roman" w:cs="Times New Roman"/>
          <w:b/>
          <w:sz w:val="24"/>
          <w:szCs w:val="24"/>
          <w:lang w:val="en-GB"/>
        </w:rPr>
        <w:t>Their use in farming and soil fertility</w:t>
      </w:r>
    </w:p>
    <w:p w14:paraId="239A9476" w14:textId="0A05CA79" w:rsidR="00DF5183" w:rsidRPr="00110131" w:rsidRDefault="00567537" w:rsidP="0048527E">
      <w:pPr>
        <w:spacing w:line="276" w:lineRule="auto"/>
        <w:jc w:val="both"/>
        <w:rPr>
          <w:rFonts w:ascii="Times New Roman" w:hAnsi="Times New Roman" w:cs="Times New Roman"/>
          <w:sz w:val="24"/>
          <w:szCs w:val="24"/>
          <w:lang w:val="en-GB"/>
        </w:rPr>
      </w:pPr>
      <w:r w:rsidRPr="0048527E">
        <w:rPr>
          <w:rFonts w:ascii="Times New Roman" w:hAnsi="Times New Roman" w:cs="Times New Roman"/>
          <w:sz w:val="24"/>
          <w:szCs w:val="24"/>
          <w:lang w:val="en-GB"/>
        </w:rPr>
        <w:t>Seed germination, increase</w:t>
      </w:r>
      <w:r w:rsidR="00DF5183" w:rsidRPr="0048527E">
        <w:rPr>
          <w:rFonts w:ascii="Times New Roman" w:hAnsi="Times New Roman" w:cs="Times New Roman"/>
          <w:sz w:val="24"/>
          <w:szCs w:val="24"/>
          <w:lang w:val="en-GB"/>
        </w:rPr>
        <w:t xml:space="preserve"> soil fertility, aeration and solubility, mitigating various abiotic stresses, neutralizing toxic gases, stimulating plant, shoot and root growth (Table2) are just some of the effects exerted by lactic acid bacteria and their metabolites </w:t>
      </w:r>
      <w:r w:rsidR="0048527E">
        <w:rPr>
          <w:rFonts w:ascii="Times New Roman" w:hAnsi="Times New Roman" w:cs="Times New Roman"/>
          <w:sz w:val="24"/>
          <w:szCs w:val="24"/>
          <w:lang w:val="en-GB"/>
        </w:rPr>
        <w:fldChar w:fldCharType="begin"/>
      </w:r>
      <w:r w:rsidR="0048527E">
        <w:rPr>
          <w:rFonts w:ascii="Times New Roman" w:hAnsi="Times New Roman" w:cs="Times New Roman"/>
          <w:sz w:val="24"/>
          <w:szCs w:val="24"/>
          <w:lang w:val="en-GB"/>
        </w:rPr>
        <w:instrText xml:space="preserve"> ADDIN EN.CITE &lt;EndNote&gt;&lt;Cite&gt;&lt;Author&gt;Raman&lt;/Author&gt;&lt;Year&gt;2022&lt;/Year&gt;&lt;RecNum&gt;2258&lt;/RecNum&gt;&lt;DisplayText&gt;(Raman&lt;style face="italic"&gt; et al.&lt;/style&gt;, 2022)&lt;/DisplayText&gt;&lt;record&gt;&lt;rec-number&gt;2258&lt;/rec-number&gt;&lt;foreign-keys&gt;&lt;key app="EN" db-id="f9fp900e8x0zd1esp0evwz22sztfz9vxdppz" timestamp="1692050032"&gt;2258&lt;/key&gt;&lt;/foreign-keys&gt;&lt;ref-type name="Electronic Article"&gt;43&lt;/ref-type&gt;&lt;contributors&gt;&lt;authors&gt;&lt;author&gt;Raman, Jegadeesh&lt;/author&gt;&lt;author&gt;Kim, Jeong-Seon&lt;/author&gt;&lt;author&gt;Choi, Kyeong R.&lt;/author&gt;&lt;author&gt;Eun, Hyunmin&lt;/author&gt;&lt;author&gt;Yang, Dongsoo&lt;/author&gt;&lt;author&gt;Ko, Young-Joon&lt;/author&gt;&lt;author&gt;Kim, Soo-Jin&lt;/author&gt;&lt;/authors&gt;&lt;/contributors&gt;&lt;titles&gt;&lt;title&gt;Application of Lactic Acid Bacteria (LAB) in Sustainable Agriculture: Advantages and Limitations&lt;/title&gt;&lt;secondary-title&gt;International Journal of Molecular Sciences&lt;/secondary-title&gt;&lt;/titles&gt;&lt;periodical&gt;&lt;full-title&gt;International journal of molecular sciences&lt;/full-title&gt;&lt;/periodical&gt;&lt;volume&gt;23&lt;/volume&gt;&lt;number&gt;14&lt;/number&gt;&lt;keywords&gt;&lt;keyword&gt;lactic acid bacteria&lt;/keyword&gt;&lt;keyword&gt;sustainable&lt;/keyword&gt;&lt;keyword&gt;agricultural&lt;/keyword&gt;&lt;keyword&gt;plant growth&lt;/keyword&gt;&lt;keyword&gt;biocontrol&lt;/keyword&gt;&lt;keyword&gt;bioremediation&lt;/keyword&gt;&lt;/keywords&gt;&lt;dates&gt;&lt;year&gt;2022&lt;/year&gt;&lt;/dates&gt;&lt;isbn&gt;1422-0067&lt;/isbn&gt;&lt;urls&gt;&lt;/urls&gt;&lt;electronic-resource-num&gt;10.3390/ijms23147784&lt;/electronic-resource-num&gt;&lt;/record&gt;&lt;/Cite&gt;&lt;/EndNote&gt;</w:instrText>
      </w:r>
      <w:r w:rsidR="0048527E">
        <w:rPr>
          <w:rFonts w:ascii="Times New Roman" w:hAnsi="Times New Roman" w:cs="Times New Roman"/>
          <w:sz w:val="24"/>
          <w:szCs w:val="24"/>
          <w:lang w:val="en-GB"/>
        </w:rPr>
        <w:fldChar w:fldCharType="separate"/>
      </w:r>
      <w:r w:rsidR="0048527E">
        <w:rPr>
          <w:rFonts w:ascii="Times New Roman" w:hAnsi="Times New Roman" w:cs="Times New Roman"/>
          <w:noProof/>
          <w:sz w:val="24"/>
          <w:szCs w:val="24"/>
          <w:lang w:val="en-GB"/>
        </w:rPr>
        <w:t>(Raman</w:t>
      </w:r>
      <w:r w:rsidR="0048527E" w:rsidRPr="0048527E">
        <w:rPr>
          <w:rFonts w:ascii="Times New Roman" w:hAnsi="Times New Roman" w:cs="Times New Roman"/>
          <w:i/>
          <w:noProof/>
          <w:sz w:val="24"/>
          <w:szCs w:val="24"/>
          <w:lang w:val="en-GB"/>
        </w:rPr>
        <w:t xml:space="preserve"> et al.</w:t>
      </w:r>
      <w:r w:rsidR="0048527E">
        <w:rPr>
          <w:rFonts w:ascii="Times New Roman" w:hAnsi="Times New Roman" w:cs="Times New Roman"/>
          <w:noProof/>
          <w:sz w:val="24"/>
          <w:szCs w:val="24"/>
          <w:lang w:val="en-GB"/>
        </w:rPr>
        <w:t>, 2022)</w:t>
      </w:r>
      <w:r w:rsidR="0048527E">
        <w:rPr>
          <w:rFonts w:ascii="Times New Roman" w:hAnsi="Times New Roman" w:cs="Times New Roman"/>
          <w:sz w:val="24"/>
          <w:szCs w:val="24"/>
          <w:lang w:val="en-GB"/>
        </w:rPr>
        <w:fldChar w:fldCharType="end"/>
      </w:r>
      <w:r w:rsidR="00DF5183" w:rsidRPr="0048527E">
        <w:rPr>
          <w:rFonts w:ascii="Times New Roman" w:hAnsi="Times New Roman" w:cs="Times New Roman"/>
          <w:sz w:val="24"/>
          <w:szCs w:val="24"/>
          <w:lang w:val="en-GB"/>
        </w:rPr>
        <w:t xml:space="preserve">. In addition, LAB promote the biodegradation of soil organic content by producing organic acids (lactic acid, acetic acid, etc.) and </w:t>
      </w:r>
      <w:proofErr w:type="spellStart"/>
      <w:r w:rsidR="00DF5183" w:rsidRPr="0048527E">
        <w:rPr>
          <w:rFonts w:ascii="Times New Roman" w:hAnsi="Times New Roman" w:cs="Times New Roman"/>
          <w:sz w:val="24"/>
          <w:szCs w:val="24"/>
          <w:lang w:val="en-GB"/>
        </w:rPr>
        <w:t>bacteriocins</w:t>
      </w:r>
      <w:proofErr w:type="spellEnd"/>
      <w:r w:rsidR="00DF5183" w:rsidRPr="0048527E">
        <w:rPr>
          <w:rFonts w:ascii="Times New Roman" w:hAnsi="Times New Roman" w:cs="Times New Roman"/>
          <w:sz w:val="24"/>
          <w:szCs w:val="24"/>
          <w:lang w:val="en-GB"/>
        </w:rPr>
        <w:t xml:space="preserve">. These metabolites have an antagonistic effect against </w:t>
      </w:r>
      <w:proofErr w:type="spellStart"/>
      <w:r w:rsidR="00DF5183" w:rsidRPr="0048527E">
        <w:rPr>
          <w:rFonts w:ascii="Times New Roman" w:hAnsi="Times New Roman" w:cs="Times New Roman"/>
          <w:sz w:val="24"/>
          <w:szCs w:val="24"/>
          <w:lang w:val="en-GB"/>
        </w:rPr>
        <w:t>phytopathogens</w:t>
      </w:r>
      <w:proofErr w:type="spellEnd"/>
      <w:r w:rsidR="00DF5183" w:rsidRPr="0048527E">
        <w:rPr>
          <w:rFonts w:ascii="Times New Roman" w:hAnsi="Times New Roman" w:cs="Times New Roman"/>
          <w:sz w:val="24"/>
          <w:szCs w:val="24"/>
          <w:lang w:val="en-GB"/>
        </w:rPr>
        <w:t xml:space="preserve"> and inhibit fungal and bacterial populations in the rhizosphere and </w:t>
      </w:r>
      <w:proofErr w:type="spellStart"/>
      <w:r w:rsidR="00DF5183" w:rsidRPr="0048527E">
        <w:rPr>
          <w:rFonts w:ascii="Times New Roman" w:hAnsi="Times New Roman" w:cs="Times New Roman"/>
          <w:sz w:val="24"/>
          <w:szCs w:val="24"/>
          <w:lang w:val="en-GB"/>
        </w:rPr>
        <w:t>phyllosphere</w:t>
      </w:r>
      <w:proofErr w:type="spellEnd"/>
      <w:r w:rsidR="00DF5183" w:rsidRPr="0048527E">
        <w:rPr>
          <w:rFonts w:ascii="Times New Roman" w:hAnsi="Times New Roman" w:cs="Times New Roman"/>
          <w:sz w:val="24"/>
          <w:szCs w:val="24"/>
          <w:lang w:val="en-GB"/>
        </w:rPr>
        <w:t xml:space="preserve">, helping to maintain the hydro-mineral balance, the balance of good microbes and good root health, and in turn plant health and productivity. All this contributes to sustainable, </w:t>
      </w:r>
      <w:proofErr w:type="gramStart"/>
      <w:r w:rsidR="00DF5183" w:rsidRPr="0048527E">
        <w:rPr>
          <w:rFonts w:ascii="Times New Roman" w:hAnsi="Times New Roman" w:cs="Times New Roman"/>
          <w:sz w:val="24"/>
          <w:szCs w:val="24"/>
          <w:lang w:val="en-GB"/>
        </w:rPr>
        <w:t>environmentally-friendly</w:t>
      </w:r>
      <w:proofErr w:type="gramEnd"/>
      <w:r w:rsidR="00DF5183" w:rsidRPr="0048527E">
        <w:rPr>
          <w:rFonts w:ascii="Times New Roman" w:hAnsi="Times New Roman" w:cs="Times New Roman"/>
          <w:sz w:val="24"/>
          <w:szCs w:val="24"/>
          <w:lang w:val="en-GB"/>
        </w:rPr>
        <w:t xml:space="preserve"> agriculture. Promoting plant health through lactic acid bacteria and their metabolites by making mineral and organic elements available to plants, notably by breaking down macromolecular substances in organic matter, degrading indigestible polysaccharides and transforming undesirable aromatic substances, particularly during composting. Lactic acid bacteria also help protect plants against biotic and abiotic stresses </w:t>
      </w:r>
      <w:r w:rsidR="0048527E">
        <w:rPr>
          <w:rFonts w:ascii="Times New Roman" w:hAnsi="Times New Roman" w:cs="Times New Roman"/>
          <w:sz w:val="24"/>
          <w:szCs w:val="24"/>
          <w:lang w:val="en-GB"/>
        </w:rPr>
        <w:fldChar w:fldCharType="begin">
          <w:fldData xml:space="preserve">PEVuZE5vdGU+PENpdGU+PEF1dGhvcj5BdmlzPC9BdXRob3I+PFllYXI+MjAwODwvWWVhcj48UmVj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</w:fldData>
        </w:fldChar>
      </w:r>
      <w:r w:rsidR="0048527E">
        <w:rPr>
          <w:rFonts w:ascii="Times New Roman" w:hAnsi="Times New Roman" w:cs="Times New Roman"/>
          <w:sz w:val="24"/>
          <w:szCs w:val="24"/>
          <w:lang w:val="en-GB"/>
        </w:rPr>
        <w:instrText xml:space="preserve"> ADDIN EN.CITE </w:instrText>
      </w:r>
      <w:r w:rsidR="0048527E">
        <w:rPr>
          <w:rFonts w:ascii="Times New Roman" w:hAnsi="Times New Roman" w:cs="Times New Roman"/>
          <w:sz w:val="24"/>
          <w:szCs w:val="24"/>
          <w:lang w:val="en-GB"/>
        </w:rPr>
        <w:fldChar w:fldCharType="begin">
          <w:fldData xml:space="preserve">PEVuZE5vdGU+PENpdGU+PEF1dGhvcj5BdmlzPC9BdXRob3I+PFllYXI+MjAwODwvWWVhcj48UmVj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</w:fldData>
        </w:fldChar>
      </w:r>
      <w:r w:rsidR="0048527E">
        <w:rPr>
          <w:rFonts w:ascii="Times New Roman" w:hAnsi="Times New Roman" w:cs="Times New Roman"/>
          <w:sz w:val="24"/>
          <w:szCs w:val="24"/>
          <w:lang w:val="en-GB"/>
        </w:rPr>
        <w:instrText xml:space="preserve"> ADDIN EN.CITE.DATA </w:instrText>
      </w:r>
      <w:r w:rsidR="0048527E">
        <w:rPr>
          <w:rFonts w:ascii="Times New Roman" w:hAnsi="Times New Roman" w:cs="Times New Roman"/>
          <w:sz w:val="24"/>
          <w:szCs w:val="24"/>
          <w:lang w:val="en-GB"/>
        </w:rPr>
      </w:r>
      <w:r w:rsidR="0048527E">
        <w:rPr>
          <w:rFonts w:ascii="Times New Roman" w:hAnsi="Times New Roman" w:cs="Times New Roman"/>
          <w:sz w:val="24"/>
          <w:szCs w:val="24"/>
          <w:lang w:val="en-GB"/>
        </w:rPr>
        <w:fldChar w:fldCharType="end"/>
      </w:r>
      <w:r w:rsidR="0048527E">
        <w:rPr>
          <w:rFonts w:ascii="Times New Roman" w:hAnsi="Times New Roman" w:cs="Times New Roman"/>
          <w:sz w:val="24"/>
          <w:szCs w:val="24"/>
          <w:lang w:val="en-GB"/>
        </w:rPr>
        <w:fldChar w:fldCharType="separate"/>
      </w:r>
      <w:r w:rsidR="0048527E">
        <w:rPr>
          <w:rFonts w:ascii="Times New Roman" w:hAnsi="Times New Roman" w:cs="Times New Roman"/>
          <w:noProof/>
          <w:sz w:val="24"/>
          <w:szCs w:val="24"/>
          <w:lang w:val="en-GB"/>
        </w:rPr>
        <w:t>(Avis</w:t>
      </w:r>
      <w:r w:rsidR="0048527E" w:rsidRPr="0048527E">
        <w:rPr>
          <w:rFonts w:ascii="Times New Roman" w:hAnsi="Times New Roman" w:cs="Times New Roman"/>
          <w:i/>
          <w:noProof/>
          <w:sz w:val="24"/>
          <w:szCs w:val="24"/>
          <w:lang w:val="en-GB"/>
        </w:rPr>
        <w:t xml:space="preserve"> et al.</w:t>
      </w:r>
      <w:r w:rsidR="0048527E">
        <w:rPr>
          <w:rFonts w:ascii="Times New Roman" w:hAnsi="Times New Roman" w:cs="Times New Roman"/>
          <w:noProof/>
          <w:sz w:val="24"/>
          <w:szCs w:val="24"/>
          <w:lang w:val="en-GB"/>
        </w:rPr>
        <w:t>, 2008; Lamont</w:t>
      </w:r>
      <w:r w:rsidR="0048527E" w:rsidRPr="0048527E">
        <w:rPr>
          <w:rFonts w:ascii="Times New Roman" w:hAnsi="Times New Roman" w:cs="Times New Roman"/>
          <w:i/>
          <w:noProof/>
          <w:sz w:val="24"/>
          <w:szCs w:val="24"/>
          <w:lang w:val="en-GB"/>
        </w:rPr>
        <w:t xml:space="preserve"> et al.</w:t>
      </w:r>
      <w:r w:rsidR="0048527E">
        <w:rPr>
          <w:rFonts w:ascii="Times New Roman" w:hAnsi="Times New Roman" w:cs="Times New Roman"/>
          <w:noProof/>
          <w:sz w:val="24"/>
          <w:szCs w:val="24"/>
          <w:lang w:val="en-GB"/>
        </w:rPr>
        <w:t>, 2017; Wang</w:t>
      </w:r>
      <w:r w:rsidR="0048527E" w:rsidRPr="0048527E">
        <w:rPr>
          <w:rFonts w:ascii="Times New Roman" w:hAnsi="Times New Roman" w:cs="Times New Roman"/>
          <w:i/>
          <w:noProof/>
          <w:sz w:val="24"/>
          <w:szCs w:val="24"/>
          <w:lang w:val="en-GB"/>
        </w:rPr>
        <w:t xml:space="preserve"> et al.</w:t>
      </w:r>
      <w:r w:rsidR="0048527E">
        <w:rPr>
          <w:rFonts w:ascii="Times New Roman" w:hAnsi="Times New Roman" w:cs="Times New Roman"/>
          <w:noProof/>
          <w:sz w:val="24"/>
          <w:szCs w:val="24"/>
          <w:lang w:val="en-GB"/>
        </w:rPr>
        <w:t>, 2021)</w:t>
      </w:r>
      <w:r w:rsidR="0048527E">
        <w:rPr>
          <w:rFonts w:ascii="Times New Roman" w:hAnsi="Times New Roman" w:cs="Times New Roman"/>
          <w:sz w:val="24"/>
          <w:szCs w:val="24"/>
          <w:lang w:val="en-GB"/>
        </w:rPr>
        <w:fldChar w:fldCharType="end"/>
      </w:r>
      <w:r w:rsidR="00DF5183" w:rsidRPr="0048527E">
        <w:rPr>
          <w:rFonts w:ascii="Times New Roman" w:hAnsi="Times New Roman" w:cs="Times New Roman"/>
          <w:sz w:val="24"/>
          <w:szCs w:val="24"/>
          <w:lang w:val="en-GB"/>
        </w:rPr>
        <w:t>.</w:t>
      </w:r>
      <w:r w:rsidR="0048527E">
        <w:rPr>
          <w:rFonts w:ascii="Times New Roman" w:hAnsi="Times New Roman" w:cs="Times New Roman"/>
          <w:sz w:val="24"/>
          <w:szCs w:val="24"/>
          <w:lang w:val="en-GB"/>
        </w:rPr>
        <w:t xml:space="preserve"> </w:t>
      </w:r>
    </w:p>
    <w:p w14:paraId="7EE7F0D8" w14:textId="7B617EF8" w:rsidR="006A082D" w:rsidRDefault="00C917B0" w:rsidP="00F635D9">
      <w:pPr>
        <w:pStyle w:val="Lgende"/>
        <w:rPr>
          <w:rFonts w:ascii="Times New Roman" w:hAnsi="Times New Roman" w:cs="Times New Roman"/>
          <w:sz w:val="24"/>
          <w:szCs w:val="24"/>
          <w:lang w:val="en-GB"/>
        </w:rPr>
      </w:pPr>
      <w:r w:rsidRPr="00C917B0">
        <w:rPr>
          <w:lang w:val="en-GB"/>
        </w:rPr>
        <w:t xml:space="preserve">  </w:t>
      </w:r>
      <w:r w:rsidR="00F635D9" w:rsidRPr="00311224">
        <w:rPr>
          <w:lang w:val="en-GB"/>
        </w:rPr>
        <w:t xml:space="preserve">Table </w:t>
      </w:r>
      <w:r w:rsidR="00F635D9">
        <w:fldChar w:fldCharType="begin"/>
      </w:r>
      <w:r w:rsidR="00F635D9" w:rsidRPr="00311224">
        <w:rPr>
          <w:lang w:val="en-GB"/>
        </w:rPr>
        <w:instrText xml:space="preserve"> SEQ Table \* ARABIC </w:instrText>
      </w:r>
      <w:r w:rsidR="00F635D9">
        <w:fldChar w:fldCharType="separate"/>
      </w:r>
      <w:r w:rsidR="00F635D9" w:rsidRPr="00311224">
        <w:rPr>
          <w:noProof/>
          <w:lang w:val="en-GB"/>
        </w:rPr>
        <w:t>2</w:t>
      </w:r>
      <w:r w:rsidR="00F635D9">
        <w:fldChar w:fldCharType="end"/>
      </w:r>
      <w:r w:rsidR="00F635D9" w:rsidRPr="00311224">
        <w:rPr>
          <w:lang w:val="en-GB"/>
        </w:rPr>
        <w:t xml:space="preserve"> </w:t>
      </w:r>
      <w:r w:rsidR="006A082D">
        <w:rPr>
          <w:rFonts w:ascii="Times New Roman" w:hAnsi="Times New Roman" w:cs="Times New Roman"/>
          <w:sz w:val="24"/>
          <w:szCs w:val="24"/>
          <w:lang w:val="en-GB"/>
        </w:rPr>
        <w:t xml:space="preserve">Action of LAB </w:t>
      </w:r>
      <w:r w:rsidR="002E4EC3">
        <w:rPr>
          <w:rFonts w:ascii="Times New Roman" w:hAnsi="Times New Roman" w:cs="Times New Roman"/>
          <w:sz w:val="24"/>
          <w:szCs w:val="24"/>
          <w:lang w:val="en-GB"/>
        </w:rPr>
        <w:t xml:space="preserve">on sustainable </w:t>
      </w:r>
      <w:r>
        <w:rPr>
          <w:rFonts w:ascii="Times New Roman" w:hAnsi="Times New Roman" w:cs="Times New Roman"/>
          <w:sz w:val="24"/>
          <w:szCs w:val="24"/>
          <w:lang w:val="en-GB"/>
        </w:rPr>
        <w:t>agriculture</w:t>
      </w:r>
    </w:p>
    <w:tbl>
      <w:tblPr>
        <w:tblStyle w:val="Grilledutableau"/>
        <w:tblW w:w="0" w:type="auto"/>
        <w:tblLook w:val="04A0" w:firstRow="1" w:lastRow="0" w:firstColumn="1" w:lastColumn="0" w:noHBand="0" w:noVBand="1"/>
      </w:tblPr>
      <w:tblGrid>
        <w:gridCol w:w="2122"/>
        <w:gridCol w:w="4961"/>
        <w:gridCol w:w="1979"/>
      </w:tblGrid>
      <w:tr w:rsidR="00C917B0" w14:paraId="4E2BC904" w14:textId="77777777" w:rsidTr="00C917B0">
        <w:tc>
          <w:tcPr>
            <w:tcW w:w="2122" w:type="dxa"/>
          </w:tcPr>
          <w:p w14:paraId="159AB138" w14:textId="77777777" w:rsidR="00C917B0" w:rsidRDefault="00C917B0" w:rsidP="00C917B0">
            <w:pPr>
              <w:rPr>
                <w:lang w:val="en-GB"/>
              </w:rPr>
            </w:pPr>
          </w:p>
        </w:tc>
        <w:tc>
          <w:tcPr>
            <w:tcW w:w="4961" w:type="dxa"/>
          </w:tcPr>
          <w:p w14:paraId="6A8D7467" w14:textId="0E8CC2F6" w:rsidR="00C917B0" w:rsidRPr="00C917B0" w:rsidRDefault="00C917B0" w:rsidP="00C917B0">
            <w:pPr>
              <w:rPr>
                <w:b/>
                <w:lang w:val="en-GB"/>
              </w:rPr>
            </w:pPr>
            <w:r w:rsidRPr="00C917B0">
              <w:rPr>
                <w:b/>
                <w:lang w:val="en-GB"/>
              </w:rPr>
              <w:t>Benefit action of LAB</w:t>
            </w:r>
          </w:p>
        </w:tc>
        <w:tc>
          <w:tcPr>
            <w:tcW w:w="1979" w:type="dxa"/>
          </w:tcPr>
          <w:p w14:paraId="4FB7830F" w14:textId="0A281DE7" w:rsidR="00C917B0" w:rsidRPr="00C917B0" w:rsidRDefault="00C917B0" w:rsidP="00C917B0">
            <w:pPr>
              <w:rPr>
                <w:b/>
                <w:lang w:val="en-GB"/>
              </w:rPr>
            </w:pPr>
            <w:r w:rsidRPr="00C917B0">
              <w:rPr>
                <w:b/>
                <w:lang w:val="en-GB"/>
              </w:rPr>
              <w:t xml:space="preserve">References </w:t>
            </w:r>
          </w:p>
        </w:tc>
      </w:tr>
      <w:tr w:rsidR="00C917B0" w:rsidRPr="0065462D" w14:paraId="2F82AC62" w14:textId="77777777" w:rsidTr="00C917B0">
        <w:tc>
          <w:tcPr>
            <w:tcW w:w="2122" w:type="dxa"/>
          </w:tcPr>
          <w:p w14:paraId="00CB6DE2" w14:textId="00FEEFA6" w:rsidR="00C917B0" w:rsidRPr="003B5C5B" w:rsidRDefault="00C917B0" w:rsidP="00C917B0">
            <w:pPr>
              <w:rPr>
                <w:b/>
                <w:lang w:val="en-GB"/>
              </w:rPr>
            </w:pPr>
            <w:r w:rsidRPr="003B5C5B">
              <w:rPr>
                <w:b/>
                <w:lang w:val="en-GB"/>
              </w:rPr>
              <w:t>Rhizosphere/soil</w:t>
            </w:r>
          </w:p>
        </w:tc>
        <w:tc>
          <w:tcPr>
            <w:tcW w:w="4961" w:type="dxa"/>
          </w:tcPr>
          <w:p w14:paraId="749B0E9E" w14:textId="77777777" w:rsidR="00C917B0" w:rsidRPr="00C917B0" w:rsidRDefault="00C917B0" w:rsidP="00C917B0">
            <w:pPr>
              <w:pStyle w:val="Paragraphedeliste"/>
              <w:numPr>
                <w:ilvl w:val="0"/>
                <w:numId w:val="13"/>
              </w:numPr>
              <w:rPr>
                <w:rFonts w:ascii="Times New Roman" w:hAnsi="Times New Roman" w:cs="Times New Roman"/>
                <w:sz w:val="24"/>
                <w:lang w:val="en-GB"/>
              </w:rPr>
            </w:pPr>
            <w:r w:rsidRPr="00C917B0">
              <w:rPr>
                <w:rFonts w:ascii="Times New Roman" w:hAnsi="Times New Roman" w:cs="Times New Roman"/>
                <w:sz w:val="24"/>
                <w:lang w:val="en-GB"/>
              </w:rPr>
              <w:t xml:space="preserve">interaction between plants and beneficial microorganisms like LAB, fungi, </w:t>
            </w:r>
          </w:p>
          <w:p w14:paraId="60F51403" w14:textId="53C9D8D6" w:rsidR="00C917B0" w:rsidRPr="00C917B0" w:rsidRDefault="00C917B0" w:rsidP="00C917B0">
            <w:pPr>
              <w:pStyle w:val="Paragraphedeliste"/>
              <w:numPr>
                <w:ilvl w:val="0"/>
                <w:numId w:val="13"/>
              </w:numPr>
              <w:rPr>
                <w:rFonts w:ascii="Times New Roman" w:hAnsi="Times New Roman" w:cs="Times New Roman"/>
                <w:sz w:val="24"/>
                <w:lang w:val="en-GB"/>
              </w:rPr>
            </w:pPr>
            <w:r w:rsidRPr="00C917B0">
              <w:rPr>
                <w:rFonts w:ascii="Times New Roman" w:hAnsi="Times New Roman" w:cs="Times New Roman"/>
                <w:sz w:val="24"/>
                <w:lang w:val="en-GB"/>
              </w:rPr>
              <w:t xml:space="preserve">20–40% of the carbohydrates and organic acids are release and attract the LAB and colonize the root systems’ surface favouring their proliferation </w:t>
            </w:r>
          </w:p>
          <w:p w14:paraId="5143DC39" w14:textId="77777777" w:rsidR="00C917B0" w:rsidRPr="00C917B0" w:rsidRDefault="00C917B0" w:rsidP="00C917B0">
            <w:pPr>
              <w:pStyle w:val="Paragraphedeliste"/>
              <w:numPr>
                <w:ilvl w:val="0"/>
                <w:numId w:val="13"/>
              </w:numPr>
              <w:rPr>
                <w:lang w:val="en-GB"/>
              </w:rPr>
            </w:pPr>
            <w:r w:rsidRPr="00C917B0">
              <w:rPr>
                <w:lang w:val="en-GB"/>
              </w:rPr>
              <w:t xml:space="preserve">Limits: </w:t>
            </w:r>
          </w:p>
          <w:p w14:paraId="66A4A570" w14:textId="77777777" w:rsidR="00C917B0" w:rsidRPr="00C917B0" w:rsidRDefault="00C917B0" w:rsidP="00C917B0">
            <w:pPr>
              <w:pStyle w:val="Paragraphedeliste"/>
              <w:numPr>
                <w:ilvl w:val="0"/>
                <w:numId w:val="12"/>
              </w:numPr>
              <w:rPr>
                <w:lang w:val="en-GB"/>
              </w:rPr>
            </w:pPr>
            <w:r w:rsidRPr="00C917B0">
              <w:rPr>
                <w:rFonts w:ascii="Times New Roman" w:hAnsi="Times New Roman" w:cs="Times New Roman"/>
                <w:sz w:val="24"/>
                <w:lang w:val="en-GB"/>
              </w:rPr>
              <w:t>LAB diversity in soils depends on carbon richness, which is abundant in the fruit tree rhizosphere</w:t>
            </w:r>
          </w:p>
          <w:p w14:paraId="7BF92DEE" w14:textId="77777777" w:rsidR="00C917B0" w:rsidRPr="00C917B0" w:rsidRDefault="00C917B0" w:rsidP="00C917B0">
            <w:pPr>
              <w:pStyle w:val="Paragraphedeliste"/>
              <w:numPr>
                <w:ilvl w:val="0"/>
                <w:numId w:val="12"/>
              </w:numPr>
              <w:rPr>
                <w:lang w:val="en-GB"/>
              </w:rPr>
            </w:pPr>
            <w:r>
              <w:rPr>
                <w:rFonts w:ascii="Times New Roman" w:hAnsi="Times New Roman" w:cs="Times New Roman"/>
                <w:sz w:val="24"/>
                <w:lang w:val="en-GB"/>
              </w:rPr>
              <w:t xml:space="preserve">not being a dominant </w:t>
            </w:r>
            <w:r w:rsidRPr="00EE1191">
              <w:rPr>
                <w:rFonts w:ascii="Times New Roman" w:hAnsi="Times New Roman" w:cs="Times New Roman"/>
                <w:sz w:val="24"/>
                <w:lang w:val="en-GB"/>
              </w:rPr>
              <w:t>bacterial group in most soils</w:t>
            </w:r>
          </w:p>
          <w:p w14:paraId="174318E6" w14:textId="4DFF798D" w:rsidR="00C917B0" w:rsidRPr="00C917B0" w:rsidRDefault="00C917B0" w:rsidP="00C917B0">
            <w:pPr>
              <w:pStyle w:val="Paragraphedeliste"/>
              <w:numPr>
                <w:ilvl w:val="0"/>
                <w:numId w:val="12"/>
              </w:numPr>
              <w:rPr>
                <w:lang w:val="en-GB"/>
              </w:rPr>
            </w:pPr>
            <w:proofErr w:type="gramStart"/>
            <w:r w:rsidRPr="00C917B0">
              <w:rPr>
                <w:rFonts w:ascii="Times New Roman" w:hAnsi="Times New Roman" w:cs="Times New Roman"/>
                <w:sz w:val="24"/>
                <w:lang w:val="en-GB"/>
              </w:rPr>
              <w:t>microbial</w:t>
            </w:r>
            <w:proofErr w:type="gramEnd"/>
            <w:r w:rsidRPr="00C917B0">
              <w:rPr>
                <w:rFonts w:ascii="Times New Roman" w:hAnsi="Times New Roman" w:cs="Times New Roman"/>
                <w:sz w:val="24"/>
                <w:lang w:val="en-GB"/>
              </w:rPr>
              <w:t xml:space="preserve"> communities in the rhizosphere are largely shaped by plant species and age, as well as environmental factors such as temperature and moisture. </w:t>
            </w:r>
          </w:p>
        </w:tc>
        <w:tc>
          <w:tcPr>
            <w:tcW w:w="1979" w:type="dxa"/>
          </w:tcPr>
          <w:p w14:paraId="25AF4883" w14:textId="44410606" w:rsidR="00C917B0" w:rsidRPr="0065462D" w:rsidRDefault="00C917B0" w:rsidP="00C917B0">
            <w:r>
              <w:rPr>
                <w:lang w:val="en-GB"/>
              </w:rPr>
              <w:fldChar w:fldCharType="begin">
                <w:fldData xml:space="preserve">PEVuZE5vdGU+PENpdGU+PEF1dGhvcj5DYW5hcmluaTwvQXV0aG9yPjxZZWFyPjIwMTk8L1llYXI+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=
</w:fldData>
              </w:fldChar>
            </w:r>
            <w:r w:rsidRPr="0065462D">
              <w:instrText xml:space="preserve"> ADDIN EN.CITE </w:instrText>
            </w:r>
            <w:r>
              <w:rPr>
                <w:lang w:val="en-GB"/>
              </w:rPr>
              <w:fldChar w:fldCharType="begin">
                <w:fldData xml:space="preserve">PEVuZE5vdGU+PENpdGU+PEF1dGhvcj5DYW5hcmluaTwvQXV0aG9yPjxZZWFyPjIwMTk8L1llYXI+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=
</w:fldData>
              </w:fldChar>
            </w:r>
            <w:r w:rsidRPr="0065462D">
              <w:instrText xml:space="preserve"> ADDIN EN.CITE.DATA </w:instrText>
            </w:r>
            <w:r>
              <w:rPr>
                <w:lang w:val="en-GB"/>
              </w:rPr>
            </w:r>
            <w:r>
              <w:rPr>
                <w:lang w:val="en-GB"/>
              </w:rPr>
              <w:fldChar w:fldCharType="end"/>
            </w:r>
            <w:r>
              <w:rPr>
                <w:lang w:val="en-GB"/>
              </w:rPr>
            </w:r>
            <w:r>
              <w:rPr>
                <w:lang w:val="en-GB"/>
              </w:rPr>
              <w:fldChar w:fldCharType="separate"/>
            </w:r>
            <w:r w:rsidRPr="0065462D">
              <w:rPr>
                <w:noProof/>
              </w:rPr>
              <w:t>(</w:t>
            </w:r>
            <w:r w:rsidR="00B13CDE" w:rsidRPr="00A92FBD">
              <w:t>Ekundayo, 2014</w:t>
            </w:r>
            <w:r w:rsidRPr="0065462D">
              <w:rPr>
                <w:noProof/>
              </w:rPr>
              <w:t xml:space="preserve">; </w:t>
            </w:r>
            <w:r w:rsidR="00B13CDE" w:rsidRPr="00A92FBD">
              <w:t>Shrestha et al., 2014</w:t>
            </w:r>
            <w:r w:rsidRPr="0065462D">
              <w:rPr>
                <w:noProof/>
              </w:rPr>
              <w:t xml:space="preserve">; </w:t>
            </w:r>
            <w:r w:rsidR="00B13CDE" w:rsidRPr="00A92FBD">
              <w:t>Canarini et al., 2019</w:t>
            </w:r>
            <w:r w:rsidRPr="0065462D">
              <w:rPr>
                <w:noProof/>
              </w:rPr>
              <w:t xml:space="preserve">; </w:t>
            </w:r>
            <w:r w:rsidR="00B13CDE" w:rsidRPr="00A92FBD">
              <w:t>Raman et al., 2022</w:t>
            </w:r>
            <w:r w:rsidRPr="0065462D">
              <w:rPr>
                <w:noProof/>
              </w:rPr>
              <w:t>)</w:t>
            </w:r>
            <w:r>
              <w:rPr>
                <w:lang w:val="en-GB"/>
              </w:rPr>
              <w:fldChar w:fldCharType="end"/>
            </w:r>
          </w:p>
          <w:p w14:paraId="041EDFF7" w14:textId="5E16A470" w:rsidR="00C917B0" w:rsidRPr="0065462D" w:rsidRDefault="00C917B0" w:rsidP="00C917B0"/>
        </w:tc>
      </w:tr>
      <w:tr w:rsidR="00C917B0" w:rsidRPr="0065462D" w14:paraId="152FDF53" w14:textId="77777777" w:rsidTr="00C917B0">
        <w:tc>
          <w:tcPr>
            <w:tcW w:w="2122" w:type="dxa"/>
          </w:tcPr>
          <w:p w14:paraId="431BFCC9" w14:textId="0719D26A" w:rsidR="00C917B0" w:rsidRPr="006F6C11" w:rsidRDefault="003B5C5B" w:rsidP="00C917B0">
            <w:pPr>
              <w:rPr>
                <w:b/>
                <w:lang w:val="en-GB"/>
              </w:rPr>
            </w:pPr>
            <w:r w:rsidRPr="006F6C11">
              <w:rPr>
                <w:b/>
                <w:lang w:val="en-GB"/>
              </w:rPr>
              <w:t xml:space="preserve">Microorganisms colonizing rhizosphere or soil </w:t>
            </w:r>
          </w:p>
        </w:tc>
        <w:tc>
          <w:tcPr>
            <w:tcW w:w="4961" w:type="dxa"/>
          </w:tcPr>
          <w:p w14:paraId="7BEF1F67" w14:textId="77777777" w:rsidR="00C917B0" w:rsidRDefault="003B5C5B" w:rsidP="003B5C5B">
            <w:pPr>
              <w:rPr>
                <w:rFonts w:ascii="Times New Roman" w:hAnsi="Times New Roman" w:cs="Times New Roman"/>
                <w:sz w:val="24"/>
                <w:lang w:val="en-GB"/>
              </w:rPr>
            </w:pPr>
            <w:r w:rsidRPr="00E17C87">
              <w:rPr>
                <w:rFonts w:ascii="Times New Roman" w:hAnsi="Times New Roman" w:cs="Times New Roman"/>
                <w:sz w:val="24"/>
                <w:lang w:val="en-GB"/>
              </w:rPr>
              <w:t>Rhizobium</w:t>
            </w:r>
            <w:r>
              <w:rPr>
                <w:rFonts w:ascii="Times New Roman" w:hAnsi="Times New Roman" w:cs="Times New Roman"/>
                <w:sz w:val="24"/>
                <w:lang w:val="en-GB"/>
              </w:rPr>
              <w:t xml:space="preserve">  sp.</w:t>
            </w:r>
            <w:r w:rsidRPr="00E17C87">
              <w:rPr>
                <w:rFonts w:ascii="Times New Roman" w:hAnsi="Times New Roman" w:cs="Times New Roman"/>
                <w:sz w:val="24"/>
                <w:lang w:val="en-GB"/>
              </w:rPr>
              <w:t>, Bacillus</w:t>
            </w:r>
            <w:r>
              <w:rPr>
                <w:rFonts w:ascii="Times New Roman" w:hAnsi="Times New Roman" w:cs="Times New Roman"/>
                <w:sz w:val="24"/>
                <w:lang w:val="en-GB"/>
              </w:rPr>
              <w:t xml:space="preserve"> sp.</w:t>
            </w:r>
            <w:r w:rsidRPr="00E17C87">
              <w:rPr>
                <w:rFonts w:ascii="Times New Roman" w:hAnsi="Times New Roman" w:cs="Times New Roman"/>
                <w:sz w:val="24"/>
                <w:lang w:val="en-GB"/>
              </w:rPr>
              <w:t>, and Pseudomonas</w:t>
            </w:r>
            <w:r>
              <w:rPr>
                <w:rFonts w:ascii="Times New Roman" w:hAnsi="Times New Roman" w:cs="Times New Roman"/>
                <w:sz w:val="24"/>
                <w:lang w:val="en-GB"/>
              </w:rPr>
              <w:t xml:space="preserve"> sp., </w:t>
            </w:r>
            <w:proofErr w:type="spellStart"/>
            <w:r>
              <w:rPr>
                <w:rFonts w:ascii="Times New Roman" w:hAnsi="Times New Roman" w:cs="Times New Roman"/>
                <w:sz w:val="24"/>
                <w:lang w:val="en-GB"/>
              </w:rPr>
              <w:t>mycorrhizal</w:t>
            </w:r>
            <w:proofErr w:type="spellEnd"/>
            <w:r>
              <w:rPr>
                <w:rFonts w:ascii="Times New Roman" w:hAnsi="Times New Roman" w:cs="Times New Roman"/>
                <w:sz w:val="24"/>
                <w:lang w:val="en-GB"/>
              </w:rPr>
              <w:t xml:space="preserve"> fungi, LAB</w:t>
            </w:r>
          </w:p>
          <w:p w14:paraId="23BD90A9" w14:textId="4AC2CC7B" w:rsidR="003B5C5B" w:rsidRDefault="003B5C5B" w:rsidP="003B5C5B">
            <w:pPr>
              <w:rPr>
                <w:lang w:val="en-GB"/>
              </w:rPr>
            </w:pPr>
            <w:r w:rsidRPr="003B5C5B">
              <w:rPr>
                <w:rFonts w:ascii="Times New Roman" w:hAnsi="Times New Roman" w:cs="Times New Roman"/>
                <w:b/>
                <w:sz w:val="24"/>
                <w:lang w:val="en-GB"/>
              </w:rPr>
              <w:lastRenderedPageBreak/>
              <w:t>Limit:</w:t>
            </w:r>
            <w:r>
              <w:rPr>
                <w:rFonts w:ascii="Times New Roman" w:hAnsi="Times New Roman" w:cs="Times New Roman"/>
                <w:sz w:val="24"/>
                <w:lang w:val="en-GB"/>
              </w:rPr>
              <w:t xml:space="preserve"> LAB have been </w:t>
            </w:r>
            <w:r w:rsidRPr="000C70FF">
              <w:rPr>
                <w:rFonts w:ascii="Times New Roman" w:hAnsi="Times New Roman" w:cs="Times New Roman"/>
                <w:sz w:val="24"/>
                <w:lang w:val="en-GB"/>
              </w:rPr>
              <w:t>reported to be most numerous in</w:t>
            </w:r>
            <w:r>
              <w:rPr>
                <w:rFonts w:ascii="Times New Roman" w:hAnsi="Times New Roman" w:cs="Times New Roman"/>
                <w:sz w:val="24"/>
                <w:lang w:val="en-GB"/>
              </w:rPr>
              <w:t xml:space="preserve"> carbon-rich soil environments, </w:t>
            </w:r>
            <w:r w:rsidRPr="000C70FF">
              <w:rPr>
                <w:rFonts w:ascii="Times New Roman" w:hAnsi="Times New Roman" w:cs="Times New Roman"/>
                <w:sz w:val="24"/>
                <w:lang w:val="en-GB"/>
              </w:rPr>
              <w:t xml:space="preserve">such as those under fruit trees </w:t>
            </w:r>
            <w:r>
              <w:rPr>
                <w:rFonts w:ascii="Times New Roman" w:hAnsi="Times New Roman" w:cs="Times New Roman"/>
                <w:sz w:val="24"/>
                <w:lang w:val="en-GB"/>
              </w:rPr>
              <w:t>or animal agriculture</w:t>
            </w:r>
          </w:p>
        </w:tc>
        <w:tc>
          <w:tcPr>
            <w:tcW w:w="1979" w:type="dxa"/>
          </w:tcPr>
          <w:p w14:paraId="3A637943" w14:textId="23CC01CC" w:rsidR="00C917B0" w:rsidRPr="0065462D" w:rsidRDefault="003B5C5B" w:rsidP="00B13CDE">
            <w:r>
              <w:rPr>
                <w:rFonts w:ascii="Times New Roman" w:hAnsi="Times New Roman" w:cs="Times New Roman"/>
                <w:sz w:val="24"/>
                <w:lang w:val="en-GB"/>
              </w:rPr>
              <w:lastRenderedPageBreak/>
              <w:fldChar w:fldCharType="begin">
                <w:fldData xml:space="preserve">PEVuZE5vdGU+PENpdGU+PEF1dGhvcj5SZXllcy1Fc2NvZ2lkbzwvQXV0aG9yPjxZZWFyPjIwMTA8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</w:fldData>
              </w:fldChar>
            </w:r>
            <w:r w:rsidR="00F14AB1" w:rsidRPr="0065462D">
              <w:rPr>
                <w:rFonts w:ascii="Times New Roman" w:hAnsi="Times New Roman" w:cs="Times New Roman"/>
                <w:sz w:val="24"/>
              </w:rPr>
              <w:instrText xml:space="preserve"> ADDIN EN.CITE </w:instrText>
            </w:r>
            <w:r w:rsidR="00F14AB1">
              <w:rPr>
                <w:rFonts w:ascii="Times New Roman" w:hAnsi="Times New Roman" w:cs="Times New Roman"/>
                <w:sz w:val="24"/>
                <w:lang w:val="en-GB"/>
              </w:rPr>
              <w:fldChar w:fldCharType="begin">
                <w:fldData xml:space="preserve">PEVuZE5vdGU+PENpdGU+PEF1dGhvcj5SZXllcy1Fc2NvZ2lkbzwvQXV0aG9yPjxZZWFyPjIwMTA8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</w:fldData>
              </w:fldChar>
            </w:r>
            <w:r w:rsidR="00F14AB1" w:rsidRPr="0065462D">
              <w:rPr>
                <w:rFonts w:ascii="Times New Roman" w:hAnsi="Times New Roman" w:cs="Times New Roman"/>
                <w:sz w:val="24"/>
              </w:rPr>
              <w:instrText xml:space="preserve"> ADDIN EN.CITE.DATA </w:instrText>
            </w:r>
            <w:r w:rsidR="00F14AB1">
              <w:rPr>
                <w:rFonts w:ascii="Times New Roman" w:hAnsi="Times New Roman" w:cs="Times New Roman"/>
                <w:sz w:val="24"/>
                <w:lang w:val="en-GB"/>
              </w:rPr>
            </w:r>
            <w:r w:rsidR="00F14AB1">
              <w:rPr>
                <w:rFonts w:ascii="Times New Roman" w:hAnsi="Times New Roman" w:cs="Times New Roman"/>
                <w:sz w:val="24"/>
                <w:lang w:val="en-GB"/>
              </w:rPr>
              <w:fldChar w:fldCharType="end"/>
            </w:r>
            <w:r>
              <w:rPr>
                <w:rFonts w:ascii="Times New Roman" w:hAnsi="Times New Roman" w:cs="Times New Roman"/>
                <w:sz w:val="24"/>
                <w:lang w:val="en-GB"/>
              </w:rPr>
            </w:r>
            <w:r>
              <w:rPr>
                <w:rFonts w:ascii="Times New Roman" w:hAnsi="Times New Roman" w:cs="Times New Roman"/>
                <w:sz w:val="24"/>
                <w:lang w:val="en-GB"/>
              </w:rPr>
              <w:fldChar w:fldCharType="separate"/>
            </w:r>
            <w:r w:rsidR="00F14AB1" w:rsidRPr="0065462D">
              <w:rPr>
                <w:rFonts w:ascii="Times New Roman" w:hAnsi="Times New Roman" w:cs="Times New Roman"/>
                <w:noProof/>
                <w:sz w:val="24"/>
              </w:rPr>
              <w:t>(</w:t>
            </w:r>
            <w:r w:rsidR="00B13CDE" w:rsidRPr="00A92FBD">
              <w:t>Yanagida et al., 2005</w:t>
            </w:r>
            <w:r w:rsidR="00F14AB1" w:rsidRPr="0065462D">
              <w:rPr>
                <w:rFonts w:ascii="Times New Roman" w:hAnsi="Times New Roman" w:cs="Times New Roman"/>
                <w:noProof/>
                <w:sz w:val="24"/>
              </w:rPr>
              <w:t xml:space="preserve">, </w:t>
            </w:r>
            <w:r w:rsidR="00B13CDE" w:rsidRPr="00A92FBD">
              <w:t>2006</w:t>
            </w:r>
            <w:r w:rsidR="00F14AB1" w:rsidRPr="0065462D">
              <w:rPr>
                <w:rFonts w:ascii="Times New Roman" w:hAnsi="Times New Roman" w:cs="Times New Roman"/>
                <w:noProof/>
                <w:sz w:val="24"/>
              </w:rPr>
              <w:t xml:space="preserve">; </w:t>
            </w:r>
            <w:r w:rsidR="00B13CDE" w:rsidRPr="00A92FBD">
              <w:t>Reyes-Escogido et al., 2010</w:t>
            </w:r>
            <w:r w:rsidR="00F14AB1" w:rsidRPr="0065462D">
              <w:rPr>
                <w:rFonts w:ascii="Times New Roman" w:hAnsi="Times New Roman" w:cs="Times New Roman"/>
                <w:noProof/>
                <w:sz w:val="24"/>
              </w:rPr>
              <w:t>)</w:t>
            </w:r>
            <w:r>
              <w:rPr>
                <w:rFonts w:ascii="Times New Roman" w:hAnsi="Times New Roman" w:cs="Times New Roman"/>
                <w:sz w:val="24"/>
                <w:lang w:val="en-GB"/>
              </w:rPr>
              <w:fldChar w:fldCharType="end"/>
            </w:r>
          </w:p>
        </w:tc>
      </w:tr>
    </w:tbl>
    <w:p w14:paraId="283FDE75" w14:textId="526BFD2B" w:rsidR="006A082D" w:rsidRPr="0065462D" w:rsidRDefault="006A082D" w:rsidP="006A082D">
      <w:pPr>
        <w:autoSpaceDE w:val="0"/>
        <w:autoSpaceDN w:val="0"/>
        <w:adjustRightInd w:val="0"/>
        <w:spacing w:after="0" w:line="276" w:lineRule="auto"/>
        <w:jc w:val="both"/>
        <w:rPr>
          <w:rFonts w:ascii="Times New Roman" w:hAnsi="Times New Roman" w:cs="Times New Roman"/>
          <w:sz w:val="24"/>
        </w:rPr>
      </w:pPr>
    </w:p>
    <w:p w14:paraId="74B6C2C7" w14:textId="65AB54B0" w:rsidR="00A616B9" w:rsidRDefault="00F558E3" w:rsidP="00A616B9">
      <w:pPr>
        <w:spacing w:line="276" w:lineRule="auto"/>
        <w:jc w:val="both"/>
        <w:rPr>
          <w:rFonts w:ascii="Times New Roman" w:hAnsi="Times New Roman" w:cs="Times New Roman"/>
          <w:sz w:val="24"/>
          <w:lang w:val="en-GB"/>
        </w:rPr>
      </w:pPr>
      <w:r>
        <w:rPr>
          <w:rFonts w:ascii="Times New Roman" w:hAnsi="Times New Roman" w:cs="Times New Roman"/>
          <w:sz w:val="24"/>
          <w:lang w:val="en-GB"/>
        </w:rPr>
        <w:t xml:space="preserve">The potential LAB applications in a sustainable agriculture </w:t>
      </w:r>
      <w:proofErr w:type="gramStart"/>
      <w:r>
        <w:rPr>
          <w:rFonts w:ascii="Times New Roman" w:hAnsi="Times New Roman" w:cs="Times New Roman"/>
          <w:sz w:val="24"/>
          <w:lang w:val="en-GB"/>
        </w:rPr>
        <w:t>is represented</w:t>
      </w:r>
      <w:proofErr w:type="gramEnd"/>
      <w:r>
        <w:rPr>
          <w:rFonts w:ascii="Times New Roman" w:hAnsi="Times New Roman" w:cs="Times New Roman"/>
          <w:sz w:val="24"/>
          <w:lang w:val="en-GB"/>
        </w:rPr>
        <w:t xml:space="preserve"> in figure1.  </w:t>
      </w:r>
    </w:p>
    <w:p w14:paraId="225B3558" w14:textId="77777777" w:rsidR="00A616B9" w:rsidRDefault="00A616B9" w:rsidP="00A616B9">
      <w:pPr>
        <w:spacing w:line="276" w:lineRule="auto"/>
        <w:jc w:val="both"/>
        <w:rPr>
          <w:rFonts w:ascii="Times New Roman" w:hAnsi="Times New Roman" w:cs="Times New Roman"/>
          <w:sz w:val="24"/>
          <w:lang w:val="en-GB"/>
        </w:rPr>
      </w:pPr>
      <w:r w:rsidRPr="009709DA">
        <w:rPr>
          <w:rFonts w:ascii="Times New Roman" w:hAnsi="Times New Roman" w:cs="Times New Roman"/>
          <w:noProof/>
          <w:sz w:val="24"/>
          <w:lang w:eastAsia="fr-FR"/>
        </w:rPr>
        <w:drawing>
          <wp:inline distT="0" distB="0" distL="0" distR="0" wp14:anchorId="67D33E8A" wp14:editId="2E13220E">
            <wp:extent cx="4965955" cy="5048509"/>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65955" cy="5048509"/>
                    </a:xfrm>
                    <a:prstGeom prst="rect">
                      <a:avLst/>
                    </a:prstGeom>
                  </pic:spPr>
                </pic:pic>
              </a:graphicData>
            </a:graphic>
          </wp:inline>
        </w:drawing>
      </w:r>
    </w:p>
    <w:p w14:paraId="201A3DEC" w14:textId="470ECFF1" w:rsidR="00A616B9" w:rsidRDefault="00F558E3" w:rsidP="00F558E3">
      <w:pPr>
        <w:pStyle w:val="Lgende"/>
        <w:jc w:val="both"/>
        <w:rPr>
          <w:lang w:val="en-GB"/>
        </w:rPr>
      </w:pPr>
      <w:r w:rsidRPr="00F558E3">
        <w:rPr>
          <w:lang w:val="en-GB"/>
        </w:rPr>
        <w:t xml:space="preserve">Figure </w:t>
      </w:r>
      <w:r>
        <w:fldChar w:fldCharType="begin"/>
      </w:r>
      <w:r w:rsidRPr="00F558E3">
        <w:rPr>
          <w:lang w:val="en-GB"/>
        </w:rPr>
        <w:instrText xml:space="preserve"> SEQ Figure \* ARABIC </w:instrText>
      </w:r>
      <w:r>
        <w:fldChar w:fldCharType="separate"/>
      </w:r>
      <w:r w:rsidR="006F6C11">
        <w:rPr>
          <w:noProof/>
          <w:lang w:val="en-GB"/>
        </w:rPr>
        <w:t>1</w:t>
      </w:r>
      <w:r>
        <w:fldChar w:fldCharType="end"/>
      </w:r>
      <w:r w:rsidRPr="00F558E3">
        <w:rPr>
          <w:lang w:val="en-GB"/>
        </w:rPr>
        <w:t xml:space="preserve"> </w:t>
      </w:r>
      <w:r w:rsidR="00A616B9">
        <w:rPr>
          <w:lang w:val="en-GB"/>
        </w:rPr>
        <w:t xml:space="preserve">Lactic acid bacteria (LAB) </w:t>
      </w:r>
      <w:r w:rsidR="00A616B9" w:rsidRPr="009709DA">
        <w:rPr>
          <w:lang w:val="en-GB"/>
        </w:rPr>
        <w:t>agricultural application. (</w:t>
      </w:r>
      <w:r w:rsidR="00A616B9" w:rsidRPr="009709DA">
        <w:rPr>
          <w:rFonts w:ascii="PalatinoLinotype-Bold" w:hAnsi="PalatinoLinotype-Bold" w:cs="PalatinoLinotype-Bold"/>
          <w:b/>
          <w:bCs/>
          <w:lang w:val="en-GB"/>
        </w:rPr>
        <w:t>A</w:t>
      </w:r>
      <w:r w:rsidR="00A616B9" w:rsidRPr="009709DA">
        <w:rPr>
          <w:lang w:val="en-GB"/>
        </w:rPr>
        <w:t>). Anti-bact</w:t>
      </w:r>
      <w:r w:rsidR="00A616B9">
        <w:rPr>
          <w:lang w:val="en-GB"/>
        </w:rPr>
        <w:t xml:space="preserve">erial and anti-fungal activity; </w:t>
      </w:r>
      <w:r w:rsidR="00A616B9" w:rsidRPr="009709DA">
        <w:rPr>
          <w:lang w:val="en-GB"/>
        </w:rPr>
        <w:t>(</w:t>
      </w:r>
      <w:r w:rsidR="00A616B9" w:rsidRPr="009709DA">
        <w:rPr>
          <w:rFonts w:ascii="PalatinoLinotype-Bold" w:hAnsi="PalatinoLinotype-Bold" w:cs="PalatinoLinotype-Bold"/>
          <w:b/>
          <w:bCs/>
          <w:lang w:val="en-GB"/>
        </w:rPr>
        <w:t>B</w:t>
      </w:r>
      <w:r w:rsidR="00A616B9" w:rsidRPr="009709DA">
        <w:rPr>
          <w:lang w:val="en-GB"/>
        </w:rPr>
        <w:t xml:space="preserve">) </w:t>
      </w:r>
      <w:proofErr w:type="spellStart"/>
      <w:r w:rsidR="00A616B9" w:rsidRPr="009709DA">
        <w:rPr>
          <w:lang w:val="en-GB"/>
        </w:rPr>
        <w:t>biopesticides</w:t>
      </w:r>
      <w:proofErr w:type="spellEnd"/>
      <w:r w:rsidR="00A616B9" w:rsidRPr="009709DA">
        <w:rPr>
          <w:lang w:val="en-GB"/>
        </w:rPr>
        <w:t xml:space="preserve"> and insecticides</w:t>
      </w:r>
      <w:proofErr w:type="gramStart"/>
      <w:r w:rsidR="00A616B9" w:rsidRPr="009709DA">
        <w:rPr>
          <w:lang w:val="en-GB"/>
        </w:rPr>
        <w:t>;</w:t>
      </w:r>
      <w:proofErr w:type="gramEnd"/>
      <w:r w:rsidR="00A616B9" w:rsidRPr="009709DA">
        <w:rPr>
          <w:lang w:val="en-GB"/>
        </w:rPr>
        <w:t xml:space="preserve"> (</w:t>
      </w:r>
      <w:r w:rsidR="00A616B9" w:rsidRPr="009709DA">
        <w:rPr>
          <w:rFonts w:ascii="PalatinoLinotype-Bold" w:hAnsi="PalatinoLinotype-Bold" w:cs="PalatinoLinotype-Bold"/>
          <w:b/>
          <w:bCs/>
          <w:lang w:val="en-GB"/>
        </w:rPr>
        <w:t>C</w:t>
      </w:r>
      <w:r w:rsidR="00A616B9" w:rsidRPr="009709DA">
        <w:rPr>
          <w:lang w:val="en-GB"/>
        </w:rPr>
        <w:t xml:space="preserve">) </w:t>
      </w:r>
      <w:proofErr w:type="spellStart"/>
      <w:r w:rsidR="00A616B9" w:rsidRPr="009709DA">
        <w:rPr>
          <w:lang w:val="en-GB"/>
        </w:rPr>
        <w:t>biofertilizer</w:t>
      </w:r>
      <w:proofErr w:type="spellEnd"/>
      <w:r w:rsidR="00A616B9" w:rsidRPr="009709DA">
        <w:rPr>
          <w:lang w:val="en-GB"/>
        </w:rPr>
        <w:t xml:space="preserve"> increases soil ferti</w:t>
      </w:r>
      <w:r w:rsidR="00A616B9">
        <w:rPr>
          <w:lang w:val="en-GB"/>
        </w:rPr>
        <w:t xml:space="preserve">lity, aeration and retention of </w:t>
      </w:r>
      <w:r w:rsidR="00A616B9" w:rsidRPr="009709DA">
        <w:rPr>
          <w:lang w:val="en-GB"/>
        </w:rPr>
        <w:t>moisture content, elevates the mineral uptake and organic decomposition,</w:t>
      </w:r>
      <w:r w:rsidR="00A616B9">
        <w:rPr>
          <w:lang w:val="en-GB"/>
        </w:rPr>
        <w:t xml:space="preserve"> acetifies the soil and reduces </w:t>
      </w:r>
      <w:r w:rsidR="00A616B9" w:rsidRPr="009709DA">
        <w:rPr>
          <w:lang w:val="en-GB"/>
        </w:rPr>
        <w:t xml:space="preserve">pest diseases. </w:t>
      </w:r>
      <w:proofErr w:type="gramStart"/>
      <w:r w:rsidR="00A616B9" w:rsidRPr="009709DA">
        <w:rPr>
          <w:lang w:val="en-GB"/>
        </w:rPr>
        <w:t>(</w:t>
      </w:r>
      <w:r w:rsidR="00A616B9" w:rsidRPr="009709DA">
        <w:rPr>
          <w:rFonts w:ascii="PalatinoLinotype-Bold" w:hAnsi="PalatinoLinotype-Bold" w:cs="PalatinoLinotype-Bold"/>
          <w:b/>
          <w:bCs/>
          <w:lang w:val="en-GB"/>
        </w:rPr>
        <w:t>D</w:t>
      </w:r>
      <w:r w:rsidR="00A616B9" w:rsidRPr="009709DA">
        <w:rPr>
          <w:lang w:val="en-GB"/>
        </w:rPr>
        <w:t xml:space="preserve">) IAA, </w:t>
      </w:r>
      <w:proofErr w:type="spellStart"/>
      <w:r w:rsidR="00A616B9" w:rsidRPr="009709DA">
        <w:rPr>
          <w:lang w:val="en-GB"/>
        </w:rPr>
        <w:t>cytokinin</w:t>
      </w:r>
      <w:proofErr w:type="spellEnd"/>
      <w:r w:rsidR="00A616B9" w:rsidRPr="009709DA">
        <w:rPr>
          <w:lang w:val="en-GB"/>
        </w:rPr>
        <w:t xml:space="preserve">, and </w:t>
      </w:r>
      <w:proofErr w:type="spellStart"/>
      <w:r w:rsidR="00A616B9" w:rsidRPr="009709DA">
        <w:rPr>
          <w:lang w:val="en-GB"/>
        </w:rPr>
        <w:t>siderophore</w:t>
      </w:r>
      <w:proofErr w:type="spellEnd"/>
      <w:r w:rsidR="00A616B9" w:rsidRPr="009709DA">
        <w:rPr>
          <w:lang w:val="en-GB"/>
        </w:rPr>
        <w:t xml:space="preserve"> secreti</w:t>
      </w:r>
      <w:r w:rsidR="00A616B9">
        <w:rPr>
          <w:lang w:val="en-GB"/>
        </w:rPr>
        <w:t xml:space="preserve">on increases the root and shoot </w:t>
      </w:r>
      <w:r w:rsidR="00A616B9" w:rsidRPr="009709DA">
        <w:rPr>
          <w:lang w:val="en-GB"/>
        </w:rPr>
        <w:t>length and solubilizes the phosphate in the soil.</w:t>
      </w:r>
      <w:proofErr w:type="gramEnd"/>
      <w:r w:rsidR="00A616B9" w:rsidRPr="009709DA">
        <w:rPr>
          <w:lang w:val="en-GB"/>
        </w:rPr>
        <w:t xml:space="preserve"> (E) Heavy metal re</w:t>
      </w:r>
      <w:r w:rsidR="00A616B9">
        <w:rPr>
          <w:lang w:val="en-GB"/>
        </w:rPr>
        <w:t xml:space="preserve">moval, detoxification of fungal </w:t>
      </w:r>
      <w:r w:rsidR="00A616B9" w:rsidRPr="009709DA">
        <w:rPr>
          <w:lang w:val="en-GB"/>
        </w:rPr>
        <w:t>mycotoxins, acidification by LA and organic acid, increases organic d</w:t>
      </w:r>
      <w:r w:rsidR="00A616B9">
        <w:rPr>
          <w:lang w:val="en-GB"/>
        </w:rPr>
        <w:t xml:space="preserve">ecomposition, and increases the </w:t>
      </w:r>
      <w:r w:rsidR="00A616B9" w:rsidRPr="009709DA">
        <w:rPr>
          <w:lang w:val="en-GB"/>
        </w:rPr>
        <w:t xml:space="preserve">organic content in the soil, biodegradation. (F) </w:t>
      </w:r>
      <w:proofErr w:type="spellStart"/>
      <w:r w:rsidR="00A616B9" w:rsidRPr="009709DA">
        <w:rPr>
          <w:lang w:val="en-GB"/>
        </w:rPr>
        <w:t>CRISPR-Cas</w:t>
      </w:r>
      <w:proofErr w:type="spellEnd"/>
      <w:r w:rsidR="00A616B9" w:rsidRPr="009709DA">
        <w:rPr>
          <w:lang w:val="en-GB"/>
        </w:rPr>
        <w:t xml:space="preserve"> systems </w:t>
      </w:r>
      <w:r w:rsidR="00A616B9">
        <w:rPr>
          <w:lang w:val="en-GB"/>
        </w:rPr>
        <w:t xml:space="preserve">and derived molecular machines, </w:t>
      </w:r>
      <w:r w:rsidR="00A616B9" w:rsidRPr="009709DA">
        <w:rPr>
          <w:lang w:val="en-GB"/>
        </w:rPr>
        <w:t>endogenous or exogenous engineering to enhanced functional attributes</w:t>
      </w:r>
      <w:r>
        <w:rPr>
          <w:lang w:val="en-GB"/>
        </w:rPr>
        <w:t xml:space="preserve"> </w:t>
      </w:r>
      <w:r>
        <w:rPr>
          <w:lang w:val="en-GB"/>
        </w:rPr>
        <w:fldChar w:fldCharType="begin"/>
      </w:r>
      <w:r>
        <w:rPr>
          <w:lang w:val="en-GB"/>
        </w:rPr>
        <w:instrText xml:space="preserve"> ADDIN EN.CITE &lt;EndNote&gt;&lt;Cite&gt;&lt;Author&gt;Raman&lt;/Author&gt;&lt;Year&gt;2022&lt;/Year&gt;&lt;RecNum&gt;2258&lt;/RecNum&gt;&lt;DisplayText&gt;(Raman&lt;style face="italic"&gt; et al.&lt;/style&gt;, 2022)&lt;/DisplayText&gt;&lt;record&gt;&lt;rec-number&gt;2258&lt;/rec-number&gt;&lt;foreign-keys&gt;&lt;key app="EN" db-id="f9fp900e8x0zd1esp0evwz22sztfz9vxdppz" timestamp="1692050032"&gt;2258&lt;/key&gt;&lt;/foreign-keys&gt;&lt;ref-type name="Electronic Article"&gt;43&lt;/ref-type&gt;&lt;contributors&gt;&lt;authors&gt;&lt;author&gt;Raman, Jegadeesh&lt;/author&gt;&lt;author&gt;Kim, Jeong-Seon&lt;/author&gt;&lt;author&gt;Choi, Kyeong R.&lt;/author&gt;&lt;author&gt;Eun, Hyunmin&lt;/author&gt;&lt;author&gt;Yang, Dongsoo&lt;/author&gt;&lt;author&gt;Ko, Young-Joon&lt;/author&gt;&lt;author&gt;Kim, Soo-Jin&lt;/author&gt;&lt;/authors&gt;&lt;/contributors&gt;&lt;titles&gt;&lt;title&gt;Application of Lactic Acid Bacteria (LAB) in Sustainable Agriculture: Advantages and Limitations&lt;/title&gt;&lt;secondary-title&gt;International Journal of Molecular Sciences&lt;/secondary-title&gt;&lt;/titles&gt;&lt;periodical&gt;&lt;full-title&gt;International journal of molecular sciences&lt;/full-title&gt;&lt;/periodical&gt;&lt;volume&gt;23&lt;/volume&gt;&lt;number&gt;14&lt;/number&gt;&lt;keywords&gt;&lt;keyword&gt;lactic acid bacteria&lt;/keyword&gt;&lt;keyword&gt;sustainable&lt;/keyword&gt;&lt;keyword&gt;agricultural&lt;/keyword&gt;&lt;keyword&gt;plant growth&lt;/keyword&gt;&lt;keyword&gt;biocontrol&lt;/keyword&gt;&lt;keyword&gt;bioremediation&lt;/keyword&gt;&lt;/keywords&gt;&lt;dates&gt;&lt;year&gt;2022&lt;/year&gt;&lt;/dates&gt;&lt;isbn&gt;1422-0067&lt;/isbn&gt;&lt;urls&gt;&lt;/urls&gt;&lt;electronic-resource-num&gt;10.3390/ijms23147784&lt;/electronic-resource-num&gt;&lt;/record&gt;&lt;/Cite&gt;&lt;/EndNote&gt;</w:instrText>
      </w:r>
      <w:r>
        <w:rPr>
          <w:lang w:val="en-GB"/>
        </w:rPr>
        <w:fldChar w:fldCharType="separate"/>
      </w:r>
      <w:r>
        <w:rPr>
          <w:noProof/>
          <w:lang w:val="en-GB"/>
        </w:rPr>
        <w:t>(</w:t>
      </w:r>
      <w:r w:rsidR="00B13CDE" w:rsidRPr="00A92FBD">
        <w:rPr>
          <w:lang w:val="en-GB"/>
        </w:rPr>
        <w:t>Raman et al., 2022</w:t>
      </w:r>
      <w:r>
        <w:rPr>
          <w:noProof/>
          <w:lang w:val="en-GB"/>
        </w:rPr>
        <w:t>)</w:t>
      </w:r>
      <w:r>
        <w:rPr>
          <w:lang w:val="en-GB"/>
        </w:rPr>
        <w:fldChar w:fldCharType="end"/>
      </w:r>
      <w:r w:rsidR="00A616B9" w:rsidRPr="009709DA">
        <w:rPr>
          <w:lang w:val="en-GB"/>
        </w:rPr>
        <w:t>.</w:t>
      </w:r>
    </w:p>
    <w:p w14:paraId="29C64F1E" w14:textId="77777777" w:rsidR="00A616B9" w:rsidRDefault="00A616B9" w:rsidP="00A616B9">
      <w:pPr>
        <w:autoSpaceDE w:val="0"/>
        <w:autoSpaceDN w:val="0"/>
        <w:adjustRightInd w:val="0"/>
        <w:spacing w:after="0" w:line="240" w:lineRule="auto"/>
        <w:rPr>
          <w:rFonts w:ascii="PalatinoLinotype-Roman" w:hAnsi="PalatinoLinotype-Roman" w:cs="PalatinoLinotype-Roman"/>
          <w:sz w:val="23"/>
          <w:szCs w:val="23"/>
          <w:lang w:val="en-GB"/>
        </w:rPr>
      </w:pPr>
    </w:p>
    <w:p w14:paraId="068A0F79" w14:textId="6FB11084" w:rsidR="00A616B9" w:rsidRPr="006F6C11" w:rsidRDefault="00A616B9" w:rsidP="00A616B9">
      <w:pPr>
        <w:pStyle w:val="Titre2"/>
        <w:numPr>
          <w:ilvl w:val="1"/>
          <w:numId w:val="2"/>
        </w:numPr>
        <w:rPr>
          <w:rFonts w:ascii="Times New Roman" w:hAnsi="Times New Roman" w:cs="Times New Roman"/>
          <w:b/>
          <w:sz w:val="24"/>
          <w:szCs w:val="24"/>
          <w:lang w:val="en-GB"/>
        </w:rPr>
      </w:pPr>
      <w:r w:rsidRPr="006F6C11">
        <w:rPr>
          <w:rFonts w:ascii="Times New Roman" w:hAnsi="Times New Roman" w:cs="Times New Roman"/>
          <w:b/>
          <w:sz w:val="24"/>
          <w:szCs w:val="24"/>
          <w:lang w:val="en-GB"/>
        </w:rPr>
        <w:t xml:space="preserve">LAB as </w:t>
      </w:r>
      <w:proofErr w:type="spellStart"/>
      <w:r w:rsidRPr="006F6C11">
        <w:rPr>
          <w:rFonts w:ascii="Times New Roman" w:hAnsi="Times New Roman" w:cs="Times New Roman"/>
          <w:b/>
          <w:sz w:val="24"/>
          <w:szCs w:val="24"/>
          <w:lang w:val="en-GB"/>
        </w:rPr>
        <w:t>biofertilizer</w:t>
      </w:r>
      <w:proofErr w:type="spellEnd"/>
    </w:p>
    <w:p w14:paraId="1BF2A284" w14:textId="465163BD" w:rsidR="00364CD6" w:rsidRDefault="00364CD6" w:rsidP="00327580">
      <w:pPr>
        <w:autoSpaceDE w:val="0"/>
        <w:autoSpaceDN w:val="0"/>
        <w:adjustRightInd w:val="0"/>
        <w:spacing w:after="0" w:line="240" w:lineRule="auto"/>
        <w:jc w:val="both"/>
        <w:rPr>
          <w:rFonts w:ascii="Times New Roman" w:hAnsi="Times New Roman" w:cs="Times New Roman"/>
          <w:color w:val="000000"/>
          <w:sz w:val="24"/>
          <w:szCs w:val="24"/>
          <w:lang w:val="en-GB"/>
        </w:rPr>
      </w:pPr>
    </w:p>
    <w:p w14:paraId="2459F1CB" w14:textId="56459AF6" w:rsidR="00364CD6" w:rsidRPr="00364CD6" w:rsidRDefault="0048527E" w:rsidP="00364CD6">
      <w:pPr>
        <w:autoSpaceDE w:val="0"/>
        <w:autoSpaceDN w:val="0"/>
        <w:adjustRightInd w:val="0"/>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fldChar w:fldCharType="begin"/>
      </w:r>
      <w:r>
        <w:rPr>
          <w:rFonts w:ascii="Times New Roman" w:hAnsi="Times New Roman" w:cs="Times New Roman"/>
          <w:sz w:val="24"/>
          <w:szCs w:val="24"/>
          <w:lang w:val="en-GB"/>
        </w:rPr>
        <w:instrText xml:space="preserve"> ADDIN EN.CITE &lt;EndNote&gt;&lt;Cite AuthorYear="1"&gt;&lt;Author&gt;Wang&lt;/Author&gt;&lt;Year&gt;2019&lt;/Year&gt;&lt;RecNum&gt;2144&lt;/RecNum&gt;&lt;DisplayText&gt;Wang&lt;style face="italic"&gt; et al.&lt;/style&gt; (2019)&lt;/DisplayText&gt;&lt;record&gt;&lt;rec-number&gt;2144&lt;/rec-number&gt;&lt;foreign-keys&gt;&lt;key app="EN" db-id="f9fp900e8x0zd1esp0evwz22sztfz9vxdppz" timestamp="1691442209"&gt;2144&lt;/key&gt;&lt;/foreign-keys&gt;&lt;ref-type name="Journal Article"&gt;17&lt;/ref-type&gt;&lt;contributors&gt;&lt;authors&gt;&lt;author&gt;Wang, Yan&lt;/author&gt;&lt;author&gt;Bi, Lulu&lt;/author&gt;&lt;author&gt;Liao, Yanghui&lt;/author&gt;&lt;author&gt;Lu, Dongdong&lt;/author&gt;&lt;author&gt;Zhang, Huaidan&lt;/author&gt;&lt;author&gt;Liao, Xindi&lt;/author&gt;&lt;author&gt;Liang, Juan Boo&lt;/author&gt;&lt;author&gt;Wu, Yinbao&lt;/author&gt;&lt;/authors&gt;&lt;/contributors&gt;&lt;titles&gt;&lt;title&gt;Influence and characteristics of Bacillus stearothermophilus in ammonia reduction during layer manure composting&lt;/title&gt;&lt;secondary-title&gt;Ecotoxicology and environmental safety&lt;/secondary-title&gt;&lt;/titles&gt;&lt;periodical&gt;&lt;full-title&gt;Ecotoxicology and environmental safety&lt;/full-title&gt;&lt;/periodical&gt;&lt;pages&gt;80-87&lt;/pages&gt;&lt;volume&gt;180&lt;/volume&gt;&lt;dates&gt;&lt;year&gt;2019&lt;/year&gt;&lt;/dates&gt;&lt;publisher&gt;Elsevier&lt;/publisher&gt;&lt;isbn&gt;0147-6513&lt;/isbn&gt;&lt;urls&gt;&lt;/urls&gt;&lt;/record&gt;&lt;/Cite&gt;&lt;/EndNote&gt;</w:instrText>
      </w:r>
      <w:r>
        <w:rPr>
          <w:rFonts w:ascii="Times New Roman" w:hAnsi="Times New Roman" w:cs="Times New Roman"/>
          <w:sz w:val="24"/>
          <w:szCs w:val="24"/>
          <w:lang w:val="en-GB"/>
        </w:rPr>
        <w:fldChar w:fldCharType="separate"/>
      </w:r>
      <w:r>
        <w:rPr>
          <w:rFonts w:ascii="Times New Roman" w:hAnsi="Times New Roman" w:cs="Times New Roman"/>
          <w:noProof/>
          <w:sz w:val="24"/>
          <w:szCs w:val="24"/>
          <w:lang w:val="en-GB"/>
        </w:rPr>
        <w:t>Wang</w:t>
      </w:r>
      <w:r w:rsidRPr="0048527E">
        <w:rPr>
          <w:rFonts w:ascii="Times New Roman" w:hAnsi="Times New Roman" w:cs="Times New Roman"/>
          <w:i/>
          <w:noProof/>
          <w:sz w:val="24"/>
          <w:szCs w:val="24"/>
          <w:lang w:val="en-GB"/>
        </w:rPr>
        <w:t xml:space="preserve"> et al.</w:t>
      </w:r>
      <w:r>
        <w:rPr>
          <w:rFonts w:ascii="Times New Roman" w:hAnsi="Times New Roman" w:cs="Times New Roman"/>
          <w:noProof/>
          <w:sz w:val="24"/>
          <w:szCs w:val="24"/>
          <w:lang w:val="en-GB"/>
        </w:rPr>
        <w:t xml:space="preserve"> (2019)</w:t>
      </w:r>
      <w:r>
        <w:rPr>
          <w:rFonts w:ascii="Times New Roman" w:hAnsi="Times New Roman" w:cs="Times New Roman"/>
          <w:sz w:val="24"/>
          <w:szCs w:val="24"/>
          <w:lang w:val="en-GB"/>
        </w:rPr>
        <w:fldChar w:fldCharType="end"/>
      </w:r>
      <w:r w:rsidRPr="0048527E">
        <w:rPr>
          <w:rFonts w:ascii="Times New Roman" w:hAnsi="Times New Roman" w:cs="Times New Roman"/>
          <w:sz w:val="24"/>
          <w:szCs w:val="24"/>
        </w:rPr>
        <w:t xml:space="preserve"> </w:t>
      </w:r>
      <w:r w:rsidR="00364CD6" w:rsidRPr="00364CD6">
        <w:rPr>
          <w:rFonts w:ascii="Times New Roman" w:hAnsi="Times New Roman" w:cs="Times New Roman"/>
          <w:sz w:val="24"/>
          <w:szCs w:val="24"/>
          <w:lang w:val="en-GB"/>
        </w:rPr>
        <w:t xml:space="preserve">defined </w:t>
      </w:r>
      <w:proofErr w:type="spellStart"/>
      <w:r w:rsidR="00364CD6" w:rsidRPr="00364CD6">
        <w:rPr>
          <w:rFonts w:ascii="Times New Roman" w:hAnsi="Times New Roman" w:cs="Times New Roman"/>
          <w:sz w:val="24"/>
          <w:szCs w:val="24"/>
          <w:lang w:val="en-GB"/>
        </w:rPr>
        <w:t>biofertilizers</w:t>
      </w:r>
      <w:proofErr w:type="spellEnd"/>
      <w:r w:rsidR="00364CD6" w:rsidRPr="00364CD6">
        <w:rPr>
          <w:rFonts w:ascii="Times New Roman" w:hAnsi="Times New Roman" w:cs="Times New Roman"/>
          <w:sz w:val="24"/>
          <w:szCs w:val="24"/>
          <w:lang w:val="en-GB"/>
        </w:rPr>
        <w:t xml:space="preserve"> as </w:t>
      </w:r>
      <w:proofErr w:type="spellStart"/>
      <w:r w:rsidR="00364CD6" w:rsidRPr="00364CD6">
        <w:rPr>
          <w:rFonts w:ascii="Times New Roman" w:hAnsi="Times New Roman" w:cs="Times New Roman"/>
          <w:sz w:val="24"/>
          <w:szCs w:val="24"/>
          <w:lang w:val="en-GB"/>
        </w:rPr>
        <w:t>polymicrobial</w:t>
      </w:r>
      <w:proofErr w:type="spellEnd"/>
      <w:r w:rsidR="00364CD6" w:rsidRPr="00364CD6">
        <w:rPr>
          <w:rFonts w:ascii="Times New Roman" w:hAnsi="Times New Roman" w:cs="Times New Roman"/>
          <w:sz w:val="24"/>
          <w:szCs w:val="24"/>
          <w:lang w:val="en-GB"/>
        </w:rPr>
        <w:t xml:space="preserve"> mixtures (lactic acid bacteria constitute the major group) whose role is to protect the plant, improve its access to organic nutrients (improves catabolism of organic substances) and especially mineral substances. This </w:t>
      </w:r>
      <w:proofErr w:type="spellStart"/>
      <w:r w:rsidR="00364CD6" w:rsidRPr="00364CD6">
        <w:rPr>
          <w:rFonts w:ascii="Times New Roman" w:hAnsi="Times New Roman" w:cs="Times New Roman"/>
          <w:sz w:val="24"/>
          <w:szCs w:val="24"/>
          <w:lang w:val="en-GB"/>
        </w:rPr>
        <w:t>polymicrobial</w:t>
      </w:r>
      <w:proofErr w:type="spellEnd"/>
      <w:r w:rsidR="00364CD6" w:rsidRPr="00364CD6">
        <w:rPr>
          <w:rFonts w:ascii="Times New Roman" w:hAnsi="Times New Roman" w:cs="Times New Roman"/>
          <w:sz w:val="24"/>
          <w:szCs w:val="24"/>
          <w:lang w:val="en-GB"/>
        </w:rPr>
        <w:t xml:space="preserve"> mixture: </w:t>
      </w:r>
    </w:p>
    <w:p w14:paraId="4EB66AD0" w14:textId="60B9B1CD" w:rsidR="0048527E" w:rsidRDefault="00364CD6" w:rsidP="00364CD6">
      <w:pPr>
        <w:pStyle w:val="Paragraphedeliste"/>
        <w:numPr>
          <w:ilvl w:val="0"/>
          <w:numId w:val="36"/>
        </w:numPr>
        <w:autoSpaceDE w:val="0"/>
        <w:autoSpaceDN w:val="0"/>
        <w:adjustRightInd w:val="0"/>
        <w:spacing w:after="0" w:line="240" w:lineRule="auto"/>
        <w:jc w:val="both"/>
        <w:rPr>
          <w:rFonts w:ascii="Times New Roman" w:hAnsi="Times New Roman" w:cs="Times New Roman"/>
          <w:sz w:val="24"/>
          <w:szCs w:val="24"/>
          <w:lang w:val="en-GB"/>
        </w:rPr>
      </w:pPr>
      <w:r w:rsidRPr="0048527E">
        <w:rPr>
          <w:rFonts w:ascii="Times New Roman" w:hAnsi="Times New Roman" w:cs="Times New Roman"/>
          <w:sz w:val="24"/>
          <w:szCs w:val="24"/>
          <w:lang w:val="en-GB"/>
        </w:rPr>
        <w:lastRenderedPageBreak/>
        <w:t xml:space="preserve">ensures the decomposition of a variety of organic materials </w:t>
      </w:r>
      <w:r w:rsidR="0048527E">
        <w:rPr>
          <w:rFonts w:ascii="Times New Roman" w:hAnsi="Times New Roman" w:cs="Times New Roman"/>
          <w:sz w:val="24"/>
          <w:szCs w:val="24"/>
          <w:lang w:val="en-GB"/>
        </w:rPr>
        <w:fldChar w:fldCharType="begin"/>
      </w:r>
      <w:r w:rsidR="0048527E">
        <w:rPr>
          <w:rFonts w:ascii="Times New Roman" w:hAnsi="Times New Roman" w:cs="Times New Roman"/>
          <w:sz w:val="24"/>
          <w:szCs w:val="24"/>
          <w:lang w:val="en-GB"/>
        </w:rPr>
        <w:instrText xml:space="preserve"> ADDIN EN.CITE &lt;EndNote&gt;&lt;Cite&gt;&lt;Author&gt;Partanen&lt;/Author&gt;&lt;Year&gt;2010&lt;/Year&gt;&lt;RecNum&gt;2198&lt;/RecNum&gt;&lt;DisplayText&gt;(Partanen&lt;style face="italic"&gt; et al.&lt;/style&gt;, 2010)&lt;/DisplayText&gt;&lt;record&gt;&lt;rec-number&gt;2198&lt;/rec-number&gt;&lt;foreign-keys&gt;&lt;key app="EN" db-id="f9fp900e8x0zd1esp0evwz22sztfz9vxdppz" timestamp="1691619681"&gt;2198&lt;/key&gt;&lt;/foreign-keys&gt;&lt;ref-type name="Journal Article"&gt;17&lt;/ref-type&gt;&lt;contributors&gt;&lt;authors&gt;&lt;author&gt;Partanen, Pasi&lt;/author&gt;&lt;author&gt;Hultman, Jenni&lt;/author&gt;&lt;author&gt;Paulin, Lars&lt;/author&gt;&lt;author&gt;Auvinen, Petri&lt;/author&gt;&lt;author&gt;Romantschuk, Martin&lt;/author&gt;&lt;/authors&gt;&lt;/contributors&gt;&lt;titles&gt;&lt;title&gt;Bacterial diversity at different stages of the composting process&lt;/title&gt;&lt;secondary-title&gt;BMC microbiology&lt;/secondary-title&gt;&lt;/titles&gt;&lt;periodical&gt;&lt;full-title&gt;BMC microbiology&lt;/full-title&gt;&lt;/periodical&gt;&lt;pages&gt;1-11&lt;/pages&gt;&lt;volume&gt;10&lt;/volume&gt;&lt;number&gt;1&lt;/number&gt;&lt;dates&gt;&lt;year&gt;2010&lt;/year&gt;&lt;/dates&gt;&lt;publisher&gt;BioMed Central&lt;/publisher&gt;&lt;isbn&gt;1471-2180&lt;/isbn&gt;&lt;urls&gt;&lt;/urls&gt;&lt;/record&gt;&lt;/Cite&gt;&lt;/EndNote&gt;</w:instrText>
      </w:r>
      <w:r w:rsidR="0048527E">
        <w:rPr>
          <w:rFonts w:ascii="Times New Roman" w:hAnsi="Times New Roman" w:cs="Times New Roman"/>
          <w:sz w:val="24"/>
          <w:szCs w:val="24"/>
          <w:lang w:val="en-GB"/>
        </w:rPr>
        <w:fldChar w:fldCharType="separate"/>
      </w:r>
      <w:r w:rsidR="0048527E">
        <w:rPr>
          <w:rFonts w:ascii="Times New Roman" w:hAnsi="Times New Roman" w:cs="Times New Roman"/>
          <w:noProof/>
          <w:sz w:val="24"/>
          <w:szCs w:val="24"/>
          <w:lang w:val="en-GB"/>
        </w:rPr>
        <w:t>(Partanen</w:t>
      </w:r>
      <w:r w:rsidR="0048527E" w:rsidRPr="0048527E">
        <w:rPr>
          <w:rFonts w:ascii="Times New Roman" w:hAnsi="Times New Roman" w:cs="Times New Roman"/>
          <w:i/>
          <w:noProof/>
          <w:sz w:val="24"/>
          <w:szCs w:val="24"/>
          <w:lang w:val="en-GB"/>
        </w:rPr>
        <w:t xml:space="preserve"> et al.</w:t>
      </w:r>
      <w:r w:rsidR="0048527E">
        <w:rPr>
          <w:rFonts w:ascii="Times New Roman" w:hAnsi="Times New Roman" w:cs="Times New Roman"/>
          <w:noProof/>
          <w:sz w:val="24"/>
          <w:szCs w:val="24"/>
          <w:lang w:val="en-GB"/>
        </w:rPr>
        <w:t>, 2010)</w:t>
      </w:r>
      <w:r w:rsidR="0048527E">
        <w:rPr>
          <w:rFonts w:ascii="Times New Roman" w:hAnsi="Times New Roman" w:cs="Times New Roman"/>
          <w:sz w:val="24"/>
          <w:szCs w:val="24"/>
          <w:lang w:val="en-GB"/>
        </w:rPr>
        <w:fldChar w:fldCharType="end"/>
      </w:r>
      <w:r w:rsidR="0048527E">
        <w:rPr>
          <w:rFonts w:ascii="Times New Roman" w:hAnsi="Times New Roman" w:cs="Times New Roman"/>
          <w:sz w:val="24"/>
          <w:szCs w:val="24"/>
          <w:lang w:val="en-GB"/>
        </w:rPr>
        <w:t xml:space="preserve"> </w:t>
      </w:r>
      <w:r w:rsidRPr="0048527E">
        <w:rPr>
          <w:rFonts w:ascii="Times New Roman" w:hAnsi="Times New Roman" w:cs="Times New Roman"/>
          <w:sz w:val="24"/>
          <w:szCs w:val="24"/>
          <w:lang w:val="en-GB"/>
        </w:rPr>
        <w:t xml:space="preserve">as well as animal and plant waste to assimilate organic matter such as lignin and cellulose </w:t>
      </w:r>
      <w:r w:rsidR="0048527E">
        <w:rPr>
          <w:rFonts w:ascii="Times New Roman" w:hAnsi="Times New Roman" w:cs="Times New Roman"/>
          <w:sz w:val="24"/>
          <w:szCs w:val="24"/>
          <w:lang w:val="en-GB"/>
        </w:rPr>
        <w:fldChar w:fldCharType="begin"/>
      </w:r>
      <w:r w:rsidR="0048527E">
        <w:rPr>
          <w:rFonts w:ascii="Times New Roman" w:hAnsi="Times New Roman" w:cs="Times New Roman"/>
          <w:sz w:val="24"/>
          <w:szCs w:val="24"/>
          <w:lang w:val="en-GB"/>
        </w:rPr>
        <w:instrText xml:space="preserve"> ADDIN EN.CITE &lt;EndNote&gt;&lt;Cite&gt;&lt;Author&gt;Hidalgo&lt;/Author&gt;&lt;Year&gt;2022&lt;/Year&gt;&lt;RecNum&gt;2147&lt;/RecNum&gt;&lt;DisplayText&gt;(Hidalgo&lt;style face="italic"&gt; et al.&lt;/style&gt;, 2022)&lt;/DisplayText&gt;&lt;record&gt;&lt;rec-number&gt;2147&lt;/rec-number&gt;&lt;foreign-keys&gt;&lt;key app="EN" db-id="f9fp900e8x0zd1esp0evwz22sztfz9vxdppz" timestamp="1691443898"&gt;2147&lt;/key&gt;&lt;/foreign-keys&gt;&lt;ref-type name="Journal Article"&gt;17&lt;/ref-type&gt;&lt;contributors&gt;&lt;authors&gt;&lt;author&gt;Hidalgo, D.&lt;/author&gt;&lt;author&gt;Corona, F.&lt;/author&gt;&lt;author&gt;Martín-Marroquín, J. M.&lt;/author&gt;&lt;/authors&gt;&lt;/contributors&gt;&lt;titles&gt;&lt;title&gt;Manure biostabilization by effective microorganisms as a way to improve its agronomic value&lt;/title&gt;&lt;secondary-title&gt;Biomass Conversion and Biorefinery&lt;/secondary-title&gt;&lt;/titles&gt;&lt;periodical&gt;&lt;full-title&gt;Biomass Conversion and Biorefinery&lt;/full-title&gt;&lt;/periodical&gt;&lt;pages&gt;4649-4664&lt;/pages&gt;&lt;volume&gt;12&lt;/volume&gt;&lt;number&gt;10&lt;/number&gt;&lt;dates&gt;&lt;year&gt;2022&lt;/year&gt;&lt;pub-dates&gt;&lt;date&gt;2022/10/01&lt;/date&gt;&lt;/pub-dates&gt;&lt;/dates&gt;&lt;isbn&gt;2190-6823&lt;/isbn&gt;&lt;urls&gt;&lt;related-urls&gt;&lt;url&gt;https://doi.org/10.1007/s13399-022-02428-x&lt;/url&gt;&lt;/related-urls&gt;&lt;/urls&gt;&lt;electronic-resource-num&gt;10.1007/s13399-022-02428-x&lt;/electronic-resource-num&gt;&lt;/record&gt;&lt;/Cite&gt;&lt;/EndNote&gt;</w:instrText>
      </w:r>
      <w:r w:rsidR="0048527E">
        <w:rPr>
          <w:rFonts w:ascii="Times New Roman" w:hAnsi="Times New Roman" w:cs="Times New Roman"/>
          <w:sz w:val="24"/>
          <w:szCs w:val="24"/>
          <w:lang w:val="en-GB"/>
        </w:rPr>
        <w:fldChar w:fldCharType="separate"/>
      </w:r>
      <w:r w:rsidR="0048527E">
        <w:rPr>
          <w:rFonts w:ascii="Times New Roman" w:hAnsi="Times New Roman" w:cs="Times New Roman"/>
          <w:noProof/>
          <w:sz w:val="24"/>
          <w:szCs w:val="24"/>
          <w:lang w:val="en-GB"/>
        </w:rPr>
        <w:t>(Hidalgo</w:t>
      </w:r>
      <w:r w:rsidR="0048527E" w:rsidRPr="0048527E">
        <w:rPr>
          <w:rFonts w:ascii="Times New Roman" w:hAnsi="Times New Roman" w:cs="Times New Roman"/>
          <w:i/>
          <w:noProof/>
          <w:sz w:val="24"/>
          <w:szCs w:val="24"/>
          <w:lang w:val="en-GB"/>
        </w:rPr>
        <w:t xml:space="preserve"> et al.</w:t>
      </w:r>
      <w:r w:rsidR="0048527E">
        <w:rPr>
          <w:rFonts w:ascii="Times New Roman" w:hAnsi="Times New Roman" w:cs="Times New Roman"/>
          <w:noProof/>
          <w:sz w:val="24"/>
          <w:szCs w:val="24"/>
          <w:lang w:val="en-GB"/>
        </w:rPr>
        <w:t>, 2022)</w:t>
      </w:r>
      <w:r w:rsidR="0048527E">
        <w:rPr>
          <w:rFonts w:ascii="Times New Roman" w:hAnsi="Times New Roman" w:cs="Times New Roman"/>
          <w:sz w:val="24"/>
          <w:szCs w:val="24"/>
          <w:lang w:val="en-GB"/>
        </w:rPr>
        <w:fldChar w:fldCharType="end"/>
      </w:r>
      <w:r w:rsidRPr="0048527E">
        <w:rPr>
          <w:rFonts w:ascii="Times New Roman" w:hAnsi="Times New Roman" w:cs="Times New Roman"/>
          <w:sz w:val="24"/>
          <w:szCs w:val="24"/>
          <w:lang w:val="en-GB"/>
        </w:rPr>
        <w:t xml:space="preserve">. Indeed, LAB-based fermented compost materials increase fertility, soil structure and aeration, neutralizing alkalinity and promoting moisture retention and organic acid availability. The use of lactic acid bacteria in composting has the advantage of precipitating calcium, phosphates and iron oxides, thus promoting significant availability of manganese, iron, nitrogen, phosphorus and potassium in </w:t>
      </w:r>
      <w:proofErr w:type="spellStart"/>
      <w:r w:rsidRPr="0048527E">
        <w:rPr>
          <w:rFonts w:ascii="Times New Roman" w:hAnsi="Times New Roman" w:cs="Times New Roman"/>
          <w:sz w:val="24"/>
          <w:szCs w:val="24"/>
          <w:lang w:val="en-GB"/>
        </w:rPr>
        <w:t>amanded</w:t>
      </w:r>
      <w:proofErr w:type="spellEnd"/>
      <w:r w:rsidRPr="0048527E">
        <w:rPr>
          <w:rFonts w:ascii="Times New Roman" w:hAnsi="Times New Roman" w:cs="Times New Roman"/>
          <w:sz w:val="24"/>
          <w:szCs w:val="24"/>
          <w:lang w:val="en-GB"/>
        </w:rPr>
        <w:t xml:space="preserve"> soils</w:t>
      </w:r>
      <w:r w:rsidR="0048527E">
        <w:rPr>
          <w:rFonts w:ascii="Times New Roman" w:hAnsi="Times New Roman" w:cs="Times New Roman"/>
          <w:sz w:val="24"/>
          <w:szCs w:val="24"/>
          <w:lang w:val="en-GB"/>
        </w:rPr>
        <w:t xml:space="preserve"> </w:t>
      </w:r>
      <w:r w:rsidR="0048527E">
        <w:rPr>
          <w:rFonts w:ascii="Times New Roman" w:hAnsi="Times New Roman" w:cs="Times New Roman"/>
          <w:sz w:val="24"/>
          <w:szCs w:val="24"/>
          <w:lang w:val="en-GB"/>
        </w:rPr>
        <w:fldChar w:fldCharType="begin">
          <w:fldData xml:space="preserve">PEVuZE5vdGU+PENpdGU+PEF1dGhvcj5NdXJpbmRhbmdhYm88L0F1dGhvcj48WWVhcj4yMDIzPC9Z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</w:fldData>
        </w:fldChar>
      </w:r>
      <w:r w:rsidR="0048527E">
        <w:rPr>
          <w:rFonts w:ascii="Times New Roman" w:hAnsi="Times New Roman" w:cs="Times New Roman"/>
          <w:sz w:val="24"/>
          <w:szCs w:val="24"/>
          <w:lang w:val="en-GB"/>
        </w:rPr>
        <w:instrText xml:space="preserve"> ADDIN EN.CITE </w:instrText>
      </w:r>
      <w:r w:rsidR="0048527E">
        <w:rPr>
          <w:rFonts w:ascii="Times New Roman" w:hAnsi="Times New Roman" w:cs="Times New Roman"/>
          <w:sz w:val="24"/>
          <w:szCs w:val="24"/>
          <w:lang w:val="en-GB"/>
        </w:rPr>
        <w:fldChar w:fldCharType="begin">
          <w:fldData xml:space="preserve">PEVuZE5vdGU+PENpdGU+PEF1dGhvcj5NdXJpbmRhbmdhYm88L0F1dGhvcj48WWVhcj4yMDIzPC9Z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</w:fldData>
        </w:fldChar>
      </w:r>
      <w:r w:rsidR="0048527E">
        <w:rPr>
          <w:rFonts w:ascii="Times New Roman" w:hAnsi="Times New Roman" w:cs="Times New Roman"/>
          <w:sz w:val="24"/>
          <w:szCs w:val="24"/>
          <w:lang w:val="en-GB"/>
        </w:rPr>
        <w:instrText xml:space="preserve"> ADDIN EN.CITE.DATA </w:instrText>
      </w:r>
      <w:r w:rsidR="0048527E">
        <w:rPr>
          <w:rFonts w:ascii="Times New Roman" w:hAnsi="Times New Roman" w:cs="Times New Roman"/>
          <w:sz w:val="24"/>
          <w:szCs w:val="24"/>
          <w:lang w:val="en-GB"/>
        </w:rPr>
      </w:r>
      <w:r w:rsidR="0048527E">
        <w:rPr>
          <w:rFonts w:ascii="Times New Roman" w:hAnsi="Times New Roman" w:cs="Times New Roman"/>
          <w:sz w:val="24"/>
          <w:szCs w:val="24"/>
          <w:lang w:val="en-GB"/>
        </w:rPr>
        <w:fldChar w:fldCharType="end"/>
      </w:r>
      <w:r w:rsidR="0048527E">
        <w:rPr>
          <w:rFonts w:ascii="Times New Roman" w:hAnsi="Times New Roman" w:cs="Times New Roman"/>
          <w:sz w:val="24"/>
          <w:szCs w:val="24"/>
          <w:lang w:val="en-GB"/>
        </w:rPr>
        <w:fldChar w:fldCharType="separate"/>
      </w:r>
      <w:r w:rsidR="0048527E">
        <w:rPr>
          <w:rFonts w:ascii="Times New Roman" w:hAnsi="Times New Roman" w:cs="Times New Roman"/>
          <w:noProof/>
          <w:sz w:val="24"/>
          <w:szCs w:val="24"/>
          <w:lang w:val="en-GB"/>
        </w:rPr>
        <w:t>(Raman</w:t>
      </w:r>
      <w:r w:rsidR="0048527E" w:rsidRPr="0048527E">
        <w:rPr>
          <w:rFonts w:ascii="Times New Roman" w:hAnsi="Times New Roman" w:cs="Times New Roman"/>
          <w:i/>
          <w:noProof/>
          <w:sz w:val="24"/>
          <w:szCs w:val="24"/>
          <w:lang w:val="en-GB"/>
        </w:rPr>
        <w:t xml:space="preserve"> et al.</w:t>
      </w:r>
      <w:r w:rsidR="0048527E">
        <w:rPr>
          <w:rFonts w:ascii="Times New Roman" w:hAnsi="Times New Roman" w:cs="Times New Roman"/>
          <w:noProof/>
          <w:sz w:val="24"/>
          <w:szCs w:val="24"/>
          <w:lang w:val="en-GB"/>
        </w:rPr>
        <w:t>, 2022; Murindangabo</w:t>
      </w:r>
      <w:r w:rsidR="0048527E" w:rsidRPr="0048527E">
        <w:rPr>
          <w:rFonts w:ascii="Times New Roman" w:hAnsi="Times New Roman" w:cs="Times New Roman"/>
          <w:i/>
          <w:noProof/>
          <w:sz w:val="24"/>
          <w:szCs w:val="24"/>
          <w:lang w:val="en-GB"/>
        </w:rPr>
        <w:t xml:space="preserve"> et al.</w:t>
      </w:r>
      <w:r w:rsidR="0048527E">
        <w:rPr>
          <w:rFonts w:ascii="Times New Roman" w:hAnsi="Times New Roman" w:cs="Times New Roman"/>
          <w:noProof/>
          <w:sz w:val="24"/>
          <w:szCs w:val="24"/>
          <w:lang w:val="en-GB"/>
        </w:rPr>
        <w:t>, 2023)</w:t>
      </w:r>
      <w:r w:rsidR="0048527E">
        <w:rPr>
          <w:rFonts w:ascii="Times New Roman" w:hAnsi="Times New Roman" w:cs="Times New Roman"/>
          <w:sz w:val="24"/>
          <w:szCs w:val="24"/>
          <w:lang w:val="en-GB"/>
        </w:rPr>
        <w:fldChar w:fldCharType="end"/>
      </w:r>
      <w:r w:rsidRPr="0048527E">
        <w:rPr>
          <w:rFonts w:ascii="Times New Roman" w:hAnsi="Times New Roman" w:cs="Times New Roman"/>
          <w:sz w:val="24"/>
          <w:szCs w:val="24"/>
          <w:lang w:val="en-GB"/>
        </w:rPr>
        <w:t xml:space="preserve">. In short, plant and </w:t>
      </w:r>
      <w:r w:rsidR="0048527E">
        <w:rPr>
          <w:rFonts w:ascii="Times New Roman" w:hAnsi="Times New Roman" w:cs="Times New Roman"/>
          <w:sz w:val="24"/>
          <w:szCs w:val="24"/>
          <w:lang w:val="en-GB"/>
        </w:rPr>
        <w:t>crop productivity is enhanced;</w:t>
      </w:r>
    </w:p>
    <w:p w14:paraId="343F0F82" w14:textId="5EA7BDD9" w:rsidR="0048527E" w:rsidRDefault="00364CD6" w:rsidP="00364CD6">
      <w:pPr>
        <w:pStyle w:val="Paragraphedeliste"/>
        <w:numPr>
          <w:ilvl w:val="0"/>
          <w:numId w:val="36"/>
        </w:numPr>
        <w:autoSpaceDE w:val="0"/>
        <w:autoSpaceDN w:val="0"/>
        <w:adjustRightInd w:val="0"/>
        <w:spacing w:after="0" w:line="240" w:lineRule="auto"/>
        <w:jc w:val="both"/>
        <w:rPr>
          <w:rFonts w:ascii="Times New Roman" w:hAnsi="Times New Roman" w:cs="Times New Roman"/>
          <w:sz w:val="24"/>
          <w:szCs w:val="24"/>
          <w:lang w:val="en-GB"/>
        </w:rPr>
      </w:pPr>
      <w:r w:rsidRPr="0048527E">
        <w:rPr>
          <w:rFonts w:ascii="Times New Roman" w:hAnsi="Times New Roman" w:cs="Times New Roman"/>
          <w:sz w:val="24"/>
          <w:szCs w:val="24"/>
          <w:lang w:val="en-GB"/>
        </w:rPr>
        <w:t xml:space="preserve">is involved in silage formation and in </w:t>
      </w:r>
      <w:proofErr w:type="spellStart"/>
      <w:r w:rsidRPr="0048527E">
        <w:rPr>
          <w:rFonts w:ascii="Times New Roman" w:hAnsi="Times New Roman" w:cs="Times New Roman"/>
          <w:sz w:val="24"/>
          <w:szCs w:val="24"/>
          <w:lang w:val="en-GB"/>
        </w:rPr>
        <w:t>methogenic</w:t>
      </w:r>
      <w:proofErr w:type="spellEnd"/>
      <w:r w:rsidRPr="0048527E">
        <w:rPr>
          <w:rFonts w:ascii="Times New Roman" w:hAnsi="Times New Roman" w:cs="Times New Roman"/>
          <w:sz w:val="24"/>
          <w:szCs w:val="24"/>
          <w:lang w:val="en-GB"/>
        </w:rPr>
        <w:t xml:space="preserve"> anaerobic digestion systems </w:t>
      </w:r>
      <w:r w:rsidR="0048527E">
        <w:rPr>
          <w:rFonts w:ascii="Times New Roman" w:hAnsi="Times New Roman" w:cs="Times New Roman"/>
          <w:sz w:val="24"/>
          <w:szCs w:val="24"/>
          <w:lang w:val="en-GB"/>
        </w:rPr>
        <w:fldChar w:fldCharType="begin"/>
      </w:r>
      <w:r w:rsidR="0048527E">
        <w:rPr>
          <w:rFonts w:ascii="Times New Roman" w:hAnsi="Times New Roman" w:cs="Times New Roman"/>
          <w:sz w:val="24"/>
          <w:szCs w:val="24"/>
          <w:lang w:val="en-GB"/>
        </w:rPr>
        <w:instrText xml:space="preserve"> ADDIN EN.CITE &lt;EndNote&gt;&lt;Cite&gt;&lt;Author&gt;Li&lt;/Author&gt;&lt;Year&gt;2011&lt;/Year&gt;&lt;RecNum&gt;2200&lt;/RecNum&gt;&lt;DisplayText&gt;(Li&lt;style face="italic"&gt; et al.&lt;/style&gt;, 2011)&lt;/DisplayText&gt;&lt;record&gt;&lt;rec-number&gt;2200&lt;/rec-number&gt;&lt;foreign-keys&gt;&lt;key app="EN" db-id="f9fp900e8x0zd1esp0evwz22sztfz9vxdppz" timestamp="1691619959"&gt;2200&lt;/key&gt;&lt;/foreign-keys&gt;&lt;ref-type name="Journal Article"&gt;17&lt;/ref-type&gt;&lt;contributors&gt;&lt;authors&gt;&lt;author&gt;Li, Yebo&lt;/author&gt;&lt;author&gt;Park, Stephen Y.&lt;/author&gt;&lt;author&gt;Zhu, Jiying&lt;/author&gt;&lt;/authors&gt;&lt;/contributors&gt;&lt;titles&gt;&lt;title&gt;Solid-state anaerobic digestion for methane production from organic waste&lt;/title&gt;&lt;secondary-title&gt;Renewable and Sustainable Energy Reviews&lt;/secondary-title&gt;&lt;/titles&gt;&lt;periodical&gt;&lt;full-title&gt;Renewable and Sustainable Energy Reviews&lt;/full-title&gt;&lt;/periodical&gt;&lt;pages&gt;821-826&lt;/pages&gt;&lt;volume&gt;15&lt;/volume&gt;&lt;number&gt;1&lt;/number&gt;&lt;keywords&gt;&lt;keyword&gt;Anaerobic digestion&lt;/keyword&gt;&lt;keyword&gt;Solid fermentation&lt;/keyword&gt;&lt;keyword&gt;Dry digester&lt;/keyword&gt;&lt;keyword&gt;Biomass&lt;/keyword&gt;&lt;keyword&gt;Biogas&lt;/keyword&gt;&lt;/keywords&gt;&lt;dates&gt;&lt;year&gt;2011&lt;/year&gt;&lt;pub-dates&gt;&lt;date&gt;2011/01/01/&lt;/date&gt;&lt;/pub-dates&gt;&lt;/dates&gt;&lt;isbn&gt;1364-0321&lt;/isbn&gt;&lt;urls&gt;&lt;related-urls&gt;&lt;url&gt;https://www.sciencedirect.com/science/article/pii/S1364032110002224&lt;/url&gt;&lt;/related-urls&gt;&lt;/urls&gt;&lt;electronic-resource-num&gt;https://doi.org/10.1016/j.rser.2010.07.042&lt;/electronic-resource-num&gt;&lt;/record&gt;&lt;/Cite&gt;&lt;/EndNote&gt;</w:instrText>
      </w:r>
      <w:r w:rsidR="0048527E">
        <w:rPr>
          <w:rFonts w:ascii="Times New Roman" w:hAnsi="Times New Roman" w:cs="Times New Roman"/>
          <w:sz w:val="24"/>
          <w:szCs w:val="24"/>
          <w:lang w:val="en-GB"/>
        </w:rPr>
        <w:fldChar w:fldCharType="separate"/>
      </w:r>
      <w:r w:rsidR="0048527E">
        <w:rPr>
          <w:rFonts w:ascii="Times New Roman" w:hAnsi="Times New Roman" w:cs="Times New Roman"/>
          <w:noProof/>
          <w:sz w:val="24"/>
          <w:szCs w:val="24"/>
          <w:lang w:val="en-GB"/>
        </w:rPr>
        <w:t>(Li</w:t>
      </w:r>
      <w:r w:rsidR="0048527E" w:rsidRPr="0048527E">
        <w:rPr>
          <w:rFonts w:ascii="Times New Roman" w:hAnsi="Times New Roman" w:cs="Times New Roman"/>
          <w:i/>
          <w:noProof/>
          <w:sz w:val="24"/>
          <w:szCs w:val="24"/>
          <w:lang w:val="en-GB"/>
        </w:rPr>
        <w:t xml:space="preserve"> et al.</w:t>
      </w:r>
      <w:r w:rsidR="0048527E">
        <w:rPr>
          <w:rFonts w:ascii="Times New Roman" w:hAnsi="Times New Roman" w:cs="Times New Roman"/>
          <w:noProof/>
          <w:sz w:val="24"/>
          <w:szCs w:val="24"/>
          <w:lang w:val="en-GB"/>
        </w:rPr>
        <w:t>, 2011)</w:t>
      </w:r>
      <w:r w:rsidR="0048527E">
        <w:rPr>
          <w:rFonts w:ascii="Times New Roman" w:hAnsi="Times New Roman" w:cs="Times New Roman"/>
          <w:sz w:val="24"/>
          <w:szCs w:val="24"/>
          <w:lang w:val="en-GB"/>
        </w:rPr>
        <w:fldChar w:fldCharType="end"/>
      </w:r>
      <w:r w:rsidRPr="0048527E">
        <w:rPr>
          <w:rFonts w:ascii="Times New Roman" w:hAnsi="Times New Roman" w:cs="Times New Roman"/>
          <w:sz w:val="24"/>
          <w:szCs w:val="24"/>
          <w:lang w:val="en-GB"/>
        </w:rPr>
        <w:t xml:space="preserve">; </w:t>
      </w:r>
    </w:p>
    <w:p w14:paraId="7C9A6AEA" w14:textId="793E55E1" w:rsidR="0048527E" w:rsidRDefault="00364CD6" w:rsidP="00364CD6">
      <w:pPr>
        <w:pStyle w:val="Paragraphedeliste"/>
        <w:numPr>
          <w:ilvl w:val="0"/>
          <w:numId w:val="36"/>
        </w:numPr>
        <w:autoSpaceDE w:val="0"/>
        <w:autoSpaceDN w:val="0"/>
        <w:adjustRightInd w:val="0"/>
        <w:spacing w:after="0" w:line="240" w:lineRule="auto"/>
        <w:jc w:val="both"/>
        <w:rPr>
          <w:rFonts w:ascii="Times New Roman" w:hAnsi="Times New Roman" w:cs="Times New Roman"/>
          <w:sz w:val="24"/>
          <w:szCs w:val="24"/>
          <w:lang w:val="en-GB"/>
        </w:rPr>
      </w:pPr>
      <w:r w:rsidRPr="0048527E">
        <w:rPr>
          <w:rFonts w:ascii="Times New Roman" w:hAnsi="Times New Roman" w:cs="Times New Roman"/>
          <w:sz w:val="24"/>
          <w:szCs w:val="24"/>
          <w:lang w:val="en-GB"/>
        </w:rPr>
        <w:t xml:space="preserve">increases crop yields and improves organic matter degradation when LAB and bacillus-based </w:t>
      </w:r>
      <w:proofErr w:type="spellStart"/>
      <w:r w:rsidRPr="0048527E">
        <w:rPr>
          <w:rFonts w:ascii="Times New Roman" w:hAnsi="Times New Roman" w:cs="Times New Roman"/>
          <w:sz w:val="24"/>
          <w:szCs w:val="24"/>
          <w:lang w:val="en-GB"/>
        </w:rPr>
        <w:t>biofertilizers</w:t>
      </w:r>
      <w:proofErr w:type="spellEnd"/>
      <w:r w:rsidRPr="0048527E">
        <w:rPr>
          <w:rFonts w:ascii="Times New Roman" w:hAnsi="Times New Roman" w:cs="Times New Roman"/>
          <w:sz w:val="24"/>
          <w:szCs w:val="24"/>
          <w:lang w:val="en-GB"/>
        </w:rPr>
        <w:t xml:space="preserve"> are used </w:t>
      </w:r>
      <w:r w:rsidR="0048527E">
        <w:rPr>
          <w:rFonts w:ascii="Times New Roman" w:hAnsi="Times New Roman" w:cs="Times New Roman"/>
          <w:sz w:val="24"/>
          <w:szCs w:val="24"/>
          <w:lang w:val="en-GB"/>
        </w:rPr>
        <w:fldChar w:fldCharType="begin"/>
      </w:r>
      <w:r w:rsidR="0048527E">
        <w:rPr>
          <w:rFonts w:ascii="Times New Roman" w:hAnsi="Times New Roman" w:cs="Times New Roman"/>
          <w:sz w:val="24"/>
          <w:szCs w:val="24"/>
          <w:lang w:val="en-GB"/>
        </w:rPr>
        <w:instrText xml:space="preserve"> ADDIN EN.CITE &lt;EndNote&gt;&lt;Cite&gt;&lt;Author&gt;Blais&lt;/Author&gt;&lt;Year&gt;2013&lt;/Year&gt;&lt;RecNum&gt;2145&lt;/RecNum&gt;&lt;DisplayText&gt;(Blais, 2013)&lt;/DisplayText&gt;&lt;record&gt;&lt;rec-number&gt;2145&lt;/rec-number&gt;&lt;foreign-keys&gt;&lt;key app="EN" db-id="f9fp900e8x0zd1esp0evwz22sztfz9vxdppz" timestamp="1691442367"&gt;2145&lt;/key&gt;&lt;/foreign-keys&gt;&lt;ref-type name="Generic"&gt;13&lt;/ref-type&gt;&lt;contributors&gt;&lt;authors&gt;&lt;author&gt;Blais, Alexandre&lt;/author&gt;&lt;/authors&gt;&lt;/contributors&gt;&lt;titles&gt;&lt;title&gt;Lactic acid and bacillaceae fertilizer and method of producing same&lt;/title&gt;&lt;/titles&gt;&lt;dates&gt;&lt;year&gt;2013&lt;/year&gt;&lt;/dates&gt;&lt;publisher&gt;Google Patents&lt;/publisher&gt;&lt;urls&gt;&lt;/urls&gt;&lt;/record&gt;&lt;/Cite&gt;&lt;/EndNote&gt;</w:instrText>
      </w:r>
      <w:r w:rsidR="0048527E">
        <w:rPr>
          <w:rFonts w:ascii="Times New Roman" w:hAnsi="Times New Roman" w:cs="Times New Roman"/>
          <w:sz w:val="24"/>
          <w:szCs w:val="24"/>
          <w:lang w:val="en-GB"/>
        </w:rPr>
        <w:fldChar w:fldCharType="separate"/>
      </w:r>
      <w:r w:rsidR="0048527E">
        <w:rPr>
          <w:rFonts w:ascii="Times New Roman" w:hAnsi="Times New Roman" w:cs="Times New Roman"/>
          <w:noProof/>
          <w:sz w:val="24"/>
          <w:szCs w:val="24"/>
          <w:lang w:val="en-GB"/>
        </w:rPr>
        <w:t>(Blais, 2013)</w:t>
      </w:r>
      <w:r w:rsidR="0048527E">
        <w:rPr>
          <w:rFonts w:ascii="Times New Roman" w:hAnsi="Times New Roman" w:cs="Times New Roman"/>
          <w:sz w:val="24"/>
          <w:szCs w:val="24"/>
          <w:lang w:val="en-GB"/>
        </w:rPr>
        <w:fldChar w:fldCharType="end"/>
      </w:r>
      <w:r w:rsidRPr="0048527E">
        <w:rPr>
          <w:rFonts w:ascii="Times New Roman" w:hAnsi="Times New Roman" w:cs="Times New Roman"/>
          <w:sz w:val="24"/>
          <w:szCs w:val="24"/>
          <w:lang w:val="en-GB"/>
        </w:rPr>
        <w:t>.</w:t>
      </w:r>
    </w:p>
    <w:p w14:paraId="4E93E605" w14:textId="77777777" w:rsidR="0048527E" w:rsidRDefault="0048527E" w:rsidP="0048527E">
      <w:pPr>
        <w:autoSpaceDE w:val="0"/>
        <w:autoSpaceDN w:val="0"/>
        <w:adjustRightInd w:val="0"/>
        <w:spacing w:after="0" w:line="240" w:lineRule="auto"/>
        <w:jc w:val="both"/>
        <w:rPr>
          <w:rFonts w:ascii="Times New Roman" w:hAnsi="Times New Roman" w:cs="Times New Roman"/>
          <w:sz w:val="24"/>
          <w:szCs w:val="24"/>
          <w:lang w:val="en-GB"/>
        </w:rPr>
      </w:pPr>
    </w:p>
    <w:p w14:paraId="3B6C35EF" w14:textId="4E2E448F" w:rsidR="00364CD6" w:rsidRPr="0048527E" w:rsidRDefault="00364CD6" w:rsidP="0048527E">
      <w:pPr>
        <w:autoSpaceDE w:val="0"/>
        <w:autoSpaceDN w:val="0"/>
        <w:adjustRightInd w:val="0"/>
        <w:spacing w:after="0" w:line="240" w:lineRule="auto"/>
        <w:jc w:val="both"/>
        <w:rPr>
          <w:rFonts w:ascii="Times New Roman" w:hAnsi="Times New Roman" w:cs="Times New Roman"/>
          <w:sz w:val="24"/>
          <w:szCs w:val="24"/>
          <w:lang w:val="en-GB"/>
        </w:rPr>
      </w:pPr>
      <w:r w:rsidRPr="0048527E">
        <w:rPr>
          <w:rFonts w:ascii="Times New Roman" w:hAnsi="Times New Roman" w:cs="Times New Roman"/>
          <w:sz w:val="24"/>
          <w:szCs w:val="24"/>
          <w:lang w:val="en-GB"/>
        </w:rPr>
        <w:t xml:space="preserve">Wang et al. (2008) explain that the </w:t>
      </w:r>
      <w:proofErr w:type="spellStart"/>
      <w:r w:rsidRPr="0048527E">
        <w:rPr>
          <w:rFonts w:ascii="Times New Roman" w:hAnsi="Times New Roman" w:cs="Times New Roman"/>
          <w:sz w:val="24"/>
          <w:szCs w:val="24"/>
          <w:lang w:val="en-GB"/>
        </w:rPr>
        <w:t>biofertilizer</w:t>
      </w:r>
      <w:proofErr w:type="spellEnd"/>
      <w:r w:rsidRPr="0048527E">
        <w:rPr>
          <w:rFonts w:ascii="Times New Roman" w:hAnsi="Times New Roman" w:cs="Times New Roman"/>
          <w:sz w:val="24"/>
          <w:szCs w:val="24"/>
          <w:lang w:val="en-GB"/>
        </w:rPr>
        <w:t xml:space="preserve"> role (Figure 2) attributed to LAB strains could be due to their natural ability to interact with plants. For </w:t>
      </w:r>
      <w:r w:rsidR="0048527E">
        <w:rPr>
          <w:rFonts w:ascii="Times New Roman" w:hAnsi="Times New Roman" w:cs="Times New Roman"/>
          <w:sz w:val="24"/>
          <w:szCs w:val="24"/>
          <w:lang w:val="en-GB"/>
        </w:rPr>
        <w:fldChar w:fldCharType="begin"/>
      </w:r>
      <w:r w:rsidR="0048527E">
        <w:rPr>
          <w:rFonts w:ascii="Times New Roman" w:hAnsi="Times New Roman" w:cs="Times New Roman"/>
          <w:sz w:val="24"/>
          <w:szCs w:val="24"/>
          <w:lang w:val="en-GB"/>
        </w:rPr>
        <w:instrText xml:space="preserve"> ADDIN EN.CITE &lt;EndNote&gt;&lt;Cite AuthorYear="1"&gt;&lt;Author&gt;Lamont&lt;/Author&gt;&lt;Year&gt;2017&lt;/Year&gt;&lt;RecNum&gt;2175&lt;/RecNum&gt;&lt;DisplayText&gt;Lamont&lt;style face="italic"&gt; et al.&lt;/style&gt; (2017)&lt;/DisplayText&gt;&lt;record&gt;&lt;rec-number&gt;2175&lt;/rec-number&gt;&lt;foreign-keys&gt;&lt;key app="EN" db-id="f9fp900e8x0zd1esp0evwz22sztfz9vxdppz" timestamp="1691587515"&gt;2175&lt;/key&gt;&lt;/foreign-keys&gt;&lt;ref-type name="Journal Article"&gt;17&lt;/ref-type&gt;&lt;contributors&gt;&lt;authors&gt;&lt;author&gt;Lamont, John R.&lt;/author&gt;&lt;author&gt;Wilkins, Olivia&lt;/author&gt;&lt;author&gt;Bywater-Ekegärd, Margaret&lt;/author&gt;&lt;author&gt;Smith, Donald L.&lt;/author&gt;&lt;/authors&gt;&lt;/contributors&gt;&lt;titles&gt;&lt;title&gt;From yogurt to yield: Potential applications of lactic acid bacteria in plant production&lt;/title&gt;&lt;secondary-title&gt;Soil Biology and Biochemistry&lt;/secondary-title&gt;&lt;/titles&gt;&lt;periodical&gt;&lt;full-title&gt;Soil Biology and Biochemistry&lt;/full-title&gt;&lt;/periodical&gt;&lt;pages&gt;1-9&lt;/pages&gt;&lt;volume&gt;111&lt;/volume&gt;&lt;dates&gt;&lt;year&gt;2017&lt;/year&gt;&lt;/dates&gt;&lt;publisher&gt;Elsevier&lt;/publisher&gt;&lt;isbn&gt;0038-0717&lt;/isbn&gt;&lt;urls&gt;&lt;/urls&gt;&lt;/record&gt;&lt;/Cite&gt;&lt;/EndNote&gt;</w:instrText>
      </w:r>
      <w:r w:rsidR="0048527E">
        <w:rPr>
          <w:rFonts w:ascii="Times New Roman" w:hAnsi="Times New Roman" w:cs="Times New Roman"/>
          <w:sz w:val="24"/>
          <w:szCs w:val="24"/>
          <w:lang w:val="en-GB"/>
        </w:rPr>
        <w:fldChar w:fldCharType="separate"/>
      </w:r>
      <w:r w:rsidR="0048527E">
        <w:rPr>
          <w:rFonts w:ascii="Times New Roman" w:hAnsi="Times New Roman" w:cs="Times New Roman"/>
          <w:noProof/>
          <w:sz w:val="24"/>
          <w:szCs w:val="24"/>
          <w:lang w:val="en-GB"/>
        </w:rPr>
        <w:t>Lamont</w:t>
      </w:r>
      <w:r w:rsidR="0048527E" w:rsidRPr="0048527E">
        <w:rPr>
          <w:rFonts w:ascii="Times New Roman" w:hAnsi="Times New Roman" w:cs="Times New Roman"/>
          <w:i/>
          <w:noProof/>
          <w:sz w:val="24"/>
          <w:szCs w:val="24"/>
          <w:lang w:val="en-GB"/>
        </w:rPr>
        <w:t xml:space="preserve"> et al.</w:t>
      </w:r>
      <w:r w:rsidR="0048527E">
        <w:rPr>
          <w:rFonts w:ascii="Times New Roman" w:hAnsi="Times New Roman" w:cs="Times New Roman"/>
          <w:noProof/>
          <w:sz w:val="24"/>
          <w:szCs w:val="24"/>
          <w:lang w:val="en-GB"/>
        </w:rPr>
        <w:t xml:space="preserve"> (2017)</w:t>
      </w:r>
      <w:r w:rsidR="0048527E">
        <w:rPr>
          <w:rFonts w:ascii="Times New Roman" w:hAnsi="Times New Roman" w:cs="Times New Roman"/>
          <w:sz w:val="24"/>
          <w:szCs w:val="24"/>
          <w:lang w:val="en-GB"/>
        </w:rPr>
        <w:fldChar w:fldCharType="end"/>
      </w:r>
      <w:r w:rsidRPr="0048527E">
        <w:rPr>
          <w:rFonts w:ascii="Times New Roman" w:hAnsi="Times New Roman" w:cs="Times New Roman"/>
          <w:sz w:val="24"/>
          <w:szCs w:val="24"/>
          <w:lang w:val="en-GB"/>
        </w:rPr>
        <w:t>, the symbiotic relationship between plants and LAB could be exploited to improve agricultural production.</w:t>
      </w:r>
    </w:p>
    <w:p w14:paraId="1787D3B1" w14:textId="4F4DC6DA" w:rsidR="00A616B9" w:rsidRPr="006F6C11" w:rsidRDefault="00A616B9" w:rsidP="00A616B9">
      <w:pPr>
        <w:pStyle w:val="Titre2"/>
        <w:numPr>
          <w:ilvl w:val="1"/>
          <w:numId w:val="2"/>
        </w:numPr>
        <w:rPr>
          <w:rFonts w:ascii="Times New Roman" w:hAnsi="Times New Roman" w:cs="Times New Roman"/>
          <w:b/>
          <w:sz w:val="24"/>
          <w:szCs w:val="24"/>
          <w:lang w:val="en-GB"/>
        </w:rPr>
      </w:pPr>
      <w:r w:rsidRPr="006F6C11">
        <w:rPr>
          <w:rFonts w:ascii="Times New Roman" w:hAnsi="Times New Roman" w:cs="Times New Roman"/>
          <w:b/>
          <w:sz w:val="24"/>
          <w:szCs w:val="24"/>
          <w:lang w:val="en-GB"/>
        </w:rPr>
        <w:t xml:space="preserve">Symbiotic Relations between Plants and </w:t>
      </w:r>
      <w:proofErr w:type="spellStart"/>
      <w:r w:rsidRPr="006F6C11">
        <w:rPr>
          <w:rFonts w:ascii="Times New Roman" w:hAnsi="Times New Roman" w:cs="Times New Roman"/>
          <w:b/>
          <w:sz w:val="24"/>
          <w:szCs w:val="24"/>
          <w:lang w:val="en-GB"/>
        </w:rPr>
        <w:t>LABs</w:t>
      </w:r>
      <w:proofErr w:type="spellEnd"/>
    </w:p>
    <w:p w14:paraId="0CD7A1AD" w14:textId="77777777" w:rsidR="004C6848" w:rsidRPr="004C6848" w:rsidRDefault="004C6848" w:rsidP="004C6848">
      <w:pPr>
        <w:jc w:val="both"/>
        <w:rPr>
          <w:rFonts w:ascii="Times New Roman" w:hAnsi="Times New Roman" w:cs="Times New Roman"/>
          <w:sz w:val="24"/>
          <w:szCs w:val="24"/>
          <w:lang w:val="en-GB"/>
        </w:rPr>
      </w:pPr>
      <w:r w:rsidRPr="004C6848">
        <w:rPr>
          <w:rFonts w:ascii="Times New Roman" w:hAnsi="Times New Roman" w:cs="Times New Roman"/>
          <w:sz w:val="24"/>
          <w:szCs w:val="24"/>
          <w:lang w:val="en-GB"/>
        </w:rPr>
        <w:t xml:space="preserve">Nature is so fascinating that, at the same time as some living creatures clash and repel each other, others live in harmony (usually symbiosis), sometimes becoming interdependent in the struggle for survival and the search for food. In fact, symbiosis, or living together, is a mutually beneficial coexistence, i.e. a close and lasting relationship between different species. Nature is full of symbiotic relationships of all kinds, like the bee and the flower, the clown fish and the anemone, or the human intestine and the prokaryotic intestinal bacteria that live there. The organisms involved in a symbiotic relationship </w:t>
      </w:r>
      <w:proofErr w:type="gramStart"/>
      <w:r w:rsidRPr="004C6848">
        <w:rPr>
          <w:rFonts w:ascii="Times New Roman" w:hAnsi="Times New Roman" w:cs="Times New Roman"/>
          <w:sz w:val="24"/>
          <w:szCs w:val="24"/>
          <w:lang w:val="en-GB"/>
        </w:rPr>
        <w:t>are called</w:t>
      </w:r>
      <w:proofErr w:type="gramEnd"/>
      <w:r w:rsidRPr="004C6848">
        <w:rPr>
          <w:rFonts w:ascii="Times New Roman" w:hAnsi="Times New Roman" w:cs="Times New Roman"/>
          <w:sz w:val="24"/>
          <w:szCs w:val="24"/>
          <w:lang w:val="en-GB"/>
        </w:rPr>
        <w:t xml:space="preserve"> symbionts. There are three types of symbiotic relationship.  (https://dailygeekshow.com/relation-symbiotique/): </w:t>
      </w:r>
    </w:p>
    <w:p w14:paraId="2445E990" w14:textId="66416D8D" w:rsidR="00DF582A" w:rsidRDefault="00DF582A" w:rsidP="004C6848">
      <w:pPr>
        <w:pStyle w:val="Paragraphedeliste"/>
        <w:numPr>
          <w:ilvl w:val="0"/>
          <w:numId w:val="37"/>
        </w:numPr>
        <w:jc w:val="both"/>
        <w:rPr>
          <w:rFonts w:ascii="Times New Roman" w:hAnsi="Times New Roman" w:cs="Times New Roman"/>
          <w:sz w:val="24"/>
          <w:szCs w:val="24"/>
          <w:lang w:val="en-GB"/>
        </w:rPr>
      </w:pPr>
      <w:proofErr w:type="gramStart"/>
      <w:r w:rsidRPr="00DF582A">
        <w:rPr>
          <w:rFonts w:ascii="Times New Roman" w:hAnsi="Times New Roman" w:cs="Times New Roman"/>
          <w:b/>
          <w:sz w:val="24"/>
          <w:szCs w:val="24"/>
          <w:lang w:val="en-GB"/>
        </w:rPr>
        <w:t>the</w:t>
      </w:r>
      <w:proofErr w:type="gramEnd"/>
      <w:r w:rsidRPr="00DF582A">
        <w:rPr>
          <w:rFonts w:ascii="Times New Roman" w:hAnsi="Times New Roman" w:cs="Times New Roman"/>
          <w:b/>
          <w:sz w:val="24"/>
          <w:szCs w:val="24"/>
          <w:lang w:val="en-GB"/>
        </w:rPr>
        <w:t xml:space="preserve"> first is called mutualism. </w:t>
      </w:r>
      <w:r w:rsidR="004C6848" w:rsidRPr="0048527E">
        <w:rPr>
          <w:rFonts w:ascii="Times New Roman" w:hAnsi="Times New Roman" w:cs="Times New Roman"/>
          <w:sz w:val="24"/>
          <w:szCs w:val="24"/>
          <w:lang w:val="en-GB"/>
        </w:rPr>
        <w:t xml:space="preserve">In this type of symbiosis, the relationship is beneficial for both symbionts. In other words, </w:t>
      </w:r>
      <w:proofErr w:type="gramStart"/>
      <w:r w:rsidR="004C6848" w:rsidRPr="0048527E">
        <w:rPr>
          <w:rFonts w:ascii="Times New Roman" w:hAnsi="Times New Roman" w:cs="Times New Roman"/>
          <w:sz w:val="24"/>
          <w:szCs w:val="24"/>
          <w:lang w:val="en-GB"/>
        </w:rPr>
        <w:t>it's</w:t>
      </w:r>
      <w:proofErr w:type="gramEnd"/>
      <w:r w:rsidR="004C6848" w:rsidRPr="0048527E">
        <w:rPr>
          <w:rFonts w:ascii="Times New Roman" w:hAnsi="Times New Roman" w:cs="Times New Roman"/>
          <w:sz w:val="24"/>
          <w:szCs w:val="24"/>
          <w:lang w:val="en-GB"/>
        </w:rPr>
        <w:t xml:space="preserve"> a win-win association between the two organisms involved. Some examples of mutualism: (</w:t>
      </w:r>
      <w:proofErr w:type="spellStart"/>
      <w:r w:rsidR="004C6848" w:rsidRPr="0048527E">
        <w:rPr>
          <w:rFonts w:ascii="Times New Roman" w:hAnsi="Times New Roman" w:cs="Times New Roman"/>
          <w:sz w:val="24"/>
          <w:szCs w:val="24"/>
          <w:lang w:val="en-GB"/>
        </w:rPr>
        <w:t>i</w:t>
      </w:r>
      <w:proofErr w:type="spellEnd"/>
      <w:r w:rsidR="004C6848" w:rsidRPr="0048527E">
        <w:rPr>
          <w:rFonts w:ascii="Times New Roman" w:hAnsi="Times New Roman" w:cs="Times New Roman"/>
          <w:sz w:val="24"/>
          <w:szCs w:val="24"/>
          <w:lang w:val="en-GB"/>
        </w:rPr>
        <w:t xml:space="preserve">) mutualism between bees and flowers. In effect, flowers provide food for bees by collecting nectar, and flowers reproduce thanks to bees carrying pollen from one flower to another; (ii) mutualism between lactic acid bacteria and plants, i.e. they cohabit and provide mutual benefits. Rhizobia, Bacillus, Pseudomonas and </w:t>
      </w:r>
      <w:proofErr w:type="spellStart"/>
      <w:r w:rsidR="004C6848" w:rsidRPr="0048527E">
        <w:rPr>
          <w:rFonts w:ascii="Times New Roman" w:hAnsi="Times New Roman" w:cs="Times New Roman"/>
          <w:sz w:val="24"/>
          <w:szCs w:val="24"/>
          <w:lang w:val="en-GB"/>
        </w:rPr>
        <w:t>mycorrhizal</w:t>
      </w:r>
      <w:proofErr w:type="spellEnd"/>
      <w:r w:rsidR="004C6848" w:rsidRPr="0048527E">
        <w:rPr>
          <w:rFonts w:ascii="Times New Roman" w:hAnsi="Times New Roman" w:cs="Times New Roman"/>
          <w:sz w:val="24"/>
          <w:szCs w:val="24"/>
          <w:lang w:val="en-GB"/>
        </w:rPr>
        <w:t xml:space="preserve"> fungi are common symbiotic micro-organisms in the rhizosphere </w:t>
      </w:r>
      <w:r>
        <w:rPr>
          <w:rFonts w:ascii="Times New Roman" w:hAnsi="Times New Roman" w:cs="Times New Roman"/>
          <w:sz w:val="24"/>
          <w:szCs w:val="24"/>
          <w:lang w:val="en-GB"/>
        </w:rPr>
        <w:fldChar w:fldCharType="begin"/>
      </w:r>
      <w:r>
        <w:rPr>
          <w:rFonts w:ascii="Times New Roman" w:hAnsi="Times New Roman" w:cs="Times New Roman"/>
          <w:sz w:val="24"/>
          <w:szCs w:val="24"/>
          <w:lang w:val="en-GB"/>
        </w:rPr>
        <w:instrText xml:space="preserve"> ADDIN EN.CITE &lt;EndNote&gt;&lt;Cite&gt;&lt;Author&gt;Vessey&lt;/Author&gt;&lt;Year&gt;2003&lt;/Year&gt;&lt;RecNum&gt;2206&lt;/RecNum&gt;&lt;DisplayText&gt;(Vessey, 2003)&lt;/DisplayText&gt;&lt;record&gt;&lt;rec-number&gt;2206&lt;/rec-number&gt;&lt;foreign-keys&gt;&lt;key app="EN" db-id="f9fp900e8x0zd1esp0evwz22sztfz9vxdppz" timestamp="1691621001"&gt;2206&lt;/key&gt;&lt;/foreign-keys&gt;&lt;ref-type name="Journal Article"&gt;17&lt;/ref-type&gt;&lt;contributors&gt;&lt;authors&gt;&lt;author&gt;Vessey, J. Kevin&lt;/author&gt;&lt;/authors&gt;&lt;/contributors&gt;&lt;titles&gt;&lt;title&gt;Plant growth promoting rhizobacteria as biofertilizers&lt;/title&gt;&lt;secondary-title&gt;Plant and soil&lt;/secondary-title&gt;&lt;/titles&gt;&lt;periodical&gt;&lt;full-title&gt;Plant and Soil&lt;/full-title&gt;&lt;/periodical&gt;&lt;pages&gt;571-586&lt;/pages&gt;&lt;volume&gt;255&lt;/volume&gt;&lt;dates&gt;&lt;year&gt;2003&lt;/year&gt;&lt;/dates&gt;&lt;publisher&gt;Springer&lt;/publisher&gt;&lt;isbn&gt;0032-079X&lt;/isbn&gt;&lt;urls&gt;&lt;/urls&gt;&lt;/record&gt;&lt;/Cite&gt;&lt;/EndNote&gt;</w:instrText>
      </w:r>
      <w:r>
        <w:rPr>
          <w:rFonts w:ascii="Times New Roman" w:hAnsi="Times New Roman" w:cs="Times New Roman"/>
          <w:sz w:val="24"/>
          <w:szCs w:val="24"/>
          <w:lang w:val="en-GB"/>
        </w:rPr>
        <w:fldChar w:fldCharType="separate"/>
      </w:r>
      <w:r>
        <w:rPr>
          <w:rFonts w:ascii="Times New Roman" w:hAnsi="Times New Roman" w:cs="Times New Roman"/>
          <w:noProof/>
          <w:sz w:val="24"/>
          <w:szCs w:val="24"/>
          <w:lang w:val="en-GB"/>
        </w:rPr>
        <w:t>(Vessey, 2003)</w:t>
      </w:r>
      <w:r>
        <w:rPr>
          <w:rFonts w:ascii="Times New Roman" w:hAnsi="Times New Roman" w:cs="Times New Roman"/>
          <w:sz w:val="24"/>
          <w:szCs w:val="24"/>
          <w:lang w:val="en-GB"/>
        </w:rPr>
        <w:fldChar w:fldCharType="end"/>
      </w:r>
      <w:r w:rsidR="004C6848" w:rsidRPr="0048527E">
        <w:rPr>
          <w:rFonts w:ascii="Times New Roman" w:hAnsi="Times New Roman" w:cs="Times New Roman"/>
          <w:sz w:val="24"/>
          <w:szCs w:val="24"/>
          <w:lang w:val="en-GB"/>
        </w:rPr>
        <w:t xml:space="preserve">. </w:t>
      </w:r>
      <w:proofErr w:type="spellStart"/>
      <w:r w:rsidR="004C6848" w:rsidRPr="0048527E">
        <w:rPr>
          <w:rFonts w:ascii="Times New Roman" w:hAnsi="Times New Roman" w:cs="Times New Roman"/>
          <w:sz w:val="24"/>
          <w:szCs w:val="24"/>
          <w:lang w:val="en-GB"/>
        </w:rPr>
        <w:t>MPPVs</w:t>
      </w:r>
      <w:proofErr w:type="spellEnd"/>
      <w:r w:rsidR="004C6848" w:rsidRPr="0048527E">
        <w:rPr>
          <w:rFonts w:ascii="Times New Roman" w:hAnsi="Times New Roman" w:cs="Times New Roman"/>
          <w:sz w:val="24"/>
          <w:szCs w:val="24"/>
          <w:lang w:val="en-GB"/>
        </w:rPr>
        <w:t xml:space="preserve"> can promote plant growth by improving nutrient acquisition, enhancing the host plant's ability to resist biotic and abiotic stresses, acting as biocontrol agents (BCAs), and producing compounds that directly stimulate plant growth via several simultaneous mechanisms </w:t>
      </w:r>
      <w:r>
        <w:rPr>
          <w:rFonts w:ascii="Times New Roman" w:hAnsi="Times New Roman" w:cs="Times New Roman"/>
          <w:sz w:val="24"/>
          <w:szCs w:val="24"/>
          <w:lang w:val="en-GB"/>
        </w:rPr>
        <w:fldChar w:fldCharType="begin"/>
      </w:r>
      <w:r>
        <w:rPr>
          <w:rFonts w:ascii="Times New Roman" w:hAnsi="Times New Roman" w:cs="Times New Roman"/>
          <w:sz w:val="24"/>
          <w:szCs w:val="24"/>
          <w:lang w:val="en-GB"/>
        </w:rPr>
        <w:instrText xml:space="preserve"> ADDIN EN.CITE &lt;EndNote&gt;&lt;Cite&gt;&lt;Author&gt;Avis&lt;/Author&gt;&lt;Year&gt;2008&lt;/Year&gt;&lt;RecNum&gt;2205&lt;/RecNum&gt;&lt;DisplayText&gt;(Avis&lt;style face="italic"&gt; et al.&lt;/style&gt;, 2008)&lt;/DisplayText&gt;&lt;record&gt;&lt;rec-number&gt;2205&lt;/rec-number&gt;&lt;foreign-keys&gt;&lt;key app="EN" db-id="f9fp900e8x0zd1esp0evwz22sztfz9vxdppz" timestamp="1691620694"&gt;2205&lt;/key&gt;&lt;/foreign-keys&gt;&lt;ref-type name="Journal Article"&gt;17&lt;/ref-type&gt;&lt;contributors&gt;&lt;authors&gt;&lt;author&gt;Avis, Tyler J.&lt;/author&gt;&lt;author&gt;Gravel, Valérie&lt;/author&gt;&lt;author&gt;Antoun, Hani&lt;/author&gt;&lt;author&gt;Tweddell, Russell J.&lt;/author&gt;&lt;/authors&gt;&lt;/contributors&gt;&lt;titles&gt;&lt;title&gt;Multifaceted beneficial effects of rhizosphere microorganisms on plant health and productivity&lt;/title&gt;&lt;secondary-title&gt;Soil Biology and Biochemistry&lt;/secondary-title&gt;&lt;/titles&gt;&lt;periodical&gt;&lt;full-title&gt;Soil Biology and Biochemistry&lt;/full-title&gt;&lt;/periodical&gt;&lt;pages&gt;1733-1740&lt;/pages&gt;&lt;volume&gt;40&lt;/volume&gt;&lt;number&gt;7&lt;/number&gt;&lt;keywords&gt;&lt;keyword&gt;Plant growth promoting microorganism&lt;/keyword&gt;&lt;keyword&gt;Biological control agent&lt;/keyword&gt;&lt;/keywords&gt;&lt;dates&gt;&lt;year&gt;2008&lt;/year&gt;&lt;pub-dates&gt;&lt;date&gt;2008/07/01/&lt;/date&gt;&lt;/pub-dates&gt;&lt;/dates&gt;&lt;isbn&gt;0038-0717&lt;/isbn&gt;&lt;urls&gt;&lt;related-urls&gt;&lt;url&gt;https://www.sciencedirect.com/science/article/pii/S0038071708000965&lt;/url&gt;&lt;/related-urls&gt;&lt;/urls&gt;&lt;electronic-resource-num&gt;https://doi.org/10.1016/j.soilbio.2008.02.013&lt;/electronic-resource-num&gt;&lt;/record&gt;&lt;/Cite&gt;&lt;/EndNote&gt;</w:instrText>
      </w:r>
      <w:r>
        <w:rPr>
          <w:rFonts w:ascii="Times New Roman" w:hAnsi="Times New Roman" w:cs="Times New Roman"/>
          <w:sz w:val="24"/>
          <w:szCs w:val="24"/>
          <w:lang w:val="en-GB"/>
        </w:rPr>
        <w:fldChar w:fldCharType="separate"/>
      </w:r>
      <w:r>
        <w:rPr>
          <w:rFonts w:ascii="Times New Roman" w:hAnsi="Times New Roman" w:cs="Times New Roman"/>
          <w:noProof/>
          <w:sz w:val="24"/>
          <w:szCs w:val="24"/>
          <w:lang w:val="en-GB"/>
        </w:rPr>
        <w:t>(Avis</w:t>
      </w:r>
      <w:r w:rsidRPr="00DF582A">
        <w:rPr>
          <w:rFonts w:ascii="Times New Roman" w:hAnsi="Times New Roman" w:cs="Times New Roman"/>
          <w:i/>
          <w:noProof/>
          <w:sz w:val="24"/>
          <w:szCs w:val="24"/>
          <w:lang w:val="en-GB"/>
        </w:rPr>
        <w:t xml:space="preserve"> et al.</w:t>
      </w:r>
      <w:r>
        <w:rPr>
          <w:rFonts w:ascii="Times New Roman" w:hAnsi="Times New Roman" w:cs="Times New Roman"/>
          <w:noProof/>
          <w:sz w:val="24"/>
          <w:szCs w:val="24"/>
          <w:lang w:val="en-GB"/>
        </w:rPr>
        <w:t>, 2008)</w:t>
      </w:r>
      <w:r>
        <w:rPr>
          <w:rFonts w:ascii="Times New Roman" w:hAnsi="Times New Roman" w:cs="Times New Roman"/>
          <w:sz w:val="24"/>
          <w:szCs w:val="24"/>
          <w:lang w:val="en-GB"/>
        </w:rPr>
        <w:fldChar w:fldCharType="end"/>
      </w:r>
      <w:r w:rsidR="004C6848" w:rsidRPr="0048527E">
        <w:rPr>
          <w:rFonts w:ascii="Times New Roman" w:hAnsi="Times New Roman" w:cs="Times New Roman"/>
          <w:sz w:val="24"/>
          <w:szCs w:val="24"/>
          <w:lang w:val="en-GB"/>
        </w:rPr>
        <w:t xml:space="preserve">. According to Lamont et al. (2017), if the plant-LAB relationship offers a benefit to the plant, this relationship can be encouraged or manipulated to improve agricultural production. For them, plants interact with diverse communities of beneficial, benign and pathogenic microorganisms in the environment and need to be able to distinguish between members of these communities to optimize their growth; </w:t>
      </w:r>
    </w:p>
    <w:p w14:paraId="60284F7A" w14:textId="77777777" w:rsidR="002D3CED" w:rsidRDefault="00DF582A" w:rsidP="00311224">
      <w:pPr>
        <w:pStyle w:val="Paragraphedeliste"/>
        <w:numPr>
          <w:ilvl w:val="0"/>
          <w:numId w:val="37"/>
        </w:numPr>
        <w:jc w:val="both"/>
        <w:rPr>
          <w:rFonts w:ascii="Times New Roman" w:hAnsi="Times New Roman" w:cs="Times New Roman"/>
          <w:sz w:val="24"/>
          <w:szCs w:val="24"/>
          <w:lang w:val="en-GB"/>
        </w:rPr>
      </w:pPr>
      <w:proofErr w:type="gramStart"/>
      <w:r w:rsidRPr="00DF582A">
        <w:rPr>
          <w:rFonts w:ascii="Times New Roman" w:hAnsi="Times New Roman" w:cs="Times New Roman"/>
          <w:b/>
          <w:sz w:val="24"/>
          <w:szCs w:val="24"/>
          <w:lang w:val="en-GB"/>
        </w:rPr>
        <w:t>commensalism</w:t>
      </w:r>
      <w:proofErr w:type="gramEnd"/>
      <w:r w:rsidRPr="00DF582A">
        <w:rPr>
          <w:rFonts w:ascii="Times New Roman" w:hAnsi="Times New Roman" w:cs="Times New Roman"/>
          <w:b/>
          <w:sz w:val="24"/>
          <w:szCs w:val="24"/>
          <w:lang w:val="en-GB"/>
        </w:rPr>
        <w:t xml:space="preserve">: </w:t>
      </w:r>
      <w:r w:rsidR="004C6848" w:rsidRPr="00DF582A">
        <w:rPr>
          <w:rFonts w:ascii="Times New Roman" w:hAnsi="Times New Roman" w:cs="Times New Roman"/>
          <w:sz w:val="24"/>
          <w:szCs w:val="24"/>
          <w:lang w:val="en-GB"/>
        </w:rPr>
        <w:t xml:space="preserve">Commensal relationships are those in which one species derives all the benefits from its relationship with the other, while the other receives no benefit or detriment from the symbiosis. These benefits may concern locomotion, shelter, food or protection from the host species. An example of commensalism is the relationship between orchids and the trees they grow on. Although orchids depend on the host tree </w:t>
      </w:r>
      <w:r w:rsidR="004C6848" w:rsidRPr="00DF582A">
        <w:rPr>
          <w:rFonts w:ascii="Times New Roman" w:hAnsi="Times New Roman" w:cs="Times New Roman"/>
          <w:sz w:val="24"/>
          <w:szCs w:val="24"/>
          <w:lang w:val="en-GB"/>
        </w:rPr>
        <w:lastRenderedPageBreak/>
        <w:t>for sunlight, the plant is not a source of harm to the tree. Orchids are small, easy-to-support plants with their own photosynthesis process. This means that the plant does not extract any nutrients from the tree, apart from the water that runs off the outer bark;</w:t>
      </w:r>
    </w:p>
    <w:p w14:paraId="6D98E21F" w14:textId="7DD3397E" w:rsidR="004C6848" w:rsidRPr="002D3CED" w:rsidRDefault="002D3CED" w:rsidP="00311224">
      <w:pPr>
        <w:pStyle w:val="Paragraphedeliste"/>
        <w:numPr>
          <w:ilvl w:val="0"/>
          <w:numId w:val="37"/>
        </w:numPr>
        <w:jc w:val="both"/>
        <w:rPr>
          <w:rFonts w:ascii="Times New Roman" w:hAnsi="Times New Roman" w:cs="Times New Roman"/>
          <w:sz w:val="24"/>
          <w:szCs w:val="24"/>
          <w:lang w:val="en-GB"/>
        </w:rPr>
      </w:pPr>
      <w:proofErr w:type="gramStart"/>
      <w:r w:rsidRPr="002D3CED">
        <w:rPr>
          <w:rFonts w:ascii="Times New Roman" w:hAnsi="Times New Roman" w:cs="Times New Roman"/>
          <w:b/>
          <w:sz w:val="24"/>
          <w:szCs w:val="24"/>
          <w:lang w:val="en-GB"/>
        </w:rPr>
        <w:t>p</w:t>
      </w:r>
      <w:r w:rsidR="004C6848" w:rsidRPr="002D3CED">
        <w:rPr>
          <w:rFonts w:ascii="Times New Roman" w:hAnsi="Times New Roman" w:cs="Times New Roman"/>
          <w:b/>
          <w:sz w:val="24"/>
          <w:szCs w:val="24"/>
          <w:lang w:val="en-GB"/>
        </w:rPr>
        <w:t>arasitism</w:t>
      </w:r>
      <w:proofErr w:type="gramEnd"/>
      <w:r w:rsidR="004C6848" w:rsidRPr="002D3CED">
        <w:rPr>
          <w:rFonts w:ascii="Times New Roman" w:hAnsi="Times New Roman" w:cs="Times New Roman"/>
          <w:b/>
          <w:sz w:val="24"/>
          <w:szCs w:val="24"/>
          <w:lang w:val="en-GB"/>
        </w:rPr>
        <w:t>:</w:t>
      </w:r>
      <w:r w:rsidR="004C6848" w:rsidRPr="002D3CED">
        <w:rPr>
          <w:rFonts w:ascii="Times New Roman" w:hAnsi="Times New Roman" w:cs="Times New Roman"/>
          <w:sz w:val="24"/>
          <w:szCs w:val="24"/>
          <w:lang w:val="en-GB"/>
        </w:rPr>
        <w:t xml:space="preserve"> We tend to think of symbiosis as a harmonious, peaceful relationship, but this is not always the case. In the case of parasitism, one of the organisms benefits from the symbiotic relationship to the detriment of the other. Lice are a perfect example of parasitism. They live on the scalp, where they suck blood and cause itching in the host. Parasitism generally involves two types of host: the definitive host and the intermediate host. The definitive host </w:t>
      </w:r>
      <w:proofErr w:type="spellStart"/>
      <w:r w:rsidR="004C6848" w:rsidRPr="002D3CED">
        <w:rPr>
          <w:rFonts w:ascii="Times New Roman" w:hAnsi="Times New Roman" w:cs="Times New Roman"/>
          <w:sz w:val="24"/>
          <w:szCs w:val="24"/>
          <w:lang w:val="en-GB"/>
        </w:rPr>
        <w:t>harbors</w:t>
      </w:r>
      <w:proofErr w:type="spellEnd"/>
      <w:r w:rsidR="004C6848" w:rsidRPr="002D3CED">
        <w:rPr>
          <w:rFonts w:ascii="Times New Roman" w:hAnsi="Times New Roman" w:cs="Times New Roman"/>
          <w:sz w:val="24"/>
          <w:szCs w:val="24"/>
          <w:lang w:val="en-GB"/>
        </w:rPr>
        <w:t xml:space="preserve"> an adult parasite, while the intermediate host unknowingly </w:t>
      </w:r>
      <w:proofErr w:type="spellStart"/>
      <w:r w:rsidR="004C6848" w:rsidRPr="002D3CED">
        <w:rPr>
          <w:rFonts w:ascii="Times New Roman" w:hAnsi="Times New Roman" w:cs="Times New Roman"/>
          <w:sz w:val="24"/>
          <w:szCs w:val="24"/>
          <w:lang w:val="en-GB"/>
        </w:rPr>
        <w:t>harbors</w:t>
      </w:r>
      <w:proofErr w:type="spellEnd"/>
      <w:r w:rsidR="004C6848" w:rsidRPr="002D3CED">
        <w:rPr>
          <w:rFonts w:ascii="Times New Roman" w:hAnsi="Times New Roman" w:cs="Times New Roman"/>
          <w:sz w:val="24"/>
          <w:szCs w:val="24"/>
          <w:lang w:val="en-GB"/>
        </w:rPr>
        <w:t xml:space="preserve"> a juvenile parasite.</w:t>
      </w:r>
    </w:p>
    <w:p w14:paraId="1EB8200B" w14:textId="77777777" w:rsidR="00A616B9" w:rsidRPr="006F6C11" w:rsidRDefault="00A616B9" w:rsidP="00A616B9">
      <w:pPr>
        <w:pStyle w:val="Titre2"/>
        <w:numPr>
          <w:ilvl w:val="1"/>
          <w:numId w:val="2"/>
        </w:numPr>
        <w:rPr>
          <w:rFonts w:ascii="Times New Roman" w:hAnsi="Times New Roman" w:cs="Times New Roman"/>
          <w:b/>
          <w:sz w:val="24"/>
          <w:szCs w:val="24"/>
          <w:lang w:val="en-GB"/>
        </w:rPr>
      </w:pPr>
      <w:r w:rsidRPr="006F6C11">
        <w:rPr>
          <w:rFonts w:ascii="Times New Roman" w:hAnsi="Times New Roman" w:cs="Times New Roman"/>
          <w:b/>
          <w:sz w:val="24"/>
          <w:szCs w:val="24"/>
          <w:lang w:val="en-GB"/>
        </w:rPr>
        <w:t xml:space="preserve">LAB as </w:t>
      </w:r>
      <w:proofErr w:type="spellStart"/>
      <w:r w:rsidRPr="006F6C11">
        <w:rPr>
          <w:rFonts w:ascii="Times New Roman" w:hAnsi="Times New Roman" w:cs="Times New Roman"/>
          <w:b/>
          <w:sz w:val="24"/>
          <w:szCs w:val="24"/>
          <w:lang w:val="en-GB"/>
        </w:rPr>
        <w:t>biostimulant</w:t>
      </w:r>
      <w:proofErr w:type="spellEnd"/>
    </w:p>
    <w:p w14:paraId="698E2880" w14:textId="7947E30D" w:rsidR="002513EC" w:rsidRPr="002D3CED" w:rsidRDefault="00B13CDE" w:rsidP="000E7D5B">
      <w:pPr>
        <w:autoSpaceDE w:val="0"/>
        <w:autoSpaceDN w:val="0"/>
        <w:adjustRightInd w:val="0"/>
        <w:spacing w:after="0" w:line="240" w:lineRule="auto"/>
        <w:jc w:val="both"/>
        <w:rPr>
          <w:rFonts w:ascii="Times New Roman" w:hAnsi="Times New Roman" w:cs="Times New Roman"/>
          <w:color w:val="000000"/>
          <w:sz w:val="24"/>
          <w:szCs w:val="24"/>
          <w:lang w:val="en-GB"/>
        </w:rPr>
      </w:pPr>
      <w:r w:rsidRPr="006F6C11">
        <w:rPr>
          <w:rFonts w:ascii="Times New Roman" w:hAnsi="Times New Roman" w:cs="Times New Roman"/>
          <w:sz w:val="24"/>
          <w:szCs w:val="24"/>
        </w:rPr>
        <w:fldChar w:fldCharType="begin"/>
      </w:r>
      <w:r w:rsidRPr="006F6C11">
        <w:rPr>
          <w:rFonts w:ascii="Times New Roman" w:hAnsi="Times New Roman" w:cs="Times New Roman"/>
          <w:sz w:val="24"/>
          <w:szCs w:val="24"/>
          <w:lang w:val="en-GB"/>
        </w:rPr>
        <w:instrText xml:space="preserve"> ADDIN EN.CITE &lt;EndNote&gt;&lt;Cite AuthorYear="1"&gt;&lt;Author&gt;Tsavkelova&lt;/Author&gt;&lt;Year&gt;2006&lt;/Year&gt;&lt;RecNum&gt;2207&lt;/RecNum&gt;&lt;DisplayText&gt;Tsavkelova&lt;style face="italic"&gt; et al.&lt;/style&gt; (2006)&lt;/DisplayText&gt;&lt;record&gt;&lt;rec-number&gt;2207&lt;/rec-number&gt;&lt;foreign-keys&gt;&lt;key app="EN" db-id="f9fp900e8x0zd1esp0evwz22sztfz9vxdppz" timestamp="1691621501"&gt;2207&lt;/key&gt;&lt;/foreign-keys&gt;&lt;ref-type name="Journal Article"&gt;17&lt;/ref-type&gt;&lt;contributors&gt;&lt;authors&gt;&lt;author&gt;Tsavkelova, E. A.&lt;/author&gt;&lt;author&gt;Klimova, S. Yu&lt;/author&gt;&lt;author&gt;Cherdyntseva, T. A.&lt;/author&gt;&lt;author&gt;Netrusov, A. I.&lt;/author&gt;&lt;/authors&gt;&lt;/contributors&gt;&lt;titles&gt;&lt;title&gt;Microbial producers of plant growth stimulators and their practical use: a review&lt;/title&gt;&lt;secondary-title&gt;Applied biochemistry and microbiology&lt;/secondary-title&gt;&lt;/titles&gt;&lt;periodical&gt;&lt;full-title&gt;Applied biochemistry and microbiology&lt;/full-title&gt;&lt;/periodical&gt;&lt;pages&gt;117-126&lt;/pages&gt;&lt;volume&gt;42&lt;/volume&gt;&lt;dates&gt;&lt;year&gt;2006&lt;/year&gt;&lt;/dates&gt;&lt;publisher&gt;Springer&lt;/publisher&gt;&lt;isbn&gt;0003-6838&lt;/isbn&gt;&lt;urls&gt;&lt;/urls&gt;&lt;/record&gt;&lt;/Cite&gt;&lt;/EndNote&gt;</w:instrText>
      </w:r>
      <w:r w:rsidRPr="006F6C11">
        <w:rPr>
          <w:rFonts w:ascii="Times New Roman" w:hAnsi="Times New Roman" w:cs="Times New Roman"/>
          <w:sz w:val="24"/>
          <w:szCs w:val="24"/>
        </w:rPr>
        <w:fldChar w:fldCharType="separate"/>
      </w:r>
      <w:r w:rsidRPr="006F6C11">
        <w:rPr>
          <w:rFonts w:ascii="Times New Roman" w:hAnsi="Times New Roman" w:cs="Times New Roman"/>
          <w:sz w:val="24"/>
          <w:szCs w:val="24"/>
          <w:lang w:val="en-GB"/>
        </w:rPr>
        <w:t>Tsavkelova et al. (2006)</w:t>
      </w:r>
      <w:r w:rsidRPr="006F6C11">
        <w:rPr>
          <w:rFonts w:ascii="Times New Roman" w:hAnsi="Times New Roman" w:cs="Times New Roman"/>
          <w:sz w:val="24"/>
          <w:szCs w:val="24"/>
        </w:rPr>
        <w:fldChar w:fldCharType="end"/>
      </w:r>
      <w:r w:rsidR="000E7D5B" w:rsidRPr="006F6C11">
        <w:rPr>
          <w:rFonts w:ascii="Times New Roman" w:hAnsi="Times New Roman" w:cs="Times New Roman"/>
          <w:sz w:val="24"/>
          <w:szCs w:val="24"/>
          <w:lang w:val="en-GB"/>
        </w:rPr>
        <w:t xml:space="preserve"> demonstrated that s</w:t>
      </w:r>
      <w:r w:rsidR="00A616B9" w:rsidRPr="006F6C11">
        <w:rPr>
          <w:rFonts w:ascii="Times New Roman" w:hAnsi="Times New Roman" w:cs="Times New Roman"/>
          <w:sz w:val="24"/>
          <w:szCs w:val="24"/>
          <w:lang w:val="en-GB"/>
        </w:rPr>
        <w:t xml:space="preserve">ome </w:t>
      </w:r>
      <w:proofErr w:type="spellStart"/>
      <w:r w:rsidR="000E7D5B" w:rsidRPr="006F6C11">
        <w:rPr>
          <w:rFonts w:ascii="Times New Roman" w:hAnsi="Times New Roman" w:cs="Times New Roman"/>
          <w:sz w:val="24"/>
          <w:szCs w:val="24"/>
          <w:lang w:val="en-GB"/>
        </w:rPr>
        <w:t>PGPMs</w:t>
      </w:r>
      <w:proofErr w:type="spellEnd"/>
      <w:r w:rsidR="00A616B9" w:rsidRPr="006F6C11">
        <w:rPr>
          <w:rFonts w:ascii="Times New Roman" w:hAnsi="Times New Roman" w:cs="Times New Roman"/>
          <w:sz w:val="24"/>
          <w:szCs w:val="24"/>
          <w:lang w:val="en-GB"/>
        </w:rPr>
        <w:t xml:space="preserve"> produce hormones </w:t>
      </w:r>
      <w:r w:rsidR="002513EC" w:rsidRPr="006F6C11">
        <w:rPr>
          <w:rFonts w:ascii="Times New Roman" w:hAnsi="Times New Roman" w:cs="Times New Roman"/>
          <w:sz w:val="24"/>
          <w:szCs w:val="24"/>
          <w:lang w:val="en-GB"/>
        </w:rPr>
        <w:t xml:space="preserve">(figure2) </w:t>
      </w:r>
      <w:r w:rsidR="00A616B9" w:rsidRPr="006F6C11">
        <w:rPr>
          <w:rFonts w:ascii="Times New Roman" w:hAnsi="Times New Roman" w:cs="Times New Roman"/>
          <w:sz w:val="24"/>
          <w:szCs w:val="24"/>
          <w:lang w:val="en-GB"/>
        </w:rPr>
        <w:t>that can stimulate plant gr</w:t>
      </w:r>
      <w:r w:rsidR="000E7D5B" w:rsidRPr="006F6C11">
        <w:rPr>
          <w:rFonts w:ascii="Times New Roman" w:hAnsi="Times New Roman" w:cs="Times New Roman"/>
          <w:sz w:val="24"/>
          <w:szCs w:val="24"/>
          <w:lang w:val="en-GB"/>
        </w:rPr>
        <w:t xml:space="preserve">owth. Thus, </w:t>
      </w:r>
      <w:r w:rsidR="000E7D5B" w:rsidRPr="006F6C11">
        <w:rPr>
          <w:rFonts w:ascii="Times New Roman" w:hAnsi="Times New Roman" w:cs="Times New Roman"/>
          <w:i/>
          <w:sz w:val="24"/>
          <w:szCs w:val="24"/>
          <w:lang w:val="en-GB"/>
        </w:rPr>
        <w:t>Lactobacillus</w:t>
      </w:r>
      <w:r w:rsidR="00A616B9" w:rsidRPr="006F6C11">
        <w:rPr>
          <w:rFonts w:ascii="Times New Roman" w:hAnsi="Times New Roman" w:cs="Times New Roman"/>
          <w:i/>
          <w:sz w:val="24"/>
          <w:szCs w:val="24"/>
          <w:lang w:val="en-GB"/>
        </w:rPr>
        <w:t xml:space="preserve"> acidophilus</w:t>
      </w:r>
      <w:r w:rsidR="00A616B9" w:rsidRPr="006F6C11">
        <w:rPr>
          <w:rFonts w:ascii="Times New Roman" w:hAnsi="Times New Roman" w:cs="Times New Roman"/>
          <w:sz w:val="24"/>
          <w:szCs w:val="24"/>
          <w:lang w:val="en-GB"/>
        </w:rPr>
        <w:t xml:space="preserve"> has been reported to produce </w:t>
      </w:r>
      <w:proofErr w:type="spellStart"/>
      <w:r w:rsidR="00A616B9" w:rsidRPr="006F6C11">
        <w:rPr>
          <w:rFonts w:ascii="Times New Roman" w:hAnsi="Times New Roman" w:cs="Times New Roman"/>
          <w:sz w:val="24"/>
          <w:szCs w:val="24"/>
          <w:lang w:val="en-GB"/>
        </w:rPr>
        <w:t>cytokinens</w:t>
      </w:r>
      <w:proofErr w:type="spellEnd"/>
      <w:r w:rsidR="00A616B9" w:rsidRPr="006F6C11">
        <w:rPr>
          <w:rFonts w:ascii="Times New Roman" w:hAnsi="Times New Roman" w:cs="Times New Roman"/>
          <w:sz w:val="24"/>
          <w:szCs w:val="24"/>
          <w:lang w:val="en-GB"/>
        </w:rPr>
        <w:t xml:space="preserve"> </w:t>
      </w:r>
      <w:r w:rsidR="00A616B9" w:rsidRPr="006F6C11">
        <w:rPr>
          <w:rFonts w:ascii="Times New Roman" w:hAnsi="Times New Roman" w:cs="Times New Roman"/>
          <w:sz w:val="24"/>
          <w:szCs w:val="24"/>
          <w:lang w:val="en-GB"/>
        </w:rPr>
        <w:fldChar w:fldCharType="begin"/>
      </w:r>
      <w:r w:rsidR="00A616B9" w:rsidRPr="006F6C11">
        <w:rPr>
          <w:rFonts w:ascii="Times New Roman" w:hAnsi="Times New Roman" w:cs="Times New Roman"/>
          <w:sz w:val="24"/>
          <w:szCs w:val="24"/>
          <w:lang w:val="en-GB"/>
        </w:rPr>
        <w:instrText xml:space="preserve"> ADDIN EN.CITE &lt;EndNote&gt;&lt;Cite&gt;&lt;Author&gt;Lynch&lt;/Author&gt;&lt;Year&gt;1985&lt;/Year&gt;&lt;RecNum&gt;2208&lt;/RecNum&gt;&lt;DisplayText&gt;(Lynch, 1985)&lt;/DisplayText&gt;&lt;record&gt;&lt;rec-number&gt;2208&lt;/rec-number&gt;&lt;foreign-keys&gt;&lt;key app="EN" db-id="f9fp900e8x0zd1esp0evwz22sztfz9vxdppz" timestamp="1691621603"&gt;2208&lt;/key&gt;&lt;/foreign-keys&gt;&lt;ref-type name="Book Section"&gt;5&lt;/ref-type&gt;&lt;contributors&gt;&lt;authors&gt;&lt;author&gt;Lynch, J. M.&lt;/author&gt;&lt;/authors&gt;&lt;secondary-authors&gt;&lt;author&gt;Vaughan, D.&lt;/author&gt;&lt;author&gt;Malcolm, R. E.&lt;/author&gt;&lt;/secondary-authors&gt;&lt;/contributors&gt;&lt;titles&gt;&lt;title&gt;Origin, Nature and Biological Activity of Aliphatic Substances and Growth Hormones Found in Soil&lt;/title&gt;&lt;secondary-title&gt;Soil Organic Matter and Biological Activity&lt;/secondary-title&gt;&lt;/titles&gt;&lt;pages&gt;151-174&lt;/pages&gt;&lt;dates&gt;&lt;year&gt;1985&lt;/year&gt;&lt;pub-dates&gt;&lt;date&gt;1985//&lt;/date&gt;&lt;/pub-dates&gt;&lt;/dates&gt;&lt;pub-location&gt;Dordrecht&lt;/pub-location&gt;&lt;publisher&gt;Springer Netherlands&lt;/publisher&gt;&lt;isbn&gt;978-94-009-5105-1&lt;/isbn&gt;&lt;urls&gt;&lt;related-urls&gt;&lt;url&gt;https://doi.org/10.1007/978-94-009-5105-1_5&lt;/url&gt;&lt;/related-urls&gt;&lt;/urls&gt;&lt;electronic-resource-num&gt;10.1007/978-94-009-5105-1_5&lt;/electronic-resource-num&gt;&lt;/record&gt;&lt;/Cite&gt;&lt;/EndNote&gt;</w:instrText>
      </w:r>
      <w:r w:rsidR="00A616B9" w:rsidRPr="006F6C11">
        <w:rPr>
          <w:rFonts w:ascii="Times New Roman" w:hAnsi="Times New Roman" w:cs="Times New Roman"/>
          <w:sz w:val="24"/>
          <w:szCs w:val="24"/>
          <w:lang w:val="en-GB"/>
        </w:rPr>
        <w:fldChar w:fldCharType="separate"/>
      </w:r>
      <w:r w:rsidR="00A616B9" w:rsidRPr="006F6C11">
        <w:rPr>
          <w:rFonts w:ascii="Times New Roman" w:hAnsi="Times New Roman" w:cs="Times New Roman"/>
          <w:noProof/>
          <w:sz w:val="24"/>
          <w:szCs w:val="24"/>
          <w:lang w:val="en-GB"/>
        </w:rPr>
        <w:t>(</w:t>
      </w:r>
      <w:r w:rsidRPr="006F6C11">
        <w:rPr>
          <w:rFonts w:ascii="Times New Roman" w:hAnsi="Times New Roman" w:cs="Times New Roman"/>
          <w:sz w:val="24"/>
          <w:szCs w:val="24"/>
          <w:lang w:val="en-GB"/>
        </w:rPr>
        <w:t>Lynch, 1985</w:t>
      </w:r>
      <w:r w:rsidR="00A616B9" w:rsidRPr="006F6C11">
        <w:rPr>
          <w:rFonts w:ascii="Times New Roman" w:hAnsi="Times New Roman" w:cs="Times New Roman"/>
          <w:noProof/>
          <w:sz w:val="24"/>
          <w:szCs w:val="24"/>
          <w:lang w:val="en-GB"/>
        </w:rPr>
        <w:t>)</w:t>
      </w:r>
      <w:r w:rsidR="00A616B9" w:rsidRPr="006F6C11">
        <w:rPr>
          <w:rFonts w:ascii="Times New Roman" w:hAnsi="Times New Roman" w:cs="Times New Roman"/>
          <w:sz w:val="24"/>
          <w:szCs w:val="24"/>
          <w:lang w:val="en-GB"/>
        </w:rPr>
        <w:fldChar w:fldCharType="end"/>
      </w:r>
      <w:r w:rsidR="00A616B9" w:rsidRPr="006F6C11">
        <w:rPr>
          <w:rFonts w:ascii="Times New Roman" w:hAnsi="Times New Roman" w:cs="Times New Roman"/>
          <w:sz w:val="24"/>
          <w:szCs w:val="24"/>
          <w:lang w:val="en-GB"/>
        </w:rPr>
        <w:t>, and some strains of Lactobacillus have been shown to produce indole-3-acetic acid (IAA)</w:t>
      </w:r>
      <w:r w:rsidR="00A616B9" w:rsidRPr="006F6C11">
        <w:rPr>
          <w:rFonts w:ascii="Times New Roman" w:hAnsi="Times New Roman" w:cs="Times New Roman"/>
          <w:sz w:val="24"/>
          <w:szCs w:val="24"/>
          <w:lang w:val="en-GB"/>
        </w:rPr>
        <w:fldChar w:fldCharType="begin">
          <w:fldData xml:space="preserve">PEVuZE5vdGU+PENpdGU+PEF1dGhvcj5HaWFzc2k8L0F1dGhvcj48WWVhcj4yMDE2PC9ZZWFyPjxS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</w:fldData>
        </w:fldChar>
      </w:r>
      <w:r w:rsidR="00A616B9" w:rsidRPr="006F6C11">
        <w:rPr>
          <w:rFonts w:ascii="Times New Roman" w:hAnsi="Times New Roman" w:cs="Times New Roman"/>
          <w:sz w:val="24"/>
          <w:szCs w:val="24"/>
          <w:lang w:val="en-GB"/>
        </w:rPr>
        <w:instrText xml:space="preserve"> ADDIN EN.CITE </w:instrText>
      </w:r>
      <w:r w:rsidR="00A616B9" w:rsidRPr="006F6C11">
        <w:rPr>
          <w:rFonts w:ascii="Times New Roman" w:hAnsi="Times New Roman" w:cs="Times New Roman"/>
          <w:sz w:val="24"/>
          <w:szCs w:val="24"/>
          <w:lang w:val="en-GB"/>
        </w:rPr>
        <w:fldChar w:fldCharType="begin">
          <w:fldData xml:space="preserve">PEVuZE5vdGU+PENpdGU+PEF1dGhvcj5HaWFzc2k8L0F1dGhvcj48WWVhcj4yMDE2PC9ZZWFyPjxS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</w:fldData>
        </w:fldChar>
      </w:r>
      <w:r w:rsidR="00A616B9" w:rsidRPr="006F6C11">
        <w:rPr>
          <w:rFonts w:ascii="Times New Roman" w:hAnsi="Times New Roman" w:cs="Times New Roman"/>
          <w:sz w:val="24"/>
          <w:szCs w:val="24"/>
          <w:lang w:val="en-GB"/>
        </w:rPr>
        <w:instrText xml:space="preserve"> ADDIN EN.CITE.DATA </w:instrText>
      </w:r>
      <w:r w:rsidR="00A616B9" w:rsidRPr="006F6C11">
        <w:rPr>
          <w:rFonts w:ascii="Times New Roman" w:hAnsi="Times New Roman" w:cs="Times New Roman"/>
          <w:sz w:val="24"/>
          <w:szCs w:val="24"/>
          <w:lang w:val="en-GB"/>
        </w:rPr>
      </w:r>
      <w:r w:rsidR="00A616B9" w:rsidRPr="006F6C11">
        <w:rPr>
          <w:rFonts w:ascii="Times New Roman" w:hAnsi="Times New Roman" w:cs="Times New Roman"/>
          <w:sz w:val="24"/>
          <w:szCs w:val="24"/>
          <w:lang w:val="en-GB"/>
        </w:rPr>
        <w:fldChar w:fldCharType="end"/>
      </w:r>
      <w:r w:rsidR="00A616B9" w:rsidRPr="006F6C11">
        <w:rPr>
          <w:rFonts w:ascii="Times New Roman" w:hAnsi="Times New Roman" w:cs="Times New Roman"/>
          <w:sz w:val="24"/>
          <w:szCs w:val="24"/>
          <w:lang w:val="en-GB"/>
        </w:rPr>
      </w:r>
      <w:r w:rsidR="00A616B9" w:rsidRPr="006F6C11">
        <w:rPr>
          <w:rFonts w:ascii="Times New Roman" w:hAnsi="Times New Roman" w:cs="Times New Roman"/>
          <w:sz w:val="24"/>
          <w:szCs w:val="24"/>
          <w:lang w:val="en-GB"/>
        </w:rPr>
        <w:fldChar w:fldCharType="separate"/>
      </w:r>
      <w:r w:rsidR="00A616B9" w:rsidRPr="006F6C11">
        <w:rPr>
          <w:rFonts w:ascii="Times New Roman" w:hAnsi="Times New Roman" w:cs="Times New Roman"/>
          <w:noProof/>
          <w:sz w:val="24"/>
          <w:szCs w:val="24"/>
          <w:lang w:val="en-GB"/>
        </w:rPr>
        <w:t>(</w:t>
      </w:r>
      <w:r w:rsidRPr="006F6C11">
        <w:rPr>
          <w:rFonts w:ascii="Times New Roman" w:hAnsi="Times New Roman" w:cs="Times New Roman"/>
          <w:sz w:val="24"/>
          <w:szCs w:val="24"/>
          <w:lang w:val="en-GB"/>
        </w:rPr>
        <w:t>Mohite, 2013</w:t>
      </w:r>
      <w:r w:rsidR="00A616B9" w:rsidRPr="006F6C11">
        <w:rPr>
          <w:rFonts w:ascii="Times New Roman" w:hAnsi="Times New Roman" w:cs="Times New Roman"/>
          <w:noProof/>
          <w:sz w:val="24"/>
          <w:szCs w:val="24"/>
          <w:lang w:val="en-GB"/>
        </w:rPr>
        <w:t xml:space="preserve">; </w:t>
      </w:r>
      <w:r w:rsidRPr="006F6C11">
        <w:rPr>
          <w:rFonts w:ascii="Times New Roman" w:hAnsi="Times New Roman" w:cs="Times New Roman"/>
          <w:sz w:val="24"/>
          <w:szCs w:val="24"/>
          <w:lang w:val="en-GB"/>
        </w:rPr>
        <w:t>Shrestha et al., 2014</w:t>
      </w:r>
      <w:r w:rsidR="00A616B9" w:rsidRPr="006F6C11">
        <w:rPr>
          <w:rFonts w:ascii="Times New Roman" w:hAnsi="Times New Roman" w:cs="Times New Roman"/>
          <w:noProof/>
          <w:sz w:val="24"/>
          <w:szCs w:val="24"/>
          <w:lang w:val="en-GB"/>
        </w:rPr>
        <w:t xml:space="preserve">; </w:t>
      </w:r>
      <w:r w:rsidRPr="006F6C11">
        <w:rPr>
          <w:rFonts w:ascii="Times New Roman" w:hAnsi="Times New Roman" w:cs="Times New Roman"/>
          <w:sz w:val="24"/>
          <w:szCs w:val="24"/>
          <w:lang w:val="en-GB"/>
        </w:rPr>
        <w:t>Giassi et al., 2016</w:t>
      </w:r>
      <w:r w:rsidR="00A616B9" w:rsidRPr="006F6C11">
        <w:rPr>
          <w:rFonts w:ascii="Times New Roman" w:hAnsi="Times New Roman" w:cs="Times New Roman"/>
          <w:noProof/>
          <w:sz w:val="24"/>
          <w:szCs w:val="24"/>
          <w:lang w:val="en-GB"/>
        </w:rPr>
        <w:t>)</w:t>
      </w:r>
      <w:r w:rsidR="00A616B9" w:rsidRPr="006F6C11">
        <w:rPr>
          <w:rFonts w:ascii="Times New Roman" w:hAnsi="Times New Roman" w:cs="Times New Roman"/>
          <w:sz w:val="24"/>
          <w:szCs w:val="24"/>
          <w:lang w:val="en-GB"/>
        </w:rPr>
        <w:fldChar w:fldCharType="end"/>
      </w:r>
      <w:r w:rsidR="00A616B9" w:rsidRPr="006F6C11">
        <w:rPr>
          <w:rFonts w:ascii="Times New Roman" w:hAnsi="Times New Roman" w:cs="Times New Roman"/>
          <w:sz w:val="24"/>
          <w:szCs w:val="24"/>
          <w:lang w:val="en-GB"/>
        </w:rPr>
        <w:t xml:space="preserve"> while others do not  </w:t>
      </w:r>
      <w:r w:rsidR="00A616B9" w:rsidRPr="006F6C11">
        <w:rPr>
          <w:rFonts w:ascii="Times New Roman" w:hAnsi="Times New Roman" w:cs="Times New Roman"/>
          <w:sz w:val="24"/>
          <w:szCs w:val="24"/>
          <w:lang w:val="en-GB"/>
        </w:rPr>
        <w:fldChar w:fldCharType="begin"/>
      </w:r>
      <w:r w:rsidR="00A616B9" w:rsidRPr="006F6C11">
        <w:rPr>
          <w:rFonts w:ascii="Times New Roman" w:hAnsi="Times New Roman" w:cs="Times New Roman"/>
          <w:sz w:val="24"/>
          <w:szCs w:val="24"/>
          <w:lang w:val="en-GB"/>
        </w:rPr>
        <w:instrText xml:space="preserve"> ADDIN EN.CITE &lt;EndNote&gt;&lt;Cite&gt;&lt;Author&gt;Kang&lt;/Author&gt;&lt;Year&gt;2015&lt;/Year&gt;&lt;RecNum&gt;2211&lt;/RecNum&gt;&lt;DisplayText&gt;(Kang&lt;style face="italic"&gt; et al.&lt;/style&gt;, 2015)&lt;/DisplayText&gt;&lt;record&gt;&lt;rec-number&gt;2211&lt;/rec-number&gt;&lt;foreign-keys&gt;&lt;key app="EN" db-id="f9fp900e8x0zd1esp0evwz22sztfz9vxdppz" timestamp="1691621973"&gt;2211&lt;/key&gt;&lt;/foreign-keys&gt;&lt;ref-type name="Journal Article"&gt;17&lt;/ref-type&gt;&lt;contributors&gt;&lt;authors&gt;&lt;author&gt;Kang, Sang-Mo&lt;/author&gt;&lt;author&gt;Radhakrishnan, Ramalingam&lt;/author&gt;&lt;author&gt;You, Young-Hyun&lt;/author&gt;&lt;author&gt;Khan, Abdul Latif&lt;/author&gt;&lt;author&gt;Park, Jae-Man&lt;/author&gt;&lt;author&gt;Lee, Soek-Min&lt;/author&gt;&lt;author&gt;Lee, In-Jung&lt;/author&gt;&lt;/authors&gt;&lt;/contributors&gt;&lt;titles&gt;&lt;title&gt;Cucumber performance is improved by inoculation with plant growth-promoting microorganisms&lt;/title&gt;&lt;secondary-title&gt;Acta Agriculturae Scandinavica, Section B — Soil &amp;amp; Plant Science&lt;/secondary-title&gt;&lt;/titles&gt;&lt;periodical&gt;&lt;full-title&gt;Acta Agriculturae Scandinavica, Section B — Soil &amp;amp; Plant Science&lt;/full-title&gt;&lt;/periodical&gt;&lt;pages&gt;36-44&lt;/pages&gt;&lt;volume&gt;65&lt;/volume&gt;&lt;number&gt;1&lt;/number&gt;&lt;dates&gt;&lt;year&gt;2015&lt;/year&gt;&lt;pub-dates&gt;&lt;date&gt;2015/01/02&lt;/date&gt;&lt;/pub-dates&gt;&lt;/dates&gt;&lt;publisher&gt;Taylor &amp;amp; Francis&lt;/publisher&gt;&lt;isbn&gt;0906-4710&lt;/isbn&gt;&lt;urls&gt;&lt;related-urls&gt;&lt;url&gt;https://doi.org/10.1080/09064710.2014.960889&lt;/url&gt;&lt;/related-urls&gt;&lt;/urls&gt;&lt;electronic-resource-num&gt;10.1080/09064710.2014.960889&lt;/electronic-resource-num&gt;&lt;/record&gt;&lt;/Cite&gt;&lt;/EndNote&gt;</w:instrText>
      </w:r>
      <w:r w:rsidR="00A616B9" w:rsidRPr="006F6C11">
        <w:rPr>
          <w:rFonts w:ascii="Times New Roman" w:hAnsi="Times New Roman" w:cs="Times New Roman"/>
          <w:sz w:val="24"/>
          <w:szCs w:val="24"/>
          <w:lang w:val="en-GB"/>
        </w:rPr>
        <w:fldChar w:fldCharType="separate"/>
      </w:r>
      <w:r w:rsidR="00A616B9" w:rsidRPr="006F6C11">
        <w:rPr>
          <w:rFonts w:ascii="Times New Roman" w:hAnsi="Times New Roman" w:cs="Times New Roman"/>
          <w:noProof/>
          <w:sz w:val="24"/>
          <w:szCs w:val="24"/>
          <w:lang w:val="en-GB"/>
        </w:rPr>
        <w:t>(</w:t>
      </w:r>
      <w:r w:rsidRPr="006F6C11">
        <w:rPr>
          <w:rFonts w:ascii="Times New Roman" w:hAnsi="Times New Roman" w:cs="Times New Roman"/>
          <w:sz w:val="24"/>
          <w:szCs w:val="24"/>
          <w:lang w:val="en-GB"/>
        </w:rPr>
        <w:t>Kang et al., 2015</w:t>
      </w:r>
      <w:r w:rsidR="00A616B9" w:rsidRPr="006F6C11">
        <w:rPr>
          <w:rFonts w:ascii="Times New Roman" w:hAnsi="Times New Roman" w:cs="Times New Roman"/>
          <w:noProof/>
          <w:sz w:val="24"/>
          <w:szCs w:val="24"/>
          <w:lang w:val="en-GB"/>
        </w:rPr>
        <w:t>)</w:t>
      </w:r>
      <w:r w:rsidR="00A616B9" w:rsidRPr="006F6C11">
        <w:rPr>
          <w:rFonts w:ascii="Times New Roman" w:hAnsi="Times New Roman" w:cs="Times New Roman"/>
          <w:sz w:val="24"/>
          <w:szCs w:val="24"/>
          <w:lang w:val="en-GB"/>
        </w:rPr>
        <w:fldChar w:fldCharType="end"/>
      </w:r>
      <w:r w:rsidR="006F6C11">
        <w:rPr>
          <w:rFonts w:ascii="Times New Roman" w:hAnsi="Times New Roman" w:cs="Times New Roman"/>
          <w:sz w:val="24"/>
          <w:szCs w:val="24"/>
          <w:lang w:val="en-GB"/>
        </w:rPr>
        <w:t xml:space="preserve">. </w:t>
      </w:r>
      <w:r w:rsidR="00F73A79" w:rsidRPr="006F6C11">
        <w:rPr>
          <w:rFonts w:ascii="Times New Roman" w:hAnsi="Times New Roman" w:cs="Times New Roman"/>
          <w:color w:val="000000"/>
          <w:sz w:val="24"/>
          <w:szCs w:val="24"/>
          <w:lang w:val="en-GB"/>
        </w:rPr>
        <w:t xml:space="preserve">As </w:t>
      </w:r>
      <w:proofErr w:type="spellStart"/>
      <w:r w:rsidR="00F73A79" w:rsidRPr="006F6C11">
        <w:rPr>
          <w:rFonts w:ascii="Times New Roman" w:hAnsi="Times New Roman" w:cs="Times New Roman"/>
          <w:color w:val="000000"/>
          <w:sz w:val="24"/>
          <w:szCs w:val="24"/>
          <w:lang w:val="en-GB"/>
        </w:rPr>
        <w:t>biostimulants</w:t>
      </w:r>
      <w:proofErr w:type="spellEnd"/>
      <w:r w:rsidR="00F73A79" w:rsidRPr="006F6C11">
        <w:rPr>
          <w:rFonts w:ascii="Times New Roman" w:hAnsi="Times New Roman" w:cs="Times New Roman"/>
          <w:color w:val="000000"/>
          <w:sz w:val="24"/>
          <w:szCs w:val="24"/>
          <w:lang w:val="en-GB"/>
        </w:rPr>
        <w:t xml:space="preserve">, LAB can directly promote plant growth or seed germination, as well as alleviating various abiotic stresses </w:t>
      </w:r>
      <w:r w:rsidR="00F73A79" w:rsidRPr="006F6C11">
        <w:rPr>
          <w:rFonts w:ascii="Times New Roman" w:hAnsi="Times New Roman" w:cs="Times New Roman"/>
          <w:color w:val="000000"/>
          <w:sz w:val="24"/>
          <w:szCs w:val="24"/>
          <w:lang w:val="en-GB"/>
        </w:rPr>
        <w:fldChar w:fldCharType="begin"/>
      </w:r>
      <w:r w:rsidR="00F73A79" w:rsidRPr="006F6C11">
        <w:rPr>
          <w:rFonts w:ascii="Times New Roman" w:hAnsi="Times New Roman" w:cs="Times New Roman"/>
          <w:color w:val="000000"/>
          <w:sz w:val="24"/>
          <w:szCs w:val="24"/>
          <w:lang w:val="en-GB"/>
        </w:rPr>
        <w:instrText xml:space="preserve"> ADDIN EN.CITE &lt;EndNote&gt;&lt;Cite&gt;&lt;Author&gt;Lamont&lt;/Author&gt;&lt;Year&gt;2017&lt;/Year&gt;&lt;RecNum&gt;2175&lt;/RecNum&gt;&lt;DisplayText&gt;(Lamont&lt;style face="italic"&gt; et al.&lt;/style&gt;, 2017)&lt;/DisplayText&gt;&lt;record&gt;&lt;rec-number&gt;2175&lt;/rec-number&gt;&lt;foreign-keys&gt;&lt;key app="EN" db-id="f9fp900e8x0zd1esp0evwz22sztfz9vxdppz" timestamp="1691587515"&gt;2175&lt;/key&gt;&lt;/foreign-keys&gt;&lt;ref-type name="Journal Article"&gt;17&lt;/ref-type&gt;&lt;contributors&gt;&lt;authors&gt;&lt;author&gt;Lamont, John R.&lt;/author&gt;&lt;author&gt;Wilkins, Olivia&lt;/author&gt;&lt;author&gt;Bywater-Ekegärd, Margaret&lt;/author&gt;&lt;author&gt;Smith, Donald L.&lt;/author&gt;&lt;/authors&gt;&lt;/contributors&gt;&lt;titles&gt;&lt;title&gt;From yogurt to yield: Potential applications of lactic acid bacteria in plant production&lt;/title&gt;&lt;secondary-title&gt;Soil Biology and Biochemistry&lt;/secondary-title&gt;&lt;/titles&gt;&lt;periodical&gt;&lt;full-title&gt;Soil Biology and Biochemistry&lt;/full-title&gt;&lt;/periodical&gt;&lt;pages&gt;1-9&lt;/pages&gt;&lt;volume&gt;111&lt;/volume&gt;&lt;dates&gt;&lt;year&gt;2017&lt;/year&gt;&lt;/dates&gt;&lt;publisher&gt;Elsevier&lt;/publisher&gt;&lt;isbn&gt;0038-0717&lt;/isbn&gt;&lt;urls&gt;&lt;/urls&gt;&lt;/record&gt;&lt;/Cite&gt;&lt;/EndNote&gt;</w:instrText>
      </w:r>
      <w:r w:rsidR="00F73A79" w:rsidRPr="006F6C11">
        <w:rPr>
          <w:rFonts w:ascii="Times New Roman" w:hAnsi="Times New Roman" w:cs="Times New Roman"/>
          <w:color w:val="000000"/>
          <w:sz w:val="24"/>
          <w:szCs w:val="24"/>
          <w:lang w:val="en-GB"/>
        </w:rPr>
        <w:fldChar w:fldCharType="separate"/>
      </w:r>
      <w:r w:rsidR="00F73A79" w:rsidRPr="006F6C11">
        <w:rPr>
          <w:rFonts w:ascii="Times New Roman" w:hAnsi="Times New Roman" w:cs="Times New Roman"/>
          <w:noProof/>
          <w:color w:val="000000"/>
          <w:sz w:val="24"/>
          <w:szCs w:val="24"/>
          <w:lang w:val="en-GB"/>
        </w:rPr>
        <w:t>(</w:t>
      </w:r>
      <w:r w:rsidRPr="006F6C11">
        <w:rPr>
          <w:rFonts w:ascii="Times New Roman" w:hAnsi="Times New Roman" w:cs="Times New Roman"/>
          <w:sz w:val="24"/>
          <w:szCs w:val="24"/>
          <w:lang w:val="en-GB"/>
        </w:rPr>
        <w:t>Lamont et al., 2017</w:t>
      </w:r>
      <w:r w:rsidR="00F73A79" w:rsidRPr="006F6C11">
        <w:rPr>
          <w:rFonts w:ascii="Times New Roman" w:hAnsi="Times New Roman" w:cs="Times New Roman"/>
          <w:noProof/>
          <w:color w:val="000000"/>
          <w:sz w:val="24"/>
          <w:szCs w:val="24"/>
          <w:lang w:val="en-GB"/>
        </w:rPr>
        <w:t>)</w:t>
      </w:r>
      <w:r w:rsidR="00F73A79" w:rsidRPr="006F6C11">
        <w:rPr>
          <w:rFonts w:ascii="Times New Roman" w:hAnsi="Times New Roman" w:cs="Times New Roman"/>
          <w:color w:val="000000"/>
          <w:sz w:val="24"/>
          <w:szCs w:val="24"/>
          <w:lang w:val="en-GB"/>
        </w:rPr>
        <w:fldChar w:fldCharType="end"/>
      </w:r>
      <w:r w:rsidR="00F73A79" w:rsidRPr="006F6C11">
        <w:rPr>
          <w:rFonts w:ascii="Times New Roman" w:hAnsi="Times New Roman" w:cs="Times New Roman"/>
          <w:color w:val="000000"/>
          <w:sz w:val="24"/>
          <w:szCs w:val="24"/>
          <w:lang w:val="en-GB"/>
        </w:rPr>
        <w:t xml:space="preserve">. </w:t>
      </w:r>
      <w:r w:rsidR="002D3CED">
        <w:rPr>
          <w:rFonts w:ascii="Times New Roman" w:hAnsi="Times New Roman" w:cs="Times New Roman"/>
          <w:color w:val="000000"/>
          <w:sz w:val="24"/>
          <w:szCs w:val="24"/>
          <w:lang w:val="en-GB"/>
        </w:rPr>
        <w:fldChar w:fldCharType="begin"/>
      </w:r>
      <w:r w:rsidR="002D3CED">
        <w:rPr>
          <w:rFonts w:ascii="Times New Roman" w:hAnsi="Times New Roman" w:cs="Times New Roman"/>
          <w:color w:val="000000"/>
          <w:sz w:val="24"/>
          <w:szCs w:val="24"/>
          <w:lang w:val="en-GB"/>
        </w:rPr>
        <w:instrText xml:space="preserve"> ADDIN EN.CITE &lt;EndNote&gt;&lt;Cite AuthorYear="1"&gt;&lt;Author&gt;Higa&lt;/Author&gt;&lt;Year&gt;2001&lt;/Year&gt;&lt;RecNum&gt;2201&lt;/RecNum&gt;&lt;DisplayText&gt;Higa (2001)&lt;/DisplayText&gt;&lt;record&gt;&lt;rec-number&gt;2201&lt;/rec-number&gt;&lt;foreign-keys&gt;&lt;key app="EN" db-id="f9fp900e8x0zd1esp0evwz22sztfz9vxdppz" timestamp="1691620093"&gt;2201&lt;/key&gt;&lt;/foreign-keys&gt;&lt;ref-type name="Conference Proceedings"&gt;10&lt;/ref-type&gt;&lt;contributors&gt;&lt;authors&gt;&lt;author&gt;Higa, T.&lt;/author&gt;&lt;/authors&gt;&lt;/contributors&gt;&lt;titles&gt;&lt;title&gt;The technology of effective microorganisms–Concept and philosophy in Proceedings of a Seminar on the Application of Effective Microorganisms (EM) Techniques in Organic Farming. organised by the International Society of&amp;#xD;the Royal Agricultural College&lt;/title&gt;&lt;alt-title&gt;Proceedings of a seminar on the application of effective microorganisms (EM) techniques in organic farming, organised by the International Society of the Royal Agricultural College&lt;/alt-title&gt;&lt;/titles&gt;&lt;dates&gt;&lt;year&gt;2001&lt;/year&gt;&lt;pub-dates&gt;&lt;date&gt;2001&lt;/date&gt;&lt;/pub-dates&gt;&lt;/dates&gt;&lt;urls&gt;&lt;/urls&gt;&lt;/record&gt;&lt;/Cite&gt;&lt;/EndNote&gt;</w:instrText>
      </w:r>
      <w:r w:rsidR="002D3CED">
        <w:rPr>
          <w:rFonts w:ascii="Times New Roman" w:hAnsi="Times New Roman" w:cs="Times New Roman"/>
          <w:color w:val="000000"/>
          <w:sz w:val="24"/>
          <w:szCs w:val="24"/>
          <w:lang w:val="en-GB"/>
        </w:rPr>
        <w:fldChar w:fldCharType="separate"/>
      </w:r>
      <w:r w:rsidR="002D3CED">
        <w:rPr>
          <w:rFonts w:ascii="Times New Roman" w:hAnsi="Times New Roman" w:cs="Times New Roman"/>
          <w:noProof/>
          <w:color w:val="000000"/>
          <w:sz w:val="24"/>
          <w:szCs w:val="24"/>
          <w:lang w:val="en-GB"/>
        </w:rPr>
        <w:t>Higa (2001)</w:t>
      </w:r>
      <w:r w:rsidR="002D3CED">
        <w:rPr>
          <w:rFonts w:ascii="Times New Roman" w:hAnsi="Times New Roman" w:cs="Times New Roman"/>
          <w:color w:val="000000"/>
          <w:sz w:val="24"/>
          <w:szCs w:val="24"/>
          <w:lang w:val="en-GB"/>
        </w:rPr>
        <w:fldChar w:fldCharType="end"/>
      </w:r>
      <w:r w:rsidR="002D3CED">
        <w:rPr>
          <w:rFonts w:ascii="Times New Roman" w:hAnsi="Times New Roman" w:cs="Times New Roman"/>
          <w:color w:val="000000"/>
          <w:sz w:val="24"/>
          <w:szCs w:val="24"/>
          <w:lang w:val="en-GB"/>
        </w:rPr>
        <w:t xml:space="preserve">, </w:t>
      </w:r>
      <w:r w:rsidR="002D3CED">
        <w:rPr>
          <w:rFonts w:ascii="Times New Roman" w:hAnsi="Times New Roman" w:cs="Times New Roman"/>
          <w:color w:val="000000"/>
          <w:sz w:val="24"/>
          <w:szCs w:val="24"/>
          <w:lang w:val="en-GB"/>
        </w:rPr>
        <w:fldChar w:fldCharType="begin"/>
      </w:r>
      <w:r w:rsidR="002D3CED">
        <w:rPr>
          <w:rFonts w:ascii="Times New Roman" w:hAnsi="Times New Roman" w:cs="Times New Roman"/>
          <w:color w:val="000000"/>
          <w:sz w:val="24"/>
          <w:szCs w:val="24"/>
          <w:lang w:val="en-GB"/>
        </w:rPr>
        <w:instrText xml:space="preserve"> ADDIN EN.CITE &lt;EndNote&gt;&lt;Cite AuthorYear="1"&gt;&lt;Author&gt;Somers&lt;/Author&gt;&lt;Year&gt;2007&lt;/Year&gt;&lt;RecNum&gt;2204&lt;/RecNum&gt;&lt;DisplayText&gt;Somers&lt;style face="italic"&gt; et al.&lt;/style&gt; (2007)&lt;/DisplayText&gt;&lt;record&gt;&lt;rec-number&gt;2204&lt;/rec-number&gt;&lt;foreign-keys&gt;&lt;key app="EN" db-id="f9fp900e8x0zd1esp0evwz22sztfz9vxdppz" timestamp="1691620497"&gt;2204&lt;/key&gt;&lt;/foreign-keys&gt;&lt;ref-type name="Conference Proceedings"&gt;10&lt;/ref-type&gt;&lt;contributors&gt;&lt;authors&gt;&lt;author&gt;Somers, E.&lt;/author&gt;&lt;author&gt;Amke, A.&lt;/author&gt;&lt;author&gt;Croonenborghs, A.&lt;/author&gt;&lt;author&gt;van Overbeek, L. S.&lt;/author&gt;&lt;author&gt;Vanderleyden, J.&lt;/author&gt;&lt;/authors&gt;&lt;/contributors&gt;&lt;titles&gt;&lt;title&gt;Lactic acid bacteria in organic agricultural soils&lt;/title&gt;&lt;alt-title&gt;Rhizosphere 2&lt;/alt-title&gt;&lt;/titles&gt;&lt;dates&gt;&lt;year&gt;2007&lt;/year&gt;&lt;pub-dates&gt;&lt;date&gt;2007&lt;/date&gt;&lt;/pub-dates&gt;&lt;/dates&gt;&lt;urls&gt;&lt;/urls&gt;&lt;/record&gt;&lt;/Cite&gt;&lt;/EndNote&gt;</w:instrText>
      </w:r>
      <w:r w:rsidR="002D3CED">
        <w:rPr>
          <w:rFonts w:ascii="Times New Roman" w:hAnsi="Times New Roman" w:cs="Times New Roman"/>
          <w:color w:val="000000"/>
          <w:sz w:val="24"/>
          <w:szCs w:val="24"/>
          <w:lang w:val="en-GB"/>
        </w:rPr>
        <w:fldChar w:fldCharType="separate"/>
      </w:r>
      <w:r w:rsidR="002D3CED">
        <w:rPr>
          <w:rFonts w:ascii="Times New Roman" w:hAnsi="Times New Roman" w:cs="Times New Roman"/>
          <w:noProof/>
          <w:color w:val="000000"/>
          <w:sz w:val="24"/>
          <w:szCs w:val="24"/>
          <w:lang w:val="en-GB"/>
        </w:rPr>
        <w:t>Somers</w:t>
      </w:r>
      <w:r w:rsidR="002D3CED" w:rsidRPr="002D3CED">
        <w:rPr>
          <w:rFonts w:ascii="Times New Roman" w:hAnsi="Times New Roman" w:cs="Times New Roman"/>
          <w:i/>
          <w:noProof/>
          <w:color w:val="000000"/>
          <w:sz w:val="24"/>
          <w:szCs w:val="24"/>
          <w:lang w:val="en-GB"/>
        </w:rPr>
        <w:t xml:space="preserve"> et al.</w:t>
      </w:r>
      <w:r w:rsidR="002D3CED">
        <w:rPr>
          <w:rFonts w:ascii="Times New Roman" w:hAnsi="Times New Roman" w:cs="Times New Roman"/>
          <w:noProof/>
          <w:color w:val="000000"/>
          <w:sz w:val="24"/>
          <w:szCs w:val="24"/>
          <w:lang w:val="en-GB"/>
        </w:rPr>
        <w:t xml:space="preserve"> (2007)</w:t>
      </w:r>
      <w:r w:rsidR="002D3CED">
        <w:rPr>
          <w:rFonts w:ascii="Times New Roman" w:hAnsi="Times New Roman" w:cs="Times New Roman"/>
          <w:color w:val="000000"/>
          <w:sz w:val="24"/>
          <w:szCs w:val="24"/>
          <w:lang w:val="en-GB"/>
        </w:rPr>
        <w:fldChar w:fldCharType="end"/>
      </w:r>
      <w:r w:rsidR="002D3CED">
        <w:rPr>
          <w:rFonts w:ascii="Times New Roman" w:hAnsi="Times New Roman" w:cs="Times New Roman"/>
          <w:color w:val="000000"/>
          <w:sz w:val="24"/>
          <w:szCs w:val="24"/>
          <w:lang w:val="en-GB"/>
        </w:rPr>
        <w:t xml:space="preserve"> and </w:t>
      </w:r>
      <w:r w:rsidR="002D3CED">
        <w:rPr>
          <w:rFonts w:ascii="Times New Roman" w:hAnsi="Times New Roman" w:cs="Times New Roman"/>
          <w:color w:val="000000"/>
          <w:sz w:val="24"/>
          <w:szCs w:val="24"/>
          <w:lang w:val="en-GB"/>
        </w:rPr>
        <w:fldChar w:fldCharType="begin"/>
      </w:r>
      <w:r w:rsidR="002D3CED">
        <w:rPr>
          <w:rFonts w:ascii="Times New Roman" w:hAnsi="Times New Roman" w:cs="Times New Roman"/>
          <w:color w:val="000000"/>
          <w:sz w:val="24"/>
          <w:szCs w:val="24"/>
          <w:lang w:val="en-GB"/>
        </w:rPr>
        <w:instrText xml:space="preserve"> ADDIN EN.CITE &lt;EndNote&gt;&lt;Cite AuthorYear="1"&gt;&lt;Author&gt;Paulsen&lt;/Author&gt;&lt;Year&gt;2009&lt;/Year&gt;&lt;RecNum&gt;2203&lt;/RecNum&gt;&lt;DisplayText&gt;Paulsen&lt;style face="italic"&gt; et al.&lt;/style&gt; (2009)&lt;/DisplayText&gt;&lt;record&gt;&lt;rec-number&gt;2203&lt;/rec-number&gt;&lt;foreign-keys&gt;&lt;key app="EN" db-id="f9fp900e8x0zd1esp0evwz22sztfz9vxdppz" timestamp="1691620434"&gt;2203&lt;/key&gt;&lt;/foreign-keys&gt;&lt;ref-type name="Journal Article"&gt;17&lt;/ref-type&gt;&lt;contributors&gt;&lt;authors&gt;&lt;author&gt;Paulsen, Hans Marten&lt;/author&gt;&lt;author&gt;Schrader, S.&lt;/author&gt;&lt;author&gt;Schnug, Ewald&lt;/author&gt;&lt;/authors&gt;&lt;/contributors&gt;&lt;titles&gt;&lt;title&gt;A critical assessment of the Rusch theory on soil fertility as basis for soil management in organic farming&lt;/title&gt;&lt;secondary-title&gt;Landbauforschung Völkenrode&lt;/secondary-title&gt;&lt;/titles&gt;&lt;periodical&gt;&lt;full-title&gt;Landbauforschung Völkenrode&lt;/full-title&gt;&lt;/periodical&gt;&lt;pages&gt;253-268&lt;/pages&gt;&lt;volume&gt;59&lt;/volume&gt;&lt;number&gt;3&lt;/number&gt;&lt;dates&gt;&lt;year&gt;2009&lt;/year&gt;&lt;/dates&gt;&lt;publisher&gt;Johann Heinrich von Thunen Institute (vTI)&lt;/publisher&gt;&lt;isbn&gt;0458-6859&lt;/isbn&gt;&lt;urls&gt;&lt;/urls&gt;&lt;/record&gt;&lt;/Cite&gt;&lt;/EndNote&gt;</w:instrText>
      </w:r>
      <w:r w:rsidR="002D3CED">
        <w:rPr>
          <w:rFonts w:ascii="Times New Roman" w:hAnsi="Times New Roman" w:cs="Times New Roman"/>
          <w:color w:val="000000"/>
          <w:sz w:val="24"/>
          <w:szCs w:val="24"/>
          <w:lang w:val="en-GB"/>
        </w:rPr>
        <w:fldChar w:fldCharType="separate"/>
      </w:r>
      <w:r w:rsidR="002D3CED">
        <w:rPr>
          <w:rFonts w:ascii="Times New Roman" w:hAnsi="Times New Roman" w:cs="Times New Roman"/>
          <w:noProof/>
          <w:color w:val="000000"/>
          <w:sz w:val="24"/>
          <w:szCs w:val="24"/>
          <w:lang w:val="en-GB"/>
        </w:rPr>
        <w:t>Paulsen</w:t>
      </w:r>
      <w:r w:rsidR="002D3CED" w:rsidRPr="002D3CED">
        <w:rPr>
          <w:rFonts w:ascii="Times New Roman" w:hAnsi="Times New Roman" w:cs="Times New Roman"/>
          <w:i/>
          <w:noProof/>
          <w:color w:val="000000"/>
          <w:sz w:val="24"/>
          <w:szCs w:val="24"/>
          <w:lang w:val="en-GB"/>
        </w:rPr>
        <w:t xml:space="preserve"> et al.</w:t>
      </w:r>
      <w:r w:rsidR="002D3CED">
        <w:rPr>
          <w:rFonts w:ascii="Times New Roman" w:hAnsi="Times New Roman" w:cs="Times New Roman"/>
          <w:noProof/>
          <w:color w:val="000000"/>
          <w:sz w:val="24"/>
          <w:szCs w:val="24"/>
          <w:lang w:val="en-GB"/>
        </w:rPr>
        <w:t xml:space="preserve"> (2009)</w:t>
      </w:r>
      <w:r w:rsidR="002D3CED">
        <w:rPr>
          <w:rFonts w:ascii="Times New Roman" w:hAnsi="Times New Roman" w:cs="Times New Roman"/>
          <w:color w:val="000000"/>
          <w:sz w:val="24"/>
          <w:szCs w:val="24"/>
          <w:lang w:val="en-GB"/>
        </w:rPr>
        <w:fldChar w:fldCharType="end"/>
      </w:r>
      <w:r w:rsidR="002D3CED">
        <w:rPr>
          <w:rFonts w:ascii="Times New Roman" w:hAnsi="Times New Roman" w:cs="Times New Roman"/>
          <w:color w:val="000000"/>
          <w:sz w:val="24"/>
          <w:szCs w:val="24"/>
          <w:lang w:val="en-GB"/>
        </w:rPr>
        <w:t xml:space="preserve"> </w:t>
      </w:r>
      <w:r w:rsidR="000E7D5B" w:rsidRPr="006F6C11">
        <w:rPr>
          <w:rFonts w:ascii="Times New Roman" w:hAnsi="Times New Roman" w:cs="Times New Roman"/>
          <w:sz w:val="24"/>
          <w:szCs w:val="24"/>
          <w:lang w:val="en-GB"/>
        </w:rPr>
        <w:t xml:space="preserve">precise that </w:t>
      </w:r>
      <w:r w:rsidR="000E7D5B" w:rsidRPr="006F6C11">
        <w:rPr>
          <w:rFonts w:ascii="Times New Roman" w:hAnsi="Times New Roman" w:cs="Times New Roman"/>
          <w:color w:val="000000"/>
          <w:sz w:val="24"/>
          <w:szCs w:val="24"/>
          <w:lang w:val="en-GB"/>
        </w:rPr>
        <w:t>s</w:t>
      </w:r>
      <w:r w:rsidR="00F73A79" w:rsidRPr="006F6C11">
        <w:rPr>
          <w:rFonts w:ascii="Times New Roman" w:hAnsi="Times New Roman" w:cs="Times New Roman"/>
          <w:color w:val="000000"/>
          <w:sz w:val="24"/>
          <w:szCs w:val="24"/>
          <w:lang w:val="en-GB"/>
        </w:rPr>
        <w:t xml:space="preserve">ince 1930s, </w:t>
      </w:r>
      <w:r w:rsidR="00F73A79" w:rsidRPr="006F6C11">
        <w:rPr>
          <w:rFonts w:ascii="Times New Roman" w:hAnsi="Times New Roman" w:cs="Times New Roman"/>
          <w:i/>
          <w:color w:val="000000"/>
          <w:sz w:val="24"/>
          <w:szCs w:val="24"/>
          <w:lang w:val="en-GB"/>
        </w:rPr>
        <w:t>Lactobacillus</w:t>
      </w:r>
      <w:r w:rsidR="00F73A79" w:rsidRPr="006F6C11">
        <w:rPr>
          <w:rFonts w:ascii="Times New Roman" w:hAnsi="Times New Roman" w:cs="Times New Roman"/>
          <w:color w:val="000000"/>
          <w:sz w:val="24"/>
          <w:szCs w:val="24"/>
          <w:lang w:val="en-GB"/>
        </w:rPr>
        <w:t>, was used as an indispensable component of sustainable agriculture, to control pests, condition soils, and stimulate pl</w:t>
      </w:r>
      <w:r w:rsidR="000E7D5B" w:rsidRPr="006F6C11">
        <w:rPr>
          <w:rFonts w:ascii="Times New Roman" w:hAnsi="Times New Roman" w:cs="Times New Roman"/>
          <w:color w:val="000000"/>
          <w:sz w:val="24"/>
          <w:szCs w:val="24"/>
          <w:lang w:val="en-GB"/>
        </w:rPr>
        <w:t>ant growth</w:t>
      </w:r>
      <w:r w:rsidR="00F73A79" w:rsidRPr="006F6C11">
        <w:rPr>
          <w:rFonts w:ascii="Times New Roman" w:hAnsi="Times New Roman" w:cs="Times New Roman"/>
          <w:color w:val="000000"/>
          <w:sz w:val="24"/>
          <w:szCs w:val="24"/>
          <w:lang w:val="en-GB"/>
        </w:rPr>
        <w:t>.</w:t>
      </w:r>
    </w:p>
    <w:p w14:paraId="686F5A1B" w14:textId="77777777" w:rsidR="002513EC" w:rsidRDefault="002513EC" w:rsidP="002513EC">
      <w:pPr>
        <w:rPr>
          <w:rFonts w:ascii="Times New Roman" w:hAnsi="Times New Roman" w:cs="Times New Roman"/>
          <w:sz w:val="24"/>
          <w:szCs w:val="24"/>
          <w:lang w:val="en-GB"/>
        </w:rPr>
      </w:pPr>
      <w:r w:rsidRPr="00794A62">
        <w:rPr>
          <w:rFonts w:ascii="Times New Roman" w:hAnsi="Times New Roman" w:cs="Times New Roman"/>
          <w:noProof/>
          <w:sz w:val="24"/>
          <w:szCs w:val="24"/>
          <w:lang w:eastAsia="fr-FR"/>
        </w:rPr>
        <w:drawing>
          <wp:inline distT="0" distB="0" distL="0" distR="0" wp14:anchorId="5200551B" wp14:editId="71CDDCF9">
            <wp:extent cx="5760720" cy="320103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01035"/>
                    </a:xfrm>
                    <a:prstGeom prst="rect">
                      <a:avLst/>
                    </a:prstGeom>
                  </pic:spPr>
                </pic:pic>
              </a:graphicData>
            </a:graphic>
          </wp:inline>
        </w:drawing>
      </w:r>
    </w:p>
    <w:p w14:paraId="3FDF80CC" w14:textId="0E68BEFC" w:rsidR="00F73A79" w:rsidRPr="002D3CED" w:rsidRDefault="002513EC" w:rsidP="002513EC">
      <w:pPr>
        <w:pStyle w:val="Lgende"/>
        <w:rPr>
          <w:rFonts w:ascii="Times New Roman" w:hAnsi="Times New Roman" w:cs="Times New Roman"/>
          <w:sz w:val="24"/>
          <w:szCs w:val="24"/>
          <w:lang w:val="en-GB"/>
        </w:rPr>
      </w:pPr>
      <w:r w:rsidRPr="002D3CED">
        <w:rPr>
          <w:rFonts w:ascii="Times New Roman" w:hAnsi="Times New Roman" w:cs="Times New Roman"/>
          <w:sz w:val="24"/>
          <w:szCs w:val="24"/>
          <w:lang w:val="en-GB"/>
        </w:rPr>
        <w:t xml:space="preserve">Figure </w:t>
      </w:r>
      <w:r w:rsidRPr="002D3CED">
        <w:rPr>
          <w:rFonts w:ascii="Times New Roman" w:hAnsi="Times New Roman" w:cs="Times New Roman"/>
          <w:sz w:val="24"/>
          <w:szCs w:val="24"/>
        </w:rPr>
        <w:fldChar w:fldCharType="begin"/>
      </w:r>
      <w:r w:rsidRPr="002D3CED">
        <w:rPr>
          <w:rFonts w:ascii="Times New Roman" w:hAnsi="Times New Roman" w:cs="Times New Roman"/>
          <w:sz w:val="24"/>
          <w:szCs w:val="24"/>
          <w:lang w:val="en-GB"/>
        </w:rPr>
        <w:instrText xml:space="preserve"> SEQ Figure \* ARABIC </w:instrText>
      </w:r>
      <w:r w:rsidRPr="002D3CED">
        <w:rPr>
          <w:rFonts w:ascii="Times New Roman" w:hAnsi="Times New Roman" w:cs="Times New Roman"/>
          <w:sz w:val="24"/>
          <w:szCs w:val="24"/>
        </w:rPr>
        <w:fldChar w:fldCharType="separate"/>
      </w:r>
      <w:r w:rsidR="006F6C11" w:rsidRPr="002D3CED">
        <w:rPr>
          <w:rFonts w:ascii="Times New Roman" w:hAnsi="Times New Roman" w:cs="Times New Roman"/>
          <w:noProof/>
          <w:sz w:val="24"/>
          <w:szCs w:val="24"/>
          <w:lang w:val="en-GB"/>
        </w:rPr>
        <w:t>2</w:t>
      </w:r>
      <w:r w:rsidRPr="002D3CED">
        <w:rPr>
          <w:rFonts w:ascii="Times New Roman" w:hAnsi="Times New Roman" w:cs="Times New Roman"/>
          <w:sz w:val="24"/>
          <w:szCs w:val="24"/>
        </w:rPr>
        <w:fldChar w:fldCharType="end"/>
      </w:r>
      <w:r w:rsidRPr="002D3CED">
        <w:rPr>
          <w:rFonts w:ascii="Times New Roman" w:hAnsi="Times New Roman" w:cs="Times New Roman"/>
          <w:sz w:val="24"/>
          <w:szCs w:val="24"/>
          <w:lang w:val="en-GB"/>
        </w:rPr>
        <w:t xml:space="preserve"> The role played by lactic acid bacteria in the enhancement of plant growth </w:t>
      </w:r>
      <w:r w:rsidRPr="002D3CED">
        <w:rPr>
          <w:rFonts w:ascii="Times New Roman" w:hAnsi="Times New Roman" w:cs="Times New Roman"/>
          <w:sz w:val="24"/>
          <w:szCs w:val="24"/>
          <w:lang w:val="en-GB"/>
        </w:rPr>
        <w:fldChar w:fldCharType="begin"/>
      </w:r>
      <w:r w:rsidRPr="002D3CED">
        <w:rPr>
          <w:rFonts w:ascii="Times New Roman" w:hAnsi="Times New Roman" w:cs="Times New Roman"/>
          <w:sz w:val="24"/>
          <w:szCs w:val="24"/>
          <w:lang w:val="en-GB"/>
        </w:rPr>
        <w:instrText xml:space="preserve"> ADDIN EN.CITE &lt;EndNote&gt;&lt;Cite&gt;&lt;Author&gt;Murindangabo&lt;/Author&gt;&lt;Year&gt;2023&lt;/Year&gt;&lt;RecNum&gt;2253&lt;/RecNum&gt;&lt;DisplayText&gt;(Murindangabo&lt;style face="italic"&gt; et al.&lt;/style&gt;, 2023)&lt;/DisplayText&gt;&lt;record&gt;&lt;rec-number&gt;2253&lt;/rec-number&gt;&lt;foreign-keys&gt;&lt;key app="EN" db-id="f9fp900e8x0zd1esp0evwz22sztfz9vxdppz" timestamp="1692036994"&gt;2253&lt;/key&gt;&lt;/foreign-keys&gt;&lt;ref-type name="Journal Article"&gt;17&lt;/ref-type&gt;&lt;contributors&gt;&lt;authors&gt;&lt;author&gt;Murindangabo, Yves Theoneste&lt;/author&gt;&lt;author&gt;Kopecký, Marek&lt;/author&gt;&lt;author&gt;Perná, Kristýna&lt;/author&gt;&lt;author&gt;Nguyen, Thi Giang&lt;/author&gt;&lt;author&gt;Konvalina, Petr&lt;/author&gt;&lt;author&gt;Kavková, Miloslava&lt;/author&gt;&lt;/authors&gt;&lt;/contributors&gt;&lt;titles&gt;&lt;title&gt;Prominent use of lactic acid bacteria in soil-plant systems&lt;/title&gt;&lt;secondary-title&gt;Applied Soil Ecology&lt;/secondary-title&gt;&lt;/titles&gt;&lt;periodical&gt;&lt;full-title&gt;Applied Soil Ecology&lt;/full-title&gt;&lt;/periodical&gt;&lt;pages&gt;104955&lt;/pages&gt;&lt;volume&gt;189&lt;/volume&gt;&lt;dates&gt;&lt;year&gt;2023&lt;/year&gt;&lt;/dates&gt;&lt;publisher&gt;Elsevier&lt;/publisher&gt;&lt;isbn&gt;0929-1393&lt;/isbn&gt;&lt;urls&gt;&lt;/urls&gt;&lt;/record&gt;&lt;/Cite&gt;&lt;/EndNote&gt;</w:instrText>
      </w:r>
      <w:r w:rsidRPr="002D3CED">
        <w:rPr>
          <w:rFonts w:ascii="Times New Roman" w:hAnsi="Times New Roman" w:cs="Times New Roman"/>
          <w:sz w:val="24"/>
          <w:szCs w:val="24"/>
          <w:lang w:val="en-GB"/>
        </w:rPr>
        <w:fldChar w:fldCharType="separate"/>
      </w:r>
      <w:r w:rsidRPr="002D3CED">
        <w:rPr>
          <w:rFonts w:ascii="Times New Roman" w:hAnsi="Times New Roman" w:cs="Times New Roman"/>
          <w:noProof/>
          <w:sz w:val="24"/>
          <w:szCs w:val="24"/>
          <w:lang w:val="en-GB"/>
        </w:rPr>
        <w:t>(</w:t>
      </w:r>
      <w:r w:rsidR="00B13CDE" w:rsidRPr="002D3CED">
        <w:rPr>
          <w:rFonts w:ascii="Times New Roman" w:hAnsi="Times New Roman" w:cs="Times New Roman"/>
          <w:sz w:val="24"/>
          <w:szCs w:val="24"/>
          <w:lang w:val="en-GB"/>
        </w:rPr>
        <w:t>Murindangabo et al., 2023</w:t>
      </w:r>
      <w:r w:rsidRPr="002D3CED">
        <w:rPr>
          <w:rFonts w:ascii="Times New Roman" w:hAnsi="Times New Roman" w:cs="Times New Roman"/>
          <w:noProof/>
          <w:sz w:val="24"/>
          <w:szCs w:val="24"/>
          <w:lang w:val="en-GB"/>
        </w:rPr>
        <w:t>)</w:t>
      </w:r>
      <w:r w:rsidRPr="002D3CED">
        <w:rPr>
          <w:rFonts w:ascii="Times New Roman" w:hAnsi="Times New Roman" w:cs="Times New Roman"/>
          <w:sz w:val="24"/>
          <w:szCs w:val="24"/>
          <w:lang w:val="en-GB"/>
        </w:rPr>
        <w:fldChar w:fldCharType="end"/>
      </w:r>
      <w:r w:rsidRPr="002D3CED">
        <w:rPr>
          <w:rFonts w:ascii="Times New Roman" w:hAnsi="Times New Roman" w:cs="Times New Roman"/>
          <w:sz w:val="24"/>
          <w:szCs w:val="24"/>
          <w:lang w:val="en-GB"/>
        </w:rPr>
        <w:t>.</w:t>
      </w:r>
    </w:p>
    <w:p w14:paraId="322EAA21" w14:textId="1AB4B0EF" w:rsidR="005271FE" w:rsidRPr="00311224" w:rsidRDefault="006F6C11" w:rsidP="006F6C11">
      <w:pPr>
        <w:pStyle w:val="Titre1"/>
        <w:numPr>
          <w:ilvl w:val="0"/>
          <w:numId w:val="2"/>
        </w:numPr>
        <w:rPr>
          <w:b/>
          <w:sz w:val="26"/>
          <w:szCs w:val="26"/>
          <w:lang w:val="en-GB"/>
        </w:rPr>
      </w:pPr>
      <w:r w:rsidRPr="00311224">
        <w:rPr>
          <w:rFonts w:ascii="Times New Roman" w:hAnsi="Times New Roman" w:cs="Times New Roman"/>
          <w:b/>
          <w:sz w:val="24"/>
          <w:szCs w:val="24"/>
          <w:lang w:val="en-GB"/>
        </w:rPr>
        <w:t>Actions of LAB and their metabolites on crop aggressors</w:t>
      </w:r>
      <w:r w:rsidR="006D277F" w:rsidRPr="00311224">
        <w:rPr>
          <w:rFonts w:ascii="Times New Roman" w:hAnsi="Times New Roman" w:cs="Times New Roman"/>
          <w:b/>
          <w:sz w:val="24"/>
          <w:szCs w:val="24"/>
          <w:lang w:val="en-GB"/>
        </w:rPr>
        <w:t>/ a</w:t>
      </w:r>
      <w:r w:rsidRPr="00311224">
        <w:rPr>
          <w:rFonts w:ascii="Times New Roman" w:hAnsi="Times New Roman" w:cs="Times New Roman"/>
          <w:b/>
          <w:sz w:val="24"/>
          <w:szCs w:val="24"/>
          <w:lang w:val="en-GB"/>
        </w:rPr>
        <w:t xml:space="preserve">gents of food spoilage  </w:t>
      </w:r>
      <w:r w:rsidR="005271FE" w:rsidRPr="00311224">
        <w:rPr>
          <w:rFonts w:ascii="Times New Roman" w:hAnsi="Times New Roman" w:cs="Times New Roman"/>
          <w:b/>
          <w:sz w:val="24"/>
          <w:szCs w:val="24"/>
          <w:lang w:val="en-GB"/>
        </w:rPr>
        <w:t xml:space="preserve"> </w:t>
      </w:r>
    </w:p>
    <w:p w14:paraId="152B7C20" w14:textId="3B485AB5" w:rsidR="00820C77" w:rsidRPr="00820C77" w:rsidRDefault="00533745" w:rsidP="00820C77">
      <w:pPr>
        <w:jc w:val="both"/>
        <w:rPr>
          <w:rFonts w:ascii="Times New Roman" w:hAnsi="Times New Roman" w:cs="Times New Roman"/>
          <w:sz w:val="24"/>
          <w:szCs w:val="24"/>
          <w:lang w:val="en-GB"/>
        </w:rPr>
      </w:pPr>
      <w:r w:rsidRPr="00533745">
        <w:rPr>
          <w:rFonts w:ascii="Times New Roman" w:hAnsi="Times New Roman" w:cs="Times New Roman"/>
          <w:sz w:val="24"/>
          <w:szCs w:val="24"/>
          <w:lang w:val="en-GB"/>
        </w:rPr>
        <w:t xml:space="preserve">Their ability to produce organic acids, phenolic compounds, antimicrobial metabolites (fungal, bacterial), and aromatic substances (figure 3) </w:t>
      </w:r>
      <w:r w:rsidR="002D3CED">
        <w:rPr>
          <w:rFonts w:ascii="Times New Roman" w:hAnsi="Times New Roman" w:cs="Times New Roman"/>
          <w:sz w:val="24"/>
          <w:szCs w:val="24"/>
          <w:lang w:val="en-GB"/>
        </w:rPr>
        <w:fldChar w:fldCharType="begin">
          <w:fldData xml:space="preserve">PEVuZE5vdGU+PENpdGU+PEF1dGhvcj5UYWFsZTwvQXV0aG9yPjxZZWFyPjIwMjA8L1llYXI+PFJl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</w:fldData>
        </w:fldChar>
      </w:r>
      <w:r w:rsidR="002D3CED">
        <w:rPr>
          <w:rFonts w:ascii="Times New Roman" w:hAnsi="Times New Roman" w:cs="Times New Roman"/>
          <w:sz w:val="24"/>
          <w:szCs w:val="24"/>
          <w:lang w:val="en-GB"/>
        </w:rPr>
        <w:instrText xml:space="preserve"> ADDIN EN.CITE </w:instrText>
      </w:r>
      <w:r w:rsidR="002D3CED">
        <w:rPr>
          <w:rFonts w:ascii="Times New Roman" w:hAnsi="Times New Roman" w:cs="Times New Roman"/>
          <w:sz w:val="24"/>
          <w:szCs w:val="24"/>
          <w:lang w:val="en-GB"/>
        </w:rPr>
        <w:fldChar w:fldCharType="begin">
          <w:fldData xml:space="preserve">PEVuZE5vdGU+PENpdGU+PEF1dGhvcj5UYWFsZTwvQXV0aG9yPjxZZWFyPjIwMjA8L1llYXI+PFJl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</w:fldData>
        </w:fldChar>
      </w:r>
      <w:r w:rsidR="002D3CED">
        <w:rPr>
          <w:rFonts w:ascii="Times New Roman" w:hAnsi="Times New Roman" w:cs="Times New Roman"/>
          <w:sz w:val="24"/>
          <w:szCs w:val="24"/>
          <w:lang w:val="en-GB"/>
        </w:rPr>
        <w:instrText xml:space="preserve"> ADDIN EN.CITE.DATA </w:instrText>
      </w:r>
      <w:r w:rsidR="002D3CED">
        <w:rPr>
          <w:rFonts w:ascii="Times New Roman" w:hAnsi="Times New Roman" w:cs="Times New Roman"/>
          <w:sz w:val="24"/>
          <w:szCs w:val="24"/>
          <w:lang w:val="en-GB"/>
        </w:rPr>
      </w:r>
      <w:r w:rsidR="002D3CED">
        <w:rPr>
          <w:rFonts w:ascii="Times New Roman" w:hAnsi="Times New Roman" w:cs="Times New Roman"/>
          <w:sz w:val="24"/>
          <w:szCs w:val="24"/>
          <w:lang w:val="en-GB"/>
        </w:rPr>
        <w:fldChar w:fldCharType="end"/>
      </w:r>
      <w:r w:rsidR="002D3CED">
        <w:rPr>
          <w:rFonts w:ascii="Times New Roman" w:hAnsi="Times New Roman" w:cs="Times New Roman"/>
          <w:sz w:val="24"/>
          <w:szCs w:val="24"/>
          <w:lang w:val="en-GB"/>
        </w:rPr>
        <w:fldChar w:fldCharType="separate"/>
      </w:r>
      <w:r w:rsidR="002D3CED">
        <w:rPr>
          <w:rFonts w:ascii="Times New Roman" w:hAnsi="Times New Roman" w:cs="Times New Roman"/>
          <w:noProof/>
          <w:sz w:val="24"/>
          <w:szCs w:val="24"/>
          <w:lang w:val="en-GB"/>
        </w:rPr>
        <w:t>(Taale</w:t>
      </w:r>
      <w:r w:rsidR="002D3CED" w:rsidRPr="002D3CED">
        <w:rPr>
          <w:rFonts w:ascii="Times New Roman" w:hAnsi="Times New Roman" w:cs="Times New Roman"/>
          <w:i/>
          <w:noProof/>
          <w:sz w:val="24"/>
          <w:szCs w:val="24"/>
          <w:lang w:val="en-GB"/>
        </w:rPr>
        <w:t xml:space="preserve"> et al.</w:t>
      </w:r>
      <w:r w:rsidR="002D3CED">
        <w:rPr>
          <w:rFonts w:ascii="Times New Roman" w:hAnsi="Times New Roman" w:cs="Times New Roman"/>
          <w:noProof/>
          <w:sz w:val="24"/>
          <w:szCs w:val="24"/>
          <w:lang w:val="en-GB"/>
        </w:rPr>
        <w:t>, 2013; Taale</w:t>
      </w:r>
      <w:r w:rsidR="002D3CED" w:rsidRPr="002D3CED">
        <w:rPr>
          <w:rFonts w:ascii="Times New Roman" w:hAnsi="Times New Roman" w:cs="Times New Roman"/>
          <w:i/>
          <w:noProof/>
          <w:sz w:val="24"/>
          <w:szCs w:val="24"/>
          <w:lang w:val="en-GB"/>
        </w:rPr>
        <w:t xml:space="preserve"> et al.</w:t>
      </w:r>
      <w:r w:rsidR="002D3CED">
        <w:rPr>
          <w:rFonts w:ascii="Times New Roman" w:hAnsi="Times New Roman" w:cs="Times New Roman"/>
          <w:noProof/>
          <w:sz w:val="24"/>
          <w:szCs w:val="24"/>
          <w:lang w:val="en-GB"/>
        </w:rPr>
        <w:t>, 2020)</w:t>
      </w:r>
      <w:r w:rsidR="002D3CED">
        <w:rPr>
          <w:rFonts w:ascii="Times New Roman" w:hAnsi="Times New Roman" w:cs="Times New Roman"/>
          <w:sz w:val="24"/>
          <w:szCs w:val="24"/>
          <w:lang w:val="en-GB"/>
        </w:rPr>
        <w:fldChar w:fldCharType="end"/>
      </w:r>
      <w:r w:rsidR="002D3CED">
        <w:rPr>
          <w:rFonts w:ascii="Times New Roman" w:hAnsi="Times New Roman" w:cs="Times New Roman"/>
          <w:sz w:val="24"/>
          <w:szCs w:val="24"/>
          <w:lang w:val="en-GB"/>
        </w:rPr>
        <w:t xml:space="preserve"> </w:t>
      </w:r>
      <w:r w:rsidRPr="00533745">
        <w:rPr>
          <w:rFonts w:ascii="Times New Roman" w:hAnsi="Times New Roman" w:cs="Times New Roman"/>
          <w:sz w:val="24"/>
          <w:szCs w:val="24"/>
          <w:lang w:val="en-GB"/>
        </w:rPr>
        <w:t xml:space="preserve">has placed LAB among the best food preservatives </w:t>
      </w:r>
      <w:r w:rsidR="002D3CED">
        <w:rPr>
          <w:rFonts w:ascii="Times New Roman" w:hAnsi="Times New Roman" w:cs="Times New Roman"/>
          <w:sz w:val="24"/>
          <w:szCs w:val="24"/>
          <w:lang w:val="en-GB"/>
        </w:rPr>
        <w:fldChar w:fldCharType="begin"/>
      </w:r>
      <w:r w:rsidR="002D3CED">
        <w:rPr>
          <w:rFonts w:ascii="Times New Roman" w:hAnsi="Times New Roman" w:cs="Times New Roman"/>
          <w:sz w:val="24"/>
          <w:szCs w:val="24"/>
          <w:lang w:val="en-GB"/>
        </w:rPr>
        <w:instrText xml:space="preserve"> ADDIN EN.CITE &lt;EndNote&gt;&lt;Cite&gt;&lt;Author&gt;Dalie&lt;/Author&gt;&lt;Year&gt;2010&lt;/Year&gt;&lt;RecNum&gt;2264&lt;/RecNum&gt;&lt;DisplayText&gt;(Dalie&lt;style face="italic"&gt; et al.&lt;/style&gt;, 2010)&lt;/DisplayText&gt;&lt;record&gt;&lt;rec-number&gt;2264&lt;/rec-number&gt;&lt;foreign-keys&gt;&lt;key app="EN" db-id="f9fp900e8x0zd1esp0evwz22sztfz9vxdppz" timestamp="1692051043"&gt;2264&lt;/key&gt;&lt;/foreign-keys&gt;&lt;ref-type name="Journal Article"&gt;17&lt;/ref-type&gt;&lt;contributors&gt;&lt;authors&gt;&lt;author&gt;Dalie, D. K. D.&lt;/author&gt;&lt;author&gt;Deschamps, A. M.&lt;/author&gt;&lt;author&gt;Richard-Forget, F.&lt;/author&gt;&lt;/authors&gt;&lt;/contributors&gt;&lt;titles&gt;&lt;title&gt;Lactic acid bacteria – Potential for control of mould growth and mycotoxins: A review&lt;/title&gt;&lt;secondary-title&gt;Food Control&lt;/secondary-title&gt;&lt;/titles&gt;&lt;periodical&gt;&lt;full-title&gt;Food Control&lt;/full-title&gt;&lt;/periodical&gt;&lt;pages&gt;370-380&lt;/pages&gt;&lt;volume&gt;21&lt;/volume&gt;&lt;number&gt;4&lt;/number&gt;&lt;keywords&gt;&lt;keyword&gt;Lactic acid bacteria&lt;/keyword&gt;&lt;keyword&gt;Mould&lt;/keyword&gt;&lt;keyword&gt;Mycotoxin&lt;/keyword&gt;&lt;/keywords&gt;&lt;dates&gt;&lt;year&gt;2010&lt;/year&gt;&lt;pub-dates&gt;&lt;date&gt;2010/04/01/&lt;/date&gt;&lt;/pub-dates&gt;&lt;/dates&gt;&lt;isbn&gt;0956-7135&lt;/isbn&gt;&lt;urls&gt;&lt;related-urls&gt;&lt;url&gt;https://www.sciencedirect.com/science/article/pii/S0956713509002229&lt;/url&gt;&lt;/related-urls&gt;&lt;/urls&gt;&lt;electronic-resource-num&gt;https://doi.org/10.1016/j.foodcont.2009.07.011&lt;/electronic-resource-num&gt;&lt;/record&gt;&lt;/Cite&gt;&lt;/EndNote&gt;</w:instrText>
      </w:r>
      <w:r w:rsidR="002D3CED">
        <w:rPr>
          <w:rFonts w:ascii="Times New Roman" w:hAnsi="Times New Roman" w:cs="Times New Roman"/>
          <w:sz w:val="24"/>
          <w:szCs w:val="24"/>
          <w:lang w:val="en-GB"/>
        </w:rPr>
        <w:fldChar w:fldCharType="separate"/>
      </w:r>
      <w:r w:rsidR="002D3CED">
        <w:rPr>
          <w:rFonts w:ascii="Times New Roman" w:hAnsi="Times New Roman" w:cs="Times New Roman"/>
          <w:noProof/>
          <w:sz w:val="24"/>
          <w:szCs w:val="24"/>
          <w:lang w:val="en-GB"/>
        </w:rPr>
        <w:t>(Dalie</w:t>
      </w:r>
      <w:r w:rsidR="002D3CED" w:rsidRPr="002D3CED">
        <w:rPr>
          <w:rFonts w:ascii="Times New Roman" w:hAnsi="Times New Roman" w:cs="Times New Roman"/>
          <w:i/>
          <w:noProof/>
          <w:sz w:val="24"/>
          <w:szCs w:val="24"/>
          <w:lang w:val="en-GB"/>
        </w:rPr>
        <w:t xml:space="preserve"> et al.</w:t>
      </w:r>
      <w:r w:rsidR="002D3CED">
        <w:rPr>
          <w:rFonts w:ascii="Times New Roman" w:hAnsi="Times New Roman" w:cs="Times New Roman"/>
          <w:noProof/>
          <w:sz w:val="24"/>
          <w:szCs w:val="24"/>
          <w:lang w:val="en-GB"/>
        </w:rPr>
        <w:t>, 2010)</w:t>
      </w:r>
      <w:r w:rsidR="002D3CED">
        <w:rPr>
          <w:rFonts w:ascii="Times New Roman" w:hAnsi="Times New Roman" w:cs="Times New Roman"/>
          <w:sz w:val="24"/>
          <w:szCs w:val="24"/>
          <w:lang w:val="en-GB"/>
        </w:rPr>
        <w:fldChar w:fldCharType="end"/>
      </w:r>
      <w:r w:rsidRPr="00533745">
        <w:rPr>
          <w:rFonts w:ascii="Times New Roman" w:hAnsi="Times New Roman" w:cs="Times New Roman"/>
          <w:sz w:val="24"/>
          <w:szCs w:val="24"/>
          <w:lang w:val="en-GB"/>
        </w:rPr>
        <w:t xml:space="preserve">. Indeed, they are used in wineries and breweries to start malolactic fermentation; in bakeries and other plant and animal food and beverage plants, and play an important role in the production of cheese, bread, yoghurt, silage, </w:t>
      </w:r>
      <w:r w:rsidRPr="00533745">
        <w:rPr>
          <w:rFonts w:ascii="Times New Roman" w:hAnsi="Times New Roman" w:cs="Times New Roman"/>
          <w:sz w:val="24"/>
          <w:szCs w:val="24"/>
          <w:lang w:val="en-GB"/>
        </w:rPr>
        <w:lastRenderedPageBreak/>
        <w:t xml:space="preserve">... </w:t>
      </w:r>
      <w:r w:rsidR="002D3CED">
        <w:rPr>
          <w:rFonts w:ascii="Times New Roman" w:hAnsi="Times New Roman" w:cs="Times New Roman"/>
          <w:sz w:val="24"/>
          <w:szCs w:val="24"/>
          <w:lang w:val="en-GB"/>
        </w:rPr>
        <w:fldChar w:fldCharType="begin"/>
      </w:r>
      <w:r w:rsidR="002D3CED">
        <w:rPr>
          <w:rFonts w:ascii="Times New Roman" w:hAnsi="Times New Roman" w:cs="Times New Roman"/>
          <w:sz w:val="24"/>
          <w:szCs w:val="24"/>
          <w:lang w:val="en-GB"/>
        </w:rPr>
        <w:instrText xml:space="preserve"> ADDIN EN.CITE &lt;EndNote&gt;&lt;Cite&gt;&lt;Author&gt;Nguyen&lt;/Author&gt;&lt;Year&gt;2015&lt;/Year&gt;&lt;RecNum&gt;2266&lt;/RecNum&gt;&lt;DisplayText&gt;(Nguyen&lt;style face="italic"&gt; et al.&lt;/style&gt;, 2015)&lt;/DisplayText&gt;&lt;record&gt;&lt;rec-number&gt;2266&lt;/rec-number&gt;&lt;foreign-keys&gt;&lt;key app="EN" db-id="f9fp900e8x0zd1esp0evwz22sztfz9vxdppz" timestamp="1692051182"&gt;2266&lt;/key&gt;&lt;/foreign-keys&gt;&lt;ref-type name="Journal Article"&gt;17&lt;/ref-type&gt;&lt;contributors&gt;&lt;authors&gt;&lt;author&gt;Nguyen, Nguyen Khoi&lt;/author&gt;&lt;author&gt;Dong, Ngan Thi Ngoc&lt;/author&gt;&lt;author&gt;Nguyen, Huong Thuy&lt;/author&gt;&lt;author&gt;Le, Phu Hong&lt;/author&gt;&lt;/authors&gt;&lt;/contributors&gt;&lt;titles&gt;&lt;title&gt;Lactic acid bacteria: promising supplements for enhancing the biological activities of kombucha&lt;/title&gt;&lt;secondary-title&gt;SpringerPlus&lt;/secondary-title&gt;&lt;/titles&gt;&lt;periodical&gt;&lt;full-title&gt;SpringerPlus&lt;/full-title&gt;&lt;/periodical&gt;&lt;pages&gt;91&lt;/pages&gt;&lt;volume&gt;4&lt;/volume&gt;&lt;number&gt;1&lt;/number&gt;&lt;dates&gt;&lt;year&gt;2015&lt;/year&gt;&lt;pub-dates&gt;&lt;date&gt;2015/02/24&lt;/date&gt;&lt;/pub-dates&gt;&lt;/dates&gt;&lt;isbn&gt;2193-1801&lt;/isbn&gt;&lt;urls&gt;&lt;related-urls&gt;&lt;url&gt;https://doi.org/10.1186/s40064-015-0872-3&lt;/url&gt;&lt;/related-urls&gt;&lt;/urls&gt;&lt;electronic-resource-num&gt;10.1186/s40064-015-0872-3&lt;/electronic-resource-num&gt;&lt;/record&gt;&lt;/Cite&gt;&lt;/EndNote&gt;</w:instrText>
      </w:r>
      <w:r w:rsidR="002D3CED">
        <w:rPr>
          <w:rFonts w:ascii="Times New Roman" w:hAnsi="Times New Roman" w:cs="Times New Roman"/>
          <w:sz w:val="24"/>
          <w:szCs w:val="24"/>
          <w:lang w:val="en-GB"/>
        </w:rPr>
        <w:fldChar w:fldCharType="separate"/>
      </w:r>
      <w:r w:rsidR="002D3CED">
        <w:rPr>
          <w:rFonts w:ascii="Times New Roman" w:hAnsi="Times New Roman" w:cs="Times New Roman"/>
          <w:noProof/>
          <w:sz w:val="24"/>
          <w:szCs w:val="24"/>
          <w:lang w:val="en-GB"/>
        </w:rPr>
        <w:t>(Nguyen</w:t>
      </w:r>
      <w:r w:rsidR="002D3CED" w:rsidRPr="002D3CED">
        <w:rPr>
          <w:rFonts w:ascii="Times New Roman" w:hAnsi="Times New Roman" w:cs="Times New Roman"/>
          <w:i/>
          <w:noProof/>
          <w:sz w:val="24"/>
          <w:szCs w:val="24"/>
          <w:lang w:val="en-GB"/>
        </w:rPr>
        <w:t xml:space="preserve"> et al.</w:t>
      </w:r>
      <w:r w:rsidR="002D3CED">
        <w:rPr>
          <w:rFonts w:ascii="Times New Roman" w:hAnsi="Times New Roman" w:cs="Times New Roman"/>
          <w:noProof/>
          <w:sz w:val="24"/>
          <w:szCs w:val="24"/>
          <w:lang w:val="en-GB"/>
        </w:rPr>
        <w:t>, 2015)</w:t>
      </w:r>
      <w:r w:rsidR="002D3CED">
        <w:rPr>
          <w:rFonts w:ascii="Times New Roman" w:hAnsi="Times New Roman" w:cs="Times New Roman"/>
          <w:sz w:val="24"/>
          <w:szCs w:val="24"/>
          <w:lang w:val="en-GB"/>
        </w:rPr>
        <w:fldChar w:fldCharType="end"/>
      </w:r>
      <w:r w:rsidRPr="00533745">
        <w:rPr>
          <w:rFonts w:ascii="Times New Roman" w:hAnsi="Times New Roman" w:cs="Times New Roman"/>
          <w:sz w:val="24"/>
          <w:szCs w:val="24"/>
          <w:lang w:val="en-GB"/>
        </w:rPr>
        <w:t xml:space="preserve">. Fermented foods are where LAB have served most as an effective biocontrol agent, as they are inoculated to control a wide variety of fungal and bacterial plant pathogens (Lamont et al., 2017) and thus help reduce food spoilage </w:t>
      </w:r>
      <w:r w:rsidR="00885D8B">
        <w:rPr>
          <w:rFonts w:ascii="Times New Roman" w:hAnsi="Times New Roman" w:cs="Times New Roman"/>
          <w:sz w:val="24"/>
          <w:szCs w:val="24"/>
          <w:lang w:val="en-GB"/>
        </w:rPr>
        <w:fldChar w:fldCharType="begin"/>
      </w:r>
      <w:r w:rsidR="00885D8B">
        <w:rPr>
          <w:rFonts w:ascii="Times New Roman" w:hAnsi="Times New Roman" w:cs="Times New Roman"/>
          <w:sz w:val="24"/>
          <w:szCs w:val="24"/>
          <w:lang w:val="en-GB"/>
        </w:rPr>
        <w:instrText xml:space="preserve"> ADDIN EN.CITE &lt;EndNote&gt;&lt;Cite&gt;&lt;Author&gt;Muhialdin&lt;/Author&gt;&lt;Year&gt;2013&lt;/Year&gt;&lt;RecNum&gt;2116&lt;/RecNum&gt;&lt;DisplayText&gt;(Muhialdin&lt;style face="italic"&gt; et al.&lt;/style&gt;, 2013)&lt;/DisplayText&gt;&lt;record&gt;&lt;rec-number&gt;2116&lt;/rec-number&gt;&lt;foreign-keys&gt;&lt;key app="EN" db-id="f9fp900e8x0zd1esp0evwz22sztfz9vxdppz" timestamp="1690972585"&gt;2116&lt;/key&gt;&lt;/foreign-keys&gt;&lt;ref-type name="Journal Article"&gt;17&lt;/ref-type&gt;&lt;contributors&gt;&lt;authors&gt;&lt;author&gt;Muhialdin, Belal J.&lt;/author&gt;&lt;author&gt;Hassan, Zaiton&lt;/author&gt;&lt;author&gt;Saari, Nazamid&lt;/author&gt;&lt;/authors&gt;&lt;/contributors&gt;&lt;titles&gt;&lt;title&gt;Lactic acid bacteria in biopreservation and the enhancement of the functional quality of bread&lt;/title&gt;&lt;secondary-title&gt;Lactic acid bacteria R &amp;amp; D for food, health and livestock purposes&lt;/secondary-title&gt;&lt;/titles&gt;&lt;periodical&gt;&lt;full-title&gt;Lactic acid bacteria R &amp;amp; D for food, health and livestock purposes&lt;/full-title&gt;&lt;/periodical&gt;&lt;pages&gt;155-172&lt;/pages&gt;&lt;dates&gt;&lt;year&gt;2013&lt;/year&gt;&lt;/dates&gt;&lt;publisher&gt;InTech Rijeka&lt;/publisher&gt;&lt;urls&gt;&lt;/urls&gt;&lt;/record&gt;&lt;/Cite&gt;&lt;/EndNote&gt;</w:instrText>
      </w:r>
      <w:r w:rsidR="00885D8B">
        <w:rPr>
          <w:rFonts w:ascii="Times New Roman" w:hAnsi="Times New Roman" w:cs="Times New Roman"/>
          <w:sz w:val="24"/>
          <w:szCs w:val="24"/>
          <w:lang w:val="en-GB"/>
        </w:rPr>
        <w:fldChar w:fldCharType="separate"/>
      </w:r>
      <w:r w:rsidR="00885D8B">
        <w:rPr>
          <w:rFonts w:ascii="Times New Roman" w:hAnsi="Times New Roman" w:cs="Times New Roman"/>
          <w:noProof/>
          <w:sz w:val="24"/>
          <w:szCs w:val="24"/>
          <w:lang w:val="en-GB"/>
        </w:rPr>
        <w:t>(Muhialdin</w:t>
      </w:r>
      <w:r w:rsidR="00885D8B" w:rsidRPr="00885D8B">
        <w:rPr>
          <w:rFonts w:ascii="Times New Roman" w:hAnsi="Times New Roman" w:cs="Times New Roman"/>
          <w:i/>
          <w:noProof/>
          <w:sz w:val="24"/>
          <w:szCs w:val="24"/>
          <w:lang w:val="en-GB"/>
        </w:rPr>
        <w:t xml:space="preserve"> et al.</w:t>
      </w:r>
      <w:r w:rsidR="00885D8B">
        <w:rPr>
          <w:rFonts w:ascii="Times New Roman" w:hAnsi="Times New Roman" w:cs="Times New Roman"/>
          <w:noProof/>
          <w:sz w:val="24"/>
          <w:szCs w:val="24"/>
          <w:lang w:val="en-GB"/>
        </w:rPr>
        <w:t>, 2013)</w:t>
      </w:r>
      <w:r w:rsidR="00885D8B">
        <w:rPr>
          <w:rFonts w:ascii="Times New Roman" w:hAnsi="Times New Roman" w:cs="Times New Roman"/>
          <w:sz w:val="24"/>
          <w:szCs w:val="24"/>
          <w:lang w:val="en-GB"/>
        </w:rPr>
        <w:fldChar w:fldCharType="end"/>
      </w:r>
      <w:r w:rsidRPr="00533745">
        <w:rPr>
          <w:rFonts w:ascii="Times New Roman" w:hAnsi="Times New Roman" w:cs="Times New Roman"/>
          <w:sz w:val="24"/>
          <w:szCs w:val="24"/>
          <w:lang w:val="en-GB"/>
        </w:rPr>
        <w:t>.</w:t>
      </w:r>
      <w:r w:rsidR="00820C77">
        <w:rPr>
          <w:rFonts w:ascii="Times New Roman" w:hAnsi="Times New Roman" w:cs="Times New Roman"/>
          <w:sz w:val="24"/>
          <w:szCs w:val="24"/>
          <w:lang w:val="en-GB"/>
        </w:rPr>
        <w:t xml:space="preserve"> </w:t>
      </w:r>
      <w:r w:rsidR="00820C77" w:rsidRPr="00820C77">
        <w:rPr>
          <w:rFonts w:ascii="Times New Roman" w:hAnsi="Times New Roman" w:cs="Times New Roman"/>
          <w:sz w:val="24"/>
          <w:szCs w:val="24"/>
          <w:lang w:val="en-GB"/>
        </w:rPr>
        <w:t xml:space="preserve">Indeed, according to </w:t>
      </w:r>
      <w:r w:rsidR="00885D8B">
        <w:rPr>
          <w:rFonts w:ascii="Times New Roman" w:hAnsi="Times New Roman" w:cs="Times New Roman"/>
          <w:sz w:val="24"/>
          <w:szCs w:val="24"/>
          <w:lang w:val="en-GB"/>
        </w:rPr>
        <w:fldChar w:fldCharType="begin"/>
      </w:r>
      <w:r w:rsidR="00885D8B">
        <w:rPr>
          <w:rFonts w:ascii="Times New Roman" w:hAnsi="Times New Roman" w:cs="Times New Roman"/>
          <w:sz w:val="24"/>
          <w:szCs w:val="24"/>
          <w:lang w:val="en-GB"/>
        </w:rPr>
        <w:instrText xml:space="preserve"> ADDIN EN.CITE &lt;EndNote&gt;&lt;Cite AuthorYear="1"&gt;&lt;Author&gt;Sadiq&lt;/Author&gt;&lt;Year&gt;2019&lt;/Year&gt;&lt;RecNum&gt;2128&lt;/RecNum&gt;&lt;DisplayText&gt;Sadiq&lt;style face="italic"&gt; et al.&lt;/style&gt; (2019)&lt;/DisplayText&gt;&lt;record&gt;&lt;rec-number&gt;2128&lt;/rec-number&gt;&lt;foreign-keys&gt;&lt;key app="EN" db-id="f9fp900e8x0zd1esp0evwz22sztfz9vxdppz" timestamp="1691095552"&gt;2128&lt;/key&gt;&lt;/foreign-keys&gt;&lt;ref-type name="Journal Article"&gt;17&lt;/ref-type&gt;&lt;contributors&gt;&lt;authors&gt;&lt;author&gt;Sadiq, Faizan Ahmed&lt;/author&gt;&lt;author&gt;Yan, Bowen&lt;/author&gt;&lt;author&gt;Tian, Fengwei&lt;/author&gt;&lt;author&gt;Zhao, Jianxin&lt;/author&gt;&lt;author&gt;Zhang, Hao&lt;/author&gt;&lt;author&gt;Chen, Wei&lt;/author&gt;&lt;/authors&gt;&lt;/contributors&gt;&lt;titles&gt;&lt;title&gt;Lactic Acid Bacteria as Antifungal and Anti-Mycotoxigenic Agents: A Comprehensive Review&lt;/title&gt;&lt;secondary-title&gt;Comprehensive Reviews in Food Science and Food Safety&lt;/secondary-title&gt;&lt;/titles&gt;&lt;periodical&gt;&lt;full-title&gt;Comprehensive Reviews in Food Science and Food Safety&lt;/full-title&gt;&lt;/periodical&gt;&lt;pages&gt;1403-1436&lt;/pages&gt;&lt;volume&gt;18&lt;/volume&gt;&lt;number&gt;5&lt;/number&gt;&lt;keywords&gt;&lt;keyword&gt;aflatoxins&lt;/keyword&gt;&lt;keyword&gt;bio-preservation&lt;/keyword&gt;&lt;keyword&gt;fungal spoilage&lt;/keyword&gt;&lt;keyword&gt;lactic acid bacteria&lt;/keyword&gt;&lt;keyword&gt;mycotoxins&lt;/keyword&gt;&lt;keyword&gt;ochratoxins&lt;/keyword&gt;&lt;/keywords&gt;&lt;dates&gt;&lt;year&gt;2019&lt;/year&gt;&lt;pub-dates&gt;&lt;date&gt;2019/09/01&lt;/date&gt;&lt;/pub-dates&gt;&lt;/dates&gt;&lt;publisher&gt;John Wiley &amp;amp; Sons, Ltd&lt;/publisher&gt;&lt;isbn&gt;1541-4337&lt;/isbn&gt;&lt;urls&gt;&lt;related-urls&gt;&lt;url&gt;https://doi.org/10.1111/1541-4337.12481&lt;/url&gt;&lt;/related-urls&gt;&lt;/urls&gt;&lt;electronic-resource-num&gt;https://doi.org/10.1111/1541-4337.12481&lt;/electronic-resource-num&gt;&lt;access-date&gt;2023/08/03&lt;/access-date&gt;&lt;/record&gt;&lt;/Cite&gt;&lt;/EndNote&gt;</w:instrText>
      </w:r>
      <w:r w:rsidR="00885D8B">
        <w:rPr>
          <w:rFonts w:ascii="Times New Roman" w:hAnsi="Times New Roman" w:cs="Times New Roman"/>
          <w:sz w:val="24"/>
          <w:szCs w:val="24"/>
          <w:lang w:val="en-GB"/>
        </w:rPr>
        <w:fldChar w:fldCharType="separate"/>
      </w:r>
      <w:r w:rsidR="00885D8B">
        <w:rPr>
          <w:rFonts w:ascii="Times New Roman" w:hAnsi="Times New Roman" w:cs="Times New Roman"/>
          <w:noProof/>
          <w:sz w:val="24"/>
          <w:szCs w:val="24"/>
          <w:lang w:val="en-GB"/>
        </w:rPr>
        <w:t>Sadiq</w:t>
      </w:r>
      <w:r w:rsidR="00885D8B" w:rsidRPr="00885D8B">
        <w:rPr>
          <w:rFonts w:ascii="Times New Roman" w:hAnsi="Times New Roman" w:cs="Times New Roman"/>
          <w:i/>
          <w:noProof/>
          <w:sz w:val="24"/>
          <w:szCs w:val="24"/>
          <w:lang w:val="en-GB"/>
        </w:rPr>
        <w:t xml:space="preserve"> et al.</w:t>
      </w:r>
      <w:r w:rsidR="00885D8B">
        <w:rPr>
          <w:rFonts w:ascii="Times New Roman" w:hAnsi="Times New Roman" w:cs="Times New Roman"/>
          <w:noProof/>
          <w:sz w:val="24"/>
          <w:szCs w:val="24"/>
          <w:lang w:val="en-GB"/>
        </w:rPr>
        <w:t xml:space="preserve"> (2019)</w:t>
      </w:r>
      <w:r w:rsidR="00885D8B">
        <w:rPr>
          <w:rFonts w:ascii="Times New Roman" w:hAnsi="Times New Roman" w:cs="Times New Roman"/>
          <w:sz w:val="24"/>
          <w:szCs w:val="24"/>
          <w:lang w:val="en-GB"/>
        </w:rPr>
        <w:fldChar w:fldCharType="end"/>
      </w:r>
      <w:r w:rsidR="00820C77" w:rsidRPr="00820C77">
        <w:rPr>
          <w:rFonts w:ascii="Times New Roman" w:hAnsi="Times New Roman" w:cs="Times New Roman"/>
          <w:sz w:val="24"/>
          <w:szCs w:val="24"/>
          <w:lang w:val="en-GB"/>
        </w:rPr>
        <w:t xml:space="preserve">, around 50% of fruit and vegetables in tropical regions rot each year due to the action of fungal species. For the Food and Agriculture Organization of the United Nations (FAO), mycotoxin contamination of food crops is as high as 25% worldwide, and as high as 60-80% </w:t>
      </w:r>
      <w:r w:rsidR="00885D8B">
        <w:rPr>
          <w:rFonts w:ascii="Times New Roman" w:hAnsi="Times New Roman" w:cs="Times New Roman"/>
          <w:sz w:val="24"/>
          <w:szCs w:val="24"/>
          <w:lang w:val="en-GB"/>
        </w:rPr>
        <w:fldChar w:fldCharType="begin"/>
      </w:r>
      <w:r w:rsidR="00885D8B">
        <w:rPr>
          <w:rFonts w:ascii="Times New Roman" w:hAnsi="Times New Roman" w:cs="Times New Roman"/>
          <w:sz w:val="24"/>
          <w:szCs w:val="24"/>
          <w:lang w:val="en-GB"/>
        </w:rPr>
        <w:instrText xml:space="preserve"> ADDIN EN.CITE &lt;EndNote&gt;&lt;Cite&gt;&lt;Author&gt;Eskola&lt;/Author&gt;&lt;Year&gt;2020&lt;/Year&gt;&lt;RecNum&gt;2148&lt;/RecNum&gt;&lt;DisplayText&gt;(Eskola&lt;style face="italic"&gt; et al.&lt;/style&gt;, 2020)&lt;/DisplayText&gt;&lt;record&gt;&lt;rec-number&gt;2148&lt;/rec-number&gt;&lt;foreign-keys&gt;&lt;key app="EN" db-id="f9fp900e8x0zd1esp0evwz22sztfz9vxdppz" timestamp="1691444652"&gt;2148&lt;/key&gt;&lt;/foreign-keys&gt;&lt;ref-type name="Journal Article"&gt;17&lt;/ref-type&gt;&lt;contributors&gt;&lt;authors&gt;&lt;author&gt;Eskola, Mari&lt;/author&gt;&lt;author&gt;Kos, Gregor&lt;/author&gt;&lt;author&gt;Elliott, Christopher T.&lt;/author&gt;&lt;author&gt;Hajšlová, Jana&lt;/author&gt;&lt;author&gt;Mayar, Sultan&lt;/author&gt;&lt;author&gt;Krska, Rudolf&lt;/author&gt;&lt;/authors&gt;&lt;/contributors&gt;&lt;titles&gt;&lt;title&gt;Worldwide contamination of food-crops with mycotoxins: Validity of the widely cited ‘FAO estimate’ of 25%&lt;/title&gt;&lt;secondary-title&gt;Critical Reviews in Food Science and Nutrition&lt;/secondary-title&gt;&lt;/titles&gt;&lt;periodical&gt;&lt;full-title&gt;Critical Reviews in Food Science and Nutrition&lt;/full-title&gt;&lt;/periodical&gt;&lt;pages&gt;2773-2789&lt;/pages&gt;&lt;volume&gt;60&lt;/volume&gt;&lt;number&gt;16&lt;/number&gt;&lt;dates&gt;&lt;year&gt;2020&lt;/year&gt;&lt;pub-dates&gt;&lt;date&gt;2020/09/07&lt;/date&gt;&lt;/pub-dates&gt;&lt;/dates&gt;&lt;publisher&gt;Taylor &amp;amp; Francis&lt;/publisher&gt;&lt;isbn&gt;1040-8398&lt;/isbn&gt;&lt;urls&gt;&lt;related-urls&gt;&lt;url&gt;https://doi.org/10.1080/10408398.2019.1658570&lt;/url&gt;&lt;/related-urls&gt;&lt;/urls&gt;&lt;electronic-resource-num&gt;10.1080/10408398.2019.1658570&lt;/electronic-resource-num&gt;&lt;/record&gt;&lt;/Cite&gt;&lt;/EndNote&gt;</w:instrText>
      </w:r>
      <w:r w:rsidR="00885D8B">
        <w:rPr>
          <w:rFonts w:ascii="Times New Roman" w:hAnsi="Times New Roman" w:cs="Times New Roman"/>
          <w:sz w:val="24"/>
          <w:szCs w:val="24"/>
          <w:lang w:val="en-GB"/>
        </w:rPr>
        <w:fldChar w:fldCharType="separate"/>
      </w:r>
      <w:r w:rsidR="00885D8B">
        <w:rPr>
          <w:rFonts w:ascii="Times New Roman" w:hAnsi="Times New Roman" w:cs="Times New Roman"/>
          <w:noProof/>
          <w:sz w:val="24"/>
          <w:szCs w:val="24"/>
          <w:lang w:val="en-GB"/>
        </w:rPr>
        <w:t>(Eskola</w:t>
      </w:r>
      <w:r w:rsidR="00885D8B" w:rsidRPr="00885D8B">
        <w:rPr>
          <w:rFonts w:ascii="Times New Roman" w:hAnsi="Times New Roman" w:cs="Times New Roman"/>
          <w:i/>
          <w:noProof/>
          <w:sz w:val="24"/>
          <w:szCs w:val="24"/>
          <w:lang w:val="en-GB"/>
        </w:rPr>
        <w:t xml:space="preserve"> et al.</w:t>
      </w:r>
      <w:r w:rsidR="00885D8B">
        <w:rPr>
          <w:rFonts w:ascii="Times New Roman" w:hAnsi="Times New Roman" w:cs="Times New Roman"/>
          <w:noProof/>
          <w:sz w:val="24"/>
          <w:szCs w:val="24"/>
          <w:lang w:val="en-GB"/>
        </w:rPr>
        <w:t>, 2020)</w:t>
      </w:r>
      <w:r w:rsidR="00885D8B">
        <w:rPr>
          <w:rFonts w:ascii="Times New Roman" w:hAnsi="Times New Roman" w:cs="Times New Roman"/>
          <w:sz w:val="24"/>
          <w:szCs w:val="24"/>
          <w:lang w:val="en-GB"/>
        </w:rPr>
        <w:fldChar w:fldCharType="end"/>
      </w:r>
      <w:r w:rsidR="00820C77" w:rsidRPr="00820C77">
        <w:rPr>
          <w:rFonts w:ascii="Times New Roman" w:hAnsi="Times New Roman" w:cs="Times New Roman"/>
          <w:sz w:val="24"/>
          <w:szCs w:val="24"/>
          <w:lang w:val="en-GB"/>
        </w:rPr>
        <w:t xml:space="preserve">. Corn, peanuts and nuts are the most exposed to aflatoxins produced by the genera </w:t>
      </w:r>
      <w:r w:rsidR="00820C77" w:rsidRPr="00885D8B">
        <w:rPr>
          <w:rFonts w:ascii="Times New Roman" w:hAnsi="Times New Roman" w:cs="Times New Roman"/>
          <w:i/>
          <w:sz w:val="24"/>
          <w:szCs w:val="24"/>
          <w:lang w:val="en-GB"/>
        </w:rPr>
        <w:t xml:space="preserve">Aspergillus, </w:t>
      </w:r>
      <w:proofErr w:type="spellStart"/>
      <w:r w:rsidR="00820C77" w:rsidRPr="00885D8B">
        <w:rPr>
          <w:rFonts w:ascii="Times New Roman" w:hAnsi="Times New Roman" w:cs="Times New Roman"/>
          <w:i/>
          <w:sz w:val="24"/>
          <w:szCs w:val="24"/>
          <w:lang w:val="en-GB"/>
        </w:rPr>
        <w:t>Penicillium</w:t>
      </w:r>
      <w:proofErr w:type="spellEnd"/>
      <w:r w:rsidR="00820C77" w:rsidRPr="00885D8B">
        <w:rPr>
          <w:rFonts w:ascii="Times New Roman" w:hAnsi="Times New Roman" w:cs="Times New Roman"/>
          <w:i/>
          <w:sz w:val="24"/>
          <w:szCs w:val="24"/>
          <w:lang w:val="en-GB"/>
        </w:rPr>
        <w:t xml:space="preserve">, </w:t>
      </w:r>
      <w:proofErr w:type="spellStart"/>
      <w:r w:rsidR="00820C77" w:rsidRPr="00885D8B">
        <w:rPr>
          <w:rFonts w:ascii="Times New Roman" w:hAnsi="Times New Roman" w:cs="Times New Roman"/>
          <w:i/>
          <w:sz w:val="24"/>
          <w:szCs w:val="24"/>
          <w:lang w:val="en-GB"/>
        </w:rPr>
        <w:t>Fusarium</w:t>
      </w:r>
      <w:proofErr w:type="spellEnd"/>
      <w:r w:rsidR="00820C77" w:rsidRPr="00885D8B">
        <w:rPr>
          <w:rFonts w:ascii="Times New Roman" w:hAnsi="Times New Roman" w:cs="Times New Roman"/>
          <w:i/>
          <w:sz w:val="24"/>
          <w:szCs w:val="24"/>
          <w:lang w:val="en-GB"/>
        </w:rPr>
        <w:t xml:space="preserve"> and </w:t>
      </w:r>
      <w:proofErr w:type="spellStart"/>
      <w:r w:rsidR="00820C77" w:rsidRPr="00885D8B">
        <w:rPr>
          <w:rFonts w:ascii="Times New Roman" w:hAnsi="Times New Roman" w:cs="Times New Roman"/>
          <w:i/>
          <w:sz w:val="24"/>
          <w:szCs w:val="24"/>
          <w:lang w:val="en-GB"/>
        </w:rPr>
        <w:t>Alternaria</w:t>
      </w:r>
      <w:proofErr w:type="spellEnd"/>
      <w:r w:rsidR="00885D8B">
        <w:rPr>
          <w:rFonts w:ascii="Times New Roman" w:hAnsi="Times New Roman" w:cs="Times New Roman"/>
          <w:sz w:val="24"/>
          <w:szCs w:val="24"/>
          <w:lang w:val="en-GB"/>
        </w:rPr>
        <w:t xml:space="preserve"> </w:t>
      </w:r>
      <w:r w:rsidR="00885D8B">
        <w:rPr>
          <w:rFonts w:ascii="Times New Roman" w:hAnsi="Times New Roman" w:cs="Times New Roman"/>
          <w:sz w:val="24"/>
          <w:szCs w:val="24"/>
          <w:lang w:val="en-GB"/>
        </w:rPr>
        <w:fldChar w:fldCharType="begin">
          <w:fldData xml:space="preserve">PEVuZE5vdGU+PENpdGU+PEF1dGhvcj5XYWdhY2hhPC9BdXRob3I+PFllYXI+MjAwODwvWWVhcj48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</w:fldData>
        </w:fldChar>
      </w:r>
      <w:r w:rsidR="00885D8B">
        <w:rPr>
          <w:rFonts w:ascii="Times New Roman" w:hAnsi="Times New Roman" w:cs="Times New Roman"/>
          <w:sz w:val="24"/>
          <w:szCs w:val="24"/>
          <w:lang w:val="en-GB"/>
        </w:rPr>
        <w:instrText xml:space="preserve"> ADDIN EN.CITE </w:instrText>
      </w:r>
      <w:r w:rsidR="00885D8B">
        <w:rPr>
          <w:rFonts w:ascii="Times New Roman" w:hAnsi="Times New Roman" w:cs="Times New Roman"/>
          <w:sz w:val="24"/>
          <w:szCs w:val="24"/>
          <w:lang w:val="en-GB"/>
        </w:rPr>
        <w:fldChar w:fldCharType="begin">
          <w:fldData xml:space="preserve">PEVuZE5vdGU+PENpdGU+PEF1dGhvcj5XYWdhY2hhPC9BdXRob3I+PFllYXI+MjAwODwvWWVhcj48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</w:fldData>
        </w:fldChar>
      </w:r>
      <w:r w:rsidR="00885D8B">
        <w:rPr>
          <w:rFonts w:ascii="Times New Roman" w:hAnsi="Times New Roman" w:cs="Times New Roman"/>
          <w:sz w:val="24"/>
          <w:szCs w:val="24"/>
          <w:lang w:val="en-GB"/>
        </w:rPr>
        <w:instrText xml:space="preserve"> ADDIN EN.CITE.DATA </w:instrText>
      </w:r>
      <w:r w:rsidR="00885D8B">
        <w:rPr>
          <w:rFonts w:ascii="Times New Roman" w:hAnsi="Times New Roman" w:cs="Times New Roman"/>
          <w:sz w:val="24"/>
          <w:szCs w:val="24"/>
          <w:lang w:val="en-GB"/>
        </w:rPr>
      </w:r>
      <w:r w:rsidR="00885D8B">
        <w:rPr>
          <w:rFonts w:ascii="Times New Roman" w:hAnsi="Times New Roman" w:cs="Times New Roman"/>
          <w:sz w:val="24"/>
          <w:szCs w:val="24"/>
          <w:lang w:val="en-GB"/>
        </w:rPr>
        <w:fldChar w:fldCharType="end"/>
      </w:r>
      <w:r w:rsidR="00885D8B">
        <w:rPr>
          <w:rFonts w:ascii="Times New Roman" w:hAnsi="Times New Roman" w:cs="Times New Roman"/>
          <w:sz w:val="24"/>
          <w:szCs w:val="24"/>
          <w:lang w:val="en-GB"/>
        </w:rPr>
        <w:fldChar w:fldCharType="separate"/>
      </w:r>
      <w:r w:rsidR="00885D8B">
        <w:rPr>
          <w:rFonts w:ascii="Times New Roman" w:hAnsi="Times New Roman" w:cs="Times New Roman"/>
          <w:noProof/>
          <w:sz w:val="24"/>
          <w:szCs w:val="24"/>
          <w:lang w:val="en-GB"/>
        </w:rPr>
        <w:t>(Wagacha and Muthomi, 2008)</w:t>
      </w:r>
      <w:r w:rsidR="00885D8B">
        <w:rPr>
          <w:rFonts w:ascii="Times New Roman" w:hAnsi="Times New Roman" w:cs="Times New Roman"/>
          <w:sz w:val="24"/>
          <w:szCs w:val="24"/>
          <w:lang w:val="en-GB"/>
        </w:rPr>
        <w:fldChar w:fldCharType="end"/>
      </w:r>
      <w:r w:rsidR="00820C77" w:rsidRPr="00820C77">
        <w:rPr>
          <w:rFonts w:ascii="Times New Roman" w:hAnsi="Times New Roman" w:cs="Times New Roman"/>
          <w:sz w:val="24"/>
          <w:szCs w:val="24"/>
          <w:lang w:val="en-GB"/>
        </w:rPr>
        <w:t xml:space="preserve">. </w:t>
      </w:r>
      <w:r w:rsidR="00820C77" w:rsidRPr="00885D8B">
        <w:rPr>
          <w:rFonts w:ascii="Times New Roman" w:hAnsi="Times New Roman" w:cs="Times New Roman"/>
          <w:i/>
          <w:sz w:val="24"/>
          <w:szCs w:val="24"/>
          <w:lang w:val="en-GB"/>
        </w:rPr>
        <w:t xml:space="preserve">F. </w:t>
      </w:r>
      <w:proofErr w:type="spellStart"/>
      <w:r w:rsidR="00820C77" w:rsidRPr="00885D8B">
        <w:rPr>
          <w:rFonts w:ascii="Times New Roman" w:hAnsi="Times New Roman" w:cs="Times New Roman"/>
          <w:i/>
          <w:sz w:val="24"/>
          <w:szCs w:val="24"/>
          <w:lang w:val="en-GB"/>
        </w:rPr>
        <w:t>oxysporum</w:t>
      </w:r>
      <w:proofErr w:type="spellEnd"/>
      <w:r w:rsidR="00820C77" w:rsidRPr="00820C77">
        <w:rPr>
          <w:rFonts w:ascii="Times New Roman" w:hAnsi="Times New Roman" w:cs="Times New Roman"/>
          <w:sz w:val="24"/>
          <w:szCs w:val="24"/>
          <w:lang w:val="en-GB"/>
        </w:rPr>
        <w:t xml:space="preserve"> is a telluric pathogenic fungus causing significant damage to horticultural crops by reducing crop yields, particularly in banana production. </w:t>
      </w:r>
    </w:p>
    <w:p w14:paraId="026088D9" w14:textId="0996A271" w:rsidR="00820C77" w:rsidRPr="006F6C11" w:rsidRDefault="00820C77" w:rsidP="00820C77">
      <w:pPr>
        <w:jc w:val="both"/>
        <w:rPr>
          <w:rFonts w:ascii="Times New Roman" w:hAnsi="Times New Roman" w:cs="Times New Roman"/>
          <w:sz w:val="24"/>
          <w:szCs w:val="24"/>
          <w:lang w:val="en-GB"/>
        </w:rPr>
      </w:pPr>
      <w:r w:rsidRPr="00820C77">
        <w:rPr>
          <w:rFonts w:ascii="Times New Roman" w:hAnsi="Times New Roman" w:cs="Times New Roman"/>
          <w:sz w:val="24"/>
          <w:szCs w:val="24"/>
          <w:lang w:val="en-GB"/>
        </w:rPr>
        <w:t xml:space="preserve">Aflatoxins are mycotoxins, secondary metabolites of certain fungal species, and constitute a public health problem due to their teratogenic, carcinogenic, mutagenic and immunosuppressive effects </w:t>
      </w:r>
      <w:r w:rsidR="0003606E">
        <w:rPr>
          <w:rFonts w:ascii="Times New Roman" w:hAnsi="Times New Roman" w:cs="Times New Roman"/>
          <w:sz w:val="24"/>
          <w:szCs w:val="24"/>
          <w:lang w:val="en-GB"/>
        </w:rPr>
        <w:fldChar w:fldCharType="begin">
          <w:fldData xml:space="preserve">PEVuZE5vdGU+PENpdGU+PEF1dGhvcj5BYnJ1bmhvc2E8L0F1dGhvcj48WWVhcj4yMDE2PC9ZZWFy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</w:fldData>
        </w:fldChar>
      </w:r>
      <w:r w:rsidR="0003606E">
        <w:rPr>
          <w:rFonts w:ascii="Times New Roman" w:hAnsi="Times New Roman" w:cs="Times New Roman"/>
          <w:sz w:val="24"/>
          <w:szCs w:val="24"/>
          <w:lang w:val="en-GB"/>
        </w:rPr>
        <w:instrText xml:space="preserve"> ADDIN EN.CITE </w:instrText>
      </w:r>
      <w:r w:rsidR="0003606E">
        <w:rPr>
          <w:rFonts w:ascii="Times New Roman" w:hAnsi="Times New Roman" w:cs="Times New Roman"/>
          <w:sz w:val="24"/>
          <w:szCs w:val="24"/>
          <w:lang w:val="en-GB"/>
        </w:rPr>
        <w:fldChar w:fldCharType="begin">
          <w:fldData xml:space="preserve">PEVuZE5vdGU+PENpdGU+PEF1dGhvcj5BYnJ1bmhvc2E8L0F1dGhvcj48WWVhcj4yMDE2PC9ZZWFy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</w:fldData>
        </w:fldChar>
      </w:r>
      <w:r w:rsidR="0003606E">
        <w:rPr>
          <w:rFonts w:ascii="Times New Roman" w:hAnsi="Times New Roman" w:cs="Times New Roman"/>
          <w:sz w:val="24"/>
          <w:szCs w:val="24"/>
          <w:lang w:val="en-GB"/>
        </w:rPr>
        <w:instrText xml:space="preserve"> ADDIN EN.CITE.DATA </w:instrText>
      </w:r>
      <w:r w:rsidR="0003606E">
        <w:rPr>
          <w:rFonts w:ascii="Times New Roman" w:hAnsi="Times New Roman" w:cs="Times New Roman"/>
          <w:sz w:val="24"/>
          <w:szCs w:val="24"/>
          <w:lang w:val="en-GB"/>
        </w:rPr>
      </w:r>
      <w:r w:rsidR="0003606E">
        <w:rPr>
          <w:rFonts w:ascii="Times New Roman" w:hAnsi="Times New Roman" w:cs="Times New Roman"/>
          <w:sz w:val="24"/>
          <w:szCs w:val="24"/>
          <w:lang w:val="en-GB"/>
        </w:rPr>
        <w:fldChar w:fldCharType="end"/>
      </w:r>
      <w:r w:rsidR="0003606E">
        <w:rPr>
          <w:rFonts w:ascii="Times New Roman" w:hAnsi="Times New Roman" w:cs="Times New Roman"/>
          <w:sz w:val="24"/>
          <w:szCs w:val="24"/>
          <w:lang w:val="en-GB"/>
        </w:rPr>
        <w:fldChar w:fldCharType="separate"/>
      </w:r>
      <w:r w:rsidR="0003606E">
        <w:rPr>
          <w:rFonts w:ascii="Times New Roman" w:hAnsi="Times New Roman" w:cs="Times New Roman"/>
          <w:noProof/>
          <w:sz w:val="24"/>
          <w:szCs w:val="24"/>
          <w:lang w:val="en-GB"/>
        </w:rPr>
        <w:t>(Dalie, 2010; Abrunhosa</w:t>
      </w:r>
      <w:r w:rsidR="0003606E" w:rsidRPr="0003606E">
        <w:rPr>
          <w:rFonts w:ascii="Times New Roman" w:hAnsi="Times New Roman" w:cs="Times New Roman"/>
          <w:i/>
          <w:noProof/>
          <w:sz w:val="24"/>
          <w:szCs w:val="24"/>
          <w:lang w:val="en-GB"/>
        </w:rPr>
        <w:t xml:space="preserve"> et al.</w:t>
      </w:r>
      <w:r w:rsidR="0003606E">
        <w:rPr>
          <w:rFonts w:ascii="Times New Roman" w:hAnsi="Times New Roman" w:cs="Times New Roman"/>
          <w:noProof/>
          <w:sz w:val="24"/>
          <w:szCs w:val="24"/>
          <w:lang w:val="en-GB"/>
        </w:rPr>
        <w:t>, 2016; Ji</w:t>
      </w:r>
      <w:r w:rsidR="0003606E" w:rsidRPr="0003606E">
        <w:rPr>
          <w:rFonts w:ascii="Times New Roman" w:hAnsi="Times New Roman" w:cs="Times New Roman"/>
          <w:i/>
          <w:noProof/>
          <w:sz w:val="24"/>
          <w:szCs w:val="24"/>
          <w:lang w:val="en-GB"/>
        </w:rPr>
        <w:t xml:space="preserve"> et al.</w:t>
      </w:r>
      <w:r w:rsidR="0003606E">
        <w:rPr>
          <w:rFonts w:ascii="Times New Roman" w:hAnsi="Times New Roman" w:cs="Times New Roman"/>
          <w:noProof/>
          <w:sz w:val="24"/>
          <w:szCs w:val="24"/>
          <w:lang w:val="en-GB"/>
        </w:rPr>
        <w:t>, 2016; Gonelimali</w:t>
      </w:r>
      <w:r w:rsidR="0003606E" w:rsidRPr="0003606E">
        <w:rPr>
          <w:rFonts w:ascii="Times New Roman" w:hAnsi="Times New Roman" w:cs="Times New Roman"/>
          <w:i/>
          <w:noProof/>
          <w:sz w:val="24"/>
          <w:szCs w:val="24"/>
          <w:lang w:val="en-GB"/>
        </w:rPr>
        <w:t xml:space="preserve"> et al.</w:t>
      </w:r>
      <w:r w:rsidR="0003606E">
        <w:rPr>
          <w:rFonts w:ascii="Times New Roman" w:hAnsi="Times New Roman" w:cs="Times New Roman"/>
          <w:noProof/>
          <w:sz w:val="24"/>
          <w:szCs w:val="24"/>
          <w:lang w:val="en-GB"/>
        </w:rPr>
        <w:t>, 2018)</w:t>
      </w:r>
      <w:r w:rsidR="0003606E">
        <w:rPr>
          <w:rFonts w:ascii="Times New Roman" w:hAnsi="Times New Roman" w:cs="Times New Roman"/>
          <w:sz w:val="24"/>
          <w:szCs w:val="24"/>
          <w:lang w:val="en-GB"/>
        </w:rPr>
        <w:fldChar w:fldCharType="end"/>
      </w:r>
      <w:r w:rsidRPr="00820C77">
        <w:rPr>
          <w:rFonts w:ascii="Times New Roman" w:hAnsi="Times New Roman" w:cs="Times New Roman"/>
          <w:sz w:val="24"/>
          <w:szCs w:val="24"/>
          <w:lang w:val="en-GB"/>
        </w:rPr>
        <w:t xml:space="preserve">. Some examples of successful LAB applications to control food spoilage (Figures 3 and 4) and extend shelf life </w:t>
      </w:r>
      <w:proofErr w:type="gramStart"/>
      <w:r w:rsidRPr="00820C77">
        <w:rPr>
          <w:rFonts w:ascii="Times New Roman" w:hAnsi="Times New Roman" w:cs="Times New Roman"/>
          <w:sz w:val="24"/>
          <w:szCs w:val="24"/>
          <w:lang w:val="en-GB"/>
        </w:rPr>
        <w:t>are listed</w:t>
      </w:r>
      <w:proofErr w:type="gramEnd"/>
      <w:r w:rsidRPr="00820C77">
        <w:rPr>
          <w:rFonts w:ascii="Times New Roman" w:hAnsi="Times New Roman" w:cs="Times New Roman"/>
          <w:sz w:val="24"/>
          <w:szCs w:val="24"/>
          <w:lang w:val="en-GB"/>
        </w:rPr>
        <w:t xml:space="preserve"> below:</w:t>
      </w:r>
    </w:p>
    <w:p w14:paraId="61C1F6A6" w14:textId="77777777" w:rsidR="000E7D5B" w:rsidRDefault="000E7D5B" w:rsidP="000E7D5B">
      <w:pPr>
        <w:rPr>
          <w:rFonts w:ascii="Times New Roman" w:hAnsi="Times New Roman" w:cs="Times New Roman"/>
          <w:sz w:val="24"/>
          <w:szCs w:val="24"/>
          <w:lang w:val="en-GB"/>
        </w:rPr>
      </w:pPr>
      <w:r w:rsidRPr="00794A62">
        <w:rPr>
          <w:rFonts w:ascii="Times New Roman" w:hAnsi="Times New Roman" w:cs="Times New Roman"/>
          <w:noProof/>
          <w:sz w:val="24"/>
          <w:szCs w:val="24"/>
          <w:lang w:eastAsia="fr-FR"/>
        </w:rPr>
        <w:drawing>
          <wp:inline distT="0" distB="0" distL="0" distR="0" wp14:anchorId="201F5160" wp14:editId="6C819EFF">
            <wp:extent cx="5760720" cy="372173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721735"/>
                    </a:xfrm>
                    <a:prstGeom prst="rect">
                      <a:avLst/>
                    </a:prstGeom>
                  </pic:spPr>
                </pic:pic>
              </a:graphicData>
            </a:graphic>
          </wp:inline>
        </w:drawing>
      </w:r>
    </w:p>
    <w:p w14:paraId="69202255" w14:textId="55F5E5D4" w:rsidR="000E7D5B" w:rsidRPr="00794A62" w:rsidRDefault="006F6C11" w:rsidP="006F6C11">
      <w:pPr>
        <w:pStyle w:val="Lgende"/>
        <w:rPr>
          <w:rFonts w:ascii="Times New Roman" w:hAnsi="Times New Roman" w:cs="Times New Roman"/>
          <w:sz w:val="24"/>
          <w:szCs w:val="24"/>
          <w:lang w:val="en-GB"/>
        </w:rPr>
      </w:pPr>
      <w:r w:rsidRPr="006F6C11">
        <w:rPr>
          <w:lang w:val="en-GB"/>
        </w:rPr>
        <w:t xml:space="preserve">Figure </w:t>
      </w:r>
      <w:r>
        <w:fldChar w:fldCharType="begin"/>
      </w:r>
      <w:r w:rsidRPr="006F6C11">
        <w:rPr>
          <w:lang w:val="en-GB"/>
        </w:rPr>
        <w:instrText xml:space="preserve"> SEQ Figure \* ARABIC </w:instrText>
      </w:r>
      <w:r>
        <w:fldChar w:fldCharType="separate"/>
      </w:r>
      <w:r w:rsidRPr="006F6C11">
        <w:rPr>
          <w:noProof/>
          <w:lang w:val="en-GB"/>
        </w:rPr>
        <w:t>3</w:t>
      </w:r>
      <w:r>
        <w:fldChar w:fldCharType="end"/>
      </w:r>
      <w:r w:rsidRPr="006F6C11">
        <w:rPr>
          <w:lang w:val="en-GB"/>
        </w:rPr>
        <w:t xml:space="preserve"> </w:t>
      </w:r>
      <w:r w:rsidR="000E7D5B" w:rsidRPr="00794A62">
        <w:rPr>
          <w:rFonts w:ascii="Times New Roman" w:hAnsi="Times New Roman" w:cs="Times New Roman"/>
          <w:sz w:val="24"/>
          <w:szCs w:val="24"/>
          <w:lang w:val="en-GB"/>
        </w:rPr>
        <w:t>The role of lactic acid bacteria in biocontrol and stress amelioration</w:t>
      </w:r>
      <w:r w:rsidR="000E7D5B">
        <w:rPr>
          <w:rFonts w:ascii="Times New Roman" w:hAnsi="Times New Roman" w:cs="Times New Roman"/>
          <w:sz w:val="24"/>
          <w:szCs w:val="24"/>
          <w:lang w:val="en-GB"/>
        </w:rPr>
        <w:fldChar w:fldCharType="begin"/>
      </w:r>
      <w:r w:rsidR="000E7D5B">
        <w:rPr>
          <w:rFonts w:ascii="Times New Roman" w:hAnsi="Times New Roman" w:cs="Times New Roman"/>
          <w:sz w:val="24"/>
          <w:szCs w:val="24"/>
          <w:lang w:val="en-GB"/>
        </w:rPr>
        <w:instrText xml:space="preserve"> ADDIN EN.CITE &lt;EndNote&gt;&lt;Cite&gt;&lt;Author&gt;Murindangabo&lt;/Author&gt;&lt;Year&gt;2023&lt;/Year&gt;&lt;RecNum&gt;2253&lt;/RecNum&gt;&lt;DisplayText&gt;(Murindangabo&lt;style face="italic"&gt; et al.&lt;/style&gt;, 2023)&lt;/DisplayText&gt;&lt;record&gt;&lt;rec-number&gt;2253&lt;/rec-number&gt;&lt;foreign-keys&gt;&lt;key app="EN" db-id="f9fp900e8x0zd1esp0evwz22sztfz9vxdppz" timestamp="1692036994"&gt;2253&lt;/key&gt;&lt;/foreign-keys&gt;&lt;ref-type name="Journal Article"&gt;17&lt;/ref-type&gt;&lt;contributors&gt;&lt;authors&gt;&lt;author&gt;Murindangabo, Yves Theoneste&lt;/author&gt;&lt;author&gt;Kopecký, Marek&lt;/author&gt;&lt;author&gt;Perná, Kristýna&lt;/author&gt;&lt;author&gt;Nguyen, Thi Giang&lt;/author&gt;&lt;author&gt;Konvalina, Petr&lt;/author&gt;&lt;author&gt;Kavková, Miloslava&lt;/author&gt;&lt;/authors&gt;&lt;/contributors&gt;&lt;titles&gt;&lt;title&gt;Prominent use of lactic acid bacteria in soil-plant systems&lt;/title&gt;&lt;secondary-title&gt;Applied Soil Ecology&lt;/secondary-title&gt;&lt;/titles&gt;&lt;periodical&gt;&lt;full-title&gt;Applied Soil Ecology&lt;/full-title&gt;&lt;/periodical&gt;&lt;pages&gt;104955&lt;/pages&gt;&lt;volume&gt;189&lt;/volume&gt;&lt;dates&gt;&lt;year&gt;2023&lt;/year&gt;&lt;/dates&gt;&lt;publisher&gt;Elsevier&lt;/publisher&gt;&lt;isbn&gt;0929-1393&lt;/isbn&gt;&lt;urls&gt;&lt;/urls&gt;&lt;/record&gt;&lt;/Cite&gt;&lt;/EndNote&gt;</w:instrText>
      </w:r>
      <w:r w:rsidR="000E7D5B">
        <w:rPr>
          <w:rFonts w:ascii="Times New Roman" w:hAnsi="Times New Roman" w:cs="Times New Roman"/>
          <w:sz w:val="24"/>
          <w:szCs w:val="24"/>
          <w:lang w:val="en-GB"/>
        </w:rPr>
        <w:fldChar w:fldCharType="separate"/>
      </w:r>
      <w:r w:rsidR="000E7D5B">
        <w:rPr>
          <w:rFonts w:ascii="Times New Roman" w:hAnsi="Times New Roman" w:cs="Times New Roman"/>
          <w:noProof/>
          <w:sz w:val="24"/>
          <w:szCs w:val="24"/>
          <w:lang w:val="en-GB"/>
        </w:rPr>
        <w:t>(</w:t>
      </w:r>
      <w:r w:rsidR="00B13CDE" w:rsidRPr="00A92FBD">
        <w:rPr>
          <w:lang w:val="en-GB"/>
        </w:rPr>
        <w:t>Murindangabo et al., 2023</w:t>
      </w:r>
      <w:r w:rsidR="000E7D5B">
        <w:rPr>
          <w:rFonts w:ascii="Times New Roman" w:hAnsi="Times New Roman" w:cs="Times New Roman"/>
          <w:noProof/>
          <w:sz w:val="24"/>
          <w:szCs w:val="24"/>
          <w:lang w:val="en-GB"/>
        </w:rPr>
        <w:t>)</w:t>
      </w:r>
      <w:r w:rsidR="000E7D5B">
        <w:rPr>
          <w:rFonts w:ascii="Times New Roman" w:hAnsi="Times New Roman" w:cs="Times New Roman"/>
          <w:sz w:val="24"/>
          <w:szCs w:val="24"/>
          <w:lang w:val="en-GB"/>
        </w:rPr>
        <w:fldChar w:fldCharType="end"/>
      </w:r>
    </w:p>
    <w:p w14:paraId="77C61C5D" w14:textId="77777777" w:rsidR="000E7D5B" w:rsidRPr="00E33033" w:rsidRDefault="000E7D5B" w:rsidP="000E7D5B">
      <w:pPr>
        <w:autoSpaceDE w:val="0"/>
        <w:autoSpaceDN w:val="0"/>
        <w:adjustRightInd w:val="0"/>
        <w:spacing w:before="240" w:after="0" w:line="240" w:lineRule="auto"/>
        <w:jc w:val="both"/>
        <w:rPr>
          <w:rFonts w:ascii="AdvP6975" w:hAnsi="AdvP6975" w:cs="AdvP6975"/>
          <w:color w:val="000000"/>
          <w:sz w:val="20"/>
          <w:szCs w:val="20"/>
          <w:lang w:val="en-GB"/>
        </w:rPr>
      </w:pPr>
    </w:p>
    <w:p w14:paraId="231B4651" w14:textId="40D2F63A" w:rsidR="00820C77" w:rsidRPr="00311224" w:rsidRDefault="00820C77" w:rsidP="00820C77">
      <w:pPr>
        <w:jc w:val="both"/>
        <w:rPr>
          <w:rFonts w:ascii="Times New Roman" w:hAnsi="Times New Roman" w:cs="Times New Roman"/>
          <w:sz w:val="24"/>
          <w:szCs w:val="24"/>
          <w:lang w:val="en-GB"/>
        </w:rPr>
      </w:pPr>
      <w:r w:rsidRPr="00EE7E30">
        <w:rPr>
          <w:rFonts w:ascii="Times New Roman" w:hAnsi="Times New Roman" w:cs="Times New Roman"/>
          <w:b/>
          <w:sz w:val="24"/>
          <w:szCs w:val="24"/>
          <w:lang w:val="en-GB"/>
        </w:rPr>
        <w:t>Dairy products:</w:t>
      </w:r>
      <w:r w:rsidRPr="00311224">
        <w:rPr>
          <w:rFonts w:ascii="Times New Roman" w:hAnsi="Times New Roman" w:cs="Times New Roman"/>
          <w:sz w:val="24"/>
          <w:szCs w:val="24"/>
          <w:lang w:val="en-GB"/>
        </w:rPr>
        <w:t xml:space="preserve"> Fungal contamination of dairy foods can occur at various stages, from dairy farms to different dairy processing units and consumers' homes </w:t>
      </w:r>
      <w:r w:rsidR="0003606E">
        <w:rPr>
          <w:rFonts w:ascii="Times New Roman" w:hAnsi="Times New Roman" w:cs="Times New Roman"/>
          <w:sz w:val="24"/>
          <w:szCs w:val="24"/>
          <w:lang w:val="en-GB"/>
        </w:rPr>
        <w:fldChar w:fldCharType="begin"/>
      </w:r>
      <w:r w:rsidR="0003606E">
        <w:rPr>
          <w:rFonts w:ascii="Times New Roman" w:hAnsi="Times New Roman" w:cs="Times New Roman"/>
          <w:sz w:val="24"/>
          <w:szCs w:val="24"/>
          <w:lang w:val="en-GB"/>
        </w:rPr>
        <w:instrText xml:space="preserve"> ADDIN EN.CITE &lt;EndNote&gt;&lt;Cite&gt;&lt;Author&gt;Garnier&lt;/Author&gt;&lt;Year&gt;2017&lt;/Year&gt;&lt;RecNum&gt;2103&lt;/RecNum&gt;&lt;DisplayText&gt;(Garnier&lt;style face="italic"&gt; et al.&lt;/style&gt;, 2017)&lt;/DisplayText&gt;&lt;record&gt;&lt;rec-number&gt;2103&lt;/rec-number&gt;&lt;foreign-keys&gt;&lt;key app="EN" db-id="f9fp900e8x0zd1esp0evwz22sztfz9vxdppz" timestamp="1690551668"&gt;2103&lt;/key&gt;&lt;/foreign-keys&gt;&lt;ref-type name="Journal Article"&gt;17&lt;/ref-type&gt;&lt;contributors&gt;&lt;authors&gt;&lt;author&gt;Garnier, Lucille&lt;/author&gt;&lt;author&gt;Valence, Florence&lt;/author&gt;&lt;author&gt;Mounier, Jérôme&lt;/author&gt;&lt;/authors&gt;&lt;/contributors&gt;&lt;titles&gt;&lt;title&gt;Diversity and control of spoilage fungi in dairy products: An update&lt;/title&gt;&lt;secondary-title&gt;Microorganisms&lt;/secondary-title&gt;&lt;/titles&gt;&lt;periodical&gt;&lt;full-title&gt;Microorganisms&lt;/full-title&gt;&lt;/periodical&gt;&lt;pages&gt;42&lt;/pages&gt;&lt;volume&gt;5&lt;/volume&gt;&lt;number&gt;3&lt;/number&gt;&lt;dates&gt;&lt;year&gt;2017&lt;/year&gt;&lt;/dates&gt;&lt;publisher&gt;MDPI&lt;/publisher&gt;&lt;isbn&gt;2076-2607&lt;/isbn&gt;&lt;urls&gt;&lt;/urls&gt;&lt;/record&gt;&lt;/Cite&gt;&lt;/EndNote&gt;</w:instrText>
      </w:r>
      <w:r w:rsidR="0003606E">
        <w:rPr>
          <w:rFonts w:ascii="Times New Roman" w:hAnsi="Times New Roman" w:cs="Times New Roman"/>
          <w:sz w:val="24"/>
          <w:szCs w:val="24"/>
          <w:lang w:val="en-GB"/>
        </w:rPr>
        <w:fldChar w:fldCharType="separate"/>
      </w:r>
      <w:r w:rsidR="0003606E">
        <w:rPr>
          <w:rFonts w:ascii="Times New Roman" w:hAnsi="Times New Roman" w:cs="Times New Roman"/>
          <w:noProof/>
          <w:sz w:val="24"/>
          <w:szCs w:val="24"/>
          <w:lang w:val="en-GB"/>
        </w:rPr>
        <w:t>(Garnier</w:t>
      </w:r>
      <w:r w:rsidR="0003606E" w:rsidRPr="0003606E">
        <w:rPr>
          <w:rFonts w:ascii="Times New Roman" w:hAnsi="Times New Roman" w:cs="Times New Roman"/>
          <w:i/>
          <w:noProof/>
          <w:sz w:val="24"/>
          <w:szCs w:val="24"/>
          <w:lang w:val="en-GB"/>
        </w:rPr>
        <w:t xml:space="preserve"> et al.</w:t>
      </w:r>
      <w:r w:rsidR="0003606E">
        <w:rPr>
          <w:rFonts w:ascii="Times New Roman" w:hAnsi="Times New Roman" w:cs="Times New Roman"/>
          <w:noProof/>
          <w:sz w:val="24"/>
          <w:szCs w:val="24"/>
          <w:lang w:val="en-GB"/>
        </w:rPr>
        <w:t>, 2017)</w:t>
      </w:r>
      <w:r w:rsidR="0003606E">
        <w:rPr>
          <w:rFonts w:ascii="Times New Roman" w:hAnsi="Times New Roman" w:cs="Times New Roman"/>
          <w:sz w:val="24"/>
          <w:szCs w:val="24"/>
          <w:lang w:val="en-GB"/>
        </w:rPr>
        <w:fldChar w:fldCharType="end"/>
      </w:r>
      <w:r w:rsidRPr="00311224">
        <w:rPr>
          <w:rFonts w:ascii="Times New Roman" w:hAnsi="Times New Roman" w:cs="Times New Roman"/>
          <w:sz w:val="24"/>
          <w:szCs w:val="24"/>
          <w:lang w:val="en-GB"/>
        </w:rPr>
        <w:t xml:space="preserve">. Dairy products are highly susceptible to fungal spoilage, which leads to economic losses and is a public health issue due to the possible production of mycotoxins </w:t>
      </w:r>
      <w:r w:rsidR="0003606E">
        <w:rPr>
          <w:rFonts w:ascii="Times New Roman" w:hAnsi="Times New Roman" w:cs="Times New Roman"/>
          <w:sz w:val="24"/>
          <w:szCs w:val="24"/>
          <w:lang w:val="en-GB"/>
        </w:rPr>
        <w:fldChar w:fldCharType="begin"/>
      </w:r>
      <w:r w:rsidR="0003606E">
        <w:rPr>
          <w:rFonts w:ascii="Times New Roman" w:hAnsi="Times New Roman" w:cs="Times New Roman"/>
          <w:sz w:val="24"/>
          <w:szCs w:val="24"/>
          <w:lang w:val="en-GB"/>
        </w:rPr>
        <w:instrText xml:space="preserve"> ADDIN EN.CITE &lt;EndNote&gt;&lt;Cite&gt;&lt;Author&gt;Fernandez&lt;/Author&gt;&lt;Year&gt;2017&lt;/Year&gt;&lt;RecNum&gt;2105&lt;/RecNum&gt;&lt;DisplayText&gt;(Fernandez&lt;style face="italic"&gt; et al.&lt;/style&gt;, 2017)&lt;/DisplayText&gt;&lt;record&gt;&lt;rec-number&gt;2105&lt;/rec-number&gt;&lt;foreign-keys&gt;&lt;key app="EN" db-id="f9fp900e8x0zd1esp0evwz22sztfz9vxdppz" timestamp="1690552338"&gt;2105&lt;/key&gt;&lt;/foreign-keys&gt;&lt;ref-type name="Journal Article"&gt;17&lt;/ref-type&gt;&lt;contributors&gt;&lt;authors&gt;&lt;author&gt;Fernandez, Benoît&lt;/author&gt;&lt;author&gt;Vimont, Allison&lt;/author&gt;&lt;author&gt;Desfossés-Foucault, Émilie&lt;/author&gt;&lt;author&gt;Daga, Monica&lt;/author&gt;&lt;author&gt;Arora, Gulshan&lt;/author&gt;&lt;author&gt;Fliss, Ismaïl&lt;/author&gt;&lt;/authors&gt;&lt;/contributors&gt;&lt;titles&gt;&lt;title&gt;Antifungal activity of lactic and propionic acid bacteria and their potential as protective culture in cottage cheese&lt;/title&gt;&lt;secondary-title&gt;Food Control&lt;/secondary-title&gt;&lt;/titles&gt;&lt;periodical&gt;&lt;full-title&gt;Food Control&lt;/full-title&gt;&lt;/periodical&gt;&lt;pages&gt;350-356&lt;/pages&gt;&lt;volume&gt;78&lt;/volume&gt;&lt;keywords&gt;&lt;keyword&gt;Protective culture&lt;/keyword&gt;&lt;keyword&gt;Bio-preservation&lt;/keyword&gt;&lt;keyword&gt;Antifungal compounds&lt;/keyword&gt;&lt;keyword&gt;Cheese&lt;/keyword&gt;&lt;/keywords&gt;&lt;dates&gt;&lt;year&gt;2017&lt;/year&gt;&lt;pub-dates&gt;&lt;date&gt;2017/08/01/&lt;/date&gt;&lt;/pub-dates&gt;&lt;/dates&gt;&lt;isbn&gt;0956-7135&lt;/isbn&gt;&lt;urls&gt;&lt;related-urls&gt;&lt;url&gt;https://www.sciencedirect.com/science/article/pii/S0956713517301275&lt;/url&gt;&lt;/related-urls&gt;&lt;/urls&gt;&lt;electronic-resource-num&gt;https://doi.org/10.1016/j.foodcont.2017.03.007&lt;/electronic-resource-num&gt;&lt;/record&gt;&lt;/Cite&gt;&lt;/EndNote&gt;</w:instrText>
      </w:r>
      <w:r w:rsidR="0003606E">
        <w:rPr>
          <w:rFonts w:ascii="Times New Roman" w:hAnsi="Times New Roman" w:cs="Times New Roman"/>
          <w:sz w:val="24"/>
          <w:szCs w:val="24"/>
          <w:lang w:val="en-GB"/>
        </w:rPr>
        <w:fldChar w:fldCharType="separate"/>
      </w:r>
      <w:r w:rsidR="0003606E">
        <w:rPr>
          <w:rFonts w:ascii="Times New Roman" w:hAnsi="Times New Roman" w:cs="Times New Roman"/>
          <w:noProof/>
          <w:sz w:val="24"/>
          <w:szCs w:val="24"/>
          <w:lang w:val="en-GB"/>
        </w:rPr>
        <w:t>(Fernandez</w:t>
      </w:r>
      <w:r w:rsidR="0003606E" w:rsidRPr="0003606E">
        <w:rPr>
          <w:rFonts w:ascii="Times New Roman" w:hAnsi="Times New Roman" w:cs="Times New Roman"/>
          <w:i/>
          <w:noProof/>
          <w:sz w:val="24"/>
          <w:szCs w:val="24"/>
          <w:lang w:val="en-GB"/>
        </w:rPr>
        <w:t xml:space="preserve"> et al.</w:t>
      </w:r>
      <w:r w:rsidR="0003606E">
        <w:rPr>
          <w:rFonts w:ascii="Times New Roman" w:hAnsi="Times New Roman" w:cs="Times New Roman"/>
          <w:noProof/>
          <w:sz w:val="24"/>
          <w:szCs w:val="24"/>
          <w:lang w:val="en-GB"/>
        </w:rPr>
        <w:t>, 2017)</w:t>
      </w:r>
      <w:r w:rsidR="0003606E">
        <w:rPr>
          <w:rFonts w:ascii="Times New Roman" w:hAnsi="Times New Roman" w:cs="Times New Roman"/>
          <w:sz w:val="24"/>
          <w:szCs w:val="24"/>
          <w:lang w:val="en-GB"/>
        </w:rPr>
        <w:fldChar w:fldCharType="end"/>
      </w:r>
      <w:r w:rsidRPr="00311224">
        <w:rPr>
          <w:rFonts w:ascii="Times New Roman" w:hAnsi="Times New Roman" w:cs="Times New Roman"/>
          <w:sz w:val="24"/>
          <w:szCs w:val="24"/>
          <w:lang w:val="en-GB"/>
        </w:rPr>
        <w:t xml:space="preserve">. </w:t>
      </w:r>
      <w:r w:rsidRPr="0003606E">
        <w:rPr>
          <w:rFonts w:ascii="Times New Roman" w:hAnsi="Times New Roman" w:cs="Times New Roman"/>
          <w:i/>
          <w:sz w:val="24"/>
          <w:szCs w:val="24"/>
          <w:lang w:val="en-GB"/>
        </w:rPr>
        <w:t xml:space="preserve">Lactobacillus </w:t>
      </w:r>
      <w:proofErr w:type="spellStart"/>
      <w:r w:rsidRPr="0003606E">
        <w:rPr>
          <w:rFonts w:ascii="Times New Roman" w:hAnsi="Times New Roman" w:cs="Times New Roman"/>
          <w:i/>
          <w:sz w:val="24"/>
          <w:szCs w:val="24"/>
          <w:lang w:val="en-GB"/>
        </w:rPr>
        <w:t>plantarum</w:t>
      </w:r>
      <w:proofErr w:type="spellEnd"/>
      <w:r w:rsidRPr="0003606E">
        <w:rPr>
          <w:rFonts w:ascii="Times New Roman" w:hAnsi="Times New Roman" w:cs="Times New Roman"/>
          <w:i/>
          <w:sz w:val="24"/>
          <w:szCs w:val="24"/>
          <w:lang w:val="en-GB"/>
        </w:rPr>
        <w:t xml:space="preserve">, Lactobacillus </w:t>
      </w:r>
      <w:proofErr w:type="spellStart"/>
      <w:r w:rsidRPr="0003606E">
        <w:rPr>
          <w:rFonts w:ascii="Times New Roman" w:hAnsi="Times New Roman" w:cs="Times New Roman"/>
          <w:i/>
          <w:sz w:val="24"/>
          <w:szCs w:val="24"/>
          <w:lang w:val="en-GB"/>
        </w:rPr>
        <w:t>rhamnosus</w:t>
      </w:r>
      <w:proofErr w:type="spellEnd"/>
      <w:r w:rsidRPr="00311224">
        <w:rPr>
          <w:rFonts w:ascii="Times New Roman" w:hAnsi="Times New Roman" w:cs="Times New Roman"/>
          <w:sz w:val="24"/>
          <w:szCs w:val="24"/>
          <w:lang w:val="en-GB"/>
        </w:rPr>
        <w:t xml:space="preserve"> and </w:t>
      </w:r>
      <w:r w:rsidRPr="0003606E">
        <w:rPr>
          <w:rFonts w:ascii="Times New Roman" w:hAnsi="Times New Roman" w:cs="Times New Roman"/>
          <w:i/>
          <w:sz w:val="24"/>
          <w:szCs w:val="24"/>
          <w:lang w:val="en-GB"/>
        </w:rPr>
        <w:t xml:space="preserve">Lactobacillus </w:t>
      </w:r>
      <w:proofErr w:type="spellStart"/>
      <w:r w:rsidRPr="0003606E">
        <w:rPr>
          <w:rFonts w:ascii="Times New Roman" w:hAnsi="Times New Roman" w:cs="Times New Roman"/>
          <w:i/>
          <w:sz w:val="24"/>
          <w:szCs w:val="24"/>
          <w:lang w:val="en-GB"/>
        </w:rPr>
        <w:t>casei</w:t>
      </w:r>
      <w:proofErr w:type="spellEnd"/>
      <w:r w:rsidRPr="00311224">
        <w:rPr>
          <w:rFonts w:ascii="Times New Roman" w:hAnsi="Times New Roman" w:cs="Times New Roman"/>
          <w:sz w:val="24"/>
          <w:szCs w:val="24"/>
          <w:lang w:val="en-GB"/>
        </w:rPr>
        <w:t xml:space="preserve"> </w:t>
      </w:r>
      <w:proofErr w:type="gramStart"/>
      <w:r w:rsidRPr="00311224">
        <w:rPr>
          <w:rFonts w:ascii="Times New Roman" w:hAnsi="Times New Roman" w:cs="Times New Roman"/>
          <w:sz w:val="24"/>
          <w:szCs w:val="24"/>
          <w:lang w:val="en-GB"/>
        </w:rPr>
        <w:t xml:space="preserve">have been </w:t>
      </w:r>
      <w:r w:rsidRPr="00311224">
        <w:rPr>
          <w:rFonts w:ascii="Times New Roman" w:hAnsi="Times New Roman" w:cs="Times New Roman"/>
          <w:sz w:val="24"/>
          <w:szCs w:val="24"/>
          <w:lang w:val="en-GB"/>
        </w:rPr>
        <w:lastRenderedPageBreak/>
        <w:t>successfully used</w:t>
      </w:r>
      <w:proofErr w:type="gramEnd"/>
      <w:r w:rsidRPr="00311224">
        <w:rPr>
          <w:rFonts w:ascii="Times New Roman" w:hAnsi="Times New Roman" w:cs="Times New Roman"/>
          <w:sz w:val="24"/>
          <w:szCs w:val="24"/>
          <w:lang w:val="en-GB"/>
        </w:rPr>
        <w:t xml:space="preserve"> to combat fungal spoilage in dairy products </w:t>
      </w:r>
      <w:r w:rsidR="00EE7E30">
        <w:rPr>
          <w:rFonts w:ascii="Times New Roman" w:hAnsi="Times New Roman" w:cs="Times New Roman"/>
          <w:sz w:val="24"/>
          <w:szCs w:val="24"/>
          <w:lang w:val="en-GB"/>
        </w:rPr>
        <w:fldChar w:fldCharType="begin">
          <w:fldData xml:space="preserve">PEVuZE5vdGU+PENpdGU+PEF1dGhvcj5GZXJuYW5kZXo8L0F1dGhvcj48WWVhcj4yMDE3PC9ZZWFy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</w:fldData>
        </w:fldChar>
      </w:r>
      <w:r w:rsidR="00EE7E30">
        <w:rPr>
          <w:rFonts w:ascii="Times New Roman" w:hAnsi="Times New Roman" w:cs="Times New Roman"/>
          <w:sz w:val="24"/>
          <w:szCs w:val="24"/>
          <w:lang w:val="en-GB"/>
        </w:rPr>
        <w:instrText xml:space="preserve"> ADDIN EN.CITE </w:instrText>
      </w:r>
      <w:r w:rsidR="00EE7E30">
        <w:rPr>
          <w:rFonts w:ascii="Times New Roman" w:hAnsi="Times New Roman" w:cs="Times New Roman"/>
          <w:sz w:val="24"/>
          <w:szCs w:val="24"/>
          <w:lang w:val="en-GB"/>
        </w:rPr>
        <w:fldChar w:fldCharType="begin">
          <w:fldData xml:space="preserve">PEVuZE5vdGU+PENpdGU+PEF1dGhvcj5GZXJuYW5kZXo8L0F1dGhvcj48WWVhcj4yMDE3PC9ZZWFy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</w:fldData>
        </w:fldChar>
      </w:r>
      <w:r w:rsidR="00EE7E30">
        <w:rPr>
          <w:rFonts w:ascii="Times New Roman" w:hAnsi="Times New Roman" w:cs="Times New Roman"/>
          <w:sz w:val="24"/>
          <w:szCs w:val="24"/>
          <w:lang w:val="en-GB"/>
        </w:rPr>
        <w:instrText xml:space="preserve"> ADDIN EN.CITE.DATA </w:instrText>
      </w:r>
      <w:r w:rsidR="00EE7E30">
        <w:rPr>
          <w:rFonts w:ascii="Times New Roman" w:hAnsi="Times New Roman" w:cs="Times New Roman"/>
          <w:sz w:val="24"/>
          <w:szCs w:val="24"/>
          <w:lang w:val="en-GB"/>
        </w:rPr>
      </w:r>
      <w:r w:rsidR="00EE7E30">
        <w:rPr>
          <w:rFonts w:ascii="Times New Roman" w:hAnsi="Times New Roman" w:cs="Times New Roman"/>
          <w:sz w:val="24"/>
          <w:szCs w:val="24"/>
          <w:lang w:val="en-GB"/>
        </w:rPr>
        <w:fldChar w:fldCharType="end"/>
      </w:r>
      <w:r w:rsidR="00EE7E30">
        <w:rPr>
          <w:rFonts w:ascii="Times New Roman" w:hAnsi="Times New Roman" w:cs="Times New Roman"/>
          <w:sz w:val="24"/>
          <w:szCs w:val="24"/>
          <w:lang w:val="en-GB"/>
        </w:rPr>
        <w:fldChar w:fldCharType="separate"/>
      </w:r>
      <w:r w:rsidR="00EE7E30">
        <w:rPr>
          <w:rFonts w:ascii="Times New Roman" w:hAnsi="Times New Roman" w:cs="Times New Roman"/>
          <w:noProof/>
          <w:sz w:val="24"/>
          <w:szCs w:val="24"/>
          <w:lang w:val="en-GB"/>
        </w:rPr>
        <w:t>(Fernandez</w:t>
      </w:r>
      <w:r w:rsidR="00EE7E30" w:rsidRPr="00EE7E30">
        <w:rPr>
          <w:rFonts w:ascii="Times New Roman" w:hAnsi="Times New Roman" w:cs="Times New Roman"/>
          <w:i/>
          <w:noProof/>
          <w:sz w:val="24"/>
          <w:szCs w:val="24"/>
          <w:lang w:val="en-GB"/>
        </w:rPr>
        <w:t xml:space="preserve"> et al.</w:t>
      </w:r>
      <w:r w:rsidR="00EE7E30">
        <w:rPr>
          <w:rFonts w:ascii="Times New Roman" w:hAnsi="Times New Roman" w:cs="Times New Roman"/>
          <w:noProof/>
          <w:sz w:val="24"/>
          <w:szCs w:val="24"/>
          <w:lang w:val="en-GB"/>
        </w:rPr>
        <w:t>, 2017; Xu</w:t>
      </w:r>
      <w:r w:rsidR="00EE7E30" w:rsidRPr="00EE7E30">
        <w:rPr>
          <w:rFonts w:ascii="Times New Roman" w:hAnsi="Times New Roman" w:cs="Times New Roman"/>
          <w:i/>
          <w:noProof/>
          <w:sz w:val="24"/>
          <w:szCs w:val="24"/>
          <w:lang w:val="en-GB"/>
        </w:rPr>
        <w:t xml:space="preserve"> et al.</w:t>
      </w:r>
      <w:r w:rsidR="00EE7E30">
        <w:rPr>
          <w:rFonts w:ascii="Times New Roman" w:hAnsi="Times New Roman" w:cs="Times New Roman"/>
          <w:noProof/>
          <w:sz w:val="24"/>
          <w:szCs w:val="24"/>
          <w:lang w:val="en-GB"/>
        </w:rPr>
        <w:t>, 2021)</w:t>
      </w:r>
      <w:r w:rsidR="00EE7E30">
        <w:rPr>
          <w:rFonts w:ascii="Times New Roman" w:hAnsi="Times New Roman" w:cs="Times New Roman"/>
          <w:sz w:val="24"/>
          <w:szCs w:val="24"/>
          <w:lang w:val="en-GB"/>
        </w:rPr>
        <w:fldChar w:fldCharType="end"/>
      </w:r>
      <w:r w:rsidRPr="00311224">
        <w:rPr>
          <w:rFonts w:ascii="Times New Roman" w:hAnsi="Times New Roman" w:cs="Times New Roman"/>
          <w:sz w:val="24"/>
          <w:szCs w:val="24"/>
          <w:lang w:val="en-GB"/>
        </w:rPr>
        <w:t>.</w:t>
      </w:r>
    </w:p>
    <w:p w14:paraId="68655529" w14:textId="2E82851B" w:rsidR="00820C77" w:rsidRPr="00311224" w:rsidRDefault="00820C77" w:rsidP="00820C77">
      <w:pPr>
        <w:jc w:val="both"/>
        <w:rPr>
          <w:rFonts w:ascii="Times New Roman" w:hAnsi="Times New Roman" w:cs="Times New Roman"/>
          <w:sz w:val="24"/>
          <w:szCs w:val="24"/>
          <w:lang w:val="en-GB"/>
        </w:rPr>
      </w:pPr>
      <w:r w:rsidRPr="00EE7E30">
        <w:rPr>
          <w:rFonts w:ascii="Times New Roman" w:hAnsi="Times New Roman" w:cs="Times New Roman"/>
          <w:b/>
          <w:sz w:val="24"/>
          <w:szCs w:val="24"/>
          <w:lang w:val="en-GB"/>
        </w:rPr>
        <w:t xml:space="preserve">Bakery: </w:t>
      </w:r>
      <w:r w:rsidRPr="00311224">
        <w:rPr>
          <w:rFonts w:ascii="Times New Roman" w:hAnsi="Times New Roman" w:cs="Times New Roman"/>
          <w:sz w:val="24"/>
          <w:szCs w:val="24"/>
          <w:lang w:val="en-GB"/>
        </w:rPr>
        <w:t xml:space="preserve">The most widespread fungal species contaminating bakery products belong to the genera </w:t>
      </w:r>
      <w:r w:rsidRPr="00EE7E30">
        <w:rPr>
          <w:rFonts w:ascii="Times New Roman" w:hAnsi="Times New Roman" w:cs="Times New Roman"/>
          <w:i/>
          <w:sz w:val="24"/>
          <w:szCs w:val="24"/>
          <w:lang w:val="en-GB"/>
        </w:rPr>
        <w:t xml:space="preserve">Aspergillus, </w:t>
      </w:r>
      <w:proofErr w:type="spellStart"/>
      <w:r w:rsidRPr="00EE7E30">
        <w:rPr>
          <w:rFonts w:ascii="Times New Roman" w:hAnsi="Times New Roman" w:cs="Times New Roman"/>
          <w:i/>
          <w:sz w:val="24"/>
          <w:szCs w:val="24"/>
          <w:lang w:val="en-GB"/>
        </w:rPr>
        <w:t>Penicillium</w:t>
      </w:r>
      <w:proofErr w:type="spellEnd"/>
      <w:r w:rsidRPr="00EE7E30">
        <w:rPr>
          <w:rFonts w:ascii="Times New Roman" w:hAnsi="Times New Roman" w:cs="Times New Roman"/>
          <w:i/>
          <w:sz w:val="24"/>
          <w:szCs w:val="24"/>
          <w:lang w:val="en-GB"/>
        </w:rPr>
        <w:t xml:space="preserve">, </w:t>
      </w:r>
      <w:proofErr w:type="spellStart"/>
      <w:r w:rsidRPr="00EE7E30">
        <w:rPr>
          <w:rFonts w:ascii="Times New Roman" w:hAnsi="Times New Roman" w:cs="Times New Roman"/>
          <w:i/>
          <w:sz w:val="24"/>
          <w:szCs w:val="24"/>
          <w:lang w:val="en-GB"/>
        </w:rPr>
        <w:t>Eurotium</w:t>
      </w:r>
      <w:proofErr w:type="spellEnd"/>
      <w:r w:rsidRPr="00EE7E30">
        <w:rPr>
          <w:rFonts w:ascii="Times New Roman" w:hAnsi="Times New Roman" w:cs="Times New Roman"/>
          <w:i/>
          <w:sz w:val="24"/>
          <w:szCs w:val="24"/>
          <w:lang w:val="en-GB"/>
        </w:rPr>
        <w:t xml:space="preserve">, </w:t>
      </w:r>
      <w:proofErr w:type="spellStart"/>
      <w:r w:rsidRPr="00EE7E30">
        <w:rPr>
          <w:rFonts w:ascii="Times New Roman" w:hAnsi="Times New Roman" w:cs="Times New Roman"/>
          <w:i/>
          <w:sz w:val="24"/>
          <w:szCs w:val="24"/>
          <w:lang w:val="en-GB"/>
        </w:rPr>
        <w:t>Monilia</w:t>
      </w:r>
      <w:proofErr w:type="spellEnd"/>
      <w:r w:rsidRPr="00EE7E30">
        <w:rPr>
          <w:rFonts w:ascii="Times New Roman" w:hAnsi="Times New Roman" w:cs="Times New Roman"/>
          <w:i/>
          <w:sz w:val="24"/>
          <w:szCs w:val="24"/>
          <w:lang w:val="en-GB"/>
        </w:rPr>
        <w:t xml:space="preserve">, </w:t>
      </w:r>
      <w:proofErr w:type="spellStart"/>
      <w:r w:rsidRPr="00EE7E30">
        <w:rPr>
          <w:rFonts w:ascii="Times New Roman" w:hAnsi="Times New Roman" w:cs="Times New Roman"/>
          <w:i/>
          <w:sz w:val="24"/>
          <w:szCs w:val="24"/>
          <w:lang w:val="en-GB"/>
        </w:rPr>
        <w:t>Mucor</w:t>
      </w:r>
      <w:proofErr w:type="spellEnd"/>
      <w:r w:rsidRPr="00EE7E30">
        <w:rPr>
          <w:rFonts w:ascii="Times New Roman" w:hAnsi="Times New Roman" w:cs="Times New Roman"/>
          <w:i/>
          <w:sz w:val="24"/>
          <w:szCs w:val="24"/>
          <w:lang w:val="en-GB"/>
        </w:rPr>
        <w:t xml:space="preserve">, </w:t>
      </w:r>
      <w:proofErr w:type="spellStart"/>
      <w:r w:rsidRPr="00EE7E30">
        <w:rPr>
          <w:rFonts w:ascii="Times New Roman" w:hAnsi="Times New Roman" w:cs="Times New Roman"/>
          <w:i/>
          <w:sz w:val="24"/>
          <w:szCs w:val="24"/>
          <w:lang w:val="en-GB"/>
        </w:rPr>
        <w:t>Endomyces</w:t>
      </w:r>
      <w:proofErr w:type="spellEnd"/>
      <w:r w:rsidRPr="00EE7E30">
        <w:rPr>
          <w:rFonts w:ascii="Times New Roman" w:hAnsi="Times New Roman" w:cs="Times New Roman"/>
          <w:i/>
          <w:sz w:val="24"/>
          <w:szCs w:val="24"/>
          <w:lang w:val="en-GB"/>
        </w:rPr>
        <w:t xml:space="preserve">, </w:t>
      </w:r>
      <w:proofErr w:type="spellStart"/>
      <w:r w:rsidRPr="00EE7E30">
        <w:rPr>
          <w:rFonts w:ascii="Times New Roman" w:hAnsi="Times New Roman" w:cs="Times New Roman"/>
          <w:i/>
          <w:sz w:val="24"/>
          <w:szCs w:val="24"/>
          <w:lang w:val="en-GB"/>
        </w:rPr>
        <w:t>Cladosporium</w:t>
      </w:r>
      <w:proofErr w:type="spellEnd"/>
      <w:r w:rsidRPr="00EE7E30">
        <w:rPr>
          <w:rFonts w:ascii="Times New Roman" w:hAnsi="Times New Roman" w:cs="Times New Roman"/>
          <w:i/>
          <w:sz w:val="24"/>
          <w:szCs w:val="24"/>
          <w:lang w:val="en-GB"/>
        </w:rPr>
        <w:t xml:space="preserve">, </w:t>
      </w:r>
      <w:proofErr w:type="spellStart"/>
      <w:r w:rsidRPr="00EE7E30">
        <w:rPr>
          <w:rFonts w:ascii="Times New Roman" w:hAnsi="Times New Roman" w:cs="Times New Roman"/>
          <w:i/>
          <w:sz w:val="24"/>
          <w:szCs w:val="24"/>
          <w:lang w:val="en-GB"/>
        </w:rPr>
        <w:t>Fusarium</w:t>
      </w:r>
      <w:proofErr w:type="spellEnd"/>
      <w:r w:rsidRPr="00311224">
        <w:rPr>
          <w:rFonts w:ascii="Times New Roman" w:hAnsi="Times New Roman" w:cs="Times New Roman"/>
          <w:sz w:val="24"/>
          <w:szCs w:val="24"/>
          <w:lang w:val="en-GB"/>
        </w:rPr>
        <w:t xml:space="preserve"> and </w:t>
      </w:r>
      <w:proofErr w:type="spellStart"/>
      <w:r w:rsidRPr="00EE7E30">
        <w:rPr>
          <w:rFonts w:ascii="Times New Roman" w:hAnsi="Times New Roman" w:cs="Times New Roman"/>
          <w:i/>
          <w:sz w:val="24"/>
          <w:szCs w:val="24"/>
          <w:lang w:val="en-GB"/>
        </w:rPr>
        <w:t>Rhizopus</w:t>
      </w:r>
      <w:proofErr w:type="spellEnd"/>
      <w:r w:rsidRPr="00311224">
        <w:rPr>
          <w:rFonts w:ascii="Times New Roman" w:hAnsi="Times New Roman" w:cs="Times New Roman"/>
          <w:sz w:val="24"/>
          <w:szCs w:val="24"/>
          <w:lang w:val="en-GB"/>
        </w:rPr>
        <w:t xml:space="preserve"> </w:t>
      </w:r>
      <w:r w:rsidR="00EE7E30">
        <w:rPr>
          <w:rFonts w:ascii="Times New Roman" w:hAnsi="Times New Roman" w:cs="Times New Roman"/>
          <w:sz w:val="24"/>
          <w:szCs w:val="24"/>
          <w:lang w:val="en-GB"/>
        </w:rPr>
        <w:fldChar w:fldCharType="begin">
          <w:fldData xml:space="preserve">PEVuZE5vdGU+PENpdGU+PEF1dGhvcj5HdXlub3Q8L0F1dGhvcj48WWVhcj4yMDA1PC9ZZWFyPjxS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</w:fldData>
        </w:fldChar>
      </w:r>
      <w:r w:rsidR="00EE7E30">
        <w:rPr>
          <w:rFonts w:ascii="Times New Roman" w:hAnsi="Times New Roman" w:cs="Times New Roman"/>
          <w:sz w:val="24"/>
          <w:szCs w:val="24"/>
          <w:lang w:val="en-GB"/>
        </w:rPr>
        <w:instrText xml:space="preserve"> ADDIN EN.CITE </w:instrText>
      </w:r>
      <w:r w:rsidR="00EE7E30">
        <w:rPr>
          <w:rFonts w:ascii="Times New Roman" w:hAnsi="Times New Roman" w:cs="Times New Roman"/>
          <w:sz w:val="24"/>
          <w:szCs w:val="24"/>
          <w:lang w:val="en-GB"/>
        </w:rPr>
        <w:fldChar w:fldCharType="begin">
          <w:fldData xml:space="preserve">PEVuZE5vdGU+PENpdGU+PEF1dGhvcj5HdXlub3Q8L0F1dGhvcj48WWVhcj4yMDA1PC9ZZWFyPjxS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</w:fldData>
        </w:fldChar>
      </w:r>
      <w:r w:rsidR="00EE7E30">
        <w:rPr>
          <w:rFonts w:ascii="Times New Roman" w:hAnsi="Times New Roman" w:cs="Times New Roman"/>
          <w:sz w:val="24"/>
          <w:szCs w:val="24"/>
          <w:lang w:val="en-GB"/>
        </w:rPr>
        <w:instrText xml:space="preserve"> ADDIN EN.CITE.DATA </w:instrText>
      </w:r>
      <w:r w:rsidR="00EE7E30">
        <w:rPr>
          <w:rFonts w:ascii="Times New Roman" w:hAnsi="Times New Roman" w:cs="Times New Roman"/>
          <w:sz w:val="24"/>
          <w:szCs w:val="24"/>
          <w:lang w:val="en-GB"/>
        </w:rPr>
      </w:r>
      <w:r w:rsidR="00EE7E30">
        <w:rPr>
          <w:rFonts w:ascii="Times New Roman" w:hAnsi="Times New Roman" w:cs="Times New Roman"/>
          <w:sz w:val="24"/>
          <w:szCs w:val="24"/>
          <w:lang w:val="en-GB"/>
        </w:rPr>
        <w:fldChar w:fldCharType="end"/>
      </w:r>
      <w:r w:rsidR="00EE7E30">
        <w:rPr>
          <w:rFonts w:ascii="Times New Roman" w:hAnsi="Times New Roman" w:cs="Times New Roman"/>
          <w:sz w:val="24"/>
          <w:szCs w:val="24"/>
          <w:lang w:val="en-GB"/>
        </w:rPr>
        <w:fldChar w:fldCharType="separate"/>
      </w:r>
      <w:r w:rsidR="00EE7E30">
        <w:rPr>
          <w:rFonts w:ascii="Times New Roman" w:hAnsi="Times New Roman" w:cs="Times New Roman"/>
          <w:noProof/>
          <w:sz w:val="24"/>
          <w:szCs w:val="24"/>
          <w:lang w:val="en-GB"/>
        </w:rPr>
        <w:t>(Lavermicocca</w:t>
      </w:r>
      <w:r w:rsidR="00EE7E30" w:rsidRPr="00EE7E30">
        <w:rPr>
          <w:rFonts w:ascii="Times New Roman" w:hAnsi="Times New Roman" w:cs="Times New Roman"/>
          <w:i/>
          <w:noProof/>
          <w:sz w:val="24"/>
          <w:szCs w:val="24"/>
          <w:lang w:val="en-GB"/>
        </w:rPr>
        <w:t xml:space="preserve"> et al.</w:t>
      </w:r>
      <w:r w:rsidR="00EE7E30">
        <w:rPr>
          <w:rFonts w:ascii="Times New Roman" w:hAnsi="Times New Roman" w:cs="Times New Roman"/>
          <w:noProof/>
          <w:sz w:val="24"/>
          <w:szCs w:val="24"/>
          <w:lang w:val="en-GB"/>
        </w:rPr>
        <w:t>, 2000; Lavermicocca</w:t>
      </w:r>
      <w:r w:rsidR="00EE7E30" w:rsidRPr="00EE7E30">
        <w:rPr>
          <w:rFonts w:ascii="Times New Roman" w:hAnsi="Times New Roman" w:cs="Times New Roman"/>
          <w:i/>
          <w:noProof/>
          <w:sz w:val="24"/>
          <w:szCs w:val="24"/>
          <w:lang w:val="en-GB"/>
        </w:rPr>
        <w:t xml:space="preserve"> et al.</w:t>
      </w:r>
      <w:r w:rsidR="00EE7E30">
        <w:rPr>
          <w:rFonts w:ascii="Times New Roman" w:hAnsi="Times New Roman" w:cs="Times New Roman"/>
          <w:noProof/>
          <w:sz w:val="24"/>
          <w:szCs w:val="24"/>
          <w:lang w:val="en-GB"/>
        </w:rPr>
        <w:t>, 2003; Guynot</w:t>
      </w:r>
      <w:r w:rsidR="00EE7E30" w:rsidRPr="00EE7E30">
        <w:rPr>
          <w:rFonts w:ascii="Times New Roman" w:hAnsi="Times New Roman" w:cs="Times New Roman"/>
          <w:i/>
          <w:noProof/>
          <w:sz w:val="24"/>
          <w:szCs w:val="24"/>
          <w:lang w:val="en-GB"/>
        </w:rPr>
        <w:t xml:space="preserve"> et al.</w:t>
      </w:r>
      <w:r w:rsidR="00EE7E30">
        <w:rPr>
          <w:rFonts w:ascii="Times New Roman" w:hAnsi="Times New Roman" w:cs="Times New Roman"/>
          <w:noProof/>
          <w:sz w:val="24"/>
          <w:szCs w:val="24"/>
          <w:lang w:val="en-GB"/>
        </w:rPr>
        <w:t>, 2005)</w:t>
      </w:r>
      <w:r w:rsidR="00EE7E30">
        <w:rPr>
          <w:rFonts w:ascii="Times New Roman" w:hAnsi="Times New Roman" w:cs="Times New Roman"/>
          <w:sz w:val="24"/>
          <w:szCs w:val="24"/>
          <w:lang w:val="en-GB"/>
        </w:rPr>
        <w:fldChar w:fldCharType="end"/>
      </w:r>
      <w:r w:rsidRPr="00311224">
        <w:rPr>
          <w:rFonts w:ascii="Times New Roman" w:hAnsi="Times New Roman" w:cs="Times New Roman"/>
          <w:sz w:val="24"/>
          <w:szCs w:val="24"/>
          <w:lang w:val="en-GB"/>
        </w:rPr>
        <w:t>; they are responsible for off-</w:t>
      </w:r>
      <w:proofErr w:type="spellStart"/>
      <w:r w:rsidRPr="00311224">
        <w:rPr>
          <w:rFonts w:ascii="Times New Roman" w:hAnsi="Times New Roman" w:cs="Times New Roman"/>
          <w:sz w:val="24"/>
          <w:szCs w:val="24"/>
          <w:lang w:val="en-GB"/>
        </w:rPr>
        <w:t>flavors</w:t>
      </w:r>
      <w:proofErr w:type="spellEnd"/>
      <w:r w:rsidRPr="00311224">
        <w:rPr>
          <w:rFonts w:ascii="Times New Roman" w:hAnsi="Times New Roman" w:cs="Times New Roman"/>
          <w:sz w:val="24"/>
          <w:szCs w:val="24"/>
          <w:lang w:val="en-GB"/>
        </w:rPr>
        <w:t>, the production of mycotoxins and allergenic compounds.</w:t>
      </w:r>
    </w:p>
    <w:p w14:paraId="1280FE88" w14:textId="6776A60B" w:rsidR="00820C77" w:rsidRPr="00311224" w:rsidRDefault="00820C77" w:rsidP="00820C77">
      <w:pPr>
        <w:jc w:val="both"/>
        <w:rPr>
          <w:rFonts w:ascii="Times New Roman" w:hAnsi="Times New Roman" w:cs="Times New Roman"/>
          <w:sz w:val="24"/>
          <w:szCs w:val="24"/>
          <w:lang w:val="en-GB"/>
        </w:rPr>
      </w:pPr>
      <w:r w:rsidRPr="00EE7E30">
        <w:rPr>
          <w:rFonts w:ascii="Times New Roman" w:hAnsi="Times New Roman" w:cs="Times New Roman"/>
          <w:b/>
          <w:sz w:val="24"/>
          <w:szCs w:val="24"/>
          <w:lang w:val="en-GB"/>
        </w:rPr>
        <w:t xml:space="preserve">Silage: </w:t>
      </w:r>
      <w:r w:rsidRPr="00311224">
        <w:rPr>
          <w:rFonts w:ascii="Times New Roman" w:hAnsi="Times New Roman" w:cs="Times New Roman"/>
          <w:sz w:val="24"/>
          <w:szCs w:val="24"/>
          <w:lang w:val="en-GB"/>
        </w:rPr>
        <w:t xml:space="preserve">Lactic acid bacteria (LAB) have applications in many industrial fields, and play an important role in the process of preserving wet fodder for animal feed (silage). The basic principle of silage is to store surplus forage, preserving its stability and nutritional value until it </w:t>
      </w:r>
      <w:proofErr w:type="gramStart"/>
      <w:r w:rsidRPr="00311224">
        <w:rPr>
          <w:rFonts w:ascii="Times New Roman" w:hAnsi="Times New Roman" w:cs="Times New Roman"/>
          <w:sz w:val="24"/>
          <w:szCs w:val="24"/>
          <w:lang w:val="en-GB"/>
        </w:rPr>
        <w:t>is needed</w:t>
      </w:r>
      <w:proofErr w:type="gramEnd"/>
      <w:r w:rsidRPr="00311224">
        <w:rPr>
          <w:rFonts w:ascii="Times New Roman" w:hAnsi="Times New Roman" w:cs="Times New Roman"/>
          <w:sz w:val="24"/>
          <w:szCs w:val="24"/>
          <w:lang w:val="en-GB"/>
        </w:rPr>
        <w:t xml:space="preserve"> to feed animals. This process takes place under anaerobic conditions, where Enterococcus </w:t>
      </w:r>
      <w:proofErr w:type="spellStart"/>
      <w:r w:rsidRPr="00EE7E30">
        <w:rPr>
          <w:rFonts w:ascii="Times New Roman" w:hAnsi="Times New Roman" w:cs="Times New Roman"/>
          <w:i/>
          <w:sz w:val="24"/>
          <w:szCs w:val="24"/>
          <w:lang w:val="en-GB"/>
        </w:rPr>
        <w:t>faecalis</w:t>
      </w:r>
      <w:proofErr w:type="spellEnd"/>
      <w:r w:rsidRPr="00EE7E30">
        <w:rPr>
          <w:rFonts w:ascii="Times New Roman" w:hAnsi="Times New Roman" w:cs="Times New Roman"/>
          <w:i/>
          <w:sz w:val="24"/>
          <w:szCs w:val="24"/>
          <w:lang w:val="en-GB"/>
        </w:rPr>
        <w:t xml:space="preserve">, E. </w:t>
      </w:r>
      <w:proofErr w:type="spellStart"/>
      <w:r w:rsidRPr="00EE7E30">
        <w:rPr>
          <w:rFonts w:ascii="Times New Roman" w:hAnsi="Times New Roman" w:cs="Times New Roman"/>
          <w:i/>
          <w:sz w:val="24"/>
          <w:szCs w:val="24"/>
          <w:lang w:val="en-GB"/>
        </w:rPr>
        <w:t>lactis</w:t>
      </w:r>
      <w:proofErr w:type="spellEnd"/>
      <w:r w:rsidRPr="00EE7E30">
        <w:rPr>
          <w:rFonts w:ascii="Times New Roman" w:hAnsi="Times New Roman" w:cs="Times New Roman"/>
          <w:i/>
          <w:sz w:val="24"/>
          <w:szCs w:val="24"/>
          <w:lang w:val="en-GB"/>
        </w:rPr>
        <w:t xml:space="preserve">, E. </w:t>
      </w:r>
      <w:proofErr w:type="spellStart"/>
      <w:r w:rsidRPr="00EE7E30">
        <w:rPr>
          <w:rFonts w:ascii="Times New Roman" w:hAnsi="Times New Roman" w:cs="Times New Roman"/>
          <w:i/>
          <w:sz w:val="24"/>
          <w:szCs w:val="24"/>
          <w:lang w:val="en-GB"/>
        </w:rPr>
        <w:t>faecium</w:t>
      </w:r>
      <w:proofErr w:type="spellEnd"/>
      <w:r w:rsidRPr="00EE7E30">
        <w:rPr>
          <w:rFonts w:ascii="Times New Roman" w:hAnsi="Times New Roman" w:cs="Times New Roman"/>
          <w:i/>
          <w:sz w:val="24"/>
          <w:szCs w:val="24"/>
          <w:lang w:val="en-GB"/>
        </w:rPr>
        <w:t xml:space="preserve">, </w:t>
      </w:r>
      <w:proofErr w:type="spellStart"/>
      <w:r w:rsidRPr="00EE7E30">
        <w:rPr>
          <w:rFonts w:ascii="Times New Roman" w:hAnsi="Times New Roman" w:cs="Times New Roman"/>
          <w:i/>
          <w:sz w:val="24"/>
          <w:szCs w:val="24"/>
          <w:lang w:val="en-GB"/>
        </w:rPr>
        <w:t>Lactocillus</w:t>
      </w:r>
      <w:proofErr w:type="spellEnd"/>
      <w:r w:rsidRPr="00EE7E30">
        <w:rPr>
          <w:rFonts w:ascii="Times New Roman" w:hAnsi="Times New Roman" w:cs="Times New Roman"/>
          <w:i/>
          <w:sz w:val="24"/>
          <w:szCs w:val="24"/>
          <w:lang w:val="en-GB"/>
        </w:rPr>
        <w:t xml:space="preserve"> </w:t>
      </w:r>
      <w:proofErr w:type="spellStart"/>
      <w:r w:rsidRPr="00EE7E30">
        <w:rPr>
          <w:rFonts w:ascii="Times New Roman" w:hAnsi="Times New Roman" w:cs="Times New Roman"/>
          <w:i/>
          <w:sz w:val="24"/>
          <w:szCs w:val="24"/>
          <w:lang w:val="en-GB"/>
        </w:rPr>
        <w:t>plantarum</w:t>
      </w:r>
      <w:proofErr w:type="spellEnd"/>
      <w:r w:rsidRPr="00EE7E30">
        <w:rPr>
          <w:rFonts w:ascii="Times New Roman" w:hAnsi="Times New Roman" w:cs="Times New Roman"/>
          <w:i/>
          <w:sz w:val="24"/>
          <w:szCs w:val="24"/>
          <w:lang w:val="en-GB"/>
        </w:rPr>
        <w:t xml:space="preserve">, Lb. acidophilus, Lb. brevis, Lb. </w:t>
      </w:r>
      <w:proofErr w:type="spellStart"/>
      <w:r w:rsidRPr="00EE7E30">
        <w:rPr>
          <w:rFonts w:ascii="Times New Roman" w:hAnsi="Times New Roman" w:cs="Times New Roman"/>
          <w:i/>
          <w:sz w:val="24"/>
          <w:szCs w:val="24"/>
          <w:lang w:val="en-GB"/>
        </w:rPr>
        <w:t>buchneri</w:t>
      </w:r>
      <w:proofErr w:type="spellEnd"/>
      <w:r w:rsidRPr="00EE7E30">
        <w:rPr>
          <w:rFonts w:ascii="Times New Roman" w:hAnsi="Times New Roman" w:cs="Times New Roman"/>
          <w:i/>
          <w:sz w:val="24"/>
          <w:szCs w:val="24"/>
          <w:lang w:val="en-GB"/>
        </w:rPr>
        <w:t xml:space="preserve">, Lb. </w:t>
      </w:r>
      <w:proofErr w:type="spellStart"/>
      <w:r w:rsidRPr="00EE7E30">
        <w:rPr>
          <w:rFonts w:ascii="Times New Roman" w:hAnsi="Times New Roman" w:cs="Times New Roman"/>
          <w:i/>
          <w:sz w:val="24"/>
          <w:szCs w:val="24"/>
          <w:lang w:val="en-GB"/>
        </w:rPr>
        <w:t>casei</w:t>
      </w:r>
      <w:proofErr w:type="spellEnd"/>
      <w:r w:rsidRPr="00EE7E30">
        <w:rPr>
          <w:rFonts w:ascii="Times New Roman" w:hAnsi="Times New Roman" w:cs="Times New Roman"/>
          <w:i/>
          <w:sz w:val="24"/>
          <w:szCs w:val="24"/>
          <w:lang w:val="en-GB"/>
        </w:rPr>
        <w:t xml:space="preserve">, Lb. </w:t>
      </w:r>
      <w:proofErr w:type="spellStart"/>
      <w:r w:rsidRPr="00EE7E30">
        <w:rPr>
          <w:rFonts w:ascii="Times New Roman" w:hAnsi="Times New Roman" w:cs="Times New Roman"/>
          <w:i/>
          <w:sz w:val="24"/>
          <w:szCs w:val="24"/>
          <w:lang w:val="en-GB"/>
        </w:rPr>
        <w:t>citrovorum</w:t>
      </w:r>
      <w:proofErr w:type="spellEnd"/>
      <w:r w:rsidRPr="00EE7E30">
        <w:rPr>
          <w:rFonts w:ascii="Times New Roman" w:hAnsi="Times New Roman" w:cs="Times New Roman"/>
          <w:i/>
          <w:sz w:val="24"/>
          <w:szCs w:val="24"/>
          <w:lang w:val="en-GB"/>
        </w:rPr>
        <w:t xml:space="preserve">, Lb. </w:t>
      </w:r>
      <w:proofErr w:type="spellStart"/>
      <w:r w:rsidRPr="00EE7E30">
        <w:rPr>
          <w:rFonts w:ascii="Times New Roman" w:hAnsi="Times New Roman" w:cs="Times New Roman"/>
          <w:i/>
          <w:sz w:val="24"/>
          <w:szCs w:val="24"/>
          <w:lang w:val="en-GB"/>
        </w:rPr>
        <w:t>curvatus</w:t>
      </w:r>
      <w:proofErr w:type="spellEnd"/>
      <w:r w:rsidRPr="00EE7E30">
        <w:rPr>
          <w:rFonts w:ascii="Times New Roman" w:hAnsi="Times New Roman" w:cs="Times New Roman"/>
          <w:i/>
          <w:sz w:val="24"/>
          <w:szCs w:val="24"/>
          <w:lang w:val="en-GB"/>
        </w:rPr>
        <w:t xml:space="preserve">, Lb. </w:t>
      </w:r>
      <w:proofErr w:type="spellStart"/>
      <w:r w:rsidRPr="00EE7E30">
        <w:rPr>
          <w:rFonts w:ascii="Times New Roman" w:hAnsi="Times New Roman" w:cs="Times New Roman"/>
          <w:i/>
          <w:sz w:val="24"/>
          <w:szCs w:val="24"/>
          <w:lang w:val="en-GB"/>
        </w:rPr>
        <w:t>dextranicum</w:t>
      </w:r>
      <w:proofErr w:type="spellEnd"/>
      <w:r w:rsidRPr="00EE7E30">
        <w:rPr>
          <w:rFonts w:ascii="Times New Roman" w:hAnsi="Times New Roman" w:cs="Times New Roman"/>
          <w:i/>
          <w:sz w:val="24"/>
          <w:szCs w:val="24"/>
          <w:lang w:val="en-GB"/>
        </w:rPr>
        <w:t xml:space="preserve">, Lb. </w:t>
      </w:r>
      <w:proofErr w:type="spellStart"/>
      <w:r w:rsidRPr="00EE7E30">
        <w:rPr>
          <w:rFonts w:ascii="Times New Roman" w:hAnsi="Times New Roman" w:cs="Times New Roman"/>
          <w:i/>
          <w:sz w:val="24"/>
          <w:szCs w:val="24"/>
          <w:lang w:val="en-GB"/>
        </w:rPr>
        <w:t>fermentum</w:t>
      </w:r>
      <w:proofErr w:type="spellEnd"/>
      <w:r w:rsidRPr="00EE7E30">
        <w:rPr>
          <w:rFonts w:ascii="Times New Roman" w:hAnsi="Times New Roman" w:cs="Times New Roman"/>
          <w:i/>
          <w:sz w:val="24"/>
          <w:szCs w:val="24"/>
          <w:lang w:val="en-GB"/>
        </w:rPr>
        <w:t xml:space="preserve">, Lb. </w:t>
      </w:r>
      <w:proofErr w:type="spellStart"/>
      <w:r w:rsidRPr="00EE7E30">
        <w:rPr>
          <w:rFonts w:ascii="Times New Roman" w:hAnsi="Times New Roman" w:cs="Times New Roman"/>
          <w:i/>
          <w:sz w:val="24"/>
          <w:szCs w:val="24"/>
          <w:lang w:val="en-GB"/>
        </w:rPr>
        <w:t>mesenteroides</w:t>
      </w:r>
      <w:proofErr w:type="spellEnd"/>
      <w:r w:rsidRPr="00EE7E30">
        <w:rPr>
          <w:rFonts w:ascii="Times New Roman" w:hAnsi="Times New Roman" w:cs="Times New Roman"/>
          <w:i/>
          <w:sz w:val="24"/>
          <w:szCs w:val="24"/>
          <w:lang w:val="en-GB"/>
        </w:rPr>
        <w:t xml:space="preserve">, Lb. </w:t>
      </w:r>
      <w:proofErr w:type="spellStart"/>
      <w:r w:rsidRPr="00EE7E30">
        <w:rPr>
          <w:rFonts w:ascii="Times New Roman" w:hAnsi="Times New Roman" w:cs="Times New Roman"/>
          <w:i/>
          <w:sz w:val="24"/>
          <w:szCs w:val="24"/>
          <w:lang w:val="en-GB"/>
        </w:rPr>
        <w:t>viridescens</w:t>
      </w:r>
      <w:proofErr w:type="spellEnd"/>
      <w:r w:rsidRPr="00EE7E30">
        <w:rPr>
          <w:rFonts w:ascii="Times New Roman" w:hAnsi="Times New Roman" w:cs="Times New Roman"/>
          <w:i/>
          <w:sz w:val="24"/>
          <w:szCs w:val="24"/>
          <w:lang w:val="en-GB"/>
        </w:rPr>
        <w:t xml:space="preserve">, </w:t>
      </w:r>
      <w:proofErr w:type="spellStart"/>
      <w:r w:rsidRPr="00EE7E30">
        <w:rPr>
          <w:rFonts w:ascii="Times New Roman" w:hAnsi="Times New Roman" w:cs="Times New Roman"/>
          <w:i/>
          <w:sz w:val="24"/>
          <w:szCs w:val="24"/>
          <w:lang w:val="en-GB"/>
        </w:rPr>
        <w:t>Pediococcus</w:t>
      </w:r>
      <w:proofErr w:type="spellEnd"/>
      <w:r w:rsidRPr="00EE7E30">
        <w:rPr>
          <w:rFonts w:ascii="Times New Roman" w:hAnsi="Times New Roman" w:cs="Times New Roman"/>
          <w:i/>
          <w:sz w:val="24"/>
          <w:szCs w:val="24"/>
          <w:lang w:val="en-GB"/>
        </w:rPr>
        <w:t xml:space="preserve"> </w:t>
      </w:r>
      <w:proofErr w:type="spellStart"/>
      <w:r w:rsidRPr="00EE7E30">
        <w:rPr>
          <w:rFonts w:ascii="Times New Roman" w:hAnsi="Times New Roman" w:cs="Times New Roman"/>
          <w:i/>
          <w:sz w:val="24"/>
          <w:szCs w:val="24"/>
          <w:lang w:val="en-GB"/>
        </w:rPr>
        <w:t>acidilactici</w:t>
      </w:r>
      <w:proofErr w:type="spellEnd"/>
      <w:r w:rsidRPr="00EE7E30">
        <w:rPr>
          <w:rFonts w:ascii="Times New Roman" w:hAnsi="Times New Roman" w:cs="Times New Roman"/>
          <w:i/>
          <w:sz w:val="24"/>
          <w:szCs w:val="24"/>
          <w:lang w:val="en-GB"/>
        </w:rPr>
        <w:t xml:space="preserve">, </w:t>
      </w:r>
      <w:proofErr w:type="spellStart"/>
      <w:r w:rsidRPr="00EE7E30">
        <w:rPr>
          <w:rFonts w:ascii="Times New Roman" w:hAnsi="Times New Roman" w:cs="Times New Roman"/>
          <w:i/>
          <w:sz w:val="24"/>
          <w:szCs w:val="24"/>
          <w:lang w:val="en-GB"/>
        </w:rPr>
        <w:t>Ped</w:t>
      </w:r>
      <w:proofErr w:type="spellEnd"/>
      <w:r w:rsidRPr="00EE7E30">
        <w:rPr>
          <w:rFonts w:ascii="Times New Roman" w:hAnsi="Times New Roman" w:cs="Times New Roman"/>
          <w:i/>
          <w:sz w:val="24"/>
          <w:szCs w:val="24"/>
          <w:lang w:val="en-GB"/>
        </w:rPr>
        <w:t xml:space="preserve">. </w:t>
      </w:r>
      <w:proofErr w:type="spellStart"/>
      <w:proofErr w:type="gramStart"/>
      <w:r w:rsidRPr="00EE7E30">
        <w:rPr>
          <w:rFonts w:ascii="Times New Roman" w:hAnsi="Times New Roman" w:cs="Times New Roman"/>
          <w:i/>
          <w:sz w:val="24"/>
          <w:szCs w:val="24"/>
          <w:lang w:val="en-GB"/>
        </w:rPr>
        <w:t>cerevisae</w:t>
      </w:r>
      <w:proofErr w:type="spellEnd"/>
      <w:proofErr w:type="gramEnd"/>
      <w:r w:rsidRPr="00EE7E30">
        <w:rPr>
          <w:rFonts w:ascii="Times New Roman" w:hAnsi="Times New Roman" w:cs="Times New Roman"/>
          <w:i/>
          <w:sz w:val="24"/>
          <w:szCs w:val="24"/>
          <w:lang w:val="en-GB"/>
        </w:rPr>
        <w:t xml:space="preserve">, </w:t>
      </w:r>
      <w:proofErr w:type="spellStart"/>
      <w:r w:rsidRPr="00EE7E30">
        <w:rPr>
          <w:rFonts w:ascii="Times New Roman" w:hAnsi="Times New Roman" w:cs="Times New Roman"/>
          <w:i/>
          <w:sz w:val="24"/>
          <w:szCs w:val="24"/>
          <w:lang w:val="en-GB"/>
        </w:rPr>
        <w:t>Ped</w:t>
      </w:r>
      <w:proofErr w:type="spellEnd"/>
      <w:r w:rsidRPr="00EE7E30">
        <w:rPr>
          <w:rFonts w:ascii="Times New Roman" w:hAnsi="Times New Roman" w:cs="Times New Roman"/>
          <w:i/>
          <w:sz w:val="24"/>
          <w:szCs w:val="24"/>
          <w:lang w:val="en-GB"/>
        </w:rPr>
        <w:t xml:space="preserve">. </w:t>
      </w:r>
      <w:proofErr w:type="spellStart"/>
      <w:proofErr w:type="gramStart"/>
      <w:r w:rsidRPr="00EE7E30">
        <w:rPr>
          <w:rFonts w:ascii="Times New Roman" w:hAnsi="Times New Roman" w:cs="Times New Roman"/>
          <w:i/>
          <w:sz w:val="24"/>
          <w:szCs w:val="24"/>
          <w:lang w:val="en-GB"/>
        </w:rPr>
        <w:t>pentosaceus</w:t>
      </w:r>
      <w:proofErr w:type="spellEnd"/>
      <w:proofErr w:type="gramEnd"/>
      <w:r w:rsidRPr="00311224">
        <w:rPr>
          <w:rFonts w:ascii="Times New Roman" w:hAnsi="Times New Roman" w:cs="Times New Roman"/>
          <w:sz w:val="24"/>
          <w:szCs w:val="24"/>
          <w:lang w:val="en-GB"/>
        </w:rPr>
        <w:t xml:space="preserve"> inhibit the proliferation of spoilage microorganisms, which are less tolerant of acidic conditions </w:t>
      </w:r>
      <w:r w:rsidR="00EE7E30">
        <w:rPr>
          <w:rFonts w:ascii="Times New Roman" w:hAnsi="Times New Roman" w:cs="Times New Roman"/>
          <w:sz w:val="24"/>
          <w:szCs w:val="24"/>
          <w:lang w:val="en-GB"/>
        </w:rPr>
        <w:fldChar w:fldCharType="begin">
          <w:fldData xml:space="preserve">PEVuZE5vdGU+PENpdGU+PEF1dGhvcj5QYXJhZGhpcHRhPC9BdXRob3I+PFllYXI+MjAyMTwvWWVh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==
</w:fldData>
        </w:fldChar>
      </w:r>
      <w:r w:rsidR="00EE7E30">
        <w:rPr>
          <w:rFonts w:ascii="Times New Roman" w:hAnsi="Times New Roman" w:cs="Times New Roman"/>
          <w:sz w:val="24"/>
          <w:szCs w:val="24"/>
          <w:lang w:val="en-GB"/>
        </w:rPr>
        <w:instrText xml:space="preserve"> ADDIN EN.CITE </w:instrText>
      </w:r>
      <w:r w:rsidR="00EE7E30">
        <w:rPr>
          <w:rFonts w:ascii="Times New Roman" w:hAnsi="Times New Roman" w:cs="Times New Roman"/>
          <w:sz w:val="24"/>
          <w:szCs w:val="24"/>
          <w:lang w:val="en-GB"/>
        </w:rPr>
        <w:fldChar w:fldCharType="begin">
          <w:fldData xml:space="preserve">PEVuZE5vdGU+PENpdGU+PEF1dGhvcj5QYXJhZGhpcHRhPC9BdXRob3I+PFllYXI+MjAyMTwvWWVh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==
</w:fldData>
        </w:fldChar>
      </w:r>
      <w:r w:rsidR="00EE7E30">
        <w:rPr>
          <w:rFonts w:ascii="Times New Roman" w:hAnsi="Times New Roman" w:cs="Times New Roman"/>
          <w:sz w:val="24"/>
          <w:szCs w:val="24"/>
          <w:lang w:val="en-GB"/>
        </w:rPr>
        <w:instrText xml:space="preserve"> ADDIN EN.CITE.DATA </w:instrText>
      </w:r>
      <w:r w:rsidR="00EE7E30">
        <w:rPr>
          <w:rFonts w:ascii="Times New Roman" w:hAnsi="Times New Roman" w:cs="Times New Roman"/>
          <w:sz w:val="24"/>
          <w:szCs w:val="24"/>
          <w:lang w:val="en-GB"/>
        </w:rPr>
      </w:r>
      <w:r w:rsidR="00EE7E30">
        <w:rPr>
          <w:rFonts w:ascii="Times New Roman" w:hAnsi="Times New Roman" w:cs="Times New Roman"/>
          <w:sz w:val="24"/>
          <w:szCs w:val="24"/>
          <w:lang w:val="en-GB"/>
        </w:rPr>
        <w:fldChar w:fldCharType="end"/>
      </w:r>
      <w:r w:rsidR="00EE7E30">
        <w:rPr>
          <w:rFonts w:ascii="Times New Roman" w:hAnsi="Times New Roman" w:cs="Times New Roman"/>
          <w:sz w:val="24"/>
          <w:szCs w:val="24"/>
          <w:lang w:val="en-GB"/>
        </w:rPr>
        <w:fldChar w:fldCharType="separate"/>
      </w:r>
      <w:r w:rsidR="00EE7E30">
        <w:rPr>
          <w:rFonts w:ascii="Times New Roman" w:hAnsi="Times New Roman" w:cs="Times New Roman"/>
          <w:noProof/>
          <w:sz w:val="24"/>
          <w:szCs w:val="24"/>
          <w:lang w:val="en-GB"/>
        </w:rPr>
        <w:t>(Santos</w:t>
      </w:r>
      <w:r w:rsidR="00EE7E30" w:rsidRPr="00EE7E30">
        <w:rPr>
          <w:rFonts w:ascii="Times New Roman" w:hAnsi="Times New Roman" w:cs="Times New Roman"/>
          <w:i/>
          <w:noProof/>
          <w:sz w:val="24"/>
          <w:szCs w:val="24"/>
          <w:lang w:val="en-GB"/>
        </w:rPr>
        <w:t xml:space="preserve"> et al.</w:t>
      </w:r>
      <w:r w:rsidR="00EE7E30">
        <w:rPr>
          <w:rFonts w:ascii="Times New Roman" w:hAnsi="Times New Roman" w:cs="Times New Roman"/>
          <w:noProof/>
          <w:sz w:val="24"/>
          <w:szCs w:val="24"/>
          <w:lang w:val="en-GB"/>
        </w:rPr>
        <w:t>, 2013; Paradhipta</w:t>
      </w:r>
      <w:r w:rsidR="00EE7E30" w:rsidRPr="00EE7E30">
        <w:rPr>
          <w:rFonts w:ascii="Times New Roman" w:hAnsi="Times New Roman" w:cs="Times New Roman"/>
          <w:i/>
          <w:noProof/>
          <w:sz w:val="24"/>
          <w:szCs w:val="24"/>
          <w:lang w:val="en-GB"/>
        </w:rPr>
        <w:t xml:space="preserve"> et al.</w:t>
      </w:r>
      <w:r w:rsidR="00EE7E30">
        <w:rPr>
          <w:rFonts w:ascii="Times New Roman" w:hAnsi="Times New Roman" w:cs="Times New Roman"/>
          <w:noProof/>
          <w:sz w:val="24"/>
          <w:szCs w:val="24"/>
          <w:lang w:val="en-GB"/>
        </w:rPr>
        <w:t>, 2021)</w:t>
      </w:r>
      <w:r w:rsidR="00EE7E30">
        <w:rPr>
          <w:rFonts w:ascii="Times New Roman" w:hAnsi="Times New Roman" w:cs="Times New Roman"/>
          <w:sz w:val="24"/>
          <w:szCs w:val="24"/>
          <w:lang w:val="en-GB"/>
        </w:rPr>
        <w:fldChar w:fldCharType="end"/>
      </w:r>
      <w:r w:rsidRPr="00311224">
        <w:rPr>
          <w:rFonts w:ascii="Times New Roman" w:hAnsi="Times New Roman" w:cs="Times New Roman"/>
          <w:sz w:val="24"/>
          <w:szCs w:val="24"/>
          <w:lang w:val="en-GB"/>
        </w:rPr>
        <w:t xml:space="preserve">. </w:t>
      </w:r>
    </w:p>
    <w:p w14:paraId="0CB94049" w14:textId="4183A86A" w:rsidR="006175AA" w:rsidRPr="00311224" w:rsidRDefault="00820C77" w:rsidP="00820C77">
      <w:pPr>
        <w:jc w:val="both"/>
        <w:rPr>
          <w:rFonts w:ascii="Times New Roman" w:hAnsi="Times New Roman" w:cs="Times New Roman"/>
          <w:sz w:val="24"/>
          <w:szCs w:val="24"/>
          <w:lang w:val="en-GB"/>
        </w:rPr>
      </w:pPr>
      <w:r w:rsidRPr="00311224">
        <w:rPr>
          <w:rFonts w:ascii="Times New Roman" w:hAnsi="Times New Roman" w:cs="Times New Roman"/>
          <w:sz w:val="24"/>
          <w:szCs w:val="24"/>
          <w:lang w:val="en-GB"/>
        </w:rPr>
        <w:t>Fresh fruit and vegetables naturally contain microorganisms that eventually spoil them, but some of these microorganisms (</w:t>
      </w:r>
      <w:r w:rsidRPr="00EE7E30">
        <w:rPr>
          <w:rFonts w:ascii="Times New Roman" w:hAnsi="Times New Roman" w:cs="Times New Roman"/>
          <w:i/>
          <w:sz w:val="24"/>
          <w:szCs w:val="24"/>
          <w:lang w:val="en-GB"/>
        </w:rPr>
        <w:t xml:space="preserve">Lactobacillus, </w:t>
      </w:r>
      <w:proofErr w:type="spellStart"/>
      <w:r w:rsidRPr="00EE7E30">
        <w:rPr>
          <w:rFonts w:ascii="Times New Roman" w:hAnsi="Times New Roman" w:cs="Times New Roman"/>
          <w:i/>
          <w:sz w:val="24"/>
          <w:szCs w:val="24"/>
          <w:lang w:val="en-GB"/>
        </w:rPr>
        <w:t>Leuconostoc</w:t>
      </w:r>
      <w:proofErr w:type="spellEnd"/>
      <w:r w:rsidRPr="00EE7E30">
        <w:rPr>
          <w:rFonts w:ascii="Times New Roman" w:hAnsi="Times New Roman" w:cs="Times New Roman"/>
          <w:i/>
          <w:sz w:val="24"/>
          <w:szCs w:val="24"/>
          <w:lang w:val="en-GB"/>
        </w:rPr>
        <w:t xml:space="preserve">, </w:t>
      </w:r>
      <w:proofErr w:type="spellStart"/>
      <w:r w:rsidRPr="00EE7E30">
        <w:rPr>
          <w:rFonts w:ascii="Times New Roman" w:hAnsi="Times New Roman" w:cs="Times New Roman"/>
          <w:i/>
          <w:sz w:val="24"/>
          <w:szCs w:val="24"/>
          <w:lang w:val="en-GB"/>
        </w:rPr>
        <w:t>Weissella</w:t>
      </w:r>
      <w:proofErr w:type="spellEnd"/>
      <w:r w:rsidRPr="00EE7E30">
        <w:rPr>
          <w:rFonts w:ascii="Times New Roman" w:hAnsi="Times New Roman" w:cs="Times New Roman"/>
          <w:i/>
          <w:sz w:val="24"/>
          <w:szCs w:val="24"/>
          <w:lang w:val="en-GB"/>
        </w:rPr>
        <w:t xml:space="preserve">, </w:t>
      </w:r>
      <w:proofErr w:type="spellStart"/>
      <w:r w:rsidRPr="00EE7E30">
        <w:rPr>
          <w:rFonts w:ascii="Times New Roman" w:hAnsi="Times New Roman" w:cs="Times New Roman"/>
          <w:i/>
          <w:sz w:val="24"/>
          <w:szCs w:val="24"/>
          <w:lang w:val="en-GB"/>
        </w:rPr>
        <w:t>Tetragenococcus</w:t>
      </w:r>
      <w:proofErr w:type="spellEnd"/>
      <w:r w:rsidRPr="00EE7E30">
        <w:rPr>
          <w:rFonts w:ascii="Times New Roman" w:hAnsi="Times New Roman" w:cs="Times New Roman"/>
          <w:i/>
          <w:sz w:val="24"/>
          <w:szCs w:val="24"/>
          <w:lang w:val="en-GB"/>
        </w:rPr>
        <w:t xml:space="preserve"> and </w:t>
      </w:r>
      <w:proofErr w:type="spellStart"/>
      <w:r w:rsidRPr="00EE7E30">
        <w:rPr>
          <w:rFonts w:ascii="Times New Roman" w:hAnsi="Times New Roman" w:cs="Times New Roman"/>
          <w:i/>
          <w:sz w:val="24"/>
          <w:szCs w:val="24"/>
          <w:lang w:val="en-GB"/>
        </w:rPr>
        <w:t>Pediococcus</w:t>
      </w:r>
      <w:proofErr w:type="spellEnd"/>
      <w:r w:rsidRPr="00311224">
        <w:rPr>
          <w:rFonts w:ascii="Times New Roman" w:hAnsi="Times New Roman" w:cs="Times New Roman"/>
          <w:sz w:val="24"/>
          <w:szCs w:val="24"/>
          <w:lang w:val="en-GB"/>
        </w:rPr>
        <w:t xml:space="preserve">) play a key role in their fermentation process </w:t>
      </w:r>
      <w:r w:rsidR="00EE7E30">
        <w:rPr>
          <w:rFonts w:ascii="Times New Roman" w:hAnsi="Times New Roman" w:cs="Times New Roman"/>
          <w:sz w:val="24"/>
          <w:szCs w:val="24"/>
          <w:lang w:val="en-GB"/>
        </w:rPr>
        <w:fldChar w:fldCharType="begin"/>
      </w:r>
      <w:r w:rsidR="00EE7E30">
        <w:rPr>
          <w:rFonts w:ascii="Times New Roman" w:hAnsi="Times New Roman" w:cs="Times New Roman"/>
          <w:sz w:val="24"/>
          <w:szCs w:val="24"/>
          <w:lang w:val="en-GB"/>
        </w:rPr>
        <w:instrText xml:space="preserve"> ADDIN EN.CITE &lt;EndNote&gt;&lt;Cite&gt;&lt;Author&gt;Gbashi&lt;/Author&gt;&lt;Year&gt;2023&lt;/Year&gt;&lt;RecNum&gt;2124&lt;/RecNum&gt;&lt;DisplayText&gt;(Gbashi&lt;style face="italic"&gt; et al.&lt;/style&gt;, 2023)&lt;/DisplayText&gt;&lt;record&gt;&lt;rec-number&gt;2124&lt;/rec-number&gt;&lt;foreign-keys&gt;&lt;key app="EN" db-id="f9fp900e8x0zd1esp0evwz22sztfz9vxdppz" timestamp="1691050740"&gt;2124&lt;/key&gt;&lt;/foreign-keys&gt;&lt;ref-type name="Book Section"&gt;5&lt;/ref-type&gt;&lt;contributors&gt;&lt;authors&gt;&lt;author&gt;Gbashi, Sefater&lt;/author&gt;&lt;author&gt;Moyo, Siphosanele Mafa&lt;/author&gt;&lt;author&gt;Olopade, Bunmi&lt;/author&gt;&lt;author&gt;Kewuyemi, Yusuf&lt;/author&gt;&lt;author&gt;Areo, Oluwaseun Mary&lt;/author&gt;&lt;author&gt;Lawal, Oluranti Mopelola&lt;/author&gt;&lt;author&gt;Momoh, Clement Owoicho&lt;/author&gt;&lt;author&gt;Igbashio, Mercy Doofan&lt;/author&gt;&lt;author&gt;Njobeh, Patrick Berka&lt;/author&gt;&lt;/authors&gt;&lt;/contributors&gt;&lt;titles&gt;&lt;title&gt;African fermented vegetable and fruit-based products&lt;/title&gt;&lt;secondary-title&gt;Indigenous Fermented Foods for the Tropics&lt;/secondary-title&gt;&lt;/titles&gt;&lt;pages&gt;227-244&lt;/pages&gt;&lt;dates&gt;&lt;year&gt;2023&lt;/year&gt;&lt;/dates&gt;&lt;publisher&gt;Elsevier&lt;/publisher&gt;&lt;urls&gt;&lt;/urls&gt;&lt;/record&gt;&lt;/Cite&gt;&lt;/EndNote&gt;</w:instrText>
      </w:r>
      <w:r w:rsidR="00EE7E30">
        <w:rPr>
          <w:rFonts w:ascii="Times New Roman" w:hAnsi="Times New Roman" w:cs="Times New Roman"/>
          <w:sz w:val="24"/>
          <w:szCs w:val="24"/>
          <w:lang w:val="en-GB"/>
        </w:rPr>
        <w:fldChar w:fldCharType="separate"/>
      </w:r>
      <w:r w:rsidR="00EE7E30">
        <w:rPr>
          <w:rFonts w:ascii="Times New Roman" w:hAnsi="Times New Roman" w:cs="Times New Roman"/>
          <w:noProof/>
          <w:sz w:val="24"/>
          <w:szCs w:val="24"/>
          <w:lang w:val="en-GB"/>
        </w:rPr>
        <w:t>(Gbashi</w:t>
      </w:r>
      <w:r w:rsidR="00EE7E30" w:rsidRPr="00EE7E30">
        <w:rPr>
          <w:rFonts w:ascii="Times New Roman" w:hAnsi="Times New Roman" w:cs="Times New Roman"/>
          <w:i/>
          <w:noProof/>
          <w:sz w:val="24"/>
          <w:szCs w:val="24"/>
          <w:lang w:val="en-GB"/>
        </w:rPr>
        <w:t xml:space="preserve"> et al.</w:t>
      </w:r>
      <w:r w:rsidR="00EE7E30">
        <w:rPr>
          <w:rFonts w:ascii="Times New Roman" w:hAnsi="Times New Roman" w:cs="Times New Roman"/>
          <w:noProof/>
          <w:sz w:val="24"/>
          <w:szCs w:val="24"/>
          <w:lang w:val="en-GB"/>
        </w:rPr>
        <w:t>, 2023)</w:t>
      </w:r>
      <w:r w:rsidR="00EE7E30">
        <w:rPr>
          <w:rFonts w:ascii="Times New Roman" w:hAnsi="Times New Roman" w:cs="Times New Roman"/>
          <w:sz w:val="24"/>
          <w:szCs w:val="24"/>
          <w:lang w:val="en-GB"/>
        </w:rPr>
        <w:fldChar w:fldCharType="end"/>
      </w:r>
      <w:r w:rsidRPr="00311224">
        <w:rPr>
          <w:rFonts w:ascii="Times New Roman" w:hAnsi="Times New Roman" w:cs="Times New Roman"/>
          <w:sz w:val="24"/>
          <w:szCs w:val="24"/>
          <w:lang w:val="en-GB"/>
        </w:rPr>
        <w:t>. Their metabolism releases carbon dioxide (CO</w:t>
      </w:r>
      <w:r w:rsidRPr="00EE7E30">
        <w:rPr>
          <w:rFonts w:ascii="Times New Roman" w:hAnsi="Times New Roman" w:cs="Times New Roman"/>
          <w:sz w:val="24"/>
          <w:szCs w:val="24"/>
          <w:vertAlign w:val="subscript"/>
          <w:lang w:val="en-GB"/>
        </w:rPr>
        <w:t>2</w:t>
      </w:r>
      <w:r w:rsidRPr="00311224">
        <w:rPr>
          <w:rFonts w:ascii="Times New Roman" w:hAnsi="Times New Roman" w:cs="Times New Roman"/>
          <w:sz w:val="24"/>
          <w:szCs w:val="24"/>
          <w:lang w:val="en-GB"/>
        </w:rPr>
        <w:t>), ethanol (ethyl alcohol) and lactic and acetic acids from natural plant sugars, which often help to inhibit other harmful and undesirable microorganisms that may cause spoilage or undesirable characteristics in the final product. The CO</w:t>
      </w:r>
      <w:r w:rsidRPr="00EE7E30">
        <w:rPr>
          <w:rFonts w:ascii="Times New Roman" w:hAnsi="Times New Roman" w:cs="Times New Roman"/>
          <w:sz w:val="24"/>
          <w:szCs w:val="24"/>
          <w:vertAlign w:val="subscript"/>
          <w:lang w:val="en-GB"/>
        </w:rPr>
        <w:t>2</w:t>
      </w:r>
      <w:r w:rsidRPr="00311224">
        <w:rPr>
          <w:rFonts w:ascii="Times New Roman" w:hAnsi="Times New Roman" w:cs="Times New Roman"/>
          <w:sz w:val="24"/>
          <w:szCs w:val="24"/>
          <w:lang w:val="en-GB"/>
        </w:rPr>
        <w:t xml:space="preserve"> produced helps maintain the low-oxygen conditions required by fermentative bacteria, while stabilizing the </w:t>
      </w:r>
      <w:proofErr w:type="spellStart"/>
      <w:r w:rsidRPr="00311224">
        <w:rPr>
          <w:rFonts w:ascii="Times New Roman" w:hAnsi="Times New Roman" w:cs="Times New Roman"/>
          <w:sz w:val="24"/>
          <w:szCs w:val="24"/>
          <w:lang w:val="en-GB"/>
        </w:rPr>
        <w:t>color</w:t>
      </w:r>
      <w:proofErr w:type="spellEnd"/>
      <w:r w:rsidRPr="00311224">
        <w:rPr>
          <w:rFonts w:ascii="Times New Roman" w:hAnsi="Times New Roman" w:cs="Times New Roman"/>
          <w:sz w:val="24"/>
          <w:szCs w:val="24"/>
          <w:lang w:val="en-GB"/>
        </w:rPr>
        <w:t xml:space="preserve"> and </w:t>
      </w:r>
      <w:proofErr w:type="spellStart"/>
      <w:r w:rsidRPr="00311224">
        <w:rPr>
          <w:rFonts w:ascii="Times New Roman" w:hAnsi="Times New Roman" w:cs="Times New Roman"/>
          <w:sz w:val="24"/>
          <w:szCs w:val="24"/>
          <w:lang w:val="en-GB"/>
        </w:rPr>
        <w:t>flavor</w:t>
      </w:r>
      <w:proofErr w:type="spellEnd"/>
      <w:r w:rsidRPr="00311224">
        <w:rPr>
          <w:rFonts w:ascii="Times New Roman" w:hAnsi="Times New Roman" w:cs="Times New Roman"/>
          <w:sz w:val="24"/>
          <w:szCs w:val="24"/>
          <w:lang w:val="en-GB"/>
        </w:rPr>
        <w:t xml:space="preserve"> of vegetables (</w:t>
      </w:r>
      <w:proofErr w:type="spellStart"/>
      <w:r w:rsidRPr="00311224">
        <w:rPr>
          <w:rFonts w:ascii="Times New Roman" w:hAnsi="Times New Roman" w:cs="Times New Roman"/>
          <w:sz w:val="24"/>
          <w:szCs w:val="24"/>
          <w:lang w:val="en-GB"/>
        </w:rPr>
        <w:t>Gbashi</w:t>
      </w:r>
      <w:proofErr w:type="spellEnd"/>
      <w:r w:rsidRPr="00311224">
        <w:rPr>
          <w:rFonts w:ascii="Times New Roman" w:hAnsi="Times New Roman" w:cs="Times New Roman"/>
          <w:sz w:val="24"/>
          <w:szCs w:val="24"/>
          <w:lang w:val="en-GB"/>
        </w:rPr>
        <w:t xml:space="preserve"> et al., 2023). LAB isolated from fresh fruit and vegetables </w:t>
      </w:r>
      <w:proofErr w:type="gramStart"/>
      <w:r w:rsidRPr="00311224">
        <w:rPr>
          <w:rFonts w:ascii="Times New Roman" w:hAnsi="Times New Roman" w:cs="Times New Roman"/>
          <w:sz w:val="24"/>
          <w:szCs w:val="24"/>
          <w:lang w:val="en-GB"/>
        </w:rPr>
        <w:t>have been used</w:t>
      </w:r>
      <w:proofErr w:type="gramEnd"/>
      <w:r w:rsidRPr="00311224">
        <w:rPr>
          <w:rFonts w:ascii="Times New Roman" w:hAnsi="Times New Roman" w:cs="Times New Roman"/>
          <w:sz w:val="24"/>
          <w:szCs w:val="24"/>
          <w:lang w:val="en-GB"/>
        </w:rPr>
        <w:t xml:space="preserve"> as biocontrol agents against the </w:t>
      </w:r>
      <w:proofErr w:type="spellStart"/>
      <w:r w:rsidRPr="00311224">
        <w:rPr>
          <w:rFonts w:ascii="Times New Roman" w:hAnsi="Times New Roman" w:cs="Times New Roman"/>
          <w:sz w:val="24"/>
          <w:szCs w:val="24"/>
          <w:lang w:val="en-GB"/>
        </w:rPr>
        <w:t>phytopathogenic</w:t>
      </w:r>
      <w:proofErr w:type="spellEnd"/>
      <w:r w:rsidRPr="00311224">
        <w:rPr>
          <w:rFonts w:ascii="Times New Roman" w:hAnsi="Times New Roman" w:cs="Times New Roman"/>
          <w:sz w:val="24"/>
          <w:szCs w:val="24"/>
          <w:lang w:val="en-GB"/>
        </w:rPr>
        <w:t xml:space="preserve"> and spoilage bacteria and fungi </w:t>
      </w:r>
      <w:proofErr w:type="spellStart"/>
      <w:r w:rsidRPr="00EE7E30">
        <w:rPr>
          <w:rFonts w:ascii="Times New Roman" w:hAnsi="Times New Roman" w:cs="Times New Roman"/>
          <w:i/>
          <w:sz w:val="24"/>
          <w:szCs w:val="24"/>
          <w:lang w:val="en-GB"/>
        </w:rPr>
        <w:t>Xanthomonas</w:t>
      </w:r>
      <w:proofErr w:type="spellEnd"/>
      <w:r w:rsidRPr="00EE7E30">
        <w:rPr>
          <w:rFonts w:ascii="Times New Roman" w:hAnsi="Times New Roman" w:cs="Times New Roman"/>
          <w:i/>
          <w:sz w:val="24"/>
          <w:szCs w:val="24"/>
          <w:lang w:val="en-GB"/>
        </w:rPr>
        <w:t xml:space="preserve"> </w:t>
      </w:r>
      <w:proofErr w:type="spellStart"/>
      <w:r w:rsidRPr="00EE7E30">
        <w:rPr>
          <w:rFonts w:ascii="Times New Roman" w:hAnsi="Times New Roman" w:cs="Times New Roman"/>
          <w:i/>
          <w:sz w:val="24"/>
          <w:szCs w:val="24"/>
          <w:lang w:val="en-GB"/>
        </w:rPr>
        <w:t>campestris</w:t>
      </w:r>
      <w:proofErr w:type="spellEnd"/>
      <w:r w:rsidRPr="00EE7E30">
        <w:rPr>
          <w:rFonts w:ascii="Times New Roman" w:hAnsi="Times New Roman" w:cs="Times New Roman"/>
          <w:i/>
          <w:sz w:val="24"/>
          <w:szCs w:val="24"/>
          <w:lang w:val="en-GB"/>
        </w:rPr>
        <w:t xml:space="preserve">, </w:t>
      </w:r>
      <w:proofErr w:type="spellStart"/>
      <w:r w:rsidRPr="00EE7E30">
        <w:rPr>
          <w:rFonts w:ascii="Times New Roman" w:hAnsi="Times New Roman" w:cs="Times New Roman"/>
          <w:i/>
          <w:sz w:val="24"/>
          <w:szCs w:val="24"/>
          <w:lang w:val="en-GB"/>
        </w:rPr>
        <w:t>Erwinia</w:t>
      </w:r>
      <w:proofErr w:type="spellEnd"/>
      <w:r w:rsidRPr="00EE7E30">
        <w:rPr>
          <w:rFonts w:ascii="Times New Roman" w:hAnsi="Times New Roman" w:cs="Times New Roman"/>
          <w:i/>
          <w:sz w:val="24"/>
          <w:szCs w:val="24"/>
          <w:lang w:val="en-GB"/>
        </w:rPr>
        <w:t xml:space="preserve"> </w:t>
      </w:r>
      <w:proofErr w:type="spellStart"/>
      <w:r w:rsidRPr="00EE7E30">
        <w:rPr>
          <w:rFonts w:ascii="Times New Roman" w:hAnsi="Times New Roman" w:cs="Times New Roman"/>
          <w:i/>
          <w:sz w:val="24"/>
          <w:szCs w:val="24"/>
          <w:lang w:val="en-GB"/>
        </w:rPr>
        <w:t>carotovora</w:t>
      </w:r>
      <w:proofErr w:type="spellEnd"/>
      <w:r w:rsidRPr="00EE7E30">
        <w:rPr>
          <w:rFonts w:ascii="Times New Roman" w:hAnsi="Times New Roman" w:cs="Times New Roman"/>
          <w:i/>
          <w:sz w:val="24"/>
          <w:szCs w:val="24"/>
          <w:lang w:val="en-GB"/>
        </w:rPr>
        <w:t xml:space="preserve">, </w:t>
      </w:r>
      <w:proofErr w:type="spellStart"/>
      <w:r w:rsidRPr="00EE7E30">
        <w:rPr>
          <w:rFonts w:ascii="Times New Roman" w:hAnsi="Times New Roman" w:cs="Times New Roman"/>
          <w:i/>
          <w:sz w:val="24"/>
          <w:szCs w:val="24"/>
          <w:lang w:val="en-GB"/>
        </w:rPr>
        <w:t>Penicillium</w:t>
      </w:r>
      <w:proofErr w:type="spellEnd"/>
      <w:r w:rsidRPr="00EE7E30">
        <w:rPr>
          <w:rFonts w:ascii="Times New Roman" w:hAnsi="Times New Roman" w:cs="Times New Roman"/>
          <w:i/>
          <w:sz w:val="24"/>
          <w:szCs w:val="24"/>
          <w:lang w:val="en-GB"/>
        </w:rPr>
        <w:t xml:space="preserve"> </w:t>
      </w:r>
      <w:proofErr w:type="spellStart"/>
      <w:r w:rsidRPr="00EE7E30">
        <w:rPr>
          <w:rFonts w:ascii="Times New Roman" w:hAnsi="Times New Roman" w:cs="Times New Roman"/>
          <w:i/>
          <w:sz w:val="24"/>
          <w:szCs w:val="24"/>
          <w:lang w:val="en-GB"/>
        </w:rPr>
        <w:t>expansum</w:t>
      </w:r>
      <w:proofErr w:type="spellEnd"/>
      <w:r w:rsidRPr="00EE7E30">
        <w:rPr>
          <w:rFonts w:ascii="Times New Roman" w:hAnsi="Times New Roman" w:cs="Times New Roman"/>
          <w:i/>
          <w:sz w:val="24"/>
          <w:szCs w:val="24"/>
          <w:lang w:val="en-GB"/>
        </w:rPr>
        <w:t xml:space="preserve">, </w:t>
      </w:r>
      <w:proofErr w:type="spellStart"/>
      <w:r w:rsidRPr="00EE7E30">
        <w:rPr>
          <w:rFonts w:ascii="Times New Roman" w:hAnsi="Times New Roman" w:cs="Times New Roman"/>
          <w:i/>
          <w:sz w:val="24"/>
          <w:szCs w:val="24"/>
          <w:lang w:val="en-GB"/>
        </w:rPr>
        <w:t>Monilinia</w:t>
      </w:r>
      <w:proofErr w:type="spellEnd"/>
      <w:r w:rsidRPr="00EE7E30">
        <w:rPr>
          <w:rFonts w:ascii="Times New Roman" w:hAnsi="Times New Roman" w:cs="Times New Roman"/>
          <w:i/>
          <w:sz w:val="24"/>
          <w:szCs w:val="24"/>
          <w:lang w:val="en-GB"/>
        </w:rPr>
        <w:t xml:space="preserve"> </w:t>
      </w:r>
      <w:proofErr w:type="spellStart"/>
      <w:r w:rsidRPr="00EE7E30">
        <w:rPr>
          <w:rFonts w:ascii="Times New Roman" w:hAnsi="Times New Roman" w:cs="Times New Roman"/>
          <w:i/>
          <w:sz w:val="24"/>
          <w:szCs w:val="24"/>
          <w:lang w:val="en-GB"/>
        </w:rPr>
        <w:t>laxa</w:t>
      </w:r>
      <w:proofErr w:type="spellEnd"/>
      <w:r w:rsidRPr="00311224">
        <w:rPr>
          <w:rFonts w:ascii="Times New Roman" w:hAnsi="Times New Roman" w:cs="Times New Roman"/>
          <w:sz w:val="24"/>
          <w:szCs w:val="24"/>
          <w:lang w:val="en-GB"/>
        </w:rPr>
        <w:t xml:space="preserve">, and </w:t>
      </w:r>
      <w:r w:rsidRPr="00EE7E30">
        <w:rPr>
          <w:rFonts w:ascii="Times New Roman" w:hAnsi="Times New Roman" w:cs="Times New Roman"/>
          <w:i/>
          <w:sz w:val="24"/>
          <w:szCs w:val="24"/>
          <w:lang w:val="en-GB"/>
        </w:rPr>
        <w:t xml:space="preserve">Botrytis </w:t>
      </w:r>
      <w:proofErr w:type="spellStart"/>
      <w:r w:rsidRPr="00EE7E30">
        <w:rPr>
          <w:rFonts w:ascii="Times New Roman" w:hAnsi="Times New Roman" w:cs="Times New Roman"/>
          <w:i/>
          <w:sz w:val="24"/>
          <w:szCs w:val="24"/>
          <w:lang w:val="en-GB"/>
        </w:rPr>
        <w:t>cinerea</w:t>
      </w:r>
      <w:proofErr w:type="spellEnd"/>
      <w:r w:rsidRPr="00311224">
        <w:rPr>
          <w:rFonts w:ascii="Times New Roman" w:hAnsi="Times New Roman" w:cs="Times New Roman"/>
          <w:sz w:val="24"/>
          <w:szCs w:val="24"/>
          <w:lang w:val="en-GB"/>
        </w:rPr>
        <w:t xml:space="preserve"> </w:t>
      </w:r>
      <w:bookmarkStart w:id="0" w:name="_GoBack"/>
      <w:bookmarkEnd w:id="0"/>
      <w:r w:rsidRPr="00311224">
        <w:rPr>
          <w:rFonts w:ascii="Times New Roman" w:hAnsi="Times New Roman" w:cs="Times New Roman"/>
          <w:sz w:val="24"/>
          <w:szCs w:val="24"/>
          <w:lang w:val="en-GB"/>
        </w:rPr>
        <w:t>(</w:t>
      </w:r>
      <w:proofErr w:type="spellStart"/>
      <w:r w:rsidRPr="00311224">
        <w:rPr>
          <w:rFonts w:ascii="Times New Roman" w:hAnsi="Times New Roman" w:cs="Times New Roman"/>
          <w:sz w:val="24"/>
          <w:szCs w:val="24"/>
          <w:lang w:val="en-GB"/>
        </w:rPr>
        <w:t>Trias</w:t>
      </w:r>
      <w:proofErr w:type="spellEnd"/>
      <w:r w:rsidRPr="00311224">
        <w:rPr>
          <w:rFonts w:ascii="Times New Roman" w:hAnsi="Times New Roman" w:cs="Times New Roman"/>
          <w:sz w:val="24"/>
          <w:szCs w:val="24"/>
          <w:lang w:val="en-GB"/>
        </w:rPr>
        <w:t xml:space="preserve"> et al., 2008).</w:t>
      </w:r>
    </w:p>
    <w:p w14:paraId="37091478" w14:textId="1BCE54F2" w:rsidR="0065462D" w:rsidRPr="006D277F" w:rsidRDefault="0065462D" w:rsidP="006175AA">
      <w:pPr>
        <w:rPr>
          <w:rFonts w:ascii="Times New Roman" w:hAnsi="Times New Roman" w:cs="Times New Roman"/>
          <w:sz w:val="24"/>
          <w:szCs w:val="24"/>
          <w:lang w:val="en-GB"/>
        </w:rPr>
      </w:pPr>
      <w:r w:rsidRPr="006D277F">
        <w:rPr>
          <w:rFonts w:ascii="Times New Roman" w:hAnsi="Times New Roman" w:cs="Times New Roman"/>
          <w:sz w:val="24"/>
          <w:szCs w:val="24"/>
          <w:lang w:val="en-GB"/>
        </w:rPr>
        <w:t>Figure</w:t>
      </w:r>
      <w:r w:rsidR="006D277F">
        <w:rPr>
          <w:rFonts w:ascii="Times New Roman" w:hAnsi="Times New Roman" w:cs="Times New Roman"/>
          <w:sz w:val="24"/>
          <w:szCs w:val="24"/>
          <w:lang w:val="en-GB"/>
        </w:rPr>
        <w:t xml:space="preserve"> </w:t>
      </w:r>
      <w:proofErr w:type="gramStart"/>
      <w:r w:rsidR="006D277F">
        <w:rPr>
          <w:rFonts w:ascii="Times New Roman" w:hAnsi="Times New Roman" w:cs="Times New Roman"/>
          <w:sz w:val="24"/>
          <w:szCs w:val="24"/>
          <w:lang w:val="en-GB"/>
        </w:rPr>
        <w:t>4</w:t>
      </w:r>
      <w:proofErr w:type="gramEnd"/>
      <w:r w:rsidRPr="006D277F">
        <w:rPr>
          <w:rFonts w:ascii="Times New Roman" w:hAnsi="Times New Roman" w:cs="Times New Roman"/>
          <w:sz w:val="24"/>
          <w:szCs w:val="24"/>
          <w:lang w:val="en-GB"/>
        </w:rPr>
        <w:t xml:space="preserve"> illustrate the potential role of LAB and its metabolites in the food production and food security.</w:t>
      </w:r>
    </w:p>
    <w:p w14:paraId="61BC0EDA" w14:textId="77777777" w:rsidR="0065462D" w:rsidRDefault="0065462D" w:rsidP="0065462D">
      <w:pPr>
        <w:pStyle w:val="Sansinterligne"/>
      </w:pPr>
      <w:r w:rsidRPr="00A343E2">
        <w:rPr>
          <w:noProof/>
          <w:lang w:eastAsia="fr-FR"/>
        </w:rPr>
        <w:lastRenderedPageBreak/>
        <w:drawing>
          <wp:inline distT="0" distB="0" distL="0" distR="0" wp14:anchorId="563C9365" wp14:editId="6CEF64CD">
            <wp:extent cx="5760720" cy="3799201"/>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799201"/>
                    </a:xfrm>
                    <a:prstGeom prst="rect">
                      <a:avLst/>
                    </a:prstGeom>
                    <a:noFill/>
                    <a:ln>
                      <a:noFill/>
                    </a:ln>
                  </pic:spPr>
                </pic:pic>
              </a:graphicData>
            </a:graphic>
          </wp:inline>
        </w:drawing>
      </w:r>
    </w:p>
    <w:p w14:paraId="0692BC4E" w14:textId="2D37EFC3" w:rsidR="0065462D" w:rsidRDefault="006175AA" w:rsidP="006175AA">
      <w:pPr>
        <w:pStyle w:val="Lgende"/>
        <w:rPr>
          <w:lang w:val="en-GB"/>
        </w:rPr>
      </w:pPr>
      <w:r w:rsidRPr="006175AA">
        <w:rPr>
          <w:lang w:val="en-GB"/>
        </w:rPr>
        <w:t xml:space="preserve">Figure </w:t>
      </w:r>
      <w:r>
        <w:fldChar w:fldCharType="begin"/>
      </w:r>
      <w:r w:rsidRPr="006175AA">
        <w:rPr>
          <w:lang w:val="en-GB"/>
        </w:rPr>
        <w:instrText xml:space="preserve"> SEQ Figure \* ARABIC </w:instrText>
      </w:r>
      <w:r>
        <w:fldChar w:fldCharType="separate"/>
      </w:r>
      <w:r w:rsidR="006F6C11">
        <w:rPr>
          <w:noProof/>
          <w:lang w:val="en-GB"/>
        </w:rPr>
        <w:t>4</w:t>
      </w:r>
      <w:r>
        <w:fldChar w:fldCharType="end"/>
      </w:r>
      <w:r w:rsidRPr="006175AA">
        <w:rPr>
          <w:lang w:val="en-GB"/>
        </w:rPr>
        <w:t xml:space="preserve"> </w:t>
      </w:r>
      <w:r w:rsidR="0065462D" w:rsidRPr="00A343E2">
        <w:rPr>
          <w:lang w:val="en-GB"/>
        </w:rPr>
        <w:t>Food applications of L</w:t>
      </w:r>
      <w:r>
        <w:rPr>
          <w:lang w:val="en-GB"/>
        </w:rPr>
        <w:t xml:space="preserve">AB against fungal contamination </w:t>
      </w:r>
    </w:p>
    <w:p w14:paraId="327823DC" w14:textId="7AFA9811" w:rsidR="000E7D5B" w:rsidRPr="00A92FBD" w:rsidRDefault="006175AA" w:rsidP="006175AA">
      <w:r w:rsidRPr="00A92FBD">
        <w:t xml:space="preserve">Source: </w:t>
      </w:r>
      <w:r>
        <w:rPr>
          <w:lang w:val="en-GB"/>
        </w:rPr>
        <w:fldChar w:fldCharType="begin"/>
      </w:r>
      <w:r w:rsidRPr="00A92FBD">
        <w:instrText xml:space="preserve"> ADDIN EN.CITE &lt;EndNote&gt;&lt;Cite&gt;&lt;Author&gt;Bangar&lt;/Author&gt;&lt;Year&gt;2021&lt;/Year&gt;&lt;RecNum&gt;2226&lt;/RecNum&gt;&lt;DisplayText&gt;(Bangar&lt;style face="italic"&gt; et al.&lt;/style&gt;, 2021)&lt;/DisplayText&gt;&lt;record&gt;&lt;rec-number&gt;2226&lt;/rec-number&gt;&lt;foreign-keys&gt;&lt;key app="EN" db-id="f9fp900e8x0zd1esp0evwz22sztfz9vxdppz" timestamp="1691792341"&gt;2226&lt;/key&gt;&lt;/foreign-keys&gt;&lt;ref-type name="Journal Article"&gt;17&lt;/ref-type&gt;&lt;contributors&gt;&lt;authors&gt;&lt;author&gt;Bangar, Sneh Punia&lt;/author&gt;&lt;author&gt;Sharma, Nitya&lt;/author&gt;&lt;author&gt;Kumar, Manoj&lt;/author&gt;&lt;author&gt;Ozogul, Fatih&lt;/author&gt;&lt;author&gt;Purewal, Sukhvinder Singh&lt;/author&gt;&lt;author&gt;Trif, Monica&lt;/author&gt;&lt;/authors&gt;&lt;/contributors&gt;&lt;titles&gt;&lt;title&gt;Recent developments in applications of lactic acid bacteria against mycotoxin production and fungal contamination&lt;/title&gt;&lt;secondary-title&gt;Food Bioscience&lt;/secondary-title&gt;&lt;/titles&gt;&lt;periodical&gt;&lt;full-title&gt;Food Bioscience&lt;/full-title&gt;&lt;/periodical&gt;&lt;pages&gt;101444&lt;/pages&gt;&lt;volume&gt;44&lt;/volume&gt;&lt;keywords&gt;&lt;keyword&gt;Lactic acid bacteria&lt;/keyword&gt;&lt;keyword&gt;Mycotoxin&lt;/keyword&gt;&lt;keyword&gt;Antifungal compounds&lt;/keyword&gt;&lt;keyword&gt;Food applications&lt;/keyword&gt;&lt;/keywords&gt;&lt;dates&gt;&lt;year&gt;2021&lt;/year&gt;&lt;pub-dates&gt;&lt;date&gt;2021/12/01/&lt;/date&gt;&lt;/pub-dates&gt;&lt;/dates&gt;&lt;isbn&gt;2212-4292&lt;/isbn&gt;&lt;urls&gt;&lt;related-urls&gt;&lt;url&gt;https://www.sciencedirect.com/science/article/pii/S2212429221005691&lt;/url&gt;&lt;/related-urls&gt;&lt;/urls&gt;&lt;electronic-resource-num&gt;https://doi.org/10.1016/j.fbio.2021.101444&lt;/electronic-resource-num&gt;&lt;/record&gt;&lt;/Cite&gt;&lt;/EndNote&gt;</w:instrText>
      </w:r>
      <w:r>
        <w:rPr>
          <w:lang w:val="en-GB"/>
        </w:rPr>
        <w:fldChar w:fldCharType="separate"/>
      </w:r>
      <w:r w:rsidRPr="00A92FBD">
        <w:rPr>
          <w:noProof/>
        </w:rPr>
        <w:t>(</w:t>
      </w:r>
      <w:r w:rsidR="00B13CDE" w:rsidRPr="00A92FBD">
        <w:t>Bangar et al., 2021</w:t>
      </w:r>
      <w:r w:rsidRPr="00A92FBD">
        <w:rPr>
          <w:noProof/>
        </w:rPr>
        <w:t>)</w:t>
      </w:r>
      <w:r>
        <w:rPr>
          <w:lang w:val="en-GB"/>
        </w:rPr>
        <w:fldChar w:fldCharType="end"/>
      </w:r>
    </w:p>
    <w:p w14:paraId="26D8600C" w14:textId="4C17A28C" w:rsidR="006175AA" w:rsidRPr="007C484E" w:rsidRDefault="006175AA" w:rsidP="006175AA">
      <w:pPr>
        <w:jc w:val="both"/>
        <w:rPr>
          <w:rFonts w:ascii="Times New Roman" w:hAnsi="Times New Roman" w:cs="Times New Roman"/>
          <w:sz w:val="24"/>
          <w:szCs w:val="24"/>
          <w:lang w:val="en-GB"/>
        </w:rPr>
      </w:pPr>
      <w:r w:rsidRPr="006D277F">
        <w:rPr>
          <w:rFonts w:ascii="Times New Roman" w:hAnsi="Times New Roman" w:cs="Times New Roman"/>
          <w:sz w:val="24"/>
          <w:szCs w:val="24"/>
        </w:rPr>
        <w:t xml:space="preserve">For </w:t>
      </w:r>
      <w:r w:rsidRPr="006D277F">
        <w:rPr>
          <w:rFonts w:ascii="Times New Roman" w:hAnsi="Times New Roman" w:cs="Times New Roman"/>
          <w:sz w:val="24"/>
          <w:szCs w:val="24"/>
          <w:lang w:val="en-GB"/>
        </w:rPr>
        <w:fldChar w:fldCharType="begin"/>
      </w:r>
      <w:r w:rsidR="0048527E">
        <w:rPr>
          <w:rFonts w:ascii="Times New Roman" w:hAnsi="Times New Roman" w:cs="Times New Roman"/>
          <w:sz w:val="24"/>
          <w:szCs w:val="24"/>
          <w:lang w:val="en-GB"/>
        </w:rPr>
        <w:instrText xml:space="preserve"> ADDIN EN.CITE &lt;EndNote&gt;&lt;Cite&gt;&lt;Author&gt;Trias&lt;/Author&gt;&lt;Year&gt;2008&lt;/Year&gt;&lt;RecNum&gt;2212&lt;/RecNum&gt;&lt;DisplayText&gt;(Trias&lt;style face="italic"&gt; et al.&lt;/style&gt;, 2008)&lt;/DisplayText&gt;&lt;record&gt;&lt;rec-number&gt;2212&lt;/rec-number&gt;&lt;foreign-keys&gt;&lt;key app="EN" db-id="f9fp900e8x0zd1esp0evwz22sztfz9vxdppz" timestamp="1691622692"&gt;2212&lt;/key&gt;&lt;/foreign-keys&gt;&lt;ref-type name="Journal Article"&gt;17&lt;/ref-type&gt;&lt;contributors&gt;&lt;authors&gt;&lt;author&gt;Trias, Mansilla Rosalia&lt;/author&gt;&lt;author&gt;Bañeras Vives, Lluís&lt;/author&gt;&lt;author&gt;Montesinos Seguí, Emilio&lt;/author&gt;&lt;author&gt;Badosa Romañó, Esther&lt;/author&gt;&lt;/authors&gt;&lt;/contributors&gt;&lt;titles&gt;&lt;title&gt;Lactic acid bacteria from fresh fruit and vegetables as biocontrol agents of phytopathogenic bacteria and fungi&lt;/title&gt;&lt;secondary-title&gt;International Microbiology, 2008, núm. 11. p. 231-236&lt;/secondary-title&gt;&lt;/titles&gt;&lt;periodical&gt;&lt;full-title&gt;International Microbiology, 2008, núm. 11. p. 231-236&lt;/full-title&gt;&lt;/periodical&gt;&lt;dates&gt;&lt;year&gt;2008&lt;/year&gt;&lt;/dates&gt;&lt;publisher&gt;Spanish Society for Microbiology (SEM), Viguera Editores&lt;/publisher&gt;&lt;isbn&gt;1139-6709&lt;/isbn&gt;&lt;urls&gt;&lt;/urls&gt;&lt;/record&gt;&lt;/Cite&gt;&lt;/EndNote&gt;</w:instrText>
      </w:r>
      <w:r w:rsidRPr="006D277F">
        <w:rPr>
          <w:rFonts w:ascii="Times New Roman" w:hAnsi="Times New Roman" w:cs="Times New Roman"/>
          <w:sz w:val="24"/>
          <w:szCs w:val="24"/>
          <w:lang w:val="en-GB"/>
        </w:rPr>
        <w:fldChar w:fldCharType="separate"/>
      </w:r>
      <w:r w:rsidR="0048527E" w:rsidRPr="0048527E">
        <w:rPr>
          <w:rFonts w:ascii="Times New Roman" w:hAnsi="Times New Roman" w:cs="Times New Roman"/>
          <w:noProof/>
          <w:sz w:val="24"/>
          <w:szCs w:val="24"/>
        </w:rPr>
        <w:t>(Trias</w:t>
      </w:r>
      <w:r w:rsidR="0048527E" w:rsidRPr="0048527E">
        <w:rPr>
          <w:rFonts w:ascii="Times New Roman" w:hAnsi="Times New Roman" w:cs="Times New Roman"/>
          <w:i/>
          <w:noProof/>
          <w:sz w:val="24"/>
          <w:szCs w:val="24"/>
        </w:rPr>
        <w:t xml:space="preserve"> et al.</w:t>
      </w:r>
      <w:r w:rsidR="0048527E" w:rsidRPr="0048527E">
        <w:rPr>
          <w:rFonts w:ascii="Times New Roman" w:hAnsi="Times New Roman" w:cs="Times New Roman"/>
          <w:noProof/>
          <w:sz w:val="24"/>
          <w:szCs w:val="24"/>
        </w:rPr>
        <w:t>, 2008)</w:t>
      </w:r>
      <w:r w:rsidRPr="006D277F">
        <w:rPr>
          <w:rFonts w:ascii="Times New Roman" w:hAnsi="Times New Roman" w:cs="Times New Roman"/>
          <w:sz w:val="24"/>
          <w:szCs w:val="24"/>
          <w:lang w:val="en-GB"/>
        </w:rPr>
        <w:fldChar w:fldCharType="end"/>
      </w:r>
      <w:r w:rsidRPr="006D277F">
        <w:rPr>
          <w:rFonts w:ascii="Times New Roman" w:hAnsi="Times New Roman" w:cs="Times New Roman"/>
          <w:sz w:val="24"/>
          <w:szCs w:val="24"/>
        </w:rPr>
        <w:t xml:space="preserve">, </w:t>
      </w:r>
      <w:r w:rsidRPr="006D277F">
        <w:rPr>
          <w:rFonts w:ascii="Times New Roman" w:hAnsi="Times New Roman" w:cs="Times New Roman"/>
          <w:sz w:val="24"/>
          <w:szCs w:val="24"/>
          <w:lang w:val="en-GB"/>
        </w:rPr>
        <w:fldChar w:fldCharType="begin"/>
      </w:r>
      <w:r w:rsidRPr="006D277F">
        <w:rPr>
          <w:rFonts w:ascii="Times New Roman" w:hAnsi="Times New Roman" w:cs="Times New Roman"/>
          <w:sz w:val="24"/>
          <w:szCs w:val="24"/>
        </w:rPr>
        <w:instrText xml:space="preserve"> ADDIN EN.CITE &lt;EndNote&gt;&lt;Cite&gt;&lt;Author&gt;Roselló&lt;/Author&gt;&lt;Year&gt;2013&lt;/Year&gt;&lt;RecNum&gt;2213&lt;/RecNum&gt;&lt;DisplayText&gt;(Roselló&lt;style face="italic"&gt; et al.&lt;/style&gt;, 2013)&lt;/DisplayText&gt;&lt;record&gt;&lt;rec-number&gt;2213&lt;/rec-number&gt;&lt;foreign-keys&gt;&lt;key app="EN" db-id="f9fp900e8x0zd1esp0evwz22sztfz9vxdppz" timestamp="1691622764"&gt;2213&lt;/key&gt;&lt;/foreign-keys&gt;&lt;ref-type name="Journal Article"&gt;17&lt;/ref-type&gt;&lt;contributors&gt;&lt;authors&gt;&lt;author&gt;Roselló, G.&lt;/author&gt;&lt;author&gt;Bonaterra, A.&lt;/author&gt;&lt;author&gt;Francés, J.&lt;/author&gt;&lt;author&gt;Montesinos, L.&lt;/author&gt;&lt;author&gt;Badosa, E.&lt;/author&gt;&lt;author&gt;Montesinos, E.&lt;/author&gt;&lt;/authors&gt;&lt;/contributors&gt;&lt;titles&gt;&lt;title&gt;Biological control of fire blight of apple and pear with antagonistic Lactobacillus plantarum&lt;/title&gt;&lt;secondary-title&gt;European Journal of Plant Pathology&lt;/secondary-title&gt;&lt;/titles&gt;&lt;periodical&gt;&lt;full-title&gt;European Journal of Plant Pathology&lt;/full-title&gt;&lt;/periodical&gt;&lt;pages&gt;621-633&lt;/pages&gt;&lt;volume&gt;137&lt;/volume&gt;&lt;number&gt;3&lt;/number&gt;&lt;dates&gt;&lt;year&gt;2013&lt;/year&gt;&lt;pub-dates&gt;&lt;date&gt;2013/11/01&lt;/date&gt;&lt;/pub-dates&gt;&lt;/dates&gt;&lt;isbn&gt;1573-8469&lt;/isbn&gt;&lt;urls&gt;&lt;related-urls&gt;&lt;url&gt;https://doi.org/10.1007/s10658-013-0275-7&lt;/url&gt;&lt;/related-urls&gt;&lt;/urls&gt;&lt;electronic-resource-num&gt;10.1007/s10658-013-0275-7&lt;/electronic-resource-num&gt;&lt;/record&gt;&lt;/Cite&gt;&lt;/EndNote&gt;</w:instrText>
      </w:r>
      <w:r w:rsidRPr="006D277F">
        <w:rPr>
          <w:rFonts w:ascii="Times New Roman" w:hAnsi="Times New Roman" w:cs="Times New Roman"/>
          <w:sz w:val="24"/>
          <w:szCs w:val="24"/>
          <w:lang w:val="en-GB"/>
        </w:rPr>
        <w:fldChar w:fldCharType="separate"/>
      </w:r>
      <w:r w:rsidRPr="006D277F">
        <w:rPr>
          <w:rFonts w:ascii="Times New Roman" w:hAnsi="Times New Roman" w:cs="Times New Roman"/>
          <w:noProof/>
          <w:sz w:val="24"/>
          <w:szCs w:val="24"/>
        </w:rPr>
        <w:t>(</w:t>
      </w:r>
      <w:r w:rsidR="00B13CDE" w:rsidRPr="006D277F">
        <w:rPr>
          <w:rFonts w:ascii="Times New Roman" w:hAnsi="Times New Roman" w:cs="Times New Roman"/>
          <w:sz w:val="24"/>
          <w:szCs w:val="24"/>
        </w:rPr>
        <w:t>Roselló et al., 2013</w:t>
      </w:r>
      <w:r w:rsidRPr="006D277F">
        <w:rPr>
          <w:rFonts w:ascii="Times New Roman" w:hAnsi="Times New Roman" w:cs="Times New Roman"/>
          <w:noProof/>
          <w:sz w:val="24"/>
          <w:szCs w:val="24"/>
        </w:rPr>
        <w:t>)</w:t>
      </w:r>
      <w:r w:rsidRPr="006D277F">
        <w:rPr>
          <w:rFonts w:ascii="Times New Roman" w:hAnsi="Times New Roman" w:cs="Times New Roman"/>
          <w:sz w:val="24"/>
          <w:szCs w:val="24"/>
          <w:lang w:val="en-GB"/>
        </w:rPr>
        <w:fldChar w:fldCharType="end"/>
      </w:r>
      <w:r w:rsidRPr="006D277F">
        <w:rPr>
          <w:rFonts w:ascii="Times New Roman" w:hAnsi="Times New Roman" w:cs="Times New Roman"/>
          <w:sz w:val="24"/>
          <w:szCs w:val="24"/>
        </w:rPr>
        <w:t xml:space="preserve"> and </w:t>
      </w:r>
      <w:r w:rsidRPr="006D277F">
        <w:rPr>
          <w:rFonts w:ascii="Times New Roman" w:hAnsi="Times New Roman" w:cs="Times New Roman"/>
          <w:sz w:val="24"/>
          <w:szCs w:val="24"/>
          <w:lang w:val="en-GB"/>
        </w:rPr>
        <w:fldChar w:fldCharType="begin"/>
      </w:r>
      <w:r w:rsidRPr="006D277F">
        <w:rPr>
          <w:rFonts w:ascii="Times New Roman" w:hAnsi="Times New Roman" w:cs="Times New Roman"/>
          <w:sz w:val="24"/>
          <w:szCs w:val="24"/>
        </w:rPr>
        <w:instrText xml:space="preserve"> ADDIN EN.CI</w:instrText>
      </w:r>
      <w:r w:rsidRPr="00844399">
        <w:rPr>
          <w:rFonts w:ascii="Times New Roman" w:hAnsi="Times New Roman" w:cs="Times New Roman"/>
          <w:sz w:val="24"/>
          <w:szCs w:val="24"/>
          <w:lang w:val="en-GB"/>
        </w:rPr>
        <w:instrText>TE &lt;EndNote&gt;&lt;Cite&gt;&lt;Author&gt;Konappa&lt;/Author&gt;&lt;Year&gt;2016&lt;/Year&gt;&lt;RecNum&gt;2214&lt;/RecNum&gt;&lt;DisplayText&gt;(Konappa&lt;style face="italic"&gt; et al.&lt;/style&gt;, 2016)&lt;/DisplayText&gt;&lt;record&gt;&lt;rec-number&gt;2214&lt;/rec-number&gt;&lt;foreign-keys&gt;&lt;key app="EN" db-id="f9fp900e8x0zd1esp0evwz22sztfz9vxdppz" timestamp="1691622842"&gt;2214&lt;/key&gt;&lt;/foreign-keys&gt;&lt;ref-type name="Journal Article"&gt;17&lt;/ref-type&gt;&lt;contributors&gt;&lt;authors&gt;&lt;author&gt;Konappa, Narasimha Murthy&lt;/author&gt;&lt;author&gt;Maria, Malini&lt;/author&gt;&lt;author&gt;Uzma, Fazilath&lt;/author&gt;&lt;author&gt;Krishnamurthy, Soumya&lt;/author&gt;&lt;author&gt;Nayaka, Siddaiah Chandra&lt;/author&gt;&lt;author&gt;Niranjana, Si</w:instrText>
      </w:r>
      <w:r w:rsidRPr="008839E6">
        <w:rPr>
          <w:rFonts w:ascii="Times New Roman" w:hAnsi="Times New Roman" w:cs="Times New Roman"/>
          <w:sz w:val="24"/>
          <w:szCs w:val="24"/>
          <w:lang w:val="en-GB"/>
        </w:rPr>
        <w:instrText>ddapura Ramachandrappa&lt;/author&gt;&lt;author&gt;Chowdappa, Srinivas&lt;/author&gt;&lt;/authors&gt;&lt;/contributors&gt;&lt;titles&gt;&lt;title&gt;Lactic acid bacteria mediated induction of defense enzymes to enhance the resistance in tomato against Ralstonia solanacearum causing bacterial wilt&lt;/title&gt;&lt;secondary-title&gt;Scientia Horticulturae&lt;/secondary-title&gt;&lt;/titles&gt;&lt;periodical&gt;&lt;full-title&gt;Scientia Horticulturae&lt;/full-title&gt;&lt;/periodical&gt;&lt;pages&gt;183-192&lt;/pages&gt;&lt;volume&gt;207&lt;/volume&gt;&lt;keywords&gt;&lt;keyword&gt;Induced systemic resistance&lt;/keyword&gt;&lt;keyword&gt;Tomato&lt;/keyword&gt;&lt;keyword&gt;Bacterial wilt&lt;/keyword&gt;&lt;/keywords&gt;&lt;dates&gt;&lt;year&gt;2016&lt;/year&gt;&lt;pub-dates&gt;&lt;date&gt;2016/08/05/&lt;/date&gt;&lt;/pub-dates&gt;&lt;/dates&gt;&lt;isbn&gt;0304-4238&lt;/isbn&gt;&lt;urls&gt;&lt;related-urls&gt;&lt;url&gt;https://www.sciencedirect.com/science/article/pii/S0304423816302722&lt;/url&gt;&lt;/related-urls&gt;&lt;/urls&gt;&lt;electronic-resource-num&gt;https://doi.org/10.1016/j.scienta.2016.05.029&lt;/electronic-resource-num&gt;&lt;/record&gt;&lt;/Cite&gt;&lt;/EndNote&gt;</w:instrText>
      </w:r>
      <w:r w:rsidRPr="006D277F">
        <w:rPr>
          <w:rFonts w:ascii="Times New Roman" w:hAnsi="Times New Roman" w:cs="Times New Roman"/>
          <w:sz w:val="24"/>
          <w:szCs w:val="24"/>
          <w:lang w:val="en-GB"/>
        </w:rPr>
        <w:fldChar w:fldCharType="separate"/>
      </w:r>
      <w:r w:rsidRPr="008839E6">
        <w:rPr>
          <w:rFonts w:ascii="Times New Roman" w:hAnsi="Times New Roman" w:cs="Times New Roman"/>
          <w:noProof/>
          <w:sz w:val="24"/>
          <w:szCs w:val="24"/>
          <w:lang w:val="en-GB"/>
        </w:rPr>
        <w:t>(</w:t>
      </w:r>
      <w:proofErr w:type="spellStart"/>
      <w:r w:rsidR="00B13CDE" w:rsidRPr="008839E6">
        <w:rPr>
          <w:rFonts w:ascii="Times New Roman" w:hAnsi="Times New Roman" w:cs="Times New Roman"/>
          <w:sz w:val="24"/>
          <w:szCs w:val="24"/>
          <w:lang w:val="en-GB"/>
        </w:rPr>
        <w:t>Konappa</w:t>
      </w:r>
      <w:proofErr w:type="spellEnd"/>
      <w:r w:rsidR="00B13CDE" w:rsidRPr="008839E6">
        <w:rPr>
          <w:rFonts w:ascii="Times New Roman" w:hAnsi="Times New Roman" w:cs="Times New Roman"/>
          <w:sz w:val="24"/>
          <w:szCs w:val="24"/>
          <w:lang w:val="en-GB"/>
        </w:rPr>
        <w:t xml:space="preserve"> et al., 2016</w:t>
      </w:r>
      <w:r w:rsidRPr="008839E6">
        <w:rPr>
          <w:rFonts w:ascii="Times New Roman" w:hAnsi="Times New Roman" w:cs="Times New Roman"/>
          <w:noProof/>
          <w:sz w:val="24"/>
          <w:szCs w:val="24"/>
          <w:lang w:val="en-GB"/>
        </w:rPr>
        <w:t>)</w:t>
      </w:r>
      <w:r w:rsidRPr="006D277F">
        <w:rPr>
          <w:rFonts w:ascii="Times New Roman" w:hAnsi="Times New Roman" w:cs="Times New Roman"/>
          <w:sz w:val="24"/>
          <w:szCs w:val="24"/>
          <w:lang w:val="en-GB"/>
        </w:rPr>
        <w:fldChar w:fldCharType="end"/>
      </w:r>
      <w:r w:rsidRPr="008839E6">
        <w:rPr>
          <w:rFonts w:ascii="Times New Roman" w:hAnsi="Times New Roman" w:cs="Times New Roman"/>
          <w:sz w:val="24"/>
          <w:szCs w:val="24"/>
          <w:lang w:val="en-GB"/>
        </w:rPr>
        <w:t xml:space="preserve"> there are three </w:t>
      </w:r>
      <w:r w:rsidRPr="007C484E">
        <w:rPr>
          <w:rFonts w:ascii="Times New Roman" w:hAnsi="Times New Roman" w:cs="Times New Roman"/>
          <w:sz w:val="24"/>
          <w:szCs w:val="24"/>
          <w:lang w:val="en-GB"/>
        </w:rPr>
        <w:t>known mechanisms by which LAB acts as a biocontrol agent:</w:t>
      </w:r>
    </w:p>
    <w:p w14:paraId="7BE99FCE" w14:textId="77777777" w:rsidR="00B13CDE" w:rsidRPr="00FD388C" w:rsidRDefault="006175AA" w:rsidP="006175AA">
      <w:pPr>
        <w:pStyle w:val="Paragraphedeliste"/>
        <w:numPr>
          <w:ilvl w:val="0"/>
          <w:numId w:val="21"/>
        </w:numPr>
        <w:jc w:val="both"/>
        <w:rPr>
          <w:rFonts w:ascii="Times New Roman" w:hAnsi="Times New Roman" w:cs="Times New Roman"/>
          <w:sz w:val="24"/>
          <w:szCs w:val="24"/>
          <w:lang w:val="en-GB"/>
        </w:rPr>
      </w:pPr>
      <w:r w:rsidRPr="00FD388C">
        <w:rPr>
          <w:rFonts w:ascii="Times New Roman" w:hAnsi="Times New Roman" w:cs="Times New Roman"/>
          <w:sz w:val="24"/>
          <w:szCs w:val="24"/>
          <w:lang w:val="en-GB"/>
        </w:rPr>
        <w:t xml:space="preserve">through the production of antimicrobial compounds, </w:t>
      </w:r>
    </w:p>
    <w:p w14:paraId="7873B52B" w14:textId="77777777" w:rsidR="00B13CDE" w:rsidRPr="00FD388C" w:rsidRDefault="00B13CDE" w:rsidP="006175AA">
      <w:pPr>
        <w:pStyle w:val="Paragraphedeliste"/>
        <w:numPr>
          <w:ilvl w:val="0"/>
          <w:numId w:val="21"/>
        </w:numPr>
        <w:jc w:val="both"/>
        <w:rPr>
          <w:rFonts w:ascii="Times New Roman" w:hAnsi="Times New Roman" w:cs="Times New Roman"/>
          <w:sz w:val="24"/>
          <w:szCs w:val="24"/>
          <w:lang w:val="en-GB"/>
        </w:rPr>
      </w:pPr>
      <w:r w:rsidRPr="00FD388C">
        <w:rPr>
          <w:rFonts w:ascii="Times New Roman" w:hAnsi="Times New Roman" w:cs="Times New Roman"/>
          <w:sz w:val="24"/>
          <w:szCs w:val="24"/>
          <w:lang w:val="en-GB"/>
        </w:rPr>
        <w:t>reactive oxygen species ;</w:t>
      </w:r>
    </w:p>
    <w:p w14:paraId="3C4A5102" w14:textId="5BCAB970" w:rsidR="006175AA" w:rsidRPr="00FD388C" w:rsidRDefault="006175AA" w:rsidP="006175AA">
      <w:pPr>
        <w:pStyle w:val="Paragraphedeliste"/>
        <w:numPr>
          <w:ilvl w:val="0"/>
          <w:numId w:val="21"/>
        </w:numPr>
        <w:jc w:val="both"/>
        <w:rPr>
          <w:rFonts w:ascii="Times New Roman" w:hAnsi="Times New Roman" w:cs="Times New Roman"/>
          <w:sz w:val="24"/>
          <w:szCs w:val="24"/>
          <w:lang w:val="en-GB"/>
        </w:rPr>
      </w:pPr>
      <w:proofErr w:type="gramStart"/>
      <w:r w:rsidRPr="00FD388C">
        <w:rPr>
          <w:rFonts w:ascii="Times New Roman" w:hAnsi="Times New Roman" w:cs="Times New Roman"/>
          <w:sz w:val="24"/>
          <w:szCs w:val="24"/>
          <w:lang w:val="en-GB"/>
        </w:rPr>
        <w:t>and</w:t>
      </w:r>
      <w:proofErr w:type="gramEnd"/>
      <w:r w:rsidRPr="00FD388C">
        <w:rPr>
          <w:rFonts w:ascii="Times New Roman" w:hAnsi="Times New Roman" w:cs="Times New Roman"/>
          <w:sz w:val="24"/>
          <w:szCs w:val="24"/>
          <w:lang w:val="en-GB"/>
        </w:rPr>
        <w:t xml:space="preserve"> </w:t>
      </w:r>
      <w:proofErr w:type="spellStart"/>
      <w:r w:rsidRPr="00FD388C">
        <w:rPr>
          <w:rFonts w:ascii="Times New Roman" w:hAnsi="Times New Roman" w:cs="Times New Roman"/>
          <w:sz w:val="24"/>
          <w:szCs w:val="24"/>
          <w:lang w:val="en-GB"/>
        </w:rPr>
        <w:t>bacteriocins</w:t>
      </w:r>
      <w:proofErr w:type="spellEnd"/>
      <w:r w:rsidR="00B13CDE" w:rsidRPr="00FD388C">
        <w:rPr>
          <w:rFonts w:ascii="Times New Roman" w:hAnsi="Times New Roman" w:cs="Times New Roman"/>
          <w:sz w:val="24"/>
          <w:szCs w:val="24"/>
          <w:lang w:val="en-GB"/>
        </w:rPr>
        <w:t xml:space="preserve"> </w:t>
      </w:r>
      <w:r w:rsidR="00B13CDE" w:rsidRPr="00FD388C">
        <w:rPr>
          <w:rFonts w:ascii="Times New Roman" w:hAnsi="Times New Roman" w:cs="Times New Roman"/>
          <w:color w:val="000000"/>
          <w:sz w:val="24"/>
          <w:szCs w:val="24"/>
          <w:lang w:val="en-GB"/>
        </w:rPr>
        <w:t>(</w:t>
      </w:r>
      <w:proofErr w:type="spellStart"/>
      <w:r w:rsidR="00B13CDE" w:rsidRPr="00FD388C">
        <w:rPr>
          <w:rFonts w:ascii="Times New Roman" w:hAnsi="Times New Roman" w:cs="Times New Roman"/>
          <w:color w:val="000000"/>
          <w:sz w:val="24"/>
          <w:szCs w:val="24"/>
          <w:lang w:val="en-GB"/>
        </w:rPr>
        <w:t>nisin</w:t>
      </w:r>
      <w:proofErr w:type="spellEnd"/>
      <w:r w:rsidR="00B13CDE" w:rsidRPr="00FD388C">
        <w:rPr>
          <w:rFonts w:ascii="Times New Roman" w:hAnsi="Times New Roman" w:cs="Times New Roman"/>
          <w:color w:val="000000"/>
          <w:sz w:val="24"/>
          <w:szCs w:val="24"/>
          <w:lang w:val="en-GB"/>
        </w:rPr>
        <w:t xml:space="preserve">, </w:t>
      </w:r>
      <w:proofErr w:type="spellStart"/>
      <w:r w:rsidR="00B13CDE" w:rsidRPr="00FD388C">
        <w:rPr>
          <w:rFonts w:ascii="Times New Roman" w:hAnsi="Times New Roman" w:cs="Times New Roman"/>
          <w:color w:val="000000"/>
          <w:sz w:val="24"/>
          <w:szCs w:val="24"/>
          <w:lang w:val="en-GB"/>
        </w:rPr>
        <w:t>reutericyclin</w:t>
      </w:r>
      <w:proofErr w:type="spellEnd"/>
      <w:r w:rsidR="00B13CDE" w:rsidRPr="00FD388C">
        <w:rPr>
          <w:rFonts w:ascii="Times New Roman" w:hAnsi="Times New Roman" w:cs="Times New Roman"/>
          <w:color w:val="000000"/>
          <w:sz w:val="24"/>
          <w:szCs w:val="24"/>
          <w:lang w:val="en-GB"/>
        </w:rPr>
        <w:t xml:space="preserve">, </w:t>
      </w:r>
      <w:proofErr w:type="spellStart"/>
      <w:r w:rsidR="00B13CDE" w:rsidRPr="00FD388C">
        <w:rPr>
          <w:rFonts w:ascii="Times New Roman" w:hAnsi="Times New Roman" w:cs="Times New Roman"/>
          <w:color w:val="000000"/>
          <w:sz w:val="24"/>
          <w:szCs w:val="24"/>
          <w:lang w:val="en-GB"/>
        </w:rPr>
        <w:t>sakacin</w:t>
      </w:r>
      <w:proofErr w:type="spellEnd"/>
      <w:r w:rsidR="00B13CDE" w:rsidRPr="00FD388C">
        <w:rPr>
          <w:rFonts w:ascii="Times New Roman" w:hAnsi="Times New Roman" w:cs="Times New Roman"/>
          <w:color w:val="000000"/>
          <w:sz w:val="24"/>
          <w:szCs w:val="24"/>
          <w:lang w:val="en-GB"/>
        </w:rPr>
        <w:t xml:space="preserve">, </w:t>
      </w:r>
      <w:proofErr w:type="spellStart"/>
      <w:r w:rsidR="00B13CDE" w:rsidRPr="00FD388C">
        <w:rPr>
          <w:rFonts w:ascii="Times New Roman" w:hAnsi="Times New Roman" w:cs="Times New Roman"/>
          <w:color w:val="000000"/>
          <w:sz w:val="24"/>
          <w:szCs w:val="24"/>
          <w:lang w:val="en-GB"/>
        </w:rPr>
        <w:t>lacticin</w:t>
      </w:r>
      <w:proofErr w:type="spellEnd"/>
      <w:r w:rsidR="00B13CDE" w:rsidRPr="00FD388C">
        <w:rPr>
          <w:rFonts w:ascii="Times New Roman" w:hAnsi="Times New Roman" w:cs="Times New Roman"/>
          <w:color w:val="000000"/>
          <w:sz w:val="24"/>
          <w:szCs w:val="24"/>
          <w:lang w:val="en-GB"/>
        </w:rPr>
        <w:t xml:space="preserve">, </w:t>
      </w:r>
      <w:proofErr w:type="spellStart"/>
      <w:r w:rsidR="00B13CDE" w:rsidRPr="00FD388C">
        <w:rPr>
          <w:rFonts w:ascii="Times New Roman" w:hAnsi="Times New Roman" w:cs="Times New Roman"/>
          <w:color w:val="000000"/>
          <w:sz w:val="24"/>
          <w:szCs w:val="24"/>
          <w:lang w:val="en-GB"/>
        </w:rPr>
        <w:t>pediocin</w:t>
      </w:r>
      <w:proofErr w:type="spellEnd"/>
      <w:r w:rsidR="00B13CDE" w:rsidRPr="00FD388C">
        <w:rPr>
          <w:rFonts w:ascii="Times New Roman" w:hAnsi="Times New Roman" w:cs="Times New Roman"/>
          <w:color w:val="000000"/>
          <w:sz w:val="24"/>
          <w:szCs w:val="24"/>
          <w:lang w:val="en-GB"/>
        </w:rPr>
        <w:t>)</w:t>
      </w:r>
      <w:r w:rsidRPr="00FD388C">
        <w:rPr>
          <w:rFonts w:ascii="Times New Roman" w:hAnsi="Times New Roman" w:cs="Times New Roman"/>
          <w:sz w:val="24"/>
          <w:szCs w:val="24"/>
          <w:lang w:val="en-GB"/>
        </w:rPr>
        <w:t>; by excluding pathogens by pre-emptively colonizing plant tissues vulnerable to infection, and by altering the plant immune response.</w:t>
      </w:r>
    </w:p>
    <w:p w14:paraId="1C8F3074" w14:textId="1AE83F50" w:rsidR="00E20F22" w:rsidRPr="00FD388C" w:rsidRDefault="00E20F22" w:rsidP="00E20F22">
      <w:pPr>
        <w:jc w:val="both"/>
        <w:rPr>
          <w:rFonts w:ascii="Times New Roman" w:hAnsi="Times New Roman" w:cs="Times New Roman"/>
          <w:color w:val="000000"/>
          <w:lang w:val="en-GB"/>
        </w:rPr>
      </w:pPr>
    </w:p>
    <w:p w14:paraId="24F69CAB" w14:textId="77777777" w:rsidR="006D277F" w:rsidRPr="00FD388C" w:rsidRDefault="006D277F" w:rsidP="006D277F">
      <w:pPr>
        <w:rPr>
          <w:rFonts w:ascii="Times New Roman" w:hAnsi="Times New Roman" w:cs="Times New Roman"/>
          <w:b/>
          <w:color w:val="000000"/>
          <w:lang w:val="en-GB"/>
        </w:rPr>
      </w:pPr>
      <w:r w:rsidRPr="00FD388C">
        <w:rPr>
          <w:rFonts w:ascii="Times New Roman" w:hAnsi="Times New Roman" w:cs="Times New Roman"/>
          <w:b/>
          <w:color w:val="000000"/>
          <w:lang w:val="en-GB"/>
        </w:rPr>
        <w:t xml:space="preserve"> Conclusion </w:t>
      </w:r>
    </w:p>
    <w:p w14:paraId="6D47354E" w14:textId="6BB0F53F" w:rsidR="00A53128" w:rsidRPr="006D277F" w:rsidRDefault="006D277F" w:rsidP="006D277F">
      <w:pPr>
        <w:spacing w:line="276" w:lineRule="auto"/>
        <w:jc w:val="both"/>
        <w:rPr>
          <w:rFonts w:ascii="Times New Roman" w:hAnsi="Times New Roman" w:cs="Times New Roman"/>
          <w:color w:val="000000"/>
          <w:sz w:val="24"/>
          <w:szCs w:val="24"/>
          <w:lang w:val="en-GB"/>
        </w:rPr>
      </w:pPr>
      <w:r w:rsidRPr="006D277F">
        <w:rPr>
          <w:rFonts w:ascii="Times New Roman" w:hAnsi="Times New Roman" w:cs="Times New Roman"/>
          <w:color w:val="000000"/>
          <w:sz w:val="24"/>
          <w:szCs w:val="24"/>
          <w:lang w:val="en-GB"/>
        </w:rPr>
        <w:t xml:space="preserve">In the fight against global warming and, above all, to reduce the use of chemically-synthesized products in agriculture and agricultural products during storage and processing, it is essential for less advanced countries such as those in Africa to seek innovative solutions that protect the environment and consumer health by using bacteria naturally present in nature and in food matrices. Among these bacteria are the lactic acid bacteria that colonize most of our traditional products/foods such as </w:t>
      </w:r>
      <w:proofErr w:type="spellStart"/>
      <w:r w:rsidRPr="006D277F">
        <w:rPr>
          <w:rFonts w:ascii="Times New Roman" w:hAnsi="Times New Roman" w:cs="Times New Roman"/>
          <w:color w:val="000000"/>
          <w:sz w:val="24"/>
          <w:szCs w:val="24"/>
          <w:lang w:val="en-GB"/>
        </w:rPr>
        <w:t>mawè</w:t>
      </w:r>
      <w:proofErr w:type="spellEnd"/>
      <w:r w:rsidRPr="006D277F">
        <w:rPr>
          <w:rFonts w:ascii="Times New Roman" w:hAnsi="Times New Roman" w:cs="Times New Roman"/>
          <w:color w:val="000000"/>
          <w:sz w:val="24"/>
          <w:szCs w:val="24"/>
          <w:lang w:val="en-GB"/>
        </w:rPr>
        <w:t xml:space="preserve">, </w:t>
      </w:r>
      <w:proofErr w:type="spellStart"/>
      <w:r w:rsidRPr="006D277F">
        <w:rPr>
          <w:rFonts w:ascii="Times New Roman" w:hAnsi="Times New Roman" w:cs="Times New Roman"/>
          <w:color w:val="000000"/>
          <w:sz w:val="24"/>
          <w:szCs w:val="24"/>
          <w:lang w:val="en-GB"/>
        </w:rPr>
        <w:t>agbélima</w:t>
      </w:r>
      <w:proofErr w:type="spellEnd"/>
      <w:r w:rsidRPr="006D277F">
        <w:rPr>
          <w:rFonts w:ascii="Times New Roman" w:hAnsi="Times New Roman" w:cs="Times New Roman"/>
          <w:color w:val="000000"/>
          <w:sz w:val="24"/>
          <w:szCs w:val="24"/>
          <w:lang w:val="en-GB"/>
        </w:rPr>
        <w:t xml:space="preserve">, etc. in Togo. The symbiotic action of these bacteria with plants and their roots and soil microorganisms is an alternative path to </w:t>
      </w:r>
      <w:proofErr w:type="gramStart"/>
      <w:r w:rsidRPr="006D277F">
        <w:rPr>
          <w:rFonts w:ascii="Times New Roman" w:hAnsi="Times New Roman" w:cs="Times New Roman"/>
          <w:color w:val="000000"/>
          <w:sz w:val="24"/>
          <w:szCs w:val="24"/>
          <w:lang w:val="en-GB"/>
        </w:rPr>
        <w:t>be explored</w:t>
      </w:r>
      <w:proofErr w:type="gramEnd"/>
      <w:r w:rsidRPr="006D277F">
        <w:rPr>
          <w:rFonts w:ascii="Times New Roman" w:hAnsi="Times New Roman" w:cs="Times New Roman"/>
          <w:color w:val="000000"/>
          <w:sz w:val="24"/>
          <w:szCs w:val="24"/>
          <w:lang w:val="en-GB"/>
        </w:rPr>
        <w:t xml:space="preserve"> in order to reduce the use of chemical fertilizers in a sustainable agriculture. To achieve this, less advanced countries such as Togo need to invest in application research, by promoting the use of products by local populations and by equipping laboratories whose analyses will reassure consumers, but also enable isolated strains to </w:t>
      </w:r>
      <w:proofErr w:type="gramStart"/>
      <w:r w:rsidRPr="006D277F">
        <w:rPr>
          <w:rFonts w:ascii="Times New Roman" w:hAnsi="Times New Roman" w:cs="Times New Roman"/>
          <w:color w:val="000000"/>
          <w:sz w:val="24"/>
          <w:szCs w:val="24"/>
          <w:lang w:val="en-GB"/>
        </w:rPr>
        <w:t>be used</w:t>
      </w:r>
      <w:proofErr w:type="gramEnd"/>
      <w:r w:rsidRPr="006D277F">
        <w:rPr>
          <w:rFonts w:ascii="Times New Roman" w:hAnsi="Times New Roman" w:cs="Times New Roman"/>
          <w:color w:val="000000"/>
          <w:sz w:val="24"/>
          <w:szCs w:val="24"/>
          <w:lang w:val="en-GB"/>
        </w:rPr>
        <w:t xml:space="preserve"> for other useful purposes.</w:t>
      </w:r>
    </w:p>
    <w:p w14:paraId="74DF25D9" w14:textId="77777777" w:rsidR="00AD07B2" w:rsidRPr="006D277F" w:rsidRDefault="00AD07B2" w:rsidP="00286465">
      <w:pPr>
        <w:jc w:val="both"/>
        <w:rPr>
          <w:rFonts w:ascii="Times New Roman" w:hAnsi="Times New Roman" w:cs="Times New Roman"/>
          <w:sz w:val="24"/>
          <w:lang w:val="en-GB"/>
        </w:rPr>
      </w:pPr>
    </w:p>
    <w:p w14:paraId="05BC6D13" w14:textId="77777777" w:rsidR="00EE7E30" w:rsidRPr="00EE7E30" w:rsidRDefault="000814BB" w:rsidP="00EE7E30">
      <w:pPr>
        <w:pStyle w:val="EndNoteBibliographyTitle"/>
        <w:rPr>
          <w:rFonts w:ascii="Cambria" w:hAnsi="Cambria"/>
          <w:sz w:val="24"/>
        </w:rPr>
      </w:pPr>
      <w:r w:rsidRPr="006D277F">
        <w:fldChar w:fldCharType="begin"/>
      </w:r>
      <w:r w:rsidRPr="00FD388C">
        <w:instrText xml:space="preserve"> ADDIN EN.REFLIST </w:instrText>
      </w:r>
      <w:r w:rsidRPr="006D277F">
        <w:fldChar w:fldCharType="separate"/>
      </w:r>
      <w:r w:rsidR="00EE7E30" w:rsidRPr="00EE7E30">
        <w:rPr>
          <w:rFonts w:ascii="Cambria" w:hAnsi="Cambria"/>
          <w:sz w:val="24"/>
        </w:rPr>
        <w:t>References</w:t>
      </w:r>
    </w:p>
    <w:p w14:paraId="2D9ADB6E" w14:textId="77777777" w:rsidR="00EE7E30" w:rsidRPr="00EE7E30" w:rsidRDefault="00EE7E30" w:rsidP="00EE7E30">
      <w:pPr>
        <w:pStyle w:val="EndNoteBibliographyTitle"/>
        <w:rPr>
          <w:rFonts w:ascii="Cambria" w:hAnsi="Cambria"/>
          <w:sz w:val="24"/>
        </w:rPr>
      </w:pPr>
    </w:p>
    <w:p w14:paraId="2BB73A79" w14:textId="77777777" w:rsidR="00EE7E30" w:rsidRPr="00EE7E30" w:rsidRDefault="00EE7E30" w:rsidP="00EE7E30">
      <w:pPr>
        <w:pStyle w:val="EndNoteBibliography"/>
        <w:spacing w:after="240"/>
      </w:pPr>
      <w:r w:rsidRPr="00EE7E30">
        <w:t>Abrunhosa, L., Morales, H., Soares, C., Calado, T., Vila-Chã, A.S., Pereira, M., Venâncio, A., 2016. A Review of Mycotoxins in Food and Feed Products in Portugal and Estimation of Probable Daily Intakes. Critical Reviews in Food Science and Nutrition 56, 249-265.</w:t>
      </w:r>
    </w:p>
    <w:p w14:paraId="698EA89F" w14:textId="77777777" w:rsidR="00EE7E30" w:rsidRPr="00EE7E30" w:rsidRDefault="00EE7E30" w:rsidP="00EE7E30">
      <w:pPr>
        <w:pStyle w:val="EndNoteBibliography"/>
        <w:spacing w:after="240"/>
      </w:pPr>
      <w:r w:rsidRPr="00EE7E30">
        <w:t>Avis, T.J., Gravel, V., Antoun, H., Tweddell, R.J., 2008. Multifaceted beneficial effects of rhizosphere microorganisms on plant health and productivity. Soil Biology and Biochemistry 40, 1733-1740.</w:t>
      </w:r>
    </w:p>
    <w:p w14:paraId="67AA7427" w14:textId="77777777" w:rsidR="00EE7E30" w:rsidRPr="00EE7E30" w:rsidRDefault="00EE7E30" w:rsidP="00EE7E30">
      <w:pPr>
        <w:pStyle w:val="EndNoteBibliography"/>
        <w:spacing w:after="240"/>
      </w:pPr>
      <w:r w:rsidRPr="00EE7E30">
        <w:t>Baffoni, L., Gaggia, F., Dalanaj, N., Prodi, A., Nipoti, P., Pisi, A., Biavati, B., Di Gioia, D., 2015. Microbial inoculants for the biocontrol of Fusarium spp. in durum wheat. BMC microbiology 15, 1-10.</w:t>
      </w:r>
    </w:p>
    <w:p w14:paraId="10984636" w14:textId="77777777" w:rsidR="00EE7E30" w:rsidRPr="00EE7E30" w:rsidRDefault="00EE7E30" w:rsidP="00EE7E30">
      <w:pPr>
        <w:pStyle w:val="EndNoteBibliography"/>
        <w:spacing w:after="240"/>
      </w:pPr>
      <w:r w:rsidRPr="00EE7E30">
        <w:t>Bangar, S.P., Sharma, N., Kumar, M., Ozogul, F., Purewal, S.S., Trif, M., 2021. Recent developments in applications of lactic acid bacteria against mycotoxin production and fungal contamination. Food Bioscience 44, 101444.</w:t>
      </w:r>
    </w:p>
    <w:p w14:paraId="1CA5BA6E" w14:textId="77777777" w:rsidR="00EE7E30" w:rsidRPr="00EE7E30" w:rsidRDefault="00EE7E30" w:rsidP="00EE7E30">
      <w:pPr>
        <w:pStyle w:val="EndNoteBibliography"/>
        <w:spacing w:after="240"/>
      </w:pPr>
      <w:r w:rsidRPr="00EE7E30">
        <w:t>Bintsis, T., 2018. Lactic acid bacteria as starter cultures: An update in their metabolism and genetics. AIMS Microbiology 4, 665-684.</w:t>
      </w:r>
    </w:p>
    <w:p w14:paraId="6902ED45" w14:textId="77777777" w:rsidR="00EE7E30" w:rsidRPr="00EE7E30" w:rsidRDefault="00EE7E30" w:rsidP="00EE7E30">
      <w:pPr>
        <w:pStyle w:val="EndNoteBibliography"/>
        <w:spacing w:after="240"/>
      </w:pPr>
      <w:r w:rsidRPr="00EE7E30">
        <w:t>Blais, A., 2013. Lactic acid and bacillaceae fertilizer and method of producing same. Google Patents.</w:t>
      </w:r>
    </w:p>
    <w:p w14:paraId="5244E9EB" w14:textId="77777777" w:rsidR="00EE7E30" w:rsidRPr="00EE7E30" w:rsidRDefault="00EE7E30" w:rsidP="00EE7E30">
      <w:pPr>
        <w:pStyle w:val="EndNoteBibliography"/>
        <w:spacing w:after="240"/>
      </w:pPr>
      <w:r w:rsidRPr="00EE7E30">
        <w:t>Caggianiello, G., Kleerebezem, M., Spano, G., 2016. Exopolysaccharides produced by lactic acid bacteria: from health-promoting benefits to stress tolerance mechanisms. Applied Microbiology and Biotechnology 100, 3877-3886.</w:t>
      </w:r>
    </w:p>
    <w:p w14:paraId="1EE94B99" w14:textId="77777777" w:rsidR="00EE7E30" w:rsidRPr="00EE7E30" w:rsidRDefault="00EE7E30" w:rsidP="00EE7E30">
      <w:pPr>
        <w:pStyle w:val="EndNoteBibliography"/>
        <w:spacing w:after="240"/>
      </w:pPr>
      <w:r w:rsidRPr="00EE7E30">
        <w:t>Canarini, A., Kaiser, C., Merchant, A., Richter, A., Wanek, W., 2019. Root exudation of primary metabolites: mechanisms and their roles in plant responses to environmental stimuli. Frontiers in Plant Science 10, 157.</w:t>
      </w:r>
    </w:p>
    <w:p w14:paraId="39DE5530" w14:textId="77777777" w:rsidR="00EE7E30" w:rsidRPr="00EE7E30" w:rsidRDefault="00EE7E30" w:rsidP="00EE7E30">
      <w:pPr>
        <w:pStyle w:val="EndNoteBibliography"/>
        <w:spacing w:after="240"/>
      </w:pPr>
      <w:r w:rsidRPr="00EE7E30">
        <w:t>Chen, Y.S., Yanagida, F., Shinohara, T., 2005. Isolation and identification of lactic acid bacteria from soil using an enrichment procedure. Letters in applied microbiology 40, 195-200.</w:t>
      </w:r>
    </w:p>
    <w:p w14:paraId="0EE8CF6E" w14:textId="77777777" w:rsidR="00EE7E30" w:rsidRPr="00EE7E30" w:rsidRDefault="00EE7E30" w:rsidP="00EE7E30">
      <w:pPr>
        <w:pStyle w:val="EndNoteBibliography"/>
        <w:spacing w:after="240"/>
      </w:pPr>
      <w:r w:rsidRPr="00EE7E30">
        <w:t>da Silva Sabo, S., Vitolo, M., González, J.M.D., Oliveira, R.P.d.S., 2014. Overview of Lactobacillus plantarum as a promising bacteriocin producer among lactic acid bacteria. Food Research International 64, 527-536.</w:t>
      </w:r>
    </w:p>
    <w:p w14:paraId="42169CD7" w14:textId="77777777" w:rsidR="00EE7E30" w:rsidRPr="00EE7E30" w:rsidRDefault="00EE7E30" w:rsidP="00EE7E30">
      <w:pPr>
        <w:pStyle w:val="EndNoteBibliography"/>
        <w:spacing w:after="240"/>
      </w:pPr>
      <w:r w:rsidRPr="00EE7E30">
        <w:t>Dalie, D.K.D., 2010. Biocontrôle des moisissures du genre Fusarium productrices de fumonisines par sélection de bactéries lactiques autochtones de maïs.</w:t>
      </w:r>
    </w:p>
    <w:p w14:paraId="237E8489" w14:textId="77777777" w:rsidR="00EE7E30" w:rsidRPr="00EE7E30" w:rsidRDefault="00EE7E30" w:rsidP="00EE7E30">
      <w:pPr>
        <w:pStyle w:val="EndNoteBibliography"/>
        <w:spacing w:after="240"/>
      </w:pPr>
      <w:r w:rsidRPr="00EE7E30">
        <w:t>Dalie, D.K.D., Deschamps, A.M., Richard-Forget, F., 2010. Lactic acid bacteria – Potential for control of mould growth and mycotoxins: A review. Food Control 21, 370-380.</w:t>
      </w:r>
    </w:p>
    <w:p w14:paraId="2054805A" w14:textId="77777777" w:rsidR="00EE7E30" w:rsidRPr="00EE7E30" w:rsidRDefault="00EE7E30" w:rsidP="00EE7E30">
      <w:pPr>
        <w:pStyle w:val="EndNoteBibliography"/>
        <w:spacing w:after="240"/>
      </w:pPr>
      <w:r w:rsidRPr="00EE7E30">
        <w:t>de Melo Pereira, G.V., Magalhães, K.T., Lorenzetii, E.R., Souza, T.P., Schwan, R.F., 2012. A multiphasic approach for the identification of endophytic bacterial in strawberry fruit and their potential for plant growth promotion. Microbial ecology 63, 405-417.</w:t>
      </w:r>
    </w:p>
    <w:p w14:paraId="1B335DCC" w14:textId="77777777" w:rsidR="00EE7E30" w:rsidRPr="00EE7E30" w:rsidRDefault="00EE7E30" w:rsidP="00EE7E30">
      <w:pPr>
        <w:pStyle w:val="EndNoteBibliography"/>
        <w:spacing w:after="240"/>
      </w:pPr>
      <w:r w:rsidRPr="00EE7E30">
        <w:t>Djadouni, F., Kihal, M., 2012. Antimicrobial activity of lactic acid bacteria and the spectrum of their biopeptides against spoiling germs in foods. Brazilian Archives of Biology and Technology 55, 435-444.</w:t>
      </w:r>
    </w:p>
    <w:p w14:paraId="2DB6EAD0" w14:textId="77777777" w:rsidR="00EE7E30" w:rsidRPr="00EE7E30" w:rsidRDefault="00EE7E30" w:rsidP="00EE7E30">
      <w:pPr>
        <w:pStyle w:val="EndNoteBibliography"/>
        <w:spacing w:after="240"/>
      </w:pPr>
      <w:r w:rsidRPr="00EE7E30">
        <w:t>Ekundayo, F.O., 2014. Isolation and identification of lactic acid bacteria from rhizosphere soils of three fruit trees, fish and ogi. International Journal of Current Microbiology and Applied Sciences 3, 991-998.</w:t>
      </w:r>
    </w:p>
    <w:p w14:paraId="0922977B" w14:textId="77777777" w:rsidR="00EE7E30" w:rsidRPr="00EE7E30" w:rsidRDefault="00EE7E30" w:rsidP="00EE7E30">
      <w:pPr>
        <w:pStyle w:val="EndNoteBibliography"/>
        <w:spacing w:after="240"/>
      </w:pPr>
      <w:r w:rsidRPr="00EE7E30">
        <w:lastRenderedPageBreak/>
        <w:t>Eskola, M., Kos, G., Elliott, C.T., Hajšlová, J., Mayar, S., Krska, R., 2020. Worldwide contamination of food-crops with mycotoxins: Validity of the widely cited ‘FAO estimate’ of 25%. Critical Reviews in Food Science and Nutrition 60, 2773-2789.</w:t>
      </w:r>
    </w:p>
    <w:p w14:paraId="278630B0" w14:textId="77777777" w:rsidR="00EE7E30" w:rsidRPr="00EE7E30" w:rsidRDefault="00EE7E30" w:rsidP="00EE7E30">
      <w:pPr>
        <w:pStyle w:val="EndNoteBibliography"/>
        <w:spacing w:after="240"/>
      </w:pPr>
      <w:r w:rsidRPr="00EE7E30">
        <w:t>Fernandez, B., Vimont, A., Desfossés-Foucault, É., Daga, M., Arora, G., Fliss, I., 2017. Antifungal activity of lactic and propionic acid bacteria and their potential as protective culture in cottage cheese. Food Control 78, 350-356.</w:t>
      </w:r>
    </w:p>
    <w:p w14:paraId="7452DA15" w14:textId="77777777" w:rsidR="00EE7E30" w:rsidRPr="00EE7E30" w:rsidRDefault="00EE7E30" w:rsidP="00EE7E30">
      <w:pPr>
        <w:pStyle w:val="EndNoteBibliography"/>
        <w:spacing w:after="240"/>
      </w:pPr>
      <w:r w:rsidRPr="00EE7E30">
        <w:t>Fickers, P., Destain, J., Thonart, P., 2008. Les lipases sont des hydrolases atypiques: principales caractéristiques et applications. Biotechnologie, agronomie, société et environnement 12.</w:t>
      </w:r>
    </w:p>
    <w:p w14:paraId="3DBB97A6" w14:textId="77777777" w:rsidR="00EE7E30" w:rsidRPr="00EE7E30" w:rsidRDefault="00EE7E30" w:rsidP="00EE7E30">
      <w:pPr>
        <w:pStyle w:val="EndNoteBibliography"/>
        <w:spacing w:after="240"/>
      </w:pPr>
      <w:r w:rsidRPr="00EE7E30">
        <w:t>Fitzpatrick, J.J., O'Keeffe, U., 2001. Influence of whey protein hydrolysate addition to whey permeate batch fermentations for producing lactic acid. Process Biochemistry 37, 183-186.</w:t>
      </w:r>
    </w:p>
    <w:p w14:paraId="6EB759AC" w14:textId="77777777" w:rsidR="00EE7E30" w:rsidRPr="00EE7E30" w:rsidRDefault="00EE7E30" w:rsidP="00EE7E30">
      <w:pPr>
        <w:pStyle w:val="EndNoteBibliography"/>
        <w:spacing w:after="240"/>
      </w:pPr>
      <w:r w:rsidRPr="00EE7E30">
        <w:t>Gaggìa, F., Baffoni, L., Di Gioia, D., Accorsi, M., Bosi, S., Marotti, I., Biavati, B., Dinelli, G., 2013. Inoculation with microorganisms of Lolium perenne L.: evaluation of plant growth parameters and endophytic colonization of roots. New biotechnology 30, 695-704.</w:t>
      </w:r>
    </w:p>
    <w:p w14:paraId="68A77F00" w14:textId="77777777" w:rsidR="00EE7E30" w:rsidRPr="00EE7E30" w:rsidRDefault="00EE7E30" w:rsidP="00EE7E30">
      <w:pPr>
        <w:pStyle w:val="EndNoteBibliography"/>
        <w:spacing w:after="240"/>
      </w:pPr>
      <w:r w:rsidRPr="00EE7E30">
        <w:t>Garnier, L., Valence, F., Mounier, J., 2017. Diversity and control of spoilage fungi in dairy products: An update. Microorganisms 5, 42.</w:t>
      </w:r>
    </w:p>
    <w:p w14:paraId="206105C0" w14:textId="77777777" w:rsidR="00EE7E30" w:rsidRPr="00EE7E30" w:rsidRDefault="00EE7E30" w:rsidP="00EE7E30">
      <w:pPr>
        <w:pStyle w:val="EndNoteBibliography"/>
        <w:spacing w:after="240"/>
      </w:pPr>
      <w:r w:rsidRPr="00EE7E30">
        <w:t>Gbashi, S., Moyo, S.M., Olopade, B., Kewuyemi, Y., Areo, O.M., Lawal, O.M., Momoh, C.O., Igbashio, M.D., Njobeh, P.B., 2023. African fermented vegetable and fruit-based products. Indigenous Fermented Foods for the Tropics. Elsevier, pp. 227-244.</w:t>
      </w:r>
    </w:p>
    <w:p w14:paraId="6304C001" w14:textId="77777777" w:rsidR="00EE7E30" w:rsidRPr="00EE7E30" w:rsidRDefault="00EE7E30" w:rsidP="00EE7E30">
      <w:pPr>
        <w:pStyle w:val="EndNoteBibliography"/>
        <w:spacing w:after="240"/>
      </w:pPr>
      <w:r w:rsidRPr="00EE7E30">
        <w:t>Giassi, V., Kiritani, C., Kupper, K.C., 2016. Bacteria as growth-promoting agents for citrus rootstocks. Microbiological Research 190, 46-54.</w:t>
      </w:r>
    </w:p>
    <w:p w14:paraId="668704A4" w14:textId="77777777" w:rsidR="00EE7E30" w:rsidRPr="00EE7E30" w:rsidRDefault="00EE7E30" w:rsidP="00EE7E30">
      <w:pPr>
        <w:pStyle w:val="EndNoteBibliography"/>
        <w:spacing w:after="240"/>
      </w:pPr>
      <w:r w:rsidRPr="00EE7E30">
        <w:t>Gonelimali, F.D., Lin, J., Miao, W., Xuan, J., Charles, F., Chen, M., Hatab, S.R., 2018. Antimicrobial properties and mechanism of action of some plant extracts against food pathogens and spoilage microorganisms. Frontiers in microbiology 9, 1639.</w:t>
      </w:r>
    </w:p>
    <w:p w14:paraId="31550679" w14:textId="77777777" w:rsidR="00EE7E30" w:rsidRPr="00EE7E30" w:rsidRDefault="00EE7E30" w:rsidP="00EE7E30">
      <w:pPr>
        <w:pStyle w:val="EndNoteBibliography"/>
        <w:spacing w:after="240"/>
      </w:pPr>
      <w:r w:rsidRPr="00EE7E30">
        <w:t>Guynot, M.E., Marin, S., Setu, L., Sanchis, V., Ramos, A.J., 2005. Screening for antifungal activity of some essential oils against common spoilage fungi of bakery products. Food Science and Technology International 11, 25-32.</w:t>
      </w:r>
    </w:p>
    <w:p w14:paraId="78A670C2" w14:textId="77777777" w:rsidR="00EE7E30" w:rsidRPr="00EE7E30" w:rsidRDefault="00EE7E30" w:rsidP="00EE7E30">
      <w:pPr>
        <w:pStyle w:val="EndNoteBibliography"/>
        <w:spacing w:after="240"/>
      </w:pPr>
      <w:r w:rsidRPr="00EE7E30">
        <w:t>Henry, G., Thonart, P., Ongena, M., 2012. PAMPs, MAMPs, DAMPs and others: an update on the diversity of plant immunity elicitors. BASE.</w:t>
      </w:r>
    </w:p>
    <w:p w14:paraId="77AA99C5" w14:textId="77777777" w:rsidR="00EE7E30" w:rsidRPr="00EE7E30" w:rsidRDefault="00EE7E30" w:rsidP="00EE7E30">
      <w:pPr>
        <w:pStyle w:val="EndNoteBibliography"/>
        <w:spacing w:after="240"/>
      </w:pPr>
      <w:r w:rsidRPr="00EE7E30">
        <w:t>Hidalgo, D., Corona, F., Martín-Marroquín, J.M., 2022. Manure biostabilization by effective microorganisms as a way to improve its agronomic value. Biomass Conversion and Biorefinery 12, 4649-4664.</w:t>
      </w:r>
    </w:p>
    <w:p w14:paraId="6CAFC424" w14:textId="77777777" w:rsidR="00EE7E30" w:rsidRPr="00EE7E30" w:rsidRDefault="00EE7E30" w:rsidP="00EE7E30">
      <w:pPr>
        <w:pStyle w:val="EndNoteBibliography"/>
      </w:pPr>
      <w:r w:rsidRPr="00EE7E30">
        <w:t>Higa, T., 2001. The technology of effective microorganisms–Concept and philosophy in Proceedings of a Seminar on the Application of Effective Microorganisms (EM) Techniques in Organic Farming. organised by the International Society of</w:t>
      </w:r>
    </w:p>
    <w:p w14:paraId="7EA4D17D" w14:textId="77777777" w:rsidR="00EE7E30" w:rsidRPr="00EE7E30" w:rsidRDefault="00EE7E30" w:rsidP="00EE7E30">
      <w:pPr>
        <w:pStyle w:val="EndNoteBibliography"/>
        <w:spacing w:after="240"/>
      </w:pPr>
      <w:r w:rsidRPr="00EE7E30">
        <w:t>the Royal Agricultural College.</w:t>
      </w:r>
    </w:p>
    <w:p w14:paraId="15BF7970" w14:textId="77777777" w:rsidR="00EE7E30" w:rsidRPr="00EE7E30" w:rsidRDefault="00EE7E30" w:rsidP="00EE7E30">
      <w:pPr>
        <w:pStyle w:val="EndNoteBibliography"/>
        <w:spacing w:after="240"/>
      </w:pPr>
      <w:r w:rsidRPr="00EE7E30">
        <w:t>Higa, T., Kinjo, S., 1991. Effect of lactic acid fermentation bacteria on plant growth and soil humus formation. In: In: Parr, J.F., Hornick, S.B., Whitman, C.E. (Eds.), Proceedings of the First International Conference on Kyusei Nature Farming. , US Department of Agriculture, Washington, DC,, pp. 140-147.</w:t>
      </w:r>
    </w:p>
    <w:p w14:paraId="5C862E95" w14:textId="77777777" w:rsidR="00EE7E30" w:rsidRPr="00EE7E30" w:rsidRDefault="00EE7E30" w:rsidP="00EE7E30">
      <w:pPr>
        <w:pStyle w:val="EndNoteBibliography"/>
        <w:spacing w:after="240"/>
      </w:pPr>
      <w:r w:rsidRPr="00EE7E30">
        <w:lastRenderedPageBreak/>
        <w:t>Holzapfel, W.H., Wood, B.J.B., 2014. Introduction to the LAB. Lactic acid bacteria: Biodiversity and taxonomy, 1-12.</w:t>
      </w:r>
    </w:p>
    <w:p w14:paraId="37A10B23" w14:textId="77777777" w:rsidR="00EE7E30" w:rsidRPr="00EE7E30" w:rsidRDefault="00EE7E30" w:rsidP="00EE7E30">
      <w:pPr>
        <w:pStyle w:val="EndNoteBibliography"/>
        <w:spacing w:after="240"/>
      </w:pPr>
      <w:r w:rsidRPr="00EE7E30">
        <w:t>Ji, C., Fan, Y., Zhao, L., 2016. Review on biological degradation of mycotoxins. Animal Nutrition 2, 127-133.</w:t>
      </w:r>
    </w:p>
    <w:p w14:paraId="679DD6EF" w14:textId="77777777" w:rsidR="00EE7E30" w:rsidRPr="00EE7E30" w:rsidRDefault="00EE7E30" w:rsidP="00EE7E30">
      <w:pPr>
        <w:pStyle w:val="EndNoteBibliography"/>
        <w:spacing w:after="240"/>
      </w:pPr>
      <w:r w:rsidRPr="00EE7E30">
        <w:t>Kang, S.-M., Radhakrishnan, R., You, Y.-H., Khan, A.L., Park, J.-M., Lee, S.-M., Lee, I.-J., 2015. Cucumber performance is improved by inoculation with plant growth-promoting microorganisms. Acta Agriculturae Scandinavica, Section B — Soil &amp; Plant Science 65, 36-44.</w:t>
      </w:r>
    </w:p>
    <w:p w14:paraId="54D24336" w14:textId="77777777" w:rsidR="00EE7E30" w:rsidRPr="00EE7E30" w:rsidRDefault="00EE7E30" w:rsidP="00EE7E30">
      <w:pPr>
        <w:pStyle w:val="EndNoteBibliography"/>
        <w:spacing w:after="240"/>
      </w:pPr>
      <w:r w:rsidRPr="00EE7E30">
        <w:t>Katz, M., Medina, R., Gonzalez, S., Oliver, G., 2002. Esterolytic and Lipolytic Activities of Lactic Acid Bacteria Isolated from Ewe's Milk and Cheese. Journal of Food Protection 65, 1997-2001.</w:t>
      </w:r>
    </w:p>
    <w:p w14:paraId="6CB7B6EA" w14:textId="77777777" w:rsidR="00EE7E30" w:rsidRPr="00EE7E30" w:rsidRDefault="00EE7E30" w:rsidP="00EE7E30">
      <w:pPr>
        <w:pStyle w:val="EndNoteBibliography"/>
        <w:spacing w:after="240"/>
      </w:pPr>
      <w:r w:rsidRPr="00EE7E30">
        <w:t>Klaenhammer, T.R., Barrangou, R., Buck, B.L., Azcarate-Peril, M.A., Altermann, E., 2005. Genomic features of lactic acid bacteria effecting bioprocessing and health. FEMS Microbiology Reviews 29, 393-409.</w:t>
      </w:r>
    </w:p>
    <w:p w14:paraId="444028F4" w14:textId="77777777" w:rsidR="00EE7E30" w:rsidRPr="00EE7E30" w:rsidRDefault="00EE7E30" w:rsidP="00EE7E30">
      <w:pPr>
        <w:pStyle w:val="EndNoteBibliography"/>
        <w:spacing w:after="240"/>
      </w:pPr>
      <w:r w:rsidRPr="00EE7E30">
        <w:t>Konappa, N.M., Maria, M., Uzma, F., Krishnamurthy, S., Nayaka, S.C., Niranjana, S.R., Chowdappa, S., 2016. Lactic acid bacteria mediated induction of defense enzymes to enhance the resistance in tomato against Ralstonia solanacearum causing bacterial wilt. Scientia Horticulturae 207, 183-192.</w:t>
      </w:r>
    </w:p>
    <w:p w14:paraId="4311A97C" w14:textId="77777777" w:rsidR="00EE7E30" w:rsidRPr="00EE7E30" w:rsidRDefault="00EE7E30" w:rsidP="00EE7E30">
      <w:pPr>
        <w:pStyle w:val="EndNoteBibliography"/>
        <w:spacing w:after="240"/>
      </w:pPr>
      <w:r w:rsidRPr="00EE7E30">
        <w:t>Kröckel, L., 2013. The role of lactic acid bacteria in safety and flavour development of meat and meat products. Lactic Acid Bacteria—R &amp; D for Food, Health and Livestock Purposes; Kongo, JM, Ed, 129-151.</w:t>
      </w:r>
    </w:p>
    <w:p w14:paraId="66ADBE5F" w14:textId="77777777" w:rsidR="00EE7E30" w:rsidRPr="00EE7E30" w:rsidRDefault="00EE7E30" w:rsidP="00EE7E30">
      <w:pPr>
        <w:pStyle w:val="EndNoteBibliography"/>
        <w:spacing w:after="240"/>
      </w:pPr>
      <w:r w:rsidRPr="00EE7E30">
        <w:t>Lambrechts, M.G., Pretorius, I.S., 2000. Yeast and its importance to wine aroma.</w:t>
      </w:r>
    </w:p>
    <w:p w14:paraId="46786A31" w14:textId="77777777" w:rsidR="00EE7E30" w:rsidRPr="00EE7E30" w:rsidRDefault="00EE7E30" w:rsidP="00EE7E30">
      <w:pPr>
        <w:pStyle w:val="EndNoteBibliography"/>
        <w:spacing w:after="240"/>
      </w:pPr>
      <w:r w:rsidRPr="00EE7E30">
        <w:t>Lamont, J.R., Wilkins, O., Bywater-Ekegärd, M., Smith, D.L., 2017. From yogurt to yield: Potential applications of lactic acid bacteria in plant production. Soil Biology and Biochemistry 111, 1-9.</w:t>
      </w:r>
    </w:p>
    <w:p w14:paraId="0E3302CB" w14:textId="77777777" w:rsidR="00EE7E30" w:rsidRPr="00EE7E30" w:rsidRDefault="00EE7E30" w:rsidP="00EE7E30">
      <w:pPr>
        <w:pStyle w:val="EndNoteBibliography"/>
        <w:spacing w:after="240"/>
      </w:pPr>
      <w:r w:rsidRPr="00EE7E30">
        <w:t>Lavermicocca, P., Valerio, F., Evidente, A., Lazzaroni, S., Corsetti, A., Gobbetti, M., 2000. Purification and characterization of novel antifungal compounds from the sourdough Lactobacillus plantarum strain 21B. Applied and environmental microbiology 66, 4084-4090.</w:t>
      </w:r>
    </w:p>
    <w:p w14:paraId="2D504C56" w14:textId="77777777" w:rsidR="00EE7E30" w:rsidRPr="00EE7E30" w:rsidRDefault="00EE7E30" w:rsidP="00EE7E30">
      <w:pPr>
        <w:pStyle w:val="EndNoteBibliography"/>
        <w:spacing w:after="240"/>
      </w:pPr>
      <w:r w:rsidRPr="00EE7E30">
        <w:t>Lavermicocca, P., Valerio, F., Visconti, A., 2003. Antifungal activity of phenyllactic acid against molds isolated from bakery products. Applied and Environmental Microbiology 69, 634-640.</w:t>
      </w:r>
    </w:p>
    <w:p w14:paraId="7CEA64B2" w14:textId="77777777" w:rsidR="00EE7E30" w:rsidRPr="00EE7E30" w:rsidRDefault="00EE7E30" w:rsidP="00EE7E30">
      <w:pPr>
        <w:pStyle w:val="EndNoteBibliography"/>
        <w:spacing w:after="240"/>
      </w:pPr>
      <w:r w:rsidRPr="00EE7E30">
        <w:t>Li, Y., Park, S.Y., Zhu, J., 2011. Solid-state anaerobic digestion for methane production from organic waste. Renewable and Sustainable Energy Reviews 15, 821-826.</w:t>
      </w:r>
    </w:p>
    <w:p w14:paraId="3D15FE07" w14:textId="77777777" w:rsidR="00EE7E30" w:rsidRPr="00EE7E30" w:rsidRDefault="00EE7E30" w:rsidP="00EE7E30">
      <w:pPr>
        <w:pStyle w:val="EndNoteBibliography"/>
        <w:spacing w:after="240"/>
      </w:pPr>
      <w:r w:rsidRPr="00EE7E30">
        <w:t>Liu, W., Pang, H., Zhang, H., Cai, Y., 2014. Biodiversity of lactic acid bacteria. Lactic acid bacteria: Fundamentals and practice, 103-203.</w:t>
      </w:r>
    </w:p>
    <w:p w14:paraId="445C7C59" w14:textId="77777777" w:rsidR="00EE7E30" w:rsidRPr="00EE7E30" w:rsidRDefault="00EE7E30" w:rsidP="00EE7E30">
      <w:pPr>
        <w:pStyle w:val="EndNoteBibliography"/>
        <w:spacing w:after="240"/>
      </w:pPr>
      <w:r w:rsidRPr="00EE7E30">
        <w:t>Lynch, J.M., 1985. Origin, Nature and Biological Activity of Aliphatic Substances and Growth Hormones Found in Soil. In: Vaughan, D., Malcolm, R.E. (Eds.), Soil Organic Matter and Biological Activity. Springer Netherlands, Dordrecht, pp. 151-174.</w:t>
      </w:r>
    </w:p>
    <w:p w14:paraId="4E8159EC" w14:textId="77777777" w:rsidR="00EE7E30" w:rsidRPr="00EE7E30" w:rsidRDefault="00EE7E30" w:rsidP="00EE7E30">
      <w:pPr>
        <w:pStyle w:val="EndNoteBibliography"/>
        <w:spacing w:after="240"/>
      </w:pPr>
      <w:r w:rsidRPr="00EE7E30">
        <w:t>Maicas, S., Gil, J.-V., Pardo, I., Ferrer, S., 1999. Improvement of volatile composition of wines by controlled addition of malolactic bacteria. Food Research International 32, 491-496.</w:t>
      </w:r>
    </w:p>
    <w:p w14:paraId="278A5F72" w14:textId="77777777" w:rsidR="00EE7E30" w:rsidRPr="00EE7E30" w:rsidRDefault="00EE7E30" w:rsidP="00EE7E30">
      <w:pPr>
        <w:pStyle w:val="EndNoteBibliography"/>
        <w:spacing w:after="240"/>
      </w:pPr>
      <w:r w:rsidRPr="00EE7E30">
        <w:t>Messaoudi, A., Belguith, H., Gram, I., Hamida, J.B., 2010. Classification of EC 3.1. 1.3 bacterial true lipases using phylogenetic analysis. African journal of biotechnology 9, 8243-8247.</w:t>
      </w:r>
    </w:p>
    <w:p w14:paraId="3FB8668E" w14:textId="77777777" w:rsidR="00EE7E30" w:rsidRPr="00EE7E30" w:rsidRDefault="00EE7E30" w:rsidP="00EE7E30">
      <w:pPr>
        <w:pStyle w:val="EndNoteBibliography"/>
        <w:spacing w:after="240"/>
      </w:pPr>
      <w:r w:rsidRPr="00EE7E30">
        <w:lastRenderedPageBreak/>
        <w:t>Minervini, F., Celano, G., Lattanzi, A., Tedone, L., De Mastro, G., Gobbetti, M., De Angelis, M., 2015. Lactic acid bacteria in durum wheat flour are endophytic components of the plant during its entire life cycle. Applied and environmental microbiology 81, 6736-6748.</w:t>
      </w:r>
    </w:p>
    <w:p w14:paraId="43DF401D" w14:textId="77777777" w:rsidR="00EE7E30" w:rsidRPr="00EE7E30" w:rsidRDefault="00EE7E30" w:rsidP="00EE7E30">
      <w:pPr>
        <w:pStyle w:val="EndNoteBibliography"/>
        <w:spacing w:after="240"/>
      </w:pPr>
      <w:r w:rsidRPr="00EE7E30">
        <w:t>Mohite, B., 2013. Isolation and characterization of indole acetic acid (IAA) producing bacteria from rhizospheric soil and its effect on plant growth. Journal of soil science and plant nutrition 13, 638-649.</w:t>
      </w:r>
    </w:p>
    <w:p w14:paraId="62A4117D" w14:textId="77777777" w:rsidR="00EE7E30" w:rsidRPr="00EE7E30" w:rsidRDefault="00EE7E30" w:rsidP="00EE7E30">
      <w:pPr>
        <w:pStyle w:val="EndNoteBibliography"/>
        <w:spacing w:after="240"/>
      </w:pPr>
      <w:r w:rsidRPr="00EE7E30">
        <w:t>Muhialdin, B.J., Hassan, Z., Saari, N., 2013. Lactic acid bacteria in biopreservation and the enhancement of the functional quality of bread. Lactic acid bacteria R &amp; D for food, health and livestock purposes, 155-172.</w:t>
      </w:r>
    </w:p>
    <w:p w14:paraId="6822E1E3" w14:textId="77777777" w:rsidR="00EE7E30" w:rsidRPr="00EE7E30" w:rsidRDefault="00EE7E30" w:rsidP="00EE7E30">
      <w:pPr>
        <w:pStyle w:val="EndNoteBibliography"/>
        <w:spacing w:after="240"/>
      </w:pPr>
      <w:r w:rsidRPr="00EE7E30">
        <w:t>Mundt, J.O., Hammer, J.L., 1968. Lactobacilli on plants. Applied microbiology 16, 1326-1330.</w:t>
      </w:r>
    </w:p>
    <w:p w14:paraId="53905FE6" w14:textId="77777777" w:rsidR="00EE7E30" w:rsidRPr="00EE7E30" w:rsidRDefault="00EE7E30" w:rsidP="00EE7E30">
      <w:pPr>
        <w:pStyle w:val="EndNoteBibliography"/>
        <w:spacing w:after="240"/>
      </w:pPr>
      <w:r w:rsidRPr="00EE7E30">
        <w:t>Murindangabo, Y.T., Kopecký, M., Perná, K., Nguyen, T.G., Konvalina, P., Kavková, M., 2023. Prominent use of lactic acid bacteria in soil-plant systems. Applied Soil Ecology 189, 104955.</w:t>
      </w:r>
    </w:p>
    <w:p w14:paraId="6B9A440A" w14:textId="77777777" w:rsidR="00EE7E30" w:rsidRPr="00EE7E30" w:rsidRDefault="00EE7E30" w:rsidP="00EE7E30">
      <w:pPr>
        <w:pStyle w:val="EndNoteBibliography"/>
        <w:spacing w:after="240"/>
      </w:pPr>
      <w:r w:rsidRPr="00EE7E30">
        <w:t>Nguyen, N.K., Dong, N.T.N., Nguyen, H.T., Le, P.H., 2015. Lactic acid bacteria: promising supplements for enhancing the biological activities of kombucha. SpringerPlus 4, 91.</w:t>
      </w:r>
    </w:p>
    <w:p w14:paraId="2F3491CE" w14:textId="77777777" w:rsidR="00EE7E30" w:rsidRPr="00EE7E30" w:rsidRDefault="00EE7E30" w:rsidP="00EE7E30">
      <w:pPr>
        <w:pStyle w:val="EndNoteBibliography"/>
        <w:spacing w:after="240"/>
      </w:pPr>
      <w:r w:rsidRPr="00EE7E30">
        <w:t>Ogunbanwo, S.T., Rashidat, O.O., Oladele, A.C., Chigozie, O., 2020. Bio-control of Vibrio species in cultured milk by in situ bacteriocin production from lactic acid bacteria. World Journal of Advanced Research and Reviews 6, 050-058.</w:t>
      </w:r>
    </w:p>
    <w:p w14:paraId="039F7DF0" w14:textId="77777777" w:rsidR="00EE7E30" w:rsidRPr="00EE7E30" w:rsidRDefault="00EE7E30" w:rsidP="00EE7E30">
      <w:pPr>
        <w:pStyle w:val="EndNoteBibliography"/>
        <w:spacing w:after="240"/>
      </w:pPr>
      <w:r w:rsidRPr="00EE7E30">
        <w:t>Paradhipta, D.H.V., Joo, Y.H., Lee, H.J., Lee, S.S., Noh, H.T., Choi, J.S., Kim, J., Min, H.G., Kim, S.C., 2021. Effects of Inoculants Producing Antifungal and Carboxylesterase Activities on Corn Silage and Its Shelf Life against Mold Contamination at Feed-Out Phase. Microorganisms 9.</w:t>
      </w:r>
    </w:p>
    <w:p w14:paraId="0E6FDF7F" w14:textId="77777777" w:rsidR="00EE7E30" w:rsidRPr="00EE7E30" w:rsidRDefault="00EE7E30" w:rsidP="00EE7E30">
      <w:pPr>
        <w:pStyle w:val="EndNoteBibliography"/>
        <w:spacing w:after="240"/>
      </w:pPr>
      <w:r w:rsidRPr="00EE7E30">
        <w:t>Partanen, P., Hultman, J., Paulin, L., Auvinen, P., Romantschuk, M., 2010. Bacterial diversity at different stages of the composting process. BMC microbiology 10, 1-11.</w:t>
      </w:r>
    </w:p>
    <w:p w14:paraId="54F7CA4B" w14:textId="77777777" w:rsidR="00EE7E30" w:rsidRPr="00EE7E30" w:rsidRDefault="00EE7E30" w:rsidP="00EE7E30">
      <w:pPr>
        <w:pStyle w:val="EndNoteBibliography"/>
        <w:spacing w:after="240"/>
      </w:pPr>
      <w:r w:rsidRPr="00EE7E30">
        <w:t>Paulsen, H.M., Schrader, S., Schnug, E., 2009. A critical assessment of the Rusch theory on soil fertility as basis for soil management in organic farming. Landbauforschung Völkenrode 59, 253-268.</w:t>
      </w:r>
    </w:p>
    <w:p w14:paraId="63518E02" w14:textId="77777777" w:rsidR="00EE7E30" w:rsidRPr="00EE7E30" w:rsidRDefault="00EE7E30" w:rsidP="00EE7E30">
      <w:pPr>
        <w:pStyle w:val="EndNoteBibliography"/>
        <w:spacing w:after="240"/>
      </w:pPr>
      <w:r w:rsidRPr="00EE7E30">
        <w:t>Pfeiler, E.A., Klaenhammer, T.R., 2007. The genomics of lactic acid bacteria. Trends in microbiology 15, 546-553.</w:t>
      </w:r>
    </w:p>
    <w:p w14:paraId="4A654CF1" w14:textId="77777777" w:rsidR="00EE7E30" w:rsidRPr="00EE7E30" w:rsidRDefault="00EE7E30" w:rsidP="00EE7E30">
      <w:pPr>
        <w:pStyle w:val="EndNoteBibliography"/>
        <w:spacing w:after="240"/>
      </w:pPr>
      <w:r w:rsidRPr="00EE7E30">
        <w:t>Raman, J., Kim, J.-S., Choi, K.R., Eun, H., Yang, D., Ko, Y.-J., Kim, S.-J., 2022. Application of Lactic Acid Bacteria (LAB) in Sustainable Agriculture: Advantages and Limitations. International Journal of Molecular Sciences.</w:t>
      </w:r>
    </w:p>
    <w:p w14:paraId="344FCBFC" w14:textId="77777777" w:rsidR="00EE7E30" w:rsidRPr="00EE7E30" w:rsidRDefault="00EE7E30" w:rsidP="00EE7E30">
      <w:pPr>
        <w:pStyle w:val="EndNoteBibliography"/>
        <w:spacing w:after="240"/>
      </w:pPr>
      <w:r w:rsidRPr="00EE7E30">
        <w:t>Reyes-Escogido, L., Balam-Chi, M., Rodríguez-Buenfil, I., Valdés, J., Kameyama, L., Martínez-Pérez, F., 2010. Purification of bacterial genomic DNA in less than 20 min using chelex-100 microwave: examples from strains of lactic acid bacteria isolated from soil samples. Antonie van Leeuwenhoek 98, 465-474.</w:t>
      </w:r>
    </w:p>
    <w:p w14:paraId="6CE55B14" w14:textId="77777777" w:rsidR="00EE7E30" w:rsidRPr="00EE7E30" w:rsidRDefault="00EE7E30" w:rsidP="00EE7E30">
      <w:pPr>
        <w:pStyle w:val="EndNoteBibliography"/>
        <w:spacing w:after="240"/>
      </w:pPr>
      <w:r w:rsidRPr="00EE7E30">
        <w:t>Roselló, G., Bonaterra, A., Francés, J., Montesinos, L., Badosa, E., Montesinos, E., 2013. Biological control of fire blight of apple and pear with antagonistic Lactobacillus plantarum. European Journal of Plant Pathology 137, 621-633.</w:t>
      </w:r>
    </w:p>
    <w:p w14:paraId="617542BD" w14:textId="77777777" w:rsidR="00EE7E30" w:rsidRPr="00EE7E30" w:rsidRDefault="00EE7E30" w:rsidP="00EE7E30">
      <w:pPr>
        <w:pStyle w:val="EndNoteBibliography"/>
        <w:spacing w:after="240"/>
      </w:pPr>
      <w:r w:rsidRPr="00EE7E30">
        <w:t>Rzhevskaya, V.S., Teplitskaya, L.M., Oturina, I.P., 2013. Colonization of rhizoplane of cucumber roots by microorganisms which are components of the microbial preparation “Embiko®”. Regulatory Mechanisms in Biosystems 4, 63-70.</w:t>
      </w:r>
    </w:p>
    <w:p w14:paraId="6DF96341" w14:textId="77777777" w:rsidR="00EE7E30" w:rsidRPr="00EE7E30" w:rsidRDefault="00EE7E30" w:rsidP="00EE7E30">
      <w:pPr>
        <w:pStyle w:val="EndNoteBibliography"/>
        <w:spacing w:after="240"/>
      </w:pPr>
      <w:r w:rsidRPr="00EE7E30">
        <w:lastRenderedPageBreak/>
        <w:t>Sadiq, F.A., Yan, B., Tian, F., Zhao, J., Zhang, H., Chen, W., 2019. Lactic Acid Bacteria as Antifungal and Anti-Mycotoxigenic Agents: A Comprehensive Review. Comprehensive Reviews in Food Science and Food Safety 18, 1403-1436.</w:t>
      </w:r>
    </w:p>
    <w:p w14:paraId="0A04FA0E" w14:textId="77777777" w:rsidR="00EE7E30" w:rsidRPr="00EE7E30" w:rsidRDefault="00EE7E30" w:rsidP="00EE7E30">
      <w:pPr>
        <w:pStyle w:val="EndNoteBibliography"/>
        <w:spacing w:after="240"/>
      </w:pPr>
      <w:r w:rsidRPr="00EE7E30">
        <w:t>Santos, E.M., Silva, T.C., Macedo, C.H.O., Campos, F.S., 2013. Lactic acid bacteria in tropical grass silages. Lactic Acid Bacteria-R and D for Food, Health and Livestock Purposes. Kongo, M. Ed. InTech, Croatia, 335-362.</w:t>
      </w:r>
    </w:p>
    <w:p w14:paraId="16394027" w14:textId="77777777" w:rsidR="00EE7E30" w:rsidRPr="00EE7E30" w:rsidRDefault="00EE7E30" w:rsidP="00EE7E30">
      <w:pPr>
        <w:pStyle w:val="EndNoteBibliography"/>
        <w:spacing w:after="240"/>
      </w:pPr>
      <w:r w:rsidRPr="00EE7E30">
        <w:t>Sathe, S.J., Nawani, N.N., Dhakephalkar, P.K., Kapadnis, B.P., 2007. Antifungal lactic acid bacteria with potential to prolong shelf‐life of fresh vegetables. Journal of Applied Microbiology 103, 2622-2628.</w:t>
      </w:r>
    </w:p>
    <w:p w14:paraId="7EBF895A" w14:textId="77777777" w:rsidR="00EE7E30" w:rsidRPr="00EE7E30" w:rsidRDefault="00EE7E30" w:rsidP="00EE7E30">
      <w:pPr>
        <w:pStyle w:val="EndNoteBibliography"/>
        <w:spacing w:after="240"/>
      </w:pPr>
      <w:r w:rsidRPr="00EE7E30">
        <w:t>Sawadogo‐Lingani, H., Diawara, B., Traoré, A.S., Jakobsen, M., 2008. Technological properties of Lactobacillus fermentum involved in the processing of dolo and pito, West African sorghum beers, for the selection of starter cultures. Journal of Applied Microbiology 104, 873-882.</w:t>
      </w:r>
    </w:p>
    <w:p w14:paraId="771DADE3" w14:textId="77777777" w:rsidR="00EE7E30" w:rsidRPr="00EE7E30" w:rsidRDefault="00EE7E30" w:rsidP="00EE7E30">
      <w:pPr>
        <w:pStyle w:val="EndNoteBibliography"/>
        <w:spacing w:after="240"/>
      </w:pPr>
      <w:r w:rsidRPr="00EE7E30">
        <w:t>Shrestha, A., Kim, B.S., Park, D.H., 2014. Biological control of bacterial spot disease and plant growth-promoting effects of lactic acid bacteria on pepper. Biocontrol Science and Technology 24, 763-779.</w:t>
      </w:r>
    </w:p>
    <w:p w14:paraId="7446A3FE" w14:textId="77777777" w:rsidR="00EE7E30" w:rsidRPr="00EE7E30" w:rsidRDefault="00EE7E30" w:rsidP="00EE7E30">
      <w:pPr>
        <w:pStyle w:val="EndNoteBibliography"/>
        <w:spacing w:after="240"/>
      </w:pPr>
      <w:r w:rsidRPr="00EE7E30">
        <w:t>Somers, E., Amke, A., Croonenborghs, A., van Overbeek, L.S., Vanderleyden, J., 2007. Lactic acid bacteria in organic agricultural soils.</w:t>
      </w:r>
    </w:p>
    <w:p w14:paraId="1E7DDD2B" w14:textId="77777777" w:rsidR="00EE7E30" w:rsidRPr="00EE7E30" w:rsidRDefault="00EE7E30" w:rsidP="00EE7E30">
      <w:pPr>
        <w:pStyle w:val="EndNoteBibliography"/>
        <w:spacing w:after="240"/>
      </w:pPr>
      <w:r w:rsidRPr="00EE7E30">
        <w:t>Stevens, D.F., Ough, C.S., 1993. Ethyl carbamate formation: reaction of urea and citrulline with ethanol in wine under low to normal temperature conditions. American Journal of Enology and Viticulture 44, 309-312.</w:t>
      </w:r>
    </w:p>
    <w:p w14:paraId="05DFAE2F" w14:textId="77777777" w:rsidR="00EE7E30" w:rsidRPr="00EE7E30" w:rsidRDefault="00EE7E30" w:rsidP="00EE7E30">
      <w:pPr>
        <w:pStyle w:val="EndNoteBibliography"/>
        <w:spacing w:after="240"/>
      </w:pPr>
      <w:r w:rsidRPr="00EE7E30">
        <w:t>Taale, E., Djery, B., Sina, H., Kogno, E., Karou, S.D., Traore, A.S., Baba-Moussa, L., Savadogo, A., Ameyapoh, Y., 2020. Indigenous Food and Food Products of West Africa: Employed Microorganisms and Their Antimicrobial and Antifungal Activities Non Ribosomal Peptide Synthetase View project Fight against diabetes in Benin View project. In: Verma, D.K., Patel, A.R., Srivastav, P.P., Mohapatra, B., Niamah, A.K. (Eds.), Microbiology for food and health: Technological development and advances. Apple Academic Press, Inc., Canada, pp. 149-194.</w:t>
      </w:r>
    </w:p>
    <w:p w14:paraId="7CC6B42D" w14:textId="77777777" w:rsidR="00EE7E30" w:rsidRPr="00EE7E30" w:rsidRDefault="00EE7E30" w:rsidP="00EE7E30">
      <w:pPr>
        <w:pStyle w:val="EndNoteBibliography"/>
        <w:spacing w:after="240"/>
      </w:pPr>
      <w:r w:rsidRPr="00EE7E30">
        <w:t>Taale, E., Savadogo, A., Zongo, C., Ilboudo, A.J., Traore, A.S., 2013. Bioactive molecules from bacteria strains: case of bacteriocins producing bacteria isolated from foods. Current Research in Microbiology and Biotechnology 1, 80-88.</w:t>
      </w:r>
    </w:p>
    <w:p w14:paraId="4FD56557" w14:textId="77777777" w:rsidR="00EE7E30" w:rsidRPr="00EE7E30" w:rsidRDefault="00EE7E30" w:rsidP="00EE7E30">
      <w:pPr>
        <w:pStyle w:val="EndNoteBibliography"/>
        <w:spacing w:after="240"/>
      </w:pPr>
      <w:r w:rsidRPr="00EE7E30">
        <w:t>Tapsoba, F.W.-B., Waré, L.Y., Samandoulougou, S., Compaoré-Sérémé, D., Sawadogo-Lingani, H., 2023. Use of exopolysaccharides from lactic acid bacteria to develop cereal-based food: Perspectives and challenges for Burkina Faso. Lactic Acid Bacteria as Cell Factories, 153-163.</w:t>
      </w:r>
    </w:p>
    <w:p w14:paraId="76831F43" w14:textId="77777777" w:rsidR="00EE7E30" w:rsidRPr="00EE7E30" w:rsidRDefault="00EE7E30" w:rsidP="00EE7E30">
      <w:pPr>
        <w:pStyle w:val="EndNoteBibliography"/>
        <w:spacing w:after="240"/>
      </w:pPr>
      <w:r w:rsidRPr="00EE7E30">
        <w:t>Tapsoba, F.W., Sawadogo-Lingani, H., Coda, R., Compaore-Sereme, D., Katina, K., Kabore, D., Haro, H., Dicko, M.H., Maina, N.H., 2017. Characterization of exopolysaccharides producing LAB isolated from Zoom-koom, a cereal-based traditional beverage from Burkina Faso. International Journal of Biosciences 11, 45-60.</w:t>
      </w:r>
    </w:p>
    <w:p w14:paraId="70A255EB" w14:textId="77777777" w:rsidR="00EE7E30" w:rsidRPr="00EE7E30" w:rsidRDefault="00EE7E30" w:rsidP="00EE7E30">
      <w:pPr>
        <w:pStyle w:val="EndNoteBibliography"/>
        <w:spacing w:after="240"/>
      </w:pPr>
      <w:r w:rsidRPr="00EE7E30">
        <w:t>Trias, M.R., Bañeras Vives, L., Montesinos Seguí, E., Badosa Romañó, E., 2008. Lactic acid bacteria from fresh fruit and vegetables as biocontrol agents of phytopathogenic bacteria and fungi. International Microbiology, 2008, núm. 11. p. 231-236.</w:t>
      </w:r>
    </w:p>
    <w:p w14:paraId="5493ED57" w14:textId="77777777" w:rsidR="00EE7E30" w:rsidRPr="00EE7E30" w:rsidRDefault="00EE7E30" w:rsidP="00EE7E30">
      <w:pPr>
        <w:pStyle w:val="EndNoteBibliography"/>
        <w:spacing w:after="240"/>
      </w:pPr>
      <w:r w:rsidRPr="00EE7E30">
        <w:t>Tsavkelova, E.A., Klimova, S.Y., Cherdyntseva, T.A., Netrusov, A.I., 2006. Microbial producers of plant growth stimulators and their practical use: a review. Applied biochemistry and microbiology 42, 117-126.</w:t>
      </w:r>
    </w:p>
    <w:p w14:paraId="5DF76D78" w14:textId="77777777" w:rsidR="00EE7E30" w:rsidRPr="00EE7E30" w:rsidRDefault="00EE7E30" w:rsidP="00EE7E30">
      <w:pPr>
        <w:pStyle w:val="EndNoteBibliography"/>
        <w:spacing w:after="240"/>
      </w:pPr>
      <w:r w:rsidRPr="00EE7E30">
        <w:lastRenderedPageBreak/>
        <w:t>Vessey, J.K., 2003. Plant growth promoting rhizobacteria as biofertilizers. Plant and soil 255, 571-586.</w:t>
      </w:r>
    </w:p>
    <w:p w14:paraId="35160D62" w14:textId="77777777" w:rsidR="00EE7E30" w:rsidRPr="00EE7E30" w:rsidRDefault="00EE7E30" w:rsidP="00EE7E30">
      <w:pPr>
        <w:pStyle w:val="EndNoteBibliography"/>
        <w:spacing w:after="240"/>
      </w:pPr>
      <w:r w:rsidRPr="00EE7E30">
        <w:t>Vinderola, G., Perdigón, G., Duarte, J., Farnworth, E., Matar, C., 2006. Effects of the oral administration of the exopolysaccharide produced by Lactobacillus kefiranofaciens on the gut mucosal immunity. Cytokine 36, 254-260.</w:t>
      </w:r>
    </w:p>
    <w:p w14:paraId="32AE629D" w14:textId="77777777" w:rsidR="00EE7E30" w:rsidRPr="00EE7E30" w:rsidRDefault="00EE7E30" w:rsidP="00EE7E30">
      <w:pPr>
        <w:pStyle w:val="EndNoteBibliography"/>
        <w:spacing w:after="240"/>
      </w:pPr>
      <w:r w:rsidRPr="00EE7E30">
        <w:t>Wagacha, J.M., Muthomi, J.W., 2008. Mycotoxin problem in Africa: current status, implications to food safety and health and possible management strategies. Int J Food Microbiol 124, 1-12.</w:t>
      </w:r>
    </w:p>
    <w:p w14:paraId="6D5EB271" w14:textId="77777777" w:rsidR="00EE7E30" w:rsidRPr="00EE7E30" w:rsidRDefault="00EE7E30" w:rsidP="00EE7E30">
      <w:pPr>
        <w:pStyle w:val="EndNoteBibliography"/>
        <w:spacing w:after="240"/>
      </w:pPr>
      <w:r w:rsidRPr="00EE7E30">
        <w:t>Wang, Y., Bi, L., Liao, Y., Lu, D., Zhang, H., Liao, X., Liang, J.B., Wu, Y., 2019. Influence and characteristics of Bacillus stearothermophilus in ammonia reduction during layer manure composting. Ecotoxicology and environmental safety 180, 80-87.</w:t>
      </w:r>
    </w:p>
    <w:p w14:paraId="07A8C3AB" w14:textId="77777777" w:rsidR="00EE7E30" w:rsidRPr="00EE7E30" w:rsidRDefault="00EE7E30" w:rsidP="00EE7E30">
      <w:pPr>
        <w:pStyle w:val="EndNoteBibliography"/>
        <w:spacing w:after="240"/>
      </w:pPr>
      <w:r w:rsidRPr="00EE7E30">
        <w:t>Wang, Y., Wu, J., Lv, M., Shao, Z., Hungwe, M., Wang, J., Bai, X., Xie, J., Wang, Y., Geng, W., 2021. Metabolism Characteristics of Lactic Acid Bacteria and the Expanding Applications in Food Industry. Frontiers in Bioengineering and Biotechnology 9.</w:t>
      </w:r>
    </w:p>
    <w:p w14:paraId="7106B305" w14:textId="77777777" w:rsidR="00EE7E30" w:rsidRPr="00EE7E30" w:rsidRDefault="00EE7E30" w:rsidP="00EE7E30">
      <w:pPr>
        <w:pStyle w:val="EndNoteBibliography"/>
        <w:spacing w:after="240"/>
      </w:pPr>
      <w:r w:rsidRPr="00EE7E30">
        <w:t>Xu, R., Sa, R., Jia, J., Li, L., Wang, X., Liu, G., 2021. Screening of Antifungal Lactic Acid Bacteria as Bioprotective Cultures in Yogurt and a Whey Beverage. Journal of Food Protection 84, 953-961.</w:t>
      </w:r>
    </w:p>
    <w:p w14:paraId="0D6F9586" w14:textId="77777777" w:rsidR="00EE7E30" w:rsidRPr="00EE7E30" w:rsidRDefault="00EE7E30" w:rsidP="00EE7E30">
      <w:pPr>
        <w:pStyle w:val="EndNoteBibliography"/>
        <w:spacing w:after="240"/>
      </w:pPr>
      <w:r w:rsidRPr="00EE7E30">
        <w:t>Yanagida, F., Chen, Y.-s., Shinohara, T., 2005. Isolation and characterization of lactic acid bacteria from soils in vineyards. The Journal of general and applied microbiology 51, 313-318.</w:t>
      </w:r>
    </w:p>
    <w:p w14:paraId="131FC131" w14:textId="77777777" w:rsidR="00EE7E30" w:rsidRPr="00EE7E30" w:rsidRDefault="00EE7E30" w:rsidP="00EE7E30">
      <w:pPr>
        <w:pStyle w:val="EndNoteBibliography"/>
        <w:spacing w:after="240"/>
      </w:pPr>
      <w:r w:rsidRPr="00EE7E30">
        <w:t>Yanagida, F., Chen, Y.-s., Shinohara, T., 2006. Searching for bacteriocin-producing lactic acid bacteria in soil. The Journal of General and Applied Microbiology 52, 21-28.</w:t>
      </w:r>
    </w:p>
    <w:p w14:paraId="61D9E187" w14:textId="77777777" w:rsidR="00EE7E30" w:rsidRPr="00EE7E30" w:rsidRDefault="00EE7E30" w:rsidP="00EE7E30">
      <w:pPr>
        <w:pStyle w:val="EndNoteBibliography"/>
        <w:spacing w:after="240"/>
      </w:pPr>
      <w:r w:rsidRPr="00EE7E30">
        <w:t>Younis, O.S., Stewart, G.G., 1998. SUGAR UPTAKE AND SUBSEQUENT ESTER AND HIGHER ALCOHOL PRODUCTION BY SACCHAROMYCES CEREVISIAE. Journal of the Institute of Brewing 104, 255-264.</w:t>
      </w:r>
    </w:p>
    <w:p w14:paraId="4C72795E" w14:textId="77777777" w:rsidR="00EE7E30" w:rsidRPr="00EE7E30" w:rsidRDefault="00EE7E30" w:rsidP="00EE7E30">
      <w:pPr>
        <w:pStyle w:val="EndNoteBibliography"/>
      </w:pPr>
      <w:r w:rsidRPr="00EE7E30">
        <w:t>Zannini, E., Waters, D.M., Coffey, A., Arendt, E.K., 2016. Production, properties, and industrial food application of lactic acid bacteria-derived exopolysaccharides. Applied Microbiology and Biotechnology 100, 1121-1135.</w:t>
      </w:r>
    </w:p>
    <w:p w14:paraId="38A0ECE4" w14:textId="71DD28C8" w:rsidR="00835EE2" w:rsidRPr="00286465" w:rsidRDefault="000814BB" w:rsidP="006D277F">
      <w:pPr>
        <w:spacing w:line="240" w:lineRule="auto"/>
        <w:jc w:val="both"/>
        <w:rPr>
          <w:rFonts w:ascii="Times New Roman" w:hAnsi="Times New Roman" w:cs="Times New Roman"/>
          <w:sz w:val="24"/>
          <w:lang w:val="en-GB"/>
        </w:rPr>
      </w:pPr>
      <w:r w:rsidRPr="006D277F">
        <w:rPr>
          <w:rFonts w:ascii="Times New Roman" w:hAnsi="Times New Roman" w:cs="Times New Roman"/>
          <w:sz w:val="24"/>
          <w:szCs w:val="24"/>
          <w:lang w:val="en-GB"/>
        </w:rPr>
        <w:fldChar w:fldCharType="end"/>
      </w:r>
    </w:p>
    <w:sectPr w:rsidR="00835EE2" w:rsidRPr="0028646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dvP6975">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Bell MT">
    <w:panose1 w:val="0202050306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alatinoLinotype-Bold">
    <w:panose1 w:val="00000000000000000000"/>
    <w:charset w:val="00"/>
    <w:family w:val="roman"/>
    <w:notTrueType/>
    <w:pitch w:val="default"/>
    <w:sig w:usb0="00000003" w:usb1="00000000" w:usb2="00000000" w:usb3="00000000" w:csb0="00000001" w:csb1="00000000"/>
  </w:font>
  <w:font w:name="PalatinoLinotype-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006CE"/>
    <w:multiLevelType w:val="multilevel"/>
    <w:tmpl w:val="6188F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4D0E08"/>
    <w:multiLevelType w:val="hybridMultilevel"/>
    <w:tmpl w:val="FD9C0A40"/>
    <w:lvl w:ilvl="0" w:tplc="227EC7DC">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A297E2F"/>
    <w:multiLevelType w:val="multilevel"/>
    <w:tmpl w:val="5B7ACD26"/>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E643554"/>
    <w:multiLevelType w:val="hybridMultilevel"/>
    <w:tmpl w:val="2A9047E8"/>
    <w:lvl w:ilvl="0" w:tplc="227EC7D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DD1C3C"/>
    <w:multiLevelType w:val="hybridMultilevel"/>
    <w:tmpl w:val="257C898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4C04201"/>
    <w:multiLevelType w:val="hybridMultilevel"/>
    <w:tmpl w:val="D29091B4"/>
    <w:lvl w:ilvl="0" w:tplc="227EC7DC">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15D53DE5"/>
    <w:multiLevelType w:val="hybridMultilevel"/>
    <w:tmpl w:val="5D18F9A6"/>
    <w:lvl w:ilvl="0" w:tplc="227EC7DC">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18AE6ECB"/>
    <w:multiLevelType w:val="hybridMultilevel"/>
    <w:tmpl w:val="577EE6CA"/>
    <w:lvl w:ilvl="0" w:tplc="227EC7DC">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20064D78"/>
    <w:multiLevelType w:val="hybridMultilevel"/>
    <w:tmpl w:val="7A7AF9CE"/>
    <w:lvl w:ilvl="0" w:tplc="227EC7D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1FD2E9D"/>
    <w:multiLevelType w:val="hybridMultilevel"/>
    <w:tmpl w:val="CF162A74"/>
    <w:lvl w:ilvl="0" w:tplc="227EC7DC">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22182A86"/>
    <w:multiLevelType w:val="hybridMultilevel"/>
    <w:tmpl w:val="3724E772"/>
    <w:lvl w:ilvl="0" w:tplc="F70C108C">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34718DE"/>
    <w:multiLevelType w:val="hybridMultilevel"/>
    <w:tmpl w:val="5466505E"/>
    <w:lvl w:ilvl="0" w:tplc="227EC7D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37447A3"/>
    <w:multiLevelType w:val="hybridMultilevel"/>
    <w:tmpl w:val="112884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36851F2"/>
    <w:multiLevelType w:val="hybridMultilevel"/>
    <w:tmpl w:val="E1F65B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9D5527F"/>
    <w:multiLevelType w:val="hybridMultilevel"/>
    <w:tmpl w:val="9E384CBA"/>
    <w:lvl w:ilvl="0" w:tplc="5FF00FBA">
      <w:start w:val="1"/>
      <w:numFmt w:val="lowerRoman"/>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5" w15:restartNumberingAfterBreak="0">
    <w:nsid w:val="3AA041E0"/>
    <w:multiLevelType w:val="hybridMultilevel"/>
    <w:tmpl w:val="C12E7C4A"/>
    <w:lvl w:ilvl="0" w:tplc="227EC7D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B9212F4"/>
    <w:multiLevelType w:val="hybridMultilevel"/>
    <w:tmpl w:val="8D325286"/>
    <w:lvl w:ilvl="0" w:tplc="227EC7D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34143FE"/>
    <w:multiLevelType w:val="multilevel"/>
    <w:tmpl w:val="5B7ACD2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45107C4"/>
    <w:multiLevelType w:val="hybridMultilevel"/>
    <w:tmpl w:val="2CA87F5C"/>
    <w:lvl w:ilvl="0" w:tplc="227EC7D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7FE0C0B"/>
    <w:multiLevelType w:val="hybridMultilevel"/>
    <w:tmpl w:val="5B62478E"/>
    <w:lvl w:ilvl="0" w:tplc="227EC7D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92A1F40"/>
    <w:multiLevelType w:val="hybridMultilevel"/>
    <w:tmpl w:val="AAB8C668"/>
    <w:lvl w:ilvl="0" w:tplc="7FF8EFF2">
      <w:start w:val="1"/>
      <w:numFmt w:val="lowerRoman"/>
      <w:lvlText w:val="(%1)"/>
      <w:lvlJc w:val="left"/>
      <w:pPr>
        <w:ind w:left="1428" w:hanging="72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1" w15:restartNumberingAfterBreak="0">
    <w:nsid w:val="499F153D"/>
    <w:multiLevelType w:val="hybridMultilevel"/>
    <w:tmpl w:val="086C9C0E"/>
    <w:lvl w:ilvl="0" w:tplc="227EC7D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E0B42B4"/>
    <w:multiLevelType w:val="hybridMultilevel"/>
    <w:tmpl w:val="54F4A1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0CD7D62"/>
    <w:multiLevelType w:val="hybridMultilevel"/>
    <w:tmpl w:val="BC267648"/>
    <w:lvl w:ilvl="0" w:tplc="227EC7D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22D460D"/>
    <w:multiLevelType w:val="hybridMultilevel"/>
    <w:tmpl w:val="50C898F8"/>
    <w:lvl w:ilvl="0" w:tplc="227EC7D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30818D2"/>
    <w:multiLevelType w:val="hybridMultilevel"/>
    <w:tmpl w:val="4AF29822"/>
    <w:lvl w:ilvl="0" w:tplc="97DC762E">
      <w:numFmt w:val="bullet"/>
      <w:lvlText w:val="-"/>
      <w:lvlJc w:val="left"/>
      <w:pPr>
        <w:ind w:left="720" w:hanging="360"/>
      </w:pPr>
      <w:rPr>
        <w:rFonts w:ascii="Times New Roman" w:eastAsiaTheme="minorHAnsi" w:hAnsi="Times New Roman" w:cs="Times New Roman" w:hint="default"/>
        <w:color w:val="00000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4977240"/>
    <w:multiLevelType w:val="hybridMultilevel"/>
    <w:tmpl w:val="BD42FC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568500A"/>
    <w:multiLevelType w:val="hybridMultilevel"/>
    <w:tmpl w:val="987C63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D52647A"/>
    <w:multiLevelType w:val="hybridMultilevel"/>
    <w:tmpl w:val="C01C77B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4B5108"/>
    <w:multiLevelType w:val="multilevel"/>
    <w:tmpl w:val="5B7ACD2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7253C78"/>
    <w:multiLevelType w:val="hybridMultilevel"/>
    <w:tmpl w:val="C792BAF0"/>
    <w:lvl w:ilvl="0" w:tplc="0F16171A">
      <w:numFmt w:val="bullet"/>
      <w:lvlText w:val=""/>
      <w:lvlJc w:val="left"/>
      <w:pPr>
        <w:ind w:left="720" w:hanging="360"/>
      </w:pPr>
      <w:rPr>
        <w:rFonts w:ascii="Symbol" w:eastAsiaTheme="minorHAnsi" w:hAnsi="Symbol" w:cs="AdvP6975" w:hint="default"/>
        <w:color w:val="000000"/>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A0E6977"/>
    <w:multiLevelType w:val="hybridMultilevel"/>
    <w:tmpl w:val="8C4A7C4A"/>
    <w:lvl w:ilvl="0" w:tplc="227EC7D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BB67C95"/>
    <w:multiLevelType w:val="multilevel"/>
    <w:tmpl w:val="5B7ACD2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15F14A0"/>
    <w:multiLevelType w:val="multilevel"/>
    <w:tmpl w:val="5B7ACD2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8871BE7"/>
    <w:multiLevelType w:val="hybridMultilevel"/>
    <w:tmpl w:val="E8A806C8"/>
    <w:lvl w:ilvl="0" w:tplc="A6EAF88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98D7629"/>
    <w:multiLevelType w:val="hybridMultilevel"/>
    <w:tmpl w:val="8C10EB8E"/>
    <w:lvl w:ilvl="0" w:tplc="227EC7DC">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7EBC4319"/>
    <w:multiLevelType w:val="hybridMultilevel"/>
    <w:tmpl w:val="9C54CDE0"/>
    <w:lvl w:ilvl="0" w:tplc="F70C108C">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5"/>
  </w:num>
  <w:num w:numId="2">
    <w:abstractNumId w:val="2"/>
  </w:num>
  <w:num w:numId="3">
    <w:abstractNumId w:val="12"/>
  </w:num>
  <w:num w:numId="4">
    <w:abstractNumId w:val="13"/>
  </w:num>
  <w:num w:numId="5">
    <w:abstractNumId w:val="4"/>
  </w:num>
  <w:num w:numId="6">
    <w:abstractNumId w:val="28"/>
  </w:num>
  <w:num w:numId="7">
    <w:abstractNumId w:val="30"/>
  </w:num>
  <w:num w:numId="8">
    <w:abstractNumId w:val="29"/>
  </w:num>
  <w:num w:numId="9">
    <w:abstractNumId w:val="32"/>
  </w:num>
  <w:num w:numId="10">
    <w:abstractNumId w:val="34"/>
  </w:num>
  <w:num w:numId="11">
    <w:abstractNumId w:val="33"/>
  </w:num>
  <w:num w:numId="12">
    <w:abstractNumId w:val="27"/>
  </w:num>
  <w:num w:numId="13">
    <w:abstractNumId w:val="7"/>
  </w:num>
  <w:num w:numId="14">
    <w:abstractNumId w:val="31"/>
  </w:num>
  <w:num w:numId="15">
    <w:abstractNumId w:val="16"/>
  </w:num>
  <w:num w:numId="16">
    <w:abstractNumId w:val="15"/>
  </w:num>
  <w:num w:numId="17">
    <w:abstractNumId w:val="8"/>
  </w:num>
  <w:num w:numId="18">
    <w:abstractNumId w:val="24"/>
  </w:num>
  <w:num w:numId="19">
    <w:abstractNumId w:val="17"/>
  </w:num>
  <w:num w:numId="20">
    <w:abstractNumId w:val="18"/>
  </w:num>
  <w:num w:numId="21">
    <w:abstractNumId w:val="10"/>
  </w:num>
  <w:num w:numId="22">
    <w:abstractNumId w:val="1"/>
  </w:num>
  <w:num w:numId="23">
    <w:abstractNumId w:val="9"/>
  </w:num>
  <w:num w:numId="24">
    <w:abstractNumId w:val="6"/>
  </w:num>
  <w:num w:numId="25">
    <w:abstractNumId w:val="5"/>
  </w:num>
  <w:num w:numId="26">
    <w:abstractNumId w:val="35"/>
  </w:num>
  <w:num w:numId="27">
    <w:abstractNumId w:val="0"/>
  </w:num>
  <w:num w:numId="28">
    <w:abstractNumId w:val="36"/>
  </w:num>
  <w:num w:numId="29">
    <w:abstractNumId w:val="26"/>
  </w:num>
  <w:num w:numId="30">
    <w:abstractNumId w:val="22"/>
  </w:num>
  <w:num w:numId="31">
    <w:abstractNumId w:val="19"/>
  </w:num>
  <w:num w:numId="32">
    <w:abstractNumId w:val="11"/>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num>
  <w:num w:numId="35">
    <w:abstractNumId w:val="3"/>
  </w:num>
  <w:num w:numId="36">
    <w:abstractNumId w:val="23"/>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gri Ecosys Enviro&lt;/Style&gt;&lt;LeftDelim&gt;{&lt;/LeftDelim&gt;&lt;RightDelim&gt;}&lt;/RightDelim&gt;&lt;FontName&gt;Calibri&lt;/FontName&gt;&lt;FontSize&gt;11&lt;/FontSize&gt;&lt;ReflistTitle&gt;&lt;style font=&quot;Cambria&quot; size=&quot;12&quot;&gt;References&lt;/style&gt;&lt;/ReflistTitle&gt;&lt;StartingRefnum&gt;1&lt;/StartingRefnum&gt;&lt;FirstLineIndent&gt;0&lt;/FirstLineIndent&gt;&lt;HangingIndent&gt;720&lt;/HangingIndent&gt;&lt;LineSpacing&gt;0&lt;/LineSpacing&gt;&lt;SpaceAfter&gt;1&lt;/SpaceAfter&gt;&lt;HyperlinksEnabled&gt;0&lt;/HyperlinksEnabled&gt;&lt;HyperlinksVisible&gt;1&lt;/HyperlinksVisible&gt;&lt;EnableBibliographyCategories&gt;0&lt;/EnableBibliographyCategories&gt;&lt;/ENLayout&gt;"/>
    <w:docVar w:name="EN.Libraries" w:val="&lt;Libraries&gt;&lt;item db-id=&quot;f9fp900e8x0zd1esp0evwz22sztfz9vxdppz&quot;&gt;EndnoteReferences-de-EssodolomTAALE&lt;record-ids&gt;&lt;item&gt;622&lt;/item&gt;&lt;item&gt;634&lt;/item&gt;&lt;item&gt;2103&lt;/item&gt;&lt;item&gt;2105&lt;/item&gt;&lt;item&gt;2106&lt;/item&gt;&lt;item&gt;2114&lt;/item&gt;&lt;item&gt;2115&lt;/item&gt;&lt;item&gt;2116&lt;/item&gt;&lt;item&gt;2117&lt;/item&gt;&lt;item&gt;2118&lt;/item&gt;&lt;item&gt;2119&lt;/item&gt;&lt;item&gt;2122&lt;/item&gt;&lt;item&gt;2124&lt;/item&gt;&lt;item&gt;2126&lt;/item&gt;&lt;item&gt;2128&lt;/item&gt;&lt;item&gt;2130&lt;/item&gt;&lt;item&gt;2131&lt;/item&gt;&lt;item&gt;2132&lt;/item&gt;&lt;item&gt;2138&lt;/item&gt;&lt;item&gt;2144&lt;/item&gt;&lt;item&gt;2145&lt;/item&gt;&lt;item&gt;2147&lt;/item&gt;&lt;item&gt;2148&lt;/item&gt;&lt;item&gt;2149&lt;/item&gt;&lt;item&gt;2150&lt;/item&gt;&lt;item&gt;2175&lt;/item&gt;&lt;item&gt;2177&lt;/item&gt;&lt;item&gt;2178&lt;/item&gt;&lt;item&gt;2180&lt;/item&gt;&lt;item&gt;2183&lt;/item&gt;&lt;item&gt;2184&lt;/item&gt;&lt;item&gt;2185&lt;/item&gt;&lt;item&gt;2186&lt;/item&gt;&lt;item&gt;2187&lt;/item&gt;&lt;item&gt;2190&lt;/item&gt;&lt;item&gt;2193&lt;/item&gt;&lt;item&gt;2194&lt;/item&gt;&lt;item&gt;2195&lt;/item&gt;&lt;item&gt;2196&lt;/item&gt;&lt;item&gt;2198&lt;/item&gt;&lt;item&gt;2200&lt;/item&gt;&lt;item&gt;2201&lt;/item&gt;&lt;item&gt;2202&lt;/item&gt;&lt;item&gt;2203&lt;/item&gt;&lt;item&gt;2204&lt;/item&gt;&lt;item&gt;2205&lt;/item&gt;&lt;item&gt;2206&lt;/item&gt;&lt;item&gt;2207&lt;/item&gt;&lt;item&gt;2208&lt;/item&gt;&lt;item&gt;2209&lt;/item&gt;&lt;item&gt;2210&lt;/item&gt;&lt;item&gt;2211&lt;/item&gt;&lt;item&gt;2212&lt;/item&gt;&lt;item&gt;2213&lt;/item&gt;&lt;item&gt;2214&lt;/item&gt;&lt;item&gt;2216&lt;/item&gt;&lt;item&gt;2218&lt;/item&gt;&lt;item&gt;2219&lt;/item&gt;&lt;item&gt;2224&lt;/item&gt;&lt;item&gt;2225&lt;/item&gt;&lt;item&gt;2226&lt;/item&gt;&lt;item&gt;2231&lt;/item&gt;&lt;item&gt;2232&lt;/item&gt;&lt;item&gt;2233&lt;/item&gt;&lt;item&gt;2247&lt;/item&gt;&lt;item&gt;2248&lt;/item&gt;&lt;item&gt;2249&lt;/item&gt;&lt;item&gt;2250&lt;/item&gt;&lt;item&gt;2251&lt;/item&gt;&lt;item&gt;2252&lt;/item&gt;&lt;item&gt;2253&lt;/item&gt;&lt;item&gt;2258&lt;/item&gt;&lt;item&gt;2262&lt;/item&gt;&lt;item&gt;2264&lt;/item&gt;&lt;item&gt;2266&lt;/item&gt;&lt;item&gt;2268&lt;/item&gt;&lt;item&gt;2274&lt;/item&gt;&lt;item&gt;2275&lt;/item&gt;&lt;item&gt;2276&lt;/item&gt;&lt;item&gt;2277&lt;/item&gt;&lt;item&gt;2279&lt;/item&gt;&lt;item&gt;2281&lt;/item&gt;&lt;item&gt;2285&lt;/item&gt;&lt;/record-ids&gt;&lt;/item&gt;&lt;/Libraries&gt;"/>
  </w:docVars>
  <w:rsids>
    <w:rsidRoot w:val="00FB34DA"/>
    <w:rsid w:val="000109FA"/>
    <w:rsid w:val="00012C66"/>
    <w:rsid w:val="000153E8"/>
    <w:rsid w:val="000231A2"/>
    <w:rsid w:val="000342DB"/>
    <w:rsid w:val="0003606E"/>
    <w:rsid w:val="0004265B"/>
    <w:rsid w:val="00043A2F"/>
    <w:rsid w:val="00043C0F"/>
    <w:rsid w:val="00054AC8"/>
    <w:rsid w:val="00055D44"/>
    <w:rsid w:val="00062691"/>
    <w:rsid w:val="00063624"/>
    <w:rsid w:val="00063C81"/>
    <w:rsid w:val="000657A8"/>
    <w:rsid w:val="000661A9"/>
    <w:rsid w:val="000749BF"/>
    <w:rsid w:val="000814BB"/>
    <w:rsid w:val="000933ED"/>
    <w:rsid w:val="000A132D"/>
    <w:rsid w:val="000A17A4"/>
    <w:rsid w:val="000A534C"/>
    <w:rsid w:val="000A6CDE"/>
    <w:rsid w:val="000B3C09"/>
    <w:rsid w:val="000B56A0"/>
    <w:rsid w:val="000B7F1A"/>
    <w:rsid w:val="000C70FF"/>
    <w:rsid w:val="000C75E3"/>
    <w:rsid w:val="000D47F1"/>
    <w:rsid w:val="000D703E"/>
    <w:rsid w:val="000D73F4"/>
    <w:rsid w:val="000E7D5B"/>
    <w:rsid w:val="000F360C"/>
    <w:rsid w:val="00100914"/>
    <w:rsid w:val="00100977"/>
    <w:rsid w:val="00102A20"/>
    <w:rsid w:val="00110131"/>
    <w:rsid w:val="00111F29"/>
    <w:rsid w:val="00112CB8"/>
    <w:rsid w:val="001153C6"/>
    <w:rsid w:val="001237FC"/>
    <w:rsid w:val="001300E5"/>
    <w:rsid w:val="00135E4C"/>
    <w:rsid w:val="00154047"/>
    <w:rsid w:val="001571F7"/>
    <w:rsid w:val="00180435"/>
    <w:rsid w:val="00181848"/>
    <w:rsid w:val="001A3025"/>
    <w:rsid w:val="001A4FD0"/>
    <w:rsid w:val="001B2A60"/>
    <w:rsid w:val="001C1715"/>
    <w:rsid w:val="001D7BC5"/>
    <w:rsid w:val="00204E8A"/>
    <w:rsid w:val="00206112"/>
    <w:rsid w:val="00206A7F"/>
    <w:rsid w:val="002114DE"/>
    <w:rsid w:val="00222D1A"/>
    <w:rsid w:val="00223438"/>
    <w:rsid w:val="00226769"/>
    <w:rsid w:val="0024036C"/>
    <w:rsid w:val="002513EC"/>
    <w:rsid w:val="00253188"/>
    <w:rsid w:val="00260AD8"/>
    <w:rsid w:val="00262AED"/>
    <w:rsid w:val="002644CB"/>
    <w:rsid w:val="00267F63"/>
    <w:rsid w:val="00267FB0"/>
    <w:rsid w:val="00286465"/>
    <w:rsid w:val="00297878"/>
    <w:rsid w:val="002A0F90"/>
    <w:rsid w:val="002B114E"/>
    <w:rsid w:val="002B25CA"/>
    <w:rsid w:val="002D3CED"/>
    <w:rsid w:val="002D41BC"/>
    <w:rsid w:val="002D4415"/>
    <w:rsid w:val="002D70A1"/>
    <w:rsid w:val="002E25AD"/>
    <w:rsid w:val="002E4EC3"/>
    <w:rsid w:val="002E7143"/>
    <w:rsid w:val="002E7E60"/>
    <w:rsid w:val="002F06D8"/>
    <w:rsid w:val="00306A12"/>
    <w:rsid w:val="00307AB0"/>
    <w:rsid w:val="00311224"/>
    <w:rsid w:val="00315B26"/>
    <w:rsid w:val="00327580"/>
    <w:rsid w:val="00335339"/>
    <w:rsid w:val="0034224B"/>
    <w:rsid w:val="003433E0"/>
    <w:rsid w:val="00343CD6"/>
    <w:rsid w:val="00350719"/>
    <w:rsid w:val="00353F75"/>
    <w:rsid w:val="00361E31"/>
    <w:rsid w:val="00362E47"/>
    <w:rsid w:val="00364CD6"/>
    <w:rsid w:val="00372AF5"/>
    <w:rsid w:val="0037414F"/>
    <w:rsid w:val="003777D9"/>
    <w:rsid w:val="003823D4"/>
    <w:rsid w:val="0039071C"/>
    <w:rsid w:val="003B5C5B"/>
    <w:rsid w:val="003B7F70"/>
    <w:rsid w:val="003D0B0C"/>
    <w:rsid w:val="003E19CE"/>
    <w:rsid w:val="00400954"/>
    <w:rsid w:val="00412B54"/>
    <w:rsid w:val="00416333"/>
    <w:rsid w:val="00420904"/>
    <w:rsid w:val="00422C59"/>
    <w:rsid w:val="004303A2"/>
    <w:rsid w:val="00436BA0"/>
    <w:rsid w:val="00456EAF"/>
    <w:rsid w:val="00467C1D"/>
    <w:rsid w:val="00471D1D"/>
    <w:rsid w:val="00477DA1"/>
    <w:rsid w:val="00484474"/>
    <w:rsid w:val="0048527E"/>
    <w:rsid w:val="00492CEE"/>
    <w:rsid w:val="004936A2"/>
    <w:rsid w:val="00493FC0"/>
    <w:rsid w:val="00497FC8"/>
    <w:rsid w:val="004C634F"/>
    <w:rsid w:val="004C6848"/>
    <w:rsid w:val="004C68E0"/>
    <w:rsid w:val="004D4B68"/>
    <w:rsid w:val="004D6865"/>
    <w:rsid w:val="004E42A2"/>
    <w:rsid w:val="004F0960"/>
    <w:rsid w:val="004F3BB3"/>
    <w:rsid w:val="00501BA3"/>
    <w:rsid w:val="005046F6"/>
    <w:rsid w:val="00504BD6"/>
    <w:rsid w:val="005271FE"/>
    <w:rsid w:val="00533745"/>
    <w:rsid w:val="00567537"/>
    <w:rsid w:val="00576BEF"/>
    <w:rsid w:val="005A2A00"/>
    <w:rsid w:val="005B1287"/>
    <w:rsid w:val="005B42CA"/>
    <w:rsid w:val="005C46D9"/>
    <w:rsid w:val="005E0AE5"/>
    <w:rsid w:val="005E13D8"/>
    <w:rsid w:val="00601621"/>
    <w:rsid w:val="00603FD5"/>
    <w:rsid w:val="00607BF1"/>
    <w:rsid w:val="006175AA"/>
    <w:rsid w:val="00627F33"/>
    <w:rsid w:val="00631927"/>
    <w:rsid w:val="00636C91"/>
    <w:rsid w:val="006420CE"/>
    <w:rsid w:val="00652A2D"/>
    <w:rsid w:val="0065462D"/>
    <w:rsid w:val="00660E6D"/>
    <w:rsid w:val="00667AC0"/>
    <w:rsid w:val="006806BB"/>
    <w:rsid w:val="0069217B"/>
    <w:rsid w:val="006A082D"/>
    <w:rsid w:val="006A39D2"/>
    <w:rsid w:val="006A46B0"/>
    <w:rsid w:val="006A6B30"/>
    <w:rsid w:val="006B434A"/>
    <w:rsid w:val="006C5B8C"/>
    <w:rsid w:val="006D277F"/>
    <w:rsid w:val="006E4B7B"/>
    <w:rsid w:val="006F31E6"/>
    <w:rsid w:val="006F6C11"/>
    <w:rsid w:val="00712023"/>
    <w:rsid w:val="00720957"/>
    <w:rsid w:val="007354B0"/>
    <w:rsid w:val="00736201"/>
    <w:rsid w:val="00745F39"/>
    <w:rsid w:val="00746F02"/>
    <w:rsid w:val="00753431"/>
    <w:rsid w:val="00756079"/>
    <w:rsid w:val="00793FF4"/>
    <w:rsid w:val="00794A62"/>
    <w:rsid w:val="007A1A32"/>
    <w:rsid w:val="007B1BA4"/>
    <w:rsid w:val="007B3515"/>
    <w:rsid w:val="007B417C"/>
    <w:rsid w:val="007C41C8"/>
    <w:rsid w:val="007C484E"/>
    <w:rsid w:val="007D3A9C"/>
    <w:rsid w:val="007E0570"/>
    <w:rsid w:val="007E1B1F"/>
    <w:rsid w:val="007E227E"/>
    <w:rsid w:val="00803A4E"/>
    <w:rsid w:val="00807B1E"/>
    <w:rsid w:val="00820C77"/>
    <w:rsid w:val="00825469"/>
    <w:rsid w:val="00835EE2"/>
    <w:rsid w:val="00844399"/>
    <w:rsid w:val="00846B92"/>
    <w:rsid w:val="00855F5D"/>
    <w:rsid w:val="00857D80"/>
    <w:rsid w:val="0086260F"/>
    <w:rsid w:val="00864BCF"/>
    <w:rsid w:val="00867B74"/>
    <w:rsid w:val="008839E6"/>
    <w:rsid w:val="00885D8B"/>
    <w:rsid w:val="00887D4E"/>
    <w:rsid w:val="00895819"/>
    <w:rsid w:val="008A02E2"/>
    <w:rsid w:val="008A34B1"/>
    <w:rsid w:val="008A3D79"/>
    <w:rsid w:val="008B315C"/>
    <w:rsid w:val="008B683B"/>
    <w:rsid w:val="008E7C43"/>
    <w:rsid w:val="009154DE"/>
    <w:rsid w:val="009345D7"/>
    <w:rsid w:val="00940CB7"/>
    <w:rsid w:val="00954EE1"/>
    <w:rsid w:val="00965801"/>
    <w:rsid w:val="009709DA"/>
    <w:rsid w:val="00973EDA"/>
    <w:rsid w:val="009751CD"/>
    <w:rsid w:val="009764B8"/>
    <w:rsid w:val="0098267C"/>
    <w:rsid w:val="00985F9A"/>
    <w:rsid w:val="009B64EC"/>
    <w:rsid w:val="009C08AA"/>
    <w:rsid w:val="009D78D6"/>
    <w:rsid w:val="009E293B"/>
    <w:rsid w:val="00A21852"/>
    <w:rsid w:val="00A26DBE"/>
    <w:rsid w:val="00A33775"/>
    <w:rsid w:val="00A343E2"/>
    <w:rsid w:val="00A43574"/>
    <w:rsid w:val="00A53128"/>
    <w:rsid w:val="00A616B9"/>
    <w:rsid w:val="00A71018"/>
    <w:rsid w:val="00A74009"/>
    <w:rsid w:val="00A84701"/>
    <w:rsid w:val="00A875DF"/>
    <w:rsid w:val="00A906A6"/>
    <w:rsid w:val="00A92F6C"/>
    <w:rsid w:val="00A92FBD"/>
    <w:rsid w:val="00A932A6"/>
    <w:rsid w:val="00AA3F79"/>
    <w:rsid w:val="00AA738A"/>
    <w:rsid w:val="00AA7427"/>
    <w:rsid w:val="00AD07B2"/>
    <w:rsid w:val="00AE1780"/>
    <w:rsid w:val="00AE22AC"/>
    <w:rsid w:val="00AF5B6D"/>
    <w:rsid w:val="00AF6F99"/>
    <w:rsid w:val="00B0028A"/>
    <w:rsid w:val="00B12E63"/>
    <w:rsid w:val="00B13CDE"/>
    <w:rsid w:val="00B16CED"/>
    <w:rsid w:val="00B26320"/>
    <w:rsid w:val="00B27F19"/>
    <w:rsid w:val="00B4185A"/>
    <w:rsid w:val="00B60A32"/>
    <w:rsid w:val="00B8306D"/>
    <w:rsid w:val="00B86F39"/>
    <w:rsid w:val="00B90289"/>
    <w:rsid w:val="00B96D66"/>
    <w:rsid w:val="00BA22B6"/>
    <w:rsid w:val="00BA49B9"/>
    <w:rsid w:val="00BB2D35"/>
    <w:rsid w:val="00BE575D"/>
    <w:rsid w:val="00BF043B"/>
    <w:rsid w:val="00C038E3"/>
    <w:rsid w:val="00C0673F"/>
    <w:rsid w:val="00C20E38"/>
    <w:rsid w:val="00C2191D"/>
    <w:rsid w:val="00C24A14"/>
    <w:rsid w:val="00C32F56"/>
    <w:rsid w:val="00C41E80"/>
    <w:rsid w:val="00C449DC"/>
    <w:rsid w:val="00C47C22"/>
    <w:rsid w:val="00C54257"/>
    <w:rsid w:val="00C56B3A"/>
    <w:rsid w:val="00C729E7"/>
    <w:rsid w:val="00C87C1F"/>
    <w:rsid w:val="00C917B0"/>
    <w:rsid w:val="00CA4934"/>
    <w:rsid w:val="00CB0B9C"/>
    <w:rsid w:val="00CB2DCD"/>
    <w:rsid w:val="00CC70DF"/>
    <w:rsid w:val="00CF7580"/>
    <w:rsid w:val="00D041E8"/>
    <w:rsid w:val="00D059B5"/>
    <w:rsid w:val="00D17BE4"/>
    <w:rsid w:val="00D245B3"/>
    <w:rsid w:val="00D24BF7"/>
    <w:rsid w:val="00D24D63"/>
    <w:rsid w:val="00D30E64"/>
    <w:rsid w:val="00D31146"/>
    <w:rsid w:val="00D46F90"/>
    <w:rsid w:val="00D52208"/>
    <w:rsid w:val="00D54FA4"/>
    <w:rsid w:val="00D973AD"/>
    <w:rsid w:val="00DB335D"/>
    <w:rsid w:val="00DE2E92"/>
    <w:rsid w:val="00DE63F3"/>
    <w:rsid w:val="00DE7A41"/>
    <w:rsid w:val="00DF5183"/>
    <w:rsid w:val="00DF582A"/>
    <w:rsid w:val="00E05CE5"/>
    <w:rsid w:val="00E065B1"/>
    <w:rsid w:val="00E06BA4"/>
    <w:rsid w:val="00E139C6"/>
    <w:rsid w:val="00E17C87"/>
    <w:rsid w:val="00E20F22"/>
    <w:rsid w:val="00E23E81"/>
    <w:rsid w:val="00E33033"/>
    <w:rsid w:val="00E34F62"/>
    <w:rsid w:val="00E5686D"/>
    <w:rsid w:val="00E656F4"/>
    <w:rsid w:val="00E65E4E"/>
    <w:rsid w:val="00E677F1"/>
    <w:rsid w:val="00E74FCC"/>
    <w:rsid w:val="00E752CC"/>
    <w:rsid w:val="00E77CEE"/>
    <w:rsid w:val="00E86CA5"/>
    <w:rsid w:val="00E86ECD"/>
    <w:rsid w:val="00E91E86"/>
    <w:rsid w:val="00E93F48"/>
    <w:rsid w:val="00E9456B"/>
    <w:rsid w:val="00E973A8"/>
    <w:rsid w:val="00EA7BAA"/>
    <w:rsid w:val="00EB2F73"/>
    <w:rsid w:val="00EB4414"/>
    <w:rsid w:val="00ED67C1"/>
    <w:rsid w:val="00EE1191"/>
    <w:rsid w:val="00EE7E30"/>
    <w:rsid w:val="00F14AB1"/>
    <w:rsid w:val="00F15090"/>
    <w:rsid w:val="00F17030"/>
    <w:rsid w:val="00F31E7D"/>
    <w:rsid w:val="00F558E3"/>
    <w:rsid w:val="00F635D9"/>
    <w:rsid w:val="00F70935"/>
    <w:rsid w:val="00F73A79"/>
    <w:rsid w:val="00F8186B"/>
    <w:rsid w:val="00F83403"/>
    <w:rsid w:val="00F865D0"/>
    <w:rsid w:val="00F9133F"/>
    <w:rsid w:val="00F94119"/>
    <w:rsid w:val="00FA49E2"/>
    <w:rsid w:val="00FB34DA"/>
    <w:rsid w:val="00FB6CE4"/>
    <w:rsid w:val="00FD0B77"/>
    <w:rsid w:val="00FD388C"/>
    <w:rsid w:val="00FF1EB0"/>
    <w:rsid w:val="00FF44D0"/>
    <w:rsid w:val="00FF5A3A"/>
    <w:rsid w:val="00FF5D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78768"/>
  <w15:chartTrackingRefBased/>
  <w15:docId w15:val="{89FDE73C-DC65-4A72-AD96-FA60E3C44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E74FC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AA3F7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FF44D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fontstyle01">
    <w:name w:val="fontstyle01"/>
    <w:basedOn w:val="Policepardfaut"/>
    <w:rsid w:val="00FB34DA"/>
    <w:rPr>
      <w:rFonts w:ascii="Times New Roman" w:hAnsi="Times New Roman" w:cs="Times New Roman" w:hint="default"/>
      <w:b w:val="0"/>
      <w:bCs w:val="0"/>
      <w:i w:val="0"/>
      <w:iCs w:val="0"/>
      <w:color w:val="000000"/>
      <w:sz w:val="24"/>
      <w:szCs w:val="24"/>
    </w:rPr>
  </w:style>
  <w:style w:type="character" w:customStyle="1" w:styleId="fontstyle21">
    <w:name w:val="fontstyle21"/>
    <w:basedOn w:val="Policepardfaut"/>
    <w:rsid w:val="00FB34DA"/>
    <w:rPr>
      <w:rFonts w:ascii="Times New Roman" w:hAnsi="Times New Roman" w:cs="Times New Roman" w:hint="default"/>
      <w:b w:val="0"/>
      <w:bCs w:val="0"/>
      <w:i/>
      <w:iCs/>
      <w:color w:val="000000"/>
      <w:sz w:val="24"/>
      <w:szCs w:val="24"/>
    </w:rPr>
  </w:style>
  <w:style w:type="character" w:customStyle="1" w:styleId="fontstyle31">
    <w:name w:val="fontstyle31"/>
    <w:basedOn w:val="Policepardfaut"/>
    <w:rsid w:val="00FB34DA"/>
    <w:rPr>
      <w:rFonts w:ascii="Times New Roman" w:hAnsi="Times New Roman" w:cs="Times New Roman" w:hint="default"/>
      <w:b/>
      <w:bCs/>
      <w:i w:val="0"/>
      <w:iCs w:val="0"/>
      <w:color w:val="000000"/>
      <w:sz w:val="24"/>
      <w:szCs w:val="24"/>
    </w:rPr>
  </w:style>
  <w:style w:type="character" w:customStyle="1" w:styleId="fontstyle41">
    <w:name w:val="fontstyle41"/>
    <w:basedOn w:val="Policepardfaut"/>
    <w:rsid w:val="00FB34DA"/>
    <w:rPr>
      <w:rFonts w:ascii="Wingdings" w:hAnsi="Wingdings" w:hint="default"/>
      <w:b w:val="0"/>
      <w:bCs w:val="0"/>
      <w:i w:val="0"/>
      <w:iCs w:val="0"/>
      <w:color w:val="000000"/>
      <w:sz w:val="24"/>
      <w:szCs w:val="24"/>
    </w:rPr>
  </w:style>
  <w:style w:type="paragraph" w:styleId="Paragraphedeliste">
    <w:name w:val="List Paragraph"/>
    <w:basedOn w:val="Normal"/>
    <w:uiPriority w:val="34"/>
    <w:qFormat/>
    <w:rsid w:val="00226769"/>
    <w:pPr>
      <w:ind w:left="720"/>
      <w:contextualSpacing/>
    </w:pPr>
  </w:style>
  <w:style w:type="character" w:customStyle="1" w:styleId="Titre1Car">
    <w:name w:val="Titre 1 Car"/>
    <w:basedOn w:val="Policepardfaut"/>
    <w:link w:val="Titre1"/>
    <w:uiPriority w:val="9"/>
    <w:rsid w:val="00E74FCC"/>
    <w:rPr>
      <w:rFonts w:asciiTheme="majorHAnsi" w:eastAsiaTheme="majorEastAsia" w:hAnsiTheme="majorHAnsi" w:cstheme="majorBidi"/>
      <w:color w:val="2E74B5" w:themeColor="accent1" w:themeShade="BF"/>
      <w:sz w:val="32"/>
      <w:szCs w:val="32"/>
    </w:rPr>
  </w:style>
  <w:style w:type="paragraph" w:customStyle="1" w:styleId="EndNoteBibliographyTitle">
    <w:name w:val="EndNote Bibliography Title"/>
    <w:basedOn w:val="Normal"/>
    <w:link w:val="EndNoteBibliographyTitleCar"/>
    <w:rsid w:val="000814BB"/>
    <w:pPr>
      <w:spacing w:after="0"/>
      <w:jc w:val="center"/>
    </w:pPr>
    <w:rPr>
      <w:rFonts w:ascii="Calibri" w:hAnsi="Calibri" w:cs="Calibri"/>
      <w:noProof/>
      <w:lang w:val="en-US"/>
    </w:rPr>
  </w:style>
  <w:style w:type="character" w:customStyle="1" w:styleId="EndNoteBibliographyTitleCar">
    <w:name w:val="EndNote Bibliography Title Car"/>
    <w:basedOn w:val="Policepardfaut"/>
    <w:link w:val="EndNoteBibliographyTitle"/>
    <w:rsid w:val="000814BB"/>
    <w:rPr>
      <w:rFonts w:ascii="Calibri" w:hAnsi="Calibri" w:cs="Calibri"/>
      <w:noProof/>
      <w:lang w:val="en-US"/>
    </w:rPr>
  </w:style>
  <w:style w:type="paragraph" w:customStyle="1" w:styleId="EndNoteBibliography">
    <w:name w:val="EndNote Bibliography"/>
    <w:basedOn w:val="Normal"/>
    <w:link w:val="EndNoteBibliographyCar"/>
    <w:rsid w:val="000814BB"/>
    <w:pPr>
      <w:spacing w:line="240" w:lineRule="auto"/>
      <w:jc w:val="both"/>
    </w:pPr>
    <w:rPr>
      <w:rFonts w:ascii="Calibri" w:hAnsi="Calibri" w:cs="Calibri"/>
      <w:noProof/>
      <w:lang w:val="en-US"/>
    </w:rPr>
  </w:style>
  <w:style w:type="character" w:customStyle="1" w:styleId="EndNoteBibliographyCar">
    <w:name w:val="EndNote Bibliography Car"/>
    <w:basedOn w:val="Policepardfaut"/>
    <w:link w:val="EndNoteBibliography"/>
    <w:rsid w:val="000814BB"/>
    <w:rPr>
      <w:rFonts w:ascii="Calibri" w:hAnsi="Calibri" w:cs="Calibri"/>
      <w:noProof/>
      <w:lang w:val="en-US"/>
    </w:rPr>
  </w:style>
  <w:style w:type="character" w:styleId="Lienhypertexte">
    <w:name w:val="Hyperlink"/>
    <w:basedOn w:val="Policepardfaut"/>
    <w:uiPriority w:val="99"/>
    <w:unhideWhenUsed/>
    <w:rsid w:val="000814BB"/>
    <w:rPr>
      <w:color w:val="0563C1" w:themeColor="hyperlink"/>
      <w:u w:val="single"/>
    </w:rPr>
  </w:style>
  <w:style w:type="paragraph" w:customStyle="1" w:styleId="Default">
    <w:name w:val="Default"/>
    <w:rsid w:val="00AD07B2"/>
    <w:pPr>
      <w:autoSpaceDE w:val="0"/>
      <w:autoSpaceDN w:val="0"/>
      <w:adjustRightInd w:val="0"/>
      <w:spacing w:after="0" w:line="240" w:lineRule="auto"/>
    </w:pPr>
    <w:rPr>
      <w:rFonts w:ascii="Bell MT" w:hAnsi="Bell MT" w:cs="Bell MT"/>
      <w:color w:val="000000"/>
      <w:sz w:val="24"/>
      <w:szCs w:val="24"/>
    </w:rPr>
  </w:style>
  <w:style w:type="paragraph" w:styleId="Lgende">
    <w:name w:val="caption"/>
    <w:basedOn w:val="Normal"/>
    <w:next w:val="Normal"/>
    <w:uiPriority w:val="35"/>
    <w:unhideWhenUsed/>
    <w:qFormat/>
    <w:rsid w:val="009709DA"/>
    <w:pPr>
      <w:spacing w:after="200" w:line="240" w:lineRule="auto"/>
    </w:pPr>
    <w:rPr>
      <w:i/>
      <w:iCs/>
      <w:color w:val="44546A" w:themeColor="text2"/>
      <w:sz w:val="18"/>
      <w:szCs w:val="18"/>
    </w:rPr>
  </w:style>
  <w:style w:type="character" w:customStyle="1" w:styleId="Titre2Car">
    <w:name w:val="Titre 2 Car"/>
    <w:basedOn w:val="Policepardfaut"/>
    <w:link w:val="Titre2"/>
    <w:uiPriority w:val="9"/>
    <w:rsid w:val="00AA3F79"/>
    <w:rPr>
      <w:rFonts w:asciiTheme="majorHAnsi" w:eastAsiaTheme="majorEastAsia" w:hAnsiTheme="majorHAnsi" w:cstheme="majorBidi"/>
      <w:color w:val="2E74B5" w:themeColor="accent1" w:themeShade="BF"/>
      <w:sz w:val="26"/>
      <w:szCs w:val="26"/>
    </w:rPr>
  </w:style>
  <w:style w:type="table" w:styleId="Grilledutableau">
    <w:name w:val="Table Grid"/>
    <w:basedOn w:val="TableauNormal"/>
    <w:uiPriority w:val="39"/>
    <w:rsid w:val="00793F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FF44D0"/>
    <w:rPr>
      <w:rFonts w:asciiTheme="majorHAnsi" w:eastAsiaTheme="majorEastAsia" w:hAnsiTheme="majorHAnsi" w:cstheme="majorBidi"/>
      <w:color w:val="1F4D78" w:themeColor="accent1" w:themeShade="7F"/>
      <w:sz w:val="24"/>
      <w:szCs w:val="24"/>
    </w:rPr>
  </w:style>
  <w:style w:type="paragraph" w:customStyle="1" w:styleId="abstract">
    <w:name w:val="abstract"/>
    <w:basedOn w:val="Normal"/>
    <w:rsid w:val="0039071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39071C"/>
    <w:rPr>
      <w:b/>
      <w:bCs/>
    </w:rPr>
  </w:style>
  <w:style w:type="paragraph" w:styleId="Sansinterligne">
    <w:name w:val="No Spacing"/>
    <w:uiPriority w:val="1"/>
    <w:qFormat/>
    <w:rsid w:val="0065462D"/>
    <w:pPr>
      <w:spacing w:after="0" w:line="240" w:lineRule="auto"/>
    </w:pPr>
  </w:style>
  <w:style w:type="paragraph" w:styleId="Textedebulles">
    <w:name w:val="Balloon Text"/>
    <w:basedOn w:val="Normal"/>
    <w:link w:val="TextedebullesCar"/>
    <w:uiPriority w:val="99"/>
    <w:semiHidden/>
    <w:unhideWhenUsed/>
    <w:rsid w:val="00260AD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60AD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745126">
      <w:bodyDiv w:val="1"/>
      <w:marLeft w:val="0"/>
      <w:marRight w:val="0"/>
      <w:marTop w:val="0"/>
      <w:marBottom w:val="0"/>
      <w:divBdr>
        <w:top w:val="none" w:sz="0" w:space="0" w:color="auto"/>
        <w:left w:val="none" w:sz="0" w:space="0" w:color="auto"/>
        <w:bottom w:val="none" w:sz="0" w:space="0" w:color="auto"/>
        <w:right w:val="none" w:sz="0" w:space="0" w:color="auto"/>
      </w:divBdr>
    </w:div>
    <w:div w:id="825244868">
      <w:bodyDiv w:val="1"/>
      <w:marLeft w:val="0"/>
      <w:marRight w:val="0"/>
      <w:marTop w:val="0"/>
      <w:marBottom w:val="0"/>
      <w:divBdr>
        <w:top w:val="none" w:sz="0" w:space="0" w:color="auto"/>
        <w:left w:val="none" w:sz="0" w:space="0" w:color="auto"/>
        <w:bottom w:val="none" w:sz="0" w:space="0" w:color="auto"/>
        <w:right w:val="none" w:sz="0" w:space="0" w:color="auto"/>
      </w:divBdr>
    </w:div>
    <w:div w:id="1423840848">
      <w:bodyDiv w:val="1"/>
      <w:marLeft w:val="0"/>
      <w:marRight w:val="0"/>
      <w:marTop w:val="0"/>
      <w:marBottom w:val="0"/>
      <w:divBdr>
        <w:top w:val="none" w:sz="0" w:space="0" w:color="auto"/>
        <w:left w:val="none" w:sz="0" w:space="0" w:color="auto"/>
        <w:bottom w:val="none" w:sz="0" w:space="0" w:color="auto"/>
        <w:right w:val="none" w:sz="0" w:space="0" w:color="auto"/>
      </w:divBdr>
    </w:div>
    <w:div w:id="1568221022">
      <w:bodyDiv w:val="1"/>
      <w:marLeft w:val="0"/>
      <w:marRight w:val="0"/>
      <w:marTop w:val="0"/>
      <w:marBottom w:val="0"/>
      <w:divBdr>
        <w:top w:val="none" w:sz="0" w:space="0" w:color="auto"/>
        <w:left w:val="none" w:sz="0" w:space="0" w:color="auto"/>
        <w:bottom w:val="none" w:sz="0" w:space="0" w:color="auto"/>
        <w:right w:val="none" w:sz="0" w:space="0" w:color="auto"/>
      </w:divBdr>
    </w:div>
    <w:div w:id="1798063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fr.wikipedia.org/wiki/Micro-organisme"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e.taale@univkara.net" TargetMode="Externa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B6BC9-5AC8-4946-BEAB-9E19319C1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17268</Words>
  <Characters>94979</Characters>
  <Application>Microsoft Office Word</Application>
  <DocSecurity>0</DocSecurity>
  <Lines>791</Lines>
  <Paragraphs>224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Essodolom-Taale</dc:creator>
  <cp:keywords/>
  <dc:description/>
  <cp:lastModifiedBy>Dr Essodolom TAALE</cp:lastModifiedBy>
  <cp:revision>2</cp:revision>
  <dcterms:created xsi:type="dcterms:W3CDTF">2023-09-25T20:36:00Z</dcterms:created>
  <dcterms:modified xsi:type="dcterms:W3CDTF">2023-09-25T20:36:00Z</dcterms:modified>
</cp:coreProperties>
</file>