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86" w:rsidRDefault="00F90686" w:rsidP="00F90686">
      <w:pPr>
        <w:jc w:val="center"/>
        <w:rPr>
          <w:rFonts w:ascii="Times New Roman" w:hAnsi="Times New Roman" w:cs="Times New Roman"/>
          <w:b/>
          <w:sz w:val="28"/>
          <w:szCs w:val="28"/>
          <w:u w:val="single"/>
        </w:rPr>
      </w:pPr>
      <w:r w:rsidRPr="00F90686">
        <w:rPr>
          <w:rFonts w:ascii="Times New Roman" w:hAnsi="Times New Roman" w:cs="Times New Roman"/>
          <w:b/>
          <w:sz w:val="28"/>
          <w:szCs w:val="28"/>
          <w:u w:val="single"/>
        </w:rPr>
        <w:t>E-Was</w:t>
      </w:r>
      <w:r w:rsidR="00083D3F">
        <w:rPr>
          <w:rFonts w:ascii="Times New Roman" w:hAnsi="Times New Roman" w:cs="Times New Roman"/>
          <w:b/>
          <w:sz w:val="28"/>
          <w:szCs w:val="28"/>
          <w:u w:val="single"/>
        </w:rPr>
        <w:t xml:space="preserve">te </w:t>
      </w:r>
      <w:proofErr w:type="gramStart"/>
      <w:r w:rsidR="00083D3F">
        <w:rPr>
          <w:rFonts w:ascii="Times New Roman" w:hAnsi="Times New Roman" w:cs="Times New Roman"/>
          <w:b/>
          <w:sz w:val="28"/>
          <w:szCs w:val="28"/>
          <w:u w:val="single"/>
        </w:rPr>
        <w:t>Management :</w:t>
      </w:r>
      <w:proofErr w:type="gramEnd"/>
      <w:r w:rsidR="00083D3F">
        <w:rPr>
          <w:rFonts w:ascii="Times New Roman" w:hAnsi="Times New Roman" w:cs="Times New Roman"/>
          <w:b/>
          <w:sz w:val="28"/>
          <w:szCs w:val="28"/>
          <w:u w:val="single"/>
        </w:rPr>
        <w:t xml:space="preserve"> A step towards Environment Conservation </w:t>
      </w:r>
    </w:p>
    <w:p w:rsidR="00B8005F" w:rsidRPr="00B8005F" w:rsidRDefault="00B8005F" w:rsidP="00F90686">
      <w:pPr>
        <w:jc w:val="center"/>
        <w:rPr>
          <w:rFonts w:ascii="Times New Roman" w:hAnsi="Times New Roman" w:cs="Times New Roman"/>
          <w:sz w:val="20"/>
          <w:szCs w:val="20"/>
        </w:rPr>
      </w:pPr>
      <w:r w:rsidRPr="00B8005F">
        <w:rPr>
          <w:rFonts w:ascii="Times New Roman" w:hAnsi="Times New Roman" w:cs="Times New Roman"/>
          <w:sz w:val="20"/>
          <w:szCs w:val="20"/>
        </w:rPr>
        <w:t xml:space="preserve">Dr. G. Padma </w:t>
      </w:r>
      <w:proofErr w:type="spellStart"/>
      <w:r w:rsidRPr="00B8005F">
        <w:rPr>
          <w:rFonts w:ascii="Times New Roman" w:hAnsi="Times New Roman" w:cs="Times New Roman"/>
          <w:sz w:val="20"/>
          <w:szCs w:val="20"/>
        </w:rPr>
        <w:t>Gouri</w:t>
      </w:r>
      <w:proofErr w:type="spellEnd"/>
      <w:r w:rsidRPr="00B8005F">
        <w:rPr>
          <w:rFonts w:ascii="Times New Roman" w:hAnsi="Times New Roman" w:cs="Times New Roman"/>
          <w:sz w:val="20"/>
          <w:szCs w:val="20"/>
        </w:rPr>
        <w:t xml:space="preserve">, Vice Principal, St. Vincent </w:t>
      </w:r>
      <w:proofErr w:type="spellStart"/>
      <w:r w:rsidRPr="00B8005F">
        <w:rPr>
          <w:rFonts w:ascii="Times New Roman" w:hAnsi="Times New Roman" w:cs="Times New Roman"/>
          <w:sz w:val="20"/>
          <w:szCs w:val="20"/>
        </w:rPr>
        <w:t>Pallotti</w:t>
      </w:r>
      <w:proofErr w:type="spellEnd"/>
      <w:r w:rsidRPr="00B8005F">
        <w:rPr>
          <w:rFonts w:ascii="Times New Roman" w:hAnsi="Times New Roman" w:cs="Times New Roman"/>
          <w:sz w:val="20"/>
          <w:szCs w:val="20"/>
        </w:rPr>
        <w:t xml:space="preserve"> College, Raipur, Chhattisgarh, India</w:t>
      </w:r>
    </w:p>
    <w:p w:rsidR="00B8005F" w:rsidRPr="00B8005F" w:rsidRDefault="00B8005F" w:rsidP="00F90686">
      <w:pPr>
        <w:jc w:val="center"/>
        <w:rPr>
          <w:rFonts w:ascii="Times New Roman" w:hAnsi="Times New Roman" w:cs="Times New Roman"/>
          <w:sz w:val="20"/>
          <w:szCs w:val="20"/>
        </w:rPr>
      </w:pPr>
      <w:r w:rsidRPr="00B8005F">
        <w:rPr>
          <w:rFonts w:ascii="Times New Roman" w:hAnsi="Times New Roman" w:cs="Times New Roman"/>
          <w:sz w:val="20"/>
          <w:szCs w:val="20"/>
        </w:rPr>
        <w:t>E-Mail Id: padmagouri2006@gmail.com</w:t>
      </w:r>
    </w:p>
    <w:p w:rsidR="00F90686" w:rsidRDefault="00F90686" w:rsidP="001D52F4">
      <w:pPr>
        <w:jc w:val="both"/>
        <w:rPr>
          <w:rFonts w:ascii="Times New Roman" w:hAnsi="Times New Roman" w:cs="Times New Roman"/>
          <w:sz w:val="24"/>
          <w:szCs w:val="24"/>
        </w:rPr>
      </w:pPr>
    </w:p>
    <w:p w:rsidR="00D75998" w:rsidRPr="001D52F4" w:rsidRDefault="001D52F4" w:rsidP="001D52F4">
      <w:pPr>
        <w:jc w:val="both"/>
        <w:rPr>
          <w:rFonts w:ascii="Times New Roman" w:hAnsi="Times New Roman" w:cs="Times New Roman"/>
          <w:sz w:val="24"/>
          <w:szCs w:val="24"/>
        </w:rPr>
      </w:pPr>
      <w:r w:rsidRPr="001D52F4">
        <w:rPr>
          <w:rFonts w:ascii="Times New Roman" w:hAnsi="Times New Roman" w:cs="Times New Roman"/>
          <w:sz w:val="24"/>
          <w:szCs w:val="24"/>
        </w:rPr>
        <w:t xml:space="preserve">All human beings should be active and careful about environment.  It has been consistently mentioned in our epics, </w:t>
      </w:r>
      <w:proofErr w:type="spellStart"/>
      <w:r w:rsidRPr="001D52F4">
        <w:rPr>
          <w:rFonts w:ascii="Times New Roman" w:hAnsi="Times New Roman" w:cs="Times New Roman"/>
          <w:sz w:val="24"/>
          <w:szCs w:val="24"/>
        </w:rPr>
        <w:t>puranans</w:t>
      </w:r>
      <w:proofErr w:type="spellEnd"/>
      <w:r w:rsidRPr="001D52F4">
        <w:rPr>
          <w:rFonts w:ascii="Times New Roman" w:hAnsi="Times New Roman" w:cs="Times New Roman"/>
          <w:sz w:val="24"/>
          <w:szCs w:val="24"/>
        </w:rPr>
        <w:t xml:space="preserve">, </w:t>
      </w:r>
      <w:proofErr w:type="spellStart"/>
      <w:r w:rsidRPr="001D52F4">
        <w:rPr>
          <w:rFonts w:ascii="Times New Roman" w:hAnsi="Times New Roman" w:cs="Times New Roman"/>
          <w:sz w:val="24"/>
          <w:szCs w:val="24"/>
        </w:rPr>
        <w:t>vedas</w:t>
      </w:r>
      <w:proofErr w:type="spellEnd"/>
      <w:r w:rsidRPr="001D52F4">
        <w:rPr>
          <w:rFonts w:ascii="Times New Roman" w:hAnsi="Times New Roman" w:cs="Times New Roman"/>
          <w:sz w:val="24"/>
          <w:szCs w:val="24"/>
        </w:rPr>
        <w:t xml:space="preserve"> and literature of </w:t>
      </w:r>
      <w:proofErr w:type="spellStart"/>
      <w:r w:rsidRPr="001D52F4">
        <w:rPr>
          <w:rFonts w:ascii="Times New Roman" w:hAnsi="Times New Roman" w:cs="Times New Roman"/>
          <w:sz w:val="24"/>
          <w:szCs w:val="24"/>
        </w:rPr>
        <w:t>ayurvedas</w:t>
      </w:r>
      <w:proofErr w:type="spellEnd"/>
      <w:r w:rsidRPr="001D52F4">
        <w:rPr>
          <w:rFonts w:ascii="Times New Roman" w:hAnsi="Times New Roman" w:cs="Times New Roman"/>
          <w:sz w:val="24"/>
          <w:szCs w:val="24"/>
        </w:rPr>
        <w:t>.  The old scriptures of India inspire and motivate people for the balance and conservation of environment.</w:t>
      </w:r>
    </w:p>
    <w:p w:rsidR="00D75998" w:rsidRPr="001D52F4" w:rsidRDefault="00D75998" w:rsidP="001D52F4">
      <w:pPr>
        <w:jc w:val="both"/>
        <w:rPr>
          <w:rFonts w:ascii="Times New Roman" w:hAnsi="Times New Roman" w:cs="Times New Roman"/>
          <w:sz w:val="24"/>
          <w:szCs w:val="24"/>
        </w:rPr>
      </w:pPr>
      <w:r w:rsidRPr="001D52F4">
        <w:rPr>
          <w:rFonts w:ascii="Times New Roman" w:hAnsi="Times New Roman" w:cs="Times New Roman"/>
          <w:sz w:val="24"/>
          <w:szCs w:val="24"/>
        </w:rPr>
        <w:t xml:space="preserve">Everything which surrounds us may be referred as the </w:t>
      </w:r>
      <w:r w:rsidR="00585042" w:rsidRPr="001D52F4">
        <w:rPr>
          <w:rFonts w:ascii="Times New Roman" w:hAnsi="Times New Roman" w:cs="Times New Roman"/>
          <w:sz w:val="24"/>
          <w:szCs w:val="24"/>
        </w:rPr>
        <w:t>environment.</w:t>
      </w:r>
      <w:r w:rsidRPr="001D52F4">
        <w:rPr>
          <w:rFonts w:ascii="Times New Roman" w:hAnsi="Times New Roman" w:cs="Times New Roman"/>
          <w:sz w:val="24"/>
          <w:szCs w:val="24"/>
        </w:rPr>
        <w:t xml:space="preserve"> Hence environment consists of different aspects </w:t>
      </w:r>
      <w:r w:rsidR="00585042" w:rsidRPr="001D52F4">
        <w:rPr>
          <w:rFonts w:ascii="Times New Roman" w:hAnsi="Times New Roman" w:cs="Times New Roman"/>
          <w:sz w:val="24"/>
          <w:szCs w:val="24"/>
        </w:rPr>
        <w:t>such as living and nonliving constituents. The air, soil, water, all living and nonliving things around us from which we get air to breathe, food to eat, water to drink and all necessities of our daily lives.  Hence the environment in which we live is our life support system.</w:t>
      </w:r>
    </w:p>
    <w:p w:rsidR="008D7AD1" w:rsidRPr="001D52F4" w:rsidRDefault="008D7AD1" w:rsidP="001D52F4">
      <w:pPr>
        <w:jc w:val="both"/>
        <w:rPr>
          <w:rFonts w:ascii="Times New Roman" w:hAnsi="Times New Roman" w:cs="Times New Roman"/>
          <w:sz w:val="24"/>
          <w:szCs w:val="24"/>
        </w:rPr>
      </w:pPr>
      <w:r w:rsidRPr="001D52F4">
        <w:rPr>
          <w:rFonts w:ascii="Times New Roman" w:hAnsi="Times New Roman" w:cs="Times New Roman"/>
          <w:sz w:val="24"/>
          <w:szCs w:val="24"/>
        </w:rPr>
        <w:t xml:space="preserve">Environment is the complete range of external conditions in which an organism sustains itself.  So it includes physical, chemical and biological factors.  The sum total of all living and non-living conditions which </w:t>
      </w:r>
      <w:r w:rsidR="00B14086" w:rsidRPr="001D52F4">
        <w:rPr>
          <w:rFonts w:ascii="Times New Roman" w:hAnsi="Times New Roman" w:cs="Times New Roman"/>
          <w:sz w:val="24"/>
          <w:szCs w:val="24"/>
        </w:rPr>
        <w:t xml:space="preserve">influence and affect the life and development of organisms is environment. </w:t>
      </w:r>
    </w:p>
    <w:p w:rsidR="00A914EC" w:rsidRPr="001D52F4" w:rsidRDefault="00A914EC" w:rsidP="001D52F4">
      <w:pPr>
        <w:jc w:val="both"/>
        <w:rPr>
          <w:rFonts w:ascii="Times New Roman" w:hAnsi="Times New Roman" w:cs="Times New Roman"/>
          <w:sz w:val="24"/>
          <w:szCs w:val="24"/>
        </w:rPr>
      </w:pPr>
      <w:r w:rsidRPr="001D52F4">
        <w:rPr>
          <w:rFonts w:ascii="Times New Roman" w:hAnsi="Times New Roman" w:cs="Times New Roman"/>
          <w:sz w:val="24"/>
          <w:szCs w:val="24"/>
        </w:rPr>
        <w:t>According to NEP 1986 “It is a basic need t</w:t>
      </w:r>
      <w:r w:rsidR="002D3D1F" w:rsidRPr="001D52F4">
        <w:rPr>
          <w:rFonts w:ascii="Times New Roman" w:hAnsi="Times New Roman" w:cs="Times New Roman"/>
          <w:sz w:val="24"/>
          <w:szCs w:val="24"/>
        </w:rPr>
        <w:t>o develop consciousness regardi</w:t>
      </w:r>
      <w:r w:rsidRPr="001D52F4">
        <w:rPr>
          <w:rFonts w:ascii="Times New Roman" w:hAnsi="Times New Roman" w:cs="Times New Roman"/>
          <w:sz w:val="24"/>
          <w:szCs w:val="24"/>
        </w:rPr>
        <w:t>ng environment in the children, youth and old and in all the citizens and in every field.  The subject of environment should be a part of school, colleges and university education</w:t>
      </w:r>
      <w:r w:rsidR="0008029D" w:rsidRPr="001D52F4">
        <w:rPr>
          <w:rFonts w:ascii="Times New Roman" w:hAnsi="Times New Roman" w:cs="Times New Roman"/>
          <w:sz w:val="24"/>
          <w:szCs w:val="24"/>
        </w:rPr>
        <w:t>.  It should be included in every stage of education at every stage of life”.</w:t>
      </w:r>
    </w:p>
    <w:p w:rsidR="002D3D1F" w:rsidRPr="001D52F4" w:rsidRDefault="002D3D1F" w:rsidP="001D52F4">
      <w:pPr>
        <w:jc w:val="both"/>
        <w:rPr>
          <w:rFonts w:ascii="Times New Roman" w:hAnsi="Times New Roman" w:cs="Times New Roman"/>
          <w:sz w:val="24"/>
          <w:szCs w:val="24"/>
        </w:rPr>
      </w:pPr>
      <w:bookmarkStart w:id="0" w:name="_Hlk152754962"/>
      <w:r w:rsidRPr="001D52F4">
        <w:rPr>
          <w:rFonts w:ascii="Times New Roman" w:hAnsi="Times New Roman" w:cs="Times New Roman"/>
          <w:sz w:val="24"/>
          <w:szCs w:val="24"/>
        </w:rPr>
        <w:t>Humankind welfare and sustainability is completely dependent upon the environment.  Environment occupies important place in the existence of humankind.  It plays a crucial role in multiple ways encompassing physical, mental, social and economic aspects etc.  Below enumerated are some significant dimensions of the impact of the environment in human wellbeing:</w:t>
      </w:r>
    </w:p>
    <w:p w:rsidR="002D3D1F" w:rsidRPr="00F90686" w:rsidRDefault="002D3D1F" w:rsidP="001D52F4">
      <w:pPr>
        <w:jc w:val="both"/>
        <w:rPr>
          <w:rFonts w:ascii="Times New Roman" w:hAnsi="Times New Roman" w:cs="Times New Roman"/>
          <w:b/>
          <w:sz w:val="24"/>
          <w:szCs w:val="24"/>
        </w:rPr>
      </w:pPr>
      <w:r w:rsidRPr="00F90686">
        <w:rPr>
          <w:rFonts w:ascii="Times New Roman" w:hAnsi="Times New Roman" w:cs="Times New Roman"/>
          <w:b/>
          <w:sz w:val="24"/>
          <w:szCs w:val="24"/>
        </w:rPr>
        <w:t>Health:</w:t>
      </w:r>
    </w:p>
    <w:p w:rsidR="002D3D1F" w:rsidRPr="001D52F4" w:rsidRDefault="002D3D1F" w:rsidP="001D52F4">
      <w:pPr>
        <w:jc w:val="both"/>
        <w:rPr>
          <w:rFonts w:ascii="Times New Roman" w:hAnsi="Times New Roman" w:cs="Times New Roman"/>
          <w:sz w:val="24"/>
          <w:szCs w:val="24"/>
        </w:rPr>
      </w:pPr>
      <w:r w:rsidRPr="001D52F4">
        <w:rPr>
          <w:rFonts w:ascii="Times New Roman" w:hAnsi="Times New Roman" w:cs="Times New Roman"/>
          <w:sz w:val="24"/>
          <w:szCs w:val="24"/>
        </w:rPr>
        <w:t xml:space="preserve">A healthy environment blesses us with pollution free air and water which are basic essentials for human health.  At the same time, a healthy and conductive environment supports balanced eco system that contributes to the availability of variety and nutritious food, which is essential component for human wellbeing. </w:t>
      </w:r>
    </w:p>
    <w:p w:rsidR="002D3D1F" w:rsidRPr="00F90686" w:rsidRDefault="002D3D1F" w:rsidP="001D52F4">
      <w:pPr>
        <w:jc w:val="both"/>
        <w:rPr>
          <w:rFonts w:ascii="Times New Roman" w:hAnsi="Times New Roman" w:cs="Times New Roman"/>
          <w:b/>
          <w:sz w:val="24"/>
          <w:szCs w:val="24"/>
        </w:rPr>
      </w:pPr>
      <w:r w:rsidRPr="00F90686">
        <w:rPr>
          <w:rFonts w:ascii="Times New Roman" w:hAnsi="Times New Roman" w:cs="Times New Roman"/>
          <w:b/>
          <w:sz w:val="24"/>
          <w:szCs w:val="24"/>
        </w:rPr>
        <w:t>Climate &amp; Weather:</w:t>
      </w:r>
    </w:p>
    <w:p w:rsidR="002D3D1F" w:rsidRPr="001D52F4" w:rsidRDefault="002D3D1F" w:rsidP="001D52F4">
      <w:pPr>
        <w:jc w:val="both"/>
        <w:rPr>
          <w:rFonts w:ascii="Times New Roman" w:hAnsi="Times New Roman" w:cs="Times New Roman"/>
          <w:sz w:val="24"/>
          <w:szCs w:val="24"/>
        </w:rPr>
      </w:pPr>
      <w:r w:rsidRPr="001D52F4">
        <w:rPr>
          <w:rFonts w:ascii="Times New Roman" w:hAnsi="Times New Roman" w:cs="Times New Roman"/>
          <w:sz w:val="24"/>
          <w:szCs w:val="24"/>
        </w:rPr>
        <w:t xml:space="preserve">A consistent and stable climate is essential for healthy air, clean water resources, agriculture production and the overall wellbeing of human community.  Environment pollution may lead to unhealthy climate change that can lead to extreme weather conditions impacting the human beings. </w:t>
      </w:r>
    </w:p>
    <w:p w:rsidR="002D3D1F" w:rsidRPr="001D52F4" w:rsidRDefault="002D3D1F" w:rsidP="001D52F4">
      <w:pPr>
        <w:jc w:val="both"/>
        <w:rPr>
          <w:rFonts w:ascii="Times New Roman" w:eastAsia="Times New Roman" w:hAnsi="Times New Roman" w:cs="Times New Roman"/>
          <w:b/>
          <w:bCs/>
          <w:color w:val="000000"/>
          <w:sz w:val="24"/>
          <w:szCs w:val="24"/>
          <w:bdr w:val="single" w:sz="2" w:space="0" w:color="D9D9E3" w:frame="1"/>
        </w:rPr>
      </w:pPr>
      <w:r w:rsidRPr="001D52F4">
        <w:rPr>
          <w:rFonts w:ascii="Times New Roman" w:eastAsia="Times New Roman" w:hAnsi="Times New Roman" w:cs="Times New Roman"/>
          <w:b/>
          <w:bCs/>
          <w:color w:val="000000"/>
          <w:sz w:val="24"/>
          <w:szCs w:val="24"/>
          <w:bdr w:val="single" w:sz="2" w:space="0" w:color="D9D9E3" w:frame="1"/>
        </w:rPr>
        <w:t>Biodiversity:</w:t>
      </w: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1D52F4">
        <w:rPr>
          <w:rFonts w:ascii="Times New Roman" w:eastAsia="Times New Roman" w:hAnsi="Times New Roman" w:cs="Times New Roman"/>
          <w:color w:val="000000"/>
          <w:sz w:val="24"/>
          <w:szCs w:val="24"/>
        </w:rPr>
        <w:t xml:space="preserve"> Biodiversity contributes to ecosystem management. It controls and maintains multiple areas such as pollination, water purification, and disease control, which occupy vital role in human survival and well-being.  In addition, biodiversity provides genetic resources for medicine, agriculture, and other industries.</w:t>
      </w: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p>
    <w:p w:rsidR="00F90686" w:rsidRDefault="00F90686"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b/>
          <w:bCs/>
          <w:color w:val="000000"/>
          <w:sz w:val="24"/>
          <w:szCs w:val="24"/>
          <w:bdr w:val="single" w:sz="2" w:space="0" w:color="D9D9E3" w:frame="1"/>
        </w:rPr>
      </w:pP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1D52F4">
        <w:rPr>
          <w:rFonts w:ascii="Times New Roman" w:eastAsia="Times New Roman" w:hAnsi="Times New Roman" w:cs="Times New Roman"/>
          <w:b/>
          <w:bCs/>
          <w:color w:val="000000"/>
          <w:sz w:val="24"/>
          <w:szCs w:val="24"/>
          <w:bdr w:val="single" w:sz="2" w:space="0" w:color="D9D9E3" w:frame="1"/>
        </w:rPr>
        <w:t>Public Health:</w:t>
      </w: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1D52F4">
        <w:rPr>
          <w:rFonts w:ascii="Times New Roman" w:eastAsia="Times New Roman" w:hAnsi="Times New Roman" w:cs="Times New Roman"/>
          <w:color w:val="000000"/>
          <w:sz w:val="24"/>
          <w:szCs w:val="24"/>
        </w:rPr>
        <w:t xml:space="preserve"> A clean and well-maintained environment plays a key role in preventing the spread of diseases. Access to sanitation, safe drinking water, and proper waste disposal are essential for public health.</w:t>
      </w: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p>
    <w:p w:rsidR="002E6550" w:rsidRDefault="002E6550"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b/>
          <w:bCs/>
          <w:color w:val="000000"/>
          <w:sz w:val="24"/>
          <w:szCs w:val="24"/>
          <w:bdr w:val="single" w:sz="2" w:space="0" w:color="D9D9E3" w:frame="1"/>
        </w:rPr>
      </w:pPr>
    </w:p>
    <w:p w:rsidR="002E6550" w:rsidRDefault="002E6550"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b/>
          <w:bCs/>
          <w:color w:val="000000"/>
          <w:sz w:val="24"/>
          <w:szCs w:val="24"/>
          <w:bdr w:val="single" w:sz="2" w:space="0" w:color="D9D9E3" w:frame="1"/>
        </w:rPr>
      </w:pP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1D52F4">
        <w:rPr>
          <w:rFonts w:ascii="Times New Roman" w:eastAsia="Times New Roman" w:hAnsi="Times New Roman" w:cs="Times New Roman"/>
          <w:b/>
          <w:bCs/>
          <w:color w:val="000000"/>
          <w:sz w:val="24"/>
          <w:szCs w:val="24"/>
          <w:bdr w:val="single" w:sz="2" w:space="0" w:color="D9D9E3" w:frame="1"/>
        </w:rPr>
        <w:t>Resilience and Disaster Mitigation:</w:t>
      </w: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1D52F4">
        <w:rPr>
          <w:rFonts w:ascii="Times New Roman" w:eastAsia="Times New Roman" w:hAnsi="Times New Roman" w:cs="Times New Roman"/>
          <w:color w:val="000000"/>
          <w:sz w:val="24"/>
          <w:szCs w:val="24"/>
        </w:rPr>
        <w:t xml:space="preserve"> Healthy and conducive environment contribute to resilience against natural disasters such as floods, hurricanes, and droughts. Well-maintained ecosystems act as buffers against environmental risks, helping to mitigate the impact on communities.</w:t>
      </w: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1D52F4">
        <w:rPr>
          <w:rFonts w:ascii="Times New Roman" w:eastAsia="Times New Roman" w:hAnsi="Times New Roman" w:cs="Times New Roman"/>
          <w:b/>
          <w:bCs/>
          <w:color w:val="000000"/>
          <w:sz w:val="24"/>
          <w:szCs w:val="24"/>
          <w:bdr w:val="single" w:sz="2" w:space="0" w:color="D9D9E3" w:frame="1"/>
        </w:rPr>
        <w:t>Sustainable Development:</w:t>
      </w: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1D52F4">
        <w:rPr>
          <w:rFonts w:ascii="Times New Roman" w:eastAsia="Times New Roman" w:hAnsi="Times New Roman" w:cs="Times New Roman"/>
          <w:bCs/>
          <w:color w:val="000000"/>
          <w:sz w:val="24"/>
          <w:szCs w:val="24"/>
          <w:bdr w:val="single" w:sz="2" w:space="0" w:color="D9D9E3" w:frame="1"/>
        </w:rPr>
        <w:t xml:space="preserve">Pure and healthy environment promotes </w:t>
      </w:r>
      <w:r w:rsidRPr="001D52F4">
        <w:rPr>
          <w:rFonts w:ascii="Times New Roman" w:eastAsia="Times New Roman" w:hAnsi="Times New Roman" w:cs="Times New Roman"/>
          <w:color w:val="000000"/>
          <w:sz w:val="24"/>
          <w:szCs w:val="24"/>
        </w:rPr>
        <w:t>sustainable management of natural resources that is crucial for long-term human welfare, ensuring that future generations can meet their needs.</w:t>
      </w: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p>
    <w:bookmarkEnd w:id="0"/>
    <w:p w:rsidR="00585042" w:rsidRPr="001D52F4" w:rsidRDefault="00A42E0A" w:rsidP="001D52F4">
      <w:pPr>
        <w:jc w:val="both"/>
        <w:rPr>
          <w:rFonts w:ascii="Times New Roman" w:hAnsi="Times New Roman" w:cs="Times New Roman"/>
          <w:sz w:val="24"/>
          <w:szCs w:val="24"/>
        </w:rPr>
      </w:pPr>
      <w:r w:rsidRPr="001D52F4">
        <w:rPr>
          <w:rFonts w:ascii="Times New Roman" w:hAnsi="Times New Roman" w:cs="Times New Roman"/>
          <w:sz w:val="24"/>
          <w:szCs w:val="24"/>
        </w:rPr>
        <w:t>In spite of its purity and significance in human life, it is also subjected to so many changes</w:t>
      </w:r>
      <w:r w:rsidR="002D3D1F" w:rsidRPr="001D52F4">
        <w:rPr>
          <w:rFonts w:ascii="Times New Roman" w:hAnsi="Times New Roman" w:cs="Times New Roman"/>
          <w:sz w:val="24"/>
          <w:szCs w:val="24"/>
        </w:rPr>
        <w:t xml:space="preserve"> and challenges not</w:t>
      </w:r>
      <w:r w:rsidRPr="001D52F4">
        <w:rPr>
          <w:rFonts w:ascii="Times New Roman" w:hAnsi="Times New Roman" w:cs="Times New Roman"/>
          <w:sz w:val="24"/>
          <w:szCs w:val="24"/>
        </w:rPr>
        <w:t xml:space="preserve"> only at the national level but also at the global level. The environment system is at risk</w:t>
      </w:r>
      <w:r w:rsidR="0008029D" w:rsidRPr="001D52F4">
        <w:rPr>
          <w:rFonts w:ascii="Times New Roman" w:hAnsi="Times New Roman" w:cs="Times New Roman"/>
          <w:sz w:val="24"/>
          <w:szCs w:val="24"/>
        </w:rPr>
        <w:t xml:space="preserve"> significantly because of industrialization, deforestation and lack of awareness among the people about the protection of environment.  The United Nations Conference on Environment and Development, which was organized in Rio de </w:t>
      </w:r>
      <w:proofErr w:type="spellStart"/>
      <w:r w:rsidR="0008029D" w:rsidRPr="001D52F4">
        <w:rPr>
          <w:rFonts w:ascii="Times New Roman" w:hAnsi="Times New Roman" w:cs="Times New Roman"/>
          <w:sz w:val="24"/>
          <w:szCs w:val="24"/>
        </w:rPr>
        <w:t>Generio</w:t>
      </w:r>
      <w:proofErr w:type="spellEnd"/>
      <w:r w:rsidR="0008029D" w:rsidRPr="001D52F4">
        <w:rPr>
          <w:rFonts w:ascii="Times New Roman" w:hAnsi="Times New Roman" w:cs="Times New Roman"/>
          <w:sz w:val="24"/>
          <w:szCs w:val="24"/>
        </w:rPr>
        <w:t xml:space="preserve"> in 1992 and als</w:t>
      </w:r>
      <w:r w:rsidR="002D3D1F" w:rsidRPr="001D52F4">
        <w:rPr>
          <w:rFonts w:ascii="Times New Roman" w:hAnsi="Times New Roman" w:cs="Times New Roman"/>
          <w:sz w:val="24"/>
          <w:szCs w:val="24"/>
        </w:rPr>
        <w:t>o in the World Summit on Sustain</w:t>
      </w:r>
      <w:r w:rsidR="0008029D" w:rsidRPr="001D52F4">
        <w:rPr>
          <w:rFonts w:ascii="Times New Roman" w:hAnsi="Times New Roman" w:cs="Times New Roman"/>
          <w:sz w:val="24"/>
          <w:szCs w:val="24"/>
        </w:rPr>
        <w:t xml:space="preserve">able Development at </w:t>
      </w:r>
      <w:proofErr w:type="spellStart"/>
      <w:r w:rsidR="0008029D" w:rsidRPr="001D52F4">
        <w:rPr>
          <w:rFonts w:ascii="Times New Roman" w:hAnsi="Times New Roman" w:cs="Times New Roman"/>
          <w:sz w:val="24"/>
          <w:szCs w:val="24"/>
        </w:rPr>
        <w:t>Johnesberg</w:t>
      </w:r>
      <w:proofErr w:type="spellEnd"/>
      <w:r w:rsidR="0008029D" w:rsidRPr="001D52F4">
        <w:rPr>
          <w:rFonts w:ascii="Times New Roman" w:hAnsi="Times New Roman" w:cs="Times New Roman"/>
          <w:sz w:val="24"/>
          <w:szCs w:val="24"/>
        </w:rPr>
        <w:t xml:space="preserve"> in 2002, the attention was drawn around the globe to the rapidly chan</w:t>
      </w:r>
      <w:r w:rsidR="002D3D1F" w:rsidRPr="001D52F4">
        <w:rPr>
          <w:rFonts w:ascii="Times New Roman" w:hAnsi="Times New Roman" w:cs="Times New Roman"/>
          <w:sz w:val="24"/>
          <w:szCs w:val="24"/>
        </w:rPr>
        <w:t>g</w:t>
      </w:r>
      <w:r w:rsidR="0008029D" w:rsidRPr="001D52F4">
        <w:rPr>
          <w:rFonts w:ascii="Times New Roman" w:hAnsi="Times New Roman" w:cs="Times New Roman"/>
          <w:sz w:val="24"/>
          <w:szCs w:val="24"/>
        </w:rPr>
        <w:t>ing conditions of our environment. It is assumed that a large proportion of life on the earth will be wiped out in the near future, because of the destruction of habitats, environmental pollution and improper methods of waste disposal.</w:t>
      </w:r>
    </w:p>
    <w:p w:rsidR="0026306D" w:rsidRPr="001D52F4" w:rsidRDefault="0026306D" w:rsidP="001D52F4">
      <w:pPr>
        <w:pBdr>
          <w:top w:val="single" w:sz="2" w:space="0" w:color="D9D9E3"/>
          <w:left w:val="single" w:sz="2" w:space="0" w:color="D9D9E3"/>
          <w:bottom w:val="single" w:sz="2" w:space="0" w:color="D9D9E3"/>
          <w:right w:val="single" w:sz="2" w:space="0" w:color="D9D9E3"/>
        </w:pBdr>
        <w:spacing w:before="300" w:after="0" w:line="240" w:lineRule="auto"/>
        <w:jc w:val="both"/>
        <w:rPr>
          <w:rFonts w:ascii="Times New Roman" w:eastAsia="Times New Roman" w:hAnsi="Times New Roman" w:cs="Times New Roman"/>
          <w:sz w:val="24"/>
          <w:szCs w:val="24"/>
        </w:rPr>
      </w:pPr>
      <w:r w:rsidRPr="001D52F4">
        <w:rPr>
          <w:rFonts w:ascii="Times New Roman" w:eastAsia="Times New Roman" w:hAnsi="Times New Roman" w:cs="Times New Roman"/>
          <w:sz w:val="24"/>
          <w:szCs w:val="24"/>
        </w:rPr>
        <w:t>Recognizing the intricate connections between human welfare and the environment is crucial for fostering sustainable development and ensuring the well-being of present and future generations. Sustainable practices, conservation efforts, and global cooperation are vital components of addressing environmental challenges and promoting human welfare.</w:t>
      </w:r>
    </w:p>
    <w:p w:rsidR="0026306D" w:rsidRPr="001D52F4" w:rsidRDefault="0026306D" w:rsidP="001D52F4">
      <w:pPr>
        <w:pBdr>
          <w:top w:val="single" w:sz="2" w:space="0" w:color="D9D9E3"/>
          <w:left w:val="single" w:sz="2" w:space="0" w:color="D9D9E3"/>
          <w:bottom w:val="single" w:sz="2" w:space="0" w:color="D9D9E3"/>
          <w:right w:val="single" w:sz="2" w:space="0" w:color="D9D9E3"/>
        </w:pBdr>
        <w:spacing w:after="300" w:line="240" w:lineRule="auto"/>
        <w:jc w:val="both"/>
        <w:rPr>
          <w:rFonts w:ascii="Times New Roman" w:eastAsia="Times New Roman" w:hAnsi="Times New Roman" w:cs="Times New Roman"/>
          <w:color w:val="000000"/>
          <w:sz w:val="24"/>
          <w:szCs w:val="24"/>
        </w:rPr>
      </w:pPr>
      <w:r w:rsidRPr="001D52F4">
        <w:rPr>
          <w:rFonts w:ascii="Times New Roman" w:eastAsia="Times New Roman" w:hAnsi="Times New Roman" w:cs="Times New Roman"/>
          <w:color w:val="000000"/>
          <w:sz w:val="24"/>
          <w:szCs w:val="24"/>
        </w:rPr>
        <w:t>Environmental pollution is caused by a variety of human activities that release harmful substances into the air, water, and soil. The primary causes of environmental pollution include:</w:t>
      </w:r>
    </w:p>
    <w:p w:rsidR="0026306D" w:rsidRDefault="0026306D" w:rsidP="00F90686">
      <w:pPr>
        <w:pStyle w:val="ListParagraph"/>
        <w:numPr>
          <w:ilvl w:val="0"/>
          <w:numId w:val="26"/>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F90686">
        <w:rPr>
          <w:rFonts w:ascii="Times New Roman" w:eastAsia="Times New Roman" w:hAnsi="Times New Roman" w:cs="Times New Roman"/>
          <w:b/>
          <w:bCs/>
          <w:color w:val="000000"/>
          <w:sz w:val="24"/>
          <w:szCs w:val="24"/>
          <w:bdr w:val="single" w:sz="2" w:space="0" w:color="D9D9E3" w:frame="1"/>
        </w:rPr>
        <w:t>Industrial Activities:</w:t>
      </w:r>
      <w:r w:rsidRPr="00F90686">
        <w:rPr>
          <w:rFonts w:ascii="Times New Roman" w:eastAsia="Times New Roman" w:hAnsi="Times New Roman" w:cs="Times New Roman"/>
          <w:color w:val="000000"/>
          <w:sz w:val="24"/>
          <w:szCs w:val="24"/>
        </w:rPr>
        <w:t xml:space="preserve"> Factories and industrial facilities release pollutants such as chemicals, heavy metals, and particulate matter into the air and water. This includes emissions from manufacturing processes, chemical plants, and power plants.</w:t>
      </w:r>
    </w:p>
    <w:p w:rsidR="0026306D" w:rsidRDefault="0026306D" w:rsidP="00F90686">
      <w:pPr>
        <w:pStyle w:val="ListParagraph"/>
        <w:numPr>
          <w:ilvl w:val="0"/>
          <w:numId w:val="26"/>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F90686">
        <w:rPr>
          <w:rFonts w:ascii="Times New Roman" w:eastAsia="Times New Roman" w:hAnsi="Times New Roman" w:cs="Times New Roman"/>
          <w:b/>
          <w:bCs/>
          <w:color w:val="000000"/>
          <w:sz w:val="24"/>
          <w:szCs w:val="24"/>
          <w:bdr w:val="single" w:sz="2" w:space="0" w:color="D9D9E3" w:frame="1"/>
        </w:rPr>
        <w:t>Vehicle Emissions:</w:t>
      </w:r>
      <w:r w:rsidRPr="00F90686">
        <w:rPr>
          <w:rFonts w:ascii="Times New Roman" w:eastAsia="Times New Roman" w:hAnsi="Times New Roman" w:cs="Times New Roman"/>
          <w:color w:val="000000"/>
          <w:sz w:val="24"/>
          <w:szCs w:val="24"/>
        </w:rPr>
        <w:t xml:space="preserve"> The burning of fossil fuels in vehicles, such as cars, trucks, and airplanes, releases pollutants like carbon monoxide, nitrogen oxides, and particulate matter into the air. This contributes to air pollution and smog formation.</w:t>
      </w:r>
    </w:p>
    <w:p w:rsidR="0026306D" w:rsidRDefault="0026306D" w:rsidP="00F90686">
      <w:pPr>
        <w:pStyle w:val="ListParagraph"/>
        <w:numPr>
          <w:ilvl w:val="0"/>
          <w:numId w:val="26"/>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F90686">
        <w:rPr>
          <w:rFonts w:ascii="Times New Roman" w:eastAsia="Times New Roman" w:hAnsi="Times New Roman" w:cs="Times New Roman"/>
          <w:b/>
          <w:bCs/>
          <w:color w:val="000000"/>
          <w:sz w:val="24"/>
          <w:szCs w:val="24"/>
          <w:bdr w:val="single" w:sz="2" w:space="0" w:color="D9D9E3" w:frame="1"/>
        </w:rPr>
        <w:t>Agricultural Practices:</w:t>
      </w:r>
      <w:r w:rsidRPr="00F90686">
        <w:rPr>
          <w:rFonts w:ascii="Times New Roman" w:eastAsia="Times New Roman" w:hAnsi="Times New Roman" w:cs="Times New Roman"/>
          <w:color w:val="000000"/>
          <w:sz w:val="24"/>
          <w:szCs w:val="24"/>
        </w:rPr>
        <w:t xml:space="preserve"> The use of fertilizers, pesticides, and herbicides in agriculture can lead to the contamination of soil and water. Runoff from farms can carry these chemicals into rivers and lakes, causing water pollution.</w:t>
      </w:r>
    </w:p>
    <w:p w:rsidR="0026306D" w:rsidRDefault="0026306D" w:rsidP="00F90686">
      <w:pPr>
        <w:pStyle w:val="ListParagraph"/>
        <w:numPr>
          <w:ilvl w:val="0"/>
          <w:numId w:val="26"/>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F90686">
        <w:rPr>
          <w:rFonts w:ascii="Times New Roman" w:eastAsia="Times New Roman" w:hAnsi="Times New Roman" w:cs="Times New Roman"/>
          <w:b/>
          <w:bCs/>
          <w:color w:val="000000"/>
          <w:sz w:val="24"/>
          <w:szCs w:val="24"/>
          <w:bdr w:val="single" w:sz="2" w:space="0" w:color="D9D9E3" w:frame="1"/>
        </w:rPr>
        <w:t>Waste Disposal:</w:t>
      </w:r>
      <w:r w:rsidRPr="00F90686">
        <w:rPr>
          <w:rFonts w:ascii="Times New Roman" w:eastAsia="Times New Roman" w:hAnsi="Times New Roman" w:cs="Times New Roman"/>
          <w:color w:val="000000"/>
          <w:sz w:val="24"/>
          <w:szCs w:val="24"/>
        </w:rPr>
        <w:t xml:space="preserve"> Improper disposal of solid and hazardous waste, including plastic waste, electronic waste, and toxic chemicals, can contaminate land and water. Landfills and improper waste disposal methods contribute to soil and water pollution.</w:t>
      </w:r>
    </w:p>
    <w:p w:rsidR="0026306D" w:rsidRDefault="0026306D" w:rsidP="00F90686">
      <w:pPr>
        <w:pStyle w:val="ListParagraph"/>
        <w:numPr>
          <w:ilvl w:val="0"/>
          <w:numId w:val="26"/>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F90686">
        <w:rPr>
          <w:rFonts w:ascii="Times New Roman" w:eastAsia="Times New Roman" w:hAnsi="Times New Roman" w:cs="Times New Roman"/>
          <w:b/>
          <w:bCs/>
          <w:color w:val="000000"/>
          <w:sz w:val="24"/>
          <w:szCs w:val="24"/>
          <w:bdr w:val="single" w:sz="2" w:space="0" w:color="D9D9E3" w:frame="1"/>
        </w:rPr>
        <w:t>Deforestation:</w:t>
      </w:r>
      <w:r w:rsidRPr="00F90686">
        <w:rPr>
          <w:rFonts w:ascii="Times New Roman" w:eastAsia="Times New Roman" w:hAnsi="Times New Roman" w:cs="Times New Roman"/>
          <w:color w:val="000000"/>
          <w:sz w:val="24"/>
          <w:szCs w:val="24"/>
        </w:rPr>
        <w:t xml:space="preserve"> Clearing large areas of forests for agriculture, logging, or urban development disrupts ecosystems and contributes to soil erosion. This can result in the release of soil particles into water bodies, leading to water pollution.</w:t>
      </w:r>
    </w:p>
    <w:p w:rsidR="0026306D" w:rsidRDefault="0026306D" w:rsidP="00F90686">
      <w:pPr>
        <w:pStyle w:val="ListParagraph"/>
        <w:numPr>
          <w:ilvl w:val="0"/>
          <w:numId w:val="26"/>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F90686">
        <w:rPr>
          <w:rFonts w:ascii="Times New Roman" w:eastAsia="Times New Roman" w:hAnsi="Times New Roman" w:cs="Times New Roman"/>
          <w:b/>
          <w:bCs/>
          <w:color w:val="000000"/>
          <w:sz w:val="24"/>
          <w:szCs w:val="24"/>
          <w:bdr w:val="single" w:sz="2" w:space="0" w:color="D9D9E3" w:frame="1"/>
        </w:rPr>
        <w:t>Mining Activities:</w:t>
      </w:r>
      <w:r w:rsidRPr="00F90686">
        <w:rPr>
          <w:rFonts w:ascii="Times New Roman" w:eastAsia="Times New Roman" w:hAnsi="Times New Roman" w:cs="Times New Roman"/>
          <w:color w:val="000000"/>
          <w:sz w:val="24"/>
          <w:szCs w:val="24"/>
        </w:rPr>
        <w:t xml:space="preserve"> Mining operations can release pollutants into the air, soil, and water. The extraction of minerals and metals often involves the use of chemicals that can contaminate the surrounding environment.</w:t>
      </w:r>
    </w:p>
    <w:p w:rsidR="0026306D" w:rsidRDefault="0026306D" w:rsidP="007D63ED">
      <w:pPr>
        <w:pStyle w:val="ListParagraph"/>
        <w:numPr>
          <w:ilvl w:val="0"/>
          <w:numId w:val="26"/>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7D63ED">
        <w:rPr>
          <w:rFonts w:ascii="Times New Roman" w:eastAsia="Times New Roman" w:hAnsi="Times New Roman" w:cs="Times New Roman"/>
          <w:b/>
          <w:bCs/>
          <w:color w:val="000000"/>
          <w:sz w:val="24"/>
          <w:szCs w:val="24"/>
          <w:bdr w:val="single" w:sz="2" w:space="0" w:color="D9D9E3" w:frame="1"/>
        </w:rPr>
        <w:t>Oil Spills:</w:t>
      </w:r>
      <w:r w:rsidRPr="007D63ED">
        <w:rPr>
          <w:rFonts w:ascii="Times New Roman" w:eastAsia="Times New Roman" w:hAnsi="Times New Roman" w:cs="Times New Roman"/>
          <w:color w:val="000000"/>
          <w:sz w:val="24"/>
          <w:szCs w:val="24"/>
        </w:rPr>
        <w:t xml:space="preserve"> Accidental releases of oil into oceans and other water bodies, either from oil rigs or ships, can have severe environmental consequences. Oil spills harm marine life, damage ecosystems, and have long-term effects on the environment.</w:t>
      </w:r>
    </w:p>
    <w:p w:rsidR="0026306D" w:rsidRDefault="0026306D" w:rsidP="007D63ED">
      <w:pPr>
        <w:pStyle w:val="ListParagraph"/>
        <w:numPr>
          <w:ilvl w:val="0"/>
          <w:numId w:val="26"/>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7D63ED">
        <w:rPr>
          <w:rFonts w:ascii="Times New Roman" w:eastAsia="Times New Roman" w:hAnsi="Times New Roman" w:cs="Times New Roman"/>
          <w:b/>
          <w:bCs/>
          <w:color w:val="000000"/>
          <w:sz w:val="24"/>
          <w:szCs w:val="24"/>
          <w:bdr w:val="single" w:sz="2" w:space="0" w:color="D9D9E3" w:frame="1"/>
        </w:rPr>
        <w:lastRenderedPageBreak/>
        <w:t>Air Pollution from Burning of Fossil Fuels:</w:t>
      </w:r>
      <w:r w:rsidRPr="007D63ED">
        <w:rPr>
          <w:rFonts w:ascii="Times New Roman" w:eastAsia="Times New Roman" w:hAnsi="Times New Roman" w:cs="Times New Roman"/>
          <w:color w:val="000000"/>
          <w:sz w:val="24"/>
          <w:szCs w:val="24"/>
        </w:rPr>
        <w:t xml:space="preserve"> The combustion of fossil fuels for energy production, such as coal, oil, and natural gas, releases pollutants like sulfur dioxide, nitrogen oxides, and carbon dioxide into the atmosphere, contributing to air pollution and climate change.</w:t>
      </w:r>
    </w:p>
    <w:p w:rsidR="0026306D" w:rsidRDefault="0026306D" w:rsidP="007D63ED">
      <w:pPr>
        <w:pStyle w:val="ListParagraph"/>
        <w:numPr>
          <w:ilvl w:val="0"/>
          <w:numId w:val="26"/>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7D63ED">
        <w:rPr>
          <w:rFonts w:ascii="Times New Roman" w:eastAsia="Times New Roman" w:hAnsi="Times New Roman" w:cs="Times New Roman"/>
          <w:b/>
          <w:bCs/>
          <w:color w:val="000000"/>
          <w:sz w:val="24"/>
          <w:szCs w:val="24"/>
          <w:bdr w:val="single" w:sz="2" w:space="0" w:color="D9D9E3" w:frame="1"/>
        </w:rPr>
        <w:t>Urbanization and Construction:</w:t>
      </w:r>
      <w:r w:rsidRPr="007D63ED">
        <w:rPr>
          <w:rFonts w:ascii="Times New Roman" w:eastAsia="Times New Roman" w:hAnsi="Times New Roman" w:cs="Times New Roman"/>
          <w:color w:val="000000"/>
          <w:sz w:val="24"/>
          <w:szCs w:val="24"/>
        </w:rPr>
        <w:t xml:space="preserve"> Rapid urbanization and construction activities can result in habitat destruction, soil erosion, and increased pollution due to the release of dust and construction-related chemicals.</w:t>
      </w:r>
    </w:p>
    <w:p w:rsidR="0026306D" w:rsidRPr="007D63ED" w:rsidRDefault="0026306D" w:rsidP="007D63ED">
      <w:pPr>
        <w:pStyle w:val="ListParagraph"/>
        <w:numPr>
          <w:ilvl w:val="0"/>
          <w:numId w:val="26"/>
        </w:num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r w:rsidRPr="007D63ED">
        <w:rPr>
          <w:rFonts w:ascii="Times New Roman" w:eastAsia="Times New Roman" w:hAnsi="Times New Roman" w:cs="Times New Roman"/>
          <w:b/>
          <w:bCs/>
          <w:color w:val="000000"/>
          <w:sz w:val="24"/>
          <w:szCs w:val="24"/>
          <w:bdr w:val="single" w:sz="2" w:space="0" w:color="D9D9E3" w:frame="1"/>
        </w:rPr>
        <w:t>Airborne Pollutants:</w:t>
      </w:r>
      <w:r w:rsidRPr="007D63ED">
        <w:rPr>
          <w:rFonts w:ascii="Times New Roman" w:eastAsia="Times New Roman" w:hAnsi="Times New Roman" w:cs="Times New Roman"/>
          <w:color w:val="000000"/>
          <w:sz w:val="24"/>
          <w:szCs w:val="24"/>
        </w:rPr>
        <w:t xml:space="preserve"> Volatile organic compounds (VOCs) released from products such as paints, solvents, and household cleaners contribute to air pollution. Indoor pollutants can also have adverse effects on human health.</w:t>
      </w: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b/>
          <w:bCs/>
          <w:color w:val="000000"/>
          <w:sz w:val="24"/>
          <w:szCs w:val="24"/>
          <w:bdr w:val="single" w:sz="2" w:space="0" w:color="D9D9E3" w:frame="1"/>
        </w:rPr>
      </w:pP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b/>
          <w:bCs/>
          <w:color w:val="000000"/>
          <w:sz w:val="24"/>
          <w:szCs w:val="24"/>
          <w:bdr w:val="single" w:sz="2" w:space="0" w:color="D9D9E3" w:frame="1"/>
        </w:rPr>
      </w:pPr>
    </w:p>
    <w:p w:rsidR="002D3D1F" w:rsidRPr="001D52F4" w:rsidRDefault="002D3D1F" w:rsidP="001D52F4">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4"/>
          <w:szCs w:val="24"/>
        </w:rPr>
      </w:pPr>
    </w:p>
    <w:p w:rsidR="002D3D1F" w:rsidRPr="001D52F4" w:rsidRDefault="002D3D1F" w:rsidP="001D52F4">
      <w:pPr>
        <w:pBdr>
          <w:top w:val="single" w:sz="2" w:space="0" w:color="D9D9E3"/>
          <w:left w:val="single" w:sz="2" w:space="0" w:color="D9D9E3"/>
          <w:bottom w:val="single" w:sz="2" w:space="0" w:color="D9D9E3"/>
          <w:right w:val="single" w:sz="2" w:space="0" w:color="D9D9E3"/>
        </w:pBdr>
        <w:spacing w:before="300" w:after="100" w:line="240" w:lineRule="auto"/>
        <w:jc w:val="both"/>
        <w:rPr>
          <w:rFonts w:ascii="Times New Roman" w:eastAsia="Times New Roman" w:hAnsi="Times New Roman" w:cs="Times New Roman"/>
          <w:color w:val="000000"/>
          <w:sz w:val="24"/>
          <w:szCs w:val="24"/>
        </w:rPr>
      </w:pPr>
      <w:r w:rsidRPr="001D52F4">
        <w:rPr>
          <w:rFonts w:ascii="Times New Roman" w:eastAsia="Times New Roman" w:hAnsi="Times New Roman" w:cs="Times New Roman"/>
          <w:color w:val="000000"/>
          <w:sz w:val="24"/>
          <w:szCs w:val="24"/>
        </w:rPr>
        <w:t>Addressing environmental pollution requires a combination of regulatory measures, technological advancements, and changes in human behavior to promote sustainable practices and reduce the impact of human activities on the environment.</w:t>
      </w:r>
    </w:p>
    <w:p w:rsidR="00AD6773" w:rsidRPr="001D52F4" w:rsidRDefault="00AD6773" w:rsidP="001D52F4">
      <w:pPr>
        <w:pBdr>
          <w:top w:val="single" w:sz="2" w:space="0" w:color="D9D9E3"/>
          <w:left w:val="single" w:sz="2" w:space="0" w:color="D9D9E3"/>
          <w:bottom w:val="single" w:sz="2" w:space="0" w:color="D9D9E3"/>
          <w:right w:val="single" w:sz="2" w:space="0" w:color="D9D9E3"/>
        </w:pBdr>
        <w:spacing w:before="300" w:after="100" w:line="240" w:lineRule="auto"/>
        <w:jc w:val="both"/>
        <w:rPr>
          <w:rFonts w:ascii="Times New Roman" w:eastAsia="Times New Roman" w:hAnsi="Times New Roman" w:cs="Times New Roman"/>
          <w:color w:val="000000"/>
          <w:sz w:val="24"/>
          <w:szCs w:val="24"/>
        </w:rPr>
      </w:pPr>
      <w:r w:rsidRPr="001D52F4">
        <w:rPr>
          <w:rFonts w:ascii="Times New Roman" w:eastAsia="Times New Roman" w:hAnsi="Times New Roman" w:cs="Times New Roman"/>
          <w:color w:val="000000"/>
          <w:sz w:val="24"/>
          <w:szCs w:val="24"/>
        </w:rPr>
        <w:t>Protecting and safeguarding the environment for our own welfare is the p</w:t>
      </w:r>
      <w:r w:rsidR="008D7AD1" w:rsidRPr="001D52F4">
        <w:rPr>
          <w:rFonts w:ascii="Times New Roman" w:eastAsia="Times New Roman" w:hAnsi="Times New Roman" w:cs="Times New Roman"/>
          <w:color w:val="000000"/>
          <w:sz w:val="24"/>
          <w:szCs w:val="24"/>
        </w:rPr>
        <w:t xml:space="preserve">rimary responsibility of all of us.  </w:t>
      </w:r>
      <w:r w:rsidR="0008029D" w:rsidRPr="001D52F4">
        <w:rPr>
          <w:rFonts w:ascii="Times New Roman" w:eastAsia="Times New Roman" w:hAnsi="Times New Roman" w:cs="Times New Roman"/>
          <w:color w:val="000000"/>
          <w:sz w:val="24"/>
          <w:szCs w:val="24"/>
        </w:rPr>
        <w:t>Among the various cause</w:t>
      </w:r>
      <w:r w:rsidR="00263AAD" w:rsidRPr="001D52F4">
        <w:rPr>
          <w:rFonts w:ascii="Times New Roman" w:eastAsia="Times New Roman" w:hAnsi="Times New Roman" w:cs="Times New Roman"/>
          <w:color w:val="000000"/>
          <w:sz w:val="24"/>
          <w:szCs w:val="24"/>
        </w:rPr>
        <w:t>s of degradation of environment, E- Waste disposal occupies significant place that makes human welfare at threat. Let us discuss in detail about the concept, awareness and various disposal methods of E-Waste.</w:t>
      </w:r>
    </w:p>
    <w:p w:rsidR="002D3D1F" w:rsidRPr="001D52F4" w:rsidRDefault="00AD6773" w:rsidP="001D52F4">
      <w:pPr>
        <w:pStyle w:val="NormalWeb"/>
        <w:spacing w:before="0"/>
        <w:jc w:val="both"/>
      </w:pPr>
      <w:r w:rsidRPr="001D52F4">
        <w:t xml:space="preserve">E-waste stands for electronic waste, which refers to discarded electrical or electronic devices. This includes a wide array of items such as computers, smartphones, tablets, televisions, printers, and other household and office electronic equipment that are no longer functional or are considered obsolete or unwanted. </w:t>
      </w:r>
      <w:r w:rsidR="002D3D1F" w:rsidRPr="001D52F4">
        <w:t xml:space="preserve">Electronic waste, commonly known as e-waste, refers to discarded electronic devices. This waste includes a wide range of items, from appliances like refrigerators and microwaves to consumer electronics like smartphones and computers. E-waste is a growing concern globally due to its volume, the hazardous materials it contains, and the environmental and health risks it poses if not managed properly. </w:t>
      </w:r>
    </w:p>
    <w:p w:rsidR="00AD6773" w:rsidRPr="001D52F4" w:rsidRDefault="00AD6773" w:rsidP="001D52F4">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pPr>
      <w:r w:rsidRPr="001D52F4">
        <w:t>E-waste can contain toxic substances like lead, mercury, cadmium, and other materials harmful to the environment if not properly disposed of or recycled. Managing e-waste responsibly is crucial to prevent environmental pollution and health hazards caused by improper disposal practices.</w:t>
      </w:r>
    </w:p>
    <w:p w:rsidR="0026306D" w:rsidRPr="001D52F4" w:rsidRDefault="0026306D" w:rsidP="001D52F4">
      <w:pPr>
        <w:pStyle w:val="NormalWeb"/>
        <w:spacing w:before="0" w:after="300"/>
        <w:jc w:val="both"/>
      </w:pPr>
      <w:r w:rsidRPr="001D52F4">
        <w:t>E-waste is electronic products that are unwanted, not working, and nearing or at the end of their “useful life.” Computers, televisions, VCRs, stereos, copiers, and fax machines are everyday electronic products.</w:t>
      </w:r>
      <w:r w:rsidR="002D3D1F" w:rsidRPr="001D52F4">
        <w:t xml:space="preserve"> </w:t>
      </w:r>
      <w:r w:rsidRPr="001D52F4">
        <w:t>The ongoing challenge of how best to dispose of used and unwanted electronics isn’t a new one and dates back at least to the 1970s. But a lot has changed since then, particularly the number of electronics being discarded today.</w:t>
      </w:r>
    </w:p>
    <w:p w:rsidR="0026306D" w:rsidRDefault="0026306D" w:rsidP="001D52F4">
      <w:pPr>
        <w:pStyle w:val="NormalWeb"/>
        <w:spacing w:before="0"/>
        <w:jc w:val="both"/>
      </w:pPr>
      <w:r w:rsidRPr="001D52F4">
        <w:t>Proper management of e-waste is crucial due to the following reasons:</w:t>
      </w:r>
    </w:p>
    <w:p w:rsidR="0026306D" w:rsidRDefault="0026306D" w:rsidP="007D63ED">
      <w:pPr>
        <w:pStyle w:val="NormalWeb"/>
        <w:numPr>
          <w:ilvl w:val="0"/>
          <w:numId w:val="27"/>
        </w:numPr>
        <w:spacing w:before="0"/>
        <w:jc w:val="both"/>
      </w:pPr>
      <w:r w:rsidRPr="007D63ED">
        <w:rPr>
          <w:b/>
          <w:bCs/>
        </w:rPr>
        <w:t>Environmental Concerns:</w:t>
      </w:r>
      <w:r w:rsidRPr="001D52F4">
        <w:t xml:space="preserve"> Many electronic devices contain hazardous materials such as lead, mercury, and cadmium. When improperly disposed of, these substances can leach into the soil and water, causing environmental pollution.</w:t>
      </w:r>
    </w:p>
    <w:p w:rsidR="0026306D" w:rsidRPr="001D52F4" w:rsidRDefault="0026306D" w:rsidP="007D63ED">
      <w:pPr>
        <w:pStyle w:val="NormalWeb"/>
        <w:numPr>
          <w:ilvl w:val="0"/>
          <w:numId w:val="27"/>
        </w:numPr>
        <w:spacing w:before="0"/>
        <w:jc w:val="both"/>
      </w:pPr>
      <w:r w:rsidRPr="007D63ED">
        <w:rPr>
          <w:b/>
          <w:bCs/>
        </w:rPr>
        <w:t>Resource Conservation:</w:t>
      </w:r>
      <w:r w:rsidRPr="001D52F4">
        <w:t xml:space="preserve"> Electronics contain valuable materials that can be recycled, reducing the need for new resources and decreasing the environmental impact of mining.</w:t>
      </w:r>
    </w:p>
    <w:p w:rsidR="0026306D" w:rsidRPr="001D52F4" w:rsidRDefault="0026306D" w:rsidP="001D52F4">
      <w:pPr>
        <w:pStyle w:val="NormalWeb"/>
        <w:jc w:val="both"/>
      </w:pPr>
      <w:r w:rsidRPr="001D52F4">
        <w:t>.</w:t>
      </w:r>
    </w:p>
    <w:p w:rsidR="00B8005F" w:rsidRDefault="00B8005F" w:rsidP="001D52F4">
      <w:pPr>
        <w:pStyle w:val="NormalWeb"/>
        <w:spacing w:before="0"/>
        <w:jc w:val="both"/>
      </w:pPr>
    </w:p>
    <w:p w:rsidR="00B8005F" w:rsidRDefault="00B8005F" w:rsidP="001D52F4">
      <w:pPr>
        <w:pStyle w:val="NormalWeb"/>
        <w:spacing w:before="0"/>
        <w:jc w:val="both"/>
      </w:pPr>
    </w:p>
    <w:p w:rsidR="0026306D" w:rsidRDefault="0026306D" w:rsidP="001D52F4">
      <w:pPr>
        <w:pStyle w:val="NormalWeb"/>
        <w:spacing w:before="0"/>
        <w:jc w:val="both"/>
      </w:pPr>
      <w:r w:rsidRPr="001D52F4">
        <w:t>Here are some key aspects and strategies involved in e-waste management:</w:t>
      </w:r>
    </w:p>
    <w:p w:rsidR="0026306D" w:rsidRDefault="0026306D" w:rsidP="007D63ED">
      <w:pPr>
        <w:pStyle w:val="NormalWeb"/>
        <w:numPr>
          <w:ilvl w:val="0"/>
          <w:numId w:val="28"/>
        </w:numPr>
        <w:spacing w:before="0"/>
        <w:jc w:val="both"/>
      </w:pPr>
      <w:r w:rsidRPr="007D63ED">
        <w:rPr>
          <w:b/>
          <w:bCs/>
        </w:rPr>
        <w:t>Collection and Segregation:</w:t>
      </w:r>
      <w:r w:rsidRPr="001D52F4">
        <w:t xml:space="preserve"> The initial step involves collecting e-waste from households, businesses, and organizations. Segregation is crucial to separate different types of electronic items for appropriate recycling or disposal.</w:t>
      </w:r>
    </w:p>
    <w:p w:rsidR="0026306D" w:rsidRDefault="0026306D" w:rsidP="007D63ED">
      <w:pPr>
        <w:pStyle w:val="NormalWeb"/>
        <w:numPr>
          <w:ilvl w:val="0"/>
          <w:numId w:val="28"/>
        </w:numPr>
        <w:spacing w:before="0"/>
        <w:jc w:val="both"/>
      </w:pPr>
      <w:r w:rsidRPr="007D63ED">
        <w:rPr>
          <w:b/>
          <w:bCs/>
        </w:rPr>
        <w:t>Reuse and Refurbishment:</w:t>
      </w:r>
      <w:r w:rsidRPr="001D52F4">
        <w:t xml:space="preserve"> Functioning electronic devices can be refurbished and reused, extending their lifespan and reducing the volume of waste. This is a sustainable way to manage e-waste.</w:t>
      </w:r>
    </w:p>
    <w:p w:rsidR="0026306D" w:rsidRDefault="0026306D" w:rsidP="007D63ED">
      <w:pPr>
        <w:pStyle w:val="NormalWeb"/>
        <w:numPr>
          <w:ilvl w:val="0"/>
          <w:numId w:val="28"/>
        </w:numPr>
        <w:spacing w:before="0"/>
        <w:jc w:val="both"/>
      </w:pPr>
      <w:r w:rsidRPr="007D63ED">
        <w:rPr>
          <w:b/>
          <w:bCs/>
        </w:rPr>
        <w:t>Recycling:</w:t>
      </w:r>
      <w:r w:rsidRPr="001D52F4">
        <w:t xml:space="preserve"> Non-functioning or obsolete electronic devices are broken down into their components for recycling. Valuable materials such as metals (like gold, silver, copper) and other components are extracted for reuse in new electronic products. Specialized facilities are required for safe and efficient recycling processes.</w:t>
      </w:r>
    </w:p>
    <w:p w:rsidR="0026306D" w:rsidRDefault="0026306D" w:rsidP="007D63ED">
      <w:pPr>
        <w:pStyle w:val="NormalWeb"/>
        <w:numPr>
          <w:ilvl w:val="0"/>
          <w:numId w:val="28"/>
        </w:numPr>
        <w:spacing w:before="0"/>
        <w:jc w:val="both"/>
      </w:pPr>
      <w:r w:rsidRPr="007D63ED">
        <w:rPr>
          <w:b/>
          <w:bCs/>
        </w:rPr>
        <w:t>Proper Disposal:</w:t>
      </w:r>
      <w:r w:rsidRPr="001D52F4">
        <w:t xml:space="preserve"> Electronic waste often contains hazardous materials, including lead, mercury, cadmium, and various chemicals. Improper disposal can lead to environmental pollution and health risks. Proper disposal involves ensuring that toxic components are safely treated and do not end up in landfills.</w:t>
      </w:r>
    </w:p>
    <w:p w:rsidR="0026306D" w:rsidRDefault="0026306D" w:rsidP="007D63ED">
      <w:pPr>
        <w:pStyle w:val="NormalWeb"/>
        <w:numPr>
          <w:ilvl w:val="0"/>
          <w:numId w:val="28"/>
        </w:numPr>
        <w:spacing w:before="0"/>
        <w:jc w:val="both"/>
      </w:pPr>
      <w:r w:rsidRPr="007D63ED">
        <w:rPr>
          <w:b/>
          <w:bCs/>
        </w:rPr>
        <w:t>Legislation and Regulations:</w:t>
      </w:r>
      <w:r w:rsidRPr="001D52F4">
        <w:t xml:space="preserve"> Many countries have regulations in place to manage e-waste, encouraging responsible disposal and recycling practices. These regulations may involve manufacturer responsibility, extended producer responsibility (EPR), and other legal frameworks.</w:t>
      </w:r>
    </w:p>
    <w:p w:rsidR="0026306D" w:rsidRDefault="0026306D" w:rsidP="007D63ED">
      <w:pPr>
        <w:pStyle w:val="NormalWeb"/>
        <w:numPr>
          <w:ilvl w:val="0"/>
          <w:numId w:val="28"/>
        </w:numPr>
        <w:spacing w:before="0"/>
        <w:jc w:val="both"/>
      </w:pPr>
      <w:r w:rsidRPr="007D63ED">
        <w:rPr>
          <w:b/>
          <w:bCs/>
        </w:rPr>
        <w:t>Public Awareness and Education:</w:t>
      </w:r>
      <w:r w:rsidRPr="001D52F4">
        <w:t xml:space="preserve"> Raising awareness among the public, manufacturers, and businesses is crucial in promoting responsible disposal and encouraging recycling initiatives. Education about the dangers of improper e-waste disposal and the benefits of recycling is essential.</w:t>
      </w:r>
    </w:p>
    <w:p w:rsidR="0026306D" w:rsidRPr="001D52F4" w:rsidRDefault="0026306D" w:rsidP="007D63ED">
      <w:pPr>
        <w:pStyle w:val="NormalWeb"/>
        <w:numPr>
          <w:ilvl w:val="0"/>
          <w:numId w:val="28"/>
        </w:numPr>
        <w:spacing w:before="0"/>
        <w:jc w:val="both"/>
      </w:pPr>
      <w:r w:rsidRPr="007D63ED">
        <w:rPr>
          <w:b/>
          <w:bCs/>
        </w:rPr>
        <w:t>Corporate Responsibility:</w:t>
      </w:r>
      <w:r w:rsidRPr="001D52F4">
        <w:t xml:space="preserve"> Many electronics manufacturers and retailers have programs for taking back old devices for proper recycling. They often provide collection centers or partner with recycling facilities to responsibly manage e-waste.</w:t>
      </w:r>
    </w:p>
    <w:p w:rsidR="0026306D" w:rsidRPr="001D52F4" w:rsidRDefault="0026306D" w:rsidP="007D63ED">
      <w:pPr>
        <w:pStyle w:val="NormalWeb"/>
        <w:spacing w:before="0"/>
        <w:ind w:left="360"/>
        <w:jc w:val="both"/>
      </w:pPr>
      <w:r w:rsidRPr="001D52F4">
        <w:t>E-waste management is crucial not only to protect the environment from hazardous materials but also to conserve resources by recycling valuable materials contained in electronic devices.</w:t>
      </w:r>
      <w:r w:rsidR="007D63ED">
        <w:t xml:space="preserve"> </w:t>
      </w:r>
      <w:r w:rsidRPr="001D52F4">
        <w:t>As technology continues to evolve, managing e-waste becomes an increasingly critical global issue. Collaborative efforts between governments, manufacturers, consumers, and recycling facilities are essential to ensure effective and sustainable e-waste management.</w:t>
      </w:r>
    </w:p>
    <w:p w:rsidR="0026306D" w:rsidRDefault="0026306D" w:rsidP="001D52F4">
      <w:pPr>
        <w:pStyle w:val="NormalWeb"/>
        <w:spacing w:before="0" w:after="300"/>
        <w:jc w:val="both"/>
        <w:rPr>
          <w:b/>
          <w:bCs/>
        </w:rPr>
      </w:pPr>
      <w:r w:rsidRPr="001D52F4">
        <w:rPr>
          <w:b/>
          <w:bCs/>
        </w:rPr>
        <w:t>Effects on the Ecosystem:</w:t>
      </w:r>
    </w:p>
    <w:p w:rsidR="0026306D" w:rsidRPr="007D63ED" w:rsidRDefault="0026306D" w:rsidP="007D63ED">
      <w:pPr>
        <w:pStyle w:val="NormalWeb"/>
        <w:numPr>
          <w:ilvl w:val="0"/>
          <w:numId w:val="29"/>
        </w:numPr>
        <w:spacing w:before="0" w:after="300"/>
        <w:jc w:val="both"/>
        <w:rPr>
          <w:b/>
          <w:bCs/>
        </w:rPr>
      </w:pPr>
      <w:r w:rsidRPr="007D63ED">
        <w:rPr>
          <w:b/>
          <w:bCs/>
        </w:rPr>
        <w:t>Toxic Chemicals and Heavy Metals</w:t>
      </w:r>
      <w:r w:rsidRPr="001D52F4">
        <w:t>: E-waste often contains toxic substances like lead, mercury, cadmium, and flame-retardant chemicals. Improper disposal or handling can release these toxins into the environment, contaminating soil, water, and air.</w:t>
      </w:r>
    </w:p>
    <w:p w:rsidR="0026306D" w:rsidRPr="007D63ED" w:rsidRDefault="0026306D" w:rsidP="007D63ED">
      <w:pPr>
        <w:pStyle w:val="NormalWeb"/>
        <w:numPr>
          <w:ilvl w:val="0"/>
          <w:numId w:val="29"/>
        </w:numPr>
        <w:spacing w:before="0" w:after="300"/>
        <w:jc w:val="both"/>
        <w:rPr>
          <w:b/>
          <w:bCs/>
        </w:rPr>
      </w:pPr>
      <w:r w:rsidRPr="007D63ED">
        <w:rPr>
          <w:b/>
          <w:bCs/>
        </w:rPr>
        <w:t>Soil and Water Contamination</w:t>
      </w:r>
      <w:r w:rsidRPr="001D52F4">
        <w:t>: When e-waste is dumped in landfills or incinerated, harmful chemicals can leach into the soil and groundwater. This contamination affects plant life, wildlife, and can eventually enter the food chain, impacting human health.</w:t>
      </w:r>
    </w:p>
    <w:p w:rsidR="0026306D" w:rsidRPr="007D63ED" w:rsidRDefault="0026306D" w:rsidP="007D63ED">
      <w:pPr>
        <w:pStyle w:val="NormalWeb"/>
        <w:numPr>
          <w:ilvl w:val="0"/>
          <w:numId w:val="29"/>
        </w:numPr>
        <w:spacing w:before="0" w:after="300"/>
        <w:jc w:val="both"/>
        <w:rPr>
          <w:b/>
          <w:bCs/>
        </w:rPr>
      </w:pPr>
      <w:r w:rsidRPr="007D63ED">
        <w:rPr>
          <w:b/>
          <w:bCs/>
        </w:rPr>
        <w:t>Air Pollution</w:t>
      </w:r>
      <w:r w:rsidRPr="001D52F4">
        <w:t>: Burning e-waste releases toxic fumes and particulate matter into the air, contributing to air pollution and potentially causing respiratory issues and other health problems in both humans and animals.</w:t>
      </w:r>
    </w:p>
    <w:p w:rsidR="0026306D" w:rsidRPr="007D63ED" w:rsidRDefault="0026306D" w:rsidP="007D63ED">
      <w:pPr>
        <w:pStyle w:val="NormalWeb"/>
        <w:numPr>
          <w:ilvl w:val="0"/>
          <w:numId w:val="29"/>
        </w:numPr>
        <w:spacing w:before="0" w:after="300"/>
        <w:jc w:val="both"/>
        <w:rPr>
          <w:b/>
          <w:bCs/>
        </w:rPr>
      </w:pPr>
      <w:r w:rsidRPr="007D63ED">
        <w:rPr>
          <w:b/>
          <w:bCs/>
        </w:rPr>
        <w:t>Loss of Biodiversity</w:t>
      </w:r>
      <w:r w:rsidRPr="001D52F4">
        <w:t>: Ecosystems near improperly managed e-waste sites can suffer from reduced biodiversity due to the adverse effects on flora and fauna, impacting the balance and health of the local ecosystem.</w:t>
      </w:r>
    </w:p>
    <w:p w:rsidR="002E6550" w:rsidRDefault="002E6550" w:rsidP="001D52F4">
      <w:pPr>
        <w:pStyle w:val="NormalWeb"/>
        <w:spacing w:before="0"/>
        <w:jc w:val="both"/>
      </w:pPr>
    </w:p>
    <w:p w:rsidR="0026306D" w:rsidRDefault="0026306D" w:rsidP="001D52F4">
      <w:pPr>
        <w:pStyle w:val="NormalWeb"/>
        <w:spacing w:before="0"/>
        <w:jc w:val="both"/>
      </w:pPr>
      <w:r w:rsidRPr="001D52F4">
        <w:lastRenderedPageBreak/>
        <w:t>E-waste, or electronic waste, comprises discarded electronic devices such as computers, televisions, mobile phones, and other electronic equipment. Improper management of e-waste can have significant implications for public health and the environment due to the toxic components contained in these devices. Here are some key points regarding e-waste management and its impact on public health:</w:t>
      </w:r>
    </w:p>
    <w:p w:rsidR="0026306D" w:rsidRDefault="0026306D" w:rsidP="007D63ED">
      <w:pPr>
        <w:pStyle w:val="NormalWeb"/>
        <w:numPr>
          <w:ilvl w:val="0"/>
          <w:numId w:val="30"/>
        </w:numPr>
        <w:spacing w:before="0"/>
        <w:jc w:val="both"/>
      </w:pPr>
      <w:r w:rsidRPr="007D63ED">
        <w:rPr>
          <w:b/>
          <w:bCs/>
        </w:rPr>
        <w:t>Toxic Substances:</w:t>
      </w:r>
      <w:r w:rsidRPr="001D52F4">
        <w:t xml:space="preserve"> Electronic devices often contain hazardous materials such as lead, mercury, cadmium, and flame retardants. When e-waste is improperly disposed of or incinerated, these substances can leach into the soil, water, and air, posing severe health risks. Exposure to these toxins can cause damage to the nervous system, kidneys, and reproductive organs. They are also linked to developmental issues, certain cancers, and other health problems.</w:t>
      </w:r>
    </w:p>
    <w:p w:rsidR="0026306D" w:rsidRDefault="0026306D" w:rsidP="007D63ED">
      <w:pPr>
        <w:pStyle w:val="NormalWeb"/>
        <w:numPr>
          <w:ilvl w:val="0"/>
          <w:numId w:val="30"/>
        </w:numPr>
        <w:spacing w:before="0"/>
        <w:jc w:val="both"/>
      </w:pPr>
      <w:r w:rsidRPr="007D63ED">
        <w:rPr>
          <w:b/>
          <w:bCs/>
        </w:rPr>
        <w:t>Environmental Pollution:</w:t>
      </w:r>
      <w:r w:rsidRPr="001D52F4">
        <w:t xml:space="preserve"> Dumping e-waste in landfills or incinerating it releases toxic chemicals into the environment. This can contaminate soil, water sources, and the air. The chemicals may enter the food chain, impacting agricultural produce and posing risks to both human health and the health of ecosystems.</w:t>
      </w:r>
    </w:p>
    <w:p w:rsidR="0026306D" w:rsidRDefault="0026306D" w:rsidP="007D63ED">
      <w:pPr>
        <w:pStyle w:val="NormalWeb"/>
        <w:numPr>
          <w:ilvl w:val="0"/>
          <w:numId w:val="30"/>
        </w:numPr>
        <w:spacing w:before="0"/>
        <w:jc w:val="both"/>
      </w:pPr>
      <w:r w:rsidRPr="007D63ED">
        <w:rPr>
          <w:b/>
          <w:bCs/>
        </w:rPr>
        <w:t>Informal Recycling:</w:t>
      </w:r>
      <w:r w:rsidRPr="001D52F4">
        <w:t xml:space="preserve"> In many developing countries, e-waste is often processed through informal recycling methods. Workers, including adults and children, may dismantle electronics in unsafe environments without proper protective gear. They are exposed to hazardous materials while extracting valuable metals and components, leading to severe health issues like respiratory problems, skin disorders, and long-term illnesses.</w:t>
      </w:r>
    </w:p>
    <w:p w:rsidR="0026306D" w:rsidRDefault="0026306D" w:rsidP="007D63ED">
      <w:pPr>
        <w:pStyle w:val="NormalWeb"/>
        <w:numPr>
          <w:ilvl w:val="0"/>
          <w:numId w:val="30"/>
        </w:numPr>
        <w:spacing w:before="0"/>
        <w:jc w:val="both"/>
      </w:pPr>
      <w:r w:rsidRPr="007D63ED">
        <w:rPr>
          <w:b/>
          <w:bCs/>
        </w:rPr>
        <w:t>Health Risks in Communities:</w:t>
      </w:r>
      <w:r w:rsidRPr="001D52F4">
        <w:t xml:space="preserve"> E-waste disposal sites, especially in areas with inadequate regulations, can negatively impact local communities. Residents living near these sites may face increased health risks due to the exposure to harmful substances released from e-waste.</w:t>
      </w:r>
    </w:p>
    <w:p w:rsidR="0026306D" w:rsidRDefault="0026306D" w:rsidP="007D63ED">
      <w:pPr>
        <w:pStyle w:val="NormalWeb"/>
        <w:numPr>
          <w:ilvl w:val="0"/>
          <w:numId w:val="30"/>
        </w:numPr>
        <w:spacing w:before="0"/>
        <w:jc w:val="both"/>
      </w:pPr>
      <w:r w:rsidRPr="007D63ED">
        <w:rPr>
          <w:b/>
          <w:bCs/>
        </w:rPr>
        <w:t>Regulation and Management:</w:t>
      </w:r>
      <w:r w:rsidRPr="001D52F4">
        <w:t xml:space="preserve"> Proper e-waste management involves recycling, reuse, and safe disposal methods. Implementing effective regulations, encouraging responsible recycling practices, and promoting the safe handling of electronic waste can mitigate the health risks associated with improper disposal.</w:t>
      </w:r>
    </w:p>
    <w:p w:rsidR="0026306D" w:rsidRPr="001D52F4" w:rsidRDefault="0026306D" w:rsidP="007D63ED">
      <w:pPr>
        <w:pStyle w:val="NormalWeb"/>
        <w:numPr>
          <w:ilvl w:val="0"/>
          <w:numId w:val="30"/>
        </w:numPr>
        <w:spacing w:before="0"/>
        <w:jc w:val="both"/>
      </w:pPr>
      <w:r w:rsidRPr="007D63ED">
        <w:rPr>
          <w:b/>
          <w:bCs/>
        </w:rPr>
        <w:t>Global Impact:</w:t>
      </w:r>
      <w:r w:rsidRPr="001D52F4">
        <w:t xml:space="preserve"> The increasing volume of e-waste globally necessitates more comprehensive and sustainable management strategies. International collaboration and policies can address the challenges of e-waste disposal, reduce its impact on public health, and create a more sustainable approach to handling electronic waste.</w:t>
      </w:r>
    </w:p>
    <w:p w:rsidR="00F271FD" w:rsidRDefault="00F271FD" w:rsidP="001D52F4">
      <w:pPr>
        <w:pStyle w:val="NormalWeb"/>
        <w:spacing w:after="300"/>
        <w:ind w:left="360"/>
        <w:jc w:val="both"/>
        <w:rPr>
          <w:bCs/>
        </w:rPr>
      </w:pPr>
    </w:p>
    <w:p w:rsidR="00F271FD" w:rsidRDefault="00F271FD" w:rsidP="001D52F4">
      <w:pPr>
        <w:pStyle w:val="NormalWeb"/>
        <w:spacing w:after="300"/>
        <w:ind w:left="360"/>
        <w:jc w:val="both"/>
        <w:rPr>
          <w:bCs/>
        </w:rPr>
      </w:pPr>
    </w:p>
    <w:p w:rsidR="00F271FD" w:rsidRDefault="00F271FD" w:rsidP="001D52F4">
      <w:pPr>
        <w:pStyle w:val="NormalWeb"/>
        <w:spacing w:after="300"/>
        <w:ind w:left="360"/>
        <w:jc w:val="both"/>
        <w:rPr>
          <w:bCs/>
        </w:rPr>
      </w:pPr>
    </w:p>
    <w:p w:rsidR="002E6550" w:rsidRDefault="002E6550" w:rsidP="00F271FD">
      <w:pPr>
        <w:pStyle w:val="NormalWeb"/>
        <w:spacing w:after="300"/>
        <w:ind w:left="360"/>
        <w:jc w:val="both"/>
        <w:rPr>
          <w:bCs/>
        </w:rPr>
      </w:pPr>
    </w:p>
    <w:p w:rsidR="002E6550" w:rsidRDefault="002E6550" w:rsidP="00F271FD">
      <w:pPr>
        <w:pStyle w:val="NormalWeb"/>
        <w:spacing w:after="300"/>
        <w:ind w:left="360"/>
        <w:jc w:val="both"/>
        <w:rPr>
          <w:bCs/>
        </w:rPr>
      </w:pPr>
    </w:p>
    <w:p w:rsidR="002E6550" w:rsidRDefault="002E6550" w:rsidP="00F271FD">
      <w:pPr>
        <w:pStyle w:val="NormalWeb"/>
        <w:spacing w:after="300"/>
        <w:ind w:left="360"/>
        <w:jc w:val="both"/>
        <w:rPr>
          <w:bCs/>
        </w:rPr>
      </w:pPr>
    </w:p>
    <w:p w:rsidR="002E6550" w:rsidRDefault="002E6550" w:rsidP="00F271FD">
      <w:pPr>
        <w:pStyle w:val="NormalWeb"/>
        <w:spacing w:after="300"/>
        <w:ind w:left="360"/>
        <w:jc w:val="both"/>
        <w:rPr>
          <w:bCs/>
        </w:rPr>
      </w:pPr>
    </w:p>
    <w:p w:rsidR="002E6550" w:rsidRDefault="002E6550" w:rsidP="00F271FD">
      <w:pPr>
        <w:pStyle w:val="NormalWeb"/>
        <w:spacing w:after="300"/>
        <w:ind w:left="360"/>
        <w:jc w:val="both"/>
        <w:rPr>
          <w:bCs/>
        </w:rPr>
      </w:pPr>
    </w:p>
    <w:p w:rsidR="002E6550" w:rsidRDefault="002E6550" w:rsidP="00F271FD">
      <w:pPr>
        <w:pStyle w:val="NormalWeb"/>
        <w:spacing w:after="300"/>
        <w:ind w:left="360"/>
        <w:jc w:val="both"/>
        <w:rPr>
          <w:bCs/>
        </w:rPr>
      </w:pPr>
    </w:p>
    <w:p w:rsidR="002E6550" w:rsidRDefault="002E6550" w:rsidP="00F271FD">
      <w:pPr>
        <w:pStyle w:val="NormalWeb"/>
        <w:spacing w:after="300"/>
        <w:ind w:left="360"/>
        <w:jc w:val="both"/>
        <w:rPr>
          <w:bCs/>
        </w:rPr>
      </w:pPr>
    </w:p>
    <w:p w:rsidR="00B8005F" w:rsidRDefault="00B8005F" w:rsidP="00F271FD">
      <w:pPr>
        <w:pStyle w:val="NormalWeb"/>
        <w:spacing w:after="300"/>
        <w:ind w:left="360"/>
        <w:jc w:val="both"/>
        <w:rPr>
          <w:bCs/>
        </w:rPr>
      </w:pPr>
    </w:p>
    <w:p w:rsidR="00F271FD" w:rsidRDefault="00D038A4" w:rsidP="00F271FD">
      <w:pPr>
        <w:pStyle w:val="NormalWeb"/>
        <w:spacing w:after="300"/>
        <w:ind w:left="360"/>
        <w:jc w:val="both"/>
      </w:pPr>
      <w:r w:rsidRPr="007D63ED">
        <w:rPr>
          <w:bCs/>
        </w:rPr>
        <w:lastRenderedPageBreak/>
        <w:t xml:space="preserve">Below mentioned a table </w:t>
      </w:r>
      <w:r w:rsidR="007D63ED" w:rsidRPr="007D63ED">
        <w:rPr>
          <w:bCs/>
        </w:rPr>
        <w:t>depicting</w:t>
      </w:r>
      <w:r w:rsidRPr="007D63ED">
        <w:rPr>
          <w:bCs/>
        </w:rPr>
        <w:t xml:space="preserve"> the E</w:t>
      </w:r>
      <w:r w:rsidRPr="001D52F4">
        <w:rPr>
          <w:b/>
          <w:bCs/>
        </w:rPr>
        <w:t>-</w:t>
      </w:r>
      <w:r w:rsidRPr="001D52F4">
        <w:t>waste sources, its constituents and its effect on public health:</w:t>
      </w:r>
    </w:p>
    <w:p w:rsidR="00D038A4" w:rsidRPr="00F271FD" w:rsidRDefault="00D038A4" w:rsidP="00F271FD">
      <w:pPr>
        <w:pStyle w:val="NormalWeb"/>
        <w:spacing w:after="0" w:afterAutospacing="0"/>
        <w:ind w:left="360"/>
        <w:jc w:val="both"/>
      </w:pPr>
      <w:r w:rsidRPr="001D52F4">
        <w:rPr>
          <w:color w:val="734126"/>
          <w:spacing w:val="-2"/>
        </w:rPr>
        <w:t>Table 1</w:t>
      </w:r>
    </w:p>
    <w:p w:rsidR="00D038A4" w:rsidRPr="001D52F4" w:rsidRDefault="00D038A4" w:rsidP="00F271FD">
      <w:pPr>
        <w:pStyle w:val="NormalWeb"/>
        <w:spacing w:before="0" w:beforeAutospacing="0" w:after="0" w:afterAutospacing="0"/>
        <w:jc w:val="both"/>
        <w:rPr>
          <w:color w:val="333333"/>
        </w:rPr>
      </w:pPr>
      <w:r w:rsidRPr="001D52F4">
        <w:rPr>
          <w:color w:val="333333"/>
        </w:rPr>
        <w:t>Various e-waste sources, their constituents, and health</w:t>
      </w:r>
      <w:r w:rsidR="00F271FD">
        <w:rPr>
          <w:color w:val="333333"/>
        </w:rPr>
        <w:t xml:space="preserve"> impacts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59"/>
        <w:gridCol w:w="1516"/>
        <w:gridCol w:w="5580"/>
      </w:tblGrid>
      <w:tr w:rsidR="00D038A4" w:rsidRPr="001D52F4" w:rsidTr="00F271FD">
        <w:trPr>
          <w:tblHeader/>
        </w:trPr>
        <w:tc>
          <w:tcPr>
            <w:tcW w:w="0" w:type="auto"/>
            <w:tcMar>
              <w:top w:w="48" w:type="dxa"/>
              <w:left w:w="96" w:type="dxa"/>
              <w:bottom w:w="48" w:type="dxa"/>
              <w:right w:w="96" w:type="dxa"/>
            </w:tcMar>
            <w:vAlign w:val="center"/>
            <w:hideMark/>
          </w:tcPr>
          <w:p w:rsidR="00D038A4" w:rsidRPr="001D52F4" w:rsidRDefault="00D038A4" w:rsidP="00F271FD">
            <w:pPr>
              <w:jc w:val="center"/>
              <w:rPr>
                <w:rFonts w:ascii="Times New Roman" w:hAnsi="Times New Roman" w:cs="Times New Roman"/>
                <w:b/>
                <w:bCs/>
                <w:sz w:val="24"/>
                <w:szCs w:val="24"/>
              </w:rPr>
            </w:pPr>
            <w:r w:rsidRPr="001D52F4">
              <w:rPr>
                <w:rFonts w:ascii="Times New Roman" w:hAnsi="Times New Roman" w:cs="Times New Roman"/>
                <w:b/>
                <w:bCs/>
                <w:sz w:val="24"/>
                <w:szCs w:val="24"/>
              </w:rPr>
              <w:t>E-waste sources</w:t>
            </w:r>
          </w:p>
        </w:tc>
        <w:tc>
          <w:tcPr>
            <w:tcW w:w="1516" w:type="dxa"/>
            <w:tcMar>
              <w:top w:w="48" w:type="dxa"/>
              <w:left w:w="96" w:type="dxa"/>
              <w:bottom w:w="48" w:type="dxa"/>
              <w:right w:w="96" w:type="dxa"/>
            </w:tcMar>
            <w:vAlign w:val="center"/>
            <w:hideMark/>
          </w:tcPr>
          <w:p w:rsidR="00D038A4" w:rsidRPr="001D52F4" w:rsidRDefault="00D038A4" w:rsidP="00F271FD">
            <w:pPr>
              <w:jc w:val="center"/>
              <w:rPr>
                <w:rFonts w:ascii="Times New Roman" w:hAnsi="Times New Roman" w:cs="Times New Roman"/>
                <w:b/>
                <w:bCs/>
                <w:sz w:val="24"/>
                <w:szCs w:val="24"/>
              </w:rPr>
            </w:pPr>
            <w:r w:rsidRPr="001D52F4">
              <w:rPr>
                <w:rFonts w:ascii="Times New Roman" w:hAnsi="Times New Roman" w:cs="Times New Roman"/>
                <w:b/>
                <w:bCs/>
                <w:sz w:val="24"/>
                <w:szCs w:val="24"/>
              </w:rPr>
              <w:t>Constituents</w:t>
            </w:r>
          </w:p>
        </w:tc>
        <w:tc>
          <w:tcPr>
            <w:tcW w:w="5580" w:type="dxa"/>
            <w:tcMar>
              <w:top w:w="48" w:type="dxa"/>
              <w:left w:w="96" w:type="dxa"/>
              <w:bottom w:w="48" w:type="dxa"/>
              <w:right w:w="96" w:type="dxa"/>
            </w:tcMar>
            <w:vAlign w:val="center"/>
            <w:hideMark/>
          </w:tcPr>
          <w:p w:rsidR="00D038A4" w:rsidRPr="001D52F4" w:rsidRDefault="00D038A4" w:rsidP="00F271FD">
            <w:pPr>
              <w:jc w:val="center"/>
              <w:rPr>
                <w:rFonts w:ascii="Times New Roman" w:hAnsi="Times New Roman" w:cs="Times New Roman"/>
                <w:b/>
                <w:bCs/>
                <w:sz w:val="24"/>
                <w:szCs w:val="24"/>
              </w:rPr>
            </w:pPr>
            <w:r w:rsidRPr="001D52F4">
              <w:rPr>
                <w:rFonts w:ascii="Times New Roman" w:hAnsi="Times New Roman" w:cs="Times New Roman"/>
                <w:b/>
                <w:bCs/>
                <w:sz w:val="24"/>
                <w:szCs w:val="24"/>
              </w:rPr>
              <w:t>Health effects</w:t>
            </w:r>
          </w:p>
        </w:tc>
      </w:tr>
      <w:tr w:rsidR="00F271FD" w:rsidRPr="001D52F4" w:rsidTr="00F271FD">
        <w:trPr>
          <w:trHeight w:val="1486"/>
        </w:trPr>
        <w:tc>
          <w:tcPr>
            <w:tcW w:w="0" w:type="auto"/>
            <w:tcMar>
              <w:top w:w="48" w:type="dxa"/>
              <w:left w:w="96" w:type="dxa"/>
              <w:bottom w:w="48" w:type="dxa"/>
              <w:right w:w="96" w:type="dxa"/>
            </w:tcMar>
            <w:vAlign w:val="center"/>
            <w:hideMark/>
          </w:tcPr>
          <w:p w:rsidR="00F271FD" w:rsidRPr="00F271FD" w:rsidRDefault="00F271FD" w:rsidP="001D52F4">
            <w:pPr>
              <w:jc w:val="both"/>
              <w:rPr>
                <w:rFonts w:ascii="Times New Roman" w:hAnsi="Times New Roman" w:cs="Times New Roman"/>
              </w:rPr>
            </w:pPr>
            <w:r w:rsidRPr="00F271FD">
              <w:rPr>
                <w:rFonts w:ascii="Times New Roman" w:hAnsi="Times New Roman" w:cs="Times New Roman"/>
              </w:rPr>
              <w:t>Solder in printed circuit boards, glass panels, and gaskets in computer monitors</w:t>
            </w:r>
          </w:p>
        </w:tc>
        <w:tc>
          <w:tcPr>
            <w:tcW w:w="1516" w:type="dxa"/>
            <w:tcMar>
              <w:top w:w="48" w:type="dxa"/>
              <w:left w:w="96" w:type="dxa"/>
              <w:bottom w:w="48" w:type="dxa"/>
              <w:right w:w="96" w:type="dxa"/>
            </w:tcMar>
            <w:vAlign w:val="center"/>
            <w:hideMark/>
          </w:tcPr>
          <w:p w:rsidR="00F271FD" w:rsidRPr="00F271FD" w:rsidRDefault="00F271FD" w:rsidP="001D52F4">
            <w:pPr>
              <w:jc w:val="both"/>
              <w:rPr>
                <w:rFonts w:ascii="Times New Roman" w:hAnsi="Times New Roman" w:cs="Times New Roman"/>
              </w:rPr>
            </w:pPr>
            <w:r w:rsidRPr="00F271FD">
              <w:rPr>
                <w:rFonts w:ascii="Times New Roman" w:hAnsi="Times New Roman" w:cs="Times New Roman"/>
              </w:rPr>
              <w:t>Lead</w:t>
            </w:r>
          </w:p>
        </w:tc>
        <w:tc>
          <w:tcPr>
            <w:tcW w:w="5580" w:type="dxa"/>
            <w:tcMar>
              <w:top w:w="48" w:type="dxa"/>
              <w:left w:w="96" w:type="dxa"/>
              <w:bottom w:w="48" w:type="dxa"/>
              <w:right w:w="96" w:type="dxa"/>
            </w:tcMar>
            <w:vAlign w:val="center"/>
            <w:hideMark/>
          </w:tcPr>
          <w:p w:rsidR="00F271FD" w:rsidRPr="00F271FD" w:rsidRDefault="00F271FD" w:rsidP="00F271FD">
            <w:pPr>
              <w:pStyle w:val="ListParagraph"/>
              <w:numPr>
                <w:ilvl w:val="0"/>
                <w:numId w:val="33"/>
              </w:numPr>
              <w:spacing w:after="0" w:line="240" w:lineRule="auto"/>
              <w:jc w:val="both"/>
              <w:rPr>
                <w:rFonts w:ascii="Times New Roman" w:hAnsi="Times New Roman" w:cs="Times New Roman"/>
              </w:rPr>
            </w:pPr>
            <w:r w:rsidRPr="00F271FD">
              <w:rPr>
                <w:rFonts w:ascii="Times New Roman" w:hAnsi="Times New Roman" w:cs="Times New Roman"/>
              </w:rPr>
              <w:t>Damage to central and peripheral nervous systems, blood systems, and kidney damage</w:t>
            </w:r>
          </w:p>
          <w:p w:rsidR="00F271FD" w:rsidRPr="00F271FD" w:rsidRDefault="00F271FD" w:rsidP="00F271FD">
            <w:pPr>
              <w:pStyle w:val="ListParagraph"/>
              <w:numPr>
                <w:ilvl w:val="0"/>
                <w:numId w:val="33"/>
              </w:numPr>
              <w:spacing w:after="0" w:line="240" w:lineRule="auto"/>
              <w:jc w:val="both"/>
              <w:rPr>
                <w:rFonts w:ascii="Times New Roman" w:hAnsi="Times New Roman" w:cs="Times New Roman"/>
              </w:rPr>
            </w:pPr>
            <w:r w:rsidRPr="00F271FD">
              <w:rPr>
                <w:rFonts w:ascii="Times New Roman" w:hAnsi="Times New Roman" w:cs="Times New Roman"/>
              </w:rPr>
              <w:t>Adverse effects on brain development of children; causes damage to the circulatory system and kidney</w:t>
            </w:r>
          </w:p>
        </w:tc>
      </w:tr>
      <w:tr w:rsidR="00F271FD" w:rsidRPr="001D52F4" w:rsidTr="00F271FD">
        <w:trPr>
          <w:trHeight w:val="1040"/>
        </w:trPr>
        <w:tc>
          <w:tcPr>
            <w:tcW w:w="0" w:type="auto"/>
            <w:tcMar>
              <w:top w:w="48" w:type="dxa"/>
              <w:left w:w="96" w:type="dxa"/>
              <w:bottom w:w="48" w:type="dxa"/>
              <w:right w:w="96" w:type="dxa"/>
            </w:tcMar>
            <w:vAlign w:val="center"/>
            <w:hideMark/>
          </w:tcPr>
          <w:p w:rsidR="00F271FD" w:rsidRPr="00F271FD" w:rsidRDefault="00F271FD" w:rsidP="001D52F4">
            <w:pPr>
              <w:jc w:val="both"/>
              <w:rPr>
                <w:rFonts w:ascii="Times New Roman" w:hAnsi="Times New Roman" w:cs="Times New Roman"/>
              </w:rPr>
            </w:pPr>
            <w:r w:rsidRPr="00F271FD">
              <w:rPr>
                <w:rFonts w:ascii="Times New Roman" w:hAnsi="Times New Roman" w:cs="Times New Roman"/>
              </w:rPr>
              <w:t>Chip resistors and semi-conductors</w:t>
            </w:r>
          </w:p>
        </w:tc>
        <w:tc>
          <w:tcPr>
            <w:tcW w:w="1516" w:type="dxa"/>
            <w:tcMar>
              <w:top w:w="48" w:type="dxa"/>
              <w:left w:w="96" w:type="dxa"/>
              <w:bottom w:w="48" w:type="dxa"/>
              <w:right w:w="96" w:type="dxa"/>
            </w:tcMar>
            <w:vAlign w:val="center"/>
            <w:hideMark/>
          </w:tcPr>
          <w:p w:rsidR="00F271FD" w:rsidRPr="00F271FD" w:rsidRDefault="00F271FD" w:rsidP="001D52F4">
            <w:pPr>
              <w:jc w:val="both"/>
              <w:rPr>
                <w:rFonts w:ascii="Times New Roman" w:hAnsi="Times New Roman" w:cs="Times New Roman"/>
              </w:rPr>
            </w:pPr>
            <w:r w:rsidRPr="00F271FD">
              <w:rPr>
                <w:rFonts w:ascii="Times New Roman" w:hAnsi="Times New Roman" w:cs="Times New Roman"/>
              </w:rPr>
              <w:t>Cadmium</w:t>
            </w:r>
          </w:p>
        </w:tc>
        <w:tc>
          <w:tcPr>
            <w:tcW w:w="5580" w:type="dxa"/>
            <w:tcMar>
              <w:top w:w="48" w:type="dxa"/>
              <w:left w:w="96" w:type="dxa"/>
              <w:bottom w:w="48" w:type="dxa"/>
              <w:right w:w="96" w:type="dxa"/>
            </w:tcMar>
            <w:vAlign w:val="center"/>
            <w:hideMark/>
          </w:tcPr>
          <w:p w:rsidR="00F271FD" w:rsidRPr="00F271FD" w:rsidRDefault="00F271FD" w:rsidP="001D52F4">
            <w:pPr>
              <w:numPr>
                <w:ilvl w:val="0"/>
                <w:numId w:val="11"/>
              </w:numPr>
              <w:spacing w:after="0" w:line="240" w:lineRule="auto"/>
              <w:jc w:val="both"/>
              <w:rPr>
                <w:rFonts w:ascii="Times New Roman" w:hAnsi="Times New Roman" w:cs="Times New Roman"/>
              </w:rPr>
            </w:pPr>
            <w:r w:rsidRPr="00F271FD">
              <w:rPr>
                <w:rFonts w:ascii="Times New Roman" w:hAnsi="Times New Roman" w:cs="Times New Roman"/>
              </w:rPr>
              <w:t>Toxic irreversible effects on human health</w:t>
            </w:r>
          </w:p>
          <w:p w:rsidR="00F271FD" w:rsidRPr="00F271FD" w:rsidRDefault="00F271FD" w:rsidP="001D52F4">
            <w:pPr>
              <w:numPr>
                <w:ilvl w:val="0"/>
                <w:numId w:val="12"/>
              </w:numPr>
              <w:spacing w:after="0" w:line="240" w:lineRule="auto"/>
              <w:jc w:val="both"/>
              <w:rPr>
                <w:rFonts w:ascii="Times New Roman" w:hAnsi="Times New Roman" w:cs="Times New Roman"/>
              </w:rPr>
            </w:pPr>
            <w:r w:rsidRPr="00F271FD">
              <w:rPr>
                <w:rFonts w:ascii="Times New Roman" w:hAnsi="Times New Roman" w:cs="Times New Roman"/>
              </w:rPr>
              <w:t>Accumulates in kidney and liver</w:t>
            </w:r>
          </w:p>
          <w:p w:rsidR="00F271FD" w:rsidRPr="00F271FD" w:rsidRDefault="00F271FD" w:rsidP="00F271FD">
            <w:pPr>
              <w:numPr>
                <w:ilvl w:val="0"/>
                <w:numId w:val="12"/>
              </w:numPr>
              <w:spacing w:after="0" w:line="240" w:lineRule="auto"/>
              <w:jc w:val="both"/>
              <w:rPr>
                <w:rFonts w:ascii="Times New Roman" w:hAnsi="Times New Roman" w:cs="Times New Roman"/>
              </w:rPr>
            </w:pPr>
            <w:r w:rsidRPr="00F271FD">
              <w:rPr>
                <w:rFonts w:ascii="Times New Roman" w:hAnsi="Times New Roman" w:cs="Times New Roman"/>
              </w:rPr>
              <w:t>Causes neural damage</w:t>
            </w:r>
          </w:p>
        </w:tc>
      </w:tr>
      <w:tr w:rsidR="00F271FD" w:rsidRPr="001D52F4" w:rsidTr="00F271FD">
        <w:trPr>
          <w:trHeight w:val="934"/>
        </w:trPr>
        <w:tc>
          <w:tcPr>
            <w:tcW w:w="0" w:type="auto"/>
            <w:tcMar>
              <w:top w:w="48" w:type="dxa"/>
              <w:left w:w="96" w:type="dxa"/>
              <w:bottom w:w="48" w:type="dxa"/>
              <w:right w:w="96" w:type="dxa"/>
            </w:tcMar>
            <w:vAlign w:val="center"/>
            <w:hideMark/>
          </w:tcPr>
          <w:p w:rsidR="00F271FD" w:rsidRPr="00F271FD" w:rsidRDefault="00F271FD" w:rsidP="001D52F4">
            <w:pPr>
              <w:jc w:val="both"/>
              <w:rPr>
                <w:rFonts w:ascii="Times New Roman" w:hAnsi="Times New Roman" w:cs="Times New Roman"/>
              </w:rPr>
            </w:pPr>
            <w:r w:rsidRPr="00F271FD">
              <w:rPr>
                <w:rFonts w:ascii="Times New Roman" w:hAnsi="Times New Roman" w:cs="Times New Roman"/>
              </w:rPr>
              <w:t>Relays and switches, and printed circuit boards</w:t>
            </w:r>
          </w:p>
        </w:tc>
        <w:tc>
          <w:tcPr>
            <w:tcW w:w="1516" w:type="dxa"/>
            <w:tcMar>
              <w:top w:w="48" w:type="dxa"/>
              <w:left w:w="96" w:type="dxa"/>
              <w:bottom w:w="48" w:type="dxa"/>
              <w:right w:w="96" w:type="dxa"/>
            </w:tcMar>
            <w:vAlign w:val="center"/>
            <w:hideMark/>
          </w:tcPr>
          <w:p w:rsidR="00F271FD" w:rsidRPr="00F271FD" w:rsidRDefault="00F271FD" w:rsidP="001D52F4">
            <w:pPr>
              <w:jc w:val="both"/>
              <w:rPr>
                <w:rFonts w:ascii="Times New Roman" w:hAnsi="Times New Roman" w:cs="Times New Roman"/>
              </w:rPr>
            </w:pPr>
            <w:r w:rsidRPr="00F271FD">
              <w:rPr>
                <w:rFonts w:ascii="Times New Roman" w:hAnsi="Times New Roman" w:cs="Times New Roman"/>
              </w:rPr>
              <w:t>Mercury</w:t>
            </w:r>
          </w:p>
        </w:tc>
        <w:tc>
          <w:tcPr>
            <w:tcW w:w="5580" w:type="dxa"/>
            <w:tcMar>
              <w:top w:w="48" w:type="dxa"/>
              <w:left w:w="96" w:type="dxa"/>
              <w:bottom w:w="48" w:type="dxa"/>
              <w:right w:w="96" w:type="dxa"/>
            </w:tcMar>
            <w:vAlign w:val="center"/>
            <w:hideMark/>
          </w:tcPr>
          <w:p w:rsidR="00F271FD" w:rsidRPr="00F271FD" w:rsidRDefault="00F271FD" w:rsidP="001D52F4">
            <w:pPr>
              <w:numPr>
                <w:ilvl w:val="0"/>
                <w:numId w:val="14"/>
              </w:numPr>
              <w:spacing w:after="0" w:line="240" w:lineRule="auto"/>
              <w:jc w:val="both"/>
              <w:rPr>
                <w:rFonts w:ascii="Times New Roman" w:hAnsi="Times New Roman" w:cs="Times New Roman"/>
              </w:rPr>
            </w:pPr>
            <w:r w:rsidRPr="00F271FD">
              <w:rPr>
                <w:rFonts w:ascii="Times New Roman" w:hAnsi="Times New Roman" w:cs="Times New Roman"/>
              </w:rPr>
              <w:t>Chronic damage to the brain</w:t>
            </w:r>
          </w:p>
          <w:p w:rsidR="00F271FD" w:rsidRPr="00F271FD" w:rsidRDefault="00F271FD" w:rsidP="00F271FD">
            <w:pPr>
              <w:numPr>
                <w:ilvl w:val="0"/>
                <w:numId w:val="14"/>
              </w:numPr>
              <w:spacing w:after="0" w:line="240" w:lineRule="auto"/>
              <w:jc w:val="both"/>
              <w:rPr>
                <w:rFonts w:ascii="Times New Roman" w:hAnsi="Times New Roman" w:cs="Times New Roman"/>
              </w:rPr>
            </w:pPr>
            <w:r w:rsidRPr="00F271FD">
              <w:rPr>
                <w:rFonts w:ascii="Times New Roman" w:hAnsi="Times New Roman" w:cs="Times New Roman"/>
              </w:rPr>
              <w:t>Respiratory and skin disorders due to bioaccumulation in fishes</w:t>
            </w:r>
          </w:p>
        </w:tc>
      </w:tr>
      <w:tr w:rsidR="00D038A4" w:rsidRPr="001D52F4" w:rsidTr="00F271FD">
        <w:trPr>
          <w:trHeight w:val="905"/>
        </w:trPr>
        <w:tc>
          <w:tcPr>
            <w:tcW w:w="0" w:type="auto"/>
            <w:tcMar>
              <w:top w:w="48" w:type="dxa"/>
              <w:left w:w="96" w:type="dxa"/>
              <w:bottom w:w="48" w:type="dxa"/>
              <w:right w:w="96" w:type="dxa"/>
            </w:tcMar>
            <w:vAlign w:val="center"/>
            <w:hideMark/>
          </w:tcPr>
          <w:p w:rsidR="00D038A4" w:rsidRPr="00F271FD" w:rsidRDefault="00D038A4" w:rsidP="001D52F4">
            <w:pPr>
              <w:jc w:val="both"/>
              <w:rPr>
                <w:rFonts w:ascii="Times New Roman" w:hAnsi="Times New Roman" w:cs="Times New Roman"/>
              </w:rPr>
            </w:pPr>
            <w:r w:rsidRPr="00F271FD">
              <w:rPr>
                <w:rFonts w:ascii="Times New Roman" w:hAnsi="Times New Roman" w:cs="Times New Roman"/>
              </w:rPr>
              <w:t>Galvanized steel plates and decorator or hardener for steel housing</w:t>
            </w:r>
          </w:p>
        </w:tc>
        <w:tc>
          <w:tcPr>
            <w:tcW w:w="1516" w:type="dxa"/>
            <w:tcMar>
              <w:top w:w="48" w:type="dxa"/>
              <w:left w:w="96" w:type="dxa"/>
              <w:bottom w:w="48" w:type="dxa"/>
              <w:right w:w="96" w:type="dxa"/>
            </w:tcMar>
            <w:vAlign w:val="center"/>
            <w:hideMark/>
          </w:tcPr>
          <w:p w:rsidR="00D038A4" w:rsidRPr="00F271FD" w:rsidRDefault="00D038A4" w:rsidP="001D52F4">
            <w:pPr>
              <w:jc w:val="both"/>
              <w:rPr>
                <w:rFonts w:ascii="Times New Roman" w:hAnsi="Times New Roman" w:cs="Times New Roman"/>
              </w:rPr>
            </w:pPr>
            <w:r w:rsidRPr="00F271FD">
              <w:rPr>
                <w:rFonts w:ascii="Times New Roman" w:hAnsi="Times New Roman" w:cs="Times New Roman"/>
              </w:rPr>
              <w:t>Chromium</w:t>
            </w:r>
          </w:p>
        </w:tc>
        <w:tc>
          <w:tcPr>
            <w:tcW w:w="5580" w:type="dxa"/>
            <w:tcMar>
              <w:top w:w="48" w:type="dxa"/>
              <w:left w:w="96" w:type="dxa"/>
              <w:bottom w:w="48" w:type="dxa"/>
              <w:right w:w="96" w:type="dxa"/>
            </w:tcMar>
            <w:vAlign w:val="center"/>
            <w:hideMark/>
          </w:tcPr>
          <w:p w:rsidR="00D038A4" w:rsidRPr="00667EC5" w:rsidRDefault="00D038A4" w:rsidP="00667EC5">
            <w:pPr>
              <w:pStyle w:val="ListParagraph"/>
              <w:numPr>
                <w:ilvl w:val="0"/>
                <w:numId w:val="34"/>
              </w:numPr>
              <w:spacing w:after="0" w:line="240" w:lineRule="auto"/>
              <w:jc w:val="both"/>
              <w:rPr>
                <w:rFonts w:ascii="Times New Roman" w:hAnsi="Times New Roman" w:cs="Times New Roman"/>
              </w:rPr>
            </w:pPr>
            <w:r w:rsidRPr="00667EC5">
              <w:rPr>
                <w:rFonts w:ascii="Times New Roman" w:hAnsi="Times New Roman" w:cs="Times New Roman"/>
              </w:rPr>
              <w:t>Causes bronchitis</w:t>
            </w:r>
          </w:p>
        </w:tc>
      </w:tr>
      <w:tr w:rsidR="00D038A4" w:rsidRPr="001D52F4" w:rsidTr="00F271FD">
        <w:tc>
          <w:tcPr>
            <w:tcW w:w="0" w:type="auto"/>
            <w:tcMar>
              <w:top w:w="48" w:type="dxa"/>
              <w:left w:w="96" w:type="dxa"/>
              <w:bottom w:w="48" w:type="dxa"/>
              <w:right w:w="96" w:type="dxa"/>
            </w:tcMar>
            <w:vAlign w:val="center"/>
            <w:hideMark/>
          </w:tcPr>
          <w:p w:rsidR="00D038A4" w:rsidRPr="00F271FD" w:rsidRDefault="00D038A4" w:rsidP="001D52F4">
            <w:pPr>
              <w:jc w:val="both"/>
              <w:rPr>
                <w:rFonts w:ascii="Times New Roman" w:hAnsi="Times New Roman" w:cs="Times New Roman"/>
              </w:rPr>
            </w:pPr>
            <w:r w:rsidRPr="00F271FD">
              <w:rPr>
                <w:rFonts w:ascii="Times New Roman" w:hAnsi="Times New Roman" w:cs="Times New Roman"/>
              </w:rPr>
              <w:t>Cabling and computer housing</w:t>
            </w:r>
          </w:p>
        </w:tc>
        <w:tc>
          <w:tcPr>
            <w:tcW w:w="1516" w:type="dxa"/>
            <w:tcMar>
              <w:top w:w="48" w:type="dxa"/>
              <w:left w:w="96" w:type="dxa"/>
              <w:bottom w:w="48" w:type="dxa"/>
              <w:right w:w="96" w:type="dxa"/>
            </w:tcMar>
            <w:vAlign w:val="center"/>
            <w:hideMark/>
          </w:tcPr>
          <w:p w:rsidR="00D038A4" w:rsidRPr="00F271FD" w:rsidRDefault="00D038A4" w:rsidP="001D52F4">
            <w:pPr>
              <w:jc w:val="both"/>
              <w:rPr>
                <w:rFonts w:ascii="Times New Roman" w:hAnsi="Times New Roman" w:cs="Times New Roman"/>
              </w:rPr>
            </w:pPr>
            <w:r w:rsidRPr="00F271FD">
              <w:rPr>
                <w:rFonts w:ascii="Times New Roman" w:hAnsi="Times New Roman" w:cs="Times New Roman"/>
              </w:rPr>
              <w:t>Plastics and PVC</w:t>
            </w:r>
          </w:p>
        </w:tc>
        <w:tc>
          <w:tcPr>
            <w:tcW w:w="5580" w:type="dxa"/>
            <w:tcMar>
              <w:top w:w="48" w:type="dxa"/>
              <w:left w:w="96" w:type="dxa"/>
              <w:bottom w:w="48" w:type="dxa"/>
              <w:right w:w="96" w:type="dxa"/>
            </w:tcMar>
            <w:vAlign w:val="center"/>
            <w:hideMark/>
          </w:tcPr>
          <w:p w:rsidR="00D038A4" w:rsidRPr="00F271FD" w:rsidRDefault="00667EC5" w:rsidP="001D52F4">
            <w:pPr>
              <w:numPr>
                <w:ilvl w:val="0"/>
                <w:numId w:val="17"/>
              </w:numPr>
              <w:spacing w:after="0" w:line="240" w:lineRule="auto"/>
              <w:ind w:left="0"/>
              <w:jc w:val="both"/>
              <w:rPr>
                <w:rFonts w:ascii="Times New Roman" w:hAnsi="Times New Roman" w:cs="Times New Roman"/>
              </w:rPr>
            </w:pPr>
            <w:r>
              <w:rPr>
                <w:rFonts w:ascii="Times New Roman" w:hAnsi="Times New Roman" w:cs="Times New Roman"/>
              </w:rPr>
              <w:t xml:space="preserve">    </w:t>
            </w:r>
            <w:r w:rsidR="00D038A4" w:rsidRPr="00F271FD">
              <w:rPr>
                <w:rFonts w:ascii="Times New Roman" w:hAnsi="Times New Roman" w:cs="Times New Roman"/>
              </w:rPr>
              <w:t>Burning produces dioxin that causes reproductive and developmental problems</w:t>
            </w:r>
          </w:p>
        </w:tc>
      </w:tr>
      <w:tr w:rsidR="00D038A4" w:rsidRPr="001D52F4" w:rsidTr="00F271FD">
        <w:tc>
          <w:tcPr>
            <w:tcW w:w="0" w:type="auto"/>
            <w:tcMar>
              <w:top w:w="48" w:type="dxa"/>
              <w:left w:w="96" w:type="dxa"/>
              <w:bottom w:w="48" w:type="dxa"/>
              <w:right w:w="96" w:type="dxa"/>
            </w:tcMar>
            <w:vAlign w:val="center"/>
            <w:hideMark/>
          </w:tcPr>
          <w:p w:rsidR="00D038A4" w:rsidRPr="00F271FD" w:rsidRDefault="00D038A4" w:rsidP="001D52F4">
            <w:pPr>
              <w:jc w:val="both"/>
              <w:rPr>
                <w:rFonts w:ascii="Times New Roman" w:hAnsi="Times New Roman" w:cs="Times New Roman"/>
              </w:rPr>
            </w:pPr>
            <w:r w:rsidRPr="00F271FD">
              <w:rPr>
                <w:rFonts w:ascii="Times New Roman" w:hAnsi="Times New Roman" w:cs="Times New Roman"/>
              </w:rPr>
              <w:t>Electronic equipment and circuit boards</w:t>
            </w:r>
          </w:p>
        </w:tc>
        <w:tc>
          <w:tcPr>
            <w:tcW w:w="1516" w:type="dxa"/>
            <w:tcMar>
              <w:top w:w="48" w:type="dxa"/>
              <w:left w:w="96" w:type="dxa"/>
              <w:bottom w:w="48" w:type="dxa"/>
              <w:right w:w="96" w:type="dxa"/>
            </w:tcMar>
            <w:vAlign w:val="center"/>
            <w:hideMark/>
          </w:tcPr>
          <w:p w:rsidR="00D038A4" w:rsidRPr="00F271FD" w:rsidRDefault="00D038A4" w:rsidP="001D52F4">
            <w:pPr>
              <w:jc w:val="both"/>
              <w:rPr>
                <w:rFonts w:ascii="Times New Roman" w:hAnsi="Times New Roman" w:cs="Times New Roman"/>
              </w:rPr>
            </w:pPr>
            <w:r w:rsidRPr="00F271FD">
              <w:rPr>
                <w:rFonts w:ascii="Times New Roman" w:hAnsi="Times New Roman" w:cs="Times New Roman"/>
              </w:rPr>
              <w:t>Brominated flame-retardants</w:t>
            </w:r>
          </w:p>
        </w:tc>
        <w:tc>
          <w:tcPr>
            <w:tcW w:w="5580" w:type="dxa"/>
            <w:tcMar>
              <w:top w:w="48" w:type="dxa"/>
              <w:left w:w="96" w:type="dxa"/>
              <w:bottom w:w="48" w:type="dxa"/>
              <w:right w:w="96" w:type="dxa"/>
            </w:tcMar>
            <w:vAlign w:val="center"/>
            <w:hideMark/>
          </w:tcPr>
          <w:p w:rsidR="00D038A4" w:rsidRPr="00667EC5" w:rsidRDefault="00D038A4" w:rsidP="00667EC5">
            <w:pPr>
              <w:pStyle w:val="ListParagraph"/>
              <w:numPr>
                <w:ilvl w:val="0"/>
                <w:numId w:val="36"/>
              </w:numPr>
              <w:spacing w:after="0" w:line="240" w:lineRule="auto"/>
              <w:jc w:val="both"/>
              <w:rPr>
                <w:rFonts w:ascii="Times New Roman" w:hAnsi="Times New Roman" w:cs="Times New Roman"/>
              </w:rPr>
            </w:pPr>
            <w:r w:rsidRPr="00667EC5">
              <w:rPr>
                <w:rFonts w:ascii="Times New Roman" w:hAnsi="Times New Roman" w:cs="Times New Roman"/>
              </w:rPr>
              <w:t>Disrupt endocrine system functions</w:t>
            </w:r>
          </w:p>
        </w:tc>
      </w:tr>
      <w:tr w:rsidR="00D038A4" w:rsidRPr="001D52F4" w:rsidTr="00F271FD">
        <w:tc>
          <w:tcPr>
            <w:tcW w:w="0" w:type="auto"/>
            <w:tcMar>
              <w:top w:w="48" w:type="dxa"/>
              <w:left w:w="96" w:type="dxa"/>
              <w:bottom w:w="48" w:type="dxa"/>
              <w:right w:w="96" w:type="dxa"/>
            </w:tcMar>
            <w:vAlign w:val="center"/>
            <w:hideMark/>
          </w:tcPr>
          <w:p w:rsidR="00D038A4" w:rsidRPr="00F271FD" w:rsidRDefault="00D038A4" w:rsidP="001D52F4">
            <w:pPr>
              <w:jc w:val="both"/>
              <w:rPr>
                <w:rFonts w:ascii="Times New Roman" w:hAnsi="Times New Roman" w:cs="Times New Roman"/>
              </w:rPr>
            </w:pPr>
            <w:r w:rsidRPr="00F271FD">
              <w:rPr>
                <w:rFonts w:ascii="Times New Roman" w:hAnsi="Times New Roman" w:cs="Times New Roman"/>
              </w:rPr>
              <w:t>Front panels of CRTs</w:t>
            </w:r>
          </w:p>
        </w:tc>
        <w:tc>
          <w:tcPr>
            <w:tcW w:w="1516" w:type="dxa"/>
            <w:tcMar>
              <w:top w:w="48" w:type="dxa"/>
              <w:left w:w="96" w:type="dxa"/>
              <w:bottom w:w="48" w:type="dxa"/>
              <w:right w:w="96" w:type="dxa"/>
            </w:tcMar>
            <w:vAlign w:val="center"/>
            <w:hideMark/>
          </w:tcPr>
          <w:p w:rsidR="00D038A4" w:rsidRPr="00F271FD" w:rsidRDefault="00D038A4" w:rsidP="001D52F4">
            <w:pPr>
              <w:jc w:val="both"/>
              <w:rPr>
                <w:rFonts w:ascii="Times New Roman" w:hAnsi="Times New Roman" w:cs="Times New Roman"/>
              </w:rPr>
            </w:pPr>
            <w:r w:rsidRPr="00F271FD">
              <w:rPr>
                <w:rFonts w:ascii="Times New Roman" w:hAnsi="Times New Roman" w:cs="Times New Roman"/>
              </w:rPr>
              <w:t>Barium, phosphorus, and heavy metals</w:t>
            </w:r>
          </w:p>
        </w:tc>
        <w:tc>
          <w:tcPr>
            <w:tcW w:w="5580" w:type="dxa"/>
            <w:tcMar>
              <w:top w:w="48" w:type="dxa"/>
              <w:left w:w="96" w:type="dxa"/>
              <w:bottom w:w="48" w:type="dxa"/>
              <w:right w:w="96" w:type="dxa"/>
            </w:tcMar>
            <w:vAlign w:val="center"/>
            <w:hideMark/>
          </w:tcPr>
          <w:p w:rsidR="00D038A4" w:rsidRPr="00667EC5" w:rsidRDefault="00D038A4" w:rsidP="00667EC5">
            <w:pPr>
              <w:pStyle w:val="ListParagraph"/>
              <w:numPr>
                <w:ilvl w:val="0"/>
                <w:numId w:val="36"/>
              </w:numPr>
              <w:spacing w:after="0" w:line="240" w:lineRule="auto"/>
              <w:jc w:val="both"/>
              <w:rPr>
                <w:rFonts w:ascii="Times New Roman" w:hAnsi="Times New Roman" w:cs="Times New Roman"/>
              </w:rPr>
            </w:pPr>
            <w:r w:rsidRPr="00667EC5">
              <w:rPr>
                <w:rFonts w:ascii="Times New Roman" w:hAnsi="Times New Roman" w:cs="Times New Roman"/>
              </w:rPr>
              <w:t>Cause muscle weakness and damage to heart, liver, and spleen</w:t>
            </w:r>
          </w:p>
        </w:tc>
      </w:tr>
      <w:tr w:rsidR="00D038A4" w:rsidRPr="001D52F4" w:rsidTr="00F271FD">
        <w:tc>
          <w:tcPr>
            <w:tcW w:w="0" w:type="auto"/>
            <w:tcMar>
              <w:top w:w="48" w:type="dxa"/>
              <w:left w:w="96" w:type="dxa"/>
              <w:bottom w:w="48" w:type="dxa"/>
              <w:right w:w="96" w:type="dxa"/>
            </w:tcMar>
            <w:vAlign w:val="center"/>
            <w:hideMark/>
          </w:tcPr>
          <w:p w:rsidR="00D038A4" w:rsidRPr="00F271FD" w:rsidRDefault="00D038A4" w:rsidP="001D52F4">
            <w:pPr>
              <w:jc w:val="both"/>
              <w:rPr>
                <w:rFonts w:ascii="Times New Roman" w:hAnsi="Times New Roman" w:cs="Times New Roman"/>
              </w:rPr>
            </w:pPr>
            <w:r w:rsidRPr="00F271FD">
              <w:rPr>
                <w:rFonts w:ascii="Times New Roman" w:hAnsi="Times New Roman" w:cs="Times New Roman"/>
              </w:rPr>
              <w:t>Copper wires, Printed circuit board tracks.</w:t>
            </w:r>
          </w:p>
        </w:tc>
        <w:tc>
          <w:tcPr>
            <w:tcW w:w="1516" w:type="dxa"/>
            <w:tcMar>
              <w:top w:w="48" w:type="dxa"/>
              <w:left w:w="96" w:type="dxa"/>
              <w:bottom w:w="48" w:type="dxa"/>
              <w:right w:w="96" w:type="dxa"/>
            </w:tcMar>
            <w:vAlign w:val="center"/>
            <w:hideMark/>
          </w:tcPr>
          <w:p w:rsidR="00D038A4" w:rsidRPr="00F271FD" w:rsidRDefault="00D038A4" w:rsidP="001D52F4">
            <w:pPr>
              <w:jc w:val="both"/>
              <w:rPr>
                <w:rFonts w:ascii="Times New Roman" w:hAnsi="Times New Roman" w:cs="Times New Roman"/>
              </w:rPr>
            </w:pPr>
            <w:r w:rsidRPr="00F271FD">
              <w:rPr>
                <w:rFonts w:ascii="Times New Roman" w:hAnsi="Times New Roman" w:cs="Times New Roman"/>
              </w:rPr>
              <w:t>Copper</w:t>
            </w:r>
          </w:p>
        </w:tc>
        <w:tc>
          <w:tcPr>
            <w:tcW w:w="5580" w:type="dxa"/>
            <w:tcMar>
              <w:top w:w="48" w:type="dxa"/>
              <w:left w:w="96" w:type="dxa"/>
              <w:bottom w:w="48" w:type="dxa"/>
              <w:right w:w="96" w:type="dxa"/>
            </w:tcMar>
            <w:vAlign w:val="center"/>
            <w:hideMark/>
          </w:tcPr>
          <w:p w:rsidR="00D038A4" w:rsidRPr="00667EC5" w:rsidRDefault="00D038A4" w:rsidP="00667EC5">
            <w:pPr>
              <w:pStyle w:val="ListParagraph"/>
              <w:numPr>
                <w:ilvl w:val="0"/>
                <w:numId w:val="35"/>
              </w:numPr>
              <w:spacing w:after="0" w:line="240" w:lineRule="auto"/>
              <w:jc w:val="both"/>
              <w:rPr>
                <w:rFonts w:ascii="Times New Roman" w:hAnsi="Times New Roman" w:cs="Times New Roman"/>
              </w:rPr>
            </w:pPr>
            <w:r w:rsidRPr="00667EC5">
              <w:rPr>
                <w:rFonts w:ascii="Times New Roman" w:hAnsi="Times New Roman" w:cs="Times New Roman"/>
              </w:rPr>
              <w:t>Stomach cramps, nausea, liver damage, or Wilson’s disease</w:t>
            </w:r>
          </w:p>
        </w:tc>
      </w:tr>
      <w:tr w:rsidR="00D038A4" w:rsidRPr="001D52F4" w:rsidTr="00F271FD">
        <w:tc>
          <w:tcPr>
            <w:tcW w:w="0" w:type="auto"/>
            <w:tcMar>
              <w:top w:w="48" w:type="dxa"/>
              <w:left w:w="96" w:type="dxa"/>
              <w:bottom w:w="48" w:type="dxa"/>
              <w:right w:w="96" w:type="dxa"/>
            </w:tcMar>
            <w:vAlign w:val="center"/>
            <w:hideMark/>
          </w:tcPr>
          <w:p w:rsidR="00D038A4" w:rsidRPr="00F271FD" w:rsidRDefault="00D038A4" w:rsidP="001D52F4">
            <w:pPr>
              <w:jc w:val="both"/>
              <w:rPr>
                <w:rFonts w:ascii="Times New Roman" w:hAnsi="Times New Roman" w:cs="Times New Roman"/>
              </w:rPr>
            </w:pPr>
            <w:r w:rsidRPr="00F271FD">
              <w:rPr>
                <w:rFonts w:ascii="Times New Roman" w:hAnsi="Times New Roman" w:cs="Times New Roman"/>
              </w:rPr>
              <w:t>Nickel–cadmium rechargeable batteries</w:t>
            </w:r>
          </w:p>
        </w:tc>
        <w:tc>
          <w:tcPr>
            <w:tcW w:w="1516" w:type="dxa"/>
            <w:tcMar>
              <w:top w:w="48" w:type="dxa"/>
              <w:left w:w="96" w:type="dxa"/>
              <w:bottom w:w="48" w:type="dxa"/>
              <w:right w:w="96" w:type="dxa"/>
            </w:tcMar>
            <w:vAlign w:val="center"/>
            <w:hideMark/>
          </w:tcPr>
          <w:p w:rsidR="00D038A4" w:rsidRPr="00F271FD" w:rsidRDefault="00D038A4" w:rsidP="001D52F4">
            <w:pPr>
              <w:jc w:val="both"/>
              <w:rPr>
                <w:rFonts w:ascii="Times New Roman" w:hAnsi="Times New Roman" w:cs="Times New Roman"/>
              </w:rPr>
            </w:pPr>
            <w:r w:rsidRPr="00F271FD">
              <w:rPr>
                <w:rFonts w:ascii="Times New Roman" w:hAnsi="Times New Roman" w:cs="Times New Roman"/>
              </w:rPr>
              <w:t>Nickel</w:t>
            </w:r>
          </w:p>
        </w:tc>
        <w:tc>
          <w:tcPr>
            <w:tcW w:w="5580" w:type="dxa"/>
            <w:tcMar>
              <w:top w:w="48" w:type="dxa"/>
              <w:left w:w="96" w:type="dxa"/>
              <w:bottom w:w="48" w:type="dxa"/>
              <w:right w:w="96" w:type="dxa"/>
            </w:tcMar>
            <w:vAlign w:val="center"/>
            <w:hideMark/>
          </w:tcPr>
          <w:p w:rsidR="00D038A4" w:rsidRPr="00667EC5" w:rsidRDefault="00D038A4" w:rsidP="00667EC5">
            <w:pPr>
              <w:pStyle w:val="ListParagraph"/>
              <w:numPr>
                <w:ilvl w:val="0"/>
                <w:numId w:val="35"/>
              </w:numPr>
              <w:spacing w:after="0" w:line="240" w:lineRule="auto"/>
              <w:jc w:val="both"/>
              <w:rPr>
                <w:rFonts w:ascii="Times New Roman" w:hAnsi="Times New Roman" w:cs="Times New Roman"/>
              </w:rPr>
            </w:pPr>
            <w:r w:rsidRPr="00667EC5">
              <w:rPr>
                <w:rFonts w:ascii="Times New Roman" w:hAnsi="Times New Roman" w:cs="Times New Roman"/>
              </w:rPr>
              <w:t>Allergy of the skin to nickel results in dermatitis while allergy of the lung to nickel results in asthma</w:t>
            </w:r>
          </w:p>
        </w:tc>
      </w:tr>
      <w:tr w:rsidR="00F271FD" w:rsidRPr="001D52F4" w:rsidTr="00F271FD">
        <w:trPr>
          <w:trHeight w:val="1210"/>
        </w:trPr>
        <w:tc>
          <w:tcPr>
            <w:tcW w:w="0" w:type="auto"/>
            <w:tcMar>
              <w:top w:w="48" w:type="dxa"/>
              <w:left w:w="96" w:type="dxa"/>
              <w:bottom w:w="48" w:type="dxa"/>
              <w:right w:w="96" w:type="dxa"/>
            </w:tcMar>
            <w:vAlign w:val="center"/>
            <w:hideMark/>
          </w:tcPr>
          <w:p w:rsidR="00F271FD" w:rsidRPr="00F271FD" w:rsidRDefault="00F271FD" w:rsidP="001D52F4">
            <w:pPr>
              <w:jc w:val="both"/>
              <w:rPr>
                <w:rFonts w:ascii="Times New Roman" w:hAnsi="Times New Roman" w:cs="Times New Roman"/>
              </w:rPr>
            </w:pPr>
            <w:r w:rsidRPr="00F271FD">
              <w:rPr>
                <w:rFonts w:ascii="Times New Roman" w:hAnsi="Times New Roman" w:cs="Times New Roman"/>
              </w:rPr>
              <w:t>Lithium-ion battery</w:t>
            </w:r>
          </w:p>
        </w:tc>
        <w:tc>
          <w:tcPr>
            <w:tcW w:w="1516" w:type="dxa"/>
            <w:tcMar>
              <w:top w:w="48" w:type="dxa"/>
              <w:left w:w="96" w:type="dxa"/>
              <w:bottom w:w="48" w:type="dxa"/>
              <w:right w:w="96" w:type="dxa"/>
            </w:tcMar>
            <w:vAlign w:val="center"/>
            <w:hideMark/>
          </w:tcPr>
          <w:p w:rsidR="00F271FD" w:rsidRPr="00F271FD" w:rsidRDefault="00F271FD" w:rsidP="001D52F4">
            <w:pPr>
              <w:jc w:val="both"/>
              <w:rPr>
                <w:rFonts w:ascii="Times New Roman" w:hAnsi="Times New Roman" w:cs="Times New Roman"/>
              </w:rPr>
            </w:pPr>
            <w:r w:rsidRPr="00F271FD">
              <w:rPr>
                <w:rFonts w:ascii="Times New Roman" w:hAnsi="Times New Roman" w:cs="Times New Roman"/>
              </w:rPr>
              <w:t>Lithium</w:t>
            </w:r>
          </w:p>
        </w:tc>
        <w:tc>
          <w:tcPr>
            <w:tcW w:w="5580" w:type="dxa"/>
            <w:tcMar>
              <w:top w:w="48" w:type="dxa"/>
              <w:left w:w="96" w:type="dxa"/>
              <w:bottom w:w="48" w:type="dxa"/>
              <w:right w:w="96" w:type="dxa"/>
            </w:tcMar>
            <w:vAlign w:val="center"/>
            <w:hideMark/>
          </w:tcPr>
          <w:p w:rsidR="00F271FD" w:rsidRPr="00F271FD" w:rsidRDefault="00F271FD" w:rsidP="001D52F4">
            <w:pPr>
              <w:numPr>
                <w:ilvl w:val="0"/>
                <w:numId w:val="22"/>
              </w:numPr>
              <w:spacing w:after="0" w:line="240" w:lineRule="auto"/>
              <w:jc w:val="both"/>
              <w:rPr>
                <w:rFonts w:ascii="Times New Roman" w:hAnsi="Times New Roman" w:cs="Times New Roman"/>
              </w:rPr>
            </w:pPr>
            <w:r w:rsidRPr="00F271FD">
              <w:rPr>
                <w:rFonts w:ascii="Times New Roman" w:hAnsi="Times New Roman" w:cs="Times New Roman"/>
              </w:rPr>
              <w:t>Lithium can pass into breast milk and may harm a nursing baby</w:t>
            </w:r>
          </w:p>
          <w:p w:rsidR="00F271FD" w:rsidRPr="00F271FD" w:rsidRDefault="00F271FD" w:rsidP="00F271FD">
            <w:pPr>
              <w:numPr>
                <w:ilvl w:val="0"/>
                <w:numId w:val="22"/>
              </w:numPr>
              <w:spacing w:after="0" w:line="240" w:lineRule="auto"/>
              <w:jc w:val="both"/>
              <w:rPr>
                <w:rFonts w:ascii="Times New Roman" w:hAnsi="Times New Roman" w:cs="Times New Roman"/>
              </w:rPr>
            </w:pPr>
            <w:r w:rsidRPr="00F271FD">
              <w:rPr>
                <w:rFonts w:ascii="Times New Roman" w:hAnsi="Times New Roman" w:cs="Times New Roman"/>
              </w:rPr>
              <w:t>Inhalation of the substance may cause lung edema</w:t>
            </w:r>
          </w:p>
        </w:tc>
      </w:tr>
      <w:tr w:rsidR="00F271FD" w:rsidRPr="001D52F4" w:rsidTr="00F271FD">
        <w:trPr>
          <w:trHeight w:val="1386"/>
        </w:trPr>
        <w:tc>
          <w:tcPr>
            <w:tcW w:w="0" w:type="auto"/>
            <w:tcMar>
              <w:top w:w="48" w:type="dxa"/>
              <w:left w:w="96" w:type="dxa"/>
              <w:bottom w:w="48" w:type="dxa"/>
              <w:right w:w="96" w:type="dxa"/>
            </w:tcMar>
            <w:vAlign w:val="center"/>
            <w:hideMark/>
          </w:tcPr>
          <w:p w:rsidR="00F271FD" w:rsidRPr="00F271FD" w:rsidRDefault="00F271FD" w:rsidP="001D52F4">
            <w:pPr>
              <w:jc w:val="both"/>
              <w:rPr>
                <w:rFonts w:ascii="Times New Roman" w:hAnsi="Times New Roman" w:cs="Times New Roman"/>
              </w:rPr>
            </w:pPr>
            <w:r w:rsidRPr="00F271FD">
              <w:rPr>
                <w:rFonts w:ascii="Times New Roman" w:hAnsi="Times New Roman" w:cs="Times New Roman"/>
              </w:rPr>
              <w:t>Motherboard</w:t>
            </w:r>
          </w:p>
        </w:tc>
        <w:tc>
          <w:tcPr>
            <w:tcW w:w="1516" w:type="dxa"/>
            <w:tcMar>
              <w:top w:w="48" w:type="dxa"/>
              <w:left w:w="96" w:type="dxa"/>
              <w:bottom w:w="48" w:type="dxa"/>
              <w:right w:w="96" w:type="dxa"/>
            </w:tcMar>
            <w:vAlign w:val="center"/>
            <w:hideMark/>
          </w:tcPr>
          <w:p w:rsidR="00F271FD" w:rsidRPr="00F271FD" w:rsidRDefault="00F271FD" w:rsidP="001D52F4">
            <w:pPr>
              <w:jc w:val="both"/>
              <w:rPr>
                <w:rFonts w:ascii="Times New Roman" w:hAnsi="Times New Roman" w:cs="Times New Roman"/>
              </w:rPr>
            </w:pPr>
            <w:r w:rsidRPr="00F271FD">
              <w:rPr>
                <w:rFonts w:ascii="Times New Roman" w:hAnsi="Times New Roman" w:cs="Times New Roman"/>
              </w:rPr>
              <w:t>Beryllium</w:t>
            </w:r>
          </w:p>
        </w:tc>
        <w:tc>
          <w:tcPr>
            <w:tcW w:w="5580" w:type="dxa"/>
            <w:tcMar>
              <w:top w:w="48" w:type="dxa"/>
              <w:left w:w="96" w:type="dxa"/>
              <w:bottom w:w="48" w:type="dxa"/>
              <w:right w:w="96" w:type="dxa"/>
            </w:tcMar>
            <w:vAlign w:val="center"/>
            <w:hideMark/>
          </w:tcPr>
          <w:p w:rsidR="00F271FD" w:rsidRPr="00F271FD" w:rsidRDefault="00F271FD" w:rsidP="001D52F4">
            <w:pPr>
              <w:numPr>
                <w:ilvl w:val="0"/>
                <w:numId w:val="24"/>
              </w:numPr>
              <w:spacing w:after="0" w:line="240" w:lineRule="auto"/>
              <w:jc w:val="both"/>
              <w:rPr>
                <w:rFonts w:ascii="Times New Roman" w:hAnsi="Times New Roman" w:cs="Times New Roman"/>
              </w:rPr>
            </w:pPr>
            <w:r w:rsidRPr="00F271FD">
              <w:rPr>
                <w:rFonts w:ascii="Times New Roman" w:hAnsi="Times New Roman" w:cs="Times New Roman"/>
              </w:rPr>
              <w:t>Carcinogenic (lung cancer)</w:t>
            </w:r>
          </w:p>
          <w:p w:rsidR="00F271FD" w:rsidRPr="00F271FD" w:rsidRDefault="00F271FD" w:rsidP="00F271FD">
            <w:pPr>
              <w:numPr>
                <w:ilvl w:val="0"/>
                <w:numId w:val="24"/>
              </w:numPr>
              <w:spacing w:after="0" w:line="240" w:lineRule="auto"/>
              <w:jc w:val="both"/>
              <w:rPr>
                <w:rFonts w:ascii="Times New Roman" w:hAnsi="Times New Roman" w:cs="Times New Roman"/>
              </w:rPr>
            </w:pPr>
            <w:r w:rsidRPr="00F271FD">
              <w:rPr>
                <w:rFonts w:ascii="Times New Roman" w:hAnsi="Times New Roman" w:cs="Times New Roman"/>
              </w:rPr>
              <w:t xml:space="preserve">Inhalation of fumes and dust causes chronic beryllium disease or </w:t>
            </w:r>
            <w:proofErr w:type="spellStart"/>
            <w:r w:rsidRPr="00F271FD">
              <w:rPr>
                <w:rFonts w:ascii="Times New Roman" w:hAnsi="Times New Roman" w:cs="Times New Roman"/>
              </w:rPr>
              <w:t>beryllicosis</w:t>
            </w:r>
            <w:proofErr w:type="spellEnd"/>
          </w:p>
        </w:tc>
      </w:tr>
    </w:tbl>
    <w:p w:rsidR="002E6550" w:rsidRDefault="002E6550" w:rsidP="007D63ED">
      <w:pPr>
        <w:pStyle w:val="NormalWeb"/>
        <w:spacing w:before="0" w:after="300"/>
        <w:jc w:val="both"/>
      </w:pPr>
      <w:bookmarkStart w:id="1" w:name="_GoBack"/>
      <w:bookmarkEnd w:id="1"/>
    </w:p>
    <w:p w:rsidR="0026306D" w:rsidRPr="001D52F4" w:rsidRDefault="0026306D" w:rsidP="007D63ED">
      <w:pPr>
        <w:pStyle w:val="NormalWeb"/>
        <w:spacing w:before="0" w:after="300"/>
        <w:jc w:val="both"/>
      </w:pPr>
      <w:r w:rsidRPr="001D52F4">
        <w:t>Efforts to manage e-waste effectively involve a combination of proper disposal methods, regulations, public awareness, and the responsibility of producers to design products that are more easily recyclable or have fewer hazardous materials. It's crucial to prioritize the safe handling of electronic waste to safeguard public health and the environment.</w:t>
      </w:r>
      <w:r w:rsidR="007D63ED">
        <w:t xml:space="preserve"> </w:t>
      </w:r>
      <w:r w:rsidRPr="001D52F4">
        <w:t>The World Health Organization (WHO) recognizes the potential health and environmental hazards associated with improper disposal and recycling of e-waste. Many electronic devices contain toxic materials such as lead, mercury, cadmium, and flame retardants, which can pose significant risks if not handled correctly.</w:t>
      </w:r>
      <w:r w:rsidR="007D63ED">
        <w:t xml:space="preserve"> </w:t>
      </w:r>
      <w:r w:rsidRPr="001D52F4">
        <w:t>When e-waste is not managed through proper recycling and disposal methods, these hazardous substances can leach into the soil and water, contaminating the environment. Additionally, informal recycling processes, often prevalent in some regions, can lead to unsafe exposure to these toxic materials for individuals involved in dismantling and handling e-waste.</w:t>
      </w:r>
      <w:r w:rsidR="007D63ED">
        <w:t xml:space="preserve"> </w:t>
      </w:r>
      <w:r w:rsidRPr="001D52F4">
        <w:t>The WHO has been involved in raising awareness about the dangers of e-waste and advocating for proper management strategies. They emphasize the importance of implementing safe recycling and disposal methods to minimize environmental pollution and health risks associated with e-waste.</w:t>
      </w:r>
      <w:r w:rsidR="007D63ED">
        <w:t xml:space="preserve"> </w:t>
      </w:r>
      <w:r w:rsidRPr="001D52F4">
        <w:t>Furthermore, WHO collaborates with governments, international organizations, and stakeholders to develop guidelines and policies for the safe handling, recycling, and disposal of electronic waste. They also provide support and guidance to countries in establishing effective e-waste management systems.</w:t>
      </w:r>
      <w:r w:rsidR="007D63ED">
        <w:t xml:space="preserve"> </w:t>
      </w:r>
      <w:r w:rsidRPr="001D52F4">
        <w:t>Overall, the WHO recognizes the significance of managing e-waste properly to protect both the environment and human health, and they continue to work towards promoting safe and sustainable practices for e-waste management.</w:t>
      </w:r>
    </w:p>
    <w:p w:rsidR="00F925D4" w:rsidRDefault="00F925D4" w:rsidP="001D52F4">
      <w:pPr>
        <w:pStyle w:val="NormalWeb"/>
        <w:spacing w:before="0" w:after="300"/>
        <w:jc w:val="both"/>
        <w:rPr>
          <w:b/>
          <w:bCs/>
        </w:rPr>
      </w:pPr>
      <w:r w:rsidRPr="001D52F4">
        <w:rPr>
          <w:b/>
          <w:bCs/>
        </w:rPr>
        <w:t>E-Waste Management:</w:t>
      </w:r>
    </w:p>
    <w:p w:rsidR="00F925D4" w:rsidRPr="007D63ED" w:rsidRDefault="00F925D4" w:rsidP="007D63ED">
      <w:pPr>
        <w:pStyle w:val="NormalWeb"/>
        <w:numPr>
          <w:ilvl w:val="0"/>
          <w:numId w:val="31"/>
        </w:numPr>
        <w:spacing w:before="0" w:after="300"/>
        <w:jc w:val="both"/>
        <w:rPr>
          <w:b/>
          <w:bCs/>
        </w:rPr>
      </w:pPr>
      <w:r w:rsidRPr="007D63ED">
        <w:rPr>
          <w:b/>
          <w:bCs/>
        </w:rPr>
        <w:t>Collection and Segregation</w:t>
      </w:r>
      <w:r w:rsidRPr="001D52F4">
        <w:t>: E-waste management involves the collection, segregation, and recycling of electronic devices. Proper collection methods help in channeling e-waste to recycling facilities rather than ending up in landfills.</w:t>
      </w:r>
    </w:p>
    <w:p w:rsidR="00F925D4" w:rsidRPr="007D63ED" w:rsidRDefault="00F925D4" w:rsidP="007D63ED">
      <w:pPr>
        <w:pStyle w:val="NormalWeb"/>
        <w:numPr>
          <w:ilvl w:val="0"/>
          <w:numId w:val="31"/>
        </w:numPr>
        <w:spacing w:before="0" w:after="300"/>
        <w:jc w:val="both"/>
        <w:rPr>
          <w:b/>
          <w:bCs/>
        </w:rPr>
      </w:pPr>
      <w:r w:rsidRPr="007D63ED">
        <w:rPr>
          <w:b/>
          <w:bCs/>
        </w:rPr>
        <w:t>Recycling and Recovery</w:t>
      </w:r>
      <w:r w:rsidRPr="001D52F4">
        <w:t>: Recycling e-waste involves the extraction and reuse of valuable materials like metals (gold, silver, copper), plastics, and glass from discarded electronics. This reduces the need for new raw materials and minimizes environmental impact.</w:t>
      </w:r>
    </w:p>
    <w:p w:rsidR="009D7588" w:rsidRDefault="009D7588" w:rsidP="001D52F4">
      <w:pPr>
        <w:pStyle w:val="NormalWeb"/>
        <w:spacing w:before="0" w:after="300"/>
        <w:jc w:val="both"/>
        <w:rPr>
          <w:b/>
          <w:bCs/>
        </w:rPr>
      </w:pPr>
      <w:r w:rsidRPr="001D52F4">
        <w:rPr>
          <w:b/>
          <w:bCs/>
        </w:rPr>
        <w:t>Steps Towards Mitigation:</w:t>
      </w:r>
    </w:p>
    <w:p w:rsidR="009D7588" w:rsidRPr="007D63ED" w:rsidRDefault="009D7588" w:rsidP="007D63ED">
      <w:pPr>
        <w:pStyle w:val="NormalWeb"/>
        <w:numPr>
          <w:ilvl w:val="0"/>
          <w:numId w:val="32"/>
        </w:numPr>
        <w:spacing w:before="0" w:after="300"/>
        <w:jc w:val="both"/>
        <w:rPr>
          <w:b/>
          <w:bCs/>
        </w:rPr>
      </w:pPr>
      <w:r w:rsidRPr="007D63ED">
        <w:rPr>
          <w:b/>
          <w:bCs/>
        </w:rPr>
        <w:t>Proper Recycling Practices</w:t>
      </w:r>
      <w:r w:rsidRPr="001D52F4">
        <w:t>: Encouraging responsible recycling and disposal of e-waste can significantly reduce its environmental impact.</w:t>
      </w:r>
    </w:p>
    <w:p w:rsidR="009D7588" w:rsidRPr="007D63ED" w:rsidRDefault="009D7588" w:rsidP="007D63ED">
      <w:pPr>
        <w:pStyle w:val="NormalWeb"/>
        <w:numPr>
          <w:ilvl w:val="0"/>
          <w:numId w:val="32"/>
        </w:numPr>
        <w:spacing w:before="0" w:after="300"/>
        <w:jc w:val="both"/>
        <w:rPr>
          <w:b/>
          <w:bCs/>
        </w:rPr>
      </w:pPr>
      <w:r w:rsidRPr="007D63ED">
        <w:rPr>
          <w:b/>
          <w:bCs/>
        </w:rPr>
        <w:t>Awareness and Education</w:t>
      </w:r>
      <w:r w:rsidRPr="001D52F4">
        <w:t>: Educating the public on the importance of proper e-waste disposal and its potential environmental and health hazards is essential.</w:t>
      </w:r>
    </w:p>
    <w:p w:rsidR="009D7588" w:rsidRPr="007D63ED" w:rsidRDefault="009D7588" w:rsidP="007D63ED">
      <w:pPr>
        <w:pStyle w:val="NormalWeb"/>
        <w:numPr>
          <w:ilvl w:val="0"/>
          <w:numId w:val="32"/>
        </w:numPr>
        <w:spacing w:before="0" w:after="300"/>
        <w:jc w:val="both"/>
        <w:rPr>
          <w:b/>
          <w:bCs/>
        </w:rPr>
      </w:pPr>
      <w:r w:rsidRPr="007D63ED">
        <w:rPr>
          <w:b/>
          <w:bCs/>
        </w:rPr>
        <w:t>Regulations and Policies</w:t>
      </w:r>
      <w:r w:rsidRPr="001D52F4">
        <w:t>: Governments and regulatory bodies can implement and enforce laws for e-waste management, ensuring the safe handling and disposal of electronic waste.</w:t>
      </w:r>
    </w:p>
    <w:p w:rsidR="009D7588" w:rsidRPr="007D63ED" w:rsidRDefault="009D7588" w:rsidP="007D63ED">
      <w:pPr>
        <w:pStyle w:val="NormalWeb"/>
        <w:numPr>
          <w:ilvl w:val="0"/>
          <w:numId w:val="32"/>
        </w:numPr>
        <w:spacing w:before="0" w:after="300"/>
        <w:jc w:val="both"/>
        <w:rPr>
          <w:b/>
          <w:bCs/>
        </w:rPr>
      </w:pPr>
      <w:r w:rsidRPr="007D63ED">
        <w:rPr>
          <w:b/>
          <w:bCs/>
        </w:rPr>
        <w:t>Innovation and Design for Environment</w:t>
      </w:r>
      <w:r w:rsidRPr="001D52F4">
        <w:t>: Encouraging manufacturers to create products with easier recyclability and fewer hazardous materials can help in mitigating e-waste issues.</w:t>
      </w:r>
    </w:p>
    <w:p w:rsidR="00F925D4" w:rsidRPr="007D63ED" w:rsidRDefault="00F925D4" w:rsidP="007D63ED">
      <w:pPr>
        <w:pStyle w:val="NormalWeb"/>
        <w:numPr>
          <w:ilvl w:val="0"/>
          <w:numId w:val="32"/>
        </w:numPr>
        <w:spacing w:before="0" w:after="300"/>
        <w:jc w:val="both"/>
        <w:rPr>
          <w:b/>
          <w:bCs/>
        </w:rPr>
      </w:pPr>
      <w:r w:rsidRPr="007D63ED">
        <w:rPr>
          <w:b/>
          <w:bCs/>
        </w:rPr>
        <w:t>Responsible Disposal</w:t>
      </w:r>
      <w:r w:rsidRPr="001D52F4">
        <w:t>: Safely disposing of hazardous components in e-waste, such as batteries and certain chemicals, is crucial. Improper disposal can result in these toxins seeping into the soil and water, contaminating the environment.</w:t>
      </w:r>
    </w:p>
    <w:p w:rsidR="00BC4C03" w:rsidRPr="001D52F4" w:rsidRDefault="00BC4C03" w:rsidP="001D52F4">
      <w:pPr>
        <w:pStyle w:val="NormalWeb"/>
        <w:pBdr>
          <w:top w:val="single" w:sz="2" w:space="0" w:color="D9D9E3"/>
          <w:left w:val="single" w:sz="2" w:space="0" w:color="D9D9E3"/>
          <w:bottom w:val="single" w:sz="2" w:space="0" w:color="D9D9E3"/>
          <w:right w:val="single" w:sz="2" w:space="0" w:color="D9D9E3"/>
        </w:pBdr>
        <w:spacing w:after="300"/>
        <w:ind w:left="720"/>
        <w:jc w:val="both"/>
      </w:pPr>
      <w:r w:rsidRPr="007D63ED">
        <w:rPr>
          <w:bCs/>
        </w:rPr>
        <w:t xml:space="preserve">Hence, the harmful effect of E-Waste and its improper disposal on environment and its preservation directs for individual action for the protection of environment.  All the educational institutions should focus upon the creation of awareness among the public regarding E-Waste management.  Steps must be initiated </w:t>
      </w:r>
      <w:r w:rsidR="00FE7305" w:rsidRPr="007D63ED">
        <w:rPr>
          <w:bCs/>
        </w:rPr>
        <w:t xml:space="preserve">by policy makers </w:t>
      </w:r>
      <w:r w:rsidRPr="007D63ED">
        <w:rPr>
          <w:bCs/>
        </w:rPr>
        <w:t>to bring about</w:t>
      </w:r>
      <w:r w:rsidR="00FE7305" w:rsidRPr="007D63ED">
        <w:rPr>
          <w:bCs/>
        </w:rPr>
        <w:t xml:space="preserve"> necessary changes in the policies pertaining to E-waste disposal and recycling.</w:t>
      </w:r>
      <w:r w:rsidR="00FE7305" w:rsidRPr="001D52F4">
        <w:t xml:space="preserve"> Integration of E-waste management into the curricula of educational institutions can consider measures to encourage long-term awareness and behavior change.</w:t>
      </w:r>
    </w:p>
    <w:p w:rsidR="00BC4C03" w:rsidRPr="001D52F4" w:rsidRDefault="00BC4C03" w:rsidP="001D52F4">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ind w:left="720"/>
        <w:jc w:val="both"/>
      </w:pPr>
      <w:r w:rsidRPr="001D52F4">
        <w:lastRenderedPageBreak/>
        <w:t>.</w:t>
      </w:r>
    </w:p>
    <w:p w:rsidR="007D63ED" w:rsidRDefault="007D63ED" w:rsidP="001D52F4">
      <w:pPr>
        <w:jc w:val="both"/>
        <w:rPr>
          <w:rFonts w:ascii="Times New Roman" w:hAnsi="Times New Roman" w:cs="Times New Roman"/>
          <w:sz w:val="28"/>
          <w:szCs w:val="28"/>
        </w:rPr>
      </w:pPr>
    </w:p>
    <w:p w:rsidR="00727B19" w:rsidRDefault="00727B19" w:rsidP="001D52F4">
      <w:pPr>
        <w:jc w:val="both"/>
        <w:rPr>
          <w:rFonts w:ascii="Times New Roman" w:hAnsi="Times New Roman" w:cs="Times New Roman"/>
          <w:sz w:val="28"/>
          <w:szCs w:val="28"/>
        </w:rPr>
      </w:pPr>
      <w:r>
        <w:rPr>
          <w:rFonts w:ascii="Times New Roman" w:hAnsi="Times New Roman" w:cs="Times New Roman"/>
          <w:sz w:val="28"/>
          <w:szCs w:val="28"/>
        </w:rPr>
        <w:t xml:space="preserve">                                    </w:t>
      </w:r>
      <w:r w:rsidR="002E6550">
        <w:rPr>
          <w:rFonts w:ascii="Times New Roman" w:hAnsi="Times New Roman" w:cs="Times New Roman"/>
          <w:sz w:val="28"/>
          <w:szCs w:val="28"/>
        </w:rPr>
        <w:t xml:space="preserve">                            </w:t>
      </w:r>
    </w:p>
    <w:p w:rsidR="007D63ED" w:rsidRDefault="007D63ED" w:rsidP="001D52F4">
      <w:pPr>
        <w:jc w:val="both"/>
        <w:rPr>
          <w:rFonts w:ascii="Times New Roman" w:hAnsi="Times New Roman" w:cs="Times New Roman"/>
          <w:sz w:val="28"/>
          <w:szCs w:val="28"/>
        </w:rPr>
      </w:pPr>
    </w:p>
    <w:p w:rsidR="007D63ED" w:rsidRDefault="007D63ED" w:rsidP="001D52F4">
      <w:pPr>
        <w:jc w:val="both"/>
        <w:rPr>
          <w:rFonts w:ascii="Times New Roman" w:hAnsi="Times New Roman" w:cs="Times New Roman"/>
          <w:sz w:val="28"/>
          <w:szCs w:val="28"/>
        </w:rPr>
      </w:pPr>
    </w:p>
    <w:p w:rsidR="007D63ED" w:rsidRDefault="007D63ED" w:rsidP="001D52F4">
      <w:pPr>
        <w:jc w:val="both"/>
        <w:rPr>
          <w:rFonts w:ascii="Times New Roman" w:hAnsi="Times New Roman" w:cs="Times New Roman"/>
          <w:sz w:val="28"/>
          <w:szCs w:val="28"/>
        </w:rPr>
      </w:pPr>
    </w:p>
    <w:p w:rsidR="007D63ED" w:rsidRDefault="007D63ED" w:rsidP="001D52F4">
      <w:pPr>
        <w:jc w:val="both"/>
        <w:rPr>
          <w:rFonts w:ascii="Times New Roman" w:hAnsi="Times New Roman" w:cs="Times New Roman"/>
          <w:sz w:val="28"/>
          <w:szCs w:val="28"/>
        </w:rPr>
      </w:pPr>
      <w:r>
        <w:rPr>
          <w:rFonts w:ascii="Times New Roman" w:hAnsi="Times New Roman" w:cs="Times New Roman"/>
          <w:sz w:val="28"/>
          <w:szCs w:val="28"/>
        </w:rPr>
        <w:t>References:</w:t>
      </w:r>
    </w:p>
    <w:p w:rsidR="007D63ED" w:rsidRDefault="007D63ED" w:rsidP="001D52F4">
      <w:pPr>
        <w:jc w:val="both"/>
        <w:rPr>
          <w:rFonts w:ascii="Times New Roman" w:hAnsi="Times New Roman" w:cs="Times New Roman"/>
          <w:sz w:val="28"/>
          <w:szCs w:val="28"/>
        </w:rPr>
      </w:pPr>
    </w:p>
    <w:p w:rsidR="001D52F4" w:rsidRDefault="001D52F4" w:rsidP="00C01630">
      <w:pPr>
        <w:pStyle w:val="NoSpacing"/>
      </w:pPr>
      <w:r>
        <w:t xml:space="preserve">Dr. Narendra Mal </w:t>
      </w:r>
      <w:proofErr w:type="spellStart"/>
      <w:r>
        <w:t>Surana</w:t>
      </w:r>
      <w:proofErr w:type="spellEnd"/>
      <w:r>
        <w:t xml:space="preserve"> &amp; Mrs. </w:t>
      </w:r>
      <w:proofErr w:type="spellStart"/>
      <w:r>
        <w:t>Hemlata</w:t>
      </w:r>
      <w:proofErr w:type="spellEnd"/>
      <w:r>
        <w:t xml:space="preserve"> </w:t>
      </w:r>
      <w:proofErr w:type="spellStart"/>
      <w:r>
        <w:t>Ojha</w:t>
      </w:r>
      <w:proofErr w:type="spellEnd"/>
      <w:r>
        <w:t xml:space="preserve"> </w:t>
      </w:r>
      <w:proofErr w:type="spellStart"/>
      <w:r>
        <w:t>Malviya</w:t>
      </w:r>
      <w:proofErr w:type="spellEnd"/>
      <w:r>
        <w:t>,</w:t>
      </w:r>
      <w:r w:rsidR="00C01630">
        <w:t xml:space="preserve"> “Environmental Studies”</w:t>
      </w:r>
      <w:r>
        <w:t xml:space="preserve"> SBPD Publishing House, ISBN: 978-93-50</w:t>
      </w:r>
      <w:r w:rsidR="00A10420">
        <w:t xml:space="preserve">47-262-0, Edition:2017, </w:t>
      </w:r>
      <w:proofErr w:type="spellStart"/>
      <w:r w:rsidR="00A10420">
        <w:t>Pg</w:t>
      </w:r>
      <w:proofErr w:type="spellEnd"/>
      <w:r w:rsidR="00A10420">
        <w:t xml:space="preserve"> 1-10</w:t>
      </w:r>
      <w:r>
        <w:t>)</w:t>
      </w:r>
    </w:p>
    <w:p w:rsidR="00A10420" w:rsidRDefault="00B8005F" w:rsidP="00C01630">
      <w:pPr>
        <w:pStyle w:val="NoSpacing"/>
        <w:rPr>
          <w:rStyle w:val="Hyperlink"/>
          <w:rFonts w:ascii="Segoe UI" w:hAnsi="Segoe UI" w:cs="Segoe UI"/>
          <w:sz w:val="21"/>
          <w:szCs w:val="21"/>
        </w:rPr>
      </w:pPr>
      <w:hyperlink r:id="rId5" w:history="1">
        <w:r w:rsidR="00A10420" w:rsidRPr="004B3C7E">
          <w:rPr>
            <w:rStyle w:val="Hyperlink"/>
            <w:rFonts w:ascii="Segoe UI" w:hAnsi="Segoe UI" w:cs="Segoe UI"/>
            <w:sz w:val="21"/>
            <w:szCs w:val="21"/>
          </w:rPr>
          <w:t>https://www.ewaste1.com/what-is-e-waste/</w:t>
        </w:r>
      </w:hyperlink>
    </w:p>
    <w:bookmarkStart w:id="2" w:name="_Hlk149905472"/>
    <w:p w:rsidR="00A10420" w:rsidRPr="00B8005F" w:rsidRDefault="00A10420" w:rsidP="00C01630">
      <w:pPr>
        <w:pStyle w:val="NoSpacing"/>
        <w:rPr>
          <w:rFonts w:eastAsia="Times New Roman"/>
          <w:color w:val="000000"/>
          <w:sz w:val="24"/>
          <w:szCs w:val="24"/>
        </w:rPr>
      </w:pPr>
      <w:r w:rsidRPr="00B8005F">
        <w:rPr>
          <w:rFonts w:eastAsia="Times New Roman"/>
          <w:color w:val="000000"/>
          <w:sz w:val="24"/>
          <w:szCs w:val="24"/>
        </w:rPr>
        <w:fldChar w:fldCharType="begin"/>
      </w:r>
      <w:r w:rsidRPr="00B8005F">
        <w:rPr>
          <w:rFonts w:eastAsia="Times New Roman"/>
          <w:color w:val="000000"/>
          <w:sz w:val="24"/>
          <w:szCs w:val="24"/>
        </w:rPr>
        <w:instrText xml:space="preserve"> HYPERLINK "https://en.wikipedia.org/wiki/Electronic_waste" </w:instrText>
      </w:r>
      <w:r w:rsidRPr="00B8005F">
        <w:rPr>
          <w:rFonts w:eastAsia="Times New Roman"/>
          <w:color w:val="000000"/>
          <w:sz w:val="24"/>
          <w:szCs w:val="24"/>
        </w:rPr>
        <w:fldChar w:fldCharType="separate"/>
      </w:r>
      <w:r w:rsidRPr="00B8005F">
        <w:rPr>
          <w:rStyle w:val="Hyperlink"/>
          <w:rFonts w:ascii="Times New Roman" w:eastAsia="Times New Roman" w:hAnsi="Times New Roman" w:cs="Times New Roman"/>
          <w:sz w:val="24"/>
          <w:szCs w:val="24"/>
        </w:rPr>
        <w:t>https://en.wikipedia.org/wiki/Electronic_waste</w:t>
      </w:r>
      <w:r w:rsidRPr="00B8005F">
        <w:rPr>
          <w:rFonts w:eastAsia="Times New Roman"/>
          <w:color w:val="000000"/>
          <w:sz w:val="24"/>
          <w:szCs w:val="24"/>
        </w:rPr>
        <w:fldChar w:fldCharType="end"/>
      </w:r>
    </w:p>
    <w:bookmarkEnd w:id="2"/>
    <w:p w:rsidR="00A10420" w:rsidRDefault="00A10420" w:rsidP="00C01630">
      <w:pPr>
        <w:pStyle w:val="NoSpacing"/>
        <w:rPr>
          <w:rFonts w:ascii="Segoe UI" w:hAnsi="Segoe UI" w:cs="Segoe UI"/>
          <w:sz w:val="21"/>
          <w:szCs w:val="21"/>
        </w:rPr>
      </w:pPr>
      <w:r>
        <w:fldChar w:fldCharType="begin"/>
      </w:r>
      <w:r>
        <w:instrText xml:space="preserve"> HYPERLINK "https://www.mdpi.com/2673-9585/3/2/12" </w:instrText>
      </w:r>
      <w:r>
        <w:fldChar w:fldCharType="separate"/>
      </w:r>
      <w:r w:rsidRPr="004B3C7E">
        <w:rPr>
          <w:rStyle w:val="Hyperlink"/>
          <w:rFonts w:ascii="Segoe UI" w:hAnsi="Segoe UI" w:cs="Segoe UI"/>
          <w:sz w:val="21"/>
          <w:szCs w:val="21"/>
        </w:rPr>
        <w:t>https://www.mdpi.com/2673-9585/3/2/12</w:t>
      </w:r>
      <w:r>
        <w:rPr>
          <w:rStyle w:val="Hyperlink"/>
          <w:rFonts w:ascii="Segoe UI" w:hAnsi="Segoe UI" w:cs="Segoe UI"/>
          <w:sz w:val="21"/>
          <w:szCs w:val="21"/>
        </w:rPr>
        <w:fldChar w:fldCharType="end"/>
      </w:r>
      <w:r>
        <w:rPr>
          <w:rFonts w:ascii="Segoe UI" w:hAnsi="Segoe UI" w:cs="Segoe UI"/>
          <w:sz w:val="21"/>
          <w:szCs w:val="21"/>
        </w:rPr>
        <w:t xml:space="preserve"> </w:t>
      </w:r>
    </w:p>
    <w:p w:rsidR="00A10420" w:rsidRDefault="00B8005F" w:rsidP="00C01630">
      <w:pPr>
        <w:pStyle w:val="NoSpacing"/>
        <w:rPr>
          <w:rFonts w:ascii="Segoe UI" w:hAnsi="Segoe UI" w:cs="Segoe UI"/>
          <w:sz w:val="21"/>
          <w:szCs w:val="21"/>
        </w:rPr>
      </w:pPr>
      <w:hyperlink r:id="rId6" w:history="1">
        <w:r w:rsidR="00A10420" w:rsidRPr="004B3C7E">
          <w:rPr>
            <w:rStyle w:val="Hyperlink"/>
            <w:rFonts w:ascii="Segoe UI" w:hAnsi="Segoe UI" w:cs="Segoe UI"/>
            <w:sz w:val="21"/>
            <w:szCs w:val="21"/>
          </w:rPr>
          <w:t>https://www.ncbi.nlm.nih.gov/pmc/articles/PMC2963874/table/T0001/?report=objectonly</w:t>
        </w:r>
      </w:hyperlink>
    </w:p>
    <w:bookmarkStart w:id="3" w:name="_Hlk149908348"/>
    <w:p w:rsidR="00A10420" w:rsidRDefault="00A10420" w:rsidP="00C01630">
      <w:pPr>
        <w:pStyle w:val="NoSpacing"/>
        <w:rPr>
          <w:rFonts w:ascii="Segoe UI" w:hAnsi="Segoe UI" w:cs="Segoe UI"/>
          <w:sz w:val="21"/>
          <w:szCs w:val="21"/>
        </w:rPr>
      </w:pPr>
      <w:r>
        <w:rPr>
          <w:rFonts w:ascii="Segoe UI" w:hAnsi="Segoe UI" w:cs="Segoe UI"/>
          <w:sz w:val="21"/>
          <w:szCs w:val="21"/>
        </w:rPr>
        <w:fldChar w:fldCharType="begin"/>
      </w:r>
      <w:r>
        <w:rPr>
          <w:rFonts w:ascii="Segoe UI" w:hAnsi="Segoe UI" w:cs="Segoe UI"/>
          <w:sz w:val="21"/>
          <w:szCs w:val="21"/>
        </w:rPr>
        <w:instrText xml:space="preserve"> HYPERLINK "</w:instrText>
      </w:r>
      <w:r w:rsidRPr="00C5189C">
        <w:rPr>
          <w:rFonts w:ascii="Segoe UI" w:hAnsi="Segoe UI" w:cs="Segoe UI"/>
          <w:sz w:val="21"/>
          <w:szCs w:val="21"/>
        </w:rPr>
        <w:instrText>https://www.ncbi.nlm.nih.gov/pmc/articles/PMC2963874/</w:instrText>
      </w:r>
      <w:r>
        <w:rPr>
          <w:rFonts w:ascii="Segoe UI" w:hAnsi="Segoe UI" w:cs="Segoe UI"/>
          <w:sz w:val="21"/>
          <w:szCs w:val="21"/>
        </w:rPr>
        <w:instrText xml:space="preserve">" </w:instrText>
      </w:r>
      <w:r>
        <w:rPr>
          <w:rFonts w:ascii="Segoe UI" w:hAnsi="Segoe UI" w:cs="Segoe UI"/>
          <w:sz w:val="21"/>
          <w:szCs w:val="21"/>
        </w:rPr>
        <w:fldChar w:fldCharType="separate"/>
      </w:r>
      <w:r w:rsidRPr="004B3C7E">
        <w:rPr>
          <w:rStyle w:val="Hyperlink"/>
          <w:rFonts w:ascii="Segoe UI" w:hAnsi="Segoe UI" w:cs="Segoe UI"/>
          <w:sz w:val="21"/>
          <w:szCs w:val="21"/>
        </w:rPr>
        <w:t>https://www.ncbi.nlm.nih.gov/pmc/articles/PMC2963874/</w:t>
      </w:r>
      <w:r>
        <w:rPr>
          <w:rFonts w:ascii="Segoe UI" w:hAnsi="Segoe UI" w:cs="Segoe UI"/>
          <w:sz w:val="21"/>
          <w:szCs w:val="21"/>
        </w:rPr>
        <w:fldChar w:fldCharType="end"/>
      </w:r>
    </w:p>
    <w:bookmarkEnd w:id="3"/>
    <w:p w:rsidR="00F925D4" w:rsidRPr="001C3DBB" w:rsidRDefault="00F925D4" w:rsidP="00C01630">
      <w:pPr>
        <w:pStyle w:val="NoSpacing"/>
        <w:rPr>
          <w:rFonts w:ascii="Segoe UI" w:hAnsi="Segoe UI" w:cs="Segoe UI"/>
          <w:sz w:val="21"/>
          <w:szCs w:val="21"/>
        </w:rPr>
      </w:pPr>
    </w:p>
    <w:p w:rsidR="00AD6773" w:rsidRPr="001E5759" w:rsidRDefault="00AD6773" w:rsidP="00AD6773">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7"/>
          <w:szCs w:val="27"/>
        </w:rPr>
      </w:pPr>
    </w:p>
    <w:p w:rsidR="00AD6773" w:rsidRPr="001E5759" w:rsidRDefault="00AD6773" w:rsidP="00AD6773">
      <w:pPr>
        <w:pBdr>
          <w:bottom w:val="single" w:sz="6" w:space="1" w:color="auto"/>
        </w:pBdr>
        <w:spacing w:after="0" w:line="240" w:lineRule="auto"/>
        <w:jc w:val="center"/>
        <w:rPr>
          <w:rFonts w:ascii="Arial" w:eastAsia="Times New Roman" w:hAnsi="Arial" w:cs="Arial"/>
          <w:vanish/>
          <w:sz w:val="16"/>
          <w:szCs w:val="16"/>
        </w:rPr>
      </w:pPr>
      <w:r w:rsidRPr="001E5759">
        <w:rPr>
          <w:rFonts w:ascii="Arial" w:eastAsia="Times New Roman" w:hAnsi="Arial" w:cs="Arial"/>
          <w:vanish/>
          <w:sz w:val="16"/>
          <w:szCs w:val="16"/>
        </w:rPr>
        <w:t>Top of Form</w:t>
      </w:r>
    </w:p>
    <w:p w:rsidR="00AD6773" w:rsidRDefault="00AD6773" w:rsidP="00AD6773">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sz w:val="21"/>
          <w:szCs w:val="21"/>
        </w:rPr>
      </w:pPr>
    </w:p>
    <w:p w:rsidR="000225B8" w:rsidRPr="001E5759" w:rsidRDefault="000225B8" w:rsidP="00B4447B">
      <w:pPr>
        <w:pBdr>
          <w:top w:val="single" w:sz="2" w:space="0" w:color="D9D9E3"/>
          <w:left w:val="single" w:sz="2" w:space="5" w:color="D9D9E3"/>
          <w:bottom w:val="single" w:sz="2" w:space="0" w:color="D9D9E3"/>
          <w:right w:val="single" w:sz="2" w:space="0" w:color="D9D9E3"/>
        </w:pBdr>
        <w:spacing w:after="0" w:line="240" w:lineRule="auto"/>
        <w:jc w:val="both"/>
        <w:rPr>
          <w:rFonts w:ascii="Times New Roman" w:eastAsia="Times New Roman" w:hAnsi="Times New Roman" w:cs="Times New Roman"/>
          <w:color w:val="000000"/>
          <w:sz w:val="28"/>
          <w:szCs w:val="28"/>
        </w:rPr>
      </w:pPr>
    </w:p>
    <w:p w:rsidR="00463A31" w:rsidRPr="001E5759" w:rsidRDefault="00463A31" w:rsidP="00475265">
      <w:p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4"/>
          <w:szCs w:val="24"/>
        </w:rPr>
      </w:pPr>
    </w:p>
    <w:p w:rsidR="00475265" w:rsidRPr="001E5759" w:rsidRDefault="00475265" w:rsidP="00475265">
      <w:pPr>
        <w:rPr>
          <w:rFonts w:ascii="Times New Roman" w:hAnsi="Times New Roman" w:cs="Times New Roman"/>
          <w:sz w:val="24"/>
          <w:szCs w:val="24"/>
        </w:rPr>
      </w:pPr>
    </w:p>
    <w:p w:rsidR="00475265" w:rsidRPr="00475265" w:rsidRDefault="00475265" w:rsidP="00475265">
      <w:pPr>
        <w:pBdr>
          <w:top w:val="single" w:sz="2" w:space="0" w:color="D9D9E3"/>
          <w:left w:val="single" w:sz="2" w:space="5" w:color="D9D9E3"/>
          <w:bottom w:val="single" w:sz="2" w:space="0" w:color="D9D9E3"/>
          <w:right w:val="single" w:sz="2" w:space="0" w:color="D9D9E3"/>
        </w:pBdr>
        <w:spacing w:after="0" w:line="240" w:lineRule="auto"/>
        <w:ind w:left="720"/>
        <w:rPr>
          <w:rFonts w:ascii="Times New Roman" w:hAnsi="Times New Roman" w:cs="Times New Roman"/>
          <w:sz w:val="24"/>
          <w:szCs w:val="24"/>
        </w:rPr>
      </w:pPr>
    </w:p>
    <w:p w:rsidR="00292D03" w:rsidRPr="00475265" w:rsidRDefault="00292D03">
      <w:pPr>
        <w:rPr>
          <w:rFonts w:ascii="Times New Roman" w:hAnsi="Times New Roman" w:cs="Times New Roman"/>
          <w:sz w:val="24"/>
          <w:szCs w:val="24"/>
        </w:rPr>
      </w:pPr>
    </w:p>
    <w:sectPr w:rsidR="00292D03" w:rsidRPr="00475265" w:rsidSect="002E6550">
      <w:pgSz w:w="12240" w:h="15840"/>
      <w:pgMar w:top="720" w:right="81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2DF1"/>
    <w:multiLevelType w:val="hybridMultilevel"/>
    <w:tmpl w:val="4510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56D30"/>
    <w:multiLevelType w:val="hybridMultilevel"/>
    <w:tmpl w:val="C394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20EB7"/>
    <w:multiLevelType w:val="multilevel"/>
    <w:tmpl w:val="A19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3718C1"/>
    <w:multiLevelType w:val="multilevel"/>
    <w:tmpl w:val="A1BE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41275"/>
    <w:multiLevelType w:val="multilevel"/>
    <w:tmpl w:val="6EAA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F40ED5"/>
    <w:multiLevelType w:val="hybridMultilevel"/>
    <w:tmpl w:val="4C48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E0B29"/>
    <w:multiLevelType w:val="hybridMultilevel"/>
    <w:tmpl w:val="71A4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B4666"/>
    <w:multiLevelType w:val="multilevel"/>
    <w:tmpl w:val="D6E2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1E0991"/>
    <w:multiLevelType w:val="hybridMultilevel"/>
    <w:tmpl w:val="56B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E506B"/>
    <w:multiLevelType w:val="multilevel"/>
    <w:tmpl w:val="D312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EC0917"/>
    <w:multiLevelType w:val="multilevel"/>
    <w:tmpl w:val="C870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4234E4"/>
    <w:multiLevelType w:val="multilevel"/>
    <w:tmpl w:val="8616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3542E"/>
    <w:multiLevelType w:val="multilevel"/>
    <w:tmpl w:val="442C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4D1A97"/>
    <w:multiLevelType w:val="multilevel"/>
    <w:tmpl w:val="B326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9C74BE"/>
    <w:multiLevelType w:val="multilevel"/>
    <w:tmpl w:val="B8A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8B08B6"/>
    <w:multiLevelType w:val="multilevel"/>
    <w:tmpl w:val="B7C8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A81CA0"/>
    <w:multiLevelType w:val="hybridMultilevel"/>
    <w:tmpl w:val="C4A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C37E4"/>
    <w:multiLevelType w:val="hybridMultilevel"/>
    <w:tmpl w:val="BDB2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F7D42"/>
    <w:multiLevelType w:val="multilevel"/>
    <w:tmpl w:val="4D9A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41995"/>
    <w:multiLevelType w:val="multilevel"/>
    <w:tmpl w:val="3950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6E6329"/>
    <w:multiLevelType w:val="multilevel"/>
    <w:tmpl w:val="CF3E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B0379C"/>
    <w:multiLevelType w:val="multilevel"/>
    <w:tmpl w:val="2F460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092A6B"/>
    <w:multiLevelType w:val="multilevel"/>
    <w:tmpl w:val="0696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8B4221"/>
    <w:multiLevelType w:val="multilevel"/>
    <w:tmpl w:val="7FAE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5379BE"/>
    <w:multiLevelType w:val="multilevel"/>
    <w:tmpl w:val="A58E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AD06A3"/>
    <w:multiLevelType w:val="multilevel"/>
    <w:tmpl w:val="A7A015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3F52BB"/>
    <w:multiLevelType w:val="multilevel"/>
    <w:tmpl w:val="7A18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571618"/>
    <w:multiLevelType w:val="hybridMultilevel"/>
    <w:tmpl w:val="BC78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43876"/>
    <w:multiLevelType w:val="multilevel"/>
    <w:tmpl w:val="8448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BA6F21"/>
    <w:multiLevelType w:val="multilevel"/>
    <w:tmpl w:val="A19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351963"/>
    <w:multiLevelType w:val="multilevel"/>
    <w:tmpl w:val="2720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0179A2"/>
    <w:multiLevelType w:val="hybridMultilevel"/>
    <w:tmpl w:val="41A2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F5CB4"/>
    <w:multiLevelType w:val="multilevel"/>
    <w:tmpl w:val="5078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892680"/>
    <w:multiLevelType w:val="hybridMultilevel"/>
    <w:tmpl w:val="5D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8762D"/>
    <w:multiLevelType w:val="multilevel"/>
    <w:tmpl w:val="EC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3C3502"/>
    <w:multiLevelType w:val="multilevel"/>
    <w:tmpl w:val="8B04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4"/>
  </w:num>
  <w:num w:numId="3">
    <w:abstractNumId w:val="22"/>
  </w:num>
  <w:num w:numId="4">
    <w:abstractNumId w:val="21"/>
  </w:num>
  <w:num w:numId="5">
    <w:abstractNumId w:val="11"/>
  </w:num>
  <w:num w:numId="6">
    <w:abstractNumId w:val="3"/>
  </w:num>
  <w:num w:numId="7">
    <w:abstractNumId w:val="30"/>
  </w:num>
  <w:num w:numId="8">
    <w:abstractNumId w:val="18"/>
  </w:num>
  <w:num w:numId="9">
    <w:abstractNumId w:val="19"/>
  </w:num>
  <w:num w:numId="10">
    <w:abstractNumId w:val="15"/>
  </w:num>
  <w:num w:numId="11">
    <w:abstractNumId w:val="34"/>
  </w:num>
  <w:num w:numId="12">
    <w:abstractNumId w:val="23"/>
  </w:num>
  <w:num w:numId="13">
    <w:abstractNumId w:val="13"/>
  </w:num>
  <w:num w:numId="14">
    <w:abstractNumId w:val="12"/>
  </w:num>
  <w:num w:numId="15">
    <w:abstractNumId w:val="28"/>
  </w:num>
  <w:num w:numId="16">
    <w:abstractNumId w:val="35"/>
  </w:num>
  <w:num w:numId="17">
    <w:abstractNumId w:val="20"/>
  </w:num>
  <w:num w:numId="18">
    <w:abstractNumId w:val="26"/>
  </w:num>
  <w:num w:numId="19">
    <w:abstractNumId w:val="32"/>
  </w:num>
  <w:num w:numId="20">
    <w:abstractNumId w:val="2"/>
  </w:num>
  <w:num w:numId="21">
    <w:abstractNumId w:val="10"/>
  </w:num>
  <w:num w:numId="22">
    <w:abstractNumId w:val="14"/>
  </w:num>
  <w:num w:numId="23">
    <w:abstractNumId w:val="24"/>
  </w:num>
  <w:num w:numId="24">
    <w:abstractNumId w:val="9"/>
  </w:num>
  <w:num w:numId="25">
    <w:abstractNumId w:val="7"/>
  </w:num>
  <w:num w:numId="26">
    <w:abstractNumId w:val="17"/>
  </w:num>
  <w:num w:numId="27">
    <w:abstractNumId w:val="16"/>
  </w:num>
  <w:num w:numId="28">
    <w:abstractNumId w:val="27"/>
  </w:num>
  <w:num w:numId="29">
    <w:abstractNumId w:val="8"/>
  </w:num>
  <w:num w:numId="30">
    <w:abstractNumId w:val="5"/>
  </w:num>
  <w:num w:numId="31">
    <w:abstractNumId w:val="33"/>
  </w:num>
  <w:num w:numId="32">
    <w:abstractNumId w:val="0"/>
  </w:num>
  <w:num w:numId="33">
    <w:abstractNumId w:val="31"/>
  </w:num>
  <w:num w:numId="34">
    <w:abstractNumId w:val="29"/>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3F"/>
    <w:rsid w:val="000225B8"/>
    <w:rsid w:val="0008029D"/>
    <w:rsid w:val="00083D3F"/>
    <w:rsid w:val="001D52F4"/>
    <w:rsid w:val="0026306D"/>
    <w:rsid w:val="00263AAD"/>
    <w:rsid w:val="00284B3F"/>
    <w:rsid w:val="00292D03"/>
    <w:rsid w:val="00297153"/>
    <w:rsid w:val="002D3D1F"/>
    <w:rsid w:val="002E6550"/>
    <w:rsid w:val="003F6FE6"/>
    <w:rsid w:val="00463A31"/>
    <w:rsid w:val="00475265"/>
    <w:rsid w:val="00585042"/>
    <w:rsid w:val="00667EC5"/>
    <w:rsid w:val="00675378"/>
    <w:rsid w:val="00727B19"/>
    <w:rsid w:val="007924B5"/>
    <w:rsid w:val="007C76A6"/>
    <w:rsid w:val="007D63ED"/>
    <w:rsid w:val="008D7AD1"/>
    <w:rsid w:val="0097336A"/>
    <w:rsid w:val="009D7588"/>
    <w:rsid w:val="00A10420"/>
    <w:rsid w:val="00A42E0A"/>
    <w:rsid w:val="00A914EC"/>
    <w:rsid w:val="00AD6773"/>
    <w:rsid w:val="00B14086"/>
    <w:rsid w:val="00B4447B"/>
    <w:rsid w:val="00B8005F"/>
    <w:rsid w:val="00BC4C03"/>
    <w:rsid w:val="00C01630"/>
    <w:rsid w:val="00D038A4"/>
    <w:rsid w:val="00D75998"/>
    <w:rsid w:val="00DA232D"/>
    <w:rsid w:val="00F271FD"/>
    <w:rsid w:val="00F90686"/>
    <w:rsid w:val="00F925D4"/>
    <w:rsid w:val="00FD7EFF"/>
    <w:rsid w:val="00FE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ADF9"/>
  <w15:chartTrackingRefBased/>
  <w15:docId w15:val="{24AB0F31-D735-4E74-A572-061E160C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2F4"/>
  </w:style>
  <w:style w:type="paragraph" w:styleId="Heading3">
    <w:name w:val="heading 3"/>
    <w:basedOn w:val="Normal"/>
    <w:link w:val="Heading3Char"/>
    <w:uiPriority w:val="9"/>
    <w:qFormat/>
    <w:rsid w:val="002630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6306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6306D"/>
    <w:rPr>
      <w:color w:val="0563C1" w:themeColor="hyperlink"/>
      <w:u w:val="single"/>
    </w:rPr>
  </w:style>
  <w:style w:type="paragraph" w:styleId="ListParagraph">
    <w:name w:val="List Paragraph"/>
    <w:basedOn w:val="Normal"/>
    <w:uiPriority w:val="34"/>
    <w:qFormat/>
    <w:rsid w:val="00F90686"/>
    <w:pPr>
      <w:ind w:left="720"/>
      <w:contextualSpacing/>
    </w:pPr>
  </w:style>
  <w:style w:type="paragraph" w:styleId="NoSpacing">
    <w:name w:val="No Spacing"/>
    <w:uiPriority w:val="1"/>
    <w:qFormat/>
    <w:rsid w:val="00C01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2963874/table/T0001/?report=objectonly" TargetMode="External"/><Relationship Id="rId5" Type="http://schemas.openxmlformats.org/officeDocument/2006/relationships/hyperlink" Target="https://www.ewaste1.com/what-is-e-was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8</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jageshkarsh2011@gmail.com</dc:creator>
  <cp:keywords/>
  <dc:description/>
  <cp:lastModifiedBy>jageshkarsh2011@gmail.com</cp:lastModifiedBy>
  <cp:revision>30</cp:revision>
  <dcterms:created xsi:type="dcterms:W3CDTF">2023-11-22T06:25:00Z</dcterms:created>
  <dcterms:modified xsi:type="dcterms:W3CDTF">2023-12-19T07:09:00Z</dcterms:modified>
</cp:coreProperties>
</file>