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0D" w:rsidRPr="00DD0AC3" w:rsidRDefault="0014350D" w:rsidP="00DD0AC3">
      <w:pPr>
        <w:spacing w:line="360" w:lineRule="auto"/>
        <w:jc w:val="center"/>
        <w:rPr>
          <w:rFonts w:ascii="Times New Roman" w:hAnsi="Times New Roman" w:cs="Times New Roman"/>
          <w:b/>
          <w:bCs/>
          <w:sz w:val="28"/>
          <w:u w:val="single"/>
          <w:lang w:val="en-US"/>
        </w:rPr>
      </w:pPr>
      <w:r w:rsidRPr="0014350D">
        <w:rPr>
          <w:rFonts w:ascii="Times New Roman" w:hAnsi="Times New Roman" w:cs="Times New Roman"/>
          <w:b/>
          <w:bCs/>
          <w:sz w:val="28"/>
          <w:u w:val="single"/>
          <w:lang w:val="en-US"/>
        </w:rPr>
        <w:t>The Role of Gendered Gazes in the Depiction of Assault on Screen</w:t>
      </w:r>
    </w:p>
    <w:p w:rsidR="0014350D" w:rsidRDefault="0014350D" w:rsidP="0014350D">
      <w:pPr>
        <w:spacing w:line="360" w:lineRule="auto"/>
        <w:jc w:val="both"/>
        <w:rPr>
          <w:rFonts w:ascii="Times New Roman" w:hAnsi="Times New Roman" w:cs="Times New Roman"/>
          <w:b/>
          <w:sz w:val="28"/>
        </w:rPr>
      </w:pPr>
      <w:r>
        <w:rPr>
          <w:rFonts w:ascii="Times New Roman" w:hAnsi="Times New Roman" w:cs="Times New Roman"/>
          <w:b/>
          <w:sz w:val="28"/>
        </w:rPr>
        <w:t>Abstract:</w:t>
      </w:r>
    </w:p>
    <w:p w:rsidR="0014350D" w:rsidRDefault="0014350D" w:rsidP="0014350D">
      <w:pPr>
        <w:spacing w:line="360" w:lineRule="auto"/>
        <w:jc w:val="both"/>
        <w:rPr>
          <w:rFonts w:ascii="Times New Roman" w:hAnsi="Times New Roman" w:cs="Times New Roman"/>
          <w:sz w:val="28"/>
          <w:lang w:val="en-US"/>
        </w:rPr>
      </w:pPr>
      <w:r w:rsidRPr="0014350D">
        <w:rPr>
          <w:rFonts w:ascii="Times New Roman" w:hAnsi="Times New Roman" w:cs="Times New Roman"/>
          <w:sz w:val="28"/>
          <w:lang w:val="en-US"/>
        </w:rPr>
        <w:t>What a respectful depiction</w:t>
      </w:r>
      <w:r>
        <w:rPr>
          <w:rFonts w:ascii="Times New Roman" w:hAnsi="Times New Roman" w:cs="Times New Roman"/>
          <w:sz w:val="28"/>
          <w:lang w:val="en-US"/>
        </w:rPr>
        <w:t xml:space="preserve"> of assault on screen</w:t>
      </w:r>
      <w:r w:rsidRPr="0014350D">
        <w:rPr>
          <w:rFonts w:ascii="Times New Roman" w:hAnsi="Times New Roman" w:cs="Times New Roman"/>
          <w:sz w:val="28"/>
          <w:lang w:val="en-US"/>
        </w:rPr>
        <w:t xml:space="preserve"> looks like has been a topic of great debate for filmmakers and film theorists for a long time, with some being in </w:t>
      </w:r>
      <w:proofErr w:type="spellStart"/>
      <w:r w:rsidRPr="0014350D">
        <w:rPr>
          <w:rFonts w:ascii="Times New Roman" w:hAnsi="Times New Roman" w:cs="Times New Roman"/>
          <w:sz w:val="28"/>
          <w:lang w:val="en-US"/>
        </w:rPr>
        <w:t>favour</w:t>
      </w:r>
      <w:proofErr w:type="spellEnd"/>
      <w:r w:rsidRPr="0014350D">
        <w:rPr>
          <w:rFonts w:ascii="Times New Roman" w:hAnsi="Times New Roman" w:cs="Times New Roman"/>
          <w:sz w:val="28"/>
          <w:lang w:val="en-US"/>
        </w:rPr>
        <w:t xml:space="preserve"> of simply alluding to the assault or rape without showing it, and some being in </w:t>
      </w:r>
      <w:proofErr w:type="spellStart"/>
      <w:r w:rsidRPr="0014350D">
        <w:rPr>
          <w:rFonts w:ascii="Times New Roman" w:hAnsi="Times New Roman" w:cs="Times New Roman"/>
          <w:sz w:val="28"/>
          <w:lang w:val="en-US"/>
        </w:rPr>
        <w:t>favour</w:t>
      </w:r>
      <w:proofErr w:type="spellEnd"/>
      <w:r w:rsidRPr="0014350D">
        <w:rPr>
          <w:rFonts w:ascii="Times New Roman" w:hAnsi="Times New Roman" w:cs="Times New Roman"/>
          <w:sz w:val="28"/>
          <w:lang w:val="en-US"/>
        </w:rPr>
        <w:t xml:space="preserve"> of a female gaze or a sympathetic lack of power imb</w:t>
      </w:r>
      <w:r>
        <w:rPr>
          <w:rFonts w:ascii="Times New Roman" w:hAnsi="Times New Roman" w:cs="Times New Roman"/>
          <w:sz w:val="28"/>
          <w:lang w:val="en-US"/>
        </w:rPr>
        <w:t xml:space="preserve">alance in on-screen depictions. </w:t>
      </w:r>
      <w:r w:rsidRPr="0014350D">
        <w:rPr>
          <w:rFonts w:ascii="Times New Roman" w:hAnsi="Times New Roman" w:cs="Times New Roman"/>
          <w:sz w:val="28"/>
          <w:lang w:val="en-US"/>
        </w:rPr>
        <w:t xml:space="preserve">This </w:t>
      </w:r>
      <w:r>
        <w:rPr>
          <w:rFonts w:ascii="Times New Roman" w:hAnsi="Times New Roman" w:cs="Times New Roman"/>
          <w:sz w:val="28"/>
          <w:lang w:val="en-US"/>
        </w:rPr>
        <w:t>article</w:t>
      </w:r>
      <w:r w:rsidRPr="0014350D">
        <w:rPr>
          <w:rFonts w:ascii="Times New Roman" w:hAnsi="Times New Roman" w:cs="Times New Roman"/>
          <w:sz w:val="28"/>
          <w:lang w:val="en-US"/>
        </w:rPr>
        <w:t xml:space="preserve"> intends to investigate how gazes are complicit in perpetuating the gender roles and power dynamics responsible for the lack of sympathy with which victims or survivors of rape are still treated in society. The hypothesis is that be it the perpetrator's or the victim's, any perspective in the presentation of rape on screen will present the assaulted in a circumstance without agency and should thus maybe</w:t>
      </w:r>
      <w:r>
        <w:rPr>
          <w:rFonts w:ascii="Times New Roman" w:hAnsi="Times New Roman" w:cs="Times New Roman"/>
          <w:sz w:val="28"/>
          <w:lang w:val="en-US"/>
        </w:rPr>
        <w:t xml:space="preserve"> be</w:t>
      </w:r>
      <w:r w:rsidRPr="0014350D">
        <w:rPr>
          <w:rFonts w:ascii="Times New Roman" w:hAnsi="Times New Roman" w:cs="Times New Roman"/>
          <w:sz w:val="28"/>
          <w:lang w:val="en-US"/>
        </w:rPr>
        <w:t xml:space="preserve"> avoided altogether to provide the assaulted with a balanced and sympathetic medium of narrating their experience that empowers them without ever depicting them in their moment of powerlessness.</w:t>
      </w:r>
    </w:p>
    <w:p w:rsidR="00A41A8C" w:rsidRPr="0014350D" w:rsidRDefault="00A41A8C" w:rsidP="0014350D">
      <w:pPr>
        <w:spacing w:line="360" w:lineRule="auto"/>
        <w:jc w:val="both"/>
        <w:rPr>
          <w:rFonts w:ascii="Times New Roman" w:hAnsi="Times New Roman" w:cs="Times New Roman"/>
          <w:sz w:val="28"/>
        </w:rPr>
      </w:pPr>
      <w:r>
        <w:rPr>
          <w:rFonts w:ascii="Times New Roman" w:hAnsi="Times New Roman" w:cs="Times New Roman"/>
          <w:noProof/>
          <w:sz w:val="24"/>
          <w:lang w:eastAsia="en-IN"/>
        </w:rPr>
        <mc:AlternateContent>
          <mc:Choice Requires="wps">
            <w:drawing>
              <wp:anchor distT="0" distB="0" distL="114300" distR="114300" simplePos="0" relativeHeight="251659264" behindDoc="0" locked="0" layoutInCell="1" allowOverlap="1" wp14:anchorId="6A77C17A" wp14:editId="0F4645E8">
                <wp:simplePos x="0" y="0"/>
                <wp:positionH relativeFrom="column">
                  <wp:posOffset>0</wp:posOffset>
                </wp:positionH>
                <wp:positionV relativeFrom="paragraph">
                  <wp:posOffset>0</wp:posOffset>
                </wp:positionV>
                <wp:extent cx="571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334E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" strokecolor="black [3213]" strokeweight="1.5pt">
                <v:stroke joinstyle="miter"/>
              </v:line>
            </w:pict>
          </mc:Fallback>
        </mc:AlternateContent>
      </w:r>
    </w:p>
    <w:p w:rsidR="00A41A8C" w:rsidRDefault="00A41A8C" w:rsidP="0014350D">
      <w:pPr>
        <w:spacing w:line="360" w:lineRule="auto"/>
        <w:jc w:val="both"/>
        <w:rPr>
          <w:rFonts w:ascii="Times New Roman" w:hAnsi="Times New Roman" w:cs="Times New Roman"/>
          <w:sz w:val="28"/>
        </w:rPr>
        <w:sectPr w:rsidR="00A41A8C" w:rsidSect="0018316F">
          <w:pgSz w:w="11906" w:h="16838"/>
          <w:pgMar w:top="1440" w:right="1440" w:bottom="1440" w:left="1440" w:header="708" w:footer="708" w:gutter="0"/>
          <w:cols w:space="708"/>
          <w:docGrid w:linePitch="360"/>
        </w:sectPr>
      </w:pPr>
    </w:p>
    <w:p w:rsidR="0014350D" w:rsidRDefault="00A41A8C" w:rsidP="0014350D">
      <w:pPr>
        <w:spacing w:line="360" w:lineRule="auto"/>
        <w:jc w:val="both"/>
        <w:rPr>
          <w:rFonts w:ascii="Times New Roman" w:hAnsi="Times New Roman" w:cs="Times New Roman"/>
          <w:b/>
          <w:sz w:val="28"/>
          <w:u w:val="single"/>
        </w:rPr>
      </w:pPr>
      <w:r w:rsidRPr="00A41A8C">
        <w:rPr>
          <w:rFonts w:ascii="Times New Roman" w:hAnsi="Times New Roman" w:cs="Times New Roman"/>
          <w:b/>
          <w:sz w:val="28"/>
          <w:u w:val="single"/>
        </w:rPr>
        <w:t>1. Introduction</w:t>
      </w:r>
    </w:p>
    <w:p w:rsidR="00A41A8C" w:rsidRDefault="00C8428F" w:rsidP="00A41A8C">
      <w:pPr>
        <w:spacing w:line="360" w:lineRule="auto"/>
        <w:jc w:val="both"/>
        <w:rPr>
          <w:rFonts w:ascii="Times New Roman" w:hAnsi="Times New Roman" w:cs="Times New Roman"/>
          <w:sz w:val="28"/>
          <w:lang w:val="en-US"/>
        </w:rPr>
      </w:pPr>
      <w:r>
        <w:rPr>
          <w:rFonts w:ascii="Times New Roman" w:hAnsi="Times New Roman" w:cs="Times New Roman"/>
          <w:sz w:val="28"/>
          <w:lang w:val="en-US"/>
        </w:rPr>
        <w:t xml:space="preserve">A causality between pornography and rape like what’s presented by Diana E. H. </w:t>
      </w:r>
      <w:proofErr w:type="gramStart"/>
      <w:r>
        <w:rPr>
          <w:rFonts w:ascii="Times New Roman" w:hAnsi="Times New Roman" w:cs="Times New Roman"/>
          <w:sz w:val="28"/>
          <w:lang w:val="en-US"/>
        </w:rPr>
        <w:t>Russell</w:t>
      </w:r>
      <w:r>
        <w:rPr>
          <w:rFonts w:ascii="Times New Roman" w:hAnsi="Times New Roman" w:cs="Times New Roman"/>
          <w:sz w:val="28"/>
          <w:vertAlign w:val="superscript"/>
          <w:lang w:val="en-US"/>
        </w:rPr>
        <w:t>[</w:t>
      </w:r>
      <w:proofErr w:type="gramEnd"/>
      <w:r>
        <w:rPr>
          <w:rFonts w:ascii="Times New Roman" w:hAnsi="Times New Roman" w:cs="Times New Roman"/>
          <w:sz w:val="28"/>
          <w:vertAlign w:val="superscript"/>
          <w:lang w:val="en-US"/>
        </w:rPr>
        <w:t>1]</w:t>
      </w:r>
      <w:r>
        <w:rPr>
          <w:rFonts w:ascii="Times New Roman" w:hAnsi="Times New Roman" w:cs="Times New Roman"/>
          <w:sz w:val="28"/>
          <w:lang w:val="en-US"/>
        </w:rPr>
        <w:t xml:space="preserve"> suggests </w:t>
      </w:r>
      <w:r w:rsidR="00A41A8C" w:rsidRPr="00A41A8C">
        <w:rPr>
          <w:rFonts w:ascii="Times New Roman" w:hAnsi="Times New Roman" w:cs="Times New Roman"/>
          <w:sz w:val="28"/>
          <w:lang w:val="en-US"/>
        </w:rPr>
        <w:t xml:space="preserve">that people will inherently want to mimic </w:t>
      </w:r>
      <w:proofErr w:type="spellStart"/>
      <w:r w:rsidR="00DE40E2">
        <w:rPr>
          <w:rFonts w:ascii="Times New Roman" w:hAnsi="Times New Roman" w:cs="Times New Roman"/>
          <w:sz w:val="28"/>
          <w:lang w:val="en-US"/>
        </w:rPr>
        <w:t>behaviour</w:t>
      </w:r>
      <w:proofErr w:type="spellEnd"/>
      <w:r w:rsidR="00A41A8C" w:rsidRPr="00A41A8C">
        <w:rPr>
          <w:rFonts w:ascii="Times New Roman" w:hAnsi="Times New Roman" w:cs="Times New Roman"/>
          <w:sz w:val="28"/>
          <w:lang w:val="en-US"/>
        </w:rPr>
        <w:t xml:space="preserve"> they see on a screen</w:t>
      </w:r>
      <w:r w:rsidR="00DE40E2">
        <w:rPr>
          <w:rFonts w:ascii="Times New Roman" w:hAnsi="Times New Roman" w:cs="Times New Roman"/>
          <w:sz w:val="28"/>
          <w:lang w:val="en-US"/>
        </w:rPr>
        <w:t xml:space="preserve">, especially if there is a reason for said </w:t>
      </w:r>
      <w:proofErr w:type="spellStart"/>
      <w:r w:rsidR="00DE40E2">
        <w:rPr>
          <w:rFonts w:ascii="Times New Roman" w:hAnsi="Times New Roman" w:cs="Times New Roman"/>
          <w:sz w:val="28"/>
          <w:lang w:val="en-US"/>
        </w:rPr>
        <w:t>behaviour</w:t>
      </w:r>
      <w:proofErr w:type="spellEnd"/>
      <w:r w:rsidR="00DE40E2">
        <w:rPr>
          <w:rFonts w:ascii="Times New Roman" w:hAnsi="Times New Roman" w:cs="Times New Roman"/>
          <w:sz w:val="28"/>
          <w:lang w:val="en-US"/>
        </w:rPr>
        <w:t xml:space="preserve"> to appeal to them</w:t>
      </w:r>
      <w:r w:rsidR="00A41A8C" w:rsidRPr="00A41A8C">
        <w:rPr>
          <w:rFonts w:ascii="Times New Roman" w:hAnsi="Times New Roman" w:cs="Times New Roman"/>
          <w:sz w:val="28"/>
          <w:lang w:val="en-US"/>
        </w:rPr>
        <w:t xml:space="preserve">. </w:t>
      </w:r>
      <w:r w:rsidR="007A1147">
        <w:rPr>
          <w:rFonts w:ascii="Times New Roman" w:hAnsi="Times New Roman" w:cs="Times New Roman"/>
          <w:sz w:val="28"/>
          <w:lang w:val="en-US"/>
        </w:rPr>
        <w:t>On top of that,</w:t>
      </w:r>
      <w:r w:rsidR="00A41A8C" w:rsidRPr="00A41A8C">
        <w:rPr>
          <w:rFonts w:ascii="Times New Roman" w:hAnsi="Times New Roman" w:cs="Times New Roman"/>
          <w:sz w:val="28"/>
          <w:lang w:val="en-US"/>
        </w:rPr>
        <w:t xml:space="preserve"> </w:t>
      </w:r>
      <w:r w:rsidR="007A1147">
        <w:rPr>
          <w:rFonts w:ascii="Times New Roman" w:hAnsi="Times New Roman" w:cs="Times New Roman"/>
          <w:sz w:val="28"/>
          <w:lang w:val="en-US"/>
        </w:rPr>
        <w:t xml:space="preserve">the issue with </w:t>
      </w:r>
      <w:r w:rsidR="00A41A8C" w:rsidRPr="00A41A8C">
        <w:rPr>
          <w:rFonts w:ascii="Times New Roman" w:hAnsi="Times New Roman" w:cs="Times New Roman"/>
          <w:sz w:val="28"/>
          <w:lang w:val="en-US"/>
        </w:rPr>
        <w:t xml:space="preserve">harmful depictions and stereotypes being represented on screen without criticism of the same is that these depictions seem to approve of those harmful norms and to a suggestible viewer, could feel like an invitation to maintain the status </w:t>
      </w:r>
      <w:proofErr w:type="gramStart"/>
      <w:r w:rsidR="00A41A8C" w:rsidRPr="00A41A8C">
        <w:rPr>
          <w:rFonts w:ascii="Times New Roman" w:hAnsi="Times New Roman" w:cs="Times New Roman"/>
          <w:sz w:val="28"/>
          <w:lang w:val="en-US"/>
        </w:rPr>
        <w:t>quo</w:t>
      </w:r>
      <w:r w:rsidR="00CD1814">
        <w:rPr>
          <w:rFonts w:ascii="Times New Roman" w:hAnsi="Times New Roman" w:cs="Times New Roman"/>
          <w:sz w:val="28"/>
          <w:vertAlign w:val="superscript"/>
          <w:lang w:val="en-US"/>
        </w:rPr>
        <w:t>[</w:t>
      </w:r>
      <w:proofErr w:type="gramEnd"/>
      <w:r w:rsidR="00CD1814">
        <w:rPr>
          <w:rFonts w:ascii="Times New Roman" w:hAnsi="Times New Roman" w:cs="Times New Roman"/>
          <w:sz w:val="28"/>
          <w:vertAlign w:val="superscript"/>
          <w:lang w:val="en-US"/>
        </w:rPr>
        <w:t>2]</w:t>
      </w:r>
      <w:r w:rsidR="00A41A8C" w:rsidRPr="00A41A8C">
        <w:rPr>
          <w:rFonts w:ascii="Times New Roman" w:hAnsi="Times New Roman" w:cs="Times New Roman"/>
          <w:sz w:val="28"/>
          <w:lang w:val="en-US"/>
        </w:rPr>
        <w:t xml:space="preserve"> irrespective of how much people around them may be rallying for change. Films are often our only way of interacting with realities outside our immediate surroundings as they bring stories from across space and time right to our doorstep on our screen. So while discourses about better treatment of sexual assault survivors and better systems of judgement and </w:t>
      </w:r>
      <w:r w:rsidR="00A41A8C" w:rsidRPr="00A41A8C">
        <w:rPr>
          <w:rFonts w:ascii="Times New Roman" w:hAnsi="Times New Roman" w:cs="Times New Roman"/>
          <w:sz w:val="28"/>
          <w:lang w:val="en-US"/>
        </w:rPr>
        <w:lastRenderedPageBreak/>
        <w:t xml:space="preserve">punishment for rapists may seem more necessary, a call for reformation of the depiction of rape on screen is important as well. </w:t>
      </w:r>
      <w:r w:rsidR="00513A9B">
        <w:rPr>
          <w:rFonts w:ascii="Times New Roman" w:hAnsi="Times New Roman" w:cs="Times New Roman"/>
          <w:sz w:val="28"/>
          <w:lang w:val="en-US"/>
        </w:rPr>
        <w:t>P</w:t>
      </w:r>
      <w:r w:rsidR="00A41A8C" w:rsidRPr="00A41A8C">
        <w:rPr>
          <w:rFonts w:ascii="Times New Roman" w:hAnsi="Times New Roman" w:cs="Times New Roman"/>
          <w:sz w:val="28"/>
          <w:lang w:val="en-US"/>
        </w:rPr>
        <w:t>roblematic depictions of rape on screen often contribute to the perpetuation of misconceptions about sexual assault</w:t>
      </w:r>
      <w:r w:rsidR="00513A9B">
        <w:rPr>
          <w:rFonts w:ascii="Times New Roman" w:hAnsi="Times New Roman" w:cs="Times New Roman"/>
          <w:sz w:val="28"/>
          <w:lang w:val="en-US"/>
        </w:rPr>
        <w:t xml:space="preserve"> and the </w:t>
      </w:r>
      <w:r w:rsidR="00513A9B" w:rsidRPr="00A41A8C">
        <w:rPr>
          <w:rFonts w:ascii="Times New Roman" w:hAnsi="Times New Roman" w:cs="Times New Roman"/>
          <w:sz w:val="28"/>
          <w:lang w:val="en-US"/>
        </w:rPr>
        <w:t xml:space="preserve">enabling </w:t>
      </w:r>
      <w:r w:rsidR="00513A9B">
        <w:rPr>
          <w:rFonts w:ascii="Times New Roman" w:hAnsi="Times New Roman" w:cs="Times New Roman"/>
          <w:sz w:val="28"/>
          <w:lang w:val="en-US"/>
        </w:rPr>
        <w:t xml:space="preserve">of </w:t>
      </w:r>
      <w:r w:rsidR="00513A9B" w:rsidRPr="00A41A8C">
        <w:rPr>
          <w:rFonts w:ascii="Times New Roman" w:hAnsi="Times New Roman" w:cs="Times New Roman"/>
          <w:sz w:val="28"/>
          <w:lang w:val="en-US"/>
        </w:rPr>
        <w:t xml:space="preserve">abusers, </w:t>
      </w:r>
      <w:r w:rsidR="00513A9B">
        <w:rPr>
          <w:rFonts w:ascii="Times New Roman" w:hAnsi="Times New Roman" w:cs="Times New Roman"/>
          <w:sz w:val="28"/>
          <w:lang w:val="en-US"/>
        </w:rPr>
        <w:t xml:space="preserve">as Sarah </w:t>
      </w:r>
      <w:proofErr w:type="spellStart"/>
      <w:r w:rsidR="00513A9B">
        <w:rPr>
          <w:rFonts w:ascii="Times New Roman" w:hAnsi="Times New Roman" w:cs="Times New Roman"/>
          <w:sz w:val="28"/>
          <w:lang w:val="en-US"/>
        </w:rPr>
        <w:t>Projansky</w:t>
      </w:r>
      <w:proofErr w:type="spellEnd"/>
      <w:r w:rsidR="00513A9B">
        <w:rPr>
          <w:rFonts w:ascii="Times New Roman" w:hAnsi="Times New Roman" w:cs="Times New Roman"/>
          <w:sz w:val="28"/>
          <w:lang w:val="en-US"/>
        </w:rPr>
        <w:t xml:space="preserve"> explores in the third chapter of her book ‘Watching </w:t>
      </w:r>
      <w:proofErr w:type="gramStart"/>
      <w:r w:rsidR="00513A9B">
        <w:rPr>
          <w:rFonts w:ascii="Times New Roman" w:hAnsi="Times New Roman" w:cs="Times New Roman"/>
          <w:sz w:val="28"/>
          <w:lang w:val="en-US"/>
        </w:rPr>
        <w:t>Rape’</w:t>
      </w:r>
      <w:r w:rsidR="00513A9B">
        <w:rPr>
          <w:rFonts w:ascii="Times New Roman" w:hAnsi="Times New Roman" w:cs="Times New Roman"/>
          <w:sz w:val="28"/>
          <w:vertAlign w:val="superscript"/>
          <w:lang w:val="en-US"/>
        </w:rPr>
        <w:t>[</w:t>
      </w:r>
      <w:proofErr w:type="gramEnd"/>
      <w:r w:rsidR="00513A9B">
        <w:rPr>
          <w:rFonts w:ascii="Times New Roman" w:hAnsi="Times New Roman" w:cs="Times New Roman"/>
          <w:sz w:val="28"/>
          <w:vertAlign w:val="superscript"/>
          <w:lang w:val="en-US"/>
        </w:rPr>
        <w:t>2]</w:t>
      </w:r>
      <w:r w:rsidR="00513A9B">
        <w:rPr>
          <w:rFonts w:ascii="Times New Roman" w:hAnsi="Times New Roman" w:cs="Times New Roman"/>
          <w:sz w:val="28"/>
          <w:lang w:val="en-US"/>
        </w:rPr>
        <w:t xml:space="preserve">. </w:t>
      </w:r>
    </w:p>
    <w:p w:rsidR="00CD196A" w:rsidRDefault="00CD196A" w:rsidP="00A41A8C">
      <w:pPr>
        <w:spacing w:line="360" w:lineRule="auto"/>
        <w:jc w:val="both"/>
        <w:rPr>
          <w:rFonts w:ascii="Times New Roman" w:hAnsi="Times New Roman" w:cs="Times New Roman"/>
          <w:sz w:val="28"/>
          <w:lang w:val="en-US"/>
        </w:rPr>
      </w:pPr>
      <w:r>
        <w:rPr>
          <w:rFonts w:ascii="Times New Roman" w:hAnsi="Times New Roman" w:cs="Times New Roman"/>
          <w:b/>
          <w:sz w:val="28"/>
          <w:lang w:val="en-US"/>
        </w:rPr>
        <w:t>1.1. Categories</w:t>
      </w:r>
      <w:r w:rsidR="004D5736">
        <w:rPr>
          <w:rFonts w:ascii="Times New Roman" w:hAnsi="Times New Roman" w:cs="Times New Roman"/>
          <w:b/>
          <w:sz w:val="28"/>
          <w:lang w:val="en-US"/>
        </w:rPr>
        <w:t xml:space="preserve"> of Depiction</w:t>
      </w:r>
      <w:r w:rsidR="00DA3D2D">
        <w:rPr>
          <w:rFonts w:ascii="Times New Roman" w:hAnsi="Times New Roman" w:cs="Times New Roman"/>
          <w:b/>
          <w:sz w:val="28"/>
          <w:lang w:val="en-US"/>
        </w:rPr>
        <w:t>:</w:t>
      </w:r>
    </w:p>
    <w:p w:rsidR="002B39CA" w:rsidRPr="002B39CA" w:rsidRDefault="002B39CA" w:rsidP="00CD196A">
      <w:pPr>
        <w:pStyle w:val="ListParagraph"/>
        <w:numPr>
          <w:ilvl w:val="0"/>
          <w:numId w:val="1"/>
        </w:numPr>
        <w:spacing w:line="360" w:lineRule="auto"/>
        <w:jc w:val="both"/>
        <w:rPr>
          <w:rFonts w:ascii="Times New Roman" w:hAnsi="Times New Roman" w:cs="Times New Roman"/>
          <w:sz w:val="28"/>
        </w:rPr>
      </w:pPr>
      <w:r>
        <w:rPr>
          <w:rFonts w:ascii="Times New Roman" w:hAnsi="Times New Roman" w:cs="Times New Roman"/>
          <w:b/>
          <w:sz w:val="28"/>
        </w:rPr>
        <w:t xml:space="preserve">Explicit: </w:t>
      </w:r>
      <w:r>
        <w:rPr>
          <w:rFonts w:ascii="Times New Roman" w:hAnsi="Times New Roman" w:cs="Times New Roman"/>
          <w:sz w:val="28"/>
        </w:rPr>
        <w:t>The depictions of rape which do not shy away from presenting the physical violence and the non-consensual sexual acts. Throughout the article, the word explicit is used to talk about depictions which portray rape in painstaking detail but not with the intention of shocking the audience, but fleshing out the narrative.</w:t>
      </w:r>
    </w:p>
    <w:p w:rsidR="004D5736" w:rsidRDefault="00283D03" w:rsidP="00320214">
      <w:pPr>
        <w:pStyle w:val="ListParagraph"/>
        <w:numPr>
          <w:ilvl w:val="0"/>
          <w:numId w:val="1"/>
        </w:numPr>
        <w:spacing w:line="360" w:lineRule="auto"/>
        <w:jc w:val="both"/>
        <w:rPr>
          <w:rFonts w:ascii="Times New Roman" w:hAnsi="Times New Roman" w:cs="Times New Roman"/>
          <w:sz w:val="28"/>
        </w:rPr>
      </w:pPr>
      <w:r w:rsidRPr="004D5736">
        <w:rPr>
          <w:rFonts w:ascii="Times New Roman" w:hAnsi="Times New Roman" w:cs="Times New Roman"/>
          <w:b/>
          <w:sz w:val="28"/>
        </w:rPr>
        <w:t>Gratuitous</w:t>
      </w:r>
      <w:r w:rsidR="002B39CA" w:rsidRPr="004D5736">
        <w:rPr>
          <w:rFonts w:ascii="Times New Roman" w:hAnsi="Times New Roman" w:cs="Times New Roman"/>
          <w:b/>
          <w:sz w:val="28"/>
        </w:rPr>
        <w:t>:</w:t>
      </w:r>
      <w:r w:rsidRPr="004D5736">
        <w:rPr>
          <w:rFonts w:ascii="Times New Roman" w:hAnsi="Times New Roman" w:cs="Times New Roman"/>
          <w:sz w:val="28"/>
        </w:rPr>
        <w:t xml:space="preserve"> </w:t>
      </w:r>
      <w:r w:rsidR="007D60E6" w:rsidRPr="004D5736">
        <w:rPr>
          <w:rFonts w:ascii="Times New Roman" w:hAnsi="Times New Roman" w:cs="Times New Roman"/>
          <w:sz w:val="28"/>
        </w:rPr>
        <w:t>The depictions of rape which serve no real narrative purpose but are nonetheless extensive, included specifically for sensationalism or titillation.</w:t>
      </w:r>
    </w:p>
    <w:p w:rsidR="007D60E6" w:rsidRDefault="002B39CA" w:rsidP="00320214">
      <w:pPr>
        <w:pStyle w:val="ListParagraph"/>
        <w:numPr>
          <w:ilvl w:val="0"/>
          <w:numId w:val="1"/>
        </w:numPr>
        <w:spacing w:line="360" w:lineRule="auto"/>
        <w:jc w:val="both"/>
        <w:rPr>
          <w:rFonts w:ascii="Times New Roman" w:hAnsi="Times New Roman" w:cs="Times New Roman"/>
          <w:sz w:val="28"/>
        </w:rPr>
      </w:pPr>
      <w:r w:rsidRPr="004D5736">
        <w:rPr>
          <w:rFonts w:ascii="Times New Roman" w:hAnsi="Times New Roman" w:cs="Times New Roman"/>
          <w:b/>
          <w:sz w:val="28"/>
        </w:rPr>
        <w:t xml:space="preserve">Implicit: </w:t>
      </w:r>
      <w:r w:rsidR="004D5736">
        <w:rPr>
          <w:rFonts w:ascii="Times New Roman" w:hAnsi="Times New Roman" w:cs="Times New Roman"/>
          <w:sz w:val="28"/>
        </w:rPr>
        <w:t>The depictions of rape that convey the essence without portraying extensive details, maybe even through symbolism or fragmentation.</w:t>
      </w:r>
    </w:p>
    <w:p w:rsidR="004D5736" w:rsidRDefault="004D5736" w:rsidP="00320214">
      <w:pPr>
        <w:pStyle w:val="ListParagraph"/>
        <w:numPr>
          <w:ilvl w:val="0"/>
          <w:numId w:val="1"/>
        </w:numPr>
        <w:spacing w:line="360" w:lineRule="auto"/>
        <w:jc w:val="both"/>
        <w:rPr>
          <w:rFonts w:ascii="Times New Roman" w:hAnsi="Times New Roman" w:cs="Times New Roman"/>
          <w:sz w:val="28"/>
        </w:rPr>
      </w:pPr>
      <w:r>
        <w:rPr>
          <w:rFonts w:ascii="Times New Roman" w:hAnsi="Times New Roman" w:cs="Times New Roman"/>
          <w:b/>
          <w:sz w:val="28"/>
        </w:rPr>
        <w:t>Elliptical:</w:t>
      </w:r>
      <w:r>
        <w:rPr>
          <w:rFonts w:ascii="Times New Roman" w:hAnsi="Times New Roman" w:cs="Times New Roman"/>
          <w:sz w:val="28"/>
        </w:rPr>
        <w:t xml:space="preserve"> A kind o</w:t>
      </w:r>
      <w:r w:rsidR="0009358B">
        <w:rPr>
          <w:rFonts w:ascii="Times New Roman" w:hAnsi="Times New Roman" w:cs="Times New Roman"/>
          <w:sz w:val="28"/>
        </w:rPr>
        <w:t>f implicit depiction which focuses on surroundings or secondary characters or the victim in a manner that the actual act still stays out of sight.</w:t>
      </w:r>
    </w:p>
    <w:p w:rsidR="0009358B" w:rsidRDefault="0009358B" w:rsidP="00320214">
      <w:pPr>
        <w:pStyle w:val="ListParagraph"/>
        <w:numPr>
          <w:ilvl w:val="0"/>
          <w:numId w:val="1"/>
        </w:numPr>
        <w:spacing w:line="360" w:lineRule="auto"/>
        <w:jc w:val="both"/>
        <w:rPr>
          <w:rFonts w:ascii="Times New Roman" w:hAnsi="Times New Roman" w:cs="Times New Roman"/>
          <w:sz w:val="28"/>
        </w:rPr>
      </w:pPr>
      <w:r>
        <w:rPr>
          <w:rFonts w:ascii="Times New Roman" w:hAnsi="Times New Roman" w:cs="Times New Roman"/>
          <w:b/>
          <w:sz w:val="28"/>
        </w:rPr>
        <w:t>Metaphorical/Allegorical:</w:t>
      </w:r>
      <w:r>
        <w:rPr>
          <w:rFonts w:ascii="Times New Roman" w:hAnsi="Times New Roman" w:cs="Times New Roman"/>
          <w:sz w:val="28"/>
        </w:rPr>
        <w:t xml:space="preserve"> A depiction of rape wherein a secondary element stands in as a symbolic allusion, maybe a different form of violence which can be interpreted as a depiction of sexual violence.</w:t>
      </w:r>
    </w:p>
    <w:p w:rsidR="0009358B" w:rsidRDefault="0009358B" w:rsidP="00320214">
      <w:pPr>
        <w:pStyle w:val="ListParagraph"/>
        <w:numPr>
          <w:ilvl w:val="0"/>
          <w:numId w:val="1"/>
        </w:numPr>
        <w:spacing w:line="360" w:lineRule="auto"/>
        <w:jc w:val="both"/>
        <w:rPr>
          <w:rFonts w:ascii="Times New Roman" w:hAnsi="Times New Roman" w:cs="Times New Roman"/>
          <w:sz w:val="28"/>
        </w:rPr>
      </w:pPr>
      <w:r>
        <w:rPr>
          <w:rFonts w:ascii="Times New Roman" w:hAnsi="Times New Roman" w:cs="Times New Roman"/>
          <w:b/>
          <w:sz w:val="28"/>
        </w:rPr>
        <w:t>Unseen:</w:t>
      </w:r>
      <w:r>
        <w:rPr>
          <w:rFonts w:ascii="Times New Roman" w:hAnsi="Times New Roman" w:cs="Times New Roman"/>
          <w:sz w:val="28"/>
        </w:rPr>
        <w:t xml:space="preserve"> The depictions of rape which happen off-screen, and are either referred to in dialogue, or else implied via scenes which portray what occurred before and after. The exact methodology and nature of the act is usually dependent on the viewer’s imagination.</w:t>
      </w:r>
    </w:p>
    <w:p w:rsidR="00A41A8C" w:rsidRDefault="0009358B" w:rsidP="0014350D">
      <w:pPr>
        <w:spacing w:line="360" w:lineRule="auto"/>
        <w:jc w:val="both"/>
        <w:rPr>
          <w:rFonts w:ascii="Times New Roman" w:hAnsi="Times New Roman" w:cs="Times New Roman"/>
          <w:sz w:val="28"/>
        </w:rPr>
      </w:pPr>
      <w:r>
        <w:rPr>
          <w:rFonts w:ascii="Times New Roman" w:hAnsi="Times New Roman" w:cs="Times New Roman"/>
          <w:sz w:val="28"/>
        </w:rPr>
        <w:lastRenderedPageBreak/>
        <w:t>The next section, taking examples of films which have depictions of rape from within these categories, attempts to explain how power dynamics inform both the portrayal and the reading of sexual assault scenes on-screen. But before that, it is necessary to understand what a gendered gaze is.</w:t>
      </w:r>
    </w:p>
    <w:p w:rsidR="0009358B" w:rsidRDefault="0009358B" w:rsidP="0014350D">
      <w:pPr>
        <w:spacing w:line="360" w:lineRule="auto"/>
        <w:jc w:val="both"/>
        <w:rPr>
          <w:rFonts w:ascii="Times New Roman" w:hAnsi="Times New Roman" w:cs="Times New Roman"/>
          <w:sz w:val="28"/>
        </w:rPr>
      </w:pPr>
      <w:r>
        <w:rPr>
          <w:rFonts w:ascii="Times New Roman" w:hAnsi="Times New Roman" w:cs="Times New Roman"/>
          <w:b/>
          <w:sz w:val="28"/>
        </w:rPr>
        <w:t xml:space="preserve">1.2. The Gendered Gaze: </w:t>
      </w:r>
      <w:r>
        <w:rPr>
          <w:rFonts w:ascii="Times New Roman" w:hAnsi="Times New Roman" w:cs="Times New Roman"/>
          <w:sz w:val="28"/>
        </w:rPr>
        <w:t xml:space="preserve">To quote Laura </w:t>
      </w:r>
      <w:proofErr w:type="spellStart"/>
      <w:proofErr w:type="gramStart"/>
      <w:r>
        <w:rPr>
          <w:rFonts w:ascii="Times New Roman" w:hAnsi="Times New Roman" w:cs="Times New Roman"/>
          <w:sz w:val="28"/>
        </w:rPr>
        <w:t>Mulvey</w:t>
      </w:r>
      <w:proofErr w:type="spellEnd"/>
      <w:r>
        <w:rPr>
          <w:rFonts w:ascii="Times New Roman" w:hAnsi="Times New Roman" w:cs="Times New Roman"/>
          <w:sz w:val="28"/>
          <w:vertAlign w:val="superscript"/>
        </w:rPr>
        <w:t>[</w:t>
      </w:r>
      <w:proofErr w:type="gramEnd"/>
      <w:r>
        <w:rPr>
          <w:rFonts w:ascii="Times New Roman" w:hAnsi="Times New Roman" w:cs="Times New Roman"/>
          <w:sz w:val="28"/>
          <w:vertAlign w:val="superscript"/>
        </w:rPr>
        <w:t>4]</w:t>
      </w:r>
      <w:r>
        <w:rPr>
          <w:rFonts w:ascii="Times New Roman" w:hAnsi="Times New Roman" w:cs="Times New Roman"/>
          <w:sz w:val="28"/>
        </w:rPr>
        <w:t xml:space="preserve">, </w:t>
      </w:r>
      <w:r w:rsidR="00D649EA">
        <w:rPr>
          <w:rFonts w:ascii="Times New Roman" w:hAnsi="Times New Roman" w:cs="Times New Roman"/>
          <w:i/>
          <w:sz w:val="28"/>
        </w:rPr>
        <w:t>i</w:t>
      </w:r>
      <w:r w:rsidRPr="00D649EA">
        <w:rPr>
          <w:rFonts w:ascii="Times New Roman" w:hAnsi="Times New Roman" w:cs="Times New Roman"/>
          <w:i/>
          <w:sz w:val="28"/>
        </w:rPr>
        <w:t>n a world ordered by sexual imbalance, pleasure in looking has been split between active/male and passive/female. The determining male gaze projects its phantasy on to the female figure, which is styled accordingly. In their traditional exhibitionist role, women are simultaneously looked at and displayed, with their appearance coded for strong visual and erotic impact so that they can be said to connote to-be-looked-at-ness.</w:t>
      </w:r>
      <w:r w:rsidR="00D649EA">
        <w:rPr>
          <w:rFonts w:ascii="Times New Roman" w:hAnsi="Times New Roman" w:cs="Times New Roman"/>
          <w:sz w:val="28"/>
        </w:rPr>
        <w:t xml:space="preserve"> It can be quite trivially concluded then, that depictions of rape through the male-gaze are primarily gratuitous, focusing on the titillating aspect</w:t>
      </w:r>
      <w:r w:rsidR="00824733">
        <w:rPr>
          <w:rFonts w:ascii="Times New Roman" w:hAnsi="Times New Roman" w:cs="Times New Roman"/>
          <w:sz w:val="28"/>
        </w:rPr>
        <w:t>. Agency is not afforded to a woman presented through the male-gaze. While sexual abuse is an act that intends to steal agency from the woman, implicit or explicit or completely unseen depictions, which are often how the female gaze portrays rape, would provide the victim with some control by placing them at the centre of the narrative. So the gendered power-dynamics which go into the actual act of man-on-woman rape, are perpetuated by the depiction of rape via the male gaze.</w:t>
      </w:r>
    </w:p>
    <w:p w:rsidR="00DD0AC3" w:rsidRDefault="00DD0AC3" w:rsidP="0014350D">
      <w:pPr>
        <w:spacing w:line="360" w:lineRule="auto"/>
        <w:jc w:val="both"/>
        <w:rPr>
          <w:rFonts w:ascii="Times New Roman" w:hAnsi="Times New Roman" w:cs="Times New Roman"/>
          <w:b/>
          <w:sz w:val="28"/>
          <w:u w:val="single"/>
        </w:rPr>
      </w:pPr>
    </w:p>
    <w:p w:rsidR="00824733" w:rsidRDefault="00824733" w:rsidP="0014350D">
      <w:pPr>
        <w:spacing w:line="360" w:lineRule="auto"/>
        <w:jc w:val="both"/>
        <w:rPr>
          <w:rFonts w:ascii="Times New Roman" w:hAnsi="Times New Roman" w:cs="Times New Roman"/>
          <w:b/>
          <w:sz w:val="28"/>
          <w:u w:val="single"/>
        </w:rPr>
      </w:pPr>
      <w:r>
        <w:rPr>
          <w:rFonts w:ascii="Times New Roman" w:hAnsi="Times New Roman" w:cs="Times New Roman"/>
          <w:b/>
          <w:sz w:val="28"/>
          <w:u w:val="single"/>
        </w:rPr>
        <w:t xml:space="preserve">2. </w:t>
      </w:r>
      <w:r w:rsidR="00DA3D2D">
        <w:rPr>
          <w:rFonts w:ascii="Times New Roman" w:hAnsi="Times New Roman" w:cs="Times New Roman"/>
          <w:b/>
          <w:sz w:val="28"/>
          <w:u w:val="single"/>
        </w:rPr>
        <w:t>Use of the Gazes in Films</w:t>
      </w:r>
    </w:p>
    <w:p w:rsidR="00824733" w:rsidRDefault="00824733" w:rsidP="0014350D">
      <w:pPr>
        <w:spacing w:line="360" w:lineRule="auto"/>
        <w:jc w:val="both"/>
        <w:rPr>
          <w:rFonts w:ascii="Times New Roman" w:hAnsi="Times New Roman" w:cs="Times New Roman"/>
          <w:sz w:val="28"/>
        </w:rPr>
      </w:pPr>
      <w:r>
        <w:rPr>
          <w:rFonts w:ascii="Times New Roman" w:hAnsi="Times New Roman" w:cs="Times New Roman"/>
          <w:b/>
          <w:sz w:val="28"/>
        </w:rPr>
        <w:t xml:space="preserve">2.1. </w:t>
      </w:r>
      <w:proofErr w:type="spellStart"/>
      <w:r w:rsidR="003028BD">
        <w:rPr>
          <w:rFonts w:ascii="Times New Roman" w:hAnsi="Times New Roman" w:cs="Times New Roman"/>
          <w:b/>
          <w:i/>
          <w:sz w:val="28"/>
        </w:rPr>
        <w:t>Irréversible</w:t>
      </w:r>
      <w:proofErr w:type="spellEnd"/>
      <w:r w:rsidR="00220762">
        <w:rPr>
          <w:rFonts w:ascii="Times New Roman" w:hAnsi="Times New Roman" w:cs="Times New Roman"/>
          <w:b/>
          <w:i/>
          <w:sz w:val="28"/>
        </w:rPr>
        <w:t xml:space="preserve"> </w:t>
      </w:r>
      <w:r w:rsidR="00220762">
        <w:rPr>
          <w:rFonts w:ascii="Times New Roman" w:hAnsi="Times New Roman" w:cs="Times New Roman"/>
          <w:b/>
          <w:sz w:val="28"/>
        </w:rPr>
        <w:t xml:space="preserve">(2002) dir. Gaspar </w:t>
      </w:r>
      <w:proofErr w:type="spellStart"/>
      <w:r w:rsidR="00220762">
        <w:rPr>
          <w:rFonts w:ascii="Times New Roman" w:hAnsi="Times New Roman" w:cs="Times New Roman"/>
          <w:b/>
          <w:sz w:val="28"/>
        </w:rPr>
        <w:t>Noé</w:t>
      </w:r>
      <w:proofErr w:type="spellEnd"/>
      <w:r w:rsidR="003028BD">
        <w:rPr>
          <w:rFonts w:ascii="Times New Roman" w:hAnsi="Times New Roman" w:cs="Times New Roman"/>
          <w:b/>
          <w:sz w:val="28"/>
        </w:rPr>
        <w:t xml:space="preserve">: </w:t>
      </w:r>
      <w:r w:rsidR="00220762">
        <w:rPr>
          <w:rFonts w:ascii="Times New Roman" w:hAnsi="Times New Roman" w:cs="Times New Roman"/>
          <w:sz w:val="28"/>
        </w:rPr>
        <w:t xml:space="preserve">The </w:t>
      </w:r>
      <w:r w:rsidR="00BA69D0">
        <w:rPr>
          <w:rFonts w:ascii="Times New Roman" w:hAnsi="Times New Roman" w:cs="Times New Roman"/>
          <w:sz w:val="28"/>
        </w:rPr>
        <w:t xml:space="preserve">infamous </w:t>
      </w:r>
      <w:proofErr w:type="gramStart"/>
      <w:r w:rsidR="00BA69D0">
        <w:rPr>
          <w:rFonts w:ascii="Times New Roman" w:hAnsi="Times New Roman" w:cs="Times New Roman"/>
          <w:sz w:val="28"/>
        </w:rPr>
        <w:t>film</w:t>
      </w:r>
      <w:r w:rsidR="00CC4231">
        <w:rPr>
          <w:rFonts w:ascii="Times New Roman" w:hAnsi="Times New Roman" w:cs="Times New Roman"/>
          <w:sz w:val="28"/>
          <w:vertAlign w:val="superscript"/>
        </w:rPr>
        <w:t>[</w:t>
      </w:r>
      <w:proofErr w:type="gramEnd"/>
      <w:r w:rsidR="00CC4231">
        <w:rPr>
          <w:rFonts w:ascii="Times New Roman" w:hAnsi="Times New Roman" w:cs="Times New Roman"/>
          <w:sz w:val="28"/>
          <w:vertAlign w:val="superscript"/>
        </w:rPr>
        <w:t>5]</w:t>
      </w:r>
      <w:r w:rsidR="00BA69D0">
        <w:rPr>
          <w:rFonts w:ascii="Times New Roman" w:hAnsi="Times New Roman" w:cs="Times New Roman"/>
          <w:sz w:val="28"/>
        </w:rPr>
        <w:t xml:space="preserve"> </w:t>
      </w:r>
      <w:r w:rsidR="00CC4231">
        <w:rPr>
          <w:rFonts w:ascii="Times New Roman" w:hAnsi="Times New Roman" w:cs="Times New Roman"/>
          <w:sz w:val="28"/>
        </w:rPr>
        <w:t xml:space="preserve">features what is arguably the worst rape scene ever committed to screen. </w:t>
      </w:r>
      <w:r w:rsidR="004D2FDD">
        <w:rPr>
          <w:rFonts w:ascii="Times New Roman" w:hAnsi="Times New Roman" w:cs="Times New Roman"/>
          <w:sz w:val="28"/>
        </w:rPr>
        <w:t xml:space="preserve">Viewers at its Cannes premiere fainted or walked out due to the film’s extreme nature. The scene is question, which is a nine minutes long unbroken shot, depicts the rape of Alex, portrayed by Monica </w:t>
      </w:r>
      <w:proofErr w:type="spellStart"/>
      <w:r w:rsidR="004D2FDD">
        <w:rPr>
          <w:rFonts w:ascii="Times New Roman" w:hAnsi="Times New Roman" w:cs="Times New Roman"/>
          <w:sz w:val="28"/>
        </w:rPr>
        <w:t>Bellucci</w:t>
      </w:r>
      <w:proofErr w:type="spellEnd"/>
      <w:r w:rsidR="004D2FDD">
        <w:rPr>
          <w:rFonts w:ascii="Times New Roman" w:hAnsi="Times New Roman" w:cs="Times New Roman"/>
          <w:sz w:val="28"/>
        </w:rPr>
        <w:t xml:space="preserve">, in a subway underpass. </w:t>
      </w:r>
      <w:proofErr w:type="spellStart"/>
      <w:r w:rsidR="004D2FDD">
        <w:rPr>
          <w:rFonts w:ascii="Times New Roman" w:hAnsi="Times New Roman" w:cs="Times New Roman"/>
          <w:sz w:val="28"/>
        </w:rPr>
        <w:t>Noé</w:t>
      </w:r>
      <w:proofErr w:type="spellEnd"/>
      <w:r w:rsidR="004D2FDD">
        <w:rPr>
          <w:rFonts w:ascii="Times New Roman" w:hAnsi="Times New Roman" w:cs="Times New Roman"/>
          <w:sz w:val="28"/>
        </w:rPr>
        <w:t xml:space="preserve"> employs</w:t>
      </w:r>
      <w:r w:rsidR="004D2FDD" w:rsidRPr="004D2FDD">
        <w:rPr>
          <w:rFonts w:ascii="Times New Roman" w:hAnsi="Times New Roman" w:cs="Times New Roman"/>
          <w:sz w:val="28"/>
        </w:rPr>
        <w:t xml:space="preserve"> handheld camera movements, and extreme close-ups to intensify the impact of the scene. The unrelenting nature of the camera work and the lack of traditional editing </w:t>
      </w:r>
      <w:r w:rsidR="004D2FDD" w:rsidRPr="004D2FDD">
        <w:rPr>
          <w:rFonts w:ascii="Times New Roman" w:hAnsi="Times New Roman" w:cs="Times New Roman"/>
          <w:sz w:val="28"/>
        </w:rPr>
        <w:lastRenderedPageBreak/>
        <w:t>techniques create a sense of voyeurism, making the viewer uncomfortably complicit in witnessing the assault.</w:t>
      </w:r>
      <w:r w:rsidR="00220762">
        <w:rPr>
          <w:rFonts w:ascii="Times New Roman" w:hAnsi="Times New Roman" w:cs="Times New Roman"/>
          <w:sz w:val="28"/>
        </w:rPr>
        <w:t xml:space="preserve"> Monica’s performance, which is aware of the camera, makes the experience even more voyeuristic, and the existence of websites like </w:t>
      </w:r>
      <w:proofErr w:type="spellStart"/>
      <w:r w:rsidR="00220762">
        <w:rPr>
          <w:rFonts w:ascii="Times New Roman" w:hAnsi="Times New Roman" w:cs="Times New Roman"/>
          <w:sz w:val="28"/>
        </w:rPr>
        <w:t>RapeTube</w:t>
      </w:r>
      <w:proofErr w:type="spellEnd"/>
      <w:r w:rsidR="00220762">
        <w:rPr>
          <w:rFonts w:ascii="Times New Roman" w:hAnsi="Times New Roman" w:cs="Times New Roman"/>
          <w:sz w:val="28"/>
        </w:rPr>
        <w:t xml:space="preserve"> and </w:t>
      </w:r>
      <w:proofErr w:type="spellStart"/>
      <w:r w:rsidR="00220762">
        <w:rPr>
          <w:rFonts w:ascii="Times New Roman" w:hAnsi="Times New Roman" w:cs="Times New Roman"/>
          <w:sz w:val="28"/>
        </w:rPr>
        <w:t>BestRapePorn</w:t>
      </w:r>
      <w:proofErr w:type="spellEnd"/>
      <w:r w:rsidR="00220762">
        <w:rPr>
          <w:rFonts w:ascii="Times New Roman" w:hAnsi="Times New Roman" w:cs="Times New Roman"/>
          <w:sz w:val="28"/>
        </w:rPr>
        <w:t xml:space="preserve"> which host videos of the scene in question, proves that the voyeurism indeed extends to the world outside of the film.</w:t>
      </w:r>
    </w:p>
    <w:p w:rsidR="00220762" w:rsidRDefault="00220762" w:rsidP="0014350D">
      <w:pPr>
        <w:spacing w:line="360" w:lineRule="auto"/>
        <w:jc w:val="both"/>
        <w:rPr>
          <w:rFonts w:ascii="Times New Roman" w:hAnsi="Times New Roman" w:cs="Times New Roman"/>
          <w:sz w:val="28"/>
        </w:rPr>
      </w:pPr>
      <w:r>
        <w:rPr>
          <w:rFonts w:ascii="Times New Roman" w:hAnsi="Times New Roman" w:cs="Times New Roman"/>
          <w:b/>
          <w:sz w:val="28"/>
        </w:rPr>
        <w:t xml:space="preserve">2.2. </w:t>
      </w:r>
      <w:r>
        <w:rPr>
          <w:rFonts w:ascii="Times New Roman" w:hAnsi="Times New Roman" w:cs="Times New Roman"/>
          <w:b/>
          <w:i/>
          <w:sz w:val="28"/>
        </w:rPr>
        <w:t xml:space="preserve">Blonde </w:t>
      </w:r>
      <w:r>
        <w:rPr>
          <w:rFonts w:ascii="Times New Roman" w:hAnsi="Times New Roman" w:cs="Times New Roman"/>
          <w:b/>
          <w:sz w:val="28"/>
        </w:rPr>
        <w:t xml:space="preserve">(2022) dir. Andrew Dominik: </w:t>
      </w:r>
      <w:r w:rsidR="00515B5C">
        <w:rPr>
          <w:rFonts w:ascii="Times New Roman" w:hAnsi="Times New Roman" w:cs="Times New Roman"/>
          <w:sz w:val="28"/>
        </w:rPr>
        <w:t xml:space="preserve">Beheld less gratuitously, but nonetheless sexualized in objectionable manners, Ana de </w:t>
      </w:r>
      <w:proofErr w:type="spellStart"/>
      <w:r w:rsidR="00515B5C">
        <w:rPr>
          <w:rFonts w:ascii="Times New Roman" w:hAnsi="Times New Roman" w:cs="Times New Roman"/>
          <w:sz w:val="28"/>
        </w:rPr>
        <w:t>Armas</w:t>
      </w:r>
      <w:proofErr w:type="spellEnd"/>
      <w:r w:rsidR="00515B5C">
        <w:rPr>
          <w:rFonts w:ascii="Times New Roman" w:hAnsi="Times New Roman" w:cs="Times New Roman"/>
          <w:sz w:val="28"/>
        </w:rPr>
        <w:t xml:space="preserve">’ Marilyn Monroe in Dominik’s film is treated as the subject of </w:t>
      </w:r>
      <w:proofErr w:type="spellStart"/>
      <w:r w:rsidR="00515B5C">
        <w:rPr>
          <w:rFonts w:ascii="Times New Roman" w:hAnsi="Times New Roman" w:cs="Times New Roman"/>
          <w:sz w:val="28"/>
        </w:rPr>
        <w:t>scopophilia</w:t>
      </w:r>
      <w:proofErr w:type="spellEnd"/>
      <w:r w:rsidR="00515B5C">
        <w:rPr>
          <w:rFonts w:ascii="Times New Roman" w:hAnsi="Times New Roman" w:cs="Times New Roman"/>
          <w:sz w:val="28"/>
        </w:rPr>
        <w:t xml:space="preserve"> as well, in scenes of abuse. Two decades after </w:t>
      </w:r>
      <w:proofErr w:type="spellStart"/>
      <w:r w:rsidR="00515B5C">
        <w:rPr>
          <w:rFonts w:ascii="Times New Roman" w:hAnsi="Times New Roman" w:cs="Times New Roman"/>
          <w:i/>
          <w:sz w:val="28"/>
        </w:rPr>
        <w:t>Irréversible</w:t>
      </w:r>
      <w:proofErr w:type="spellEnd"/>
      <w:r w:rsidR="00515B5C">
        <w:rPr>
          <w:rFonts w:ascii="Times New Roman" w:hAnsi="Times New Roman" w:cs="Times New Roman"/>
          <w:sz w:val="28"/>
        </w:rPr>
        <w:t xml:space="preserve">, the problem persists. </w:t>
      </w:r>
      <w:r w:rsidR="00515B5C">
        <w:rPr>
          <w:rFonts w:ascii="Times New Roman" w:hAnsi="Times New Roman" w:cs="Times New Roman"/>
          <w:i/>
          <w:sz w:val="28"/>
        </w:rPr>
        <w:t>Blonde</w:t>
      </w:r>
      <w:r w:rsidR="00515B5C">
        <w:rPr>
          <w:rFonts w:ascii="Times New Roman" w:hAnsi="Times New Roman" w:cs="Times New Roman"/>
          <w:sz w:val="28"/>
        </w:rPr>
        <w:t xml:space="preserve"> has abundant use of the male gaze in framing Ana as the object of visual desire, given no de</w:t>
      </w:r>
      <w:r w:rsidR="00361CB9">
        <w:rPr>
          <w:rFonts w:ascii="Times New Roman" w:hAnsi="Times New Roman" w:cs="Times New Roman"/>
          <w:sz w:val="28"/>
        </w:rPr>
        <w:t>sirable traits in her character. It</w:t>
      </w:r>
      <w:r w:rsidR="00515B5C">
        <w:rPr>
          <w:rFonts w:ascii="Times New Roman" w:hAnsi="Times New Roman" w:cs="Times New Roman"/>
          <w:sz w:val="28"/>
        </w:rPr>
        <w:t xml:space="preserve"> features a harrowing blowjob scene in which </w:t>
      </w:r>
      <w:r w:rsidR="00361CB9">
        <w:rPr>
          <w:rFonts w:ascii="Times New Roman" w:hAnsi="Times New Roman" w:cs="Times New Roman"/>
          <w:sz w:val="28"/>
        </w:rPr>
        <w:t>her character is</w:t>
      </w:r>
      <w:r w:rsidR="00515B5C">
        <w:rPr>
          <w:rFonts w:ascii="Times New Roman" w:hAnsi="Times New Roman" w:cs="Times New Roman"/>
          <w:sz w:val="28"/>
        </w:rPr>
        <w:t xml:space="preserve"> clearly uncomfortable and seems to have been unaware that this was expected of her.</w:t>
      </w:r>
      <w:r w:rsidR="00361CB9">
        <w:rPr>
          <w:rFonts w:ascii="Times New Roman" w:hAnsi="Times New Roman" w:cs="Times New Roman"/>
          <w:sz w:val="28"/>
        </w:rPr>
        <w:t xml:space="preserve"> But the composition of the frames and the editing in the scene are reminiscent of pornography, and the viewer again plays a voyeuristic role by virtue of the cinematography! Even in scenes where she’s mistreated, but not sexually, she’s inexplicably nude or sexualized, and the experience is quite disconcerting.</w:t>
      </w:r>
    </w:p>
    <w:p w:rsidR="00361CB9" w:rsidRDefault="00361CB9" w:rsidP="00223529">
      <w:pPr>
        <w:spacing w:line="360" w:lineRule="auto"/>
        <w:jc w:val="both"/>
        <w:rPr>
          <w:rFonts w:ascii="Times New Roman" w:hAnsi="Times New Roman" w:cs="Times New Roman"/>
          <w:sz w:val="28"/>
          <w:lang w:val="en-US"/>
        </w:rPr>
      </w:pPr>
      <w:r w:rsidRPr="0006258D">
        <w:rPr>
          <w:rFonts w:ascii="Times New Roman" w:hAnsi="Times New Roman" w:cs="Times New Roman"/>
          <w:b/>
          <w:sz w:val="28"/>
        </w:rPr>
        <w:t xml:space="preserve">2.3. </w:t>
      </w:r>
      <w:r w:rsidRPr="0006258D">
        <w:rPr>
          <w:rFonts w:ascii="Times New Roman" w:hAnsi="Times New Roman" w:cs="Times New Roman"/>
          <w:b/>
          <w:i/>
          <w:sz w:val="28"/>
        </w:rPr>
        <w:t xml:space="preserve">The Last Duel </w:t>
      </w:r>
      <w:r w:rsidR="004D3334">
        <w:rPr>
          <w:rFonts w:ascii="Times New Roman" w:hAnsi="Times New Roman" w:cs="Times New Roman"/>
          <w:b/>
          <w:sz w:val="28"/>
        </w:rPr>
        <w:t>(2021</w:t>
      </w:r>
      <w:r w:rsidRPr="0006258D">
        <w:rPr>
          <w:rFonts w:ascii="Times New Roman" w:hAnsi="Times New Roman" w:cs="Times New Roman"/>
          <w:b/>
          <w:sz w:val="28"/>
        </w:rPr>
        <w:t>) dir. Ridley Scott:</w:t>
      </w:r>
      <w:r w:rsidRPr="0006258D">
        <w:rPr>
          <w:rFonts w:ascii="Times New Roman" w:hAnsi="Times New Roman" w:cs="Times New Roman"/>
          <w:b/>
          <w:i/>
          <w:sz w:val="28"/>
        </w:rPr>
        <w:t xml:space="preserve"> </w:t>
      </w:r>
      <w:r w:rsidR="0006258D" w:rsidRPr="0006258D">
        <w:rPr>
          <w:rFonts w:ascii="Times New Roman" w:hAnsi="Times New Roman" w:cs="Times New Roman"/>
          <w:sz w:val="28"/>
        </w:rPr>
        <w:t xml:space="preserve">A minimal to nil contribution to the story is a part of the definition of a gratuitous rape scene. Ridley’s film presents a conundrum here, because the rape scene is explicit and harrowing to watch and in fact played thrice in the film from three different points of view. It has the potential to </w:t>
      </w:r>
      <w:r w:rsidR="0006258D" w:rsidRPr="0006258D">
        <w:rPr>
          <w:rFonts w:ascii="Times New Roman" w:hAnsi="Times New Roman" w:cs="Times New Roman"/>
          <w:sz w:val="28"/>
          <w:lang w:val="en-US"/>
        </w:rPr>
        <w:t xml:space="preserve">investigate how gendered gazes dictate the emotions triggered by the depiction of assault on screen. The three re-iterations of the protagonist’s rape are presented with nuanced differences to convey perspective. </w:t>
      </w:r>
      <w:r w:rsidR="003D32B7">
        <w:rPr>
          <w:rFonts w:ascii="Times New Roman" w:hAnsi="Times New Roman" w:cs="Times New Roman"/>
          <w:sz w:val="28"/>
          <w:lang w:val="en-US"/>
        </w:rPr>
        <w:t>T</w:t>
      </w:r>
      <w:r w:rsidR="0006258D" w:rsidRPr="0006258D">
        <w:rPr>
          <w:rFonts w:ascii="Times New Roman" w:hAnsi="Times New Roman" w:cs="Times New Roman"/>
          <w:sz w:val="28"/>
          <w:lang w:val="en-US"/>
        </w:rPr>
        <w:t>he protagonist is so robbed of agency ev</w:t>
      </w:r>
      <w:r w:rsidR="0006258D">
        <w:rPr>
          <w:rFonts w:ascii="Times New Roman" w:hAnsi="Times New Roman" w:cs="Times New Roman"/>
          <w:sz w:val="28"/>
          <w:lang w:val="en-US"/>
        </w:rPr>
        <w:t>en through the rest of the film</w:t>
      </w:r>
      <w:r w:rsidR="003D32B7">
        <w:rPr>
          <w:rFonts w:ascii="Times New Roman" w:hAnsi="Times New Roman" w:cs="Times New Roman"/>
          <w:sz w:val="28"/>
          <w:lang w:val="en-US"/>
        </w:rPr>
        <w:t>, though</w:t>
      </w:r>
      <w:r w:rsidR="0006258D" w:rsidRPr="0006258D">
        <w:rPr>
          <w:rFonts w:ascii="Times New Roman" w:hAnsi="Times New Roman" w:cs="Times New Roman"/>
          <w:sz w:val="28"/>
          <w:lang w:val="en-US"/>
        </w:rPr>
        <w:t xml:space="preserve"> that it</w:t>
      </w:r>
      <w:r w:rsidR="003D32B7">
        <w:rPr>
          <w:rFonts w:ascii="Times New Roman" w:hAnsi="Times New Roman" w:cs="Times New Roman"/>
          <w:sz w:val="28"/>
          <w:lang w:val="en-US"/>
        </w:rPr>
        <w:t xml:space="preserve"> fails</w:t>
      </w:r>
      <w:r w:rsidR="0006258D" w:rsidRPr="0006258D">
        <w:rPr>
          <w:rFonts w:ascii="Times New Roman" w:hAnsi="Times New Roman" w:cs="Times New Roman"/>
          <w:sz w:val="28"/>
          <w:lang w:val="en-US"/>
        </w:rPr>
        <w:t xml:space="preserve"> to empower her or criticize men and participates in the </w:t>
      </w:r>
      <w:r w:rsidR="0006258D" w:rsidRPr="0006258D">
        <w:rPr>
          <w:rFonts w:ascii="Times New Roman" w:hAnsi="Times New Roman" w:cs="Times New Roman"/>
          <w:bCs/>
          <w:sz w:val="28"/>
          <w:lang w:val="en-US"/>
        </w:rPr>
        <w:t>appropriation</w:t>
      </w:r>
      <w:r w:rsidR="0006258D" w:rsidRPr="0006258D">
        <w:rPr>
          <w:rFonts w:ascii="Times New Roman" w:hAnsi="Times New Roman" w:cs="Times New Roman"/>
          <w:sz w:val="28"/>
          <w:lang w:val="en-US"/>
        </w:rPr>
        <w:t xml:space="preserve"> of her trauma.</w:t>
      </w:r>
      <w:r w:rsidR="003D32B7">
        <w:rPr>
          <w:rFonts w:ascii="Times New Roman" w:hAnsi="Times New Roman" w:cs="Times New Roman"/>
          <w:sz w:val="28"/>
          <w:lang w:val="en-US"/>
        </w:rPr>
        <w:t xml:space="preserve"> Why it’s not gratuitous is because one must wonder if</w:t>
      </w:r>
      <w:r w:rsidR="003D32B7" w:rsidRPr="003D32B7">
        <w:rPr>
          <w:rFonts w:ascii="Times New Roman" w:hAnsi="Times New Roman" w:cs="Times New Roman"/>
          <w:sz w:val="28"/>
          <w:lang w:val="en-US"/>
        </w:rPr>
        <w:t xml:space="preserve"> the point</w:t>
      </w:r>
      <w:r w:rsidR="003D32B7">
        <w:rPr>
          <w:rFonts w:ascii="Times New Roman" w:hAnsi="Times New Roman" w:cs="Times New Roman"/>
          <w:sz w:val="28"/>
          <w:lang w:val="en-US"/>
        </w:rPr>
        <w:t xml:space="preserve"> about perspectives and the </w:t>
      </w:r>
      <w:r w:rsidR="003D32B7">
        <w:rPr>
          <w:rFonts w:ascii="Times New Roman" w:hAnsi="Times New Roman" w:cs="Times New Roman"/>
          <w:sz w:val="28"/>
          <w:lang w:val="en-US"/>
        </w:rPr>
        <w:lastRenderedPageBreak/>
        <w:t>role of gendered gazes could even</w:t>
      </w:r>
      <w:r w:rsidR="003D32B7" w:rsidRPr="003D32B7">
        <w:rPr>
          <w:rFonts w:ascii="Times New Roman" w:hAnsi="Times New Roman" w:cs="Times New Roman"/>
          <w:sz w:val="28"/>
          <w:lang w:val="en-US"/>
        </w:rPr>
        <w:t xml:space="preserve"> be made without the depiction of the rape every </w:t>
      </w:r>
      <w:r w:rsidR="00793E6A">
        <w:rPr>
          <w:rFonts w:ascii="Times New Roman" w:hAnsi="Times New Roman" w:cs="Times New Roman"/>
          <w:sz w:val="28"/>
          <w:lang w:val="en-US"/>
        </w:rPr>
        <w:t>time it’s narrated.</w:t>
      </w:r>
    </w:p>
    <w:p w:rsidR="00793E6A" w:rsidRDefault="00793E6A" w:rsidP="00223529">
      <w:pPr>
        <w:spacing w:line="360" w:lineRule="auto"/>
        <w:jc w:val="both"/>
        <w:rPr>
          <w:rFonts w:ascii="Times New Roman" w:hAnsi="Times New Roman" w:cs="Times New Roman"/>
          <w:sz w:val="28"/>
        </w:rPr>
      </w:pPr>
      <w:r>
        <w:rPr>
          <w:rFonts w:ascii="Times New Roman" w:hAnsi="Times New Roman" w:cs="Times New Roman"/>
          <w:b/>
          <w:sz w:val="28"/>
        </w:rPr>
        <w:t xml:space="preserve">2.4. </w:t>
      </w:r>
      <w:r>
        <w:rPr>
          <w:rFonts w:ascii="Times New Roman" w:hAnsi="Times New Roman" w:cs="Times New Roman"/>
          <w:b/>
          <w:i/>
          <w:sz w:val="28"/>
        </w:rPr>
        <w:t xml:space="preserve">The Virgin Spring </w:t>
      </w:r>
      <w:r>
        <w:rPr>
          <w:rFonts w:ascii="Times New Roman" w:hAnsi="Times New Roman" w:cs="Times New Roman"/>
          <w:b/>
          <w:sz w:val="28"/>
        </w:rPr>
        <w:t xml:space="preserve">(1960) dir. Ingmar Bergman: </w:t>
      </w:r>
      <w:r w:rsidR="00C914A9">
        <w:rPr>
          <w:rFonts w:ascii="Times New Roman" w:hAnsi="Times New Roman" w:cs="Times New Roman"/>
          <w:sz w:val="28"/>
        </w:rPr>
        <w:t xml:space="preserve">Not only is the rape scene in </w:t>
      </w:r>
      <w:r w:rsidR="00C914A9">
        <w:rPr>
          <w:rFonts w:ascii="Times New Roman" w:hAnsi="Times New Roman" w:cs="Times New Roman"/>
          <w:i/>
          <w:sz w:val="28"/>
        </w:rPr>
        <w:t>The Virgin Spring</w:t>
      </w:r>
      <w:r w:rsidR="00C914A9">
        <w:rPr>
          <w:rFonts w:ascii="Times New Roman" w:hAnsi="Times New Roman" w:cs="Times New Roman"/>
          <w:sz w:val="28"/>
        </w:rPr>
        <w:t xml:space="preserve"> explicit, its extreme nature undermines the ultimate narrative of revenge which the film develops in the second half. A young girl Karin is brutally raped in the film by two men, who later on, quite unknowingly, take shelter at Karin’s father’s place. While there, they talk of the incident and the man realizes they raped his daughter. What follows is cold-blooded execution of the men and the young boy who was with them, who had nothing to do with the rape. </w:t>
      </w:r>
      <w:r w:rsidR="00E617AA">
        <w:rPr>
          <w:rFonts w:ascii="Times New Roman" w:hAnsi="Times New Roman" w:cs="Times New Roman"/>
          <w:sz w:val="28"/>
        </w:rPr>
        <w:t xml:space="preserve">So the daughter’s abuse turns into an excuse for the wrath of man to be expressed. She is robbed of agency by the men who raped her, which is then narratively reduced to a plot-point. The explicit nature of the rape, though not titillating, definitely doesn’t contribute enough to the story and thus becomes gratuitous nonetheless. It undermines the exploration of the film’s central </w:t>
      </w:r>
      <w:proofErr w:type="gramStart"/>
      <w:r w:rsidR="00E617AA">
        <w:rPr>
          <w:rFonts w:ascii="Times New Roman" w:hAnsi="Times New Roman" w:cs="Times New Roman"/>
          <w:sz w:val="28"/>
        </w:rPr>
        <w:t>themes</w:t>
      </w:r>
      <w:r w:rsidR="00E617AA">
        <w:rPr>
          <w:rFonts w:ascii="Times New Roman" w:hAnsi="Times New Roman" w:cs="Times New Roman"/>
          <w:sz w:val="28"/>
          <w:vertAlign w:val="superscript"/>
        </w:rPr>
        <w:t>[</w:t>
      </w:r>
      <w:proofErr w:type="gramEnd"/>
      <w:r w:rsidR="00E617AA">
        <w:rPr>
          <w:rFonts w:ascii="Times New Roman" w:hAnsi="Times New Roman" w:cs="Times New Roman"/>
          <w:sz w:val="28"/>
          <w:vertAlign w:val="superscript"/>
        </w:rPr>
        <w:t>6]</w:t>
      </w:r>
      <w:r w:rsidR="00E617AA">
        <w:rPr>
          <w:rFonts w:ascii="Times New Roman" w:hAnsi="Times New Roman" w:cs="Times New Roman"/>
          <w:sz w:val="28"/>
        </w:rPr>
        <w:t xml:space="preserve">, but </w:t>
      </w:r>
      <w:r w:rsidR="00E617AA">
        <w:rPr>
          <w:rFonts w:ascii="Times New Roman" w:hAnsi="Times New Roman" w:cs="Times New Roman"/>
          <w:i/>
          <w:sz w:val="28"/>
        </w:rPr>
        <w:t>The Virgin Spring</w:t>
      </w:r>
      <w:r w:rsidR="00E617AA">
        <w:rPr>
          <w:rFonts w:ascii="Times New Roman" w:hAnsi="Times New Roman" w:cs="Times New Roman"/>
          <w:sz w:val="28"/>
        </w:rPr>
        <w:t xml:space="preserve"> remains relevant as the forefather of most rape-revenge films</w:t>
      </w:r>
      <w:r w:rsidR="00E617AA">
        <w:rPr>
          <w:rFonts w:ascii="Times New Roman" w:hAnsi="Times New Roman" w:cs="Times New Roman"/>
          <w:sz w:val="28"/>
          <w:vertAlign w:val="superscript"/>
        </w:rPr>
        <w:t>[7]</w:t>
      </w:r>
      <w:r w:rsidR="00E617AA">
        <w:rPr>
          <w:rFonts w:ascii="Times New Roman" w:hAnsi="Times New Roman" w:cs="Times New Roman"/>
          <w:sz w:val="28"/>
        </w:rPr>
        <w:t>.</w:t>
      </w:r>
    </w:p>
    <w:p w:rsidR="00E617AA" w:rsidRDefault="00E617AA" w:rsidP="00223529">
      <w:pPr>
        <w:spacing w:line="360" w:lineRule="auto"/>
        <w:jc w:val="both"/>
        <w:rPr>
          <w:rFonts w:ascii="Times New Roman" w:hAnsi="Times New Roman" w:cs="Times New Roman"/>
          <w:sz w:val="28"/>
        </w:rPr>
      </w:pPr>
      <w:r>
        <w:rPr>
          <w:rFonts w:ascii="Times New Roman" w:hAnsi="Times New Roman" w:cs="Times New Roman"/>
          <w:b/>
          <w:sz w:val="28"/>
        </w:rPr>
        <w:t xml:space="preserve">2.5. </w:t>
      </w:r>
      <w:r>
        <w:rPr>
          <w:rFonts w:ascii="Times New Roman" w:hAnsi="Times New Roman" w:cs="Times New Roman"/>
          <w:b/>
          <w:i/>
          <w:sz w:val="28"/>
        </w:rPr>
        <w:t>Ms. 45</w:t>
      </w:r>
      <w:r>
        <w:rPr>
          <w:rFonts w:ascii="Times New Roman" w:hAnsi="Times New Roman" w:cs="Times New Roman"/>
          <w:b/>
          <w:sz w:val="28"/>
        </w:rPr>
        <w:t xml:space="preserve"> (1981) dir. Abel Ferrara: </w:t>
      </w:r>
      <w:r>
        <w:rPr>
          <w:rFonts w:ascii="Times New Roman" w:hAnsi="Times New Roman" w:cs="Times New Roman"/>
          <w:sz w:val="28"/>
        </w:rPr>
        <w:t xml:space="preserve">One of the better examples of the rape-revenge film directed by men, </w:t>
      </w:r>
      <w:r>
        <w:rPr>
          <w:rFonts w:ascii="Times New Roman" w:hAnsi="Times New Roman" w:cs="Times New Roman"/>
          <w:i/>
          <w:sz w:val="28"/>
        </w:rPr>
        <w:t>Ms. 45</w:t>
      </w:r>
      <w:r>
        <w:rPr>
          <w:rFonts w:ascii="Times New Roman" w:hAnsi="Times New Roman" w:cs="Times New Roman"/>
          <w:sz w:val="28"/>
        </w:rPr>
        <w:t xml:space="preserve"> focuses almost entirely on the protagonist’s crusade against rapists, which she embarks on after being raped one night. Ferrara cuts the rape scene short, practically making it an implicit scene, leaving the exact horrors to the imagination, choosing instead, to focus on the brutality of the vengeance. The violence against men in </w:t>
      </w:r>
      <w:r>
        <w:rPr>
          <w:rFonts w:ascii="Times New Roman" w:hAnsi="Times New Roman" w:cs="Times New Roman"/>
          <w:i/>
          <w:sz w:val="28"/>
        </w:rPr>
        <w:t>Ms. 45</w:t>
      </w:r>
      <w:r>
        <w:rPr>
          <w:rFonts w:ascii="Times New Roman" w:hAnsi="Times New Roman" w:cs="Times New Roman"/>
          <w:sz w:val="28"/>
        </w:rPr>
        <w:t xml:space="preserve"> can feel gratuitous, but that works within the confines of the genre as the fantasy element is in the revenge.</w:t>
      </w:r>
    </w:p>
    <w:p w:rsidR="00E617AA" w:rsidRDefault="00E617AA" w:rsidP="00223529">
      <w:pPr>
        <w:spacing w:line="360" w:lineRule="auto"/>
        <w:jc w:val="both"/>
        <w:rPr>
          <w:rFonts w:ascii="Times New Roman" w:hAnsi="Times New Roman" w:cs="Times New Roman"/>
          <w:sz w:val="28"/>
        </w:rPr>
      </w:pPr>
      <w:r>
        <w:rPr>
          <w:rFonts w:ascii="Times New Roman" w:hAnsi="Times New Roman" w:cs="Times New Roman"/>
          <w:b/>
          <w:sz w:val="28"/>
        </w:rPr>
        <w:t xml:space="preserve">2.6. </w:t>
      </w:r>
      <w:r w:rsidR="00D0440B">
        <w:rPr>
          <w:rFonts w:ascii="Times New Roman" w:hAnsi="Times New Roman" w:cs="Times New Roman"/>
          <w:b/>
          <w:i/>
          <w:sz w:val="28"/>
        </w:rPr>
        <w:t xml:space="preserve">Jennifer’s Body </w:t>
      </w:r>
      <w:r w:rsidR="00D0440B">
        <w:rPr>
          <w:rFonts w:ascii="Times New Roman" w:hAnsi="Times New Roman" w:cs="Times New Roman"/>
          <w:b/>
          <w:sz w:val="28"/>
        </w:rPr>
        <w:t xml:space="preserve">(2009) dir. </w:t>
      </w:r>
      <w:proofErr w:type="spellStart"/>
      <w:r w:rsidR="00D0440B">
        <w:rPr>
          <w:rFonts w:ascii="Times New Roman" w:hAnsi="Times New Roman" w:cs="Times New Roman"/>
          <w:b/>
          <w:sz w:val="28"/>
        </w:rPr>
        <w:t>Karyn</w:t>
      </w:r>
      <w:proofErr w:type="spellEnd"/>
      <w:r w:rsidR="00D0440B">
        <w:rPr>
          <w:rFonts w:ascii="Times New Roman" w:hAnsi="Times New Roman" w:cs="Times New Roman"/>
          <w:b/>
          <w:sz w:val="28"/>
        </w:rPr>
        <w:t xml:space="preserve"> </w:t>
      </w:r>
      <w:proofErr w:type="spellStart"/>
      <w:r w:rsidR="00D0440B">
        <w:rPr>
          <w:rFonts w:ascii="Times New Roman" w:hAnsi="Times New Roman" w:cs="Times New Roman"/>
          <w:b/>
          <w:sz w:val="28"/>
        </w:rPr>
        <w:t>Kusama</w:t>
      </w:r>
      <w:proofErr w:type="spellEnd"/>
      <w:r w:rsidR="00D0440B">
        <w:rPr>
          <w:rFonts w:ascii="Times New Roman" w:hAnsi="Times New Roman" w:cs="Times New Roman"/>
          <w:b/>
          <w:sz w:val="28"/>
        </w:rPr>
        <w:t xml:space="preserve">: </w:t>
      </w:r>
      <w:r w:rsidR="00D0440B">
        <w:rPr>
          <w:rFonts w:ascii="Times New Roman" w:hAnsi="Times New Roman" w:cs="Times New Roman"/>
          <w:sz w:val="28"/>
        </w:rPr>
        <w:t xml:space="preserve">Initially considered a failure on its theatrical release, </w:t>
      </w:r>
      <w:r w:rsidR="00D0440B">
        <w:rPr>
          <w:rFonts w:ascii="Times New Roman" w:hAnsi="Times New Roman" w:cs="Times New Roman"/>
          <w:i/>
          <w:sz w:val="28"/>
        </w:rPr>
        <w:t>Jennifer’s Body</w:t>
      </w:r>
      <w:r w:rsidR="00D0440B">
        <w:rPr>
          <w:rFonts w:ascii="Times New Roman" w:hAnsi="Times New Roman" w:cs="Times New Roman"/>
          <w:sz w:val="28"/>
        </w:rPr>
        <w:t xml:space="preserve"> has since been reclaimed as a feminist cult classic, especially in the post-#</w:t>
      </w:r>
      <w:proofErr w:type="spellStart"/>
      <w:r w:rsidR="00D0440B">
        <w:rPr>
          <w:rFonts w:ascii="Times New Roman" w:hAnsi="Times New Roman" w:cs="Times New Roman"/>
          <w:sz w:val="28"/>
        </w:rPr>
        <w:t>MeToo</w:t>
      </w:r>
      <w:proofErr w:type="spellEnd"/>
      <w:r w:rsidR="00D0440B">
        <w:rPr>
          <w:rFonts w:ascii="Times New Roman" w:hAnsi="Times New Roman" w:cs="Times New Roman"/>
          <w:sz w:val="28"/>
        </w:rPr>
        <w:t xml:space="preserve"> era. It tells the story of a teenager Jennifer who was subject to a </w:t>
      </w:r>
      <w:proofErr w:type="gramStart"/>
      <w:r w:rsidR="00D0440B">
        <w:rPr>
          <w:rFonts w:ascii="Times New Roman" w:hAnsi="Times New Roman" w:cs="Times New Roman"/>
          <w:sz w:val="28"/>
        </w:rPr>
        <w:t>Satanic</w:t>
      </w:r>
      <w:proofErr w:type="gramEnd"/>
      <w:r w:rsidR="00D0440B">
        <w:rPr>
          <w:rFonts w:ascii="Times New Roman" w:hAnsi="Times New Roman" w:cs="Times New Roman"/>
          <w:sz w:val="28"/>
        </w:rPr>
        <w:t xml:space="preserve"> sacrifice and turned into a succubus. She eats the flesh of boys to survive, but is eventually killed by her best friend Needy to stop her. She gets bitten by Jennifer during said fight, and uses remnant powers </w:t>
      </w:r>
      <w:r w:rsidR="00D0440B">
        <w:rPr>
          <w:rFonts w:ascii="Times New Roman" w:hAnsi="Times New Roman" w:cs="Times New Roman"/>
          <w:sz w:val="28"/>
        </w:rPr>
        <w:lastRenderedPageBreak/>
        <w:t xml:space="preserve">granted to her by virtue of it, to enact revenge on the men who sacrificed her friend. The scene of the ritual involves a man penetrating Jennifer’s body with a bowie knife repeatedly, quite gleefully. It is a metaphorical rape scene in fact, and </w:t>
      </w:r>
      <w:proofErr w:type="spellStart"/>
      <w:r w:rsidR="00D0440B">
        <w:rPr>
          <w:rFonts w:ascii="Times New Roman" w:hAnsi="Times New Roman" w:cs="Times New Roman"/>
          <w:sz w:val="28"/>
        </w:rPr>
        <w:t>Needy’s</w:t>
      </w:r>
      <w:proofErr w:type="spellEnd"/>
      <w:r w:rsidR="00D0440B">
        <w:rPr>
          <w:rFonts w:ascii="Times New Roman" w:hAnsi="Times New Roman" w:cs="Times New Roman"/>
          <w:sz w:val="28"/>
        </w:rPr>
        <w:t xml:space="preserve"> revenge makes the film a rape-revenge one. But there is nothing gratuitous or sexual in the gaze of any scenes of violence in the film. If anything, the brutality is met with a compassion which is a trademark of the female </w:t>
      </w:r>
      <w:proofErr w:type="gramStart"/>
      <w:r w:rsidR="00D0440B">
        <w:rPr>
          <w:rFonts w:ascii="Times New Roman" w:hAnsi="Times New Roman" w:cs="Times New Roman"/>
          <w:sz w:val="28"/>
        </w:rPr>
        <w:t>gaze</w:t>
      </w:r>
      <w:r w:rsidR="007F0693">
        <w:rPr>
          <w:rFonts w:ascii="Times New Roman" w:hAnsi="Times New Roman" w:cs="Times New Roman"/>
          <w:sz w:val="28"/>
          <w:vertAlign w:val="superscript"/>
        </w:rPr>
        <w:t>[</w:t>
      </w:r>
      <w:proofErr w:type="gramEnd"/>
      <w:r w:rsidR="007F0693">
        <w:rPr>
          <w:rFonts w:ascii="Times New Roman" w:hAnsi="Times New Roman" w:cs="Times New Roman"/>
          <w:sz w:val="28"/>
          <w:vertAlign w:val="superscript"/>
        </w:rPr>
        <w:t>8]</w:t>
      </w:r>
      <w:r w:rsidR="00D0440B">
        <w:rPr>
          <w:rFonts w:ascii="Times New Roman" w:hAnsi="Times New Roman" w:cs="Times New Roman"/>
          <w:sz w:val="28"/>
        </w:rPr>
        <w:t xml:space="preserve">. It gives narrative control to the women, and sympathizes with their suffering. </w:t>
      </w:r>
    </w:p>
    <w:p w:rsidR="008421B3" w:rsidRDefault="008421B3" w:rsidP="00223529">
      <w:pPr>
        <w:spacing w:line="360" w:lineRule="auto"/>
        <w:jc w:val="both"/>
        <w:rPr>
          <w:rFonts w:ascii="Times New Roman" w:hAnsi="Times New Roman" w:cs="Times New Roman"/>
          <w:sz w:val="28"/>
        </w:rPr>
      </w:pPr>
      <w:r>
        <w:rPr>
          <w:rFonts w:ascii="Times New Roman" w:hAnsi="Times New Roman" w:cs="Times New Roman"/>
          <w:b/>
          <w:sz w:val="28"/>
        </w:rPr>
        <w:t xml:space="preserve">2.7. </w:t>
      </w:r>
      <w:r>
        <w:rPr>
          <w:rFonts w:ascii="Times New Roman" w:hAnsi="Times New Roman" w:cs="Times New Roman"/>
          <w:b/>
          <w:i/>
          <w:sz w:val="28"/>
        </w:rPr>
        <w:t xml:space="preserve">American Mary </w:t>
      </w:r>
      <w:r>
        <w:rPr>
          <w:rFonts w:ascii="Times New Roman" w:hAnsi="Times New Roman" w:cs="Times New Roman"/>
          <w:b/>
          <w:sz w:val="28"/>
        </w:rPr>
        <w:t>(</w:t>
      </w:r>
      <w:r w:rsidR="007F0693">
        <w:rPr>
          <w:rFonts w:ascii="Times New Roman" w:hAnsi="Times New Roman" w:cs="Times New Roman"/>
          <w:b/>
          <w:sz w:val="28"/>
        </w:rPr>
        <w:t xml:space="preserve">2012) dir. Jen </w:t>
      </w:r>
      <w:proofErr w:type="spellStart"/>
      <w:r w:rsidR="007F0693">
        <w:rPr>
          <w:rFonts w:ascii="Times New Roman" w:hAnsi="Times New Roman" w:cs="Times New Roman"/>
          <w:b/>
          <w:sz w:val="28"/>
        </w:rPr>
        <w:t>Soska</w:t>
      </w:r>
      <w:proofErr w:type="spellEnd"/>
      <w:r w:rsidR="007F0693">
        <w:rPr>
          <w:rFonts w:ascii="Times New Roman" w:hAnsi="Times New Roman" w:cs="Times New Roman"/>
          <w:b/>
          <w:sz w:val="28"/>
        </w:rPr>
        <w:t xml:space="preserve">, Sylvia </w:t>
      </w:r>
      <w:proofErr w:type="spellStart"/>
      <w:r w:rsidR="007F0693">
        <w:rPr>
          <w:rFonts w:ascii="Times New Roman" w:hAnsi="Times New Roman" w:cs="Times New Roman"/>
          <w:b/>
          <w:sz w:val="28"/>
        </w:rPr>
        <w:t>Soska</w:t>
      </w:r>
      <w:proofErr w:type="spellEnd"/>
      <w:r w:rsidR="007F0693">
        <w:rPr>
          <w:rFonts w:ascii="Times New Roman" w:hAnsi="Times New Roman" w:cs="Times New Roman"/>
          <w:b/>
          <w:sz w:val="28"/>
        </w:rPr>
        <w:t xml:space="preserve">: </w:t>
      </w:r>
      <w:r w:rsidR="00F54910">
        <w:rPr>
          <w:rFonts w:ascii="Times New Roman" w:hAnsi="Times New Roman" w:cs="Times New Roman"/>
          <w:sz w:val="28"/>
        </w:rPr>
        <w:t xml:space="preserve">The </w:t>
      </w:r>
      <w:proofErr w:type="spellStart"/>
      <w:r w:rsidR="00F54910">
        <w:rPr>
          <w:rFonts w:ascii="Times New Roman" w:hAnsi="Times New Roman" w:cs="Times New Roman"/>
          <w:sz w:val="28"/>
        </w:rPr>
        <w:t>Soska</w:t>
      </w:r>
      <w:proofErr w:type="spellEnd"/>
      <w:r w:rsidR="00F54910">
        <w:rPr>
          <w:rFonts w:ascii="Times New Roman" w:hAnsi="Times New Roman" w:cs="Times New Roman"/>
          <w:sz w:val="28"/>
        </w:rPr>
        <w:t xml:space="preserve"> sisters’ rape-revenge horror film is an epitome of the revenge fantasy because the protagonist who avenges her rape by performing extensive body modifications and surgeries on her rapist, takes things to gruesome extremes. The rape is </w:t>
      </w:r>
      <w:r w:rsidR="00545C36">
        <w:rPr>
          <w:rFonts w:ascii="Times New Roman" w:hAnsi="Times New Roman" w:cs="Times New Roman"/>
          <w:sz w:val="28"/>
        </w:rPr>
        <w:t>explicit</w:t>
      </w:r>
      <w:r w:rsidR="008241DD">
        <w:rPr>
          <w:rFonts w:ascii="Times New Roman" w:hAnsi="Times New Roman" w:cs="Times New Roman"/>
          <w:sz w:val="28"/>
        </w:rPr>
        <w:t>, but due to the use of the female gaze, the focus is on the woman and her feelings</w:t>
      </w:r>
      <w:r w:rsidR="005A2224">
        <w:rPr>
          <w:rFonts w:ascii="Times New Roman" w:hAnsi="Times New Roman" w:cs="Times New Roman"/>
          <w:sz w:val="28"/>
        </w:rPr>
        <w:t xml:space="preserve">. The scene is framed as an act of violence against Mary. On the other hand, the moments of revenge also focus on her, portraying them as acts of violence committed by her. So the female gaze isn’t just a visual tool in </w:t>
      </w:r>
      <w:r w:rsidR="005A2224">
        <w:rPr>
          <w:rFonts w:ascii="Times New Roman" w:hAnsi="Times New Roman" w:cs="Times New Roman"/>
          <w:i/>
          <w:sz w:val="28"/>
        </w:rPr>
        <w:t>American Mary</w:t>
      </w:r>
      <w:r w:rsidR="005A2224">
        <w:rPr>
          <w:rFonts w:ascii="Times New Roman" w:hAnsi="Times New Roman" w:cs="Times New Roman"/>
          <w:sz w:val="28"/>
        </w:rPr>
        <w:t>, it’s a narrative one as well.</w:t>
      </w:r>
    </w:p>
    <w:p w:rsidR="005A2224" w:rsidRDefault="00B82D85" w:rsidP="00223529">
      <w:pPr>
        <w:spacing w:line="360" w:lineRule="auto"/>
        <w:jc w:val="both"/>
        <w:rPr>
          <w:rFonts w:ascii="Times New Roman" w:hAnsi="Times New Roman" w:cs="Times New Roman"/>
          <w:sz w:val="28"/>
        </w:rPr>
      </w:pPr>
      <w:r>
        <w:rPr>
          <w:rFonts w:ascii="Times New Roman" w:hAnsi="Times New Roman" w:cs="Times New Roman"/>
          <w:b/>
          <w:sz w:val="28"/>
        </w:rPr>
        <w:t xml:space="preserve">2.8. </w:t>
      </w:r>
      <w:r>
        <w:rPr>
          <w:rFonts w:ascii="Times New Roman" w:hAnsi="Times New Roman" w:cs="Times New Roman"/>
          <w:b/>
          <w:i/>
          <w:sz w:val="28"/>
        </w:rPr>
        <w:t xml:space="preserve">Revenge </w:t>
      </w:r>
      <w:r>
        <w:rPr>
          <w:rFonts w:ascii="Times New Roman" w:hAnsi="Times New Roman" w:cs="Times New Roman"/>
          <w:b/>
          <w:sz w:val="28"/>
        </w:rPr>
        <w:t xml:space="preserve">(2017) dir. Coralie </w:t>
      </w:r>
      <w:proofErr w:type="spellStart"/>
      <w:r>
        <w:rPr>
          <w:rFonts w:ascii="Times New Roman" w:hAnsi="Times New Roman" w:cs="Times New Roman"/>
          <w:b/>
          <w:sz w:val="28"/>
        </w:rPr>
        <w:t>Fargeat</w:t>
      </w:r>
      <w:proofErr w:type="spellEnd"/>
      <w:r>
        <w:rPr>
          <w:rFonts w:ascii="Times New Roman" w:hAnsi="Times New Roman" w:cs="Times New Roman"/>
          <w:b/>
          <w:sz w:val="28"/>
        </w:rPr>
        <w:t xml:space="preserve">: </w:t>
      </w:r>
      <w:r>
        <w:rPr>
          <w:rFonts w:ascii="Times New Roman" w:hAnsi="Times New Roman" w:cs="Times New Roman"/>
          <w:sz w:val="28"/>
        </w:rPr>
        <w:t xml:space="preserve">Rape-revenge is impossible to talk about without mentioning the </w:t>
      </w:r>
      <w:proofErr w:type="gramStart"/>
      <w:r>
        <w:rPr>
          <w:rFonts w:ascii="Times New Roman" w:hAnsi="Times New Roman" w:cs="Times New Roman"/>
          <w:sz w:val="28"/>
        </w:rPr>
        <w:t>controversial</w:t>
      </w:r>
      <w:r>
        <w:rPr>
          <w:rFonts w:ascii="Times New Roman" w:hAnsi="Times New Roman" w:cs="Times New Roman"/>
          <w:sz w:val="28"/>
          <w:vertAlign w:val="superscript"/>
        </w:rPr>
        <w:t>[</w:t>
      </w:r>
      <w:proofErr w:type="gramEnd"/>
      <w:r>
        <w:rPr>
          <w:rFonts w:ascii="Times New Roman" w:hAnsi="Times New Roman" w:cs="Times New Roman"/>
          <w:sz w:val="28"/>
          <w:vertAlign w:val="superscript"/>
        </w:rPr>
        <w:t>10]</w:t>
      </w:r>
      <w:r>
        <w:rPr>
          <w:rFonts w:ascii="Times New Roman" w:hAnsi="Times New Roman" w:cs="Times New Roman"/>
          <w:sz w:val="28"/>
        </w:rPr>
        <w:t xml:space="preserve"> </w:t>
      </w:r>
      <w:r>
        <w:rPr>
          <w:rFonts w:ascii="Times New Roman" w:hAnsi="Times New Roman" w:cs="Times New Roman"/>
          <w:i/>
          <w:sz w:val="28"/>
        </w:rPr>
        <w:t>I Spit on Your Grave</w:t>
      </w:r>
      <w:r>
        <w:rPr>
          <w:rFonts w:ascii="Times New Roman" w:hAnsi="Times New Roman" w:cs="Times New Roman"/>
          <w:sz w:val="28"/>
        </w:rPr>
        <w:t xml:space="preserve"> films</w:t>
      </w:r>
      <w:r w:rsidR="00861538">
        <w:rPr>
          <w:rFonts w:ascii="Times New Roman" w:hAnsi="Times New Roman" w:cs="Times New Roman"/>
          <w:sz w:val="28"/>
        </w:rPr>
        <w:t xml:space="preserve">, especially the 1987 one directed by Meir </w:t>
      </w:r>
      <w:proofErr w:type="spellStart"/>
      <w:r w:rsidR="00861538">
        <w:rPr>
          <w:rFonts w:ascii="Times New Roman" w:hAnsi="Times New Roman" w:cs="Times New Roman"/>
          <w:sz w:val="28"/>
        </w:rPr>
        <w:t>Zarchi</w:t>
      </w:r>
      <w:proofErr w:type="spellEnd"/>
      <w:r>
        <w:rPr>
          <w:rFonts w:ascii="Times New Roman" w:hAnsi="Times New Roman" w:cs="Times New Roman"/>
          <w:sz w:val="28"/>
        </w:rPr>
        <w:t xml:space="preserve">. </w:t>
      </w:r>
      <w:r w:rsidR="00861538">
        <w:rPr>
          <w:rFonts w:ascii="Times New Roman" w:hAnsi="Times New Roman" w:cs="Times New Roman"/>
          <w:sz w:val="28"/>
        </w:rPr>
        <w:t>It features</w:t>
      </w:r>
      <w:r>
        <w:rPr>
          <w:rFonts w:ascii="Times New Roman" w:hAnsi="Times New Roman" w:cs="Times New Roman"/>
          <w:sz w:val="28"/>
        </w:rPr>
        <w:t xml:space="preserve"> explicit rape and revenge, everything shown in painful detail. Coralie’s film </w:t>
      </w:r>
      <w:r>
        <w:rPr>
          <w:rFonts w:ascii="Times New Roman" w:hAnsi="Times New Roman" w:cs="Times New Roman"/>
          <w:i/>
          <w:sz w:val="28"/>
        </w:rPr>
        <w:t>Revenge</w:t>
      </w:r>
      <w:r>
        <w:rPr>
          <w:rFonts w:ascii="Times New Roman" w:hAnsi="Times New Roman" w:cs="Times New Roman"/>
          <w:sz w:val="28"/>
        </w:rPr>
        <w:t xml:space="preserve"> would fall under the same category, but the fact that it came three decades after Meir</w:t>
      </w:r>
      <w:r w:rsidR="00861538">
        <w:rPr>
          <w:rFonts w:ascii="Times New Roman" w:hAnsi="Times New Roman" w:cs="Times New Roman"/>
          <w:sz w:val="28"/>
        </w:rPr>
        <w:t>’s film</w:t>
      </w:r>
      <w:r>
        <w:rPr>
          <w:rFonts w:ascii="Times New Roman" w:hAnsi="Times New Roman" w:cs="Times New Roman"/>
          <w:sz w:val="28"/>
        </w:rPr>
        <w:t xml:space="preserve"> and that it is directed by a woman, becomes abundantly clear from the way the rape is treated. </w:t>
      </w:r>
      <w:r w:rsidR="00861538">
        <w:rPr>
          <w:rFonts w:ascii="Times New Roman" w:hAnsi="Times New Roman" w:cs="Times New Roman"/>
          <w:sz w:val="28"/>
        </w:rPr>
        <w:t xml:space="preserve">The scene is implicit, practically unseen, with a tenacious </w:t>
      </w:r>
      <w:r w:rsidR="004D3334">
        <w:rPr>
          <w:rFonts w:ascii="Times New Roman" w:hAnsi="Times New Roman" w:cs="Times New Roman"/>
          <w:sz w:val="28"/>
        </w:rPr>
        <w:t>build-up</w:t>
      </w:r>
      <w:r w:rsidR="00861538">
        <w:rPr>
          <w:rFonts w:ascii="Times New Roman" w:hAnsi="Times New Roman" w:cs="Times New Roman"/>
          <w:sz w:val="28"/>
        </w:rPr>
        <w:t xml:space="preserve"> and just a couple of fragments of the actual rape. In </w:t>
      </w:r>
      <w:r w:rsidR="00861538">
        <w:rPr>
          <w:rFonts w:ascii="Times New Roman" w:hAnsi="Times New Roman" w:cs="Times New Roman"/>
          <w:i/>
          <w:sz w:val="28"/>
        </w:rPr>
        <w:t>I Spit on Your Grave</w:t>
      </w:r>
      <w:r w:rsidR="00861538">
        <w:rPr>
          <w:rFonts w:ascii="Times New Roman" w:hAnsi="Times New Roman" w:cs="Times New Roman"/>
          <w:sz w:val="28"/>
        </w:rPr>
        <w:t xml:space="preserve">, the rape scene is almost gratuitous, played for sensationalism. The sympathies with the woman are conveyed entirely through the equally gratuitous </w:t>
      </w:r>
      <w:r w:rsidR="004D3334">
        <w:rPr>
          <w:rFonts w:ascii="Times New Roman" w:hAnsi="Times New Roman" w:cs="Times New Roman"/>
          <w:sz w:val="28"/>
        </w:rPr>
        <w:t xml:space="preserve">revenge scenes. But in </w:t>
      </w:r>
      <w:r w:rsidR="004D3334">
        <w:rPr>
          <w:rFonts w:ascii="Times New Roman" w:hAnsi="Times New Roman" w:cs="Times New Roman"/>
          <w:i/>
          <w:sz w:val="28"/>
        </w:rPr>
        <w:t>Revenge</w:t>
      </w:r>
      <w:r w:rsidR="004D3334">
        <w:rPr>
          <w:rFonts w:ascii="Times New Roman" w:hAnsi="Times New Roman" w:cs="Times New Roman"/>
          <w:sz w:val="28"/>
        </w:rPr>
        <w:t xml:space="preserve">, which is plot-wise a carbon-copy, is sympathetic for the woman throughout. From focusing on misogynistic micro-aggressions, to making the </w:t>
      </w:r>
      <w:r w:rsidR="004D3334">
        <w:rPr>
          <w:rFonts w:ascii="Times New Roman" w:hAnsi="Times New Roman" w:cs="Times New Roman"/>
          <w:sz w:val="28"/>
        </w:rPr>
        <w:lastRenderedPageBreak/>
        <w:t>rape scene implicit, this rape-revenge flick focuses on the revenge and uses the rape not as a source of character development but as a trigger.</w:t>
      </w:r>
    </w:p>
    <w:p w:rsidR="004D3334" w:rsidRDefault="004D3334" w:rsidP="00223529">
      <w:pPr>
        <w:spacing w:line="360" w:lineRule="auto"/>
        <w:jc w:val="both"/>
        <w:rPr>
          <w:rFonts w:ascii="Times New Roman" w:hAnsi="Times New Roman" w:cs="Times New Roman"/>
          <w:sz w:val="28"/>
        </w:rPr>
      </w:pPr>
      <w:r>
        <w:rPr>
          <w:rFonts w:ascii="Times New Roman" w:hAnsi="Times New Roman" w:cs="Times New Roman"/>
          <w:b/>
          <w:sz w:val="28"/>
        </w:rPr>
        <w:t xml:space="preserve">2.9. </w:t>
      </w:r>
      <w:r>
        <w:rPr>
          <w:rFonts w:ascii="Times New Roman" w:hAnsi="Times New Roman" w:cs="Times New Roman"/>
          <w:b/>
          <w:i/>
          <w:sz w:val="28"/>
        </w:rPr>
        <w:t>Promising Young Woman</w:t>
      </w:r>
      <w:r>
        <w:rPr>
          <w:rFonts w:ascii="Times New Roman" w:hAnsi="Times New Roman" w:cs="Times New Roman"/>
          <w:b/>
          <w:sz w:val="28"/>
        </w:rPr>
        <w:t xml:space="preserve"> (2020) dir. Emerald Fennell: </w:t>
      </w:r>
      <w:r>
        <w:rPr>
          <w:rFonts w:ascii="Times New Roman" w:hAnsi="Times New Roman" w:cs="Times New Roman"/>
          <w:sz w:val="28"/>
        </w:rPr>
        <w:t xml:space="preserve">The rape-revenge films are almost always in the horror genre, be it horror comedy like </w:t>
      </w:r>
      <w:r>
        <w:rPr>
          <w:rFonts w:ascii="Times New Roman" w:hAnsi="Times New Roman" w:cs="Times New Roman"/>
          <w:i/>
          <w:sz w:val="28"/>
        </w:rPr>
        <w:t>Jennifer’s Body</w:t>
      </w:r>
      <w:r>
        <w:rPr>
          <w:rFonts w:ascii="Times New Roman" w:hAnsi="Times New Roman" w:cs="Times New Roman"/>
          <w:sz w:val="28"/>
        </w:rPr>
        <w:t xml:space="preserve"> or body horror like </w:t>
      </w:r>
      <w:r>
        <w:rPr>
          <w:rFonts w:ascii="Times New Roman" w:hAnsi="Times New Roman" w:cs="Times New Roman"/>
          <w:i/>
          <w:sz w:val="28"/>
        </w:rPr>
        <w:t>American Mary</w:t>
      </w:r>
      <w:r>
        <w:rPr>
          <w:rFonts w:ascii="Times New Roman" w:hAnsi="Times New Roman" w:cs="Times New Roman"/>
          <w:sz w:val="28"/>
        </w:rPr>
        <w:t xml:space="preserve">. </w:t>
      </w:r>
      <w:r>
        <w:rPr>
          <w:rFonts w:ascii="Times New Roman" w:hAnsi="Times New Roman" w:cs="Times New Roman"/>
          <w:i/>
          <w:sz w:val="28"/>
        </w:rPr>
        <w:t>Promising Young Woman</w:t>
      </w:r>
      <w:r>
        <w:rPr>
          <w:rFonts w:ascii="Times New Roman" w:hAnsi="Times New Roman" w:cs="Times New Roman"/>
          <w:sz w:val="28"/>
        </w:rPr>
        <w:t xml:space="preserve"> paved the way for a different kind of rape-revenge film. It is a drama film. Firstly, it’s focuses less on avenging a particular instance of trauma and instead targets systemic rape culture, and secondly, it doesn’t have actual violent revenge and instead features the “avenger” doling out lessons with the hopes of reforming men, even if it is through fear. There’s one particularly important instance of rape but that scene is unseen. It occurs off-screen and all we see is the protagonist reacting to a video recording of the rape. </w:t>
      </w:r>
      <w:r w:rsidR="0067694E">
        <w:rPr>
          <w:rFonts w:ascii="Times New Roman" w:hAnsi="Times New Roman" w:cs="Times New Roman"/>
          <w:sz w:val="28"/>
        </w:rPr>
        <w:t>Such a respectful gaze provides the woman with agency and holds the patriarchy accountable, but conveys the pain even if it doesn’t actually show the rape occurring.</w:t>
      </w:r>
    </w:p>
    <w:p w:rsidR="00A36A4B" w:rsidRPr="00DA3D2D" w:rsidRDefault="00A36A4B" w:rsidP="00223529">
      <w:pPr>
        <w:spacing w:line="360" w:lineRule="auto"/>
        <w:jc w:val="both"/>
        <w:rPr>
          <w:rFonts w:ascii="Times New Roman" w:hAnsi="Times New Roman" w:cs="Times New Roman"/>
          <w:sz w:val="28"/>
        </w:rPr>
      </w:pPr>
      <w:r>
        <w:rPr>
          <w:rFonts w:ascii="Times New Roman" w:hAnsi="Times New Roman" w:cs="Times New Roman"/>
          <w:b/>
          <w:sz w:val="28"/>
        </w:rPr>
        <w:t xml:space="preserve">2.10. </w:t>
      </w:r>
      <w:r>
        <w:rPr>
          <w:rFonts w:ascii="Times New Roman" w:hAnsi="Times New Roman" w:cs="Times New Roman"/>
          <w:b/>
          <w:i/>
          <w:sz w:val="28"/>
        </w:rPr>
        <w:t xml:space="preserve">Violation </w:t>
      </w:r>
      <w:r>
        <w:rPr>
          <w:rFonts w:ascii="Times New Roman" w:hAnsi="Times New Roman" w:cs="Times New Roman"/>
          <w:b/>
          <w:sz w:val="28"/>
        </w:rPr>
        <w:t xml:space="preserve">(2020) dir. Madeleine Sims-Fewer, Dusty </w:t>
      </w:r>
      <w:proofErr w:type="spellStart"/>
      <w:r>
        <w:rPr>
          <w:rFonts w:ascii="Times New Roman" w:hAnsi="Times New Roman" w:cs="Times New Roman"/>
          <w:b/>
          <w:sz w:val="28"/>
        </w:rPr>
        <w:t>Mancinelli</w:t>
      </w:r>
      <w:proofErr w:type="spellEnd"/>
      <w:r>
        <w:rPr>
          <w:rFonts w:ascii="Times New Roman" w:hAnsi="Times New Roman" w:cs="Times New Roman"/>
          <w:b/>
          <w:sz w:val="28"/>
        </w:rPr>
        <w:t xml:space="preserve">: </w:t>
      </w:r>
      <w:r w:rsidR="00E12A83">
        <w:rPr>
          <w:rFonts w:ascii="Times New Roman" w:hAnsi="Times New Roman" w:cs="Times New Roman"/>
          <w:sz w:val="28"/>
        </w:rPr>
        <w:t xml:space="preserve">Akin to </w:t>
      </w:r>
      <w:r w:rsidR="00E12A83">
        <w:rPr>
          <w:rFonts w:ascii="Times New Roman" w:hAnsi="Times New Roman" w:cs="Times New Roman"/>
          <w:i/>
          <w:sz w:val="28"/>
        </w:rPr>
        <w:t>I Spit on Your Grave</w:t>
      </w:r>
      <w:r w:rsidR="00E12A83">
        <w:rPr>
          <w:rFonts w:ascii="Times New Roman" w:hAnsi="Times New Roman" w:cs="Times New Roman"/>
          <w:sz w:val="28"/>
        </w:rPr>
        <w:t xml:space="preserve">, </w:t>
      </w:r>
      <w:r w:rsidR="00E12A83">
        <w:rPr>
          <w:rFonts w:ascii="Times New Roman" w:hAnsi="Times New Roman" w:cs="Times New Roman"/>
          <w:i/>
          <w:sz w:val="28"/>
        </w:rPr>
        <w:t>Violation</w:t>
      </w:r>
      <w:r w:rsidR="00E12A83">
        <w:rPr>
          <w:rFonts w:ascii="Times New Roman" w:hAnsi="Times New Roman" w:cs="Times New Roman"/>
          <w:sz w:val="28"/>
        </w:rPr>
        <w:t xml:space="preserve"> has gratuitous revenge scenes. How it differs is that the rape is filmed elliptically, with disorienting focus on the victim’s face. The cinematography subverts the </w:t>
      </w:r>
      <w:proofErr w:type="spellStart"/>
      <w:r w:rsidR="00E12A83">
        <w:rPr>
          <w:rFonts w:ascii="Times New Roman" w:hAnsi="Times New Roman" w:cs="Times New Roman"/>
          <w:sz w:val="28"/>
        </w:rPr>
        <w:t>scopophilic</w:t>
      </w:r>
      <w:proofErr w:type="spellEnd"/>
      <w:r w:rsidR="00E12A83">
        <w:rPr>
          <w:rFonts w:ascii="Times New Roman" w:hAnsi="Times New Roman" w:cs="Times New Roman"/>
          <w:sz w:val="28"/>
        </w:rPr>
        <w:t xml:space="preserve"> male gaze by making the rape obvious but obscuring it from view. The vengeance </w:t>
      </w:r>
      <w:r w:rsidR="00DA3D2D">
        <w:rPr>
          <w:rFonts w:ascii="Times New Roman" w:hAnsi="Times New Roman" w:cs="Times New Roman"/>
          <w:sz w:val="28"/>
        </w:rPr>
        <w:t xml:space="preserve">also lacks any fantasy element because it is followed by a realistic realization that there is no genuine catharsis. </w:t>
      </w:r>
      <w:r w:rsidR="00DA3D2D">
        <w:rPr>
          <w:rFonts w:ascii="Times New Roman" w:hAnsi="Times New Roman" w:cs="Times New Roman"/>
          <w:i/>
          <w:sz w:val="28"/>
        </w:rPr>
        <w:t xml:space="preserve">Violation </w:t>
      </w:r>
      <w:r w:rsidR="00DA3D2D">
        <w:rPr>
          <w:rFonts w:ascii="Times New Roman" w:hAnsi="Times New Roman" w:cs="Times New Roman"/>
          <w:sz w:val="28"/>
        </w:rPr>
        <w:t>may seem cynical, but it is essentially a portrait of society, sympathizing with a rape victim while simultaneously acknowledging that there is no true cathartic outlet for the pain and rage it causes.</w:t>
      </w:r>
    </w:p>
    <w:p w:rsidR="0067694E" w:rsidRDefault="00A36A4B" w:rsidP="00223529">
      <w:pPr>
        <w:spacing w:line="360" w:lineRule="auto"/>
        <w:jc w:val="both"/>
        <w:rPr>
          <w:rFonts w:ascii="Times New Roman" w:hAnsi="Times New Roman" w:cs="Times New Roman"/>
          <w:sz w:val="28"/>
        </w:rPr>
      </w:pPr>
      <w:r>
        <w:rPr>
          <w:rFonts w:ascii="Times New Roman" w:hAnsi="Times New Roman" w:cs="Times New Roman"/>
          <w:b/>
          <w:sz w:val="28"/>
        </w:rPr>
        <w:t>2.11</w:t>
      </w:r>
      <w:r w:rsidR="0067694E">
        <w:rPr>
          <w:rFonts w:ascii="Times New Roman" w:hAnsi="Times New Roman" w:cs="Times New Roman"/>
          <w:b/>
          <w:sz w:val="28"/>
        </w:rPr>
        <w:t xml:space="preserve">. </w:t>
      </w:r>
      <w:r w:rsidR="0067694E">
        <w:rPr>
          <w:rFonts w:ascii="Times New Roman" w:hAnsi="Times New Roman" w:cs="Times New Roman"/>
          <w:b/>
          <w:i/>
          <w:sz w:val="28"/>
        </w:rPr>
        <w:t xml:space="preserve">Speak </w:t>
      </w:r>
      <w:r w:rsidR="0067694E">
        <w:rPr>
          <w:rFonts w:ascii="Times New Roman" w:hAnsi="Times New Roman" w:cs="Times New Roman"/>
          <w:b/>
          <w:sz w:val="28"/>
        </w:rPr>
        <w:t xml:space="preserve">(2004) dir. Jessica </w:t>
      </w:r>
      <w:proofErr w:type="spellStart"/>
      <w:r w:rsidR="0067694E">
        <w:rPr>
          <w:rFonts w:ascii="Times New Roman" w:hAnsi="Times New Roman" w:cs="Times New Roman"/>
          <w:b/>
          <w:sz w:val="28"/>
        </w:rPr>
        <w:t>Sharzer</w:t>
      </w:r>
      <w:proofErr w:type="spellEnd"/>
      <w:r w:rsidR="0067694E">
        <w:rPr>
          <w:rFonts w:ascii="Times New Roman" w:hAnsi="Times New Roman" w:cs="Times New Roman"/>
          <w:b/>
          <w:sz w:val="28"/>
        </w:rPr>
        <w:t xml:space="preserve">: </w:t>
      </w:r>
      <w:r w:rsidR="0067694E">
        <w:rPr>
          <w:rFonts w:ascii="Times New Roman" w:hAnsi="Times New Roman" w:cs="Times New Roman"/>
          <w:sz w:val="28"/>
        </w:rPr>
        <w:t xml:space="preserve">Narratives of rape with women in control aren’t always about revenge, and </w:t>
      </w:r>
      <w:r w:rsidR="0067694E">
        <w:rPr>
          <w:rFonts w:ascii="Times New Roman" w:hAnsi="Times New Roman" w:cs="Times New Roman"/>
          <w:i/>
          <w:sz w:val="28"/>
        </w:rPr>
        <w:t>Speak</w:t>
      </w:r>
      <w:r w:rsidR="0067694E">
        <w:rPr>
          <w:rFonts w:ascii="Times New Roman" w:hAnsi="Times New Roman" w:cs="Times New Roman"/>
          <w:sz w:val="28"/>
        </w:rPr>
        <w:t xml:space="preserve"> is a great example to demonstrate that. </w:t>
      </w:r>
      <w:r>
        <w:rPr>
          <w:rFonts w:ascii="Times New Roman" w:hAnsi="Times New Roman" w:cs="Times New Roman"/>
          <w:sz w:val="28"/>
        </w:rPr>
        <w:t>T</w:t>
      </w:r>
      <w:r w:rsidR="00F00261">
        <w:rPr>
          <w:rFonts w:ascii="Times New Roman" w:hAnsi="Times New Roman" w:cs="Times New Roman"/>
          <w:sz w:val="28"/>
        </w:rPr>
        <w:t xml:space="preserve">he protagonist has practically lost the ability to speak, using words only when absolutely necessary. She’s a social outcast, abandoned by her friends because she is depressed. It’s the effect of PTSD from being raped at a party the </w:t>
      </w:r>
      <w:r w:rsidR="00F00261">
        <w:rPr>
          <w:rFonts w:ascii="Times New Roman" w:hAnsi="Times New Roman" w:cs="Times New Roman"/>
          <w:sz w:val="28"/>
        </w:rPr>
        <w:lastRenderedPageBreak/>
        <w:t>previous year. The rape in question is filmed implicitly. It is a very short sequence where we see her face in a dimly lit car as she tries to force herself free from her assailant. The film tells the story of how she processes her trauma through artistry and gradually heals and becomes more social. The female gaze sympathetically follows her development, focusing on her experiences and reducing everything else to background noise.</w:t>
      </w:r>
    </w:p>
    <w:p w:rsidR="00F00261" w:rsidRPr="008C03E8" w:rsidRDefault="00F00261" w:rsidP="00223529">
      <w:pPr>
        <w:spacing w:line="360" w:lineRule="auto"/>
        <w:jc w:val="both"/>
        <w:rPr>
          <w:rFonts w:ascii="Times New Roman" w:hAnsi="Times New Roman" w:cs="Times New Roman"/>
          <w:sz w:val="28"/>
        </w:rPr>
      </w:pPr>
      <w:r>
        <w:rPr>
          <w:rFonts w:ascii="Times New Roman" w:hAnsi="Times New Roman" w:cs="Times New Roman"/>
          <w:b/>
          <w:sz w:val="28"/>
        </w:rPr>
        <w:t>2.</w:t>
      </w:r>
      <w:r w:rsidR="00A36A4B">
        <w:rPr>
          <w:rFonts w:ascii="Times New Roman" w:hAnsi="Times New Roman" w:cs="Times New Roman"/>
          <w:b/>
          <w:sz w:val="28"/>
        </w:rPr>
        <w:t>12</w:t>
      </w:r>
      <w:r>
        <w:rPr>
          <w:rFonts w:ascii="Times New Roman" w:hAnsi="Times New Roman" w:cs="Times New Roman"/>
          <w:b/>
          <w:sz w:val="28"/>
        </w:rPr>
        <w:t xml:space="preserve">. </w:t>
      </w:r>
      <w:proofErr w:type="spellStart"/>
      <w:r>
        <w:rPr>
          <w:rFonts w:ascii="Times New Roman" w:hAnsi="Times New Roman" w:cs="Times New Roman"/>
          <w:b/>
          <w:i/>
          <w:sz w:val="28"/>
        </w:rPr>
        <w:t>Incendies</w:t>
      </w:r>
      <w:proofErr w:type="spellEnd"/>
      <w:r>
        <w:rPr>
          <w:rFonts w:ascii="Times New Roman" w:hAnsi="Times New Roman" w:cs="Times New Roman"/>
          <w:b/>
          <w:i/>
          <w:sz w:val="28"/>
        </w:rPr>
        <w:t xml:space="preserve"> </w:t>
      </w:r>
      <w:r>
        <w:rPr>
          <w:rFonts w:ascii="Times New Roman" w:hAnsi="Times New Roman" w:cs="Times New Roman"/>
          <w:b/>
          <w:sz w:val="28"/>
        </w:rPr>
        <w:t xml:space="preserve">(2010) dir. Denis Villeneuve: </w:t>
      </w:r>
      <w:r w:rsidR="00723B41">
        <w:rPr>
          <w:rFonts w:ascii="Times New Roman" w:hAnsi="Times New Roman" w:cs="Times New Roman"/>
          <w:sz w:val="28"/>
        </w:rPr>
        <w:t xml:space="preserve">As far as unseen rape scenes go, Denis’ film is a prime example of how one can convey the pain and suffering without filming an explicit rape scene, which seems to be a common motivation for filming </w:t>
      </w:r>
      <w:proofErr w:type="gramStart"/>
      <w:r w:rsidR="00723B41">
        <w:rPr>
          <w:rFonts w:ascii="Times New Roman" w:hAnsi="Times New Roman" w:cs="Times New Roman"/>
          <w:sz w:val="28"/>
        </w:rPr>
        <w:t>them</w:t>
      </w:r>
      <w:r w:rsidR="00E12A83">
        <w:rPr>
          <w:rFonts w:ascii="Times New Roman" w:hAnsi="Times New Roman" w:cs="Times New Roman"/>
          <w:sz w:val="28"/>
          <w:vertAlign w:val="superscript"/>
        </w:rPr>
        <w:t>[</w:t>
      </w:r>
      <w:proofErr w:type="gramEnd"/>
      <w:r w:rsidR="00E12A83">
        <w:rPr>
          <w:rFonts w:ascii="Times New Roman" w:hAnsi="Times New Roman" w:cs="Times New Roman"/>
          <w:sz w:val="28"/>
          <w:vertAlign w:val="superscript"/>
        </w:rPr>
        <w:t>12</w:t>
      </w:r>
      <w:r w:rsidR="008C03E8">
        <w:rPr>
          <w:rFonts w:ascii="Times New Roman" w:hAnsi="Times New Roman" w:cs="Times New Roman"/>
          <w:sz w:val="28"/>
          <w:vertAlign w:val="superscript"/>
        </w:rPr>
        <w:t>]</w:t>
      </w:r>
      <w:r w:rsidR="00723B41">
        <w:rPr>
          <w:rFonts w:ascii="Times New Roman" w:hAnsi="Times New Roman" w:cs="Times New Roman"/>
          <w:sz w:val="28"/>
        </w:rPr>
        <w:t xml:space="preserve">. </w:t>
      </w:r>
      <w:proofErr w:type="spellStart"/>
      <w:r w:rsidR="008C03E8">
        <w:rPr>
          <w:rFonts w:ascii="Times New Roman" w:hAnsi="Times New Roman" w:cs="Times New Roman"/>
          <w:sz w:val="28"/>
        </w:rPr>
        <w:t>Nawal</w:t>
      </w:r>
      <w:proofErr w:type="spellEnd"/>
      <w:r w:rsidR="008C03E8">
        <w:rPr>
          <w:rFonts w:ascii="Times New Roman" w:hAnsi="Times New Roman" w:cs="Times New Roman"/>
          <w:sz w:val="28"/>
        </w:rPr>
        <w:t xml:space="preserve"> Marwan, one of the protagonists of </w:t>
      </w:r>
      <w:proofErr w:type="spellStart"/>
      <w:r w:rsidR="008C03E8">
        <w:rPr>
          <w:rFonts w:ascii="Times New Roman" w:hAnsi="Times New Roman" w:cs="Times New Roman"/>
          <w:i/>
          <w:sz w:val="28"/>
        </w:rPr>
        <w:t>Incendies</w:t>
      </w:r>
      <w:proofErr w:type="spellEnd"/>
      <w:r w:rsidR="008C03E8">
        <w:rPr>
          <w:rFonts w:ascii="Times New Roman" w:hAnsi="Times New Roman" w:cs="Times New Roman"/>
          <w:sz w:val="28"/>
        </w:rPr>
        <w:t xml:space="preserve"> is an empowering freedom fighter whose spirit couldn’t be broken by horrible torture at regular intervals, and was thus eventually raped into giving up. The rape scene in question is implicit, with the scene opening on the man observing </w:t>
      </w:r>
      <w:proofErr w:type="spellStart"/>
      <w:r w:rsidR="008C03E8">
        <w:rPr>
          <w:rFonts w:ascii="Times New Roman" w:hAnsi="Times New Roman" w:cs="Times New Roman"/>
          <w:sz w:val="28"/>
        </w:rPr>
        <w:t>Nawal</w:t>
      </w:r>
      <w:proofErr w:type="spellEnd"/>
      <w:r w:rsidR="008C03E8">
        <w:rPr>
          <w:rFonts w:ascii="Times New Roman" w:hAnsi="Times New Roman" w:cs="Times New Roman"/>
          <w:sz w:val="28"/>
        </w:rPr>
        <w:t xml:space="preserve"> and then cutting forward to a shot of </w:t>
      </w:r>
      <w:proofErr w:type="spellStart"/>
      <w:r w:rsidR="008C03E8">
        <w:rPr>
          <w:rFonts w:ascii="Times New Roman" w:hAnsi="Times New Roman" w:cs="Times New Roman"/>
          <w:sz w:val="28"/>
        </w:rPr>
        <w:t>Nawal</w:t>
      </w:r>
      <w:proofErr w:type="spellEnd"/>
      <w:r w:rsidR="008C03E8">
        <w:rPr>
          <w:rFonts w:ascii="Times New Roman" w:hAnsi="Times New Roman" w:cs="Times New Roman"/>
          <w:sz w:val="28"/>
        </w:rPr>
        <w:t xml:space="preserve"> lying on the floor in tears with her trousers pulled down and the man walking away. The impact of the occurrence is conveyed in the way </w:t>
      </w:r>
      <w:proofErr w:type="spellStart"/>
      <w:r w:rsidR="008C03E8">
        <w:rPr>
          <w:rFonts w:ascii="Times New Roman" w:hAnsi="Times New Roman" w:cs="Times New Roman"/>
          <w:sz w:val="28"/>
        </w:rPr>
        <w:t>Nawal’s</w:t>
      </w:r>
      <w:proofErr w:type="spellEnd"/>
      <w:r w:rsidR="008C03E8">
        <w:rPr>
          <w:rFonts w:ascii="Times New Roman" w:hAnsi="Times New Roman" w:cs="Times New Roman"/>
          <w:sz w:val="28"/>
        </w:rPr>
        <w:t xml:space="preserve"> spirit breaks in the aftermath. The lack of an explicit rape scene doesn’t reduce the impact.</w:t>
      </w:r>
    </w:p>
    <w:p w:rsidR="00F00261" w:rsidRDefault="00A36A4B" w:rsidP="00223529">
      <w:pPr>
        <w:spacing w:line="360" w:lineRule="auto"/>
        <w:jc w:val="both"/>
        <w:rPr>
          <w:rFonts w:ascii="Times New Roman" w:hAnsi="Times New Roman" w:cs="Times New Roman"/>
          <w:sz w:val="28"/>
        </w:rPr>
      </w:pPr>
      <w:r>
        <w:rPr>
          <w:rFonts w:ascii="Times New Roman" w:hAnsi="Times New Roman" w:cs="Times New Roman"/>
          <w:b/>
          <w:sz w:val="28"/>
        </w:rPr>
        <w:t>2.13</w:t>
      </w:r>
      <w:r w:rsidR="00F00261">
        <w:rPr>
          <w:rFonts w:ascii="Times New Roman" w:hAnsi="Times New Roman" w:cs="Times New Roman"/>
          <w:b/>
          <w:sz w:val="28"/>
        </w:rPr>
        <w:t xml:space="preserve">. </w:t>
      </w:r>
      <w:r w:rsidR="00F00261">
        <w:rPr>
          <w:rFonts w:ascii="Times New Roman" w:hAnsi="Times New Roman" w:cs="Times New Roman"/>
          <w:b/>
          <w:i/>
          <w:sz w:val="28"/>
        </w:rPr>
        <w:t>The Woman King</w:t>
      </w:r>
      <w:r w:rsidR="00F00261">
        <w:rPr>
          <w:rFonts w:ascii="Times New Roman" w:hAnsi="Times New Roman" w:cs="Times New Roman"/>
          <w:b/>
          <w:sz w:val="28"/>
        </w:rPr>
        <w:t xml:space="preserve"> (2022) dir. Gina Prince-</w:t>
      </w:r>
      <w:proofErr w:type="spellStart"/>
      <w:r w:rsidR="00F00261">
        <w:rPr>
          <w:rFonts w:ascii="Times New Roman" w:hAnsi="Times New Roman" w:cs="Times New Roman"/>
          <w:b/>
          <w:sz w:val="28"/>
        </w:rPr>
        <w:t>Bythewood</w:t>
      </w:r>
      <w:proofErr w:type="spellEnd"/>
      <w:r w:rsidR="00F00261">
        <w:rPr>
          <w:rFonts w:ascii="Times New Roman" w:hAnsi="Times New Roman" w:cs="Times New Roman"/>
          <w:b/>
          <w:sz w:val="28"/>
        </w:rPr>
        <w:t xml:space="preserve">: </w:t>
      </w:r>
      <w:r w:rsidR="00F00261">
        <w:rPr>
          <w:rFonts w:ascii="Times New Roman" w:hAnsi="Times New Roman" w:cs="Times New Roman"/>
          <w:sz w:val="28"/>
        </w:rPr>
        <w:t xml:space="preserve">An expansive film which tells the story of </w:t>
      </w:r>
      <w:proofErr w:type="spellStart"/>
      <w:r w:rsidR="00F00261">
        <w:rPr>
          <w:rFonts w:ascii="Times New Roman" w:hAnsi="Times New Roman" w:cs="Times New Roman"/>
          <w:sz w:val="28"/>
        </w:rPr>
        <w:t>Nanisca</w:t>
      </w:r>
      <w:proofErr w:type="spellEnd"/>
      <w:r w:rsidR="00F00261">
        <w:rPr>
          <w:rFonts w:ascii="Times New Roman" w:hAnsi="Times New Roman" w:cs="Times New Roman"/>
          <w:sz w:val="28"/>
        </w:rPr>
        <w:t xml:space="preserve">, a fierce African woman who led an all-female army during the 1800’s, </w:t>
      </w:r>
      <w:r w:rsidR="00F00261">
        <w:rPr>
          <w:rFonts w:ascii="Times New Roman" w:hAnsi="Times New Roman" w:cs="Times New Roman"/>
          <w:i/>
          <w:sz w:val="28"/>
        </w:rPr>
        <w:t>The Woman King</w:t>
      </w:r>
      <w:r w:rsidR="00F00261">
        <w:rPr>
          <w:rFonts w:ascii="Times New Roman" w:hAnsi="Times New Roman" w:cs="Times New Roman"/>
          <w:sz w:val="28"/>
        </w:rPr>
        <w:t xml:space="preserve"> is a story of healing. </w:t>
      </w:r>
      <w:proofErr w:type="spellStart"/>
      <w:r w:rsidR="00F00261">
        <w:rPr>
          <w:rFonts w:ascii="Times New Roman" w:hAnsi="Times New Roman" w:cs="Times New Roman"/>
          <w:sz w:val="28"/>
        </w:rPr>
        <w:t>Nanisca</w:t>
      </w:r>
      <w:proofErr w:type="spellEnd"/>
      <w:r w:rsidR="00F00261">
        <w:rPr>
          <w:rFonts w:ascii="Times New Roman" w:hAnsi="Times New Roman" w:cs="Times New Roman"/>
          <w:sz w:val="28"/>
        </w:rPr>
        <w:t xml:space="preserve"> recruits a woman </w:t>
      </w:r>
      <w:r w:rsidR="008C03E8">
        <w:rPr>
          <w:rFonts w:ascii="Times New Roman" w:hAnsi="Times New Roman" w:cs="Times New Roman"/>
          <w:sz w:val="28"/>
        </w:rPr>
        <w:t xml:space="preserve">who she later learns is her own baby grown up. She had given birth after being raped by enemy soldiers all night and had given the baby away. She has to reconcile caring for a reminder of her violation, and eventually becomes a true mother to the recruit. In the climax of the film, during an ambush, </w:t>
      </w:r>
      <w:proofErr w:type="spellStart"/>
      <w:r w:rsidR="008C03E8">
        <w:rPr>
          <w:rFonts w:ascii="Times New Roman" w:hAnsi="Times New Roman" w:cs="Times New Roman"/>
          <w:sz w:val="28"/>
        </w:rPr>
        <w:t>Nanisca</w:t>
      </w:r>
      <w:proofErr w:type="spellEnd"/>
      <w:r w:rsidR="008C03E8">
        <w:rPr>
          <w:rFonts w:ascii="Times New Roman" w:hAnsi="Times New Roman" w:cs="Times New Roman"/>
          <w:sz w:val="28"/>
        </w:rPr>
        <w:t xml:space="preserve"> kills the man who had raped her. Her rape is unseen and the murder is not sensationalized. This is a narrative of healing not focused on the vengeance. The female gaze frames the warriors in all their glory, celebrating their militant femininity.</w:t>
      </w:r>
    </w:p>
    <w:p w:rsidR="008C03E8" w:rsidRDefault="00A36A4B" w:rsidP="00223529">
      <w:pPr>
        <w:spacing w:line="360" w:lineRule="auto"/>
        <w:jc w:val="both"/>
        <w:rPr>
          <w:rFonts w:ascii="Times New Roman" w:hAnsi="Times New Roman" w:cs="Times New Roman"/>
          <w:sz w:val="28"/>
        </w:rPr>
      </w:pPr>
      <w:r>
        <w:rPr>
          <w:rFonts w:ascii="Times New Roman" w:hAnsi="Times New Roman" w:cs="Times New Roman"/>
          <w:b/>
          <w:sz w:val="28"/>
        </w:rPr>
        <w:lastRenderedPageBreak/>
        <w:t>2.14</w:t>
      </w:r>
      <w:r w:rsidR="008C03E8">
        <w:rPr>
          <w:rFonts w:ascii="Times New Roman" w:hAnsi="Times New Roman" w:cs="Times New Roman"/>
          <w:b/>
          <w:sz w:val="28"/>
        </w:rPr>
        <w:t xml:space="preserve">. </w:t>
      </w:r>
      <w:r w:rsidR="008C03E8">
        <w:rPr>
          <w:rFonts w:ascii="Times New Roman" w:hAnsi="Times New Roman" w:cs="Times New Roman"/>
          <w:b/>
          <w:i/>
          <w:sz w:val="28"/>
        </w:rPr>
        <w:t xml:space="preserve">Women </w:t>
      </w:r>
      <w:proofErr w:type="gramStart"/>
      <w:r w:rsidR="008C03E8">
        <w:rPr>
          <w:rFonts w:ascii="Times New Roman" w:hAnsi="Times New Roman" w:cs="Times New Roman"/>
          <w:b/>
          <w:i/>
          <w:sz w:val="28"/>
        </w:rPr>
        <w:t>Talking</w:t>
      </w:r>
      <w:proofErr w:type="gramEnd"/>
      <w:r w:rsidR="008C03E8">
        <w:rPr>
          <w:rFonts w:ascii="Times New Roman" w:hAnsi="Times New Roman" w:cs="Times New Roman"/>
          <w:b/>
          <w:i/>
          <w:sz w:val="28"/>
        </w:rPr>
        <w:t xml:space="preserve"> </w:t>
      </w:r>
      <w:r w:rsidR="008C03E8">
        <w:rPr>
          <w:rFonts w:ascii="Times New Roman" w:hAnsi="Times New Roman" w:cs="Times New Roman"/>
          <w:b/>
          <w:sz w:val="28"/>
        </w:rPr>
        <w:t xml:space="preserve">(2022) dir. Sarah </w:t>
      </w:r>
      <w:proofErr w:type="spellStart"/>
      <w:r w:rsidR="008C03E8">
        <w:rPr>
          <w:rFonts w:ascii="Times New Roman" w:hAnsi="Times New Roman" w:cs="Times New Roman"/>
          <w:b/>
          <w:sz w:val="28"/>
        </w:rPr>
        <w:t>Polley</w:t>
      </w:r>
      <w:proofErr w:type="spellEnd"/>
      <w:r w:rsidR="008C03E8">
        <w:rPr>
          <w:rFonts w:ascii="Times New Roman" w:hAnsi="Times New Roman" w:cs="Times New Roman"/>
          <w:b/>
          <w:sz w:val="28"/>
        </w:rPr>
        <w:t xml:space="preserve">: </w:t>
      </w:r>
      <w:r w:rsidR="008C03E8">
        <w:rPr>
          <w:rFonts w:ascii="Times New Roman" w:hAnsi="Times New Roman" w:cs="Times New Roman"/>
          <w:sz w:val="28"/>
        </w:rPr>
        <w:t xml:space="preserve">The female gaze is not just a visual tool, but a narrative one, as must be clear from the discussions on the female-directed films discussed prior to this. Its strength as a narrative tool is best conveyed via </w:t>
      </w:r>
      <w:r w:rsidR="008C03E8">
        <w:rPr>
          <w:rFonts w:ascii="Times New Roman" w:hAnsi="Times New Roman" w:cs="Times New Roman"/>
          <w:i/>
          <w:sz w:val="28"/>
        </w:rPr>
        <w:t>Women Talking</w:t>
      </w:r>
      <w:r w:rsidR="008C03E8">
        <w:rPr>
          <w:rFonts w:ascii="Times New Roman" w:hAnsi="Times New Roman" w:cs="Times New Roman"/>
          <w:sz w:val="28"/>
        </w:rPr>
        <w:t xml:space="preserve">. Telling the story of a group of women in a locality who have been serially </w:t>
      </w:r>
      <w:r w:rsidR="004F3BD8">
        <w:rPr>
          <w:rFonts w:ascii="Times New Roman" w:hAnsi="Times New Roman" w:cs="Times New Roman"/>
          <w:sz w:val="28"/>
        </w:rPr>
        <w:t xml:space="preserve">drugged and </w:t>
      </w:r>
      <w:r w:rsidR="008C03E8">
        <w:rPr>
          <w:rFonts w:ascii="Times New Roman" w:hAnsi="Times New Roman" w:cs="Times New Roman"/>
          <w:sz w:val="28"/>
        </w:rPr>
        <w:t xml:space="preserve">raped </w:t>
      </w:r>
      <w:r w:rsidR="004F3BD8">
        <w:rPr>
          <w:rFonts w:ascii="Times New Roman" w:hAnsi="Times New Roman" w:cs="Times New Roman"/>
          <w:sz w:val="28"/>
        </w:rPr>
        <w:t xml:space="preserve">overnight by the men, the film presents the psychological effect of rape. The only explicit moments in the film show the women in the aftermath of their abuse, with marks and wounds and blood on their body. The rapes maybe unseen, but their effects are not. The victims are in control of the story and they hold the power, deciding as a collective, whether or not they’ll tolerate the presence of the men who raped them. </w:t>
      </w:r>
    </w:p>
    <w:p w:rsidR="004F3BD8" w:rsidRDefault="00A36A4B" w:rsidP="00223529">
      <w:pPr>
        <w:spacing w:line="360" w:lineRule="auto"/>
        <w:jc w:val="both"/>
        <w:rPr>
          <w:rFonts w:ascii="Times New Roman" w:hAnsi="Times New Roman" w:cs="Times New Roman"/>
          <w:sz w:val="28"/>
        </w:rPr>
      </w:pPr>
      <w:r>
        <w:rPr>
          <w:rFonts w:ascii="Times New Roman" w:hAnsi="Times New Roman" w:cs="Times New Roman"/>
          <w:b/>
          <w:sz w:val="28"/>
        </w:rPr>
        <w:t>2.15</w:t>
      </w:r>
      <w:r w:rsidR="004F3BD8">
        <w:rPr>
          <w:rFonts w:ascii="Times New Roman" w:hAnsi="Times New Roman" w:cs="Times New Roman"/>
          <w:b/>
          <w:sz w:val="28"/>
        </w:rPr>
        <w:t xml:space="preserve">. </w:t>
      </w:r>
      <w:r w:rsidR="004F3BD8">
        <w:rPr>
          <w:rFonts w:ascii="Times New Roman" w:hAnsi="Times New Roman" w:cs="Times New Roman"/>
          <w:b/>
          <w:i/>
          <w:sz w:val="28"/>
        </w:rPr>
        <w:t xml:space="preserve">She </w:t>
      </w:r>
      <w:proofErr w:type="gramStart"/>
      <w:r w:rsidR="004F3BD8">
        <w:rPr>
          <w:rFonts w:ascii="Times New Roman" w:hAnsi="Times New Roman" w:cs="Times New Roman"/>
          <w:b/>
          <w:i/>
          <w:sz w:val="28"/>
        </w:rPr>
        <w:t>Said</w:t>
      </w:r>
      <w:proofErr w:type="gramEnd"/>
      <w:r w:rsidR="004F3BD8">
        <w:rPr>
          <w:rFonts w:ascii="Times New Roman" w:hAnsi="Times New Roman" w:cs="Times New Roman"/>
          <w:b/>
          <w:i/>
          <w:sz w:val="28"/>
        </w:rPr>
        <w:t xml:space="preserve"> </w:t>
      </w:r>
      <w:r w:rsidR="004F3BD8">
        <w:rPr>
          <w:rFonts w:ascii="Times New Roman" w:hAnsi="Times New Roman" w:cs="Times New Roman"/>
          <w:b/>
          <w:sz w:val="28"/>
        </w:rPr>
        <w:t xml:space="preserve">(2022) dir. Maria Schrader: </w:t>
      </w:r>
      <w:r w:rsidR="004F3BD8">
        <w:rPr>
          <w:rFonts w:ascii="Times New Roman" w:hAnsi="Times New Roman" w:cs="Times New Roman"/>
          <w:sz w:val="28"/>
        </w:rPr>
        <w:t xml:space="preserve">My final film to present as an example in this article, </w:t>
      </w:r>
      <w:r w:rsidR="004F3BD8">
        <w:rPr>
          <w:rFonts w:ascii="Times New Roman" w:hAnsi="Times New Roman" w:cs="Times New Roman"/>
          <w:i/>
          <w:sz w:val="28"/>
        </w:rPr>
        <w:t xml:space="preserve">She Said </w:t>
      </w:r>
      <w:r>
        <w:rPr>
          <w:rFonts w:ascii="Times New Roman" w:hAnsi="Times New Roman" w:cs="Times New Roman"/>
          <w:sz w:val="28"/>
        </w:rPr>
        <w:t>follows</w:t>
      </w:r>
      <w:r w:rsidR="004F3BD8">
        <w:rPr>
          <w:rFonts w:ascii="Times New Roman" w:hAnsi="Times New Roman" w:cs="Times New Roman"/>
          <w:sz w:val="28"/>
        </w:rPr>
        <w:t xml:space="preserve"> </w:t>
      </w:r>
      <w:r>
        <w:rPr>
          <w:rFonts w:ascii="Times New Roman" w:hAnsi="Times New Roman" w:cs="Times New Roman"/>
          <w:sz w:val="28"/>
        </w:rPr>
        <w:t xml:space="preserve">Megan </w:t>
      </w:r>
      <w:proofErr w:type="spellStart"/>
      <w:r>
        <w:rPr>
          <w:rFonts w:ascii="Times New Roman" w:hAnsi="Times New Roman" w:cs="Times New Roman"/>
          <w:sz w:val="28"/>
        </w:rPr>
        <w:t>Twohey</w:t>
      </w:r>
      <w:proofErr w:type="spellEnd"/>
      <w:r>
        <w:rPr>
          <w:rFonts w:ascii="Times New Roman" w:hAnsi="Times New Roman" w:cs="Times New Roman"/>
          <w:sz w:val="28"/>
        </w:rPr>
        <w:t xml:space="preserve"> and Jodi Kantor as they investigate the Harvey Weinstein rape allegations. The rapes are described in great detail in the film, with the dialogue as voiceover as panning shots of empty hotel rooms in disarray occupy the screen. This implicit method uniquely places the viewer in the headspace of the victim without depicting her in the moment of rape, preserving her agency as she controls how her story gets told.</w:t>
      </w:r>
    </w:p>
    <w:p w:rsidR="00DD0AC3" w:rsidRDefault="00DD0AC3" w:rsidP="00223529">
      <w:pPr>
        <w:spacing w:line="360" w:lineRule="auto"/>
        <w:jc w:val="both"/>
        <w:rPr>
          <w:rFonts w:ascii="Times New Roman" w:hAnsi="Times New Roman" w:cs="Times New Roman"/>
          <w:b/>
          <w:sz w:val="28"/>
          <w:u w:val="single"/>
        </w:rPr>
      </w:pPr>
    </w:p>
    <w:p w:rsidR="00DA3D2D" w:rsidRDefault="00DA3D2D" w:rsidP="00223529">
      <w:pPr>
        <w:spacing w:line="360" w:lineRule="auto"/>
        <w:jc w:val="both"/>
        <w:rPr>
          <w:rFonts w:ascii="Times New Roman" w:hAnsi="Times New Roman" w:cs="Times New Roman"/>
          <w:b/>
          <w:sz w:val="28"/>
          <w:u w:val="single"/>
        </w:rPr>
      </w:pPr>
      <w:r>
        <w:rPr>
          <w:rFonts w:ascii="Times New Roman" w:hAnsi="Times New Roman" w:cs="Times New Roman"/>
          <w:b/>
          <w:sz w:val="28"/>
          <w:u w:val="single"/>
        </w:rPr>
        <w:t>3. Conclusion</w:t>
      </w:r>
    </w:p>
    <w:p w:rsidR="0018316F" w:rsidRDefault="00DA3D2D" w:rsidP="00223529">
      <w:pPr>
        <w:spacing w:line="360" w:lineRule="auto"/>
        <w:jc w:val="both"/>
        <w:rPr>
          <w:rFonts w:ascii="Times New Roman" w:hAnsi="Times New Roman" w:cs="Times New Roman"/>
          <w:sz w:val="28"/>
        </w:rPr>
      </w:pPr>
      <w:r>
        <w:rPr>
          <w:rFonts w:ascii="Times New Roman" w:hAnsi="Times New Roman" w:cs="Times New Roman"/>
          <w:sz w:val="28"/>
        </w:rPr>
        <w:t>Gratuitous rape has no positive effect on a narrative. The explicit scene often helps communicate the suffering, but a</w:t>
      </w:r>
      <w:r w:rsidRPr="00DA3D2D">
        <w:rPr>
          <w:rFonts w:ascii="Times New Roman" w:hAnsi="Times New Roman" w:cs="Times New Roman"/>
          <w:sz w:val="28"/>
        </w:rPr>
        <w:t xml:space="preserve"> re-enactment of sexual assault is never a positive influence on a story, especially not with respect to the victim’s side.</w:t>
      </w:r>
      <w:r>
        <w:rPr>
          <w:rFonts w:ascii="Times New Roman" w:hAnsi="Times New Roman" w:cs="Times New Roman"/>
          <w:sz w:val="28"/>
        </w:rPr>
        <w:t xml:space="preserve"> </w:t>
      </w:r>
      <w:r w:rsidRPr="00DA3D2D">
        <w:rPr>
          <w:rFonts w:ascii="Times New Roman" w:hAnsi="Times New Roman" w:cs="Times New Roman"/>
          <w:sz w:val="28"/>
        </w:rPr>
        <w:t>Empowerment would involve being in control and irrespective of how long it is, or how it’s shot, a rape scene can realisti</w:t>
      </w:r>
      <w:r>
        <w:rPr>
          <w:rFonts w:ascii="Times New Roman" w:hAnsi="Times New Roman" w:cs="Times New Roman"/>
          <w:sz w:val="28"/>
        </w:rPr>
        <w:t>cally only depict powerlessness. So, the ultimate sympathetic gaze would involve implicit or unseen rape scenes</w:t>
      </w:r>
      <w:r w:rsidR="0018316F">
        <w:rPr>
          <w:rFonts w:ascii="Times New Roman" w:hAnsi="Times New Roman" w:cs="Times New Roman"/>
          <w:sz w:val="28"/>
        </w:rPr>
        <w:t>, because it’s necessary to ask, who does a rape scene really serve?</w:t>
      </w:r>
    </w:p>
    <w:p w:rsidR="00DD0AC3" w:rsidRDefault="00DD0AC3" w:rsidP="00DD0AC3">
      <w:pPr>
        <w:spacing w:line="360" w:lineRule="auto"/>
        <w:rPr>
          <w:rFonts w:ascii="Times New Roman" w:hAnsi="Times New Roman" w:cs="Times New Roman"/>
          <w:b/>
          <w:sz w:val="28"/>
          <w:szCs w:val="28"/>
          <w:u w:val="single"/>
          <w:lang w:val="en-US"/>
        </w:rPr>
      </w:pPr>
      <w:bookmarkStart w:id="0" w:name="_GoBack"/>
      <w:bookmarkEnd w:id="0"/>
    </w:p>
    <w:p w:rsidR="00DD0AC3" w:rsidRPr="00DD0AC3" w:rsidRDefault="00DD0AC3" w:rsidP="00DD0AC3">
      <w:pPr>
        <w:spacing w:line="360" w:lineRule="auto"/>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lastRenderedPageBreak/>
        <w:t xml:space="preserve">4. </w:t>
      </w:r>
      <w:r w:rsidRPr="00DD0AC3">
        <w:rPr>
          <w:rFonts w:ascii="Times New Roman" w:hAnsi="Times New Roman" w:cs="Times New Roman"/>
          <w:b/>
          <w:sz w:val="28"/>
          <w:szCs w:val="28"/>
          <w:u w:val="single"/>
          <w:lang w:val="en-US"/>
        </w:rPr>
        <w:t>References</w:t>
      </w:r>
    </w:p>
    <w:p w:rsidR="00DD0AC3" w:rsidRPr="00DD0AC3" w:rsidRDefault="00DD0AC3" w:rsidP="00DD0AC3">
      <w:pPr>
        <w:numPr>
          <w:ilvl w:val="0"/>
          <w:numId w:val="2"/>
        </w:numPr>
        <w:spacing w:line="360" w:lineRule="auto"/>
        <w:contextualSpacing/>
        <w:jc w:val="both"/>
        <w:rPr>
          <w:rFonts w:ascii="Times New Roman" w:hAnsi="Times New Roman" w:cs="Times New Roman"/>
          <w:sz w:val="28"/>
          <w:szCs w:val="28"/>
          <w:lang w:val="en-US"/>
        </w:rPr>
      </w:pPr>
      <w:r w:rsidRPr="00DD0AC3">
        <w:rPr>
          <w:rFonts w:ascii="Times New Roman" w:hAnsi="Times New Roman" w:cs="Times New Roman"/>
          <w:sz w:val="28"/>
          <w:szCs w:val="28"/>
        </w:rPr>
        <w:t>Russell, D.E.H. (1988). Pornography and Rape: A Causal Model. </w:t>
      </w:r>
      <w:r w:rsidRPr="00DD0AC3">
        <w:rPr>
          <w:rFonts w:ascii="Times New Roman" w:hAnsi="Times New Roman" w:cs="Times New Roman"/>
          <w:i/>
          <w:iCs/>
          <w:sz w:val="28"/>
          <w:szCs w:val="28"/>
        </w:rPr>
        <w:t>Political Psychology</w:t>
      </w:r>
      <w:r w:rsidRPr="00DD0AC3">
        <w:rPr>
          <w:rFonts w:ascii="Times New Roman" w:hAnsi="Times New Roman" w:cs="Times New Roman"/>
          <w:sz w:val="28"/>
          <w:szCs w:val="28"/>
        </w:rPr>
        <w:t>, 9(1), p.41.</w:t>
      </w:r>
    </w:p>
    <w:p w:rsidR="00DD0AC3" w:rsidRPr="00DD0AC3" w:rsidRDefault="00DD0AC3" w:rsidP="00DD0AC3">
      <w:pPr>
        <w:numPr>
          <w:ilvl w:val="0"/>
          <w:numId w:val="2"/>
        </w:numPr>
        <w:spacing w:line="360" w:lineRule="auto"/>
        <w:contextualSpacing/>
        <w:jc w:val="both"/>
        <w:rPr>
          <w:rFonts w:ascii="Times New Roman" w:hAnsi="Times New Roman" w:cs="Times New Roman"/>
          <w:sz w:val="28"/>
          <w:szCs w:val="28"/>
          <w:lang w:val="en-US"/>
        </w:rPr>
      </w:pPr>
      <w:r w:rsidRPr="00DD0AC3">
        <w:rPr>
          <w:rFonts w:ascii="Times New Roman" w:hAnsi="Times New Roman" w:cs="Times New Roman"/>
          <w:sz w:val="28"/>
          <w:szCs w:val="28"/>
        </w:rPr>
        <w:t>Appel, M. and Weber, S. (2017). Do Mass Mediated Stereotypes Harm Members of Negatively Stereotyped Groups? A Meta-Analytical Review on Media-Generated Stereotype Threat and Stereotype Lift. </w:t>
      </w:r>
      <w:r w:rsidRPr="00DD0AC3">
        <w:rPr>
          <w:rFonts w:ascii="Times New Roman" w:hAnsi="Times New Roman" w:cs="Times New Roman"/>
          <w:i/>
          <w:iCs/>
          <w:sz w:val="28"/>
          <w:szCs w:val="28"/>
        </w:rPr>
        <w:t>Communication Research</w:t>
      </w:r>
      <w:r w:rsidRPr="00DD0AC3">
        <w:rPr>
          <w:rFonts w:ascii="Times New Roman" w:hAnsi="Times New Roman" w:cs="Times New Roman"/>
          <w:sz w:val="28"/>
          <w:szCs w:val="28"/>
        </w:rPr>
        <w:t>, 48(2), p.009365021771554.</w:t>
      </w:r>
    </w:p>
    <w:p w:rsidR="00DD0AC3" w:rsidRPr="00DD0AC3" w:rsidRDefault="00DD0AC3" w:rsidP="00DD0AC3">
      <w:pPr>
        <w:numPr>
          <w:ilvl w:val="0"/>
          <w:numId w:val="2"/>
        </w:numPr>
        <w:spacing w:line="360" w:lineRule="auto"/>
        <w:contextualSpacing/>
        <w:jc w:val="both"/>
        <w:rPr>
          <w:rFonts w:ascii="Times New Roman" w:hAnsi="Times New Roman" w:cs="Times New Roman"/>
          <w:sz w:val="28"/>
          <w:szCs w:val="28"/>
          <w:lang w:val="en-US"/>
        </w:rPr>
      </w:pPr>
      <w:proofErr w:type="spellStart"/>
      <w:r w:rsidRPr="00DD0AC3">
        <w:rPr>
          <w:rFonts w:ascii="Times New Roman" w:hAnsi="Times New Roman" w:cs="Times New Roman"/>
          <w:sz w:val="28"/>
          <w:szCs w:val="28"/>
        </w:rPr>
        <w:t>Projansky</w:t>
      </w:r>
      <w:proofErr w:type="spellEnd"/>
      <w:r w:rsidRPr="00DD0AC3">
        <w:rPr>
          <w:rFonts w:ascii="Times New Roman" w:hAnsi="Times New Roman" w:cs="Times New Roman"/>
          <w:sz w:val="28"/>
          <w:szCs w:val="28"/>
        </w:rPr>
        <w:t>, S. (2001). </w:t>
      </w:r>
      <w:r w:rsidRPr="00DD0AC3">
        <w:rPr>
          <w:rFonts w:ascii="Times New Roman" w:hAnsi="Times New Roman" w:cs="Times New Roman"/>
          <w:i/>
          <w:iCs/>
          <w:sz w:val="28"/>
          <w:szCs w:val="28"/>
        </w:rPr>
        <w:t>Watching rape: film and television in postfeminist culture</w:t>
      </w:r>
      <w:r w:rsidRPr="00DD0AC3">
        <w:rPr>
          <w:rFonts w:ascii="Times New Roman" w:hAnsi="Times New Roman" w:cs="Times New Roman"/>
          <w:sz w:val="28"/>
          <w:szCs w:val="28"/>
        </w:rPr>
        <w:t>. New York: New York University Press.</w:t>
      </w:r>
    </w:p>
    <w:p w:rsidR="00DD0AC3" w:rsidRPr="00DD0AC3" w:rsidRDefault="00DD0AC3" w:rsidP="00DD0AC3">
      <w:pPr>
        <w:numPr>
          <w:ilvl w:val="0"/>
          <w:numId w:val="2"/>
        </w:numPr>
        <w:spacing w:line="360" w:lineRule="auto"/>
        <w:contextualSpacing/>
        <w:jc w:val="both"/>
        <w:rPr>
          <w:rFonts w:ascii="Times New Roman" w:hAnsi="Times New Roman" w:cs="Times New Roman"/>
          <w:sz w:val="28"/>
          <w:szCs w:val="28"/>
          <w:lang w:val="en-US"/>
        </w:rPr>
      </w:pPr>
      <w:proofErr w:type="spellStart"/>
      <w:r w:rsidRPr="00DD0AC3">
        <w:rPr>
          <w:rFonts w:ascii="Times New Roman" w:hAnsi="Times New Roman" w:cs="Times New Roman"/>
          <w:sz w:val="28"/>
          <w:szCs w:val="28"/>
        </w:rPr>
        <w:t>Mulvey</w:t>
      </w:r>
      <w:proofErr w:type="spellEnd"/>
      <w:r w:rsidRPr="00DD0AC3">
        <w:rPr>
          <w:rFonts w:ascii="Times New Roman" w:hAnsi="Times New Roman" w:cs="Times New Roman"/>
          <w:sz w:val="28"/>
          <w:szCs w:val="28"/>
        </w:rPr>
        <w:t>, L. (1975). Visual Pleasure and Narrative Cinema. </w:t>
      </w:r>
      <w:r w:rsidRPr="00DD0AC3">
        <w:rPr>
          <w:rFonts w:ascii="Times New Roman" w:hAnsi="Times New Roman" w:cs="Times New Roman"/>
          <w:i/>
          <w:iCs/>
          <w:sz w:val="28"/>
          <w:szCs w:val="28"/>
        </w:rPr>
        <w:t>Screen</w:t>
      </w:r>
      <w:r w:rsidRPr="00DD0AC3">
        <w:rPr>
          <w:rFonts w:ascii="Times New Roman" w:hAnsi="Times New Roman" w:cs="Times New Roman"/>
          <w:sz w:val="28"/>
          <w:szCs w:val="28"/>
        </w:rPr>
        <w:t>, 16(3), pp.6–18.</w:t>
      </w:r>
    </w:p>
    <w:p w:rsidR="00DD0AC3" w:rsidRPr="00DD0AC3" w:rsidRDefault="00DD0AC3" w:rsidP="00DD0AC3">
      <w:pPr>
        <w:numPr>
          <w:ilvl w:val="0"/>
          <w:numId w:val="2"/>
        </w:numPr>
        <w:spacing w:line="360" w:lineRule="auto"/>
        <w:contextualSpacing/>
        <w:jc w:val="both"/>
        <w:rPr>
          <w:rFonts w:ascii="Times New Roman" w:hAnsi="Times New Roman" w:cs="Times New Roman"/>
          <w:sz w:val="28"/>
          <w:szCs w:val="28"/>
          <w:lang w:val="en-US"/>
        </w:rPr>
      </w:pPr>
      <w:r w:rsidRPr="00DD0AC3">
        <w:rPr>
          <w:rFonts w:ascii="Times New Roman" w:hAnsi="Times New Roman" w:cs="Times New Roman"/>
          <w:sz w:val="28"/>
          <w:szCs w:val="28"/>
        </w:rPr>
        <w:t xml:space="preserve">Scott, K.M. (2014). Bearing Witness to the Unbearable: Ethics and the Phallic Gaze in </w:t>
      </w:r>
      <w:proofErr w:type="spellStart"/>
      <w:r w:rsidRPr="00DD0AC3">
        <w:rPr>
          <w:rFonts w:ascii="Times New Roman" w:hAnsi="Times New Roman" w:cs="Times New Roman"/>
          <w:sz w:val="28"/>
          <w:szCs w:val="28"/>
        </w:rPr>
        <w:t>Irréversible</w:t>
      </w:r>
      <w:proofErr w:type="spellEnd"/>
      <w:r w:rsidRPr="00DD0AC3">
        <w:rPr>
          <w:rFonts w:ascii="Times New Roman" w:hAnsi="Times New Roman" w:cs="Times New Roman"/>
          <w:sz w:val="28"/>
          <w:szCs w:val="28"/>
        </w:rPr>
        <w:t xml:space="preserve">. </w:t>
      </w:r>
      <w:proofErr w:type="gramStart"/>
      <w:r w:rsidRPr="00DD0AC3">
        <w:rPr>
          <w:rFonts w:ascii="Times New Roman" w:hAnsi="Times New Roman" w:cs="Times New Roman"/>
          <w:sz w:val="28"/>
          <w:szCs w:val="28"/>
        </w:rPr>
        <w:t>pp.74–87</w:t>
      </w:r>
      <w:proofErr w:type="gramEnd"/>
      <w:r w:rsidRPr="00DD0AC3">
        <w:rPr>
          <w:rFonts w:ascii="Times New Roman" w:hAnsi="Times New Roman" w:cs="Times New Roman"/>
          <w:sz w:val="28"/>
          <w:szCs w:val="28"/>
        </w:rPr>
        <w:t>.</w:t>
      </w:r>
    </w:p>
    <w:p w:rsidR="00DD0AC3" w:rsidRPr="00DD0AC3" w:rsidRDefault="00DD0AC3" w:rsidP="00DD0AC3">
      <w:pPr>
        <w:numPr>
          <w:ilvl w:val="0"/>
          <w:numId w:val="2"/>
        </w:numPr>
        <w:spacing w:line="360" w:lineRule="auto"/>
        <w:contextualSpacing/>
        <w:jc w:val="both"/>
        <w:rPr>
          <w:rFonts w:ascii="Times New Roman" w:hAnsi="Times New Roman" w:cs="Times New Roman"/>
          <w:sz w:val="28"/>
          <w:szCs w:val="28"/>
          <w:lang w:val="en-US"/>
        </w:rPr>
      </w:pPr>
      <w:r w:rsidRPr="00DD0AC3">
        <w:rPr>
          <w:rFonts w:ascii="Times New Roman" w:hAnsi="Times New Roman" w:cs="Times New Roman"/>
          <w:sz w:val="28"/>
          <w:szCs w:val="28"/>
        </w:rPr>
        <w:t xml:space="preserve">HELLEN-NICHOLAS, A., 2010. Silence and Fury: Rape and </w:t>
      </w:r>
      <w:proofErr w:type="gramStart"/>
      <w:r w:rsidRPr="00DD0AC3">
        <w:rPr>
          <w:rFonts w:ascii="Times New Roman" w:hAnsi="Times New Roman" w:cs="Times New Roman"/>
          <w:sz w:val="28"/>
          <w:szCs w:val="28"/>
        </w:rPr>
        <w:t>The</w:t>
      </w:r>
      <w:proofErr w:type="gramEnd"/>
      <w:r w:rsidRPr="00DD0AC3">
        <w:rPr>
          <w:rFonts w:ascii="Times New Roman" w:hAnsi="Times New Roman" w:cs="Times New Roman"/>
          <w:sz w:val="28"/>
          <w:szCs w:val="28"/>
        </w:rPr>
        <w:t xml:space="preserve"> Virgin Spring. </w:t>
      </w:r>
      <w:r w:rsidRPr="00DD0AC3">
        <w:rPr>
          <w:rFonts w:ascii="Times New Roman" w:hAnsi="Times New Roman" w:cs="Times New Roman"/>
          <w:i/>
          <w:iCs/>
          <w:sz w:val="28"/>
          <w:szCs w:val="28"/>
        </w:rPr>
        <w:t>Screening the past</w:t>
      </w:r>
      <w:r w:rsidRPr="00DD0AC3">
        <w:rPr>
          <w:rFonts w:ascii="Times New Roman" w:hAnsi="Times New Roman" w:cs="Times New Roman"/>
          <w:sz w:val="28"/>
          <w:szCs w:val="28"/>
        </w:rPr>
        <w:t>, (29), pp.1-8.</w:t>
      </w:r>
    </w:p>
    <w:p w:rsidR="00DD0AC3" w:rsidRPr="00DD0AC3" w:rsidRDefault="00DD0AC3" w:rsidP="00DD0AC3">
      <w:pPr>
        <w:numPr>
          <w:ilvl w:val="0"/>
          <w:numId w:val="2"/>
        </w:numPr>
        <w:spacing w:line="360" w:lineRule="auto"/>
        <w:contextualSpacing/>
        <w:jc w:val="both"/>
        <w:rPr>
          <w:rFonts w:ascii="Times New Roman" w:hAnsi="Times New Roman" w:cs="Times New Roman"/>
          <w:sz w:val="28"/>
          <w:szCs w:val="28"/>
          <w:lang w:val="en-US"/>
        </w:rPr>
      </w:pPr>
      <w:r w:rsidRPr="00DD0AC3">
        <w:rPr>
          <w:rFonts w:ascii="Times New Roman" w:hAnsi="Times New Roman" w:cs="Times New Roman"/>
          <w:sz w:val="28"/>
          <w:szCs w:val="28"/>
        </w:rPr>
        <w:t>Alexander, J.R. (2012). </w:t>
      </w:r>
      <w:r w:rsidRPr="00DD0AC3">
        <w:rPr>
          <w:rFonts w:ascii="Times New Roman" w:hAnsi="Times New Roman" w:cs="Times New Roman"/>
          <w:i/>
          <w:iCs/>
          <w:sz w:val="28"/>
          <w:szCs w:val="28"/>
        </w:rPr>
        <w:t>The Maturity of a Film Genre in an Era of Relaxing Standards of Obscenity: Takashi Ishii’s Freeze Me as a Rape-Revenge Film – Senses of Cinema</w:t>
      </w:r>
      <w:r w:rsidRPr="00DD0AC3">
        <w:rPr>
          <w:rFonts w:ascii="Times New Roman" w:hAnsi="Times New Roman" w:cs="Times New Roman"/>
          <w:sz w:val="28"/>
          <w:szCs w:val="28"/>
        </w:rPr>
        <w:t>.</w:t>
      </w:r>
    </w:p>
    <w:p w:rsidR="00DD0AC3" w:rsidRPr="00DD0AC3" w:rsidRDefault="00DD0AC3" w:rsidP="00DD0AC3">
      <w:pPr>
        <w:numPr>
          <w:ilvl w:val="0"/>
          <w:numId w:val="2"/>
        </w:numPr>
        <w:spacing w:line="360" w:lineRule="auto"/>
        <w:contextualSpacing/>
        <w:jc w:val="both"/>
        <w:rPr>
          <w:rFonts w:ascii="Times New Roman" w:hAnsi="Times New Roman" w:cs="Times New Roman"/>
          <w:sz w:val="28"/>
          <w:szCs w:val="28"/>
          <w:lang w:val="en-US"/>
        </w:rPr>
      </w:pPr>
      <w:r w:rsidRPr="00DD0AC3">
        <w:rPr>
          <w:rFonts w:ascii="Times New Roman" w:hAnsi="Times New Roman" w:cs="Times New Roman"/>
          <w:sz w:val="28"/>
          <w:szCs w:val="28"/>
        </w:rPr>
        <w:t>Birks, S. (2020). The Evolution of Revenge: Genre, Feminist Theory and Jennifer’s Body. </w:t>
      </w:r>
      <w:r w:rsidRPr="00DD0AC3">
        <w:rPr>
          <w:rFonts w:ascii="Times New Roman" w:hAnsi="Times New Roman" w:cs="Times New Roman"/>
          <w:i/>
          <w:iCs/>
          <w:sz w:val="28"/>
          <w:szCs w:val="28"/>
        </w:rPr>
        <w:t>Capstone Showcase</w:t>
      </w:r>
      <w:r w:rsidRPr="00DD0AC3">
        <w:rPr>
          <w:rFonts w:ascii="Times New Roman" w:hAnsi="Times New Roman" w:cs="Times New Roman"/>
          <w:sz w:val="28"/>
          <w:szCs w:val="28"/>
        </w:rPr>
        <w:t>.</w:t>
      </w:r>
    </w:p>
    <w:p w:rsidR="00DD0AC3" w:rsidRPr="00DD0AC3" w:rsidRDefault="00DD0AC3" w:rsidP="00DD0AC3">
      <w:pPr>
        <w:numPr>
          <w:ilvl w:val="0"/>
          <w:numId w:val="2"/>
        </w:numPr>
        <w:spacing w:line="360" w:lineRule="auto"/>
        <w:contextualSpacing/>
        <w:jc w:val="both"/>
        <w:rPr>
          <w:rFonts w:ascii="Times New Roman" w:hAnsi="Times New Roman" w:cs="Times New Roman"/>
          <w:sz w:val="28"/>
          <w:szCs w:val="28"/>
          <w:lang w:val="en-US"/>
        </w:rPr>
      </w:pPr>
      <w:r w:rsidRPr="00DD0AC3">
        <w:rPr>
          <w:rFonts w:ascii="Times New Roman" w:hAnsi="Times New Roman" w:cs="Times New Roman"/>
          <w:sz w:val="28"/>
          <w:szCs w:val="28"/>
        </w:rPr>
        <w:t xml:space="preserve">Isaacson, J. (2019). Riot Horror: Rape-Revenge and Reproductive </w:t>
      </w:r>
      <w:proofErr w:type="spellStart"/>
      <w:r w:rsidRPr="00DD0AC3">
        <w:rPr>
          <w:rFonts w:ascii="Times New Roman" w:hAnsi="Times New Roman" w:cs="Times New Roman"/>
          <w:sz w:val="28"/>
          <w:szCs w:val="28"/>
        </w:rPr>
        <w:t>Labor</w:t>
      </w:r>
      <w:proofErr w:type="spellEnd"/>
      <w:r w:rsidRPr="00DD0AC3">
        <w:rPr>
          <w:rFonts w:ascii="Times New Roman" w:hAnsi="Times New Roman" w:cs="Times New Roman"/>
          <w:sz w:val="28"/>
          <w:szCs w:val="28"/>
        </w:rPr>
        <w:t xml:space="preserve"> in American Mary. </w:t>
      </w:r>
      <w:r w:rsidRPr="00DD0AC3">
        <w:rPr>
          <w:rFonts w:ascii="Times New Roman" w:hAnsi="Times New Roman" w:cs="Times New Roman"/>
          <w:i/>
          <w:iCs/>
          <w:sz w:val="28"/>
          <w:szCs w:val="28"/>
        </w:rPr>
        <w:t>Theory &amp; Event</w:t>
      </w:r>
      <w:r w:rsidRPr="00DD0AC3">
        <w:rPr>
          <w:rFonts w:ascii="Times New Roman" w:hAnsi="Times New Roman" w:cs="Times New Roman"/>
          <w:sz w:val="28"/>
          <w:szCs w:val="28"/>
        </w:rPr>
        <w:t>, [online] 22(2), pp.436–450.</w:t>
      </w:r>
    </w:p>
    <w:p w:rsidR="00DD0AC3" w:rsidRPr="00DD0AC3" w:rsidRDefault="00DD0AC3" w:rsidP="00DD0AC3">
      <w:pPr>
        <w:numPr>
          <w:ilvl w:val="0"/>
          <w:numId w:val="2"/>
        </w:numPr>
        <w:spacing w:line="360" w:lineRule="auto"/>
        <w:contextualSpacing/>
        <w:jc w:val="both"/>
        <w:rPr>
          <w:rFonts w:ascii="Times New Roman" w:hAnsi="Times New Roman" w:cs="Times New Roman"/>
          <w:sz w:val="28"/>
          <w:szCs w:val="28"/>
          <w:lang w:val="en-US"/>
        </w:rPr>
      </w:pPr>
      <w:r w:rsidRPr="00DD0AC3">
        <w:rPr>
          <w:rFonts w:ascii="Times New Roman" w:hAnsi="Times New Roman" w:cs="Times New Roman"/>
          <w:sz w:val="28"/>
          <w:szCs w:val="28"/>
        </w:rPr>
        <w:t xml:space="preserve"> Maguire, D. (2018) ‘I Spit on Your Grave’, </w:t>
      </w:r>
      <w:r w:rsidRPr="00DD0AC3">
        <w:rPr>
          <w:rFonts w:ascii="Times New Roman" w:hAnsi="Times New Roman" w:cs="Times New Roman"/>
          <w:i/>
          <w:iCs/>
          <w:sz w:val="28"/>
          <w:szCs w:val="28"/>
        </w:rPr>
        <w:t>Columbia University Press eBooks</w:t>
      </w:r>
      <w:r w:rsidRPr="00DD0AC3">
        <w:rPr>
          <w:rFonts w:ascii="Times New Roman" w:hAnsi="Times New Roman" w:cs="Times New Roman"/>
          <w:sz w:val="28"/>
          <w:szCs w:val="28"/>
        </w:rPr>
        <w:t> [Preprint].</w:t>
      </w:r>
    </w:p>
    <w:p w:rsidR="00DD0AC3" w:rsidRPr="00DD0AC3" w:rsidRDefault="00DD0AC3" w:rsidP="00DD0AC3">
      <w:pPr>
        <w:numPr>
          <w:ilvl w:val="0"/>
          <w:numId w:val="2"/>
        </w:numPr>
        <w:spacing w:line="360" w:lineRule="auto"/>
        <w:contextualSpacing/>
        <w:jc w:val="both"/>
        <w:rPr>
          <w:rFonts w:ascii="Times New Roman" w:hAnsi="Times New Roman" w:cs="Times New Roman"/>
          <w:sz w:val="28"/>
          <w:szCs w:val="28"/>
          <w:lang w:val="en-US"/>
        </w:rPr>
      </w:pPr>
      <w:r w:rsidRPr="00DD0AC3">
        <w:rPr>
          <w:rFonts w:ascii="Times New Roman" w:hAnsi="Times New Roman" w:cs="Times New Roman"/>
          <w:sz w:val="28"/>
          <w:szCs w:val="28"/>
        </w:rPr>
        <w:t xml:space="preserve"> Allen, M., 2021. Her Body, Herself: Rape-Revenge and the Desire for Catharsis. </w:t>
      </w:r>
      <w:r w:rsidRPr="00DD0AC3">
        <w:rPr>
          <w:rFonts w:ascii="Times New Roman" w:hAnsi="Times New Roman" w:cs="Times New Roman"/>
          <w:i/>
          <w:iCs/>
          <w:sz w:val="28"/>
          <w:szCs w:val="28"/>
        </w:rPr>
        <w:t xml:space="preserve">Bloody Women by </w:t>
      </w:r>
      <w:proofErr w:type="gramStart"/>
      <w:r w:rsidRPr="00DD0AC3">
        <w:rPr>
          <w:rFonts w:ascii="Times New Roman" w:hAnsi="Times New Roman" w:cs="Times New Roman"/>
          <w:i/>
          <w:iCs/>
          <w:sz w:val="28"/>
          <w:szCs w:val="28"/>
        </w:rPr>
        <w:t>The</w:t>
      </w:r>
      <w:proofErr w:type="gramEnd"/>
      <w:r w:rsidRPr="00DD0AC3">
        <w:rPr>
          <w:rFonts w:ascii="Times New Roman" w:hAnsi="Times New Roman" w:cs="Times New Roman"/>
          <w:i/>
          <w:iCs/>
          <w:sz w:val="28"/>
          <w:szCs w:val="28"/>
        </w:rPr>
        <w:t xml:space="preserve"> Final Girls</w:t>
      </w:r>
      <w:r w:rsidRPr="00DD0AC3">
        <w:rPr>
          <w:rFonts w:ascii="Times New Roman" w:hAnsi="Times New Roman" w:cs="Times New Roman"/>
          <w:sz w:val="28"/>
          <w:szCs w:val="28"/>
        </w:rPr>
        <w:t xml:space="preserve">. </w:t>
      </w:r>
    </w:p>
    <w:p w:rsidR="0018316F" w:rsidRPr="00DD0AC3" w:rsidRDefault="00DD0AC3" w:rsidP="00DD0AC3">
      <w:pPr>
        <w:numPr>
          <w:ilvl w:val="0"/>
          <w:numId w:val="2"/>
        </w:numPr>
        <w:spacing w:line="360" w:lineRule="auto"/>
        <w:contextualSpacing/>
        <w:jc w:val="both"/>
        <w:rPr>
          <w:rFonts w:ascii="Times New Roman" w:hAnsi="Times New Roman" w:cs="Times New Roman"/>
          <w:sz w:val="28"/>
          <w:szCs w:val="28"/>
          <w:lang w:val="en-US"/>
        </w:rPr>
      </w:pPr>
      <w:r w:rsidRPr="00DD0AC3">
        <w:rPr>
          <w:rFonts w:ascii="Times New Roman" w:hAnsi="Times New Roman" w:cs="Times New Roman"/>
          <w:sz w:val="28"/>
          <w:szCs w:val="28"/>
        </w:rPr>
        <w:t xml:space="preserve"> Scott, K. (2014). </w:t>
      </w:r>
      <w:r w:rsidRPr="00DD0AC3">
        <w:rPr>
          <w:rFonts w:ascii="Times New Roman" w:hAnsi="Times New Roman" w:cs="Times New Roman"/>
          <w:i/>
          <w:iCs/>
          <w:sz w:val="28"/>
          <w:szCs w:val="28"/>
        </w:rPr>
        <w:t>Cinema of exposure: female suffering and spectatorship ethics.</w:t>
      </w:r>
    </w:p>
    <w:sectPr w:rsidR="0018316F" w:rsidRPr="00DD0AC3" w:rsidSect="0018316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762A0"/>
    <w:multiLevelType w:val="hybridMultilevel"/>
    <w:tmpl w:val="0532A60E"/>
    <w:lvl w:ilvl="0" w:tplc="A44459B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27D0906"/>
    <w:multiLevelType w:val="hybridMultilevel"/>
    <w:tmpl w:val="BB6002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0D"/>
    <w:rsid w:val="0006258D"/>
    <w:rsid w:val="0009358B"/>
    <w:rsid w:val="0014350D"/>
    <w:rsid w:val="0018316F"/>
    <w:rsid w:val="00220762"/>
    <w:rsid w:val="00223529"/>
    <w:rsid w:val="00283D03"/>
    <w:rsid w:val="002B39CA"/>
    <w:rsid w:val="003028BD"/>
    <w:rsid w:val="00361CB9"/>
    <w:rsid w:val="003D32B7"/>
    <w:rsid w:val="004D2FDD"/>
    <w:rsid w:val="004D3334"/>
    <w:rsid w:val="004D5736"/>
    <w:rsid w:val="004F3BD8"/>
    <w:rsid w:val="00513A9B"/>
    <w:rsid w:val="00515B5C"/>
    <w:rsid w:val="00545C36"/>
    <w:rsid w:val="005A2224"/>
    <w:rsid w:val="0067694E"/>
    <w:rsid w:val="00723B41"/>
    <w:rsid w:val="00793E6A"/>
    <w:rsid w:val="007A1147"/>
    <w:rsid w:val="007D60E6"/>
    <w:rsid w:val="007F0693"/>
    <w:rsid w:val="008241DD"/>
    <w:rsid w:val="00824733"/>
    <w:rsid w:val="008421B3"/>
    <w:rsid w:val="00861538"/>
    <w:rsid w:val="008812F1"/>
    <w:rsid w:val="008C03E8"/>
    <w:rsid w:val="00A36A4B"/>
    <w:rsid w:val="00A41A8C"/>
    <w:rsid w:val="00B82D85"/>
    <w:rsid w:val="00BA69D0"/>
    <w:rsid w:val="00C8428F"/>
    <w:rsid w:val="00C914A9"/>
    <w:rsid w:val="00CC4231"/>
    <w:rsid w:val="00CD1814"/>
    <w:rsid w:val="00CD196A"/>
    <w:rsid w:val="00D0440B"/>
    <w:rsid w:val="00D649EA"/>
    <w:rsid w:val="00DA3D2D"/>
    <w:rsid w:val="00DD0AC3"/>
    <w:rsid w:val="00DE21E0"/>
    <w:rsid w:val="00DE40E2"/>
    <w:rsid w:val="00E12A83"/>
    <w:rsid w:val="00E617AA"/>
    <w:rsid w:val="00F00261"/>
    <w:rsid w:val="00F54910"/>
    <w:rsid w:val="00FA3F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28B86-25B5-4F85-A0BC-758091C5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96A"/>
    <w:pPr>
      <w:ind w:left="720"/>
      <w:contextualSpacing/>
    </w:pPr>
  </w:style>
  <w:style w:type="paragraph" w:styleId="NormalWeb">
    <w:name w:val="Normal (Web)"/>
    <w:basedOn w:val="Normal"/>
    <w:uiPriority w:val="99"/>
    <w:semiHidden/>
    <w:unhideWhenUsed/>
    <w:rsid w:val="0006258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0584">
      <w:bodyDiv w:val="1"/>
      <w:marLeft w:val="0"/>
      <w:marRight w:val="0"/>
      <w:marTop w:val="0"/>
      <w:marBottom w:val="0"/>
      <w:divBdr>
        <w:top w:val="none" w:sz="0" w:space="0" w:color="auto"/>
        <w:left w:val="none" w:sz="0" w:space="0" w:color="auto"/>
        <w:bottom w:val="none" w:sz="0" w:space="0" w:color="auto"/>
        <w:right w:val="none" w:sz="0" w:space="0" w:color="auto"/>
      </w:divBdr>
    </w:div>
    <w:div w:id="337125917">
      <w:bodyDiv w:val="1"/>
      <w:marLeft w:val="0"/>
      <w:marRight w:val="0"/>
      <w:marTop w:val="0"/>
      <w:marBottom w:val="0"/>
      <w:divBdr>
        <w:top w:val="none" w:sz="0" w:space="0" w:color="auto"/>
        <w:left w:val="none" w:sz="0" w:space="0" w:color="auto"/>
        <w:bottom w:val="none" w:sz="0" w:space="0" w:color="auto"/>
        <w:right w:val="none" w:sz="0" w:space="0" w:color="auto"/>
      </w:divBdr>
    </w:div>
    <w:div w:id="832068726">
      <w:bodyDiv w:val="1"/>
      <w:marLeft w:val="0"/>
      <w:marRight w:val="0"/>
      <w:marTop w:val="0"/>
      <w:marBottom w:val="0"/>
      <w:divBdr>
        <w:top w:val="none" w:sz="0" w:space="0" w:color="auto"/>
        <w:left w:val="none" w:sz="0" w:space="0" w:color="auto"/>
        <w:bottom w:val="none" w:sz="0" w:space="0" w:color="auto"/>
        <w:right w:val="none" w:sz="0" w:space="0" w:color="auto"/>
      </w:divBdr>
    </w:div>
    <w:div w:id="939218790">
      <w:bodyDiv w:val="1"/>
      <w:marLeft w:val="0"/>
      <w:marRight w:val="0"/>
      <w:marTop w:val="0"/>
      <w:marBottom w:val="0"/>
      <w:divBdr>
        <w:top w:val="none" w:sz="0" w:space="0" w:color="auto"/>
        <w:left w:val="none" w:sz="0" w:space="0" w:color="auto"/>
        <w:bottom w:val="none" w:sz="0" w:space="0" w:color="auto"/>
        <w:right w:val="none" w:sz="0" w:space="0" w:color="auto"/>
      </w:divBdr>
    </w:div>
    <w:div w:id="1217815541">
      <w:bodyDiv w:val="1"/>
      <w:marLeft w:val="0"/>
      <w:marRight w:val="0"/>
      <w:marTop w:val="0"/>
      <w:marBottom w:val="0"/>
      <w:divBdr>
        <w:top w:val="none" w:sz="0" w:space="0" w:color="auto"/>
        <w:left w:val="none" w:sz="0" w:space="0" w:color="auto"/>
        <w:bottom w:val="none" w:sz="0" w:space="0" w:color="auto"/>
        <w:right w:val="none" w:sz="0" w:space="0" w:color="auto"/>
      </w:divBdr>
    </w:div>
    <w:div w:id="1349021234">
      <w:bodyDiv w:val="1"/>
      <w:marLeft w:val="0"/>
      <w:marRight w:val="0"/>
      <w:marTop w:val="0"/>
      <w:marBottom w:val="0"/>
      <w:divBdr>
        <w:top w:val="none" w:sz="0" w:space="0" w:color="auto"/>
        <w:left w:val="none" w:sz="0" w:space="0" w:color="auto"/>
        <w:bottom w:val="none" w:sz="0" w:space="0" w:color="auto"/>
        <w:right w:val="none" w:sz="0" w:space="0" w:color="auto"/>
      </w:divBdr>
    </w:div>
    <w:div w:id="1649475743">
      <w:bodyDiv w:val="1"/>
      <w:marLeft w:val="0"/>
      <w:marRight w:val="0"/>
      <w:marTop w:val="0"/>
      <w:marBottom w:val="0"/>
      <w:divBdr>
        <w:top w:val="none" w:sz="0" w:space="0" w:color="auto"/>
        <w:left w:val="none" w:sz="0" w:space="0" w:color="auto"/>
        <w:bottom w:val="none" w:sz="0" w:space="0" w:color="auto"/>
        <w:right w:val="none" w:sz="0" w:space="0" w:color="auto"/>
      </w:divBdr>
    </w:div>
    <w:div w:id="1854373077">
      <w:bodyDiv w:val="1"/>
      <w:marLeft w:val="0"/>
      <w:marRight w:val="0"/>
      <w:marTop w:val="0"/>
      <w:marBottom w:val="0"/>
      <w:divBdr>
        <w:top w:val="none" w:sz="0" w:space="0" w:color="auto"/>
        <w:left w:val="none" w:sz="0" w:space="0" w:color="auto"/>
        <w:bottom w:val="none" w:sz="0" w:space="0" w:color="auto"/>
        <w:right w:val="none" w:sz="0" w:space="0" w:color="auto"/>
      </w:divBdr>
    </w:div>
    <w:div w:id="199540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1879</TotalTime>
  <Pages>10</Pages>
  <Words>2923</Words>
  <Characters>16665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2023-06-07T04:12:00Z</dcterms:created>
  <dcterms:modified xsi:type="dcterms:W3CDTF">2023-06-08T11:52:00Z</dcterms:modified>
</cp:coreProperties>
</file>