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E2109C" w14:textId="1AA69877" w:rsidR="000046D2" w:rsidRDefault="008E30E9" w:rsidP="001F18B3">
      <w:pPr>
        <w:spacing w:after="0" w:line="360" w:lineRule="auto"/>
        <w:jc w:val="center"/>
        <w:rPr>
          <w:rFonts w:ascii="Times New Roman" w:hAnsi="Times New Roman" w:cs="Times New Roman"/>
          <w:b/>
          <w:bCs/>
          <w:color w:val="FF0000"/>
          <w:sz w:val="24"/>
          <w:szCs w:val="24"/>
        </w:rPr>
      </w:pPr>
      <w:r w:rsidRPr="007749B0">
        <w:rPr>
          <w:rFonts w:ascii="Times New Roman" w:hAnsi="Times New Roman" w:cs="Times New Roman"/>
          <w:b/>
          <w:bCs/>
          <w:color w:val="FF0000"/>
          <w:sz w:val="24"/>
          <w:szCs w:val="24"/>
        </w:rPr>
        <w:t>RECENT ADVANCES IN LAPAROSCOPY</w:t>
      </w:r>
    </w:p>
    <w:p w14:paraId="1D241569" w14:textId="25A333C9" w:rsidR="00437E1E" w:rsidRPr="00437E1E" w:rsidRDefault="00437E1E" w:rsidP="001F18B3">
      <w:pPr>
        <w:spacing w:after="0" w:line="360" w:lineRule="auto"/>
        <w:jc w:val="center"/>
        <w:rPr>
          <w:rFonts w:ascii="Times New Roman" w:hAnsi="Times New Roman" w:cs="Times New Roman"/>
          <w:b/>
          <w:bCs/>
          <w:sz w:val="20"/>
          <w:szCs w:val="20"/>
        </w:rPr>
      </w:pPr>
      <w:r w:rsidRPr="00437E1E">
        <w:rPr>
          <w:rFonts w:ascii="Times New Roman" w:hAnsi="Times New Roman" w:cs="Times New Roman"/>
          <w:b/>
          <w:bCs/>
          <w:sz w:val="20"/>
          <w:szCs w:val="20"/>
        </w:rPr>
        <w:t xml:space="preserve">DR TANYA GROVER (Post Graduate), DR ZEBA KHANAM (Assistant Professor), </w:t>
      </w:r>
    </w:p>
    <w:p w14:paraId="2CDDF75A" w14:textId="01067FF0" w:rsidR="00437E1E" w:rsidRPr="00437E1E" w:rsidRDefault="00437E1E" w:rsidP="001F18B3">
      <w:pPr>
        <w:spacing w:after="0" w:line="360" w:lineRule="auto"/>
        <w:jc w:val="center"/>
        <w:rPr>
          <w:rFonts w:ascii="Times New Roman" w:hAnsi="Times New Roman" w:cs="Times New Roman"/>
          <w:b/>
          <w:bCs/>
          <w:sz w:val="20"/>
          <w:szCs w:val="20"/>
        </w:rPr>
      </w:pPr>
      <w:r w:rsidRPr="00437E1E">
        <w:rPr>
          <w:rFonts w:ascii="Times New Roman" w:hAnsi="Times New Roman" w:cs="Times New Roman"/>
          <w:b/>
          <w:bCs/>
          <w:sz w:val="20"/>
          <w:szCs w:val="20"/>
        </w:rPr>
        <w:t xml:space="preserve">DR NIDHI GUPTA (Associate Professor) </w:t>
      </w:r>
    </w:p>
    <w:p w14:paraId="0FBEC681" w14:textId="57062EBB" w:rsidR="00437E1E" w:rsidRPr="00437E1E" w:rsidRDefault="00437E1E" w:rsidP="001F18B3">
      <w:pPr>
        <w:spacing w:after="0" w:line="360" w:lineRule="auto"/>
        <w:jc w:val="center"/>
        <w:rPr>
          <w:rFonts w:ascii="Times New Roman" w:hAnsi="Times New Roman" w:cs="Times New Roman"/>
          <w:b/>
          <w:bCs/>
          <w:sz w:val="20"/>
          <w:szCs w:val="20"/>
        </w:rPr>
      </w:pPr>
      <w:r w:rsidRPr="00437E1E">
        <w:rPr>
          <w:rFonts w:ascii="Times New Roman" w:hAnsi="Times New Roman" w:cs="Times New Roman"/>
          <w:b/>
          <w:bCs/>
          <w:sz w:val="20"/>
          <w:szCs w:val="20"/>
        </w:rPr>
        <w:t>HAMDARD INSTITUTE OF MEDICAL SCIENCES AND RESEARCH</w:t>
      </w:r>
    </w:p>
    <w:p w14:paraId="41019230" w14:textId="77777777" w:rsidR="00437E1E" w:rsidRPr="007749B0" w:rsidRDefault="00437E1E" w:rsidP="001F18B3">
      <w:pPr>
        <w:spacing w:after="0" w:line="360" w:lineRule="auto"/>
        <w:jc w:val="center"/>
        <w:rPr>
          <w:rFonts w:ascii="Times New Roman" w:hAnsi="Times New Roman" w:cs="Times New Roman"/>
          <w:b/>
          <w:bCs/>
          <w:sz w:val="24"/>
          <w:szCs w:val="24"/>
        </w:rPr>
      </w:pPr>
    </w:p>
    <w:p w14:paraId="60A40557" w14:textId="281CA97A" w:rsidR="008E30E9" w:rsidRPr="007749B0" w:rsidRDefault="0020724D" w:rsidP="001F18B3">
      <w:pPr>
        <w:spacing w:after="0" w:line="360" w:lineRule="auto"/>
        <w:jc w:val="both"/>
        <w:rPr>
          <w:rFonts w:ascii="Times New Roman" w:hAnsi="Times New Roman" w:cs="Times New Roman"/>
          <w:color w:val="FF0000"/>
          <w:sz w:val="24"/>
          <w:szCs w:val="24"/>
          <w:u w:val="single"/>
        </w:rPr>
      </w:pPr>
      <w:r w:rsidRPr="007749B0">
        <w:rPr>
          <w:rFonts w:ascii="Times New Roman" w:hAnsi="Times New Roman" w:cs="Times New Roman"/>
          <w:b/>
          <w:bCs/>
          <w:color w:val="FF0000"/>
          <w:sz w:val="24"/>
          <w:szCs w:val="24"/>
        </w:rPr>
        <w:t xml:space="preserve">INTRODUCTION </w:t>
      </w:r>
    </w:p>
    <w:p w14:paraId="0F6DBE30" w14:textId="5F6C7CE0" w:rsidR="008E30E9" w:rsidRPr="007749B0" w:rsidRDefault="008E30E9" w:rsidP="001F18B3">
      <w:pPr>
        <w:spacing w:after="0" w:line="360" w:lineRule="auto"/>
        <w:jc w:val="both"/>
        <w:rPr>
          <w:rFonts w:ascii="Times New Roman" w:hAnsi="Times New Roman" w:cs="Times New Roman"/>
          <w:sz w:val="24"/>
          <w:szCs w:val="24"/>
        </w:rPr>
      </w:pPr>
      <w:r w:rsidRPr="007749B0">
        <w:rPr>
          <w:rFonts w:ascii="Times New Roman" w:hAnsi="Times New Roman" w:cs="Times New Roman"/>
          <w:sz w:val="24"/>
          <w:szCs w:val="24"/>
        </w:rPr>
        <w:t xml:space="preserve">Minimally invasive surgery is now the standard of care for </w:t>
      </w:r>
      <w:r w:rsidR="00F301F5" w:rsidRPr="007749B0">
        <w:rPr>
          <w:rFonts w:ascii="Times New Roman" w:hAnsi="Times New Roman" w:cs="Times New Roman"/>
          <w:sz w:val="24"/>
          <w:szCs w:val="24"/>
        </w:rPr>
        <w:t xml:space="preserve">most </w:t>
      </w:r>
      <w:r w:rsidR="008B0DC4" w:rsidRPr="007749B0">
        <w:rPr>
          <w:rFonts w:ascii="Times New Roman" w:hAnsi="Times New Roman" w:cs="Times New Roman"/>
          <w:sz w:val="24"/>
          <w:szCs w:val="24"/>
        </w:rPr>
        <w:t>surgical procedures</w:t>
      </w:r>
      <w:r w:rsidR="00AB249F" w:rsidRPr="007749B0">
        <w:rPr>
          <w:rFonts w:ascii="Times New Roman" w:hAnsi="Times New Roman" w:cs="Times New Roman"/>
          <w:sz w:val="24"/>
          <w:szCs w:val="24"/>
        </w:rPr>
        <w:t xml:space="preserve"> and continues </w:t>
      </w:r>
      <w:r w:rsidR="00D624DD" w:rsidRPr="007749B0">
        <w:rPr>
          <w:rFonts w:ascii="Times New Roman" w:hAnsi="Times New Roman" w:cs="Times New Roman"/>
          <w:sz w:val="24"/>
          <w:szCs w:val="24"/>
        </w:rPr>
        <w:t xml:space="preserve">to </w:t>
      </w:r>
      <w:r w:rsidR="009906B0" w:rsidRPr="007749B0">
        <w:rPr>
          <w:rFonts w:ascii="Times New Roman" w:hAnsi="Times New Roman" w:cs="Times New Roman"/>
          <w:sz w:val="24"/>
          <w:szCs w:val="24"/>
        </w:rPr>
        <w:t xml:space="preserve">transform the </w:t>
      </w:r>
      <w:r w:rsidR="00A378CA" w:rsidRPr="007749B0">
        <w:rPr>
          <w:rFonts w:ascii="Times New Roman" w:hAnsi="Times New Roman" w:cs="Times New Roman"/>
          <w:sz w:val="24"/>
          <w:szCs w:val="24"/>
        </w:rPr>
        <w:t>f</w:t>
      </w:r>
      <w:r w:rsidR="00D624DD" w:rsidRPr="007749B0">
        <w:rPr>
          <w:rFonts w:ascii="Times New Roman" w:hAnsi="Times New Roman" w:cs="Times New Roman"/>
          <w:sz w:val="24"/>
          <w:szCs w:val="24"/>
        </w:rPr>
        <w:t xml:space="preserve">ield of </w:t>
      </w:r>
      <w:r w:rsidR="00291573">
        <w:rPr>
          <w:rFonts w:ascii="Times New Roman" w:hAnsi="Times New Roman" w:cs="Times New Roman"/>
          <w:sz w:val="24"/>
          <w:szCs w:val="24"/>
        </w:rPr>
        <w:t xml:space="preserve">operative </w:t>
      </w:r>
      <w:r w:rsidR="009D6976" w:rsidRPr="007749B0">
        <w:rPr>
          <w:rFonts w:ascii="Times New Roman" w:hAnsi="Times New Roman" w:cs="Times New Roman"/>
          <w:sz w:val="24"/>
          <w:szCs w:val="24"/>
        </w:rPr>
        <w:t>gynaecology</w:t>
      </w:r>
      <w:r w:rsidRPr="007749B0">
        <w:rPr>
          <w:rFonts w:ascii="Times New Roman" w:hAnsi="Times New Roman" w:cs="Times New Roman"/>
          <w:sz w:val="24"/>
          <w:szCs w:val="24"/>
        </w:rPr>
        <w:t xml:space="preserve">. </w:t>
      </w:r>
      <w:r w:rsidR="002859E8" w:rsidRPr="007749B0">
        <w:rPr>
          <w:rFonts w:ascii="Times New Roman" w:hAnsi="Times New Roman" w:cs="Times New Roman"/>
          <w:sz w:val="24"/>
          <w:szCs w:val="24"/>
        </w:rPr>
        <w:t xml:space="preserve">Because of the </w:t>
      </w:r>
      <w:r w:rsidR="00C713E4" w:rsidRPr="007749B0">
        <w:rPr>
          <w:rFonts w:ascii="Times New Roman" w:hAnsi="Times New Roman" w:cs="Times New Roman"/>
          <w:sz w:val="24"/>
          <w:szCs w:val="24"/>
        </w:rPr>
        <w:t xml:space="preserve">numerous </w:t>
      </w:r>
      <w:r w:rsidR="00D92EED" w:rsidRPr="007749B0">
        <w:rPr>
          <w:rFonts w:ascii="Times New Roman" w:hAnsi="Times New Roman" w:cs="Times New Roman"/>
          <w:sz w:val="24"/>
          <w:szCs w:val="24"/>
        </w:rPr>
        <w:t>benefits</w:t>
      </w:r>
      <w:r w:rsidR="00AC2C6A" w:rsidRPr="007749B0">
        <w:rPr>
          <w:rFonts w:ascii="Times New Roman" w:hAnsi="Times New Roman" w:cs="Times New Roman"/>
          <w:sz w:val="24"/>
          <w:szCs w:val="24"/>
        </w:rPr>
        <w:t xml:space="preserve">, </w:t>
      </w:r>
      <w:r w:rsidRPr="007749B0">
        <w:rPr>
          <w:rFonts w:ascii="Times New Roman" w:hAnsi="Times New Roman" w:cs="Times New Roman"/>
          <w:sz w:val="24"/>
          <w:szCs w:val="24"/>
        </w:rPr>
        <w:t>technolog</w:t>
      </w:r>
      <w:r w:rsidR="00AC2C6A" w:rsidRPr="007749B0">
        <w:rPr>
          <w:rFonts w:ascii="Times New Roman" w:hAnsi="Times New Roman" w:cs="Times New Roman"/>
          <w:sz w:val="24"/>
          <w:szCs w:val="24"/>
        </w:rPr>
        <w:t>ica</w:t>
      </w:r>
      <w:r w:rsidR="000444A0" w:rsidRPr="007749B0">
        <w:rPr>
          <w:rFonts w:ascii="Times New Roman" w:hAnsi="Times New Roman" w:cs="Times New Roman"/>
          <w:sz w:val="24"/>
          <w:szCs w:val="24"/>
        </w:rPr>
        <w:t xml:space="preserve">l advances in laparoscopy </w:t>
      </w:r>
      <w:r w:rsidR="00C756F0" w:rsidRPr="007749B0">
        <w:rPr>
          <w:rFonts w:ascii="Times New Roman" w:hAnsi="Times New Roman" w:cs="Times New Roman"/>
          <w:sz w:val="24"/>
          <w:szCs w:val="24"/>
        </w:rPr>
        <w:t>are being</w:t>
      </w:r>
      <w:r w:rsidR="00D92EED" w:rsidRPr="007749B0">
        <w:rPr>
          <w:rFonts w:ascii="Times New Roman" w:hAnsi="Times New Roman" w:cs="Times New Roman"/>
          <w:sz w:val="24"/>
          <w:szCs w:val="24"/>
        </w:rPr>
        <w:t xml:space="preserve"> implemented </w:t>
      </w:r>
      <w:r w:rsidR="000444A0" w:rsidRPr="007749B0">
        <w:rPr>
          <w:rFonts w:ascii="Times New Roman" w:hAnsi="Times New Roman" w:cs="Times New Roman"/>
          <w:sz w:val="24"/>
          <w:szCs w:val="24"/>
        </w:rPr>
        <w:t>rapidly</w:t>
      </w:r>
      <w:r w:rsidR="00D07AEC" w:rsidRPr="007749B0">
        <w:rPr>
          <w:rFonts w:ascii="Times New Roman" w:hAnsi="Times New Roman" w:cs="Times New Roman"/>
          <w:sz w:val="24"/>
          <w:szCs w:val="24"/>
        </w:rPr>
        <w:t xml:space="preserve">, allowing the most complicated procedures to be performed </w:t>
      </w:r>
      <w:r w:rsidR="00BD5AD3" w:rsidRPr="007749B0">
        <w:rPr>
          <w:rFonts w:ascii="Times New Roman" w:hAnsi="Times New Roman" w:cs="Times New Roman"/>
          <w:sz w:val="24"/>
          <w:szCs w:val="24"/>
        </w:rPr>
        <w:t xml:space="preserve">in the least invasive </w:t>
      </w:r>
      <w:r w:rsidR="00291573">
        <w:rPr>
          <w:rFonts w:ascii="Times New Roman" w:hAnsi="Times New Roman" w:cs="Times New Roman"/>
          <w:sz w:val="24"/>
          <w:szCs w:val="24"/>
        </w:rPr>
        <w:t>way</w:t>
      </w:r>
      <w:r w:rsidR="00C756F0" w:rsidRPr="007749B0">
        <w:rPr>
          <w:rFonts w:ascii="Times New Roman" w:hAnsi="Times New Roman" w:cs="Times New Roman"/>
          <w:sz w:val="24"/>
          <w:szCs w:val="24"/>
        </w:rPr>
        <w:t xml:space="preserve"> and</w:t>
      </w:r>
      <w:r w:rsidR="00BD5AD3" w:rsidRPr="007749B0">
        <w:rPr>
          <w:rFonts w:ascii="Times New Roman" w:hAnsi="Times New Roman" w:cs="Times New Roman"/>
          <w:sz w:val="24"/>
          <w:szCs w:val="24"/>
        </w:rPr>
        <w:t xml:space="preserve"> with minimal complications</w:t>
      </w:r>
      <w:r w:rsidR="00880B60" w:rsidRPr="007749B0">
        <w:rPr>
          <w:rFonts w:ascii="Times New Roman" w:hAnsi="Times New Roman" w:cs="Times New Roman"/>
          <w:sz w:val="24"/>
          <w:szCs w:val="24"/>
        </w:rPr>
        <w:t>.</w:t>
      </w:r>
    </w:p>
    <w:p w14:paraId="0025FA47" w14:textId="2898F512" w:rsidR="00693CFF" w:rsidRPr="007749B0" w:rsidRDefault="008E30E9" w:rsidP="001F18B3">
      <w:pPr>
        <w:spacing w:after="0" w:line="360" w:lineRule="auto"/>
        <w:jc w:val="both"/>
        <w:rPr>
          <w:rFonts w:ascii="Times New Roman" w:hAnsi="Times New Roman" w:cs="Times New Roman"/>
          <w:sz w:val="24"/>
          <w:szCs w:val="24"/>
        </w:rPr>
      </w:pPr>
      <w:r w:rsidRPr="007749B0">
        <w:rPr>
          <w:rFonts w:ascii="Times New Roman" w:hAnsi="Times New Roman" w:cs="Times New Roman"/>
          <w:sz w:val="24"/>
          <w:szCs w:val="24"/>
        </w:rPr>
        <w:t xml:space="preserve">The first </w:t>
      </w:r>
      <w:r w:rsidR="00757291" w:rsidRPr="007749B0">
        <w:rPr>
          <w:rFonts w:ascii="Times New Roman" w:hAnsi="Times New Roman" w:cs="Times New Roman"/>
          <w:sz w:val="24"/>
          <w:szCs w:val="24"/>
        </w:rPr>
        <w:t xml:space="preserve">use of </w:t>
      </w:r>
      <w:r w:rsidRPr="007749B0">
        <w:rPr>
          <w:rFonts w:ascii="Times New Roman" w:hAnsi="Times New Roman" w:cs="Times New Roman"/>
          <w:sz w:val="24"/>
          <w:szCs w:val="24"/>
        </w:rPr>
        <w:t xml:space="preserve">laparoscopy </w:t>
      </w:r>
      <w:r w:rsidR="00C517FD" w:rsidRPr="007749B0">
        <w:rPr>
          <w:rFonts w:ascii="Times New Roman" w:hAnsi="Times New Roman" w:cs="Times New Roman"/>
          <w:sz w:val="24"/>
          <w:szCs w:val="24"/>
        </w:rPr>
        <w:t>i</w:t>
      </w:r>
      <w:r w:rsidRPr="007749B0">
        <w:rPr>
          <w:rFonts w:ascii="Times New Roman" w:hAnsi="Times New Roman" w:cs="Times New Roman"/>
          <w:sz w:val="24"/>
          <w:szCs w:val="24"/>
        </w:rPr>
        <w:t>n</w:t>
      </w:r>
      <w:r w:rsidR="00DA4EA8" w:rsidRPr="007749B0">
        <w:rPr>
          <w:rFonts w:ascii="Times New Roman" w:hAnsi="Times New Roman" w:cs="Times New Roman"/>
          <w:sz w:val="24"/>
          <w:szCs w:val="24"/>
        </w:rPr>
        <w:t xml:space="preserve"> </w:t>
      </w:r>
      <w:r w:rsidR="00B43893" w:rsidRPr="007749B0">
        <w:rPr>
          <w:rFonts w:ascii="Times New Roman" w:hAnsi="Times New Roman" w:cs="Times New Roman"/>
          <w:sz w:val="24"/>
          <w:szCs w:val="24"/>
        </w:rPr>
        <w:t>human</w:t>
      </w:r>
      <w:r w:rsidR="00C517FD" w:rsidRPr="007749B0">
        <w:rPr>
          <w:rFonts w:ascii="Times New Roman" w:hAnsi="Times New Roman" w:cs="Times New Roman"/>
          <w:sz w:val="24"/>
          <w:szCs w:val="24"/>
        </w:rPr>
        <w:t>s</w:t>
      </w:r>
      <w:r w:rsidR="00B43893" w:rsidRPr="007749B0">
        <w:rPr>
          <w:rFonts w:ascii="Times New Roman" w:hAnsi="Times New Roman" w:cs="Times New Roman"/>
          <w:sz w:val="24"/>
          <w:szCs w:val="24"/>
        </w:rPr>
        <w:t xml:space="preserve"> </w:t>
      </w:r>
      <w:r w:rsidR="00E735F8" w:rsidRPr="007749B0">
        <w:rPr>
          <w:rFonts w:ascii="Times New Roman" w:hAnsi="Times New Roman" w:cs="Times New Roman"/>
          <w:sz w:val="24"/>
          <w:szCs w:val="24"/>
        </w:rPr>
        <w:t>was described in</w:t>
      </w:r>
      <w:r w:rsidR="00E22F41">
        <w:rPr>
          <w:rFonts w:ascii="Times New Roman" w:hAnsi="Times New Roman" w:cs="Times New Roman"/>
          <w:sz w:val="24"/>
          <w:szCs w:val="24"/>
        </w:rPr>
        <w:t xml:space="preserve"> the early </w:t>
      </w:r>
      <w:r w:rsidR="0005225C">
        <w:rPr>
          <w:rFonts w:ascii="Times New Roman" w:hAnsi="Times New Roman" w:cs="Times New Roman"/>
          <w:sz w:val="24"/>
          <w:szCs w:val="24"/>
        </w:rPr>
        <w:t>20</w:t>
      </w:r>
      <w:r w:rsidR="0005225C" w:rsidRPr="0005225C">
        <w:rPr>
          <w:rFonts w:ascii="Times New Roman" w:hAnsi="Times New Roman" w:cs="Times New Roman"/>
          <w:sz w:val="24"/>
          <w:szCs w:val="24"/>
          <w:vertAlign w:val="superscript"/>
        </w:rPr>
        <w:t>th</w:t>
      </w:r>
      <w:r w:rsidR="0005225C">
        <w:rPr>
          <w:rFonts w:ascii="Times New Roman" w:hAnsi="Times New Roman" w:cs="Times New Roman"/>
          <w:sz w:val="24"/>
          <w:szCs w:val="24"/>
        </w:rPr>
        <w:t xml:space="preserve"> century </w:t>
      </w:r>
      <w:r w:rsidR="00E735F8" w:rsidRPr="007749B0">
        <w:rPr>
          <w:rFonts w:ascii="Times New Roman" w:hAnsi="Times New Roman" w:cs="Times New Roman"/>
          <w:sz w:val="24"/>
          <w:szCs w:val="24"/>
        </w:rPr>
        <w:t xml:space="preserve">by </w:t>
      </w:r>
      <w:r w:rsidR="004F39EF">
        <w:rPr>
          <w:rFonts w:ascii="Times New Roman" w:hAnsi="Times New Roman" w:cs="Times New Roman"/>
          <w:sz w:val="24"/>
          <w:szCs w:val="24"/>
        </w:rPr>
        <w:t xml:space="preserve">a Swedish </w:t>
      </w:r>
      <w:r w:rsidR="003E2EA3">
        <w:rPr>
          <w:rFonts w:ascii="Times New Roman" w:hAnsi="Times New Roman" w:cs="Times New Roman"/>
          <w:sz w:val="24"/>
          <w:szCs w:val="24"/>
        </w:rPr>
        <w:t xml:space="preserve">surgeon, </w:t>
      </w:r>
      <w:r w:rsidRPr="007749B0">
        <w:rPr>
          <w:rFonts w:ascii="Times New Roman" w:hAnsi="Times New Roman" w:cs="Times New Roman"/>
          <w:sz w:val="24"/>
          <w:szCs w:val="24"/>
        </w:rPr>
        <w:t xml:space="preserve">Hans Christian </w:t>
      </w:r>
      <w:proofErr w:type="spellStart"/>
      <w:r w:rsidRPr="007749B0">
        <w:rPr>
          <w:rFonts w:ascii="Times New Roman" w:hAnsi="Times New Roman" w:cs="Times New Roman"/>
          <w:sz w:val="24"/>
          <w:szCs w:val="24"/>
        </w:rPr>
        <w:t>Jacobaeus</w:t>
      </w:r>
      <w:proofErr w:type="spellEnd"/>
      <w:r w:rsidR="003E2EA3">
        <w:rPr>
          <w:rFonts w:ascii="Times New Roman" w:hAnsi="Times New Roman" w:cs="Times New Roman"/>
          <w:sz w:val="24"/>
          <w:szCs w:val="24"/>
        </w:rPr>
        <w:t xml:space="preserve">, who </w:t>
      </w:r>
      <w:r w:rsidR="00F82B6E" w:rsidRPr="007749B0">
        <w:rPr>
          <w:rFonts w:ascii="Times New Roman" w:hAnsi="Times New Roman" w:cs="Times New Roman"/>
          <w:sz w:val="24"/>
          <w:szCs w:val="24"/>
        </w:rPr>
        <w:t xml:space="preserve">gave the </w:t>
      </w:r>
      <w:r w:rsidRPr="007749B0">
        <w:rPr>
          <w:rFonts w:ascii="Times New Roman" w:hAnsi="Times New Roman" w:cs="Times New Roman"/>
          <w:sz w:val="24"/>
          <w:szCs w:val="24"/>
        </w:rPr>
        <w:t xml:space="preserve">term </w:t>
      </w:r>
      <w:r w:rsidR="0027303E">
        <w:rPr>
          <w:rFonts w:ascii="Times New Roman" w:hAnsi="Times New Roman" w:cs="Times New Roman"/>
          <w:sz w:val="24"/>
          <w:szCs w:val="24"/>
        </w:rPr>
        <w:t>“laparoscopy</w:t>
      </w:r>
      <w:r w:rsidR="005B524B">
        <w:rPr>
          <w:rFonts w:ascii="Times New Roman" w:hAnsi="Times New Roman" w:cs="Times New Roman"/>
          <w:sz w:val="24"/>
          <w:szCs w:val="24"/>
        </w:rPr>
        <w:t xml:space="preserve"> (</w:t>
      </w:r>
      <w:proofErr w:type="spellStart"/>
      <w:r w:rsidRPr="007749B0">
        <w:rPr>
          <w:rFonts w:ascii="Times New Roman" w:hAnsi="Times New Roman" w:cs="Times New Roman"/>
          <w:sz w:val="24"/>
          <w:szCs w:val="24"/>
        </w:rPr>
        <w:t>laparo</w:t>
      </w:r>
      <w:r w:rsidR="00343D75">
        <w:rPr>
          <w:rFonts w:ascii="Times New Roman" w:hAnsi="Times New Roman" w:cs="Times New Roman"/>
          <w:sz w:val="24"/>
          <w:szCs w:val="24"/>
        </w:rPr>
        <w:t>thora</w:t>
      </w:r>
      <w:r w:rsidR="00155227">
        <w:rPr>
          <w:rFonts w:ascii="Times New Roman" w:hAnsi="Times New Roman" w:cs="Times New Roman"/>
          <w:sz w:val="24"/>
          <w:szCs w:val="24"/>
        </w:rPr>
        <w:t>koskopie</w:t>
      </w:r>
      <w:proofErr w:type="spellEnd"/>
      <w:r w:rsidR="005B524B" w:rsidRPr="00F30E4D">
        <w:rPr>
          <w:rFonts w:ascii="Times New Roman" w:hAnsi="Times New Roman" w:cs="Times New Roman"/>
          <w:sz w:val="24"/>
          <w:szCs w:val="24"/>
        </w:rPr>
        <w:t>)</w:t>
      </w:r>
      <w:r w:rsidR="00155227" w:rsidRPr="00F30E4D">
        <w:rPr>
          <w:rFonts w:ascii="Times New Roman" w:hAnsi="Times New Roman" w:cs="Times New Roman"/>
          <w:sz w:val="24"/>
          <w:szCs w:val="24"/>
        </w:rPr>
        <w:t>”</w:t>
      </w:r>
      <w:r w:rsidR="00693CFF" w:rsidRPr="00F30E4D">
        <w:rPr>
          <w:rFonts w:ascii="Times New Roman" w:hAnsi="Times New Roman" w:cs="Times New Roman"/>
          <w:sz w:val="24"/>
          <w:szCs w:val="24"/>
        </w:rPr>
        <w:t>.</w:t>
      </w:r>
      <w:r w:rsidR="00F30E4D">
        <w:rPr>
          <w:rFonts w:ascii="Times New Roman" w:hAnsi="Times New Roman" w:cs="Times New Roman"/>
          <w:sz w:val="24"/>
          <w:szCs w:val="24"/>
          <w:vertAlign w:val="superscript"/>
        </w:rPr>
        <w:t>1</w:t>
      </w:r>
      <w:r w:rsidR="00706FE3">
        <w:rPr>
          <w:rFonts w:ascii="Times New Roman" w:hAnsi="Times New Roman" w:cs="Times New Roman"/>
          <w:sz w:val="24"/>
          <w:szCs w:val="24"/>
        </w:rPr>
        <w:t xml:space="preserve"> </w:t>
      </w:r>
      <w:r w:rsidR="001E6B24" w:rsidRPr="007749B0">
        <w:rPr>
          <w:rFonts w:ascii="Times New Roman" w:hAnsi="Times New Roman" w:cs="Times New Roman"/>
          <w:sz w:val="24"/>
          <w:szCs w:val="24"/>
        </w:rPr>
        <w:t>Gynaecological</w:t>
      </w:r>
      <w:r w:rsidR="00BD6E62" w:rsidRPr="007749B0">
        <w:rPr>
          <w:rFonts w:ascii="Times New Roman" w:hAnsi="Times New Roman" w:cs="Times New Roman"/>
          <w:sz w:val="24"/>
          <w:szCs w:val="24"/>
        </w:rPr>
        <w:t xml:space="preserve"> </w:t>
      </w:r>
      <w:r w:rsidR="00693CFF" w:rsidRPr="007749B0">
        <w:rPr>
          <w:rFonts w:ascii="Times New Roman" w:hAnsi="Times New Roman" w:cs="Times New Roman"/>
          <w:sz w:val="24"/>
          <w:szCs w:val="24"/>
        </w:rPr>
        <w:t>laparoscopy was introduced</w:t>
      </w:r>
      <w:r w:rsidR="00E27C15" w:rsidRPr="007749B0">
        <w:rPr>
          <w:rFonts w:ascii="Times New Roman" w:hAnsi="Times New Roman" w:cs="Times New Roman"/>
          <w:sz w:val="24"/>
          <w:szCs w:val="24"/>
        </w:rPr>
        <w:t xml:space="preserve"> </w:t>
      </w:r>
      <w:r w:rsidR="00693CFF" w:rsidRPr="007749B0">
        <w:rPr>
          <w:rFonts w:ascii="Times New Roman" w:hAnsi="Times New Roman" w:cs="Times New Roman"/>
          <w:sz w:val="24"/>
          <w:szCs w:val="24"/>
        </w:rPr>
        <w:t>four decades later</w:t>
      </w:r>
      <w:r w:rsidR="001E6B24" w:rsidRPr="007749B0">
        <w:rPr>
          <w:rFonts w:ascii="Times New Roman" w:hAnsi="Times New Roman" w:cs="Times New Roman"/>
          <w:sz w:val="24"/>
          <w:szCs w:val="24"/>
        </w:rPr>
        <w:t xml:space="preserve">. </w:t>
      </w:r>
      <w:r w:rsidR="0005225C">
        <w:rPr>
          <w:rFonts w:ascii="Times New Roman" w:hAnsi="Times New Roman" w:cs="Times New Roman"/>
          <w:sz w:val="24"/>
          <w:szCs w:val="24"/>
        </w:rPr>
        <w:t xml:space="preserve">In </w:t>
      </w:r>
      <w:r w:rsidR="00E735F8" w:rsidRPr="007749B0">
        <w:rPr>
          <w:rFonts w:ascii="Times New Roman" w:hAnsi="Times New Roman" w:cs="Times New Roman"/>
          <w:sz w:val="24"/>
          <w:szCs w:val="24"/>
        </w:rPr>
        <w:t xml:space="preserve">the </w:t>
      </w:r>
      <w:r w:rsidR="001E6B24" w:rsidRPr="007749B0">
        <w:rPr>
          <w:rFonts w:ascii="Times New Roman" w:hAnsi="Times New Roman" w:cs="Times New Roman"/>
          <w:sz w:val="24"/>
          <w:szCs w:val="24"/>
        </w:rPr>
        <w:t>1970s</w:t>
      </w:r>
      <w:r w:rsidR="00E735F8" w:rsidRPr="007749B0">
        <w:rPr>
          <w:rFonts w:ascii="Times New Roman" w:hAnsi="Times New Roman" w:cs="Times New Roman"/>
          <w:sz w:val="24"/>
          <w:szCs w:val="24"/>
        </w:rPr>
        <w:t>,</w:t>
      </w:r>
      <w:r w:rsidR="001E6B24" w:rsidRPr="007749B0">
        <w:rPr>
          <w:rFonts w:ascii="Times New Roman" w:hAnsi="Times New Roman" w:cs="Times New Roman"/>
          <w:sz w:val="24"/>
          <w:szCs w:val="24"/>
        </w:rPr>
        <w:t xml:space="preserve"> it was used to perform </w:t>
      </w:r>
      <w:r w:rsidR="002F7009" w:rsidRPr="007749B0">
        <w:rPr>
          <w:rFonts w:ascii="Times New Roman" w:hAnsi="Times New Roman" w:cs="Times New Roman"/>
          <w:sz w:val="24"/>
          <w:szCs w:val="24"/>
        </w:rPr>
        <w:t xml:space="preserve">simple operative procedures </w:t>
      </w:r>
      <w:r w:rsidR="00E735F8" w:rsidRPr="007749B0">
        <w:rPr>
          <w:rFonts w:ascii="Times New Roman" w:hAnsi="Times New Roman" w:cs="Times New Roman"/>
          <w:sz w:val="24"/>
          <w:szCs w:val="24"/>
        </w:rPr>
        <w:t xml:space="preserve">like </w:t>
      </w:r>
      <w:r w:rsidR="00693CFF" w:rsidRPr="007749B0">
        <w:rPr>
          <w:rFonts w:ascii="Times New Roman" w:hAnsi="Times New Roman" w:cs="Times New Roman"/>
          <w:sz w:val="24"/>
          <w:szCs w:val="24"/>
        </w:rPr>
        <w:t>tubal ligation.</w:t>
      </w:r>
      <w:r w:rsidR="009076EE" w:rsidRPr="007749B0">
        <w:rPr>
          <w:rFonts w:ascii="Times New Roman" w:hAnsi="Times New Roman" w:cs="Times New Roman"/>
          <w:sz w:val="24"/>
          <w:szCs w:val="24"/>
        </w:rPr>
        <w:t xml:space="preserve"> It was </w:t>
      </w:r>
      <w:r w:rsidR="009E52BF" w:rsidRPr="007749B0">
        <w:rPr>
          <w:rFonts w:ascii="Times New Roman" w:hAnsi="Times New Roman" w:cs="Times New Roman"/>
          <w:sz w:val="24"/>
          <w:szCs w:val="24"/>
        </w:rPr>
        <w:t xml:space="preserve">Kurt Semm </w:t>
      </w:r>
      <w:r w:rsidR="009076EE" w:rsidRPr="007749B0">
        <w:rPr>
          <w:rFonts w:ascii="Times New Roman" w:hAnsi="Times New Roman" w:cs="Times New Roman"/>
          <w:sz w:val="24"/>
          <w:szCs w:val="24"/>
        </w:rPr>
        <w:t xml:space="preserve">who developed </w:t>
      </w:r>
      <w:r w:rsidR="00B43893" w:rsidRPr="007749B0">
        <w:rPr>
          <w:rFonts w:ascii="Times New Roman" w:hAnsi="Times New Roman" w:cs="Times New Roman"/>
          <w:sz w:val="24"/>
          <w:szCs w:val="24"/>
        </w:rPr>
        <w:t xml:space="preserve">sophisticated </w:t>
      </w:r>
      <w:r w:rsidR="009E52BF" w:rsidRPr="007749B0">
        <w:rPr>
          <w:rFonts w:ascii="Times New Roman" w:hAnsi="Times New Roman" w:cs="Times New Roman"/>
          <w:sz w:val="24"/>
          <w:szCs w:val="24"/>
        </w:rPr>
        <w:t xml:space="preserve">laparoscopic instruments </w:t>
      </w:r>
      <w:r w:rsidR="00B43893" w:rsidRPr="007749B0">
        <w:rPr>
          <w:rFonts w:ascii="Times New Roman" w:hAnsi="Times New Roman" w:cs="Times New Roman"/>
          <w:sz w:val="24"/>
          <w:szCs w:val="24"/>
        </w:rPr>
        <w:t xml:space="preserve">that </w:t>
      </w:r>
      <w:r w:rsidR="0005225C">
        <w:rPr>
          <w:rFonts w:ascii="Times New Roman" w:hAnsi="Times New Roman" w:cs="Times New Roman"/>
          <w:sz w:val="24"/>
          <w:szCs w:val="24"/>
        </w:rPr>
        <w:t xml:space="preserve">enabled </w:t>
      </w:r>
      <w:r w:rsidR="008A1400">
        <w:rPr>
          <w:rFonts w:ascii="Times New Roman" w:hAnsi="Times New Roman" w:cs="Times New Roman"/>
          <w:sz w:val="24"/>
          <w:szCs w:val="24"/>
        </w:rPr>
        <w:t xml:space="preserve">surgeons to perform complex pelvic procedures. </w:t>
      </w:r>
    </w:p>
    <w:p w14:paraId="4BFF2A2B" w14:textId="4CDFB1B9" w:rsidR="009E52BF" w:rsidRPr="007749B0" w:rsidRDefault="00385C90" w:rsidP="001F18B3">
      <w:pPr>
        <w:spacing w:after="0" w:line="360" w:lineRule="auto"/>
        <w:jc w:val="both"/>
        <w:rPr>
          <w:rFonts w:ascii="Times New Roman" w:hAnsi="Times New Roman" w:cs="Times New Roman"/>
          <w:sz w:val="24"/>
          <w:szCs w:val="24"/>
        </w:rPr>
      </w:pPr>
      <w:r w:rsidRPr="00F30E4D">
        <w:rPr>
          <w:rFonts w:ascii="Times New Roman" w:hAnsi="Times New Roman" w:cs="Times New Roman"/>
          <w:sz w:val="24"/>
          <w:szCs w:val="24"/>
        </w:rPr>
        <w:t xml:space="preserve">Currently, minimally invasive surgery is used in the treatment of many </w:t>
      </w:r>
      <w:proofErr w:type="spellStart"/>
      <w:r w:rsidRPr="00F30E4D">
        <w:rPr>
          <w:rFonts w:ascii="Times New Roman" w:hAnsi="Times New Roman" w:cs="Times New Roman"/>
          <w:sz w:val="24"/>
          <w:szCs w:val="24"/>
        </w:rPr>
        <w:t>gynecological</w:t>
      </w:r>
      <w:proofErr w:type="spellEnd"/>
      <w:r w:rsidRPr="00F30E4D">
        <w:rPr>
          <w:rFonts w:ascii="Times New Roman" w:hAnsi="Times New Roman" w:cs="Times New Roman"/>
          <w:sz w:val="24"/>
          <w:szCs w:val="24"/>
        </w:rPr>
        <w:t xml:space="preserve"> diseases. Proven benefits of such an approach include reduced blood loss, reduced postoperative pain and complications, faster recovery, and shorter hospital stays</w:t>
      </w:r>
      <w:r>
        <w:rPr>
          <w:rFonts w:ascii="Times New Roman" w:hAnsi="Times New Roman" w:cs="Times New Roman"/>
          <w:sz w:val="24"/>
          <w:szCs w:val="24"/>
        </w:rPr>
        <w:t xml:space="preserve">. </w:t>
      </w:r>
    </w:p>
    <w:p w14:paraId="3A023CDB" w14:textId="76EC521E" w:rsidR="005C6E67" w:rsidRPr="007749B0" w:rsidRDefault="00BD6E62" w:rsidP="001F18B3">
      <w:pPr>
        <w:spacing w:after="0" w:line="360" w:lineRule="auto"/>
        <w:jc w:val="both"/>
        <w:rPr>
          <w:rFonts w:ascii="Times New Roman" w:hAnsi="Times New Roman" w:cs="Times New Roman"/>
          <w:sz w:val="24"/>
          <w:szCs w:val="24"/>
        </w:rPr>
      </w:pPr>
      <w:r w:rsidRPr="007749B0">
        <w:rPr>
          <w:rFonts w:ascii="Times New Roman" w:hAnsi="Times New Roman" w:cs="Times New Roman"/>
          <w:sz w:val="24"/>
          <w:szCs w:val="24"/>
        </w:rPr>
        <w:t xml:space="preserve">Recent developments in </w:t>
      </w:r>
      <w:r w:rsidR="00CF37F2" w:rsidRPr="007749B0">
        <w:rPr>
          <w:rFonts w:ascii="Times New Roman" w:hAnsi="Times New Roman" w:cs="Times New Roman"/>
          <w:sz w:val="24"/>
          <w:szCs w:val="24"/>
        </w:rPr>
        <w:t xml:space="preserve">minimally invasive surgical </w:t>
      </w:r>
      <w:r w:rsidR="00803652" w:rsidRPr="007749B0">
        <w:rPr>
          <w:rFonts w:ascii="Times New Roman" w:hAnsi="Times New Roman" w:cs="Times New Roman"/>
          <w:sz w:val="24"/>
          <w:szCs w:val="24"/>
        </w:rPr>
        <w:t xml:space="preserve">techniques </w:t>
      </w:r>
      <w:r w:rsidRPr="007749B0">
        <w:rPr>
          <w:rFonts w:ascii="Times New Roman" w:hAnsi="Times New Roman" w:cs="Times New Roman"/>
          <w:sz w:val="24"/>
          <w:szCs w:val="24"/>
        </w:rPr>
        <w:t xml:space="preserve">have </w:t>
      </w:r>
      <w:r w:rsidR="00385C90">
        <w:rPr>
          <w:rFonts w:ascii="Times New Roman" w:hAnsi="Times New Roman" w:cs="Times New Roman"/>
          <w:sz w:val="24"/>
          <w:szCs w:val="24"/>
        </w:rPr>
        <w:t xml:space="preserve">significantly influenced the development of laparoscopy </w:t>
      </w:r>
      <w:r w:rsidR="0044030D">
        <w:rPr>
          <w:rFonts w:ascii="Times New Roman" w:hAnsi="Times New Roman" w:cs="Times New Roman"/>
          <w:sz w:val="24"/>
          <w:szCs w:val="24"/>
        </w:rPr>
        <w:t xml:space="preserve">in </w:t>
      </w:r>
      <w:proofErr w:type="spellStart"/>
      <w:r w:rsidR="0044030D">
        <w:rPr>
          <w:rFonts w:ascii="Times New Roman" w:hAnsi="Times New Roman" w:cs="Times New Roman"/>
          <w:sz w:val="24"/>
          <w:szCs w:val="24"/>
        </w:rPr>
        <w:t>gynecology</w:t>
      </w:r>
      <w:proofErr w:type="spellEnd"/>
      <w:r w:rsidR="0044030D">
        <w:rPr>
          <w:rFonts w:ascii="Times New Roman" w:hAnsi="Times New Roman" w:cs="Times New Roman"/>
          <w:sz w:val="24"/>
          <w:szCs w:val="24"/>
        </w:rPr>
        <w:t xml:space="preserve"> at various levels. These can be broadly categorized into the following subheadings: </w:t>
      </w:r>
    </w:p>
    <w:p w14:paraId="14019B8E" w14:textId="5B4D567C" w:rsidR="000046D2" w:rsidRPr="007749B0" w:rsidRDefault="0044030D" w:rsidP="001F18B3">
      <w:pPr>
        <w:pStyle w:val="ListParagraph"/>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Advances in Surgical approach</w:t>
      </w:r>
    </w:p>
    <w:p w14:paraId="1CB94678" w14:textId="60E3469B" w:rsidR="00AC4446" w:rsidRPr="007749B0" w:rsidRDefault="0044030D" w:rsidP="001F18B3">
      <w:pPr>
        <w:pStyle w:val="ListParagraph"/>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Advances in devices and techniques </w:t>
      </w:r>
    </w:p>
    <w:p w14:paraId="0AD11FB2" w14:textId="2766BE3F" w:rsidR="00AC4446" w:rsidRPr="007749B0" w:rsidRDefault="0044030D" w:rsidP="001F18B3">
      <w:pPr>
        <w:pStyle w:val="ListParagraph"/>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Advances in postoperative management </w:t>
      </w:r>
    </w:p>
    <w:p w14:paraId="13B9A8B0" w14:textId="77777777" w:rsidR="00AC4446" w:rsidRPr="007749B0" w:rsidRDefault="00AC4446" w:rsidP="001F18B3">
      <w:pPr>
        <w:spacing w:after="0" w:line="360" w:lineRule="auto"/>
        <w:jc w:val="both"/>
        <w:rPr>
          <w:rFonts w:ascii="Times New Roman" w:hAnsi="Times New Roman" w:cs="Times New Roman"/>
          <w:sz w:val="24"/>
          <w:szCs w:val="24"/>
        </w:rPr>
      </w:pPr>
    </w:p>
    <w:p w14:paraId="5489242E" w14:textId="41B5E756" w:rsidR="007A7607" w:rsidRPr="007749B0" w:rsidRDefault="009B6432" w:rsidP="001F18B3">
      <w:pPr>
        <w:spacing w:after="0" w:line="360" w:lineRule="auto"/>
        <w:jc w:val="both"/>
        <w:rPr>
          <w:rFonts w:ascii="Times New Roman" w:hAnsi="Times New Roman" w:cs="Times New Roman"/>
          <w:b/>
          <w:bCs/>
          <w:color w:val="0070C0"/>
          <w:sz w:val="24"/>
          <w:szCs w:val="24"/>
        </w:rPr>
      </w:pPr>
      <w:r w:rsidRPr="007749B0">
        <w:rPr>
          <w:rFonts w:ascii="Times New Roman" w:hAnsi="Times New Roman" w:cs="Times New Roman"/>
          <w:b/>
          <w:bCs/>
          <w:color w:val="FF0000"/>
          <w:sz w:val="24"/>
          <w:szCs w:val="24"/>
        </w:rPr>
        <w:t xml:space="preserve">ADVANCES IN SURGICAL APPROACH </w:t>
      </w:r>
    </w:p>
    <w:p w14:paraId="2C843C65" w14:textId="031AD4EB" w:rsidR="00AC4446" w:rsidRPr="00F30E4D" w:rsidRDefault="00AC4446" w:rsidP="001F18B3">
      <w:pPr>
        <w:spacing w:after="0" w:line="360" w:lineRule="auto"/>
        <w:jc w:val="both"/>
        <w:rPr>
          <w:rFonts w:ascii="Times New Roman" w:hAnsi="Times New Roman" w:cs="Times New Roman"/>
          <w:color w:val="002060"/>
          <w:sz w:val="24"/>
          <w:szCs w:val="24"/>
        </w:rPr>
      </w:pPr>
      <w:r w:rsidRPr="00F30E4D">
        <w:rPr>
          <w:rFonts w:ascii="Times New Roman" w:hAnsi="Times New Roman" w:cs="Times New Roman"/>
          <w:b/>
          <w:bCs/>
          <w:color w:val="002060"/>
          <w:sz w:val="24"/>
          <w:szCs w:val="24"/>
        </w:rPr>
        <w:t>Single-incision laparoscopic surgery (SILS)</w:t>
      </w:r>
      <w:r w:rsidR="001E6D3B" w:rsidRPr="00F30E4D">
        <w:rPr>
          <w:rFonts w:ascii="Times New Roman" w:hAnsi="Times New Roman" w:cs="Times New Roman"/>
          <w:b/>
          <w:bCs/>
          <w:color w:val="002060"/>
          <w:sz w:val="24"/>
          <w:szCs w:val="24"/>
        </w:rPr>
        <w:t>/</w:t>
      </w:r>
      <w:r w:rsidR="00242F51" w:rsidRPr="00F30E4D">
        <w:rPr>
          <w:rFonts w:ascii="Times New Roman" w:hAnsi="Times New Roman" w:cs="Times New Roman"/>
          <w:b/>
          <w:bCs/>
          <w:color w:val="002060"/>
          <w:sz w:val="24"/>
          <w:szCs w:val="24"/>
        </w:rPr>
        <w:t xml:space="preserve"> </w:t>
      </w:r>
      <w:proofErr w:type="spellStart"/>
      <w:r w:rsidR="00242F51" w:rsidRPr="00F30E4D">
        <w:rPr>
          <w:rFonts w:ascii="Times New Roman" w:hAnsi="Times New Roman" w:cs="Times New Roman"/>
          <w:b/>
          <w:bCs/>
          <w:color w:val="002060"/>
          <w:sz w:val="24"/>
          <w:szCs w:val="24"/>
        </w:rPr>
        <w:t>Laparoendoscopic</w:t>
      </w:r>
      <w:proofErr w:type="spellEnd"/>
      <w:r w:rsidR="00242F51" w:rsidRPr="00F30E4D">
        <w:rPr>
          <w:rFonts w:ascii="Times New Roman" w:hAnsi="Times New Roman" w:cs="Times New Roman"/>
          <w:b/>
          <w:bCs/>
          <w:color w:val="002060"/>
          <w:sz w:val="24"/>
          <w:szCs w:val="24"/>
        </w:rPr>
        <w:t xml:space="preserve"> single site</w:t>
      </w:r>
      <w:r w:rsidR="006F2425" w:rsidRPr="00F30E4D">
        <w:rPr>
          <w:rFonts w:ascii="Times New Roman" w:hAnsi="Times New Roman" w:cs="Times New Roman"/>
          <w:b/>
          <w:bCs/>
          <w:color w:val="002060"/>
          <w:sz w:val="24"/>
          <w:szCs w:val="24"/>
        </w:rPr>
        <w:t xml:space="preserve"> </w:t>
      </w:r>
      <w:proofErr w:type="gramStart"/>
      <w:r w:rsidR="006F2425" w:rsidRPr="00F30E4D">
        <w:rPr>
          <w:rFonts w:ascii="Times New Roman" w:hAnsi="Times New Roman" w:cs="Times New Roman"/>
          <w:b/>
          <w:bCs/>
          <w:color w:val="002060"/>
          <w:sz w:val="24"/>
          <w:szCs w:val="24"/>
        </w:rPr>
        <w:t>surgery(</w:t>
      </w:r>
      <w:proofErr w:type="gramEnd"/>
      <w:r w:rsidR="006F2425" w:rsidRPr="00F30E4D">
        <w:rPr>
          <w:rFonts w:ascii="Times New Roman" w:hAnsi="Times New Roman" w:cs="Times New Roman"/>
          <w:b/>
          <w:bCs/>
          <w:color w:val="002060"/>
          <w:sz w:val="24"/>
          <w:szCs w:val="24"/>
        </w:rPr>
        <w:t>LESS)</w:t>
      </w:r>
    </w:p>
    <w:p w14:paraId="1107C9D7" w14:textId="7E1A454F" w:rsidR="00101190" w:rsidRPr="007749B0" w:rsidRDefault="00101190" w:rsidP="001F18B3">
      <w:pPr>
        <w:spacing w:after="0" w:line="360" w:lineRule="auto"/>
        <w:jc w:val="both"/>
        <w:rPr>
          <w:rFonts w:ascii="Times New Roman" w:hAnsi="Times New Roman" w:cs="Times New Roman"/>
          <w:sz w:val="24"/>
          <w:szCs w:val="24"/>
        </w:rPr>
      </w:pPr>
      <w:r w:rsidRPr="007749B0">
        <w:rPr>
          <w:rFonts w:ascii="Times New Roman" w:hAnsi="Times New Roman" w:cs="Times New Roman"/>
          <w:sz w:val="24"/>
          <w:szCs w:val="24"/>
        </w:rPr>
        <w:t xml:space="preserve">Single incision laparoscopic </w:t>
      </w:r>
      <w:r w:rsidR="00470210" w:rsidRPr="007749B0">
        <w:rPr>
          <w:rFonts w:ascii="Times New Roman" w:hAnsi="Times New Roman" w:cs="Times New Roman"/>
          <w:sz w:val="24"/>
          <w:szCs w:val="24"/>
        </w:rPr>
        <w:t xml:space="preserve">surgery </w:t>
      </w:r>
      <w:r w:rsidR="007D7791">
        <w:rPr>
          <w:rFonts w:ascii="Times New Roman" w:hAnsi="Times New Roman" w:cs="Times New Roman"/>
          <w:sz w:val="24"/>
          <w:szCs w:val="24"/>
        </w:rPr>
        <w:t xml:space="preserve">(SILS) </w:t>
      </w:r>
      <w:r w:rsidR="00470210" w:rsidRPr="007749B0">
        <w:rPr>
          <w:rFonts w:ascii="Times New Roman" w:hAnsi="Times New Roman" w:cs="Times New Roman"/>
          <w:sz w:val="24"/>
          <w:szCs w:val="24"/>
        </w:rPr>
        <w:t xml:space="preserve">is the technique of laparoscopic </w:t>
      </w:r>
      <w:r w:rsidR="003228BD" w:rsidRPr="007749B0">
        <w:rPr>
          <w:rFonts w:ascii="Times New Roman" w:hAnsi="Times New Roman" w:cs="Times New Roman"/>
          <w:sz w:val="24"/>
          <w:szCs w:val="24"/>
        </w:rPr>
        <w:t>access to the abdomen through a single incision</w:t>
      </w:r>
      <w:r w:rsidR="007D7791">
        <w:rPr>
          <w:rFonts w:ascii="Times New Roman" w:hAnsi="Times New Roman" w:cs="Times New Roman"/>
          <w:sz w:val="24"/>
          <w:szCs w:val="24"/>
        </w:rPr>
        <w:t xml:space="preserve"> well concealed in the umbilicus.</w:t>
      </w:r>
      <w:r w:rsidR="003228BD" w:rsidRPr="007749B0">
        <w:rPr>
          <w:rFonts w:ascii="Times New Roman" w:hAnsi="Times New Roman" w:cs="Times New Roman"/>
          <w:sz w:val="24"/>
          <w:szCs w:val="24"/>
        </w:rPr>
        <w:t xml:space="preserve"> It utilised the </w:t>
      </w:r>
      <w:proofErr w:type="spellStart"/>
      <w:r w:rsidR="003228BD" w:rsidRPr="007749B0">
        <w:rPr>
          <w:rFonts w:ascii="Times New Roman" w:hAnsi="Times New Roman" w:cs="Times New Roman"/>
          <w:i/>
          <w:iCs/>
          <w:sz w:val="24"/>
          <w:szCs w:val="24"/>
        </w:rPr>
        <w:t>Tripot</w:t>
      </w:r>
      <w:proofErr w:type="spellEnd"/>
      <w:r w:rsidR="003228BD" w:rsidRPr="007749B0">
        <w:rPr>
          <w:rFonts w:ascii="Times New Roman" w:hAnsi="Times New Roman" w:cs="Times New Roman"/>
          <w:i/>
          <w:iCs/>
          <w:sz w:val="24"/>
          <w:szCs w:val="24"/>
        </w:rPr>
        <w:t xml:space="preserve"> system</w:t>
      </w:r>
      <w:r w:rsidR="00A6780F" w:rsidRPr="007749B0">
        <w:rPr>
          <w:rFonts w:ascii="Times New Roman" w:hAnsi="Times New Roman" w:cs="Times New Roman"/>
          <w:sz w:val="24"/>
          <w:szCs w:val="24"/>
        </w:rPr>
        <w:t xml:space="preserve"> and an </w:t>
      </w:r>
      <w:r w:rsidR="002776AF" w:rsidRPr="007749B0">
        <w:rPr>
          <w:rFonts w:ascii="Times New Roman" w:hAnsi="Times New Roman" w:cs="Times New Roman"/>
          <w:i/>
          <w:iCs/>
          <w:sz w:val="24"/>
          <w:szCs w:val="24"/>
        </w:rPr>
        <w:t>Air seal device</w:t>
      </w:r>
      <w:r w:rsidR="002776AF" w:rsidRPr="007749B0">
        <w:rPr>
          <w:rFonts w:ascii="Times New Roman" w:hAnsi="Times New Roman" w:cs="Times New Roman"/>
          <w:sz w:val="24"/>
          <w:szCs w:val="24"/>
        </w:rPr>
        <w:t xml:space="preserve"> to allow passage of multiple instruments</w:t>
      </w:r>
      <w:r w:rsidR="007D7791">
        <w:rPr>
          <w:rFonts w:ascii="Times New Roman" w:hAnsi="Times New Roman" w:cs="Times New Roman"/>
          <w:sz w:val="24"/>
          <w:szCs w:val="24"/>
        </w:rPr>
        <w:t xml:space="preserve"> and smoke</w:t>
      </w:r>
      <w:r w:rsidR="003B2F4A">
        <w:rPr>
          <w:rFonts w:ascii="Times New Roman" w:hAnsi="Times New Roman" w:cs="Times New Roman"/>
          <w:sz w:val="24"/>
          <w:szCs w:val="24"/>
        </w:rPr>
        <w:t xml:space="preserve"> while maintaining </w:t>
      </w:r>
      <w:r w:rsidR="00811F8A" w:rsidRPr="007749B0">
        <w:rPr>
          <w:rFonts w:ascii="Times New Roman" w:hAnsi="Times New Roman" w:cs="Times New Roman"/>
          <w:sz w:val="24"/>
          <w:szCs w:val="24"/>
        </w:rPr>
        <w:t xml:space="preserve">pneumoperitoneum </w:t>
      </w:r>
      <w:r w:rsidR="003B2F4A">
        <w:rPr>
          <w:rFonts w:ascii="Times New Roman" w:hAnsi="Times New Roman" w:cs="Times New Roman"/>
          <w:sz w:val="24"/>
          <w:szCs w:val="24"/>
        </w:rPr>
        <w:t>through the same port</w:t>
      </w:r>
      <w:r w:rsidR="006B43AB" w:rsidRPr="007749B0">
        <w:rPr>
          <w:rFonts w:ascii="Times New Roman" w:hAnsi="Times New Roman" w:cs="Times New Roman"/>
          <w:sz w:val="24"/>
          <w:szCs w:val="24"/>
        </w:rPr>
        <w:t xml:space="preserve">. </w:t>
      </w:r>
    </w:p>
    <w:p w14:paraId="284DEE20" w14:textId="77777777" w:rsidR="008E36B5" w:rsidRDefault="007A7607" w:rsidP="001F18B3">
      <w:pPr>
        <w:spacing w:after="0" w:line="360" w:lineRule="auto"/>
        <w:jc w:val="both"/>
        <w:rPr>
          <w:rFonts w:ascii="Times New Roman" w:hAnsi="Times New Roman" w:cs="Times New Roman"/>
          <w:sz w:val="24"/>
          <w:szCs w:val="24"/>
        </w:rPr>
      </w:pPr>
      <w:r w:rsidRPr="007749B0">
        <w:rPr>
          <w:rFonts w:ascii="Times New Roman" w:hAnsi="Times New Roman" w:cs="Times New Roman"/>
          <w:sz w:val="24"/>
          <w:szCs w:val="24"/>
        </w:rPr>
        <w:lastRenderedPageBreak/>
        <w:t xml:space="preserve">The first single incision tubal ligation was </w:t>
      </w:r>
      <w:r w:rsidR="0072796E" w:rsidRPr="007749B0">
        <w:rPr>
          <w:rFonts w:ascii="Times New Roman" w:hAnsi="Times New Roman" w:cs="Times New Roman"/>
          <w:sz w:val="24"/>
          <w:szCs w:val="24"/>
        </w:rPr>
        <w:t xml:space="preserve">performed </w:t>
      </w:r>
      <w:r w:rsidRPr="007749B0">
        <w:rPr>
          <w:rFonts w:ascii="Times New Roman" w:hAnsi="Times New Roman" w:cs="Times New Roman"/>
          <w:sz w:val="24"/>
          <w:szCs w:val="24"/>
        </w:rPr>
        <w:t xml:space="preserve">in 1969 and the first total hysterectomy with bilateral </w:t>
      </w:r>
      <w:proofErr w:type="spellStart"/>
      <w:r w:rsidRPr="007749B0">
        <w:rPr>
          <w:rFonts w:ascii="Times New Roman" w:hAnsi="Times New Roman" w:cs="Times New Roman"/>
          <w:sz w:val="24"/>
          <w:szCs w:val="24"/>
        </w:rPr>
        <w:t>salpingo</w:t>
      </w:r>
      <w:proofErr w:type="spellEnd"/>
      <w:r w:rsidRPr="007749B0">
        <w:rPr>
          <w:rFonts w:ascii="Times New Roman" w:hAnsi="Times New Roman" w:cs="Times New Roman"/>
          <w:sz w:val="24"/>
          <w:szCs w:val="24"/>
        </w:rPr>
        <w:t>-oophorectomy using</w:t>
      </w:r>
      <w:r w:rsidR="0072796E" w:rsidRPr="007749B0">
        <w:rPr>
          <w:rFonts w:ascii="Times New Roman" w:hAnsi="Times New Roman" w:cs="Times New Roman"/>
          <w:sz w:val="24"/>
          <w:szCs w:val="24"/>
        </w:rPr>
        <w:t xml:space="preserve"> the</w:t>
      </w:r>
      <w:r w:rsidRPr="007749B0">
        <w:rPr>
          <w:rFonts w:ascii="Times New Roman" w:hAnsi="Times New Roman" w:cs="Times New Roman"/>
          <w:sz w:val="24"/>
          <w:szCs w:val="24"/>
        </w:rPr>
        <w:t xml:space="preserve"> single </w:t>
      </w:r>
      <w:r w:rsidR="006F2425" w:rsidRPr="007749B0">
        <w:rPr>
          <w:rFonts w:ascii="Times New Roman" w:hAnsi="Times New Roman" w:cs="Times New Roman"/>
          <w:sz w:val="24"/>
          <w:szCs w:val="24"/>
        </w:rPr>
        <w:t>incision</w:t>
      </w:r>
      <w:r w:rsidRPr="007749B0">
        <w:rPr>
          <w:rFonts w:ascii="Times New Roman" w:hAnsi="Times New Roman" w:cs="Times New Roman"/>
          <w:sz w:val="24"/>
          <w:szCs w:val="24"/>
        </w:rPr>
        <w:t xml:space="preserve"> technique was performed in 1991.</w:t>
      </w:r>
    </w:p>
    <w:p w14:paraId="7334C230" w14:textId="0B548762" w:rsidR="007A7607" w:rsidRPr="00587283" w:rsidRDefault="00792C39" w:rsidP="001F18B3">
      <w:pPr>
        <w:spacing w:after="0" w:line="360" w:lineRule="auto"/>
        <w:jc w:val="both"/>
        <w:rPr>
          <w:rFonts w:ascii="Times New Roman" w:hAnsi="Times New Roman" w:cs="Times New Roman"/>
          <w:sz w:val="24"/>
          <w:szCs w:val="24"/>
        </w:rPr>
      </w:pPr>
      <w:r w:rsidRPr="00F30E4D">
        <w:rPr>
          <w:rFonts w:ascii="Times New Roman" w:hAnsi="Times New Roman" w:cs="Times New Roman"/>
          <w:sz w:val="24"/>
          <w:szCs w:val="24"/>
        </w:rPr>
        <w:t xml:space="preserve">Advantages of SILS over conventional laparoscopy include better cosmetics, shorter hospital stay, and reduced postoperative pain. However, there were numerous technical pitfalls that prevented it from gaining widespread popularity. These included extra-abdominal hand collisions, intra-abdominal instrument collisions, the need for specialized instruments, the risk of umbilical hernia due to a large umbilical incision, and longer operative times. Additionally, SILS </w:t>
      </w:r>
      <w:r w:rsidR="00E5470A" w:rsidRPr="00F30E4D">
        <w:rPr>
          <w:rFonts w:ascii="Times New Roman" w:hAnsi="Times New Roman" w:cs="Times New Roman"/>
          <w:sz w:val="24"/>
          <w:szCs w:val="24"/>
        </w:rPr>
        <w:t xml:space="preserve">allowed </w:t>
      </w:r>
      <w:r w:rsidRPr="00F30E4D">
        <w:rPr>
          <w:rFonts w:ascii="Times New Roman" w:hAnsi="Times New Roman" w:cs="Times New Roman"/>
          <w:sz w:val="24"/>
          <w:szCs w:val="24"/>
        </w:rPr>
        <w:t xml:space="preserve">in-line viewing </w:t>
      </w:r>
      <w:r w:rsidR="00ED507D" w:rsidRPr="00F30E4D">
        <w:rPr>
          <w:rFonts w:ascii="Times New Roman" w:hAnsi="Times New Roman" w:cs="Times New Roman"/>
          <w:sz w:val="24"/>
          <w:szCs w:val="24"/>
        </w:rPr>
        <w:t>because</w:t>
      </w:r>
      <w:r w:rsidRPr="00F30E4D">
        <w:rPr>
          <w:rFonts w:ascii="Times New Roman" w:hAnsi="Times New Roman" w:cs="Times New Roman"/>
          <w:sz w:val="24"/>
          <w:szCs w:val="24"/>
        </w:rPr>
        <w:t xml:space="preserve"> it </w:t>
      </w:r>
      <w:r w:rsidR="00ED507D" w:rsidRPr="00F30E4D">
        <w:rPr>
          <w:rFonts w:ascii="Times New Roman" w:hAnsi="Times New Roman" w:cs="Times New Roman"/>
          <w:sz w:val="24"/>
          <w:szCs w:val="24"/>
        </w:rPr>
        <w:t>did not follow</w:t>
      </w:r>
      <w:r w:rsidRPr="00F30E4D">
        <w:rPr>
          <w:rFonts w:ascii="Times New Roman" w:hAnsi="Times New Roman" w:cs="Times New Roman"/>
          <w:sz w:val="24"/>
          <w:szCs w:val="24"/>
        </w:rPr>
        <w:t xml:space="preserve"> the triangulation principles used in standard laparoscopies. This not only limited the surgical view</w:t>
      </w:r>
      <w:r w:rsidR="003A6256" w:rsidRPr="00F30E4D">
        <w:rPr>
          <w:rFonts w:ascii="Times New Roman" w:hAnsi="Times New Roman" w:cs="Times New Roman"/>
          <w:sz w:val="24"/>
          <w:szCs w:val="24"/>
        </w:rPr>
        <w:t xml:space="preserve"> and the </w:t>
      </w:r>
      <w:r w:rsidRPr="00F30E4D">
        <w:rPr>
          <w:rFonts w:ascii="Times New Roman" w:hAnsi="Times New Roman" w:cs="Times New Roman"/>
          <w:sz w:val="24"/>
          <w:szCs w:val="24"/>
        </w:rPr>
        <w:t>workspace</w:t>
      </w:r>
      <w:r w:rsidR="003A6256" w:rsidRPr="00F30E4D">
        <w:rPr>
          <w:rFonts w:ascii="Times New Roman" w:hAnsi="Times New Roman" w:cs="Times New Roman"/>
          <w:sz w:val="24"/>
          <w:szCs w:val="24"/>
        </w:rPr>
        <w:t>, but also h</w:t>
      </w:r>
      <w:r w:rsidR="00ED507D" w:rsidRPr="00F30E4D">
        <w:rPr>
          <w:rFonts w:ascii="Times New Roman" w:hAnsi="Times New Roman" w:cs="Times New Roman"/>
          <w:sz w:val="24"/>
          <w:szCs w:val="24"/>
        </w:rPr>
        <w:t xml:space="preserve">ampered </w:t>
      </w:r>
      <w:r w:rsidR="003A6256" w:rsidRPr="00F30E4D">
        <w:rPr>
          <w:rFonts w:ascii="Times New Roman" w:hAnsi="Times New Roman" w:cs="Times New Roman"/>
          <w:sz w:val="24"/>
          <w:szCs w:val="24"/>
        </w:rPr>
        <w:t xml:space="preserve">the </w:t>
      </w:r>
      <w:r w:rsidRPr="00F30E4D">
        <w:rPr>
          <w:rFonts w:ascii="Times New Roman" w:hAnsi="Times New Roman" w:cs="Times New Roman"/>
          <w:sz w:val="24"/>
          <w:szCs w:val="24"/>
        </w:rPr>
        <w:t>training of residents and</w:t>
      </w:r>
      <w:r w:rsidR="006C0F85" w:rsidRPr="00F30E4D">
        <w:rPr>
          <w:rFonts w:ascii="Times New Roman" w:hAnsi="Times New Roman" w:cs="Times New Roman"/>
          <w:sz w:val="24"/>
          <w:szCs w:val="24"/>
        </w:rPr>
        <w:t xml:space="preserve"> colleagues</w:t>
      </w:r>
      <w:r w:rsidR="003A6256" w:rsidRPr="00F30E4D">
        <w:rPr>
          <w:rFonts w:ascii="Times New Roman" w:hAnsi="Times New Roman" w:cs="Times New Roman"/>
          <w:sz w:val="24"/>
          <w:szCs w:val="24"/>
        </w:rPr>
        <w:t xml:space="preserve">. </w:t>
      </w:r>
      <w:r w:rsidR="008529BC" w:rsidRPr="00F30E4D">
        <w:rPr>
          <w:rFonts w:ascii="Times New Roman" w:hAnsi="Times New Roman" w:cs="Times New Roman"/>
          <w:sz w:val="24"/>
          <w:szCs w:val="24"/>
        </w:rPr>
        <w:t xml:space="preserve">Besides, SILS itself is a </w:t>
      </w:r>
      <w:r w:rsidR="006C0F85" w:rsidRPr="00F30E4D">
        <w:rPr>
          <w:rFonts w:ascii="Times New Roman" w:hAnsi="Times New Roman" w:cs="Times New Roman"/>
          <w:sz w:val="24"/>
          <w:szCs w:val="24"/>
        </w:rPr>
        <w:t>challenging procedure</w:t>
      </w:r>
      <w:r w:rsidR="008529BC" w:rsidRPr="00F30E4D">
        <w:rPr>
          <w:rFonts w:ascii="Times New Roman" w:hAnsi="Times New Roman" w:cs="Times New Roman"/>
          <w:sz w:val="24"/>
          <w:szCs w:val="24"/>
        </w:rPr>
        <w:t xml:space="preserve"> and has a long learning curve.</w:t>
      </w:r>
      <w:r w:rsidR="00F30E4D">
        <w:rPr>
          <w:rFonts w:ascii="Times New Roman" w:hAnsi="Times New Roman" w:cs="Times New Roman"/>
          <w:sz w:val="24"/>
          <w:szCs w:val="24"/>
          <w:vertAlign w:val="superscript"/>
        </w:rPr>
        <w:t>2</w:t>
      </w:r>
      <w:r w:rsidR="008529BC" w:rsidRPr="00F30E4D">
        <w:rPr>
          <w:rFonts w:ascii="Times New Roman" w:hAnsi="Times New Roman" w:cs="Times New Roman"/>
          <w:sz w:val="24"/>
          <w:szCs w:val="24"/>
        </w:rPr>
        <w:t xml:space="preserve"> </w:t>
      </w:r>
    </w:p>
    <w:p w14:paraId="47BB382D" w14:textId="58422097" w:rsidR="007B3BE3" w:rsidRPr="00F30E4D" w:rsidRDefault="00030E75" w:rsidP="001F18B3">
      <w:pPr>
        <w:spacing w:after="0" w:line="360" w:lineRule="auto"/>
        <w:jc w:val="both"/>
        <w:rPr>
          <w:rFonts w:ascii="Times New Roman" w:hAnsi="Times New Roman" w:cs="Times New Roman"/>
          <w:color w:val="002060"/>
          <w:sz w:val="24"/>
          <w:szCs w:val="24"/>
        </w:rPr>
      </w:pPr>
      <w:r w:rsidRPr="00F30E4D">
        <w:rPr>
          <w:rFonts w:ascii="Times New Roman" w:hAnsi="Times New Roman" w:cs="Times New Roman"/>
          <w:b/>
          <w:bCs/>
          <w:color w:val="002060"/>
          <w:sz w:val="24"/>
          <w:szCs w:val="24"/>
        </w:rPr>
        <w:t>V</w:t>
      </w:r>
      <w:r w:rsidR="001E3435" w:rsidRPr="00F30E4D">
        <w:rPr>
          <w:rFonts w:ascii="Times New Roman" w:hAnsi="Times New Roman" w:cs="Times New Roman"/>
          <w:b/>
          <w:bCs/>
          <w:color w:val="002060"/>
          <w:sz w:val="24"/>
          <w:szCs w:val="24"/>
        </w:rPr>
        <w:t xml:space="preserve">aginal </w:t>
      </w:r>
      <w:r w:rsidR="00DE49A1" w:rsidRPr="00F30E4D">
        <w:rPr>
          <w:rFonts w:ascii="Times New Roman" w:hAnsi="Times New Roman" w:cs="Times New Roman"/>
          <w:b/>
          <w:bCs/>
          <w:color w:val="002060"/>
          <w:sz w:val="24"/>
          <w:szCs w:val="24"/>
        </w:rPr>
        <w:t>N</w:t>
      </w:r>
      <w:r w:rsidR="001E3435" w:rsidRPr="00F30E4D">
        <w:rPr>
          <w:rFonts w:ascii="Times New Roman" w:hAnsi="Times New Roman" w:cs="Times New Roman"/>
          <w:b/>
          <w:bCs/>
          <w:color w:val="002060"/>
          <w:sz w:val="24"/>
          <w:szCs w:val="24"/>
        </w:rPr>
        <w:t xml:space="preserve">atural </w:t>
      </w:r>
      <w:r w:rsidR="00DE49A1" w:rsidRPr="00F30E4D">
        <w:rPr>
          <w:rFonts w:ascii="Times New Roman" w:hAnsi="Times New Roman" w:cs="Times New Roman"/>
          <w:b/>
          <w:bCs/>
          <w:color w:val="002060"/>
          <w:sz w:val="24"/>
          <w:szCs w:val="24"/>
        </w:rPr>
        <w:t>O</w:t>
      </w:r>
      <w:r w:rsidR="001E3435" w:rsidRPr="00F30E4D">
        <w:rPr>
          <w:rFonts w:ascii="Times New Roman" w:hAnsi="Times New Roman" w:cs="Times New Roman"/>
          <w:b/>
          <w:bCs/>
          <w:color w:val="002060"/>
          <w:sz w:val="24"/>
          <w:szCs w:val="24"/>
        </w:rPr>
        <w:t xml:space="preserve">rifice </w:t>
      </w:r>
      <w:r w:rsidR="00DE49A1" w:rsidRPr="00F30E4D">
        <w:rPr>
          <w:rFonts w:ascii="Times New Roman" w:hAnsi="Times New Roman" w:cs="Times New Roman"/>
          <w:b/>
          <w:bCs/>
          <w:color w:val="002060"/>
          <w:sz w:val="24"/>
          <w:szCs w:val="24"/>
        </w:rPr>
        <w:t>T</w:t>
      </w:r>
      <w:r w:rsidR="001E3435" w:rsidRPr="00F30E4D">
        <w:rPr>
          <w:rFonts w:ascii="Times New Roman" w:hAnsi="Times New Roman" w:cs="Times New Roman"/>
          <w:b/>
          <w:bCs/>
          <w:color w:val="002060"/>
          <w:sz w:val="24"/>
          <w:szCs w:val="24"/>
        </w:rPr>
        <w:t xml:space="preserve">ransluminal </w:t>
      </w:r>
      <w:r w:rsidR="00DE49A1" w:rsidRPr="00F30E4D">
        <w:rPr>
          <w:rFonts w:ascii="Times New Roman" w:hAnsi="Times New Roman" w:cs="Times New Roman"/>
          <w:b/>
          <w:bCs/>
          <w:color w:val="002060"/>
          <w:sz w:val="24"/>
          <w:szCs w:val="24"/>
        </w:rPr>
        <w:t>E</w:t>
      </w:r>
      <w:r w:rsidR="001E3435" w:rsidRPr="00F30E4D">
        <w:rPr>
          <w:rFonts w:ascii="Times New Roman" w:hAnsi="Times New Roman" w:cs="Times New Roman"/>
          <w:b/>
          <w:bCs/>
          <w:color w:val="002060"/>
          <w:sz w:val="24"/>
          <w:szCs w:val="24"/>
        </w:rPr>
        <w:t xml:space="preserve">ndoscopic </w:t>
      </w:r>
      <w:r w:rsidR="00DE49A1" w:rsidRPr="00F30E4D">
        <w:rPr>
          <w:rFonts w:ascii="Times New Roman" w:hAnsi="Times New Roman" w:cs="Times New Roman"/>
          <w:b/>
          <w:bCs/>
          <w:color w:val="002060"/>
          <w:sz w:val="24"/>
          <w:szCs w:val="24"/>
        </w:rPr>
        <w:t>S</w:t>
      </w:r>
      <w:r w:rsidR="001E3435" w:rsidRPr="00F30E4D">
        <w:rPr>
          <w:rFonts w:ascii="Times New Roman" w:hAnsi="Times New Roman" w:cs="Times New Roman"/>
          <w:b/>
          <w:bCs/>
          <w:color w:val="002060"/>
          <w:sz w:val="24"/>
          <w:szCs w:val="24"/>
        </w:rPr>
        <w:t>urgery (</w:t>
      </w:r>
      <w:proofErr w:type="spellStart"/>
      <w:r w:rsidR="001E3435" w:rsidRPr="00F30E4D">
        <w:rPr>
          <w:rFonts w:ascii="Times New Roman" w:hAnsi="Times New Roman" w:cs="Times New Roman"/>
          <w:b/>
          <w:bCs/>
          <w:color w:val="002060"/>
          <w:sz w:val="24"/>
          <w:szCs w:val="24"/>
        </w:rPr>
        <w:t>vNOTES</w:t>
      </w:r>
      <w:proofErr w:type="spellEnd"/>
      <w:r w:rsidR="001E3435" w:rsidRPr="00F30E4D">
        <w:rPr>
          <w:rFonts w:ascii="Times New Roman" w:hAnsi="Times New Roman" w:cs="Times New Roman"/>
          <w:b/>
          <w:bCs/>
          <w:color w:val="002060"/>
          <w:sz w:val="24"/>
          <w:szCs w:val="24"/>
        </w:rPr>
        <w:t>)</w:t>
      </w:r>
    </w:p>
    <w:p w14:paraId="6CA33C3E" w14:textId="142CDCA8" w:rsidR="00FE1AC8" w:rsidRPr="007749B0" w:rsidRDefault="00FE1AC8" w:rsidP="001F18B3">
      <w:pPr>
        <w:spacing w:after="0" w:line="360" w:lineRule="auto"/>
        <w:jc w:val="both"/>
        <w:rPr>
          <w:rFonts w:ascii="Times New Roman" w:hAnsi="Times New Roman" w:cs="Times New Roman"/>
          <w:sz w:val="24"/>
          <w:szCs w:val="24"/>
        </w:rPr>
      </w:pPr>
      <w:r w:rsidRPr="007749B0">
        <w:rPr>
          <w:rFonts w:ascii="Times New Roman" w:hAnsi="Times New Roman" w:cs="Times New Roman"/>
          <w:sz w:val="24"/>
          <w:szCs w:val="24"/>
        </w:rPr>
        <w:t>NOTES is</w:t>
      </w:r>
      <w:r w:rsidR="00EE3771" w:rsidRPr="007749B0">
        <w:rPr>
          <w:rFonts w:ascii="Times New Roman" w:hAnsi="Times New Roman" w:cs="Times New Roman"/>
          <w:sz w:val="24"/>
          <w:szCs w:val="24"/>
        </w:rPr>
        <w:t xml:space="preserve"> a </w:t>
      </w:r>
      <w:r w:rsidR="003F0C8D" w:rsidRPr="007749B0">
        <w:rPr>
          <w:rFonts w:ascii="Times New Roman" w:hAnsi="Times New Roman" w:cs="Times New Roman"/>
          <w:sz w:val="24"/>
          <w:szCs w:val="24"/>
        </w:rPr>
        <w:t>scar</w:t>
      </w:r>
      <w:r w:rsidR="00F97A96" w:rsidRPr="007749B0">
        <w:rPr>
          <w:rFonts w:ascii="Times New Roman" w:hAnsi="Times New Roman" w:cs="Times New Roman"/>
          <w:sz w:val="24"/>
          <w:szCs w:val="24"/>
        </w:rPr>
        <w:t xml:space="preserve"> </w:t>
      </w:r>
      <w:r w:rsidR="003F0C8D" w:rsidRPr="007749B0">
        <w:rPr>
          <w:rFonts w:ascii="Times New Roman" w:hAnsi="Times New Roman" w:cs="Times New Roman"/>
          <w:sz w:val="24"/>
          <w:szCs w:val="24"/>
        </w:rPr>
        <w:t xml:space="preserve">free procedure that </w:t>
      </w:r>
      <w:r w:rsidR="00EB309E">
        <w:rPr>
          <w:rFonts w:ascii="Times New Roman" w:hAnsi="Times New Roman" w:cs="Times New Roman"/>
          <w:sz w:val="24"/>
          <w:szCs w:val="24"/>
        </w:rPr>
        <w:t xml:space="preserve">takes advantages of natural </w:t>
      </w:r>
      <w:r w:rsidR="009D4EB2">
        <w:rPr>
          <w:rFonts w:ascii="Times New Roman" w:hAnsi="Times New Roman" w:cs="Times New Roman"/>
          <w:sz w:val="24"/>
          <w:szCs w:val="24"/>
        </w:rPr>
        <w:t xml:space="preserve">orifices to perform </w:t>
      </w:r>
      <w:r w:rsidR="00AD3B71" w:rsidRPr="007749B0">
        <w:rPr>
          <w:rFonts w:ascii="Times New Roman" w:hAnsi="Times New Roman" w:cs="Times New Roman"/>
          <w:sz w:val="24"/>
          <w:szCs w:val="24"/>
        </w:rPr>
        <w:t xml:space="preserve">complex surgical procedures. It is usually performed </w:t>
      </w:r>
      <w:r w:rsidR="009D4EB2">
        <w:rPr>
          <w:rFonts w:ascii="Times New Roman" w:hAnsi="Times New Roman" w:cs="Times New Roman"/>
          <w:sz w:val="24"/>
          <w:szCs w:val="24"/>
        </w:rPr>
        <w:t>vaginally</w:t>
      </w:r>
      <w:r w:rsidR="00AD3B71" w:rsidRPr="007749B0">
        <w:rPr>
          <w:rFonts w:ascii="Times New Roman" w:hAnsi="Times New Roman" w:cs="Times New Roman"/>
          <w:sz w:val="24"/>
          <w:szCs w:val="24"/>
        </w:rPr>
        <w:t xml:space="preserve"> </w:t>
      </w:r>
      <w:r w:rsidR="00B35A9B" w:rsidRPr="007749B0">
        <w:rPr>
          <w:rFonts w:ascii="Times New Roman" w:hAnsi="Times New Roman" w:cs="Times New Roman"/>
          <w:sz w:val="24"/>
          <w:szCs w:val="24"/>
        </w:rPr>
        <w:t>(</w:t>
      </w:r>
      <w:proofErr w:type="spellStart"/>
      <w:r w:rsidR="00B35A9B" w:rsidRPr="007749B0">
        <w:rPr>
          <w:rFonts w:ascii="Times New Roman" w:hAnsi="Times New Roman" w:cs="Times New Roman"/>
          <w:sz w:val="24"/>
          <w:szCs w:val="24"/>
        </w:rPr>
        <w:t>vNOTES</w:t>
      </w:r>
      <w:proofErr w:type="spellEnd"/>
      <w:r w:rsidR="00B35A9B" w:rsidRPr="007749B0">
        <w:rPr>
          <w:rFonts w:ascii="Times New Roman" w:hAnsi="Times New Roman" w:cs="Times New Roman"/>
          <w:sz w:val="24"/>
          <w:szCs w:val="24"/>
        </w:rPr>
        <w:t>)</w:t>
      </w:r>
      <w:r w:rsidR="00135F8B">
        <w:rPr>
          <w:rFonts w:ascii="Times New Roman" w:hAnsi="Times New Roman" w:cs="Times New Roman"/>
          <w:sz w:val="24"/>
          <w:szCs w:val="24"/>
        </w:rPr>
        <w:t xml:space="preserve">, although </w:t>
      </w:r>
      <w:r w:rsidR="006762FB">
        <w:rPr>
          <w:rFonts w:ascii="Times New Roman" w:hAnsi="Times New Roman" w:cs="Times New Roman"/>
          <w:sz w:val="24"/>
          <w:szCs w:val="24"/>
        </w:rPr>
        <w:t>other</w:t>
      </w:r>
      <w:r w:rsidR="00135F8B">
        <w:rPr>
          <w:rFonts w:ascii="Times New Roman" w:hAnsi="Times New Roman" w:cs="Times New Roman"/>
          <w:sz w:val="24"/>
          <w:szCs w:val="24"/>
        </w:rPr>
        <w:t xml:space="preserve"> route</w:t>
      </w:r>
      <w:r w:rsidR="006762FB">
        <w:rPr>
          <w:rFonts w:ascii="Times New Roman" w:hAnsi="Times New Roman" w:cs="Times New Roman"/>
          <w:sz w:val="24"/>
          <w:szCs w:val="24"/>
        </w:rPr>
        <w:t xml:space="preserve">s such as </w:t>
      </w:r>
      <w:r w:rsidR="00064480">
        <w:rPr>
          <w:rFonts w:ascii="Times New Roman" w:hAnsi="Times New Roman" w:cs="Times New Roman"/>
          <w:sz w:val="24"/>
          <w:szCs w:val="24"/>
        </w:rPr>
        <w:t xml:space="preserve">the </w:t>
      </w:r>
      <w:r w:rsidR="006762FB">
        <w:rPr>
          <w:rFonts w:ascii="Times New Roman" w:hAnsi="Times New Roman" w:cs="Times New Roman"/>
          <w:sz w:val="24"/>
          <w:szCs w:val="24"/>
        </w:rPr>
        <w:t>gastrointestinal</w:t>
      </w:r>
      <w:r w:rsidR="00967C77">
        <w:rPr>
          <w:rFonts w:ascii="Times New Roman" w:hAnsi="Times New Roman" w:cs="Times New Roman"/>
          <w:sz w:val="24"/>
          <w:szCs w:val="24"/>
        </w:rPr>
        <w:t xml:space="preserve"> </w:t>
      </w:r>
      <w:r w:rsidR="00064480">
        <w:rPr>
          <w:rFonts w:ascii="Times New Roman" w:hAnsi="Times New Roman" w:cs="Times New Roman"/>
          <w:sz w:val="24"/>
          <w:szCs w:val="24"/>
        </w:rPr>
        <w:t xml:space="preserve">route may be used. </w:t>
      </w:r>
    </w:p>
    <w:p w14:paraId="7466EED6" w14:textId="35D018CF" w:rsidR="001E3435" w:rsidRPr="007749B0" w:rsidRDefault="00034EFB" w:rsidP="001F18B3">
      <w:pPr>
        <w:spacing w:after="0" w:line="360" w:lineRule="auto"/>
        <w:jc w:val="both"/>
        <w:rPr>
          <w:rFonts w:ascii="Times New Roman" w:hAnsi="Times New Roman" w:cs="Times New Roman"/>
          <w:sz w:val="24"/>
          <w:szCs w:val="24"/>
        </w:rPr>
      </w:pPr>
      <w:proofErr w:type="spellStart"/>
      <w:r w:rsidRPr="00F30E4D">
        <w:rPr>
          <w:rFonts w:ascii="Times New Roman" w:hAnsi="Times New Roman" w:cs="Times New Roman"/>
          <w:sz w:val="24"/>
          <w:szCs w:val="24"/>
        </w:rPr>
        <w:t>vNOTES</w:t>
      </w:r>
      <w:proofErr w:type="spellEnd"/>
      <w:r w:rsidRPr="00F30E4D">
        <w:rPr>
          <w:rFonts w:ascii="Times New Roman" w:hAnsi="Times New Roman" w:cs="Times New Roman"/>
          <w:sz w:val="24"/>
          <w:szCs w:val="24"/>
        </w:rPr>
        <w:t xml:space="preserve"> is a single-access procedure that has shown promise in adnexectomy, hysterectomy, and </w:t>
      </w:r>
      <w:proofErr w:type="spellStart"/>
      <w:r w:rsidRPr="00F30E4D">
        <w:rPr>
          <w:rFonts w:ascii="Times New Roman" w:hAnsi="Times New Roman" w:cs="Times New Roman"/>
          <w:sz w:val="24"/>
          <w:szCs w:val="24"/>
        </w:rPr>
        <w:t>sacrocolpopexy</w:t>
      </w:r>
      <w:proofErr w:type="spellEnd"/>
      <w:r w:rsidRPr="00F30E4D">
        <w:rPr>
          <w:rFonts w:ascii="Times New Roman" w:hAnsi="Times New Roman" w:cs="Times New Roman"/>
          <w:sz w:val="24"/>
          <w:szCs w:val="24"/>
        </w:rPr>
        <w:t xml:space="preserve"> procedures.</w:t>
      </w:r>
      <w:r w:rsidR="00F30E4D">
        <w:rPr>
          <w:rFonts w:ascii="Times New Roman" w:hAnsi="Times New Roman" w:cs="Times New Roman"/>
          <w:sz w:val="24"/>
          <w:szCs w:val="24"/>
          <w:vertAlign w:val="superscript"/>
        </w:rPr>
        <w:t>3,4</w:t>
      </w:r>
      <w:r>
        <w:rPr>
          <w:rFonts w:ascii="Times New Roman" w:hAnsi="Times New Roman" w:cs="Times New Roman"/>
          <w:sz w:val="24"/>
          <w:szCs w:val="24"/>
        </w:rPr>
        <w:t xml:space="preserve"> </w:t>
      </w:r>
      <w:r w:rsidRPr="00F30E4D">
        <w:rPr>
          <w:rFonts w:ascii="Times New Roman" w:hAnsi="Times New Roman" w:cs="Times New Roman"/>
          <w:sz w:val="24"/>
          <w:szCs w:val="24"/>
        </w:rPr>
        <w:t xml:space="preserve">Benefits of </w:t>
      </w:r>
      <w:proofErr w:type="spellStart"/>
      <w:r w:rsidRPr="00F30E4D">
        <w:rPr>
          <w:rFonts w:ascii="Times New Roman" w:hAnsi="Times New Roman" w:cs="Times New Roman"/>
          <w:sz w:val="24"/>
          <w:szCs w:val="24"/>
        </w:rPr>
        <w:t>vNOTES</w:t>
      </w:r>
      <w:proofErr w:type="spellEnd"/>
      <w:r w:rsidRPr="00F30E4D">
        <w:rPr>
          <w:rFonts w:ascii="Times New Roman" w:hAnsi="Times New Roman" w:cs="Times New Roman"/>
          <w:sz w:val="24"/>
          <w:szCs w:val="24"/>
        </w:rPr>
        <w:t xml:space="preserve"> include the absence of a visible abdominal scar, reduced pain perception, shorter hospital stay, and </w:t>
      </w:r>
      <w:r w:rsidR="006C15A4" w:rsidRPr="00F30E4D">
        <w:rPr>
          <w:rFonts w:ascii="Times New Roman" w:hAnsi="Times New Roman" w:cs="Times New Roman"/>
          <w:sz w:val="24"/>
          <w:szCs w:val="24"/>
        </w:rPr>
        <w:t xml:space="preserve">an </w:t>
      </w:r>
      <w:r w:rsidRPr="00F30E4D">
        <w:rPr>
          <w:rFonts w:ascii="Times New Roman" w:hAnsi="Times New Roman" w:cs="Times New Roman"/>
          <w:sz w:val="24"/>
          <w:szCs w:val="24"/>
        </w:rPr>
        <w:t xml:space="preserve">improved surgical </w:t>
      </w:r>
      <w:r w:rsidR="006C15A4" w:rsidRPr="00F30E4D">
        <w:rPr>
          <w:rFonts w:ascii="Times New Roman" w:hAnsi="Times New Roman" w:cs="Times New Roman"/>
          <w:sz w:val="24"/>
          <w:szCs w:val="24"/>
        </w:rPr>
        <w:t>view</w:t>
      </w:r>
      <w:r w:rsidRPr="00F30E4D">
        <w:rPr>
          <w:rFonts w:ascii="Times New Roman" w:hAnsi="Times New Roman" w:cs="Times New Roman"/>
          <w:sz w:val="24"/>
          <w:szCs w:val="24"/>
        </w:rPr>
        <w:t xml:space="preserve">. Most importantly, it eliminates the need for </w:t>
      </w:r>
      <w:proofErr w:type="spellStart"/>
      <w:r w:rsidRPr="00F30E4D">
        <w:rPr>
          <w:rFonts w:ascii="Times New Roman" w:hAnsi="Times New Roman" w:cs="Times New Roman"/>
          <w:sz w:val="24"/>
          <w:szCs w:val="24"/>
        </w:rPr>
        <w:t>adhesiolysis</w:t>
      </w:r>
      <w:proofErr w:type="spellEnd"/>
      <w:r w:rsidRPr="00F30E4D">
        <w:rPr>
          <w:rFonts w:ascii="Times New Roman" w:hAnsi="Times New Roman" w:cs="Times New Roman"/>
          <w:sz w:val="24"/>
          <w:szCs w:val="24"/>
        </w:rPr>
        <w:t xml:space="preserve"> to expose deep pelvic structures</w:t>
      </w:r>
      <w:r w:rsidR="00FD4A09" w:rsidRPr="007749B0">
        <w:rPr>
          <w:rFonts w:ascii="Times New Roman" w:hAnsi="Times New Roman" w:cs="Times New Roman"/>
          <w:sz w:val="24"/>
          <w:szCs w:val="24"/>
        </w:rPr>
        <w:t xml:space="preserve">. </w:t>
      </w:r>
    </w:p>
    <w:p w14:paraId="1CD72088" w14:textId="23413796" w:rsidR="00150021" w:rsidRPr="007749B0" w:rsidRDefault="00493D72" w:rsidP="001F18B3">
      <w:pPr>
        <w:spacing w:after="0" w:line="360" w:lineRule="auto"/>
        <w:jc w:val="both"/>
        <w:rPr>
          <w:rFonts w:ascii="Times New Roman" w:hAnsi="Times New Roman" w:cs="Times New Roman"/>
          <w:sz w:val="24"/>
          <w:szCs w:val="24"/>
        </w:rPr>
      </w:pPr>
      <w:r w:rsidRPr="00F30E4D">
        <w:rPr>
          <w:rFonts w:ascii="Times New Roman" w:hAnsi="Times New Roman" w:cs="Times New Roman"/>
          <w:sz w:val="24"/>
          <w:szCs w:val="24"/>
        </w:rPr>
        <w:t xml:space="preserve">It </w:t>
      </w:r>
      <w:r w:rsidR="00E1242E" w:rsidRPr="00F30E4D">
        <w:rPr>
          <w:rFonts w:ascii="Times New Roman" w:hAnsi="Times New Roman" w:cs="Times New Roman"/>
          <w:sz w:val="24"/>
          <w:szCs w:val="24"/>
        </w:rPr>
        <w:t xml:space="preserve">has been argued that SILS is preferred over </w:t>
      </w:r>
      <w:proofErr w:type="spellStart"/>
      <w:r w:rsidRPr="00F30E4D">
        <w:rPr>
          <w:rFonts w:ascii="Times New Roman" w:hAnsi="Times New Roman" w:cs="Times New Roman"/>
          <w:sz w:val="24"/>
          <w:szCs w:val="24"/>
        </w:rPr>
        <w:t>v</w:t>
      </w:r>
      <w:r w:rsidR="00E1242E" w:rsidRPr="00F30E4D">
        <w:rPr>
          <w:rFonts w:ascii="Times New Roman" w:hAnsi="Times New Roman" w:cs="Times New Roman"/>
          <w:sz w:val="24"/>
          <w:szCs w:val="24"/>
        </w:rPr>
        <w:t>NOTES</w:t>
      </w:r>
      <w:proofErr w:type="spellEnd"/>
      <w:r w:rsidR="00E1242E" w:rsidRPr="00F30E4D">
        <w:rPr>
          <w:rFonts w:ascii="Times New Roman" w:hAnsi="Times New Roman" w:cs="Times New Roman"/>
          <w:sz w:val="24"/>
          <w:szCs w:val="24"/>
        </w:rPr>
        <w:t>. Reasons include the easier transition from SILS to conventional laparoscopy without having to change the patient's position</w:t>
      </w:r>
      <w:r w:rsidRPr="00F30E4D">
        <w:rPr>
          <w:rFonts w:ascii="Times New Roman" w:hAnsi="Times New Roman" w:cs="Times New Roman"/>
          <w:sz w:val="24"/>
          <w:szCs w:val="24"/>
        </w:rPr>
        <w:t xml:space="preserve">, </w:t>
      </w:r>
      <w:r w:rsidR="00E1242E" w:rsidRPr="00F30E4D">
        <w:rPr>
          <w:rFonts w:ascii="Times New Roman" w:hAnsi="Times New Roman" w:cs="Times New Roman"/>
          <w:sz w:val="24"/>
          <w:szCs w:val="24"/>
        </w:rPr>
        <w:t xml:space="preserve">shorter operating times, early recovery, less blood loss, better tissue </w:t>
      </w:r>
      <w:r w:rsidRPr="00F30E4D">
        <w:rPr>
          <w:rFonts w:ascii="Times New Roman" w:hAnsi="Times New Roman" w:cs="Times New Roman"/>
          <w:sz w:val="24"/>
          <w:szCs w:val="24"/>
        </w:rPr>
        <w:t>collection</w:t>
      </w:r>
      <w:r w:rsidR="00E1242E" w:rsidRPr="00F30E4D">
        <w:rPr>
          <w:rFonts w:ascii="Times New Roman" w:hAnsi="Times New Roman" w:cs="Times New Roman"/>
          <w:sz w:val="24"/>
          <w:szCs w:val="24"/>
        </w:rPr>
        <w:t xml:space="preserve">, lower instrumentation costs, and higher patient acceptance. Disadvantages of SILS over NOTES include a long learning curve, the need for experienced surgeons, and </w:t>
      </w:r>
      <w:r>
        <w:rPr>
          <w:rFonts w:ascii="Times New Roman" w:hAnsi="Times New Roman" w:cs="Times New Roman"/>
          <w:sz w:val="24"/>
          <w:szCs w:val="24"/>
        </w:rPr>
        <w:t>fewer</w:t>
      </w:r>
      <w:r w:rsidR="00307951" w:rsidRPr="007749B0">
        <w:rPr>
          <w:rFonts w:ascii="Times New Roman" w:hAnsi="Times New Roman" w:cs="Times New Roman"/>
          <w:sz w:val="24"/>
          <w:szCs w:val="24"/>
        </w:rPr>
        <w:t xml:space="preserve"> cosme</w:t>
      </w:r>
      <w:r w:rsidR="00E1242E">
        <w:rPr>
          <w:rFonts w:ascii="Times New Roman" w:hAnsi="Times New Roman" w:cs="Times New Roman"/>
          <w:sz w:val="24"/>
          <w:szCs w:val="24"/>
        </w:rPr>
        <w:t xml:space="preserve">tic </w:t>
      </w:r>
      <w:r>
        <w:rPr>
          <w:rFonts w:ascii="Times New Roman" w:hAnsi="Times New Roman" w:cs="Times New Roman"/>
          <w:sz w:val="24"/>
          <w:szCs w:val="24"/>
        </w:rPr>
        <w:t>benefits</w:t>
      </w:r>
      <w:r w:rsidR="00F37AFB" w:rsidRPr="007749B0">
        <w:rPr>
          <w:rFonts w:ascii="Times New Roman" w:hAnsi="Times New Roman" w:cs="Times New Roman"/>
          <w:sz w:val="24"/>
          <w:szCs w:val="24"/>
        </w:rPr>
        <w:t>.</w:t>
      </w:r>
      <w:r w:rsidR="00F30E4D">
        <w:rPr>
          <w:rFonts w:ascii="Times New Roman" w:hAnsi="Times New Roman" w:cs="Times New Roman"/>
          <w:sz w:val="24"/>
          <w:szCs w:val="24"/>
          <w:vertAlign w:val="superscript"/>
        </w:rPr>
        <w:t>5</w:t>
      </w:r>
      <w:r w:rsidR="00F37AFB" w:rsidRPr="00F30E4D">
        <w:rPr>
          <w:rFonts w:ascii="Times New Roman" w:hAnsi="Times New Roman" w:cs="Times New Roman"/>
          <w:sz w:val="24"/>
          <w:szCs w:val="24"/>
        </w:rPr>
        <w:t xml:space="preserve"> </w:t>
      </w:r>
      <w:r w:rsidR="00F37AFB" w:rsidRPr="00F30E4D">
        <w:rPr>
          <w:rFonts w:ascii="Times New Roman" w:hAnsi="Times New Roman" w:cs="Times New Roman"/>
          <w:color w:val="FF0000"/>
          <w:sz w:val="24"/>
          <w:szCs w:val="24"/>
        </w:rPr>
        <w:t xml:space="preserve"> </w:t>
      </w:r>
    </w:p>
    <w:p w14:paraId="39B2913E" w14:textId="56389D2E" w:rsidR="003D1468" w:rsidRPr="00F30E4D" w:rsidRDefault="007B3BE3" w:rsidP="001F18B3">
      <w:pPr>
        <w:spacing w:after="0" w:line="360" w:lineRule="auto"/>
        <w:jc w:val="both"/>
        <w:rPr>
          <w:rFonts w:ascii="Times New Roman" w:hAnsi="Times New Roman" w:cs="Times New Roman"/>
          <w:color w:val="002060"/>
          <w:sz w:val="24"/>
          <w:szCs w:val="24"/>
        </w:rPr>
      </w:pPr>
      <w:r w:rsidRPr="00F30E4D">
        <w:rPr>
          <w:rFonts w:ascii="Times New Roman" w:hAnsi="Times New Roman" w:cs="Times New Roman"/>
          <w:b/>
          <w:bCs/>
          <w:color w:val="002060"/>
          <w:sz w:val="24"/>
          <w:szCs w:val="24"/>
        </w:rPr>
        <w:t>Robot</w:t>
      </w:r>
      <w:r w:rsidR="009E7746" w:rsidRPr="00F30E4D">
        <w:rPr>
          <w:rFonts w:ascii="Times New Roman" w:hAnsi="Times New Roman" w:cs="Times New Roman"/>
          <w:b/>
          <w:bCs/>
          <w:color w:val="002060"/>
          <w:sz w:val="24"/>
          <w:szCs w:val="24"/>
        </w:rPr>
        <w:t xml:space="preserve">ic </w:t>
      </w:r>
      <w:r w:rsidRPr="00F30E4D">
        <w:rPr>
          <w:rFonts w:ascii="Times New Roman" w:hAnsi="Times New Roman" w:cs="Times New Roman"/>
          <w:b/>
          <w:bCs/>
          <w:color w:val="002060"/>
          <w:sz w:val="24"/>
          <w:szCs w:val="24"/>
        </w:rPr>
        <w:t>surgery using the</w:t>
      </w:r>
      <w:r w:rsidR="003D1468" w:rsidRPr="00F30E4D">
        <w:rPr>
          <w:rFonts w:ascii="Times New Roman" w:hAnsi="Times New Roman" w:cs="Times New Roman"/>
          <w:b/>
          <w:bCs/>
          <w:color w:val="002060"/>
          <w:sz w:val="24"/>
          <w:szCs w:val="24"/>
        </w:rPr>
        <w:t xml:space="preserve"> DA VINCI </w:t>
      </w:r>
      <w:r w:rsidRPr="00F30E4D">
        <w:rPr>
          <w:rFonts w:ascii="Times New Roman" w:hAnsi="Times New Roman" w:cs="Times New Roman"/>
          <w:b/>
          <w:bCs/>
          <w:color w:val="002060"/>
          <w:sz w:val="24"/>
          <w:szCs w:val="24"/>
        </w:rPr>
        <w:t>surgical system</w:t>
      </w:r>
    </w:p>
    <w:p w14:paraId="5FFA8BEE" w14:textId="5C0DBA54" w:rsidR="003867FC" w:rsidRPr="007749B0" w:rsidRDefault="00341AB8" w:rsidP="001F18B3">
      <w:pPr>
        <w:spacing w:after="0" w:line="360" w:lineRule="auto"/>
        <w:jc w:val="both"/>
        <w:rPr>
          <w:rFonts w:ascii="Times New Roman" w:hAnsi="Times New Roman" w:cs="Times New Roman"/>
          <w:sz w:val="24"/>
          <w:szCs w:val="24"/>
        </w:rPr>
      </w:pPr>
      <w:r w:rsidRPr="00F30E4D">
        <w:rPr>
          <w:rFonts w:ascii="Times New Roman" w:hAnsi="Times New Roman" w:cs="Times New Roman"/>
          <w:sz w:val="24"/>
          <w:szCs w:val="24"/>
        </w:rPr>
        <w:t xml:space="preserve">The first use of robotic surgery dates back to 1985 when the PUMA 560 was used to take a brain biopsy under computed tomography guidance. The </w:t>
      </w:r>
      <w:proofErr w:type="spellStart"/>
      <w:r w:rsidRPr="00F30E4D">
        <w:rPr>
          <w:rFonts w:ascii="Times New Roman" w:hAnsi="Times New Roman" w:cs="Times New Roman"/>
          <w:sz w:val="24"/>
          <w:szCs w:val="24"/>
        </w:rPr>
        <w:t>Probot</w:t>
      </w:r>
      <w:proofErr w:type="spellEnd"/>
      <w:r w:rsidRPr="00F30E4D">
        <w:rPr>
          <w:rFonts w:ascii="Times New Roman" w:hAnsi="Times New Roman" w:cs="Times New Roman"/>
          <w:sz w:val="24"/>
          <w:szCs w:val="24"/>
        </w:rPr>
        <w:t xml:space="preserve"> was used in urology in 1988, Robodoc in </w:t>
      </w:r>
      <w:proofErr w:type="spellStart"/>
      <w:r w:rsidRPr="00F30E4D">
        <w:rPr>
          <w:rFonts w:ascii="Times New Roman" w:hAnsi="Times New Roman" w:cs="Times New Roman"/>
          <w:sz w:val="24"/>
          <w:szCs w:val="24"/>
        </w:rPr>
        <w:t>orthopedics</w:t>
      </w:r>
      <w:proofErr w:type="spellEnd"/>
      <w:r w:rsidRPr="00F30E4D">
        <w:rPr>
          <w:rFonts w:ascii="Times New Roman" w:hAnsi="Times New Roman" w:cs="Times New Roman"/>
          <w:sz w:val="24"/>
          <w:szCs w:val="24"/>
        </w:rPr>
        <w:t xml:space="preserve"> in 1992 and Zeus in </w:t>
      </w:r>
      <w:proofErr w:type="spellStart"/>
      <w:r w:rsidRPr="00F30E4D">
        <w:rPr>
          <w:rFonts w:ascii="Times New Roman" w:hAnsi="Times New Roman" w:cs="Times New Roman"/>
          <w:sz w:val="24"/>
          <w:szCs w:val="24"/>
        </w:rPr>
        <w:t>gynecology</w:t>
      </w:r>
      <w:proofErr w:type="spellEnd"/>
      <w:r w:rsidRPr="00F30E4D">
        <w:rPr>
          <w:rFonts w:ascii="Times New Roman" w:hAnsi="Times New Roman" w:cs="Times New Roman"/>
          <w:sz w:val="24"/>
          <w:szCs w:val="24"/>
        </w:rPr>
        <w:t xml:space="preserve"> in 1999. </w:t>
      </w:r>
    </w:p>
    <w:p w14:paraId="20D485F0" w14:textId="7960FA80" w:rsidR="00456900" w:rsidRPr="007749B0" w:rsidRDefault="00456900" w:rsidP="001F18B3">
      <w:pPr>
        <w:pStyle w:val="ListParagraph"/>
        <w:numPr>
          <w:ilvl w:val="0"/>
          <w:numId w:val="11"/>
        </w:numPr>
        <w:spacing w:after="0" w:line="360" w:lineRule="auto"/>
        <w:jc w:val="both"/>
        <w:rPr>
          <w:rFonts w:ascii="Times New Roman" w:hAnsi="Times New Roman" w:cs="Times New Roman"/>
          <w:sz w:val="24"/>
          <w:szCs w:val="24"/>
        </w:rPr>
      </w:pPr>
      <w:r w:rsidRPr="007749B0">
        <w:rPr>
          <w:rFonts w:ascii="Times New Roman" w:hAnsi="Times New Roman" w:cs="Times New Roman"/>
          <w:sz w:val="24"/>
          <w:szCs w:val="24"/>
        </w:rPr>
        <w:t xml:space="preserve">The following robotic surgery system are available: </w:t>
      </w:r>
    </w:p>
    <w:p w14:paraId="3409BD06" w14:textId="6BA3711D" w:rsidR="00456900" w:rsidRPr="007749B0" w:rsidRDefault="00456900" w:rsidP="001F18B3">
      <w:pPr>
        <w:pStyle w:val="ListParagraph"/>
        <w:numPr>
          <w:ilvl w:val="1"/>
          <w:numId w:val="11"/>
        </w:numPr>
        <w:spacing w:after="0" w:line="360" w:lineRule="auto"/>
        <w:jc w:val="both"/>
        <w:rPr>
          <w:rFonts w:ascii="Times New Roman" w:hAnsi="Times New Roman" w:cs="Times New Roman"/>
          <w:sz w:val="24"/>
          <w:szCs w:val="24"/>
        </w:rPr>
      </w:pPr>
      <w:r w:rsidRPr="007749B0">
        <w:rPr>
          <w:rFonts w:ascii="Times New Roman" w:hAnsi="Times New Roman" w:cs="Times New Roman"/>
          <w:sz w:val="24"/>
          <w:szCs w:val="24"/>
        </w:rPr>
        <w:t xml:space="preserve">The robotic </w:t>
      </w:r>
      <w:r w:rsidR="00A601C9" w:rsidRPr="007749B0">
        <w:rPr>
          <w:rFonts w:ascii="Times New Roman" w:hAnsi="Times New Roman" w:cs="Times New Roman"/>
          <w:sz w:val="24"/>
          <w:szCs w:val="24"/>
        </w:rPr>
        <w:t>camera</w:t>
      </w:r>
      <w:r w:rsidRPr="007749B0">
        <w:rPr>
          <w:rFonts w:ascii="Times New Roman" w:hAnsi="Times New Roman" w:cs="Times New Roman"/>
          <w:sz w:val="24"/>
          <w:szCs w:val="24"/>
        </w:rPr>
        <w:t xml:space="preserve"> holder (AESOP)</w:t>
      </w:r>
      <w:r w:rsidR="00CB0D93" w:rsidRPr="007749B0">
        <w:rPr>
          <w:rFonts w:ascii="Times New Roman" w:hAnsi="Times New Roman" w:cs="Times New Roman"/>
          <w:sz w:val="24"/>
          <w:szCs w:val="24"/>
        </w:rPr>
        <w:t xml:space="preserve"> and ViKY systems</w:t>
      </w:r>
      <w:r w:rsidR="00341AB8" w:rsidRPr="00F30E4D">
        <w:rPr>
          <w:rFonts w:ascii="Times New Roman" w:hAnsi="Times New Roman" w:cs="Times New Roman"/>
          <w:sz w:val="24"/>
          <w:szCs w:val="24"/>
        </w:rPr>
        <w:t>- The AESOP (Automated Endoscopic System for Optimal Positioning) was the first FDA-approved robotic device used for intra-abdominal procedures. ViKY was the first voice-controlled robot to be used in the single-port pr</w:t>
      </w:r>
      <w:r w:rsidR="00341AB8">
        <w:rPr>
          <w:rFonts w:ascii="Times New Roman" w:hAnsi="Times New Roman" w:cs="Times New Roman"/>
          <w:sz w:val="24"/>
          <w:szCs w:val="24"/>
        </w:rPr>
        <w:t xml:space="preserve">ocedures. </w:t>
      </w:r>
      <w:r w:rsidR="00341AB8" w:rsidRPr="007749B0">
        <w:rPr>
          <w:rFonts w:ascii="Times New Roman" w:hAnsi="Times New Roman" w:cs="Times New Roman"/>
          <w:sz w:val="24"/>
          <w:szCs w:val="24"/>
        </w:rPr>
        <w:t xml:space="preserve"> </w:t>
      </w:r>
    </w:p>
    <w:p w14:paraId="5A2DB067" w14:textId="490FAB73" w:rsidR="00456900" w:rsidRPr="007749B0" w:rsidRDefault="00456900" w:rsidP="001F18B3">
      <w:pPr>
        <w:pStyle w:val="ListParagraph"/>
        <w:numPr>
          <w:ilvl w:val="1"/>
          <w:numId w:val="11"/>
        </w:numPr>
        <w:spacing w:after="0" w:line="360" w:lineRule="auto"/>
        <w:jc w:val="both"/>
        <w:rPr>
          <w:rFonts w:ascii="Times New Roman" w:hAnsi="Times New Roman" w:cs="Times New Roman"/>
          <w:sz w:val="24"/>
          <w:szCs w:val="24"/>
        </w:rPr>
      </w:pPr>
      <w:r w:rsidRPr="007749B0">
        <w:rPr>
          <w:rFonts w:ascii="Times New Roman" w:hAnsi="Times New Roman" w:cs="Times New Roman"/>
          <w:sz w:val="24"/>
          <w:szCs w:val="24"/>
        </w:rPr>
        <w:lastRenderedPageBreak/>
        <w:t xml:space="preserve">An immersive </w:t>
      </w:r>
      <w:r w:rsidR="00A601C9" w:rsidRPr="007749B0">
        <w:rPr>
          <w:rFonts w:ascii="Times New Roman" w:hAnsi="Times New Roman" w:cs="Times New Roman"/>
          <w:sz w:val="24"/>
          <w:szCs w:val="24"/>
        </w:rPr>
        <w:t>telerobotic</w:t>
      </w:r>
      <w:r w:rsidRPr="007749B0">
        <w:rPr>
          <w:rFonts w:ascii="Times New Roman" w:hAnsi="Times New Roman" w:cs="Times New Roman"/>
          <w:sz w:val="24"/>
          <w:szCs w:val="24"/>
        </w:rPr>
        <w:t xml:space="preserve"> surgical system (</w:t>
      </w:r>
      <w:proofErr w:type="spellStart"/>
      <w:r w:rsidRPr="007749B0">
        <w:rPr>
          <w:rFonts w:ascii="Times New Roman" w:hAnsi="Times New Roman" w:cs="Times New Roman"/>
          <w:sz w:val="24"/>
          <w:szCs w:val="24"/>
        </w:rPr>
        <w:t>Eg</w:t>
      </w:r>
      <w:proofErr w:type="spellEnd"/>
      <w:r w:rsidRPr="007749B0">
        <w:rPr>
          <w:rFonts w:ascii="Times New Roman" w:hAnsi="Times New Roman" w:cs="Times New Roman"/>
          <w:sz w:val="24"/>
          <w:szCs w:val="24"/>
        </w:rPr>
        <w:t xml:space="preserve"> da Vinci)</w:t>
      </w:r>
    </w:p>
    <w:p w14:paraId="19C37FEB" w14:textId="6E3D395E" w:rsidR="00456900" w:rsidRPr="007749B0" w:rsidRDefault="00456900" w:rsidP="001F18B3">
      <w:pPr>
        <w:pStyle w:val="ListParagraph"/>
        <w:numPr>
          <w:ilvl w:val="1"/>
          <w:numId w:val="11"/>
        </w:numPr>
        <w:spacing w:after="0" w:line="360" w:lineRule="auto"/>
        <w:jc w:val="both"/>
        <w:rPr>
          <w:rFonts w:ascii="Times New Roman" w:hAnsi="Times New Roman" w:cs="Times New Roman"/>
          <w:sz w:val="24"/>
          <w:szCs w:val="24"/>
        </w:rPr>
      </w:pPr>
      <w:r w:rsidRPr="007749B0">
        <w:rPr>
          <w:rFonts w:ascii="Times New Roman" w:hAnsi="Times New Roman" w:cs="Times New Roman"/>
          <w:sz w:val="24"/>
          <w:szCs w:val="24"/>
        </w:rPr>
        <w:t xml:space="preserve">Open </w:t>
      </w:r>
      <w:r w:rsidR="00341AB8" w:rsidRPr="007749B0">
        <w:rPr>
          <w:rFonts w:ascii="Times New Roman" w:hAnsi="Times New Roman" w:cs="Times New Roman"/>
          <w:sz w:val="24"/>
          <w:szCs w:val="24"/>
        </w:rPr>
        <w:t>remote-control</w:t>
      </w:r>
      <w:r w:rsidRPr="007749B0">
        <w:rPr>
          <w:rFonts w:ascii="Times New Roman" w:hAnsi="Times New Roman" w:cs="Times New Roman"/>
          <w:sz w:val="24"/>
          <w:szCs w:val="24"/>
        </w:rPr>
        <w:t xml:space="preserve"> stations (</w:t>
      </w:r>
      <w:proofErr w:type="spellStart"/>
      <w:r w:rsidRPr="007749B0">
        <w:rPr>
          <w:rFonts w:ascii="Times New Roman" w:hAnsi="Times New Roman" w:cs="Times New Roman"/>
          <w:sz w:val="24"/>
          <w:szCs w:val="24"/>
        </w:rPr>
        <w:t>Eg</w:t>
      </w:r>
      <w:proofErr w:type="spellEnd"/>
      <w:r w:rsidRPr="007749B0">
        <w:rPr>
          <w:rFonts w:ascii="Times New Roman" w:hAnsi="Times New Roman" w:cs="Times New Roman"/>
          <w:sz w:val="24"/>
          <w:szCs w:val="24"/>
        </w:rPr>
        <w:t xml:space="preserve"> </w:t>
      </w:r>
      <w:proofErr w:type="spellStart"/>
      <w:r w:rsidRPr="007749B0">
        <w:rPr>
          <w:rFonts w:ascii="Times New Roman" w:hAnsi="Times New Roman" w:cs="Times New Roman"/>
          <w:sz w:val="24"/>
          <w:szCs w:val="24"/>
        </w:rPr>
        <w:t>Senhance</w:t>
      </w:r>
      <w:proofErr w:type="spellEnd"/>
      <w:r w:rsidRPr="007749B0">
        <w:rPr>
          <w:rFonts w:ascii="Times New Roman" w:hAnsi="Times New Roman" w:cs="Times New Roman"/>
          <w:sz w:val="24"/>
          <w:szCs w:val="24"/>
        </w:rPr>
        <w:t xml:space="preserve"> or </w:t>
      </w:r>
      <w:proofErr w:type="spellStart"/>
      <w:r w:rsidRPr="007749B0">
        <w:rPr>
          <w:rFonts w:ascii="Times New Roman" w:hAnsi="Times New Roman" w:cs="Times New Roman"/>
          <w:sz w:val="24"/>
          <w:szCs w:val="24"/>
        </w:rPr>
        <w:t>Versius</w:t>
      </w:r>
      <w:proofErr w:type="spellEnd"/>
      <w:r w:rsidRPr="007749B0">
        <w:rPr>
          <w:rFonts w:ascii="Times New Roman" w:hAnsi="Times New Roman" w:cs="Times New Roman"/>
          <w:sz w:val="24"/>
          <w:szCs w:val="24"/>
        </w:rPr>
        <w:t>)</w:t>
      </w:r>
      <w:r w:rsidR="00341AB8">
        <w:rPr>
          <w:rFonts w:ascii="Times New Roman" w:hAnsi="Times New Roman" w:cs="Times New Roman"/>
          <w:sz w:val="24"/>
          <w:szCs w:val="24"/>
        </w:rPr>
        <w:t xml:space="preserve">- </w:t>
      </w:r>
      <w:proofErr w:type="spellStart"/>
      <w:r w:rsidR="00341AB8">
        <w:rPr>
          <w:rFonts w:ascii="Times New Roman" w:hAnsi="Times New Roman" w:cs="Times New Roman"/>
          <w:sz w:val="24"/>
          <w:szCs w:val="24"/>
        </w:rPr>
        <w:t>Versius</w:t>
      </w:r>
      <w:proofErr w:type="spellEnd"/>
      <w:r w:rsidR="00341AB8">
        <w:rPr>
          <w:rFonts w:ascii="Times New Roman" w:hAnsi="Times New Roman" w:cs="Times New Roman"/>
          <w:sz w:val="24"/>
          <w:szCs w:val="24"/>
        </w:rPr>
        <w:t xml:space="preserve"> is</w:t>
      </w:r>
      <w:r w:rsidR="001D14AA">
        <w:rPr>
          <w:rFonts w:ascii="Times New Roman" w:hAnsi="Times New Roman" w:cs="Times New Roman"/>
          <w:sz w:val="24"/>
          <w:szCs w:val="24"/>
        </w:rPr>
        <w:t xml:space="preserve"> available in the UK and is undergoing </w:t>
      </w:r>
      <w:r w:rsidR="00E953CC">
        <w:rPr>
          <w:rFonts w:ascii="Times New Roman" w:hAnsi="Times New Roman" w:cs="Times New Roman"/>
          <w:sz w:val="24"/>
          <w:szCs w:val="24"/>
        </w:rPr>
        <w:t xml:space="preserve">FDA </w:t>
      </w:r>
      <w:r w:rsidR="00341AB8">
        <w:rPr>
          <w:rFonts w:ascii="Times New Roman" w:hAnsi="Times New Roman" w:cs="Times New Roman"/>
          <w:sz w:val="24"/>
          <w:szCs w:val="24"/>
        </w:rPr>
        <w:t>trail</w:t>
      </w:r>
      <w:r w:rsidR="00E953CC">
        <w:rPr>
          <w:rFonts w:ascii="Times New Roman" w:hAnsi="Times New Roman" w:cs="Times New Roman"/>
          <w:sz w:val="24"/>
          <w:szCs w:val="24"/>
        </w:rPr>
        <w:t xml:space="preserve"> </w:t>
      </w:r>
      <w:r w:rsidR="00341AB8">
        <w:rPr>
          <w:rFonts w:ascii="Times New Roman" w:hAnsi="Times New Roman" w:cs="Times New Roman"/>
          <w:sz w:val="24"/>
          <w:szCs w:val="24"/>
        </w:rPr>
        <w:t xml:space="preserve">in the US. </w:t>
      </w:r>
    </w:p>
    <w:p w14:paraId="163A2E68" w14:textId="6B0DA6BD" w:rsidR="00A601C9" w:rsidRPr="007749B0" w:rsidRDefault="00E953CC" w:rsidP="001F18B3">
      <w:pPr>
        <w:spacing w:after="0" w:line="360" w:lineRule="auto"/>
        <w:jc w:val="both"/>
        <w:rPr>
          <w:rFonts w:ascii="Times New Roman" w:hAnsi="Times New Roman" w:cs="Times New Roman"/>
          <w:sz w:val="24"/>
          <w:szCs w:val="24"/>
        </w:rPr>
      </w:pPr>
      <w:r w:rsidRPr="00E953CC">
        <w:rPr>
          <w:rFonts w:ascii="Times New Roman" w:hAnsi="Times New Roman" w:cs="Times New Roman"/>
          <w:b/>
          <w:bCs/>
          <w:sz w:val="24"/>
          <w:szCs w:val="24"/>
        </w:rPr>
        <w:t>Immersive telerobotic surgical system</w:t>
      </w:r>
      <w:r>
        <w:rPr>
          <w:rFonts w:ascii="Times New Roman" w:hAnsi="Times New Roman" w:cs="Times New Roman"/>
          <w:sz w:val="24"/>
          <w:szCs w:val="24"/>
        </w:rPr>
        <w:t>:</w:t>
      </w:r>
      <w:r w:rsidRPr="007749B0">
        <w:rPr>
          <w:rFonts w:ascii="Times New Roman" w:hAnsi="Times New Roman" w:cs="Times New Roman"/>
          <w:sz w:val="24"/>
          <w:szCs w:val="24"/>
        </w:rPr>
        <w:t xml:space="preserve"> </w:t>
      </w:r>
      <w:r w:rsidRPr="00F30E4D">
        <w:rPr>
          <w:rFonts w:ascii="Times New Roman" w:hAnsi="Times New Roman" w:cs="Times New Roman"/>
          <w:sz w:val="24"/>
          <w:szCs w:val="24"/>
        </w:rPr>
        <w:t>Robot telepresence means that the robot is controlled from a remote location. The first such robot was da Vinci, developed in 2000 by the Stanford Research Institute and the National Aeronautics and Space Administration</w:t>
      </w:r>
      <w:r w:rsidRPr="007749B0">
        <w:rPr>
          <w:rFonts w:ascii="Times New Roman" w:hAnsi="Times New Roman" w:cs="Times New Roman"/>
          <w:sz w:val="24"/>
          <w:szCs w:val="24"/>
        </w:rPr>
        <w:t xml:space="preserve"> </w:t>
      </w:r>
      <w:r w:rsidR="00456900" w:rsidRPr="007749B0">
        <w:rPr>
          <w:rFonts w:ascii="Times New Roman" w:hAnsi="Times New Roman" w:cs="Times New Roman"/>
          <w:sz w:val="24"/>
          <w:szCs w:val="24"/>
        </w:rPr>
        <w:t xml:space="preserve">to operate </w:t>
      </w:r>
      <w:r w:rsidRPr="00F30E4D">
        <w:rPr>
          <w:rFonts w:ascii="Times New Roman" w:hAnsi="Times New Roman" w:cs="Times New Roman"/>
          <w:sz w:val="24"/>
          <w:szCs w:val="24"/>
        </w:rPr>
        <w:t>soldiers on the battlefield from a remote location</w:t>
      </w:r>
      <w:r w:rsidR="00456900" w:rsidRPr="007749B0">
        <w:rPr>
          <w:rFonts w:ascii="Times New Roman" w:hAnsi="Times New Roman" w:cs="Times New Roman"/>
          <w:sz w:val="24"/>
          <w:szCs w:val="24"/>
        </w:rPr>
        <w:t xml:space="preserve">. The system consists of a </w:t>
      </w:r>
      <w:r w:rsidR="00707430" w:rsidRPr="00E953CC">
        <w:rPr>
          <w:rFonts w:ascii="Times New Roman" w:hAnsi="Times New Roman" w:cs="Times New Roman"/>
          <w:i/>
          <w:iCs/>
          <w:sz w:val="24"/>
          <w:szCs w:val="24"/>
        </w:rPr>
        <w:t>surgeons’</w:t>
      </w:r>
      <w:r w:rsidR="00456900" w:rsidRPr="00E953CC">
        <w:rPr>
          <w:rFonts w:ascii="Times New Roman" w:hAnsi="Times New Roman" w:cs="Times New Roman"/>
          <w:i/>
          <w:iCs/>
          <w:sz w:val="24"/>
          <w:szCs w:val="24"/>
        </w:rPr>
        <w:t xml:space="preserve"> console</w:t>
      </w:r>
      <w:r w:rsidR="00456900" w:rsidRPr="007749B0">
        <w:rPr>
          <w:rFonts w:ascii="Times New Roman" w:hAnsi="Times New Roman" w:cs="Times New Roman"/>
          <w:sz w:val="24"/>
          <w:szCs w:val="24"/>
        </w:rPr>
        <w:t xml:space="preserve">, </w:t>
      </w:r>
      <w:r w:rsidR="00456900" w:rsidRPr="00E953CC">
        <w:rPr>
          <w:rFonts w:ascii="Times New Roman" w:hAnsi="Times New Roman" w:cs="Times New Roman"/>
          <w:i/>
          <w:iCs/>
          <w:sz w:val="24"/>
          <w:szCs w:val="24"/>
        </w:rPr>
        <w:t>a surgical cart</w:t>
      </w:r>
      <w:r w:rsidR="00456900" w:rsidRPr="007749B0">
        <w:rPr>
          <w:rFonts w:ascii="Times New Roman" w:hAnsi="Times New Roman" w:cs="Times New Roman"/>
          <w:sz w:val="24"/>
          <w:szCs w:val="24"/>
        </w:rPr>
        <w:t xml:space="preserve"> holding 3 to 4 robotic arms and an </w:t>
      </w:r>
      <w:r w:rsidR="00456900" w:rsidRPr="00E953CC">
        <w:rPr>
          <w:rFonts w:ascii="Times New Roman" w:hAnsi="Times New Roman" w:cs="Times New Roman"/>
          <w:i/>
          <w:iCs/>
          <w:sz w:val="24"/>
          <w:szCs w:val="24"/>
        </w:rPr>
        <w:t>equipment cart</w:t>
      </w:r>
      <w:r w:rsidR="00456900" w:rsidRPr="007749B0">
        <w:rPr>
          <w:rFonts w:ascii="Times New Roman" w:hAnsi="Times New Roman" w:cs="Times New Roman"/>
          <w:sz w:val="24"/>
          <w:szCs w:val="24"/>
        </w:rPr>
        <w:t xml:space="preserve"> for monitors and other components. </w:t>
      </w:r>
      <w:r w:rsidRPr="007749B0">
        <w:rPr>
          <w:rFonts w:ascii="Times New Roman" w:hAnsi="Times New Roman" w:cs="Times New Roman"/>
          <w:sz w:val="24"/>
          <w:szCs w:val="24"/>
        </w:rPr>
        <w:t>T</w:t>
      </w:r>
      <w:r w:rsidR="00456900" w:rsidRPr="007749B0">
        <w:rPr>
          <w:rFonts w:ascii="Times New Roman" w:hAnsi="Times New Roman" w:cs="Times New Roman"/>
          <w:sz w:val="24"/>
          <w:szCs w:val="24"/>
        </w:rPr>
        <w:t>he</w:t>
      </w:r>
      <w:r>
        <w:rPr>
          <w:rFonts w:ascii="Times New Roman" w:hAnsi="Times New Roman" w:cs="Times New Roman"/>
          <w:sz w:val="24"/>
          <w:szCs w:val="24"/>
        </w:rPr>
        <w:t xml:space="preserve"> </w:t>
      </w:r>
      <w:r w:rsidRPr="00F30E4D">
        <w:rPr>
          <w:rFonts w:ascii="Times New Roman" w:hAnsi="Times New Roman" w:cs="Times New Roman"/>
          <w:sz w:val="24"/>
          <w:szCs w:val="24"/>
        </w:rPr>
        <w:t xml:space="preserve">surgeon sits at the surgical console remote from the surgical field. </w:t>
      </w:r>
      <w:r w:rsidR="00FA1BAE" w:rsidRPr="00F30E4D">
        <w:rPr>
          <w:rFonts w:ascii="Times New Roman" w:hAnsi="Times New Roman" w:cs="Times New Roman"/>
          <w:sz w:val="24"/>
          <w:szCs w:val="24"/>
        </w:rPr>
        <w:t xml:space="preserve">(Figure.1) </w:t>
      </w:r>
      <w:r w:rsidRPr="00F30E4D">
        <w:rPr>
          <w:rFonts w:ascii="Times New Roman" w:hAnsi="Times New Roman" w:cs="Times New Roman"/>
          <w:sz w:val="24"/>
          <w:szCs w:val="24"/>
        </w:rPr>
        <w:t>The da Vinci Surgical System produces two distinct images that enable depth perception and a three-dimensional experience that standard laparoscopy lacks</w:t>
      </w:r>
      <w:r w:rsidR="00A601C9" w:rsidRPr="007749B0">
        <w:rPr>
          <w:rFonts w:ascii="Times New Roman" w:hAnsi="Times New Roman" w:cs="Times New Roman"/>
          <w:sz w:val="24"/>
          <w:szCs w:val="24"/>
        </w:rPr>
        <w:t xml:space="preserve">. </w:t>
      </w:r>
    </w:p>
    <w:p w14:paraId="419A54E1" w14:textId="3FA32D9C" w:rsidR="00E953CC" w:rsidRPr="00F30E4D" w:rsidRDefault="00E953CC" w:rsidP="001F18B3">
      <w:pPr>
        <w:spacing w:after="0" w:line="360" w:lineRule="auto"/>
        <w:jc w:val="both"/>
        <w:rPr>
          <w:rFonts w:ascii="Times New Roman" w:hAnsi="Times New Roman" w:cs="Times New Roman"/>
          <w:color w:val="002060"/>
          <w:sz w:val="24"/>
          <w:szCs w:val="24"/>
        </w:rPr>
      </w:pPr>
      <w:r w:rsidRPr="00F30E4D">
        <w:rPr>
          <w:rFonts w:ascii="Times New Roman" w:hAnsi="Times New Roman" w:cs="Times New Roman"/>
          <w:b/>
          <w:bCs/>
          <w:color w:val="002060"/>
          <w:sz w:val="24"/>
          <w:szCs w:val="24"/>
        </w:rPr>
        <w:t>Advantages and disadvantages of robotic surgeries</w:t>
      </w:r>
      <w:r w:rsidRPr="00F30E4D">
        <w:rPr>
          <w:rFonts w:ascii="Times New Roman" w:hAnsi="Times New Roman" w:cs="Times New Roman"/>
          <w:color w:val="002060"/>
          <w:sz w:val="24"/>
          <w:szCs w:val="24"/>
        </w:rPr>
        <w:t xml:space="preserve"> </w:t>
      </w:r>
    </w:p>
    <w:p w14:paraId="4C7F66EF" w14:textId="77777777" w:rsidR="00F22E9D" w:rsidRPr="00F30E4D" w:rsidRDefault="00F22E9D" w:rsidP="001F18B3">
      <w:pPr>
        <w:pStyle w:val="ListParagraph"/>
        <w:numPr>
          <w:ilvl w:val="0"/>
          <w:numId w:val="10"/>
        </w:numPr>
        <w:spacing w:after="0" w:line="360" w:lineRule="auto"/>
        <w:jc w:val="both"/>
        <w:rPr>
          <w:rFonts w:ascii="Times New Roman" w:hAnsi="Times New Roman" w:cs="Times New Roman"/>
          <w:sz w:val="24"/>
          <w:szCs w:val="24"/>
        </w:rPr>
      </w:pPr>
      <w:r w:rsidRPr="00F30E4D">
        <w:rPr>
          <w:rFonts w:ascii="Times New Roman" w:hAnsi="Times New Roman" w:cs="Times New Roman"/>
          <w:sz w:val="24"/>
          <w:szCs w:val="24"/>
        </w:rPr>
        <w:t>Some advantages of robotic surgery over standard laparoscopy are:</w:t>
      </w:r>
    </w:p>
    <w:p w14:paraId="4E9CB4EB" w14:textId="77777777" w:rsidR="00F22E9D" w:rsidRPr="00F30E4D" w:rsidRDefault="00F22E9D" w:rsidP="001F18B3">
      <w:pPr>
        <w:pStyle w:val="ListParagraph"/>
        <w:numPr>
          <w:ilvl w:val="1"/>
          <w:numId w:val="10"/>
        </w:numPr>
        <w:spacing w:after="0" w:line="360" w:lineRule="auto"/>
        <w:jc w:val="both"/>
        <w:rPr>
          <w:rFonts w:ascii="Times New Roman" w:hAnsi="Times New Roman" w:cs="Times New Roman"/>
          <w:sz w:val="24"/>
          <w:szCs w:val="24"/>
        </w:rPr>
      </w:pPr>
      <w:r w:rsidRPr="00F30E4D">
        <w:rPr>
          <w:rFonts w:ascii="Times New Roman" w:hAnsi="Times New Roman" w:cs="Times New Roman"/>
          <w:sz w:val="24"/>
          <w:szCs w:val="24"/>
        </w:rPr>
        <w:t>Better visualization and the function of the abdominal wall as a fulcrum, allowing efficient inversion of movement to the working end of the instrument.</w:t>
      </w:r>
    </w:p>
    <w:p w14:paraId="6CD569E5" w14:textId="77777777" w:rsidR="00F22E9D" w:rsidRPr="00F30E4D" w:rsidRDefault="00F22E9D" w:rsidP="001F18B3">
      <w:pPr>
        <w:pStyle w:val="ListParagraph"/>
        <w:numPr>
          <w:ilvl w:val="1"/>
          <w:numId w:val="10"/>
        </w:numPr>
        <w:spacing w:after="0" w:line="360" w:lineRule="auto"/>
        <w:jc w:val="both"/>
        <w:rPr>
          <w:rFonts w:ascii="Times New Roman" w:hAnsi="Times New Roman" w:cs="Times New Roman"/>
          <w:sz w:val="24"/>
          <w:szCs w:val="24"/>
        </w:rPr>
      </w:pPr>
      <w:r w:rsidRPr="00F30E4D">
        <w:rPr>
          <w:rFonts w:ascii="Times New Roman" w:hAnsi="Times New Roman" w:cs="Times New Roman"/>
          <w:sz w:val="24"/>
          <w:szCs w:val="24"/>
        </w:rPr>
        <w:t>Instruments are less likely to break in obese patients. This is because the force is carried by the robotic arms and large-bore (8 to 10 mm) trocars. In contrast, in standard laparoscopy, the instruments are passed through smaller trocars (3-5mm) that are not strong enough.</w:t>
      </w:r>
    </w:p>
    <w:p w14:paraId="524C5DD1" w14:textId="77777777" w:rsidR="00F22E9D" w:rsidRPr="00F30E4D" w:rsidRDefault="00F22E9D" w:rsidP="001F18B3">
      <w:pPr>
        <w:pStyle w:val="ListParagraph"/>
        <w:numPr>
          <w:ilvl w:val="1"/>
          <w:numId w:val="10"/>
        </w:numPr>
        <w:spacing w:after="0" w:line="360" w:lineRule="auto"/>
        <w:jc w:val="both"/>
        <w:rPr>
          <w:rFonts w:ascii="Times New Roman" w:hAnsi="Times New Roman" w:cs="Times New Roman"/>
          <w:sz w:val="24"/>
          <w:szCs w:val="24"/>
        </w:rPr>
      </w:pPr>
      <w:r w:rsidRPr="00F30E4D">
        <w:rPr>
          <w:rFonts w:ascii="Times New Roman" w:hAnsi="Times New Roman" w:cs="Times New Roman"/>
          <w:sz w:val="24"/>
          <w:szCs w:val="24"/>
        </w:rPr>
        <w:t xml:space="preserve">Another great advantage of robotic surgery is the </w:t>
      </w:r>
      <w:proofErr w:type="spellStart"/>
      <w:r w:rsidRPr="00F30E4D">
        <w:rPr>
          <w:rFonts w:ascii="Times New Roman" w:hAnsi="Times New Roman" w:cs="Times New Roman"/>
          <w:sz w:val="24"/>
          <w:szCs w:val="24"/>
        </w:rPr>
        <w:t>Endowrist</w:t>
      </w:r>
      <w:proofErr w:type="spellEnd"/>
      <w:r w:rsidRPr="00F30E4D">
        <w:rPr>
          <w:rFonts w:ascii="Times New Roman" w:hAnsi="Times New Roman" w:cs="Times New Roman"/>
          <w:sz w:val="24"/>
          <w:szCs w:val="24"/>
        </w:rPr>
        <w:t xml:space="preserve"> movement. This allows for seven degrees of movement, or wrist-like movement. In comparison, a standard rigid laparoscope allows four degrees of motion.</w:t>
      </w:r>
    </w:p>
    <w:p w14:paraId="56B7FCDB" w14:textId="77777777" w:rsidR="00F22E9D" w:rsidRPr="00F30E4D" w:rsidRDefault="00F22E9D" w:rsidP="001F18B3">
      <w:pPr>
        <w:pStyle w:val="ListParagraph"/>
        <w:numPr>
          <w:ilvl w:val="1"/>
          <w:numId w:val="10"/>
        </w:numPr>
        <w:spacing w:after="0" w:line="360" w:lineRule="auto"/>
        <w:jc w:val="both"/>
        <w:rPr>
          <w:rFonts w:ascii="Times New Roman" w:hAnsi="Times New Roman" w:cs="Times New Roman"/>
          <w:sz w:val="24"/>
          <w:szCs w:val="24"/>
        </w:rPr>
      </w:pPr>
      <w:r w:rsidRPr="00F30E4D">
        <w:rPr>
          <w:rFonts w:ascii="Times New Roman" w:hAnsi="Times New Roman" w:cs="Times New Roman"/>
          <w:sz w:val="24"/>
          <w:szCs w:val="24"/>
        </w:rPr>
        <w:t xml:space="preserve">Robotic arms also minimize surgeon tremors as the arms are docked in one location and the instrument is stabilized. </w:t>
      </w:r>
    </w:p>
    <w:p w14:paraId="6B6C46E8" w14:textId="2A913E44" w:rsidR="00F22E9D" w:rsidRPr="00A21FA5" w:rsidRDefault="00F22E9D" w:rsidP="001F18B3">
      <w:pPr>
        <w:pStyle w:val="ListParagraph"/>
        <w:numPr>
          <w:ilvl w:val="1"/>
          <w:numId w:val="10"/>
        </w:numPr>
        <w:spacing w:after="0" w:line="360" w:lineRule="auto"/>
        <w:jc w:val="both"/>
        <w:rPr>
          <w:rFonts w:ascii="Times New Roman" w:hAnsi="Times New Roman" w:cs="Times New Roman"/>
          <w:sz w:val="24"/>
          <w:szCs w:val="24"/>
        </w:rPr>
      </w:pPr>
      <w:r w:rsidRPr="00F30E4D">
        <w:rPr>
          <w:rFonts w:ascii="Times New Roman" w:hAnsi="Times New Roman" w:cs="Times New Roman"/>
          <w:sz w:val="24"/>
          <w:szCs w:val="24"/>
        </w:rPr>
        <w:t>In addition, the robotic systems prevent surgeon fatigue and ensure excellent ergonomics.</w:t>
      </w:r>
    </w:p>
    <w:p w14:paraId="3BA59510" w14:textId="34F44958" w:rsidR="005B7ADC" w:rsidRPr="005B7ADC" w:rsidRDefault="005B7ADC" w:rsidP="001F18B3">
      <w:pPr>
        <w:spacing w:after="0" w:line="360" w:lineRule="auto"/>
        <w:jc w:val="both"/>
        <w:rPr>
          <w:rFonts w:ascii="Times New Roman" w:hAnsi="Times New Roman" w:cs="Times New Roman"/>
          <w:color w:val="FF0000"/>
          <w:sz w:val="24"/>
          <w:szCs w:val="24"/>
        </w:rPr>
      </w:pPr>
      <w:r w:rsidRPr="00F30E4D">
        <w:rPr>
          <w:rFonts w:ascii="Times New Roman" w:hAnsi="Times New Roman" w:cs="Times New Roman"/>
          <w:sz w:val="24"/>
          <w:szCs w:val="24"/>
        </w:rPr>
        <w:t xml:space="preserve">The American Association of </w:t>
      </w:r>
      <w:proofErr w:type="spellStart"/>
      <w:r w:rsidRPr="00F30E4D">
        <w:rPr>
          <w:rFonts w:ascii="Times New Roman" w:hAnsi="Times New Roman" w:cs="Times New Roman"/>
          <w:sz w:val="24"/>
          <w:szCs w:val="24"/>
        </w:rPr>
        <w:t>Gynecologic</w:t>
      </w:r>
      <w:proofErr w:type="spellEnd"/>
      <w:r w:rsidRPr="00F30E4D">
        <w:rPr>
          <w:rFonts w:ascii="Times New Roman" w:hAnsi="Times New Roman" w:cs="Times New Roman"/>
          <w:sz w:val="24"/>
          <w:szCs w:val="24"/>
        </w:rPr>
        <w:t xml:space="preserve"> Laparoscopists (AAGL) recommends that robotic laparoscopy is not a substitute for traditional laparoscopic or vaginal procedures for benign </w:t>
      </w:r>
      <w:proofErr w:type="spellStart"/>
      <w:r w:rsidRPr="00F30E4D">
        <w:rPr>
          <w:rFonts w:ascii="Times New Roman" w:hAnsi="Times New Roman" w:cs="Times New Roman"/>
          <w:sz w:val="24"/>
          <w:szCs w:val="24"/>
        </w:rPr>
        <w:t>gynecological</w:t>
      </w:r>
      <w:proofErr w:type="spellEnd"/>
      <w:r w:rsidRPr="00F30E4D">
        <w:rPr>
          <w:rFonts w:ascii="Times New Roman" w:hAnsi="Times New Roman" w:cs="Times New Roman"/>
          <w:sz w:val="24"/>
          <w:szCs w:val="24"/>
        </w:rPr>
        <w:t xml:space="preserve"> procedures such as endometriosis or myomectomy.</w:t>
      </w:r>
      <w:r w:rsidR="00F30E4D">
        <w:rPr>
          <w:rFonts w:ascii="Times New Roman" w:hAnsi="Times New Roman" w:cs="Times New Roman"/>
          <w:sz w:val="24"/>
          <w:szCs w:val="24"/>
          <w:vertAlign w:val="superscript"/>
        </w:rPr>
        <w:t>6</w:t>
      </w:r>
      <w:r w:rsidRPr="00F30E4D">
        <w:rPr>
          <w:rFonts w:ascii="Times New Roman" w:hAnsi="Times New Roman" w:cs="Times New Roman"/>
          <w:sz w:val="24"/>
          <w:szCs w:val="24"/>
        </w:rPr>
        <w:t xml:space="preserve"> </w:t>
      </w:r>
    </w:p>
    <w:p w14:paraId="3EFEA2D5" w14:textId="77777777" w:rsidR="00993504" w:rsidRPr="00F30E4D" w:rsidRDefault="00993504" w:rsidP="001F18B3">
      <w:pPr>
        <w:pStyle w:val="ListParagraph"/>
        <w:numPr>
          <w:ilvl w:val="0"/>
          <w:numId w:val="9"/>
        </w:numPr>
        <w:spacing w:after="0" w:line="360" w:lineRule="auto"/>
        <w:jc w:val="both"/>
        <w:rPr>
          <w:rFonts w:ascii="Times New Roman" w:hAnsi="Times New Roman" w:cs="Times New Roman"/>
          <w:sz w:val="24"/>
          <w:szCs w:val="24"/>
        </w:rPr>
      </w:pPr>
      <w:r w:rsidRPr="00F30E4D">
        <w:rPr>
          <w:rFonts w:ascii="Times New Roman" w:hAnsi="Times New Roman" w:cs="Times New Roman"/>
          <w:sz w:val="24"/>
          <w:szCs w:val="24"/>
        </w:rPr>
        <w:t xml:space="preserve">The disadvantages of </w:t>
      </w:r>
      <w:r w:rsidR="00133B16" w:rsidRPr="00F30E4D">
        <w:rPr>
          <w:rFonts w:ascii="Times New Roman" w:hAnsi="Times New Roman" w:cs="Times New Roman"/>
          <w:sz w:val="24"/>
          <w:szCs w:val="24"/>
        </w:rPr>
        <w:t xml:space="preserve">Robotic-assisted surgery </w:t>
      </w:r>
      <w:r w:rsidRPr="00F30E4D">
        <w:rPr>
          <w:rFonts w:ascii="Times New Roman" w:hAnsi="Times New Roman" w:cs="Times New Roman"/>
          <w:sz w:val="24"/>
          <w:szCs w:val="24"/>
        </w:rPr>
        <w:t xml:space="preserve">include: </w:t>
      </w:r>
    </w:p>
    <w:p w14:paraId="4C3E12DF" w14:textId="77777777" w:rsidR="004F1D3F" w:rsidRPr="00F30E4D" w:rsidRDefault="004F1D3F" w:rsidP="001F18B3">
      <w:pPr>
        <w:pStyle w:val="ListParagraph"/>
        <w:numPr>
          <w:ilvl w:val="1"/>
          <w:numId w:val="9"/>
        </w:numPr>
        <w:spacing w:after="0" w:line="360" w:lineRule="auto"/>
        <w:jc w:val="both"/>
        <w:rPr>
          <w:rFonts w:ascii="Times New Roman" w:hAnsi="Times New Roman" w:cs="Times New Roman"/>
          <w:sz w:val="24"/>
          <w:szCs w:val="24"/>
        </w:rPr>
      </w:pPr>
      <w:r w:rsidRPr="00F30E4D">
        <w:rPr>
          <w:rFonts w:ascii="Times New Roman" w:hAnsi="Times New Roman" w:cs="Times New Roman"/>
          <w:sz w:val="24"/>
          <w:szCs w:val="24"/>
        </w:rPr>
        <w:t>Robotic surgery</w:t>
      </w:r>
      <w:r w:rsidR="00993504" w:rsidRPr="00F30E4D">
        <w:rPr>
          <w:rFonts w:ascii="Times New Roman" w:hAnsi="Times New Roman" w:cs="Times New Roman"/>
          <w:sz w:val="24"/>
          <w:szCs w:val="24"/>
        </w:rPr>
        <w:t xml:space="preserve"> </w:t>
      </w:r>
      <w:r w:rsidR="00133B16" w:rsidRPr="00F30E4D">
        <w:rPr>
          <w:rFonts w:ascii="Times New Roman" w:hAnsi="Times New Roman" w:cs="Times New Roman"/>
          <w:sz w:val="24"/>
          <w:szCs w:val="24"/>
        </w:rPr>
        <w:t>is associated with a higher rate of bladder and ureteral injury, delayed thermal injury, and vaginal cuff dehiscence compared to laparotomy, which is also seen with conventional laparoscopy.</w:t>
      </w:r>
    </w:p>
    <w:p w14:paraId="7196EE22" w14:textId="77777777" w:rsidR="004F1D3F" w:rsidRPr="00F30E4D" w:rsidRDefault="00133B16" w:rsidP="001F18B3">
      <w:pPr>
        <w:pStyle w:val="ListParagraph"/>
        <w:numPr>
          <w:ilvl w:val="1"/>
          <w:numId w:val="9"/>
        </w:numPr>
        <w:spacing w:after="0" w:line="360" w:lineRule="auto"/>
        <w:jc w:val="both"/>
        <w:rPr>
          <w:rFonts w:ascii="Times New Roman" w:hAnsi="Times New Roman" w:cs="Times New Roman"/>
          <w:sz w:val="24"/>
          <w:szCs w:val="24"/>
        </w:rPr>
      </w:pPr>
      <w:r w:rsidRPr="00F30E4D">
        <w:rPr>
          <w:rFonts w:ascii="Times New Roman" w:hAnsi="Times New Roman" w:cs="Times New Roman"/>
          <w:sz w:val="24"/>
          <w:szCs w:val="24"/>
        </w:rPr>
        <w:lastRenderedPageBreak/>
        <w:t>Unique complications of robotic surgery include</w:t>
      </w:r>
      <w:r w:rsidR="004F1D3F" w:rsidRPr="00F30E4D">
        <w:rPr>
          <w:rFonts w:ascii="Times New Roman" w:hAnsi="Times New Roman" w:cs="Times New Roman"/>
          <w:sz w:val="24"/>
          <w:szCs w:val="24"/>
        </w:rPr>
        <w:t>:</w:t>
      </w:r>
    </w:p>
    <w:p w14:paraId="64EC930B" w14:textId="77777777" w:rsidR="004F1D3F" w:rsidRPr="00F30E4D" w:rsidRDefault="004F1D3F" w:rsidP="001F18B3">
      <w:pPr>
        <w:pStyle w:val="ListParagraph"/>
        <w:numPr>
          <w:ilvl w:val="2"/>
          <w:numId w:val="9"/>
        </w:numPr>
        <w:spacing w:after="0" w:line="360" w:lineRule="auto"/>
        <w:jc w:val="both"/>
        <w:rPr>
          <w:rFonts w:ascii="Times New Roman" w:hAnsi="Times New Roman" w:cs="Times New Roman"/>
          <w:sz w:val="24"/>
          <w:szCs w:val="24"/>
        </w:rPr>
      </w:pPr>
      <w:r w:rsidRPr="00F30E4D">
        <w:rPr>
          <w:rFonts w:ascii="Times New Roman" w:hAnsi="Times New Roman" w:cs="Times New Roman"/>
          <w:sz w:val="24"/>
          <w:szCs w:val="24"/>
        </w:rPr>
        <w:t>T</w:t>
      </w:r>
      <w:r w:rsidR="00133B16" w:rsidRPr="00F30E4D">
        <w:rPr>
          <w:rFonts w:ascii="Times New Roman" w:hAnsi="Times New Roman" w:cs="Times New Roman"/>
          <w:sz w:val="24"/>
          <w:szCs w:val="24"/>
        </w:rPr>
        <w:t>he</w:t>
      </w:r>
      <w:r w:rsidRPr="00F30E4D">
        <w:rPr>
          <w:rFonts w:ascii="Times New Roman" w:hAnsi="Times New Roman" w:cs="Times New Roman"/>
          <w:sz w:val="24"/>
          <w:szCs w:val="24"/>
        </w:rPr>
        <w:t xml:space="preserve"> </w:t>
      </w:r>
      <w:r w:rsidR="00133B16" w:rsidRPr="00F30E4D">
        <w:rPr>
          <w:rFonts w:ascii="Times New Roman" w:hAnsi="Times New Roman" w:cs="Times New Roman"/>
          <w:sz w:val="24"/>
          <w:szCs w:val="24"/>
        </w:rPr>
        <w:t>lack of tactile feedback, which can lead to pressure injuries</w:t>
      </w:r>
    </w:p>
    <w:p w14:paraId="26E5F115" w14:textId="77777777" w:rsidR="004F1D3F" w:rsidRPr="00F30E4D" w:rsidRDefault="004F1D3F" w:rsidP="001F18B3">
      <w:pPr>
        <w:pStyle w:val="ListParagraph"/>
        <w:numPr>
          <w:ilvl w:val="2"/>
          <w:numId w:val="9"/>
        </w:numPr>
        <w:spacing w:after="0" w:line="360" w:lineRule="auto"/>
        <w:jc w:val="both"/>
        <w:rPr>
          <w:rFonts w:ascii="Times New Roman" w:hAnsi="Times New Roman" w:cs="Times New Roman"/>
          <w:sz w:val="24"/>
          <w:szCs w:val="24"/>
        </w:rPr>
      </w:pPr>
      <w:r w:rsidRPr="00F30E4D">
        <w:rPr>
          <w:rFonts w:ascii="Times New Roman" w:hAnsi="Times New Roman" w:cs="Times New Roman"/>
          <w:sz w:val="24"/>
          <w:szCs w:val="24"/>
        </w:rPr>
        <w:t xml:space="preserve">Mechanical failure of the </w:t>
      </w:r>
      <w:r w:rsidR="00133B16" w:rsidRPr="00F30E4D">
        <w:rPr>
          <w:rFonts w:ascii="Times New Roman" w:hAnsi="Times New Roman" w:cs="Times New Roman"/>
          <w:sz w:val="24"/>
          <w:szCs w:val="24"/>
        </w:rPr>
        <w:t>robotic equipment</w:t>
      </w:r>
    </w:p>
    <w:p w14:paraId="544A1A7E" w14:textId="77777777" w:rsidR="004F1D3F" w:rsidRPr="00F30E4D" w:rsidRDefault="004F1D3F" w:rsidP="001F18B3">
      <w:pPr>
        <w:pStyle w:val="ListParagraph"/>
        <w:numPr>
          <w:ilvl w:val="2"/>
          <w:numId w:val="9"/>
        </w:numPr>
        <w:spacing w:after="0" w:line="360" w:lineRule="auto"/>
        <w:jc w:val="both"/>
        <w:rPr>
          <w:rFonts w:ascii="Times New Roman" w:hAnsi="Times New Roman" w:cs="Times New Roman"/>
          <w:sz w:val="24"/>
          <w:szCs w:val="24"/>
        </w:rPr>
      </w:pPr>
      <w:r w:rsidRPr="00F30E4D">
        <w:rPr>
          <w:rFonts w:ascii="Times New Roman" w:hAnsi="Times New Roman" w:cs="Times New Roman"/>
          <w:sz w:val="24"/>
          <w:szCs w:val="24"/>
        </w:rPr>
        <w:t>E</w:t>
      </w:r>
      <w:r w:rsidR="00133B16" w:rsidRPr="00F30E4D">
        <w:rPr>
          <w:rFonts w:ascii="Times New Roman" w:hAnsi="Times New Roman" w:cs="Times New Roman"/>
          <w:sz w:val="24"/>
          <w:szCs w:val="24"/>
        </w:rPr>
        <w:t>rroneous</w:t>
      </w:r>
      <w:r w:rsidRPr="00F30E4D">
        <w:rPr>
          <w:rFonts w:ascii="Times New Roman" w:hAnsi="Times New Roman" w:cs="Times New Roman"/>
          <w:sz w:val="24"/>
          <w:szCs w:val="24"/>
        </w:rPr>
        <w:t xml:space="preserve"> </w:t>
      </w:r>
      <w:r w:rsidR="00133B16" w:rsidRPr="00F30E4D">
        <w:rPr>
          <w:rFonts w:ascii="Times New Roman" w:hAnsi="Times New Roman" w:cs="Times New Roman"/>
          <w:sz w:val="24"/>
          <w:szCs w:val="24"/>
        </w:rPr>
        <w:t>movements of robotic arms and controls</w:t>
      </w:r>
    </w:p>
    <w:p w14:paraId="2B53E8B9" w14:textId="77777777" w:rsidR="004F1D3F" w:rsidRPr="00A21FA5" w:rsidRDefault="004F1D3F" w:rsidP="001F18B3">
      <w:pPr>
        <w:pStyle w:val="ListParagraph"/>
        <w:numPr>
          <w:ilvl w:val="2"/>
          <w:numId w:val="9"/>
        </w:numPr>
        <w:spacing w:after="0" w:line="360" w:lineRule="auto"/>
        <w:jc w:val="both"/>
        <w:rPr>
          <w:rFonts w:ascii="Times New Roman" w:hAnsi="Times New Roman" w:cs="Times New Roman"/>
          <w:sz w:val="24"/>
          <w:szCs w:val="24"/>
        </w:rPr>
      </w:pPr>
      <w:r w:rsidRPr="00F30E4D">
        <w:rPr>
          <w:rFonts w:ascii="Times New Roman" w:hAnsi="Times New Roman" w:cs="Times New Roman"/>
          <w:sz w:val="24"/>
          <w:szCs w:val="24"/>
        </w:rPr>
        <w:t xml:space="preserve">Loss </w:t>
      </w:r>
      <w:r w:rsidR="00133B16" w:rsidRPr="00F30E4D">
        <w:rPr>
          <w:rFonts w:ascii="Times New Roman" w:hAnsi="Times New Roman" w:cs="Times New Roman"/>
          <w:sz w:val="24"/>
          <w:szCs w:val="24"/>
        </w:rPr>
        <w:t>of direct view of instruments when zooming in</w:t>
      </w:r>
      <w:r w:rsidR="00A601C9" w:rsidRPr="00A21FA5">
        <w:rPr>
          <w:rFonts w:ascii="Times New Roman" w:hAnsi="Times New Roman" w:cs="Times New Roman"/>
          <w:sz w:val="24"/>
          <w:szCs w:val="24"/>
        </w:rPr>
        <w:t xml:space="preserve">. </w:t>
      </w:r>
    </w:p>
    <w:p w14:paraId="3787B7E7" w14:textId="77777777" w:rsidR="00F22E9D" w:rsidRPr="00A21FA5" w:rsidRDefault="00F22E9D" w:rsidP="001F18B3">
      <w:pPr>
        <w:pStyle w:val="ListParagraph"/>
        <w:numPr>
          <w:ilvl w:val="2"/>
          <w:numId w:val="9"/>
        </w:numPr>
        <w:spacing w:after="0" w:line="360" w:lineRule="auto"/>
        <w:jc w:val="both"/>
        <w:rPr>
          <w:rFonts w:ascii="Times New Roman" w:hAnsi="Times New Roman" w:cs="Times New Roman"/>
          <w:sz w:val="24"/>
          <w:szCs w:val="24"/>
        </w:rPr>
      </w:pPr>
      <w:r w:rsidRPr="00A21FA5">
        <w:rPr>
          <w:rFonts w:ascii="Times New Roman" w:hAnsi="Times New Roman" w:cs="Times New Roman"/>
          <w:sz w:val="24"/>
          <w:szCs w:val="24"/>
        </w:rPr>
        <w:t>The robot is very bulky and occupies a large area.</w:t>
      </w:r>
    </w:p>
    <w:p w14:paraId="3BA38CD7" w14:textId="14944163" w:rsidR="00F22E9D" w:rsidRPr="00A21FA5" w:rsidRDefault="00F22E9D" w:rsidP="001F18B3">
      <w:pPr>
        <w:pStyle w:val="ListParagraph"/>
        <w:numPr>
          <w:ilvl w:val="2"/>
          <w:numId w:val="9"/>
        </w:numPr>
        <w:spacing w:after="0" w:line="360" w:lineRule="auto"/>
        <w:jc w:val="both"/>
        <w:rPr>
          <w:rFonts w:ascii="Times New Roman" w:hAnsi="Times New Roman" w:cs="Times New Roman"/>
          <w:sz w:val="24"/>
          <w:szCs w:val="24"/>
        </w:rPr>
      </w:pPr>
      <w:r w:rsidRPr="00F30E4D">
        <w:rPr>
          <w:rFonts w:ascii="Times New Roman" w:hAnsi="Times New Roman" w:cs="Times New Roman"/>
          <w:sz w:val="24"/>
          <w:szCs w:val="24"/>
        </w:rPr>
        <w:t>The da Vinci system cannot cover more than two abdominal quadrants at a time. Therefore, re-docking of the robotic arms is required if that quadrant is not covered. However, some newer and more expensive systems such as the da Vinci Xi models do not require re-docking and provide wide intra-abdominal access</w:t>
      </w:r>
      <w:r w:rsidRPr="00A21FA5">
        <w:rPr>
          <w:rFonts w:ascii="Times New Roman" w:hAnsi="Times New Roman" w:cs="Times New Roman"/>
          <w:sz w:val="24"/>
          <w:szCs w:val="24"/>
        </w:rPr>
        <w:t>.</w:t>
      </w:r>
    </w:p>
    <w:p w14:paraId="6460CFE9" w14:textId="26351D3A" w:rsidR="00A601C9" w:rsidRPr="00F30E4D" w:rsidRDefault="005C449D" w:rsidP="001F18B3">
      <w:pPr>
        <w:pStyle w:val="ListParagraph"/>
        <w:numPr>
          <w:ilvl w:val="1"/>
          <w:numId w:val="9"/>
        </w:numPr>
        <w:spacing w:after="0" w:line="360" w:lineRule="auto"/>
        <w:jc w:val="both"/>
        <w:rPr>
          <w:rFonts w:ascii="Times New Roman" w:hAnsi="Times New Roman" w:cs="Times New Roman"/>
          <w:sz w:val="24"/>
          <w:szCs w:val="24"/>
        </w:rPr>
      </w:pPr>
      <w:r w:rsidRPr="00F30E4D">
        <w:rPr>
          <w:rFonts w:ascii="Times New Roman" w:hAnsi="Times New Roman" w:cs="Times New Roman"/>
          <w:sz w:val="24"/>
          <w:szCs w:val="24"/>
        </w:rPr>
        <w:t>Other disadvantages of robotic surgery include the need for specialized surgical training, increased instrument costs, and operating time. In addition, the robot is very bulky and occupies a large area</w:t>
      </w:r>
      <w:r w:rsidR="00CB0D93" w:rsidRPr="00A21FA5">
        <w:rPr>
          <w:rFonts w:ascii="Times New Roman" w:hAnsi="Times New Roman" w:cs="Times New Roman"/>
          <w:sz w:val="24"/>
          <w:szCs w:val="24"/>
        </w:rPr>
        <w:t xml:space="preserve">. </w:t>
      </w:r>
    </w:p>
    <w:p w14:paraId="444337AD" w14:textId="4EC3DC51" w:rsidR="00CB0D93" w:rsidRPr="007749B0" w:rsidRDefault="00CB0D93" w:rsidP="001F18B3">
      <w:pPr>
        <w:spacing w:after="0" w:line="360" w:lineRule="auto"/>
        <w:jc w:val="both"/>
        <w:rPr>
          <w:rFonts w:ascii="Times New Roman" w:hAnsi="Times New Roman" w:cs="Times New Roman"/>
          <w:sz w:val="24"/>
          <w:szCs w:val="24"/>
        </w:rPr>
      </w:pPr>
      <w:r w:rsidRPr="007749B0">
        <w:rPr>
          <w:rFonts w:ascii="Times New Roman" w:hAnsi="Times New Roman" w:cs="Times New Roman"/>
          <w:noProof/>
          <w:sz w:val="24"/>
          <w:szCs w:val="24"/>
          <w:lang w:val="en-US"/>
        </w:rPr>
        <w:drawing>
          <wp:inline distT="0" distB="0" distL="0" distR="0" wp14:anchorId="3ED3F4E1" wp14:editId="0ED2F9BF">
            <wp:extent cx="4919345" cy="2929255"/>
            <wp:effectExtent l="0" t="0" r="0" b="4445"/>
            <wp:docPr id="1"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19345" cy="2929255"/>
                    </a:xfrm>
                    <a:prstGeom prst="rect">
                      <a:avLst/>
                    </a:prstGeom>
                    <a:noFill/>
                    <a:ln>
                      <a:noFill/>
                    </a:ln>
                  </pic:spPr>
                </pic:pic>
              </a:graphicData>
            </a:graphic>
          </wp:inline>
        </w:drawing>
      </w:r>
    </w:p>
    <w:p w14:paraId="17982A41" w14:textId="0CDF6D52" w:rsidR="007B3BE3" w:rsidRPr="007749B0" w:rsidRDefault="00F22E9D" w:rsidP="001F18B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Figure.1 </w:t>
      </w:r>
      <w:r w:rsidR="00CB0D93" w:rsidRPr="007749B0">
        <w:rPr>
          <w:rFonts w:ascii="Times New Roman" w:hAnsi="Times New Roman" w:cs="Times New Roman"/>
          <w:sz w:val="24"/>
          <w:szCs w:val="24"/>
        </w:rPr>
        <w:t xml:space="preserve">The da Vinci surgical system. </w:t>
      </w:r>
    </w:p>
    <w:p w14:paraId="4399BB8E" w14:textId="77777777" w:rsidR="007B3BE3" w:rsidRPr="007749B0" w:rsidRDefault="007B3BE3" w:rsidP="001F18B3">
      <w:pPr>
        <w:spacing w:after="0" w:line="360" w:lineRule="auto"/>
        <w:jc w:val="both"/>
        <w:rPr>
          <w:rFonts w:ascii="Times New Roman" w:hAnsi="Times New Roman" w:cs="Times New Roman"/>
          <w:sz w:val="24"/>
          <w:szCs w:val="24"/>
        </w:rPr>
      </w:pPr>
    </w:p>
    <w:p w14:paraId="7BBD1C69" w14:textId="77777777" w:rsidR="003D1468" w:rsidRPr="007749B0" w:rsidRDefault="00221864" w:rsidP="001F18B3">
      <w:pPr>
        <w:spacing w:after="0" w:line="360" w:lineRule="auto"/>
        <w:jc w:val="both"/>
        <w:rPr>
          <w:rFonts w:ascii="Times New Roman" w:hAnsi="Times New Roman" w:cs="Times New Roman"/>
          <w:sz w:val="24"/>
          <w:szCs w:val="24"/>
        </w:rPr>
      </w:pPr>
      <w:r w:rsidRPr="007749B0">
        <w:rPr>
          <w:rFonts w:ascii="Times New Roman" w:hAnsi="Times New Roman" w:cs="Times New Roman"/>
          <w:sz w:val="24"/>
          <w:szCs w:val="24"/>
        </w:rPr>
        <w:lastRenderedPageBreak/>
        <w:t xml:space="preserve"> </w:t>
      </w:r>
      <w:r w:rsidRPr="007749B0">
        <w:rPr>
          <w:rFonts w:ascii="Times New Roman" w:hAnsi="Times New Roman" w:cs="Times New Roman"/>
          <w:noProof/>
          <w:sz w:val="24"/>
          <w:szCs w:val="24"/>
          <w:lang w:val="en-US"/>
        </w:rPr>
        <w:drawing>
          <wp:inline distT="0" distB="0" distL="0" distR="0" wp14:anchorId="3C3A6A98" wp14:editId="28E06FBB">
            <wp:extent cx="4512734" cy="3275248"/>
            <wp:effectExtent l="0" t="0" r="2540" b="1905"/>
            <wp:docPr id="189104953" name="Picture 189104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04953" name=""/>
                    <pic:cNvPicPr/>
                  </pic:nvPicPr>
                  <pic:blipFill>
                    <a:blip r:embed="rId6"/>
                    <a:stretch>
                      <a:fillRect/>
                    </a:stretch>
                  </pic:blipFill>
                  <pic:spPr>
                    <a:xfrm>
                      <a:off x="0" y="0"/>
                      <a:ext cx="4591263" cy="3332243"/>
                    </a:xfrm>
                    <a:prstGeom prst="rect">
                      <a:avLst/>
                    </a:prstGeom>
                  </pic:spPr>
                </pic:pic>
              </a:graphicData>
            </a:graphic>
          </wp:inline>
        </w:drawing>
      </w:r>
    </w:p>
    <w:p w14:paraId="2B4295EA" w14:textId="3442B10D" w:rsidR="0085611E" w:rsidRPr="007749B0" w:rsidRDefault="009B6432" w:rsidP="001F18B3">
      <w:pPr>
        <w:spacing w:after="0" w:line="360" w:lineRule="auto"/>
        <w:jc w:val="both"/>
        <w:rPr>
          <w:rFonts w:ascii="Times New Roman" w:hAnsi="Times New Roman" w:cs="Times New Roman"/>
          <w:sz w:val="24"/>
          <w:szCs w:val="24"/>
          <w:u w:val="single"/>
        </w:rPr>
      </w:pPr>
      <w:r w:rsidRPr="007749B0">
        <w:rPr>
          <w:rFonts w:ascii="Times New Roman" w:hAnsi="Times New Roman" w:cs="Times New Roman"/>
          <w:b/>
          <w:color w:val="FF0000"/>
          <w:sz w:val="24"/>
          <w:szCs w:val="24"/>
        </w:rPr>
        <w:t xml:space="preserve">ADVANCES IN </w:t>
      </w:r>
      <w:r w:rsidRPr="00F30E4D">
        <w:rPr>
          <w:rFonts w:ascii="Times New Roman" w:hAnsi="Times New Roman" w:cs="Times New Roman"/>
          <w:b/>
          <w:color w:val="FF0000"/>
          <w:sz w:val="24"/>
          <w:szCs w:val="24"/>
        </w:rPr>
        <w:t>DEVICES</w:t>
      </w:r>
      <w:r w:rsidRPr="007749B0">
        <w:rPr>
          <w:rFonts w:ascii="Times New Roman" w:hAnsi="Times New Roman" w:cs="Times New Roman"/>
          <w:b/>
          <w:color w:val="FF0000"/>
          <w:sz w:val="24"/>
          <w:szCs w:val="24"/>
        </w:rPr>
        <w:t xml:space="preserve"> AND TECHNIQUES</w:t>
      </w:r>
    </w:p>
    <w:p w14:paraId="3D7CFA57" w14:textId="034CF596" w:rsidR="007B3BE3" w:rsidRPr="00F30E4D" w:rsidRDefault="0085611E" w:rsidP="001F18B3">
      <w:pPr>
        <w:spacing w:after="0" w:line="360" w:lineRule="auto"/>
        <w:jc w:val="both"/>
        <w:rPr>
          <w:rFonts w:ascii="Times New Roman" w:hAnsi="Times New Roman" w:cs="Times New Roman"/>
          <w:iCs/>
          <w:color w:val="002060"/>
          <w:sz w:val="24"/>
          <w:szCs w:val="24"/>
        </w:rPr>
      </w:pPr>
      <w:r w:rsidRPr="00F30E4D">
        <w:rPr>
          <w:rFonts w:ascii="Times New Roman" w:hAnsi="Times New Roman" w:cs="Times New Roman"/>
          <w:b/>
          <w:iCs/>
          <w:color w:val="002060"/>
          <w:sz w:val="24"/>
          <w:szCs w:val="24"/>
        </w:rPr>
        <w:t xml:space="preserve">Morcellation </w:t>
      </w:r>
    </w:p>
    <w:p w14:paraId="22A306EE" w14:textId="3B197AE1" w:rsidR="002410C1" w:rsidRPr="00F30E4D" w:rsidRDefault="00455B78" w:rsidP="001F18B3">
      <w:pPr>
        <w:spacing w:after="0" w:line="360" w:lineRule="auto"/>
        <w:jc w:val="both"/>
        <w:rPr>
          <w:rFonts w:ascii="Times New Roman" w:hAnsi="Times New Roman" w:cs="Times New Roman"/>
          <w:sz w:val="24"/>
          <w:szCs w:val="24"/>
        </w:rPr>
      </w:pPr>
      <w:r w:rsidRPr="00F30E4D">
        <w:rPr>
          <w:rFonts w:ascii="Times New Roman" w:hAnsi="Times New Roman" w:cs="Times New Roman"/>
          <w:sz w:val="24"/>
          <w:szCs w:val="24"/>
        </w:rPr>
        <w:t>Morcellation involves cutting the uterus or fibroid into smaller pieces to allow removal through small incisions, usually through the laparoscopic port site or through the vagina. Electromechanical devices for shaving or cutting tissue were first used in the 1990s. These devices are still referred to today as power morcellators</w:t>
      </w:r>
      <w:r w:rsidR="00B64D88" w:rsidRPr="00F30E4D">
        <w:rPr>
          <w:rFonts w:ascii="Times New Roman" w:hAnsi="Times New Roman" w:cs="Times New Roman"/>
          <w:sz w:val="24"/>
          <w:szCs w:val="24"/>
        </w:rPr>
        <w:t xml:space="preserve">. </w:t>
      </w:r>
    </w:p>
    <w:p w14:paraId="4AD2EF3E" w14:textId="6BBFB79F" w:rsidR="00456044" w:rsidRPr="00F30E4D" w:rsidRDefault="00342C97" w:rsidP="001F18B3">
      <w:pPr>
        <w:spacing w:after="0" w:line="360" w:lineRule="auto"/>
        <w:jc w:val="both"/>
        <w:rPr>
          <w:rFonts w:ascii="Times New Roman" w:hAnsi="Times New Roman" w:cs="Times New Roman"/>
          <w:sz w:val="24"/>
          <w:szCs w:val="24"/>
        </w:rPr>
      </w:pPr>
      <w:r w:rsidRPr="00F30E4D">
        <w:rPr>
          <w:rFonts w:ascii="Times New Roman" w:hAnsi="Times New Roman" w:cs="Times New Roman"/>
          <w:sz w:val="24"/>
          <w:szCs w:val="24"/>
        </w:rPr>
        <w:t>The FDA issued a Safety Communication in 2014 regarding the risk of possible spread of unsuspected leiomyosarcoma when performing open or uncontained morcellation with a power morcellator.</w:t>
      </w:r>
      <w:r w:rsidR="00F30E4D">
        <w:rPr>
          <w:rFonts w:ascii="Times New Roman" w:hAnsi="Times New Roman" w:cs="Times New Roman"/>
          <w:sz w:val="24"/>
          <w:szCs w:val="24"/>
          <w:vertAlign w:val="superscript"/>
        </w:rPr>
        <w:t>7</w:t>
      </w:r>
      <w:r w:rsidR="006F7096">
        <w:rPr>
          <w:rFonts w:ascii="Times New Roman" w:hAnsi="Times New Roman" w:cs="Times New Roman"/>
          <w:sz w:val="24"/>
          <w:szCs w:val="24"/>
        </w:rPr>
        <w:t xml:space="preserve"> </w:t>
      </w:r>
      <w:r w:rsidRPr="00F30E4D">
        <w:rPr>
          <w:rFonts w:ascii="Times New Roman" w:hAnsi="Times New Roman" w:cs="Times New Roman"/>
          <w:sz w:val="24"/>
          <w:szCs w:val="24"/>
        </w:rPr>
        <w:t>Immediately thereafter, the use of morcellators decreased and with it the number of laparoscopic hysterectomies and myomectomies. However, the number of abdominal hysterectomies and myomectomies increased, and with it the rate of postoperative complications</w:t>
      </w:r>
      <w:r w:rsidR="00456044" w:rsidRPr="00F30E4D">
        <w:rPr>
          <w:rFonts w:ascii="Times New Roman" w:hAnsi="Times New Roman" w:cs="Times New Roman"/>
          <w:sz w:val="24"/>
          <w:szCs w:val="24"/>
        </w:rPr>
        <w:t xml:space="preserve">. </w:t>
      </w:r>
    </w:p>
    <w:p w14:paraId="32CFE76D" w14:textId="36D2096F" w:rsidR="008F6134" w:rsidRPr="00F30E4D" w:rsidRDefault="00456044" w:rsidP="001F18B3">
      <w:pPr>
        <w:spacing w:after="0" w:line="360" w:lineRule="auto"/>
        <w:jc w:val="both"/>
        <w:rPr>
          <w:rFonts w:ascii="Times New Roman" w:hAnsi="Times New Roman" w:cs="Times New Roman"/>
          <w:sz w:val="24"/>
          <w:szCs w:val="24"/>
        </w:rPr>
      </w:pPr>
      <w:r w:rsidRPr="00F30E4D">
        <w:rPr>
          <w:rFonts w:ascii="Times New Roman" w:hAnsi="Times New Roman" w:cs="Times New Roman"/>
          <w:sz w:val="24"/>
          <w:szCs w:val="24"/>
        </w:rPr>
        <w:t xml:space="preserve">In </w:t>
      </w:r>
      <w:r w:rsidR="0080262B" w:rsidRPr="00F30E4D">
        <w:rPr>
          <w:rFonts w:ascii="Times New Roman" w:hAnsi="Times New Roman" w:cs="Times New Roman"/>
          <w:sz w:val="24"/>
          <w:szCs w:val="24"/>
        </w:rPr>
        <w:t xml:space="preserve">2020 the FDA </w:t>
      </w:r>
      <w:r w:rsidR="00434107" w:rsidRPr="00F30E4D">
        <w:rPr>
          <w:rFonts w:ascii="Times New Roman" w:hAnsi="Times New Roman" w:cs="Times New Roman"/>
          <w:sz w:val="24"/>
          <w:szCs w:val="24"/>
        </w:rPr>
        <w:t xml:space="preserve">allowed the use of power morcellators, however, </w:t>
      </w:r>
      <w:r w:rsidR="00FD18B6" w:rsidRPr="00F30E4D">
        <w:rPr>
          <w:rFonts w:ascii="Times New Roman" w:hAnsi="Times New Roman" w:cs="Times New Roman"/>
          <w:sz w:val="24"/>
          <w:szCs w:val="24"/>
        </w:rPr>
        <w:t xml:space="preserve">only </w:t>
      </w:r>
      <w:r w:rsidR="009919B7" w:rsidRPr="00F30E4D">
        <w:rPr>
          <w:rFonts w:ascii="Times New Roman" w:hAnsi="Times New Roman" w:cs="Times New Roman"/>
          <w:sz w:val="24"/>
          <w:szCs w:val="24"/>
        </w:rPr>
        <w:t>with</w:t>
      </w:r>
      <w:r w:rsidR="00434107" w:rsidRPr="00F30E4D">
        <w:rPr>
          <w:rFonts w:ascii="Times New Roman" w:hAnsi="Times New Roman" w:cs="Times New Roman"/>
          <w:sz w:val="24"/>
          <w:szCs w:val="24"/>
        </w:rPr>
        <w:t xml:space="preserve"> a legally marketed tissue containment system </w:t>
      </w:r>
      <w:r w:rsidR="009919B7" w:rsidRPr="00F30E4D">
        <w:rPr>
          <w:rFonts w:ascii="Times New Roman" w:hAnsi="Times New Roman" w:cs="Times New Roman"/>
          <w:sz w:val="24"/>
          <w:szCs w:val="24"/>
        </w:rPr>
        <w:t xml:space="preserve">and </w:t>
      </w:r>
      <w:r w:rsidR="00434107" w:rsidRPr="00F30E4D">
        <w:rPr>
          <w:rFonts w:ascii="Times New Roman" w:hAnsi="Times New Roman" w:cs="Times New Roman"/>
          <w:sz w:val="24"/>
          <w:szCs w:val="24"/>
        </w:rPr>
        <w:t>in appropriately selected patients</w:t>
      </w:r>
      <w:r w:rsidR="00305419" w:rsidRPr="00F30E4D">
        <w:rPr>
          <w:rFonts w:ascii="Times New Roman" w:hAnsi="Times New Roman" w:cs="Times New Roman"/>
          <w:sz w:val="24"/>
          <w:szCs w:val="24"/>
        </w:rPr>
        <w:t>. The latter criteria exclude postm</w:t>
      </w:r>
      <w:r w:rsidR="00D33ED8" w:rsidRPr="00F30E4D">
        <w:rPr>
          <w:rFonts w:ascii="Times New Roman" w:hAnsi="Times New Roman" w:cs="Times New Roman"/>
          <w:sz w:val="24"/>
          <w:szCs w:val="24"/>
        </w:rPr>
        <w:t xml:space="preserve">enopausal </w:t>
      </w:r>
      <w:r w:rsidR="00305419" w:rsidRPr="00F30E4D">
        <w:rPr>
          <w:rFonts w:ascii="Times New Roman" w:hAnsi="Times New Roman" w:cs="Times New Roman"/>
          <w:sz w:val="24"/>
          <w:szCs w:val="24"/>
        </w:rPr>
        <w:t xml:space="preserve">women </w:t>
      </w:r>
      <w:r w:rsidR="00C4279E" w:rsidRPr="00F30E4D">
        <w:rPr>
          <w:rFonts w:ascii="Times New Roman" w:hAnsi="Times New Roman" w:cs="Times New Roman"/>
          <w:sz w:val="24"/>
          <w:szCs w:val="24"/>
        </w:rPr>
        <w:t>or</w:t>
      </w:r>
      <w:r w:rsidR="009919B7" w:rsidRPr="00F30E4D">
        <w:rPr>
          <w:rFonts w:ascii="Times New Roman" w:hAnsi="Times New Roman" w:cs="Times New Roman"/>
          <w:sz w:val="24"/>
          <w:szCs w:val="24"/>
        </w:rPr>
        <w:t xml:space="preserve"> women </w:t>
      </w:r>
      <w:r w:rsidR="00BA3F10" w:rsidRPr="00F30E4D">
        <w:rPr>
          <w:rFonts w:ascii="Times New Roman" w:hAnsi="Times New Roman" w:cs="Times New Roman"/>
          <w:sz w:val="24"/>
          <w:szCs w:val="24"/>
        </w:rPr>
        <w:t xml:space="preserve">aged </w:t>
      </w:r>
      <w:r w:rsidR="0031619D" w:rsidRPr="00F30E4D">
        <w:rPr>
          <w:rFonts w:ascii="Times New Roman" w:hAnsi="Times New Roman" w:cs="Times New Roman"/>
          <w:sz w:val="24"/>
          <w:szCs w:val="24"/>
        </w:rPr>
        <w:t xml:space="preserve">50 years or older, </w:t>
      </w:r>
      <w:r w:rsidR="00BA3F10" w:rsidRPr="00F30E4D">
        <w:rPr>
          <w:rFonts w:ascii="Times New Roman" w:hAnsi="Times New Roman" w:cs="Times New Roman"/>
          <w:sz w:val="24"/>
          <w:szCs w:val="24"/>
        </w:rPr>
        <w:t xml:space="preserve">as well as </w:t>
      </w:r>
      <w:r w:rsidR="0031619D" w:rsidRPr="00F30E4D">
        <w:rPr>
          <w:rFonts w:ascii="Times New Roman" w:hAnsi="Times New Roman" w:cs="Times New Roman"/>
          <w:sz w:val="24"/>
          <w:szCs w:val="24"/>
        </w:rPr>
        <w:t xml:space="preserve">women who were candidates for </w:t>
      </w:r>
      <w:proofErr w:type="spellStart"/>
      <w:r w:rsidR="0031619D" w:rsidRPr="00F30E4D">
        <w:rPr>
          <w:rFonts w:ascii="Times New Roman" w:hAnsi="Times New Roman" w:cs="Times New Roman"/>
          <w:sz w:val="24"/>
          <w:szCs w:val="24"/>
        </w:rPr>
        <w:t>en</w:t>
      </w:r>
      <w:proofErr w:type="spellEnd"/>
      <w:r w:rsidR="0031619D" w:rsidRPr="00F30E4D">
        <w:rPr>
          <w:rFonts w:ascii="Times New Roman" w:hAnsi="Times New Roman" w:cs="Times New Roman"/>
          <w:sz w:val="24"/>
          <w:szCs w:val="24"/>
        </w:rPr>
        <w:t xml:space="preserve"> bloc tissue removal through the </w:t>
      </w:r>
      <w:r w:rsidR="00C70941" w:rsidRPr="00F30E4D">
        <w:rPr>
          <w:rFonts w:ascii="Times New Roman" w:hAnsi="Times New Roman" w:cs="Times New Roman"/>
          <w:sz w:val="24"/>
          <w:szCs w:val="24"/>
        </w:rPr>
        <w:t>vagina or a mini-</w:t>
      </w:r>
      <w:proofErr w:type="spellStart"/>
      <w:r w:rsidR="00C70941" w:rsidRPr="00F30E4D">
        <w:rPr>
          <w:rFonts w:ascii="Times New Roman" w:hAnsi="Times New Roman" w:cs="Times New Roman"/>
          <w:sz w:val="24"/>
          <w:szCs w:val="24"/>
        </w:rPr>
        <w:t>laparatomy</w:t>
      </w:r>
      <w:proofErr w:type="spellEnd"/>
      <w:r w:rsidR="00C70941" w:rsidRPr="00F30E4D">
        <w:rPr>
          <w:rFonts w:ascii="Times New Roman" w:hAnsi="Times New Roman" w:cs="Times New Roman"/>
          <w:sz w:val="24"/>
          <w:szCs w:val="24"/>
        </w:rPr>
        <w:t xml:space="preserve"> incision. </w:t>
      </w:r>
      <w:r w:rsidR="00472284" w:rsidRPr="00F30E4D">
        <w:rPr>
          <w:rFonts w:ascii="Times New Roman" w:hAnsi="Times New Roman" w:cs="Times New Roman"/>
          <w:sz w:val="24"/>
          <w:szCs w:val="24"/>
        </w:rPr>
        <w:t>Since then</w:t>
      </w:r>
      <w:r w:rsidR="00C838E8" w:rsidRPr="00F30E4D">
        <w:rPr>
          <w:rFonts w:ascii="Times New Roman" w:hAnsi="Times New Roman" w:cs="Times New Roman"/>
          <w:sz w:val="24"/>
          <w:szCs w:val="24"/>
        </w:rPr>
        <w:t>, the technique of morcellation</w:t>
      </w:r>
      <w:r w:rsidR="0062322D" w:rsidRPr="00F30E4D">
        <w:rPr>
          <w:rFonts w:ascii="Times New Roman" w:hAnsi="Times New Roman" w:cs="Times New Roman"/>
          <w:sz w:val="24"/>
          <w:szCs w:val="24"/>
        </w:rPr>
        <w:t xml:space="preserve"> has gained momentum again, but this time with </w:t>
      </w:r>
      <w:r w:rsidR="00BA3F10" w:rsidRPr="00F30E4D">
        <w:rPr>
          <w:rFonts w:ascii="Times New Roman" w:hAnsi="Times New Roman" w:cs="Times New Roman"/>
          <w:sz w:val="24"/>
          <w:szCs w:val="24"/>
        </w:rPr>
        <w:t>a bag in use.</w:t>
      </w:r>
      <w:r w:rsidR="00F30E4D">
        <w:rPr>
          <w:rFonts w:ascii="Times New Roman" w:hAnsi="Times New Roman" w:cs="Times New Roman"/>
          <w:sz w:val="24"/>
          <w:szCs w:val="24"/>
          <w:vertAlign w:val="superscript"/>
        </w:rPr>
        <w:t>8,9</w:t>
      </w:r>
      <w:r w:rsidR="00BA3F10" w:rsidRPr="00F30E4D">
        <w:rPr>
          <w:rFonts w:ascii="Times New Roman" w:hAnsi="Times New Roman" w:cs="Times New Roman"/>
          <w:sz w:val="24"/>
          <w:szCs w:val="24"/>
        </w:rPr>
        <w:t xml:space="preserve"> </w:t>
      </w:r>
      <w:r w:rsidR="007F134E" w:rsidRPr="00F30E4D">
        <w:rPr>
          <w:rFonts w:ascii="Times New Roman" w:hAnsi="Times New Roman" w:cs="Times New Roman"/>
          <w:sz w:val="24"/>
          <w:szCs w:val="24"/>
        </w:rPr>
        <w:t xml:space="preserve"> </w:t>
      </w:r>
    </w:p>
    <w:p w14:paraId="6E46A2FD" w14:textId="1D38EA0C" w:rsidR="00986878" w:rsidRPr="00F30E4D" w:rsidRDefault="00046D43" w:rsidP="001F18B3">
      <w:pPr>
        <w:spacing w:after="0" w:line="360" w:lineRule="auto"/>
        <w:jc w:val="both"/>
        <w:rPr>
          <w:rFonts w:ascii="Times New Roman" w:hAnsi="Times New Roman" w:cs="Times New Roman"/>
          <w:sz w:val="24"/>
          <w:szCs w:val="24"/>
        </w:rPr>
      </w:pPr>
      <w:r w:rsidRPr="00F30E4D">
        <w:rPr>
          <w:rFonts w:ascii="Times New Roman" w:hAnsi="Times New Roman" w:cs="Times New Roman"/>
          <w:sz w:val="24"/>
          <w:szCs w:val="24"/>
        </w:rPr>
        <w:t xml:space="preserve">The American College of Obstetricians and </w:t>
      </w:r>
      <w:proofErr w:type="spellStart"/>
      <w:r w:rsidRPr="00F30E4D">
        <w:rPr>
          <w:rFonts w:ascii="Times New Roman" w:hAnsi="Times New Roman" w:cs="Times New Roman"/>
          <w:sz w:val="24"/>
          <w:szCs w:val="24"/>
        </w:rPr>
        <w:t>Gynecologists</w:t>
      </w:r>
      <w:proofErr w:type="spellEnd"/>
      <w:r w:rsidRPr="00F30E4D">
        <w:rPr>
          <w:rFonts w:ascii="Times New Roman" w:hAnsi="Times New Roman" w:cs="Times New Roman"/>
          <w:sz w:val="24"/>
          <w:szCs w:val="24"/>
        </w:rPr>
        <w:t xml:space="preserve"> (ACOG) recommends the use of minimally invasive techniques whenever possible for benign </w:t>
      </w:r>
      <w:proofErr w:type="spellStart"/>
      <w:r w:rsidRPr="00F30E4D">
        <w:rPr>
          <w:rFonts w:ascii="Times New Roman" w:hAnsi="Times New Roman" w:cs="Times New Roman"/>
          <w:sz w:val="24"/>
          <w:szCs w:val="24"/>
        </w:rPr>
        <w:t>gynecological</w:t>
      </w:r>
      <w:proofErr w:type="spellEnd"/>
      <w:r w:rsidRPr="00F30E4D">
        <w:rPr>
          <w:rFonts w:ascii="Times New Roman" w:hAnsi="Times New Roman" w:cs="Times New Roman"/>
          <w:sz w:val="24"/>
          <w:szCs w:val="24"/>
        </w:rPr>
        <w:t xml:space="preserve"> diseases. </w:t>
      </w:r>
      <w:r w:rsidR="00A549D8" w:rsidRPr="00F30E4D">
        <w:rPr>
          <w:rFonts w:ascii="Times New Roman" w:hAnsi="Times New Roman" w:cs="Times New Roman"/>
          <w:sz w:val="24"/>
          <w:szCs w:val="24"/>
        </w:rPr>
        <w:t xml:space="preserve">ACOG says that the evidence regarding the use of power morcellators and the risk of spreading benign </w:t>
      </w:r>
      <w:r w:rsidR="00A549D8" w:rsidRPr="00F30E4D">
        <w:rPr>
          <w:rFonts w:ascii="Times New Roman" w:hAnsi="Times New Roman" w:cs="Times New Roman"/>
          <w:sz w:val="24"/>
          <w:szCs w:val="24"/>
        </w:rPr>
        <w:lastRenderedPageBreak/>
        <w:t xml:space="preserve">and malignant </w:t>
      </w:r>
      <w:proofErr w:type="spellStart"/>
      <w:r w:rsidR="00A549D8" w:rsidRPr="00F30E4D">
        <w:rPr>
          <w:rFonts w:ascii="Times New Roman" w:hAnsi="Times New Roman" w:cs="Times New Roman"/>
          <w:sz w:val="24"/>
          <w:szCs w:val="24"/>
        </w:rPr>
        <w:t>gynecological</w:t>
      </w:r>
      <w:proofErr w:type="spellEnd"/>
      <w:r w:rsidR="00A549D8" w:rsidRPr="00F30E4D">
        <w:rPr>
          <w:rFonts w:ascii="Times New Roman" w:hAnsi="Times New Roman" w:cs="Times New Roman"/>
          <w:sz w:val="24"/>
          <w:szCs w:val="24"/>
        </w:rPr>
        <w:t xml:space="preserve"> diseases is limited. Another disadvantage of the technique is the risk </w:t>
      </w:r>
      <w:r w:rsidRPr="00F30E4D">
        <w:rPr>
          <w:rFonts w:ascii="Times New Roman" w:hAnsi="Times New Roman" w:cs="Times New Roman"/>
          <w:sz w:val="24"/>
          <w:szCs w:val="24"/>
        </w:rPr>
        <w:t xml:space="preserve">of endo-bag leakage, </w:t>
      </w:r>
      <w:r w:rsidR="00574A04" w:rsidRPr="00F30E4D">
        <w:rPr>
          <w:rFonts w:ascii="Times New Roman" w:hAnsi="Times New Roman" w:cs="Times New Roman"/>
          <w:sz w:val="24"/>
          <w:szCs w:val="24"/>
        </w:rPr>
        <w:t>particularly when using a scalpel or power morcellator. In addition, the procedure itself is complicated and time-consuming. Finally, one theoretical problem with the use of morcellators is limited visibility and the risk of injury to other internal organs such as the bladder, intestines and major blood vessels</w:t>
      </w:r>
      <w:r w:rsidR="00963BE1" w:rsidRPr="00F30E4D">
        <w:rPr>
          <w:rFonts w:ascii="Times New Roman" w:hAnsi="Times New Roman" w:cs="Times New Roman"/>
          <w:sz w:val="24"/>
          <w:szCs w:val="24"/>
        </w:rPr>
        <w:t>.</w:t>
      </w:r>
      <w:r w:rsidR="00F30E4D">
        <w:rPr>
          <w:rFonts w:ascii="Times New Roman" w:hAnsi="Times New Roman" w:cs="Times New Roman"/>
          <w:sz w:val="24"/>
          <w:szCs w:val="24"/>
          <w:vertAlign w:val="superscript"/>
        </w:rPr>
        <w:t>10</w:t>
      </w:r>
      <w:r w:rsidR="00963BE1" w:rsidRPr="00F30E4D">
        <w:rPr>
          <w:rFonts w:ascii="Times New Roman" w:hAnsi="Times New Roman" w:cs="Times New Roman"/>
          <w:sz w:val="24"/>
          <w:szCs w:val="24"/>
        </w:rPr>
        <w:t xml:space="preserve"> </w:t>
      </w:r>
    </w:p>
    <w:p w14:paraId="0EED7345" w14:textId="61F1654A" w:rsidR="0085611E" w:rsidRPr="007749B0" w:rsidRDefault="00574A04" w:rsidP="001F18B3">
      <w:pPr>
        <w:spacing w:after="0" w:line="360" w:lineRule="auto"/>
        <w:jc w:val="both"/>
        <w:rPr>
          <w:rFonts w:ascii="Times New Roman" w:hAnsi="Times New Roman" w:cs="Times New Roman"/>
          <w:sz w:val="24"/>
          <w:szCs w:val="24"/>
        </w:rPr>
      </w:pPr>
      <w:r w:rsidRPr="00F30E4D">
        <w:rPr>
          <w:rFonts w:ascii="Times New Roman" w:hAnsi="Times New Roman" w:cs="Times New Roman"/>
          <w:sz w:val="24"/>
          <w:szCs w:val="24"/>
        </w:rPr>
        <w:t>Alternatives to morcellation for removal of an enlarged uterus and leiomyoma include hand-assisted morcellation through a mini-laparotomy and vaginal manual morcellation. However, the evidence on these approaches and the risk of cancer spread is again limited. Therefore, new studies are needed to find methods that can eliminate the risk of cancer spreading into the abdominal cavity</w:t>
      </w:r>
      <w:r w:rsidR="004E1493" w:rsidRPr="00F30E4D">
        <w:rPr>
          <w:rFonts w:ascii="Times New Roman" w:hAnsi="Times New Roman" w:cs="Times New Roman"/>
          <w:sz w:val="24"/>
          <w:szCs w:val="24"/>
        </w:rPr>
        <w:t xml:space="preserve">. </w:t>
      </w:r>
    </w:p>
    <w:p w14:paraId="31A8CF4A" w14:textId="495A8E15" w:rsidR="007B3BE3" w:rsidRPr="00F30E4D" w:rsidRDefault="007B3BE3" w:rsidP="001F18B3">
      <w:pPr>
        <w:spacing w:after="0" w:line="360" w:lineRule="auto"/>
        <w:jc w:val="both"/>
        <w:rPr>
          <w:rFonts w:ascii="Times New Roman" w:hAnsi="Times New Roman" w:cs="Times New Roman"/>
          <w:iCs/>
          <w:color w:val="002060"/>
          <w:sz w:val="24"/>
          <w:szCs w:val="24"/>
        </w:rPr>
      </w:pPr>
      <w:r w:rsidRPr="00F30E4D">
        <w:rPr>
          <w:rFonts w:ascii="Times New Roman" w:hAnsi="Times New Roman" w:cs="Times New Roman"/>
          <w:b/>
          <w:iCs/>
          <w:color w:val="002060"/>
          <w:sz w:val="24"/>
          <w:szCs w:val="24"/>
        </w:rPr>
        <w:t>B</w:t>
      </w:r>
      <w:r w:rsidR="0085611E" w:rsidRPr="00F30E4D">
        <w:rPr>
          <w:rFonts w:ascii="Times New Roman" w:hAnsi="Times New Roman" w:cs="Times New Roman"/>
          <w:b/>
          <w:iCs/>
          <w:color w:val="002060"/>
          <w:sz w:val="24"/>
          <w:szCs w:val="24"/>
        </w:rPr>
        <w:t xml:space="preserve">arbed sutures </w:t>
      </w:r>
    </w:p>
    <w:p w14:paraId="46887B52" w14:textId="77777777" w:rsidR="00F30E4D" w:rsidRDefault="007B218C" w:rsidP="001F18B3">
      <w:pPr>
        <w:spacing w:after="0" w:line="360" w:lineRule="auto"/>
        <w:jc w:val="both"/>
        <w:rPr>
          <w:rFonts w:ascii="Times New Roman" w:hAnsi="Times New Roman" w:cs="Times New Roman"/>
          <w:sz w:val="24"/>
          <w:szCs w:val="24"/>
        </w:rPr>
      </w:pPr>
      <w:r w:rsidRPr="00F30E4D">
        <w:rPr>
          <w:rFonts w:ascii="Times New Roman" w:hAnsi="Times New Roman" w:cs="Times New Roman"/>
          <w:sz w:val="24"/>
          <w:szCs w:val="24"/>
        </w:rPr>
        <w:t>A knotless</w:t>
      </w:r>
      <w:r w:rsidR="00984442" w:rsidRPr="00F30E4D">
        <w:rPr>
          <w:rFonts w:ascii="Times New Roman" w:hAnsi="Times New Roman" w:cs="Times New Roman"/>
          <w:sz w:val="24"/>
          <w:szCs w:val="24"/>
        </w:rPr>
        <w:t xml:space="preserve"> suture</w:t>
      </w:r>
      <w:r w:rsidRPr="00F30E4D">
        <w:rPr>
          <w:rFonts w:ascii="Times New Roman" w:hAnsi="Times New Roman" w:cs="Times New Roman"/>
          <w:sz w:val="24"/>
          <w:szCs w:val="24"/>
        </w:rPr>
        <w:t xml:space="preserve"> or barbed suture is a self-anchoring suture with barbs</w:t>
      </w:r>
      <w:r w:rsidR="00984442" w:rsidRPr="00F30E4D">
        <w:rPr>
          <w:rFonts w:ascii="Times New Roman" w:hAnsi="Times New Roman" w:cs="Times New Roman"/>
          <w:sz w:val="24"/>
          <w:szCs w:val="24"/>
        </w:rPr>
        <w:t xml:space="preserve"> spaced</w:t>
      </w:r>
      <w:r w:rsidRPr="00F30E4D">
        <w:rPr>
          <w:rFonts w:ascii="Times New Roman" w:hAnsi="Times New Roman" w:cs="Times New Roman"/>
          <w:sz w:val="24"/>
          <w:szCs w:val="24"/>
        </w:rPr>
        <w:t xml:space="preserve"> 1 mm apart. </w:t>
      </w:r>
      <w:r w:rsidR="007C2D25" w:rsidRPr="00F30E4D">
        <w:rPr>
          <w:rFonts w:ascii="Times New Roman" w:hAnsi="Times New Roman" w:cs="Times New Roman"/>
          <w:sz w:val="24"/>
          <w:szCs w:val="24"/>
        </w:rPr>
        <w:t>The</w:t>
      </w:r>
      <w:r w:rsidRPr="00F30E4D">
        <w:rPr>
          <w:rFonts w:ascii="Times New Roman" w:hAnsi="Times New Roman" w:cs="Times New Roman"/>
          <w:sz w:val="24"/>
          <w:szCs w:val="24"/>
        </w:rPr>
        <w:t xml:space="preserve">y </w:t>
      </w:r>
      <w:r w:rsidR="007C2D25" w:rsidRPr="00F30E4D">
        <w:rPr>
          <w:rFonts w:ascii="Times New Roman" w:hAnsi="Times New Roman" w:cs="Times New Roman"/>
          <w:sz w:val="24"/>
          <w:szCs w:val="24"/>
        </w:rPr>
        <w:t>were developed in the mid and late 1990s</w:t>
      </w:r>
      <w:r w:rsidRPr="00F30E4D">
        <w:rPr>
          <w:rFonts w:ascii="Times New Roman" w:hAnsi="Times New Roman" w:cs="Times New Roman"/>
          <w:sz w:val="24"/>
          <w:szCs w:val="24"/>
        </w:rPr>
        <w:t xml:space="preserve"> and were originally inspired </w:t>
      </w:r>
      <w:r w:rsidR="00984442" w:rsidRPr="00F30E4D">
        <w:rPr>
          <w:rFonts w:ascii="Times New Roman" w:hAnsi="Times New Roman" w:cs="Times New Roman"/>
          <w:sz w:val="24"/>
          <w:szCs w:val="24"/>
        </w:rPr>
        <w:t xml:space="preserve">by </w:t>
      </w:r>
      <w:r w:rsidRPr="00F30E4D">
        <w:rPr>
          <w:rFonts w:ascii="Times New Roman" w:hAnsi="Times New Roman" w:cs="Times New Roman"/>
          <w:sz w:val="24"/>
          <w:szCs w:val="24"/>
        </w:rPr>
        <w:t xml:space="preserve">a porcupine’s quill. It was John Alcamo who is credited with </w:t>
      </w:r>
      <w:r w:rsidR="00984442" w:rsidRPr="00F30E4D">
        <w:rPr>
          <w:rFonts w:ascii="Times New Roman" w:hAnsi="Times New Roman" w:cs="Times New Roman"/>
          <w:sz w:val="24"/>
          <w:szCs w:val="24"/>
        </w:rPr>
        <w:t xml:space="preserve">developing the first </w:t>
      </w:r>
      <w:r w:rsidRPr="00F30E4D">
        <w:rPr>
          <w:rFonts w:ascii="Times New Roman" w:hAnsi="Times New Roman" w:cs="Times New Roman"/>
          <w:sz w:val="24"/>
          <w:szCs w:val="24"/>
        </w:rPr>
        <w:t>barbed suture</w:t>
      </w:r>
      <w:r w:rsidR="00984442" w:rsidRPr="00F30E4D">
        <w:rPr>
          <w:rFonts w:ascii="Times New Roman" w:hAnsi="Times New Roman" w:cs="Times New Roman"/>
          <w:sz w:val="24"/>
          <w:szCs w:val="24"/>
        </w:rPr>
        <w:t xml:space="preserve"> material</w:t>
      </w:r>
      <w:r w:rsidRPr="00F30E4D">
        <w:rPr>
          <w:rFonts w:ascii="Times New Roman" w:hAnsi="Times New Roman" w:cs="Times New Roman"/>
          <w:sz w:val="24"/>
          <w:szCs w:val="24"/>
        </w:rPr>
        <w:t xml:space="preserve">. He </w:t>
      </w:r>
      <w:r w:rsidR="00984442" w:rsidRPr="00F30E4D">
        <w:rPr>
          <w:rFonts w:ascii="Times New Roman" w:hAnsi="Times New Roman" w:cs="Times New Roman"/>
          <w:sz w:val="24"/>
          <w:szCs w:val="24"/>
        </w:rPr>
        <w:t xml:space="preserve">applied for </w:t>
      </w:r>
      <w:r w:rsidRPr="00F30E4D">
        <w:rPr>
          <w:rFonts w:ascii="Times New Roman" w:hAnsi="Times New Roman" w:cs="Times New Roman"/>
          <w:sz w:val="24"/>
          <w:szCs w:val="24"/>
        </w:rPr>
        <w:t xml:space="preserve">its patency in 1964. However, these unidirectional barbed sutures </w:t>
      </w:r>
      <w:r w:rsidR="00984442" w:rsidRPr="00F30E4D">
        <w:rPr>
          <w:rFonts w:ascii="Times New Roman" w:hAnsi="Times New Roman" w:cs="Times New Roman"/>
          <w:sz w:val="24"/>
          <w:szCs w:val="24"/>
        </w:rPr>
        <w:t xml:space="preserve">required </w:t>
      </w:r>
      <w:r w:rsidRPr="00F30E4D">
        <w:rPr>
          <w:rFonts w:ascii="Times New Roman" w:hAnsi="Times New Roman" w:cs="Times New Roman"/>
          <w:sz w:val="24"/>
          <w:szCs w:val="24"/>
        </w:rPr>
        <w:t>‘double-</w:t>
      </w:r>
      <w:r w:rsidR="006D2698" w:rsidRPr="00F30E4D">
        <w:rPr>
          <w:rFonts w:ascii="Times New Roman" w:hAnsi="Times New Roman" w:cs="Times New Roman"/>
          <w:sz w:val="24"/>
          <w:szCs w:val="24"/>
        </w:rPr>
        <w:t xml:space="preserve">backing’ for complete </w:t>
      </w:r>
      <w:r w:rsidRPr="00F30E4D">
        <w:rPr>
          <w:rFonts w:ascii="Times New Roman" w:hAnsi="Times New Roman" w:cs="Times New Roman"/>
          <w:sz w:val="24"/>
          <w:szCs w:val="24"/>
        </w:rPr>
        <w:t xml:space="preserve">wound </w:t>
      </w:r>
      <w:r w:rsidR="006D2698" w:rsidRPr="00F30E4D">
        <w:rPr>
          <w:rFonts w:ascii="Times New Roman" w:hAnsi="Times New Roman" w:cs="Times New Roman"/>
          <w:sz w:val="24"/>
          <w:szCs w:val="24"/>
        </w:rPr>
        <w:t>closure</w:t>
      </w:r>
      <w:r w:rsidRPr="00F30E4D">
        <w:rPr>
          <w:rFonts w:ascii="Times New Roman" w:hAnsi="Times New Roman" w:cs="Times New Roman"/>
          <w:sz w:val="24"/>
          <w:szCs w:val="24"/>
        </w:rPr>
        <w:t xml:space="preserve">. Three years later, Alan McKenzie </w:t>
      </w:r>
      <w:r w:rsidR="006D2698" w:rsidRPr="00F30E4D">
        <w:rPr>
          <w:rFonts w:ascii="Times New Roman" w:hAnsi="Times New Roman" w:cs="Times New Roman"/>
          <w:sz w:val="24"/>
          <w:szCs w:val="24"/>
        </w:rPr>
        <w:t xml:space="preserve">developed the </w:t>
      </w:r>
      <w:r w:rsidRPr="00F30E4D">
        <w:rPr>
          <w:rFonts w:ascii="Times New Roman" w:hAnsi="Times New Roman" w:cs="Times New Roman"/>
          <w:sz w:val="24"/>
          <w:szCs w:val="24"/>
        </w:rPr>
        <w:t>bidirectional barbed sutures made of nylon, silver, stainless steel or tantalum. These sutures completely obliviated the need for double backing. Since then, n</w:t>
      </w:r>
      <w:r w:rsidR="00F30E4D">
        <w:rPr>
          <w:rFonts w:ascii="Times New Roman" w:hAnsi="Times New Roman" w:cs="Times New Roman"/>
          <w:sz w:val="24"/>
          <w:szCs w:val="24"/>
        </w:rPr>
        <w:t xml:space="preserve">umerous modifications of barbed- </w:t>
      </w:r>
      <w:r w:rsidRPr="00F30E4D">
        <w:rPr>
          <w:rFonts w:ascii="Times New Roman" w:hAnsi="Times New Roman" w:cs="Times New Roman"/>
          <w:sz w:val="24"/>
          <w:szCs w:val="24"/>
        </w:rPr>
        <w:t>sutures</w:t>
      </w:r>
      <w:r w:rsidR="00F30E4D">
        <w:rPr>
          <w:rFonts w:ascii="Times New Roman" w:hAnsi="Times New Roman" w:cs="Times New Roman"/>
          <w:sz w:val="24"/>
          <w:szCs w:val="24"/>
        </w:rPr>
        <w:t xml:space="preserve"> have been introduced. </w:t>
      </w:r>
    </w:p>
    <w:p w14:paraId="5983FF27" w14:textId="547466B1" w:rsidR="007B218C" w:rsidRPr="00F30E4D" w:rsidRDefault="006D2698" w:rsidP="001F18B3">
      <w:pPr>
        <w:spacing w:after="0" w:line="360" w:lineRule="auto"/>
        <w:jc w:val="both"/>
        <w:rPr>
          <w:rFonts w:ascii="Times New Roman" w:hAnsi="Times New Roman" w:cs="Times New Roman"/>
          <w:color w:val="FF0000"/>
          <w:sz w:val="24"/>
          <w:szCs w:val="24"/>
        </w:rPr>
      </w:pPr>
      <w:r w:rsidRPr="00F30E4D">
        <w:rPr>
          <w:rFonts w:ascii="Times New Roman" w:hAnsi="Times New Roman" w:cs="Times New Roman"/>
          <w:sz w:val="24"/>
          <w:szCs w:val="24"/>
        </w:rPr>
        <w:t>At the beginning of their development, barbed sutures were primarily used for lifting procedures in cosmetic surgeries. In 2</w:t>
      </w:r>
      <w:r w:rsidR="007C2D25" w:rsidRPr="00F30E4D">
        <w:rPr>
          <w:rFonts w:ascii="Times New Roman" w:hAnsi="Times New Roman" w:cs="Times New Roman"/>
          <w:sz w:val="24"/>
          <w:szCs w:val="24"/>
        </w:rPr>
        <w:t xml:space="preserve">005, the FDA approved the first barbed suture </w:t>
      </w:r>
      <w:r w:rsidRPr="00F30E4D">
        <w:rPr>
          <w:rFonts w:ascii="Times New Roman" w:hAnsi="Times New Roman" w:cs="Times New Roman"/>
          <w:sz w:val="24"/>
          <w:szCs w:val="24"/>
        </w:rPr>
        <w:t>material for soft tiss</w:t>
      </w:r>
      <w:r w:rsidR="007C2D25" w:rsidRPr="00F30E4D">
        <w:rPr>
          <w:rFonts w:ascii="Times New Roman" w:hAnsi="Times New Roman" w:cs="Times New Roman"/>
          <w:sz w:val="24"/>
          <w:szCs w:val="24"/>
        </w:rPr>
        <w:t xml:space="preserve">ue approximation as a wound </w:t>
      </w:r>
      <w:r w:rsidRPr="00F30E4D">
        <w:rPr>
          <w:rFonts w:ascii="Times New Roman" w:hAnsi="Times New Roman" w:cs="Times New Roman"/>
          <w:sz w:val="24"/>
          <w:szCs w:val="24"/>
        </w:rPr>
        <w:t xml:space="preserve">closure </w:t>
      </w:r>
      <w:r w:rsidR="007C2D25" w:rsidRPr="00F30E4D">
        <w:rPr>
          <w:rFonts w:ascii="Times New Roman" w:hAnsi="Times New Roman" w:cs="Times New Roman"/>
          <w:sz w:val="24"/>
          <w:szCs w:val="24"/>
        </w:rPr>
        <w:t xml:space="preserve">device. </w:t>
      </w:r>
      <w:r w:rsidR="00CC7A4C" w:rsidRPr="00F30E4D">
        <w:rPr>
          <w:rFonts w:ascii="Times New Roman" w:hAnsi="Times New Roman" w:cs="Times New Roman"/>
          <w:sz w:val="24"/>
          <w:szCs w:val="24"/>
        </w:rPr>
        <w:t xml:space="preserve">Since </w:t>
      </w:r>
      <w:r w:rsidR="007B218C" w:rsidRPr="00F30E4D">
        <w:rPr>
          <w:rFonts w:ascii="Times New Roman" w:hAnsi="Times New Roman" w:cs="Times New Roman"/>
          <w:sz w:val="24"/>
          <w:szCs w:val="24"/>
        </w:rPr>
        <w:t>then,</w:t>
      </w:r>
      <w:r w:rsidR="00CC7A4C" w:rsidRPr="00F30E4D">
        <w:rPr>
          <w:rFonts w:ascii="Times New Roman" w:hAnsi="Times New Roman" w:cs="Times New Roman"/>
          <w:sz w:val="24"/>
          <w:szCs w:val="24"/>
        </w:rPr>
        <w:t xml:space="preserve"> barbed sutures have been used in </w:t>
      </w:r>
      <w:r w:rsidRPr="00F30E4D">
        <w:rPr>
          <w:rFonts w:ascii="Times New Roman" w:hAnsi="Times New Roman" w:cs="Times New Roman"/>
          <w:sz w:val="24"/>
          <w:szCs w:val="24"/>
        </w:rPr>
        <w:t xml:space="preserve">a </w:t>
      </w:r>
      <w:r w:rsidR="00CC7A4C" w:rsidRPr="00F30E4D">
        <w:rPr>
          <w:rFonts w:ascii="Times New Roman" w:hAnsi="Times New Roman" w:cs="Times New Roman"/>
          <w:sz w:val="24"/>
          <w:szCs w:val="24"/>
        </w:rPr>
        <w:t xml:space="preserve">multitude of </w:t>
      </w:r>
      <w:r w:rsidRPr="00F30E4D">
        <w:rPr>
          <w:rFonts w:ascii="Times New Roman" w:hAnsi="Times New Roman" w:cs="Times New Roman"/>
          <w:sz w:val="24"/>
          <w:szCs w:val="24"/>
        </w:rPr>
        <w:t>operations. Nevertheless, they continue to dominate the field of plastic and cosmetic reconstructive surgery.</w:t>
      </w:r>
      <w:r w:rsidR="00F30E4D">
        <w:rPr>
          <w:rFonts w:ascii="Times New Roman" w:hAnsi="Times New Roman" w:cs="Times New Roman"/>
          <w:sz w:val="24"/>
          <w:szCs w:val="24"/>
          <w:vertAlign w:val="superscript"/>
        </w:rPr>
        <w:t>11</w:t>
      </w:r>
      <w:r w:rsidRPr="00F30E4D">
        <w:rPr>
          <w:rFonts w:ascii="Times New Roman" w:hAnsi="Times New Roman" w:cs="Times New Roman"/>
          <w:sz w:val="24"/>
          <w:szCs w:val="24"/>
        </w:rPr>
        <w:t xml:space="preserve"> </w:t>
      </w:r>
    </w:p>
    <w:p w14:paraId="34251ABB" w14:textId="552CAEB7" w:rsidR="00221864" w:rsidRPr="007749B0" w:rsidRDefault="003365FA" w:rsidP="001F18B3">
      <w:pPr>
        <w:spacing w:after="0" w:line="360" w:lineRule="auto"/>
        <w:jc w:val="both"/>
        <w:rPr>
          <w:rFonts w:ascii="Times New Roman" w:hAnsi="Times New Roman" w:cs="Times New Roman"/>
          <w:sz w:val="24"/>
          <w:szCs w:val="24"/>
        </w:rPr>
      </w:pPr>
      <w:r w:rsidRPr="00F30E4D">
        <w:rPr>
          <w:rFonts w:ascii="Times New Roman" w:hAnsi="Times New Roman" w:cs="Times New Roman"/>
          <w:sz w:val="24"/>
          <w:szCs w:val="24"/>
        </w:rPr>
        <w:t>Due to its unique design,</w:t>
      </w:r>
      <w:r w:rsidR="007B218C" w:rsidRPr="00F30E4D">
        <w:rPr>
          <w:rFonts w:ascii="Times New Roman" w:hAnsi="Times New Roman" w:cs="Times New Roman"/>
          <w:sz w:val="24"/>
          <w:szCs w:val="24"/>
        </w:rPr>
        <w:t xml:space="preserve"> </w:t>
      </w:r>
      <w:r w:rsidR="006D2698" w:rsidRPr="00F30E4D">
        <w:rPr>
          <w:rFonts w:ascii="Times New Roman" w:hAnsi="Times New Roman" w:cs="Times New Roman"/>
          <w:sz w:val="24"/>
          <w:szCs w:val="24"/>
        </w:rPr>
        <w:t xml:space="preserve">the </w:t>
      </w:r>
      <w:r w:rsidR="007B218C" w:rsidRPr="00F30E4D">
        <w:rPr>
          <w:rFonts w:ascii="Times New Roman" w:hAnsi="Times New Roman" w:cs="Times New Roman"/>
          <w:sz w:val="24"/>
          <w:szCs w:val="24"/>
        </w:rPr>
        <w:t>barbed suture</w:t>
      </w:r>
      <w:r w:rsidRPr="00F30E4D">
        <w:rPr>
          <w:rFonts w:ascii="Times New Roman" w:hAnsi="Times New Roman" w:cs="Times New Roman"/>
          <w:sz w:val="24"/>
          <w:szCs w:val="24"/>
        </w:rPr>
        <w:t xml:space="preserve"> </w:t>
      </w:r>
      <w:r w:rsidR="006D2698" w:rsidRPr="00F30E4D">
        <w:rPr>
          <w:rFonts w:ascii="Times New Roman" w:hAnsi="Times New Roman" w:cs="Times New Roman"/>
          <w:sz w:val="24"/>
          <w:szCs w:val="24"/>
        </w:rPr>
        <w:t xml:space="preserve">material </w:t>
      </w:r>
      <w:r w:rsidRPr="00F30E4D">
        <w:rPr>
          <w:rFonts w:ascii="Times New Roman" w:hAnsi="Times New Roman" w:cs="Times New Roman"/>
          <w:sz w:val="24"/>
          <w:szCs w:val="24"/>
        </w:rPr>
        <w:t xml:space="preserve">allows wound tension to be distributed </w:t>
      </w:r>
      <w:r w:rsidR="006D2698" w:rsidRPr="00F30E4D">
        <w:rPr>
          <w:rFonts w:ascii="Times New Roman" w:hAnsi="Times New Roman" w:cs="Times New Roman"/>
          <w:sz w:val="24"/>
          <w:szCs w:val="24"/>
        </w:rPr>
        <w:t xml:space="preserve">evenly </w:t>
      </w:r>
      <w:r w:rsidRPr="00F30E4D">
        <w:rPr>
          <w:rFonts w:ascii="Times New Roman" w:hAnsi="Times New Roman" w:cs="Times New Roman"/>
          <w:sz w:val="24"/>
          <w:szCs w:val="24"/>
        </w:rPr>
        <w:t xml:space="preserve">across the suture line rather than at the </w:t>
      </w:r>
      <w:r w:rsidR="006D2698" w:rsidRPr="00F30E4D">
        <w:rPr>
          <w:rFonts w:ascii="Times New Roman" w:hAnsi="Times New Roman" w:cs="Times New Roman"/>
          <w:sz w:val="24"/>
          <w:szCs w:val="24"/>
        </w:rPr>
        <w:t xml:space="preserve">points of suture knots as with </w:t>
      </w:r>
      <w:r w:rsidRPr="00F30E4D">
        <w:rPr>
          <w:rFonts w:ascii="Times New Roman" w:hAnsi="Times New Roman" w:cs="Times New Roman"/>
          <w:sz w:val="24"/>
          <w:szCs w:val="24"/>
        </w:rPr>
        <w:t xml:space="preserve">standard sutures. </w:t>
      </w:r>
      <w:r w:rsidR="007B218C" w:rsidRPr="00F30E4D">
        <w:rPr>
          <w:rFonts w:ascii="Times New Roman" w:hAnsi="Times New Roman" w:cs="Times New Roman"/>
          <w:sz w:val="24"/>
          <w:szCs w:val="24"/>
        </w:rPr>
        <w:t xml:space="preserve">Today </w:t>
      </w:r>
      <w:r w:rsidR="006D2698" w:rsidRPr="00F30E4D">
        <w:rPr>
          <w:rFonts w:ascii="Times New Roman" w:hAnsi="Times New Roman" w:cs="Times New Roman"/>
          <w:sz w:val="24"/>
          <w:szCs w:val="24"/>
        </w:rPr>
        <w:t xml:space="preserve">barbed sutures are </w:t>
      </w:r>
      <w:r w:rsidR="007B218C" w:rsidRPr="00F30E4D">
        <w:rPr>
          <w:rFonts w:ascii="Times New Roman" w:hAnsi="Times New Roman" w:cs="Times New Roman"/>
          <w:sz w:val="24"/>
          <w:szCs w:val="24"/>
        </w:rPr>
        <w:t xml:space="preserve">available as </w:t>
      </w:r>
      <w:r w:rsidRPr="00F30E4D">
        <w:rPr>
          <w:rFonts w:ascii="Times New Roman" w:hAnsi="Times New Roman" w:cs="Times New Roman"/>
          <w:sz w:val="24"/>
          <w:szCs w:val="24"/>
        </w:rPr>
        <w:t>mono</w:t>
      </w:r>
      <w:r w:rsidR="007C2D25" w:rsidRPr="00F30E4D">
        <w:rPr>
          <w:rFonts w:ascii="Times New Roman" w:hAnsi="Times New Roman" w:cs="Times New Roman"/>
          <w:sz w:val="24"/>
          <w:szCs w:val="24"/>
        </w:rPr>
        <w:t>-</w:t>
      </w:r>
      <w:r w:rsidRPr="00F30E4D">
        <w:rPr>
          <w:rFonts w:ascii="Times New Roman" w:hAnsi="Times New Roman" w:cs="Times New Roman"/>
          <w:sz w:val="24"/>
          <w:szCs w:val="24"/>
        </w:rPr>
        <w:t xml:space="preserve"> or </w:t>
      </w:r>
      <w:proofErr w:type="spellStart"/>
      <w:r w:rsidRPr="00F30E4D">
        <w:rPr>
          <w:rFonts w:ascii="Times New Roman" w:hAnsi="Times New Roman" w:cs="Times New Roman"/>
          <w:sz w:val="24"/>
          <w:szCs w:val="24"/>
        </w:rPr>
        <w:t>polyfilament</w:t>
      </w:r>
      <w:r w:rsidR="006D2698" w:rsidRPr="00F30E4D">
        <w:rPr>
          <w:rFonts w:ascii="Times New Roman" w:hAnsi="Times New Roman" w:cs="Times New Roman"/>
          <w:sz w:val="24"/>
          <w:szCs w:val="24"/>
        </w:rPr>
        <w:t>s</w:t>
      </w:r>
      <w:proofErr w:type="spellEnd"/>
      <w:r w:rsidRPr="00F30E4D">
        <w:rPr>
          <w:rFonts w:ascii="Times New Roman" w:hAnsi="Times New Roman" w:cs="Times New Roman"/>
          <w:sz w:val="24"/>
          <w:szCs w:val="24"/>
        </w:rPr>
        <w:t>,</w:t>
      </w:r>
      <w:r w:rsidR="006D2698" w:rsidRPr="00F30E4D">
        <w:rPr>
          <w:rFonts w:ascii="Times New Roman" w:hAnsi="Times New Roman" w:cs="Times New Roman"/>
          <w:sz w:val="24"/>
          <w:szCs w:val="24"/>
        </w:rPr>
        <w:t xml:space="preserve"> or </w:t>
      </w:r>
      <w:r w:rsidRPr="00F30E4D">
        <w:rPr>
          <w:rFonts w:ascii="Times New Roman" w:hAnsi="Times New Roman" w:cs="Times New Roman"/>
          <w:sz w:val="24"/>
          <w:szCs w:val="24"/>
        </w:rPr>
        <w:t>absorbable or non-absorbable</w:t>
      </w:r>
      <w:r w:rsidR="006D2698" w:rsidRPr="00F30E4D">
        <w:rPr>
          <w:rFonts w:ascii="Times New Roman" w:hAnsi="Times New Roman" w:cs="Times New Roman"/>
          <w:sz w:val="24"/>
          <w:szCs w:val="24"/>
        </w:rPr>
        <w:t xml:space="preserve"> suture materials</w:t>
      </w:r>
      <w:r w:rsidR="007B218C" w:rsidRPr="00F30E4D">
        <w:rPr>
          <w:rFonts w:ascii="Times New Roman" w:hAnsi="Times New Roman" w:cs="Times New Roman"/>
          <w:sz w:val="24"/>
          <w:szCs w:val="24"/>
        </w:rPr>
        <w:t xml:space="preserve">. </w:t>
      </w:r>
      <w:r w:rsidRPr="00F30E4D">
        <w:rPr>
          <w:rFonts w:ascii="Times New Roman" w:hAnsi="Times New Roman" w:cs="Times New Roman"/>
          <w:sz w:val="24"/>
          <w:szCs w:val="24"/>
        </w:rPr>
        <w:t xml:space="preserve">The bidirectional sutures </w:t>
      </w:r>
      <w:r w:rsidR="006D2698" w:rsidRPr="00F30E4D">
        <w:rPr>
          <w:rFonts w:ascii="Times New Roman" w:hAnsi="Times New Roman" w:cs="Times New Roman"/>
          <w:sz w:val="24"/>
          <w:szCs w:val="24"/>
        </w:rPr>
        <w:t>feature laser-</w:t>
      </w:r>
      <w:r w:rsidR="007C2D25" w:rsidRPr="00F30E4D">
        <w:rPr>
          <w:rFonts w:ascii="Times New Roman" w:hAnsi="Times New Roman" w:cs="Times New Roman"/>
          <w:sz w:val="24"/>
          <w:szCs w:val="24"/>
        </w:rPr>
        <w:t>etched</w:t>
      </w:r>
      <w:r w:rsidRPr="00F30E4D">
        <w:rPr>
          <w:rFonts w:ascii="Times New Roman" w:hAnsi="Times New Roman" w:cs="Times New Roman"/>
          <w:sz w:val="24"/>
          <w:szCs w:val="24"/>
        </w:rPr>
        <w:t xml:space="preserve"> barbs </w:t>
      </w:r>
      <w:r w:rsidR="006D2698" w:rsidRPr="00F30E4D">
        <w:rPr>
          <w:rFonts w:ascii="Times New Roman" w:hAnsi="Times New Roman" w:cs="Times New Roman"/>
          <w:sz w:val="24"/>
          <w:szCs w:val="24"/>
        </w:rPr>
        <w:t xml:space="preserve">that point </w:t>
      </w:r>
      <w:r w:rsidRPr="00F30E4D">
        <w:rPr>
          <w:rFonts w:ascii="Times New Roman" w:hAnsi="Times New Roman" w:cs="Times New Roman"/>
          <w:sz w:val="24"/>
          <w:szCs w:val="24"/>
        </w:rPr>
        <w:t>in opposite directions on either side of the midline</w:t>
      </w:r>
      <w:r w:rsidR="00DE7883" w:rsidRPr="00F30E4D">
        <w:rPr>
          <w:rFonts w:ascii="Times New Roman" w:hAnsi="Times New Roman" w:cs="Times New Roman"/>
          <w:sz w:val="24"/>
          <w:szCs w:val="24"/>
        </w:rPr>
        <w:t>.</w:t>
      </w:r>
      <w:r w:rsidRPr="00F30E4D">
        <w:rPr>
          <w:rFonts w:ascii="Times New Roman" w:hAnsi="Times New Roman" w:cs="Times New Roman"/>
          <w:sz w:val="24"/>
          <w:szCs w:val="24"/>
        </w:rPr>
        <w:t xml:space="preserve"> </w:t>
      </w:r>
      <w:r w:rsidR="000D6697" w:rsidRPr="00F30E4D">
        <w:rPr>
          <w:rFonts w:ascii="Times New Roman" w:hAnsi="Times New Roman" w:cs="Times New Roman"/>
          <w:sz w:val="24"/>
          <w:szCs w:val="24"/>
        </w:rPr>
        <w:t xml:space="preserve">They </w:t>
      </w:r>
      <w:r w:rsidR="006D2698" w:rsidRPr="00F30E4D">
        <w:rPr>
          <w:rFonts w:ascii="Times New Roman" w:hAnsi="Times New Roman" w:cs="Times New Roman"/>
          <w:sz w:val="24"/>
          <w:szCs w:val="24"/>
        </w:rPr>
        <w:t xml:space="preserve">can </w:t>
      </w:r>
      <w:r w:rsidR="000D6697" w:rsidRPr="00F30E4D">
        <w:rPr>
          <w:rFonts w:ascii="Times New Roman" w:hAnsi="Times New Roman" w:cs="Times New Roman"/>
          <w:sz w:val="24"/>
          <w:szCs w:val="24"/>
        </w:rPr>
        <w:t xml:space="preserve">be </w:t>
      </w:r>
      <w:r w:rsidR="00B11FB2" w:rsidRPr="00F30E4D">
        <w:rPr>
          <w:rFonts w:ascii="Times New Roman" w:hAnsi="Times New Roman" w:cs="Times New Roman"/>
          <w:sz w:val="24"/>
          <w:szCs w:val="24"/>
        </w:rPr>
        <w:t xml:space="preserve">made up </w:t>
      </w:r>
      <w:r w:rsidRPr="00F30E4D">
        <w:rPr>
          <w:rFonts w:ascii="Times New Roman" w:hAnsi="Times New Roman" w:cs="Times New Roman"/>
          <w:sz w:val="24"/>
          <w:szCs w:val="24"/>
        </w:rPr>
        <w:t xml:space="preserve">PDO, </w:t>
      </w:r>
      <w:proofErr w:type="spellStart"/>
      <w:r w:rsidRPr="00F30E4D">
        <w:rPr>
          <w:rFonts w:ascii="Times New Roman" w:hAnsi="Times New Roman" w:cs="Times New Roman"/>
          <w:sz w:val="24"/>
          <w:szCs w:val="24"/>
        </w:rPr>
        <w:t>polyglycolate</w:t>
      </w:r>
      <w:proofErr w:type="spellEnd"/>
      <w:r w:rsidRPr="00F30E4D">
        <w:rPr>
          <w:rFonts w:ascii="Times New Roman" w:hAnsi="Times New Roman" w:cs="Times New Roman"/>
          <w:sz w:val="24"/>
          <w:szCs w:val="24"/>
        </w:rPr>
        <w:t xml:space="preserve">, nylon, </w:t>
      </w:r>
      <w:r w:rsidR="006D2698" w:rsidRPr="00F30E4D">
        <w:rPr>
          <w:rFonts w:ascii="Times New Roman" w:hAnsi="Times New Roman" w:cs="Times New Roman"/>
          <w:sz w:val="24"/>
          <w:szCs w:val="24"/>
        </w:rPr>
        <w:t xml:space="preserve">or </w:t>
      </w:r>
      <w:r w:rsidRPr="00F30E4D">
        <w:rPr>
          <w:rFonts w:ascii="Times New Roman" w:hAnsi="Times New Roman" w:cs="Times New Roman"/>
          <w:sz w:val="24"/>
          <w:szCs w:val="24"/>
        </w:rPr>
        <w:t>polypropylene.</w:t>
      </w:r>
      <w:r w:rsidR="00E87180" w:rsidRPr="00F30E4D">
        <w:rPr>
          <w:rFonts w:ascii="Times New Roman" w:hAnsi="Times New Roman" w:cs="Times New Roman"/>
          <w:sz w:val="24"/>
          <w:szCs w:val="24"/>
        </w:rPr>
        <w:t xml:space="preserve"> </w:t>
      </w:r>
      <w:r w:rsidR="007B218C" w:rsidRPr="00F30E4D">
        <w:rPr>
          <w:rFonts w:ascii="Times New Roman" w:hAnsi="Times New Roman" w:cs="Times New Roman"/>
          <w:sz w:val="24"/>
          <w:szCs w:val="24"/>
        </w:rPr>
        <w:t xml:space="preserve">It has been argued that the barbed sutures are associated with </w:t>
      </w:r>
      <w:r w:rsidR="006D2698" w:rsidRPr="00F30E4D">
        <w:rPr>
          <w:rFonts w:ascii="Times New Roman" w:hAnsi="Times New Roman" w:cs="Times New Roman"/>
          <w:sz w:val="24"/>
          <w:szCs w:val="24"/>
        </w:rPr>
        <w:t xml:space="preserve">fewer </w:t>
      </w:r>
      <w:r w:rsidR="007B218C" w:rsidRPr="00F30E4D">
        <w:rPr>
          <w:rFonts w:ascii="Times New Roman" w:hAnsi="Times New Roman" w:cs="Times New Roman"/>
          <w:sz w:val="24"/>
          <w:szCs w:val="24"/>
        </w:rPr>
        <w:t>suture knot failure</w:t>
      </w:r>
      <w:r w:rsidR="000D6697" w:rsidRPr="00F30E4D">
        <w:rPr>
          <w:rFonts w:ascii="Times New Roman" w:hAnsi="Times New Roman" w:cs="Times New Roman"/>
          <w:sz w:val="24"/>
          <w:szCs w:val="24"/>
        </w:rPr>
        <w:t>s</w:t>
      </w:r>
      <w:r w:rsidR="006D2698" w:rsidRPr="00F30E4D">
        <w:rPr>
          <w:rFonts w:ascii="Times New Roman" w:hAnsi="Times New Roman" w:cs="Times New Roman"/>
          <w:sz w:val="24"/>
          <w:szCs w:val="24"/>
        </w:rPr>
        <w:t xml:space="preserve"> and a lower wound dehiscence rate compared to traditional smooth sutures. </w:t>
      </w:r>
      <w:r w:rsidR="000D6697" w:rsidRPr="00F30E4D">
        <w:rPr>
          <w:rFonts w:ascii="Times New Roman" w:hAnsi="Times New Roman" w:cs="Times New Roman"/>
          <w:sz w:val="24"/>
          <w:szCs w:val="24"/>
        </w:rPr>
        <w:t>They are</w:t>
      </w:r>
      <w:r w:rsidR="007B218C" w:rsidRPr="00F30E4D">
        <w:rPr>
          <w:rFonts w:ascii="Times New Roman" w:hAnsi="Times New Roman" w:cs="Times New Roman"/>
          <w:sz w:val="24"/>
          <w:szCs w:val="24"/>
        </w:rPr>
        <w:t xml:space="preserve"> also said to be more cost effective </w:t>
      </w:r>
      <w:r w:rsidR="000D6697" w:rsidRPr="00F30E4D">
        <w:rPr>
          <w:rFonts w:ascii="Times New Roman" w:hAnsi="Times New Roman" w:cs="Times New Roman"/>
          <w:sz w:val="24"/>
          <w:szCs w:val="24"/>
        </w:rPr>
        <w:t xml:space="preserve">as the same procedure can be </w:t>
      </w:r>
      <w:r w:rsidR="006D2698" w:rsidRPr="00F30E4D">
        <w:rPr>
          <w:rFonts w:ascii="Times New Roman" w:hAnsi="Times New Roman" w:cs="Times New Roman"/>
          <w:sz w:val="24"/>
          <w:szCs w:val="24"/>
        </w:rPr>
        <w:t xml:space="preserve">performed </w:t>
      </w:r>
      <w:r w:rsidR="000D6697" w:rsidRPr="00F30E4D">
        <w:rPr>
          <w:rFonts w:ascii="Times New Roman" w:hAnsi="Times New Roman" w:cs="Times New Roman"/>
          <w:sz w:val="24"/>
          <w:szCs w:val="24"/>
        </w:rPr>
        <w:t xml:space="preserve">with fewer barbed sutures compared to smooth sutures. Other advantages of barbed sutures include less time </w:t>
      </w:r>
      <w:r w:rsidR="006D2698" w:rsidRPr="00F30E4D">
        <w:rPr>
          <w:rFonts w:ascii="Times New Roman" w:hAnsi="Times New Roman" w:cs="Times New Roman"/>
          <w:sz w:val="24"/>
          <w:szCs w:val="24"/>
        </w:rPr>
        <w:t xml:space="preserve">to operate and less </w:t>
      </w:r>
      <w:r w:rsidR="000D6697" w:rsidRPr="00F30E4D">
        <w:rPr>
          <w:rFonts w:ascii="Times New Roman" w:hAnsi="Times New Roman" w:cs="Times New Roman"/>
          <w:sz w:val="24"/>
          <w:szCs w:val="24"/>
        </w:rPr>
        <w:t xml:space="preserve">intraoperative blood loss. </w:t>
      </w:r>
    </w:p>
    <w:p w14:paraId="0E2A6590" w14:textId="7DE096B6" w:rsidR="00E42FEA" w:rsidRPr="00F30E4D" w:rsidRDefault="00632105" w:rsidP="001F18B3">
      <w:pPr>
        <w:spacing w:after="0" w:line="360" w:lineRule="auto"/>
        <w:jc w:val="both"/>
        <w:rPr>
          <w:rFonts w:ascii="Times New Roman" w:hAnsi="Times New Roman" w:cs="Times New Roman"/>
          <w:sz w:val="24"/>
          <w:szCs w:val="24"/>
        </w:rPr>
      </w:pPr>
      <w:r w:rsidRPr="00F30E4D">
        <w:rPr>
          <w:rFonts w:ascii="Times New Roman" w:hAnsi="Times New Roman" w:cs="Times New Roman"/>
          <w:sz w:val="24"/>
          <w:szCs w:val="24"/>
        </w:rPr>
        <w:lastRenderedPageBreak/>
        <w:t>There are now two barbed sutures available in the Indian market, namely t</w:t>
      </w:r>
      <w:r w:rsidR="000D6697" w:rsidRPr="00F30E4D">
        <w:rPr>
          <w:rFonts w:ascii="Times New Roman" w:hAnsi="Times New Roman" w:cs="Times New Roman"/>
          <w:sz w:val="24"/>
          <w:szCs w:val="24"/>
        </w:rPr>
        <w:t>he</w:t>
      </w:r>
      <w:r w:rsidR="00E42FEA" w:rsidRPr="00F30E4D">
        <w:rPr>
          <w:rFonts w:ascii="Times New Roman" w:hAnsi="Times New Roman" w:cs="Times New Roman"/>
          <w:sz w:val="24"/>
          <w:szCs w:val="24"/>
        </w:rPr>
        <w:t xml:space="preserve"> Quill SRS bidirectional suture </w:t>
      </w:r>
      <w:r w:rsidR="000D6697" w:rsidRPr="00F30E4D">
        <w:rPr>
          <w:rFonts w:ascii="Times New Roman" w:hAnsi="Times New Roman" w:cs="Times New Roman"/>
          <w:sz w:val="24"/>
          <w:szCs w:val="24"/>
        </w:rPr>
        <w:t xml:space="preserve">and the </w:t>
      </w:r>
      <w:r w:rsidR="003365FA" w:rsidRPr="00F30E4D">
        <w:rPr>
          <w:rFonts w:ascii="Times New Roman" w:hAnsi="Times New Roman" w:cs="Times New Roman"/>
          <w:sz w:val="24"/>
          <w:szCs w:val="24"/>
        </w:rPr>
        <w:t>V-Loc absorbable suture</w:t>
      </w:r>
      <w:r w:rsidR="000D6697" w:rsidRPr="00F30E4D">
        <w:rPr>
          <w:rFonts w:ascii="Times New Roman" w:hAnsi="Times New Roman" w:cs="Times New Roman"/>
          <w:sz w:val="24"/>
          <w:szCs w:val="24"/>
        </w:rPr>
        <w:t xml:space="preserve">. </w:t>
      </w:r>
    </w:p>
    <w:p w14:paraId="3440F374" w14:textId="42F4FBF6" w:rsidR="007B3BE3" w:rsidRPr="007749B0" w:rsidRDefault="0068193E" w:rsidP="001F18B3">
      <w:pPr>
        <w:spacing w:after="0" w:line="360" w:lineRule="auto"/>
        <w:jc w:val="both"/>
        <w:rPr>
          <w:rFonts w:ascii="Times New Roman" w:hAnsi="Times New Roman" w:cs="Times New Roman"/>
          <w:sz w:val="24"/>
          <w:szCs w:val="24"/>
          <w:u w:val="single"/>
        </w:rPr>
      </w:pPr>
      <w:r w:rsidRPr="007749B0">
        <w:rPr>
          <w:rFonts w:ascii="Times New Roman" w:hAnsi="Times New Roman" w:cs="Times New Roman"/>
          <w:b/>
          <w:color w:val="FF0000"/>
          <w:sz w:val="24"/>
          <w:szCs w:val="24"/>
        </w:rPr>
        <w:t xml:space="preserve">ADVANCES IN POSTOPERATIVE MANAGEMENT AND REDUCTION OF COMPLICATIONS </w:t>
      </w:r>
    </w:p>
    <w:p w14:paraId="3AC88694" w14:textId="76B6A32B" w:rsidR="007D41C1" w:rsidRPr="00F30E4D" w:rsidRDefault="007D41C1" w:rsidP="001F18B3">
      <w:pPr>
        <w:spacing w:after="0" w:line="360" w:lineRule="auto"/>
        <w:jc w:val="both"/>
        <w:rPr>
          <w:rFonts w:ascii="Times New Roman" w:hAnsi="Times New Roman" w:cs="Times New Roman"/>
          <w:b/>
          <w:iCs/>
          <w:color w:val="002060"/>
          <w:sz w:val="24"/>
          <w:szCs w:val="24"/>
        </w:rPr>
      </w:pPr>
      <w:r w:rsidRPr="00F30E4D">
        <w:rPr>
          <w:rFonts w:ascii="Times New Roman" w:hAnsi="Times New Roman" w:cs="Times New Roman"/>
          <w:b/>
          <w:iCs/>
          <w:color w:val="002060"/>
          <w:sz w:val="24"/>
          <w:szCs w:val="24"/>
        </w:rPr>
        <w:t xml:space="preserve">Enhanced recovery after surgery in minimally invasive </w:t>
      </w:r>
      <w:r w:rsidR="00632105" w:rsidRPr="00F30E4D">
        <w:rPr>
          <w:rFonts w:ascii="Times New Roman" w:hAnsi="Times New Roman" w:cs="Times New Roman"/>
          <w:b/>
          <w:iCs/>
          <w:color w:val="002060"/>
          <w:sz w:val="24"/>
          <w:szCs w:val="24"/>
        </w:rPr>
        <w:t>gynaecological</w:t>
      </w:r>
      <w:r w:rsidRPr="00F30E4D">
        <w:rPr>
          <w:rFonts w:ascii="Times New Roman" w:hAnsi="Times New Roman" w:cs="Times New Roman"/>
          <w:b/>
          <w:iCs/>
          <w:color w:val="002060"/>
          <w:sz w:val="24"/>
          <w:szCs w:val="24"/>
        </w:rPr>
        <w:t xml:space="preserve"> surgery</w:t>
      </w:r>
      <w:r w:rsidR="00632105" w:rsidRPr="00F30E4D">
        <w:rPr>
          <w:rFonts w:ascii="Times New Roman" w:hAnsi="Times New Roman" w:cs="Times New Roman"/>
          <w:b/>
          <w:iCs/>
          <w:color w:val="002060"/>
          <w:sz w:val="24"/>
          <w:szCs w:val="24"/>
        </w:rPr>
        <w:t xml:space="preserve"> </w:t>
      </w:r>
      <w:r w:rsidRPr="00F30E4D">
        <w:rPr>
          <w:rFonts w:ascii="Times New Roman" w:hAnsi="Times New Roman" w:cs="Times New Roman"/>
          <w:b/>
          <w:iCs/>
          <w:color w:val="002060"/>
          <w:sz w:val="24"/>
          <w:szCs w:val="24"/>
        </w:rPr>
        <w:t>(ERAS)</w:t>
      </w:r>
    </w:p>
    <w:p w14:paraId="4ECBCDCB" w14:textId="22085122" w:rsidR="00632105" w:rsidRPr="00F30E4D" w:rsidRDefault="007D41C1" w:rsidP="001F18B3">
      <w:pPr>
        <w:spacing w:after="0" w:line="360" w:lineRule="auto"/>
        <w:jc w:val="both"/>
        <w:rPr>
          <w:rFonts w:ascii="Times New Roman" w:hAnsi="Times New Roman" w:cs="Times New Roman"/>
          <w:sz w:val="24"/>
          <w:szCs w:val="24"/>
        </w:rPr>
      </w:pPr>
      <w:r w:rsidRPr="00F30E4D">
        <w:rPr>
          <w:rFonts w:ascii="Times New Roman" w:hAnsi="Times New Roman" w:cs="Times New Roman"/>
          <w:sz w:val="24"/>
          <w:szCs w:val="24"/>
        </w:rPr>
        <w:t>ERAS is a</w:t>
      </w:r>
      <w:r w:rsidRPr="00F30E4D">
        <w:rPr>
          <w:rFonts w:ascii="Times New Roman" w:hAnsi="Times New Roman" w:cs="Times New Roman"/>
          <w:color w:val="212121"/>
          <w:sz w:val="24"/>
          <w:szCs w:val="24"/>
          <w:shd w:val="clear" w:color="auto" w:fill="FFFFFF"/>
        </w:rPr>
        <w:t xml:space="preserve"> multimodal</w:t>
      </w:r>
      <w:r w:rsidRPr="00F30E4D">
        <w:rPr>
          <w:rFonts w:ascii="Times New Roman" w:hAnsi="Times New Roman" w:cs="Times New Roman"/>
          <w:sz w:val="24"/>
          <w:szCs w:val="24"/>
        </w:rPr>
        <w:t xml:space="preserve"> bundled pathway</w:t>
      </w:r>
      <w:r w:rsidR="00632105" w:rsidRPr="00F30E4D">
        <w:rPr>
          <w:rFonts w:ascii="Times New Roman" w:hAnsi="Times New Roman" w:cs="Times New Roman"/>
          <w:sz w:val="24"/>
          <w:szCs w:val="24"/>
        </w:rPr>
        <w:t xml:space="preserve"> </w:t>
      </w:r>
      <w:r w:rsidR="00441D6E" w:rsidRPr="00F30E4D">
        <w:rPr>
          <w:rFonts w:ascii="Times New Roman" w:hAnsi="Times New Roman" w:cs="Times New Roman"/>
          <w:sz w:val="24"/>
          <w:szCs w:val="24"/>
        </w:rPr>
        <w:t>b</w:t>
      </w:r>
      <w:r w:rsidR="00632105" w:rsidRPr="00F30E4D">
        <w:rPr>
          <w:rFonts w:ascii="Times New Roman" w:hAnsi="Times New Roman" w:cs="Times New Roman"/>
          <w:sz w:val="24"/>
          <w:szCs w:val="24"/>
        </w:rPr>
        <w:t xml:space="preserve">ased on </w:t>
      </w:r>
      <w:proofErr w:type="gramStart"/>
      <w:r w:rsidR="00632105" w:rsidRPr="00F30E4D">
        <w:rPr>
          <w:rFonts w:ascii="Times New Roman" w:hAnsi="Times New Roman" w:cs="Times New Roman"/>
          <w:sz w:val="24"/>
          <w:szCs w:val="24"/>
        </w:rPr>
        <w:t>evidence based</w:t>
      </w:r>
      <w:proofErr w:type="gramEnd"/>
      <w:r w:rsidR="00632105" w:rsidRPr="00F30E4D">
        <w:rPr>
          <w:rFonts w:ascii="Times New Roman" w:hAnsi="Times New Roman" w:cs="Times New Roman"/>
          <w:sz w:val="24"/>
          <w:szCs w:val="24"/>
        </w:rPr>
        <w:t xml:space="preserve"> practices. The goal of</w:t>
      </w:r>
      <w:r w:rsidR="00441D6E" w:rsidRPr="00F30E4D">
        <w:rPr>
          <w:rFonts w:ascii="Times New Roman" w:hAnsi="Times New Roman" w:cs="Times New Roman"/>
          <w:sz w:val="24"/>
          <w:szCs w:val="24"/>
        </w:rPr>
        <w:t xml:space="preserve"> the</w:t>
      </w:r>
      <w:r w:rsidR="00632105" w:rsidRPr="00F30E4D">
        <w:rPr>
          <w:rFonts w:ascii="Times New Roman" w:hAnsi="Times New Roman" w:cs="Times New Roman"/>
          <w:sz w:val="24"/>
          <w:szCs w:val="24"/>
        </w:rPr>
        <w:t xml:space="preserve"> ERAS approach is faster patient recovery after any surgical procedure. The key components of </w:t>
      </w:r>
      <w:r w:rsidR="00441D6E" w:rsidRPr="00F30E4D">
        <w:rPr>
          <w:rFonts w:ascii="Times New Roman" w:hAnsi="Times New Roman" w:cs="Times New Roman"/>
          <w:sz w:val="24"/>
          <w:szCs w:val="24"/>
        </w:rPr>
        <w:t xml:space="preserve">the </w:t>
      </w:r>
      <w:r w:rsidR="00632105" w:rsidRPr="00F30E4D">
        <w:rPr>
          <w:rFonts w:ascii="Times New Roman" w:hAnsi="Times New Roman" w:cs="Times New Roman"/>
          <w:sz w:val="24"/>
          <w:szCs w:val="24"/>
        </w:rPr>
        <w:t xml:space="preserve">ERAS protocol are: </w:t>
      </w:r>
    </w:p>
    <w:p w14:paraId="53AB3112" w14:textId="017CF3E4" w:rsidR="00632105" w:rsidRPr="00F30E4D" w:rsidRDefault="00441D6E" w:rsidP="001F18B3">
      <w:pPr>
        <w:pStyle w:val="ListParagraph"/>
        <w:numPr>
          <w:ilvl w:val="0"/>
          <w:numId w:val="12"/>
        </w:numPr>
        <w:spacing w:after="0" w:line="360" w:lineRule="auto"/>
        <w:jc w:val="both"/>
        <w:rPr>
          <w:rFonts w:ascii="Times New Roman" w:hAnsi="Times New Roman" w:cs="Times New Roman"/>
          <w:sz w:val="24"/>
          <w:szCs w:val="24"/>
        </w:rPr>
      </w:pPr>
      <w:r w:rsidRPr="00F30E4D">
        <w:rPr>
          <w:rFonts w:ascii="Times New Roman" w:hAnsi="Times New Roman" w:cs="Times New Roman"/>
          <w:sz w:val="24"/>
          <w:szCs w:val="24"/>
        </w:rPr>
        <w:t xml:space="preserve">Comprehensive </w:t>
      </w:r>
      <w:r w:rsidR="00632105" w:rsidRPr="00F30E4D">
        <w:rPr>
          <w:rFonts w:ascii="Times New Roman" w:hAnsi="Times New Roman" w:cs="Times New Roman"/>
          <w:sz w:val="24"/>
          <w:szCs w:val="24"/>
        </w:rPr>
        <w:t>p</w:t>
      </w:r>
      <w:r w:rsidR="00632105" w:rsidRPr="00F30E4D">
        <w:rPr>
          <w:rFonts w:ascii="Times New Roman" w:hAnsi="Times New Roman" w:cs="Times New Roman"/>
          <w:color w:val="212121"/>
          <w:sz w:val="24"/>
          <w:szCs w:val="24"/>
          <w:shd w:val="clear" w:color="auto" w:fill="FFFFFF"/>
        </w:rPr>
        <w:t>reoperative counselling</w:t>
      </w:r>
    </w:p>
    <w:p w14:paraId="6DC29C53" w14:textId="7FDD0290" w:rsidR="007D41C1" w:rsidRPr="007749B0" w:rsidRDefault="00632105" w:rsidP="001F18B3">
      <w:pPr>
        <w:pStyle w:val="ListParagraph"/>
        <w:numPr>
          <w:ilvl w:val="0"/>
          <w:numId w:val="12"/>
        </w:numPr>
        <w:spacing w:after="0" w:line="360" w:lineRule="auto"/>
        <w:jc w:val="both"/>
        <w:rPr>
          <w:rFonts w:ascii="Times New Roman" w:hAnsi="Times New Roman" w:cs="Times New Roman"/>
          <w:sz w:val="24"/>
          <w:szCs w:val="24"/>
        </w:rPr>
      </w:pPr>
      <w:r w:rsidRPr="00F30E4D">
        <w:rPr>
          <w:rFonts w:ascii="Times New Roman" w:hAnsi="Times New Roman" w:cs="Times New Roman"/>
          <w:sz w:val="24"/>
          <w:szCs w:val="24"/>
        </w:rPr>
        <w:t>Provision</w:t>
      </w:r>
      <w:r w:rsidR="007D41C1" w:rsidRPr="00F30E4D">
        <w:rPr>
          <w:rFonts w:ascii="Times New Roman" w:hAnsi="Times New Roman" w:cs="Times New Roman"/>
          <w:sz w:val="24"/>
          <w:szCs w:val="24"/>
        </w:rPr>
        <w:t xml:space="preserve"> of </w:t>
      </w:r>
      <w:r w:rsidRPr="00F30E4D">
        <w:rPr>
          <w:rFonts w:ascii="Times New Roman" w:hAnsi="Times New Roman" w:cs="Times New Roman"/>
          <w:sz w:val="24"/>
          <w:szCs w:val="24"/>
        </w:rPr>
        <w:t xml:space="preserve">optimal </w:t>
      </w:r>
      <w:r w:rsidR="007D41C1" w:rsidRPr="00F30E4D">
        <w:rPr>
          <w:rFonts w:ascii="Times New Roman" w:hAnsi="Times New Roman" w:cs="Times New Roman"/>
          <w:sz w:val="24"/>
          <w:szCs w:val="24"/>
        </w:rPr>
        <w:t>nutrition</w:t>
      </w:r>
    </w:p>
    <w:p w14:paraId="5CB857F4" w14:textId="04FBA92E" w:rsidR="00632105" w:rsidRPr="00F30E4D" w:rsidRDefault="00632105" w:rsidP="001F18B3">
      <w:pPr>
        <w:pStyle w:val="ListParagraph"/>
        <w:numPr>
          <w:ilvl w:val="0"/>
          <w:numId w:val="12"/>
        </w:numPr>
        <w:spacing w:after="0" w:line="360" w:lineRule="auto"/>
        <w:jc w:val="both"/>
        <w:rPr>
          <w:rFonts w:ascii="Times New Roman" w:hAnsi="Times New Roman" w:cs="Times New Roman"/>
          <w:sz w:val="24"/>
          <w:szCs w:val="24"/>
        </w:rPr>
      </w:pPr>
      <w:r w:rsidRPr="00F30E4D">
        <w:rPr>
          <w:rFonts w:ascii="Times New Roman" w:hAnsi="Times New Roman" w:cs="Times New Roman"/>
          <w:sz w:val="24"/>
          <w:szCs w:val="24"/>
        </w:rPr>
        <w:t xml:space="preserve">Optimal anaesthesia and analgesia </w:t>
      </w:r>
      <w:r w:rsidR="00441D6E" w:rsidRPr="00F30E4D">
        <w:rPr>
          <w:rFonts w:ascii="Times New Roman" w:hAnsi="Times New Roman" w:cs="Times New Roman"/>
          <w:sz w:val="24"/>
          <w:szCs w:val="24"/>
        </w:rPr>
        <w:t xml:space="preserve">using </w:t>
      </w:r>
      <w:r w:rsidRPr="00F30E4D">
        <w:rPr>
          <w:rFonts w:ascii="Times New Roman" w:hAnsi="Times New Roman" w:cs="Times New Roman"/>
          <w:sz w:val="24"/>
          <w:szCs w:val="24"/>
        </w:rPr>
        <w:t xml:space="preserve">standardized </w:t>
      </w:r>
      <w:r w:rsidR="00441D6E" w:rsidRPr="00F30E4D">
        <w:rPr>
          <w:rFonts w:ascii="Times New Roman" w:hAnsi="Times New Roman" w:cs="Times New Roman"/>
          <w:sz w:val="24"/>
          <w:szCs w:val="24"/>
        </w:rPr>
        <w:t>medicines and doses</w:t>
      </w:r>
    </w:p>
    <w:p w14:paraId="3E881711" w14:textId="575E66E1" w:rsidR="000046D2" w:rsidRPr="007749B0" w:rsidRDefault="00441D6E" w:rsidP="001F18B3">
      <w:pPr>
        <w:pStyle w:val="ListParagraph"/>
        <w:numPr>
          <w:ilvl w:val="0"/>
          <w:numId w:val="12"/>
        </w:numPr>
        <w:spacing w:after="0" w:line="360" w:lineRule="auto"/>
        <w:jc w:val="both"/>
        <w:rPr>
          <w:rFonts w:ascii="Times New Roman" w:hAnsi="Times New Roman" w:cs="Times New Roman"/>
          <w:sz w:val="24"/>
          <w:szCs w:val="24"/>
        </w:rPr>
      </w:pPr>
      <w:r w:rsidRPr="00F30E4D">
        <w:rPr>
          <w:rFonts w:ascii="Times New Roman" w:hAnsi="Times New Roman" w:cs="Times New Roman"/>
          <w:sz w:val="24"/>
          <w:szCs w:val="24"/>
        </w:rPr>
        <w:t xml:space="preserve">Early ambulation or mobilisation </w:t>
      </w:r>
    </w:p>
    <w:p w14:paraId="72FD8F5D" w14:textId="22EF6776" w:rsidR="0016665D" w:rsidRPr="007749B0" w:rsidRDefault="00441D6E" w:rsidP="001F18B3">
      <w:pPr>
        <w:spacing w:after="0" w:line="360" w:lineRule="auto"/>
        <w:jc w:val="both"/>
        <w:rPr>
          <w:rFonts w:ascii="Times New Roman" w:hAnsi="Times New Roman" w:cs="Times New Roman"/>
          <w:sz w:val="24"/>
          <w:szCs w:val="24"/>
        </w:rPr>
      </w:pPr>
      <w:r w:rsidRPr="00F30E4D">
        <w:rPr>
          <w:rFonts w:ascii="Times New Roman" w:hAnsi="Times New Roman" w:cs="Times New Roman"/>
          <w:sz w:val="24"/>
          <w:szCs w:val="24"/>
        </w:rPr>
        <w:t xml:space="preserve">It is worth noting that until recently, the ERAS protocol was mainly applied to open </w:t>
      </w:r>
      <w:proofErr w:type="spellStart"/>
      <w:r w:rsidRPr="00F30E4D">
        <w:rPr>
          <w:rFonts w:ascii="Times New Roman" w:hAnsi="Times New Roman" w:cs="Times New Roman"/>
          <w:sz w:val="24"/>
          <w:szCs w:val="24"/>
        </w:rPr>
        <w:t>gynecological</w:t>
      </w:r>
      <w:proofErr w:type="spellEnd"/>
      <w:r w:rsidRPr="00F30E4D">
        <w:rPr>
          <w:rFonts w:ascii="Times New Roman" w:hAnsi="Times New Roman" w:cs="Times New Roman"/>
          <w:sz w:val="24"/>
          <w:szCs w:val="24"/>
        </w:rPr>
        <w:t xml:space="preserve"> procedures. Nowadays it is recommended for all types of laparoscopic procedures and is not just limited to laparoscopic hysterectomies. This is because it helps reduce hospital stays, increase same day discharge rates, increases patient satisfaction and outcomes. In addition, it improves patient compliance, reduces hospital costs and reduces postoperative complication and readmission rates. </w:t>
      </w:r>
    </w:p>
    <w:p w14:paraId="4D225CD6" w14:textId="3679ECD1" w:rsidR="000046D2" w:rsidRPr="007749B0" w:rsidRDefault="0068193E" w:rsidP="001F18B3">
      <w:pPr>
        <w:spacing w:after="0" w:line="360" w:lineRule="auto"/>
        <w:jc w:val="both"/>
        <w:rPr>
          <w:rFonts w:ascii="Times New Roman" w:hAnsi="Times New Roman" w:cs="Times New Roman"/>
          <w:sz w:val="24"/>
          <w:szCs w:val="24"/>
          <w:u w:val="single"/>
        </w:rPr>
      </w:pPr>
      <w:r w:rsidRPr="007749B0">
        <w:rPr>
          <w:rFonts w:ascii="Times New Roman" w:hAnsi="Times New Roman" w:cs="Times New Roman"/>
          <w:b/>
          <w:color w:val="FF0000"/>
          <w:sz w:val="24"/>
          <w:szCs w:val="24"/>
        </w:rPr>
        <w:t xml:space="preserve">CONCLUSION </w:t>
      </w:r>
    </w:p>
    <w:p w14:paraId="39E04269" w14:textId="18D7F2FD" w:rsidR="006A5C32" w:rsidRPr="007749B0" w:rsidRDefault="00F02A97" w:rsidP="001F18B3">
      <w:pPr>
        <w:spacing w:after="0" w:line="360" w:lineRule="auto"/>
        <w:jc w:val="both"/>
        <w:rPr>
          <w:rFonts w:ascii="Times New Roman" w:hAnsi="Times New Roman" w:cs="Times New Roman"/>
          <w:sz w:val="24"/>
          <w:szCs w:val="24"/>
        </w:rPr>
      </w:pPr>
      <w:r w:rsidRPr="00F30E4D">
        <w:rPr>
          <w:rFonts w:ascii="Times New Roman" w:hAnsi="Times New Roman" w:cs="Times New Roman"/>
          <w:sz w:val="24"/>
          <w:szCs w:val="24"/>
        </w:rPr>
        <w:t>Over</w:t>
      </w:r>
      <w:r w:rsidR="000046D2" w:rsidRPr="007749B0">
        <w:rPr>
          <w:rFonts w:ascii="Times New Roman" w:hAnsi="Times New Roman" w:cs="Times New Roman"/>
          <w:sz w:val="24"/>
          <w:szCs w:val="24"/>
        </w:rPr>
        <w:t xml:space="preserve"> the last two decades, minimally invasive surgical techniques have revolutionized the field of </w:t>
      </w:r>
      <w:proofErr w:type="spellStart"/>
      <w:r w:rsidR="000046D2" w:rsidRPr="007749B0">
        <w:rPr>
          <w:rFonts w:ascii="Times New Roman" w:hAnsi="Times New Roman" w:cs="Times New Roman"/>
          <w:sz w:val="24"/>
          <w:szCs w:val="24"/>
        </w:rPr>
        <w:t>gynecological</w:t>
      </w:r>
      <w:proofErr w:type="spellEnd"/>
      <w:r w:rsidR="000046D2" w:rsidRPr="007749B0">
        <w:rPr>
          <w:rFonts w:ascii="Times New Roman" w:hAnsi="Times New Roman" w:cs="Times New Roman"/>
          <w:sz w:val="24"/>
          <w:szCs w:val="24"/>
        </w:rPr>
        <w:t xml:space="preserve"> surgery</w:t>
      </w:r>
      <w:r w:rsidRPr="00F30E4D">
        <w:rPr>
          <w:rFonts w:ascii="Times New Roman" w:hAnsi="Times New Roman" w:cs="Times New Roman"/>
          <w:sz w:val="24"/>
          <w:szCs w:val="24"/>
        </w:rPr>
        <w:t xml:space="preserve">. However, </w:t>
      </w:r>
      <w:r w:rsidR="000046D2" w:rsidRPr="007749B0">
        <w:rPr>
          <w:rFonts w:ascii="Times New Roman" w:hAnsi="Times New Roman" w:cs="Times New Roman"/>
          <w:sz w:val="24"/>
          <w:szCs w:val="24"/>
        </w:rPr>
        <w:t xml:space="preserve">despite the </w:t>
      </w:r>
      <w:r w:rsidRPr="00F30E4D">
        <w:rPr>
          <w:rFonts w:ascii="Times New Roman" w:hAnsi="Times New Roman" w:cs="Times New Roman"/>
          <w:sz w:val="24"/>
          <w:szCs w:val="24"/>
        </w:rPr>
        <w:t>advantages</w:t>
      </w:r>
      <w:r w:rsidR="000046D2" w:rsidRPr="007749B0">
        <w:rPr>
          <w:rFonts w:ascii="Times New Roman" w:hAnsi="Times New Roman" w:cs="Times New Roman"/>
          <w:sz w:val="24"/>
          <w:szCs w:val="24"/>
        </w:rPr>
        <w:t xml:space="preserve"> of minimally invasive surgery over traditional laparotomy, there are still some major barriers </w:t>
      </w:r>
      <w:r w:rsidRPr="00F30E4D">
        <w:rPr>
          <w:rFonts w:ascii="Times New Roman" w:hAnsi="Times New Roman" w:cs="Times New Roman"/>
          <w:sz w:val="24"/>
          <w:szCs w:val="24"/>
        </w:rPr>
        <w:t xml:space="preserve">to its adoption in </w:t>
      </w:r>
      <w:r w:rsidR="000046D2" w:rsidRPr="007749B0">
        <w:rPr>
          <w:rFonts w:ascii="Times New Roman" w:hAnsi="Times New Roman" w:cs="Times New Roman"/>
          <w:sz w:val="24"/>
          <w:szCs w:val="24"/>
        </w:rPr>
        <w:t xml:space="preserve">both Western </w:t>
      </w:r>
      <w:r w:rsidRPr="00F30E4D">
        <w:rPr>
          <w:rFonts w:ascii="Times New Roman" w:hAnsi="Times New Roman" w:cs="Times New Roman"/>
          <w:sz w:val="24"/>
          <w:szCs w:val="24"/>
        </w:rPr>
        <w:t xml:space="preserve">and </w:t>
      </w:r>
      <w:r w:rsidR="000046D2" w:rsidRPr="007749B0">
        <w:rPr>
          <w:rFonts w:ascii="Times New Roman" w:hAnsi="Times New Roman" w:cs="Times New Roman"/>
          <w:sz w:val="24"/>
          <w:szCs w:val="24"/>
        </w:rPr>
        <w:t xml:space="preserve">developing countries and overcoming these barriers is </w:t>
      </w:r>
      <w:r w:rsidRPr="00F30E4D">
        <w:rPr>
          <w:rFonts w:ascii="Times New Roman" w:hAnsi="Times New Roman" w:cs="Times New Roman"/>
          <w:sz w:val="24"/>
          <w:szCs w:val="24"/>
        </w:rPr>
        <w:t>an ever-</w:t>
      </w:r>
      <w:r w:rsidR="000046D2" w:rsidRPr="007749B0">
        <w:rPr>
          <w:rFonts w:ascii="Times New Roman" w:hAnsi="Times New Roman" w:cs="Times New Roman"/>
          <w:sz w:val="24"/>
          <w:szCs w:val="24"/>
        </w:rPr>
        <w:t>growing challenge.</w:t>
      </w:r>
      <w:r w:rsidRPr="00F30E4D">
        <w:rPr>
          <w:rFonts w:ascii="Times New Roman" w:hAnsi="Times New Roman" w:cs="Times New Roman"/>
          <w:sz w:val="24"/>
          <w:szCs w:val="24"/>
        </w:rPr>
        <w:t xml:space="preserve"> </w:t>
      </w:r>
    </w:p>
    <w:p w14:paraId="6B60862A" w14:textId="20859F59" w:rsidR="00AC4446" w:rsidRPr="007749B0" w:rsidRDefault="00805A3A" w:rsidP="001F18B3">
      <w:pPr>
        <w:spacing w:after="0" w:line="360" w:lineRule="auto"/>
        <w:jc w:val="both"/>
        <w:rPr>
          <w:rFonts w:ascii="Times New Roman" w:hAnsi="Times New Roman" w:cs="Times New Roman"/>
          <w:b/>
          <w:bCs/>
          <w:sz w:val="24"/>
          <w:szCs w:val="24"/>
        </w:rPr>
      </w:pPr>
      <w:r>
        <w:rPr>
          <w:rFonts w:ascii="Times New Roman" w:hAnsi="Times New Roman" w:cs="Times New Roman"/>
          <w:b/>
          <w:bCs/>
          <w:color w:val="FF0000"/>
          <w:sz w:val="24"/>
          <w:szCs w:val="24"/>
        </w:rPr>
        <w:t>REFERENCES</w:t>
      </w:r>
    </w:p>
    <w:p w14:paraId="44C87C98" w14:textId="77777777" w:rsidR="00F43FF4" w:rsidRDefault="00F43FF4" w:rsidP="001F18B3">
      <w:pPr>
        <w:pStyle w:val="ListParagraph"/>
        <w:numPr>
          <w:ilvl w:val="0"/>
          <w:numId w:val="13"/>
        </w:numPr>
        <w:spacing w:after="0" w:line="360" w:lineRule="auto"/>
        <w:ind w:left="360"/>
        <w:rPr>
          <w:rFonts w:ascii="Times New Roman" w:hAnsi="Times New Roman" w:cs="Times New Roman"/>
          <w:sz w:val="24"/>
          <w:szCs w:val="24"/>
        </w:rPr>
      </w:pPr>
      <w:r w:rsidRPr="00757992">
        <w:rPr>
          <w:rFonts w:ascii="Times New Roman" w:hAnsi="Times New Roman" w:cs="Times New Roman"/>
          <w:color w:val="212121"/>
          <w:sz w:val="24"/>
          <w:szCs w:val="24"/>
          <w:shd w:val="clear" w:color="auto" w:fill="FFFFFF"/>
        </w:rPr>
        <w:t xml:space="preserve">Vecchio R, MacFayden BV, Palazzo F. History of laparoscopic surgery. </w:t>
      </w:r>
      <w:proofErr w:type="spellStart"/>
      <w:r w:rsidRPr="00757992">
        <w:rPr>
          <w:rFonts w:ascii="Times New Roman" w:hAnsi="Times New Roman" w:cs="Times New Roman"/>
          <w:color w:val="212121"/>
          <w:sz w:val="24"/>
          <w:szCs w:val="24"/>
          <w:shd w:val="clear" w:color="auto" w:fill="FFFFFF"/>
        </w:rPr>
        <w:t>Panminerva</w:t>
      </w:r>
      <w:proofErr w:type="spellEnd"/>
      <w:r w:rsidRPr="00757992">
        <w:rPr>
          <w:rFonts w:ascii="Times New Roman" w:hAnsi="Times New Roman" w:cs="Times New Roman"/>
          <w:color w:val="212121"/>
          <w:sz w:val="24"/>
          <w:szCs w:val="24"/>
          <w:shd w:val="clear" w:color="auto" w:fill="FFFFFF"/>
        </w:rPr>
        <w:t xml:space="preserve"> Med. 2000 Mar;42(1):87-90. PMID: 11019611.</w:t>
      </w:r>
      <w:r w:rsidRPr="007749B0">
        <w:rPr>
          <w:rFonts w:ascii="Times New Roman" w:hAnsi="Times New Roman" w:cs="Times New Roman"/>
          <w:sz w:val="24"/>
          <w:szCs w:val="24"/>
        </w:rPr>
        <w:t xml:space="preserve"> </w:t>
      </w:r>
    </w:p>
    <w:p w14:paraId="5A609B73" w14:textId="77777777" w:rsidR="00101DAA" w:rsidRPr="007749B0" w:rsidRDefault="00101DAA" w:rsidP="001F18B3">
      <w:pPr>
        <w:pStyle w:val="ListParagraph"/>
        <w:numPr>
          <w:ilvl w:val="0"/>
          <w:numId w:val="13"/>
        </w:numPr>
        <w:spacing w:after="0" w:line="360" w:lineRule="auto"/>
        <w:ind w:left="360"/>
        <w:rPr>
          <w:rFonts w:ascii="Times New Roman" w:hAnsi="Times New Roman" w:cs="Times New Roman"/>
          <w:sz w:val="24"/>
          <w:szCs w:val="24"/>
        </w:rPr>
      </w:pPr>
      <w:r w:rsidRPr="007749B0">
        <w:rPr>
          <w:rFonts w:ascii="Times New Roman" w:hAnsi="Times New Roman" w:cs="Times New Roman"/>
          <w:sz w:val="24"/>
          <w:szCs w:val="24"/>
        </w:rPr>
        <w:t xml:space="preserve">Greaves N and Nicholson J. Single incision laparoscopic surgery in general surgery: a review. </w:t>
      </w:r>
      <w:r w:rsidR="00C831D6" w:rsidRPr="007749B0">
        <w:rPr>
          <w:rFonts w:ascii="Times New Roman" w:hAnsi="Times New Roman" w:cs="Times New Roman"/>
          <w:sz w:val="24"/>
          <w:szCs w:val="24"/>
        </w:rPr>
        <w:t xml:space="preserve">Ann R Coll </w:t>
      </w:r>
      <w:proofErr w:type="spellStart"/>
      <w:r w:rsidR="00C831D6" w:rsidRPr="007749B0">
        <w:rPr>
          <w:rFonts w:ascii="Times New Roman" w:hAnsi="Times New Roman" w:cs="Times New Roman"/>
          <w:sz w:val="24"/>
          <w:szCs w:val="24"/>
        </w:rPr>
        <w:t>Surg</w:t>
      </w:r>
      <w:proofErr w:type="spellEnd"/>
      <w:r w:rsidR="00C831D6" w:rsidRPr="007749B0">
        <w:rPr>
          <w:rFonts w:ascii="Times New Roman" w:hAnsi="Times New Roman" w:cs="Times New Roman"/>
          <w:sz w:val="24"/>
          <w:szCs w:val="24"/>
        </w:rPr>
        <w:t xml:space="preserve"> Engl. 2011 Sep;93(6):</w:t>
      </w:r>
      <w:r w:rsidR="007E5F13" w:rsidRPr="007749B0">
        <w:rPr>
          <w:rFonts w:ascii="Times New Roman" w:hAnsi="Times New Roman" w:cs="Times New Roman"/>
          <w:sz w:val="24"/>
          <w:szCs w:val="24"/>
        </w:rPr>
        <w:t xml:space="preserve">437-440. </w:t>
      </w:r>
      <w:proofErr w:type="spellStart"/>
      <w:r w:rsidR="007E5F13" w:rsidRPr="007749B0">
        <w:rPr>
          <w:rFonts w:ascii="Times New Roman" w:hAnsi="Times New Roman" w:cs="Times New Roman"/>
          <w:sz w:val="24"/>
          <w:szCs w:val="24"/>
        </w:rPr>
        <w:t>doi</w:t>
      </w:r>
      <w:proofErr w:type="spellEnd"/>
      <w:r w:rsidR="007E5F13" w:rsidRPr="007749B0">
        <w:rPr>
          <w:rFonts w:ascii="Times New Roman" w:hAnsi="Times New Roman" w:cs="Times New Roman"/>
          <w:sz w:val="24"/>
          <w:szCs w:val="24"/>
        </w:rPr>
        <w:t>: 10.1308/003588411X590358</w:t>
      </w:r>
    </w:p>
    <w:p w14:paraId="47386883" w14:textId="77777777" w:rsidR="00F30E4D" w:rsidRPr="00757992" w:rsidRDefault="00F30E4D" w:rsidP="001F18B3">
      <w:pPr>
        <w:pStyle w:val="ListParagraph"/>
        <w:numPr>
          <w:ilvl w:val="0"/>
          <w:numId w:val="13"/>
        </w:numPr>
        <w:spacing w:after="0" w:line="360" w:lineRule="auto"/>
        <w:ind w:left="360"/>
        <w:rPr>
          <w:rFonts w:ascii="Times New Roman" w:hAnsi="Times New Roman" w:cs="Times New Roman"/>
          <w:sz w:val="24"/>
          <w:szCs w:val="24"/>
        </w:rPr>
      </w:pPr>
      <w:proofErr w:type="spellStart"/>
      <w:r w:rsidRPr="00757992">
        <w:rPr>
          <w:rFonts w:ascii="Times New Roman" w:hAnsi="Times New Roman" w:cs="Times New Roman"/>
          <w:color w:val="212121"/>
          <w:sz w:val="24"/>
          <w:szCs w:val="24"/>
          <w:shd w:val="clear" w:color="auto" w:fill="FFFFFF"/>
        </w:rPr>
        <w:t>Housmans</w:t>
      </w:r>
      <w:proofErr w:type="spellEnd"/>
      <w:r w:rsidRPr="00757992">
        <w:rPr>
          <w:rFonts w:ascii="Times New Roman" w:hAnsi="Times New Roman" w:cs="Times New Roman"/>
          <w:color w:val="212121"/>
          <w:sz w:val="24"/>
          <w:szCs w:val="24"/>
          <w:shd w:val="clear" w:color="auto" w:fill="FFFFFF"/>
        </w:rPr>
        <w:t xml:space="preserve"> S, Noori N, </w:t>
      </w:r>
      <w:proofErr w:type="spellStart"/>
      <w:r w:rsidRPr="00757992">
        <w:rPr>
          <w:rFonts w:ascii="Times New Roman" w:hAnsi="Times New Roman" w:cs="Times New Roman"/>
          <w:color w:val="212121"/>
          <w:sz w:val="24"/>
          <w:szCs w:val="24"/>
          <w:shd w:val="clear" w:color="auto" w:fill="FFFFFF"/>
        </w:rPr>
        <w:t>Kapurubandara</w:t>
      </w:r>
      <w:proofErr w:type="spellEnd"/>
      <w:r w:rsidRPr="00757992">
        <w:rPr>
          <w:rFonts w:ascii="Times New Roman" w:hAnsi="Times New Roman" w:cs="Times New Roman"/>
          <w:color w:val="212121"/>
          <w:sz w:val="24"/>
          <w:szCs w:val="24"/>
          <w:shd w:val="clear" w:color="auto" w:fill="FFFFFF"/>
        </w:rPr>
        <w:t xml:space="preserve"> S, </w:t>
      </w:r>
      <w:proofErr w:type="spellStart"/>
      <w:r w:rsidRPr="00757992">
        <w:rPr>
          <w:rFonts w:ascii="Times New Roman" w:hAnsi="Times New Roman" w:cs="Times New Roman"/>
          <w:color w:val="212121"/>
          <w:sz w:val="24"/>
          <w:szCs w:val="24"/>
          <w:shd w:val="clear" w:color="auto" w:fill="FFFFFF"/>
        </w:rPr>
        <w:t>Bosteels</w:t>
      </w:r>
      <w:proofErr w:type="spellEnd"/>
      <w:r w:rsidRPr="00757992">
        <w:rPr>
          <w:rFonts w:ascii="Times New Roman" w:hAnsi="Times New Roman" w:cs="Times New Roman"/>
          <w:color w:val="212121"/>
          <w:sz w:val="24"/>
          <w:szCs w:val="24"/>
          <w:shd w:val="clear" w:color="auto" w:fill="FFFFFF"/>
        </w:rPr>
        <w:t xml:space="preserve"> JJA, Cattani L, </w:t>
      </w:r>
      <w:proofErr w:type="spellStart"/>
      <w:r w:rsidRPr="00757992">
        <w:rPr>
          <w:rFonts w:ascii="Times New Roman" w:hAnsi="Times New Roman" w:cs="Times New Roman"/>
          <w:color w:val="212121"/>
          <w:sz w:val="24"/>
          <w:szCs w:val="24"/>
          <w:shd w:val="clear" w:color="auto" w:fill="FFFFFF"/>
        </w:rPr>
        <w:t>Alkatout</w:t>
      </w:r>
      <w:proofErr w:type="spellEnd"/>
      <w:r w:rsidRPr="00757992">
        <w:rPr>
          <w:rFonts w:ascii="Times New Roman" w:hAnsi="Times New Roman" w:cs="Times New Roman"/>
          <w:color w:val="212121"/>
          <w:sz w:val="24"/>
          <w:szCs w:val="24"/>
          <w:shd w:val="clear" w:color="auto" w:fill="FFFFFF"/>
        </w:rPr>
        <w:t xml:space="preserve"> I, </w:t>
      </w:r>
      <w:proofErr w:type="spellStart"/>
      <w:r w:rsidRPr="00757992">
        <w:rPr>
          <w:rFonts w:ascii="Times New Roman" w:hAnsi="Times New Roman" w:cs="Times New Roman"/>
          <w:color w:val="212121"/>
          <w:sz w:val="24"/>
          <w:szCs w:val="24"/>
          <w:shd w:val="clear" w:color="auto" w:fill="FFFFFF"/>
        </w:rPr>
        <w:t>Deprest</w:t>
      </w:r>
      <w:proofErr w:type="spellEnd"/>
      <w:r w:rsidRPr="00757992">
        <w:rPr>
          <w:rFonts w:ascii="Times New Roman" w:hAnsi="Times New Roman" w:cs="Times New Roman"/>
          <w:color w:val="212121"/>
          <w:sz w:val="24"/>
          <w:szCs w:val="24"/>
          <w:shd w:val="clear" w:color="auto" w:fill="FFFFFF"/>
        </w:rPr>
        <w:t xml:space="preserve"> J, </w:t>
      </w:r>
      <w:proofErr w:type="spellStart"/>
      <w:r w:rsidRPr="00757992">
        <w:rPr>
          <w:rFonts w:ascii="Times New Roman" w:hAnsi="Times New Roman" w:cs="Times New Roman"/>
          <w:color w:val="212121"/>
          <w:sz w:val="24"/>
          <w:szCs w:val="24"/>
          <w:shd w:val="clear" w:color="auto" w:fill="FFFFFF"/>
        </w:rPr>
        <w:t>Baekelandt</w:t>
      </w:r>
      <w:proofErr w:type="spellEnd"/>
      <w:r w:rsidRPr="00757992">
        <w:rPr>
          <w:rFonts w:ascii="Times New Roman" w:hAnsi="Times New Roman" w:cs="Times New Roman"/>
          <w:color w:val="212121"/>
          <w:sz w:val="24"/>
          <w:szCs w:val="24"/>
          <w:shd w:val="clear" w:color="auto" w:fill="FFFFFF"/>
        </w:rPr>
        <w:t xml:space="preserve"> J. Systematic Review and Meta-Analysis on Hysterectomy by Vaginal Natural Orifice Transluminal Endoscopic Surgery (</w:t>
      </w:r>
      <w:proofErr w:type="spellStart"/>
      <w:r w:rsidRPr="00757992">
        <w:rPr>
          <w:rFonts w:ascii="Times New Roman" w:hAnsi="Times New Roman" w:cs="Times New Roman"/>
          <w:color w:val="212121"/>
          <w:sz w:val="24"/>
          <w:szCs w:val="24"/>
          <w:shd w:val="clear" w:color="auto" w:fill="FFFFFF"/>
        </w:rPr>
        <w:t>vNOTES</w:t>
      </w:r>
      <w:proofErr w:type="spellEnd"/>
      <w:r w:rsidRPr="00757992">
        <w:rPr>
          <w:rFonts w:ascii="Times New Roman" w:hAnsi="Times New Roman" w:cs="Times New Roman"/>
          <w:color w:val="212121"/>
          <w:sz w:val="24"/>
          <w:szCs w:val="24"/>
          <w:shd w:val="clear" w:color="auto" w:fill="FFFFFF"/>
        </w:rPr>
        <w:t xml:space="preserve">) Compared to Laparoscopic </w:t>
      </w:r>
      <w:r w:rsidRPr="00757992">
        <w:rPr>
          <w:rFonts w:ascii="Times New Roman" w:hAnsi="Times New Roman" w:cs="Times New Roman"/>
          <w:color w:val="212121"/>
          <w:sz w:val="24"/>
          <w:szCs w:val="24"/>
          <w:shd w:val="clear" w:color="auto" w:fill="FFFFFF"/>
        </w:rPr>
        <w:lastRenderedPageBreak/>
        <w:t xml:space="preserve">Hysterectomy for Benign Indications. J Clin Med. 2020 Dec 7;9(12):3959. </w:t>
      </w:r>
      <w:proofErr w:type="spellStart"/>
      <w:r w:rsidRPr="00757992">
        <w:rPr>
          <w:rFonts w:ascii="Times New Roman" w:hAnsi="Times New Roman" w:cs="Times New Roman"/>
          <w:color w:val="212121"/>
          <w:sz w:val="24"/>
          <w:szCs w:val="24"/>
          <w:shd w:val="clear" w:color="auto" w:fill="FFFFFF"/>
        </w:rPr>
        <w:t>doi</w:t>
      </w:r>
      <w:proofErr w:type="spellEnd"/>
      <w:r w:rsidRPr="00757992">
        <w:rPr>
          <w:rFonts w:ascii="Times New Roman" w:hAnsi="Times New Roman" w:cs="Times New Roman"/>
          <w:color w:val="212121"/>
          <w:sz w:val="24"/>
          <w:szCs w:val="24"/>
          <w:shd w:val="clear" w:color="auto" w:fill="FFFFFF"/>
        </w:rPr>
        <w:t>: 10.3390/jcm9123959. PMID: 33297354; PMCID: PMC7762322.</w:t>
      </w:r>
    </w:p>
    <w:p w14:paraId="5A0E4C58" w14:textId="77777777" w:rsidR="00F30E4D" w:rsidRPr="00757992" w:rsidRDefault="00F30E4D" w:rsidP="001F18B3">
      <w:pPr>
        <w:pStyle w:val="ListParagraph"/>
        <w:numPr>
          <w:ilvl w:val="0"/>
          <w:numId w:val="13"/>
        </w:numPr>
        <w:spacing w:after="0" w:line="360" w:lineRule="auto"/>
        <w:ind w:left="360"/>
        <w:rPr>
          <w:rFonts w:ascii="Times New Roman" w:hAnsi="Times New Roman" w:cs="Times New Roman"/>
          <w:sz w:val="24"/>
          <w:szCs w:val="24"/>
        </w:rPr>
      </w:pPr>
      <w:r w:rsidRPr="00757992">
        <w:rPr>
          <w:rFonts w:ascii="Times New Roman" w:hAnsi="Times New Roman" w:cs="Times New Roman"/>
          <w:color w:val="212121"/>
          <w:sz w:val="24"/>
          <w:szCs w:val="24"/>
          <w:shd w:val="clear" w:color="auto" w:fill="FFFFFF"/>
        </w:rPr>
        <w:t>Li CB, Hua KQ. Transvaginal natural orifice transluminal endoscopic surgery (</w:t>
      </w:r>
      <w:proofErr w:type="spellStart"/>
      <w:r w:rsidRPr="00757992">
        <w:rPr>
          <w:rFonts w:ascii="Times New Roman" w:hAnsi="Times New Roman" w:cs="Times New Roman"/>
          <w:color w:val="212121"/>
          <w:sz w:val="24"/>
          <w:szCs w:val="24"/>
          <w:shd w:val="clear" w:color="auto" w:fill="FFFFFF"/>
        </w:rPr>
        <w:t>vNOTES</w:t>
      </w:r>
      <w:proofErr w:type="spellEnd"/>
      <w:r w:rsidRPr="00757992">
        <w:rPr>
          <w:rFonts w:ascii="Times New Roman" w:hAnsi="Times New Roman" w:cs="Times New Roman"/>
          <w:color w:val="212121"/>
          <w:sz w:val="24"/>
          <w:szCs w:val="24"/>
          <w:shd w:val="clear" w:color="auto" w:fill="FFFFFF"/>
        </w:rPr>
        <w:t xml:space="preserve">) in </w:t>
      </w:r>
      <w:proofErr w:type="spellStart"/>
      <w:r w:rsidRPr="00757992">
        <w:rPr>
          <w:rFonts w:ascii="Times New Roman" w:hAnsi="Times New Roman" w:cs="Times New Roman"/>
          <w:color w:val="212121"/>
          <w:sz w:val="24"/>
          <w:szCs w:val="24"/>
          <w:shd w:val="clear" w:color="auto" w:fill="FFFFFF"/>
        </w:rPr>
        <w:t>gynecologic</w:t>
      </w:r>
      <w:proofErr w:type="spellEnd"/>
      <w:r w:rsidRPr="00757992">
        <w:rPr>
          <w:rFonts w:ascii="Times New Roman" w:hAnsi="Times New Roman" w:cs="Times New Roman"/>
          <w:color w:val="212121"/>
          <w:sz w:val="24"/>
          <w:szCs w:val="24"/>
          <w:shd w:val="clear" w:color="auto" w:fill="FFFFFF"/>
        </w:rPr>
        <w:t xml:space="preserve"> surgeries: A systematic review. Asian J Surg. 2020 Jan;43(1):44-51. </w:t>
      </w:r>
      <w:proofErr w:type="spellStart"/>
      <w:r w:rsidRPr="00757992">
        <w:rPr>
          <w:rFonts w:ascii="Times New Roman" w:hAnsi="Times New Roman" w:cs="Times New Roman"/>
          <w:color w:val="212121"/>
          <w:sz w:val="24"/>
          <w:szCs w:val="24"/>
          <w:shd w:val="clear" w:color="auto" w:fill="FFFFFF"/>
        </w:rPr>
        <w:t>doi</w:t>
      </w:r>
      <w:proofErr w:type="spellEnd"/>
      <w:r w:rsidRPr="00757992">
        <w:rPr>
          <w:rFonts w:ascii="Times New Roman" w:hAnsi="Times New Roman" w:cs="Times New Roman"/>
          <w:color w:val="212121"/>
          <w:sz w:val="24"/>
          <w:szCs w:val="24"/>
          <w:shd w:val="clear" w:color="auto" w:fill="FFFFFF"/>
        </w:rPr>
        <w:t xml:space="preserve">: 10.1016/j.asjsur.2019.07.014. </w:t>
      </w:r>
      <w:proofErr w:type="spellStart"/>
      <w:r w:rsidRPr="00757992">
        <w:rPr>
          <w:rFonts w:ascii="Times New Roman" w:hAnsi="Times New Roman" w:cs="Times New Roman"/>
          <w:color w:val="212121"/>
          <w:sz w:val="24"/>
          <w:szCs w:val="24"/>
          <w:shd w:val="clear" w:color="auto" w:fill="FFFFFF"/>
        </w:rPr>
        <w:t>Epub</w:t>
      </w:r>
      <w:proofErr w:type="spellEnd"/>
      <w:r w:rsidRPr="00757992">
        <w:rPr>
          <w:rFonts w:ascii="Times New Roman" w:hAnsi="Times New Roman" w:cs="Times New Roman"/>
          <w:color w:val="212121"/>
          <w:sz w:val="24"/>
          <w:szCs w:val="24"/>
          <w:shd w:val="clear" w:color="auto" w:fill="FFFFFF"/>
        </w:rPr>
        <w:t xml:space="preserve"> 2019 Aug 20. PMID: 31444108.</w:t>
      </w:r>
    </w:p>
    <w:p w14:paraId="7193B53E" w14:textId="77777777" w:rsidR="00693CFF" w:rsidRDefault="00F37AFB" w:rsidP="001F18B3">
      <w:pPr>
        <w:pStyle w:val="ListParagraph"/>
        <w:numPr>
          <w:ilvl w:val="0"/>
          <w:numId w:val="13"/>
        </w:numPr>
        <w:spacing w:after="0" w:line="360" w:lineRule="auto"/>
        <w:ind w:left="360"/>
        <w:rPr>
          <w:rFonts w:ascii="Times New Roman" w:hAnsi="Times New Roman" w:cs="Times New Roman"/>
          <w:sz w:val="24"/>
          <w:szCs w:val="24"/>
        </w:rPr>
      </w:pPr>
      <w:proofErr w:type="spellStart"/>
      <w:r w:rsidRPr="007749B0">
        <w:rPr>
          <w:rFonts w:ascii="Times New Roman" w:hAnsi="Times New Roman" w:cs="Times New Roman"/>
          <w:sz w:val="24"/>
          <w:szCs w:val="24"/>
        </w:rPr>
        <w:t>Jayasingh</w:t>
      </w:r>
      <w:proofErr w:type="spellEnd"/>
      <w:r w:rsidRPr="007749B0">
        <w:rPr>
          <w:rFonts w:ascii="Times New Roman" w:hAnsi="Times New Roman" w:cs="Times New Roman"/>
          <w:sz w:val="24"/>
          <w:szCs w:val="24"/>
        </w:rPr>
        <w:t xml:space="preserve"> SC. Comparison of Advantages and Disadvantages between SILS and NOTES. </w:t>
      </w:r>
      <w:r w:rsidR="00CE0A35" w:rsidRPr="007749B0">
        <w:rPr>
          <w:rFonts w:ascii="Times New Roman" w:hAnsi="Times New Roman" w:cs="Times New Roman"/>
          <w:sz w:val="24"/>
          <w:szCs w:val="24"/>
        </w:rPr>
        <w:t>World Journal of Laparoscopic Surgery. 2011</w:t>
      </w:r>
      <w:r w:rsidR="007B5098" w:rsidRPr="007749B0">
        <w:rPr>
          <w:rFonts w:ascii="Times New Roman" w:hAnsi="Times New Roman" w:cs="Times New Roman"/>
          <w:sz w:val="24"/>
          <w:szCs w:val="24"/>
        </w:rPr>
        <w:t xml:space="preserve">;4(1):67-72. </w:t>
      </w:r>
    </w:p>
    <w:p w14:paraId="4A9CED3B" w14:textId="77777777" w:rsidR="00F30E4D" w:rsidRPr="00757992" w:rsidRDefault="00F30E4D" w:rsidP="001F18B3">
      <w:pPr>
        <w:pStyle w:val="ListParagraph"/>
        <w:numPr>
          <w:ilvl w:val="0"/>
          <w:numId w:val="13"/>
        </w:numPr>
        <w:spacing w:after="0" w:line="360" w:lineRule="auto"/>
        <w:ind w:left="360"/>
        <w:rPr>
          <w:rFonts w:ascii="Times New Roman" w:hAnsi="Times New Roman" w:cs="Times New Roman"/>
          <w:sz w:val="24"/>
          <w:szCs w:val="24"/>
        </w:rPr>
      </w:pPr>
      <w:r w:rsidRPr="00757992">
        <w:rPr>
          <w:rFonts w:ascii="Times New Roman" w:hAnsi="Times New Roman" w:cs="Times New Roman"/>
          <w:sz w:val="24"/>
          <w:szCs w:val="24"/>
        </w:rPr>
        <w:t xml:space="preserve">AAGL Advancing Minimally Invasive </w:t>
      </w:r>
      <w:proofErr w:type="spellStart"/>
      <w:r w:rsidRPr="00757992">
        <w:rPr>
          <w:rFonts w:ascii="Times New Roman" w:hAnsi="Times New Roman" w:cs="Times New Roman"/>
          <w:sz w:val="24"/>
          <w:szCs w:val="24"/>
        </w:rPr>
        <w:t>Gynecology</w:t>
      </w:r>
      <w:proofErr w:type="spellEnd"/>
      <w:r w:rsidRPr="00757992">
        <w:rPr>
          <w:rFonts w:ascii="Times New Roman" w:hAnsi="Times New Roman" w:cs="Times New Roman"/>
          <w:sz w:val="24"/>
          <w:szCs w:val="24"/>
        </w:rPr>
        <w:t xml:space="preserve"> Worldwide. AAGL position statement: Robotic-assisted laparoscopic surgery in benign </w:t>
      </w:r>
      <w:proofErr w:type="spellStart"/>
      <w:r w:rsidRPr="00757992">
        <w:rPr>
          <w:rFonts w:ascii="Times New Roman" w:hAnsi="Times New Roman" w:cs="Times New Roman"/>
          <w:sz w:val="24"/>
          <w:szCs w:val="24"/>
        </w:rPr>
        <w:t>gynecology</w:t>
      </w:r>
      <w:proofErr w:type="spellEnd"/>
      <w:r w:rsidRPr="00757992">
        <w:rPr>
          <w:rFonts w:ascii="Times New Roman" w:hAnsi="Times New Roman" w:cs="Times New Roman"/>
          <w:sz w:val="24"/>
          <w:szCs w:val="24"/>
        </w:rPr>
        <w:t>. J Minim Invasive Gynecol 2013; 20:2.</w:t>
      </w:r>
    </w:p>
    <w:p w14:paraId="0145C4E2" w14:textId="77777777" w:rsidR="00F30E4D" w:rsidRPr="00757992" w:rsidRDefault="00F30E4D" w:rsidP="001F18B3">
      <w:pPr>
        <w:pStyle w:val="ListParagraph"/>
        <w:numPr>
          <w:ilvl w:val="0"/>
          <w:numId w:val="13"/>
        </w:numPr>
        <w:spacing w:after="0" w:line="360" w:lineRule="auto"/>
        <w:ind w:left="360"/>
        <w:rPr>
          <w:rFonts w:ascii="Times New Roman" w:hAnsi="Times New Roman" w:cs="Times New Roman"/>
          <w:sz w:val="24"/>
          <w:szCs w:val="24"/>
        </w:rPr>
      </w:pPr>
      <w:proofErr w:type="spellStart"/>
      <w:r w:rsidRPr="00757992">
        <w:rPr>
          <w:rFonts w:ascii="Times New Roman" w:hAnsi="Times New Roman" w:cs="Times New Roman"/>
          <w:sz w:val="24"/>
          <w:szCs w:val="24"/>
        </w:rPr>
        <w:t>Multinu</w:t>
      </w:r>
      <w:proofErr w:type="spellEnd"/>
      <w:r w:rsidRPr="00757992">
        <w:rPr>
          <w:rFonts w:ascii="Times New Roman" w:hAnsi="Times New Roman" w:cs="Times New Roman"/>
          <w:sz w:val="24"/>
          <w:szCs w:val="24"/>
        </w:rPr>
        <w:t xml:space="preserve"> </w:t>
      </w:r>
      <w:proofErr w:type="gramStart"/>
      <w:r w:rsidRPr="00757992">
        <w:rPr>
          <w:rFonts w:ascii="Times New Roman" w:hAnsi="Times New Roman" w:cs="Times New Roman"/>
          <w:sz w:val="24"/>
          <w:szCs w:val="24"/>
        </w:rPr>
        <w:t>F ,</w:t>
      </w:r>
      <w:proofErr w:type="gramEnd"/>
      <w:r w:rsidRPr="00757992">
        <w:rPr>
          <w:rFonts w:ascii="Times New Roman" w:hAnsi="Times New Roman" w:cs="Times New Roman"/>
          <w:sz w:val="24"/>
          <w:szCs w:val="24"/>
        </w:rPr>
        <w:t xml:space="preserve"> Casarin J , Hanson KT , </w:t>
      </w:r>
      <w:proofErr w:type="spellStart"/>
      <w:r w:rsidRPr="00757992">
        <w:rPr>
          <w:rFonts w:ascii="Times New Roman" w:hAnsi="Times New Roman" w:cs="Times New Roman"/>
          <w:sz w:val="24"/>
          <w:szCs w:val="24"/>
        </w:rPr>
        <w:t>Angioni</w:t>
      </w:r>
      <w:proofErr w:type="spellEnd"/>
      <w:r w:rsidRPr="00757992">
        <w:rPr>
          <w:rFonts w:ascii="Times New Roman" w:hAnsi="Times New Roman" w:cs="Times New Roman"/>
          <w:sz w:val="24"/>
          <w:szCs w:val="24"/>
        </w:rPr>
        <w:t xml:space="preserve"> S , Mariani A , Habermann EB , et al . Practice patterns and complications of benign hysterectomy following the FDA statement warning against the use of power </w:t>
      </w:r>
      <w:proofErr w:type="gramStart"/>
      <w:r w:rsidRPr="00757992">
        <w:rPr>
          <w:rFonts w:ascii="Times New Roman" w:hAnsi="Times New Roman" w:cs="Times New Roman"/>
          <w:sz w:val="24"/>
          <w:szCs w:val="24"/>
        </w:rPr>
        <w:t>morcellation .</w:t>
      </w:r>
      <w:proofErr w:type="gramEnd"/>
      <w:r w:rsidRPr="00757992">
        <w:rPr>
          <w:rFonts w:ascii="Times New Roman" w:hAnsi="Times New Roman" w:cs="Times New Roman"/>
          <w:sz w:val="24"/>
          <w:szCs w:val="24"/>
        </w:rPr>
        <w:t xml:space="preserve"> JAMA </w:t>
      </w:r>
      <w:proofErr w:type="spellStart"/>
      <w:r w:rsidRPr="00757992">
        <w:rPr>
          <w:rFonts w:ascii="Times New Roman" w:hAnsi="Times New Roman" w:cs="Times New Roman"/>
          <w:sz w:val="24"/>
          <w:szCs w:val="24"/>
        </w:rPr>
        <w:t>Surg</w:t>
      </w:r>
      <w:proofErr w:type="spellEnd"/>
      <w:r w:rsidRPr="00757992">
        <w:rPr>
          <w:rFonts w:ascii="Times New Roman" w:hAnsi="Times New Roman" w:cs="Times New Roman"/>
          <w:sz w:val="24"/>
          <w:szCs w:val="24"/>
        </w:rPr>
        <w:t xml:space="preserve"> </w:t>
      </w:r>
      <w:proofErr w:type="gramStart"/>
      <w:r w:rsidRPr="00757992">
        <w:rPr>
          <w:rFonts w:ascii="Times New Roman" w:hAnsi="Times New Roman" w:cs="Times New Roman"/>
          <w:sz w:val="24"/>
          <w:szCs w:val="24"/>
        </w:rPr>
        <w:t>2018 ;</w:t>
      </w:r>
      <w:proofErr w:type="gramEnd"/>
      <w:r w:rsidRPr="00757992">
        <w:rPr>
          <w:rFonts w:ascii="Times New Roman" w:hAnsi="Times New Roman" w:cs="Times New Roman"/>
          <w:sz w:val="24"/>
          <w:szCs w:val="24"/>
        </w:rPr>
        <w:t xml:space="preserve"> 153 : e180141 . </w:t>
      </w:r>
    </w:p>
    <w:p w14:paraId="6C9EBA69" w14:textId="03A88B64" w:rsidR="00F30E4D" w:rsidRPr="00757992" w:rsidRDefault="00F30E4D" w:rsidP="001F18B3">
      <w:pPr>
        <w:pStyle w:val="ListParagraph"/>
        <w:numPr>
          <w:ilvl w:val="0"/>
          <w:numId w:val="13"/>
        </w:numPr>
        <w:spacing w:after="0" w:line="360" w:lineRule="auto"/>
        <w:ind w:left="360"/>
        <w:rPr>
          <w:rFonts w:ascii="Times New Roman" w:hAnsi="Times New Roman" w:cs="Times New Roman"/>
          <w:sz w:val="24"/>
          <w:szCs w:val="24"/>
        </w:rPr>
      </w:pPr>
      <w:r w:rsidRPr="00757992">
        <w:rPr>
          <w:rFonts w:ascii="Times New Roman" w:hAnsi="Times New Roman" w:cs="Times New Roman"/>
          <w:sz w:val="24"/>
          <w:szCs w:val="24"/>
        </w:rPr>
        <w:t xml:space="preserve">U.S. Food and Drug </w:t>
      </w:r>
      <w:proofErr w:type="gramStart"/>
      <w:r w:rsidRPr="00757992">
        <w:rPr>
          <w:rFonts w:ascii="Times New Roman" w:hAnsi="Times New Roman" w:cs="Times New Roman"/>
          <w:sz w:val="24"/>
          <w:szCs w:val="24"/>
        </w:rPr>
        <w:t>Administration .</w:t>
      </w:r>
      <w:proofErr w:type="gramEnd"/>
      <w:r w:rsidRPr="00757992">
        <w:rPr>
          <w:rFonts w:ascii="Times New Roman" w:hAnsi="Times New Roman" w:cs="Times New Roman"/>
          <w:sz w:val="24"/>
          <w:szCs w:val="24"/>
        </w:rPr>
        <w:t xml:space="preserve"> UPDATE: The FDA recommends performing contained morcellation in women when laparoscopic power morcellation is </w:t>
      </w:r>
      <w:proofErr w:type="gramStart"/>
      <w:r w:rsidRPr="00757992">
        <w:rPr>
          <w:rFonts w:ascii="Times New Roman" w:hAnsi="Times New Roman" w:cs="Times New Roman"/>
          <w:sz w:val="24"/>
          <w:szCs w:val="24"/>
        </w:rPr>
        <w:t>appropriate .</w:t>
      </w:r>
      <w:proofErr w:type="gramEnd"/>
      <w:r w:rsidRPr="00757992">
        <w:rPr>
          <w:rFonts w:ascii="Times New Roman" w:hAnsi="Times New Roman" w:cs="Times New Roman"/>
          <w:sz w:val="24"/>
          <w:szCs w:val="24"/>
        </w:rPr>
        <w:t xml:space="preserve"> Silver Spring, </w:t>
      </w:r>
      <w:proofErr w:type="gramStart"/>
      <w:r w:rsidRPr="00757992">
        <w:rPr>
          <w:rFonts w:ascii="Times New Roman" w:hAnsi="Times New Roman" w:cs="Times New Roman"/>
          <w:sz w:val="24"/>
          <w:szCs w:val="24"/>
        </w:rPr>
        <w:t>MD :</w:t>
      </w:r>
      <w:proofErr w:type="gramEnd"/>
      <w:r w:rsidRPr="00757992">
        <w:rPr>
          <w:rFonts w:ascii="Times New Roman" w:hAnsi="Times New Roman" w:cs="Times New Roman"/>
          <w:sz w:val="24"/>
          <w:szCs w:val="24"/>
        </w:rPr>
        <w:t xml:space="preserve"> FDA ; 2020 . Available at: </w:t>
      </w:r>
      <w:proofErr w:type="gramStart"/>
      <w:r w:rsidRPr="00757992">
        <w:rPr>
          <w:rFonts w:ascii="Times New Roman" w:hAnsi="Times New Roman" w:cs="Times New Roman"/>
          <w:sz w:val="24"/>
          <w:szCs w:val="24"/>
        </w:rPr>
        <w:t>https://www.fda.gov/medical-devices/safety-communications/update-fda-recommends-performing-contained-morcellation-women-when-la</w:t>
      </w:r>
      <w:r>
        <w:rPr>
          <w:rFonts w:ascii="Times New Roman" w:hAnsi="Times New Roman" w:cs="Times New Roman"/>
          <w:sz w:val="24"/>
          <w:szCs w:val="24"/>
        </w:rPr>
        <w:t>paroscopic-power-morcellation .</w:t>
      </w:r>
      <w:r w:rsidRPr="00757992">
        <w:rPr>
          <w:rFonts w:ascii="Times New Roman" w:hAnsi="Times New Roman" w:cs="Times New Roman"/>
          <w:sz w:val="24"/>
          <w:szCs w:val="24"/>
        </w:rPr>
        <w:t>Retrieved</w:t>
      </w:r>
      <w:proofErr w:type="gramEnd"/>
      <w:r w:rsidRPr="00757992">
        <w:rPr>
          <w:rFonts w:ascii="Times New Roman" w:hAnsi="Times New Roman" w:cs="Times New Roman"/>
          <w:sz w:val="24"/>
          <w:szCs w:val="24"/>
        </w:rPr>
        <w:t xml:space="preserve"> August 7, 2020.</w:t>
      </w:r>
    </w:p>
    <w:p w14:paraId="206243B6" w14:textId="03857453" w:rsidR="00F30E4D" w:rsidRPr="00757992" w:rsidRDefault="00F30E4D" w:rsidP="001F18B3">
      <w:pPr>
        <w:pStyle w:val="ListParagraph"/>
        <w:numPr>
          <w:ilvl w:val="0"/>
          <w:numId w:val="13"/>
        </w:numPr>
        <w:spacing w:after="0" w:line="360" w:lineRule="auto"/>
        <w:ind w:left="360"/>
        <w:rPr>
          <w:rFonts w:ascii="Times New Roman" w:hAnsi="Times New Roman" w:cs="Times New Roman"/>
          <w:sz w:val="24"/>
          <w:szCs w:val="24"/>
        </w:rPr>
      </w:pPr>
      <w:r w:rsidRPr="00757992">
        <w:rPr>
          <w:rFonts w:ascii="Times New Roman" w:hAnsi="Times New Roman" w:cs="Times New Roman"/>
          <w:sz w:val="24"/>
          <w:szCs w:val="24"/>
        </w:rPr>
        <w:t xml:space="preserve">U.S. Food and Drug </w:t>
      </w:r>
      <w:proofErr w:type="gramStart"/>
      <w:r w:rsidRPr="00757992">
        <w:rPr>
          <w:rFonts w:ascii="Times New Roman" w:hAnsi="Times New Roman" w:cs="Times New Roman"/>
          <w:sz w:val="24"/>
          <w:szCs w:val="24"/>
        </w:rPr>
        <w:t>Administration .</w:t>
      </w:r>
      <w:proofErr w:type="gramEnd"/>
      <w:r w:rsidRPr="00757992">
        <w:rPr>
          <w:rFonts w:ascii="Times New Roman" w:hAnsi="Times New Roman" w:cs="Times New Roman"/>
          <w:sz w:val="24"/>
          <w:szCs w:val="24"/>
        </w:rPr>
        <w:t xml:space="preserve"> Update: perform only contained morcellation when laparoscopic power morcellation is appropriate. FDA Safety </w:t>
      </w:r>
      <w:proofErr w:type="gramStart"/>
      <w:r w:rsidRPr="00757992">
        <w:rPr>
          <w:rFonts w:ascii="Times New Roman" w:hAnsi="Times New Roman" w:cs="Times New Roman"/>
          <w:sz w:val="24"/>
          <w:szCs w:val="24"/>
        </w:rPr>
        <w:t>Communication .</w:t>
      </w:r>
      <w:proofErr w:type="gramEnd"/>
      <w:r w:rsidRPr="00757992">
        <w:rPr>
          <w:rFonts w:ascii="Times New Roman" w:hAnsi="Times New Roman" w:cs="Times New Roman"/>
          <w:sz w:val="24"/>
          <w:szCs w:val="24"/>
        </w:rPr>
        <w:t xml:space="preserve"> Silver Spring, </w:t>
      </w:r>
      <w:proofErr w:type="gramStart"/>
      <w:r w:rsidRPr="00757992">
        <w:rPr>
          <w:rFonts w:ascii="Times New Roman" w:hAnsi="Times New Roman" w:cs="Times New Roman"/>
          <w:sz w:val="24"/>
          <w:szCs w:val="24"/>
        </w:rPr>
        <w:t>MD :</w:t>
      </w:r>
      <w:proofErr w:type="gramEnd"/>
      <w:r w:rsidRPr="00757992">
        <w:rPr>
          <w:rFonts w:ascii="Times New Roman" w:hAnsi="Times New Roman" w:cs="Times New Roman"/>
          <w:sz w:val="24"/>
          <w:szCs w:val="24"/>
        </w:rPr>
        <w:t xml:space="preserve"> FDA ; 2020 . Available at: </w:t>
      </w:r>
      <w:proofErr w:type="gramStart"/>
      <w:r w:rsidRPr="00757992">
        <w:rPr>
          <w:rFonts w:ascii="Times New Roman" w:hAnsi="Times New Roman" w:cs="Times New Roman"/>
          <w:sz w:val="24"/>
          <w:szCs w:val="24"/>
        </w:rPr>
        <w:t>https://www.fda.gov/medical-devices/safety-communications/update-perform-only-contained-morcellation-when-laparoscopic-power-morcellation-appropriate-fda .Retrieved</w:t>
      </w:r>
      <w:proofErr w:type="gramEnd"/>
      <w:r w:rsidRPr="00757992">
        <w:rPr>
          <w:rFonts w:ascii="Times New Roman" w:hAnsi="Times New Roman" w:cs="Times New Roman"/>
          <w:sz w:val="24"/>
          <w:szCs w:val="24"/>
        </w:rPr>
        <w:t xml:space="preserve"> January 4, 2021.</w:t>
      </w:r>
    </w:p>
    <w:p w14:paraId="74CC5BFB" w14:textId="77777777" w:rsidR="00F30E4D" w:rsidRPr="00757992" w:rsidRDefault="00F30E4D" w:rsidP="001F18B3">
      <w:pPr>
        <w:pStyle w:val="ListParagraph"/>
        <w:numPr>
          <w:ilvl w:val="0"/>
          <w:numId w:val="13"/>
        </w:numPr>
        <w:spacing w:after="0" w:line="360" w:lineRule="auto"/>
        <w:ind w:left="360"/>
        <w:rPr>
          <w:rFonts w:ascii="Times New Roman" w:hAnsi="Times New Roman" w:cs="Times New Roman"/>
          <w:color w:val="232323"/>
          <w:sz w:val="24"/>
          <w:szCs w:val="24"/>
          <w:shd w:val="clear" w:color="auto" w:fill="FFFFFF"/>
        </w:rPr>
      </w:pPr>
      <w:r w:rsidRPr="00757992">
        <w:rPr>
          <w:rFonts w:ascii="Times New Roman" w:hAnsi="Times New Roman" w:cs="Times New Roman"/>
          <w:color w:val="232323"/>
          <w:sz w:val="24"/>
          <w:szCs w:val="24"/>
          <w:shd w:val="clear" w:color="auto" w:fill="FFFFFF"/>
        </w:rPr>
        <w:t xml:space="preserve">Uterine morcellation for presumed leiomyomas. ACOG Committee Opinion No. 822. American College of Obstetricians and </w:t>
      </w:r>
      <w:proofErr w:type="spellStart"/>
      <w:r w:rsidRPr="00757992">
        <w:rPr>
          <w:rFonts w:ascii="Times New Roman" w:hAnsi="Times New Roman" w:cs="Times New Roman"/>
          <w:color w:val="232323"/>
          <w:sz w:val="24"/>
          <w:szCs w:val="24"/>
          <w:shd w:val="clear" w:color="auto" w:fill="FFFFFF"/>
        </w:rPr>
        <w:t>Gynecologists</w:t>
      </w:r>
      <w:proofErr w:type="spellEnd"/>
      <w:r w:rsidRPr="00757992">
        <w:rPr>
          <w:rFonts w:ascii="Times New Roman" w:hAnsi="Times New Roman" w:cs="Times New Roman"/>
          <w:color w:val="232323"/>
          <w:sz w:val="24"/>
          <w:szCs w:val="24"/>
          <w:shd w:val="clear" w:color="auto" w:fill="FFFFFF"/>
        </w:rPr>
        <w:t xml:space="preserve">. </w:t>
      </w:r>
      <w:proofErr w:type="spellStart"/>
      <w:r w:rsidRPr="00757992">
        <w:rPr>
          <w:rFonts w:ascii="Times New Roman" w:hAnsi="Times New Roman" w:cs="Times New Roman"/>
          <w:color w:val="232323"/>
          <w:sz w:val="24"/>
          <w:szCs w:val="24"/>
          <w:shd w:val="clear" w:color="auto" w:fill="FFFFFF"/>
        </w:rPr>
        <w:t>Obstet</w:t>
      </w:r>
      <w:proofErr w:type="spellEnd"/>
      <w:r w:rsidRPr="00757992">
        <w:rPr>
          <w:rFonts w:ascii="Times New Roman" w:hAnsi="Times New Roman" w:cs="Times New Roman"/>
          <w:color w:val="232323"/>
          <w:sz w:val="24"/>
          <w:szCs w:val="24"/>
          <w:shd w:val="clear" w:color="auto" w:fill="FFFFFF"/>
        </w:rPr>
        <w:t xml:space="preserve"> Gynecol 2021;</w:t>
      </w:r>
      <w:proofErr w:type="gramStart"/>
      <w:r w:rsidRPr="00757992">
        <w:rPr>
          <w:rFonts w:ascii="Times New Roman" w:hAnsi="Times New Roman" w:cs="Times New Roman"/>
          <w:color w:val="232323"/>
          <w:sz w:val="24"/>
          <w:szCs w:val="24"/>
          <w:shd w:val="clear" w:color="auto" w:fill="FFFFFF"/>
        </w:rPr>
        <w:t>137:e</w:t>
      </w:r>
      <w:proofErr w:type="gramEnd"/>
      <w:r w:rsidRPr="00757992">
        <w:rPr>
          <w:rFonts w:ascii="Times New Roman" w:hAnsi="Times New Roman" w:cs="Times New Roman"/>
          <w:color w:val="232323"/>
          <w:sz w:val="24"/>
          <w:szCs w:val="24"/>
          <w:shd w:val="clear" w:color="auto" w:fill="FFFFFF"/>
        </w:rPr>
        <w:t xml:space="preserve">63–74. </w:t>
      </w:r>
      <w:proofErr w:type="spellStart"/>
      <w:r w:rsidRPr="00757992">
        <w:rPr>
          <w:rFonts w:ascii="Times New Roman" w:hAnsi="Times New Roman" w:cs="Times New Roman"/>
          <w:color w:val="232323"/>
          <w:sz w:val="24"/>
          <w:szCs w:val="24"/>
          <w:shd w:val="clear" w:color="auto" w:fill="FFFFFF"/>
        </w:rPr>
        <w:t>doi</w:t>
      </w:r>
      <w:proofErr w:type="spellEnd"/>
      <w:r w:rsidRPr="00757992">
        <w:rPr>
          <w:rFonts w:ascii="Times New Roman" w:hAnsi="Times New Roman" w:cs="Times New Roman"/>
          <w:color w:val="232323"/>
          <w:sz w:val="24"/>
          <w:szCs w:val="24"/>
          <w:shd w:val="clear" w:color="auto" w:fill="FFFFFF"/>
        </w:rPr>
        <w:t>: 10.1097/AOG.0000000000004291.</w:t>
      </w:r>
    </w:p>
    <w:p w14:paraId="1A9BF6D0" w14:textId="7E8E00E0" w:rsidR="00F30E4D" w:rsidRPr="00F30E4D" w:rsidRDefault="00F30E4D" w:rsidP="001F18B3">
      <w:pPr>
        <w:pStyle w:val="ListParagraph"/>
        <w:numPr>
          <w:ilvl w:val="0"/>
          <w:numId w:val="13"/>
        </w:numPr>
        <w:spacing w:after="0" w:line="360" w:lineRule="auto"/>
        <w:ind w:left="360"/>
        <w:rPr>
          <w:rFonts w:ascii="Times New Roman" w:hAnsi="Times New Roman" w:cs="Times New Roman"/>
          <w:sz w:val="24"/>
          <w:szCs w:val="24"/>
        </w:rPr>
      </w:pPr>
      <w:r w:rsidRPr="00757992">
        <w:rPr>
          <w:rFonts w:ascii="Times New Roman" w:hAnsi="Times New Roman" w:cs="Times New Roman"/>
          <w:color w:val="212121"/>
          <w:sz w:val="24"/>
          <w:szCs w:val="24"/>
          <w:shd w:val="clear" w:color="auto" w:fill="FFFFFF"/>
        </w:rPr>
        <w:t xml:space="preserve">Nambi Gowri K, King MW. A Review of Barbed Sutures-Evolution, Applications and Clinical Significance. Bioengineering (Basel). 2023 Mar 27;10(4):419. </w:t>
      </w:r>
      <w:proofErr w:type="spellStart"/>
      <w:r w:rsidRPr="00757992">
        <w:rPr>
          <w:rFonts w:ascii="Times New Roman" w:hAnsi="Times New Roman" w:cs="Times New Roman"/>
          <w:color w:val="212121"/>
          <w:sz w:val="24"/>
          <w:szCs w:val="24"/>
          <w:shd w:val="clear" w:color="auto" w:fill="FFFFFF"/>
        </w:rPr>
        <w:t>doi</w:t>
      </w:r>
      <w:proofErr w:type="spellEnd"/>
      <w:r w:rsidRPr="00757992">
        <w:rPr>
          <w:rFonts w:ascii="Times New Roman" w:hAnsi="Times New Roman" w:cs="Times New Roman"/>
          <w:color w:val="212121"/>
          <w:sz w:val="24"/>
          <w:szCs w:val="24"/>
          <w:shd w:val="clear" w:color="auto" w:fill="FFFFFF"/>
        </w:rPr>
        <w:t>: 10.3390/bioengineering10040419. PMID: 37106607; PMCID: PMC10135495.</w:t>
      </w:r>
    </w:p>
    <w:p w14:paraId="6C584BA6" w14:textId="77777777" w:rsidR="00F30E4D" w:rsidRPr="00757992" w:rsidRDefault="00F30E4D" w:rsidP="001F18B3">
      <w:pPr>
        <w:spacing w:after="0" w:line="360" w:lineRule="auto"/>
        <w:rPr>
          <w:rFonts w:ascii="Times New Roman" w:hAnsi="Times New Roman" w:cs="Times New Roman"/>
          <w:sz w:val="24"/>
          <w:szCs w:val="24"/>
        </w:rPr>
      </w:pPr>
    </w:p>
    <w:p w14:paraId="125B0117" w14:textId="77777777" w:rsidR="005B7ADC" w:rsidRPr="007749B0" w:rsidRDefault="005B7ADC" w:rsidP="001F18B3">
      <w:pPr>
        <w:spacing w:after="0" w:line="360" w:lineRule="auto"/>
        <w:rPr>
          <w:rFonts w:ascii="Times New Roman" w:hAnsi="Times New Roman" w:cs="Times New Roman"/>
          <w:sz w:val="24"/>
          <w:szCs w:val="24"/>
        </w:rPr>
      </w:pPr>
    </w:p>
    <w:p w14:paraId="0DC2BFA6" w14:textId="77777777" w:rsidR="007B5098" w:rsidRPr="007749B0" w:rsidRDefault="007B5098" w:rsidP="001F18B3">
      <w:pPr>
        <w:spacing w:after="0" w:line="360" w:lineRule="auto"/>
        <w:jc w:val="both"/>
        <w:rPr>
          <w:rFonts w:ascii="Times New Roman" w:hAnsi="Times New Roman" w:cs="Times New Roman"/>
          <w:sz w:val="24"/>
          <w:szCs w:val="24"/>
        </w:rPr>
      </w:pPr>
    </w:p>
    <w:sectPr w:rsidR="007B5098" w:rsidRPr="007749B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pt;height:11pt" o:bullet="t">
        <v:imagedata r:id="rId1" o:title="mso604"/>
      </v:shape>
    </w:pict>
  </w:numPicBullet>
  <w:abstractNum w:abstractNumId="0" w15:restartNumberingAfterBreak="0">
    <w:nsid w:val="0DC446BE"/>
    <w:multiLevelType w:val="hybridMultilevel"/>
    <w:tmpl w:val="5EE25D30"/>
    <w:lvl w:ilvl="0" w:tplc="40090007">
      <w:start w:val="1"/>
      <w:numFmt w:val="bullet"/>
      <w:lvlText w:val=""/>
      <w:lvlPicBulletId w:val="0"/>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E8E05A9"/>
    <w:multiLevelType w:val="hybridMultilevel"/>
    <w:tmpl w:val="A156CF76"/>
    <w:lvl w:ilvl="0" w:tplc="40090001">
      <w:start w:val="1"/>
      <w:numFmt w:val="bullet"/>
      <w:lvlText w:val=""/>
      <w:lvlJc w:val="left"/>
      <w:pPr>
        <w:ind w:left="360" w:hanging="360"/>
      </w:pPr>
      <w:rPr>
        <w:rFonts w:ascii="Symbol" w:hAnsi="Symbol" w:hint="default"/>
      </w:rPr>
    </w:lvl>
    <w:lvl w:ilvl="1" w:tplc="40090003">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 w15:restartNumberingAfterBreak="0">
    <w:nsid w:val="12626E5D"/>
    <w:multiLevelType w:val="hybridMultilevel"/>
    <w:tmpl w:val="662AD0A4"/>
    <w:lvl w:ilvl="0" w:tplc="40090001">
      <w:start w:val="1"/>
      <w:numFmt w:val="bullet"/>
      <w:lvlText w:val=""/>
      <w:lvlJc w:val="left"/>
      <w:pPr>
        <w:ind w:left="360" w:hanging="360"/>
      </w:pPr>
      <w:rPr>
        <w:rFonts w:ascii="Symbol" w:hAnsi="Symbol" w:hint="default"/>
      </w:rPr>
    </w:lvl>
    <w:lvl w:ilvl="1" w:tplc="40090003">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 w15:restartNumberingAfterBreak="0">
    <w:nsid w:val="1F5B21BE"/>
    <w:multiLevelType w:val="hybridMultilevel"/>
    <w:tmpl w:val="3B2A4D32"/>
    <w:lvl w:ilvl="0" w:tplc="40090001">
      <w:start w:val="1"/>
      <w:numFmt w:val="bullet"/>
      <w:lvlText w:val=""/>
      <w:lvlJc w:val="left"/>
      <w:pPr>
        <w:ind w:left="360" w:hanging="360"/>
      </w:pPr>
      <w:rPr>
        <w:rFonts w:ascii="Symbol" w:hAnsi="Symbol" w:hint="default"/>
      </w:rPr>
    </w:lvl>
    <w:lvl w:ilvl="1" w:tplc="40090003">
      <w:start w:val="1"/>
      <w:numFmt w:val="bullet"/>
      <w:lvlText w:val="o"/>
      <w:lvlJc w:val="left"/>
      <w:pPr>
        <w:ind w:left="1080" w:hanging="360"/>
      </w:pPr>
      <w:rPr>
        <w:rFonts w:ascii="Courier New" w:hAnsi="Courier New" w:cs="Courier New" w:hint="default"/>
      </w:rPr>
    </w:lvl>
    <w:lvl w:ilvl="2" w:tplc="40090005">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21DF0ECA"/>
    <w:multiLevelType w:val="hybridMultilevel"/>
    <w:tmpl w:val="11CAE9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B05CEB"/>
    <w:multiLevelType w:val="hybridMultilevel"/>
    <w:tmpl w:val="BAB41E92"/>
    <w:lvl w:ilvl="0" w:tplc="40090007">
      <w:start w:val="1"/>
      <w:numFmt w:val="bullet"/>
      <w:lvlText w:val=""/>
      <w:lvlPicBulletId w:val="0"/>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67439EE"/>
    <w:multiLevelType w:val="hybridMultilevel"/>
    <w:tmpl w:val="8E70034E"/>
    <w:lvl w:ilvl="0" w:tplc="B13CC9A0">
      <w:start w:val="1"/>
      <w:numFmt w:val="decimal"/>
      <w:lvlText w:val="%1-"/>
      <w:lvlJc w:val="left"/>
      <w:pPr>
        <w:ind w:left="720" w:hanging="360"/>
      </w:pPr>
      <w:rPr>
        <w:rFonts w:ascii="Cambria" w:hAnsi="Cambria" w:hint="default"/>
        <w:color w:val="212121"/>
        <w:sz w:val="3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B5E5105"/>
    <w:multiLevelType w:val="multilevel"/>
    <w:tmpl w:val="0B80A3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BC24FAF"/>
    <w:multiLevelType w:val="hybridMultilevel"/>
    <w:tmpl w:val="4386007E"/>
    <w:lvl w:ilvl="0" w:tplc="5D38A680">
      <w:start w:val="1"/>
      <w:numFmt w:val="decimal"/>
      <w:lvlText w:val="%1-"/>
      <w:lvlJc w:val="left"/>
      <w:pPr>
        <w:ind w:left="720" w:hanging="360"/>
      </w:pPr>
      <w:rPr>
        <w:rFonts w:ascii="Times New Roman" w:eastAsiaTheme="minorHAnsi" w:hAnsi="Times New Roman" w:cs="Times New Roman"/>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5493B33"/>
    <w:multiLevelType w:val="hybridMultilevel"/>
    <w:tmpl w:val="283CDE7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79D7A90"/>
    <w:multiLevelType w:val="hybridMultilevel"/>
    <w:tmpl w:val="8E3AF1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5FF61874"/>
    <w:multiLevelType w:val="hybridMultilevel"/>
    <w:tmpl w:val="ADA8A9B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65D73236"/>
    <w:multiLevelType w:val="hybridMultilevel"/>
    <w:tmpl w:val="0A32900E"/>
    <w:lvl w:ilvl="0" w:tplc="40090005">
      <w:start w:val="1"/>
      <w:numFmt w:val="bullet"/>
      <w:lvlText w:val=""/>
      <w:lvlJc w:val="left"/>
      <w:pPr>
        <w:ind w:left="720" w:hanging="360"/>
      </w:pPr>
      <w:rPr>
        <w:rFonts w:ascii="Wingdings" w:hAnsi="Wingdings" w:hint="default"/>
        <w:color w:val="212121"/>
        <w:sz w:val="3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336075497">
    <w:abstractNumId w:val="8"/>
  </w:num>
  <w:num w:numId="2" w16cid:durableId="554702850">
    <w:abstractNumId w:val="11"/>
  </w:num>
  <w:num w:numId="3" w16cid:durableId="367921063">
    <w:abstractNumId w:val="9"/>
  </w:num>
  <w:num w:numId="4" w16cid:durableId="1697197873">
    <w:abstractNumId w:val="6"/>
  </w:num>
  <w:num w:numId="5" w16cid:durableId="625162422">
    <w:abstractNumId w:val="0"/>
  </w:num>
  <w:num w:numId="6" w16cid:durableId="1951937176">
    <w:abstractNumId w:val="5"/>
  </w:num>
  <w:num w:numId="7" w16cid:durableId="213077743">
    <w:abstractNumId w:val="12"/>
  </w:num>
  <w:num w:numId="8" w16cid:durableId="1070425632">
    <w:abstractNumId w:val="7"/>
  </w:num>
  <w:num w:numId="9" w16cid:durableId="2023122577">
    <w:abstractNumId w:val="3"/>
  </w:num>
  <w:num w:numId="10" w16cid:durableId="905728752">
    <w:abstractNumId w:val="2"/>
  </w:num>
  <w:num w:numId="11" w16cid:durableId="1042555468">
    <w:abstractNumId w:val="1"/>
  </w:num>
  <w:num w:numId="12" w16cid:durableId="2053575628">
    <w:abstractNumId w:val="10"/>
  </w:num>
  <w:num w:numId="13" w16cid:durableId="104675799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30E9"/>
    <w:rsid w:val="000046D2"/>
    <w:rsid w:val="00021735"/>
    <w:rsid w:val="00027D66"/>
    <w:rsid w:val="00030E75"/>
    <w:rsid w:val="00032F42"/>
    <w:rsid w:val="00034EFB"/>
    <w:rsid w:val="000444A0"/>
    <w:rsid w:val="00046D43"/>
    <w:rsid w:val="0005225C"/>
    <w:rsid w:val="00064480"/>
    <w:rsid w:val="0008444E"/>
    <w:rsid w:val="00097D08"/>
    <w:rsid w:val="000A54FA"/>
    <w:rsid w:val="000B112C"/>
    <w:rsid w:val="000D30DA"/>
    <w:rsid w:val="000D6697"/>
    <w:rsid w:val="000E2C87"/>
    <w:rsid w:val="000F2B43"/>
    <w:rsid w:val="000F6681"/>
    <w:rsid w:val="00101190"/>
    <w:rsid w:val="00101DAA"/>
    <w:rsid w:val="00105EBF"/>
    <w:rsid w:val="00110BDD"/>
    <w:rsid w:val="00117019"/>
    <w:rsid w:val="00122EDD"/>
    <w:rsid w:val="00133B16"/>
    <w:rsid w:val="00135F8B"/>
    <w:rsid w:val="00136A7E"/>
    <w:rsid w:val="00150021"/>
    <w:rsid w:val="00155227"/>
    <w:rsid w:val="0016665D"/>
    <w:rsid w:val="00170C78"/>
    <w:rsid w:val="00181A87"/>
    <w:rsid w:val="00182CA0"/>
    <w:rsid w:val="001916D3"/>
    <w:rsid w:val="001A3106"/>
    <w:rsid w:val="001B27CD"/>
    <w:rsid w:val="001B4159"/>
    <w:rsid w:val="001B51CE"/>
    <w:rsid w:val="001C0156"/>
    <w:rsid w:val="001C68E1"/>
    <w:rsid w:val="001C781A"/>
    <w:rsid w:val="001D09D1"/>
    <w:rsid w:val="001D14AA"/>
    <w:rsid w:val="001E3435"/>
    <w:rsid w:val="001E6B24"/>
    <w:rsid w:val="001E6D3B"/>
    <w:rsid w:val="001F18B3"/>
    <w:rsid w:val="0020724D"/>
    <w:rsid w:val="00210B7C"/>
    <w:rsid w:val="002213EB"/>
    <w:rsid w:val="00221864"/>
    <w:rsid w:val="00226AD0"/>
    <w:rsid w:val="00230E9C"/>
    <w:rsid w:val="002410C1"/>
    <w:rsid w:val="00242F51"/>
    <w:rsid w:val="0025552E"/>
    <w:rsid w:val="002564BA"/>
    <w:rsid w:val="0027303E"/>
    <w:rsid w:val="002776AF"/>
    <w:rsid w:val="002859E8"/>
    <w:rsid w:val="00291573"/>
    <w:rsid w:val="002B0CA6"/>
    <w:rsid w:val="002B197A"/>
    <w:rsid w:val="002B32E6"/>
    <w:rsid w:val="002C3B55"/>
    <w:rsid w:val="002E02ED"/>
    <w:rsid w:val="002F0416"/>
    <w:rsid w:val="002F16F0"/>
    <w:rsid w:val="002F48F1"/>
    <w:rsid w:val="002F7009"/>
    <w:rsid w:val="003004D2"/>
    <w:rsid w:val="0030099B"/>
    <w:rsid w:val="00305419"/>
    <w:rsid w:val="00307951"/>
    <w:rsid w:val="00313B0A"/>
    <w:rsid w:val="0031619D"/>
    <w:rsid w:val="00317C3A"/>
    <w:rsid w:val="003228BD"/>
    <w:rsid w:val="00331163"/>
    <w:rsid w:val="003365FA"/>
    <w:rsid w:val="00341AB8"/>
    <w:rsid w:val="00342C97"/>
    <w:rsid w:val="00343D75"/>
    <w:rsid w:val="00346C69"/>
    <w:rsid w:val="00351640"/>
    <w:rsid w:val="00382102"/>
    <w:rsid w:val="00385C90"/>
    <w:rsid w:val="003867FC"/>
    <w:rsid w:val="00391D1F"/>
    <w:rsid w:val="003A2BDF"/>
    <w:rsid w:val="003A3EEF"/>
    <w:rsid w:val="003A6256"/>
    <w:rsid w:val="003B2F4A"/>
    <w:rsid w:val="003D1468"/>
    <w:rsid w:val="003E0380"/>
    <w:rsid w:val="003E2EA3"/>
    <w:rsid w:val="003E4E99"/>
    <w:rsid w:val="003F0C8D"/>
    <w:rsid w:val="0040237B"/>
    <w:rsid w:val="00434107"/>
    <w:rsid w:val="00436E8E"/>
    <w:rsid w:val="00437E1E"/>
    <w:rsid w:val="0044030D"/>
    <w:rsid w:val="00441D6E"/>
    <w:rsid w:val="004448F7"/>
    <w:rsid w:val="00453F7C"/>
    <w:rsid w:val="00455B78"/>
    <w:rsid w:val="00456044"/>
    <w:rsid w:val="00456900"/>
    <w:rsid w:val="00463A33"/>
    <w:rsid w:val="00470210"/>
    <w:rsid w:val="00472284"/>
    <w:rsid w:val="00473033"/>
    <w:rsid w:val="00475CA5"/>
    <w:rsid w:val="00491F5B"/>
    <w:rsid w:val="00493D72"/>
    <w:rsid w:val="004A2BF9"/>
    <w:rsid w:val="004A3916"/>
    <w:rsid w:val="004B335B"/>
    <w:rsid w:val="004C3412"/>
    <w:rsid w:val="004C70CE"/>
    <w:rsid w:val="004D730B"/>
    <w:rsid w:val="004E1493"/>
    <w:rsid w:val="004E7717"/>
    <w:rsid w:val="004F1D3F"/>
    <w:rsid w:val="004F2175"/>
    <w:rsid w:val="004F39EF"/>
    <w:rsid w:val="0050037D"/>
    <w:rsid w:val="0050133A"/>
    <w:rsid w:val="00522696"/>
    <w:rsid w:val="00553AED"/>
    <w:rsid w:val="0055779D"/>
    <w:rsid w:val="005718AA"/>
    <w:rsid w:val="00574A04"/>
    <w:rsid w:val="00587283"/>
    <w:rsid w:val="005A2A2A"/>
    <w:rsid w:val="005B19E6"/>
    <w:rsid w:val="005B524B"/>
    <w:rsid w:val="005B7ADC"/>
    <w:rsid w:val="005C379C"/>
    <w:rsid w:val="005C449D"/>
    <w:rsid w:val="005C6E67"/>
    <w:rsid w:val="005E5BE9"/>
    <w:rsid w:val="005F1F05"/>
    <w:rsid w:val="005F4D61"/>
    <w:rsid w:val="00602957"/>
    <w:rsid w:val="006079BC"/>
    <w:rsid w:val="00614CEE"/>
    <w:rsid w:val="00617CC7"/>
    <w:rsid w:val="0062322D"/>
    <w:rsid w:val="00632105"/>
    <w:rsid w:val="006376C4"/>
    <w:rsid w:val="0064561E"/>
    <w:rsid w:val="00652937"/>
    <w:rsid w:val="00667599"/>
    <w:rsid w:val="00667E58"/>
    <w:rsid w:val="00671308"/>
    <w:rsid w:val="00672641"/>
    <w:rsid w:val="006762FB"/>
    <w:rsid w:val="00680964"/>
    <w:rsid w:val="0068193E"/>
    <w:rsid w:val="00683411"/>
    <w:rsid w:val="00693CFF"/>
    <w:rsid w:val="00695508"/>
    <w:rsid w:val="006A5C32"/>
    <w:rsid w:val="006B22EA"/>
    <w:rsid w:val="006B43AB"/>
    <w:rsid w:val="006C0F85"/>
    <w:rsid w:val="006C15A4"/>
    <w:rsid w:val="006C19F4"/>
    <w:rsid w:val="006C4F3A"/>
    <w:rsid w:val="006D2698"/>
    <w:rsid w:val="006D2AC7"/>
    <w:rsid w:val="006D48BE"/>
    <w:rsid w:val="006F031E"/>
    <w:rsid w:val="006F2425"/>
    <w:rsid w:val="006F7096"/>
    <w:rsid w:val="006F7C71"/>
    <w:rsid w:val="00700F7C"/>
    <w:rsid w:val="00706FE3"/>
    <w:rsid w:val="00707430"/>
    <w:rsid w:val="0071165A"/>
    <w:rsid w:val="00716C9C"/>
    <w:rsid w:val="007175E6"/>
    <w:rsid w:val="00722559"/>
    <w:rsid w:val="007269C5"/>
    <w:rsid w:val="0072796E"/>
    <w:rsid w:val="0074541C"/>
    <w:rsid w:val="00757291"/>
    <w:rsid w:val="00761ADB"/>
    <w:rsid w:val="0076244C"/>
    <w:rsid w:val="00766747"/>
    <w:rsid w:val="007749B0"/>
    <w:rsid w:val="00792C39"/>
    <w:rsid w:val="007A7607"/>
    <w:rsid w:val="007B218C"/>
    <w:rsid w:val="007B3BE3"/>
    <w:rsid w:val="007B5098"/>
    <w:rsid w:val="007C2D25"/>
    <w:rsid w:val="007C7B6B"/>
    <w:rsid w:val="007D23C1"/>
    <w:rsid w:val="007D41C1"/>
    <w:rsid w:val="007D7791"/>
    <w:rsid w:val="007E3C39"/>
    <w:rsid w:val="007E5F13"/>
    <w:rsid w:val="007F134E"/>
    <w:rsid w:val="007F3918"/>
    <w:rsid w:val="0080262B"/>
    <w:rsid w:val="00802A62"/>
    <w:rsid w:val="00803652"/>
    <w:rsid w:val="00805A3A"/>
    <w:rsid w:val="00811F8A"/>
    <w:rsid w:val="008145E3"/>
    <w:rsid w:val="008265DB"/>
    <w:rsid w:val="00850D18"/>
    <w:rsid w:val="008529BC"/>
    <w:rsid w:val="008538DF"/>
    <w:rsid w:val="0085611E"/>
    <w:rsid w:val="00880B60"/>
    <w:rsid w:val="00885A27"/>
    <w:rsid w:val="00886D42"/>
    <w:rsid w:val="00890A07"/>
    <w:rsid w:val="00894933"/>
    <w:rsid w:val="008A1400"/>
    <w:rsid w:val="008B0DC4"/>
    <w:rsid w:val="008D1270"/>
    <w:rsid w:val="008D1462"/>
    <w:rsid w:val="008D3847"/>
    <w:rsid w:val="008D38DB"/>
    <w:rsid w:val="008D3BCD"/>
    <w:rsid w:val="008E22A5"/>
    <w:rsid w:val="008E2A73"/>
    <w:rsid w:val="008E30E9"/>
    <w:rsid w:val="008E36B5"/>
    <w:rsid w:val="008F040B"/>
    <w:rsid w:val="008F6134"/>
    <w:rsid w:val="00902D15"/>
    <w:rsid w:val="009076EE"/>
    <w:rsid w:val="00912499"/>
    <w:rsid w:val="009160C9"/>
    <w:rsid w:val="00921A06"/>
    <w:rsid w:val="009341C7"/>
    <w:rsid w:val="009431C5"/>
    <w:rsid w:val="009527FD"/>
    <w:rsid w:val="0095414D"/>
    <w:rsid w:val="009569B3"/>
    <w:rsid w:val="00963BE1"/>
    <w:rsid w:val="00967C77"/>
    <w:rsid w:val="0097192A"/>
    <w:rsid w:val="00984442"/>
    <w:rsid w:val="00986878"/>
    <w:rsid w:val="009906B0"/>
    <w:rsid w:val="009919B7"/>
    <w:rsid w:val="00993504"/>
    <w:rsid w:val="009970FA"/>
    <w:rsid w:val="009B1A12"/>
    <w:rsid w:val="009B4FD4"/>
    <w:rsid w:val="009B544F"/>
    <w:rsid w:val="009B6432"/>
    <w:rsid w:val="009C2572"/>
    <w:rsid w:val="009D1DE6"/>
    <w:rsid w:val="009D2074"/>
    <w:rsid w:val="009D4EB2"/>
    <w:rsid w:val="009D6976"/>
    <w:rsid w:val="009E22D1"/>
    <w:rsid w:val="009E52BF"/>
    <w:rsid w:val="009E6BD0"/>
    <w:rsid w:val="009E7746"/>
    <w:rsid w:val="00A1619E"/>
    <w:rsid w:val="00A21FA5"/>
    <w:rsid w:val="00A2563A"/>
    <w:rsid w:val="00A258A2"/>
    <w:rsid w:val="00A329A7"/>
    <w:rsid w:val="00A32AEA"/>
    <w:rsid w:val="00A378CA"/>
    <w:rsid w:val="00A4304E"/>
    <w:rsid w:val="00A4669B"/>
    <w:rsid w:val="00A549D8"/>
    <w:rsid w:val="00A601C9"/>
    <w:rsid w:val="00A6780F"/>
    <w:rsid w:val="00A709B4"/>
    <w:rsid w:val="00A75DB1"/>
    <w:rsid w:val="00AA0D83"/>
    <w:rsid w:val="00AB249F"/>
    <w:rsid w:val="00AB7EBD"/>
    <w:rsid w:val="00AC2C6A"/>
    <w:rsid w:val="00AC3169"/>
    <w:rsid w:val="00AC4446"/>
    <w:rsid w:val="00AC7B6E"/>
    <w:rsid w:val="00AD3B71"/>
    <w:rsid w:val="00AD440A"/>
    <w:rsid w:val="00AE7250"/>
    <w:rsid w:val="00B041BB"/>
    <w:rsid w:val="00B04250"/>
    <w:rsid w:val="00B07ABE"/>
    <w:rsid w:val="00B11FB2"/>
    <w:rsid w:val="00B177CD"/>
    <w:rsid w:val="00B30E6F"/>
    <w:rsid w:val="00B35A9B"/>
    <w:rsid w:val="00B43893"/>
    <w:rsid w:val="00B445D9"/>
    <w:rsid w:val="00B45C8B"/>
    <w:rsid w:val="00B5009B"/>
    <w:rsid w:val="00B538A7"/>
    <w:rsid w:val="00B641A2"/>
    <w:rsid w:val="00B647AF"/>
    <w:rsid w:val="00B64D88"/>
    <w:rsid w:val="00B71998"/>
    <w:rsid w:val="00B87EB9"/>
    <w:rsid w:val="00B95042"/>
    <w:rsid w:val="00B9568C"/>
    <w:rsid w:val="00BA3F10"/>
    <w:rsid w:val="00BC329F"/>
    <w:rsid w:val="00BC3C15"/>
    <w:rsid w:val="00BD5AD3"/>
    <w:rsid w:val="00BD6E62"/>
    <w:rsid w:val="00BD6FE4"/>
    <w:rsid w:val="00BE2710"/>
    <w:rsid w:val="00BF09AD"/>
    <w:rsid w:val="00C23076"/>
    <w:rsid w:val="00C2591E"/>
    <w:rsid w:val="00C25D69"/>
    <w:rsid w:val="00C3013B"/>
    <w:rsid w:val="00C40C3F"/>
    <w:rsid w:val="00C4279E"/>
    <w:rsid w:val="00C43567"/>
    <w:rsid w:val="00C47354"/>
    <w:rsid w:val="00C517FD"/>
    <w:rsid w:val="00C533ED"/>
    <w:rsid w:val="00C70941"/>
    <w:rsid w:val="00C71189"/>
    <w:rsid w:val="00C713E4"/>
    <w:rsid w:val="00C756F0"/>
    <w:rsid w:val="00C77FD1"/>
    <w:rsid w:val="00C80B3F"/>
    <w:rsid w:val="00C831D6"/>
    <w:rsid w:val="00C832A7"/>
    <w:rsid w:val="00C838E8"/>
    <w:rsid w:val="00C87916"/>
    <w:rsid w:val="00CA3647"/>
    <w:rsid w:val="00CB0D93"/>
    <w:rsid w:val="00CB5F77"/>
    <w:rsid w:val="00CC7457"/>
    <w:rsid w:val="00CC7A4C"/>
    <w:rsid w:val="00CD0C3D"/>
    <w:rsid w:val="00CE0A35"/>
    <w:rsid w:val="00CF37F2"/>
    <w:rsid w:val="00D07AEC"/>
    <w:rsid w:val="00D31A3A"/>
    <w:rsid w:val="00D33ED8"/>
    <w:rsid w:val="00D410BA"/>
    <w:rsid w:val="00D5699B"/>
    <w:rsid w:val="00D624DD"/>
    <w:rsid w:val="00D92EED"/>
    <w:rsid w:val="00D9764E"/>
    <w:rsid w:val="00DA408A"/>
    <w:rsid w:val="00DA4EA8"/>
    <w:rsid w:val="00DB02C9"/>
    <w:rsid w:val="00DB333F"/>
    <w:rsid w:val="00DE49A1"/>
    <w:rsid w:val="00DE7883"/>
    <w:rsid w:val="00DF67C7"/>
    <w:rsid w:val="00DF6E2D"/>
    <w:rsid w:val="00E0719A"/>
    <w:rsid w:val="00E10EA3"/>
    <w:rsid w:val="00E1185A"/>
    <w:rsid w:val="00E1242E"/>
    <w:rsid w:val="00E144C3"/>
    <w:rsid w:val="00E1573D"/>
    <w:rsid w:val="00E22F41"/>
    <w:rsid w:val="00E2353D"/>
    <w:rsid w:val="00E27C15"/>
    <w:rsid w:val="00E34218"/>
    <w:rsid w:val="00E42FEA"/>
    <w:rsid w:val="00E436C4"/>
    <w:rsid w:val="00E44DEF"/>
    <w:rsid w:val="00E47C45"/>
    <w:rsid w:val="00E5470A"/>
    <w:rsid w:val="00E631A2"/>
    <w:rsid w:val="00E63765"/>
    <w:rsid w:val="00E67313"/>
    <w:rsid w:val="00E735F8"/>
    <w:rsid w:val="00E84439"/>
    <w:rsid w:val="00E85608"/>
    <w:rsid w:val="00E87180"/>
    <w:rsid w:val="00E90748"/>
    <w:rsid w:val="00E953CC"/>
    <w:rsid w:val="00EB0946"/>
    <w:rsid w:val="00EB309E"/>
    <w:rsid w:val="00EC233A"/>
    <w:rsid w:val="00EC6528"/>
    <w:rsid w:val="00ED4F51"/>
    <w:rsid w:val="00ED507D"/>
    <w:rsid w:val="00EE3771"/>
    <w:rsid w:val="00EF2D15"/>
    <w:rsid w:val="00F02A97"/>
    <w:rsid w:val="00F05995"/>
    <w:rsid w:val="00F17FB4"/>
    <w:rsid w:val="00F22E9D"/>
    <w:rsid w:val="00F301F5"/>
    <w:rsid w:val="00F30E4D"/>
    <w:rsid w:val="00F37537"/>
    <w:rsid w:val="00F37AFB"/>
    <w:rsid w:val="00F41287"/>
    <w:rsid w:val="00F43FF4"/>
    <w:rsid w:val="00F82B6E"/>
    <w:rsid w:val="00F90A7B"/>
    <w:rsid w:val="00F94A0A"/>
    <w:rsid w:val="00F9777D"/>
    <w:rsid w:val="00F97A96"/>
    <w:rsid w:val="00FA094E"/>
    <w:rsid w:val="00FA1BAE"/>
    <w:rsid w:val="00FB0ED8"/>
    <w:rsid w:val="00FD18B6"/>
    <w:rsid w:val="00FD4A09"/>
    <w:rsid w:val="00FE1AC8"/>
    <w:rsid w:val="00FE64F8"/>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CAC74C"/>
  <w15:chartTrackingRefBased/>
  <w15:docId w15:val="{489F4CF6-7DBC-4A6F-9D09-7B1DE122A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C4446"/>
    <w:pPr>
      <w:ind w:left="720"/>
      <w:contextualSpacing/>
    </w:pPr>
  </w:style>
  <w:style w:type="character" w:styleId="Hyperlink">
    <w:name w:val="Hyperlink"/>
    <w:basedOn w:val="DefaultParagraphFont"/>
    <w:uiPriority w:val="99"/>
    <w:semiHidden/>
    <w:unhideWhenUsed/>
    <w:rsid w:val="005B7AD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2295350">
      <w:bodyDiv w:val="1"/>
      <w:marLeft w:val="0"/>
      <w:marRight w:val="0"/>
      <w:marTop w:val="0"/>
      <w:marBottom w:val="0"/>
      <w:divBdr>
        <w:top w:val="none" w:sz="0" w:space="0" w:color="auto"/>
        <w:left w:val="none" w:sz="0" w:space="0" w:color="auto"/>
        <w:bottom w:val="none" w:sz="0" w:space="0" w:color="auto"/>
        <w:right w:val="none" w:sz="0" w:space="0" w:color="auto"/>
      </w:divBdr>
    </w:div>
    <w:div w:id="771315238">
      <w:bodyDiv w:val="1"/>
      <w:marLeft w:val="0"/>
      <w:marRight w:val="0"/>
      <w:marTop w:val="0"/>
      <w:marBottom w:val="0"/>
      <w:divBdr>
        <w:top w:val="none" w:sz="0" w:space="0" w:color="auto"/>
        <w:left w:val="none" w:sz="0" w:space="0" w:color="auto"/>
        <w:bottom w:val="none" w:sz="0" w:space="0" w:color="auto"/>
        <w:right w:val="none" w:sz="0" w:space="0" w:color="auto"/>
      </w:divBdr>
      <w:divsChild>
        <w:div w:id="512378379">
          <w:marLeft w:val="0"/>
          <w:marRight w:val="0"/>
          <w:marTop w:val="0"/>
          <w:marBottom w:val="0"/>
          <w:divBdr>
            <w:top w:val="none" w:sz="0" w:space="0" w:color="auto"/>
            <w:left w:val="none" w:sz="0" w:space="0" w:color="auto"/>
            <w:bottom w:val="none" w:sz="0" w:space="0" w:color="auto"/>
            <w:right w:val="none" w:sz="0" w:space="0" w:color="auto"/>
          </w:divBdr>
        </w:div>
        <w:div w:id="6601544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8</Pages>
  <Words>2479</Words>
  <Characters>14132</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Tanya Grover</dc:creator>
  <cp:keywords/>
  <dc:description/>
  <cp:lastModifiedBy>Tanya Grover</cp:lastModifiedBy>
  <cp:revision>3</cp:revision>
  <dcterms:created xsi:type="dcterms:W3CDTF">2023-08-31T12:16:00Z</dcterms:created>
  <dcterms:modified xsi:type="dcterms:W3CDTF">2023-08-31T16:22:00Z</dcterms:modified>
</cp:coreProperties>
</file>