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74B9" w:rsidRPr="00A574B9" w:rsidRDefault="00A574B9" w:rsidP="00DD5739">
      <w:pPr>
        <w:pStyle w:val="papertitle"/>
        <w:spacing w:before="100" w:beforeAutospacing="1" w:after="100" w:afterAutospacing="1"/>
      </w:pPr>
      <w:r w:rsidRPr="00A574B9">
        <w:t>Quantum Chain of Things :</w:t>
      </w:r>
    </w:p>
    <w:p w:rsidR="00D7522C" w:rsidRPr="00A574B9" w:rsidRDefault="00A90447" w:rsidP="00A574B9">
      <w:pPr>
        <w:pStyle w:val="papertitle"/>
        <w:spacing w:after="100" w:afterAutospacing="1"/>
      </w:pPr>
      <w:r w:rsidRPr="00A574B9">
        <w:t>Amalgamation</w:t>
      </w:r>
      <w:r w:rsidR="00060A5E" w:rsidRPr="00A574B9">
        <w:t xml:space="preserve"> of Blockchain</w:t>
      </w:r>
      <w:r w:rsidR="00E70F8F">
        <w:t>(BC)</w:t>
      </w:r>
      <w:r w:rsidR="00060A5E" w:rsidRPr="00A574B9">
        <w:t>,Internet of Things</w:t>
      </w:r>
      <w:r w:rsidR="00E70F8F">
        <w:t>(IoT)</w:t>
      </w:r>
      <w:r w:rsidR="00060A5E" w:rsidRPr="00A574B9">
        <w:t>, and Quantum Computing</w:t>
      </w:r>
      <w:r w:rsidR="00E70F8F">
        <w:t>(QC)</w:t>
      </w:r>
      <w:r w:rsidRPr="00A574B9">
        <w:t>-</w:t>
      </w:r>
      <w:r w:rsidR="00060A5E" w:rsidRPr="00A574B9">
        <w:t xml:space="preserve"> QCoT</w:t>
      </w:r>
      <w:r w:rsidR="00BE326D" w:rsidRPr="00A574B9">
        <w:t xml:space="preserve"> Era</w:t>
      </w:r>
    </w:p>
    <w:p w:rsidR="00460643" w:rsidRPr="00460643" w:rsidRDefault="00460643" w:rsidP="00460643">
      <w:pPr>
        <w:pStyle w:val="papertitle"/>
        <w:spacing w:after="100" w:afterAutospacing="1"/>
        <w:jc w:val="both"/>
        <w:rPr>
          <w:sz w:val="16"/>
          <w:szCs w:val="16"/>
          <w:vertAlign w:val="subscript"/>
        </w:rPr>
        <w:sectPr w:rsidR="00460643" w:rsidRPr="00460643" w:rsidSect="00A574B9">
          <w:footerReference w:type="first" r:id="rId8"/>
          <w:pgSz w:w="11906" w:h="16838" w:code="9"/>
          <w:pgMar w:top="540" w:right="893" w:bottom="1440" w:left="893" w:header="720" w:footer="720" w:gutter="0"/>
          <w:cols w:space="720"/>
          <w:titlePg/>
          <w:docGrid w:linePitch="360"/>
        </w:sectPr>
      </w:pPr>
    </w:p>
    <w:p w:rsidR="006F717B" w:rsidRDefault="006F717B" w:rsidP="00AB170E">
      <w:pPr>
        <w:pStyle w:val="Author"/>
        <w:spacing w:before="0"/>
        <w:jc w:val="both"/>
        <w:rPr>
          <w:color w:val="000000" w:themeColor="text1"/>
          <w:sz w:val="18"/>
          <w:szCs w:val="18"/>
        </w:rPr>
      </w:pPr>
    </w:p>
    <w:p w:rsidR="00AB170E" w:rsidRDefault="00AB170E" w:rsidP="00AB170E">
      <w:pPr>
        <w:pStyle w:val="CM12"/>
        <w:ind w:firstLine="284"/>
        <w:jc w:val="center"/>
        <w:rPr>
          <w:color w:val="000000"/>
          <w:position w:val="9"/>
          <w:sz w:val="13"/>
          <w:szCs w:val="13"/>
          <w:vertAlign w:val="superscript"/>
        </w:rPr>
      </w:pPr>
      <w:r>
        <w:rPr>
          <w:color w:val="000000"/>
          <w:sz w:val="20"/>
          <w:szCs w:val="20"/>
        </w:rPr>
        <w:t>Shweta Jain</w:t>
      </w:r>
      <w:r w:rsidRPr="00832B86">
        <w:rPr>
          <w:color w:val="000000"/>
          <w:position w:val="9"/>
          <w:sz w:val="13"/>
          <w:szCs w:val="13"/>
        </w:rPr>
        <w:t>1</w:t>
      </w:r>
      <w:r>
        <w:rPr>
          <w:color w:val="000000"/>
          <w:sz w:val="20"/>
          <w:szCs w:val="20"/>
        </w:rPr>
        <w:t>, Anju Gandhi Bhandari</w:t>
      </w:r>
      <w:r w:rsidRPr="00832B86">
        <w:rPr>
          <w:color w:val="000000"/>
          <w:position w:val="9"/>
          <w:sz w:val="13"/>
          <w:szCs w:val="13"/>
        </w:rPr>
        <w:t>2</w:t>
      </w:r>
      <w:r>
        <w:rPr>
          <w:color w:val="000000"/>
          <w:sz w:val="20"/>
          <w:szCs w:val="20"/>
        </w:rPr>
        <w:t>,</w:t>
      </w:r>
      <w:r>
        <w:rPr>
          <w:sz w:val="18"/>
          <w:szCs w:val="18"/>
        </w:rPr>
        <w:t>Devendra Prasad</w:t>
      </w:r>
      <w:r w:rsidRPr="00832B86">
        <w:rPr>
          <w:color w:val="000000"/>
          <w:position w:val="9"/>
          <w:sz w:val="13"/>
          <w:szCs w:val="13"/>
        </w:rPr>
        <w:t>3</w:t>
      </w:r>
      <w:r>
        <w:rPr>
          <w:color w:val="000000"/>
          <w:sz w:val="20"/>
          <w:szCs w:val="20"/>
        </w:rPr>
        <w:t>,Stuti Mehla</w:t>
      </w:r>
      <w:r w:rsidRPr="00832B86">
        <w:rPr>
          <w:color w:val="000000"/>
          <w:position w:val="9"/>
          <w:sz w:val="13"/>
          <w:szCs w:val="13"/>
        </w:rPr>
        <w:t>4</w:t>
      </w:r>
    </w:p>
    <w:p w:rsidR="00832B86" w:rsidRDefault="00AB170E" w:rsidP="00832B86">
      <w:pPr>
        <w:pStyle w:val="Author"/>
        <w:spacing w:before="0"/>
        <w:rPr>
          <w:sz w:val="18"/>
          <w:szCs w:val="18"/>
        </w:rPr>
      </w:pPr>
      <w:r w:rsidRPr="00832B86">
        <w:rPr>
          <w:position w:val="9"/>
          <w:sz w:val="13"/>
          <w:szCs w:val="13"/>
        </w:rPr>
        <w:t>1</w:t>
      </w:r>
      <w:r w:rsidR="00FD5367" w:rsidRPr="00A574B9">
        <w:rPr>
          <w:sz w:val="18"/>
          <w:szCs w:val="18"/>
        </w:rPr>
        <w:t xml:space="preserve">CSE(ET) </w:t>
      </w:r>
      <w:r w:rsidR="00FD5367">
        <w:rPr>
          <w:sz w:val="18"/>
          <w:szCs w:val="18"/>
        </w:rPr>
        <w:t>Department,</w:t>
      </w:r>
      <w:r w:rsidR="00832B86" w:rsidRPr="00A574B9">
        <w:rPr>
          <w:sz w:val="18"/>
          <w:szCs w:val="18"/>
        </w:rPr>
        <w:t>Panipat Institude of Engineering and Technology,Panipat,Haryana</w:t>
      </w:r>
    </w:p>
    <w:p w:rsidR="00832B86" w:rsidRDefault="00832B86" w:rsidP="00832B86">
      <w:pPr>
        <w:pStyle w:val="Author"/>
        <w:spacing w:before="0"/>
        <w:rPr>
          <w:sz w:val="18"/>
          <w:szCs w:val="18"/>
        </w:rPr>
      </w:pPr>
      <w:r w:rsidRPr="00832B86">
        <w:rPr>
          <w:color w:val="000000"/>
          <w:position w:val="9"/>
          <w:sz w:val="13"/>
          <w:szCs w:val="13"/>
        </w:rPr>
        <w:t>2</w:t>
      </w:r>
      <w:r w:rsidRPr="00A574B9">
        <w:rPr>
          <w:sz w:val="18"/>
          <w:szCs w:val="18"/>
          <w:lang w:val="en-IN"/>
        </w:rPr>
        <w:t>Professor,</w:t>
      </w:r>
      <w:r w:rsidRPr="00A574B9">
        <w:rPr>
          <w:sz w:val="18"/>
          <w:szCs w:val="18"/>
        </w:rPr>
        <w:t>CSE(ET) Department,Panipat Institude of Engineering and Technology,Panipat,Haryana</w:t>
      </w:r>
    </w:p>
    <w:p w:rsidR="00832B86" w:rsidRPr="00A574B9" w:rsidRDefault="00832B86" w:rsidP="00832B86">
      <w:pPr>
        <w:pStyle w:val="Author"/>
        <w:spacing w:before="0"/>
        <w:rPr>
          <w:rFonts w:ascii="Courier" w:hAnsi="Courier" w:cs="Courier"/>
          <w:color w:val="000000"/>
          <w:sz w:val="18"/>
          <w:szCs w:val="18"/>
        </w:rPr>
      </w:pPr>
      <w:r w:rsidRPr="00832B86">
        <w:rPr>
          <w:color w:val="000000"/>
          <w:position w:val="9"/>
          <w:sz w:val="13"/>
          <w:szCs w:val="13"/>
        </w:rPr>
        <w:t>3</w:t>
      </w:r>
      <w:r w:rsidRPr="00A574B9">
        <w:rPr>
          <w:sz w:val="18"/>
          <w:szCs w:val="18"/>
          <w:lang w:val="en-IN"/>
        </w:rPr>
        <w:t>Professor,</w:t>
      </w:r>
      <w:r w:rsidRPr="00A574B9">
        <w:rPr>
          <w:sz w:val="18"/>
          <w:szCs w:val="18"/>
        </w:rPr>
        <w:t>CSE(ET) Department,Panipat Institude of Engineering and Technology,Panipat,Haryana</w:t>
      </w:r>
    </w:p>
    <w:p w:rsidR="00832B86" w:rsidRPr="00A574B9" w:rsidRDefault="00832B86" w:rsidP="00832B86">
      <w:pPr>
        <w:pStyle w:val="Author"/>
        <w:spacing w:before="0"/>
        <w:rPr>
          <w:rFonts w:ascii="Courier" w:hAnsi="Courier" w:cs="Courier"/>
          <w:color w:val="000000"/>
          <w:sz w:val="18"/>
          <w:szCs w:val="18"/>
        </w:rPr>
      </w:pPr>
      <w:r w:rsidRPr="00832B86">
        <w:rPr>
          <w:color w:val="000000"/>
          <w:position w:val="9"/>
          <w:sz w:val="13"/>
          <w:szCs w:val="13"/>
        </w:rPr>
        <w:t>4</w:t>
      </w:r>
      <w:r>
        <w:rPr>
          <w:sz w:val="18"/>
          <w:szCs w:val="18"/>
          <w:lang w:val="en-IN"/>
        </w:rPr>
        <w:t xml:space="preserve">Associate </w:t>
      </w:r>
      <w:r w:rsidRPr="00A574B9">
        <w:rPr>
          <w:sz w:val="18"/>
          <w:szCs w:val="18"/>
          <w:lang w:val="en-IN"/>
        </w:rPr>
        <w:t>Professor,</w:t>
      </w:r>
      <w:r w:rsidRPr="00A574B9">
        <w:rPr>
          <w:sz w:val="18"/>
          <w:szCs w:val="18"/>
        </w:rPr>
        <w:t>CSE(ET) Department,Panipat Institude of Engineering and Technology,Panipat,Haryana</w:t>
      </w:r>
    </w:p>
    <w:p w:rsidR="00AB170E" w:rsidRPr="00832B86" w:rsidRDefault="00832B86" w:rsidP="00832B86">
      <w:pPr>
        <w:pStyle w:val="Author"/>
        <w:spacing w:before="0"/>
        <w:rPr>
          <w:sz w:val="18"/>
          <w:szCs w:val="18"/>
          <w:lang w:val="de-DE"/>
        </w:rPr>
      </w:pPr>
      <w:r w:rsidRPr="00832B86">
        <w:rPr>
          <w:position w:val="9"/>
          <w:sz w:val="13"/>
          <w:szCs w:val="13"/>
        </w:rPr>
        <w:t>1</w:t>
      </w:r>
      <w:hyperlink r:id="rId9" w:history="1">
        <w:r w:rsidR="00FD5367" w:rsidRPr="00FD5367">
          <w:rPr>
            <w:rStyle w:val="Hyperlink"/>
            <w:color w:val="auto"/>
            <w:sz w:val="18"/>
            <w:szCs w:val="18"/>
            <w:u w:val="none"/>
            <w:lang w:val="de-DE"/>
          </w:rPr>
          <w:t>jainshweta290204@gmail.com</w:t>
        </w:r>
      </w:hyperlink>
      <w:r>
        <w:rPr>
          <w:sz w:val="18"/>
          <w:szCs w:val="18"/>
          <w:lang w:val="de-DE"/>
        </w:rPr>
        <w:t>,</w:t>
      </w:r>
      <w:r w:rsidRPr="00832B86">
        <w:rPr>
          <w:position w:val="9"/>
          <w:sz w:val="13"/>
          <w:szCs w:val="13"/>
        </w:rPr>
        <w:t xml:space="preserve"> 2</w:t>
      </w:r>
      <w:hyperlink r:id="rId10" w:history="1">
        <w:r w:rsidRPr="00832B86">
          <w:rPr>
            <w:rStyle w:val="Hyperlink"/>
            <w:rFonts w:eastAsia="Times New Roman"/>
            <w:color w:val="auto"/>
            <w:sz w:val="18"/>
            <w:szCs w:val="18"/>
            <w:u w:val="none"/>
          </w:rPr>
          <w:t>dr.anjugandhi@gmail.com</w:t>
        </w:r>
      </w:hyperlink>
      <w:r>
        <w:rPr>
          <w:rFonts w:eastAsia="Times New Roman"/>
          <w:sz w:val="18"/>
          <w:szCs w:val="18"/>
        </w:rPr>
        <w:t>,</w:t>
      </w:r>
      <w:r w:rsidR="00AB170E" w:rsidRPr="00832B86">
        <w:rPr>
          <w:color w:val="000000"/>
          <w:position w:val="9"/>
          <w:sz w:val="13"/>
          <w:szCs w:val="13"/>
        </w:rPr>
        <w:t>3</w:t>
      </w:r>
      <w:r w:rsidR="00AB170E" w:rsidRPr="00A574B9">
        <w:rPr>
          <w:rFonts w:eastAsia="Times New Roman"/>
          <w:sz w:val="18"/>
          <w:szCs w:val="18"/>
        </w:rPr>
        <w:t>prasad</w:t>
      </w:r>
      <w:hyperlink r:id="rId11" w:history="1">
        <w:r w:rsidR="00AB170E" w:rsidRPr="00A574B9">
          <w:rPr>
            <w:rStyle w:val="Hyperlink"/>
            <w:rFonts w:eastAsia="Times New Roman"/>
            <w:color w:val="auto"/>
            <w:sz w:val="18"/>
            <w:szCs w:val="18"/>
            <w:u w:val="none"/>
          </w:rPr>
          <w:t>.cse@piet.co.in</w:t>
        </w:r>
      </w:hyperlink>
      <w:r>
        <w:rPr>
          <w:rStyle w:val="Hyperlink"/>
          <w:rFonts w:eastAsia="Times New Roman"/>
          <w:color w:val="auto"/>
          <w:sz w:val="18"/>
          <w:szCs w:val="18"/>
          <w:u w:val="none"/>
        </w:rPr>
        <w:t>,</w:t>
      </w:r>
      <w:r w:rsidR="00AB170E" w:rsidRPr="00832B86">
        <w:rPr>
          <w:position w:val="9"/>
          <w:sz w:val="13"/>
          <w:szCs w:val="13"/>
        </w:rPr>
        <w:t>4</w:t>
      </w:r>
      <w:hyperlink r:id="rId12" w:history="1">
        <w:r w:rsidR="00AB170E" w:rsidRPr="00A574B9">
          <w:rPr>
            <w:rStyle w:val="Hyperlink"/>
            <w:rFonts w:eastAsia="Times New Roman"/>
            <w:color w:val="000000" w:themeColor="text1"/>
            <w:sz w:val="18"/>
            <w:szCs w:val="18"/>
            <w:u w:val="none"/>
          </w:rPr>
          <w:t>stutimehla.cse@piet.co.in</w:t>
        </w:r>
      </w:hyperlink>
    </w:p>
    <w:p w:rsidR="00AB170E" w:rsidRPr="00DF2C48" w:rsidRDefault="00AB170E" w:rsidP="00AB170E">
      <w:pPr>
        <w:pStyle w:val="Author"/>
        <w:spacing w:before="0"/>
        <w:jc w:val="both"/>
        <w:rPr>
          <w:color w:val="000000" w:themeColor="text1"/>
          <w:sz w:val="18"/>
          <w:szCs w:val="18"/>
        </w:rPr>
        <w:sectPr w:rsidR="00AB170E" w:rsidRPr="00DF2C48" w:rsidSect="00A574B9">
          <w:type w:val="continuous"/>
          <w:pgSz w:w="11906" w:h="16838" w:code="9"/>
          <w:pgMar w:top="450" w:right="893" w:bottom="1440" w:left="893" w:header="720" w:footer="720" w:gutter="0"/>
          <w:cols w:space="709"/>
          <w:docGrid w:linePitch="360"/>
        </w:sectPr>
      </w:pPr>
    </w:p>
    <w:p w:rsidR="009F1D79" w:rsidRPr="00D8588D" w:rsidRDefault="009F1D79" w:rsidP="00D8588D">
      <w:pPr>
        <w:pStyle w:val="Author"/>
        <w:spacing w:before="100" w:beforeAutospacing="1"/>
        <w:jc w:val="both"/>
        <w:rPr>
          <w:rFonts w:eastAsia="Times New Roman"/>
          <w:color w:val="000000" w:themeColor="text1"/>
        </w:rPr>
        <w:sectPr w:rsidR="009F1D79" w:rsidRPr="00D8588D" w:rsidSect="00A574B9">
          <w:type w:val="continuous"/>
          <w:pgSz w:w="11906" w:h="16838" w:code="9"/>
          <w:pgMar w:top="450" w:right="893" w:bottom="1440" w:left="893" w:header="720" w:footer="720" w:gutter="0"/>
          <w:cols w:space="720"/>
          <w:docGrid w:linePitch="360"/>
        </w:sectPr>
      </w:pPr>
    </w:p>
    <w:p w:rsidR="009303D9" w:rsidRDefault="00A574B9" w:rsidP="00A574B9">
      <w:r w:rsidRPr="00A574B9">
        <w:rPr>
          <w:b/>
          <w:bCs/>
        </w:rPr>
        <w:lastRenderedPageBreak/>
        <w:t>ABSTRACT</w:t>
      </w:r>
    </w:p>
    <w:p w:rsidR="00A574B9" w:rsidRDefault="00A574B9" w:rsidP="00A50D92">
      <w:pPr>
        <w:jc w:val="both"/>
      </w:pPr>
    </w:p>
    <w:p w:rsidR="00A574B9" w:rsidRPr="005B520E" w:rsidRDefault="00A574B9" w:rsidP="00A50D92">
      <w:pPr>
        <w:jc w:val="both"/>
        <w:sectPr w:rsidR="00A574B9" w:rsidRPr="005B520E" w:rsidSect="00A574B9">
          <w:type w:val="continuous"/>
          <w:pgSz w:w="11906" w:h="16838" w:code="9"/>
          <w:pgMar w:top="450" w:right="893" w:bottom="1440" w:left="893" w:header="720" w:footer="720" w:gutter="0"/>
          <w:cols w:space="720"/>
          <w:docGrid w:linePitch="360"/>
        </w:sectPr>
      </w:pPr>
    </w:p>
    <w:p w:rsidR="00DD5739" w:rsidRPr="00A574B9" w:rsidRDefault="00A574B9" w:rsidP="00DF2C48">
      <w:pPr>
        <w:pStyle w:val="BodyText"/>
        <w:spacing w:line="240" w:lineRule="auto"/>
        <w:ind w:right="113" w:firstLine="0"/>
      </w:pPr>
      <w:r>
        <w:rPr>
          <w:lang w:val="en-US"/>
        </w:rPr>
        <w:lastRenderedPageBreak/>
        <w:tab/>
      </w:r>
      <w:r w:rsidR="001A2FC6" w:rsidRPr="00A574B9">
        <w:rPr>
          <w:lang w:val="en-US"/>
        </w:rPr>
        <w:t>The Internet of Things</w:t>
      </w:r>
      <w:r w:rsidR="00E70F8F">
        <w:rPr>
          <w:lang w:val="en-US"/>
        </w:rPr>
        <w:t xml:space="preserve"> (IoT)</w:t>
      </w:r>
      <w:r w:rsidR="001A2FC6" w:rsidRPr="00A574B9">
        <w:rPr>
          <w:lang w:val="en-US"/>
        </w:rPr>
        <w:t>, which is building a new world where everything is interconnected and can be remotely operated, is one of the developing technologies. The epoch of machines conquering the universe is just getting warmed up. By 2025, there will be approximately 22 billion associated devices on the planet. The next technological innovation is blockchain, which uses a peer-to-peer communication link to preserve general transactional data and information (or blocks) across several repositories (orchain</w:t>
      </w:r>
      <w:r w:rsidR="00F5135A" w:rsidRPr="00A574B9">
        <w:rPr>
          <w:lang w:val="en-US"/>
        </w:rPr>
        <w:t>s</w:t>
      </w:r>
      <w:r w:rsidR="001A2FC6" w:rsidRPr="00A574B9">
        <w:rPr>
          <w:lang w:val="en-US"/>
        </w:rPr>
        <w:t>). The terminology "</w:t>
      </w:r>
      <w:r w:rsidR="00E955E3" w:rsidRPr="00A574B9">
        <w:rPr>
          <w:lang w:val="en-US"/>
        </w:rPr>
        <w:t>D</w:t>
      </w:r>
      <w:r w:rsidR="001A2FC6" w:rsidRPr="00A574B9">
        <w:rPr>
          <w:lang w:val="en-US"/>
        </w:rPr>
        <w:t xml:space="preserve">igital </w:t>
      </w:r>
      <w:r w:rsidR="00535AD0" w:rsidRPr="00A574B9">
        <w:rPr>
          <w:lang w:val="en-US"/>
        </w:rPr>
        <w:t>L</w:t>
      </w:r>
      <w:r w:rsidR="001A2FC6" w:rsidRPr="00A574B9">
        <w:rPr>
          <w:lang w:val="en-US"/>
        </w:rPr>
        <w:t>edger" alludes to an instance of block storage.Quantum computing is the next quickly developing technology. It incorporates use of numerous quantum physics aspects, notably superposition and entanglement. Every foundational premise of the computational game is amended by quantum excellence.</w:t>
      </w:r>
      <w:r w:rsidR="00F5135A" w:rsidRPr="00A574B9">
        <w:rPr>
          <w:lang w:val="en-US"/>
        </w:rPr>
        <w:t>A new paradigm dubbed Quantum</w:t>
      </w:r>
      <w:r w:rsidR="00E70F8F">
        <w:rPr>
          <w:lang w:val="en-US"/>
        </w:rPr>
        <w:t xml:space="preserve"> -</w:t>
      </w:r>
      <w:r w:rsidR="00F5135A" w:rsidRPr="00A574B9">
        <w:rPr>
          <w:lang w:val="en-US"/>
        </w:rPr>
        <w:t xml:space="preserve"> Chain of Things (QCoT)</w:t>
      </w:r>
      <w:r w:rsidR="00145BFA">
        <w:rPr>
          <w:lang w:val="en-US"/>
        </w:rPr>
        <w:t>[1]</w:t>
      </w:r>
      <w:r w:rsidR="00F5135A" w:rsidRPr="00A574B9">
        <w:rPr>
          <w:lang w:val="en-US"/>
        </w:rPr>
        <w:t>, which is the most potent technology from the sub-emerging technologies, is presented when we scrutinize the collaboration of the three powerful advanced technologies (Quantum Computing, Blockchain and IOT).</w:t>
      </w:r>
      <w:r w:rsidR="00E955E3" w:rsidRPr="00A574B9">
        <w:rPr>
          <w:lang w:val="en-US"/>
        </w:rPr>
        <w:t>The BC-IOT (Blockchain coupled with IOT leveraging Arduino) and QC-IOT (Quantum computing merged with IOT using IBM Qiskit) subsystems are the cornerstones of QCoT technology</w:t>
      </w:r>
      <w:r w:rsidR="00E5019B">
        <w:rPr>
          <w:lang w:val="en-US"/>
        </w:rPr>
        <w:t xml:space="preserve"> [1]</w:t>
      </w:r>
      <w:r w:rsidR="00E955E3" w:rsidRPr="00A574B9">
        <w:rPr>
          <w:lang w:val="en-US"/>
        </w:rPr>
        <w:t>.</w:t>
      </w:r>
      <w:r w:rsidR="00545A01" w:rsidRPr="00A574B9">
        <w:rPr>
          <w:lang w:val="en-US"/>
        </w:rPr>
        <w:t xml:space="preserve">The prevailing breakthroughs in blockchain, quantum computing, and IOT will be addressed in this paper, then followed by an exploration of the recommended architectural model for the improved technology, designated as QCoT, and its implementations. We will employ the quantum chain of things to forecast </w:t>
      </w:r>
      <w:r w:rsidR="00212A75" w:rsidRPr="00A574B9">
        <w:rPr>
          <w:lang w:val="en-US"/>
        </w:rPr>
        <w:t xml:space="preserve">future </w:t>
      </w:r>
      <w:r w:rsidR="00545A01" w:rsidRPr="00A574B9">
        <w:rPr>
          <w:lang w:val="en-US"/>
        </w:rPr>
        <w:t>patterns and opportunities. It is a remedy for improving our everyday activities in a secured and beneficial way.</w:t>
      </w:r>
    </w:p>
    <w:p w:rsidR="009303D9" w:rsidRPr="00A74923" w:rsidRDefault="004D72B5" w:rsidP="00F5135A">
      <w:pPr>
        <w:spacing w:line="276" w:lineRule="auto"/>
        <w:jc w:val="both"/>
        <w:rPr>
          <w:sz w:val="18"/>
          <w:szCs w:val="18"/>
        </w:rPr>
      </w:pPr>
      <w:r w:rsidRPr="00A574B9">
        <w:rPr>
          <w:b/>
          <w:bCs/>
        </w:rPr>
        <w:t>Keywords—</w:t>
      </w:r>
      <w:r w:rsidR="00DD5739" w:rsidRPr="00A574B9">
        <w:t xml:space="preserve">Internet of </w:t>
      </w:r>
      <w:r w:rsidR="00E955E3" w:rsidRPr="00A574B9">
        <w:t>things, Future Technology</w:t>
      </w:r>
      <w:r w:rsidR="00A574B9">
        <w:t>,</w:t>
      </w:r>
      <w:r w:rsidR="00DD5739" w:rsidRPr="00A574B9">
        <w:t xml:space="preserve">Security, Quantum </w:t>
      </w:r>
      <w:r w:rsidR="00A90447" w:rsidRPr="00A574B9">
        <w:t xml:space="preserve">Technology, QCoT </w:t>
      </w:r>
      <w:r w:rsidR="00F5135A" w:rsidRPr="00A574B9">
        <w:t>technology, Blockcha</w:t>
      </w:r>
      <w:r w:rsidR="00E955E3" w:rsidRPr="00A574B9">
        <w:t>in</w:t>
      </w:r>
      <w:r w:rsidR="00A74923">
        <w:rPr>
          <w:b/>
          <w:bCs/>
          <w:sz w:val="18"/>
          <w:szCs w:val="18"/>
        </w:rPr>
        <w:t>,</w:t>
      </w:r>
      <w:r w:rsidR="00A74923">
        <w:rPr>
          <w:sz w:val="18"/>
          <w:szCs w:val="18"/>
        </w:rPr>
        <w:t>Post-Quantum Cryptography</w:t>
      </w:r>
    </w:p>
    <w:p w:rsidR="00321AF9" w:rsidRPr="00A574B9" w:rsidRDefault="009303D9" w:rsidP="00DD5739">
      <w:pPr>
        <w:pStyle w:val="Heading1"/>
        <w:rPr>
          <w:b/>
          <w:bCs/>
        </w:rPr>
      </w:pPr>
      <w:r w:rsidRPr="00A574B9">
        <w:rPr>
          <w:b/>
          <w:bCs/>
        </w:rPr>
        <w:t>Introduction</w:t>
      </w:r>
    </w:p>
    <w:p w:rsidR="00DD5739" w:rsidRDefault="00944B7C" w:rsidP="00A574B9">
      <w:pPr>
        <w:ind w:firstLine="720"/>
        <w:jc w:val="both"/>
      </w:pPr>
      <w:r w:rsidRPr="00944B7C">
        <w:t>During the past couple of years, the online world has altered both professional and modern routines.</w:t>
      </w:r>
      <w:r w:rsidRPr="00F33AB9">
        <w:t xml:space="preserve"> Firstly</w:t>
      </w:r>
      <w:r w:rsidR="00F33AB9" w:rsidRPr="00F33AB9">
        <w:t>, let's talk about the Internet of Things, which is one of the trendiest themes today as well as in present and the future</w:t>
      </w:r>
      <w:r w:rsidR="00F33AB9">
        <w:t xml:space="preserve"> world</w:t>
      </w:r>
      <w:r w:rsidR="00F33AB9" w:rsidRPr="00F33AB9">
        <w:t>. From smart automobiles to smart wearables, smart homes to smart cities, smart education to smart farming, IOT is being implemented in every sector of the economy.</w:t>
      </w:r>
      <w:r w:rsidR="00226EB6">
        <w:t>[3]</w:t>
      </w:r>
    </w:p>
    <w:p w:rsidR="00912831" w:rsidRDefault="00912831" w:rsidP="00A574B9">
      <w:pPr>
        <w:ind w:firstLine="720"/>
        <w:jc w:val="both"/>
      </w:pPr>
      <w:r w:rsidRPr="00912831">
        <w:t xml:space="preserve">The genuine technologically persuaded Network of all network systems, the Internet of </w:t>
      </w:r>
      <w:r w:rsidR="00BA6E6A">
        <w:t>t</w:t>
      </w:r>
      <w:r w:rsidRPr="00912831">
        <w:t>hings</w:t>
      </w:r>
      <w:r w:rsidR="00BA6E6A">
        <w:t>(IoT)</w:t>
      </w:r>
      <w:r w:rsidRPr="00912831">
        <w:t xml:space="preserve"> is a</w:t>
      </w:r>
      <w:r w:rsidR="00BA6E6A">
        <w:t>organized system</w:t>
      </w:r>
      <w:r w:rsidRPr="00912831">
        <w:t xml:space="preserve"> of networks, not an </w:t>
      </w:r>
      <w:r w:rsidR="003D2C44" w:rsidRPr="00912831">
        <w:t>assumption.</w:t>
      </w:r>
      <w:r w:rsidR="00F6643B" w:rsidRPr="00F6643B">
        <w:t>This just happens to be the initial step of the journey. Big picture of internet of things era has just dawned. There's additionally more to explore, emerge and offer. The interconnectedness of the IoT delivers business activities an assortment of opportunities.</w:t>
      </w:r>
      <w:r w:rsidR="00F6643B">
        <w:t xml:space="preserve"> But</w:t>
      </w:r>
      <w:r w:rsidR="003D2C44" w:rsidRPr="003D2C44">
        <w:t xml:space="preserve">IoT infrastructure </w:t>
      </w:r>
      <w:r w:rsidR="002B3543" w:rsidRPr="003D2C44">
        <w:t>must</w:t>
      </w:r>
      <w:r w:rsidR="003D2C44" w:rsidRPr="003D2C44">
        <w:t xml:space="preserve"> cope with a multitude of challenges as the volume of linked appliances expands.</w:t>
      </w:r>
      <w:r w:rsidR="002B3543" w:rsidRPr="002B3543">
        <w:t xml:space="preserve"> The biggest stumbling block is security, which is an utmost priority. IOT devices that are not adequately protected might act as vulnerable entry routes for cyberattacks and insecure personal information.</w:t>
      </w:r>
      <w:r w:rsidR="009F5DAE" w:rsidRPr="009F5DAE">
        <w:t xml:space="preserve"> Given the diverse characteristics of IoT and the vast volume of information yielded, specifically in this Big Data epoch, the process for sequencing, interpretation, and information management capabilities is incredibly challenging. The preponderance of systems currently leverages centralized infrastructure to parallelize information and conduct computationally demanding tasks across a worldwide cloud infrastructure. Yet, there is a perennial concern that existing cloud infrastructures won't be capable of accommodating the immense quantities of information that are processed and devoured by IoT compatible devices, in addition to support the accompanying computational load and appease scheduling expectations. To combat this problem, the large number of systems rely on presently offered technology solutions like fog computing as well as mobile cloud technologies, both of which are premised on edge transmission. IOT must be upgraded or merged with other more powerful technologies in consideration of these problems encountered with the foreseeable escalation in technological complexity, information, and consumption.</w:t>
      </w:r>
    </w:p>
    <w:p w:rsidR="009F5DAE" w:rsidRDefault="009F5DAE" w:rsidP="00F33AB9">
      <w:pPr>
        <w:jc w:val="both"/>
      </w:pPr>
      <w:r>
        <w:tab/>
      </w:r>
    </w:p>
    <w:p w:rsidR="00DD5739" w:rsidRDefault="009F5DAE" w:rsidP="0047296D">
      <w:pPr>
        <w:ind w:firstLine="720"/>
        <w:jc w:val="both"/>
      </w:pPr>
      <w:r w:rsidRPr="009F5DAE">
        <w:lastRenderedPageBreak/>
        <w:t>Blockchain is the next potent technology we have, and it facilitates faster, extra</w:t>
      </w:r>
      <w:r>
        <w:t>-</w:t>
      </w:r>
      <w:r w:rsidRPr="009F5DAE">
        <w:t>productive, and smarter interactions amongst our smart gadgets.</w:t>
      </w:r>
      <w:r w:rsidR="00FF2B38" w:rsidRPr="00FF2B38">
        <w:t xml:space="preserve"> Blockchain is a decentralized record format that may be assigned throughout many operational applications and is not restricted to Bitcoin. We are embracing the blockchain agenda to support everything from non-financial applications like Ethereum and Hyperledger to financial applications like Bitcoin and Ripple</w:t>
      </w:r>
      <w:r w:rsidR="000B6449">
        <w:t>[2]</w:t>
      </w:r>
      <w:r w:rsidR="00651FC2" w:rsidRPr="00651FC2">
        <w:t xml:space="preserve"> </w:t>
      </w:r>
      <w:r w:rsidR="00651FC2">
        <w:t>[40].</w:t>
      </w:r>
      <w:r w:rsidR="00FF2B38" w:rsidRPr="00FF2B38">
        <w:t>.</w:t>
      </w:r>
      <w:r w:rsidR="0047296D" w:rsidRPr="0047296D">
        <w:t xml:space="preserve"> The accompanying summarizes a few of the significant challenges that blockchain technology brings with </w:t>
      </w:r>
      <w:r w:rsidR="00DA4866" w:rsidRPr="0047296D">
        <w:t>it</w:t>
      </w:r>
      <w:r w:rsidR="00DA4866">
        <w:t>: -</w:t>
      </w:r>
    </w:p>
    <w:p w:rsidR="0047296D" w:rsidRPr="001840BC" w:rsidRDefault="0047296D">
      <w:pPr>
        <w:pStyle w:val="ListParagraph"/>
        <w:numPr>
          <w:ilvl w:val="0"/>
          <w:numId w:val="9"/>
        </w:numPr>
        <w:jc w:val="both"/>
        <w:rPr>
          <w:sz w:val="20"/>
          <w:szCs w:val="20"/>
        </w:rPr>
      </w:pPr>
      <w:r w:rsidRPr="001840BC">
        <w:rPr>
          <w:sz w:val="20"/>
          <w:szCs w:val="20"/>
        </w:rPr>
        <w:t>A low level of adoption</w:t>
      </w:r>
    </w:p>
    <w:p w:rsidR="0047296D" w:rsidRPr="001840BC" w:rsidRDefault="0047296D">
      <w:pPr>
        <w:pStyle w:val="ListParagraph"/>
        <w:numPr>
          <w:ilvl w:val="0"/>
          <w:numId w:val="9"/>
        </w:numPr>
        <w:jc w:val="both"/>
        <w:rPr>
          <w:sz w:val="20"/>
          <w:szCs w:val="20"/>
        </w:rPr>
      </w:pPr>
      <w:r w:rsidRPr="001840BC">
        <w:rPr>
          <w:sz w:val="20"/>
          <w:szCs w:val="20"/>
        </w:rPr>
        <w:t>Augmentation to legacy infrastructure</w:t>
      </w:r>
    </w:p>
    <w:p w:rsidR="0047296D" w:rsidRPr="001840BC" w:rsidRDefault="0047296D">
      <w:pPr>
        <w:pStyle w:val="ListParagraph"/>
        <w:numPr>
          <w:ilvl w:val="0"/>
          <w:numId w:val="9"/>
        </w:numPr>
        <w:jc w:val="both"/>
        <w:rPr>
          <w:sz w:val="20"/>
          <w:szCs w:val="20"/>
        </w:rPr>
      </w:pPr>
      <w:r w:rsidRPr="001840BC">
        <w:rPr>
          <w:sz w:val="20"/>
          <w:szCs w:val="20"/>
        </w:rPr>
        <w:t>Fewer employment alternatives</w:t>
      </w:r>
    </w:p>
    <w:p w:rsidR="0047296D" w:rsidRPr="001840BC" w:rsidRDefault="0047296D">
      <w:pPr>
        <w:pStyle w:val="ListParagraph"/>
        <w:numPr>
          <w:ilvl w:val="0"/>
          <w:numId w:val="9"/>
        </w:numPr>
        <w:jc w:val="both"/>
        <w:rPr>
          <w:sz w:val="20"/>
          <w:szCs w:val="20"/>
        </w:rPr>
      </w:pPr>
      <w:r w:rsidRPr="001840BC">
        <w:rPr>
          <w:sz w:val="20"/>
          <w:szCs w:val="20"/>
        </w:rPr>
        <w:t>Challenges regarding confidentiality and safety</w:t>
      </w:r>
    </w:p>
    <w:p w:rsidR="0047296D" w:rsidRPr="001840BC" w:rsidRDefault="0047296D">
      <w:pPr>
        <w:pStyle w:val="ListParagraph"/>
        <w:numPr>
          <w:ilvl w:val="0"/>
          <w:numId w:val="9"/>
        </w:numPr>
        <w:rPr>
          <w:sz w:val="20"/>
          <w:szCs w:val="20"/>
        </w:rPr>
      </w:pPr>
      <w:r w:rsidRPr="001840BC">
        <w:rPr>
          <w:sz w:val="20"/>
          <w:szCs w:val="20"/>
        </w:rPr>
        <w:t>Increasing prevalence tied with implementing blockchain technology.</w:t>
      </w:r>
    </w:p>
    <w:p w:rsidR="0047296D" w:rsidRPr="001840BC" w:rsidRDefault="0047296D">
      <w:pPr>
        <w:pStyle w:val="ListParagraph"/>
        <w:numPr>
          <w:ilvl w:val="0"/>
          <w:numId w:val="9"/>
        </w:numPr>
        <w:jc w:val="both"/>
        <w:rPr>
          <w:sz w:val="20"/>
          <w:szCs w:val="20"/>
        </w:rPr>
      </w:pPr>
      <w:r w:rsidRPr="001840BC">
        <w:rPr>
          <w:sz w:val="20"/>
          <w:szCs w:val="20"/>
        </w:rPr>
        <w:t>Attacks and criminal linkage</w:t>
      </w:r>
    </w:p>
    <w:p w:rsidR="0047296D" w:rsidRPr="001840BC" w:rsidRDefault="0047296D">
      <w:pPr>
        <w:pStyle w:val="ListParagraph"/>
        <w:numPr>
          <w:ilvl w:val="0"/>
          <w:numId w:val="9"/>
        </w:numPr>
        <w:jc w:val="both"/>
        <w:rPr>
          <w:sz w:val="20"/>
          <w:szCs w:val="20"/>
        </w:rPr>
      </w:pPr>
      <w:r w:rsidRPr="001840BC">
        <w:rPr>
          <w:sz w:val="20"/>
          <w:szCs w:val="20"/>
        </w:rPr>
        <w:t>Lacking conformity.</w:t>
      </w:r>
    </w:p>
    <w:p w:rsidR="0047296D" w:rsidRDefault="0047296D">
      <w:pPr>
        <w:pStyle w:val="ListParagraph"/>
        <w:numPr>
          <w:ilvl w:val="0"/>
          <w:numId w:val="9"/>
        </w:numPr>
        <w:jc w:val="both"/>
        <w:rPr>
          <w:sz w:val="20"/>
          <w:szCs w:val="20"/>
        </w:rPr>
      </w:pPr>
      <w:r w:rsidRPr="001840BC">
        <w:rPr>
          <w:sz w:val="20"/>
          <w:szCs w:val="20"/>
        </w:rPr>
        <w:t>Low Implementation and processing speed</w:t>
      </w:r>
    </w:p>
    <w:p w:rsidR="001840BC" w:rsidRDefault="001840BC">
      <w:pPr>
        <w:pStyle w:val="ListParagraph"/>
        <w:numPr>
          <w:ilvl w:val="0"/>
          <w:numId w:val="9"/>
        </w:numPr>
        <w:jc w:val="both"/>
        <w:rPr>
          <w:sz w:val="20"/>
          <w:szCs w:val="20"/>
        </w:rPr>
      </w:pPr>
      <w:r>
        <w:rPr>
          <w:sz w:val="20"/>
          <w:szCs w:val="20"/>
        </w:rPr>
        <w:t>Scalability</w:t>
      </w:r>
    </w:p>
    <w:p w:rsidR="001840BC" w:rsidRPr="00DA4866" w:rsidRDefault="00DA4866" w:rsidP="001840BC">
      <w:pPr>
        <w:pStyle w:val="ListParagraph"/>
        <w:numPr>
          <w:ilvl w:val="0"/>
          <w:numId w:val="9"/>
        </w:numPr>
        <w:jc w:val="both"/>
        <w:rPr>
          <w:sz w:val="20"/>
          <w:szCs w:val="20"/>
        </w:rPr>
      </w:pPr>
      <w:r>
        <w:rPr>
          <w:sz w:val="20"/>
          <w:szCs w:val="20"/>
        </w:rPr>
        <w:t>Single point failure (A server)</w:t>
      </w:r>
    </w:p>
    <w:p w:rsidR="00804056" w:rsidRDefault="001840BC" w:rsidP="00A574B9">
      <w:pPr>
        <w:ind w:firstLine="360"/>
        <w:jc w:val="both"/>
      </w:pPr>
      <w:r w:rsidRPr="001840BC">
        <w:t>Quantum computing</w:t>
      </w:r>
      <w:r w:rsidR="00145BFA">
        <w:t>[3]</w:t>
      </w:r>
      <w:r w:rsidR="00651FC2" w:rsidRPr="00651FC2">
        <w:t xml:space="preserve"> </w:t>
      </w:r>
      <w:r w:rsidR="00651FC2">
        <w:t>[39].</w:t>
      </w:r>
      <w:r w:rsidRPr="001840BC">
        <w:t xml:space="preserve">, which makes advantage of quantum physics, is the third </w:t>
      </w:r>
      <w:r w:rsidR="001318B3">
        <w:t xml:space="preserve">game changer emerging </w:t>
      </w:r>
      <w:r w:rsidRPr="001840BC">
        <w:t>technology.</w:t>
      </w:r>
      <w:r w:rsidR="00804056">
        <w:t>The four tenets that constitute the foundation of the quantum computing paradigm are as follows:</w:t>
      </w:r>
    </w:p>
    <w:p w:rsidR="00804056" w:rsidRPr="00CD2659" w:rsidRDefault="00804056">
      <w:pPr>
        <w:pStyle w:val="ListParagraph"/>
        <w:numPr>
          <w:ilvl w:val="0"/>
          <w:numId w:val="10"/>
        </w:numPr>
        <w:jc w:val="both"/>
        <w:rPr>
          <w:sz w:val="20"/>
          <w:szCs w:val="20"/>
        </w:rPr>
      </w:pPr>
      <w:r w:rsidRPr="00CD2659">
        <w:rPr>
          <w:sz w:val="20"/>
          <w:szCs w:val="20"/>
        </w:rPr>
        <w:t>A complex vector may be employed to symbolize a quantum state.</w:t>
      </w:r>
    </w:p>
    <w:p w:rsidR="00804056" w:rsidRPr="00CD2659" w:rsidRDefault="00804056">
      <w:pPr>
        <w:pStyle w:val="ListParagraph"/>
        <w:numPr>
          <w:ilvl w:val="0"/>
          <w:numId w:val="10"/>
        </w:numPr>
        <w:jc w:val="both"/>
        <w:rPr>
          <w:sz w:val="20"/>
          <w:szCs w:val="20"/>
        </w:rPr>
      </w:pPr>
      <w:r w:rsidRPr="00CD2659">
        <w:rPr>
          <w:sz w:val="20"/>
          <w:szCs w:val="20"/>
        </w:rPr>
        <w:t>Hermitian matrix operators are suitable to define physically demonstrable constituents of a specific quantum state.</w:t>
      </w:r>
    </w:p>
    <w:p w:rsidR="00804056" w:rsidRPr="00CD2659" w:rsidRDefault="00804056">
      <w:pPr>
        <w:pStyle w:val="ListParagraph"/>
        <w:numPr>
          <w:ilvl w:val="0"/>
          <w:numId w:val="10"/>
        </w:numPr>
        <w:jc w:val="both"/>
        <w:rPr>
          <w:sz w:val="20"/>
          <w:szCs w:val="20"/>
        </w:rPr>
      </w:pPr>
      <w:r w:rsidRPr="00CD2659">
        <w:rPr>
          <w:sz w:val="20"/>
          <w:szCs w:val="20"/>
        </w:rPr>
        <w:t>The phase of a quantum system crumbles into the equivalent eigenvector when we gauge it with an operator, delivering us a suitable eigen value as the output reading.</w:t>
      </w:r>
    </w:p>
    <w:p w:rsidR="001840BC" w:rsidRPr="00CD2659" w:rsidRDefault="00804056">
      <w:pPr>
        <w:pStyle w:val="ListParagraph"/>
        <w:numPr>
          <w:ilvl w:val="0"/>
          <w:numId w:val="10"/>
        </w:numPr>
        <w:jc w:val="both"/>
        <w:rPr>
          <w:sz w:val="20"/>
          <w:szCs w:val="20"/>
        </w:rPr>
      </w:pPr>
      <w:r w:rsidRPr="00CD2659">
        <w:rPr>
          <w:sz w:val="20"/>
          <w:szCs w:val="20"/>
        </w:rPr>
        <w:t>It is conceivable to ascertain the quantum system's upcoming (or prior) state with the help of a unitary transformation matrix.</w:t>
      </w:r>
    </w:p>
    <w:p w:rsidR="005E2791" w:rsidRDefault="00CD2659" w:rsidP="00D23C52">
      <w:pPr>
        <w:ind w:firstLine="360"/>
        <w:jc w:val="both"/>
        <w:rPr>
          <w:noProof/>
        </w:rPr>
      </w:pPr>
      <w:r w:rsidRPr="00CD2659">
        <w:rPr>
          <w:noProof/>
        </w:rPr>
        <w:t>Effective applications of quantum computing can be observed in almost professions. The multiple capabilities and applications of quantum computing are illustrated in Fig.1.1, encompassing automated trading, risk assessment in the finance industry, drug and medicine prognosis in the pharmaceutical industry, and many more uses in a more efficient and optimized way</w:t>
      </w:r>
      <w:r w:rsidR="000B6449">
        <w:rPr>
          <w:noProof/>
        </w:rPr>
        <w:t>[3]</w:t>
      </w:r>
      <w:r w:rsidRPr="00CD2659">
        <w:rPr>
          <w:noProof/>
        </w:rPr>
        <w:t xml:space="preserve"> .</w:t>
      </w:r>
    </w:p>
    <w:p w:rsidR="00D75D6D" w:rsidRDefault="00D75D6D" w:rsidP="00D23C52">
      <w:pPr>
        <w:ind w:firstLine="360"/>
        <w:jc w:val="both"/>
        <w:rPr>
          <w:noProof/>
        </w:rPr>
      </w:pPr>
    </w:p>
    <w:p w:rsidR="00CD2659" w:rsidRDefault="00CD2659" w:rsidP="00CD2659">
      <w:pPr>
        <w:jc w:val="both"/>
        <w:rPr>
          <w:noProof/>
        </w:rPr>
      </w:pPr>
    </w:p>
    <w:p w:rsidR="00031C90" w:rsidRDefault="005E2791" w:rsidP="005E2791">
      <w:r>
        <w:rPr>
          <w:noProof/>
        </w:rPr>
        <w:drawing>
          <wp:inline distT="0" distB="0" distL="0" distR="0">
            <wp:extent cx="4879158" cy="2902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827" r="740" b="7448"/>
                    <a:stretch/>
                  </pic:blipFill>
                  <pic:spPr bwMode="auto">
                    <a:xfrm>
                      <a:off x="0" y="0"/>
                      <a:ext cx="4986843" cy="29665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2791" w:rsidRDefault="005E2791" w:rsidP="00CD2659">
      <w:pPr>
        <w:rPr>
          <w:sz w:val="16"/>
          <w:szCs w:val="16"/>
        </w:rPr>
      </w:pPr>
      <w:r w:rsidRPr="00CD2659">
        <w:rPr>
          <w:sz w:val="16"/>
          <w:szCs w:val="16"/>
        </w:rPr>
        <w:t>Fig.1.1 Applications of Quantum Computing</w:t>
      </w:r>
    </w:p>
    <w:p w:rsidR="001B6EF1" w:rsidRDefault="001B6EF1" w:rsidP="00CD2659">
      <w:pPr>
        <w:rPr>
          <w:sz w:val="16"/>
          <w:szCs w:val="16"/>
        </w:rPr>
      </w:pPr>
    </w:p>
    <w:p w:rsidR="00EC0458" w:rsidRDefault="00CD2659" w:rsidP="00EC0458">
      <w:pPr>
        <w:ind w:firstLine="720"/>
        <w:jc w:val="both"/>
      </w:pPr>
      <w:r w:rsidRPr="001B6EF1">
        <w:t xml:space="preserve">Quantum computing is used in various parts but still there are some challenges in </w:t>
      </w:r>
      <w:r w:rsidR="001B6EF1" w:rsidRPr="001B6EF1">
        <w:t>this technology which needs to be solved.</w:t>
      </w:r>
      <w:r w:rsidR="001318B3" w:rsidRPr="001318B3">
        <w:t xml:space="preserve"> Commencing with the physical impairments, qubits, which must be maintained in a super - cooled surroundings, are an integral part of quantum computing (even for the presence for a nanoseconds)</w:t>
      </w:r>
      <w:r w:rsidR="000B6449">
        <w:t>[1]</w:t>
      </w:r>
      <w:r w:rsidR="00651FC2" w:rsidRPr="00651FC2">
        <w:t xml:space="preserve"> </w:t>
      </w:r>
      <w:r w:rsidR="00651FC2">
        <w:t>[36].</w:t>
      </w:r>
      <w:r w:rsidR="001318B3" w:rsidRPr="001318B3">
        <w:t>. Next is the fact that few companies can afford quantum technology because it is quite exorbitant.</w:t>
      </w:r>
      <w:r w:rsidR="00223151" w:rsidRPr="00223151">
        <w:t xml:space="preserve"> A major challenge to the ubiquitous usage of quantum computing is cosmic radiation</w:t>
      </w:r>
      <w:r w:rsidR="00223151">
        <w:t xml:space="preserve"> (specially for the future usage).</w:t>
      </w:r>
      <w:r w:rsidR="00223151" w:rsidRPr="00223151">
        <w:t xml:space="preserve"> It can potentially outcome in inferior superconducting qubit </w:t>
      </w:r>
      <w:r w:rsidR="00EC0458" w:rsidRPr="00223151">
        <w:t>performance.</w:t>
      </w:r>
      <w:r w:rsidR="00EC0458" w:rsidRPr="00EC0458">
        <w:t xml:space="preserve"> Hardware and</w:t>
      </w:r>
      <w:r w:rsidR="00EC0458">
        <w:t xml:space="preserve"> quantum </w:t>
      </w:r>
      <w:r w:rsidR="00EC0458" w:rsidRPr="00EC0458">
        <w:t xml:space="preserve">algorithms are the key concerns for quantum computing. </w:t>
      </w:r>
      <w:r w:rsidR="00EC0458">
        <w:t>To comprehend the hardware issues</w:t>
      </w:r>
      <w:r w:rsidR="00145BFA">
        <w:t>[1]</w:t>
      </w:r>
      <w:r w:rsidR="00651FC2" w:rsidRPr="00651FC2">
        <w:t xml:space="preserve"> </w:t>
      </w:r>
      <w:r w:rsidR="00651FC2">
        <w:t>[37].</w:t>
      </w:r>
      <w:r w:rsidR="00EC0458">
        <w:t>, we necessarily involve:</w:t>
      </w:r>
    </w:p>
    <w:p w:rsidR="00EC0458" w:rsidRPr="00EC0458" w:rsidRDefault="00EC0458" w:rsidP="00EC0458">
      <w:pPr>
        <w:pStyle w:val="ListParagraph"/>
        <w:numPr>
          <w:ilvl w:val="0"/>
          <w:numId w:val="11"/>
        </w:numPr>
        <w:jc w:val="both"/>
        <w:rPr>
          <w:sz w:val="20"/>
          <w:szCs w:val="20"/>
        </w:rPr>
      </w:pPr>
      <w:r w:rsidRPr="00EC0458">
        <w:rPr>
          <w:sz w:val="20"/>
          <w:szCs w:val="20"/>
        </w:rPr>
        <w:t>A little bit additional qubit (64, 128, 192, 256, 512, 1024)</w:t>
      </w:r>
    </w:p>
    <w:p w:rsidR="00EC0458" w:rsidRPr="00EC0458" w:rsidRDefault="00EC0458" w:rsidP="00EC0458">
      <w:pPr>
        <w:pStyle w:val="ListParagraph"/>
        <w:numPr>
          <w:ilvl w:val="0"/>
          <w:numId w:val="11"/>
        </w:numPr>
        <w:jc w:val="both"/>
        <w:rPr>
          <w:sz w:val="20"/>
          <w:szCs w:val="20"/>
        </w:rPr>
      </w:pPr>
      <w:r w:rsidRPr="00EC0458">
        <w:rPr>
          <w:sz w:val="20"/>
          <w:szCs w:val="20"/>
        </w:rPr>
        <w:lastRenderedPageBreak/>
        <w:t>Many thousands or even millions of qubits are utilized.  One million qubits are encapsulated in a 1,000 by 1,000 interlayer (grid), which is still a relatively little information by today's standards.</w:t>
      </w:r>
    </w:p>
    <w:p w:rsidR="00EC0458" w:rsidRPr="00EC0458" w:rsidRDefault="00EC0458" w:rsidP="00EC0458">
      <w:pPr>
        <w:pStyle w:val="ListParagraph"/>
        <w:numPr>
          <w:ilvl w:val="0"/>
          <w:numId w:val="11"/>
        </w:numPr>
        <w:jc w:val="both"/>
        <w:rPr>
          <w:sz w:val="20"/>
          <w:szCs w:val="20"/>
        </w:rPr>
      </w:pPr>
      <w:r w:rsidRPr="00EC0458">
        <w:rPr>
          <w:sz w:val="20"/>
          <w:szCs w:val="20"/>
        </w:rPr>
        <w:t>Vastly greater entanglement and interconnectedness with negligible constraints.</w:t>
      </w:r>
    </w:p>
    <w:p w:rsidR="00EC0458" w:rsidRPr="00EC0458" w:rsidRDefault="00EC0458" w:rsidP="00EC0458">
      <w:pPr>
        <w:pStyle w:val="ListParagraph"/>
        <w:numPr>
          <w:ilvl w:val="0"/>
          <w:numId w:val="11"/>
        </w:numPr>
        <w:jc w:val="both"/>
        <w:rPr>
          <w:sz w:val="20"/>
          <w:szCs w:val="20"/>
        </w:rPr>
      </w:pPr>
      <w:r w:rsidRPr="00EC0458">
        <w:rPr>
          <w:sz w:val="20"/>
          <w:szCs w:val="20"/>
        </w:rPr>
        <w:t>Much reduced amount of error.</w:t>
      </w:r>
    </w:p>
    <w:p w:rsidR="00EC0458" w:rsidRPr="00EC0458" w:rsidRDefault="00EC0458" w:rsidP="00EC0458">
      <w:pPr>
        <w:pStyle w:val="ListParagraph"/>
        <w:numPr>
          <w:ilvl w:val="0"/>
          <w:numId w:val="11"/>
        </w:numPr>
        <w:jc w:val="both"/>
        <w:rPr>
          <w:sz w:val="20"/>
          <w:szCs w:val="20"/>
        </w:rPr>
      </w:pPr>
      <w:r w:rsidRPr="00EC0458">
        <w:rPr>
          <w:sz w:val="20"/>
          <w:szCs w:val="20"/>
        </w:rPr>
        <w:t>Very high Coherence </w:t>
      </w:r>
    </w:p>
    <w:p w:rsidR="00EC0458" w:rsidRPr="00EC0458" w:rsidRDefault="00EC0458" w:rsidP="00EC0458">
      <w:pPr>
        <w:pStyle w:val="ListParagraph"/>
        <w:numPr>
          <w:ilvl w:val="0"/>
          <w:numId w:val="11"/>
        </w:numPr>
        <w:jc w:val="both"/>
        <w:rPr>
          <w:sz w:val="20"/>
          <w:szCs w:val="20"/>
        </w:rPr>
      </w:pPr>
      <w:r w:rsidRPr="00EC0458">
        <w:rPr>
          <w:sz w:val="20"/>
          <w:szCs w:val="20"/>
        </w:rPr>
        <w:t>Very complex and deeper circuit.</w:t>
      </w:r>
    </w:p>
    <w:p w:rsidR="00EC0458" w:rsidRPr="00EC0458" w:rsidRDefault="00EC0458" w:rsidP="00EC0458">
      <w:pPr>
        <w:pStyle w:val="ListParagraph"/>
        <w:numPr>
          <w:ilvl w:val="0"/>
          <w:numId w:val="11"/>
        </w:numPr>
        <w:jc w:val="both"/>
        <w:rPr>
          <w:sz w:val="20"/>
          <w:szCs w:val="20"/>
        </w:rPr>
      </w:pPr>
      <w:r w:rsidRPr="00EC0458">
        <w:rPr>
          <w:sz w:val="20"/>
          <w:szCs w:val="20"/>
        </w:rPr>
        <w:t>Real fault tolerance demands for error checking, which substantially redundant per qubit.</w:t>
      </w:r>
    </w:p>
    <w:p w:rsidR="00EC0458" w:rsidRPr="00EC0458" w:rsidRDefault="00EC0458" w:rsidP="00EC0458">
      <w:pPr>
        <w:pStyle w:val="ListParagraph"/>
        <w:numPr>
          <w:ilvl w:val="0"/>
          <w:numId w:val="11"/>
        </w:numPr>
        <w:jc w:val="both"/>
        <w:rPr>
          <w:sz w:val="20"/>
          <w:szCs w:val="20"/>
        </w:rPr>
      </w:pPr>
      <w:r w:rsidRPr="00EC0458">
        <w:rPr>
          <w:sz w:val="20"/>
          <w:szCs w:val="20"/>
        </w:rPr>
        <w:t>Significantly less expensive for the entire system.</w:t>
      </w:r>
    </w:p>
    <w:p w:rsidR="00EC0458" w:rsidRDefault="00EC0458" w:rsidP="00EC0458">
      <w:pPr>
        <w:pStyle w:val="ListParagraph"/>
        <w:numPr>
          <w:ilvl w:val="0"/>
          <w:numId w:val="11"/>
        </w:numPr>
        <w:jc w:val="both"/>
      </w:pPr>
      <w:r w:rsidRPr="00EC0458">
        <w:rPr>
          <w:sz w:val="20"/>
          <w:szCs w:val="20"/>
        </w:rPr>
        <w:t>Non -deep freezing operating levels</w:t>
      </w:r>
      <w:r>
        <w:t> </w:t>
      </w:r>
    </w:p>
    <w:p w:rsidR="00804056" w:rsidRDefault="00EC0458" w:rsidP="00A31ADE">
      <w:pPr>
        <w:ind w:firstLine="360"/>
        <w:jc w:val="both"/>
      </w:pPr>
      <w:r>
        <w:t xml:space="preserve">As we seen </w:t>
      </w:r>
      <w:r w:rsidR="00A31ADE">
        <w:t>above,there</w:t>
      </w:r>
      <w:r>
        <w:t xml:space="preserve"> are various good applications as well as various major challenges in the three powerful technologies </w:t>
      </w:r>
      <w:r w:rsidR="00A31ADE">
        <w:t>(i.e.,Quantum computing, Blockchain technology, Internet of things).</w:t>
      </w:r>
      <w:r w:rsidR="00A31ADE" w:rsidRPr="00A31ADE">
        <w:t xml:space="preserve"> Now, if we blend the three most potential technologies, we can transcend a variety of important constraints (as mentioned in above paragraphs).</w:t>
      </w:r>
    </w:p>
    <w:p w:rsidR="00DD5739" w:rsidRDefault="00804056" w:rsidP="00A31ADE">
      <w:pPr>
        <w:ind w:firstLine="360"/>
        <w:jc w:val="both"/>
      </w:pPr>
      <w:r w:rsidRPr="00804056">
        <w:t xml:space="preserve">At the nexus of blockchain, internet of things, and quantum computing, there is a fascinating enchantment. Utilizing the positive benefits of one of the three technologies and overcoming the obstacles of another one is the core strategy of bringing together the three most effective </w:t>
      </w:r>
      <w:r w:rsidR="00A31ADE" w:rsidRPr="00804056">
        <w:t>technologies.</w:t>
      </w:r>
      <w:r w:rsidR="00A31ADE">
        <w:t xml:space="preserve"> In this paper, we will see the most potent technology (</w:t>
      </w:r>
      <w:r w:rsidR="00E256B1">
        <w:t>i.e.,</w:t>
      </w:r>
      <w:r w:rsidR="00A31ADE">
        <w:t xml:space="preserve"> QCoT technology)</w:t>
      </w:r>
      <w:r w:rsidR="00145BFA">
        <w:t>[1]</w:t>
      </w:r>
      <w:r w:rsidR="00651FC2" w:rsidRPr="00651FC2">
        <w:t xml:space="preserve"> </w:t>
      </w:r>
      <w:r w:rsidR="00651FC2">
        <w:t>[38].</w:t>
      </w:r>
      <w:r w:rsidR="00E256B1">
        <w:t>.</w:t>
      </w:r>
    </w:p>
    <w:p w:rsidR="00A31ADE" w:rsidRPr="00DD5739" w:rsidRDefault="00A31ADE" w:rsidP="00A31ADE">
      <w:pPr>
        <w:ind w:firstLine="360"/>
        <w:jc w:val="both"/>
      </w:pPr>
    </w:p>
    <w:p w:rsidR="00535AD0" w:rsidRPr="00A574B9" w:rsidRDefault="00535AD0" w:rsidP="00535AD0">
      <w:pPr>
        <w:pStyle w:val="Heading1"/>
        <w:rPr>
          <w:b/>
          <w:bCs/>
        </w:rPr>
      </w:pPr>
      <w:r w:rsidRPr="00A574B9">
        <w:rPr>
          <w:b/>
          <w:bCs/>
        </w:rPr>
        <w:t>RELATED WORK</w:t>
      </w:r>
    </w:p>
    <w:p w:rsidR="00BF5C2A" w:rsidRPr="00A574B9" w:rsidRDefault="00560F18" w:rsidP="00A574B9">
      <w:pPr>
        <w:pStyle w:val="ListParagraph"/>
        <w:numPr>
          <w:ilvl w:val="0"/>
          <w:numId w:val="16"/>
        </w:numPr>
      </w:pPr>
      <w:r w:rsidRPr="00A574B9">
        <w:rPr>
          <w:b/>
          <w:bCs/>
        </w:rPr>
        <w:t>Blockchain IOT(B</w:t>
      </w:r>
      <w:r w:rsidR="006D1D55" w:rsidRPr="00A574B9">
        <w:rPr>
          <w:b/>
          <w:bCs/>
        </w:rPr>
        <w:t>-</w:t>
      </w:r>
      <w:r w:rsidRPr="00A574B9">
        <w:rPr>
          <w:b/>
          <w:bCs/>
        </w:rPr>
        <w:t>IOT</w:t>
      </w:r>
      <w:r w:rsidR="00A52FBF" w:rsidRPr="00A574B9">
        <w:rPr>
          <w:b/>
          <w:bCs/>
        </w:rPr>
        <w:t>):</w:t>
      </w:r>
      <w:r w:rsidR="00A52FBF" w:rsidRPr="00A574B9">
        <w:t xml:space="preserve"> -</w:t>
      </w:r>
    </w:p>
    <w:p w:rsidR="00945188" w:rsidRDefault="009D6616" w:rsidP="00A574B9">
      <w:pPr>
        <w:ind w:firstLine="360"/>
        <w:jc w:val="both"/>
      </w:pPr>
      <w:r>
        <w:t xml:space="preserve">Recent works are done in Blockchain IOT(B-IOT) which are more efficient than simple </w:t>
      </w:r>
      <w:r w:rsidR="003041C1">
        <w:t>IOT (</w:t>
      </w:r>
      <w:r w:rsidR="008B4E8B">
        <w:t xml:space="preserve">Fusing Blockchain technology with Internet of things technology) which makes IOT more secure and more </w:t>
      </w:r>
      <w:r w:rsidR="00DA4866">
        <w:t xml:space="preserve">vulnerable. We need blockchain technology for properly securing the IOT smart </w:t>
      </w:r>
      <w:r w:rsidR="00A52FBF">
        <w:t xml:space="preserve">devices. </w:t>
      </w:r>
    </w:p>
    <w:p w:rsidR="00945188" w:rsidRDefault="00945188" w:rsidP="00A574B9">
      <w:pPr>
        <w:ind w:firstLine="360"/>
        <w:jc w:val="both"/>
      </w:pPr>
      <w:r>
        <w:t xml:space="preserve">The Blockchain-IOT </w:t>
      </w:r>
      <w:r w:rsidR="00806DD8">
        <w:t xml:space="preserve">5 </w:t>
      </w:r>
      <w:r>
        <w:t>connected layers are as follows</w:t>
      </w:r>
      <w:r w:rsidR="00145BFA">
        <w:t>[5]</w:t>
      </w:r>
      <w:r>
        <w:t>-</w:t>
      </w:r>
    </w:p>
    <w:p w:rsidR="00945188" w:rsidRPr="00806DD8" w:rsidRDefault="00945188" w:rsidP="00945188">
      <w:pPr>
        <w:pStyle w:val="ListParagraph"/>
        <w:numPr>
          <w:ilvl w:val="0"/>
          <w:numId w:val="29"/>
        </w:numPr>
        <w:jc w:val="both"/>
        <w:rPr>
          <w:sz w:val="20"/>
          <w:szCs w:val="20"/>
        </w:rPr>
      </w:pPr>
      <w:r w:rsidRPr="00806DD8">
        <w:rPr>
          <w:sz w:val="20"/>
          <w:szCs w:val="20"/>
        </w:rPr>
        <w:t>Network sub-layer(Severe networking services provider)</w:t>
      </w:r>
    </w:p>
    <w:p w:rsidR="00945188" w:rsidRPr="00806DD8" w:rsidRDefault="00945188" w:rsidP="00945188">
      <w:pPr>
        <w:pStyle w:val="ListParagraph"/>
        <w:numPr>
          <w:ilvl w:val="0"/>
          <w:numId w:val="29"/>
        </w:numPr>
        <w:jc w:val="both"/>
        <w:rPr>
          <w:sz w:val="20"/>
          <w:szCs w:val="20"/>
        </w:rPr>
      </w:pPr>
      <w:r w:rsidRPr="00806DD8">
        <w:rPr>
          <w:sz w:val="20"/>
          <w:szCs w:val="20"/>
        </w:rPr>
        <w:t>Infrastructure sub-layer(Actual Blockchain devices)</w:t>
      </w:r>
    </w:p>
    <w:p w:rsidR="00945188" w:rsidRPr="00806DD8" w:rsidRDefault="00DB463C" w:rsidP="00945188">
      <w:pPr>
        <w:pStyle w:val="ListParagraph"/>
        <w:numPr>
          <w:ilvl w:val="0"/>
          <w:numId w:val="29"/>
        </w:numPr>
        <w:jc w:val="both"/>
        <w:rPr>
          <w:sz w:val="20"/>
          <w:szCs w:val="20"/>
        </w:rPr>
      </w:pPr>
      <w:r w:rsidRPr="00806DD8">
        <w:rPr>
          <w:sz w:val="20"/>
          <w:szCs w:val="20"/>
        </w:rPr>
        <w:t>Consensus sub-layer(Transactions legality and protection)</w:t>
      </w:r>
    </w:p>
    <w:p w:rsidR="00DB463C" w:rsidRPr="00806DD8" w:rsidRDefault="00DB463C" w:rsidP="00945188">
      <w:pPr>
        <w:pStyle w:val="ListParagraph"/>
        <w:numPr>
          <w:ilvl w:val="0"/>
          <w:numId w:val="29"/>
        </w:numPr>
        <w:jc w:val="both"/>
        <w:rPr>
          <w:sz w:val="20"/>
          <w:szCs w:val="20"/>
        </w:rPr>
      </w:pPr>
      <w:r w:rsidRPr="00806DD8">
        <w:rPr>
          <w:sz w:val="20"/>
          <w:szCs w:val="20"/>
        </w:rPr>
        <w:t>Data sub-layer(Manage the transactions)</w:t>
      </w:r>
    </w:p>
    <w:p w:rsidR="00DB463C" w:rsidRDefault="00DB463C" w:rsidP="00945188">
      <w:pPr>
        <w:pStyle w:val="ListParagraph"/>
        <w:numPr>
          <w:ilvl w:val="0"/>
          <w:numId w:val="29"/>
        </w:numPr>
        <w:jc w:val="both"/>
        <w:rPr>
          <w:sz w:val="20"/>
          <w:szCs w:val="20"/>
        </w:rPr>
      </w:pPr>
      <w:r w:rsidRPr="00806DD8">
        <w:rPr>
          <w:sz w:val="20"/>
          <w:szCs w:val="20"/>
        </w:rPr>
        <w:t>Service sub-layer(Interface between user and blockchain services)</w:t>
      </w:r>
    </w:p>
    <w:p w:rsidR="00923013" w:rsidRPr="00923013" w:rsidRDefault="00923013" w:rsidP="00923013">
      <w:pPr>
        <w:ind w:left="720"/>
        <w:jc w:val="both"/>
      </w:pPr>
    </w:p>
    <w:p w:rsidR="00923013" w:rsidRDefault="00923013" w:rsidP="00923013">
      <w:pPr>
        <w:ind w:left="720"/>
      </w:pPr>
      <w:r>
        <w:rPr>
          <w:noProof/>
        </w:rPr>
        <w:drawing>
          <wp:inline distT="0" distB="0" distL="0" distR="0">
            <wp:extent cx="4731542" cy="3548414"/>
            <wp:effectExtent l="0" t="0" r="0" b="0"/>
            <wp:docPr id="1887220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0359" name="Picture 1887220359"/>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41973" cy="3556237"/>
                    </a:xfrm>
                    <a:prstGeom prst="rect">
                      <a:avLst/>
                    </a:prstGeom>
                  </pic:spPr>
                </pic:pic>
              </a:graphicData>
            </a:graphic>
          </wp:inline>
        </w:drawing>
      </w:r>
    </w:p>
    <w:p w:rsidR="00923013" w:rsidRPr="00923013" w:rsidRDefault="00923013" w:rsidP="00923013">
      <w:pPr>
        <w:ind w:left="720"/>
      </w:pPr>
      <w:r>
        <w:t xml:space="preserve">Fig.2.1. Blockchain - IOT Layers </w:t>
      </w:r>
    </w:p>
    <w:p w:rsidR="00923013" w:rsidRDefault="00923013" w:rsidP="00A574B9">
      <w:pPr>
        <w:ind w:firstLine="360"/>
        <w:jc w:val="both"/>
      </w:pPr>
    </w:p>
    <w:p w:rsidR="00923013" w:rsidRDefault="00A52FBF" w:rsidP="00923013">
      <w:pPr>
        <w:ind w:firstLine="360"/>
        <w:jc w:val="both"/>
      </w:pPr>
      <w:r>
        <w:t>The</w:t>
      </w:r>
      <w:r w:rsidR="00012E6B">
        <w:t xml:space="preserve"> main objectives of adopting blockchain in IOT world are as follows</w:t>
      </w:r>
      <w:r w:rsidR="00145BFA">
        <w:t>[2]</w:t>
      </w:r>
      <w:r w:rsidR="00012E6B">
        <w:t>:</w:t>
      </w:r>
    </w:p>
    <w:p w:rsidR="00012E6B" w:rsidRPr="00A52FBF" w:rsidRDefault="00012E6B" w:rsidP="00012E6B">
      <w:pPr>
        <w:pStyle w:val="ListParagraph"/>
        <w:numPr>
          <w:ilvl w:val="0"/>
          <w:numId w:val="12"/>
        </w:numPr>
        <w:jc w:val="both"/>
        <w:rPr>
          <w:sz w:val="20"/>
          <w:szCs w:val="20"/>
        </w:rPr>
      </w:pPr>
      <w:r w:rsidRPr="00A52FBF">
        <w:rPr>
          <w:sz w:val="20"/>
          <w:szCs w:val="20"/>
        </w:rPr>
        <w:t>Decentralization</w:t>
      </w:r>
    </w:p>
    <w:p w:rsidR="00012E6B" w:rsidRPr="00A52FBF" w:rsidRDefault="00012E6B" w:rsidP="00012E6B">
      <w:pPr>
        <w:pStyle w:val="ListParagraph"/>
        <w:numPr>
          <w:ilvl w:val="0"/>
          <w:numId w:val="12"/>
        </w:numPr>
        <w:jc w:val="both"/>
        <w:rPr>
          <w:sz w:val="20"/>
          <w:szCs w:val="20"/>
        </w:rPr>
      </w:pPr>
      <w:r w:rsidRPr="00A52FBF">
        <w:rPr>
          <w:sz w:val="20"/>
          <w:szCs w:val="20"/>
        </w:rPr>
        <w:t xml:space="preserve">Improved Traceability </w:t>
      </w:r>
    </w:p>
    <w:p w:rsidR="00012E6B" w:rsidRPr="00A52FBF" w:rsidRDefault="00012E6B" w:rsidP="00012E6B">
      <w:pPr>
        <w:pStyle w:val="ListParagraph"/>
        <w:numPr>
          <w:ilvl w:val="0"/>
          <w:numId w:val="12"/>
        </w:numPr>
        <w:jc w:val="both"/>
        <w:rPr>
          <w:sz w:val="20"/>
          <w:szCs w:val="20"/>
        </w:rPr>
      </w:pPr>
      <w:r w:rsidRPr="00A52FBF">
        <w:rPr>
          <w:sz w:val="20"/>
          <w:szCs w:val="20"/>
        </w:rPr>
        <w:t>Privacy of Data</w:t>
      </w:r>
    </w:p>
    <w:p w:rsidR="00012E6B" w:rsidRPr="00A52FBF" w:rsidRDefault="00012E6B" w:rsidP="00012E6B">
      <w:pPr>
        <w:pStyle w:val="ListParagraph"/>
        <w:numPr>
          <w:ilvl w:val="0"/>
          <w:numId w:val="12"/>
        </w:numPr>
        <w:jc w:val="both"/>
        <w:rPr>
          <w:sz w:val="20"/>
          <w:szCs w:val="20"/>
        </w:rPr>
      </w:pPr>
      <w:r w:rsidRPr="00A52FBF">
        <w:rPr>
          <w:sz w:val="20"/>
          <w:szCs w:val="20"/>
        </w:rPr>
        <w:lastRenderedPageBreak/>
        <w:t>Super-enhanced security</w:t>
      </w:r>
    </w:p>
    <w:p w:rsidR="00012E6B" w:rsidRPr="00A52FBF" w:rsidRDefault="00A52FBF" w:rsidP="00012E6B">
      <w:pPr>
        <w:pStyle w:val="ListParagraph"/>
        <w:numPr>
          <w:ilvl w:val="0"/>
          <w:numId w:val="12"/>
        </w:numPr>
        <w:jc w:val="both"/>
        <w:rPr>
          <w:sz w:val="20"/>
          <w:szCs w:val="20"/>
        </w:rPr>
      </w:pPr>
      <w:r w:rsidRPr="00A52FBF">
        <w:rPr>
          <w:sz w:val="20"/>
          <w:szCs w:val="20"/>
        </w:rPr>
        <w:t>Greater transparency</w:t>
      </w:r>
    </w:p>
    <w:p w:rsidR="00A52FBF" w:rsidRPr="00A52FBF" w:rsidRDefault="00A52FBF" w:rsidP="00012E6B">
      <w:pPr>
        <w:pStyle w:val="ListParagraph"/>
        <w:numPr>
          <w:ilvl w:val="0"/>
          <w:numId w:val="12"/>
        </w:numPr>
        <w:jc w:val="both"/>
        <w:rPr>
          <w:sz w:val="20"/>
          <w:szCs w:val="20"/>
        </w:rPr>
      </w:pPr>
      <w:r w:rsidRPr="00A52FBF">
        <w:rPr>
          <w:sz w:val="20"/>
          <w:szCs w:val="20"/>
        </w:rPr>
        <w:t>Reduction in cost</w:t>
      </w:r>
    </w:p>
    <w:p w:rsidR="006D1D55" w:rsidRDefault="00A52FBF" w:rsidP="00A52FBF">
      <w:pPr>
        <w:ind w:firstLine="360"/>
        <w:jc w:val="both"/>
      </w:pPr>
      <w:r w:rsidRPr="00A52FBF">
        <w:t>With the assistance of different frameworks like IOTA</w:t>
      </w:r>
      <w:r w:rsidR="00145BFA">
        <w:t>[5]</w:t>
      </w:r>
      <w:r w:rsidRPr="00A52FBF">
        <w:t>, Walton chain, and IOT chain, smart technologies used in the BIOT can communicate with one another straightly or indirectly via a blockchain, cloud - based solutions, or fog mainframe</w:t>
      </w:r>
      <w:r>
        <w:t xml:space="preserve"> where e</w:t>
      </w:r>
      <w:r w:rsidRPr="00A52FBF">
        <w:t xml:space="preserve">very transaction's immutable documentation is preserved in a </w:t>
      </w:r>
      <w:r w:rsidR="00CC62ED" w:rsidRPr="00A52FBF">
        <w:t>file.</w:t>
      </w:r>
      <w:r w:rsidR="00CC62ED">
        <w:t xml:space="preserve"> There are various applications of </w:t>
      </w:r>
      <w:r w:rsidR="00FD28F4">
        <w:t>BIOT, such</w:t>
      </w:r>
      <w:r w:rsidR="00CC62ED">
        <w:t xml:space="preserve"> as in </w:t>
      </w:r>
      <w:r w:rsidR="00FD28F4">
        <w:t>the energy</w:t>
      </w:r>
      <w:r w:rsidR="00B834CF">
        <w:t>sector, privacy</w:t>
      </w:r>
      <w:r w:rsidR="00F83827">
        <w:t xml:space="preserve">policies, </w:t>
      </w:r>
      <w:r w:rsidR="00BE5244">
        <w:t>security, database</w:t>
      </w:r>
      <w:r w:rsidR="00CC62ED">
        <w:t xml:space="preserve"> and storage area, industrial</w:t>
      </w:r>
      <w:r w:rsidR="00BA6E6A">
        <w:t xml:space="preserve">ized </w:t>
      </w:r>
      <w:r w:rsidR="00CC62ED">
        <w:t xml:space="preserve">internet of things (IIOT) and many more </w:t>
      </w:r>
      <w:r w:rsidR="00DA1248">
        <w:t>further areas [35].</w:t>
      </w:r>
    </w:p>
    <w:p w:rsidR="00B77BCC" w:rsidRDefault="00AD54EA" w:rsidP="00C17601">
      <w:pPr>
        <w:ind w:firstLine="360"/>
        <w:jc w:val="both"/>
      </w:pPr>
      <w:r w:rsidRPr="00AD54EA">
        <w:t>For example, in th</w:t>
      </w:r>
      <w:r>
        <w:t>is</w:t>
      </w:r>
      <w:r w:rsidRPr="00AD54EA">
        <w:t xml:space="preserve"> case, any security design must take availability, confidentiality, and integrity into cognizance whenever providing protection to an IOT-based home automation</w:t>
      </w:r>
      <w:r>
        <w:t xml:space="preserve"> which is also known as CIA security frameworks. Another two frameworks are user control and authorization. This analysis of BIOT is done in table1.</w:t>
      </w:r>
    </w:p>
    <w:p w:rsidR="00A574B9" w:rsidRDefault="00A574B9" w:rsidP="00AD54EA">
      <w:pPr>
        <w:ind w:firstLine="360"/>
        <w:jc w:val="both"/>
      </w:pPr>
    </w:p>
    <w:tbl>
      <w:tblPr>
        <w:tblStyle w:val="TableGrid"/>
        <w:tblW w:w="0" w:type="auto"/>
        <w:jc w:val="center"/>
        <w:tblLook w:val="04A0"/>
      </w:tblPr>
      <w:tblGrid>
        <w:gridCol w:w="730"/>
        <w:gridCol w:w="1576"/>
        <w:gridCol w:w="3147"/>
      </w:tblGrid>
      <w:tr w:rsidR="00AD54EA" w:rsidRPr="00A574B9" w:rsidTr="00A574B9">
        <w:trPr>
          <w:trHeight w:val="402"/>
          <w:jc w:val="center"/>
        </w:trPr>
        <w:tc>
          <w:tcPr>
            <w:tcW w:w="730" w:type="dxa"/>
          </w:tcPr>
          <w:p w:rsidR="00AD54EA" w:rsidRPr="00A574B9" w:rsidRDefault="00AD54EA" w:rsidP="00AD54EA">
            <w:pPr>
              <w:jc w:val="both"/>
              <w:rPr>
                <w:b/>
                <w:bCs/>
                <w:sz w:val="18"/>
                <w:szCs w:val="18"/>
              </w:rPr>
            </w:pPr>
            <w:r w:rsidRPr="00A574B9">
              <w:rPr>
                <w:b/>
                <w:bCs/>
                <w:sz w:val="18"/>
                <w:szCs w:val="18"/>
              </w:rPr>
              <w:t>No.</w:t>
            </w:r>
          </w:p>
        </w:tc>
        <w:tc>
          <w:tcPr>
            <w:tcW w:w="1576" w:type="dxa"/>
          </w:tcPr>
          <w:p w:rsidR="00AD54EA" w:rsidRPr="00A574B9" w:rsidRDefault="00AD54EA" w:rsidP="00AD54EA">
            <w:pPr>
              <w:jc w:val="both"/>
              <w:rPr>
                <w:b/>
                <w:bCs/>
                <w:sz w:val="18"/>
                <w:szCs w:val="18"/>
              </w:rPr>
            </w:pPr>
            <w:r w:rsidRPr="00A574B9">
              <w:rPr>
                <w:b/>
                <w:bCs/>
                <w:sz w:val="18"/>
                <w:szCs w:val="18"/>
              </w:rPr>
              <w:t>Requirement</w:t>
            </w:r>
            <w:r w:rsidR="004F3E52" w:rsidRPr="00A574B9">
              <w:rPr>
                <w:b/>
                <w:bCs/>
                <w:sz w:val="18"/>
                <w:szCs w:val="18"/>
              </w:rPr>
              <w:t>s</w:t>
            </w:r>
          </w:p>
        </w:tc>
        <w:tc>
          <w:tcPr>
            <w:tcW w:w="3147" w:type="dxa"/>
          </w:tcPr>
          <w:p w:rsidR="00AD54EA" w:rsidRPr="00A574B9" w:rsidRDefault="00AD54EA" w:rsidP="00AD54EA">
            <w:pPr>
              <w:jc w:val="both"/>
              <w:rPr>
                <w:b/>
                <w:bCs/>
                <w:sz w:val="18"/>
                <w:szCs w:val="18"/>
              </w:rPr>
            </w:pPr>
            <w:r w:rsidRPr="00A574B9">
              <w:rPr>
                <w:b/>
                <w:bCs/>
                <w:sz w:val="18"/>
                <w:szCs w:val="18"/>
              </w:rPr>
              <w:t xml:space="preserve">Establishing Framework </w:t>
            </w:r>
          </w:p>
        </w:tc>
      </w:tr>
      <w:tr w:rsidR="00AD54EA" w:rsidRPr="00A574B9" w:rsidTr="00A574B9">
        <w:trPr>
          <w:trHeight w:val="402"/>
          <w:jc w:val="center"/>
        </w:trPr>
        <w:tc>
          <w:tcPr>
            <w:tcW w:w="730" w:type="dxa"/>
          </w:tcPr>
          <w:p w:rsidR="00AD54EA" w:rsidRPr="00A574B9" w:rsidRDefault="00AD54EA" w:rsidP="00AD54EA">
            <w:pPr>
              <w:jc w:val="both"/>
              <w:rPr>
                <w:sz w:val="18"/>
                <w:szCs w:val="18"/>
              </w:rPr>
            </w:pPr>
            <w:r w:rsidRPr="00A574B9">
              <w:rPr>
                <w:sz w:val="18"/>
                <w:szCs w:val="18"/>
              </w:rPr>
              <w:t>1.</w:t>
            </w:r>
          </w:p>
        </w:tc>
        <w:tc>
          <w:tcPr>
            <w:tcW w:w="1576" w:type="dxa"/>
          </w:tcPr>
          <w:p w:rsidR="00AD54EA" w:rsidRPr="00A574B9" w:rsidRDefault="00AD54EA" w:rsidP="00AD54EA">
            <w:pPr>
              <w:jc w:val="both"/>
              <w:rPr>
                <w:sz w:val="18"/>
                <w:szCs w:val="18"/>
              </w:rPr>
            </w:pPr>
            <w:r w:rsidRPr="00A574B9">
              <w:rPr>
                <w:sz w:val="18"/>
                <w:szCs w:val="18"/>
              </w:rPr>
              <w:t>Authorization</w:t>
            </w:r>
          </w:p>
        </w:tc>
        <w:tc>
          <w:tcPr>
            <w:tcW w:w="3147" w:type="dxa"/>
          </w:tcPr>
          <w:p w:rsidR="00AD54EA" w:rsidRPr="00A574B9" w:rsidRDefault="00AD54EA" w:rsidP="00AD54EA">
            <w:pPr>
              <w:jc w:val="both"/>
              <w:rPr>
                <w:sz w:val="18"/>
                <w:szCs w:val="18"/>
              </w:rPr>
            </w:pPr>
            <w:r w:rsidRPr="00A574B9">
              <w:rPr>
                <w:sz w:val="18"/>
                <w:szCs w:val="18"/>
              </w:rPr>
              <w:t>Policy header, shared keys</w:t>
            </w:r>
          </w:p>
        </w:tc>
      </w:tr>
      <w:tr w:rsidR="00AD54EA" w:rsidRPr="00A574B9" w:rsidTr="00A574B9">
        <w:trPr>
          <w:trHeight w:val="402"/>
          <w:jc w:val="center"/>
        </w:trPr>
        <w:tc>
          <w:tcPr>
            <w:tcW w:w="730" w:type="dxa"/>
          </w:tcPr>
          <w:p w:rsidR="00AD54EA" w:rsidRPr="00A574B9" w:rsidRDefault="00AD54EA" w:rsidP="00AD54EA">
            <w:pPr>
              <w:jc w:val="both"/>
              <w:rPr>
                <w:sz w:val="18"/>
                <w:szCs w:val="18"/>
              </w:rPr>
            </w:pPr>
            <w:r w:rsidRPr="00A574B9">
              <w:rPr>
                <w:sz w:val="18"/>
                <w:szCs w:val="18"/>
              </w:rPr>
              <w:t>2.</w:t>
            </w:r>
          </w:p>
        </w:tc>
        <w:tc>
          <w:tcPr>
            <w:tcW w:w="1576" w:type="dxa"/>
          </w:tcPr>
          <w:p w:rsidR="00AD54EA" w:rsidRPr="00A574B9" w:rsidRDefault="00AD54EA" w:rsidP="00AD54EA">
            <w:pPr>
              <w:jc w:val="both"/>
              <w:rPr>
                <w:sz w:val="18"/>
                <w:szCs w:val="18"/>
              </w:rPr>
            </w:pPr>
            <w:r w:rsidRPr="00A574B9">
              <w:rPr>
                <w:sz w:val="18"/>
                <w:szCs w:val="18"/>
              </w:rPr>
              <w:t>Availability</w:t>
            </w:r>
          </w:p>
        </w:tc>
        <w:tc>
          <w:tcPr>
            <w:tcW w:w="3147" w:type="dxa"/>
          </w:tcPr>
          <w:p w:rsidR="00AD54EA" w:rsidRPr="00A574B9" w:rsidRDefault="004F3E52" w:rsidP="00AD54EA">
            <w:pPr>
              <w:jc w:val="both"/>
              <w:rPr>
                <w:sz w:val="18"/>
                <w:szCs w:val="18"/>
              </w:rPr>
            </w:pPr>
            <w:r w:rsidRPr="00A574B9">
              <w:rPr>
                <w:sz w:val="18"/>
                <w:szCs w:val="18"/>
              </w:rPr>
              <w:t>Limited acceptable transactions</w:t>
            </w:r>
          </w:p>
        </w:tc>
      </w:tr>
      <w:tr w:rsidR="00AD54EA" w:rsidRPr="00A574B9" w:rsidTr="00A574B9">
        <w:trPr>
          <w:trHeight w:val="402"/>
          <w:jc w:val="center"/>
        </w:trPr>
        <w:tc>
          <w:tcPr>
            <w:tcW w:w="730" w:type="dxa"/>
          </w:tcPr>
          <w:p w:rsidR="00AD54EA" w:rsidRPr="00A574B9" w:rsidRDefault="00AD54EA" w:rsidP="00AD54EA">
            <w:pPr>
              <w:jc w:val="both"/>
              <w:rPr>
                <w:sz w:val="18"/>
                <w:szCs w:val="18"/>
              </w:rPr>
            </w:pPr>
            <w:r w:rsidRPr="00A574B9">
              <w:rPr>
                <w:sz w:val="18"/>
                <w:szCs w:val="18"/>
              </w:rPr>
              <w:t>3.</w:t>
            </w:r>
          </w:p>
        </w:tc>
        <w:tc>
          <w:tcPr>
            <w:tcW w:w="1576" w:type="dxa"/>
          </w:tcPr>
          <w:p w:rsidR="00AD54EA" w:rsidRPr="00A574B9" w:rsidRDefault="00AD54EA" w:rsidP="00AD54EA">
            <w:pPr>
              <w:jc w:val="both"/>
              <w:rPr>
                <w:sz w:val="18"/>
                <w:szCs w:val="18"/>
              </w:rPr>
            </w:pPr>
            <w:r w:rsidRPr="00A574B9">
              <w:rPr>
                <w:sz w:val="18"/>
                <w:szCs w:val="18"/>
              </w:rPr>
              <w:t>Confidentiality</w:t>
            </w:r>
          </w:p>
        </w:tc>
        <w:tc>
          <w:tcPr>
            <w:tcW w:w="3147" w:type="dxa"/>
          </w:tcPr>
          <w:p w:rsidR="00AD54EA" w:rsidRPr="00A574B9" w:rsidRDefault="004F3E52" w:rsidP="00AD54EA">
            <w:pPr>
              <w:jc w:val="both"/>
              <w:rPr>
                <w:sz w:val="18"/>
                <w:szCs w:val="18"/>
              </w:rPr>
            </w:pPr>
            <w:r w:rsidRPr="00A574B9">
              <w:rPr>
                <w:sz w:val="18"/>
                <w:szCs w:val="18"/>
              </w:rPr>
              <w:t>Symmetric Encryption</w:t>
            </w:r>
          </w:p>
        </w:tc>
      </w:tr>
      <w:tr w:rsidR="00AD54EA" w:rsidRPr="00A574B9" w:rsidTr="00A574B9">
        <w:trPr>
          <w:trHeight w:val="402"/>
          <w:jc w:val="center"/>
        </w:trPr>
        <w:tc>
          <w:tcPr>
            <w:tcW w:w="730" w:type="dxa"/>
          </w:tcPr>
          <w:p w:rsidR="00AD54EA" w:rsidRPr="00A574B9" w:rsidRDefault="00AD54EA" w:rsidP="00AD54EA">
            <w:pPr>
              <w:jc w:val="both"/>
              <w:rPr>
                <w:sz w:val="18"/>
                <w:szCs w:val="18"/>
              </w:rPr>
            </w:pPr>
            <w:r w:rsidRPr="00A574B9">
              <w:rPr>
                <w:sz w:val="18"/>
                <w:szCs w:val="18"/>
              </w:rPr>
              <w:t>4.</w:t>
            </w:r>
          </w:p>
        </w:tc>
        <w:tc>
          <w:tcPr>
            <w:tcW w:w="1576" w:type="dxa"/>
          </w:tcPr>
          <w:p w:rsidR="00AD54EA" w:rsidRPr="00A574B9" w:rsidRDefault="00AD54EA" w:rsidP="00AD54EA">
            <w:pPr>
              <w:jc w:val="both"/>
              <w:rPr>
                <w:sz w:val="18"/>
                <w:szCs w:val="18"/>
              </w:rPr>
            </w:pPr>
            <w:r w:rsidRPr="00A574B9">
              <w:rPr>
                <w:sz w:val="18"/>
                <w:szCs w:val="18"/>
              </w:rPr>
              <w:t>Integrity</w:t>
            </w:r>
          </w:p>
        </w:tc>
        <w:tc>
          <w:tcPr>
            <w:tcW w:w="3147" w:type="dxa"/>
          </w:tcPr>
          <w:p w:rsidR="00AD54EA" w:rsidRPr="00A574B9" w:rsidRDefault="004F3E52" w:rsidP="00AD54EA">
            <w:pPr>
              <w:jc w:val="both"/>
              <w:rPr>
                <w:sz w:val="18"/>
                <w:szCs w:val="18"/>
              </w:rPr>
            </w:pPr>
            <w:r w:rsidRPr="00A574B9">
              <w:rPr>
                <w:sz w:val="18"/>
                <w:szCs w:val="18"/>
              </w:rPr>
              <w:t>Hashing</w:t>
            </w:r>
          </w:p>
        </w:tc>
      </w:tr>
      <w:tr w:rsidR="00AD54EA" w:rsidRPr="00A574B9" w:rsidTr="00A574B9">
        <w:trPr>
          <w:trHeight w:val="402"/>
          <w:jc w:val="center"/>
        </w:trPr>
        <w:tc>
          <w:tcPr>
            <w:tcW w:w="730" w:type="dxa"/>
          </w:tcPr>
          <w:p w:rsidR="00AD54EA" w:rsidRPr="00A574B9" w:rsidRDefault="00AD54EA" w:rsidP="00AD54EA">
            <w:pPr>
              <w:jc w:val="both"/>
              <w:rPr>
                <w:sz w:val="18"/>
                <w:szCs w:val="18"/>
              </w:rPr>
            </w:pPr>
            <w:r w:rsidRPr="00A574B9">
              <w:rPr>
                <w:sz w:val="18"/>
                <w:szCs w:val="18"/>
              </w:rPr>
              <w:t>5.</w:t>
            </w:r>
          </w:p>
        </w:tc>
        <w:tc>
          <w:tcPr>
            <w:tcW w:w="1576" w:type="dxa"/>
          </w:tcPr>
          <w:p w:rsidR="00AD54EA" w:rsidRPr="00A574B9" w:rsidRDefault="00AD54EA" w:rsidP="00AD54EA">
            <w:pPr>
              <w:jc w:val="both"/>
              <w:rPr>
                <w:sz w:val="18"/>
                <w:szCs w:val="18"/>
              </w:rPr>
            </w:pPr>
            <w:r w:rsidRPr="00A574B9">
              <w:rPr>
                <w:sz w:val="18"/>
                <w:szCs w:val="18"/>
              </w:rPr>
              <w:t>User Control</w:t>
            </w:r>
          </w:p>
        </w:tc>
        <w:tc>
          <w:tcPr>
            <w:tcW w:w="3147" w:type="dxa"/>
          </w:tcPr>
          <w:p w:rsidR="00AD54EA" w:rsidRPr="00A574B9" w:rsidRDefault="004F3E52" w:rsidP="00AD54EA">
            <w:pPr>
              <w:jc w:val="both"/>
              <w:rPr>
                <w:sz w:val="18"/>
                <w:szCs w:val="18"/>
              </w:rPr>
            </w:pPr>
            <w:r w:rsidRPr="00A574B9">
              <w:rPr>
                <w:sz w:val="18"/>
                <w:szCs w:val="18"/>
              </w:rPr>
              <w:t>Logging transactions into local BC</w:t>
            </w:r>
          </w:p>
        </w:tc>
      </w:tr>
    </w:tbl>
    <w:p w:rsidR="00AD54EA" w:rsidRDefault="004F3E52" w:rsidP="00286B49">
      <w:pPr>
        <w:rPr>
          <w:sz w:val="16"/>
          <w:szCs w:val="16"/>
        </w:rPr>
      </w:pPr>
      <w:r w:rsidRPr="004F3E52">
        <w:rPr>
          <w:sz w:val="16"/>
          <w:szCs w:val="16"/>
        </w:rPr>
        <w:t xml:space="preserve">Table </w:t>
      </w:r>
      <w:r w:rsidR="00B119C7">
        <w:rPr>
          <w:sz w:val="16"/>
          <w:szCs w:val="16"/>
        </w:rPr>
        <w:t>2</w:t>
      </w:r>
      <w:r w:rsidRPr="004F3E52">
        <w:rPr>
          <w:sz w:val="16"/>
          <w:szCs w:val="16"/>
        </w:rPr>
        <w:t xml:space="preserve">.1. </w:t>
      </w:r>
      <w:r>
        <w:rPr>
          <w:sz w:val="16"/>
          <w:szCs w:val="16"/>
        </w:rPr>
        <w:t>S</w:t>
      </w:r>
      <w:r w:rsidRPr="004F3E52">
        <w:rPr>
          <w:sz w:val="16"/>
          <w:szCs w:val="16"/>
        </w:rPr>
        <w:t>ecurity Requirement Evaluation and analysis for B</w:t>
      </w:r>
      <w:r w:rsidR="00286B49">
        <w:rPr>
          <w:sz w:val="16"/>
          <w:szCs w:val="16"/>
        </w:rPr>
        <w:t>-</w:t>
      </w:r>
      <w:r w:rsidR="00286B49" w:rsidRPr="004F3E52">
        <w:rPr>
          <w:sz w:val="16"/>
          <w:szCs w:val="16"/>
        </w:rPr>
        <w:t>IOT</w:t>
      </w:r>
      <w:r w:rsidR="00286B49">
        <w:rPr>
          <w:sz w:val="16"/>
          <w:szCs w:val="16"/>
        </w:rPr>
        <w:t xml:space="preserve"> (</w:t>
      </w:r>
      <w:r w:rsidR="00286B49" w:rsidRPr="00286B49">
        <w:rPr>
          <w:i/>
          <w:iCs/>
          <w:sz w:val="16"/>
          <w:szCs w:val="16"/>
        </w:rPr>
        <w:t>Blockchain -based Internet of things)</w:t>
      </w:r>
    </w:p>
    <w:p w:rsidR="004F3E52" w:rsidRDefault="004F3E52" w:rsidP="004F3E52">
      <w:pPr>
        <w:jc w:val="both"/>
        <w:rPr>
          <w:sz w:val="16"/>
          <w:szCs w:val="16"/>
        </w:rPr>
      </w:pPr>
    </w:p>
    <w:p w:rsidR="00CC62ED" w:rsidRDefault="004F3E52" w:rsidP="00CC62ED">
      <w:pPr>
        <w:ind w:firstLine="360"/>
        <w:jc w:val="both"/>
      </w:pPr>
      <w:r w:rsidRPr="009116FC">
        <w:t xml:space="preserve">Now, after evaluating and analyzing the BIOT, </w:t>
      </w:r>
      <w:r w:rsidR="009116FC" w:rsidRPr="009116FC">
        <w:t>there</w:t>
      </w:r>
      <w:r w:rsidRPr="009116FC">
        <w:t xml:space="preserve"> are various challenges in BIOT which </w:t>
      </w:r>
      <w:r w:rsidR="009116FC" w:rsidRPr="009116FC">
        <w:t>need</w:t>
      </w:r>
      <w:r w:rsidRPr="009116FC">
        <w:t xml:space="preserve"> to be solved and crucial</w:t>
      </w:r>
      <w:r w:rsidR="009116FC">
        <w:t>.</w:t>
      </w:r>
      <w:r w:rsidR="009116FC" w:rsidRPr="009116FC">
        <w:t xml:space="preserve"> Technologies implemented in the I</w:t>
      </w:r>
      <w:r w:rsidR="009116FC">
        <w:t>OT</w:t>
      </w:r>
      <w:r w:rsidR="009116FC" w:rsidRPr="009116FC">
        <w:t xml:space="preserve"> infrastructure must cope with the challenges such as monitoring devices, RFID, and 6G/5G broadband communication.   Due to the sophistication of BI</w:t>
      </w:r>
      <w:r w:rsidR="009116FC">
        <w:t>O</w:t>
      </w:r>
      <w:r w:rsidR="009116FC" w:rsidRPr="009116FC">
        <w:t>T applications, incorporating blockchain to this will create extra technological as wel</w:t>
      </w:r>
      <w:r w:rsidR="00562C2F">
        <w:t>l as operational considerations [34].</w:t>
      </w:r>
    </w:p>
    <w:p w:rsidR="009116FC" w:rsidRDefault="00BF5C2A" w:rsidP="00CC62ED">
      <w:pPr>
        <w:ind w:firstLine="360"/>
        <w:jc w:val="both"/>
      </w:pPr>
      <w:r w:rsidRPr="00BF5C2A">
        <w:t xml:space="preserve">Energy management is the core concern considering blockchain adopts a great deal of energy. Since the blockchain algorithms' mining procedure needs a high amount of energy (Bitcoin). Blockchain Peer - to - peer interaction utilizes a significant amount of power. Thus, maintaining and leveraging energy is a top priority in BIOT. Scalability is an ongoing and emerging difficulty, and many researchers and practitioners are working on it as the need for excellent connectivity and productivity from devices increases constantly. The decentralization of IOT using </w:t>
      </w:r>
      <w:r w:rsidR="00BA6E6A">
        <w:t>beautifully emerging developments in technologies</w:t>
      </w:r>
      <w:r w:rsidRPr="00BF5C2A">
        <w:t xml:space="preserve"> like big data, machine learning</w:t>
      </w:r>
      <w:r w:rsidR="00BA6E6A">
        <w:t xml:space="preserve"> (ML)</w:t>
      </w:r>
      <w:r w:rsidRPr="00BF5C2A">
        <w:t xml:space="preserve">, </w:t>
      </w:r>
      <w:r w:rsidR="00BA6E6A">
        <w:t xml:space="preserve">also various </w:t>
      </w:r>
      <w:r w:rsidRPr="00BF5C2A">
        <w:t>neural networks is the next move, and this is where we stumble into a massive issue: how and where to legitimize the training dataset. The privacy issue with permissionless blockchain constitutes the next issue that requires a solution. Hence, all these flaws must be remedied, and we are endeavoring to solve them in this research.</w:t>
      </w:r>
      <w:r w:rsidR="00226EB6">
        <w:t>[32]</w:t>
      </w:r>
    </w:p>
    <w:p w:rsidR="00BF5C2A" w:rsidRDefault="00BF5C2A" w:rsidP="009116FC">
      <w:pPr>
        <w:jc w:val="both"/>
      </w:pPr>
    </w:p>
    <w:p w:rsidR="00BF5C2A" w:rsidRPr="00A574B9" w:rsidRDefault="00BF5C2A" w:rsidP="00A574B9">
      <w:pPr>
        <w:pStyle w:val="ListParagraph"/>
        <w:numPr>
          <w:ilvl w:val="0"/>
          <w:numId w:val="16"/>
        </w:numPr>
        <w:rPr>
          <w:b/>
          <w:bCs/>
        </w:rPr>
      </w:pPr>
      <w:r w:rsidRPr="00A574B9">
        <w:rPr>
          <w:b/>
          <w:bCs/>
        </w:rPr>
        <w:t xml:space="preserve">Post </w:t>
      </w:r>
      <w:r w:rsidR="00BA6E6A">
        <w:rPr>
          <w:b/>
          <w:bCs/>
        </w:rPr>
        <w:t xml:space="preserve">- </w:t>
      </w:r>
      <w:r w:rsidRPr="00A574B9">
        <w:rPr>
          <w:b/>
          <w:bCs/>
        </w:rPr>
        <w:t>Quantum Cryptography</w:t>
      </w:r>
      <w:r w:rsidR="00BA6E6A">
        <w:rPr>
          <w:b/>
          <w:bCs/>
        </w:rPr>
        <w:t>(PQC)</w:t>
      </w:r>
      <w:r w:rsidR="00820DA1">
        <w:rPr>
          <w:b/>
          <w:bCs/>
        </w:rPr>
        <w:t xml:space="preserve"> and Cryptosystems</w:t>
      </w:r>
    </w:p>
    <w:p w:rsidR="005C7A52" w:rsidRPr="00A574B9" w:rsidRDefault="005C7A52" w:rsidP="005C7A52">
      <w:pPr>
        <w:jc w:val="both"/>
        <w:rPr>
          <w:b/>
          <w:bCs/>
        </w:rPr>
      </w:pPr>
    </w:p>
    <w:p w:rsidR="005C7A52" w:rsidRDefault="005C7A52" w:rsidP="00A574B9">
      <w:pPr>
        <w:ind w:firstLine="360"/>
        <w:jc w:val="both"/>
      </w:pPr>
      <w:r>
        <w:t>In thi</w:t>
      </w:r>
      <w:r w:rsidR="00FC2500">
        <w:t xml:space="preserve">s below detailed segment </w:t>
      </w:r>
      <w:r>
        <w:t>, we will discuss</w:t>
      </w:r>
      <w:r w:rsidR="0042522A" w:rsidRPr="00811A0A">
        <w:t>post-quantum cryptography (PQC) </w:t>
      </w:r>
      <w:r w:rsidR="00811A0A">
        <w:t xml:space="preserve">, which </w:t>
      </w:r>
      <w:r w:rsidR="0042522A">
        <w:t>acts as a state-of-the-art technologies</w:t>
      </w:r>
      <w:r w:rsidR="00811A0A">
        <w:t>. To</w:t>
      </w:r>
      <w:r w:rsidR="00811A0A" w:rsidRPr="00811A0A">
        <w:t xml:space="preserve"> try and combat </w:t>
      </w:r>
      <w:r w:rsidR="00FD28F4" w:rsidRPr="00811A0A">
        <w:t>attacks</w:t>
      </w:r>
      <w:r w:rsidR="00FD28F4">
        <w:t xml:space="preserve"> (</w:t>
      </w:r>
      <w:r w:rsidR="00462D48">
        <w:t xml:space="preserve">like Side-channel </w:t>
      </w:r>
      <w:r w:rsidR="00FD28F4">
        <w:t>attacks, multi</w:t>
      </w:r>
      <w:r w:rsidR="00462D48">
        <w:t xml:space="preserve">-target Pre Image and many </w:t>
      </w:r>
      <w:r w:rsidR="00FD28F4">
        <w:t>more</w:t>
      </w:r>
      <w:r w:rsidR="00286B49">
        <w:t xml:space="preserve"> attacks</w:t>
      </w:r>
      <w:r w:rsidR="00FD28F4">
        <w:t>)</w:t>
      </w:r>
      <w:r w:rsidR="00811A0A" w:rsidRPr="00811A0A">
        <w:t xml:space="preserve"> based on quantum computing and quantum super computers, post-quantum cryptography (PQC) is being implemented. Technology for communication and information has already implemented an assortment of post-quantum cryptographic methods.  The subdivisions of</w:t>
      </w:r>
      <w:r w:rsidR="0042522A" w:rsidRPr="00811A0A">
        <w:t>post-quantum cryptography (PQC) </w:t>
      </w:r>
      <w:r w:rsidR="0042522A">
        <w:t>are categorized into 5 main parts</w:t>
      </w:r>
      <w:r w:rsidR="00811A0A" w:rsidRPr="00811A0A">
        <w:t>. 82(23 signature</w:t>
      </w:r>
      <w:r w:rsidR="00811A0A">
        <w:t>s</w:t>
      </w:r>
      <w:r w:rsidR="00811A0A" w:rsidRPr="00811A0A">
        <w:t xml:space="preserve"> + 59 encryption</w:t>
      </w:r>
      <w:r w:rsidR="00811A0A">
        <w:t>s</w:t>
      </w:r>
      <w:r w:rsidR="00811A0A" w:rsidRPr="00811A0A">
        <w:t xml:space="preserve">) methods were proposed in the initiation stage of the NIST </w:t>
      </w:r>
      <w:r w:rsidR="0042522A" w:rsidRPr="00811A0A">
        <w:t>post-quantum cryptography (</w:t>
      </w:r>
      <w:r w:rsidR="0042522A">
        <w:t>NIST-</w:t>
      </w:r>
      <w:r w:rsidR="0042522A" w:rsidRPr="00811A0A">
        <w:t>PQC) </w:t>
      </w:r>
      <w:r w:rsidR="00811A0A" w:rsidRPr="00811A0A">
        <w:t xml:space="preserve">Centralization at the final moment of 2017. 69 among those 82 plans were judged to be exhaustive and effective. Seven concepts were unveiled after the third stage. </w:t>
      </w:r>
    </w:p>
    <w:p w:rsidR="00CC62ED" w:rsidRDefault="00811A0A" w:rsidP="00CC62ED">
      <w:pPr>
        <w:jc w:val="both"/>
      </w:pPr>
      <w:r>
        <w:t>The following are the main subdivisions of PQC</w:t>
      </w:r>
      <w:r w:rsidR="00145BFA">
        <w:t>[5]</w:t>
      </w:r>
      <w:r>
        <w:t>-</w:t>
      </w:r>
    </w:p>
    <w:p w:rsidR="00811A0A" w:rsidRPr="00462D48" w:rsidRDefault="00811A0A" w:rsidP="00811A0A">
      <w:pPr>
        <w:pStyle w:val="ListParagraph"/>
        <w:numPr>
          <w:ilvl w:val="0"/>
          <w:numId w:val="17"/>
        </w:numPr>
        <w:jc w:val="both"/>
        <w:rPr>
          <w:sz w:val="20"/>
          <w:szCs w:val="20"/>
        </w:rPr>
      </w:pPr>
      <w:r w:rsidRPr="00462D48">
        <w:rPr>
          <w:sz w:val="20"/>
          <w:szCs w:val="20"/>
        </w:rPr>
        <w:t>Cryptography leveraging lattice</w:t>
      </w:r>
      <w:r w:rsidR="00462D48" w:rsidRPr="00462D48">
        <w:rPr>
          <w:sz w:val="20"/>
          <w:szCs w:val="20"/>
        </w:rPr>
        <w:t xml:space="preserve">- Uses NTRU, Ring LWE, BLISS </w:t>
      </w:r>
      <w:r w:rsidR="00FD28F4" w:rsidRPr="00462D48">
        <w:rPr>
          <w:sz w:val="20"/>
          <w:szCs w:val="20"/>
        </w:rPr>
        <w:t>algorithms.</w:t>
      </w:r>
    </w:p>
    <w:p w:rsidR="00811A0A" w:rsidRPr="00462D48" w:rsidRDefault="00811A0A" w:rsidP="00811A0A">
      <w:pPr>
        <w:pStyle w:val="ListParagraph"/>
        <w:numPr>
          <w:ilvl w:val="0"/>
          <w:numId w:val="17"/>
        </w:numPr>
        <w:jc w:val="both"/>
        <w:rPr>
          <w:sz w:val="20"/>
          <w:szCs w:val="20"/>
        </w:rPr>
      </w:pPr>
      <w:r w:rsidRPr="00462D48">
        <w:rPr>
          <w:sz w:val="20"/>
          <w:szCs w:val="20"/>
        </w:rPr>
        <w:t xml:space="preserve">Cryptography leveraging </w:t>
      </w:r>
      <w:r w:rsidR="00462D48" w:rsidRPr="00462D48">
        <w:rPr>
          <w:sz w:val="20"/>
          <w:szCs w:val="20"/>
        </w:rPr>
        <w:t>hashes (Scheme of Lamport Digital Signature, Merkle Signature)</w:t>
      </w:r>
    </w:p>
    <w:p w:rsidR="00811A0A" w:rsidRPr="00462D48" w:rsidRDefault="00811A0A" w:rsidP="00811A0A">
      <w:pPr>
        <w:pStyle w:val="ListParagraph"/>
        <w:numPr>
          <w:ilvl w:val="0"/>
          <w:numId w:val="17"/>
        </w:numPr>
        <w:jc w:val="both"/>
        <w:rPr>
          <w:sz w:val="20"/>
          <w:szCs w:val="20"/>
        </w:rPr>
      </w:pPr>
      <w:r w:rsidRPr="00462D48">
        <w:rPr>
          <w:sz w:val="20"/>
          <w:szCs w:val="20"/>
        </w:rPr>
        <w:t xml:space="preserve">Cryptography leveraging isogeny. </w:t>
      </w:r>
    </w:p>
    <w:p w:rsidR="00811A0A" w:rsidRPr="00462D48" w:rsidRDefault="00811A0A" w:rsidP="00811A0A">
      <w:pPr>
        <w:pStyle w:val="ListParagraph"/>
        <w:numPr>
          <w:ilvl w:val="0"/>
          <w:numId w:val="17"/>
        </w:numPr>
        <w:rPr>
          <w:sz w:val="20"/>
          <w:szCs w:val="20"/>
        </w:rPr>
      </w:pPr>
      <w:r w:rsidRPr="00462D48">
        <w:rPr>
          <w:sz w:val="20"/>
          <w:szCs w:val="20"/>
        </w:rPr>
        <w:t xml:space="preserve">Multi-variable Polynomial based </w:t>
      </w:r>
      <w:r w:rsidR="00462D48" w:rsidRPr="00462D48">
        <w:rPr>
          <w:sz w:val="20"/>
          <w:szCs w:val="20"/>
        </w:rPr>
        <w:t xml:space="preserve">Cryptography (Scheme of oil and vinegar variables)-Rainbow Algorithm </w:t>
      </w:r>
    </w:p>
    <w:p w:rsidR="00923013" w:rsidRDefault="00811A0A" w:rsidP="00923013">
      <w:pPr>
        <w:pStyle w:val="ListParagraph"/>
        <w:numPr>
          <w:ilvl w:val="0"/>
          <w:numId w:val="17"/>
        </w:numPr>
        <w:rPr>
          <w:sz w:val="20"/>
          <w:szCs w:val="20"/>
        </w:rPr>
      </w:pPr>
      <w:r w:rsidRPr="00462D48">
        <w:rPr>
          <w:sz w:val="20"/>
          <w:szCs w:val="20"/>
        </w:rPr>
        <w:t>Cryptography with the help of codes</w:t>
      </w:r>
      <w:r w:rsidR="00462D48" w:rsidRPr="00462D48">
        <w:rPr>
          <w:sz w:val="20"/>
          <w:szCs w:val="20"/>
        </w:rPr>
        <w:t>-Uses McEllice and Niederreiter algorithm</w:t>
      </w:r>
      <w:r w:rsidR="00FD28F4">
        <w:rPr>
          <w:sz w:val="20"/>
          <w:szCs w:val="20"/>
        </w:rPr>
        <w:t>s</w:t>
      </w:r>
      <w:r w:rsidR="00462D48">
        <w:rPr>
          <w:sz w:val="20"/>
          <w:szCs w:val="20"/>
        </w:rPr>
        <w:t>.</w:t>
      </w:r>
    </w:p>
    <w:p w:rsidR="00923013" w:rsidRPr="00923013" w:rsidRDefault="00923013" w:rsidP="00923013">
      <w:pPr>
        <w:pStyle w:val="ListParagraph"/>
        <w:numPr>
          <w:ilvl w:val="0"/>
          <w:numId w:val="40"/>
        </w:numPr>
        <w:jc w:val="both"/>
        <w:rPr>
          <w:sz w:val="20"/>
          <w:szCs w:val="20"/>
        </w:rPr>
      </w:pPr>
      <w:r w:rsidRPr="00923013">
        <w:rPr>
          <w:b/>
          <w:bCs/>
        </w:rPr>
        <w:t>Post-Quantum Cryptosystem Types-</w:t>
      </w:r>
      <w:r w:rsidRPr="00923013">
        <w:t>The entire theoretical notion was introduced by David Deutch’s description of the worldwide quantum computing framework, and later on, many quantum computing researchers such as Shor and Grover started working on quantum fundamentals and built their algorithm, which we now use very efficiently. There are mainly 5 types of PQC algorithms which are as follows</w:t>
      </w:r>
      <w:r w:rsidR="00145BFA">
        <w:t>[6]</w:t>
      </w:r>
      <w:r w:rsidRPr="00923013">
        <w:t>-</w:t>
      </w:r>
    </w:p>
    <w:p w:rsidR="00923013" w:rsidRPr="00A74923" w:rsidRDefault="00923013" w:rsidP="00923013">
      <w:pPr>
        <w:pStyle w:val="ListParagraph"/>
        <w:numPr>
          <w:ilvl w:val="1"/>
          <w:numId w:val="17"/>
        </w:numPr>
        <w:jc w:val="both"/>
        <w:rPr>
          <w:sz w:val="20"/>
          <w:szCs w:val="20"/>
        </w:rPr>
      </w:pPr>
      <w:r w:rsidRPr="00A74923">
        <w:rPr>
          <w:sz w:val="20"/>
          <w:szCs w:val="20"/>
        </w:rPr>
        <w:lastRenderedPageBreak/>
        <w:t>Hash-based Cryptosystems</w:t>
      </w:r>
    </w:p>
    <w:p w:rsidR="00923013" w:rsidRPr="00A74923" w:rsidRDefault="00923013" w:rsidP="00923013">
      <w:pPr>
        <w:pStyle w:val="ListParagraph"/>
        <w:numPr>
          <w:ilvl w:val="1"/>
          <w:numId w:val="17"/>
        </w:numPr>
        <w:jc w:val="both"/>
        <w:rPr>
          <w:sz w:val="20"/>
          <w:szCs w:val="20"/>
        </w:rPr>
      </w:pPr>
      <w:r w:rsidRPr="00A74923">
        <w:rPr>
          <w:sz w:val="20"/>
          <w:szCs w:val="20"/>
        </w:rPr>
        <w:t>Code-based Cryptosystems</w:t>
      </w:r>
    </w:p>
    <w:p w:rsidR="00923013" w:rsidRPr="00A74923" w:rsidRDefault="00923013" w:rsidP="00923013">
      <w:pPr>
        <w:pStyle w:val="ListParagraph"/>
        <w:numPr>
          <w:ilvl w:val="1"/>
          <w:numId w:val="17"/>
        </w:numPr>
        <w:jc w:val="both"/>
        <w:rPr>
          <w:sz w:val="20"/>
          <w:szCs w:val="20"/>
        </w:rPr>
      </w:pPr>
      <w:r w:rsidRPr="00A74923">
        <w:rPr>
          <w:sz w:val="20"/>
          <w:szCs w:val="20"/>
        </w:rPr>
        <w:t>Lattice-based Cryptosystems</w:t>
      </w:r>
    </w:p>
    <w:p w:rsidR="00923013" w:rsidRPr="00A74923" w:rsidRDefault="00923013" w:rsidP="00923013">
      <w:pPr>
        <w:pStyle w:val="ListParagraph"/>
        <w:numPr>
          <w:ilvl w:val="1"/>
          <w:numId w:val="17"/>
        </w:numPr>
        <w:jc w:val="both"/>
        <w:rPr>
          <w:sz w:val="20"/>
          <w:szCs w:val="20"/>
        </w:rPr>
      </w:pPr>
      <w:r w:rsidRPr="00A74923">
        <w:rPr>
          <w:sz w:val="20"/>
          <w:szCs w:val="20"/>
        </w:rPr>
        <w:t>Multi- variate Cryptosystems</w:t>
      </w:r>
    </w:p>
    <w:p w:rsidR="00923013" w:rsidRDefault="005C311A" w:rsidP="00923013">
      <w:pPr>
        <w:pStyle w:val="ListParagraph"/>
        <w:numPr>
          <w:ilvl w:val="1"/>
          <w:numId w:val="17"/>
        </w:numPr>
        <w:jc w:val="both"/>
        <w:rPr>
          <w:sz w:val="20"/>
          <w:szCs w:val="20"/>
        </w:rPr>
      </w:pPr>
      <w:r>
        <w:rPr>
          <w:noProof/>
          <w:sz w:val="20"/>
          <w:szCs w:val="20"/>
        </w:rPr>
        <w:drawing>
          <wp:anchor distT="0" distB="0" distL="114300" distR="114300" simplePos="0" relativeHeight="251658240" behindDoc="0" locked="0" layoutInCell="1" allowOverlap="1">
            <wp:simplePos x="0" y="0"/>
            <wp:positionH relativeFrom="margin">
              <wp:align>right</wp:align>
            </wp:positionH>
            <wp:positionV relativeFrom="margin">
              <wp:posOffset>668655</wp:posOffset>
            </wp:positionV>
            <wp:extent cx="5976620" cy="4421505"/>
            <wp:effectExtent l="1905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76620" cy="4421505"/>
                    </a:xfrm>
                    <a:prstGeom prst="rect">
                      <a:avLst/>
                    </a:prstGeom>
                  </pic:spPr>
                </pic:pic>
              </a:graphicData>
            </a:graphic>
          </wp:anchor>
        </w:drawing>
      </w:r>
      <w:r w:rsidR="00923013" w:rsidRPr="00A74923">
        <w:rPr>
          <w:sz w:val="20"/>
          <w:szCs w:val="20"/>
        </w:rPr>
        <w:t>Super</w:t>
      </w:r>
      <w:r w:rsidR="00923013">
        <w:rPr>
          <w:sz w:val="20"/>
          <w:szCs w:val="20"/>
        </w:rPr>
        <w:t>-</w:t>
      </w:r>
      <w:r w:rsidR="00923013" w:rsidRPr="00A74923">
        <w:rPr>
          <w:sz w:val="20"/>
          <w:szCs w:val="20"/>
        </w:rPr>
        <w:t xml:space="preserve">singular elliptic Curve Isogeny Cryptosystems </w:t>
      </w:r>
    </w:p>
    <w:p w:rsidR="00923013" w:rsidRPr="00923013" w:rsidRDefault="00923013" w:rsidP="00923013">
      <w:pPr>
        <w:jc w:val="both"/>
      </w:pPr>
    </w:p>
    <w:p w:rsidR="009F5A59" w:rsidRDefault="009F5A59" w:rsidP="00DB463C">
      <w:pPr>
        <w:jc w:val="both"/>
        <w:rPr>
          <w:sz w:val="16"/>
          <w:szCs w:val="16"/>
        </w:rPr>
      </w:pPr>
    </w:p>
    <w:p w:rsidR="009F5A59" w:rsidRDefault="009F5A59" w:rsidP="00811A0A">
      <w:pPr>
        <w:rPr>
          <w:sz w:val="16"/>
          <w:szCs w:val="16"/>
        </w:rPr>
      </w:pPr>
    </w:p>
    <w:p w:rsidR="00811A0A" w:rsidRDefault="00811A0A" w:rsidP="00811A0A">
      <w:pPr>
        <w:rPr>
          <w:sz w:val="16"/>
          <w:szCs w:val="16"/>
        </w:rPr>
      </w:pPr>
      <w:r>
        <w:rPr>
          <w:sz w:val="16"/>
          <w:szCs w:val="16"/>
        </w:rPr>
        <w:t>Fig.</w:t>
      </w:r>
      <w:r w:rsidR="005C311A">
        <w:rPr>
          <w:sz w:val="16"/>
          <w:szCs w:val="16"/>
        </w:rPr>
        <w:t>2.2</w:t>
      </w:r>
      <w:r w:rsidR="00FD28F4">
        <w:rPr>
          <w:sz w:val="16"/>
          <w:szCs w:val="16"/>
        </w:rPr>
        <w:t>.</w:t>
      </w:r>
      <w:r>
        <w:rPr>
          <w:sz w:val="16"/>
          <w:szCs w:val="16"/>
        </w:rPr>
        <w:t xml:space="preserve"> Post Quantum Cryptography with its related </w:t>
      </w:r>
      <w:r w:rsidR="00286B49">
        <w:rPr>
          <w:sz w:val="16"/>
          <w:szCs w:val="16"/>
        </w:rPr>
        <w:t>areas (</w:t>
      </w:r>
      <w:r w:rsidR="00286B49" w:rsidRPr="00286B49">
        <w:rPr>
          <w:i/>
          <w:iCs/>
          <w:sz w:val="16"/>
          <w:szCs w:val="16"/>
        </w:rPr>
        <w:t xml:space="preserve">Post Quantum cryptography </w:t>
      </w:r>
      <w:r w:rsidR="00CF5142" w:rsidRPr="00286B49">
        <w:rPr>
          <w:i/>
          <w:iCs/>
          <w:sz w:val="16"/>
          <w:szCs w:val="16"/>
        </w:rPr>
        <w:t>primitives, PQCalgorithms, Quantum</w:t>
      </w:r>
      <w:r w:rsidR="00286B49" w:rsidRPr="00286B49">
        <w:rPr>
          <w:i/>
          <w:iCs/>
          <w:sz w:val="16"/>
          <w:szCs w:val="16"/>
        </w:rPr>
        <w:t xml:space="preserve"> authentication </w:t>
      </w:r>
      <w:r w:rsidR="00CF5142" w:rsidRPr="00286B49">
        <w:rPr>
          <w:i/>
          <w:iCs/>
          <w:sz w:val="16"/>
          <w:szCs w:val="16"/>
        </w:rPr>
        <w:t>algorithms, attacks</w:t>
      </w:r>
      <w:r w:rsidR="00286B49">
        <w:rPr>
          <w:sz w:val="16"/>
          <w:szCs w:val="16"/>
        </w:rPr>
        <w:t>)</w:t>
      </w:r>
    </w:p>
    <w:p w:rsidR="00A74923" w:rsidRPr="00A74923" w:rsidRDefault="00A74923" w:rsidP="00A74923">
      <w:pPr>
        <w:jc w:val="both"/>
      </w:pPr>
    </w:p>
    <w:p w:rsidR="00A74923" w:rsidRPr="00923013" w:rsidRDefault="00A74923" w:rsidP="00923013">
      <w:pPr>
        <w:pStyle w:val="ListParagraph"/>
        <w:numPr>
          <w:ilvl w:val="0"/>
          <w:numId w:val="40"/>
        </w:numPr>
        <w:jc w:val="both"/>
      </w:pPr>
      <w:r w:rsidRPr="00923013">
        <w:rPr>
          <w:b/>
          <w:bCs/>
        </w:rPr>
        <w:t xml:space="preserve">Key Encapsulation Schemes </w:t>
      </w:r>
      <w:r w:rsidRPr="00923013">
        <w:t>(Key Encapsulation Schemes-KEM)</w:t>
      </w:r>
      <w:r w:rsidR="00145BFA">
        <w:t>[5]</w:t>
      </w:r>
      <w:r w:rsidRPr="00923013">
        <w:t>-</w:t>
      </w:r>
      <w:r w:rsidR="008123AD" w:rsidRPr="00923013">
        <w:t>This type of methodology is an encrypted way for two different parties to acquire the exact same confidential key incorporating an asymmetrical cryptographic approach. Various approaches are used which are as following-</w:t>
      </w:r>
    </w:p>
    <w:p w:rsidR="00A6480A" w:rsidRPr="00A6480A" w:rsidRDefault="008123AD" w:rsidP="00923013">
      <w:pPr>
        <w:pStyle w:val="ListParagraph"/>
        <w:numPr>
          <w:ilvl w:val="1"/>
          <w:numId w:val="40"/>
        </w:numPr>
        <w:jc w:val="both"/>
        <w:rPr>
          <w:i/>
          <w:iCs/>
          <w:sz w:val="20"/>
          <w:szCs w:val="20"/>
        </w:rPr>
      </w:pPr>
      <w:r w:rsidRPr="008123AD">
        <w:rPr>
          <w:i/>
          <w:iCs/>
          <w:sz w:val="20"/>
          <w:szCs w:val="20"/>
        </w:rPr>
        <w:t>CRYSTALS-Kyber</w:t>
      </w:r>
      <w:r>
        <w:rPr>
          <w:i/>
          <w:iCs/>
          <w:sz w:val="20"/>
          <w:szCs w:val="20"/>
        </w:rPr>
        <w:t>: -</w:t>
      </w:r>
      <w:r w:rsidRPr="008123AD">
        <w:rPr>
          <w:sz w:val="20"/>
          <w:szCs w:val="20"/>
        </w:rPr>
        <w:t xml:space="preserve">Kyber is a </w:t>
      </w:r>
      <w:r w:rsidR="00A6480A">
        <w:rPr>
          <w:sz w:val="20"/>
          <w:szCs w:val="20"/>
        </w:rPr>
        <w:t>k</w:t>
      </w:r>
      <w:r w:rsidRPr="008123AD">
        <w:rPr>
          <w:sz w:val="20"/>
          <w:szCs w:val="20"/>
        </w:rPr>
        <w:t>ey encapsulation mechanism from the CRYSTALS initiative that has been engineered to endure crypto</w:t>
      </w:r>
      <w:r>
        <w:rPr>
          <w:sz w:val="20"/>
          <w:szCs w:val="20"/>
        </w:rPr>
        <w:t>-</w:t>
      </w:r>
      <w:r w:rsidRPr="008123AD">
        <w:rPr>
          <w:sz w:val="20"/>
          <w:szCs w:val="20"/>
        </w:rPr>
        <w:t>analytic assaults from quantum computing systems. It is implemented to support two collaborators in communication with establishing mutual confidence and confidentiality when confronted with an Indistinguishable for non-adaptive strategies and adaptive selected Ciphertext Assault in the exchange of information. The core concepts of this asymmetric system of cryptography rely on Module-LWE problems, which are presumably an N</w:t>
      </w:r>
      <w:r w:rsidR="00FC2500">
        <w:rPr>
          <w:sz w:val="20"/>
          <w:szCs w:val="20"/>
        </w:rPr>
        <w:t xml:space="preserve">on </w:t>
      </w:r>
      <w:r w:rsidRPr="008123AD">
        <w:rPr>
          <w:sz w:val="20"/>
          <w:szCs w:val="20"/>
        </w:rPr>
        <w:t>P</w:t>
      </w:r>
      <w:r w:rsidR="00FC2500">
        <w:rPr>
          <w:sz w:val="20"/>
          <w:szCs w:val="20"/>
        </w:rPr>
        <w:t>olynomial time</w:t>
      </w:r>
      <w:r w:rsidRPr="008123AD">
        <w:rPr>
          <w:sz w:val="20"/>
          <w:szCs w:val="20"/>
        </w:rPr>
        <w:t>-hard</w:t>
      </w:r>
      <w:r w:rsidR="00FC2500">
        <w:rPr>
          <w:sz w:val="20"/>
          <w:szCs w:val="20"/>
        </w:rPr>
        <w:t>(NP-hard)</w:t>
      </w:r>
      <w:r w:rsidRPr="008123AD">
        <w:rPr>
          <w:sz w:val="20"/>
          <w:szCs w:val="20"/>
        </w:rPr>
        <w:t xml:space="preserve"> lattice issue</w:t>
      </w:r>
      <w:r w:rsidR="00FC2500">
        <w:rPr>
          <w:sz w:val="20"/>
          <w:szCs w:val="20"/>
        </w:rPr>
        <w:t>.</w:t>
      </w:r>
      <w:r w:rsidR="00FC2500" w:rsidRPr="00FC2500">
        <w:rPr>
          <w:sz w:val="20"/>
          <w:szCs w:val="20"/>
        </w:rPr>
        <w:t xml:space="preserve">There are three various degrees of difficulty to access Kyber (Kyb), each with a unique set of individualized qualities to a particular level of security, which are as follows. </w:t>
      </w:r>
      <w:r w:rsidR="00A6480A">
        <w:rPr>
          <w:sz w:val="20"/>
          <w:szCs w:val="20"/>
        </w:rPr>
        <w:t>–</w:t>
      </w:r>
    </w:p>
    <w:p w:rsidR="00A6480A" w:rsidRPr="00A6480A" w:rsidRDefault="008123AD" w:rsidP="00A6480A">
      <w:pPr>
        <w:pStyle w:val="ListParagraph"/>
        <w:numPr>
          <w:ilvl w:val="0"/>
          <w:numId w:val="26"/>
        </w:numPr>
        <w:jc w:val="both"/>
        <w:rPr>
          <w:i/>
          <w:iCs/>
          <w:sz w:val="20"/>
          <w:szCs w:val="20"/>
        </w:rPr>
      </w:pPr>
      <w:r w:rsidRPr="008123AD">
        <w:rPr>
          <w:sz w:val="20"/>
          <w:szCs w:val="20"/>
        </w:rPr>
        <w:t>Kyb</w:t>
      </w:r>
      <w:r w:rsidR="00A6480A">
        <w:rPr>
          <w:sz w:val="20"/>
          <w:szCs w:val="20"/>
        </w:rPr>
        <w:t>-</w:t>
      </w:r>
      <w:r w:rsidRPr="008123AD">
        <w:rPr>
          <w:sz w:val="20"/>
          <w:szCs w:val="20"/>
        </w:rPr>
        <w:t>512</w:t>
      </w:r>
    </w:p>
    <w:p w:rsidR="00A6480A" w:rsidRPr="00A6480A" w:rsidRDefault="008123AD" w:rsidP="00A6480A">
      <w:pPr>
        <w:pStyle w:val="ListParagraph"/>
        <w:numPr>
          <w:ilvl w:val="0"/>
          <w:numId w:val="26"/>
        </w:numPr>
        <w:jc w:val="both"/>
        <w:rPr>
          <w:i/>
          <w:iCs/>
          <w:sz w:val="20"/>
          <w:szCs w:val="20"/>
        </w:rPr>
      </w:pPr>
      <w:r w:rsidRPr="008123AD">
        <w:rPr>
          <w:sz w:val="20"/>
          <w:szCs w:val="20"/>
        </w:rPr>
        <w:t>Kyb-768</w:t>
      </w:r>
    </w:p>
    <w:p w:rsidR="008123AD" w:rsidRPr="00DB463C" w:rsidRDefault="008123AD" w:rsidP="00A6480A">
      <w:pPr>
        <w:pStyle w:val="ListParagraph"/>
        <w:numPr>
          <w:ilvl w:val="0"/>
          <w:numId w:val="26"/>
        </w:numPr>
        <w:jc w:val="both"/>
        <w:rPr>
          <w:i/>
          <w:iCs/>
          <w:sz w:val="20"/>
          <w:szCs w:val="20"/>
        </w:rPr>
      </w:pPr>
      <w:r w:rsidRPr="008123AD">
        <w:rPr>
          <w:sz w:val="20"/>
          <w:szCs w:val="20"/>
        </w:rPr>
        <w:t>Kyb-1024</w:t>
      </w:r>
    </w:p>
    <w:p w:rsidR="00DB463C" w:rsidRPr="00DB463C" w:rsidRDefault="00DB463C" w:rsidP="00DB463C">
      <w:pPr>
        <w:ind w:left="2208"/>
        <w:jc w:val="both"/>
        <w:rPr>
          <w:i/>
          <w:iCs/>
        </w:rPr>
      </w:pPr>
    </w:p>
    <w:p w:rsidR="00923013" w:rsidRDefault="00945188" w:rsidP="00923013">
      <w:pPr>
        <w:pStyle w:val="ListParagraph"/>
        <w:numPr>
          <w:ilvl w:val="0"/>
          <w:numId w:val="40"/>
        </w:numPr>
        <w:jc w:val="both"/>
      </w:pPr>
      <w:r w:rsidRPr="00923013">
        <w:rPr>
          <w:b/>
          <w:bCs/>
          <w:sz w:val="20"/>
          <w:szCs w:val="20"/>
        </w:rPr>
        <w:t>Post-Quantum Signatures Styles</w:t>
      </w:r>
      <w:r>
        <w:t>- Digital signatures are used nowadays which are more efficient with Post-Quantum systems</w:t>
      </w:r>
      <w:r w:rsidR="00226EB6">
        <w:t>[5]</w:t>
      </w:r>
      <w:r w:rsidR="007818BB">
        <w:t>.</w:t>
      </w:r>
      <w:r w:rsidR="00923013">
        <w:t>Different schemes are used which are as follows-</w:t>
      </w:r>
    </w:p>
    <w:p w:rsidR="00923013" w:rsidRPr="007818BB" w:rsidRDefault="00923013" w:rsidP="00923013">
      <w:pPr>
        <w:pStyle w:val="ListParagraph"/>
        <w:numPr>
          <w:ilvl w:val="1"/>
          <w:numId w:val="34"/>
        </w:numPr>
        <w:jc w:val="both"/>
        <w:rPr>
          <w:sz w:val="20"/>
          <w:szCs w:val="20"/>
        </w:rPr>
      </w:pPr>
      <w:r w:rsidRPr="007818BB">
        <w:rPr>
          <w:i/>
          <w:iCs/>
          <w:sz w:val="20"/>
          <w:szCs w:val="20"/>
        </w:rPr>
        <w:t>CRYSTALS-Dilithium</w:t>
      </w:r>
      <w:r w:rsidRPr="007818BB">
        <w:rPr>
          <w:sz w:val="20"/>
          <w:szCs w:val="20"/>
        </w:rPr>
        <w:t xml:space="preserve"> (Lattice based)</w:t>
      </w:r>
    </w:p>
    <w:p w:rsidR="00923013" w:rsidRPr="007818BB" w:rsidRDefault="00923013" w:rsidP="00923013">
      <w:pPr>
        <w:pStyle w:val="ListParagraph"/>
        <w:numPr>
          <w:ilvl w:val="1"/>
          <w:numId w:val="34"/>
        </w:numPr>
        <w:jc w:val="both"/>
        <w:rPr>
          <w:sz w:val="20"/>
          <w:szCs w:val="20"/>
        </w:rPr>
      </w:pPr>
      <w:r w:rsidRPr="007818BB">
        <w:rPr>
          <w:i/>
          <w:iCs/>
          <w:sz w:val="20"/>
          <w:szCs w:val="20"/>
        </w:rPr>
        <w:lastRenderedPageBreak/>
        <w:t>SPHINCS+</w:t>
      </w:r>
      <w:r w:rsidRPr="007818BB">
        <w:rPr>
          <w:sz w:val="20"/>
          <w:szCs w:val="20"/>
        </w:rPr>
        <w:t xml:space="preserve"> (Stateless hash -based)</w:t>
      </w:r>
    </w:p>
    <w:p w:rsidR="00923013" w:rsidRPr="007818BB" w:rsidRDefault="00923013" w:rsidP="00923013">
      <w:pPr>
        <w:pStyle w:val="ListParagraph"/>
        <w:numPr>
          <w:ilvl w:val="1"/>
          <w:numId w:val="34"/>
        </w:numPr>
        <w:jc w:val="both"/>
        <w:rPr>
          <w:sz w:val="20"/>
          <w:szCs w:val="20"/>
        </w:rPr>
      </w:pPr>
      <w:r w:rsidRPr="007818BB">
        <w:rPr>
          <w:i/>
          <w:iCs/>
          <w:sz w:val="20"/>
          <w:szCs w:val="20"/>
        </w:rPr>
        <w:t>FALCON</w:t>
      </w:r>
      <w:r w:rsidRPr="007818BB">
        <w:rPr>
          <w:sz w:val="20"/>
          <w:szCs w:val="20"/>
        </w:rPr>
        <w:t xml:space="preserve"> (Rapid Fourier sampling and lattice based)</w:t>
      </w:r>
    </w:p>
    <w:p w:rsidR="007818BB" w:rsidRDefault="0042522A" w:rsidP="00923013">
      <w:pPr>
        <w:jc w:val="both"/>
      </w:pPr>
      <w:r>
        <w:rPr>
          <w:noProof/>
        </w:rPr>
        <w:drawing>
          <wp:anchor distT="0" distB="0" distL="114300" distR="114300" simplePos="0" relativeHeight="251662336" behindDoc="0" locked="0" layoutInCell="1" allowOverlap="1">
            <wp:simplePos x="0" y="0"/>
            <wp:positionH relativeFrom="margin">
              <wp:align>center</wp:align>
            </wp:positionH>
            <wp:positionV relativeFrom="margin">
              <wp:posOffset>403225</wp:posOffset>
            </wp:positionV>
            <wp:extent cx="6863715" cy="5616575"/>
            <wp:effectExtent l="19050" t="0" r="0" b="0"/>
            <wp:wrapSquare wrapText="bothSides"/>
            <wp:docPr id="1717497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97122" name="Picture 1717497122"/>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63715" cy="5616575"/>
                    </a:xfrm>
                    <a:prstGeom prst="rect">
                      <a:avLst/>
                    </a:prstGeom>
                  </pic:spPr>
                </pic:pic>
              </a:graphicData>
            </a:graphic>
          </wp:anchor>
        </w:drawing>
      </w:r>
    </w:p>
    <w:p w:rsidR="00B119C7" w:rsidRDefault="00B119C7" w:rsidP="00923013">
      <w:pPr>
        <w:jc w:val="left"/>
      </w:pPr>
    </w:p>
    <w:p w:rsidR="00945188" w:rsidRPr="00923013" w:rsidRDefault="00B119C7" w:rsidP="00923013">
      <w:pPr>
        <w:rPr>
          <w:sz w:val="16"/>
          <w:szCs w:val="16"/>
        </w:rPr>
      </w:pPr>
      <w:r w:rsidRPr="007818BB">
        <w:rPr>
          <w:sz w:val="16"/>
          <w:szCs w:val="16"/>
        </w:rPr>
        <w:t>Table2.2 Evaluating various NIST Standard Post-Quantum Signatures</w:t>
      </w:r>
    </w:p>
    <w:p w:rsidR="00FD28F4" w:rsidRDefault="00FD28F4" w:rsidP="00FD28F4">
      <w:pPr>
        <w:jc w:val="both"/>
      </w:pPr>
    </w:p>
    <w:p w:rsidR="00FD28F4" w:rsidRPr="009F5A59" w:rsidRDefault="00FD28F4" w:rsidP="00FD5367">
      <w:pPr>
        <w:pStyle w:val="ListParagraph"/>
        <w:numPr>
          <w:ilvl w:val="0"/>
          <w:numId w:val="16"/>
        </w:numPr>
        <w:rPr>
          <w:b/>
          <w:bCs/>
        </w:rPr>
      </w:pPr>
      <w:r w:rsidRPr="009F5A59">
        <w:rPr>
          <w:b/>
          <w:bCs/>
        </w:rPr>
        <w:t xml:space="preserve">Internet of Things and IOT With Quantum </w:t>
      </w:r>
      <w:r w:rsidR="00567C6D" w:rsidRPr="009F5A59">
        <w:rPr>
          <w:b/>
          <w:bCs/>
        </w:rPr>
        <w:t>Technology (</w:t>
      </w:r>
      <w:r w:rsidRPr="009F5A59">
        <w:rPr>
          <w:b/>
          <w:bCs/>
        </w:rPr>
        <w:t>Q</w:t>
      </w:r>
      <w:r w:rsidR="00C85776" w:rsidRPr="009F5A59">
        <w:rPr>
          <w:b/>
          <w:bCs/>
        </w:rPr>
        <w:t>-</w:t>
      </w:r>
      <w:r w:rsidRPr="009F5A59">
        <w:rPr>
          <w:b/>
          <w:bCs/>
        </w:rPr>
        <w:t>IOT) systems</w:t>
      </w:r>
    </w:p>
    <w:p w:rsidR="00567C6D" w:rsidRDefault="00567C6D" w:rsidP="00567C6D">
      <w:pPr>
        <w:ind w:left="360"/>
        <w:jc w:val="both"/>
      </w:pPr>
    </w:p>
    <w:p w:rsidR="00567C6D" w:rsidRDefault="00567C6D" w:rsidP="009F5A59">
      <w:pPr>
        <w:ind w:firstLine="360"/>
        <w:jc w:val="both"/>
      </w:pPr>
      <w:r w:rsidRPr="00567C6D">
        <w:t xml:space="preserve">The genuine technologically equipped Network among all the networks, the Internet of Things, is an actual network, not an assumption. </w:t>
      </w:r>
      <w:r w:rsidR="00C85776" w:rsidRPr="00567C6D">
        <w:t>But</w:t>
      </w:r>
      <w:r w:rsidRPr="00567C6D">
        <w:t xml:space="preserve"> it will be more efficacious if we consolidate it with quantum technology.</w:t>
      </w:r>
    </w:p>
    <w:p w:rsidR="00FD5367" w:rsidRDefault="00FD5367" w:rsidP="00FD5367">
      <w:pPr>
        <w:ind w:left="360"/>
        <w:jc w:val="both"/>
      </w:pPr>
      <w:r>
        <w:t>The conditions for this type of architecture are as follows-</w:t>
      </w:r>
    </w:p>
    <w:p w:rsidR="00FD5367" w:rsidRPr="00923013" w:rsidRDefault="00FD5367" w:rsidP="00FD5367">
      <w:pPr>
        <w:pStyle w:val="ListParagraph"/>
        <w:numPr>
          <w:ilvl w:val="0"/>
          <w:numId w:val="33"/>
        </w:numPr>
        <w:jc w:val="both"/>
        <w:rPr>
          <w:sz w:val="20"/>
          <w:szCs w:val="20"/>
        </w:rPr>
      </w:pPr>
      <w:r w:rsidRPr="00923013">
        <w:rPr>
          <w:sz w:val="20"/>
          <w:szCs w:val="20"/>
        </w:rPr>
        <w:t xml:space="preserve">About Quantum states </w:t>
      </w:r>
    </w:p>
    <w:p w:rsidR="00FD5367" w:rsidRPr="00923013" w:rsidRDefault="00FD5367" w:rsidP="00FD5367">
      <w:pPr>
        <w:pStyle w:val="ListParagraph"/>
        <w:numPr>
          <w:ilvl w:val="0"/>
          <w:numId w:val="33"/>
        </w:numPr>
        <w:jc w:val="both"/>
        <w:rPr>
          <w:sz w:val="20"/>
          <w:szCs w:val="20"/>
        </w:rPr>
      </w:pPr>
      <w:r w:rsidRPr="00923013">
        <w:rPr>
          <w:sz w:val="20"/>
          <w:szCs w:val="20"/>
        </w:rPr>
        <w:t>Random values with classical key and angles</w:t>
      </w:r>
    </w:p>
    <w:p w:rsidR="00FD5367" w:rsidRPr="00923013" w:rsidRDefault="00FD5367" w:rsidP="00FD5367">
      <w:pPr>
        <w:pStyle w:val="ListParagraph"/>
        <w:numPr>
          <w:ilvl w:val="0"/>
          <w:numId w:val="33"/>
        </w:numPr>
        <w:jc w:val="both"/>
        <w:rPr>
          <w:sz w:val="20"/>
          <w:szCs w:val="20"/>
        </w:rPr>
      </w:pPr>
      <w:r w:rsidRPr="00923013">
        <w:rPr>
          <w:sz w:val="20"/>
          <w:szCs w:val="20"/>
        </w:rPr>
        <w:t>2 qubits (For Q-communication)</w:t>
      </w:r>
    </w:p>
    <w:p w:rsidR="00FD5367" w:rsidRPr="00923013" w:rsidRDefault="00FD5367" w:rsidP="00FD5367">
      <w:pPr>
        <w:jc w:val="both"/>
      </w:pPr>
    </w:p>
    <w:p w:rsidR="0067388A" w:rsidRDefault="0067388A" w:rsidP="00FD5367">
      <w:pPr>
        <w:ind w:firstLine="360"/>
        <w:jc w:val="both"/>
      </w:pPr>
      <w:r>
        <w:t>The architecture for quantum IOT network</w:t>
      </w:r>
      <w:r w:rsidR="00145BFA">
        <w:t>[10]</w:t>
      </w:r>
      <w:r>
        <w:t xml:space="preserve"> consists of four layers which is more effective and standardized; stated as follows-</w:t>
      </w:r>
    </w:p>
    <w:p w:rsidR="0067388A" w:rsidRPr="000A76BE" w:rsidRDefault="0067388A" w:rsidP="0067388A">
      <w:pPr>
        <w:pStyle w:val="ListParagraph"/>
        <w:numPr>
          <w:ilvl w:val="0"/>
          <w:numId w:val="18"/>
        </w:numPr>
        <w:jc w:val="both"/>
        <w:rPr>
          <w:sz w:val="20"/>
          <w:szCs w:val="20"/>
        </w:rPr>
      </w:pPr>
      <w:r w:rsidRPr="00841591">
        <w:rPr>
          <w:i/>
          <w:iCs/>
          <w:sz w:val="20"/>
          <w:szCs w:val="20"/>
        </w:rPr>
        <w:t>Application Layer</w:t>
      </w:r>
      <w:r w:rsidRPr="000A76BE">
        <w:rPr>
          <w:sz w:val="20"/>
          <w:szCs w:val="20"/>
        </w:rPr>
        <w:t>: - The engagement between the end user and quantum IOT networking commences at this layer. When the client wants to interface with the next layer, qubits are conveyed (instead of conventional bits).</w:t>
      </w:r>
    </w:p>
    <w:p w:rsidR="0067388A" w:rsidRPr="000A76BE" w:rsidRDefault="0067388A" w:rsidP="0067388A">
      <w:pPr>
        <w:pStyle w:val="ListParagraph"/>
        <w:numPr>
          <w:ilvl w:val="0"/>
          <w:numId w:val="18"/>
        </w:numPr>
        <w:jc w:val="both"/>
        <w:rPr>
          <w:sz w:val="20"/>
          <w:szCs w:val="20"/>
        </w:rPr>
      </w:pPr>
      <w:r w:rsidRPr="00841591">
        <w:rPr>
          <w:i/>
          <w:iCs/>
          <w:sz w:val="20"/>
          <w:szCs w:val="20"/>
        </w:rPr>
        <w:t>Quantum Teleportation Layer</w:t>
      </w:r>
      <w:r w:rsidRPr="000A76BE">
        <w:rPr>
          <w:sz w:val="20"/>
          <w:szCs w:val="20"/>
        </w:rPr>
        <w:t>: -</w:t>
      </w:r>
      <w:r w:rsidR="004F4AEF" w:rsidRPr="000A76BE">
        <w:rPr>
          <w:sz w:val="20"/>
          <w:szCs w:val="20"/>
        </w:rPr>
        <w:t xml:space="preserve"> The quantum teleportation framework makes utilization of quantum dependent repeaters to safeguard the authenticity of the quantum states (Qubit states) being transmitted to it and upwards </w:t>
      </w:r>
      <w:r w:rsidR="004F4AEF" w:rsidRPr="000A76BE">
        <w:rPr>
          <w:sz w:val="20"/>
          <w:szCs w:val="20"/>
        </w:rPr>
        <w:lastRenderedPageBreak/>
        <w:t>qubits on to the subsequent hop.</w:t>
      </w:r>
    </w:p>
    <w:p w:rsidR="004F4AEF" w:rsidRPr="000A76BE" w:rsidRDefault="004F4AEF" w:rsidP="0067388A">
      <w:pPr>
        <w:pStyle w:val="ListParagraph"/>
        <w:numPr>
          <w:ilvl w:val="0"/>
          <w:numId w:val="18"/>
        </w:numPr>
        <w:jc w:val="both"/>
        <w:rPr>
          <w:sz w:val="20"/>
          <w:szCs w:val="20"/>
        </w:rPr>
      </w:pPr>
      <w:r w:rsidRPr="00841591">
        <w:rPr>
          <w:i/>
          <w:iCs/>
          <w:sz w:val="20"/>
          <w:szCs w:val="20"/>
        </w:rPr>
        <w:t>Quantum Network Layer</w:t>
      </w:r>
      <w:r w:rsidRPr="000A76BE">
        <w:rPr>
          <w:sz w:val="20"/>
          <w:szCs w:val="20"/>
        </w:rPr>
        <w:t>: - This layer mainly consists of two main parts –</w:t>
      </w:r>
    </w:p>
    <w:p w:rsidR="004F4AEF" w:rsidRPr="000A76BE" w:rsidRDefault="004F4AEF" w:rsidP="004F4AEF">
      <w:pPr>
        <w:pStyle w:val="ListParagraph"/>
        <w:numPr>
          <w:ilvl w:val="1"/>
          <w:numId w:val="18"/>
        </w:numPr>
        <w:jc w:val="both"/>
        <w:rPr>
          <w:sz w:val="20"/>
          <w:szCs w:val="20"/>
        </w:rPr>
      </w:pPr>
      <w:r w:rsidRPr="00841591">
        <w:rPr>
          <w:i/>
          <w:iCs/>
          <w:sz w:val="20"/>
          <w:szCs w:val="20"/>
        </w:rPr>
        <w:t>Quantum Server</w:t>
      </w:r>
      <w:r w:rsidRPr="000A76BE">
        <w:rPr>
          <w:sz w:val="20"/>
          <w:szCs w:val="20"/>
        </w:rPr>
        <w:t>: -Quantum server accommodates a quantum-based device that interprets and supervises all functions pertaining to quantum data as well as the reconfiguration of conventional bits into quantum bits and conversely.</w:t>
      </w:r>
    </w:p>
    <w:p w:rsidR="004F4AEF" w:rsidRPr="000A76BE" w:rsidRDefault="004F4AEF" w:rsidP="004F4AEF">
      <w:pPr>
        <w:pStyle w:val="ListParagraph"/>
        <w:numPr>
          <w:ilvl w:val="1"/>
          <w:numId w:val="18"/>
        </w:numPr>
        <w:jc w:val="both"/>
        <w:rPr>
          <w:sz w:val="20"/>
          <w:szCs w:val="20"/>
        </w:rPr>
      </w:pPr>
      <w:r w:rsidRPr="00841591">
        <w:rPr>
          <w:i/>
          <w:iCs/>
          <w:sz w:val="20"/>
          <w:szCs w:val="20"/>
        </w:rPr>
        <w:t>Gateway</w:t>
      </w:r>
      <w:r w:rsidRPr="000A76BE">
        <w:rPr>
          <w:sz w:val="20"/>
          <w:szCs w:val="20"/>
        </w:rPr>
        <w:t>: - A tunnel that facilitates the transfer of classical bits to a quantum server between the physical layer and the quantum network layer.</w:t>
      </w:r>
    </w:p>
    <w:p w:rsidR="004F4AEF" w:rsidRDefault="000A76BE" w:rsidP="004F4AEF">
      <w:pPr>
        <w:pStyle w:val="ListParagraph"/>
        <w:numPr>
          <w:ilvl w:val="0"/>
          <w:numId w:val="18"/>
        </w:numPr>
        <w:jc w:val="both"/>
        <w:rPr>
          <w:sz w:val="20"/>
          <w:szCs w:val="20"/>
        </w:rPr>
      </w:pPr>
      <w:r w:rsidRPr="00841591">
        <w:rPr>
          <w:i/>
          <w:iCs/>
          <w:sz w:val="20"/>
          <w:szCs w:val="20"/>
        </w:rPr>
        <w:t>Physical Layer</w:t>
      </w:r>
      <w:r w:rsidRPr="000A76BE">
        <w:rPr>
          <w:sz w:val="20"/>
          <w:szCs w:val="20"/>
        </w:rPr>
        <w:t xml:space="preserve">: - All the IOT </w:t>
      </w:r>
      <w:r w:rsidR="00CF5142" w:rsidRPr="000A76BE">
        <w:rPr>
          <w:sz w:val="20"/>
          <w:szCs w:val="20"/>
        </w:rPr>
        <w:t>devices</w:t>
      </w:r>
      <w:r w:rsidR="00CF5142">
        <w:rPr>
          <w:sz w:val="20"/>
          <w:szCs w:val="20"/>
        </w:rPr>
        <w:t xml:space="preserve">, sensors and other components </w:t>
      </w:r>
      <w:r w:rsidR="00CF5142" w:rsidRPr="000A76BE">
        <w:rPr>
          <w:sz w:val="20"/>
          <w:szCs w:val="20"/>
        </w:rPr>
        <w:t>are</w:t>
      </w:r>
      <w:r w:rsidRPr="000A76BE">
        <w:rPr>
          <w:sz w:val="20"/>
          <w:szCs w:val="20"/>
        </w:rPr>
        <w:t xml:space="preserve"> put in this</w:t>
      </w:r>
      <w:r w:rsidR="00286B49">
        <w:rPr>
          <w:sz w:val="20"/>
          <w:szCs w:val="20"/>
        </w:rPr>
        <w:t xml:space="preserve"> physical </w:t>
      </w:r>
      <w:r w:rsidR="00CF5142">
        <w:rPr>
          <w:sz w:val="20"/>
          <w:szCs w:val="20"/>
        </w:rPr>
        <w:t>layer. It helps in the transferring of data between the layers.</w:t>
      </w:r>
    </w:p>
    <w:p w:rsidR="007818BB" w:rsidRDefault="007818BB" w:rsidP="007818BB">
      <w:pPr>
        <w:pStyle w:val="ListParagraph"/>
        <w:ind w:left="720" w:firstLine="0"/>
        <w:jc w:val="both"/>
        <w:rPr>
          <w:sz w:val="20"/>
          <w:szCs w:val="20"/>
        </w:rPr>
      </w:pPr>
    </w:p>
    <w:p w:rsidR="004F4AEF" w:rsidRDefault="00FD5367" w:rsidP="00FD5367">
      <w:r>
        <w:rPr>
          <w:noProof/>
        </w:rPr>
        <w:drawing>
          <wp:inline distT="0" distB="0" distL="0" distR="0">
            <wp:extent cx="3888961" cy="278101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32544" cy="2883693"/>
                    </a:xfrm>
                    <a:prstGeom prst="rect">
                      <a:avLst/>
                    </a:prstGeom>
                  </pic:spPr>
                </pic:pic>
              </a:graphicData>
            </a:graphic>
          </wp:inline>
        </w:drawing>
      </w:r>
    </w:p>
    <w:p w:rsidR="004F4AEF" w:rsidRDefault="004F4AEF" w:rsidP="004F4AEF">
      <w:pPr>
        <w:pStyle w:val="ListParagraph"/>
        <w:ind w:left="1440" w:firstLine="0"/>
        <w:jc w:val="both"/>
      </w:pPr>
    </w:p>
    <w:p w:rsidR="00C85776" w:rsidRDefault="00C85776" w:rsidP="00C85776">
      <w:pPr>
        <w:ind w:left="360"/>
      </w:pPr>
    </w:p>
    <w:p w:rsidR="00C85776" w:rsidRPr="00286B49" w:rsidRDefault="00C85776" w:rsidP="00C85776">
      <w:pPr>
        <w:ind w:left="360"/>
        <w:rPr>
          <w:sz w:val="16"/>
          <w:szCs w:val="16"/>
        </w:rPr>
      </w:pPr>
      <w:r w:rsidRPr="00286B49">
        <w:rPr>
          <w:sz w:val="16"/>
          <w:szCs w:val="16"/>
        </w:rPr>
        <w:t>Fig.</w:t>
      </w:r>
      <w:r w:rsidR="005C311A">
        <w:rPr>
          <w:sz w:val="16"/>
          <w:szCs w:val="16"/>
        </w:rPr>
        <w:t>2.3</w:t>
      </w:r>
      <w:r w:rsidR="00BE5244" w:rsidRPr="00286B49">
        <w:rPr>
          <w:sz w:val="16"/>
          <w:szCs w:val="16"/>
        </w:rPr>
        <w:t>.</w:t>
      </w:r>
      <w:r w:rsidRPr="00286B49">
        <w:rPr>
          <w:sz w:val="16"/>
          <w:szCs w:val="16"/>
        </w:rPr>
        <w:t xml:space="preserve"> Quantum -Internet of Things Network structure</w:t>
      </w:r>
    </w:p>
    <w:p w:rsidR="00B834CF" w:rsidRDefault="00B834CF" w:rsidP="00B834CF">
      <w:pPr>
        <w:jc w:val="both"/>
      </w:pPr>
    </w:p>
    <w:p w:rsidR="007327FC" w:rsidRDefault="007327FC" w:rsidP="00B834CF">
      <w:pPr>
        <w:ind w:firstLine="360"/>
        <w:jc w:val="both"/>
      </w:pPr>
      <w:r w:rsidRPr="00B834CF">
        <w:t xml:space="preserve">We have proposed a </w:t>
      </w:r>
      <w:r w:rsidR="00B834CF">
        <w:t>Q</w:t>
      </w:r>
      <w:r w:rsidR="00B834CF" w:rsidRPr="00B834CF">
        <w:t>uantum based I</w:t>
      </w:r>
      <w:r w:rsidR="00B834CF">
        <w:t xml:space="preserve">OT </w:t>
      </w:r>
      <w:r w:rsidR="00B834CF" w:rsidRPr="00B834CF">
        <w:t>system model which is shown in Fig.3.2. An IoT network can have a quantum based main server, like a gateway, that performs all the quantum operational processes and propagates the conventional documentation to the I</w:t>
      </w:r>
      <w:r w:rsidR="00B834CF">
        <w:t>OT</w:t>
      </w:r>
      <w:r w:rsidR="00B834CF" w:rsidRPr="00B834CF">
        <w:t xml:space="preserve"> ecosystem, instead of designating every gadget on the network -</w:t>
      </w:r>
      <w:r w:rsidR="00B834CF">
        <w:t xml:space="preserve"> aQ</w:t>
      </w:r>
      <w:r w:rsidR="00B834CF" w:rsidRPr="00B834CF">
        <w:t>uantum-controlled system. All quantum procedures will be accomplished on the server point side; a central server will oversee supervising the establishment and quantification of qubits, segregation of quantum systems, and network coverage with different external networks.</w:t>
      </w:r>
    </w:p>
    <w:p w:rsidR="00B834CF" w:rsidRDefault="00B834CF" w:rsidP="00B834CF">
      <w:pPr>
        <w:ind w:firstLine="360"/>
        <w:jc w:val="both"/>
      </w:pPr>
    </w:p>
    <w:p w:rsidR="007327FC" w:rsidRDefault="00145BFA" w:rsidP="00B834CF">
      <w:pPr>
        <w:jc w:val="both"/>
      </w:pPr>
      <w:r>
        <w:rPr>
          <w:noProof/>
        </w:rPr>
        <w:drawing>
          <wp:anchor distT="0" distB="0" distL="114300" distR="114300" simplePos="0" relativeHeight="251659264" behindDoc="0" locked="0" layoutInCell="1" allowOverlap="1">
            <wp:simplePos x="0" y="0"/>
            <wp:positionH relativeFrom="margin">
              <wp:posOffset>1338580</wp:posOffset>
            </wp:positionH>
            <wp:positionV relativeFrom="margin">
              <wp:posOffset>5692775</wp:posOffset>
            </wp:positionV>
            <wp:extent cx="3670935" cy="2836545"/>
            <wp:effectExtent l="0" t="0" r="571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70935" cy="2836545"/>
                    </a:xfrm>
                    <a:prstGeom prst="rect">
                      <a:avLst/>
                    </a:prstGeom>
                  </pic:spPr>
                </pic:pic>
              </a:graphicData>
            </a:graphic>
          </wp:anchor>
        </w:drawing>
      </w: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F5A59" w:rsidRDefault="009F5A59" w:rsidP="00DF4642">
      <w:pPr>
        <w:rPr>
          <w:sz w:val="16"/>
          <w:szCs w:val="16"/>
        </w:rPr>
      </w:pPr>
    </w:p>
    <w:p w:rsidR="00923013" w:rsidRDefault="00923013" w:rsidP="0042522A">
      <w:pPr>
        <w:jc w:val="both"/>
        <w:rPr>
          <w:sz w:val="16"/>
          <w:szCs w:val="16"/>
        </w:rPr>
      </w:pPr>
    </w:p>
    <w:p w:rsidR="00923013" w:rsidRDefault="00923013" w:rsidP="00DF4642">
      <w:pPr>
        <w:rPr>
          <w:sz w:val="16"/>
          <w:szCs w:val="16"/>
        </w:rPr>
      </w:pPr>
    </w:p>
    <w:p w:rsidR="0042522A" w:rsidRDefault="0042522A" w:rsidP="0042522A">
      <w:pPr>
        <w:jc w:val="both"/>
        <w:rPr>
          <w:sz w:val="16"/>
          <w:szCs w:val="16"/>
        </w:rPr>
      </w:pPr>
    </w:p>
    <w:p w:rsidR="00145BFA" w:rsidRDefault="00145BFA" w:rsidP="0042522A">
      <w:pPr>
        <w:rPr>
          <w:sz w:val="16"/>
          <w:szCs w:val="16"/>
        </w:rPr>
      </w:pPr>
    </w:p>
    <w:p w:rsidR="00923013" w:rsidRPr="00F349C1" w:rsidRDefault="007327FC" w:rsidP="0042522A">
      <w:pPr>
        <w:rPr>
          <w:sz w:val="16"/>
          <w:szCs w:val="16"/>
        </w:rPr>
      </w:pPr>
      <w:r w:rsidRPr="00286B49">
        <w:rPr>
          <w:sz w:val="16"/>
          <w:szCs w:val="16"/>
        </w:rPr>
        <w:lastRenderedPageBreak/>
        <w:t>Fig.</w:t>
      </w:r>
      <w:r w:rsidR="005C311A">
        <w:rPr>
          <w:sz w:val="16"/>
          <w:szCs w:val="16"/>
        </w:rPr>
        <w:t>2.4</w:t>
      </w:r>
      <w:r w:rsidRPr="00286B49">
        <w:rPr>
          <w:sz w:val="16"/>
          <w:szCs w:val="16"/>
        </w:rPr>
        <w:t>. Proposed System of Quantum IOT based system.</w:t>
      </w:r>
    </w:p>
    <w:p w:rsidR="00B834CF" w:rsidRDefault="00D74022" w:rsidP="00D74022">
      <w:pPr>
        <w:ind w:firstLine="720"/>
        <w:jc w:val="both"/>
      </w:pPr>
      <w:r w:rsidRPr="00D74022">
        <w:t xml:space="preserve">Quantum innovations and </w:t>
      </w:r>
      <w:r>
        <w:t>Q</w:t>
      </w:r>
      <w:r w:rsidRPr="00D74022">
        <w:t xml:space="preserve">uantum-based cryptology are enabling technologies that are blooming in every profession. They are currently still in the exploratory phase rather than being deployed in day-to-day real-world implementation applications. IoT devices with </w:t>
      </w:r>
      <w:r>
        <w:t>Q</w:t>
      </w:r>
      <w:r w:rsidRPr="00D74022">
        <w:t>uantum integration can generate several hurdles in this scenario that must be rectified to benefit both the present as well as the future. Since quantum computing continues to be in the exploratory and developmental stages, we must stay vigilant to how it is being formulated. The slow key generation challenge is the next stumbling block, and we need to come up with brainstorm</w:t>
      </w:r>
      <w:r>
        <w:t xml:space="preserve">ing </w:t>
      </w:r>
      <w:r w:rsidRPr="00D74022">
        <w:t>ways to reconfigure post-quantum key generation techniques</w:t>
      </w:r>
      <w:r w:rsidR="00145BFA">
        <w:t>[10]</w:t>
      </w:r>
      <w:r w:rsidRPr="00D74022">
        <w:t xml:space="preserve"> for lowering power consumption.</w:t>
      </w:r>
    </w:p>
    <w:p w:rsidR="007818BB" w:rsidRDefault="007818BB" w:rsidP="00D74022">
      <w:pPr>
        <w:ind w:firstLine="720"/>
        <w:jc w:val="both"/>
      </w:pPr>
    </w:p>
    <w:p w:rsidR="007818BB" w:rsidRDefault="007818BB" w:rsidP="00D74022">
      <w:pPr>
        <w:ind w:firstLine="720"/>
        <w:jc w:val="both"/>
      </w:pPr>
    </w:p>
    <w:p w:rsidR="00A628BB" w:rsidRDefault="00DF4642" w:rsidP="009F5A59">
      <w:r>
        <w:rPr>
          <w:noProof/>
        </w:rPr>
        <w:drawing>
          <wp:inline distT="0" distB="0" distL="0" distR="0">
            <wp:extent cx="3946188" cy="309649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5901" cy="3119806"/>
                    </a:xfrm>
                    <a:prstGeom prst="rect">
                      <a:avLst/>
                    </a:prstGeom>
                  </pic:spPr>
                </pic:pic>
              </a:graphicData>
            </a:graphic>
          </wp:inline>
        </w:drawing>
      </w:r>
    </w:p>
    <w:p w:rsidR="007818BB" w:rsidRPr="00923013" w:rsidRDefault="005C311A" w:rsidP="00923013">
      <w:pPr>
        <w:ind w:firstLine="720"/>
        <w:jc w:val="both"/>
        <w:rPr>
          <w:sz w:val="16"/>
          <w:szCs w:val="16"/>
        </w:rPr>
      </w:pPr>
      <w:r>
        <w:rPr>
          <w:sz w:val="16"/>
          <w:szCs w:val="16"/>
        </w:rPr>
        <w:t>Fig.2.5</w:t>
      </w:r>
      <w:r w:rsidR="00DF4642" w:rsidRPr="00286B49">
        <w:rPr>
          <w:sz w:val="16"/>
          <w:szCs w:val="16"/>
        </w:rPr>
        <w:t>. Q-IOT challenges in the future world</w:t>
      </w:r>
    </w:p>
    <w:p w:rsidR="007818BB" w:rsidRDefault="007818BB" w:rsidP="00A87C86">
      <w:pPr>
        <w:ind w:firstLine="142"/>
        <w:jc w:val="both"/>
      </w:pPr>
    </w:p>
    <w:p w:rsidR="007818BB" w:rsidRDefault="007818BB" w:rsidP="00A87C86">
      <w:pPr>
        <w:ind w:firstLine="142"/>
        <w:jc w:val="both"/>
      </w:pPr>
    </w:p>
    <w:p w:rsidR="00F83827" w:rsidRDefault="00F83827" w:rsidP="00A87C86">
      <w:pPr>
        <w:ind w:firstLine="142"/>
        <w:jc w:val="both"/>
      </w:pPr>
      <w:r>
        <w:t>The most recent IOT</w:t>
      </w:r>
      <w:r w:rsidR="00BE5244">
        <w:t>-ICT</w:t>
      </w:r>
      <w:r>
        <w:t xml:space="preserve"> paradigms are as follows: - </w:t>
      </w:r>
    </w:p>
    <w:p w:rsidR="0042522A" w:rsidRDefault="0042522A" w:rsidP="0042522A">
      <w:pPr>
        <w:ind w:firstLine="142"/>
      </w:pPr>
      <w:r>
        <w:rPr>
          <w:noProof/>
        </w:rPr>
        <w:drawing>
          <wp:inline distT="0" distB="0" distL="0" distR="0">
            <wp:extent cx="4806009" cy="3604260"/>
            <wp:effectExtent l="0" t="0" r="0" b="0"/>
            <wp:docPr id="311234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34644" name="Picture 311234644"/>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27367" cy="3620278"/>
                    </a:xfrm>
                    <a:prstGeom prst="rect">
                      <a:avLst/>
                    </a:prstGeom>
                  </pic:spPr>
                </pic:pic>
              </a:graphicData>
            </a:graphic>
          </wp:inline>
        </w:drawing>
      </w:r>
    </w:p>
    <w:p w:rsidR="00286B49" w:rsidRDefault="00286B49" w:rsidP="00D74022">
      <w:pPr>
        <w:ind w:firstLine="720"/>
        <w:jc w:val="both"/>
      </w:pPr>
    </w:p>
    <w:p w:rsidR="007818BB" w:rsidRPr="00F349C1" w:rsidRDefault="00FF0213" w:rsidP="0042522A">
      <w:pPr>
        <w:rPr>
          <w:sz w:val="16"/>
          <w:szCs w:val="16"/>
        </w:rPr>
      </w:pPr>
      <w:r w:rsidRPr="00286B49">
        <w:rPr>
          <w:sz w:val="16"/>
          <w:szCs w:val="16"/>
        </w:rPr>
        <w:lastRenderedPageBreak/>
        <w:t>Table</w:t>
      </w:r>
      <w:r w:rsidR="00BE5244" w:rsidRPr="00286B49">
        <w:rPr>
          <w:sz w:val="16"/>
          <w:szCs w:val="16"/>
        </w:rPr>
        <w:t>.2.</w:t>
      </w:r>
      <w:r w:rsidR="00B119C7">
        <w:rPr>
          <w:sz w:val="16"/>
          <w:szCs w:val="16"/>
        </w:rPr>
        <w:t>3</w:t>
      </w:r>
      <w:r w:rsidR="00BE5244" w:rsidRPr="00286B49">
        <w:rPr>
          <w:sz w:val="16"/>
          <w:szCs w:val="16"/>
        </w:rPr>
        <w:t>.</w:t>
      </w:r>
      <w:r w:rsidR="00286B49" w:rsidRPr="00286B49">
        <w:rPr>
          <w:sz w:val="16"/>
          <w:szCs w:val="16"/>
        </w:rPr>
        <w:t xml:space="preserve"> Different versions of IOT (</w:t>
      </w:r>
      <w:r w:rsidR="00286B49" w:rsidRPr="00CF5142">
        <w:rPr>
          <w:i/>
          <w:iCs/>
          <w:sz w:val="16"/>
          <w:szCs w:val="16"/>
        </w:rPr>
        <w:t>Integration</w:t>
      </w:r>
      <w:r w:rsidRPr="00286B49">
        <w:rPr>
          <w:i/>
          <w:iCs/>
          <w:sz w:val="16"/>
          <w:szCs w:val="16"/>
        </w:rPr>
        <w:t xml:space="preserve"> of Information Communication Technologies with Internet of Things Paradigms</w:t>
      </w:r>
    </w:p>
    <w:p w:rsidR="0080791D" w:rsidRPr="009F5A59" w:rsidRDefault="008E4D94" w:rsidP="00A8730D">
      <w:pPr>
        <w:pStyle w:val="Heading1"/>
        <w:rPr>
          <w:b/>
          <w:bCs/>
        </w:rPr>
      </w:pPr>
      <w:r w:rsidRPr="009F5A59">
        <w:rPr>
          <w:b/>
          <w:bCs/>
        </w:rPr>
        <w:t xml:space="preserve">THE COMBINING RESULTS  OF </w:t>
      </w:r>
      <w:r w:rsidR="00212A75" w:rsidRPr="009F5A59">
        <w:rPr>
          <w:b/>
          <w:bCs/>
        </w:rPr>
        <w:t>QUANTUM COMPUTING</w:t>
      </w:r>
      <w:r w:rsidR="00FC2500">
        <w:rPr>
          <w:b/>
          <w:bCs/>
        </w:rPr>
        <w:t>(QC)</w:t>
      </w:r>
      <w:r w:rsidR="00212A75" w:rsidRPr="009F5A59">
        <w:rPr>
          <w:b/>
          <w:bCs/>
        </w:rPr>
        <w:t>,BLOCKCHAIN TECHNOLOGY</w:t>
      </w:r>
      <w:r w:rsidR="00FC2500">
        <w:rPr>
          <w:b/>
          <w:bCs/>
        </w:rPr>
        <w:t>(BC),</w:t>
      </w:r>
      <w:r w:rsidR="00212A75" w:rsidRPr="009F5A59">
        <w:rPr>
          <w:b/>
          <w:bCs/>
        </w:rPr>
        <w:t xml:space="preserve"> INT</w:t>
      </w:r>
      <w:r w:rsidR="00D74022" w:rsidRPr="009F5A59">
        <w:rPr>
          <w:b/>
          <w:bCs/>
        </w:rPr>
        <w:t>ER</w:t>
      </w:r>
      <w:r w:rsidR="00212A75" w:rsidRPr="009F5A59">
        <w:rPr>
          <w:b/>
          <w:bCs/>
        </w:rPr>
        <w:t>NET OF THINGS</w:t>
      </w:r>
      <w:r w:rsidR="00FC2500">
        <w:rPr>
          <w:b/>
          <w:bCs/>
        </w:rPr>
        <w:t xml:space="preserve">(IOT) </w:t>
      </w:r>
      <w:r w:rsidR="00BE5244" w:rsidRPr="009F5A59">
        <w:rPr>
          <w:b/>
          <w:bCs/>
        </w:rPr>
        <w:t>-QCoT TECHNOLOGY</w:t>
      </w:r>
    </w:p>
    <w:p w:rsidR="00630038" w:rsidRDefault="000F303F" w:rsidP="00630038">
      <w:pPr>
        <w:ind w:firstLine="720"/>
        <w:jc w:val="both"/>
      </w:pPr>
      <w:r w:rsidRPr="000F303F">
        <w:t xml:space="preserve">The </w:t>
      </w:r>
      <w:r w:rsidR="00FC2500">
        <w:t>i</w:t>
      </w:r>
      <w:r w:rsidRPr="000F303F">
        <w:t xml:space="preserve">nternet of </w:t>
      </w:r>
      <w:r w:rsidR="00FC2500">
        <w:t>t</w:t>
      </w:r>
      <w:r w:rsidRPr="000F303F">
        <w:t xml:space="preserve">hings, Blockchain, and quantum innovations, obstacles, implementations, and related publications are addressed in the preceding subsection. Ergo, </w:t>
      </w:r>
      <w:r>
        <w:t>in</w:t>
      </w:r>
      <w:r w:rsidRPr="000F303F">
        <w:t xml:space="preserve"> this research, </w:t>
      </w:r>
      <w:r>
        <w:t xml:space="preserve">we have </w:t>
      </w:r>
      <w:r w:rsidRPr="000F303F">
        <w:t xml:space="preserve">created a framework called QCOT that incorporates multiple formidable technologies: blockchain, which boosts IOT confidentiality, and quantum computing, that </w:t>
      </w:r>
      <w:r w:rsidR="00DF4642" w:rsidRPr="000F303F">
        <w:t>can offer</w:t>
      </w:r>
      <w:r w:rsidRPr="000F303F">
        <w:t xml:space="preserve"> unparalleled safety and enormous computational competenc</w:t>
      </w:r>
      <w:r w:rsidR="009F5A59">
        <w:t>e.</w:t>
      </w:r>
    </w:p>
    <w:p w:rsidR="00C17601" w:rsidRDefault="00C17601" w:rsidP="00FD5367">
      <w:pPr>
        <w:ind w:firstLine="360"/>
        <w:jc w:val="both"/>
      </w:pPr>
      <w:r>
        <w:t>The most important features of this proposed model are as follows</w:t>
      </w:r>
      <w:r w:rsidR="00145BFA">
        <w:t>[1]</w:t>
      </w:r>
      <w:r>
        <w:t>-</w:t>
      </w:r>
    </w:p>
    <w:p w:rsidR="00C17601" w:rsidRPr="003F23B9" w:rsidRDefault="00C17601" w:rsidP="00C17601">
      <w:pPr>
        <w:pStyle w:val="ListParagraph"/>
        <w:numPr>
          <w:ilvl w:val="0"/>
          <w:numId w:val="20"/>
        </w:numPr>
        <w:jc w:val="both"/>
        <w:rPr>
          <w:sz w:val="20"/>
          <w:szCs w:val="20"/>
        </w:rPr>
      </w:pPr>
      <w:r w:rsidRPr="003F23B9">
        <w:rPr>
          <w:sz w:val="20"/>
          <w:szCs w:val="20"/>
        </w:rPr>
        <w:t>Proper verification of Computations.</w:t>
      </w:r>
    </w:p>
    <w:p w:rsidR="00C17601" w:rsidRPr="003F23B9" w:rsidRDefault="00C17601" w:rsidP="00C17601">
      <w:pPr>
        <w:pStyle w:val="ListParagraph"/>
        <w:numPr>
          <w:ilvl w:val="0"/>
          <w:numId w:val="20"/>
        </w:numPr>
        <w:jc w:val="both"/>
        <w:rPr>
          <w:sz w:val="20"/>
          <w:szCs w:val="20"/>
        </w:rPr>
      </w:pPr>
      <w:r w:rsidRPr="003F23B9">
        <w:rPr>
          <w:sz w:val="20"/>
          <w:szCs w:val="20"/>
        </w:rPr>
        <w:t xml:space="preserve">Maintaining the integration of data (Before </w:t>
      </w:r>
    </w:p>
    <w:p w:rsidR="00C17601" w:rsidRPr="003F23B9" w:rsidRDefault="00C17601" w:rsidP="00C17601">
      <w:pPr>
        <w:pStyle w:val="ListParagraph"/>
        <w:ind w:left="720" w:firstLine="0"/>
        <w:jc w:val="both"/>
        <w:rPr>
          <w:sz w:val="20"/>
          <w:szCs w:val="20"/>
        </w:rPr>
      </w:pPr>
      <w:r w:rsidRPr="003F23B9">
        <w:rPr>
          <w:sz w:val="20"/>
          <w:szCs w:val="20"/>
        </w:rPr>
        <w:t>storing).</w:t>
      </w:r>
    </w:p>
    <w:p w:rsidR="00C17601" w:rsidRPr="003F23B9" w:rsidRDefault="00C17601" w:rsidP="00C17601">
      <w:pPr>
        <w:pStyle w:val="ListParagraph"/>
        <w:numPr>
          <w:ilvl w:val="0"/>
          <w:numId w:val="20"/>
        </w:numPr>
        <w:jc w:val="both"/>
        <w:rPr>
          <w:sz w:val="20"/>
          <w:szCs w:val="20"/>
        </w:rPr>
      </w:pPr>
      <w:r w:rsidRPr="003F23B9">
        <w:rPr>
          <w:sz w:val="20"/>
          <w:szCs w:val="20"/>
        </w:rPr>
        <w:t>QC and BC based IoT applications are now fully secured.</w:t>
      </w:r>
    </w:p>
    <w:p w:rsidR="00C17601" w:rsidRPr="003F23B9" w:rsidRDefault="00C17601" w:rsidP="00C17601">
      <w:pPr>
        <w:pStyle w:val="ListParagraph"/>
        <w:numPr>
          <w:ilvl w:val="0"/>
          <w:numId w:val="20"/>
        </w:numPr>
        <w:jc w:val="both"/>
        <w:rPr>
          <w:sz w:val="20"/>
          <w:szCs w:val="20"/>
        </w:rPr>
      </w:pPr>
      <w:r w:rsidRPr="003F23B9">
        <w:rPr>
          <w:sz w:val="20"/>
          <w:szCs w:val="20"/>
        </w:rPr>
        <w:t>Decentralized way of IOT applications.</w:t>
      </w:r>
    </w:p>
    <w:p w:rsidR="00C17601" w:rsidRPr="003F23B9" w:rsidRDefault="00C17601" w:rsidP="00C17601">
      <w:pPr>
        <w:pStyle w:val="ListParagraph"/>
        <w:numPr>
          <w:ilvl w:val="0"/>
          <w:numId w:val="20"/>
        </w:numPr>
        <w:jc w:val="both"/>
        <w:rPr>
          <w:sz w:val="20"/>
          <w:szCs w:val="20"/>
        </w:rPr>
      </w:pPr>
      <w:r w:rsidRPr="003F23B9">
        <w:rPr>
          <w:sz w:val="20"/>
          <w:szCs w:val="20"/>
        </w:rPr>
        <w:t>Quantum resistance technology is implemented instead of quantum-based computers.</w:t>
      </w:r>
    </w:p>
    <w:p w:rsidR="00F349C1" w:rsidRDefault="00C17601" w:rsidP="00F349C1">
      <w:pPr>
        <w:ind w:firstLine="720"/>
        <w:jc w:val="both"/>
      </w:pPr>
      <w:r w:rsidRPr="003F23B9">
        <w:t>Much Secure communication.</w:t>
      </w:r>
    </w:p>
    <w:p w:rsidR="00F349C1" w:rsidRDefault="007818BB" w:rsidP="00F349C1">
      <w:pPr>
        <w:spacing w:after="240"/>
        <w:ind w:firstLine="360"/>
        <w:jc w:val="both"/>
      </w:pPr>
      <w:r>
        <w:t>The table 3.1. shows the comparison between the different post quantum blockchain based IOT Styles which differentiates the styles based on application, DL structure, post-quantum signa</w:t>
      </w:r>
      <w:r w:rsidR="00651FC2">
        <w:t xml:space="preserve">tures types as well as subtypes </w:t>
      </w:r>
      <w:r w:rsidR="00145BFA">
        <w:t>[5]</w:t>
      </w:r>
      <w:r w:rsidR="00651FC2" w:rsidRPr="00651FC2">
        <w:t xml:space="preserve"> </w:t>
      </w:r>
      <w:r w:rsidR="00651FC2">
        <w:t>[41].</w:t>
      </w:r>
    </w:p>
    <w:p w:rsidR="00F349C1" w:rsidRDefault="00F349C1" w:rsidP="00F349C1">
      <w:pPr>
        <w:ind w:firstLine="360"/>
        <w:jc w:val="both"/>
      </w:pPr>
      <w:r w:rsidRPr="003F23B9">
        <w:t>QKD (Quantum key distributions) algorithms are incorporated into the proposed model of QCOT technology to mitigate espionage(eavesdropping) at the physical layer (in the IOT subsystem of the approach). In the client-server configuration (communicating parties), bits and data are interchanged on a quantum core principle</w:t>
      </w:r>
      <w:r w:rsidR="00145BFA">
        <w:t>[1]</w:t>
      </w:r>
      <w:r w:rsidR="00B379F7" w:rsidRPr="00B379F7">
        <w:t xml:space="preserve"> </w:t>
      </w:r>
      <w:r w:rsidR="00B379F7">
        <w:t>[44].</w:t>
      </w:r>
      <w:r w:rsidRPr="003F23B9">
        <w:t xml:space="preserve">. One-way </w:t>
      </w:r>
    </w:p>
    <w:p w:rsidR="00F349C1" w:rsidRDefault="00F349C1" w:rsidP="00F349C1">
      <w:pPr>
        <w:jc w:val="both"/>
        <w:sectPr w:rsidR="00F349C1" w:rsidSect="00A574B9">
          <w:type w:val="continuous"/>
          <w:pgSz w:w="11906" w:h="16838" w:code="9"/>
          <w:pgMar w:top="1440" w:right="1080" w:bottom="1440" w:left="1080" w:header="720" w:footer="720" w:gutter="0"/>
          <w:cols w:space="360"/>
          <w:docGrid w:linePitch="360"/>
        </w:sectPr>
      </w:pPr>
      <w:r w:rsidRPr="003F23B9">
        <w:t>hashing strategies (hash key) are deployed by the receiving antenna (or server) for relatively secure transmission and connection.</w:t>
      </w:r>
      <w:r w:rsidRPr="00FD7A4E">
        <w:t xml:space="preserve"> The QCoT initiative resulted in meagre public and private key ratios, size minimization of hash length, and fulfilling the CIA's performance standards (</w:t>
      </w:r>
      <w:r>
        <w:t>C</w:t>
      </w:r>
      <w:r w:rsidRPr="00FD7A4E">
        <w:t xml:space="preserve">onfidentiality, </w:t>
      </w:r>
      <w:r>
        <w:t>I</w:t>
      </w:r>
      <w:r w:rsidRPr="00FD7A4E">
        <w:t xml:space="preserve">ntegrity, and </w:t>
      </w:r>
      <w:r>
        <w:t>A</w:t>
      </w:r>
      <w:r w:rsidRPr="00FD7A4E">
        <w:t>uthorization)</w:t>
      </w:r>
      <w:r>
        <w:t xml:space="preserve"> which are the major challenges in the historical works.</w:t>
      </w:r>
      <w:r w:rsidRPr="00FD7A4E">
        <w:t xml:space="preserve"> Quantum teleportation, which unfolds between the layer upon layer and facilitates highly secure data transmission, is another strategy executed in the framework</w:t>
      </w:r>
      <w:r w:rsidR="00B379F7">
        <w:t xml:space="preserve"> [45]</w:t>
      </w:r>
      <w:r w:rsidRPr="00FD7A4E">
        <w:t>. A QISKIT-based quantum simulator that is compatible with quantum circuit design and has a plethora of simulation features and configuration-modifying functions accomplishes this technique.</w:t>
      </w:r>
      <w:r w:rsidR="00145BFA">
        <w:t>[1]</w:t>
      </w:r>
    </w:p>
    <w:p w:rsidR="00F349C1" w:rsidRDefault="00F349C1" w:rsidP="00F349C1">
      <w:pPr>
        <w:jc w:val="both"/>
        <w:sectPr w:rsidR="00F349C1" w:rsidSect="00A574B9">
          <w:type w:val="continuous"/>
          <w:pgSz w:w="11906" w:h="16838" w:code="9"/>
          <w:pgMar w:top="1440" w:right="1080" w:bottom="1440" w:left="1080" w:header="720" w:footer="720" w:gutter="0"/>
          <w:cols w:space="360"/>
          <w:docGrid w:linePitch="360"/>
        </w:sectPr>
      </w:pPr>
      <w:r>
        <w:rPr>
          <w:noProof/>
        </w:rPr>
        <w:lastRenderedPageBreak/>
        <w:drawing>
          <wp:anchor distT="0" distB="0" distL="114300" distR="114300" simplePos="0" relativeHeight="251664384" behindDoc="0" locked="0" layoutInCell="1" allowOverlap="1">
            <wp:simplePos x="0" y="0"/>
            <wp:positionH relativeFrom="margin">
              <wp:posOffset>-1905</wp:posOffset>
            </wp:positionH>
            <wp:positionV relativeFrom="margin">
              <wp:posOffset>4168140</wp:posOffset>
            </wp:positionV>
            <wp:extent cx="6210300" cy="3776345"/>
            <wp:effectExtent l="19050" t="0" r="0" b="0"/>
            <wp:wrapSquare wrapText="bothSides"/>
            <wp:docPr id="167969207" name="Picture 16796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6961"/>
                    <a:stretch/>
                  </pic:blipFill>
                  <pic:spPr bwMode="auto">
                    <a:xfrm>
                      <a:off x="0" y="0"/>
                      <a:ext cx="6210300" cy="37763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349C1" w:rsidRDefault="00F349C1" w:rsidP="00F349C1">
      <w:pPr>
        <w:jc w:val="both"/>
      </w:pPr>
    </w:p>
    <w:p w:rsidR="00F349C1" w:rsidRDefault="00F349C1" w:rsidP="00F349C1">
      <w:pPr>
        <w:jc w:val="both"/>
      </w:pPr>
    </w:p>
    <w:p w:rsidR="00F349C1" w:rsidRDefault="00F349C1" w:rsidP="00F349C1">
      <w:pPr>
        <w:jc w:val="both"/>
        <w:sectPr w:rsidR="00F349C1" w:rsidSect="00A574B9">
          <w:type w:val="continuous"/>
          <w:pgSz w:w="11906" w:h="16838" w:code="9"/>
          <w:pgMar w:top="1440" w:right="1080" w:bottom="1440" w:left="1080" w:header="720" w:footer="720" w:gutter="0"/>
          <w:cols w:space="360"/>
          <w:docGrid w:linePitch="360"/>
        </w:sectPr>
      </w:pPr>
    </w:p>
    <w:p w:rsidR="00F349C1" w:rsidRDefault="00F349C1" w:rsidP="00F349C1">
      <w:pPr>
        <w:rPr>
          <w:sz w:val="16"/>
          <w:szCs w:val="16"/>
        </w:rPr>
      </w:pPr>
      <w:r w:rsidRPr="00055B61">
        <w:rPr>
          <w:sz w:val="16"/>
          <w:szCs w:val="16"/>
        </w:rPr>
        <w:lastRenderedPageBreak/>
        <w:t>Fig.3.1. Proposed Architectural Model of QCoT Technology (</w:t>
      </w:r>
      <w:r w:rsidRPr="00055B61">
        <w:rPr>
          <w:i/>
          <w:iCs/>
          <w:sz w:val="16"/>
          <w:szCs w:val="16"/>
        </w:rPr>
        <w:t>Quantum Chain of Things</w:t>
      </w:r>
      <w:r>
        <w:rPr>
          <w:sz w:val="16"/>
          <w:szCs w:val="16"/>
        </w:rPr>
        <w:t>)</w:t>
      </w:r>
    </w:p>
    <w:p w:rsidR="00F349C1" w:rsidRDefault="00F349C1" w:rsidP="007818BB">
      <w:pPr>
        <w:spacing w:after="240"/>
        <w:ind w:firstLine="360"/>
        <w:jc w:val="both"/>
        <w:sectPr w:rsidR="00F349C1" w:rsidSect="00A574B9">
          <w:type w:val="continuous"/>
          <w:pgSz w:w="11906" w:h="16838" w:code="9"/>
          <w:pgMar w:top="1440" w:right="1080" w:bottom="1440" w:left="1080" w:header="720" w:footer="720" w:gutter="0"/>
          <w:cols w:space="360"/>
          <w:docGrid w:linePitch="360"/>
        </w:sectPr>
      </w:pPr>
    </w:p>
    <w:p w:rsidR="007818BB" w:rsidRDefault="007818BB" w:rsidP="007818BB">
      <w:pPr>
        <w:jc w:val="both"/>
      </w:pPr>
    </w:p>
    <w:tbl>
      <w:tblPr>
        <w:tblStyle w:val="GridTable4Accent3"/>
        <w:tblpPr w:leftFromText="180" w:rightFromText="180" w:vertAnchor="page" w:horzAnchor="margin" w:tblpXSpec="center" w:tblpY="1104"/>
        <w:tblW w:w="10638" w:type="dxa"/>
        <w:tblLayout w:type="fixed"/>
        <w:tblLook w:val="04A0"/>
      </w:tblPr>
      <w:tblGrid>
        <w:gridCol w:w="562"/>
        <w:gridCol w:w="993"/>
        <w:gridCol w:w="1134"/>
        <w:gridCol w:w="992"/>
        <w:gridCol w:w="1276"/>
        <w:gridCol w:w="1559"/>
        <w:gridCol w:w="1276"/>
        <w:gridCol w:w="1417"/>
        <w:gridCol w:w="1429"/>
      </w:tblGrid>
      <w:tr w:rsidR="00160632" w:rsidRPr="00D901C6" w:rsidTr="00160632">
        <w:trPr>
          <w:cnfStyle w:val="100000000000"/>
          <w:trHeight w:val="983"/>
        </w:trPr>
        <w:tc>
          <w:tcPr>
            <w:cnfStyle w:val="001000000000"/>
            <w:tcW w:w="562" w:type="dxa"/>
          </w:tcPr>
          <w:p w:rsidR="00C17601" w:rsidRPr="00160632" w:rsidRDefault="00C17601" w:rsidP="00C17601">
            <w:pPr>
              <w:jc w:val="both"/>
              <w:rPr>
                <w:b w:val="0"/>
                <w:bCs w:val="0"/>
                <w:color w:val="F2F2F2" w:themeColor="background1" w:themeShade="F2"/>
                <w:sz w:val="22"/>
                <w:szCs w:val="22"/>
                <w:u w:val="single"/>
              </w:rPr>
            </w:pPr>
            <w:r w:rsidRPr="00160632">
              <w:rPr>
                <w:b w:val="0"/>
                <w:bCs w:val="0"/>
                <w:color w:val="F2F2F2" w:themeColor="background1" w:themeShade="F2"/>
                <w:sz w:val="22"/>
                <w:szCs w:val="22"/>
                <w:u w:val="single"/>
              </w:rPr>
              <w:lastRenderedPageBreak/>
              <w:t>No.</w:t>
            </w:r>
          </w:p>
        </w:tc>
        <w:tc>
          <w:tcPr>
            <w:tcW w:w="993"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Application</w:t>
            </w:r>
          </w:p>
        </w:tc>
        <w:tc>
          <w:tcPr>
            <w:tcW w:w="1134"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Structure</w:t>
            </w:r>
          </w:p>
        </w:tc>
        <w:tc>
          <w:tcPr>
            <w:tcW w:w="992"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Blockchain Type</w:t>
            </w:r>
          </w:p>
        </w:tc>
        <w:tc>
          <w:tcPr>
            <w:tcW w:w="1276"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Consensus Mechanism</w:t>
            </w:r>
          </w:p>
        </w:tc>
        <w:tc>
          <w:tcPr>
            <w:tcW w:w="1559"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Cryptosystem Type</w:t>
            </w:r>
          </w:p>
        </w:tc>
        <w:tc>
          <w:tcPr>
            <w:tcW w:w="1276"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Cryptosystem Sub-type</w:t>
            </w:r>
          </w:p>
        </w:tc>
        <w:tc>
          <w:tcPr>
            <w:tcW w:w="1417"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Contribution</w:t>
            </w:r>
          </w:p>
        </w:tc>
        <w:tc>
          <w:tcPr>
            <w:tcW w:w="1429" w:type="dxa"/>
          </w:tcPr>
          <w:p w:rsidR="00C17601" w:rsidRPr="00160632" w:rsidRDefault="00C17601" w:rsidP="00C17601">
            <w:pPr>
              <w:jc w:val="both"/>
              <w:cnfStyle w:val="100000000000"/>
              <w:rPr>
                <w:b w:val="0"/>
                <w:bCs w:val="0"/>
                <w:color w:val="F2F2F2" w:themeColor="background1" w:themeShade="F2"/>
                <w:sz w:val="22"/>
                <w:szCs w:val="22"/>
                <w:u w:val="single"/>
              </w:rPr>
            </w:pPr>
            <w:r w:rsidRPr="00160632">
              <w:rPr>
                <w:b w:val="0"/>
                <w:bCs w:val="0"/>
                <w:color w:val="F2F2F2" w:themeColor="background1" w:themeShade="F2"/>
                <w:sz w:val="22"/>
                <w:szCs w:val="22"/>
                <w:u w:val="single"/>
              </w:rPr>
              <w:t>Missing Aspect</w:t>
            </w:r>
          </w:p>
        </w:tc>
      </w:tr>
      <w:tr w:rsidR="00160632" w:rsidTr="00160632">
        <w:trPr>
          <w:cnfStyle w:val="000000100000"/>
          <w:trHeight w:val="2111"/>
        </w:trPr>
        <w:tc>
          <w:tcPr>
            <w:cnfStyle w:val="001000000000"/>
            <w:tcW w:w="562" w:type="dxa"/>
          </w:tcPr>
          <w:p w:rsidR="00C17601" w:rsidRPr="00B77BCC" w:rsidRDefault="00C17601" w:rsidP="00C17601">
            <w:pPr>
              <w:jc w:val="both"/>
              <w:rPr>
                <w:sz w:val="18"/>
                <w:szCs w:val="18"/>
              </w:rPr>
            </w:pPr>
            <w:r w:rsidRPr="00B77BCC">
              <w:rPr>
                <w:sz w:val="18"/>
                <w:szCs w:val="18"/>
              </w:rPr>
              <w:t>1</w:t>
            </w:r>
            <w:r w:rsidR="00160632">
              <w:rPr>
                <w:sz w:val="18"/>
                <w:szCs w:val="18"/>
              </w:rPr>
              <w:t>.</w:t>
            </w:r>
          </w:p>
        </w:tc>
        <w:tc>
          <w:tcPr>
            <w:tcW w:w="993" w:type="dxa"/>
          </w:tcPr>
          <w:p w:rsidR="00C17601" w:rsidRPr="00D901C6" w:rsidRDefault="00C17601" w:rsidP="00C17601">
            <w:pPr>
              <w:jc w:val="both"/>
              <w:cnfStyle w:val="000000100000"/>
              <w:rPr>
                <w:sz w:val="18"/>
                <w:szCs w:val="18"/>
              </w:rPr>
            </w:pPr>
            <w:r w:rsidRPr="00D901C6">
              <w:rPr>
                <w:sz w:val="18"/>
                <w:szCs w:val="18"/>
              </w:rPr>
              <w:t>Smart City</w:t>
            </w:r>
          </w:p>
        </w:tc>
        <w:tc>
          <w:tcPr>
            <w:tcW w:w="1134" w:type="dxa"/>
          </w:tcPr>
          <w:p w:rsidR="00C17601" w:rsidRPr="00D901C6" w:rsidRDefault="00C17601" w:rsidP="00C17601">
            <w:pPr>
              <w:jc w:val="both"/>
              <w:cnfStyle w:val="000000100000"/>
              <w:rPr>
                <w:sz w:val="18"/>
                <w:szCs w:val="18"/>
              </w:rPr>
            </w:pPr>
            <w:r w:rsidRPr="00D901C6">
              <w:rPr>
                <w:sz w:val="18"/>
                <w:szCs w:val="18"/>
              </w:rPr>
              <w:t>Blockchain</w:t>
            </w:r>
          </w:p>
        </w:tc>
        <w:tc>
          <w:tcPr>
            <w:tcW w:w="992" w:type="dxa"/>
          </w:tcPr>
          <w:p w:rsidR="00C17601" w:rsidRPr="00D901C6" w:rsidRDefault="00C17601" w:rsidP="00C17601">
            <w:pPr>
              <w:jc w:val="both"/>
              <w:cnfStyle w:val="000000100000"/>
              <w:rPr>
                <w:sz w:val="18"/>
                <w:szCs w:val="18"/>
              </w:rPr>
            </w:pPr>
            <w:r w:rsidRPr="00D901C6">
              <w:rPr>
                <w:sz w:val="18"/>
                <w:szCs w:val="18"/>
              </w:rPr>
              <w:t>Public</w:t>
            </w:r>
          </w:p>
        </w:tc>
        <w:tc>
          <w:tcPr>
            <w:tcW w:w="1276" w:type="dxa"/>
          </w:tcPr>
          <w:p w:rsidR="00C17601" w:rsidRPr="00D901C6" w:rsidRDefault="00C17601" w:rsidP="00C17601">
            <w:pPr>
              <w:jc w:val="both"/>
              <w:cnfStyle w:val="000000100000"/>
              <w:rPr>
                <w:sz w:val="18"/>
                <w:szCs w:val="18"/>
              </w:rPr>
            </w:pPr>
            <w:r w:rsidRPr="00D901C6">
              <w:rPr>
                <w:sz w:val="18"/>
                <w:szCs w:val="18"/>
              </w:rPr>
              <w:t>PoW(Proof Of Work)</w:t>
            </w:r>
          </w:p>
        </w:tc>
        <w:tc>
          <w:tcPr>
            <w:tcW w:w="1559" w:type="dxa"/>
          </w:tcPr>
          <w:p w:rsidR="00C17601" w:rsidRPr="00D901C6" w:rsidRDefault="00C17601" w:rsidP="00C17601">
            <w:pPr>
              <w:jc w:val="both"/>
              <w:cnfStyle w:val="000000100000"/>
              <w:rPr>
                <w:sz w:val="18"/>
                <w:szCs w:val="18"/>
              </w:rPr>
            </w:pPr>
            <w:r w:rsidRPr="00D901C6">
              <w:rPr>
                <w:sz w:val="18"/>
                <w:szCs w:val="18"/>
              </w:rPr>
              <w:t>Multi-variate</w:t>
            </w:r>
          </w:p>
        </w:tc>
        <w:tc>
          <w:tcPr>
            <w:tcW w:w="1276" w:type="dxa"/>
          </w:tcPr>
          <w:p w:rsidR="00C17601" w:rsidRPr="00D901C6" w:rsidRDefault="00C17601" w:rsidP="00C17601">
            <w:pPr>
              <w:jc w:val="both"/>
              <w:cnfStyle w:val="000000100000"/>
              <w:rPr>
                <w:sz w:val="18"/>
                <w:szCs w:val="18"/>
              </w:rPr>
            </w:pPr>
            <w:r w:rsidRPr="00D901C6">
              <w:rPr>
                <w:sz w:val="18"/>
                <w:szCs w:val="18"/>
              </w:rPr>
              <w:t>Identity-based</w:t>
            </w:r>
          </w:p>
        </w:tc>
        <w:tc>
          <w:tcPr>
            <w:tcW w:w="1417" w:type="dxa"/>
          </w:tcPr>
          <w:p w:rsidR="00C17601" w:rsidRPr="00D901C6" w:rsidRDefault="00C17601" w:rsidP="00C17601">
            <w:pPr>
              <w:jc w:val="both"/>
              <w:cnfStyle w:val="000000100000"/>
              <w:rPr>
                <w:sz w:val="18"/>
                <w:szCs w:val="18"/>
              </w:rPr>
            </w:pPr>
            <w:r w:rsidRPr="00D901C6">
              <w:rPr>
                <w:sz w:val="18"/>
                <w:szCs w:val="18"/>
              </w:rPr>
              <w:t>Presenting a shorter block interval generation (compared with Bitcoin) and more lightweight</w:t>
            </w:r>
          </w:p>
        </w:tc>
        <w:tc>
          <w:tcPr>
            <w:tcW w:w="1429" w:type="dxa"/>
          </w:tcPr>
          <w:p w:rsidR="00C17601" w:rsidRPr="00D901C6" w:rsidRDefault="00C17601" w:rsidP="00C17601">
            <w:pPr>
              <w:jc w:val="both"/>
              <w:cnfStyle w:val="000000100000"/>
              <w:rPr>
                <w:sz w:val="18"/>
                <w:szCs w:val="18"/>
              </w:rPr>
            </w:pPr>
            <w:r w:rsidRPr="00D901C6">
              <w:rPr>
                <w:sz w:val="18"/>
                <w:szCs w:val="18"/>
              </w:rPr>
              <w:t>Need of scalability and there is high computational cost with implementation as well as for evaluation.</w:t>
            </w:r>
          </w:p>
        </w:tc>
      </w:tr>
      <w:tr w:rsidR="00806DD8" w:rsidTr="00160632">
        <w:trPr>
          <w:trHeight w:val="1984"/>
        </w:trPr>
        <w:tc>
          <w:tcPr>
            <w:cnfStyle w:val="001000000000"/>
            <w:tcW w:w="562" w:type="dxa"/>
          </w:tcPr>
          <w:p w:rsidR="00C17601" w:rsidRPr="00B77BCC" w:rsidRDefault="00C17601" w:rsidP="00C17601">
            <w:pPr>
              <w:jc w:val="both"/>
              <w:rPr>
                <w:sz w:val="18"/>
                <w:szCs w:val="18"/>
              </w:rPr>
            </w:pPr>
            <w:r w:rsidRPr="00B77BCC">
              <w:rPr>
                <w:sz w:val="18"/>
                <w:szCs w:val="18"/>
              </w:rPr>
              <w:t>2</w:t>
            </w:r>
            <w:r w:rsidR="00160632">
              <w:rPr>
                <w:sz w:val="18"/>
                <w:szCs w:val="18"/>
              </w:rPr>
              <w:t>.</w:t>
            </w:r>
          </w:p>
        </w:tc>
        <w:tc>
          <w:tcPr>
            <w:tcW w:w="993" w:type="dxa"/>
          </w:tcPr>
          <w:p w:rsidR="00C17601" w:rsidRPr="00D901C6" w:rsidRDefault="00C17601" w:rsidP="00C17601">
            <w:pPr>
              <w:jc w:val="both"/>
              <w:cnfStyle w:val="000000000000"/>
              <w:rPr>
                <w:sz w:val="18"/>
                <w:szCs w:val="18"/>
              </w:rPr>
            </w:pPr>
            <w:r w:rsidRPr="00D901C6">
              <w:rPr>
                <w:sz w:val="18"/>
                <w:szCs w:val="18"/>
              </w:rPr>
              <w:t>Smart Home</w:t>
            </w:r>
          </w:p>
        </w:tc>
        <w:tc>
          <w:tcPr>
            <w:tcW w:w="1134" w:type="dxa"/>
          </w:tcPr>
          <w:p w:rsidR="00C17601" w:rsidRPr="00D901C6" w:rsidRDefault="00C17601" w:rsidP="00C17601">
            <w:pPr>
              <w:jc w:val="both"/>
              <w:cnfStyle w:val="000000000000"/>
              <w:rPr>
                <w:sz w:val="18"/>
                <w:szCs w:val="18"/>
              </w:rPr>
            </w:pPr>
            <w:r>
              <w:rPr>
                <w:sz w:val="18"/>
                <w:szCs w:val="18"/>
              </w:rPr>
              <w:t>Blockchain</w:t>
            </w:r>
          </w:p>
        </w:tc>
        <w:tc>
          <w:tcPr>
            <w:tcW w:w="992" w:type="dxa"/>
          </w:tcPr>
          <w:p w:rsidR="00C17601" w:rsidRPr="00D901C6" w:rsidRDefault="00C17601" w:rsidP="00C17601">
            <w:pPr>
              <w:jc w:val="both"/>
              <w:cnfStyle w:val="000000000000"/>
              <w:rPr>
                <w:sz w:val="18"/>
                <w:szCs w:val="18"/>
              </w:rPr>
            </w:pPr>
            <w:r>
              <w:rPr>
                <w:sz w:val="18"/>
                <w:szCs w:val="18"/>
              </w:rPr>
              <w:t>Consortium</w:t>
            </w:r>
          </w:p>
        </w:tc>
        <w:tc>
          <w:tcPr>
            <w:tcW w:w="1276" w:type="dxa"/>
          </w:tcPr>
          <w:p w:rsidR="00C17601" w:rsidRPr="00D901C6" w:rsidRDefault="00C17601" w:rsidP="00C17601">
            <w:pPr>
              <w:jc w:val="both"/>
              <w:cnfStyle w:val="000000000000"/>
              <w:rPr>
                <w:sz w:val="18"/>
                <w:szCs w:val="18"/>
              </w:rPr>
            </w:pPr>
            <w:r w:rsidRPr="00D901C6">
              <w:rPr>
                <w:sz w:val="18"/>
                <w:szCs w:val="18"/>
              </w:rPr>
              <w:t>PoW(Proof Of Work)</w:t>
            </w:r>
          </w:p>
        </w:tc>
        <w:tc>
          <w:tcPr>
            <w:tcW w:w="1559" w:type="dxa"/>
          </w:tcPr>
          <w:p w:rsidR="00C17601" w:rsidRPr="00D901C6" w:rsidRDefault="00C17601" w:rsidP="00C17601">
            <w:pPr>
              <w:jc w:val="both"/>
              <w:cnfStyle w:val="000000000000"/>
              <w:rPr>
                <w:sz w:val="18"/>
                <w:szCs w:val="18"/>
              </w:rPr>
            </w:pPr>
            <w:r>
              <w:rPr>
                <w:sz w:val="18"/>
                <w:szCs w:val="18"/>
              </w:rPr>
              <w:t>Lattice</w:t>
            </w:r>
          </w:p>
        </w:tc>
        <w:tc>
          <w:tcPr>
            <w:tcW w:w="1276" w:type="dxa"/>
          </w:tcPr>
          <w:p w:rsidR="00C17601" w:rsidRPr="00D901C6" w:rsidRDefault="00C17601" w:rsidP="00C17601">
            <w:pPr>
              <w:jc w:val="both"/>
              <w:cnfStyle w:val="000000000000"/>
              <w:rPr>
                <w:sz w:val="18"/>
                <w:szCs w:val="18"/>
              </w:rPr>
            </w:pPr>
            <w:r>
              <w:rPr>
                <w:sz w:val="18"/>
                <w:szCs w:val="18"/>
              </w:rPr>
              <w:t>SVP</w:t>
            </w:r>
          </w:p>
        </w:tc>
        <w:tc>
          <w:tcPr>
            <w:tcW w:w="1417" w:type="dxa"/>
          </w:tcPr>
          <w:p w:rsidR="00C17601" w:rsidRPr="00D901C6" w:rsidRDefault="00C17601" w:rsidP="00C17601">
            <w:pPr>
              <w:jc w:val="both"/>
              <w:cnfStyle w:val="000000000000"/>
              <w:rPr>
                <w:sz w:val="18"/>
                <w:szCs w:val="18"/>
              </w:rPr>
            </w:pPr>
            <w:r>
              <w:rPr>
                <w:sz w:val="18"/>
                <w:szCs w:val="18"/>
              </w:rPr>
              <w:t>Considering cloud server with a subunit of consortium blockchain (Helps in controlling the amount of data)</w:t>
            </w:r>
          </w:p>
        </w:tc>
        <w:tc>
          <w:tcPr>
            <w:tcW w:w="1429" w:type="dxa"/>
          </w:tcPr>
          <w:p w:rsidR="00C17601" w:rsidRPr="00D901C6" w:rsidRDefault="00C17601" w:rsidP="00C17601">
            <w:pPr>
              <w:jc w:val="both"/>
              <w:cnfStyle w:val="000000000000"/>
              <w:rPr>
                <w:sz w:val="18"/>
                <w:szCs w:val="18"/>
              </w:rPr>
            </w:pPr>
            <w:r>
              <w:rPr>
                <w:sz w:val="18"/>
                <w:szCs w:val="18"/>
              </w:rPr>
              <w:t>Dependent on a cloud server, high computational cost, low transaction speed, semi-centralized</w:t>
            </w:r>
          </w:p>
        </w:tc>
      </w:tr>
      <w:tr w:rsidR="00160632" w:rsidTr="00160632">
        <w:trPr>
          <w:cnfStyle w:val="000000100000"/>
          <w:trHeight w:val="1545"/>
        </w:trPr>
        <w:tc>
          <w:tcPr>
            <w:cnfStyle w:val="001000000000"/>
            <w:tcW w:w="562" w:type="dxa"/>
          </w:tcPr>
          <w:p w:rsidR="00C17601" w:rsidRPr="00B77BCC" w:rsidRDefault="00C17601" w:rsidP="00C17601">
            <w:pPr>
              <w:jc w:val="both"/>
              <w:rPr>
                <w:sz w:val="18"/>
                <w:szCs w:val="18"/>
              </w:rPr>
            </w:pPr>
            <w:r w:rsidRPr="00B77BCC">
              <w:rPr>
                <w:sz w:val="18"/>
                <w:szCs w:val="18"/>
              </w:rPr>
              <w:t>3</w:t>
            </w:r>
            <w:r w:rsidR="00160632">
              <w:rPr>
                <w:sz w:val="18"/>
                <w:szCs w:val="18"/>
              </w:rPr>
              <w:t>.</w:t>
            </w:r>
          </w:p>
        </w:tc>
        <w:tc>
          <w:tcPr>
            <w:tcW w:w="993" w:type="dxa"/>
          </w:tcPr>
          <w:p w:rsidR="00C17601" w:rsidRPr="00D901C6" w:rsidRDefault="00C17601" w:rsidP="00C17601">
            <w:pPr>
              <w:jc w:val="both"/>
              <w:cnfStyle w:val="000000100000"/>
              <w:rPr>
                <w:sz w:val="18"/>
                <w:szCs w:val="18"/>
              </w:rPr>
            </w:pPr>
            <w:r w:rsidRPr="00D901C6">
              <w:rPr>
                <w:sz w:val="18"/>
                <w:szCs w:val="18"/>
              </w:rPr>
              <w:t>Smart Farming</w:t>
            </w:r>
          </w:p>
        </w:tc>
        <w:tc>
          <w:tcPr>
            <w:tcW w:w="1134" w:type="dxa"/>
          </w:tcPr>
          <w:p w:rsidR="00C17601" w:rsidRPr="00D901C6" w:rsidRDefault="00C17601" w:rsidP="00C17601">
            <w:pPr>
              <w:jc w:val="both"/>
              <w:cnfStyle w:val="000000100000"/>
              <w:rPr>
                <w:sz w:val="18"/>
                <w:szCs w:val="18"/>
              </w:rPr>
            </w:pPr>
            <w:r>
              <w:rPr>
                <w:sz w:val="18"/>
                <w:szCs w:val="18"/>
              </w:rPr>
              <w:t>DAG</w:t>
            </w:r>
          </w:p>
        </w:tc>
        <w:tc>
          <w:tcPr>
            <w:tcW w:w="992" w:type="dxa"/>
          </w:tcPr>
          <w:p w:rsidR="00C17601" w:rsidRPr="00D901C6" w:rsidRDefault="00C17601" w:rsidP="00C17601">
            <w:pPr>
              <w:jc w:val="both"/>
              <w:cnfStyle w:val="000000100000"/>
              <w:rPr>
                <w:sz w:val="18"/>
                <w:szCs w:val="18"/>
              </w:rPr>
            </w:pPr>
            <w:r>
              <w:rPr>
                <w:sz w:val="18"/>
                <w:szCs w:val="18"/>
              </w:rPr>
              <w:t>Private</w:t>
            </w:r>
          </w:p>
        </w:tc>
        <w:tc>
          <w:tcPr>
            <w:tcW w:w="1276" w:type="dxa"/>
          </w:tcPr>
          <w:p w:rsidR="00C17601" w:rsidRPr="00D901C6" w:rsidRDefault="00C17601" w:rsidP="00C17601">
            <w:pPr>
              <w:jc w:val="both"/>
              <w:cnfStyle w:val="000000100000"/>
              <w:rPr>
                <w:sz w:val="18"/>
                <w:szCs w:val="18"/>
              </w:rPr>
            </w:pPr>
            <w:r w:rsidRPr="00D901C6">
              <w:rPr>
                <w:sz w:val="18"/>
                <w:szCs w:val="18"/>
              </w:rPr>
              <w:t>PoW(Proof Of Work)</w:t>
            </w:r>
          </w:p>
        </w:tc>
        <w:tc>
          <w:tcPr>
            <w:tcW w:w="1559" w:type="dxa"/>
          </w:tcPr>
          <w:p w:rsidR="00C17601" w:rsidRPr="00D901C6" w:rsidRDefault="00C17601" w:rsidP="00C17601">
            <w:pPr>
              <w:jc w:val="both"/>
              <w:cnfStyle w:val="000000100000"/>
              <w:rPr>
                <w:sz w:val="18"/>
                <w:szCs w:val="18"/>
              </w:rPr>
            </w:pPr>
            <w:r>
              <w:rPr>
                <w:sz w:val="18"/>
                <w:szCs w:val="18"/>
              </w:rPr>
              <w:t>Hash</w:t>
            </w:r>
          </w:p>
        </w:tc>
        <w:tc>
          <w:tcPr>
            <w:tcW w:w="1276" w:type="dxa"/>
          </w:tcPr>
          <w:p w:rsidR="00C17601" w:rsidRPr="00D901C6" w:rsidRDefault="00C17601" w:rsidP="00C17601">
            <w:pPr>
              <w:jc w:val="both"/>
              <w:cnfStyle w:val="000000100000"/>
              <w:rPr>
                <w:sz w:val="18"/>
                <w:szCs w:val="18"/>
              </w:rPr>
            </w:pPr>
            <w:r>
              <w:rPr>
                <w:sz w:val="18"/>
                <w:szCs w:val="18"/>
              </w:rPr>
              <w:t>W-OTS(Winternitz One time signature)</w:t>
            </w:r>
          </w:p>
        </w:tc>
        <w:tc>
          <w:tcPr>
            <w:tcW w:w="1417" w:type="dxa"/>
          </w:tcPr>
          <w:p w:rsidR="00C17601" w:rsidRPr="00D901C6" w:rsidRDefault="00C17601" w:rsidP="00C17601">
            <w:pPr>
              <w:jc w:val="both"/>
              <w:cnfStyle w:val="000000100000"/>
              <w:rPr>
                <w:sz w:val="18"/>
                <w:szCs w:val="18"/>
              </w:rPr>
            </w:pPr>
            <w:r>
              <w:rPr>
                <w:sz w:val="18"/>
                <w:szCs w:val="18"/>
              </w:rPr>
              <w:t xml:space="preserve">Used for medium-large sized farms </w:t>
            </w:r>
          </w:p>
        </w:tc>
        <w:tc>
          <w:tcPr>
            <w:tcW w:w="1429" w:type="dxa"/>
          </w:tcPr>
          <w:p w:rsidR="00C17601" w:rsidRPr="00D901C6" w:rsidRDefault="00C17601" w:rsidP="00C17601">
            <w:pPr>
              <w:jc w:val="both"/>
              <w:cnfStyle w:val="000000100000"/>
              <w:rPr>
                <w:sz w:val="18"/>
                <w:szCs w:val="18"/>
              </w:rPr>
            </w:pPr>
            <w:r>
              <w:rPr>
                <w:sz w:val="18"/>
                <w:szCs w:val="18"/>
              </w:rPr>
              <w:t>Peer and coordinator nodes dependent and less decentralized</w:t>
            </w:r>
          </w:p>
        </w:tc>
      </w:tr>
      <w:tr w:rsidR="00806DD8" w:rsidTr="00160632">
        <w:trPr>
          <w:trHeight w:val="1407"/>
        </w:trPr>
        <w:tc>
          <w:tcPr>
            <w:cnfStyle w:val="001000000000"/>
            <w:tcW w:w="562" w:type="dxa"/>
          </w:tcPr>
          <w:p w:rsidR="00C17601" w:rsidRPr="00B77BCC" w:rsidRDefault="00C17601" w:rsidP="00C17601">
            <w:pPr>
              <w:jc w:val="both"/>
              <w:rPr>
                <w:sz w:val="18"/>
                <w:szCs w:val="18"/>
              </w:rPr>
            </w:pPr>
            <w:r w:rsidRPr="00B77BCC">
              <w:rPr>
                <w:sz w:val="18"/>
                <w:szCs w:val="18"/>
              </w:rPr>
              <w:t>4</w:t>
            </w:r>
            <w:r w:rsidR="00160632">
              <w:rPr>
                <w:sz w:val="18"/>
                <w:szCs w:val="18"/>
              </w:rPr>
              <w:t>.</w:t>
            </w:r>
          </w:p>
        </w:tc>
        <w:tc>
          <w:tcPr>
            <w:tcW w:w="993" w:type="dxa"/>
          </w:tcPr>
          <w:p w:rsidR="00C17601" w:rsidRPr="00D901C6" w:rsidRDefault="00C17601" w:rsidP="00C17601">
            <w:pPr>
              <w:jc w:val="both"/>
              <w:cnfStyle w:val="000000000000"/>
              <w:rPr>
                <w:sz w:val="18"/>
                <w:szCs w:val="18"/>
              </w:rPr>
            </w:pPr>
            <w:r w:rsidRPr="00D901C6">
              <w:rPr>
                <w:sz w:val="18"/>
                <w:szCs w:val="18"/>
              </w:rPr>
              <w:t>Internet of vehicles(IoV)</w:t>
            </w:r>
          </w:p>
        </w:tc>
        <w:tc>
          <w:tcPr>
            <w:tcW w:w="1134" w:type="dxa"/>
          </w:tcPr>
          <w:p w:rsidR="00C17601" w:rsidRPr="00D901C6" w:rsidRDefault="00C17601" w:rsidP="00C17601">
            <w:pPr>
              <w:jc w:val="both"/>
              <w:cnfStyle w:val="000000000000"/>
              <w:rPr>
                <w:sz w:val="18"/>
                <w:szCs w:val="18"/>
              </w:rPr>
            </w:pPr>
            <w:r>
              <w:rPr>
                <w:sz w:val="18"/>
                <w:szCs w:val="18"/>
              </w:rPr>
              <w:t>Blockchain</w:t>
            </w:r>
          </w:p>
        </w:tc>
        <w:tc>
          <w:tcPr>
            <w:tcW w:w="992" w:type="dxa"/>
          </w:tcPr>
          <w:p w:rsidR="00C17601" w:rsidRPr="00D901C6" w:rsidRDefault="00C17601" w:rsidP="00C17601">
            <w:pPr>
              <w:jc w:val="both"/>
              <w:cnfStyle w:val="000000000000"/>
              <w:rPr>
                <w:sz w:val="18"/>
                <w:szCs w:val="18"/>
              </w:rPr>
            </w:pPr>
            <w:r>
              <w:rPr>
                <w:sz w:val="18"/>
                <w:szCs w:val="18"/>
              </w:rPr>
              <w:t>Consortium</w:t>
            </w:r>
          </w:p>
        </w:tc>
        <w:tc>
          <w:tcPr>
            <w:tcW w:w="1276" w:type="dxa"/>
          </w:tcPr>
          <w:p w:rsidR="00C17601" w:rsidRPr="00D901C6" w:rsidRDefault="00C17601" w:rsidP="00C17601">
            <w:pPr>
              <w:jc w:val="both"/>
              <w:cnfStyle w:val="000000000000"/>
              <w:rPr>
                <w:sz w:val="18"/>
                <w:szCs w:val="18"/>
              </w:rPr>
            </w:pPr>
            <w:r>
              <w:rPr>
                <w:sz w:val="18"/>
                <w:szCs w:val="18"/>
              </w:rPr>
              <w:t>BFT</w:t>
            </w:r>
          </w:p>
        </w:tc>
        <w:tc>
          <w:tcPr>
            <w:tcW w:w="1559" w:type="dxa"/>
          </w:tcPr>
          <w:p w:rsidR="00C17601" w:rsidRPr="00D901C6" w:rsidRDefault="00C17601" w:rsidP="00C17601">
            <w:pPr>
              <w:jc w:val="both"/>
              <w:cnfStyle w:val="000000000000"/>
              <w:rPr>
                <w:sz w:val="18"/>
                <w:szCs w:val="18"/>
              </w:rPr>
            </w:pPr>
            <w:r>
              <w:rPr>
                <w:sz w:val="18"/>
                <w:szCs w:val="18"/>
              </w:rPr>
              <w:t>Lattice</w:t>
            </w:r>
          </w:p>
        </w:tc>
        <w:tc>
          <w:tcPr>
            <w:tcW w:w="1276" w:type="dxa"/>
          </w:tcPr>
          <w:p w:rsidR="00C17601" w:rsidRPr="00D901C6" w:rsidRDefault="00C17601" w:rsidP="00C17601">
            <w:pPr>
              <w:jc w:val="both"/>
              <w:cnfStyle w:val="000000000000"/>
              <w:rPr>
                <w:sz w:val="18"/>
                <w:szCs w:val="18"/>
              </w:rPr>
            </w:pPr>
            <w:r>
              <w:rPr>
                <w:sz w:val="18"/>
                <w:szCs w:val="18"/>
              </w:rPr>
              <w:t>ISIS</w:t>
            </w:r>
          </w:p>
        </w:tc>
        <w:tc>
          <w:tcPr>
            <w:tcW w:w="1417" w:type="dxa"/>
          </w:tcPr>
          <w:p w:rsidR="00C17601" w:rsidRPr="00D901C6" w:rsidRDefault="00C17601" w:rsidP="00C17601">
            <w:pPr>
              <w:jc w:val="both"/>
              <w:cnfStyle w:val="000000000000"/>
              <w:rPr>
                <w:sz w:val="18"/>
                <w:szCs w:val="18"/>
              </w:rPr>
            </w:pPr>
            <w:r>
              <w:rPr>
                <w:sz w:val="18"/>
                <w:szCs w:val="18"/>
              </w:rPr>
              <w:t>Gives good communication and computation performance</w:t>
            </w:r>
            <w:r w:rsidR="00E91206">
              <w:rPr>
                <w:sz w:val="18"/>
                <w:szCs w:val="18"/>
              </w:rPr>
              <w:t xml:space="preserve"> in systems </w:t>
            </w:r>
          </w:p>
        </w:tc>
        <w:tc>
          <w:tcPr>
            <w:tcW w:w="1429" w:type="dxa"/>
          </w:tcPr>
          <w:p w:rsidR="00C17601" w:rsidRPr="00D901C6" w:rsidRDefault="00C17601" w:rsidP="00C17601">
            <w:pPr>
              <w:jc w:val="both"/>
              <w:cnfStyle w:val="000000000000"/>
              <w:rPr>
                <w:sz w:val="18"/>
                <w:szCs w:val="18"/>
              </w:rPr>
            </w:pPr>
            <w:r>
              <w:rPr>
                <w:sz w:val="18"/>
                <w:szCs w:val="18"/>
              </w:rPr>
              <w:t>Not scalable at a higher level and also risky</w:t>
            </w:r>
          </w:p>
        </w:tc>
      </w:tr>
      <w:tr w:rsidR="00160632" w:rsidTr="00160632">
        <w:trPr>
          <w:cnfStyle w:val="000000100000"/>
          <w:trHeight w:val="988"/>
        </w:trPr>
        <w:tc>
          <w:tcPr>
            <w:cnfStyle w:val="001000000000"/>
            <w:tcW w:w="562" w:type="dxa"/>
          </w:tcPr>
          <w:p w:rsidR="00C17601" w:rsidRPr="00B77BCC" w:rsidRDefault="00C17601" w:rsidP="00C17601">
            <w:pPr>
              <w:jc w:val="both"/>
              <w:rPr>
                <w:sz w:val="18"/>
                <w:szCs w:val="18"/>
              </w:rPr>
            </w:pPr>
            <w:r w:rsidRPr="00B77BCC">
              <w:rPr>
                <w:sz w:val="18"/>
                <w:szCs w:val="18"/>
              </w:rPr>
              <w:t>5</w:t>
            </w:r>
            <w:r w:rsidR="00160632">
              <w:rPr>
                <w:sz w:val="18"/>
                <w:szCs w:val="18"/>
              </w:rPr>
              <w:t>.</w:t>
            </w:r>
          </w:p>
        </w:tc>
        <w:tc>
          <w:tcPr>
            <w:tcW w:w="993" w:type="dxa"/>
          </w:tcPr>
          <w:p w:rsidR="00C17601" w:rsidRPr="00D901C6" w:rsidRDefault="00C17601" w:rsidP="00C17601">
            <w:pPr>
              <w:jc w:val="both"/>
              <w:cnfStyle w:val="000000100000"/>
              <w:rPr>
                <w:sz w:val="18"/>
                <w:szCs w:val="18"/>
              </w:rPr>
            </w:pPr>
            <w:r w:rsidRPr="00D901C6">
              <w:rPr>
                <w:sz w:val="18"/>
                <w:szCs w:val="18"/>
              </w:rPr>
              <w:t>Social IOT</w:t>
            </w:r>
            <w:r>
              <w:rPr>
                <w:sz w:val="18"/>
                <w:szCs w:val="18"/>
              </w:rPr>
              <w:t>(SIoT)</w:t>
            </w:r>
          </w:p>
        </w:tc>
        <w:tc>
          <w:tcPr>
            <w:tcW w:w="1134" w:type="dxa"/>
          </w:tcPr>
          <w:p w:rsidR="00C17601" w:rsidRPr="00D901C6" w:rsidRDefault="00C17601" w:rsidP="00C17601">
            <w:pPr>
              <w:jc w:val="both"/>
              <w:cnfStyle w:val="000000100000"/>
              <w:rPr>
                <w:sz w:val="18"/>
                <w:szCs w:val="18"/>
              </w:rPr>
            </w:pPr>
            <w:r>
              <w:rPr>
                <w:sz w:val="18"/>
                <w:szCs w:val="18"/>
              </w:rPr>
              <w:t>Blockchain</w:t>
            </w:r>
          </w:p>
        </w:tc>
        <w:tc>
          <w:tcPr>
            <w:tcW w:w="992" w:type="dxa"/>
          </w:tcPr>
          <w:p w:rsidR="00C17601" w:rsidRPr="00D901C6" w:rsidRDefault="00C17601" w:rsidP="00C17601">
            <w:pPr>
              <w:jc w:val="both"/>
              <w:cnfStyle w:val="000000100000"/>
              <w:rPr>
                <w:sz w:val="18"/>
                <w:szCs w:val="18"/>
              </w:rPr>
            </w:pPr>
            <w:r>
              <w:rPr>
                <w:sz w:val="18"/>
                <w:szCs w:val="18"/>
              </w:rPr>
              <w:t>No mention</w:t>
            </w:r>
          </w:p>
        </w:tc>
        <w:tc>
          <w:tcPr>
            <w:tcW w:w="1276" w:type="dxa"/>
          </w:tcPr>
          <w:p w:rsidR="00C17601" w:rsidRPr="00D901C6" w:rsidRDefault="00C17601" w:rsidP="00C17601">
            <w:pPr>
              <w:jc w:val="both"/>
              <w:cnfStyle w:val="000000100000"/>
              <w:rPr>
                <w:sz w:val="18"/>
                <w:szCs w:val="18"/>
              </w:rPr>
            </w:pPr>
            <w:r>
              <w:rPr>
                <w:sz w:val="18"/>
                <w:szCs w:val="18"/>
              </w:rPr>
              <w:t>No mention</w:t>
            </w:r>
          </w:p>
        </w:tc>
        <w:tc>
          <w:tcPr>
            <w:tcW w:w="1559" w:type="dxa"/>
          </w:tcPr>
          <w:p w:rsidR="00C17601" w:rsidRPr="00D901C6" w:rsidRDefault="00C17601" w:rsidP="00C17601">
            <w:pPr>
              <w:jc w:val="both"/>
              <w:cnfStyle w:val="000000100000"/>
              <w:rPr>
                <w:sz w:val="18"/>
                <w:szCs w:val="18"/>
              </w:rPr>
            </w:pPr>
            <w:r>
              <w:rPr>
                <w:sz w:val="18"/>
                <w:szCs w:val="18"/>
              </w:rPr>
              <w:t>Multi-variate</w:t>
            </w:r>
          </w:p>
        </w:tc>
        <w:tc>
          <w:tcPr>
            <w:tcW w:w="1276" w:type="dxa"/>
          </w:tcPr>
          <w:p w:rsidR="00C17601" w:rsidRPr="00D901C6" w:rsidRDefault="00C17601" w:rsidP="00C17601">
            <w:pPr>
              <w:jc w:val="both"/>
              <w:cnfStyle w:val="000000100000"/>
              <w:rPr>
                <w:sz w:val="18"/>
                <w:szCs w:val="18"/>
              </w:rPr>
            </w:pPr>
            <w:r>
              <w:rPr>
                <w:sz w:val="18"/>
                <w:szCs w:val="18"/>
              </w:rPr>
              <w:t>Ring signature</w:t>
            </w:r>
          </w:p>
        </w:tc>
        <w:tc>
          <w:tcPr>
            <w:tcW w:w="1417" w:type="dxa"/>
          </w:tcPr>
          <w:p w:rsidR="00C17601" w:rsidRPr="00D901C6" w:rsidRDefault="00C17601" w:rsidP="00C17601">
            <w:pPr>
              <w:jc w:val="both"/>
              <w:cnfStyle w:val="000000100000"/>
              <w:rPr>
                <w:sz w:val="18"/>
                <w:szCs w:val="18"/>
              </w:rPr>
            </w:pPr>
            <w:r>
              <w:rPr>
                <w:sz w:val="18"/>
                <w:szCs w:val="18"/>
              </w:rPr>
              <w:t>Privacy and confidentiality extended</w:t>
            </w:r>
            <w:r w:rsidR="00E91206">
              <w:rPr>
                <w:sz w:val="18"/>
                <w:szCs w:val="18"/>
              </w:rPr>
              <w:t xml:space="preserve"> in the systems</w:t>
            </w:r>
          </w:p>
        </w:tc>
        <w:tc>
          <w:tcPr>
            <w:tcW w:w="1429" w:type="dxa"/>
          </w:tcPr>
          <w:p w:rsidR="00C17601" w:rsidRPr="00D901C6" w:rsidRDefault="00C17601" w:rsidP="00C17601">
            <w:pPr>
              <w:jc w:val="both"/>
              <w:cnfStyle w:val="000000100000"/>
              <w:rPr>
                <w:sz w:val="18"/>
                <w:szCs w:val="18"/>
              </w:rPr>
            </w:pPr>
            <w:r>
              <w:rPr>
                <w:sz w:val="18"/>
                <w:szCs w:val="18"/>
              </w:rPr>
              <w:t xml:space="preserve">Not used in real time </w:t>
            </w:r>
          </w:p>
        </w:tc>
      </w:tr>
      <w:tr w:rsidR="00806DD8" w:rsidTr="00160632">
        <w:trPr>
          <w:trHeight w:val="1684"/>
        </w:trPr>
        <w:tc>
          <w:tcPr>
            <w:cnfStyle w:val="001000000000"/>
            <w:tcW w:w="562" w:type="dxa"/>
          </w:tcPr>
          <w:p w:rsidR="00C17601" w:rsidRPr="00B77BCC" w:rsidRDefault="00C17601" w:rsidP="00C17601">
            <w:pPr>
              <w:jc w:val="both"/>
              <w:rPr>
                <w:sz w:val="18"/>
                <w:szCs w:val="18"/>
              </w:rPr>
            </w:pPr>
            <w:r w:rsidRPr="00B77BCC">
              <w:rPr>
                <w:sz w:val="18"/>
                <w:szCs w:val="18"/>
              </w:rPr>
              <w:t>6</w:t>
            </w:r>
            <w:r w:rsidR="00160632">
              <w:rPr>
                <w:sz w:val="18"/>
                <w:szCs w:val="18"/>
              </w:rPr>
              <w:t>.</w:t>
            </w:r>
          </w:p>
        </w:tc>
        <w:tc>
          <w:tcPr>
            <w:tcW w:w="993" w:type="dxa"/>
          </w:tcPr>
          <w:p w:rsidR="00C17601" w:rsidRPr="00D901C6" w:rsidRDefault="00E91206" w:rsidP="00C17601">
            <w:pPr>
              <w:jc w:val="both"/>
              <w:cnfStyle w:val="000000000000"/>
              <w:rPr>
                <w:sz w:val="18"/>
                <w:szCs w:val="18"/>
              </w:rPr>
            </w:pPr>
            <w:r w:rsidRPr="00D901C6">
              <w:rPr>
                <w:sz w:val="18"/>
                <w:szCs w:val="18"/>
              </w:rPr>
              <w:t>Internet of vehicles</w:t>
            </w:r>
            <w:r>
              <w:rPr>
                <w:sz w:val="18"/>
                <w:szCs w:val="18"/>
              </w:rPr>
              <w:t xml:space="preserve"> (</w:t>
            </w:r>
            <w:r w:rsidR="00C17601" w:rsidRPr="00D901C6">
              <w:rPr>
                <w:sz w:val="18"/>
                <w:szCs w:val="18"/>
              </w:rPr>
              <w:t>IoV</w:t>
            </w:r>
            <w:r>
              <w:rPr>
                <w:sz w:val="18"/>
                <w:szCs w:val="18"/>
              </w:rPr>
              <w:t>)</w:t>
            </w:r>
          </w:p>
        </w:tc>
        <w:tc>
          <w:tcPr>
            <w:tcW w:w="1134" w:type="dxa"/>
          </w:tcPr>
          <w:p w:rsidR="00C17601" w:rsidRPr="00D901C6" w:rsidRDefault="00C17601" w:rsidP="00C17601">
            <w:pPr>
              <w:jc w:val="both"/>
              <w:cnfStyle w:val="000000000000"/>
              <w:rPr>
                <w:sz w:val="18"/>
                <w:szCs w:val="18"/>
              </w:rPr>
            </w:pPr>
            <w:r>
              <w:rPr>
                <w:sz w:val="18"/>
                <w:szCs w:val="18"/>
              </w:rPr>
              <w:t>DAG</w:t>
            </w:r>
          </w:p>
        </w:tc>
        <w:tc>
          <w:tcPr>
            <w:tcW w:w="992" w:type="dxa"/>
          </w:tcPr>
          <w:p w:rsidR="00C17601" w:rsidRPr="00D901C6" w:rsidRDefault="00C17601" w:rsidP="00C17601">
            <w:pPr>
              <w:jc w:val="both"/>
              <w:cnfStyle w:val="000000000000"/>
              <w:rPr>
                <w:sz w:val="18"/>
                <w:szCs w:val="18"/>
              </w:rPr>
            </w:pPr>
            <w:r>
              <w:rPr>
                <w:sz w:val="18"/>
                <w:szCs w:val="18"/>
              </w:rPr>
              <w:t>Private</w:t>
            </w:r>
          </w:p>
        </w:tc>
        <w:tc>
          <w:tcPr>
            <w:tcW w:w="1276" w:type="dxa"/>
          </w:tcPr>
          <w:p w:rsidR="00C17601" w:rsidRPr="00D901C6" w:rsidRDefault="00C17601" w:rsidP="00C17601">
            <w:pPr>
              <w:jc w:val="both"/>
              <w:cnfStyle w:val="000000000000"/>
              <w:rPr>
                <w:sz w:val="18"/>
                <w:szCs w:val="18"/>
              </w:rPr>
            </w:pPr>
            <w:r>
              <w:rPr>
                <w:sz w:val="18"/>
                <w:szCs w:val="18"/>
              </w:rPr>
              <w:t>PoW(Proof of work)</w:t>
            </w:r>
          </w:p>
        </w:tc>
        <w:tc>
          <w:tcPr>
            <w:tcW w:w="1559" w:type="dxa"/>
          </w:tcPr>
          <w:p w:rsidR="00C17601" w:rsidRPr="00D901C6" w:rsidRDefault="00C17601" w:rsidP="00C17601">
            <w:pPr>
              <w:jc w:val="both"/>
              <w:cnfStyle w:val="000000000000"/>
              <w:rPr>
                <w:sz w:val="18"/>
                <w:szCs w:val="18"/>
              </w:rPr>
            </w:pPr>
            <w:r>
              <w:rPr>
                <w:sz w:val="18"/>
                <w:szCs w:val="18"/>
              </w:rPr>
              <w:t>Lattice</w:t>
            </w:r>
          </w:p>
        </w:tc>
        <w:tc>
          <w:tcPr>
            <w:tcW w:w="1276" w:type="dxa"/>
          </w:tcPr>
          <w:p w:rsidR="00C17601" w:rsidRPr="00D901C6" w:rsidRDefault="00C17601" w:rsidP="00C17601">
            <w:pPr>
              <w:jc w:val="both"/>
              <w:cnfStyle w:val="000000000000"/>
              <w:rPr>
                <w:sz w:val="18"/>
                <w:szCs w:val="18"/>
              </w:rPr>
            </w:pPr>
            <w:r>
              <w:rPr>
                <w:sz w:val="18"/>
                <w:szCs w:val="18"/>
              </w:rPr>
              <w:t>Ring-LWE Dilithium</w:t>
            </w:r>
          </w:p>
        </w:tc>
        <w:tc>
          <w:tcPr>
            <w:tcW w:w="1417" w:type="dxa"/>
          </w:tcPr>
          <w:p w:rsidR="00C17601" w:rsidRPr="00D901C6" w:rsidRDefault="00C17601" w:rsidP="00C17601">
            <w:pPr>
              <w:jc w:val="both"/>
              <w:cnfStyle w:val="000000000000"/>
              <w:rPr>
                <w:sz w:val="18"/>
                <w:szCs w:val="18"/>
              </w:rPr>
            </w:pPr>
            <w:r>
              <w:rPr>
                <w:sz w:val="18"/>
                <w:szCs w:val="18"/>
              </w:rPr>
              <w:t xml:space="preserve">For implementing IOV systems, Dilithium signatures </w:t>
            </w:r>
            <w:r w:rsidR="00E91206">
              <w:rPr>
                <w:sz w:val="18"/>
                <w:szCs w:val="18"/>
              </w:rPr>
              <w:t>are used very efficiently.</w:t>
            </w:r>
          </w:p>
        </w:tc>
        <w:tc>
          <w:tcPr>
            <w:tcW w:w="1429" w:type="dxa"/>
          </w:tcPr>
          <w:p w:rsidR="00C17601" w:rsidRPr="00D901C6" w:rsidRDefault="00C17601" w:rsidP="00C17601">
            <w:pPr>
              <w:jc w:val="both"/>
              <w:cnfStyle w:val="000000000000"/>
              <w:rPr>
                <w:sz w:val="18"/>
                <w:szCs w:val="18"/>
              </w:rPr>
            </w:pPr>
            <w:r>
              <w:rPr>
                <w:sz w:val="18"/>
                <w:szCs w:val="18"/>
              </w:rPr>
              <w:t>Not for limited resource devices</w:t>
            </w:r>
          </w:p>
        </w:tc>
      </w:tr>
      <w:tr w:rsidR="00160632" w:rsidTr="00160632">
        <w:trPr>
          <w:cnfStyle w:val="000000100000"/>
          <w:trHeight w:val="1552"/>
        </w:trPr>
        <w:tc>
          <w:tcPr>
            <w:cnfStyle w:val="001000000000"/>
            <w:tcW w:w="562" w:type="dxa"/>
          </w:tcPr>
          <w:p w:rsidR="00C17601" w:rsidRPr="00B77BCC" w:rsidRDefault="00C17601" w:rsidP="00C17601">
            <w:pPr>
              <w:jc w:val="both"/>
              <w:rPr>
                <w:sz w:val="18"/>
                <w:szCs w:val="18"/>
              </w:rPr>
            </w:pPr>
            <w:r w:rsidRPr="00B77BCC">
              <w:rPr>
                <w:sz w:val="18"/>
                <w:szCs w:val="18"/>
              </w:rPr>
              <w:t>7</w:t>
            </w:r>
            <w:r w:rsidR="00160632">
              <w:rPr>
                <w:sz w:val="18"/>
                <w:szCs w:val="18"/>
              </w:rPr>
              <w:t>.</w:t>
            </w:r>
          </w:p>
        </w:tc>
        <w:tc>
          <w:tcPr>
            <w:tcW w:w="993" w:type="dxa"/>
          </w:tcPr>
          <w:p w:rsidR="00C17601" w:rsidRPr="00D901C6" w:rsidRDefault="00C17601" w:rsidP="00C17601">
            <w:pPr>
              <w:jc w:val="both"/>
              <w:cnfStyle w:val="000000100000"/>
              <w:rPr>
                <w:sz w:val="18"/>
                <w:szCs w:val="18"/>
              </w:rPr>
            </w:pPr>
            <w:r w:rsidRPr="00D901C6">
              <w:rPr>
                <w:sz w:val="18"/>
                <w:szCs w:val="18"/>
              </w:rPr>
              <w:t>General IoT</w:t>
            </w:r>
          </w:p>
        </w:tc>
        <w:tc>
          <w:tcPr>
            <w:tcW w:w="1134" w:type="dxa"/>
          </w:tcPr>
          <w:p w:rsidR="00C17601" w:rsidRPr="00D901C6" w:rsidRDefault="00C17601" w:rsidP="00C17601">
            <w:pPr>
              <w:jc w:val="both"/>
              <w:cnfStyle w:val="000000100000"/>
              <w:rPr>
                <w:sz w:val="18"/>
                <w:szCs w:val="18"/>
              </w:rPr>
            </w:pPr>
            <w:r>
              <w:rPr>
                <w:sz w:val="18"/>
                <w:szCs w:val="18"/>
              </w:rPr>
              <w:t>Blockchain</w:t>
            </w:r>
          </w:p>
        </w:tc>
        <w:tc>
          <w:tcPr>
            <w:tcW w:w="992" w:type="dxa"/>
          </w:tcPr>
          <w:p w:rsidR="00C17601" w:rsidRPr="00D901C6" w:rsidRDefault="00C17601" w:rsidP="00C17601">
            <w:pPr>
              <w:jc w:val="both"/>
              <w:cnfStyle w:val="000000100000"/>
              <w:rPr>
                <w:sz w:val="18"/>
                <w:szCs w:val="18"/>
              </w:rPr>
            </w:pPr>
            <w:r>
              <w:rPr>
                <w:sz w:val="18"/>
                <w:szCs w:val="18"/>
              </w:rPr>
              <w:t>No mention</w:t>
            </w:r>
          </w:p>
        </w:tc>
        <w:tc>
          <w:tcPr>
            <w:tcW w:w="1276" w:type="dxa"/>
          </w:tcPr>
          <w:p w:rsidR="00C17601" w:rsidRPr="00D901C6" w:rsidRDefault="00C17601" w:rsidP="00C17601">
            <w:pPr>
              <w:jc w:val="both"/>
              <w:cnfStyle w:val="000000100000"/>
              <w:rPr>
                <w:sz w:val="18"/>
                <w:szCs w:val="18"/>
              </w:rPr>
            </w:pPr>
            <w:r>
              <w:rPr>
                <w:sz w:val="18"/>
                <w:szCs w:val="18"/>
              </w:rPr>
              <w:t>No mention</w:t>
            </w:r>
          </w:p>
        </w:tc>
        <w:tc>
          <w:tcPr>
            <w:tcW w:w="1559" w:type="dxa"/>
          </w:tcPr>
          <w:p w:rsidR="00C17601" w:rsidRPr="00D901C6" w:rsidRDefault="00C17601" w:rsidP="00C17601">
            <w:pPr>
              <w:jc w:val="both"/>
              <w:cnfStyle w:val="000000100000"/>
              <w:rPr>
                <w:sz w:val="18"/>
                <w:szCs w:val="18"/>
              </w:rPr>
            </w:pPr>
            <w:r>
              <w:rPr>
                <w:sz w:val="18"/>
                <w:szCs w:val="18"/>
              </w:rPr>
              <w:t xml:space="preserve">Lattice </w:t>
            </w:r>
          </w:p>
        </w:tc>
        <w:tc>
          <w:tcPr>
            <w:tcW w:w="1276" w:type="dxa"/>
          </w:tcPr>
          <w:p w:rsidR="00C17601" w:rsidRPr="00D901C6" w:rsidRDefault="00C17601" w:rsidP="00C17601">
            <w:pPr>
              <w:jc w:val="both"/>
              <w:cnfStyle w:val="000000100000"/>
              <w:rPr>
                <w:sz w:val="18"/>
                <w:szCs w:val="18"/>
              </w:rPr>
            </w:pPr>
            <w:r>
              <w:rPr>
                <w:sz w:val="18"/>
                <w:szCs w:val="18"/>
              </w:rPr>
              <w:t>NTRU</w:t>
            </w:r>
          </w:p>
        </w:tc>
        <w:tc>
          <w:tcPr>
            <w:tcW w:w="1417" w:type="dxa"/>
          </w:tcPr>
          <w:p w:rsidR="00C17601" w:rsidRPr="00D901C6" w:rsidRDefault="00C17601" w:rsidP="00C17601">
            <w:pPr>
              <w:jc w:val="left"/>
              <w:cnfStyle w:val="000000100000"/>
              <w:rPr>
                <w:sz w:val="18"/>
                <w:szCs w:val="18"/>
              </w:rPr>
            </w:pPr>
            <w:r>
              <w:rPr>
                <w:sz w:val="18"/>
                <w:szCs w:val="18"/>
              </w:rPr>
              <w:t>For shorter  transaction size ,</w:t>
            </w:r>
            <w:r w:rsidR="00E91206">
              <w:rPr>
                <w:sz w:val="18"/>
                <w:szCs w:val="18"/>
              </w:rPr>
              <w:t xml:space="preserve">we </w:t>
            </w:r>
            <w:r>
              <w:rPr>
                <w:sz w:val="18"/>
                <w:szCs w:val="18"/>
              </w:rPr>
              <w:t>presented a best scalable structure</w:t>
            </w:r>
            <w:r w:rsidR="00E91206">
              <w:rPr>
                <w:sz w:val="18"/>
                <w:szCs w:val="18"/>
              </w:rPr>
              <w:t xml:space="preserve"> used in the system.</w:t>
            </w:r>
          </w:p>
        </w:tc>
        <w:tc>
          <w:tcPr>
            <w:tcW w:w="1429" w:type="dxa"/>
          </w:tcPr>
          <w:p w:rsidR="00C17601" w:rsidRPr="00D901C6" w:rsidRDefault="00C17601" w:rsidP="00C17601">
            <w:pPr>
              <w:jc w:val="both"/>
              <w:cnfStyle w:val="000000100000"/>
              <w:rPr>
                <w:sz w:val="18"/>
                <w:szCs w:val="18"/>
              </w:rPr>
            </w:pPr>
            <w:r>
              <w:rPr>
                <w:sz w:val="18"/>
                <w:szCs w:val="18"/>
              </w:rPr>
              <w:t>Not experimentally evaluated</w:t>
            </w:r>
          </w:p>
        </w:tc>
      </w:tr>
      <w:tr w:rsidR="00806DD8" w:rsidTr="00160632">
        <w:trPr>
          <w:trHeight w:val="1403"/>
        </w:trPr>
        <w:tc>
          <w:tcPr>
            <w:cnfStyle w:val="001000000000"/>
            <w:tcW w:w="562" w:type="dxa"/>
          </w:tcPr>
          <w:p w:rsidR="00C17601" w:rsidRPr="00B77BCC" w:rsidRDefault="00C17601" w:rsidP="00C17601">
            <w:pPr>
              <w:jc w:val="both"/>
              <w:rPr>
                <w:sz w:val="18"/>
                <w:szCs w:val="18"/>
              </w:rPr>
            </w:pPr>
            <w:r w:rsidRPr="00B77BCC">
              <w:rPr>
                <w:sz w:val="18"/>
                <w:szCs w:val="18"/>
              </w:rPr>
              <w:t>8</w:t>
            </w:r>
            <w:r w:rsidR="00160632">
              <w:rPr>
                <w:sz w:val="18"/>
                <w:szCs w:val="18"/>
              </w:rPr>
              <w:t>.</w:t>
            </w:r>
          </w:p>
        </w:tc>
        <w:tc>
          <w:tcPr>
            <w:tcW w:w="993" w:type="dxa"/>
          </w:tcPr>
          <w:p w:rsidR="00C17601" w:rsidRPr="00D901C6" w:rsidRDefault="00C17601" w:rsidP="00C17601">
            <w:pPr>
              <w:jc w:val="both"/>
              <w:cnfStyle w:val="000000000000"/>
              <w:rPr>
                <w:sz w:val="18"/>
                <w:szCs w:val="18"/>
              </w:rPr>
            </w:pPr>
            <w:r w:rsidRPr="00D901C6">
              <w:rPr>
                <w:sz w:val="18"/>
                <w:szCs w:val="18"/>
              </w:rPr>
              <w:t>General IoT</w:t>
            </w:r>
          </w:p>
        </w:tc>
        <w:tc>
          <w:tcPr>
            <w:tcW w:w="1134" w:type="dxa"/>
          </w:tcPr>
          <w:p w:rsidR="00C17601" w:rsidRPr="00D901C6" w:rsidRDefault="00C17601" w:rsidP="00C17601">
            <w:pPr>
              <w:jc w:val="both"/>
              <w:cnfStyle w:val="000000000000"/>
              <w:rPr>
                <w:sz w:val="18"/>
                <w:szCs w:val="18"/>
              </w:rPr>
            </w:pPr>
            <w:r>
              <w:rPr>
                <w:sz w:val="18"/>
                <w:szCs w:val="18"/>
              </w:rPr>
              <w:t>Data Ledger</w:t>
            </w:r>
          </w:p>
        </w:tc>
        <w:tc>
          <w:tcPr>
            <w:tcW w:w="992" w:type="dxa"/>
          </w:tcPr>
          <w:p w:rsidR="00C17601" w:rsidRPr="00D901C6" w:rsidRDefault="00C17601" w:rsidP="00C17601">
            <w:pPr>
              <w:jc w:val="both"/>
              <w:cnfStyle w:val="000000000000"/>
              <w:rPr>
                <w:sz w:val="18"/>
                <w:szCs w:val="18"/>
              </w:rPr>
            </w:pPr>
            <w:r>
              <w:rPr>
                <w:sz w:val="18"/>
                <w:szCs w:val="18"/>
              </w:rPr>
              <w:t>No mention</w:t>
            </w:r>
          </w:p>
        </w:tc>
        <w:tc>
          <w:tcPr>
            <w:tcW w:w="1276" w:type="dxa"/>
          </w:tcPr>
          <w:p w:rsidR="00C17601" w:rsidRPr="00D901C6" w:rsidRDefault="00C17601" w:rsidP="00C17601">
            <w:pPr>
              <w:jc w:val="both"/>
              <w:cnfStyle w:val="000000000000"/>
              <w:rPr>
                <w:sz w:val="18"/>
                <w:szCs w:val="18"/>
              </w:rPr>
            </w:pPr>
            <w:r>
              <w:rPr>
                <w:sz w:val="18"/>
                <w:szCs w:val="18"/>
              </w:rPr>
              <w:t>No mention</w:t>
            </w:r>
          </w:p>
        </w:tc>
        <w:tc>
          <w:tcPr>
            <w:tcW w:w="1559" w:type="dxa"/>
          </w:tcPr>
          <w:p w:rsidR="00C17601" w:rsidRPr="00D901C6" w:rsidRDefault="00C17601" w:rsidP="00C17601">
            <w:pPr>
              <w:jc w:val="both"/>
              <w:cnfStyle w:val="000000000000"/>
              <w:rPr>
                <w:sz w:val="18"/>
                <w:szCs w:val="18"/>
              </w:rPr>
            </w:pPr>
            <w:r>
              <w:rPr>
                <w:sz w:val="18"/>
                <w:szCs w:val="18"/>
              </w:rPr>
              <w:t>Hash</w:t>
            </w:r>
          </w:p>
        </w:tc>
        <w:tc>
          <w:tcPr>
            <w:tcW w:w="1276" w:type="dxa"/>
          </w:tcPr>
          <w:p w:rsidR="00C17601" w:rsidRPr="00D901C6" w:rsidRDefault="00C17601" w:rsidP="00C17601">
            <w:pPr>
              <w:jc w:val="both"/>
              <w:cnfStyle w:val="000000000000"/>
              <w:rPr>
                <w:sz w:val="18"/>
                <w:szCs w:val="18"/>
              </w:rPr>
            </w:pPr>
            <w:r>
              <w:rPr>
                <w:sz w:val="18"/>
                <w:szCs w:val="18"/>
              </w:rPr>
              <w:t>OTS(One Time signature)</w:t>
            </w:r>
          </w:p>
        </w:tc>
        <w:tc>
          <w:tcPr>
            <w:tcW w:w="1417" w:type="dxa"/>
          </w:tcPr>
          <w:p w:rsidR="00C17601" w:rsidRPr="00D901C6" w:rsidRDefault="00C17601" w:rsidP="00C17601">
            <w:pPr>
              <w:jc w:val="both"/>
              <w:cnfStyle w:val="000000000000"/>
              <w:rPr>
                <w:sz w:val="18"/>
                <w:szCs w:val="18"/>
              </w:rPr>
            </w:pPr>
            <w:r>
              <w:rPr>
                <w:sz w:val="18"/>
                <w:szCs w:val="18"/>
              </w:rPr>
              <w:t>Reduces key and signature sizes</w:t>
            </w:r>
          </w:p>
        </w:tc>
        <w:tc>
          <w:tcPr>
            <w:tcW w:w="1429" w:type="dxa"/>
          </w:tcPr>
          <w:p w:rsidR="00C17601" w:rsidRPr="00D901C6" w:rsidRDefault="00C17601" w:rsidP="00C17601">
            <w:pPr>
              <w:jc w:val="both"/>
              <w:cnfStyle w:val="000000000000"/>
              <w:rPr>
                <w:sz w:val="18"/>
                <w:szCs w:val="18"/>
              </w:rPr>
            </w:pPr>
            <w:r>
              <w:rPr>
                <w:sz w:val="18"/>
                <w:szCs w:val="18"/>
              </w:rPr>
              <w:t>Not experimentally evaluated and not for limited resources</w:t>
            </w:r>
          </w:p>
        </w:tc>
      </w:tr>
    </w:tbl>
    <w:p w:rsidR="003F23B9" w:rsidRPr="00F349C1" w:rsidRDefault="00C17601" w:rsidP="00F349C1">
      <w:pPr>
        <w:spacing w:after="240"/>
        <w:rPr>
          <w:sz w:val="16"/>
          <w:szCs w:val="16"/>
        </w:rPr>
        <w:sectPr w:rsidR="003F23B9" w:rsidRPr="00F349C1" w:rsidSect="00A574B9">
          <w:type w:val="continuous"/>
          <w:pgSz w:w="11906" w:h="16838" w:code="9"/>
          <w:pgMar w:top="1440" w:right="1080" w:bottom="1440" w:left="1080" w:header="720" w:footer="720" w:gutter="0"/>
          <w:cols w:space="360"/>
          <w:docGrid w:linePitch="360"/>
        </w:sectPr>
      </w:pPr>
      <w:r w:rsidRPr="007818BB">
        <w:rPr>
          <w:sz w:val="16"/>
          <w:szCs w:val="16"/>
        </w:rPr>
        <w:t>Table3.1. Various IOT systems based on Post Quantum Blockcha</w:t>
      </w:r>
      <w:r w:rsidR="00145BFA">
        <w:rPr>
          <w:sz w:val="16"/>
          <w:szCs w:val="16"/>
        </w:rPr>
        <w:t>in</w:t>
      </w:r>
    </w:p>
    <w:p w:rsidR="005F038C" w:rsidRDefault="005F038C" w:rsidP="00145BFA">
      <w:pPr>
        <w:jc w:val="both"/>
        <w:rPr>
          <w:sz w:val="16"/>
          <w:szCs w:val="16"/>
        </w:rPr>
      </w:pPr>
    </w:p>
    <w:p w:rsidR="005F038C" w:rsidRDefault="005F038C" w:rsidP="005F038C">
      <w:pPr>
        <w:pStyle w:val="Heading1"/>
        <w:rPr>
          <w:b/>
          <w:bCs/>
        </w:rPr>
      </w:pPr>
      <w:r w:rsidRPr="005F038C">
        <w:rPr>
          <w:b/>
          <w:bCs/>
        </w:rPr>
        <w:t>RESEARCH CHALLENGES AND OPPORTUNITIES DIRECTIONS</w:t>
      </w:r>
    </w:p>
    <w:p w:rsidR="005F038C" w:rsidRDefault="005F038C" w:rsidP="005F038C">
      <w:pPr>
        <w:jc w:val="both"/>
      </w:pPr>
      <w:r>
        <w:t>There are various challenges and opportunities that arises from the</w:t>
      </w:r>
      <w:r w:rsidR="00E5295A">
        <w:t xml:space="preserve"> amazing convergence</w:t>
      </w:r>
      <w:r>
        <w:t xml:space="preserve"> of </w:t>
      </w:r>
      <w:r w:rsidR="00E5295A">
        <w:t>q</w:t>
      </w:r>
      <w:r>
        <w:t xml:space="preserve">uantum Technology, </w:t>
      </w:r>
      <w:r w:rsidR="00E5295A">
        <w:t>i</w:t>
      </w:r>
      <w:r>
        <w:t xml:space="preserve">nternet of </w:t>
      </w:r>
      <w:r w:rsidR="00E5295A">
        <w:t>t</w:t>
      </w:r>
      <w:r>
        <w:t>hings and blockchain</w:t>
      </w:r>
      <w:r w:rsidR="00E5295A">
        <w:t>(BC)</w:t>
      </w:r>
      <w:r w:rsidR="00B379F7">
        <w:t xml:space="preserve"> </w:t>
      </w:r>
      <w:r w:rsidR="00145BFA">
        <w:t>[5]</w:t>
      </w:r>
      <w:r w:rsidR="00B379F7" w:rsidRPr="00B379F7">
        <w:t xml:space="preserve"> </w:t>
      </w:r>
      <w:r w:rsidR="00B379F7">
        <w:t>[46].</w:t>
      </w:r>
      <w:r>
        <w:t xml:space="preserve"> The opportunities are the various domains which are as follows-</w:t>
      </w:r>
    </w:p>
    <w:p w:rsidR="005F038C" w:rsidRPr="00E91206" w:rsidRDefault="005F038C" w:rsidP="005F038C">
      <w:pPr>
        <w:pStyle w:val="ListParagraph"/>
        <w:numPr>
          <w:ilvl w:val="0"/>
          <w:numId w:val="32"/>
        </w:numPr>
        <w:jc w:val="both"/>
        <w:rPr>
          <w:sz w:val="20"/>
          <w:szCs w:val="20"/>
        </w:rPr>
      </w:pPr>
      <w:r w:rsidRPr="00E91206">
        <w:rPr>
          <w:sz w:val="20"/>
          <w:szCs w:val="20"/>
        </w:rPr>
        <w:t>Large key as well as signature size</w:t>
      </w:r>
    </w:p>
    <w:p w:rsidR="005F038C" w:rsidRPr="00E91206" w:rsidRDefault="005F038C" w:rsidP="005F038C">
      <w:pPr>
        <w:pStyle w:val="ListParagraph"/>
        <w:numPr>
          <w:ilvl w:val="0"/>
          <w:numId w:val="32"/>
        </w:numPr>
        <w:jc w:val="both"/>
        <w:rPr>
          <w:sz w:val="20"/>
          <w:szCs w:val="20"/>
        </w:rPr>
      </w:pPr>
      <w:r w:rsidRPr="00E91206">
        <w:rPr>
          <w:sz w:val="20"/>
          <w:szCs w:val="20"/>
        </w:rPr>
        <w:t xml:space="preserve">Post Quantum Blockchain (PQBs) </w:t>
      </w:r>
    </w:p>
    <w:p w:rsidR="005F038C" w:rsidRPr="00E91206" w:rsidRDefault="005F038C" w:rsidP="005F038C">
      <w:pPr>
        <w:pStyle w:val="ListParagraph"/>
        <w:numPr>
          <w:ilvl w:val="0"/>
          <w:numId w:val="32"/>
        </w:numPr>
        <w:jc w:val="both"/>
        <w:rPr>
          <w:sz w:val="20"/>
          <w:szCs w:val="20"/>
        </w:rPr>
      </w:pPr>
      <w:r w:rsidRPr="00E91206">
        <w:rPr>
          <w:sz w:val="20"/>
          <w:szCs w:val="20"/>
        </w:rPr>
        <w:t>Energy and computational Cost</w:t>
      </w:r>
    </w:p>
    <w:p w:rsidR="005F038C" w:rsidRPr="00E91206" w:rsidRDefault="005F038C" w:rsidP="005F038C">
      <w:pPr>
        <w:pStyle w:val="ListParagraph"/>
        <w:numPr>
          <w:ilvl w:val="0"/>
          <w:numId w:val="32"/>
        </w:numPr>
        <w:jc w:val="both"/>
        <w:rPr>
          <w:sz w:val="20"/>
          <w:szCs w:val="20"/>
        </w:rPr>
      </w:pPr>
      <w:r w:rsidRPr="00E91206">
        <w:rPr>
          <w:sz w:val="20"/>
          <w:szCs w:val="20"/>
        </w:rPr>
        <w:t>Shared security and security threats</w:t>
      </w:r>
      <w:r w:rsidR="00E91206" w:rsidRPr="00E91206">
        <w:rPr>
          <w:sz w:val="20"/>
          <w:szCs w:val="20"/>
        </w:rPr>
        <w:t xml:space="preserve"> (Threshold Signatures)</w:t>
      </w:r>
    </w:p>
    <w:p w:rsidR="005F038C" w:rsidRPr="00E91206" w:rsidRDefault="005F038C" w:rsidP="005F038C">
      <w:pPr>
        <w:pStyle w:val="ListParagraph"/>
        <w:numPr>
          <w:ilvl w:val="0"/>
          <w:numId w:val="32"/>
        </w:numPr>
        <w:jc w:val="both"/>
        <w:rPr>
          <w:sz w:val="20"/>
          <w:szCs w:val="20"/>
        </w:rPr>
      </w:pPr>
      <w:r w:rsidRPr="00E91206">
        <w:rPr>
          <w:sz w:val="20"/>
          <w:szCs w:val="20"/>
        </w:rPr>
        <w:t>Scalability</w:t>
      </w:r>
      <w:r w:rsidR="00E91206" w:rsidRPr="00E91206">
        <w:rPr>
          <w:sz w:val="20"/>
          <w:szCs w:val="20"/>
        </w:rPr>
        <w:t xml:space="preserve"> (Aggregate signature and public key recovery)</w:t>
      </w:r>
    </w:p>
    <w:p w:rsidR="00E91206" w:rsidRPr="00E91206" w:rsidRDefault="00E91206" w:rsidP="005F038C">
      <w:pPr>
        <w:pStyle w:val="ListParagraph"/>
        <w:numPr>
          <w:ilvl w:val="0"/>
          <w:numId w:val="32"/>
        </w:numPr>
        <w:jc w:val="both"/>
        <w:rPr>
          <w:sz w:val="20"/>
          <w:szCs w:val="20"/>
        </w:rPr>
      </w:pPr>
      <w:r w:rsidRPr="00E91206">
        <w:rPr>
          <w:sz w:val="20"/>
          <w:szCs w:val="20"/>
        </w:rPr>
        <w:t>Data Management</w:t>
      </w:r>
    </w:p>
    <w:p w:rsidR="00E91206" w:rsidRPr="00E91206" w:rsidRDefault="00E91206" w:rsidP="005F038C">
      <w:pPr>
        <w:pStyle w:val="ListParagraph"/>
        <w:numPr>
          <w:ilvl w:val="0"/>
          <w:numId w:val="32"/>
        </w:numPr>
        <w:jc w:val="both"/>
        <w:rPr>
          <w:sz w:val="20"/>
          <w:szCs w:val="20"/>
        </w:rPr>
      </w:pPr>
      <w:r w:rsidRPr="00E91206">
        <w:rPr>
          <w:sz w:val="20"/>
          <w:szCs w:val="20"/>
        </w:rPr>
        <w:t>Privacy with respect to Transparency</w:t>
      </w:r>
    </w:p>
    <w:p w:rsidR="00E91206" w:rsidRDefault="00E91206" w:rsidP="00E91206">
      <w:pPr>
        <w:pStyle w:val="ListParagraph"/>
        <w:ind w:left="720" w:firstLine="0"/>
        <w:jc w:val="both"/>
      </w:pPr>
    </w:p>
    <w:p w:rsidR="00E91206" w:rsidRDefault="00F349C1" w:rsidP="00E91206">
      <w:pPr>
        <w:pStyle w:val="ListParagraph"/>
        <w:ind w:left="720" w:firstLine="0"/>
      </w:pPr>
      <w:r w:rsidRPr="00E91206">
        <w:rPr>
          <w:noProof/>
          <w:sz w:val="16"/>
          <w:szCs w:val="16"/>
        </w:rPr>
        <w:drawing>
          <wp:anchor distT="0" distB="0" distL="114300" distR="114300" simplePos="0" relativeHeight="251661312" behindDoc="0" locked="0" layoutInCell="1" allowOverlap="1">
            <wp:simplePos x="0" y="0"/>
            <wp:positionH relativeFrom="margin">
              <wp:posOffset>228600</wp:posOffset>
            </wp:positionH>
            <wp:positionV relativeFrom="margin">
              <wp:posOffset>1971040</wp:posOffset>
            </wp:positionV>
            <wp:extent cx="5605145" cy="3722370"/>
            <wp:effectExtent l="19050" t="0" r="0" b="0"/>
            <wp:wrapSquare wrapText="bothSides"/>
            <wp:docPr id="74790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00515" name="Picture 747900515"/>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5145" cy="3722370"/>
                    </a:xfrm>
                    <a:prstGeom prst="rect">
                      <a:avLst/>
                    </a:prstGeom>
                  </pic:spPr>
                </pic:pic>
              </a:graphicData>
            </a:graphic>
          </wp:anchor>
        </w:drawing>
      </w:r>
    </w:p>
    <w:p w:rsidR="00D72CCB" w:rsidRDefault="00D72CCB" w:rsidP="00E91206">
      <w:pPr>
        <w:pStyle w:val="ListParagraph"/>
        <w:ind w:left="720" w:firstLine="0"/>
      </w:pPr>
    </w:p>
    <w:p w:rsidR="00E91206" w:rsidRDefault="00E91206" w:rsidP="00E91206">
      <w:pPr>
        <w:pStyle w:val="ListParagraph"/>
        <w:ind w:left="720" w:firstLine="0"/>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5C311A" w:rsidRDefault="005C311A" w:rsidP="00E91206">
      <w:pPr>
        <w:pStyle w:val="ListParagraph"/>
        <w:ind w:left="720" w:firstLine="0"/>
        <w:jc w:val="center"/>
        <w:rPr>
          <w:sz w:val="16"/>
          <w:szCs w:val="16"/>
        </w:rPr>
      </w:pPr>
    </w:p>
    <w:p w:rsidR="00E91206" w:rsidRPr="00E91206" w:rsidRDefault="00E91206" w:rsidP="00E91206">
      <w:pPr>
        <w:pStyle w:val="ListParagraph"/>
        <w:ind w:left="720" w:firstLine="0"/>
        <w:jc w:val="center"/>
        <w:rPr>
          <w:sz w:val="16"/>
          <w:szCs w:val="16"/>
        </w:rPr>
      </w:pPr>
      <w:r w:rsidRPr="00E91206">
        <w:rPr>
          <w:sz w:val="16"/>
          <w:szCs w:val="16"/>
        </w:rPr>
        <w:t>Fig.4.1. Various challenges and research opportunities for QCOT system</w:t>
      </w:r>
      <w:r>
        <w:rPr>
          <w:sz w:val="16"/>
          <w:szCs w:val="16"/>
        </w:rPr>
        <w:t>s (</w:t>
      </w:r>
      <w:r w:rsidRPr="00E91206">
        <w:rPr>
          <w:i/>
          <w:iCs/>
          <w:sz w:val="16"/>
          <w:szCs w:val="16"/>
        </w:rPr>
        <w:t>Quantum Chain of Things</w:t>
      </w:r>
      <w:r>
        <w:rPr>
          <w:sz w:val="16"/>
          <w:szCs w:val="16"/>
        </w:rPr>
        <w:t>)</w:t>
      </w:r>
    </w:p>
    <w:p w:rsidR="005F038C" w:rsidRPr="00E91206" w:rsidRDefault="005F038C" w:rsidP="00E91206">
      <w:pPr>
        <w:jc w:val="both"/>
        <w:rPr>
          <w:sz w:val="16"/>
          <w:szCs w:val="16"/>
        </w:rPr>
        <w:sectPr w:rsidR="005F038C" w:rsidRPr="00E91206" w:rsidSect="00A574B9">
          <w:type w:val="continuous"/>
          <w:pgSz w:w="11906" w:h="16838" w:code="9"/>
          <w:pgMar w:top="1440" w:right="1080" w:bottom="1440" w:left="1080" w:header="720" w:footer="720" w:gutter="0"/>
          <w:cols w:space="360"/>
          <w:docGrid w:linePitch="360"/>
        </w:sectPr>
      </w:pPr>
    </w:p>
    <w:p w:rsidR="00A628BB" w:rsidRDefault="00A628BB" w:rsidP="00055B61">
      <w:pPr>
        <w:pStyle w:val="Heading1"/>
        <w:numPr>
          <w:ilvl w:val="0"/>
          <w:numId w:val="0"/>
        </w:numPr>
        <w:jc w:val="both"/>
        <w:sectPr w:rsidR="00A628BB" w:rsidSect="00A574B9">
          <w:type w:val="continuous"/>
          <w:pgSz w:w="11906" w:h="16838" w:code="9"/>
          <w:pgMar w:top="1440" w:right="1080" w:bottom="1440" w:left="1080" w:header="720" w:footer="720" w:gutter="0"/>
          <w:cols w:space="360"/>
          <w:docGrid w:linePitch="360"/>
        </w:sectPr>
      </w:pPr>
    </w:p>
    <w:p w:rsidR="006118E6" w:rsidRPr="009F5A59" w:rsidRDefault="00055B61" w:rsidP="00E65B6D">
      <w:pPr>
        <w:pStyle w:val="Heading1"/>
        <w:rPr>
          <w:b/>
          <w:bCs/>
        </w:rPr>
      </w:pPr>
      <w:r w:rsidRPr="009F5A59">
        <w:rPr>
          <w:b/>
          <w:bCs/>
        </w:rPr>
        <w:lastRenderedPageBreak/>
        <w:t xml:space="preserve">APPLICATIONS OF THE </w:t>
      </w:r>
      <w:r w:rsidR="00E5295A">
        <w:rPr>
          <w:b/>
          <w:bCs/>
        </w:rPr>
        <w:t>RECOMMENDED LAYOUT–</w:t>
      </w:r>
      <w:r w:rsidRPr="009F5A59">
        <w:rPr>
          <w:b/>
          <w:bCs/>
        </w:rPr>
        <w:t>Q</w:t>
      </w:r>
      <w:r w:rsidR="00E5295A">
        <w:rPr>
          <w:b/>
          <w:bCs/>
        </w:rPr>
        <w:t>CoT SYSTEM</w:t>
      </w:r>
    </w:p>
    <w:p w:rsidR="00055B61" w:rsidRDefault="00055B61" w:rsidP="00055B61">
      <w:pPr>
        <w:ind w:firstLine="720"/>
        <w:jc w:val="both"/>
      </w:pPr>
      <w:r>
        <w:t>This model has the highest applications including the applications of three powerful technologies (</w:t>
      </w:r>
      <w:r w:rsidR="00E5295A">
        <w:t>i</w:t>
      </w:r>
      <w:r>
        <w:t xml:space="preserve">nternet of Things, </w:t>
      </w:r>
      <w:r w:rsidR="00E5295A">
        <w:t>b</w:t>
      </w:r>
      <w:r>
        <w:t>lockchain</w:t>
      </w:r>
      <w:r w:rsidR="00E5295A">
        <w:t>(BC)</w:t>
      </w:r>
      <w:r>
        <w:t xml:space="preserve"> World, and quantum computing</w:t>
      </w:r>
      <w:r w:rsidR="00E5295A">
        <w:t>(QC)</w:t>
      </w:r>
      <w:r>
        <w:t xml:space="preserve"> (</w:t>
      </w:r>
      <w:r w:rsidR="00E5295A">
        <w:rPr>
          <w:i/>
          <w:iCs/>
        </w:rPr>
        <w:t>p</w:t>
      </w:r>
      <w:r w:rsidRPr="00055B61">
        <w:rPr>
          <w:i/>
          <w:iCs/>
        </w:rPr>
        <w:t>ost</w:t>
      </w:r>
      <w:r w:rsidR="00E5295A">
        <w:rPr>
          <w:i/>
          <w:iCs/>
        </w:rPr>
        <w:t>-q</w:t>
      </w:r>
      <w:r w:rsidRPr="00055B61">
        <w:rPr>
          <w:i/>
          <w:iCs/>
        </w:rPr>
        <w:t>uantum Technology</w:t>
      </w:r>
      <w:r>
        <w:t>)). The following are the wonderful applications of QCoT world with real-</w:t>
      </w:r>
      <w:r w:rsidR="00984DB3">
        <w:t>world</w:t>
      </w:r>
      <w:r w:rsidR="00145BFA">
        <w:t>[1]</w:t>
      </w:r>
      <w:r w:rsidR="00984DB3">
        <w:t>: -</w:t>
      </w:r>
    </w:p>
    <w:p w:rsidR="009F5A59" w:rsidRDefault="009F5A59" w:rsidP="00055B61">
      <w:pPr>
        <w:ind w:firstLine="720"/>
        <w:jc w:val="both"/>
      </w:pPr>
    </w:p>
    <w:p w:rsidR="00E65B6D" w:rsidRPr="009F5A59" w:rsidRDefault="008612A4" w:rsidP="00DF2C48">
      <w:pPr>
        <w:pStyle w:val="ListParagraph"/>
        <w:numPr>
          <w:ilvl w:val="0"/>
          <w:numId w:val="21"/>
        </w:numPr>
        <w:jc w:val="both"/>
        <w:rPr>
          <w:sz w:val="20"/>
          <w:szCs w:val="20"/>
        </w:rPr>
      </w:pPr>
      <w:r w:rsidRPr="00576CD5">
        <w:rPr>
          <w:i/>
          <w:iCs/>
          <w:sz w:val="20"/>
          <w:szCs w:val="20"/>
        </w:rPr>
        <w:t>In the health care world</w:t>
      </w:r>
      <w:r w:rsidRPr="00576CD5">
        <w:rPr>
          <w:sz w:val="20"/>
          <w:szCs w:val="20"/>
        </w:rPr>
        <w:t xml:space="preserve"> –</w:t>
      </w:r>
      <w:r w:rsidR="00576CD5" w:rsidRPr="00576CD5">
        <w:rPr>
          <w:sz w:val="20"/>
          <w:szCs w:val="20"/>
        </w:rPr>
        <w:t xml:space="preserve">Everyone knows that the public healthcare system and services are extremely pertinent and vulnerable, and they pressingly need to be energized and productive. It is simple to make improvements to </w:t>
      </w:r>
      <w:r w:rsidR="00E5295A">
        <w:rPr>
          <w:sz w:val="20"/>
          <w:szCs w:val="20"/>
        </w:rPr>
        <w:t>t</w:t>
      </w:r>
      <w:r w:rsidR="00E5295A" w:rsidRPr="00E5295A">
        <w:rPr>
          <w:sz w:val="20"/>
          <w:szCs w:val="20"/>
        </w:rPr>
        <w:t xml:space="preserve">he hospitals and healthcare framework's confidentiality </w:t>
      </w:r>
      <w:r w:rsidR="00576CD5" w:rsidRPr="00576CD5">
        <w:rPr>
          <w:sz w:val="20"/>
          <w:szCs w:val="20"/>
        </w:rPr>
        <w:t>(safeguarding against different real-time a</w:t>
      </w:r>
      <w:r w:rsidR="00E5295A">
        <w:rPr>
          <w:sz w:val="20"/>
          <w:szCs w:val="20"/>
        </w:rPr>
        <w:t>ssaults</w:t>
      </w:r>
      <w:r w:rsidR="00576CD5" w:rsidRPr="00576CD5">
        <w:rPr>
          <w:sz w:val="20"/>
          <w:szCs w:val="20"/>
        </w:rPr>
        <w:t xml:space="preserve"> and eavesdropping) by incorporating quantum computing in health care</w:t>
      </w:r>
      <w:r w:rsidR="00B379F7">
        <w:rPr>
          <w:sz w:val="20"/>
          <w:szCs w:val="20"/>
        </w:rPr>
        <w:t xml:space="preserve"> </w:t>
      </w:r>
      <w:r w:rsidR="00145BFA">
        <w:rPr>
          <w:sz w:val="20"/>
          <w:szCs w:val="20"/>
        </w:rPr>
        <w:t>[7</w:t>
      </w:r>
      <w:r w:rsidR="00145BFA" w:rsidRPr="00476B86">
        <w:rPr>
          <w:sz w:val="20"/>
          <w:szCs w:val="20"/>
        </w:rPr>
        <w:t>]</w:t>
      </w:r>
      <w:r w:rsidR="00B379F7" w:rsidRPr="00476B86">
        <w:rPr>
          <w:sz w:val="20"/>
          <w:szCs w:val="20"/>
        </w:rPr>
        <w:t xml:space="preserve"> [42].</w:t>
      </w:r>
    </w:p>
    <w:p w:rsidR="00055B61" w:rsidRPr="00576CD5" w:rsidRDefault="00576CD5" w:rsidP="00E65B6D">
      <w:pPr>
        <w:pStyle w:val="ListParagraph"/>
        <w:ind w:left="720" w:firstLine="360"/>
        <w:jc w:val="both"/>
        <w:rPr>
          <w:sz w:val="20"/>
          <w:szCs w:val="20"/>
        </w:rPr>
      </w:pPr>
      <w:r w:rsidRPr="00576CD5">
        <w:rPr>
          <w:sz w:val="20"/>
          <w:szCs w:val="20"/>
        </w:rPr>
        <w:t>Blockchain and quantum technology solutions make it simple to succeed in creating patient-based systems that are exceedingly advantageous to patients. But the major challenges which we are facing with blockchain-quantum based are e</w:t>
      </w:r>
      <w:r w:rsidR="00841591">
        <w:rPr>
          <w:sz w:val="20"/>
          <w:szCs w:val="20"/>
        </w:rPr>
        <w:t xml:space="preserve">ffectively </w:t>
      </w:r>
      <w:r w:rsidRPr="00576CD5">
        <w:rPr>
          <w:sz w:val="20"/>
          <w:szCs w:val="20"/>
        </w:rPr>
        <w:t>sol</w:t>
      </w:r>
      <w:r w:rsidR="00841591">
        <w:rPr>
          <w:sz w:val="20"/>
          <w:szCs w:val="20"/>
        </w:rPr>
        <w:t>vable</w:t>
      </w:r>
      <w:r w:rsidRPr="00576CD5">
        <w:rPr>
          <w:sz w:val="20"/>
          <w:szCs w:val="20"/>
        </w:rPr>
        <w:t xml:space="preserve"> with the help of QCoT technology like-</w:t>
      </w:r>
    </w:p>
    <w:p w:rsidR="00841591" w:rsidRDefault="00841591" w:rsidP="00576CD5">
      <w:pPr>
        <w:pStyle w:val="ListParagraph"/>
        <w:numPr>
          <w:ilvl w:val="0"/>
          <w:numId w:val="22"/>
        </w:numPr>
        <w:jc w:val="both"/>
        <w:rPr>
          <w:sz w:val="20"/>
          <w:szCs w:val="20"/>
        </w:rPr>
      </w:pPr>
      <w:r w:rsidRPr="00841591">
        <w:rPr>
          <w:sz w:val="20"/>
          <w:szCs w:val="20"/>
        </w:rPr>
        <w:t>Using quantum computing on a massive scale would not be favorable for the healthcare industry (not environmentally effective). So, we must incorporate it with other efficacious technologies.</w:t>
      </w:r>
    </w:p>
    <w:p w:rsidR="00841591" w:rsidRDefault="00841591" w:rsidP="00576CD5">
      <w:pPr>
        <w:pStyle w:val="ListParagraph"/>
        <w:numPr>
          <w:ilvl w:val="0"/>
          <w:numId w:val="22"/>
        </w:numPr>
        <w:jc w:val="both"/>
        <w:rPr>
          <w:sz w:val="20"/>
          <w:szCs w:val="20"/>
        </w:rPr>
      </w:pPr>
      <w:r w:rsidRPr="00841591">
        <w:rPr>
          <w:sz w:val="20"/>
          <w:szCs w:val="20"/>
        </w:rPr>
        <w:lastRenderedPageBreak/>
        <w:t> Only the integrated version (i.e., QCoT) can stabilize the potentiality in actual world to assemble the QC infrastructure and resources, specifically for the leading developed countries.</w:t>
      </w:r>
    </w:p>
    <w:p w:rsidR="00F52859" w:rsidRDefault="00F52859" w:rsidP="00576CD5">
      <w:pPr>
        <w:pStyle w:val="ListParagraph"/>
        <w:numPr>
          <w:ilvl w:val="0"/>
          <w:numId w:val="22"/>
        </w:numPr>
        <w:jc w:val="both"/>
        <w:rPr>
          <w:sz w:val="20"/>
          <w:szCs w:val="20"/>
        </w:rPr>
      </w:pPr>
      <w:r w:rsidRPr="00F52859">
        <w:rPr>
          <w:sz w:val="20"/>
          <w:szCs w:val="20"/>
        </w:rPr>
        <w:t>With the intervention of QCoT technology, the challenge with the exchanging of electronic health records (EHR) between th</w:t>
      </w:r>
      <w:r w:rsidR="00B379F7">
        <w:rPr>
          <w:sz w:val="20"/>
          <w:szCs w:val="20"/>
        </w:rPr>
        <w:t xml:space="preserve">e organizations is accomplished </w:t>
      </w:r>
      <w:r w:rsidR="00B379F7" w:rsidRPr="00476B86">
        <w:rPr>
          <w:sz w:val="20"/>
          <w:szCs w:val="20"/>
        </w:rPr>
        <w:t>[47].</w:t>
      </w:r>
    </w:p>
    <w:p w:rsidR="009F5A59" w:rsidRPr="009F5A59" w:rsidRDefault="009F5A59" w:rsidP="009F5A59">
      <w:pPr>
        <w:jc w:val="both"/>
      </w:pPr>
    </w:p>
    <w:p w:rsidR="00F52859" w:rsidRPr="00B930AF" w:rsidRDefault="00A27544" w:rsidP="00F52859">
      <w:pPr>
        <w:pStyle w:val="ListParagraph"/>
        <w:numPr>
          <w:ilvl w:val="0"/>
          <w:numId w:val="21"/>
        </w:numPr>
        <w:jc w:val="both"/>
        <w:rPr>
          <w:sz w:val="20"/>
          <w:szCs w:val="20"/>
        </w:rPr>
      </w:pPr>
      <w:r w:rsidRPr="00B930AF">
        <w:rPr>
          <w:i/>
          <w:iCs/>
          <w:sz w:val="20"/>
          <w:szCs w:val="20"/>
        </w:rPr>
        <w:t>In</w:t>
      </w:r>
      <w:r w:rsidR="00E5019B">
        <w:rPr>
          <w:i/>
          <w:iCs/>
          <w:sz w:val="20"/>
          <w:szCs w:val="20"/>
        </w:rPr>
        <w:t xml:space="preserve"> digital(Smart cities)</w:t>
      </w:r>
      <w:r w:rsidRPr="00B930AF">
        <w:rPr>
          <w:i/>
          <w:iCs/>
          <w:sz w:val="20"/>
          <w:szCs w:val="20"/>
        </w:rPr>
        <w:t xml:space="preserve">  -</w:t>
      </w:r>
      <w:r w:rsidRPr="00B930AF">
        <w:rPr>
          <w:sz w:val="20"/>
          <w:szCs w:val="20"/>
        </w:rPr>
        <w:t xml:space="preserve">The main challenges </w:t>
      </w:r>
      <w:r w:rsidR="00E5019B">
        <w:rPr>
          <w:sz w:val="20"/>
          <w:szCs w:val="20"/>
        </w:rPr>
        <w:t>occurred with establishment</w:t>
      </w:r>
      <w:r w:rsidRPr="00B930AF">
        <w:rPr>
          <w:sz w:val="20"/>
          <w:szCs w:val="20"/>
        </w:rPr>
        <w:t xml:space="preserve"> and manag</w:t>
      </w:r>
      <w:r w:rsidR="00E5019B">
        <w:rPr>
          <w:sz w:val="20"/>
          <w:szCs w:val="20"/>
        </w:rPr>
        <w:t>ement of digitaltowns and cities</w:t>
      </w:r>
      <w:r w:rsidRPr="00B930AF">
        <w:rPr>
          <w:sz w:val="20"/>
          <w:szCs w:val="20"/>
        </w:rPr>
        <w:t xml:space="preserve"> with respect to CIAs are as follows</w:t>
      </w:r>
      <w:r w:rsidR="009F5A59">
        <w:rPr>
          <w:sz w:val="20"/>
          <w:szCs w:val="20"/>
        </w:rPr>
        <w:t>-</w:t>
      </w:r>
    </w:p>
    <w:p w:rsidR="00A27544" w:rsidRPr="00B930AF" w:rsidRDefault="00A27544" w:rsidP="00A27544">
      <w:pPr>
        <w:pStyle w:val="ListParagraph"/>
        <w:numPr>
          <w:ilvl w:val="0"/>
          <w:numId w:val="23"/>
        </w:numPr>
        <w:jc w:val="both"/>
        <w:rPr>
          <w:sz w:val="20"/>
          <w:szCs w:val="20"/>
        </w:rPr>
      </w:pPr>
      <w:r w:rsidRPr="00B930AF">
        <w:rPr>
          <w:i/>
          <w:iCs/>
          <w:sz w:val="20"/>
          <w:szCs w:val="20"/>
        </w:rPr>
        <w:t>Confidentiality</w:t>
      </w:r>
      <w:r w:rsidRPr="00B930AF">
        <w:rPr>
          <w:sz w:val="20"/>
          <w:szCs w:val="20"/>
        </w:rPr>
        <w:t>- Disclose of sensitive data and information by an illegal party or user.</w:t>
      </w:r>
    </w:p>
    <w:p w:rsidR="00A27544" w:rsidRPr="00B930AF" w:rsidRDefault="00A27544" w:rsidP="00B930AF">
      <w:pPr>
        <w:pStyle w:val="ListParagraph"/>
        <w:numPr>
          <w:ilvl w:val="0"/>
          <w:numId w:val="23"/>
        </w:numPr>
        <w:jc w:val="both"/>
        <w:rPr>
          <w:sz w:val="20"/>
          <w:szCs w:val="20"/>
        </w:rPr>
      </w:pPr>
      <w:r w:rsidRPr="00B930AF">
        <w:rPr>
          <w:i/>
          <w:iCs/>
          <w:sz w:val="20"/>
          <w:szCs w:val="20"/>
        </w:rPr>
        <w:t>Integrity</w:t>
      </w:r>
      <w:r w:rsidRPr="00B930AF">
        <w:rPr>
          <w:sz w:val="20"/>
          <w:szCs w:val="20"/>
        </w:rPr>
        <w:t>-</w:t>
      </w:r>
      <w:r w:rsidR="00F33122">
        <w:rPr>
          <w:sz w:val="20"/>
          <w:szCs w:val="20"/>
        </w:rPr>
        <w:t xml:space="preserve">Integrity problem is </w:t>
      </w:r>
      <w:r w:rsidR="00B930AF" w:rsidRPr="00B930AF">
        <w:rPr>
          <w:sz w:val="20"/>
          <w:szCs w:val="20"/>
        </w:rPr>
        <w:t>Manipulationand modifications in data by an unauthorized person.</w:t>
      </w:r>
    </w:p>
    <w:p w:rsidR="00E5019B" w:rsidRPr="00E5019B" w:rsidRDefault="00B930AF">
      <w:pPr>
        <w:pStyle w:val="ListParagraph"/>
        <w:numPr>
          <w:ilvl w:val="0"/>
          <w:numId w:val="23"/>
        </w:numPr>
        <w:ind w:left="720" w:firstLine="360"/>
        <w:jc w:val="both"/>
      </w:pPr>
      <w:r w:rsidRPr="00E5019B">
        <w:rPr>
          <w:i/>
          <w:iCs/>
          <w:sz w:val="20"/>
          <w:szCs w:val="20"/>
        </w:rPr>
        <w:t>Authorization</w:t>
      </w:r>
      <w:r w:rsidRPr="00B930AF">
        <w:rPr>
          <w:sz w:val="20"/>
          <w:szCs w:val="20"/>
        </w:rPr>
        <w:t>-</w:t>
      </w:r>
      <w:r w:rsidR="00E5019B">
        <w:rPr>
          <w:sz w:val="20"/>
          <w:szCs w:val="20"/>
        </w:rPr>
        <w:t>R</w:t>
      </w:r>
      <w:r w:rsidR="00E5019B" w:rsidRPr="00E5019B">
        <w:rPr>
          <w:sz w:val="20"/>
          <w:szCs w:val="20"/>
        </w:rPr>
        <w:t>eluctance on behalf of the associated entity to pass along or r</w:t>
      </w:r>
      <w:r w:rsidR="00B379F7">
        <w:rPr>
          <w:sz w:val="20"/>
          <w:szCs w:val="20"/>
        </w:rPr>
        <w:t xml:space="preserve">eceive an informational message </w:t>
      </w:r>
      <w:r w:rsidR="00145BFA">
        <w:rPr>
          <w:sz w:val="20"/>
          <w:szCs w:val="20"/>
        </w:rPr>
        <w:t>[</w:t>
      </w:r>
      <w:r w:rsidR="00145BFA" w:rsidRPr="00476B86">
        <w:rPr>
          <w:sz w:val="20"/>
          <w:szCs w:val="20"/>
        </w:rPr>
        <w:t>4]</w:t>
      </w:r>
      <w:r w:rsidR="00B379F7" w:rsidRPr="00476B86">
        <w:rPr>
          <w:sz w:val="20"/>
          <w:szCs w:val="20"/>
        </w:rPr>
        <w:t xml:space="preserve"> [48].</w:t>
      </w:r>
    </w:p>
    <w:p w:rsidR="00B930AF" w:rsidRDefault="005528BF" w:rsidP="00E5019B">
      <w:pPr>
        <w:ind w:left="720" w:firstLine="360"/>
        <w:jc w:val="both"/>
      </w:pPr>
      <w:r w:rsidRPr="005528BF">
        <w:t>Security assaults have tremendously increased as the proliferation of smart connected cities and the records they accumulate (using many sensors) has been extended (through various apps and devices). Many blockchain concepts are used, yet they aren't very advantageous, specifically for the foreseeable. We need an optimized m</w:t>
      </w:r>
      <w:r>
        <w:t>ethodology</w:t>
      </w:r>
      <w:r w:rsidRPr="005528BF">
        <w:t xml:space="preserve">, which QCoT </w:t>
      </w:r>
      <w:r>
        <w:t>T</w:t>
      </w:r>
      <w:r w:rsidRPr="005528BF">
        <w:t>echnology brings (Most secure version in technology). This technology can manage all the items extremely in an efficient manner and can safeguard everything.</w:t>
      </w:r>
    </w:p>
    <w:p w:rsidR="009F5A59" w:rsidRDefault="009F5A59" w:rsidP="00235DD2">
      <w:pPr>
        <w:ind w:left="720" w:firstLine="360"/>
        <w:jc w:val="both"/>
      </w:pPr>
    </w:p>
    <w:p w:rsidR="00F33122" w:rsidRDefault="005528BF" w:rsidP="00F33122">
      <w:pPr>
        <w:pStyle w:val="ListParagraph"/>
        <w:numPr>
          <w:ilvl w:val="0"/>
          <w:numId w:val="21"/>
        </w:numPr>
        <w:jc w:val="both"/>
        <w:rPr>
          <w:sz w:val="20"/>
          <w:szCs w:val="20"/>
        </w:rPr>
      </w:pPr>
      <w:r w:rsidRPr="00BE6232">
        <w:rPr>
          <w:i/>
          <w:iCs/>
          <w:sz w:val="20"/>
          <w:szCs w:val="20"/>
        </w:rPr>
        <w:t>In Drone Industry</w:t>
      </w:r>
      <w:r w:rsidR="00A81D2B" w:rsidRPr="00BE6232">
        <w:rPr>
          <w:sz w:val="20"/>
          <w:szCs w:val="20"/>
        </w:rPr>
        <w:t>–</w:t>
      </w:r>
      <w:r w:rsidR="00F33122" w:rsidRPr="00F33122">
        <w:rPr>
          <w:sz w:val="20"/>
          <w:szCs w:val="20"/>
        </w:rPr>
        <w:t>The latest innovative industry, which is continuously expanding, is the drone industry. UAVs are implemented in every business; yet again, security showcases the biggest challenge. A remedy for this is proffered by QCoT, which incorporates use of very cutting-edge technologies including quantum blockchain</w:t>
      </w:r>
      <w:r w:rsidR="00F33122">
        <w:rPr>
          <w:sz w:val="20"/>
          <w:szCs w:val="20"/>
        </w:rPr>
        <w:t xml:space="preserve"> (Quantum Block)</w:t>
      </w:r>
      <w:r w:rsidR="00F33122" w:rsidRPr="00F33122">
        <w:rPr>
          <w:sz w:val="20"/>
          <w:szCs w:val="20"/>
        </w:rPr>
        <w:t xml:space="preserve">, </w:t>
      </w:r>
      <w:r w:rsidR="00F33122">
        <w:rPr>
          <w:sz w:val="20"/>
          <w:szCs w:val="20"/>
        </w:rPr>
        <w:t>Q</w:t>
      </w:r>
      <w:r w:rsidR="00F33122" w:rsidRPr="00F33122">
        <w:rPr>
          <w:sz w:val="20"/>
          <w:szCs w:val="20"/>
        </w:rPr>
        <w:t>uantum</w:t>
      </w:r>
      <w:r w:rsidR="00F33122">
        <w:rPr>
          <w:sz w:val="20"/>
          <w:szCs w:val="20"/>
        </w:rPr>
        <w:t xml:space="preserve"> based AI(</w:t>
      </w:r>
      <w:r w:rsidR="00F33122" w:rsidRPr="00F33122">
        <w:rPr>
          <w:sz w:val="20"/>
          <w:szCs w:val="20"/>
        </w:rPr>
        <w:t xml:space="preserve">Artificial </w:t>
      </w:r>
      <w:r w:rsidR="00F33122">
        <w:rPr>
          <w:sz w:val="20"/>
          <w:szCs w:val="20"/>
        </w:rPr>
        <w:t>I</w:t>
      </w:r>
      <w:r w:rsidR="00F33122" w:rsidRPr="00F33122">
        <w:rPr>
          <w:sz w:val="20"/>
          <w:szCs w:val="20"/>
        </w:rPr>
        <w:t>ntelligence</w:t>
      </w:r>
      <w:r w:rsidR="00F33122">
        <w:rPr>
          <w:sz w:val="20"/>
          <w:szCs w:val="20"/>
        </w:rPr>
        <w:t>)</w:t>
      </w:r>
      <w:r w:rsidR="00F33122" w:rsidRPr="00F33122">
        <w:rPr>
          <w:sz w:val="20"/>
          <w:szCs w:val="20"/>
        </w:rPr>
        <w:t xml:space="preserve">, </w:t>
      </w:r>
      <w:r w:rsidR="00F33122">
        <w:rPr>
          <w:sz w:val="20"/>
          <w:szCs w:val="20"/>
        </w:rPr>
        <w:t>Q</w:t>
      </w:r>
      <w:r w:rsidR="00F33122" w:rsidRPr="00F33122">
        <w:rPr>
          <w:sz w:val="20"/>
          <w:szCs w:val="20"/>
        </w:rPr>
        <w:t>uantum</w:t>
      </w:r>
      <w:r w:rsidR="00F33122">
        <w:rPr>
          <w:sz w:val="20"/>
          <w:szCs w:val="20"/>
        </w:rPr>
        <w:t>-inspired</w:t>
      </w:r>
      <w:r w:rsidR="00F33122" w:rsidRPr="00F33122">
        <w:rPr>
          <w:sz w:val="20"/>
          <w:szCs w:val="20"/>
        </w:rPr>
        <w:t xml:space="preserve"> interaction</w:t>
      </w:r>
      <w:r w:rsidR="00F33122">
        <w:rPr>
          <w:sz w:val="20"/>
          <w:szCs w:val="20"/>
        </w:rPr>
        <w:t>s</w:t>
      </w:r>
      <w:r w:rsidR="00F33122" w:rsidRPr="00F33122">
        <w:rPr>
          <w:sz w:val="20"/>
          <w:szCs w:val="20"/>
        </w:rPr>
        <w:t xml:space="preserve">, and </w:t>
      </w:r>
      <w:r w:rsidR="00F33122">
        <w:rPr>
          <w:sz w:val="20"/>
          <w:szCs w:val="20"/>
        </w:rPr>
        <w:t>D</w:t>
      </w:r>
      <w:r w:rsidR="00F33122" w:rsidRPr="00F33122">
        <w:rPr>
          <w:sz w:val="20"/>
          <w:szCs w:val="20"/>
        </w:rPr>
        <w:t xml:space="preserve">igital </w:t>
      </w:r>
      <w:r w:rsidR="00F33122">
        <w:rPr>
          <w:sz w:val="20"/>
          <w:szCs w:val="20"/>
        </w:rPr>
        <w:t>T</w:t>
      </w:r>
      <w:r w:rsidR="00B379F7">
        <w:rPr>
          <w:sz w:val="20"/>
          <w:szCs w:val="20"/>
        </w:rPr>
        <w:t xml:space="preserve">win (Quantum based) </w:t>
      </w:r>
      <w:r w:rsidR="00145BFA">
        <w:rPr>
          <w:sz w:val="20"/>
          <w:szCs w:val="20"/>
        </w:rPr>
        <w:t>[</w:t>
      </w:r>
      <w:r w:rsidR="00145BFA" w:rsidRPr="00476B86">
        <w:rPr>
          <w:sz w:val="20"/>
          <w:szCs w:val="20"/>
        </w:rPr>
        <w:t>18]</w:t>
      </w:r>
      <w:r w:rsidR="00B379F7" w:rsidRPr="00476B86">
        <w:rPr>
          <w:sz w:val="20"/>
          <w:szCs w:val="20"/>
        </w:rPr>
        <w:t xml:space="preserve"> [43].</w:t>
      </w:r>
    </w:p>
    <w:p w:rsidR="00F33122" w:rsidRDefault="00F33122" w:rsidP="00F33122">
      <w:pPr>
        <w:pStyle w:val="ListParagraph"/>
        <w:ind w:left="720" w:firstLine="0"/>
        <w:jc w:val="both"/>
        <w:rPr>
          <w:sz w:val="20"/>
          <w:szCs w:val="20"/>
        </w:rPr>
      </w:pPr>
    </w:p>
    <w:p w:rsidR="00F33122" w:rsidRDefault="00E4092C" w:rsidP="009F5A59">
      <w:pPr>
        <w:pStyle w:val="ListParagraph"/>
        <w:ind w:left="720" w:firstLine="0"/>
        <w:jc w:val="center"/>
        <w:rPr>
          <w:sz w:val="20"/>
          <w:szCs w:val="20"/>
        </w:rPr>
      </w:pPr>
      <w:r>
        <w:rPr>
          <w:noProof/>
          <w:sz w:val="20"/>
          <w:szCs w:val="20"/>
        </w:rPr>
        <w:drawing>
          <wp:inline distT="0" distB="0" distL="0" distR="0">
            <wp:extent cx="4580910" cy="34359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1377" cy="3458779"/>
                    </a:xfrm>
                    <a:prstGeom prst="rect">
                      <a:avLst/>
                    </a:prstGeom>
                  </pic:spPr>
                </pic:pic>
              </a:graphicData>
            </a:graphic>
          </wp:inline>
        </w:drawing>
      </w:r>
    </w:p>
    <w:p w:rsidR="00F33122" w:rsidRDefault="00F33122" w:rsidP="00894077">
      <w:pPr>
        <w:pStyle w:val="ListParagraph"/>
        <w:ind w:left="720" w:firstLine="0"/>
        <w:jc w:val="center"/>
        <w:rPr>
          <w:sz w:val="16"/>
          <w:szCs w:val="16"/>
        </w:rPr>
      </w:pPr>
      <w:r w:rsidRPr="00F33122">
        <w:rPr>
          <w:sz w:val="16"/>
          <w:szCs w:val="16"/>
        </w:rPr>
        <w:t>Fig.</w:t>
      </w:r>
      <w:r w:rsidR="00923013">
        <w:rPr>
          <w:sz w:val="16"/>
          <w:szCs w:val="16"/>
        </w:rPr>
        <w:t>5</w:t>
      </w:r>
      <w:r w:rsidRPr="00F33122">
        <w:rPr>
          <w:sz w:val="16"/>
          <w:szCs w:val="16"/>
        </w:rPr>
        <w:t>.1. Applications of the QCoT technology-based drones in various industries</w:t>
      </w:r>
    </w:p>
    <w:p w:rsidR="00160632" w:rsidRDefault="00160632" w:rsidP="00894077">
      <w:pPr>
        <w:pStyle w:val="ListParagraph"/>
        <w:ind w:left="720" w:firstLine="0"/>
        <w:jc w:val="center"/>
        <w:rPr>
          <w:sz w:val="16"/>
          <w:szCs w:val="16"/>
        </w:rPr>
      </w:pPr>
    </w:p>
    <w:p w:rsidR="00894077" w:rsidRPr="00894077" w:rsidRDefault="00894077" w:rsidP="00894077">
      <w:pPr>
        <w:pStyle w:val="ListParagraph"/>
        <w:ind w:left="720" w:firstLine="0"/>
        <w:jc w:val="center"/>
        <w:rPr>
          <w:sz w:val="16"/>
          <w:szCs w:val="16"/>
        </w:rPr>
      </w:pPr>
    </w:p>
    <w:p w:rsidR="00D96543" w:rsidRPr="009F5A59" w:rsidRDefault="006118E6" w:rsidP="00E77C2E">
      <w:pPr>
        <w:pStyle w:val="Heading1"/>
        <w:rPr>
          <w:b/>
          <w:bCs/>
        </w:rPr>
      </w:pPr>
      <w:r w:rsidRPr="009F5A59">
        <w:rPr>
          <w:b/>
          <w:bCs/>
        </w:rPr>
        <w:t>CONCLUSION</w:t>
      </w:r>
    </w:p>
    <w:p w:rsidR="000F303F" w:rsidRDefault="00E65B6D" w:rsidP="00E65B6D">
      <w:pPr>
        <w:jc w:val="both"/>
      </w:pPr>
      <w:r w:rsidRPr="00E65B6D">
        <w:t xml:space="preserve">The present status of technical research, approaches adopt quantum blockchain architectures, blockchain-based IOT Smart devices, and different issues with this strategy are all covered in this research. Quantum Chain of Things (QCoT) technology, which provides an approach to all the vulnerabilities concerning the safety of the CIA and many more, is the integrated model that is being recommended. If we employ the evolving technologies individually, this is less effective, and we must overcome the difficulties brought on by that. A model that incorporates all three technologies results in fewer issues and new, improved applications for every industry (like in health care, educational sector, drone industry, retail, and ecommerce industry and many more). The suggested system is currently simply an architectural model that is still being explored and put into practice. Regrettably, it will </w:t>
      </w:r>
      <w:r w:rsidR="00342966" w:rsidRPr="00E65B6D">
        <w:t>result</w:t>
      </w:r>
      <w:r w:rsidRPr="00E65B6D">
        <w:t xml:space="preserve"> in improved achievements in terms of privacy, computing efficiency, networking, and storage capacity.</w:t>
      </w:r>
    </w:p>
    <w:p w:rsidR="00160632" w:rsidRPr="00E65B6D" w:rsidRDefault="00160632" w:rsidP="00E65B6D">
      <w:pPr>
        <w:jc w:val="both"/>
      </w:pPr>
    </w:p>
    <w:p w:rsidR="000B6449" w:rsidRDefault="000B6449" w:rsidP="00E65B6D">
      <w:pPr>
        <w:pStyle w:val="Heading5"/>
        <w:rPr>
          <w:b/>
          <w:bCs/>
          <w:sz w:val="22"/>
          <w:szCs w:val="22"/>
        </w:rPr>
      </w:pPr>
    </w:p>
    <w:p w:rsidR="009303D9" w:rsidRPr="009F5A59" w:rsidRDefault="009303D9" w:rsidP="00E65B6D">
      <w:pPr>
        <w:pStyle w:val="Heading5"/>
        <w:rPr>
          <w:b/>
          <w:bCs/>
          <w:sz w:val="22"/>
          <w:szCs w:val="22"/>
        </w:rPr>
      </w:pPr>
      <w:r w:rsidRPr="009F5A59">
        <w:rPr>
          <w:b/>
          <w:bCs/>
          <w:sz w:val="22"/>
          <w:szCs w:val="22"/>
        </w:rPr>
        <w:t>References</w:t>
      </w:r>
    </w:p>
    <w:p w:rsidR="00D27E55" w:rsidRDefault="00D27E55">
      <w:pPr>
        <w:pStyle w:val="ListParagraph"/>
        <w:numPr>
          <w:ilvl w:val="0"/>
          <w:numId w:val="8"/>
        </w:numPr>
        <w:jc w:val="both"/>
        <w:rPr>
          <w:sz w:val="16"/>
          <w:szCs w:val="16"/>
        </w:rPr>
      </w:pPr>
      <w:r w:rsidRPr="00D27E55">
        <w:rPr>
          <w:sz w:val="16"/>
          <w:szCs w:val="16"/>
        </w:rPr>
        <w:t>Younan, Mina, Mohamed Elhoseny, Abdelmgeid A. Ali, and Essam H. Houssein. "Quantum Chain of Things (QCoT): A New Paradigm for Integrating Quantum Computing, Blockchain, and Internet of Things." In </w:t>
      </w:r>
      <w:r w:rsidRPr="00D27E55">
        <w:rPr>
          <w:i/>
          <w:iCs/>
          <w:sz w:val="16"/>
          <w:szCs w:val="16"/>
        </w:rPr>
        <w:t>2021 17th International Computer Engineering Conference (ICENCO)</w:t>
      </w:r>
      <w:r w:rsidRPr="00D27E55">
        <w:rPr>
          <w:sz w:val="16"/>
          <w:szCs w:val="16"/>
        </w:rPr>
        <w:t>, pp. 101-106. IEEE, 2021.</w:t>
      </w:r>
    </w:p>
    <w:p w:rsidR="000B6449" w:rsidRDefault="000B6449" w:rsidP="000B6449">
      <w:pPr>
        <w:pStyle w:val="ListParagraph"/>
        <w:numPr>
          <w:ilvl w:val="0"/>
          <w:numId w:val="8"/>
        </w:numPr>
        <w:rPr>
          <w:sz w:val="16"/>
          <w:szCs w:val="16"/>
        </w:rPr>
      </w:pPr>
      <w:r w:rsidRPr="000B6449">
        <w:rPr>
          <w:sz w:val="16"/>
          <w:szCs w:val="16"/>
        </w:rPr>
        <w:t xml:space="preserve">Habib, Gousia, Sparsh Sharma, Sara Ibrahim, Imtiaz Ahmad, Shaima Qureshi, and Malik Ishfaq. 2022. "Blockchain Technology: Benefits, Challenges, Applications, and Integration of Blockchain Technology with Cloud Computing" Future Internet 14, no. 11: 341. </w:t>
      </w:r>
      <w:hyperlink r:id="rId24" w:history="1">
        <w:r w:rsidRPr="00B33B59">
          <w:rPr>
            <w:rStyle w:val="Hyperlink"/>
            <w:sz w:val="16"/>
            <w:szCs w:val="16"/>
          </w:rPr>
          <w:t>https://doi.org/10.3390/fi14110341</w:t>
        </w:r>
      </w:hyperlink>
    </w:p>
    <w:p w:rsidR="000B6449" w:rsidRPr="000B6449" w:rsidRDefault="000B6449" w:rsidP="000B6449">
      <w:pPr>
        <w:pStyle w:val="ListParagraph"/>
        <w:numPr>
          <w:ilvl w:val="0"/>
          <w:numId w:val="8"/>
        </w:numPr>
        <w:rPr>
          <w:sz w:val="16"/>
          <w:szCs w:val="16"/>
        </w:rPr>
      </w:pPr>
      <w:r w:rsidRPr="000B6449">
        <w:rPr>
          <w:sz w:val="16"/>
          <w:szCs w:val="16"/>
        </w:rPr>
        <w:t>Bova, F., Goldfarb, A. &amp;Melko, R.G. Commercial applications of quantum computing. EPJ Quantum Technol. 8, 2 (2021). https://doi.org/10.1140/epjqt/s40507-021-00091-1</w:t>
      </w:r>
    </w:p>
    <w:p w:rsidR="00D27E55" w:rsidRDefault="00D27E55">
      <w:pPr>
        <w:pStyle w:val="ListParagraph"/>
        <w:numPr>
          <w:ilvl w:val="0"/>
          <w:numId w:val="8"/>
        </w:numPr>
        <w:jc w:val="both"/>
        <w:rPr>
          <w:sz w:val="16"/>
          <w:szCs w:val="16"/>
        </w:rPr>
      </w:pPr>
      <w:r w:rsidRPr="00D27E55">
        <w:rPr>
          <w:sz w:val="16"/>
          <w:szCs w:val="16"/>
        </w:rPr>
        <w:t>Gill, Sukhpal Singh, Shreshth Tuli, Minxian Xu, Inderpreet Singh, Karan Vijay Singh, Dominic Lindsay, Shikhar Tuli et al. "Transformative effects of IoT, Blockchain and Artificial Intelligence on cloud computing: Evolution, vision, trends and open challenges." </w:t>
      </w:r>
      <w:r w:rsidRPr="00D27E55">
        <w:rPr>
          <w:i/>
          <w:iCs/>
          <w:sz w:val="16"/>
          <w:szCs w:val="16"/>
        </w:rPr>
        <w:t>Internet of Things</w:t>
      </w:r>
      <w:r w:rsidRPr="00D27E55">
        <w:rPr>
          <w:sz w:val="16"/>
          <w:szCs w:val="16"/>
        </w:rPr>
        <w:t> 8 (2019): 100118.</w:t>
      </w:r>
    </w:p>
    <w:p w:rsidR="00145BFA" w:rsidRDefault="00145BFA">
      <w:pPr>
        <w:pStyle w:val="ListParagraph"/>
        <w:numPr>
          <w:ilvl w:val="0"/>
          <w:numId w:val="8"/>
        </w:numPr>
        <w:jc w:val="both"/>
        <w:rPr>
          <w:sz w:val="16"/>
          <w:szCs w:val="16"/>
        </w:rPr>
      </w:pPr>
      <w:r w:rsidRPr="00145BFA">
        <w:rPr>
          <w:sz w:val="16"/>
          <w:szCs w:val="16"/>
        </w:rPr>
        <w:t>Gharavi, Hadi (2023): Post Quantum Blockchain Security for the Internet of Things Survey and Research Directions. TechRxiv. Preprint. https://doi.org/10.36227/techrxiv.22821692.v1</w:t>
      </w:r>
    </w:p>
    <w:p w:rsidR="00D27E55" w:rsidRDefault="00D27E55">
      <w:pPr>
        <w:pStyle w:val="ListParagraph"/>
        <w:numPr>
          <w:ilvl w:val="0"/>
          <w:numId w:val="8"/>
        </w:numPr>
        <w:jc w:val="both"/>
        <w:rPr>
          <w:sz w:val="16"/>
          <w:szCs w:val="16"/>
        </w:rPr>
      </w:pPr>
      <w:r w:rsidRPr="00D27E55">
        <w:rPr>
          <w:sz w:val="16"/>
          <w:szCs w:val="16"/>
        </w:rPr>
        <w:t>Ebrahimi, Shahriar, Siavash Bayat-Sarmadi, and HatamehMosanaei-Boorani. "Post-quantum cryptoprocessors optimized for edge and resource-constrained devices in IoT." </w:t>
      </w:r>
      <w:r w:rsidRPr="00D27E55">
        <w:rPr>
          <w:i/>
          <w:iCs/>
          <w:sz w:val="16"/>
          <w:szCs w:val="16"/>
        </w:rPr>
        <w:t>IEEE Internet of Things Journal</w:t>
      </w:r>
      <w:r w:rsidRPr="00D27E55">
        <w:rPr>
          <w:sz w:val="16"/>
          <w:szCs w:val="16"/>
        </w:rPr>
        <w:t> 6, no. 3 (2019): 5500-5507.</w:t>
      </w:r>
    </w:p>
    <w:p w:rsidR="00D27E55" w:rsidRDefault="00D27E55">
      <w:pPr>
        <w:pStyle w:val="ListParagraph"/>
        <w:numPr>
          <w:ilvl w:val="0"/>
          <w:numId w:val="8"/>
        </w:numPr>
        <w:jc w:val="both"/>
        <w:rPr>
          <w:sz w:val="16"/>
          <w:szCs w:val="16"/>
        </w:rPr>
      </w:pPr>
      <w:r w:rsidRPr="00D27E55">
        <w:rPr>
          <w:sz w:val="16"/>
          <w:szCs w:val="16"/>
        </w:rPr>
        <w:t>Qadri, Yazdan Ahmad, Ali Nauman, Yousaf Bin Zikria, Athanasios V. Vasilakos, and Sung Won Kim. "The future of healthcare internet of things: a survey of emerging technologies." </w:t>
      </w:r>
      <w:r w:rsidRPr="00D27E55">
        <w:rPr>
          <w:i/>
          <w:iCs/>
          <w:sz w:val="16"/>
          <w:szCs w:val="16"/>
        </w:rPr>
        <w:t>IEEE Communications Surveys &amp; Tutorials</w:t>
      </w:r>
      <w:r w:rsidRPr="00D27E55">
        <w:rPr>
          <w:sz w:val="16"/>
          <w:szCs w:val="16"/>
        </w:rPr>
        <w:t> 22, no. 2 (2020): 1121-1167.</w:t>
      </w:r>
    </w:p>
    <w:p w:rsidR="00D27E55" w:rsidRDefault="00D27E55">
      <w:pPr>
        <w:pStyle w:val="ListParagraph"/>
        <w:numPr>
          <w:ilvl w:val="0"/>
          <w:numId w:val="8"/>
        </w:numPr>
        <w:jc w:val="both"/>
        <w:rPr>
          <w:sz w:val="16"/>
          <w:szCs w:val="16"/>
        </w:rPr>
      </w:pPr>
      <w:r w:rsidRPr="00D27E55">
        <w:rPr>
          <w:sz w:val="16"/>
          <w:szCs w:val="16"/>
        </w:rPr>
        <w:t>Fraga-Lamas, Paula, Tiago M. Fernández-Caramés, Manuel Suárez-Albela, Luis Castedo, and Miguel González-López. "A review on internet of things for defense and public safety." </w:t>
      </w:r>
      <w:r w:rsidRPr="00D27E55">
        <w:rPr>
          <w:i/>
          <w:iCs/>
          <w:sz w:val="16"/>
          <w:szCs w:val="16"/>
        </w:rPr>
        <w:t>Sensors</w:t>
      </w:r>
      <w:r w:rsidRPr="00D27E55">
        <w:rPr>
          <w:sz w:val="16"/>
          <w:szCs w:val="16"/>
        </w:rPr>
        <w:t> 16, no. 10 (2016): 1644.</w:t>
      </w:r>
    </w:p>
    <w:p w:rsidR="00D27E55" w:rsidRDefault="00D27E55">
      <w:pPr>
        <w:pStyle w:val="ListParagraph"/>
        <w:numPr>
          <w:ilvl w:val="0"/>
          <w:numId w:val="8"/>
        </w:numPr>
        <w:jc w:val="both"/>
        <w:rPr>
          <w:sz w:val="16"/>
          <w:szCs w:val="16"/>
        </w:rPr>
      </w:pPr>
      <w:r w:rsidRPr="00D27E55">
        <w:rPr>
          <w:sz w:val="16"/>
          <w:szCs w:val="16"/>
        </w:rPr>
        <w:t>Singh, Sachchidanand, and Nirmala Singh. "Blockchain: Future of financial and cyber security." In </w:t>
      </w:r>
      <w:r w:rsidRPr="00D27E55">
        <w:rPr>
          <w:i/>
          <w:iCs/>
          <w:sz w:val="16"/>
          <w:szCs w:val="16"/>
        </w:rPr>
        <w:t>2016 2nd international conference on contemporary computing and informatics (IC3I)</w:t>
      </w:r>
      <w:r w:rsidRPr="00D27E55">
        <w:rPr>
          <w:sz w:val="16"/>
          <w:szCs w:val="16"/>
        </w:rPr>
        <w:t>, pp. 463-467. IEEE, 2016.</w:t>
      </w:r>
    </w:p>
    <w:p w:rsidR="00145BFA" w:rsidRDefault="00145BFA">
      <w:pPr>
        <w:pStyle w:val="ListParagraph"/>
        <w:numPr>
          <w:ilvl w:val="0"/>
          <w:numId w:val="8"/>
        </w:numPr>
        <w:jc w:val="both"/>
        <w:rPr>
          <w:sz w:val="16"/>
          <w:szCs w:val="16"/>
        </w:rPr>
      </w:pPr>
      <w:r w:rsidRPr="00145BFA">
        <w:rPr>
          <w:sz w:val="16"/>
          <w:szCs w:val="16"/>
        </w:rPr>
        <w:t>M. S. Rahman and M. Hossam-E-Haider, "Quantum IoT: A Quantum Approach in IoT Security Maintenance," 2019 International Conference on Robotics,Electrical and Signal Processing Techniques (ICREST), Dhaka, Bangladesh, 2019, pp. 269-272, doi: 10.1109/ICREST.2019.8644342.</w:t>
      </w:r>
    </w:p>
    <w:p w:rsidR="00D27E55" w:rsidRDefault="00D27E55">
      <w:pPr>
        <w:pStyle w:val="ListParagraph"/>
        <w:numPr>
          <w:ilvl w:val="0"/>
          <w:numId w:val="8"/>
        </w:numPr>
        <w:jc w:val="both"/>
        <w:rPr>
          <w:sz w:val="16"/>
          <w:szCs w:val="16"/>
        </w:rPr>
      </w:pPr>
      <w:r w:rsidRPr="00D27E55">
        <w:rPr>
          <w:sz w:val="16"/>
          <w:szCs w:val="16"/>
        </w:rPr>
        <w:t>Suhail, Sabah, Rasheed Hussain, Abid Khan, and Choong Seon Hong. "On the role of hash-based signatures in quantum-safe internet of things: Current solutions and future directions." </w:t>
      </w:r>
      <w:r w:rsidRPr="00D27E55">
        <w:rPr>
          <w:i/>
          <w:iCs/>
          <w:sz w:val="16"/>
          <w:szCs w:val="16"/>
        </w:rPr>
        <w:t>IEEE Internet of Things Journal</w:t>
      </w:r>
      <w:r w:rsidRPr="00D27E55">
        <w:rPr>
          <w:sz w:val="16"/>
          <w:szCs w:val="16"/>
        </w:rPr>
        <w:t> 8, no. 1 (2020): 1-17.</w:t>
      </w:r>
    </w:p>
    <w:p w:rsidR="00D27E55" w:rsidRDefault="00D27E55">
      <w:pPr>
        <w:pStyle w:val="ListParagraph"/>
        <w:numPr>
          <w:ilvl w:val="0"/>
          <w:numId w:val="8"/>
        </w:numPr>
        <w:jc w:val="both"/>
        <w:rPr>
          <w:sz w:val="16"/>
          <w:szCs w:val="16"/>
        </w:rPr>
      </w:pPr>
      <w:r w:rsidRPr="00D27E55">
        <w:rPr>
          <w:sz w:val="16"/>
          <w:szCs w:val="16"/>
        </w:rPr>
        <w:t>Hassija, Vikas, Vinay Chamola, Vikas Saxena, Divyansh Jain, Pranav Goyal, and BiplabSikdar. "A survey on IoT security: application areas, security threats, and solution architectures." </w:t>
      </w:r>
      <w:r w:rsidRPr="00D27E55">
        <w:rPr>
          <w:i/>
          <w:iCs/>
          <w:sz w:val="16"/>
          <w:szCs w:val="16"/>
        </w:rPr>
        <w:t>IEEE Access</w:t>
      </w:r>
      <w:r w:rsidRPr="00D27E55">
        <w:rPr>
          <w:sz w:val="16"/>
          <w:szCs w:val="16"/>
        </w:rPr>
        <w:t> 7 (2019): 82721-82743.</w:t>
      </w:r>
    </w:p>
    <w:p w:rsidR="00D27E55" w:rsidRDefault="00D27E55">
      <w:pPr>
        <w:pStyle w:val="ListParagraph"/>
        <w:numPr>
          <w:ilvl w:val="0"/>
          <w:numId w:val="8"/>
        </w:numPr>
        <w:jc w:val="both"/>
        <w:rPr>
          <w:sz w:val="16"/>
          <w:szCs w:val="16"/>
        </w:rPr>
      </w:pPr>
      <w:r w:rsidRPr="00D27E55">
        <w:rPr>
          <w:sz w:val="16"/>
          <w:szCs w:val="16"/>
        </w:rPr>
        <w:t>Dahmen, Erik, KatsuyukiOkeya, Tsuyoshi Takagi, and Camille Vuillaume. "Digital signatures out of second-preimage resistant hash functions." In </w:t>
      </w:r>
      <w:r w:rsidRPr="00D27E55">
        <w:rPr>
          <w:i/>
          <w:iCs/>
          <w:sz w:val="16"/>
          <w:szCs w:val="16"/>
        </w:rPr>
        <w:t>Post-Quantum Cryptography: Second International Workshop, PQCrypto 2008 Cincinnati, OH, USA, October 17-19, 2008 Proceedings 2</w:t>
      </w:r>
      <w:r w:rsidRPr="00D27E55">
        <w:rPr>
          <w:sz w:val="16"/>
          <w:szCs w:val="16"/>
        </w:rPr>
        <w:t>, pp. 109-123. Springer Berlin Heidelberg, 2008.</w:t>
      </w:r>
    </w:p>
    <w:p w:rsidR="00D27E55" w:rsidRDefault="00D27E55" w:rsidP="00CC62ED">
      <w:pPr>
        <w:pStyle w:val="ListParagraph"/>
        <w:numPr>
          <w:ilvl w:val="0"/>
          <w:numId w:val="8"/>
        </w:numPr>
        <w:jc w:val="both"/>
        <w:rPr>
          <w:sz w:val="16"/>
          <w:szCs w:val="16"/>
        </w:rPr>
      </w:pPr>
      <w:r w:rsidRPr="00D27E55">
        <w:rPr>
          <w:sz w:val="16"/>
          <w:szCs w:val="16"/>
        </w:rPr>
        <w:t>McEliece, Robert J. "A public-key cryptosystem based on algebraic." </w:t>
      </w:r>
      <w:r w:rsidRPr="00D27E55">
        <w:rPr>
          <w:i/>
          <w:iCs/>
          <w:sz w:val="16"/>
          <w:szCs w:val="16"/>
        </w:rPr>
        <w:t>Coding Thv</w:t>
      </w:r>
      <w:r w:rsidRPr="00D27E55">
        <w:rPr>
          <w:sz w:val="16"/>
          <w:szCs w:val="16"/>
        </w:rPr>
        <w:t> 4244 (1978): 114-116.</w:t>
      </w:r>
    </w:p>
    <w:p w:rsidR="00D27E55" w:rsidRDefault="00D27E55" w:rsidP="00CC62ED">
      <w:pPr>
        <w:pStyle w:val="ListParagraph"/>
        <w:numPr>
          <w:ilvl w:val="0"/>
          <w:numId w:val="8"/>
        </w:numPr>
        <w:jc w:val="both"/>
        <w:rPr>
          <w:sz w:val="16"/>
          <w:szCs w:val="16"/>
        </w:rPr>
      </w:pPr>
      <w:r w:rsidRPr="00D27E55">
        <w:rPr>
          <w:sz w:val="16"/>
          <w:szCs w:val="16"/>
        </w:rPr>
        <w:t>Humble, Travis. "Consumer applications of quantum computing: A promising approach for secure computation, trusted data storage, and efficient applications." </w:t>
      </w:r>
      <w:r w:rsidRPr="00D27E55">
        <w:rPr>
          <w:i/>
          <w:iCs/>
          <w:sz w:val="16"/>
          <w:szCs w:val="16"/>
        </w:rPr>
        <w:t>IEEE Consumer Electronics Magazine</w:t>
      </w:r>
      <w:r w:rsidRPr="00D27E55">
        <w:rPr>
          <w:sz w:val="16"/>
          <w:szCs w:val="16"/>
        </w:rPr>
        <w:t> 7, no. 6 (2018): 8-14.</w:t>
      </w:r>
    </w:p>
    <w:p w:rsidR="00BE326D" w:rsidRDefault="00BE326D" w:rsidP="00CC62ED">
      <w:pPr>
        <w:pStyle w:val="ListParagraph"/>
        <w:numPr>
          <w:ilvl w:val="0"/>
          <w:numId w:val="8"/>
        </w:numPr>
        <w:jc w:val="both"/>
        <w:rPr>
          <w:sz w:val="16"/>
          <w:szCs w:val="16"/>
        </w:rPr>
      </w:pPr>
      <w:r w:rsidRPr="00BE326D">
        <w:rPr>
          <w:sz w:val="16"/>
          <w:szCs w:val="16"/>
        </w:rPr>
        <w:t>Alagic, Gorjan, Jacob Alperin-Sheriff, Daniel Apon, David Cooper, Quynh Dang, John Kelsey, Yi-Kai Liu et al. "Status report on the second round of the NIST post-quantum cryptography standardization process." </w:t>
      </w:r>
      <w:r w:rsidRPr="00BE326D">
        <w:rPr>
          <w:i/>
          <w:iCs/>
          <w:sz w:val="16"/>
          <w:szCs w:val="16"/>
        </w:rPr>
        <w:t>US Department of Commerce, NIST</w:t>
      </w:r>
      <w:r w:rsidRPr="00BE326D">
        <w:rPr>
          <w:sz w:val="16"/>
          <w:szCs w:val="16"/>
        </w:rPr>
        <w:t> 2 (2020).</w:t>
      </w:r>
    </w:p>
    <w:p w:rsidR="002414B8" w:rsidRDefault="00BE326D" w:rsidP="00CC62ED">
      <w:pPr>
        <w:pStyle w:val="ListParagraph"/>
        <w:numPr>
          <w:ilvl w:val="0"/>
          <w:numId w:val="8"/>
        </w:numPr>
        <w:jc w:val="both"/>
        <w:rPr>
          <w:sz w:val="16"/>
          <w:szCs w:val="16"/>
        </w:rPr>
      </w:pPr>
      <w:r w:rsidRPr="00BE326D">
        <w:rPr>
          <w:sz w:val="16"/>
          <w:szCs w:val="16"/>
        </w:rPr>
        <w:t>Dang, Viet B., FarnoudFarahmand, Michal Andrzejczak, Kamyar Mohajerani, Duc T. Nguyen, and Kris Gaj. "Implementation and benchmarking of round 2 candidates in the NIST post-quantum cryptography standardization process using hardware and software/hardware co-design approaches." </w:t>
      </w:r>
      <w:r w:rsidRPr="00BE326D">
        <w:rPr>
          <w:i/>
          <w:iCs/>
          <w:sz w:val="16"/>
          <w:szCs w:val="16"/>
        </w:rPr>
        <w:t>Cryptology ePrint Archive: Report 2020/795</w:t>
      </w:r>
      <w:r w:rsidRPr="00BE326D">
        <w:rPr>
          <w:sz w:val="16"/>
          <w:szCs w:val="16"/>
        </w:rPr>
        <w:t> (2020).</w:t>
      </w:r>
      <w:r w:rsidR="002414B8" w:rsidRPr="002414B8">
        <w:rPr>
          <w:sz w:val="16"/>
          <w:szCs w:val="16"/>
        </w:rPr>
        <w:t>.</w:t>
      </w:r>
    </w:p>
    <w:p w:rsidR="00145BFA" w:rsidRDefault="00145BFA" w:rsidP="00CC62ED">
      <w:pPr>
        <w:pStyle w:val="ListParagraph"/>
        <w:numPr>
          <w:ilvl w:val="0"/>
          <w:numId w:val="8"/>
        </w:numPr>
        <w:jc w:val="both"/>
        <w:rPr>
          <w:sz w:val="16"/>
          <w:szCs w:val="16"/>
        </w:rPr>
      </w:pPr>
      <w:r w:rsidRPr="00145BFA">
        <w:rPr>
          <w:sz w:val="16"/>
          <w:szCs w:val="16"/>
        </w:rPr>
        <w:t>A. Kumar et al., "Survey of Promising Technologies for Quantum Drones and Networks," in IEEE Access, vol. 9, pp. 125868-125911, 2021, doi: 10.1109/ACCESS.2021.3109816.</w:t>
      </w:r>
    </w:p>
    <w:p w:rsidR="00BE326D" w:rsidRDefault="00BE326D" w:rsidP="00CC62ED">
      <w:pPr>
        <w:pStyle w:val="ListParagraph"/>
        <w:numPr>
          <w:ilvl w:val="0"/>
          <w:numId w:val="8"/>
        </w:numPr>
        <w:jc w:val="both"/>
        <w:rPr>
          <w:sz w:val="16"/>
          <w:szCs w:val="16"/>
        </w:rPr>
      </w:pPr>
      <w:r w:rsidRPr="00BE326D">
        <w:rPr>
          <w:sz w:val="16"/>
          <w:szCs w:val="16"/>
        </w:rPr>
        <w:t>Bogomolec, Xenia, John Gregory Underhill, and StiepanAurélien Kovac. "Towards post-quantum secure symmetric cryptography: A mathematical perspective." </w:t>
      </w:r>
      <w:r w:rsidRPr="00BE326D">
        <w:rPr>
          <w:i/>
          <w:iCs/>
          <w:sz w:val="16"/>
          <w:szCs w:val="16"/>
        </w:rPr>
        <w:t>Cryptology ePrint Archive</w:t>
      </w:r>
      <w:r w:rsidRPr="00BE326D">
        <w:rPr>
          <w:sz w:val="16"/>
          <w:szCs w:val="16"/>
        </w:rPr>
        <w:t> (2019).</w:t>
      </w:r>
    </w:p>
    <w:p w:rsidR="00BE326D" w:rsidRDefault="00BE326D" w:rsidP="00CC62ED">
      <w:pPr>
        <w:pStyle w:val="ListParagraph"/>
        <w:numPr>
          <w:ilvl w:val="0"/>
          <w:numId w:val="8"/>
        </w:numPr>
        <w:jc w:val="both"/>
        <w:rPr>
          <w:sz w:val="16"/>
          <w:szCs w:val="16"/>
        </w:rPr>
      </w:pPr>
      <w:r w:rsidRPr="00BE326D">
        <w:rPr>
          <w:sz w:val="16"/>
          <w:szCs w:val="16"/>
        </w:rPr>
        <w:t>Passian, Ali, Gilles Buchs, Christopher M. Seck, Alberto M. Marino, and Nicholas A. Peters. "The Concept of a Quantum Edge Simulator: Edge Computing and Sensing in the Quantum Era." </w:t>
      </w:r>
      <w:r w:rsidRPr="00BE326D">
        <w:rPr>
          <w:i/>
          <w:iCs/>
          <w:sz w:val="16"/>
          <w:szCs w:val="16"/>
        </w:rPr>
        <w:t>Sensors</w:t>
      </w:r>
      <w:r w:rsidRPr="00BE326D">
        <w:rPr>
          <w:sz w:val="16"/>
          <w:szCs w:val="16"/>
        </w:rPr>
        <w:t> 23, no. 1 (2023): 115.</w:t>
      </w:r>
    </w:p>
    <w:p w:rsidR="00BE326D" w:rsidRDefault="00BE326D" w:rsidP="00CC62ED">
      <w:pPr>
        <w:pStyle w:val="ListParagraph"/>
        <w:numPr>
          <w:ilvl w:val="0"/>
          <w:numId w:val="8"/>
        </w:numPr>
        <w:jc w:val="both"/>
        <w:rPr>
          <w:sz w:val="16"/>
          <w:szCs w:val="16"/>
        </w:rPr>
      </w:pPr>
      <w:r w:rsidRPr="00BE326D">
        <w:rPr>
          <w:sz w:val="16"/>
          <w:szCs w:val="16"/>
        </w:rPr>
        <w:t>Hülsing, Andreas, Joost Rijneveld, and Fang Song. "Mitigating multi-target attacks in hash-based signatures." In </w:t>
      </w:r>
      <w:r w:rsidRPr="00BE326D">
        <w:rPr>
          <w:i/>
          <w:iCs/>
          <w:sz w:val="16"/>
          <w:szCs w:val="16"/>
        </w:rPr>
        <w:t>Public-Key Cryptography–PKC 2016: 19th IACR International Conference on Practice and Theory in Public-Key Cryptography, Taipei, Taiwan, March 6-9, 2016, Proceedings, Part I</w:t>
      </w:r>
      <w:r w:rsidRPr="00BE326D">
        <w:rPr>
          <w:sz w:val="16"/>
          <w:szCs w:val="16"/>
        </w:rPr>
        <w:t>, pp. 387-416. Springer Berlin Heidelberg, 2016.</w:t>
      </w:r>
    </w:p>
    <w:p w:rsidR="00BE326D" w:rsidRDefault="00BE326D" w:rsidP="00CC62ED">
      <w:pPr>
        <w:pStyle w:val="ListParagraph"/>
        <w:numPr>
          <w:ilvl w:val="0"/>
          <w:numId w:val="8"/>
        </w:numPr>
        <w:jc w:val="both"/>
        <w:rPr>
          <w:sz w:val="16"/>
          <w:szCs w:val="16"/>
        </w:rPr>
      </w:pPr>
      <w:r w:rsidRPr="00BE326D">
        <w:rPr>
          <w:sz w:val="16"/>
          <w:szCs w:val="16"/>
        </w:rPr>
        <w:t>Bavdekar, Ritik, Eashan Jayant Chopde, Ashutosh Bhatia, Kamlesh Tiwari, and Sandeep Joshua Daniel. "Post Quantum Cryptography: Techniques, Challenges, Standardization, and Directions for Future Research." </w:t>
      </w:r>
      <w:r w:rsidRPr="00BE326D">
        <w:rPr>
          <w:i/>
          <w:iCs/>
          <w:sz w:val="16"/>
          <w:szCs w:val="16"/>
        </w:rPr>
        <w:t>arXiv preprint arXiv:2202.02826</w:t>
      </w:r>
      <w:r w:rsidRPr="00BE326D">
        <w:rPr>
          <w:sz w:val="16"/>
          <w:szCs w:val="16"/>
        </w:rPr>
        <w:t> (2022).</w:t>
      </w:r>
    </w:p>
    <w:p w:rsidR="00BE326D" w:rsidRDefault="00BE326D" w:rsidP="00CC62ED">
      <w:pPr>
        <w:pStyle w:val="ListParagraph"/>
        <w:numPr>
          <w:ilvl w:val="0"/>
          <w:numId w:val="8"/>
        </w:numPr>
        <w:jc w:val="both"/>
        <w:rPr>
          <w:sz w:val="16"/>
          <w:szCs w:val="16"/>
        </w:rPr>
      </w:pPr>
      <w:r w:rsidRPr="00BE326D">
        <w:rPr>
          <w:sz w:val="16"/>
          <w:szCs w:val="16"/>
        </w:rPr>
        <w:t>Pulipeti, Srikanth, and Adarsh Kumar. "Secure quantum computing for healthcare sector: A short analysis." </w:t>
      </w:r>
      <w:r w:rsidRPr="00BE326D">
        <w:rPr>
          <w:i/>
          <w:iCs/>
          <w:sz w:val="16"/>
          <w:szCs w:val="16"/>
        </w:rPr>
        <w:t>Security and Privacy</w:t>
      </w:r>
      <w:r w:rsidRPr="00BE326D">
        <w:rPr>
          <w:sz w:val="16"/>
          <w:szCs w:val="16"/>
        </w:rPr>
        <w:t>: e293.</w:t>
      </w:r>
    </w:p>
    <w:p w:rsidR="00BE326D" w:rsidRDefault="00BE326D" w:rsidP="00CC62ED">
      <w:pPr>
        <w:pStyle w:val="ListParagraph"/>
        <w:numPr>
          <w:ilvl w:val="0"/>
          <w:numId w:val="8"/>
        </w:numPr>
        <w:jc w:val="both"/>
        <w:rPr>
          <w:sz w:val="16"/>
          <w:szCs w:val="16"/>
        </w:rPr>
      </w:pPr>
      <w:r w:rsidRPr="00BE326D">
        <w:rPr>
          <w:sz w:val="16"/>
          <w:szCs w:val="16"/>
        </w:rPr>
        <w:t>Ayoade, Olawale, Pablo Rivas, and Javier Orduz. "Artificial Intelligence Computing at the Quantum Level." </w:t>
      </w:r>
      <w:r w:rsidRPr="00BE326D">
        <w:rPr>
          <w:i/>
          <w:iCs/>
          <w:sz w:val="16"/>
          <w:szCs w:val="16"/>
        </w:rPr>
        <w:t>Data</w:t>
      </w:r>
      <w:r w:rsidRPr="00BE326D">
        <w:rPr>
          <w:sz w:val="16"/>
          <w:szCs w:val="16"/>
        </w:rPr>
        <w:t> 7, no. 3 (2022): 28.</w:t>
      </w:r>
    </w:p>
    <w:p w:rsidR="00BE326D" w:rsidRDefault="00BE326D" w:rsidP="00CC62ED">
      <w:pPr>
        <w:pStyle w:val="ListParagraph"/>
        <w:numPr>
          <w:ilvl w:val="0"/>
          <w:numId w:val="8"/>
        </w:numPr>
        <w:jc w:val="both"/>
        <w:rPr>
          <w:sz w:val="16"/>
          <w:szCs w:val="16"/>
        </w:rPr>
      </w:pPr>
      <w:r w:rsidRPr="00BE326D">
        <w:rPr>
          <w:sz w:val="16"/>
          <w:szCs w:val="16"/>
        </w:rPr>
        <w:t>Fernandez-Carames, Tiago M., and Paula Fraga-Lamas. "Towards post-quantum blockchain: A review on blockchain cryptography resistant to quantum computing attacks." </w:t>
      </w:r>
      <w:r w:rsidRPr="00BE326D">
        <w:rPr>
          <w:i/>
          <w:iCs/>
          <w:sz w:val="16"/>
          <w:szCs w:val="16"/>
        </w:rPr>
        <w:t>IEEE access</w:t>
      </w:r>
      <w:r w:rsidRPr="00BE326D">
        <w:rPr>
          <w:sz w:val="16"/>
          <w:szCs w:val="16"/>
        </w:rPr>
        <w:t> 8 (2020): 21091-21116.</w:t>
      </w:r>
    </w:p>
    <w:p w:rsidR="00E65B6D" w:rsidRDefault="00BE326D" w:rsidP="00CC62ED">
      <w:pPr>
        <w:pStyle w:val="ListParagraph"/>
        <w:numPr>
          <w:ilvl w:val="0"/>
          <w:numId w:val="8"/>
        </w:numPr>
        <w:jc w:val="both"/>
        <w:rPr>
          <w:sz w:val="16"/>
          <w:szCs w:val="16"/>
        </w:rPr>
      </w:pPr>
      <w:r w:rsidRPr="00BE326D">
        <w:rPr>
          <w:sz w:val="16"/>
          <w:szCs w:val="16"/>
        </w:rPr>
        <w:t>Gao, Yu-Long, Xiu-Bo Chen, Yu-Ling Chen, Ying Sun, Xin-Xin Niu, and Yi-Xian Yang. "A secure cryptocurrency scheme based on post-quantum blockchain." </w:t>
      </w:r>
      <w:r w:rsidRPr="00BE326D">
        <w:rPr>
          <w:i/>
          <w:iCs/>
          <w:sz w:val="16"/>
          <w:szCs w:val="16"/>
        </w:rPr>
        <w:t>Ieee Access</w:t>
      </w:r>
      <w:r w:rsidRPr="00BE326D">
        <w:rPr>
          <w:sz w:val="16"/>
          <w:szCs w:val="16"/>
        </w:rPr>
        <w:t> 6 (2018): 27205-27213.</w:t>
      </w:r>
      <w:r w:rsidR="00E65B6D" w:rsidRPr="00E65B6D">
        <w:rPr>
          <w:sz w:val="16"/>
          <w:szCs w:val="16"/>
        </w:rPr>
        <w:t>.</w:t>
      </w:r>
    </w:p>
    <w:p w:rsidR="00BE326D" w:rsidRDefault="00BE326D" w:rsidP="00CC62ED">
      <w:pPr>
        <w:pStyle w:val="ListParagraph"/>
        <w:numPr>
          <w:ilvl w:val="0"/>
          <w:numId w:val="8"/>
        </w:numPr>
        <w:jc w:val="both"/>
        <w:rPr>
          <w:sz w:val="16"/>
          <w:szCs w:val="16"/>
        </w:rPr>
      </w:pPr>
      <w:r w:rsidRPr="00BE326D">
        <w:rPr>
          <w:sz w:val="16"/>
          <w:szCs w:val="16"/>
        </w:rPr>
        <w:t>Sun, Xin, Mirek Sopek, Quanlong Wang, and Piotr Kulicki. "Towards quantum-secured permissioned blockchain: Signature, consensus, and logic." </w:t>
      </w:r>
      <w:r w:rsidRPr="00BE326D">
        <w:rPr>
          <w:i/>
          <w:iCs/>
          <w:sz w:val="16"/>
          <w:szCs w:val="16"/>
        </w:rPr>
        <w:t>Entropy</w:t>
      </w:r>
      <w:r w:rsidRPr="00BE326D">
        <w:rPr>
          <w:sz w:val="16"/>
          <w:szCs w:val="16"/>
        </w:rPr>
        <w:t> 21, no. 9 (2019): 887.</w:t>
      </w:r>
    </w:p>
    <w:p w:rsidR="00BE326D" w:rsidRDefault="00BE326D" w:rsidP="00CC62ED">
      <w:pPr>
        <w:pStyle w:val="ListParagraph"/>
        <w:numPr>
          <w:ilvl w:val="0"/>
          <w:numId w:val="8"/>
        </w:numPr>
        <w:jc w:val="both"/>
        <w:rPr>
          <w:sz w:val="16"/>
          <w:szCs w:val="16"/>
        </w:rPr>
      </w:pPr>
      <w:r w:rsidRPr="00BE326D">
        <w:rPr>
          <w:sz w:val="16"/>
          <w:szCs w:val="16"/>
        </w:rPr>
        <w:t>Bhatia, Munish, and Sandeep K. Sood. "Quantum computing-inspired network optimization for IoT applications." </w:t>
      </w:r>
      <w:r w:rsidRPr="00BE326D">
        <w:rPr>
          <w:i/>
          <w:iCs/>
          <w:sz w:val="16"/>
          <w:szCs w:val="16"/>
        </w:rPr>
        <w:t>IEEE Internet of Things Journal</w:t>
      </w:r>
      <w:r w:rsidRPr="00BE326D">
        <w:rPr>
          <w:sz w:val="16"/>
          <w:szCs w:val="16"/>
        </w:rPr>
        <w:t> 7, no. 6 (2020): 5590-5598.</w:t>
      </w:r>
    </w:p>
    <w:p w:rsidR="00BE326D" w:rsidRDefault="00BE326D" w:rsidP="00CC62ED">
      <w:pPr>
        <w:pStyle w:val="ListParagraph"/>
        <w:numPr>
          <w:ilvl w:val="0"/>
          <w:numId w:val="8"/>
        </w:numPr>
        <w:jc w:val="both"/>
        <w:rPr>
          <w:sz w:val="16"/>
          <w:szCs w:val="16"/>
        </w:rPr>
      </w:pPr>
      <w:r w:rsidRPr="00BE326D">
        <w:rPr>
          <w:sz w:val="16"/>
          <w:szCs w:val="16"/>
        </w:rPr>
        <w:t>Alagic, Gorjan, Gorjan Alagic, Jacob Alperin-Sheriff, Daniel Apon, David Cooper, Quynh Dang, Yi-Kai Liu et al. "Status report on the first round of the NIST post-quantum cryptography standardization process." (2019).</w:t>
      </w:r>
    </w:p>
    <w:p w:rsidR="00BE326D" w:rsidRDefault="00BE326D" w:rsidP="00CC62ED">
      <w:pPr>
        <w:pStyle w:val="ListParagraph"/>
        <w:numPr>
          <w:ilvl w:val="0"/>
          <w:numId w:val="8"/>
        </w:numPr>
        <w:jc w:val="both"/>
        <w:rPr>
          <w:sz w:val="16"/>
          <w:szCs w:val="16"/>
        </w:rPr>
      </w:pPr>
      <w:r w:rsidRPr="00BE326D">
        <w:rPr>
          <w:sz w:val="16"/>
          <w:szCs w:val="16"/>
        </w:rPr>
        <w:t>Li, Shancang, Li Da Xu, and Shanshan Zhao. "The internet of things: a survey." </w:t>
      </w:r>
      <w:r w:rsidRPr="00BE326D">
        <w:rPr>
          <w:i/>
          <w:iCs/>
          <w:sz w:val="16"/>
          <w:szCs w:val="16"/>
        </w:rPr>
        <w:t>Information systems frontiers</w:t>
      </w:r>
      <w:r w:rsidRPr="00BE326D">
        <w:rPr>
          <w:sz w:val="16"/>
          <w:szCs w:val="16"/>
        </w:rPr>
        <w:t> 17 (2015): 243-259.</w:t>
      </w:r>
    </w:p>
    <w:p w:rsidR="00DB463C" w:rsidRDefault="00DB463C" w:rsidP="00CC62ED">
      <w:pPr>
        <w:pStyle w:val="ListParagraph"/>
        <w:numPr>
          <w:ilvl w:val="0"/>
          <w:numId w:val="8"/>
        </w:numPr>
        <w:jc w:val="both"/>
        <w:rPr>
          <w:sz w:val="16"/>
          <w:szCs w:val="16"/>
        </w:rPr>
      </w:pPr>
      <w:r w:rsidRPr="00DB463C">
        <w:rPr>
          <w:sz w:val="16"/>
          <w:szCs w:val="16"/>
        </w:rPr>
        <w:t>B. Farahani, F. Firouzi, and M. Luecking, “The convergence of iot and distributed ledger technologies (dlt): Opportunities, challenges, and solutions,” Journal of Network and Computer Applications, vol. 177, p. 102936, 2021.</w:t>
      </w:r>
    </w:p>
    <w:p w:rsidR="00DB463C" w:rsidRDefault="00DB463C" w:rsidP="00CC62ED">
      <w:pPr>
        <w:pStyle w:val="ListParagraph"/>
        <w:numPr>
          <w:ilvl w:val="0"/>
          <w:numId w:val="8"/>
        </w:numPr>
        <w:jc w:val="both"/>
        <w:rPr>
          <w:sz w:val="16"/>
          <w:szCs w:val="16"/>
        </w:rPr>
      </w:pPr>
      <w:r w:rsidRPr="00DB463C">
        <w:rPr>
          <w:sz w:val="16"/>
          <w:szCs w:val="16"/>
        </w:rPr>
        <w:t>S. Singh, A. S. Hosen, and B. Yoon, “Blockchain security attacks, challenges, and solutions for the future distributed iot network,” IEEE Access, vol. 9, pp. 13 938–13 959, 2021.</w:t>
      </w:r>
    </w:p>
    <w:p w:rsidR="00DB463C" w:rsidRDefault="00DB463C" w:rsidP="00CC62ED">
      <w:pPr>
        <w:pStyle w:val="ListParagraph"/>
        <w:numPr>
          <w:ilvl w:val="0"/>
          <w:numId w:val="8"/>
        </w:numPr>
        <w:jc w:val="both"/>
        <w:rPr>
          <w:sz w:val="16"/>
          <w:szCs w:val="16"/>
        </w:rPr>
      </w:pPr>
      <w:r w:rsidRPr="00DB463C">
        <w:rPr>
          <w:sz w:val="16"/>
          <w:szCs w:val="16"/>
        </w:rPr>
        <w:t>Y.-L. Gao, X.-B. Chen, Y.-L. Chen, Y. Sun, X.-X. Niu, and Y.-X. Yang, “A secure cryptocurrency scheme based on post-quantum blockchain,” IEEE Access, vol. 6, pp. 27 205–27 213, 2018.</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Kumar, S. (2022). Technological Transformation of Middleware and Heuristic Approaches for Intelligent Transport System. Autonomous Vehicles Volume 1: Using Machine Intelligence, 61-82.</w:t>
      </w:r>
    </w:p>
    <w:p w:rsidR="006C16EF" w:rsidRPr="00BE2AF6" w:rsidRDefault="006C16EF" w:rsidP="00BE2AF6">
      <w:pPr>
        <w:pStyle w:val="ListParagraph"/>
        <w:numPr>
          <w:ilvl w:val="0"/>
          <w:numId w:val="8"/>
        </w:numPr>
        <w:jc w:val="both"/>
        <w:rPr>
          <w:sz w:val="16"/>
          <w:szCs w:val="16"/>
        </w:rPr>
      </w:pPr>
      <w:r w:rsidRPr="00BE2AF6">
        <w:rPr>
          <w:sz w:val="16"/>
          <w:szCs w:val="16"/>
        </w:rPr>
        <w:t>Kumar, R., Soni, P., Aggarwal, A., Kumar, M., &amp; Mishra, N. (2022). An Analytical Approach for Sustainable Development in Smart Society 5.0 Using Swasthya Sahayak Application. In Decision Analytics for Sustainable Development in Smart Society 5.0: Issues, Challenges and Opportunities (pp. 131-152). Singapore: Springer Nature Singapore.</w:t>
      </w:r>
    </w:p>
    <w:p w:rsidR="006C16EF" w:rsidRPr="00BE2AF6" w:rsidRDefault="006C16EF" w:rsidP="00BE2AF6">
      <w:pPr>
        <w:pStyle w:val="ListParagraph"/>
        <w:numPr>
          <w:ilvl w:val="0"/>
          <w:numId w:val="8"/>
        </w:numPr>
        <w:jc w:val="both"/>
        <w:rPr>
          <w:sz w:val="16"/>
          <w:szCs w:val="16"/>
        </w:rPr>
      </w:pPr>
      <w:r w:rsidRPr="00BE2AF6">
        <w:rPr>
          <w:sz w:val="16"/>
          <w:szCs w:val="16"/>
        </w:rPr>
        <w:lastRenderedPageBreak/>
        <w:t>Keshav Garg, R. K., Gupta, A., &amp; Nirwal, A. (2022). What and why you need to know about Non-Fungible Tokens (NFTs). International Journal of Scientific Research in Engineering and Management, 6(6), 1-4. Retrieved from https://ijsrem.com/download/what-and-why-you-need-to-know-about-non-fungible-tokens-nfts/</w:t>
      </w:r>
    </w:p>
    <w:p w:rsidR="006C16EF" w:rsidRPr="00BE2AF6" w:rsidRDefault="006C16EF" w:rsidP="00BE2AF6">
      <w:pPr>
        <w:pStyle w:val="ListParagraph"/>
        <w:numPr>
          <w:ilvl w:val="0"/>
          <w:numId w:val="8"/>
        </w:numPr>
        <w:jc w:val="both"/>
        <w:rPr>
          <w:sz w:val="16"/>
          <w:szCs w:val="16"/>
        </w:rPr>
      </w:pPr>
      <w:r w:rsidRPr="00BE2AF6">
        <w:rPr>
          <w:sz w:val="16"/>
          <w:szCs w:val="16"/>
        </w:rPr>
        <w:t>Chatha, D., Aggarwal, A., &amp; Kumar, R. (2022). Comparative Analysis of Proposed Artificial Neural Network (ANN) Algorithm With Other Techniques. In Research Anthology on Artificial Neural Network Applications (pp. 1218-1223). IGI Global.</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Kumar, S. (2021). Vehicular middleware and heuristic approaches for intelligent transportation system of smart cities. In Cognitive Computing for Human-Robot Interaction (pp. 163-175). Academic Press.</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Kumar, S. (2018). Deep learning Integrated approach for collision avoidance in Internet of Things based smart vehicular networks. Journal of Advanced Research in Dynamical and Control Systems, 10(14), 1508-1512.</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Kumar, S. (2018). An effective framework for security and performance in Intelligent Vehicular ad-hoc network. Journal of Advanced Research in Dynamical and Control System, 10(14), 1504-1507.</w:t>
      </w:r>
    </w:p>
    <w:p w:rsidR="006C16EF" w:rsidRPr="00BE2AF6" w:rsidRDefault="006C16EF" w:rsidP="00BE2AF6">
      <w:pPr>
        <w:pStyle w:val="ListParagraph"/>
        <w:numPr>
          <w:ilvl w:val="0"/>
          <w:numId w:val="8"/>
        </w:numPr>
        <w:jc w:val="both"/>
        <w:rPr>
          <w:sz w:val="16"/>
          <w:szCs w:val="16"/>
        </w:rPr>
      </w:pPr>
      <w:r w:rsidRPr="00BE2AF6">
        <w:rPr>
          <w:sz w:val="16"/>
          <w:szCs w:val="16"/>
        </w:rPr>
        <w:t>Kumar, R., &amp; Kumar, R. (2016). A Comparative Analysis of Performance Metrics of Different Cloud Scheduling Techniques. International Journal of Innovations in Engineering &amp; Technology, 7(2), 222-226. ISSN: 2319-1058.</w:t>
      </w:r>
    </w:p>
    <w:p w:rsidR="006C16EF" w:rsidRPr="00BE2AF6" w:rsidRDefault="006C16EF" w:rsidP="00BE2AF6">
      <w:pPr>
        <w:pStyle w:val="ListParagraph"/>
        <w:numPr>
          <w:ilvl w:val="0"/>
          <w:numId w:val="8"/>
        </w:numPr>
        <w:jc w:val="both"/>
        <w:rPr>
          <w:sz w:val="16"/>
          <w:szCs w:val="16"/>
        </w:rPr>
      </w:pPr>
      <w:r w:rsidRPr="00BE2AF6">
        <w:rPr>
          <w:sz w:val="16"/>
          <w:szCs w:val="16"/>
        </w:rPr>
        <w:t>Sardana, S., &amp; Kumar, R. (2016). Energy Efficient Target Tracking in Wireless Sensor Networks. International Journal of Innovations in Engineering &amp; Technology, 7(2), 271-275. ISSN: 2319-1058.</w:t>
      </w:r>
    </w:p>
    <w:p w:rsidR="006C16EF" w:rsidRPr="00BE2AF6" w:rsidRDefault="006C16EF" w:rsidP="00BE2AF6">
      <w:pPr>
        <w:pStyle w:val="ListParagraph"/>
        <w:numPr>
          <w:ilvl w:val="0"/>
          <w:numId w:val="8"/>
        </w:numPr>
        <w:jc w:val="both"/>
        <w:rPr>
          <w:sz w:val="16"/>
          <w:szCs w:val="16"/>
        </w:rPr>
      </w:pPr>
      <w:r w:rsidRPr="00BE2AF6">
        <w:rPr>
          <w:sz w:val="16"/>
          <w:szCs w:val="16"/>
        </w:rPr>
        <w:t>Gupta, G., &amp; Kumar, R. (2016). Acoustic Channel Modeling and Simulation for Underwater Acoustic Wireless Sensing Networks. International Journal of Computer Applications, 975, 8887.</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Verma, P. K. (2014). Middleware Architecture of VASNET and Its Review for Urban Monitoring &amp; Vehicle Tracking. International Journal of Emerging Research in Management &amp; Technology, 3(1), 41-45.</w:t>
      </w:r>
    </w:p>
    <w:p w:rsidR="006C16EF" w:rsidRPr="00BE2AF6" w:rsidRDefault="006C16EF" w:rsidP="00BE2AF6">
      <w:pPr>
        <w:pStyle w:val="ListParagraph"/>
        <w:numPr>
          <w:ilvl w:val="0"/>
          <w:numId w:val="8"/>
        </w:numPr>
        <w:jc w:val="both"/>
        <w:rPr>
          <w:sz w:val="16"/>
          <w:szCs w:val="16"/>
        </w:rPr>
      </w:pPr>
      <w:r w:rsidRPr="00BE2AF6">
        <w:rPr>
          <w:sz w:val="16"/>
          <w:szCs w:val="16"/>
        </w:rPr>
        <w:t>Garg, T., Kumar, R., &amp; Singh, J. (2013). A way to cloud computing basic to multitenant environment. International Journal of Advanced Research in Computer and Communication Engineering, 2(6), 2394-2399.</w:t>
      </w:r>
    </w:p>
    <w:p w:rsidR="006C16EF" w:rsidRPr="00BE2AF6" w:rsidRDefault="006C16EF" w:rsidP="00BE2AF6">
      <w:pPr>
        <w:pStyle w:val="ListParagraph"/>
        <w:numPr>
          <w:ilvl w:val="0"/>
          <w:numId w:val="8"/>
        </w:numPr>
        <w:jc w:val="both"/>
        <w:rPr>
          <w:sz w:val="16"/>
          <w:szCs w:val="16"/>
        </w:rPr>
      </w:pPr>
      <w:r w:rsidRPr="00BE2AF6">
        <w:rPr>
          <w:sz w:val="16"/>
          <w:szCs w:val="16"/>
        </w:rPr>
        <w:t>Kumar, R., Khanna, R., &amp; Kumar, S. (2013). A Proposed work on Node Clustering &amp; Object Tracking Processes of BFOA in WSN. International Journal of Computer Science &amp; Communication, 4(2), 207-212.</w:t>
      </w:r>
    </w:p>
    <w:p w:rsidR="006C16EF" w:rsidRPr="00BE2AF6" w:rsidRDefault="006C16EF" w:rsidP="00BE2AF6">
      <w:pPr>
        <w:pStyle w:val="ListParagraph"/>
        <w:numPr>
          <w:ilvl w:val="0"/>
          <w:numId w:val="8"/>
        </w:numPr>
        <w:jc w:val="both"/>
        <w:rPr>
          <w:sz w:val="16"/>
          <w:szCs w:val="16"/>
        </w:rPr>
      </w:pPr>
      <w:r w:rsidRPr="00BE2AF6">
        <w:rPr>
          <w:sz w:val="16"/>
          <w:szCs w:val="16"/>
        </w:rPr>
        <w:t>Kumar, R., Verma, P. K., &amp; Verma, P. K. (2012). Role of Information Communication Technology and its Impact on Health Sector. ijarcs, 1(2), 122-125.</w:t>
      </w:r>
    </w:p>
    <w:p w:rsidR="006C16EF" w:rsidRPr="00BE2AF6" w:rsidRDefault="006C16EF" w:rsidP="00BE2AF6">
      <w:pPr>
        <w:pStyle w:val="ListParagraph"/>
        <w:numPr>
          <w:ilvl w:val="0"/>
          <w:numId w:val="8"/>
        </w:numPr>
        <w:jc w:val="both"/>
        <w:rPr>
          <w:sz w:val="16"/>
          <w:szCs w:val="16"/>
        </w:rPr>
      </w:pPr>
      <w:r w:rsidRPr="00BE2AF6">
        <w:rPr>
          <w:sz w:val="16"/>
          <w:szCs w:val="16"/>
        </w:rPr>
        <w:t>Kumar, R., &amp; Batra, A. (2011). Employing Grid Comparative Strategies in Cloud Computing. IJCSIT-ISSN 0975-9646, 2(5), 2246-2253.</w:t>
      </w:r>
    </w:p>
    <w:p w:rsidR="006C16EF" w:rsidRDefault="006C16EF" w:rsidP="006C16EF">
      <w:pPr>
        <w:pStyle w:val="ListParagraph"/>
        <w:ind w:left="720" w:firstLine="0"/>
        <w:jc w:val="both"/>
        <w:rPr>
          <w:sz w:val="16"/>
          <w:szCs w:val="16"/>
        </w:rPr>
      </w:pPr>
    </w:p>
    <w:p w:rsidR="004E605A" w:rsidRDefault="004E605A" w:rsidP="004E605A">
      <w:pPr>
        <w:jc w:val="both"/>
      </w:pPr>
    </w:p>
    <w:sectPr w:rsidR="004E605A" w:rsidSect="00A574B9">
      <w:type w:val="continuous"/>
      <w:pgSz w:w="11906" w:h="16838" w:code="9"/>
      <w:pgMar w:top="1080" w:right="893" w:bottom="1440" w:left="893"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224" w:rsidRDefault="00582224" w:rsidP="001A3B3D">
      <w:r>
        <w:separator/>
      </w:r>
    </w:p>
  </w:endnote>
  <w:endnote w:type="continuationSeparator" w:id="1">
    <w:p w:rsidR="00582224" w:rsidRDefault="00582224" w:rsidP="001A3B3D">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3D" w:rsidRPr="006F6D3D" w:rsidRDefault="001A3B3D" w:rsidP="0056610F">
    <w:pPr>
      <w:pStyle w:val="Footer"/>
      <w:jc w:val="lef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224" w:rsidRDefault="00582224" w:rsidP="001A3B3D">
      <w:r>
        <w:separator/>
      </w:r>
    </w:p>
  </w:footnote>
  <w:footnote w:type="continuationSeparator" w:id="1">
    <w:p w:rsidR="00582224" w:rsidRDefault="00582224" w:rsidP="001A3B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0796"/>
    <w:multiLevelType w:val="hybridMultilevel"/>
    <w:tmpl w:val="91561BFC"/>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3E5124A"/>
    <w:multiLevelType w:val="hybridMultilevel"/>
    <w:tmpl w:val="857207CC"/>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
    <w:nsid w:val="0E3115F8"/>
    <w:multiLevelType w:val="hybridMultilevel"/>
    <w:tmpl w:val="298C41C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B3B582F"/>
    <w:multiLevelType w:val="hybridMultilevel"/>
    <w:tmpl w:val="B8F888A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9C6D16"/>
    <w:multiLevelType w:val="hybridMultilevel"/>
    <w:tmpl w:val="9092BB1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05F1ABD"/>
    <w:multiLevelType w:val="hybridMultilevel"/>
    <w:tmpl w:val="153C1F4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6CD4AED"/>
    <w:multiLevelType w:val="hybridMultilevel"/>
    <w:tmpl w:val="6962385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283A02C2"/>
    <w:multiLevelType w:val="hybridMultilevel"/>
    <w:tmpl w:val="14A09BB6"/>
    <w:lvl w:ilvl="0" w:tplc="40090003">
      <w:start w:val="1"/>
      <w:numFmt w:val="bullet"/>
      <w:lvlText w:val="o"/>
      <w:lvlJc w:val="left"/>
      <w:pPr>
        <w:ind w:left="2568" w:hanging="360"/>
      </w:pPr>
      <w:rPr>
        <w:rFonts w:ascii="Courier New" w:hAnsi="Courier New" w:cs="Courier New" w:hint="default"/>
      </w:rPr>
    </w:lvl>
    <w:lvl w:ilvl="1" w:tplc="40090003" w:tentative="1">
      <w:start w:val="1"/>
      <w:numFmt w:val="bullet"/>
      <w:lvlText w:val="o"/>
      <w:lvlJc w:val="left"/>
      <w:pPr>
        <w:ind w:left="3288" w:hanging="360"/>
      </w:pPr>
      <w:rPr>
        <w:rFonts w:ascii="Courier New" w:hAnsi="Courier New" w:cs="Courier New" w:hint="default"/>
      </w:rPr>
    </w:lvl>
    <w:lvl w:ilvl="2" w:tplc="40090005" w:tentative="1">
      <w:start w:val="1"/>
      <w:numFmt w:val="bullet"/>
      <w:lvlText w:val=""/>
      <w:lvlJc w:val="left"/>
      <w:pPr>
        <w:ind w:left="4008" w:hanging="360"/>
      </w:pPr>
      <w:rPr>
        <w:rFonts w:ascii="Wingdings" w:hAnsi="Wingdings" w:hint="default"/>
      </w:rPr>
    </w:lvl>
    <w:lvl w:ilvl="3" w:tplc="40090001" w:tentative="1">
      <w:start w:val="1"/>
      <w:numFmt w:val="bullet"/>
      <w:lvlText w:val=""/>
      <w:lvlJc w:val="left"/>
      <w:pPr>
        <w:ind w:left="4728" w:hanging="360"/>
      </w:pPr>
      <w:rPr>
        <w:rFonts w:ascii="Symbol" w:hAnsi="Symbol" w:hint="default"/>
      </w:rPr>
    </w:lvl>
    <w:lvl w:ilvl="4" w:tplc="40090003" w:tentative="1">
      <w:start w:val="1"/>
      <w:numFmt w:val="bullet"/>
      <w:lvlText w:val="o"/>
      <w:lvlJc w:val="left"/>
      <w:pPr>
        <w:ind w:left="5448" w:hanging="360"/>
      </w:pPr>
      <w:rPr>
        <w:rFonts w:ascii="Courier New" w:hAnsi="Courier New" w:cs="Courier New" w:hint="default"/>
      </w:rPr>
    </w:lvl>
    <w:lvl w:ilvl="5" w:tplc="40090005" w:tentative="1">
      <w:start w:val="1"/>
      <w:numFmt w:val="bullet"/>
      <w:lvlText w:val=""/>
      <w:lvlJc w:val="left"/>
      <w:pPr>
        <w:ind w:left="6168" w:hanging="360"/>
      </w:pPr>
      <w:rPr>
        <w:rFonts w:ascii="Wingdings" w:hAnsi="Wingdings" w:hint="default"/>
      </w:rPr>
    </w:lvl>
    <w:lvl w:ilvl="6" w:tplc="40090001" w:tentative="1">
      <w:start w:val="1"/>
      <w:numFmt w:val="bullet"/>
      <w:lvlText w:val=""/>
      <w:lvlJc w:val="left"/>
      <w:pPr>
        <w:ind w:left="6888" w:hanging="360"/>
      </w:pPr>
      <w:rPr>
        <w:rFonts w:ascii="Symbol" w:hAnsi="Symbol" w:hint="default"/>
      </w:rPr>
    </w:lvl>
    <w:lvl w:ilvl="7" w:tplc="40090003" w:tentative="1">
      <w:start w:val="1"/>
      <w:numFmt w:val="bullet"/>
      <w:lvlText w:val="o"/>
      <w:lvlJc w:val="left"/>
      <w:pPr>
        <w:ind w:left="7608" w:hanging="360"/>
      </w:pPr>
      <w:rPr>
        <w:rFonts w:ascii="Courier New" w:hAnsi="Courier New" w:cs="Courier New" w:hint="default"/>
      </w:rPr>
    </w:lvl>
    <w:lvl w:ilvl="8" w:tplc="40090005" w:tentative="1">
      <w:start w:val="1"/>
      <w:numFmt w:val="bullet"/>
      <w:lvlText w:val=""/>
      <w:lvlJc w:val="left"/>
      <w:pPr>
        <w:ind w:left="8328" w:hanging="360"/>
      </w:pPr>
      <w:rPr>
        <w:rFonts w:ascii="Wingdings" w:hAnsi="Wingdings" w:hint="default"/>
      </w:rPr>
    </w:lvl>
  </w:abstractNum>
  <w:abstractNum w:abstractNumId="9">
    <w:nsid w:val="2A1767DE"/>
    <w:multiLevelType w:val="hybridMultilevel"/>
    <w:tmpl w:val="5D2E3022"/>
    <w:lvl w:ilvl="0" w:tplc="4009000F">
      <w:start w:val="1"/>
      <w:numFmt w:val="decimal"/>
      <w:lvlText w:val="%1."/>
      <w:lvlJc w:val="left"/>
      <w:pPr>
        <w:ind w:left="1080" w:hanging="360"/>
      </w:pPr>
    </w:lvl>
    <w:lvl w:ilvl="1" w:tplc="40090017">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C6C700E"/>
    <w:multiLevelType w:val="hybridMultilevel"/>
    <w:tmpl w:val="222A29D2"/>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0F025B3"/>
    <w:multiLevelType w:val="hybridMultilevel"/>
    <w:tmpl w:val="46303054"/>
    <w:lvl w:ilvl="0" w:tplc="6674FDB8">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4AA257B"/>
    <w:multiLevelType w:val="hybridMultilevel"/>
    <w:tmpl w:val="2F9CC28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415C2878"/>
    <w:multiLevelType w:val="hybridMultilevel"/>
    <w:tmpl w:val="8D488BE2"/>
    <w:lvl w:ilvl="0" w:tplc="40090003">
      <w:start w:val="1"/>
      <w:numFmt w:val="bullet"/>
      <w:lvlText w:val="o"/>
      <w:lvlJc w:val="left"/>
      <w:pPr>
        <w:ind w:left="2520" w:hanging="360"/>
      </w:pPr>
      <w:rPr>
        <w:rFonts w:ascii="Courier New" w:hAnsi="Courier New" w:cs="Courier New"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4189603E"/>
    <w:multiLevelType w:val="multilevel"/>
    <w:tmpl w:val="0AB06E12"/>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4204971"/>
    <w:multiLevelType w:val="hybridMultilevel"/>
    <w:tmpl w:val="5D2E3022"/>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nsid w:val="493C3F76"/>
    <w:multiLevelType w:val="hybridMultilevel"/>
    <w:tmpl w:val="9A9E418C"/>
    <w:lvl w:ilvl="0" w:tplc="2C18EFA4">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9135A3"/>
    <w:multiLevelType w:val="hybridMultilevel"/>
    <w:tmpl w:val="D0BC7474"/>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9">
    <w:nsid w:val="50FA5754"/>
    <w:multiLevelType w:val="hybridMultilevel"/>
    <w:tmpl w:val="27A2D3D2"/>
    <w:lvl w:ilvl="0" w:tplc="D5EA0020">
      <w:start w:val="1"/>
      <w:numFmt w:val="decimal"/>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1">
    <w:nsid w:val="56DE49F8"/>
    <w:multiLevelType w:val="hybridMultilevel"/>
    <w:tmpl w:val="F58A42D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nsid w:val="5ADC0649"/>
    <w:multiLevelType w:val="hybridMultilevel"/>
    <w:tmpl w:val="8466C63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E147414"/>
    <w:multiLevelType w:val="hybridMultilevel"/>
    <w:tmpl w:val="C462801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F30012A"/>
    <w:multiLevelType w:val="hybridMultilevel"/>
    <w:tmpl w:val="956E36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5035D99"/>
    <w:multiLevelType w:val="hybridMultilevel"/>
    <w:tmpl w:val="AB7C695C"/>
    <w:lvl w:ilvl="0" w:tplc="7720686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5E30DA0"/>
    <w:multiLevelType w:val="hybridMultilevel"/>
    <w:tmpl w:val="2C46F320"/>
    <w:lvl w:ilvl="0" w:tplc="B07024C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BB423AB"/>
    <w:multiLevelType w:val="hybridMultilevel"/>
    <w:tmpl w:val="0A907842"/>
    <w:lvl w:ilvl="0" w:tplc="40090003">
      <w:start w:val="1"/>
      <w:numFmt w:val="bullet"/>
      <w:lvlText w:val="o"/>
      <w:lvlJc w:val="left"/>
      <w:pPr>
        <w:ind w:left="720" w:hanging="360"/>
      </w:pPr>
      <w:rPr>
        <w:rFonts w:ascii="Courier New" w:hAnsi="Courier New" w:cs="Courier New" w:hint="default"/>
      </w:rPr>
    </w:lvl>
    <w:lvl w:ilvl="1" w:tplc="40090017">
      <w:start w:val="1"/>
      <w:numFmt w:val="lowerLetter"/>
      <w:lvlText w:val="%2)"/>
      <w:lvlJc w:val="left"/>
      <w:pPr>
        <w:ind w:left="720" w:hanging="360"/>
      </w:p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0">
    <w:nsid w:val="6F4A2F34"/>
    <w:multiLevelType w:val="hybridMultilevel"/>
    <w:tmpl w:val="29D6638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07F7F00"/>
    <w:multiLevelType w:val="hybridMultilevel"/>
    <w:tmpl w:val="D14031FC"/>
    <w:lvl w:ilvl="0" w:tplc="63120CF8">
      <w:start w:val="1"/>
      <w:numFmt w:val="decimal"/>
      <w:lvlText w:val="[%1]"/>
      <w:lvlJc w:val="left"/>
      <w:pPr>
        <w:ind w:left="720" w:hanging="360"/>
      </w:pPr>
      <w:rPr>
        <w:rFonts w:ascii="Times New Roman" w:hAnsi="Times New Roman" w:cs="Times New Roman" w:hint="default"/>
        <w:b w:val="0"/>
        <w:bCs w:val="0"/>
        <w:i w:val="0"/>
        <w:iCs w:val="0"/>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3333CCF"/>
    <w:multiLevelType w:val="hybridMultilevel"/>
    <w:tmpl w:val="157ED2C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3C80A6B"/>
    <w:multiLevelType w:val="hybridMultilevel"/>
    <w:tmpl w:val="0A689DB2"/>
    <w:lvl w:ilvl="0" w:tplc="5D50465C">
      <w:start w:val="1"/>
      <w:numFmt w:val="upperLetter"/>
      <w:lvlText w:val="%1."/>
      <w:lvlJc w:val="left"/>
      <w:pPr>
        <w:ind w:left="720" w:hanging="360"/>
      </w:pPr>
      <w:rPr>
        <w:b/>
        <w:bCs/>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5F87941"/>
    <w:multiLevelType w:val="hybridMultilevel"/>
    <w:tmpl w:val="4D86674E"/>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nsid w:val="76946939"/>
    <w:multiLevelType w:val="hybridMultilevel"/>
    <w:tmpl w:val="728001C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7D33DBE"/>
    <w:multiLevelType w:val="hybridMultilevel"/>
    <w:tmpl w:val="C8FE5C0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87C0F91"/>
    <w:multiLevelType w:val="hybridMultilevel"/>
    <w:tmpl w:val="6A0E10A6"/>
    <w:lvl w:ilvl="0" w:tplc="6548F9E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D882693"/>
    <w:multiLevelType w:val="hybridMultilevel"/>
    <w:tmpl w:val="D174FB1E"/>
    <w:lvl w:ilvl="0" w:tplc="6A8E654E">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F663926"/>
    <w:multiLevelType w:val="hybridMultilevel"/>
    <w:tmpl w:val="4BAC6CEA"/>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13"/>
  </w:num>
  <w:num w:numId="2">
    <w:abstractNumId w:val="28"/>
  </w:num>
  <w:num w:numId="3">
    <w:abstractNumId w:val="7"/>
  </w:num>
  <w:num w:numId="4">
    <w:abstractNumId w:val="15"/>
  </w:num>
  <w:num w:numId="5">
    <w:abstractNumId w:val="20"/>
  </w:num>
  <w:num w:numId="6">
    <w:abstractNumId w:val="29"/>
  </w:num>
  <w:num w:numId="7">
    <w:abstractNumId w:val="17"/>
  </w:num>
  <w:num w:numId="8">
    <w:abstractNumId w:val="31"/>
  </w:num>
  <w:num w:numId="9">
    <w:abstractNumId w:val="5"/>
  </w:num>
  <w:num w:numId="10">
    <w:abstractNumId w:val="35"/>
  </w:num>
  <w:num w:numId="11">
    <w:abstractNumId w:val="2"/>
  </w:num>
  <w:num w:numId="12">
    <w:abstractNumId w:val="23"/>
  </w:num>
  <w:num w:numId="13">
    <w:abstractNumId w:val="6"/>
  </w:num>
  <w:num w:numId="14">
    <w:abstractNumId w:val="14"/>
  </w:num>
  <w:num w:numId="15">
    <w:abstractNumId w:val="22"/>
  </w:num>
  <w:num w:numId="16">
    <w:abstractNumId w:val="33"/>
  </w:num>
  <w:num w:numId="17">
    <w:abstractNumId w:val="10"/>
  </w:num>
  <w:num w:numId="18">
    <w:abstractNumId w:val="24"/>
  </w:num>
  <w:num w:numId="19">
    <w:abstractNumId w:val="21"/>
  </w:num>
  <w:num w:numId="20">
    <w:abstractNumId w:val="4"/>
  </w:num>
  <w:num w:numId="21">
    <w:abstractNumId w:val="27"/>
  </w:num>
  <w:num w:numId="22">
    <w:abstractNumId w:val="1"/>
  </w:num>
  <w:num w:numId="23">
    <w:abstractNumId w:val="39"/>
  </w:num>
  <w:num w:numId="24">
    <w:abstractNumId w:val="12"/>
  </w:num>
  <w:num w:numId="25">
    <w:abstractNumId w:val="9"/>
  </w:num>
  <w:num w:numId="26">
    <w:abstractNumId w:val="8"/>
  </w:num>
  <w:num w:numId="27">
    <w:abstractNumId w:val="3"/>
  </w:num>
  <w:num w:numId="28">
    <w:abstractNumId w:val="0"/>
  </w:num>
  <w:num w:numId="29">
    <w:abstractNumId w:val="34"/>
  </w:num>
  <w:num w:numId="30">
    <w:abstractNumId w:val="32"/>
  </w:num>
  <w:num w:numId="31">
    <w:abstractNumId w:val="30"/>
  </w:num>
  <w:num w:numId="32">
    <w:abstractNumId w:val="36"/>
  </w:num>
  <w:num w:numId="33">
    <w:abstractNumId w:val="18"/>
  </w:num>
  <w:num w:numId="34">
    <w:abstractNumId w:val="16"/>
  </w:num>
  <w:num w:numId="35">
    <w:abstractNumId w:val="37"/>
  </w:num>
  <w:num w:numId="36">
    <w:abstractNumId w:val="25"/>
  </w:num>
  <w:num w:numId="37">
    <w:abstractNumId w:val="11"/>
  </w:num>
  <w:num w:numId="38">
    <w:abstractNumId w:val="26"/>
  </w:num>
  <w:num w:numId="39">
    <w:abstractNumId w:val="38"/>
  </w:num>
  <w:num w:numId="40">
    <w:abstractNumId w:val="1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doNotUseHTMLParagraphAutoSpacing/>
    <w:useFELayout/>
  </w:compat>
  <w:rsids>
    <w:rsidRoot w:val="009303D9"/>
    <w:rsid w:val="0000030D"/>
    <w:rsid w:val="00012E6B"/>
    <w:rsid w:val="00024C57"/>
    <w:rsid w:val="00027C13"/>
    <w:rsid w:val="00031C90"/>
    <w:rsid w:val="00033E05"/>
    <w:rsid w:val="00034355"/>
    <w:rsid w:val="000458BC"/>
    <w:rsid w:val="0004781E"/>
    <w:rsid w:val="00051A43"/>
    <w:rsid w:val="000530F4"/>
    <w:rsid w:val="00055B61"/>
    <w:rsid w:val="000562E0"/>
    <w:rsid w:val="00060A5E"/>
    <w:rsid w:val="000655BB"/>
    <w:rsid w:val="000746DF"/>
    <w:rsid w:val="00080EA5"/>
    <w:rsid w:val="0008758A"/>
    <w:rsid w:val="00096BEF"/>
    <w:rsid w:val="000A76BE"/>
    <w:rsid w:val="000B1739"/>
    <w:rsid w:val="000B25E6"/>
    <w:rsid w:val="000B3E90"/>
    <w:rsid w:val="000B6449"/>
    <w:rsid w:val="000C1E68"/>
    <w:rsid w:val="000C43D4"/>
    <w:rsid w:val="000D5327"/>
    <w:rsid w:val="000F303F"/>
    <w:rsid w:val="000F7149"/>
    <w:rsid w:val="00101861"/>
    <w:rsid w:val="0010499F"/>
    <w:rsid w:val="001077DA"/>
    <w:rsid w:val="001216BB"/>
    <w:rsid w:val="00127A1E"/>
    <w:rsid w:val="001318B3"/>
    <w:rsid w:val="00135DCA"/>
    <w:rsid w:val="00144E51"/>
    <w:rsid w:val="00145BFA"/>
    <w:rsid w:val="00147A74"/>
    <w:rsid w:val="00153FD5"/>
    <w:rsid w:val="001545F4"/>
    <w:rsid w:val="001552E5"/>
    <w:rsid w:val="00160632"/>
    <w:rsid w:val="00171B53"/>
    <w:rsid w:val="0017465E"/>
    <w:rsid w:val="0017477C"/>
    <w:rsid w:val="001823B0"/>
    <w:rsid w:val="001840BC"/>
    <w:rsid w:val="00184FD0"/>
    <w:rsid w:val="001A1DCB"/>
    <w:rsid w:val="001A2EFD"/>
    <w:rsid w:val="001A2FC6"/>
    <w:rsid w:val="001A3B3D"/>
    <w:rsid w:val="001A7088"/>
    <w:rsid w:val="001B4569"/>
    <w:rsid w:val="001B5F39"/>
    <w:rsid w:val="001B67DC"/>
    <w:rsid w:val="001B6EF1"/>
    <w:rsid w:val="001C34AC"/>
    <w:rsid w:val="001C4047"/>
    <w:rsid w:val="001C52BE"/>
    <w:rsid w:val="001D1C56"/>
    <w:rsid w:val="001F140E"/>
    <w:rsid w:val="002013CE"/>
    <w:rsid w:val="00202D14"/>
    <w:rsid w:val="00212A75"/>
    <w:rsid w:val="00223151"/>
    <w:rsid w:val="00224C3E"/>
    <w:rsid w:val="002254A9"/>
    <w:rsid w:val="00226EB6"/>
    <w:rsid w:val="002303B8"/>
    <w:rsid w:val="002336FE"/>
    <w:rsid w:val="00233D97"/>
    <w:rsid w:val="002347A2"/>
    <w:rsid w:val="00234FF5"/>
    <w:rsid w:val="00235DD2"/>
    <w:rsid w:val="002414B8"/>
    <w:rsid w:val="00244109"/>
    <w:rsid w:val="002850E3"/>
    <w:rsid w:val="00286B49"/>
    <w:rsid w:val="002B3543"/>
    <w:rsid w:val="003041C1"/>
    <w:rsid w:val="00321AF9"/>
    <w:rsid w:val="00342966"/>
    <w:rsid w:val="003504FB"/>
    <w:rsid w:val="0035463B"/>
    <w:rsid w:val="00354FCF"/>
    <w:rsid w:val="00360EA5"/>
    <w:rsid w:val="00365C74"/>
    <w:rsid w:val="003817E7"/>
    <w:rsid w:val="00381B0D"/>
    <w:rsid w:val="00384AF2"/>
    <w:rsid w:val="00396D73"/>
    <w:rsid w:val="00397715"/>
    <w:rsid w:val="003A19E2"/>
    <w:rsid w:val="003B4054"/>
    <w:rsid w:val="003B4E04"/>
    <w:rsid w:val="003B6213"/>
    <w:rsid w:val="003D065F"/>
    <w:rsid w:val="003D2C44"/>
    <w:rsid w:val="003D684B"/>
    <w:rsid w:val="003F23B9"/>
    <w:rsid w:val="003F5A08"/>
    <w:rsid w:val="003F667F"/>
    <w:rsid w:val="003F6E7E"/>
    <w:rsid w:val="0040266E"/>
    <w:rsid w:val="00403105"/>
    <w:rsid w:val="004139F5"/>
    <w:rsid w:val="00420716"/>
    <w:rsid w:val="0042138F"/>
    <w:rsid w:val="0042522A"/>
    <w:rsid w:val="004325FB"/>
    <w:rsid w:val="004432BA"/>
    <w:rsid w:val="0044407E"/>
    <w:rsid w:val="00447277"/>
    <w:rsid w:val="00447BB9"/>
    <w:rsid w:val="0045090B"/>
    <w:rsid w:val="0046031D"/>
    <w:rsid w:val="00460643"/>
    <w:rsid w:val="00462D48"/>
    <w:rsid w:val="0047296D"/>
    <w:rsid w:val="00476B86"/>
    <w:rsid w:val="004801B8"/>
    <w:rsid w:val="00480E4E"/>
    <w:rsid w:val="00482C74"/>
    <w:rsid w:val="0049796C"/>
    <w:rsid w:val="004A5638"/>
    <w:rsid w:val="004A60B5"/>
    <w:rsid w:val="004A6834"/>
    <w:rsid w:val="004B5DB1"/>
    <w:rsid w:val="004B7B93"/>
    <w:rsid w:val="004C64A3"/>
    <w:rsid w:val="004D72B5"/>
    <w:rsid w:val="004E1ACF"/>
    <w:rsid w:val="004E605A"/>
    <w:rsid w:val="004F3E52"/>
    <w:rsid w:val="004F4AEF"/>
    <w:rsid w:val="00505382"/>
    <w:rsid w:val="00510DEE"/>
    <w:rsid w:val="0051436E"/>
    <w:rsid w:val="00514E87"/>
    <w:rsid w:val="0053276D"/>
    <w:rsid w:val="00533776"/>
    <w:rsid w:val="00535AD0"/>
    <w:rsid w:val="00537FF4"/>
    <w:rsid w:val="00545A01"/>
    <w:rsid w:val="00551B7F"/>
    <w:rsid w:val="005528BF"/>
    <w:rsid w:val="00560F18"/>
    <w:rsid w:val="00562C2F"/>
    <w:rsid w:val="0056610F"/>
    <w:rsid w:val="00567C6D"/>
    <w:rsid w:val="00570D0F"/>
    <w:rsid w:val="0057415E"/>
    <w:rsid w:val="005748AE"/>
    <w:rsid w:val="00575638"/>
    <w:rsid w:val="00575BCA"/>
    <w:rsid w:val="00576CD5"/>
    <w:rsid w:val="005803D1"/>
    <w:rsid w:val="00582224"/>
    <w:rsid w:val="00587414"/>
    <w:rsid w:val="00593E10"/>
    <w:rsid w:val="00597A10"/>
    <w:rsid w:val="005B0344"/>
    <w:rsid w:val="005B520E"/>
    <w:rsid w:val="005C311A"/>
    <w:rsid w:val="005C45A0"/>
    <w:rsid w:val="005C67F1"/>
    <w:rsid w:val="005C7A52"/>
    <w:rsid w:val="005D0493"/>
    <w:rsid w:val="005E2791"/>
    <w:rsid w:val="005E2800"/>
    <w:rsid w:val="005F038C"/>
    <w:rsid w:val="005F2B73"/>
    <w:rsid w:val="00605825"/>
    <w:rsid w:val="006118E6"/>
    <w:rsid w:val="00615871"/>
    <w:rsid w:val="00622B80"/>
    <w:rsid w:val="00622F19"/>
    <w:rsid w:val="006272A5"/>
    <w:rsid w:val="00630038"/>
    <w:rsid w:val="00645D22"/>
    <w:rsid w:val="00651A08"/>
    <w:rsid w:val="00651F34"/>
    <w:rsid w:val="00651FC2"/>
    <w:rsid w:val="0065350E"/>
    <w:rsid w:val="00654204"/>
    <w:rsid w:val="00655BBE"/>
    <w:rsid w:val="006601BF"/>
    <w:rsid w:val="00670434"/>
    <w:rsid w:val="0067388A"/>
    <w:rsid w:val="0067399D"/>
    <w:rsid w:val="00696E84"/>
    <w:rsid w:val="006976B8"/>
    <w:rsid w:val="006A1777"/>
    <w:rsid w:val="006A58EA"/>
    <w:rsid w:val="006B42F7"/>
    <w:rsid w:val="006B6B66"/>
    <w:rsid w:val="006C16EF"/>
    <w:rsid w:val="006D1D55"/>
    <w:rsid w:val="006D5036"/>
    <w:rsid w:val="006E58C0"/>
    <w:rsid w:val="006F6D3D"/>
    <w:rsid w:val="006F7021"/>
    <w:rsid w:val="006F717B"/>
    <w:rsid w:val="007056C3"/>
    <w:rsid w:val="00715BEA"/>
    <w:rsid w:val="00724543"/>
    <w:rsid w:val="007327FC"/>
    <w:rsid w:val="00736E27"/>
    <w:rsid w:val="00740EEA"/>
    <w:rsid w:val="00741F41"/>
    <w:rsid w:val="00766917"/>
    <w:rsid w:val="00767069"/>
    <w:rsid w:val="007801E0"/>
    <w:rsid w:val="00780BB1"/>
    <w:rsid w:val="007818BB"/>
    <w:rsid w:val="00794804"/>
    <w:rsid w:val="007A4ABB"/>
    <w:rsid w:val="007A7B9B"/>
    <w:rsid w:val="007B33F1"/>
    <w:rsid w:val="007B6DDA"/>
    <w:rsid w:val="007B7F73"/>
    <w:rsid w:val="007C0308"/>
    <w:rsid w:val="007C2FF2"/>
    <w:rsid w:val="007D1722"/>
    <w:rsid w:val="007D26D2"/>
    <w:rsid w:val="007D5475"/>
    <w:rsid w:val="007D6232"/>
    <w:rsid w:val="007E65AF"/>
    <w:rsid w:val="007F1F99"/>
    <w:rsid w:val="007F51CB"/>
    <w:rsid w:val="007F768F"/>
    <w:rsid w:val="008031F3"/>
    <w:rsid w:val="00804056"/>
    <w:rsid w:val="008059C2"/>
    <w:rsid w:val="00806DD8"/>
    <w:rsid w:val="0080791D"/>
    <w:rsid w:val="00811A0A"/>
    <w:rsid w:val="008123AD"/>
    <w:rsid w:val="00820DA1"/>
    <w:rsid w:val="00821262"/>
    <w:rsid w:val="00822D34"/>
    <w:rsid w:val="0082794C"/>
    <w:rsid w:val="00832B86"/>
    <w:rsid w:val="00836367"/>
    <w:rsid w:val="00841591"/>
    <w:rsid w:val="0085379D"/>
    <w:rsid w:val="008612A4"/>
    <w:rsid w:val="00873603"/>
    <w:rsid w:val="0087503A"/>
    <w:rsid w:val="00887957"/>
    <w:rsid w:val="00894077"/>
    <w:rsid w:val="008A2C7D"/>
    <w:rsid w:val="008A71AD"/>
    <w:rsid w:val="008B4E8B"/>
    <w:rsid w:val="008C1082"/>
    <w:rsid w:val="008C4B23"/>
    <w:rsid w:val="008C74E7"/>
    <w:rsid w:val="008D1E09"/>
    <w:rsid w:val="008D3B1F"/>
    <w:rsid w:val="008D6BBD"/>
    <w:rsid w:val="008E4D94"/>
    <w:rsid w:val="008F6E2C"/>
    <w:rsid w:val="00901D1B"/>
    <w:rsid w:val="009116FC"/>
    <w:rsid w:val="00912831"/>
    <w:rsid w:val="00913438"/>
    <w:rsid w:val="00923013"/>
    <w:rsid w:val="009303D9"/>
    <w:rsid w:val="00933377"/>
    <w:rsid w:val="00933C64"/>
    <w:rsid w:val="00944B7C"/>
    <w:rsid w:val="00945188"/>
    <w:rsid w:val="00972203"/>
    <w:rsid w:val="009759FD"/>
    <w:rsid w:val="009825BF"/>
    <w:rsid w:val="00984AEB"/>
    <w:rsid w:val="00984DB3"/>
    <w:rsid w:val="00993A43"/>
    <w:rsid w:val="009D6616"/>
    <w:rsid w:val="009D6D0F"/>
    <w:rsid w:val="009E010D"/>
    <w:rsid w:val="009E72ED"/>
    <w:rsid w:val="009F1D79"/>
    <w:rsid w:val="009F4379"/>
    <w:rsid w:val="009F5A59"/>
    <w:rsid w:val="009F5DAE"/>
    <w:rsid w:val="009F7F05"/>
    <w:rsid w:val="00A059B3"/>
    <w:rsid w:val="00A155A8"/>
    <w:rsid w:val="00A27544"/>
    <w:rsid w:val="00A31873"/>
    <w:rsid w:val="00A31ADE"/>
    <w:rsid w:val="00A32148"/>
    <w:rsid w:val="00A335BF"/>
    <w:rsid w:val="00A4399F"/>
    <w:rsid w:val="00A46231"/>
    <w:rsid w:val="00A50D92"/>
    <w:rsid w:val="00A52FBF"/>
    <w:rsid w:val="00A574B9"/>
    <w:rsid w:val="00A628BB"/>
    <w:rsid w:val="00A6480A"/>
    <w:rsid w:val="00A72BD7"/>
    <w:rsid w:val="00A74923"/>
    <w:rsid w:val="00A81B67"/>
    <w:rsid w:val="00A81D2B"/>
    <w:rsid w:val="00A83090"/>
    <w:rsid w:val="00A8730D"/>
    <w:rsid w:val="00A87C86"/>
    <w:rsid w:val="00A90447"/>
    <w:rsid w:val="00A91157"/>
    <w:rsid w:val="00A935DE"/>
    <w:rsid w:val="00A94C3B"/>
    <w:rsid w:val="00AB170E"/>
    <w:rsid w:val="00AB492D"/>
    <w:rsid w:val="00AD4C52"/>
    <w:rsid w:val="00AD54EA"/>
    <w:rsid w:val="00AE0F02"/>
    <w:rsid w:val="00AE3409"/>
    <w:rsid w:val="00B00BA3"/>
    <w:rsid w:val="00B05BF2"/>
    <w:rsid w:val="00B119C7"/>
    <w:rsid w:val="00B11A60"/>
    <w:rsid w:val="00B209D0"/>
    <w:rsid w:val="00B22613"/>
    <w:rsid w:val="00B30F3B"/>
    <w:rsid w:val="00B379F7"/>
    <w:rsid w:val="00B430CD"/>
    <w:rsid w:val="00B43730"/>
    <w:rsid w:val="00B53578"/>
    <w:rsid w:val="00B65738"/>
    <w:rsid w:val="00B768D1"/>
    <w:rsid w:val="00B77BCC"/>
    <w:rsid w:val="00B834CF"/>
    <w:rsid w:val="00B83510"/>
    <w:rsid w:val="00B930AF"/>
    <w:rsid w:val="00BA1025"/>
    <w:rsid w:val="00BA46FF"/>
    <w:rsid w:val="00BA6E6A"/>
    <w:rsid w:val="00BC0EBF"/>
    <w:rsid w:val="00BC3420"/>
    <w:rsid w:val="00BC38A1"/>
    <w:rsid w:val="00BC764A"/>
    <w:rsid w:val="00BD670B"/>
    <w:rsid w:val="00BE2AF6"/>
    <w:rsid w:val="00BE326D"/>
    <w:rsid w:val="00BE5244"/>
    <w:rsid w:val="00BE6232"/>
    <w:rsid w:val="00BE6865"/>
    <w:rsid w:val="00BE757E"/>
    <w:rsid w:val="00BE7D3C"/>
    <w:rsid w:val="00BF33B1"/>
    <w:rsid w:val="00BF5C2A"/>
    <w:rsid w:val="00BF5FF6"/>
    <w:rsid w:val="00C0207F"/>
    <w:rsid w:val="00C050AB"/>
    <w:rsid w:val="00C054D0"/>
    <w:rsid w:val="00C16117"/>
    <w:rsid w:val="00C17601"/>
    <w:rsid w:val="00C3075A"/>
    <w:rsid w:val="00C50E7B"/>
    <w:rsid w:val="00C5642B"/>
    <w:rsid w:val="00C61926"/>
    <w:rsid w:val="00C629BA"/>
    <w:rsid w:val="00C819C6"/>
    <w:rsid w:val="00C85776"/>
    <w:rsid w:val="00C860FB"/>
    <w:rsid w:val="00C86137"/>
    <w:rsid w:val="00C919A4"/>
    <w:rsid w:val="00C96B98"/>
    <w:rsid w:val="00CA4392"/>
    <w:rsid w:val="00CB2A06"/>
    <w:rsid w:val="00CB70F7"/>
    <w:rsid w:val="00CC393F"/>
    <w:rsid w:val="00CC62ED"/>
    <w:rsid w:val="00CC7BCF"/>
    <w:rsid w:val="00CD2659"/>
    <w:rsid w:val="00CD28B1"/>
    <w:rsid w:val="00CD4C14"/>
    <w:rsid w:val="00CD63EB"/>
    <w:rsid w:val="00CE68D9"/>
    <w:rsid w:val="00CF5142"/>
    <w:rsid w:val="00CF74CE"/>
    <w:rsid w:val="00D0707B"/>
    <w:rsid w:val="00D11DD5"/>
    <w:rsid w:val="00D2176E"/>
    <w:rsid w:val="00D22AC8"/>
    <w:rsid w:val="00D22EA9"/>
    <w:rsid w:val="00D23C52"/>
    <w:rsid w:val="00D27E55"/>
    <w:rsid w:val="00D34D38"/>
    <w:rsid w:val="00D47CC2"/>
    <w:rsid w:val="00D62371"/>
    <w:rsid w:val="00D632BE"/>
    <w:rsid w:val="00D64E53"/>
    <w:rsid w:val="00D72CCB"/>
    <w:rsid w:val="00D72D06"/>
    <w:rsid w:val="00D74022"/>
    <w:rsid w:val="00D7522C"/>
    <w:rsid w:val="00D7536F"/>
    <w:rsid w:val="00D75D6D"/>
    <w:rsid w:val="00D76668"/>
    <w:rsid w:val="00D8588D"/>
    <w:rsid w:val="00D90003"/>
    <w:rsid w:val="00D901C6"/>
    <w:rsid w:val="00D96543"/>
    <w:rsid w:val="00DA1248"/>
    <w:rsid w:val="00DA4866"/>
    <w:rsid w:val="00DB1C60"/>
    <w:rsid w:val="00DB41FF"/>
    <w:rsid w:val="00DB463C"/>
    <w:rsid w:val="00DB51D2"/>
    <w:rsid w:val="00DB7668"/>
    <w:rsid w:val="00DD09D5"/>
    <w:rsid w:val="00DD5739"/>
    <w:rsid w:val="00DE37D8"/>
    <w:rsid w:val="00DE58FE"/>
    <w:rsid w:val="00DE60B1"/>
    <w:rsid w:val="00DF2C48"/>
    <w:rsid w:val="00DF4642"/>
    <w:rsid w:val="00E07383"/>
    <w:rsid w:val="00E074BE"/>
    <w:rsid w:val="00E140E3"/>
    <w:rsid w:val="00E165BC"/>
    <w:rsid w:val="00E256B1"/>
    <w:rsid w:val="00E3284C"/>
    <w:rsid w:val="00E32FC5"/>
    <w:rsid w:val="00E36877"/>
    <w:rsid w:val="00E4092C"/>
    <w:rsid w:val="00E40FBC"/>
    <w:rsid w:val="00E5019B"/>
    <w:rsid w:val="00E5295A"/>
    <w:rsid w:val="00E61E12"/>
    <w:rsid w:val="00E65B6D"/>
    <w:rsid w:val="00E70F8F"/>
    <w:rsid w:val="00E72123"/>
    <w:rsid w:val="00E7596C"/>
    <w:rsid w:val="00E77C2E"/>
    <w:rsid w:val="00E878F2"/>
    <w:rsid w:val="00E91206"/>
    <w:rsid w:val="00E955E3"/>
    <w:rsid w:val="00EA0CAB"/>
    <w:rsid w:val="00EC0458"/>
    <w:rsid w:val="00EC128B"/>
    <w:rsid w:val="00ED0149"/>
    <w:rsid w:val="00ED08F4"/>
    <w:rsid w:val="00ED429E"/>
    <w:rsid w:val="00ED76A9"/>
    <w:rsid w:val="00EE26A5"/>
    <w:rsid w:val="00EF7DE3"/>
    <w:rsid w:val="00F01A4F"/>
    <w:rsid w:val="00F03103"/>
    <w:rsid w:val="00F0407A"/>
    <w:rsid w:val="00F129F0"/>
    <w:rsid w:val="00F14EB9"/>
    <w:rsid w:val="00F2119E"/>
    <w:rsid w:val="00F271DE"/>
    <w:rsid w:val="00F33122"/>
    <w:rsid w:val="00F33AB9"/>
    <w:rsid w:val="00F349C1"/>
    <w:rsid w:val="00F37A81"/>
    <w:rsid w:val="00F5135A"/>
    <w:rsid w:val="00F52859"/>
    <w:rsid w:val="00F55246"/>
    <w:rsid w:val="00F627DA"/>
    <w:rsid w:val="00F6643B"/>
    <w:rsid w:val="00F7288F"/>
    <w:rsid w:val="00F834BA"/>
    <w:rsid w:val="00F83827"/>
    <w:rsid w:val="00F847A6"/>
    <w:rsid w:val="00F9441B"/>
    <w:rsid w:val="00FA4C32"/>
    <w:rsid w:val="00FB383E"/>
    <w:rsid w:val="00FC1486"/>
    <w:rsid w:val="00FC2500"/>
    <w:rsid w:val="00FC43ED"/>
    <w:rsid w:val="00FC4403"/>
    <w:rsid w:val="00FD28F4"/>
    <w:rsid w:val="00FD2ECA"/>
    <w:rsid w:val="00FD5367"/>
    <w:rsid w:val="00FD7A4E"/>
    <w:rsid w:val="00FE52E3"/>
    <w:rsid w:val="00FE7114"/>
    <w:rsid w:val="00FF0213"/>
    <w:rsid w:val="00FF2B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28B1"/>
    <w:pPr>
      <w:jc w:val="center"/>
    </w:pPr>
    <w:rPr>
      <w:lang w:val="en-US" w:eastAsia="en-US"/>
    </w:rPr>
  </w:style>
  <w:style w:type="paragraph" w:styleId="Heading1">
    <w:name w:val="heading 1"/>
    <w:basedOn w:val="Normal"/>
    <w:next w:val="Normal"/>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rsid w:val="00CD28B1"/>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val="en-US" w:eastAsia="en-US"/>
    </w:rPr>
  </w:style>
  <w:style w:type="paragraph" w:customStyle="1" w:styleId="Affiliation">
    <w:name w:val="Affiliation"/>
    <w:rsid w:val="00CD28B1"/>
    <w:pPr>
      <w:jc w:val="center"/>
    </w:pPr>
    <w:rPr>
      <w:lang w:val="en-US" w:eastAsia="en-US"/>
    </w:rPr>
  </w:style>
  <w:style w:type="paragraph" w:customStyle="1" w:styleId="Author">
    <w:name w:val="Author"/>
    <w:rsid w:val="00CD28B1"/>
    <w:pPr>
      <w:spacing w:before="360" w:after="40"/>
      <w:jc w:val="center"/>
    </w:pPr>
    <w:rPr>
      <w:noProof/>
      <w:sz w:val="22"/>
      <w:szCs w:val="22"/>
      <w:lang w:val="en-US"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rPr>
  </w:style>
  <w:style w:type="character" w:customStyle="1" w:styleId="BodyTextChar">
    <w:name w:val="Body Text Char"/>
    <w:link w:val="BodyText"/>
    <w:rsid w:val="00E7596C"/>
    <w:rPr>
      <w:spacing w:val="-1"/>
      <w:lang/>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val="en-US" w:eastAsia="en-US"/>
    </w:rPr>
  </w:style>
  <w:style w:type="paragraph" w:customStyle="1" w:styleId="footnote">
    <w:name w:val="footnote"/>
    <w:rsid w:val="00CD28B1"/>
    <w:pPr>
      <w:framePr w:hSpace="187" w:vSpace="187" w:wrap="notBeside" w:vAnchor="text" w:hAnchor="page" w:x="6121" w:y="577"/>
      <w:numPr>
        <w:numId w:val="3"/>
      </w:numPr>
      <w:spacing w:after="40"/>
    </w:pPr>
    <w:rPr>
      <w:sz w:val="16"/>
      <w:szCs w:val="16"/>
      <w:lang w:val="en-US" w:eastAsia="en-US"/>
    </w:rPr>
  </w:style>
  <w:style w:type="paragraph" w:customStyle="1" w:styleId="papersubtitle">
    <w:name w:val="paper subtitle"/>
    <w:rsid w:val="00CD28B1"/>
    <w:pPr>
      <w:spacing w:after="120"/>
      <w:jc w:val="center"/>
    </w:pPr>
    <w:rPr>
      <w:rFonts w:eastAsia="MS Mincho"/>
      <w:noProof/>
      <w:sz w:val="28"/>
      <w:szCs w:val="28"/>
      <w:lang w:val="en-US" w:eastAsia="en-US"/>
    </w:rPr>
  </w:style>
  <w:style w:type="paragraph" w:customStyle="1" w:styleId="papertitle">
    <w:name w:val="paper title"/>
    <w:rsid w:val="00CD28B1"/>
    <w:pPr>
      <w:spacing w:after="120"/>
      <w:jc w:val="center"/>
    </w:pPr>
    <w:rPr>
      <w:rFonts w:eastAsia="MS Mincho"/>
      <w:noProof/>
      <w:sz w:val="48"/>
      <w:szCs w:val="48"/>
      <w:lang w:val="en-US" w:eastAsia="en-US"/>
    </w:rPr>
  </w:style>
  <w:style w:type="paragraph" w:customStyle="1" w:styleId="references">
    <w:name w:val="references"/>
    <w:rsid w:val="00CD28B1"/>
    <w:pPr>
      <w:numPr>
        <w:numId w:val="5"/>
      </w:numPr>
      <w:spacing w:after="50" w:line="180" w:lineRule="exact"/>
      <w:jc w:val="both"/>
    </w:pPr>
    <w:rPr>
      <w:rFonts w:eastAsia="MS Mincho"/>
      <w:noProof/>
      <w:sz w:val="16"/>
      <w:szCs w:val="16"/>
      <w:lang w:val="en-US" w:eastAsia="en-US"/>
    </w:rPr>
  </w:style>
  <w:style w:type="paragraph" w:customStyle="1" w:styleId="sponsors">
    <w:name w:val="sponsors"/>
    <w:rsid w:val="00CD28B1"/>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CD28B1"/>
    <w:rPr>
      <w:b/>
      <w:bCs/>
      <w:sz w:val="16"/>
      <w:szCs w:val="16"/>
    </w:rPr>
  </w:style>
  <w:style w:type="paragraph" w:customStyle="1" w:styleId="tablecolsubhead">
    <w:name w:val="table col subhead"/>
    <w:basedOn w:val="tablecolhead"/>
    <w:rsid w:val="00CD28B1"/>
    <w:rPr>
      <w:i/>
      <w:iCs/>
      <w:sz w:val="15"/>
      <w:szCs w:val="15"/>
    </w:rPr>
  </w:style>
  <w:style w:type="paragraph" w:customStyle="1" w:styleId="tablecopy">
    <w:name w:val="table copy"/>
    <w:rsid w:val="00CD28B1"/>
    <w:pPr>
      <w:jc w:val="both"/>
    </w:pPr>
    <w:rPr>
      <w:noProof/>
      <w:sz w:val="16"/>
      <w:szCs w:val="16"/>
      <w:lang w:val="en-US" w:eastAsia="en-US"/>
    </w:rPr>
  </w:style>
  <w:style w:type="paragraph" w:customStyle="1" w:styleId="tablefootnote">
    <w:name w:val="table footnote"/>
    <w:rsid w:val="005E2800"/>
    <w:pPr>
      <w:numPr>
        <w:numId w:val="7"/>
      </w:numPr>
      <w:spacing w:before="60" w:after="30"/>
      <w:ind w:left="58" w:hanging="29"/>
      <w:jc w:val="right"/>
    </w:pPr>
    <w:rPr>
      <w:sz w:val="12"/>
      <w:szCs w:val="12"/>
      <w:lang w:val="en-US" w:eastAsia="en-US"/>
    </w:rPr>
  </w:style>
  <w:style w:type="paragraph" w:customStyle="1" w:styleId="tablehead">
    <w:name w:val="table head"/>
    <w:rsid w:val="00CD28B1"/>
    <w:pPr>
      <w:numPr>
        <w:numId w:val="6"/>
      </w:numPr>
      <w:spacing w:before="240" w:after="120" w:line="216" w:lineRule="auto"/>
      <w:jc w:val="center"/>
    </w:pPr>
    <w:rPr>
      <w:smallCaps/>
      <w:noProof/>
      <w:sz w:val="16"/>
      <w:szCs w:val="16"/>
      <w:lang w:val="en-US"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1"/>
    <w:qFormat/>
    <w:rsid w:val="006A58EA"/>
    <w:pPr>
      <w:widowControl w:val="0"/>
      <w:autoSpaceDE w:val="0"/>
      <w:autoSpaceDN w:val="0"/>
      <w:ind w:left="839" w:hanging="171"/>
      <w:jc w:val="left"/>
    </w:pPr>
    <w:rPr>
      <w:rFonts w:eastAsia="Times New Roman"/>
      <w:sz w:val="22"/>
      <w:szCs w:val="22"/>
    </w:rPr>
  </w:style>
  <w:style w:type="paragraph" w:customStyle="1" w:styleId="TableParagraph">
    <w:name w:val="Table Paragraph"/>
    <w:basedOn w:val="Normal"/>
    <w:uiPriority w:val="1"/>
    <w:qFormat/>
    <w:rsid w:val="00C819C6"/>
    <w:pPr>
      <w:widowControl w:val="0"/>
      <w:autoSpaceDE w:val="0"/>
      <w:autoSpaceDN w:val="0"/>
      <w:jc w:val="left"/>
    </w:pPr>
    <w:rPr>
      <w:rFonts w:eastAsia="Times New Roman"/>
      <w:sz w:val="22"/>
      <w:szCs w:val="22"/>
    </w:rPr>
  </w:style>
  <w:style w:type="character" w:styleId="Hyperlink">
    <w:name w:val="Hyperlink"/>
    <w:rsid w:val="00B83510"/>
    <w:rPr>
      <w:color w:val="0563C1"/>
      <w:u w:val="single"/>
    </w:rPr>
  </w:style>
  <w:style w:type="character" w:customStyle="1" w:styleId="UnresolvedMention">
    <w:name w:val="Unresolved Mention"/>
    <w:uiPriority w:val="99"/>
    <w:semiHidden/>
    <w:unhideWhenUsed/>
    <w:rsid w:val="00B83510"/>
    <w:rPr>
      <w:color w:val="605E5C"/>
      <w:shd w:val="clear" w:color="auto" w:fill="E1DFDD"/>
    </w:rPr>
  </w:style>
  <w:style w:type="table" w:styleId="TableGrid">
    <w:name w:val="Table Grid"/>
    <w:basedOn w:val="TableNormal"/>
    <w:rsid w:val="00AD54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AB170E"/>
    <w:rPr>
      <w:sz w:val="20"/>
    </w:rPr>
  </w:style>
  <w:style w:type="paragraph" w:customStyle="1" w:styleId="Default">
    <w:name w:val="Default"/>
    <w:rsid w:val="00AB170E"/>
    <w:pPr>
      <w:widowControl w:val="0"/>
      <w:autoSpaceDE w:val="0"/>
      <w:autoSpaceDN w:val="0"/>
      <w:adjustRightInd w:val="0"/>
    </w:pPr>
    <w:rPr>
      <w:rFonts w:eastAsiaTheme="minorEastAsia"/>
      <w:color w:val="000000"/>
      <w:sz w:val="24"/>
      <w:szCs w:val="24"/>
      <w:lang w:val="tr-TR" w:eastAsia="tr-TR"/>
    </w:rPr>
  </w:style>
  <w:style w:type="paragraph" w:customStyle="1" w:styleId="CM1">
    <w:name w:val="CM1"/>
    <w:basedOn w:val="Default"/>
    <w:next w:val="Default"/>
    <w:uiPriority w:val="99"/>
    <w:rsid w:val="00AB170E"/>
    <w:rPr>
      <w:color w:val="auto"/>
    </w:rPr>
  </w:style>
  <w:style w:type="paragraph" w:customStyle="1" w:styleId="CM12">
    <w:name w:val="CM12"/>
    <w:basedOn w:val="Default"/>
    <w:next w:val="Default"/>
    <w:uiPriority w:val="99"/>
    <w:rsid w:val="00AB170E"/>
    <w:rPr>
      <w:color w:val="auto"/>
    </w:rPr>
  </w:style>
  <w:style w:type="character" w:styleId="CommentReference">
    <w:name w:val="annotation reference"/>
    <w:basedOn w:val="DefaultParagraphFont"/>
    <w:rsid w:val="00B77BCC"/>
    <w:rPr>
      <w:sz w:val="16"/>
      <w:szCs w:val="16"/>
    </w:rPr>
  </w:style>
  <w:style w:type="paragraph" w:styleId="CommentText">
    <w:name w:val="annotation text"/>
    <w:basedOn w:val="Normal"/>
    <w:link w:val="CommentTextChar"/>
    <w:rsid w:val="00B77BCC"/>
  </w:style>
  <w:style w:type="character" w:customStyle="1" w:styleId="CommentTextChar">
    <w:name w:val="Comment Text Char"/>
    <w:basedOn w:val="DefaultParagraphFont"/>
    <w:link w:val="CommentText"/>
    <w:rsid w:val="00B77BCC"/>
    <w:rPr>
      <w:lang w:val="en-US" w:eastAsia="en-US"/>
    </w:rPr>
  </w:style>
  <w:style w:type="paragraph" w:styleId="CommentSubject">
    <w:name w:val="annotation subject"/>
    <w:basedOn w:val="CommentText"/>
    <w:next w:val="CommentText"/>
    <w:link w:val="CommentSubjectChar"/>
    <w:rsid w:val="00B77BCC"/>
    <w:rPr>
      <w:b/>
      <w:bCs/>
    </w:rPr>
  </w:style>
  <w:style w:type="character" w:customStyle="1" w:styleId="CommentSubjectChar">
    <w:name w:val="Comment Subject Char"/>
    <w:basedOn w:val="CommentTextChar"/>
    <w:link w:val="CommentSubject"/>
    <w:rsid w:val="00B77BCC"/>
    <w:rPr>
      <w:b/>
      <w:bCs/>
      <w:lang w:val="en-US" w:eastAsia="en-US"/>
    </w:rPr>
  </w:style>
  <w:style w:type="table" w:customStyle="1" w:styleId="GridTableLight">
    <w:name w:val="Grid Table Light"/>
    <w:basedOn w:val="TableNormal"/>
    <w:uiPriority w:val="40"/>
    <w:rsid w:val="00806DD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806DD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3">
    <w:name w:val="Grid Table 4 Accent 3"/>
    <w:basedOn w:val="TableNormal"/>
    <w:uiPriority w:val="49"/>
    <w:rsid w:val="00160632"/>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onText">
    <w:name w:val="Balloon Text"/>
    <w:basedOn w:val="Normal"/>
    <w:link w:val="BalloonTextChar"/>
    <w:rsid w:val="005C311A"/>
    <w:rPr>
      <w:rFonts w:ascii="Tahoma" w:hAnsi="Tahoma" w:cs="Tahoma"/>
      <w:sz w:val="16"/>
      <w:szCs w:val="16"/>
    </w:rPr>
  </w:style>
  <w:style w:type="character" w:customStyle="1" w:styleId="BalloonTextChar">
    <w:name w:val="Balloon Text Char"/>
    <w:basedOn w:val="DefaultParagraphFont"/>
    <w:link w:val="BalloonText"/>
    <w:rsid w:val="005C311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62140695">
      <w:bodyDiv w:val="1"/>
      <w:marLeft w:val="0"/>
      <w:marRight w:val="0"/>
      <w:marTop w:val="0"/>
      <w:marBottom w:val="0"/>
      <w:divBdr>
        <w:top w:val="none" w:sz="0" w:space="0" w:color="auto"/>
        <w:left w:val="none" w:sz="0" w:space="0" w:color="auto"/>
        <w:bottom w:val="none" w:sz="0" w:space="0" w:color="auto"/>
        <w:right w:val="none" w:sz="0" w:space="0" w:color="auto"/>
      </w:divBdr>
      <w:divsChild>
        <w:div w:id="669215121">
          <w:marLeft w:val="0"/>
          <w:marRight w:val="0"/>
          <w:marTop w:val="525"/>
          <w:marBottom w:val="0"/>
          <w:divBdr>
            <w:top w:val="none" w:sz="0" w:space="0" w:color="auto"/>
            <w:left w:val="none" w:sz="0" w:space="0" w:color="auto"/>
            <w:bottom w:val="none" w:sz="0" w:space="0" w:color="auto"/>
            <w:right w:val="none" w:sz="0" w:space="0" w:color="auto"/>
          </w:divBdr>
          <w:divsChild>
            <w:div w:id="119031854">
              <w:marLeft w:val="0"/>
              <w:marRight w:val="0"/>
              <w:marTop w:val="0"/>
              <w:marBottom w:val="0"/>
              <w:divBdr>
                <w:top w:val="none" w:sz="0" w:space="0" w:color="auto"/>
                <w:left w:val="none" w:sz="0" w:space="0" w:color="auto"/>
                <w:bottom w:val="none" w:sz="0" w:space="0" w:color="auto"/>
                <w:right w:val="none" w:sz="0" w:space="0" w:color="auto"/>
              </w:divBdr>
              <w:divsChild>
                <w:div w:id="1841895571">
                  <w:marLeft w:val="0"/>
                  <w:marRight w:val="0"/>
                  <w:marTop w:val="0"/>
                  <w:marBottom w:val="0"/>
                  <w:divBdr>
                    <w:top w:val="none" w:sz="0" w:space="0" w:color="auto"/>
                    <w:left w:val="none" w:sz="0" w:space="0" w:color="auto"/>
                    <w:bottom w:val="none" w:sz="0" w:space="0" w:color="auto"/>
                    <w:right w:val="none" w:sz="0" w:space="0" w:color="auto"/>
                  </w:divBdr>
                  <w:divsChild>
                    <w:div w:id="285965120">
                      <w:marLeft w:val="0"/>
                      <w:marRight w:val="0"/>
                      <w:marTop w:val="0"/>
                      <w:marBottom w:val="0"/>
                      <w:divBdr>
                        <w:top w:val="none" w:sz="0" w:space="0" w:color="auto"/>
                        <w:left w:val="none" w:sz="0" w:space="0" w:color="auto"/>
                        <w:bottom w:val="none" w:sz="0" w:space="0" w:color="auto"/>
                        <w:right w:val="none" w:sz="0" w:space="0" w:color="auto"/>
                      </w:divBdr>
                      <w:divsChild>
                        <w:div w:id="1886480528">
                          <w:marLeft w:val="0"/>
                          <w:marRight w:val="0"/>
                          <w:marTop w:val="150"/>
                          <w:marBottom w:val="0"/>
                          <w:divBdr>
                            <w:top w:val="single" w:sz="36" w:space="6" w:color="0081C1"/>
                            <w:left w:val="single" w:sz="6" w:space="9" w:color="E5E5E5"/>
                            <w:bottom w:val="single" w:sz="6" w:space="6" w:color="E5E5E5"/>
                            <w:right w:val="single" w:sz="6" w:space="9" w:color="E5E5E5"/>
                          </w:divBdr>
                          <w:divsChild>
                            <w:div w:id="55666264">
                              <w:marLeft w:val="0"/>
                              <w:marRight w:val="0"/>
                              <w:marTop w:val="75"/>
                              <w:marBottom w:val="75"/>
                              <w:divBdr>
                                <w:top w:val="none" w:sz="0" w:space="0" w:color="auto"/>
                                <w:left w:val="none" w:sz="0" w:space="0" w:color="auto"/>
                                <w:bottom w:val="none" w:sz="0" w:space="0" w:color="auto"/>
                                <w:right w:val="none" w:sz="0" w:space="0" w:color="auto"/>
                              </w:divBdr>
                              <w:divsChild>
                                <w:div w:id="11301302">
                                  <w:marLeft w:val="0"/>
                                  <w:marRight w:val="0"/>
                                  <w:marTop w:val="0"/>
                                  <w:marBottom w:val="0"/>
                                  <w:divBdr>
                                    <w:top w:val="none" w:sz="0" w:space="0" w:color="auto"/>
                                    <w:left w:val="none" w:sz="0" w:space="0" w:color="auto"/>
                                    <w:bottom w:val="none" w:sz="0" w:space="0" w:color="auto"/>
                                    <w:right w:val="none" w:sz="0" w:space="0" w:color="auto"/>
                                  </w:divBdr>
                                  <w:divsChild>
                                    <w:div w:id="2060474147">
                                      <w:marLeft w:val="0"/>
                                      <w:marRight w:val="0"/>
                                      <w:marTop w:val="0"/>
                                      <w:marBottom w:val="0"/>
                                      <w:divBdr>
                                        <w:top w:val="none" w:sz="0" w:space="0" w:color="auto"/>
                                        <w:left w:val="none" w:sz="0" w:space="0" w:color="auto"/>
                                        <w:bottom w:val="none" w:sz="0" w:space="0" w:color="auto"/>
                                        <w:right w:val="none" w:sz="0" w:space="0" w:color="auto"/>
                                      </w:divBdr>
                                    </w:div>
                                  </w:divsChild>
                                </w:div>
                                <w:div w:id="288097480">
                                  <w:marLeft w:val="0"/>
                                  <w:marRight w:val="0"/>
                                  <w:marTop w:val="0"/>
                                  <w:marBottom w:val="0"/>
                                  <w:divBdr>
                                    <w:top w:val="none" w:sz="0" w:space="0" w:color="auto"/>
                                    <w:left w:val="none" w:sz="0" w:space="0" w:color="auto"/>
                                    <w:bottom w:val="single" w:sz="6" w:space="8" w:color="E5E5E5"/>
                                    <w:right w:val="none" w:sz="0" w:space="0" w:color="auto"/>
                                  </w:divBdr>
                                  <w:divsChild>
                                    <w:div w:id="6028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728364">
          <w:marLeft w:val="0"/>
          <w:marRight w:val="0"/>
          <w:marTop w:val="0"/>
          <w:marBottom w:val="0"/>
          <w:divBdr>
            <w:top w:val="none" w:sz="0" w:space="0" w:color="auto"/>
            <w:left w:val="none" w:sz="0" w:space="0" w:color="auto"/>
            <w:bottom w:val="none" w:sz="0" w:space="0" w:color="auto"/>
            <w:right w:val="none" w:sz="0" w:space="0" w:color="auto"/>
          </w:divBdr>
          <w:divsChild>
            <w:div w:id="1955746040">
              <w:marLeft w:val="0"/>
              <w:marRight w:val="0"/>
              <w:marTop w:val="0"/>
              <w:marBottom w:val="0"/>
              <w:divBdr>
                <w:top w:val="none" w:sz="0" w:space="0" w:color="auto"/>
                <w:left w:val="none" w:sz="0" w:space="0" w:color="auto"/>
                <w:bottom w:val="none" w:sz="0" w:space="0" w:color="auto"/>
                <w:right w:val="none" w:sz="0" w:space="0" w:color="auto"/>
              </w:divBdr>
              <w:divsChild>
                <w:div w:id="1797140583">
                  <w:marLeft w:val="0"/>
                  <w:marRight w:val="0"/>
                  <w:marTop w:val="0"/>
                  <w:marBottom w:val="0"/>
                  <w:divBdr>
                    <w:top w:val="none" w:sz="0" w:space="0" w:color="auto"/>
                    <w:left w:val="none" w:sz="0" w:space="0" w:color="auto"/>
                    <w:bottom w:val="none" w:sz="0" w:space="0" w:color="auto"/>
                    <w:right w:val="none" w:sz="0" w:space="0" w:color="auto"/>
                  </w:divBdr>
                  <w:divsChild>
                    <w:div w:id="2079085883">
                      <w:marLeft w:val="0"/>
                      <w:marRight w:val="0"/>
                      <w:marTop w:val="0"/>
                      <w:marBottom w:val="0"/>
                      <w:divBdr>
                        <w:top w:val="none" w:sz="0" w:space="0" w:color="auto"/>
                        <w:left w:val="none" w:sz="0" w:space="0" w:color="auto"/>
                        <w:bottom w:val="none" w:sz="0" w:space="0" w:color="auto"/>
                        <w:right w:val="none" w:sz="0" w:space="0" w:color="auto"/>
                      </w:divBdr>
                      <w:divsChild>
                        <w:div w:id="1892764267">
                          <w:marLeft w:val="0"/>
                          <w:marRight w:val="0"/>
                          <w:marTop w:val="0"/>
                          <w:marBottom w:val="0"/>
                          <w:divBdr>
                            <w:top w:val="none" w:sz="0" w:space="0" w:color="auto"/>
                            <w:left w:val="none" w:sz="0" w:space="0" w:color="auto"/>
                            <w:bottom w:val="single" w:sz="6" w:space="0" w:color="333333"/>
                            <w:right w:val="none" w:sz="0" w:space="0" w:color="auto"/>
                          </w:divBdr>
                          <w:divsChild>
                            <w:div w:id="904338453">
                              <w:marLeft w:val="0"/>
                              <w:marRight w:val="0"/>
                              <w:marTop w:val="0"/>
                              <w:marBottom w:val="0"/>
                              <w:divBdr>
                                <w:top w:val="single" w:sz="6" w:space="0" w:color="333333"/>
                                <w:left w:val="none" w:sz="0" w:space="0" w:color="auto"/>
                                <w:bottom w:val="none" w:sz="0" w:space="0" w:color="auto"/>
                                <w:right w:val="none" w:sz="0" w:space="0" w:color="auto"/>
                              </w:divBdr>
                            </w:div>
                            <w:div w:id="1241864471">
                              <w:marLeft w:val="0"/>
                              <w:marRight w:val="0"/>
                              <w:marTop w:val="0"/>
                              <w:marBottom w:val="0"/>
                              <w:divBdr>
                                <w:top w:val="single" w:sz="6" w:space="0" w:color="333333"/>
                                <w:left w:val="none" w:sz="0" w:space="0" w:color="auto"/>
                                <w:bottom w:val="none" w:sz="0" w:space="0" w:color="auto"/>
                                <w:right w:val="none" w:sz="0" w:space="0" w:color="auto"/>
                              </w:divBdr>
                            </w:div>
                            <w:div w:id="1347440724">
                              <w:marLeft w:val="0"/>
                              <w:marRight w:val="0"/>
                              <w:marTop w:val="0"/>
                              <w:marBottom w:val="0"/>
                              <w:divBdr>
                                <w:top w:val="single" w:sz="6" w:space="0" w:color="333333"/>
                                <w:left w:val="none" w:sz="0" w:space="0" w:color="auto"/>
                                <w:bottom w:val="none" w:sz="0" w:space="0" w:color="auto"/>
                                <w:right w:val="none" w:sz="0" w:space="0" w:color="auto"/>
                              </w:divBdr>
                              <w:divsChild>
                                <w:div w:id="1978803875">
                                  <w:marLeft w:val="0"/>
                                  <w:marRight w:val="0"/>
                                  <w:marTop w:val="0"/>
                                  <w:marBottom w:val="0"/>
                                  <w:divBdr>
                                    <w:top w:val="none" w:sz="0" w:space="0" w:color="auto"/>
                                    <w:left w:val="none" w:sz="0" w:space="0" w:color="auto"/>
                                    <w:bottom w:val="none" w:sz="0" w:space="0" w:color="auto"/>
                                    <w:right w:val="none" w:sz="0" w:space="0" w:color="auto"/>
                                  </w:divBdr>
                                  <w:divsChild>
                                    <w:div w:id="1430078305">
                                      <w:marLeft w:val="0"/>
                                      <w:marRight w:val="0"/>
                                      <w:marTop w:val="0"/>
                                      <w:marBottom w:val="0"/>
                                      <w:divBdr>
                                        <w:top w:val="none" w:sz="0" w:space="0" w:color="auto"/>
                                        <w:left w:val="none" w:sz="0" w:space="0" w:color="auto"/>
                                        <w:bottom w:val="none" w:sz="0" w:space="0" w:color="auto"/>
                                        <w:right w:val="none" w:sz="0" w:space="0" w:color="auto"/>
                                      </w:divBdr>
                                      <w:divsChild>
                                        <w:div w:id="1819956102">
                                          <w:marLeft w:val="0"/>
                                          <w:marRight w:val="0"/>
                                          <w:marTop w:val="0"/>
                                          <w:marBottom w:val="0"/>
                                          <w:divBdr>
                                            <w:top w:val="none" w:sz="0" w:space="0" w:color="auto"/>
                                            <w:left w:val="none" w:sz="0" w:space="0" w:color="auto"/>
                                            <w:bottom w:val="none" w:sz="0" w:space="0" w:color="auto"/>
                                            <w:right w:val="none" w:sz="0" w:space="0" w:color="auto"/>
                                          </w:divBdr>
                                          <w:divsChild>
                                            <w:div w:id="9727438">
                                              <w:marLeft w:val="0"/>
                                              <w:marRight w:val="0"/>
                                              <w:marTop w:val="0"/>
                                              <w:marBottom w:val="0"/>
                                              <w:divBdr>
                                                <w:top w:val="none" w:sz="0" w:space="0" w:color="auto"/>
                                                <w:left w:val="none" w:sz="0" w:space="0" w:color="auto"/>
                                                <w:bottom w:val="single" w:sz="6" w:space="12" w:color="DDDDDD"/>
                                                <w:right w:val="none" w:sz="0" w:space="0" w:color="auto"/>
                                              </w:divBdr>
                                              <w:divsChild>
                                                <w:div w:id="1084841010">
                                                  <w:marLeft w:val="0"/>
                                                  <w:marRight w:val="0"/>
                                                  <w:marTop w:val="0"/>
                                                  <w:marBottom w:val="0"/>
                                                  <w:divBdr>
                                                    <w:top w:val="none" w:sz="0" w:space="0" w:color="auto"/>
                                                    <w:left w:val="none" w:sz="0" w:space="0" w:color="auto"/>
                                                    <w:bottom w:val="none" w:sz="0" w:space="0" w:color="auto"/>
                                                    <w:right w:val="none" w:sz="0" w:space="0" w:color="auto"/>
                                                  </w:divBdr>
                                                  <w:divsChild>
                                                    <w:div w:id="1193494358">
                                                      <w:marLeft w:val="0"/>
                                                      <w:marRight w:val="0"/>
                                                      <w:marTop w:val="0"/>
                                                      <w:marBottom w:val="0"/>
                                                      <w:divBdr>
                                                        <w:top w:val="none" w:sz="0" w:space="0" w:color="auto"/>
                                                        <w:left w:val="none" w:sz="0" w:space="0" w:color="auto"/>
                                                        <w:bottom w:val="none" w:sz="0" w:space="0" w:color="auto"/>
                                                        <w:right w:val="none" w:sz="0" w:space="0" w:color="auto"/>
                                                      </w:divBdr>
                                                      <w:divsChild>
                                                        <w:div w:id="296959432">
                                                          <w:marLeft w:val="0"/>
                                                          <w:marRight w:val="0"/>
                                                          <w:marTop w:val="0"/>
                                                          <w:marBottom w:val="0"/>
                                                          <w:divBdr>
                                                            <w:top w:val="none" w:sz="0" w:space="0" w:color="auto"/>
                                                            <w:left w:val="none" w:sz="0" w:space="0" w:color="auto"/>
                                                            <w:bottom w:val="none" w:sz="0" w:space="0" w:color="auto"/>
                                                            <w:right w:val="none" w:sz="0" w:space="0" w:color="auto"/>
                                                          </w:divBdr>
                                                          <w:divsChild>
                                                            <w:div w:id="593317507">
                                                              <w:marLeft w:val="0"/>
                                                              <w:marRight w:val="0"/>
                                                              <w:marTop w:val="0"/>
                                                              <w:marBottom w:val="0"/>
                                                              <w:divBdr>
                                                                <w:top w:val="none" w:sz="0" w:space="0" w:color="auto"/>
                                                                <w:left w:val="none" w:sz="0" w:space="0" w:color="auto"/>
                                                                <w:bottom w:val="none" w:sz="0" w:space="0" w:color="auto"/>
                                                                <w:right w:val="none" w:sz="0" w:space="0" w:color="auto"/>
                                                              </w:divBdr>
                                                            </w:div>
                                                            <w:div w:id="698239292">
                                                              <w:marLeft w:val="0"/>
                                                              <w:marRight w:val="0"/>
                                                              <w:marTop w:val="0"/>
                                                              <w:marBottom w:val="0"/>
                                                              <w:divBdr>
                                                                <w:top w:val="none" w:sz="0" w:space="0" w:color="auto"/>
                                                                <w:left w:val="none" w:sz="0" w:space="0" w:color="auto"/>
                                                                <w:bottom w:val="none" w:sz="0" w:space="0" w:color="auto"/>
                                                                <w:right w:val="none" w:sz="0" w:space="0" w:color="auto"/>
                                                              </w:divBdr>
                                                            </w:div>
                                                          </w:divsChild>
                                                        </w:div>
                                                        <w:div w:id="7761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3485">
                                              <w:marLeft w:val="0"/>
                                              <w:marRight w:val="0"/>
                                              <w:marTop w:val="0"/>
                                              <w:marBottom w:val="0"/>
                                              <w:divBdr>
                                                <w:top w:val="none" w:sz="0" w:space="0" w:color="auto"/>
                                                <w:left w:val="none" w:sz="0" w:space="0" w:color="auto"/>
                                                <w:bottom w:val="single" w:sz="6" w:space="12" w:color="DDDDDD"/>
                                                <w:right w:val="none" w:sz="0" w:space="0" w:color="auto"/>
                                              </w:divBdr>
                                              <w:divsChild>
                                                <w:div w:id="2079817543">
                                                  <w:marLeft w:val="0"/>
                                                  <w:marRight w:val="0"/>
                                                  <w:marTop w:val="0"/>
                                                  <w:marBottom w:val="0"/>
                                                  <w:divBdr>
                                                    <w:top w:val="none" w:sz="0" w:space="0" w:color="auto"/>
                                                    <w:left w:val="none" w:sz="0" w:space="0" w:color="auto"/>
                                                    <w:bottom w:val="none" w:sz="0" w:space="0" w:color="auto"/>
                                                    <w:right w:val="none" w:sz="0" w:space="0" w:color="auto"/>
                                                  </w:divBdr>
                                                  <w:divsChild>
                                                    <w:div w:id="1174495412">
                                                      <w:marLeft w:val="0"/>
                                                      <w:marRight w:val="0"/>
                                                      <w:marTop w:val="0"/>
                                                      <w:marBottom w:val="0"/>
                                                      <w:divBdr>
                                                        <w:top w:val="none" w:sz="0" w:space="0" w:color="auto"/>
                                                        <w:left w:val="none" w:sz="0" w:space="0" w:color="auto"/>
                                                        <w:bottom w:val="none" w:sz="0" w:space="0" w:color="auto"/>
                                                        <w:right w:val="none" w:sz="0" w:space="0" w:color="auto"/>
                                                      </w:divBdr>
                                                      <w:divsChild>
                                                        <w:div w:id="1026641147">
                                                          <w:marLeft w:val="0"/>
                                                          <w:marRight w:val="0"/>
                                                          <w:marTop w:val="0"/>
                                                          <w:marBottom w:val="0"/>
                                                          <w:divBdr>
                                                            <w:top w:val="none" w:sz="0" w:space="0" w:color="auto"/>
                                                            <w:left w:val="none" w:sz="0" w:space="0" w:color="auto"/>
                                                            <w:bottom w:val="none" w:sz="0" w:space="0" w:color="auto"/>
                                                            <w:right w:val="none" w:sz="0" w:space="0" w:color="auto"/>
                                                          </w:divBdr>
                                                          <w:divsChild>
                                                            <w:div w:id="361059470">
                                                              <w:marLeft w:val="0"/>
                                                              <w:marRight w:val="0"/>
                                                              <w:marTop w:val="0"/>
                                                              <w:marBottom w:val="0"/>
                                                              <w:divBdr>
                                                                <w:top w:val="none" w:sz="0" w:space="0" w:color="auto"/>
                                                                <w:left w:val="none" w:sz="0" w:space="0" w:color="auto"/>
                                                                <w:bottom w:val="none" w:sz="0" w:space="0" w:color="auto"/>
                                                                <w:right w:val="none" w:sz="0" w:space="0" w:color="auto"/>
                                                              </w:divBdr>
                                                            </w:div>
                                                            <w:div w:id="1733190845">
                                                              <w:marLeft w:val="0"/>
                                                              <w:marRight w:val="0"/>
                                                              <w:marTop w:val="0"/>
                                                              <w:marBottom w:val="0"/>
                                                              <w:divBdr>
                                                                <w:top w:val="none" w:sz="0" w:space="0" w:color="auto"/>
                                                                <w:left w:val="none" w:sz="0" w:space="0" w:color="auto"/>
                                                                <w:bottom w:val="none" w:sz="0" w:space="0" w:color="auto"/>
                                                                <w:right w:val="none" w:sz="0" w:space="0" w:color="auto"/>
                                                              </w:divBdr>
                                                            </w:div>
                                                          </w:divsChild>
                                                        </w:div>
                                                        <w:div w:id="1352873107">
                                                          <w:marLeft w:val="0"/>
                                                          <w:marRight w:val="0"/>
                                                          <w:marTop w:val="0"/>
                                                          <w:marBottom w:val="0"/>
                                                          <w:divBdr>
                                                            <w:top w:val="none" w:sz="0" w:space="0" w:color="auto"/>
                                                            <w:left w:val="none" w:sz="0" w:space="0" w:color="auto"/>
                                                            <w:bottom w:val="none" w:sz="0" w:space="0" w:color="auto"/>
                                                            <w:right w:val="none" w:sz="0" w:space="0" w:color="auto"/>
                                                          </w:divBdr>
                                                        </w:div>
                                                        <w:div w:id="204015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5912">
                                              <w:marLeft w:val="0"/>
                                              <w:marRight w:val="0"/>
                                              <w:marTop w:val="0"/>
                                              <w:marBottom w:val="0"/>
                                              <w:divBdr>
                                                <w:top w:val="none" w:sz="0" w:space="0" w:color="auto"/>
                                                <w:left w:val="none" w:sz="0" w:space="0" w:color="auto"/>
                                                <w:bottom w:val="single" w:sz="6" w:space="12" w:color="DDDDDD"/>
                                                <w:right w:val="none" w:sz="0" w:space="0" w:color="auto"/>
                                              </w:divBdr>
                                              <w:divsChild>
                                                <w:div w:id="915866874">
                                                  <w:marLeft w:val="0"/>
                                                  <w:marRight w:val="0"/>
                                                  <w:marTop w:val="0"/>
                                                  <w:marBottom w:val="0"/>
                                                  <w:divBdr>
                                                    <w:top w:val="none" w:sz="0" w:space="0" w:color="auto"/>
                                                    <w:left w:val="none" w:sz="0" w:space="0" w:color="auto"/>
                                                    <w:bottom w:val="none" w:sz="0" w:space="0" w:color="auto"/>
                                                    <w:right w:val="none" w:sz="0" w:space="0" w:color="auto"/>
                                                  </w:divBdr>
                                                  <w:divsChild>
                                                    <w:div w:id="289670172">
                                                      <w:marLeft w:val="0"/>
                                                      <w:marRight w:val="0"/>
                                                      <w:marTop w:val="0"/>
                                                      <w:marBottom w:val="0"/>
                                                      <w:divBdr>
                                                        <w:top w:val="none" w:sz="0" w:space="0" w:color="auto"/>
                                                        <w:left w:val="none" w:sz="0" w:space="0" w:color="auto"/>
                                                        <w:bottom w:val="none" w:sz="0" w:space="0" w:color="auto"/>
                                                        <w:right w:val="none" w:sz="0" w:space="0" w:color="auto"/>
                                                      </w:divBdr>
                                                      <w:divsChild>
                                                        <w:div w:id="818228167">
                                                          <w:marLeft w:val="0"/>
                                                          <w:marRight w:val="0"/>
                                                          <w:marTop w:val="0"/>
                                                          <w:marBottom w:val="0"/>
                                                          <w:divBdr>
                                                            <w:top w:val="none" w:sz="0" w:space="0" w:color="auto"/>
                                                            <w:left w:val="none" w:sz="0" w:space="0" w:color="auto"/>
                                                            <w:bottom w:val="none" w:sz="0" w:space="0" w:color="auto"/>
                                                            <w:right w:val="none" w:sz="0" w:space="0" w:color="auto"/>
                                                          </w:divBdr>
                                                          <w:divsChild>
                                                            <w:div w:id="1219898723">
                                                              <w:marLeft w:val="0"/>
                                                              <w:marRight w:val="0"/>
                                                              <w:marTop w:val="0"/>
                                                              <w:marBottom w:val="0"/>
                                                              <w:divBdr>
                                                                <w:top w:val="none" w:sz="0" w:space="0" w:color="auto"/>
                                                                <w:left w:val="none" w:sz="0" w:space="0" w:color="auto"/>
                                                                <w:bottom w:val="none" w:sz="0" w:space="0" w:color="auto"/>
                                                                <w:right w:val="none" w:sz="0" w:space="0" w:color="auto"/>
                                                              </w:divBdr>
                                                            </w:div>
                                                            <w:div w:id="1231454111">
                                                              <w:marLeft w:val="0"/>
                                                              <w:marRight w:val="0"/>
                                                              <w:marTop w:val="0"/>
                                                              <w:marBottom w:val="0"/>
                                                              <w:divBdr>
                                                                <w:top w:val="none" w:sz="0" w:space="0" w:color="auto"/>
                                                                <w:left w:val="none" w:sz="0" w:space="0" w:color="auto"/>
                                                                <w:bottom w:val="none" w:sz="0" w:space="0" w:color="auto"/>
                                                                <w:right w:val="none" w:sz="0" w:space="0" w:color="auto"/>
                                                              </w:divBdr>
                                                            </w:div>
                                                          </w:divsChild>
                                                        </w:div>
                                                        <w:div w:id="105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0377">
                                              <w:marLeft w:val="0"/>
                                              <w:marRight w:val="0"/>
                                              <w:marTop w:val="0"/>
                                              <w:marBottom w:val="0"/>
                                              <w:divBdr>
                                                <w:top w:val="none" w:sz="0" w:space="0" w:color="auto"/>
                                                <w:left w:val="none" w:sz="0" w:space="0" w:color="auto"/>
                                                <w:bottom w:val="single" w:sz="6" w:space="12" w:color="DDDDDD"/>
                                                <w:right w:val="none" w:sz="0" w:space="0" w:color="auto"/>
                                              </w:divBdr>
                                              <w:divsChild>
                                                <w:div w:id="699401790">
                                                  <w:marLeft w:val="0"/>
                                                  <w:marRight w:val="0"/>
                                                  <w:marTop w:val="0"/>
                                                  <w:marBottom w:val="0"/>
                                                  <w:divBdr>
                                                    <w:top w:val="none" w:sz="0" w:space="0" w:color="auto"/>
                                                    <w:left w:val="none" w:sz="0" w:space="0" w:color="auto"/>
                                                    <w:bottom w:val="none" w:sz="0" w:space="0" w:color="auto"/>
                                                    <w:right w:val="none" w:sz="0" w:space="0" w:color="auto"/>
                                                  </w:divBdr>
                                                  <w:divsChild>
                                                    <w:div w:id="453334366">
                                                      <w:marLeft w:val="0"/>
                                                      <w:marRight w:val="0"/>
                                                      <w:marTop w:val="0"/>
                                                      <w:marBottom w:val="0"/>
                                                      <w:divBdr>
                                                        <w:top w:val="none" w:sz="0" w:space="0" w:color="auto"/>
                                                        <w:left w:val="none" w:sz="0" w:space="0" w:color="auto"/>
                                                        <w:bottom w:val="none" w:sz="0" w:space="0" w:color="auto"/>
                                                        <w:right w:val="none" w:sz="0" w:space="0" w:color="auto"/>
                                                      </w:divBdr>
                                                      <w:divsChild>
                                                        <w:div w:id="319358066">
                                                          <w:marLeft w:val="0"/>
                                                          <w:marRight w:val="0"/>
                                                          <w:marTop w:val="0"/>
                                                          <w:marBottom w:val="0"/>
                                                          <w:divBdr>
                                                            <w:top w:val="none" w:sz="0" w:space="0" w:color="auto"/>
                                                            <w:left w:val="none" w:sz="0" w:space="0" w:color="auto"/>
                                                            <w:bottom w:val="none" w:sz="0" w:space="0" w:color="auto"/>
                                                            <w:right w:val="none" w:sz="0" w:space="0" w:color="auto"/>
                                                          </w:divBdr>
                                                          <w:divsChild>
                                                            <w:div w:id="880171703">
                                                              <w:marLeft w:val="0"/>
                                                              <w:marRight w:val="0"/>
                                                              <w:marTop w:val="0"/>
                                                              <w:marBottom w:val="0"/>
                                                              <w:divBdr>
                                                                <w:top w:val="none" w:sz="0" w:space="0" w:color="auto"/>
                                                                <w:left w:val="none" w:sz="0" w:space="0" w:color="auto"/>
                                                                <w:bottom w:val="none" w:sz="0" w:space="0" w:color="auto"/>
                                                                <w:right w:val="none" w:sz="0" w:space="0" w:color="auto"/>
                                                              </w:divBdr>
                                                            </w:div>
                                                            <w:div w:id="1414014318">
                                                              <w:marLeft w:val="0"/>
                                                              <w:marRight w:val="0"/>
                                                              <w:marTop w:val="0"/>
                                                              <w:marBottom w:val="0"/>
                                                              <w:divBdr>
                                                                <w:top w:val="none" w:sz="0" w:space="0" w:color="auto"/>
                                                                <w:left w:val="none" w:sz="0" w:space="0" w:color="auto"/>
                                                                <w:bottom w:val="none" w:sz="0" w:space="0" w:color="auto"/>
                                                                <w:right w:val="none" w:sz="0" w:space="0" w:color="auto"/>
                                                              </w:divBdr>
                                                            </w:div>
                                                          </w:divsChild>
                                                        </w:div>
                                                        <w:div w:id="9797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98906">
                                              <w:marLeft w:val="0"/>
                                              <w:marRight w:val="0"/>
                                              <w:marTop w:val="0"/>
                                              <w:marBottom w:val="0"/>
                                              <w:divBdr>
                                                <w:top w:val="none" w:sz="0" w:space="0" w:color="auto"/>
                                                <w:left w:val="none" w:sz="0" w:space="0" w:color="auto"/>
                                                <w:bottom w:val="single" w:sz="6" w:space="12" w:color="DDDDDD"/>
                                                <w:right w:val="none" w:sz="0" w:space="0" w:color="auto"/>
                                              </w:divBdr>
                                              <w:divsChild>
                                                <w:div w:id="1320575056">
                                                  <w:marLeft w:val="0"/>
                                                  <w:marRight w:val="0"/>
                                                  <w:marTop w:val="0"/>
                                                  <w:marBottom w:val="0"/>
                                                  <w:divBdr>
                                                    <w:top w:val="none" w:sz="0" w:space="0" w:color="auto"/>
                                                    <w:left w:val="none" w:sz="0" w:space="0" w:color="auto"/>
                                                    <w:bottom w:val="none" w:sz="0" w:space="0" w:color="auto"/>
                                                    <w:right w:val="none" w:sz="0" w:space="0" w:color="auto"/>
                                                  </w:divBdr>
                                                  <w:divsChild>
                                                    <w:div w:id="518935583">
                                                      <w:marLeft w:val="0"/>
                                                      <w:marRight w:val="0"/>
                                                      <w:marTop w:val="0"/>
                                                      <w:marBottom w:val="0"/>
                                                      <w:divBdr>
                                                        <w:top w:val="none" w:sz="0" w:space="0" w:color="auto"/>
                                                        <w:left w:val="none" w:sz="0" w:space="0" w:color="auto"/>
                                                        <w:bottom w:val="none" w:sz="0" w:space="0" w:color="auto"/>
                                                        <w:right w:val="none" w:sz="0" w:space="0" w:color="auto"/>
                                                      </w:divBdr>
                                                      <w:divsChild>
                                                        <w:div w:id="1786995469">
                                                          <w:marLeft w:val="0"/>
                                                          <w:marRight w:val="0"/>
                                                          <w:marTop w:val="0"/>
                                                          <w:marBottom w:val="0"/>
                                                          <w:divBdr>
                                                            <w:top w:val="none" w:sz="0" w:space="0" w:color="auto"/>
                                                            <w:left w:val="none" w:sz="0" w:space="0" w:color="auto"/>
                                                            <w:bottom w:val="none" w:sz="0" w:space="0" w:color="auto"/>
                                                            <w:right w:val="none" w:sz="0" w:space="0" w:color="auto"/>
                                                          </w:divBdr>
                                                          <w:divsChild>
                                                            <w:div w:id="257635863">
                                                              <w:marLeft w:val="0"/>
                                                              <w:marRight w:val="0"/>
                                                              <w:marTop w:val="0"/>
                                                              <w:marBottom w:val="0"/>
                                                              <w:divBdr>
                                                                <w:top w:val="none" w:sz="0" w:space="0" w:color="auto"/>
                                                                <w:left w:val="none" w:sz="0" w:space="0" w:color="auto"/>
                                                                <w:bottom w:val="none" w:sz="0" w:space="0" w:color="auto"/>
                                                                <w:right w:val="none" w:sz="0" w:space="0" w:color="auto"/>
                                                              </w:divBdr>
                                                            </w:div>
                                                            <w:div w:id="864634304">
                                                              <w:marLeft w:val="0"/>
                                                              <w:marRight w:val="0"/>
                                                              <w:marTop w:val="0"/>
                                                              <w:marBottom w:val="0"/>
                                                              <w:divBdr>
                                                                <w:top w:val="none" w:sz="0" w:space="0" w:color="auto"/>
                                                                <w:left w:val="none" w:sz="0" w:space="0" w:color="auto"/>
                                                                <w:bottom w:val="none" w:sz="0" w:space="0" w:color="auto"/>
                                                                <w:right w:val="none" w:sz="0" w:space="0" w:color="auto"/>
                                                              </w:divBdr>
                                                            </w:div>
                                                          </w:divsChild>
                                                        </w:div>
                                                        <w:div w:id="20027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494692">
                                              <w:marLeft w:val="0"/>
                                              <w:marRight w:val="0"/>
                                              <w:marTop w:val="0"/>
                                              <w:marBottom w:val="0"/>
                                              <w:divBdr>
                                                <w:top w:val="none" w:sz="0" w:space="0" w:color="auto"/>
                                                <w:left w:val="none" w:sz="0" w:space="0" w:color="auto"/>
                                                <w:bottom w:val="single" w:sz="6" w:space="12" w:color="DDDDDD"/>
                                                <w:right w:val="none" w:sz="0" w:space="0" w:color="auto"/>
                                              </w:divBdr>
                                              <w:divsChild>
                                                <w:div w:id="158618967">
                                                  <w:marLeft w:val="0"/>
                                                  <w:marRight w:val="0"/>
                                                  <w:marTop w:val="0"/>
                                                  <w:marBottom w:val="0"/>
                                                  <w:divBdr>
                                                    <w:top w:val="none" w:sz="0" w:space="0" w:color="auto"/>
                                                    <w:left w:val="none" w:sz="0" w:space="0" w:color="auto"/>
                                                    <w:bottom w:val="none" w:sz="0" w:space="0" w:color="auto"/>
                                                    <w:right w:val="none" w:sz="0" w:space="0" w:color="auto"/>
                                                  </w:divBdr>
                                                  <w:divsChild>
                                                    <w:div w:id="1607079918">
                                                      <w:marLeft w:val="0"/>
                                                      <w:marRight w:val="0"/>
                                                      <w:marTop w:val="0"/>
                                                      <w:marBottom w:val="0"/>
                                                      <w:divBdr>
                                                        <w:top w:val="none" w:sz="0" w:space="0" w:color="auto"/>
                                                        <w:left w:val="none" w:sz="0" w:space="0" w:color="auto"/>
                                                        <w:bottom w:val="none" w:sz="0" w:space="0" w:color="auto"/>
                                                        <w:right w:val="none" w:sz="0" w:space="0" w:color="auto"/>
                                                      </w:divBdr>
                                                      <w:divsChild>
                                                        <w:div w:id="359819121">
                                                          <w:marLeft w:val="0"/>
                                                          <w:marRight w:val="0"/>
                                                          <w:marTop w:val="0"/>
                                                          <w:marBottom w:val="0"/>
                                                          <w:divBdr>
                                                            <w:top w:val="none" w:sz="0" w:space="0" w:color="auto"/>
                                                            <w:left w:val="none" w:sz="0" w:space="0" w:color="auto"/>
                                                            <w:bottom w:val="none" w:sz="0" w:space="0" w:color="auto"/>
                                                            <w:right w:val="none" w:sz="0" w:space="0" w:color="auto"/>
                                                          </w:divBdr>
                                                        </w:div>
                                                        <w:div w:id="703989573">
                                                          <w:marLeft w:val="0"/>
                                                          <w:marRight w:val="0"/>
                                                          <w:marTop w:val="0"/>
                                                          <w:marBottom w:val="0"/>
                                                          <w:divBdr>
                                                            <w:top w:val="none" w:sz="0" w:space="0" w:color="auto"/>
                                                            <w:left w:val="none" w:sz="0" w:space="0" w:color="auto"/>
                                                            <w:bottom w:val="none" w:sz="0" w:space="0" w:color="auto"/>
                                                            <w:right w:val="none" w:sz="0" w:space="0" w:color="auto"/>
                                                          </w:divBdr>
                                                          <w:divsChild>
                                                            <w:div w:id="286814274">
                                                              <w:marLeft w:val="0"/>
                                                              <w:marRight w:val="0"/>
                                                              <w:marTop w:val="0"/>
                                                              <w:marBottom w:val="0"/>
                                                              <w:divBdr>
                                                                <w:top w:val="none" w:sz="0" w:space="0" w:color="auto"/>
                                                                <w:left w:val="none" w:sz="0" w:space="0" w:color="auto"/>
                                                                <w:bottom w:val="none" w:sz="0" w:space="0" w:color="auto"/>
                                                                <w:right w:val="none" w:sz="0" w:space="0" w:color="auto"/>
                                                              </w:divBdr>
                                                            </w:div>
                                                            <w:div w:id="11484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79800">
                                              <w:marLeft w:val="0"/>
                                              <w:marRight w:val="0"/>
                                              <w:marTop w:val="0"/>
                                              <w:marBottom w:val="0"/>
                                              <w:divBdr>
                                                <w:top w:val="none" w:sz="0" w:space="0" w:color="auto"/>
                                                <w:left w:val="none" w:sz="0" w:space="0" w:color="auto"/>
                                                <w:bottom w:val="single" w:sz="6" w:space="12" w:color="DDDDDD"/>
                                                <w:right w:val="none" w:sz="0" w:space="0" w:color="auto"/>
                                              </w:divBdr>
                                              <w:divsChild>
                                                <w:div w:id="517886542">
                                                  <w:marLeft w:val="0"/>
                                                  <w:marRight w:val="0"/>
                                                  <w:marTop w:val="0"/>
                                                  <w:marBottom w:val="0"/>
                                                  <w:divBdr>
                                                    <w:top w:val="none" w:sz="0" w:space="0" w:color="auto"/>
                                                    <w:left w:val="none" w:sz="0" w:space="0" w:color="auto"/>
                                                    <w:bottom w:val="none" w:sz="0" w:space="0" w:color="auto"/>
                                                    <w:right w:val="none" w:sz="0" w:space="0" w:color="auto"/>
                                                  </w:divBdr>
                                                  <w:divsChild>
                                                    <w:div w:id="769466564">
                                                      <w:marLeft w:val="0"/>
                                                      <w:marRight w:val="0"/>
                                                      <w:marTop w:val="0"/>
                                                      <w:marBottom w:val="0"/>
                                                      <w:divBdr>
                                                        <w:top w:val="none" w:sz="0" w:space="0" w:color="auto"/>
                                                        <w:left w:val="none" w:sz="0" w:space="0" w:color="auto"/>
                                                        <w:bottom w:val="none" w:sz="0" w:space="0" w:color="auto"/>
                                                        <w:right w:val="none" w:sz="0" w:space="0" w:color="auto"/>
                                                      </w:divBdr>
                                                      <w:divsChild>
                                                        <w:div w:id="175197770">
                                                          <w:marLeft w:val="0"/>
                                                          <w:marRight w:val="0"/>
                                                          <w:marTop w:val="0"/>
                                                          <w:marBottom w:val="0"/>
                                                          <w:divBdr>
                                                            <w:top w:val="none" w:sz="0" w:space="0" w:color="auto"/>
                                                            <w:left w:val="none" w:sz="0" w:space="0" w:color="auto"/>
                                                            <w:bottom w:val="none" w:sz="0" w:space="0" w:color="auto"/>
                                                            <w:right w:val="none" w:sz="0" w:space="0" w:color="auto"/>
                                                          </w:divBdr>
                                                        </w:div>
                                                        <w:div w:id="250507293">
                                                          <w:marLeft w:val="0"/>
                                                          <w:marRight w:val="0"/>
                                                          <w:marTop w:val="0"/>
                                                          <w:marBottom w:val="0"/>
                                                          <w:divBdr>
                                                            <w:top w:val="none" w:sz="0" w:space="0" w:color="auto"/>
                                                            <w:left w:val="none" w:sz="0" w:space="0" w:color="auto"/>
                                                            <w:bottom w:val="none" w:sz="0" w:space="0" w:color="auto"/>
                                                            <w:right w:val="none" w:sz="0" w:space="0" w:color="auto"/>
                                                          </w:divBdr>
                                                          <w:divsChild>
                                                            <w:div w:id="1581719069">
                                                              <w:marLeft w:val="0"/>
                                                              <w:marRight w:val="0"/>
                                                              <w:marTop w:val="0"/>
                                                              <w:marBottom w:val="0"/>
                                                              <w:divBdr>
                                                                <w:top w:val="none" w:sz="0" w:space="0" w:color="auto"/>
                                                                <w:left w:val="none" w:sz="0" w:space="0" w:color="auto"/>
                                                                <w:bottom w:val="none" w:sz="0" w:space="0" w:color="auto"/>
                                                                <w:right w:val="none" w:sz="0" w:space="0" w:color="auto"/>
                                                              </w:divBdr>
                                                            </w:div>
                                                            <w:div w:id="1627272456">
                                                              <w:marLeft w:val="0"/>
                                                              <w:marRight w:val="0"/>
                                                              <w:marTop w:val="0"/>
                                                              <w:marBottom w:val="0"/>
                                                              <w:divBdr>
                                                                <w:top w:val="none" w:sz="0" w:space="0" w:color="auto"/>
                                                                <w:left w:val="none" w:sz="0" w:space="0" w:color="auto"/>
                                                                <w:bottom w:val="none" w:sz="0" w:space="0" w:color="auto"/>
                                                                <w:right w:val="none" w:sz="0" w:space="0" w:color="auto"/>
                                                              </w:divBdr>
                                                            </w:div>
                                                          </w:divsChild>
                                                        </w:div>
                                                        <w:div w:id="21309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824789">
                                              <w:marLeft w:val="0"/>
                                              <w:marRight w:val="0"/>
                                              <w:marTop w:val="0"/>
                                              <w:marBottom w:val="0"/>
                                              <w:divBdr>
                                                <w:top w:val="none" w:sz="0" w:space="0" w:color="auto"/>
                                                <w:left w:val="none" w:sz="0" w:space="0" w:color="auto"/>
                                                <w:bottom w:val="single" w:sz="6" w:space="12" w:color="DDDDDD"/>
                                                <w:right w:val="none" w:sz="0" w:space="0" w:color="auto"/>
                                              </w:divBdr>
                                              <w:divsChild>
                                                <w:div w:id="397676636">
                                                  <w:marLeft w:val="0"/>
                                                  <w:marRight w:val="0"/>
                                                  <w:marTop w:val="0"/>
                                                  <w:marBottom w:val="0"/>
                                                  <w:divBdr>
                                                    <w:top w:val="none" w:sz="0" w:space="0" w:color="auto"/>
                                                    <w:left w:val="none" w:sz="0" w:space="0" w:color="auto"/>
                                                    <w:bottom w:val="none" w:sz="0" w:space="0" w:color="auto"/>
                                                    <w:right w:val="none" w:sz="0" w:space="0" w:color="auto"/>
                                                  </w:divBdr>
                                                  <w:divsChild>
                                                    <w:div w:id="1807769964">
                                                      <w:marLeft w:val="0"/>
                                                      <w:marRight w:val="0"/>
                                                      <w:marTop w:val="0"/>
                                                      <w:marBottom w:val="0"/>
                                                      <w:divBdr>
                                                        <w:top w:val="none" w:sz="0" w:space="0" w:color="auto"/>
                                                        <w:left w:val="none" w:sz="0" w:space="0" w:color="auto"/>
                                                        <w:bottom w:val="none" w:sz="0" w:space="0" w:color="auto"/>
                                                        <w:right w:val="none" w:sz="0" w:space="0" w:color="auto"/>
                                                      </w:divBdr>
                                                      <w:divsChild>
                                                        <w:div w:id="2059624998">
                                                          <w:marLeft w:val="0"/>
                                                          <w:marRight w:val="0"/>
                                                          <w:marTop w:val="0"/>
                                                          <w:marBottom w:val="0"/>
                                                          <w:divBdr>
                                                            <w:top w:val="none" w:sz="0" w:space="0" w:color="auto"/>
                                                            <w:left w:val="none" w:sz="0" w:space="0" w:color="auto"/>
                                                            <w:bottom w:val="none" w:sz="0" w:space="0" w:color="auto"/>
                                                            <w:right w:val="none" w:sz="0" w:space="0" w:color="auto"/>
                                                          </w:divBdr>
                                                          <w:divsChild>
                                                            <w:div w:id="68890587">
                                                              <w:marLeft w:val="0"/>
                                                              <w:marRight w:val="0"/>
                                                              <w:marTop w:val="0"/>
                                                              <w:marBottom w:val="0"/>
                                                              <w:divBdr>
                                                                <w:top w:val="none" w:sz="0" w:space="0" w:color="auto"/>
                                                                <w:left w:val="none" w:sz="0" w:space="0" w:color="auto"/>
                                                                <w:bottom w:val="none" w:sz="0" w:space="0" w:color="auto"/>
                                                                <w:right w:val="none" w:sz="0" w:space="0" w:color="auto"/>
                                                              </w:divBdr>
                                                            </w:div>
                                                            <w:div w:id="336462408">
                                                              <w:marLeft w:val="0"/>
                                                              <w:marRight w:val="0"/>
                                                              <w:marTop w:val="0"/>
                                                              <w:marBottom w:val="0"/>
                                                              <w:divBdr>
                                                                <w:top w:val="none" w:sz="0" w:space="0" w:color="auto"/>
                                                                <w:left w:val="none" w:sz="0" w:space="0" w:color="auto"/>
                                                                <w:bottom w:val="none" w:sz="0" w:space="0" w:color="auto"/>
                                                                <w:right w:val="none" w:sz="0" w:space="0" w:color="auto"/>
                                                              </w:divBdr>
                                                            </w:div>
                                                          </w:divsChild>
                                                        </w:div>
                                                        <w:div w:id="21269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759276">
                                              <w:marLeft w:val="0"/>
                                              <w:marRight w:val="0"/>
                                              <w:marTop w:val="0"/>
                                              <w:marBottom w:val="0"/>
                                              <w:divBdr>
                                                <w:top w:val="none" w:sz="0" w:space="0" w:color="auto"/>
                                                <w:left w:val="none" w:sz="0" w:space="0" w:color="auto"/>
                                                <w:bottom w:val="single" w:sz="6" w:space="12" w:color="DDDDDD"/>
                                                <w:right w:val="none" w:sz="0" w:space="0" w:color="auto"/>
                                              </w:divBdr>
                                              <w:divsChild>
                                                <w:div w:id="1464691523">
                                                  <w:marLeft w:val="0"/>
                                                  <w:marRight w:val="0"/>
                                                  <w:marTop w:val="0"/>
                                                  <w:marBottom w:val="0"/>
                                                  <w:divBdr>
                                                    <w:top w:val="none" w:sz="0" w:space="0" w:color="auto"/>
                                                    <w:left w:val="none" w:sz="0" w:space="0" w:color="auto"/>
                                                    <w:bottom w:val="none" w:sz="0" w:space="0" w:color="auto"/>
                                                    <w:right w:val="none" w:sz="0" w:space="0" w:color="auto"/>
                                                  </w:divBdr>
                                                  <w:divsChild>
                                                    <w:div w:id="74667697">
                                                      <w:marLeft w:val="0"/>
                                                      <w:marRight w:val="0"/>
                                                      <w:marTop w:val="0"/>
                                                      <w:marBottom w:val="0"/>
                                                      <w:divBdr>
                                                        <w:top w:val="none" w:sz="0" w:space="0" w:color="auto"/>
                                                        <w:left w:val="none" w:sz="0" w:space="0" w:color="auto"/>
                                                        <w:bottom w:val="none" w:sz="0" w:space="0" w:color="auto"/>
                                                        <w:right w:val="none" w:sz="0" w:space="0" w:color="auto"/>
                                                      </w:divBdr>
                                                      <w:divsChild>
                                                        <w:div w:id="1056931127">
                                                          <w:marLeft w:val="0"/>
                                                          <w:marRight w:val="0"/>
                                                          <w:marTop w:val="0"/>
                                                          <w:marBottom w:val="0"/>
                                                          <w:divBdr>
                                                            <w:top w:val="none" w:sz="0" w:space="0" w:color="auto"/>
                                                            <w:left w:val="none" w:sz="0" w:space="0" w:color="auto"/>
                                                            <w:bottom w:val="none" w:sz="0" w:space="0" w:color="auto"/>
                                                            <w:right w:val="none" w:sz="0" w:space="0" w:color="auto"/>
                                                          </w:divBdr>
                                                        </w:div>
                                                        <w:div w:id="1650592769">
                                                          <w:marLeft w:val="0"/>
                                                          <w:marRight w:val="0"/>
                                                          <w:marTop w:val="0"/>
                                                          <w:marBottom w:val="0"/>
                                                          <w:divBdr>
                                                            <w:top w:val="none" w:sz="0" w:space="0" w:color="auto"/>
                                                            <w:left w:val="none" w:sz="0" w:space="0" w:color="auto"/>
                                                            <w:bottom w:val="none" w:sz="0" w:space="0" w:color="auto"/>
                                                            <w:right w:val="none" w:sz="0" w:space="0" w:color="auto"/>
                                                          </w:divBdr>
                                                          <w:divsChild>
                                                            <w:div w:id="1450276214">
                                                              <w:marLeft w:val="0"/>
                                                              <w:marRight w:val="0"/>
                                                              <w:marTop w:val="0"/>
                                                              <w:marBottom w:val="0"/>
                                                              <w:divBdr>
                                                                <w:top w:val="none" w:sz="0" w:space="0" w:color="auto"/>
                                                                <w:left w:val="none" w:sz="0" w:space="0" w:color="auto"/>
                                                                <w:bottom w:val="none" w:sz="0" w:space="0" w:color="auto"/>
                                                                <w:right w:val="none" w:sz="0" w:space="0" w:color="auto"/>
                                                              </w:divBdr>
                                                            </w:div>
                                                            <w:div w:id="1576625248">
                                                              <w:marLeft w:val="0"/>
                                                              <w:marRight w:val="0"/>
                                                              <w:marTop w:val="0"/>
                                                              <w:marBottom w:val="0"/>
                                                              <w:divBdr>
                                                                <w:top w:val="none" w:sz="0" w:space="0" w:color="auto"/>
                                                                <w:left w:val="none" w:sz="0" w:space="0" w:color="auto"/>
                                                                <w:bottom w:val="none" w:sz="0" w:space="0" w:color="auto"/>
                                                                <w:right w:val="none" w:sz="0" w:space="0" w:color="auto"/>
                                                              </w:divBdr>
                                                            </w:div>
                                                          </w:divsChild>
                                                        </w:div>
                                                        <w:div w:id="212291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80758">
                                              <w:marLeft w:val="0"/>
                                              <w:marRight w:val="0"/>
                                              <w:marTop w:val="0"/>
                                              <w:marBottom w:val="0"/>
                                              <w:divBdr>
                                                <w:top w:val="none" w:sz="0" w:space="0" w:color="auto"/>
                                                <w:left w:val="none" w:sz="0" w:space="0" w:color="auto"/>
                                                <w:bottom w:val="single" w:sz="6" w:space="12" w:color="DDDDDD"/>
                                                <w:right w:val="none" w:sz="0" w:space="0" w:color="auto"/>
                                              </w:divBdr>
                                              <w:divsChild>
                                                <w:div w:id="788163295">
                                                  <w:marLeft w:val="0"/>
                                                  <w:marRight w:val="0"/>
                                                  <w:marTop w:val="0"/>
                                                  <w:marBottom w:val="0"/>
                                                  <w:divBdr>
                                                    <w:top w:val="none" w:sz="0" w:space="0" w:color="auto"/>
                                                    <w:left w:val="none" w:sz="0" w:space="0" w:color="auto"/>
                                                    <w:bottom w:val="none" w:sz="0" w:space="0" w:color="auto"/>
                                                    <w:right w:val="none" w:sz="0" w:space="0" w:color="auto"/>
                                                  </w:divBdr>
                                                  <w:divsChild>
                                                    <w:div w:id="2081054281">
                                                      <w:marLeft w:val="0"/>
                                                      <w:marRight w:val="0"/>
                                                      <w:marTop w:val="0"/>
                                                      <w:marBottom w:val="0"/>
                                                      <w:divBdr>
                                                        <w:top w:val="none" w:sz="0" w:space="0" w:color="auto"/>
                                                        <w:left w:val="none" w:sz="0" w:space="0" w:color="auto"/>
                                                        <w:bottom w:val="none" w:sz="0" w:space="0" w:color="auto"/>
                                                        <w:right w:val="none" w:sz="0" w:space="0" w:color="auto"/>
                                                      </w:divBdr>
                                                      <w:divsChild>
                                                        <w:div w:id="666398008">
                                                          <w:marLeft w:val="0"/>
                                                          <w:marRight w:val="0"/>
                                                          <w:marTop w:val="0"/>
                                                          <w:marBottom w:val="0"/>
                                                          <w:divBdr>
                                                            <w:top w:val="none" w:sz="0" w:space="0" w:color="auto"/>
                                                            <w:left w:val="none" w:sz="0" w:space="0" w:color="auto"/>
                                                            <w:bottom w:val="none" w:sz="0" w:space="0" w:color="auto"/>
                                                            <w:right w:val="none" w:sz="0" w:space="0" w:color="auto"/>
                                                          </w:divBdr>
                                                        </w:div>
                                                        <w:div w:id="880021712">
                                                          <w:marLeft w:val="0"/>
                                                          <w:marRight w:val="0"/>
                                                          <w:marTop w:val="0"/>
                                                          <w:marBottom w:val="0"/>
                                                          <w:divBdr>
                                                            <w:top w:val="none" w:sz="0" w:space="0" w:color="auto"/>
                                                            <w:left w:val="none" w:sz="0" w:space="0" w:color="auto"/>
                                                            <w:bottom w:val="none" w:sz="0" w:space="0" w:color="auto"/>
                                                            <w:right w:val="none" w:sz="0" w:space="0" w:color="auto"/>
                                                          </w:divBdr>
                                                          <w:divsChild>
                                                            <w:div w:id="863983327">
                                                              <w:marLeft w:val="0"/>
                                                              <w:marRight w:val="0"/>
                                                              <w:marTop w:val="0"/>
                                                              <w:marBottom w:val="0"/>
                                                              <w:divBdr>
                                                                <w:top w:val="none" w:sz="0" w:space="0" w:color="auto"/>
                                                                <w:left w:val="none" w:sz="0" w:space="0" w:color="auto"/>
                                                                <w:bottom w:val="none" w:sz="0" w:space="0" w:color="auto"/>
                                                                <w:right w:val="none" w:sz="0" w:space="0" w:color="auto"/>
                                                              </w:divBdr>
                                                            </w:div>
                                                            <w:div w:id="1075782159">
                                                              <w:marLeft w:val="0"/>
                                                              <w:marRight w:val="0"/>
                                                              <w:marTop w:val="0"/>
                                                              <w:marBottom w:val="0"/>
                                                              <w:divBdr>
                                                                <w:top w:val="none" w:sz="0" w:space="0" w:color="auto"/>
                                                                <w:left w:val="none" w:sz="0" w:space="0" w:color="auto"/>
                                                                <w:bottom w:val="none" w:sz="0" w:space="0" w:color="auto"/>
                                                                <w:right w:val="none" w:sz="0" w:space="0" w:color="auto"/>
                                                              </w:divBdr>
                                                            </w:div>
                                                          </w:divsChild>
                                                        </w:div>
                                                        <w:div w:id="150885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11878">
                                              <w:marLeft w:val="0"/>
                                              <w:marRight w:val="0"/>
                                              <w:marTop w:val="0"/>
                                              <w:marBottom w:val="0"/>
                                              <w:divBdr>
                                                <w:top w:val="none" w:sz="0" w:space="0" w:color="auto"/>
                                                <w:left w:val="none" w:sz="0" w:space="0" w:color="auto"/>
                                                <w:bottom w:val="single" w:sz="6" w:space="12" w:color="DDDDDD"/>
                                                <w:right w:val="none" w:sz="0" w:space="0" w:color="auto"/>
                                              </w:divBdr>
                                              <w:divsChild>
                                                <w:div w:id="1787037767">
                                                  <w:marLeft w:val="0"/>
                                                  <w:marRight w:val="0"/>
                                                  <w:marTop w:val="0"/>
                                                  <w:marBottom w:val="0"/>
                                                  <w:divBdr>
                                                    <w:top w:val="none" w:sz="0" w:space="0" w:color="auto"/>
                                                    <w:left w:val="none" w:sz="0" w:space="0" w:color="auto"/>
                                                    <w:bottom w:val="none" w:sz="0" w:space="0" w:color="auto"/>
                                                    <w:right w:val="none" w:sz="0" w:space="0" w:color="auto"/>
                                                  </w:divBdr>
                                                  <w:divsChild>
                                                    <w:div w:id="1081832963">
                                                      <w:marLeft w:val="0"/>
                                                      <w:marRight w:val="0"/>
                                                      <w:marTop w:val="0"/>
                                                      <w:marBottom w:val="0"/>
                                                      <w:divBdr>
                                                        <w:top w:val="none" w:sz="0" w:space="0" w:color="auto"/>
                                                        <w:left w:val="none" w:sz="0" w:space="0" w:color="auto"/>
                                                        <w:bottom w:val="none" w:sz="0" w:space="0" w:color="auto"/>
                                                        <w:right w:val="none" w:sz="0" w:space="0" w:color="auto"/>
                                                      </w:divBdr>
                                                      <w:divsChild>
                                                        <w:div w:id="29035015">
                                                          <w:marLeft w:val="0"/>
                                                          <w:marRight w:val="0"/>
                                                          <w:marTop w:val="0"/>
                                                          <w:marBottom w:val="0"/>
                                                          <w:divBdr>
                                                            <w:top w:val="none" w:sz="0" w:space="0" w:color="auto"/>
                                                            <w:left w:val="none" w:sz="0" w:space="0" w:color="auto"/>
                                                            <w:bottom w:val="none" w:sz="0" w:space="0" w:color="auto"/>
                                                            <w:right w:val="none" w:sz="0" w:space="0" w:color="auto"/>
                                                          </w:divBdr>
                                                          <w:divsChild>
                                                            <w:div w:id="436365294">
                                                              <w:marLeft w:val="0"/>
                                                              <w:marRight w:val="0"/>
                                                              <w:marTop w:val="0"/>
                                                              <w:marBottom w:val="0"/>
                                                              <w:divBdr>
                                                                <w:top w:val="none" w:sz="0" w:space="0" w:color="auto"/>
                                                                <w:left w:val="none" w:sz="0" w:space="0" w:color="auto"/>
                                                                <w:bottom w:val="none" w:sz="0" w:space="0" w:color="auto"/>
                                                                <w:right w:val="none" w:sz="0" w:space="0" w:color="auto"/>
                                                              </w:divBdr>
                                                            </w:div>
                                                            <w:div w:id="1241212398">
                                                              <w:marLeft w:val="0"/>
                                                              <w:marRight w:val="0"/>
                                                              <w:marTop w:val="0"/>
                                                              <w:marBottom w:val="0"/>
                                                              <w:divBdr>
                                                                <w:top w:val="none" w:sz="0" w:space="0" w:color="auto"/>
                                                                <w:left w:val="none" w:sz="0" w:space="0" w:color="auto"/>
                                                                <w:bottom w:val="none" w:sz="0" w:space="0" w:color="auto"/>
                                                                <w:right w:val="none" w:sz="0" w:space="0" w:color="auto"/>
                                                              </w:divBdr>
                                                            </w:div>
                                                          </w:divsChild>
                                                        </w:div>
                                                        <w:div w:id="115756828">
                                                          <w:marLeft w:val="0"/>
                                                          <w:marRight w:val="0"/>
                                                          <w:marTop w:val="0"/>
                                                          <w:marBottom w:val="0"/>
                                                          <w:divBdr>
                                                            <w:top w:val="none" w:sz="0" w:space="0" w:color="auto"/>
                                                            <w:left w:val="none" w:sz="0" w:space="0" w:color="auto"/>
                                                            <w:bottom w:val="none" w:sz="0" w:space="0" w:color="auto"/>
                                                            <w:right w:val="none" w:sz="0" w:space="0" w:color="auto"/>
                                                          </w:divBdr>
                                                        </w:div>
                                                        <w:div w:id="20587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0130">
                                              <w:marLeft w:val="0"/>
                                              <w:marRight w:val="0"/>
                                              <w:marTop w:val="0"/>
                                              <w:marBottom w:val="0"/>
                                              <w:divBdr>
                                                <w:top w:val="none" w:sz="0" w:space="0" w:color="auto"/>
                                                <w:left w:val="none" w:sz="0" w:space="0" w:color="auto"/>
                                                <w:bottom w:val="single" w:sz="6" w:space="12" w:color="DDDDDD"/>
                                                <w:right w:val="none" w:sz="0" w:space="0" w:color="auto"/>
                                              </w:divBdr>
                                              <w:divsChild>
                                                <w:div w:id="1511751373">
                                                  <w:marLeft w:val="0"/>
                                                  <w:marRight w:val="0"/>
                                                  <w:marTop w:val="0"/>
                                                  <w:marBottom w:val="0"/>
                                                  <w:divBdr>
                                                    <w:top w:val="none" w:sz="0" w:space="0" w:color="auto"/>
                                                    <w:left w:val="none" w:sz="0" w:space="0" w:color="auto"/>
                                                    <w:bottom w:val="none" w:sz="0" w:space="0" w:color="auto"/>
                                                    <w:right w:val="none" w:sz="0" w:space="0" w:color="auto"/>
                                                  </w:divBdr>
                                                  <w:divsChild>
                                                    <w:div w:id="1087120929">
                                                      <w:marLeft w:val="0"/>
                                                      <w:marRight w:val="0"/>
                                                      <w:marTop w:val="0"/>
                                                      <w:marBottom w:val="0"/>
                                                      <w:divBdr>
                                                        <w:top w:val="none" w:sz="0" w:space="0" w:color="auto"/>
                                                        <w:left w:val="none" w:sz="0" w:space="0" w:color="auto"/>
                                                        <w:bottom w:val="none" w:sz="0" w:space="0" w:color="auto"/>
                                                        <w:right w:val="none" w:sz="0" w:space="0" w:color="auto"/>
                                                      </w:divBdr>
                                                      <w:divsChild>
                                                        <w:div w:id="346903197">
                                                          <w:marLeft w:val="0"/>
                                                          <w:marRight w:val="0"/>
                                                          <w:marTop w:val="0"/>
                                                          <w:marBottom w:val="0"/>
                                                          <w:divBdr>
                                                            <w:top w:val="none" w:sz="0" w:space="0" w:color="auto"/>
                                                            <w:left w:val="none" w:sz="0" w:space="0" w:color="auto"/>
                                                            <w:bottom w:val="none" w:sz="0" w:space="0" w:color="auto"/>
                                                            <w:right w:val="none" w:sz="0" w:space="0" w:color="auto"/>
                                                          </w:divBdr>
                                                        </w:div>
                                                        <w:div w:id="1426922339">
                                                          <w:marLeft w:val="0"/>
                                                          <w:marRight w:val="0"/>
                                                          <w:marTop w:val="0"/>
                                                          <w:marBottom w:val="0"/>
                                                          <w:divBdr>
                                                            <w:top w:val="none" w:sz="0" w:space="0" w:color="auto"/>
                                                            <w:left w:val="none" w:sz="0" w:space="0" w:color="auto"/>
                                                            <w:bottom w:val="none" w:sz="0" w:space="0" w:color="auto"/>
                                                            <w:right w:val="none" w:sz="0" w:space="0" w:color="auto"/>
                                                          </w:divBdr>
                                                          <w:divsChild>
                                                            <w:div w:id="21513232">
                                                              <w:marLeft w:val="0"/>
                                                              <w:marRight w:val="0"/>
                                                              <w:marTop w:val="0"/>
                                                              <w:marBottom w:val="0"/>
                                                              <w:divBdr>
                                                                <w:top w:val="none" w:sz="0" w:space="0" w:color="auto"/>
                                                                <w:left w:val="none" w:sz="0" w:space="0" w:color="auto"/>
                                                                <w:bottom w:val="none" w:sz="0" w:space="0" w:color="auto"/>
                                                                <w:right w:val="none" w:sz="0" w:space="0" w:color="auto"/>
                                                              </w:divBdr>
                                                            </w:div>
                                                            <w:div w:id="74449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50137">
                                              <w:marLeft w:val="0"/>
                                              <w:marRight w:val="0"/>
                                              <w:marTop w:val="0"/>
                                              <w:marBottom w:val="0"/>
                                              <w:divBdr>
                                                <w:top w:val="none" w:sz="0" w:space="0" w:color="auto"/>
                                                <w:left w:val="none" w:sz="0" w:space="0" w:color="auto"/>
                                                <w:bottom w:val="single" w:sz="6" w:space="12" w:color="DDDDDD"/>
                                                <w:right w:val="none" w:sz="0" w:space="0" w:color="auto"/>
                                              </w:divBdr>
                                              <w:divsChild>
                                                <w:div w:id="33316308">
                                                  <w:marLeft w:val="0"/>
                                                  <w:marRight w:val="0"/>
                                                  <w:marTop w:val="0"/>
                                                  <w:marBottom w:val="0"/>
                                                  <w:divBdr>
                                                    <w:top w:val="none" w:sz="0" w:space="0" w:color="auto"/>
                                                    <w:left w:val="none" w:sz="0" w:space="0" w:color="auto"/>
                                                    <w:bottom w:val="none" w:sz="0" w:space="0" w:color="auto"/>
                                                    <w:right w:val="none" w:sz="0" w:space="0" w:color="auto"/>
                                                  </w:divBdr>
                                                  <w:divsChild>
                                                    <w:div w:id="1760444220">
                                                      <w:marLeft w:val="0"/>
                                                      <w:marRight w:val="0"/>
                                                      <w:marTop w:val="0"/>
                                                      <w:marBottom w:val="0"/>
                                                      <w:divBdr>
                                                        <w:top w:val="none" w:sz="0" w:space="0" w:color="auto"/>
                                                        <w:left w:val="none" w:sz="0" w:space="0" w:color="auto"/>
                                                        <w:bottom w:val="none" w:sz="0" w:space="0" w:color="auto"/>
                                                        <w:right w:val="none" w:sz="0" w:space="0" w:color="auto"/>
                                                      </w:divBdr>
                                                      <w:divsChild>
                                                        <w:div w:id="167452633">
                                                          <w:marLeft w:val="0"/>
                                                          <w:marRight w:val="0"/>
                                                          <w:marTop w:val="0"/>
                                                          <w:marBottom w:val="0"/>
                                                          <w:divBdr>
                                                            <w:top w:val="none" w:sz="0" w:space="0" w:color="auto"/>
                                                            <w:left w:val="none" w:sz="0" w:space="0" w:color="auto"/>
                                                            <w:bottom w:val="none" w:sz="0" w:space="0" w:color="auto"/>
                                                            <w:right w:val="none" w:sz="0" w:space="0" w:color="auto"/>
                                                          </w:divBdr>
                                                          <w:divsChild>
                                                            <w:div w:id="569315316">
                                                              <w:marLeft w:val="0"/>
                                                              <w:marRight w:val="0"/>
                                                              <w:marTop w:val="0"/>
                                                              <w:marBottom w:val="0"/>
                                                              <w:divBdr>
                                                                <w:top w:val="none" w:sz="0" w:space="0" w:color="auto"/>
                                                                <w:left w:val="none" w:sz="0" w:space="0" w:color="auto"/>
                                                                <w:bottom w:val="none" w:sz="0" w:space="0" w:color="auto"/>
                                                                <w:right w:val="none" w:sz="0" w:space="0" w:color="auto"/>
                                                              </w:divBdr>
                                                            </w:div>
                                                            <w:div w:id="2080440801">
                                                              <w:marLeft w:val="0"/>
                                                              <w:marRight w:val="0"/>
                                                              <w:marTop w:val="0"/>
                                                              <w:marBottom w:val="0"/>
                                                              <w:divBdr>
                                                                <w:top w:val="none" w:sz="0" w:space="0" w:color="auto"/>
                                                                <w:left w:val="none" w:sz="0" w:space="0" w:color="auto"/>
                                                                <w:bottom w:val="none" w:sz="0" w:space="0" w:color="auto"/>
                                                                <w:right w:val="none" w:sz="0" w:space="0" w:color="auto"/>
                                                              </w:divBdr>
                                                            </w:div>
                                                          </w:divsChild>
                                                        </w:div>
                                                        <w:div w:id="14370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09719">
                                              <w:marLeft w:val="0"/>
                                              <w:marRight w:val="0"/>
                                              <w:marTop w:val="0"/>
                                              <w:marBottom w:val="0"/>
                                              <w:divBdr>
                                                <w:top w:val="none" w:sz="0" w:space="0" w:color="auto"/>
                                                <w:left w:val="none" w:sz="0" w:space="0" w:color="auto"/>
                                                <w:bottom w:val="single" w:sz="6" w:space="12" w:color="DDDDDD"/>
                                                <w:right w:val="none" w:sz="0" w:space="0" w:color="auto"/>
                                              </w:divBdr>
                                              <w:divsChild>
                                                <w:div w:id="469060030">
                                                  <w:marLeft w:val="0"/>
                                                  <w:marRight w:val="0"/>
                                                  <w:marTop w:val="0"/>
                                                  <w:marBottom w:val="0"/>
                                                  <w:divBdr>
                                                    <w:top w:val="none" w:sz="0" w:space="0" w:color="auto"/>
                                                    <w:left w:val="none" w:sz="0" w:space="0" w:color="auto"/>
                                                    <w:bottom w:val="none" w:sz="0" w:space="0" w:color="auto"/>
                                                    <w:right w:val="none" w:sz="0" w:space="0" w:color="auto"/>
                                                  </w:divBdr>
                                                  <w:divsChild>
                                                    <w:div w:id="1818764828">
                                                      <w:marLeft w:val="0"/>
                                                      <w:marRight w:val="0"/>
                                                      <w:marTop w:val="0"/>
                                                      <w:marBottom w:val="0"/>
                                                      <w:divBdr>
                                                        <w:top w:val="none" w:sz="0" w:space="0" w:color="auto"/>
                                                        <w:left w:val="none" w:sz="0" w:space="0" w:color="auto"/>
                                                        <w:bottom w:val="none" w:sz="0" w:space="0" w:color="auto"/>
                                                        <w:right w:val="none" w:sz="0" w:space="0" w:color="auto"/>
                                                      </w:divBdr>
                                                      <w:divsChild>
                                                        <w:div w:id="93944103">
                                                          <w:marLeft w:val="0"/>
                                                          <w:marRight w:val="0"/>
                                                          <w:marTop w:val="0"/>
                                                          <w:marBottom w:val="0"/>
                                                          <w:divBdr>
                                                            <w:top w:val="none" w:sz="0" w:space="0" w:color="auto"/>
                                                            <w:left w:val="none" w:sz="0" w:space="0" w:color="auto"/>
                                                            <w:bottom w:val="none" w:sz="0" w:space="0" w:color="auto"/>
                                                            <w:right w:val="none" w:sz="0" w:space="0" w:color="auto"/>
                                                          </w:divBdr>
                                                          <w:divsChild>
                                                            <w:div w:id="285739936">
                                                              <w:marLeft w:val="0"/>
                                                              <w:marRight w:val="0"/>
                                                              <w:marTop w:val="0"/>
                                                              <w:marBottom w:val="0"/>
                                                              <w:divBdr>
                                                                <w:top w:val="none" w:sz="0" w:space="0" w:color="auto"/>
                                                                <w:left w:val="none" w:sz="0" w:space="0" w:color="auto"/>
                                                                <w:bottom w:val="none" w:sz="0" w:space="0" w:color="auto"/>
                                                                <w:right w:val="none" w:sz="0" w:space="0" w:color="auto"/>
                                                              </w:divBdr>
                                                            </w:div>
                                                            <w:div w:id="935865471">
                                                              <w:marLeft w:val="0"/>
                                                              <w:marRight w:val="0"/>
                                                              <w:marTop w:val="0"/>
                                                              <w:marBottom w:val="0"/>
                                                              <w:divBdr>
                                                                <w:top w:val="none" w:sz="0" w:space="0" w:color="auto"/>
                                                                <w:left w:val="none" w:sz="0" w:space="0" w:color="auto"/>
                                                                <w:bottom w:val="none" w:sz="0" w:space="0" w:color="auto"/>
                                                                <w:right w:val="none" w:sz="0" w:space="0" w:color="auto"/>
                                                              </w:divBdr>
                                                            </w:div>
                                                          </w:divsChild>
                                                        </w:div>
                                                        <w:div w:id="874928157">
                                                          <w:marLeft w:val="0"/>
                                                          <w:marRight w:val="0"/>
                                                          <w:marTop w:val="0"/>
                                                          <w:marBottom w:val="0"/>
                                                          <w:divBdr>
                                                            <w:top w:val="none" w:sz="0" w:space="0" w:color="auto"/>
                                                            <w:left w:val="none" w:sz="0" w:space="0" w:color="auto"/>
                                                            <w:bottom w:val="none" w:sz="0" w:space="0" w:color="auto"/>
                                                            <w:right w:val="none" w:sz="0" w:space="0" w:color="auto"/>
                                                          </w:divBdr>
                                                        </w:div>
                                                        <w:div w:id="194414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037964">
                                              <w:marLeft w:val="0"/>
                                              <w:marRight w:val="0"/>
                                              <w:marTop w:val="0"/>
                                              <w:marBottom w:val="0"/>
                                              <w:divBdr>
                                                <w:top w:val="none" w:sz="0" w:space="0" w:color="auto"/>
                                                <w:left w:val="none" w:sz="0" w:space="0" w:color="auto"/>
                                                <w:bottom w:val="single" w:sz="6" w:space="12" w:color="DDDDDD"/>
                                                <w:right w:val="none" w:sz="0" w:space="0" w:color="auto"/>
                                              </w:divBdr>
                                              <w:divsChild>
                                                <w:div w:id="1081372831">
                                                  <w:marLeft w:val="0"/>
                                                  <w:marRight w:val="0"/>
                                                  <w:marTop w:val="0"/>
                                                  <w:marBottom w:val="0"/>
                                                  <w:divBdr>
                                                    <w:top w:val="none" w:sz="0" w:space="0" w:color="auto"/>
                                                    <w:left w:val="none" w:sz="0" w:space="0" w:color="auto"/>
                                                    <w:bottom w:val="none" w:sz="0" w:space="0" w:color="auto"/>
                                                    <w:right w:val="none" w:sz="0" w:space="0" w:color="auto"/>
                                                  </w:divBdr>
                                                  <w:divsChild>
                                                    <w:div w:id="1730568561">
                                                      <w:marLeft w:val="0"/>
                                                      <w:marRight w:val="0"/>
                                                      <w:marTop w:val="0"/>
                                                      <w:marBottom w:val="0"/>
                                                      <w:divBdr>
                                                        <w:top w:val="none" w:sz="0" w:space="0" w:color="auto"/>
                                                        <w:left w:val="none" w:sz="0" w:space="0" w:color="auto"/>
                                                        <w:bottom w:val="none" w:sz="0" w:space="0" w:color="auto"/>
                                                        <w:right w:val="none" w:sz="0" w:space="0" w:color="auto"/>
                                                      </w:divBdr>
                                                      <w:divsChild>
                                                        <w:div w:id="451821986">
                                                          <w:marLeft w:val="0"/>
                                                          <w:marRight w:val="0"/>
                                                          <w:marTop w:val="0"/>
                                                          <w:marBottom w:val="0"/>
                                                          <w:divBdr>
                                                            <w:top w:val="none" w:sz="0" w:space="0" w:color="auto"/>
                                                            <w:left w:val="none" w:sz="0" w:space="0" w:color="auto"/>
                                                            <w:bottom w:val="none" w:sz="0" w:space="0" w:color="auto"/>
                                                            <w:right w:val="none" w:sz="0" w:space="0" w:color="auto"/>
                                                          </w:divBdr>
                                                        </w:div>
                                                        <w:div w:id="2064206225">
                                                          <w:marLeft w:val="0"/>
                                                          <w:marRight w:val="0"/>
                                                          <w:marTop w:val="0"/>
                                                          <w:marBottom w:val="0"/>
                                                          <w:divBdr>
                                                            <w:top w:val="none" w:sz="0" w:space="0" w:color="auto"/>
                                                            <w:left w:val="none" w:sz="0" w:space="0" w:color="auto"/>
                                                            <w:bottom w:val="none" w:sz="0" w:space="0" w:color="auto"/>
                                                            <w:right w:val="none" w:sz="0" w:space="0" w:color="auto"/>
                                                          </w:divBdr>
                                                          <w:divsChild>
                                                            <w:div w:id="172452927">
                                                              <w:marLeft w:val="0"/>
                                                              <w:marRight w:val="0"/>
                                                              <w:marTop w:val="0"/>
                                                              <w:marBottom w:val="0"/>
                                                              <w:divBdr>
                                                                <w:top w:val="none" w:sz="0" w:space="0" w:color="auto"/>
                                                                <w:left w:val="none" w:sz="0" w:space="0" w:color="auto"/>
                                                                <w:bottom w:val="none" w:sz="0" w:space="0" w:color="auto"/>
                                                                <w:right w:val="none" w:sz="0" w:space="0" w:color="auto"/>
                                                              </w:divBdr>
                                                            </w:div>
                                                            <w:div w:id="11274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422937">
                                              <w:marLeft w:val="0"/>
                                              <w:marRight w:val="0"/>
                                              <w:marTop w:val="0"/>
                                              <w:marBottom w:val="0"/>
                                              <w:divBdr>
                                                <w:top w:val="none" w:sz="0" w:space="0" w:color="auto"/>
                                                <w:left w:val="none" w:sz="0" w:space="0" w:color="auto"/>
                                                <w:bottom w:val="single" w:sz="6" w:space="12" w:color="DDDDDD"/>
                                                <w:right w:val="none" w:sz="0" w:space="0" w:color="auto"/>
                                              </w:divBdr>
                                              <w:divsChild>
                                                <w:div w:id="878201556">
                                                  <w:marLeft w:val="0"/>
                                                  <w:marRight w:val="0"/>
                                                  <w:marTop w:val="0"/>
                                                  <w:marBottom w:val="0"/>
                                                  <w:divBdr>
                                                    <w:top w:val="none" w:sz="0" w:space="0" w:color="auto"/>
                                                    <w:left w:val="none" w:sz="0" w:space="0" w:color="auto"/>
                                                    <w:bottom w:val="none" w:sz="0" w:space="0" w:color="auto"/>
                                                    <w:right w:val="none" w:sz="0" w:space="0" w:color="auto"/>
                                                  </w:divBdr>
                                                  <w:divsChild>
                                                    <w:div w:id="1622421989">
                                                      <w:marLeft w:val="0"/>
                                                      <w:marRight w:val="0"/>
                                                      <w:marTop w:val="0"/>
                                                      <w:marBottom w:val="0"/>
                                                      <w:divBdr>
                                                        <w:top w:val="none" w:sz="0" w:space="0" w:color="auto"/>
                                                        <w:left w:val="none" w:sz="0" w:space="0" w:color="auto"/>
                                                        <w:bottom w:val="none" w:sz="0" w:space="0" w:color="auto"/>
                                                        <w:right w:val="none" w:sz="0" w:space="0" w:color="auto"/>
                                                      </w:divBdr>
                                                      <w:divsChild>
                                                        <w:div w:id="207255548">
                                                          <w:marLeft w:val="0"/>
                                                          <w:marRight w:val="0"/>
                                                          <w:marTop w:val="0"/>
                                                          <w:marBottom w:val="0"/>
                                                          <w:divBdr>
                                                            <w:top w:val="none" w:sz="0" w:space="0" w:color="auto"/>
                                                            <w:left w:val="none" w:sz="0" w:space="0" w:color="auto"/>
                                                            <w:bottom w:val="none" w:sz="0" w:space="0" w:color="auto"/>
                                                            <w:right w:val="none" w:sz="0" w:space="0" w:color="auto"/>
                                                          </w:divBdr>
                                                        </w:div>
                                                        <w:div w:id="1017582178">
                                                          <w:marLeft w:val="0"/>
                                                          <w:marRight w:val="0"/>
                                                          <w:marTop w:val="0"/>
                                                          <w:marBottom w:val="0"/>
                                                          <w:divBdr>
                                                            <w:top w:val="none" w:sz="0" w:space="0" w:color="auto"/>
                                                            <w:left w:val="none" w:sz="0" w:space="0" w:color="auto"/>
                                                            <w:bottom w:val="none" w:sz="0" w:space="0" w:color="auto"/>
                                                            <w:right w:val="none" w:sz="0" w:space="0" w:color="auto"/>
                                                          </w:divBdr>
                                                        </w:div>
                                                        <w:div w:id="1561863210">
                                                          <w:marLeft w:val="0"/>
                                                          <w:marRight w:val="0"/>
                                                          <w:marTop w:val="0"/>
                                                          <w:marBottom w:val="0"/>
                                                          <w:divBdr>
                                                            <w:top w:val="none" w:sz="0" w:space="0" w:color="auto"/>
                                                            <w:left w:val="none" w:sz="0" w:space="0" w:color="auto"/>
                                                            <w:bottom w:val="none" w:sz="0" w:space="0" w:color="auto"/>
                                                            <w:right w:val="none" w:sz="0" w:space="0" w:color="auto"/>
                                                          </w:divBdr>
                                                          <w:divsChild>
                                                            <w:div w:id="922908809">
                                                              <w:marLeft w:val="0"/>
                                                              <w:marRight w:val="0"/>
                                                              <w:marTop w:val="0"/>
                                                              <w:marBottom w:val="0"/>
                                                              <w:divBdr>
                                                                <w:top w:val="none" w:sz="0" w:space="0" w:color="auto"/>
                                                                <w:left w:val="none" w:sz="0" w:space="0" w:color="auto"/>
                                                                <w:bottom w:val="none" w:sz="0" w:space="0" w:color="auto"/>
                                                                <w:right w:val="none" w:sz="0" w:space="0" w:color="auto"/>
                                                              </w:divBdr>
                                                            </w:div>
                                                            <w:div w:id="118313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817113">
                                              <w:marLeft w:val="0"/>
                                              <w:marRight w:val="0"/>
                                              <w:marTop w:val="0"/>
                                              <w:marBottom w:val="0"/>
                                              <w:divBdr>
                                                <w:top w:val="none" w:sz="0" w:space="0" w:color="auto"/>
                                                <w:left w:val="none" w:sz="0" w:space="0" w:color="auto"/>
                                                <w:bottom w:val="single" w:sz="6" w:space="12" w:color="DDDDDD"/>
                                                <w:right w:val="none" w:sz="0" w:space="0" w:color="auto"/>
                                              </w:divBdr>
                                              <w:divsChild>
                                                <w:div w:id="1918200591">
                                                  <w:marLeft w:val="0"/>
                                                  <w:marRight w:val="0"/>
                                                  <w:marTop w:val="0"/>
                                                  <w:marBottom w:val="0"/>
                                                  <w:divBdr>
                                                    <w:top w:val="none" w:sz="0" w:space="0" w:color="auto"/>
                                                    <w:left w:val="none" w:sz="0" w:space="0" w:color="auto"/>
                                                    <w:bottom w:val="none" w:sz="0" w:space="0" w:color="auto"/>
                                                    <w:right w:val="none" w:sz="0" w:space="0" w:color="auto"/>
                                                  </w:divBdr>
                                                  <w:divsChild>
                                                    <w:div w:id="948776029">
                                                      <w:marLeft w:val="0"/>
                                                      <w:marRight w:val="0"/>
                                                      <w:marTop w:val="0"/>
                                                      <w:marBottom w:val="0"/>
                                                      <w:divBdr>
                                                        <w:top w:val="none" w:sz="0" w:space="0" w:color="auto"/>
                                                        <w:left w:val="none" w:sz="0" w:space="0" w:color="auto"/>
                                                        <w:bottom w:val="none" w:sz="0" w:space="0" w:color="auto"/>
                                                        <w:right w:val="none" w:sz="0" w:space="0" w:color="auto"/>
                                                      </w:divBdr>
                                                      <w:divsChild>
                                                        <w:div w:id="690687575">
                                                          <w:marLeft w:val="0"/>
                                                          <w:marRight w:val="0"/>
                                                          <w:marTop w:val="0"/>
                                                          <w:marBottom w:val="0"/>
                                                          <w:divBdr>
                                                            <w:top w:val="none" w:sz="0" w:space="0" w:color="auto"/>
                                                            <w:left w:val="none" w:sz="0" w:space="0" w:color="auto"/>
                                                            <w:bottom w:val="none" w:sz="0" w:space="0" w:color="auto"/>
                                                            <w:right w:val="none" w:sz="0" w:space="0" w:color="auto"/>
                                                          </w:divBdr>
                                                          <w:divsChild>
                                                            <w:div w:id="12806963">
                                                              <w:marLeft w:val="0"/>
                                                              <w:marRight w:val="0"/>
                                                              <w:marTop w:val="0"/>
                                                              <w:marBottom w:val="0"/>
                                                              <w:divBdr>
                                                                <w:top w:val="none" w:sz="0" w:space="0" w:color="auto"/>
                                                                <w:left w:val="none" w:sz="0" w:space="0" w:color="auto"/>
                                                                <w:bottom w:val="none" w:sz="0" w:space="0" w:color="auto"/>
                                                                <w:right w:val="none" w:sz="0" w:space="0" w:color="auto"/>
                                                              </w:divBdr>
                                                            </w:div>
                                                            <w:div w:id="20921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035810">
                                              <w:marLeft w:val="0"/>
                                              <w:marRight w:val="0"/>
                                              <w:marTop w:val="0"/>
                                              <w:marBottom w:val="0"/>
                                              <w:divBdr>
                                                <w:top w:val="none" w:sz="0" w:space="0" w:color="auto"/>
                                                <w:left w:val="none" w:sz="0" w:space="0" w:color="auto"/>
                                                <w:bottom w:val="single" w:sz="6" w:space="12" w:color="DDDDDD"/>
                                                <w:right w:val="none" w:sz="0" w:space="0" w:color="auto"/>
                                              </w:divBdr>
                                              <w:divsChild>
                                                <w:div w:id="261496672">
                                                  <w:marLeft w:val="0"/>
                                                  <w:marRight w:val="0"/>
                                                  <w:marTop w:val="0"/>
                                                  <w:marBottom w:val="0"/>
                                                  <w:divBdr>
                                                    <w:top w:val="none" w:sz="0" w:space="0" w:color="auto"/>
                                                    <w:left w:val="none" w:sz="0" w:space="0" w:color="auto"/>
                                                    <w:bottom w:val="none" w:sz="0" w:space="0" w:color="auto"/>
                                                    <w:right w:val="none" w:sz="0" w:space="0" w:color="auto"/>
                                                  </w:divBdr>
                                                  <w:divsChild>
                                                    <w:div w:id="381372181">
                                                      <w:marLeft w:val="0"/>
                                                      <w:marRight w:val="0"/>
                                                      <w:marTop w:val="0"/>
                                                      <w:marBottom w:val="0"/>
                                                      <w:divBdr>
                                                        <w:top w:val="none" w:sz="0" w:space="0" w:color="auto"/>
                                                        <w:left w:val="none" w:sz="0" w:space="0" w:color="auto"/>
                                                        <w:bottom w:val="none" w:sz="0" w:space="0" w:color="auto"/>
                                                        <w:right w:val="none" w:sz="0" w:space="0" w:color="auto"/>
                                                      </w:divBdr>
                                                      <w:divsChild>
                                                        <w:div w:id="554702046">
                                                          <w:marLeft w:val="0"/>
                                                          <w:marRight w:val="0"/>
                                                          <w:marTop w:val="0"/>
                                                          <w:marBottom w:val="0"/>
                                                          <w:divBdr>
                                                            <w:top w:val="none" w:sz="0" w:space="0" w:color="auto"/>
                                                            <w:left w:val="none" w:sz="0" w:space="0" w:color="auto"/>
                                                            <w:bottom w:val="none" w:sz="0" w:space="0" w:color="auto"/>
                                                            <w:right w:val="none" w:sz="0" w:space="0" w:color="auto"/>
                                                          </w:divBdr>
                                                        </w:div>
                                                        <w:div w:id="1776437804">
                                                          <w:marLeft w:val="0"/>
                                                          <w:marRight w:val="0"/>
                                                          <w:marTop w:val="0"/>
                                                          <w:marBottom w:val="0"/>
                                                          <w:divBdr>
                                                            <w:top w:val="none" w:sz="0" w:space="0" w:color="auto"/>
                                                            <w:left w:val="none" w:sz="0" w:space="0" w:color="auto"/>
                                                            <w:bottom w:val="none" w:sz="0" w:space="0" w:color="auto"/>
                                                            <w:right w:val="none" w:sz="0" w:space="0" w:color="auto"/>
                                                          </w:divBdr>
                                                          <w:divsChild>
                                                            <w:div w:id="326204895">
                                                              <w:marLeft w:val="0"/>
                                                              <w:marRight w:val="0"/>
                                                              <w:marTop w:val="0"/>
                                                              <w:marBottom w:val="0"/>
                                                              <w:divBdr>
                                                                <w:top w:val="none" w:sz="0" w:space="0" w:color="auto"/>
                                                                <w:left w:val="none" w:sz="0" w:space="0" w:color="auto"/>
                                                                <w:bottom w:val="none" w:sz="0" w:space="0" w:color="auto"/>
                                                                <w:right w:val="none" w:sz="0" w:space="0" w:color="auto"/>
                                                              </w:divBdr>
                                                            </w:div>
                                                            <w:div w:id="19474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785178">
                                              <w:marLeft w:val="0"/>
                                              <w:marRight w:val="0"/>
                                              <w:marTop w:val="0"/>
                                              <w:marBottom w:val="0"/>
                                              <w:divBdr>
                                                <w:top w:val="none" w:sz="0" w:space="0" w:color="auto"/>
                                                <w:left w:val="none" w:sz="0" w:space="0" w:color="auto"/>
                                                <w:bottom w:val="none" w:sz="0" w:space="0" w:color="auto"/>
                                                <w:right w:val="none" w:sz="0" w:space="0" w:color="auto"/>
                                              </w:divBdr>
                                              <w:divsChild>
                                                <w:div w:id="689571315">
                                                  <w:marLeft w:val="0"/>
                                                  <w:marRight w:val="0"/>
                                                  <w:marTop w:val="0"/>
                                                  <w:marBottom w:val="0"/>
                                                  <w:divBdr>
                                                    <w:top w:val="none" w:sz="0" w:space="0" w:color="auto"/>
                                                    <w:left w:val="none" w:sz="0" w:space="0" w:color="auto"/>
                                                    <w:bottom w:val="none" w:sz="0" w:space="0" w:color="auto"/>
                                                    <w:right w:val="none" w:sz="0" w:space="0" w:color="auto"/>
                                                  </w:divBdr>
                                                  <w:divsChild>
                                                    <w:div w:id="1785886019">
                                                      <w:marLeft w:val="0"/>
                                                      <w:marRight w:val="0"/>
                                                      <w:marTop w:val="0"/>
                                                      <w:marBottom w:val="0"/>
                                                      <w:divBdr>
                                                        <w:top w:val="none" w:sz="0" w:space="0" w:color="auto"/>
                                                        <w:left w:val="none" w:sz="0" w:space="0" w:color="auto"/>
                                                        <w:bottom w:val="none" w:sz="0" w:space="0" w:color="auto"/>
                                                        <w:right w:val="none" w:sz="0" w:space="0" w:color="auto"/>
                                                      </w:divBdr>
                                                      <w:divsChild>
                                                        <w:div w:id="412895170">
                                                          <w:marLeft w:val="0"/>
                                                          <w:marRight w:val="0"/>
                                                          <w:marTop w:val="0"/>
                                                          <w:marBottom w:val="0"/>
                                                          <w:divBdr>
                                                            <w:top w:val="none" w:sz="0" w:space="0" w:color="auto"/>
                                                            <w:left w:val="none" w:sz="0" w:space="0" w:color="auto"/>
                                                            <w:bottom w:val="none" w:sz="0" w:space="0" w:color="auto"/>
                                                            <w:right w:val="none" w:sz="0" w:space="0" w:color="auto"/>
                                                          </w:divBdr>
                                                          <w:divsChild>
                                                            <w:div w:id="975836824">
                                                              <w:marLeft w:val="0"/>
                                                              <w:marRight w:val="0"/>
                                                              <w:marTop w:val="0"/>
                                                              <w:marBottom w:val="0"/>
                                                              <w:divBdr>
                                                                <w:top w:val="none" w:sz="0" w:space="0" w:color="auto"/>
                                                                <w:left w:val="none" w:sz="0" w:space="0" w:color="auto"/>
                                                                <w:bottom w:val="none" w:sz="0" w:space="0" w:color="auto"/>
                                                                <w:right w:val="none" w:sz="0" w:space="0" w:color="auto"/>
                                                              </w:divBdr>
                                                            </w:div>
                                                            <w:div w:id="1144735586">
                                                              <w:marLeft w:val="0"/>
                                                              <w:marRight w:val="0"/>
                                                              <w:marTop w:val="0"/>
                                                              <w:marBottom w:val="0"/>
                                                              <w:divBdr>
                                                                <w:top w:val="none" w:sz="0" w:space="0" w:color="auto"/>
                                                                <w:left w:val="none" w:sz="0" w:space="0" w:color="auto"/>
                                                                <w:bottom w:val="none" w:sz="0" w:space="0" w:color="auto"/>
                                                                <w:right w:val="none" w:sz="0" w:space="0" w:color="auto"/>
                                                              </w:divBdr>
                                                            </w:div>
                                                          </w:divsChild>
                                                        </w:div>
                                                        <w:div w:id="13368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59935">
                                              <w:marLeft w:val="0"/>
                                              <w:marRight w:val="0"/>
                                              <w:marTop w:val="0"/>
                                              <w:marBottom w:val="0"/>
                                              <w:divBdr>
                                                <w:top w:val="none" w:sz="0" w:space="0" w:color="auto"/>
                                                <w:left w:val="none" w:sz="0" w:space="0" w:color="auto"/>
                                                <w:bottom w:val="single" w:sz="6" w:space="12" w:color="DDDDDD"/>
                                                <w:right w:val="none" w:sz="0" w:space="0" w:color="auto"/>
                                              </w:divBdr>
                                              <w:divsChild>
                                                <w:div w:id="513694368">
                                                  <w:marLeft w:val="0"/>
                                                  <w:marRight w:val="0"/>
                                                  <w:marTop w:val="0"/>
                                                  <w:marBottom w:val="0"/>
                                                  <w:divBdr>
                                                    <w:top w:val="none" w:sz="0" w:space="0" w:color="auto"/>
                                                    <w:left w:val="none" w:sz="0" w:space="0" w:color="auto"/>
                                                    <w:bottom w:val="none" w:sz="0" w:space="0" w:color="auto"/>
                                                    <w:right w:val="none" w:sz="0" w:space="0" w:color="auto"/>
                                                  </w:divBdr>
                                                  <w:divsChild>
                                                    <w:div w:id="1074232032">
                                                      <w:marLeft w:val="0"/>
                                                      <w:marRight w:val="0"/>
                                                      <w:marTop w:val="0"/>
                                                      <w:marBottom w:val="0"/>
                                                      <w:divBdr>
                                                        <w:top w:val="none" w:sz="0" w:space="0" w:color="auto"/>
                                                        <w:left w:val="none" w:sz="0" w:space="0" w:color="auto"/>
                                                        <w:bottom w:val="none" w:sz="0" w:space="0" w:color="auto"/>
                                                        <w:right w:val="none" w:sz="0" w:space="0" w:color="auto"/>
                                                      </w:divBdr>
                                                      <w:divsChild>
                                                        <w:div w:id="1495337489">
                                                          <w:marLeft w:val="0"/>
                                                          <w:marRight w:val="0"/>
                                                          <w:marTop w:val="0"/>
                                                          <w:marBottom w:val="0"/>
                                                          <w:divBdr>
                                                            <w:top w:val="none" w:sz="0" w:space="0" w:color="auto"/>
                                                            <w:left w:val="none" w:sz="0" w:space="0" w:color="auto"/>
                                                            <w:bottom w:val="none" w:sz="0" w:space="0" w:color="auto"/>
                                                            <w:right w:val="none" w:sz="0" w:space="0" w:color="auto"/>
                                                          </w:divBdr>
                                                          <w:divsChild>
                                                            <w:div w:id="304971579">
                                                              <w:marLeft w:val="0"/>
                                                              <w:marRight w:val="0"/>
                                                              <w:marTop w:val="0"/>
                                                              <w:marBottom w:val="0"/>
                                                              <w:divBdr>
                                                                <w:top w:val="none" w:sz="0" w:space="0" w:color="auto"/>
                                                                <w:left w:val="none" w:sz="0" w:space="0" w:color="auto"/>
                                                                <w:bottom w:val="none" w:sz="0" w:space="0" w:color="auto"/>
                                                                <w:right w:val="none" w:sz="0" w:space="0" w:color="auto"/>
                                                              </w:divBdr>
                                                            </w:div>
                                                            <w:div w:id="850799374">
                                                              <w:marLeft w:val="0"/>
                                                              <w:marRight w:val="0"/>
                                                              <w:marTop w:val="0"/>
                                                              <w:marBottom w:val="0"/>
                                                              <w:divBdr>
                                                                <w:top w:val="none" w:sz="0" w:space="0" w:color="auto"/>
                                                                <w:left w:val="none" w:sz="0" w:space="0" w:color="auto"/>
                                                                <w:bottom w:val="none" w:sz="0" w:space="0" w:color="auto"/>
                                                                <w:right w:val="none" w:sz="0" w:space="0" w:color="auto"/>
                                                              </w:divBdr>
                                                            </w:div>
                                                          </w:divsChild>
                                                        </w:div>
                                                        <w:div w:id="16700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395330">
                                              <w:marLeft w:val="0"/>
                                              <w:marRight w:val="0"/>
                                              <w:marTop w:val="0"/>
                                              <w:marBottom w:val="0"/>
                                              <w:divBdr>
                                                <w:top w:val="none" w:sz="0" w:space="0" w:color="auto"/>
                                                <w:left w:val="none" w:sz="0" w:space="0" w:color="auto"/>
                                                <w:bottom w:val="single" w:sz="6" w:space="12" w:color="DDDDDD"/>
                                                <w:right w:val="none" w:sz="0" w:space="0" w:color="auto"/>
                                              </w:divBdr>
                                              <w:divsChild>
                                                <w:div w:id="1078556832">
                                                  <w:marLeft w:val="0"/>
                                                  <w:marRight w:val="0"/>
                                                  <w:marTop w:val="0"/>
                                                  <w:marBottom w:val="0"/>
                                                  <w:divBdr>
                                                    <w:top w:val="none" w:sz="0" w:space="0" w:color="auto"/>
                                                    <w:left w:val="none" w:sz="0" w:space="0" w:color="auto"/>
                                                    <w:bottom w:val="none" w:sz="0" w:space="0" w:color="auto"/>
                                                    <w:right w:val="none" w:sz="0" w:space="0" w:color="auto"/>
                                                  </w:divBdr>
                                                  <w:divsChild>
                                                    <w:div w:id="1060910108">
                                                      <w:marLeft w:val="0"/>
                                                      <w:marRight w:val="0"/>
                                                      <w:marTop w:val="0"/>
                                                      <w:marBottom w:val="0"/>
                                                      <w:divBdr>
                                                        <w:top w:val="none" w:sz="0" w:space="0" w:color="auto"/>
                                                        <w:left w:val="none" w:sz="0" w:space="0" w:color="auto"/>
                                                        <w:bottom w:val="none" w:sz="0" w:space="0" w:color="auto"/>
                                                        <w:right w:val="none" w:sz="0" w:space="0" w:color="auto"/>
                                                      </w:divBdr>
                                                      <w:divsChild>
                                                        <w:div w:id="658078643">
                                                          <w:marLeft w:val="0"/>
                                                          <w:marRight w:val="0"/>
                                                          <w:marTop w:val="0"/>
                                                          <w:marBottom w:val="0"/>
                                                          <w:divBdr>
                                                            <w:top w:val="none" w:sz="0" w:space="0" w:color="auto"/>
                                                            <w:left w:val="none" w:sz="0" w:space="0" w:color="auto"/>
                                                            <w:bottom w:val="none" w:sz="0" w:space="0" w:color="auto"/>
                                                            <w:right w:val="none" w:sz="0" w:space="0" w:color="auto"/>
                                                          </w:divBdr>
                                                        </w:div>
                                                        <w:div w:id="742218863">
                                                          <w:marLeft w:val="0"/>
                                                          <w:marRight w:val="0"/>
                                                          <w:marTop w:val="0"/>
                                                          <w:marBottom w:val="0"/>
                                                          <w:divBdr>
                                                            <w:top w:val="none" w:sz="0" w:space="0" w:color="auto"/>
                                                            <w:left w:val="none" w:sz="0" w:space="0" w:color="auto"/>
                                                            <w:bottom w:val="none" w:sz="0" w:space="0" w:color="auto"/>
                                                            <w:right w:val="none" w:sz="0" w:space="0" w:color="auto"/>
                                                          </w:divBdr>
                                                        </w:div>
                                                        <w:div w:id="1048262435">
                                                          <w:marLeft w:val="0"/>
                                                          <w:marRight w:val="0"/>
                                                          <w:marTop w:val="0"/>
                                                          <w:marBottom w:val="0"/>
                                                          <w:divBdr>
                                                            <w:top w:val="none" w:sz="0" w:space="0" w:color="auto"/>
                                                            <w:left w:val="none" w:sz="0" w:space="0" w:color="auto"/>
                                                            <w:bottom w:val="none" w:sz="0" w:space="0" w:color="auto"/>
                                                            <w:right w:val="none" w:sz="0" w:space="0" w:color="auto"/>
                                                          </w:divBdr>
                                                          <w:divsChild>
                                                            <w:div w:id="287904314">
                                                              <w:marLeft w:val="0"/>
                                                              <w:marRight w:val="0"/>
                                                              <w:marTop w:val="0"/>
                                                              <w:marBottom w:val="0"/>
                                                              <w:divBdr>
                                                                <w:top w:val="none" w:sz="0" w:space="0" w:color="auto"/>
                                                                <w:left w:val="none" w:sz="0" w:space="0" w:color="auto"/>
                                                                <w:bottom w:val="none" w:sz="0" w:space="0" w:color="auto"/>
                                                                <w:right w:val="none" w:sz="0" w:space="0" w:color="auto"/>
                                                              </w:divBdr>
                                                            </w:div>
                                                            <w:div w:id="6997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21614">
                                              <w:marLeft w:val="0"/>
                                              <w:marRight w:val="0"/>
                                              <w:marTop w:val="0"/>
                                              <w:marBottom w:val="0"/>
                                              <w:divBdr>
                                                <w:top w:val="none" w:sz="0" w:space="0" w:color="auto"/>
                                                <w:left w:val="none" w:sz="0" w:space="0" w:color="auto"/>
                                                <w:bottom w:val="single" w:sz="6" w:space="12" w:color="DDDDDD"/>
                                                <w:right w:val="none" w:sz="0" w:space="0" w:color="auto"/>
                                              </w:divBdr>
                                              <w:divsChild>
                                                <w:div w:id="867447123">
                                                  <w:marLeft w:val="0"/>
                                                  <w:marRight w:val="0"/>
                                                  <w:marTop w:val="0"/>
                                                  <w:marBottom w:val="0"/>
                                                  <w:divBdr>
                                                    <w:top w:val="none" w:sz="0" w:space="0" w:color="auto"/>
                                                    <w:left w:val="none" w:sz="0" w:space="0" w:color="auto"/>
                                                    <w:bottom w:val="none" w:sz="0" w:space="0" w:color="auto"/>
                                                    <w:right w:val="none" w:sz="0" w:space="0" w:color="auto"/>
                                                  </w:divBdr>
                                                  <w:divsChild>
                                                    <w:div w:id="1611473804">
                                                      <w:marLeft w:val="0"/>
                                                      <w:marRight w:val="0"/>
                                                      <w:marTop w:val="0"/>
                                                      <w:marBottom w:val="0"/>
                                                      <w:divBdr>
                                                        <w:top w:val="none" w:sz="0" w:space="0" w:color="auto"/>
                                                        <w:left w:val="none" w:sz="0" w:space="0" w:color="auto"/>
                                                        <w:bottom w:val="none" w:sz="0" w:space="0" w:color="auto"/>
                                                        <w:right w:val="none" w:sz="0" w:space="0" w:color="auto"/>
                                                      </w:divBdr>
                                                      <w:divsChild>
                                                        <w:div w:id="468935799">
                                                          <w:marLeft w:val="0"/>
                                                          <w:marRight w:val="0"/>
                                                          <w:marTop w:val="0"/>
                                                          <w:marBottom w:val="0"/>
                                                          <w:divBdr>
                                                            <w:top w:val="none" w:sz="0" w:space="0" w:color="auto"/>
                                                            <w:left w:val="none" w:sz="0" w:space="0" w:color="auto"/>
                                                            <w:bottom w:val="none" w:sz="0" w:space="0" w:color="auto"/>
                                                            <w:right w:val="none" w:sz="0" w:space="0" w:color="auto"/>
                                                          </w:divBdr>
                                                          <w:divsChild>
                                                            <w:div w:id="256793043">
                                                              <w:marLeft w:val="0"/>
                                                              <w:marRight w:val="0"/>
                                                              <w:marTop w:val="0"/>
                                                              <w:marBottom w:val="0"/>
                                                              <w:divBdr>
                                                                <w:top w:val="none" w:sz="0" w:space="0" w:color="auto"/>
                                                                <w:left w:val="none" w:sz="0" w:space="0" w:color="auto"/>
                                                                <w:bottom w:val="none" w:sz="0" w:space="0" w:color="auto"/>
                                                                <w:right w:val="none" w:sz="0" w:space="0" w:color="auto"/>
                                                              </w:divBdr>
                                                            </w:div>
                                                            <w:div w:id="975765671">
                                                              <w:marLeft w:val="0"/>
                                                              <w:marRight w:val="0"/>
                                                              <w:marTop w:val="0"/>
                                                              <w:marBottom w:val="0"/>
                                                              <w:divBdr>
                                                                <w:top w:val="none" w:sz="0" w:space="0" w:color="auto"/>
                                                                <w:left w:val="none" w:sz="0" w:space="0" w:color="auto"/>
                                                                <w:bottom w:val="none" w:sz="0" w:space="0" w:color="auto"/>
                                                                <w:right w:val="none" w:sz="0" w:space="0" w:color="auto"/>
                                                              </w:divBdr>
                                                            </w:div>
                                                          </w:divsChild>
                                                        </w:div>
                                                        <w:div w:id="1222253232">
                                                          <w:marLeft w:val="0"/>
                                                          <w:marRight w:val="0"/>
                                                          <w:marTop w:val="0"/>
                                                          <w:marBottom w:val="0"/>
                                                          <w:divBdr>
                                                            <w:top w:val="none" w:sz="0" w:space="0" w:color="auto"/>
                                                            <w:left w:val="none" w:sz="0" w:space="0" w:color="auto"/>
                                                            <w:bottom w:val="none" w:sz="0" w:space="0" w:color="auto"/>
                                                            <w:right w:val="none" w:sz="0" w:space="0" w:color="auto"/>
                                                          </w:divBdr>
                                                        </w:div>
                                                        <w:div w:id="167486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33864">
                                              <w:marLeft w:val="0"/>
                                              <w:marRight w:val="0"/>
                                              <w:marTop w:val="0"/>
                                              <w:marBottom w:val="0"/>
                                              <w:divBdr>
                                                <w:top w:val="none" w:sz="0" w:space="0" w:color="auto"/>
                                                <w:left w:val="none" w:sz="0" w:space="0" w:color="auto"/>
                                                <w:bottom w:val="single" w:sz="6" w:space="12" w:color="DDDDDD"/>
                                                <w:right w:val="none" w:sz="0" w:space="0" w:color="auto"/>
                                              </w:divBdr>
                                              <w:divsChild>
                                                <w:div w:id="1215316778">
                                                  <w:marLeft w:val="0"/>
                                                  <w:marRight w:val="0"/>
                                                  <w:marTop w:val="0"/>
                                                  <w:marBottom w:val="0"/>
                                                  <w:divBdr>
                                                    <w:top w:val="none" w:sz="0" w:space="0" w:color="auto"/>
                                                    <w:left w:val="none" w:sz="0" w:space="0" w:color="auto"/>
                                                    <w:bottom w:val="none" w:sz="0" w:space="0" w:color="auto"/>
                                                    <w:right w:val="none" w:sz="0" w:space="0" w:color="auto"/>
                                                  </w:divBdr>
                                                  <w:divsChild>
                                                    <w:div w:id="1515454789">
                                                      <w:marLeft w:val="0"/>
                                                      <w:marRight w:val="0"/>
                                                      <w:marTop w:val="0"/>
                                                      <w:marBottom w:val="0"/>
                                                      <w:divBdr>
                                                        <w:top w:val="none" w:sz="0" w:space="0" w:color="auto"/>
                                                        <w:left w:val="none" w:sz="0" w:space="0" w:color="auto"/>
                                                        <w:bottom w:val="none" w:sz="0" w:space="0" w:color="auto"/>
                                                        <w:right w:val="none" w:sz="0" w:space="0" w:color="auto"/>
                                                      </w:divBdr>
                                                      <w:divsChild>
                                                        <w:div w:id="1467509683">
                                                          <w:marLeft w:val="0"/>
                                                          <w:marRight w:val="0"/>
                                                          <w:marTop w:val="0"/>
                                                          <w:marBottom w:val="0"/>
                                                          <w:divBdr>
                                                            <w:top w:val="none" w:sz="0" w:space="0" w:color="auto"/>
                                                            <w:left w:val="none" w:sz="0" w:space="0" w:color="auto"/>
                                                            <w:bottom w:val="none" w:sz="0" w:space="0" w:color="auto"/>
                                                            <w:right w:val="none" w:sz="0" w:space="0" w:color="auto"/>
                                                          </w:divBdr>
                                                          <w:divsChild>
                                                            <w:div w:id="1676761857">
                                                              <w:marLeft w:val="0"/>
                                                              <w:marRight w:val="0"/>
                                                              <w:marTop w:val="0"/>
                                                              <w:marBottom w:val="0"/>
                                                              <w:divBdr>
                                                                <w:top w:val="none" w:sz="0" w:space="0" w:color="auto"/>
                                                                <w:left w:val="none" w:sz="0" w:space="0" w:color="auto"/>
                                                                <w:bottom w:val="none" w:sz="0" w:space="0" w:color="auto"/>
                                                                <w:right w:val="none" w:sz="0" w:space="0" w:color="auto"/>
                                                              </w:divBdr>
                                                            </w:div>
                                                            <w:div w:id="1761289621">
                                                              <w:marLeft w:val="0"/>
                                                              <w:marRight w:val="0"/>
                                                              <w:marTop w:val="0"/>
                                                              <w:marBottom w:val="0"/>
                                                              <w:divBdr>
                                                                <w:top w:val="none" w:sz="0" w:space="0" w:color="auto"/>
                                                                <w:left w:val="none" w:sz="0" w:space="0" w:color="auto"/>
                                                                <w:bottom w:val="none" w:sz="0" w:space="0" w:color="auto"/>
                                                                <w:right w:val="none" w:sz="0" w:space="0" w:color="auto"/>
                                                              </w:divBdr>
                                                            </w:div>
                                                          </w:divsChild>
                                                        </w:div>
                                                        <w:div w:id="14757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0062">
                                              <w:marLeft w:val="0"/>
                                              <w:marRight w:val="0"/>
                                              <w:marTop w:val="0"/>
                                              <w:marBottom w:val="0"/>
                                              <w:divBdr>
                                                <w:top w:val="none" w:sz="0" w:space="0" w:color="auto"/>
                                                <w:left w:val="none" w:sz="0" w:space="0" w:color="auto"/>
                                                <w:bottom w:val="single" w:sz="6" w:space="12" w:color="DDDDDD"/>
                                                <w:right w:val="none" w:sz="0" w:space="0" w:color="auto"/>
                                              </w:divBdr>
                                              <w:divsChild>
                                                <w:div w:id="1508596224">
                                                  <w:marLeft w:val="0"/>
                                                  <w:marRight w:val="0"/>
                                                  <w:marTop w:val="0"/>
                                                  <w:marBottom w:val="0"/>
                                                  <w:divBdr>
                                                    <w:top w:val="none" w:sz="0" w:space="0" w:color="auto"/>
                                                    <w:left w:val="none" w:sz="0" w:space="0" w:color="auto"/>
                                                    <w:bottom w:val="none" w:sz="0" w:space="0" w:color="auto"/>
                                                    <w:right w:val="none" w:sz="0" w:space="0" w:color="auto"/>
                                                  </w:divBdr>
                                                  <w:divsChild>
                                                    <w:div w:id="1498882913">
                                                      <w:marLeft w:val="0"/>
                                                      <w:marRight w:val="0"/>
                                                      <w:marTop w:val="0"/>
                                                      <w:marBottom w:val="0"/>
                                                      <w:divBdr>
                                                        <w:top w:val="none" w:sz="0" w:space="0" w:color="auto"/>
                                                        <w:left w:val="none" w:sz="0" w:space="0" w:color="auto"/>
                                                        <w:bottom w:val="none" w:sz="0" w:space="0" w:color="auto"/>
                                                        <w:right w:val="none" w:sz="0" w:space="0" w:color="auto"/>
                                                      </w:divBdr>
                                                      <w:divsChild>
                                                        <w:div w:id="529337459">
                                                          <w:marLeft w:val="0"/>
                                                          <w:marRight w:val="0"/>
                                                          <w:marTop w:val="0"/>
                                                          <w:marBottom w:val="0"/>
                                                          <w:divBdr>
                                                            <w:top w:val="none" w:sz="0" w:space="0" w:color="auto"/>
                                                            <w:left w:val="none" w:sz="0" w:space="0" w:color="auto"/>
                                                            <w:bottom w:val="none" w:sz="0" w:space="0" w:color="auto"/>
                                                            <w:right w:val="none" w:sz="0" w:space="0" w:color="auto"/>
                                                          </w:divBdr>
                                                        </w:div>
                                                        <w:div w:id="700471440">
                                                          <w:marLeft w:val="0"/>
                                                          <w:marRight w:val="0"/>
                                                          <w:marTop w:val="0"/>
                                                          <w:marBottom w:val="0"/>
                                                          <w:divBdr>
                                                            <w:top w:val="none" w:sz="0" w:space="0" w:color="auto"/>
                                                            <w:left w:val="none" w:sz="0" w:space="0" w:color="auto"/>
                                                            <w:bottom w:val="none" w:sz="0" w:space="0" w:color="auto"/>
                                                            <w:right w:val="none" w:sz="0" w:space="0" w:color="auto"/>
                                                          </w:divBdr>
                                                        </w:div>
                                                        <w:div w:id="1752657083">
                                                          <w:marLeft w:val="0"/>
                                                          <w:marRight w:val="0"/>
                                                          <w:marTop w:val="0"/>
                                                          <w:marBottom w:val="0"/>
                                                          <w:divBdr>
                                                            <w:top w:val="none" w:sz="0" w:space="0" w:color="auto"/>
                                                            <w:left w:val="none" w:sz="0" w:space="0" w:color="auto"/>
                                                            <w:bottom w:val="none" w:sz="0" w:space="0" w:color="auto"/>
                                                            <w:right w:val="none" w:sz="0" w:space="0" w:color="auto"/>
                                                          </w:divBdr>
                                                          <w:divsChild>
                                                            <w:div w:id="142940705">
                                                              <w:marLeft w:val="0"/>
                                                              <w:marRight w:val="0"/>
                                                              <w:marTop w:val="0"/>
                                                              <w:marBottom w:val="0"/>
                                                              <w:divBdr>
                                                                <w:top w:val="none" w:sz="0" w:space="0" w:color="auto"/>
                                                                <w:left w:val="none" w:sz="0" w:space="0" w:color="auto"/>
                                                                <w:bottom w:val="none" w:sz="0" w:space="0" w:color="auto"/>
                                                                <w:right w:val="none" w:sz="0" w:space="0" w:color="auto"/>
                                                              </w:divBdr>
                                                            </w:div>
                                                            <w:div w:id="56827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743979">
                                              <w:marLeft w:val="0"/>
                                              <w:marRight w:val="0"/>
                                              <w:marTop w:val="0"/>
                                              <w:marBottom w:val="0"/>
                                              <w:divBdr>
                                                <w:top w:val="none" w:sz="0" w:space="0" w:color="auto"/>
                                                <w:left w:val="none" w:sz="0" w:space="0" w:color="auto"/>
                                                <w:bottom w:val="single" w:sz="6" w:space="12" w:color="DDDDDD"/>
                                                <w:right w:val="none" w:sz="0" w:space="0" w:color="auto"/>
                                              </w:divBdr>
                                              <w:divsChild>
                                                <w:div w:id="1261184631">
                                                  <w:marLeft w:val="0"/>
                                                  <w:marRight w:val="0"/>
                                                  <w:marTop w:val="0"/>
                                                  <w:marBottom w:val="0"/>
                                                  <w:divBdr>
                                                    <w:top w:val="none" w:sz="0" w:space="0" w:color="auto"/>
                                                    <w:left w:val="none" w:sz="0" w:space="0" w:color="auto"/>
                                                    <w:bottom w:val="none" w:sz="0" w:space="0" w:color="auto"/>
                                                    <w:right w:val="none" w:sz="0" w:space="0" w:color="auto"/>
                                                  </w:divBdr>
                                                  <w:divsChild>
                                                    <w:div w:id="2514866">
                                                      <w:marLeft w:val="0"/>
                                                      <w:marRight w:val="0"/>
                                                      <w:marTop w:val="0"/>
                                                      <w:marBottom w:val="0"/>
                                                      <w:divBdr>
                                                        <w:top w:val="none" w:sz="0" w:space="0" w:color="auto"/>
                                                        <w:left w:val="none" w:sz="0" w:space="0" w:color="auto"/>
                                                        <w:bottom w:val="none" w:sz="0" w:space="0" w:color="auto"/>
                                                        <w:right w:val="none" w:sz="0" w:space="0" w:color="auto"/>
                                                      </w:divBdr>
                                                      <w:divsChild>
                                                        <w:div w:id="900559822">
                                                          <w:marLeft w:val="0"/>
                                                          <w:marRight w:val="0"/>
                                                          <w:marTop w:val="0"/>
                                                          <w:marBottom w:val="0"/>
                                                          <w:divBdr>
                                                            <w:top w:val="none" w:sz="0" w:space="0" w:color="auto"/>
                                                            <w:left w:val="none" w:sz="0" w:space="0" w:color="auto"/>
                                                            <w:bottom w:val="none" w:sz="0" w:space="0" w:color="auto"/>
                                                            <w:right w:val="none" w:sz="0" w:space="0" w:color="auto"/>
                                                          </w:divBdr>
                                                        </w:div>
                                                        <w:div w:id="1755321832">
                                                          <w:marLeft w:val="0"/>
                                                          <w:marRight w:val="0"/>
                                                          <w:marTop w:val="0"/>
                                                          <w:marBottom w:val="0"/>
                                                          <w:divBdr>
                                                            <w:top w:val="none" w:sz="0" w:space="0" w:color="auto"/>
                                                            <w:left w:val="none" w:sz="0" w:space="0" w:color="auto"/>
                                                            <w:bottom w:val="none" w:sz="0" w:space="0" w:color="auto"/>
                                                            <w:right w:val="none" w:sz="0" w:space="0" w:color="auto"/>
                                                          </w:divBdr>
                                                          <w:divsChild>
                                                            <w:div w:id="725227881">
                                                              <w:marLeft w:val="0"/>
                                                              <w:marRight w:val="0"/>
                                                              <w:marTop w:val="0"/>
                                                              <w:marBottom w:val="0"/>
                                                              <w:divBdr>
                                                                <w:top w:val="none" w:sz="0" w:space="0" w:color="auto"/>
                                                                <w:left w:val="none" w:sz="0" w:space="0" w:color="auto"/>
                                                                <w:bottom w:val="none" w:sz="0" w:space="0" w:color="auto"/>
                                                                <w:right w:val="none" w:sz="0" w:space="0" w:color="auto"/>
                                                              </w:divBdr>
                                                            </w:div>
                                                            <w:div w:id="15897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5243">
                                              <w:marLeft w:val="0"/>
                                              <w:marRight w:val="0"/>
                                              <w:marTop w:val="0"/>
                                              <w:marBottom w:val="0"/>
                                              <w:divBdr>
                                                <w:top w:val="none" w:sz="0" w:space="0" w:color="auto"/>
                                                <w:left w:val="none" w:sz="0" w:space="0" w:color="auto"/>
                                                <w:bottom w:val="single" w:sz="6" w:space="12" w:color="DDDDDD"/>
                                                <w:right w:val="none" w:sz="0" w:space="0" w:color="auto"/>
                                              </w:divBdr>
                                              <w:divsChild>
                                                <w:div w:id="24331457">
                                                  <w:marLeft w:val="0"/>
                                                  <w:marRight w:val="0"/>
                                                  <w:marTop w:val="0"/>
                                                  <w:marBottom w:val="0"/>
                                                  <w:divBdr>
                                                    <w:top w:val="none" w:sz="0" w:space="0" w:color="auto"/>
                                                    <w:left w:val="none" w:sz="0" w:space="0" w:color="auto"/>
                                                    <w:bottom w:val="none" w:sz="0" w:space="0" w:color="auto"/>
                                                    <w:right w:val="none" w:sz="0" w:space="0" w:color="auto"/>
                                                  </w:divBdr>
                                                  <w:divsChild>
                                                    <w:div w:id="436022365">
                                                      <w:marLeft w:val="0"/>
                                                      <w:marRight w:val="0"/>
                                                      <w:marTop w:val="0"/>
                                                      <w:marBottom w:val="0"/>
                                                      <w:divBdr>
                                                        <w:top w:val="none" w:sz="0" w:space="0" w:color="auto"/>
                                                        <w:left w:val="none" w:sz="0" w:space="0" w:color="auto"/>
                                                        <w:bottom w:val="none" w:sz="0" w:space="0" w:color="auto"/>
                                                        <w:right w:val="none" w:sz="0" w:space="0" w:color="auto"/>
                                                      </w:divBdr>
                                                      <w:divsChild>
                                                        <w:div w:id="557862474">
                                                          <w:marLeft w:val="0"/>
                                                          <w:marRight w:val="0"/>
                                                          <w:marTop w:val="0"/>
                                                          <w:marBottom w:val="0"/>
                                                          <w:divBdr>
                                                            <w:top w:val="none" w:sz="0" w:space="0" w:color="auto"/>
                                                            <w:left w:val="none" w:sz="0" w:space="0" w:color="auto"/>
                                                            <w:bottom w:val="none" w:sz="0" w:space="0" w:color="auto"/>
                                                            <w:right w:val="none" w:sz="0" w:space="0" w:color="auto"/>
                                                          </w:divBdr>
                                                          <w:divsChild>
                                                            <w:div w:id="291834655">
                                                              <w:marLeft w:val="0"/>
                                                              <w:marRight w:val="0"/>
                                                              <w:marTop w:val="0"/>
                                                              <w:marBottom w:val="0"/>
                                                              <w:divBdr>
                                                                <w:top w:val="none" w:sz="0" w:space="0" w:color="auto"/>
                                                                <w:left w:val="none" w:sz="0" w:space="0" w:color="auto"/>
                                                                <w:bottom w:val="none" w:sz="0" w:space="0" w:color="auto"/>
                                                                <w:right w:val="none" w:sz="0" w:space="0" w:color="auto"/>
                                                              </w:divBdr>
                                                            </w:div>
                                                            <w:div w:id="944340134">
                                                              <w:marLeft w:val="0"/>
                                                              <w:marRight w:val="0"/>
                                                              <w:marTop w:val="0"/>
                                                              <w:marBottom w:val="0"/>
                                                              <w:divBdr>
                                                                <w:top w:val="none" w:sz="0" w:space="0" w:color="auto"/>
                                                                <w:left w:val="none" w:sz="0" w:space="0" w:color="auto"/>
                                                                <w:bottom w:val="none" w:sz="0" w:space="0" w:color="auto"/>
                                                                <w:right w:val="none" w:sz="0" w:space="0" w:color="auto"/>
                                                              </w:divBdr>
                                                            </w:div>
                                                          </w:divsChild>
                                                        </w:div>
                                                        <w:div w:id="762454330">
                                                          <w:marLeft w:val="0"/>
                                                          <w:marRight w:val="0"/>
                                                          <w:marTop w:val="0"/>
                                                          <w:marBottom w:val="0"/>
                                                          <w:divBdr>
                                                            <w:top w:val="none" w:sz="0" w:space="0" w:color="auto"/>
                                                            <w:left w:val="none" w:sz="0" w:space="0" w:color="auto"/>
                                                            <w:bottom w:val="none" w:sz="0" w:space="0" w:color="auto"/>
                                                            <w:right w:val="none" w:sz="0" w:space="0" w:color="auto"/>
                                                          </w:divBdr>
                                                        </w:div>
                                                        <w:div w:id="8783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741">
                                              <w:marLeft w:val="0"/>
                                              <w:marRight w:val="0"/>
                                              <w:marTop w:val="0"/>
                                              <w:marBottom w:val="0"/>
                                              <w:divBdr>
                                                <w:top w:val="none" w:sz="0" w:space="0" w:color="auto"/>
                                                <w:left w:val="none" w:sz="0" w:space="0" w:color="auto"/>
                                                <w:bottom w:val="single" w:sz="6" w:space="12" w:color="DDDDDD"/>
                                                <w:right w:val="none" w:sz="0" w:space="0" w:color="auto"/>
                                              </w:divBdr>
                                              <w:divsChild>
                                                <w:div w:id="1056512074">
                                                  <w:marLeft w:val="0"/>
                                                  <w:marRight w:val="0"/>
                                                  <w:marTop w:val="0"/>
                                                  <w:marBottom w:val="0"/>
                                                  <w:divBdr>
                                                    <w:top w:val="none" w:sz="0" w:space="0" w:color="auto"/>
                                                    <w:left w:val="none" w:sz="0" w:space="0" w:color="auto"/>
                                                    <w:bottom w:val="none" w:sz="0" w:space="0" w:color="auto"/>
                                                    <w:right w:val="none" w:sz="0" w:space="0" w:color="auto"/>
                                                  </w:divBdr>
                                                  <w:divsChild>
                                                    <w:div w:id="993946960">
                                                      <w:marLeft w:val="0"/>
                                                      <w:marRight w:val="0"/>
                                                      <w:marTop w:val="0"/>
                                                      <w:marBottom w:val="0"/>
                                                      <w:divBdr>
                                                        <w:top w:val="none" w:sz="0" w:space="0" w:color="auto"/>
                                                        <w:left w:val="none" w:sz="0" w:space="0" w:color="auto"/>
                                                        <w:bottom w:val="none" w:sz="0" w:space="0" w:color="auto"/>
                                                        <w:right w:val="none" w:sz="0" w:space="0" w:color="auto"/>
                                                      </w:divBdr>
                                                      <w:divsChild>
                                                        <w:div w:id="182522549">
                                                          <w:marLeft w:val="0"/>
                                                          <w:marRight w:val="0"/>
                                                          <w:marTop w:val="0"/>
                                                          <w:marBottom w:val="0"/>
                                                          <w:divBdr>
                                                            <w:top w:val="none" w:sz="0" w:space="0" w:color="auto"/>
                                                            <w:left w:val="none" w:sz="0" w:space="0" w:color="auto"/>
                                                            <w:bottom w:val="none" w:sz="0" w:space="0" w:color="auto"/>
                                                            <w:right w:val="none" w:sz="0" w:space="0" w:color="auto"/>
                                                          </w:divBdr>
                                                          <w:divsChild>
                                                            <w:div w:id="347945989">
                                                              <w:marLeft w:val="0"/>
                                                              <w:marRight w:val="0"/>
                                                              <w:marTop w:val="0"/>
                                                              <w:marBottom w:val="0"/>
                                                              <w:divBdr>
                                                                <w:top w:val="none" w:sz="0" w:space="0" w:color="auto"/>
                                                                <w:left w:val="none" w:sz="0" w:space="0" w:color="auto"/>
                                                                <w:bottom w:val="none" w:sz="0" w:space="0" w:color="auto"/>
                                                                <w:right w:val="none" w:sz="0" w:space="0" w:color="auto"/>
                                                              </w:divBdr>
                                                            </w:div>
                                                            <w:div w:id="766078714">
                                                              <w:marLeft w:val="0"/>
                                                              <w:marRight w:val="0"/>
                                                              <w:marTop w:val="0"/>
                                                              <w:marBottom w:val="0"/>
                                                              <w:divBdr>
                                                                <w:top w:val="none" w:sz="0" w:space="0" w:color="auto"/>
                                                                <w:left w:val="none" w:sz="0" w:space="0" w:color="auto"/>
                                                                <w:bottom w:val="none" w:sz="0" w:space="0" w:color="auto"/>
                                                                <w:right w:val="none" w:sz="0" w:space="0" w:color="auto"/>
                                                              </w:divBdr>
                                                            </w:div>
                                                          </w:divsChild>
                                                        </w:div>
                                                        <w:div w:id="193057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55997">
                                              <w:marLeft w:val="0"/>
                                              <w:marRight w:val="0"/>
                                              <w:marTop w:val="0"/>
                                              <w:marBottom w:val="0"/>
                                              <w:divBdr>
                                                <w:top w:val="none" w:sz="0" w:space="0" w:color="auto"/>
                                                <w:left w:val="none" w:sz="0" w:space="0" w:color="auto"/>
                                                <w:bottom w:val="single" w:sz="6" w:space="12" w:color="DDDDDD"/>
                                                <w:right w:val="none" w:sz="0" w:space="0" w:color="auto"/>
                                              </w:divBdr>
                                              <w:divsChild>
                                                <w:div w:id="775635231">
                                                  <w:marLeft w:val="0"/>
                                                  <w:marRight w:val="0"/>
                                                  <w:marTop w:val="0"/>
                                                  <w:marBottom w:val="0"/>
                                                  <w:divBdr>
                                                    <w:top w:val="none" w:sz="0" w:space="0" w:color="auto"/>
                                                    <w:left w:val="none" w:sz="0" w:space="0" w:color="auto"/>
                                                    <w:bottom w:val="none" w:sz="0" w:space="0" w:color="auto"/>
                                                    <w:right w:val="none" w:sz="0" w:space="0" w:color="auto"/>
                                                  </w:divBdr>
                                                  <w:divsChild>
                                                    <w:div w:id="741222711">
                                                      <w:marLeft w:val="0"/>
                                                      <w:marRight w:val="0"/>
                                                      <w:marTop w:val="0"/>
                                                      <w:marBottom w:val="0"/>
                                                      <w:divBdr>
                                                        <w:top w:val="none" w:sz="0" w:space="0" w:color="auto"/>
                                                        <w:left w:val="none" w:sz="0" w:space="0" w:color="auto"/>
                                                        <w:bottom w:val="none" w:sz="0" w:space="0" w:color="auto"/>
                                                        <w:right w:val="none" w:sz="0" w:space="0" w:color="auto"/>
                                                      </w:divBdr>
                                                      <w:divsChild>
                                                        <w:div w:id="40596319">
                                                          <w:marLeft w:val="0"/>
                                                          <w:marRight w:val="0"/>
                                                          <w:marTop w:val="0"/>
                                                          <w:marBottom w:val="0"/>
                                                          <w:divBdr>
                                                            <w:top w:val="none" w:sz="0" w:space="0" w:color="auto"/>
                                                            <w:left w:val="none" w:sz="0" w:space="0" w:color="auto"/>
                                                            <w:bottom w:val="none" w:sz="0" w:space="0" w:color="auto"/>
                                                            <w:right w:val="none" w:sz="0" w:space="0" w:color="auto"/>
                                                          </w:divBdr>
                                                          <w:divsChild>
                                                            <w:div w:id="1955942866">
                                                              <w:marLeft w:val="0"/>
                                                              <w:marRight w:val="0"/>
                                                              <w:marTop w:val="0"/>
                                                              <w:marBottom w:val="0"/>
                                                              <w:divBdr>
                                                                <w:top w:val="none" w:sz="0" w:space="0" w:color="auto"/>
                                                                <w:left w:val="none" w:sz="0" w:space="0" w:color="auto"/>
                                                                <w:bottom w:val="none" w:sz="0" w:space="0" w:color="auto"/>
                                                                <w:right w:val="none" w:sz="0" w:space="0" w:color="auto"/>
                                                              </w:divBdr>
                                                            </w:div>
                                                            <w:div w:id="2064063310">
                                                              <w:marLeft w:val="0"/>
                                                              <w:marRight w:val="0"/>
                                                              <w:marTop w:val="0"/>
                                                              <w:marBottom w:val="0"/>
                                                              <w:divBdr>
                                                                <w:top w:val="none" w:sz="0" w:space="0" w:color="auto"/>
                                                                <w:left w:val="none" w:sz="0" w:space="0" w:color="auto"/>
                                                                <w:bottom w:val="none" w:sz="0" w:space="0" w:color="auto"/>
                                                                <w:right w:val="none" w:sz="0" w:space="0" w:color="auto"/>
                                                              </w:divBdr>
                                                            </w:div>
                                                          </w:divsChild>
                                                        </w:div>
                                                        <w:div w:id="3067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41663">
                                              <w:marLeft w:val="0"/>
                                              <w:marRight w:val="0"/>
                                              <w:marTop w:val="0"/>
                                              <w:marBottom w:val="0"/>
                                              <w:divBdr>
                                                <w:top w:val="none" w:sz="0" w:space="0" w:color="auto"/>
                                                <w:left w:val="none" w:sz="0" w:space="0" w:color="auto"/>
                                                <w:bottom w:val="single" w:sz="6" w:space="12" w:color="DDDDDD"/>
                                                <w:right w:val="none" w:sz="0" w:space="0" w:color="auto"/>
                                              </w:divBdr>
                                              <w:divsChild>
                                                <w:div w:id="238179830">
                                                  <w:marLeft w:val="0"/>
                                                  <w:marRight w:val="0"/>
                                                  <w:marTop w:val="0"/>
                                                  <w:marBottom w:val="0"/>
                                                  <w:divBdr>
                                                    <w:top w:val="none" w:sz="0" w:space="0" w:color="auto"/>
                                                    <w:left w:val="none" w:sz="0" w:space="0" w:color="auto"/>
                                                    <w:bottom w:val="none" w:sz="0" w:space="0" w:color="auto"/>
                                                    <w:right w:val="none" w:sz="0" w:space="0" w:color="auto"/>
                                                  </w:divBdr>
                                                  <w:divsChild>
                                                    <w:div w:id="116799839">
                                                      <w:marLeft w:val="0"/>
                                                      <w:marRight w:val="0"/>
                                                      <w:marTop w:val="0"/>
                                                      <w:marBottom w:val="0"/>
                                                      <w:divBdr>
                                                        <w:top w:val="none" w:sz="0" w:space="0" w:color="auto"/>
                                                        <w:left w:val="none" w:sz="0" w:space="0" w:color="auto"/>
                                                        <w:bottom w:val="none" w:sz="0" w:space="0" w:color="auto"/>
                                                        <w:right w:val="none" w:sz="0" w:space="0" w:color="auto"/>
                                                      </w:divBdr>
                                                      <w:divsChild>
                                                        <w:div w:id="164168884">
                                                          <w:marLeft w:val="0"/>
                                                          <w:marRight w:val="0"/>
                                                          <w:marTop w:val="0"/>
                                                          <w:marBottom w:val="0"/>
                                                          <w:divBdr>
                                                            <w:top w:val="none" w:sz="0" w:space="0" w:color="auto"/>
                                                            <w:left w:val="none" w:sz="0" w:space="0" w:color="auto"/>
                                                            <w:bottom w:val="none" w:sz="0" w:space="0" w:color="auto"/>
                                                            <w:right w:val="none" w:sz="0" w:space="0" w:color="auto"/>
                                                          </w:divBdr>
                                                        </w:div>
                                                        <w:div w:id="190411914">
                                                          <w:marLeft w:val="0"/>
                                                          <w:marRight w:val="0"/>
                                                          <w:marTop w:val="0"/>
                                                          <w:marBottom w:val="0"/>
                                                          <w:divBdr>
                                                            <w:top w:val="none" w:sz="0" w:space="0" w:color="auto"/>
                                                            <w:left w:val="none" w:sz="0" w:space="0" w:color="auto"/>
                                                            <w:bottom w:val="none" w:sz="0" w:space="0" w:color="auto"/>
                                                            <w:right w:val="none" w:sz="0" w:space="0" w:color="auto"/>
                                                          </w:divBdr>
                                                          <w:divsChild>
                                                            <w:div w:id="88433117">
                                                              <w:marLeft w:val="0"/>
                                                              <w:marRight w:val="0"/>
                                                              <w:marTop w:val="0"/>
                                                              <w:marBottom w:val="0"/>
                                                              <w:divBdr>
                                                                <w:top w:val="none" w:sz="0" w:space="0" w:color="auto"/>
                                                                <w:left w:val="none" w:sz="0" w:space="0" w:color="auto"/>
                                                                <w:bottom w:val="none" w:sz="0" w:space="0" w:color="auto"/>
                                                                <w:right w:val="none" w:sz="0" w:space="0" w:color="auto"/>
                                                              </w:divBdr>
                                                            </w:div>
                                                            <w:div w:id="176888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0490">
                                              <w:marLeft w:val="0"/>
                                              <w:marRight w:val="0"/>
                                              <w:marTop w:val="0"/>
                                              <w:marBottom w:val="0"/>
                                              <w:divBdr>
                                                <w:top w:val="none" w:sz="0" w:space="0" w:color="auto"/>
                                                <w:left w:val="none" w:sz="0" w:space="0" w:color="auto"/>
                                                <w:bottom w:val="single" w:sz="6" w:space="12" w:color="DDDDDD"/>
                                                <w:right w:val="none" w:sz="0" w:space="0" w:color="auto"/>
                                              </w:divBdr>
                                              <w:divsChild>
                                                <w:div w:id="1211503970">
                                                  <w:marLeft w:val="0"/>
                                                  <w:marRight w:val="0"/>
                                                  <w:marTop w:val="0"/>
                                                  <w:marBottom w:val="0"/>
                                                  <w:divBdr>
                                                    <w:top w:val="none" w:sz="0" w:space="0" w:color="auto"/>
                                                    <w:left w:val="none" w:sz="0" w:space="0" w:color="auto"/>
                                                    <w:bottom w:val="none" w:sz="0" w:space="0" w:color="auto"/>
                                                    <w:right w:val="none" w:sz="0" w:space="0" w:color="auto"/>
                                                  </w:divBdr>
                                                  <w:divsChild>
                                                    <w:div w:id="444664147">
                                                      <w:marLeft w:val="0"/>
                                                      <w:marRight w:val="0"/>
                                                      <w:marTop w:val="0"/>
                                                      <w:marBottom w:val="0"/>
                                                      <w:divBdr>
                                                        <w:top w:val="none" w:sz="0" w:space="0" w:color="auto"/>
                                                        <w:left w:val="none" w:sz="0" w:space="0" w:color="auto"/>
                                                        <w:bottom w:val="none" w:sz="0" w:space="0" w:color="auto"/>
                                                        <w:right w:val="none" w:sz="0" w:space="0" w:color="auto"/>
                                                      </w:divBdr>
                                                      <w:divsChild>
                                                        <w:div w:id="759446554">
                                                          <w:marLeft w:val="0"/>
                                                          <w:marRight w:val="0"/>
                                                          <w:marTop w:val="0"/>
                                                          <w:marBottom w:val="0"/>
                                                          <w:divBdr>
                                                            <w:top w:val="none" w:sz="0" w:space="0" w:color="auto"/>
                                                            <w:left w:val="none" w:sz="0" w:space="0" w:color="auto"/>
                                                            <w:bottom w:val="none" w:sz="0" w:space="0" w:color="auto"/>
                                                            <w:right w:val="none" w:sz="0" w:space="0" w:color="auto"/>
                                                          </w:divBdr>
                                                        </w:div>
                                                        <w:div w:id="1238782404">
                                                          <w:marLeft w:val="0"/>
                                                          <w:marRight w:val="0"/>
                                                          <w:marTop w:val="0"/>
                                                          <w:marBottom w:val="0"/>
                                                          <w:divBdr>
                                                            <w:top w:val="none" w:sz="0" w:space="0" w:color="auto"/>
                                                            <w:left w:val="none" w:sz="0" w:space="0" w:color="auto"/>
                                                            <w:bottom w:val="none" w:sz="0" w:space="0" w:color="auto"/>
                                                            <w:right w:val="none" w:sz="0" w:space="0" w:color="auto"/>
                                                          </w:divBdr>
                                                        </w:div>
                                                        <w:div w:id="1982729221">
                                                          <w:marLeft w:val="0"/>
                                                          <w:marRight w:val="0"/>
                                                          <w:marTop w:val="0"/>
                                                          <w:marBottom w:val="0"/>
                                                          <w:divBdr>
                                                            <w:top w:val="none" w:sz="0" w:space="0" w:color="auto"/>
                                                            <w:left w:val="none" w:sz="0" w:space="0" w:color="auto"/>
                                                            <w:bottom w:val="none" w:sz="0" w:space="0" w:color="auto"/>
                                                            <w:right w:val="none" w:sz="0" w:space="0" w:color="auto"/>
                                                          </w:divBdr>
                                                          <w:divsChild>
                                                            <w:div w:id="1682050305">
                                                              <w:marLeft w:val="0"/>
                                                              <w:marRight w:val="0"/>
                                                              <w:marTop w:val="0"/>
                                                              <w:marBottom w:val="0"/>
                                                              <w:divBdr>
                                                                <w:top w:val="none" w:sz="0" w:space="0" w:color="auto"/>
                                                                <w:left w:val="none" w:sz="0" w:space="0" w:color="auto"/>
                                                                <w:bottom w:val="none" w:sz="0" w:space="0" w:color="auto"/>
                                                                <w:right w:val="none" w:sz="0" w:space="0" w:color="auto"/>
                                                              </w:divBdr>
                                                            </w:div>
                                                            <w:div w:id="17819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242137">
                                              <w:marLeft w:val="0"/>
                                              <w:marRight w:val="0"/>
                                              <w:marTop w:val="0"/>
                                              <w:marBottom w:val="0"/>
                                              <w:divBdr>
                                                <w:top w:val="none" w:sz="0" w:space="0" w:color="auto"/>
                                                <w:left w:val="none" w:sz="0" w:space="0" w:color="auto"/>
                                                <w:bottom w:val="single" w:sz="6" w:space="12" w:color="DDDDDD"/>
                                                <w:right w:val="none" w:sz="0" w:space="0" w:color="auto"/>
                                              </w:divBdr>
                                              <w:divsChild>
                                                <w:div w:id="1688291078">
                                                  <w:marLeft w:val="0"/>
                                                  <w:marRight w:val="0"/>
                                                  <w:marTop w:val="0"/>
                                                  <w:marBottom w:val="0"/>
                                                  <w:divBdr>
                                                    <w:top w:val="none" w:sz="0" w:space="0" w:color="auto"/>
                                                    <w:left w:val="none" w:sz="0" w:space="0" w:color="auto"/>
                                                    <w:bottom w:val="none" w:sz="0" w:space="0" w:color="auto"/>
                                                    <w:right w:val="none" w:sz="0" w:space="0" w:color="auto"/>
                                                  </w:divBdr>
                                                  <w:divsChild>
                                                    <w:div w:id="1379357020">
                                                      <w:marLeft w:val="0"/>
                                                      <w:marRight w:val="0"/>
                                                      <w:marTop w:val="0"/>
                                                      <w:marBottom w:val="0"/>
                                                      <w:divBdr>
                                                        <w:top w:val="none" w:sz="0" w:space="0" w:color="auto"/>
                                                        <w:left w:val="none" w:sz="0" w:space="0" w:color="auto"/>
                                                        <w:bottom w:val="none" w:sz="0" w:space="0" w:color="auto"/>
                                                        <w:right w:val="none" w:sz="0" w:space="0" w:color="auto"/>
                                                      </w:divBdr>
                                                      <w:divsChild>
                                                        <w:div w:id="840436720">
                                                          <w:marLeft w:val="0"/>
                                                          <w:marRight w:val="0"/>
                                                          <w:marTop w:val="0"/>
                                                          <w:marBottom w:val="0"/>
                                                          <w:divBdr>
                                                            <w:top w:val="none" w:sz="0" w:space="0" w:color="auto"/>
                                                            <w:left w:val="none" w:sz="0" w:space="0" w:color="auto"/>
                                                            <w:bottom w:val="none" w:sz="0" w:space="0" w:color="auto"/>
                                                            <w:right w:val="none" w:sz="0" w:space="0" w:color="auto"/>
                                                          </w:divBdr>
                                                        </w:div>
                                                        <w:div w:id="873811658">
                                                          <w:marLeft w:val="0"/>
                                                          <w:marRight w:val="0"/>
                                                          <w:marTop w:val="0"/>
                                                          <w:marBottom w:val="0"/>
                                                          <w:divBdr>
                                                            <w:top w:val="none" w:sz="0" w:space="0" w:color="auto"/>
                                                            <w:left w:val="none" w:sz="0" w:space="0" w:color="auto"/>
                                                            <w:bottom w:val="none" w:sz="0" w:space="0" w:color="auto"/>
                                                            <w:right w:val="none" w:sz="0" w:space="0" w:color="auto"/>
                                                          </w:divBdr>
                                                        </w:div>
                                                        <w:div w:id="1930919253">
                                                          <w:marLeft w:val="0"/>
                                                          <w:marRight w:val="0"/>
                                                          <w:marTop w:val="0"/>
                                                          <w:marBottom w:val="0"/>
                                                          <w:divBdr>
                                                            <w:top w:val="none" w:sz="0" w:space="0" w:color="auto"/>
                                                            <w:left w:val="none" w:sz="0" w:space="0" w:color="auto"/>
                                                            <w:bottom w:val="none" w:sz="0" w:space="0" w:color="auto"/>
                                                            <w:right w:val="none" w:sz="0" w:space="0" w:color="auto"/>
                                                          </w:divBdr>
                                                          <w:divsChild>
                                                            <w:div w:id="203296773">
                                                              <w:marLeft w:val="0"/>
                                                              <w:marRight w:val="0"/>
                                                              <w:marTop w:val="0"/>
                                                              <w:marBottom w:val="0"/>
                                                              <w:divBdr>
                                                                <w:top w:val="none" w:sz="0" w:space="0" w:color="auto"/>
                                                                <w:left w:val="none" w:sz="0" w:space="0" w:color="auto"/>
                                                                <w:bottom w:val="none" w:sz="0" w:space="0" w:color="auto"/>
                                                                <w:right w:val="none" w:sz="0" w:space="0" w:color="auto"/>
                                                              </w:divBdr>
                                                            </w:div>
                                                            <w:div w:id="5388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553951">
                                              <w:marLeft w:val="0"/>
                                              <w:marRight w:val="0"/>
                                              <w:marTop w:val="0"/>
                                              <w:marBottom w:val="0"/>
                                              <w:divBdr>
                                                <w:top w:val="none" w:sz="0" w:space="0" w:color="auto"/>
                                                <w:left w:val="none" w:sz="0" w:space="0" w:color="auto"/>
                                                <w:bottom w:val="single" w:sz="6" w:space="12" w:color="DDDDDD"/>
                                                <w:right w:val="none" w:sz="0" w:space="0" w:color="auto"/>
                                              </w:divBdr>
                                              <w:divsChild>
                                                <w:div w:id="1773817747">
                                                  <w:marLeft w:val="0"/>
                                                  <w:marRight w:val="0"/>
                                                  <w:marTop w:val="0"/>
                                                  <w:marBottom w:val="0"/>
                                                  <w:divBdr>
                                                    <w:top w:val="none" w:sz="0" w:space="0" w:color="auto"/>
                                                    <w:left w:val="none" w:sz="0" w:space="0" w:color="auto"/>
                                                    <w:bottom w:val="none" w:sz="0" w:space="0" w:color="auto"/>
                                                    <w:right w:val="none" w:sz="0" w:space="0" w:color="auto"/>
                                                  </w:divBdr>
                                                  <w:divsChild>
                                                    <w:div w:id="1896232379">
                                                      <w:marLeft w:val="0"/>
                                                      <w:marRight w:val="0"/>
                                                      <w:marTop w:val="0"/>
                                                      <w:marBottom w:val="0"/>
                                                      <w:divBdr>
                                                        <w:top w:val="none" w:sz="0" w:space="0" w:color="auto"/>
                                                        <w:left w:val="none" w:sz="0" w:space="0" w:color="auto"/>
                                                        <w:bottom w:val="none" w:sz="0" w:space="0" w:color="auto"/>
                                                        <w:right w:val="none" w:sz="0" w:space="0" w:color="auto"/>
                                                      </w:divBdr>
                                                      <w:divsChild>
                                                        <w:div w:id="190535085">
                                                          <w:marLeft w:val="0"/>
                                                          <w:marRight w:val="0"/>
                                                          <w:marTop w:val="0"/>
                                                          <w:marBottom w:val="0"/>
                                                          <w:divBdr>
                                                            <w:top w:val="none" w:sz="0" w:space="0" w:color="auto"/>
                                                            <w:left w:val="none" w:sz="0" w:space="0" w:color="auto"/>
                                                            <w:bottom w:val="none" w:sz="0" w:space="0" w:color="auto"/>
                                                            <w:right w:val="none" w:sz="0" w:space="0" w:color="auto"/>
                                                          </w:divBdr>
                                                        </w:div>
                                                        <w:div w:id="1587349280">
                                                          <w:marLeft w:val="0"/>
                                                          <w:marRight w:val="0"/>
                                                          <w:marTop w:val="0"/>
                                                          <w:marBottom w:val="0"/>
                                                          <w:divBdr>
                                                            <w:top w:val="none" w:sz="0" w:space="0" w:color="auto"/>
                                                            <w:left w:val="none" w:sz="0" w:space="0" w:color="auto"/>
                                                            <w:bottom w:val="none" w:sz="0" w:space="0" w:color="auto"/>
                                                            <w:right w:val="none" w:sz="0" w:space="0" w:color="auto"/>
                                                          </w:divBdr>
                                                          <w:divsChild>
                                                            <w:div w:id="846560214">
                                                              <w:marLeft w:val="0"/>
                                                              <w:marRight w:val="0"/>
                                                              <w:marTop w:val="0"/>
                                                              <w:marBottom w:val="0"/>
                                                              <w:divBdr>
                                                                <w:top w:val="none" w:sz="0" w:space="0" w:color="auto"/>
                                                                <w:left w:val="none" w:sz="0" w:space="0" w:color="auto"/>
                                                                <w:bottom w:val="none" w:sz="0" w:space="0" w:color="auto"/>
                                                                <w:right w:val="none" w:sz="0" w:space="0" w:color="auto"/>
                                                              </w:divBdr>
                                                            </w:div>
                                                            <w:div w:id="17736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17476">
                                              <w:marLeft w:val="0"/>
                                              <w:marRight w:val="0"/>
                                              <w:marTop w:val="0"/>
                                              <w:marBottom w:val="0"/>
                                              <w:divBdr>
                                                <w:top w:val="none" w:sz="0" w:space="0" w:color="auto"/>
                                                <w:left w:val="none" w:sz="0" w:space="0" w:color="auto"/>
                                                <w:bottom w:val="single" w:sz="6" w:space="12" w:color="DDDDDD"/>
                                                <w:right w:val="none" w:sz="0" w:space="0" w:color="auto"/>
                                              </w:divBdr>
                                              <w:divsChild>
                                                <w:div w:id="1814174621">
                                                  <w:marLeft w:val="0"/>
                                                  <w:marRight w:val="0"/>
                                                  <w:marTop w:val="0"/>
                                                  <w:marBottom w:val="0"/>
                                                  <w:divBdr>
                                                    <w:top w:val="none" w:sz="0" w:space="0" w:color="auto"/>
                                                    <w:left w:val="none" w:sz="0" w:space="0" w:color="auto"/>
                                                    <w:bottom w:val="none" w:sz="0" w:space="0" w:color="auto"/>
                                                    <w:right w:val="none" w:sz="0" w:space="0" w:color="auto"/>
                                                  </w:divBdr>
                                                  <w:divsChild>
                                                    <w:div w:id="125128776">
                                                      <w:marLeft w:val="0"/>
                                                      <w:marRight w:val="0"/>
                                                      <w:marTop w:val="0"/>
                                                      <w:marBottom w:val="0"/>
                                                      <w:divBdr>
                                                        <w:top w:val="none" w:sz="0" w:space="0" w:color="auto"/>
                                                        <w:left w:val="none" w:sz="0" w:space="0" w:color="auto"/>
                                                        <w:bottom w:val="none" w:sz="0" w:space="0" w:color="auto"/>
                                                        <w:right w:val="none" w:sz="0" w:space="0" w:color="auto"/>
                                                      </w:divBdr>
                                                      <w:divsChild>
                                                        <w:div w:id="494155019">
                                                          <w:marLeft w:val="0"/>
                                                          <w:marRight w:val="0"/>
                                                          <w:marTop w:val="0"/>
                                                          <w:marBottom w:val="0"/>
                                                          <w:divBdr>
                                                            <w:top w:val="none" w:sz="0" w:space="0" w:color="auto"/>
                                                            <w:left w:val="none" w:sz="0" w:space="0" w:color="auto"/>
                                                            <w:bottom w:val="none" w:sz="0" w:space="0" w:color="auto"/>
                                                            <w:right w:val="none" w:sz="0" w:space="0" w:color="auto"/>
                                                          </w:divBdr>
                                                        </w:div>
                                                        <w:div w:id="2082630323">
                                                          <w:marLeft w:val="0"/>
                                                          <w:marRight w:val="0"/>
                                                          <w:marTop w:val="0"/>
                                                          <w:marBottom w:val="0"/>
                                                          <w:divBdr>
                                                            <w:top w:val="none" w:sz="0" w:space="0" w:color="auto"/>
                                                            <w:left w:val="none" w:sz="0" w:space="0" w:color="auto"/>
                                                            <w:bottom w:val="none" w:sz="0" w:space="0" w:color="auto"/>
                                                            <w:right w:val="none" w:sz="0" w:space="0" w:color="auto"/>
                                                          </w:divBdr>
                                                          <w:divsChild>
                                                            <w:div w:id="1616669543">
                                                              <w:marLeft w:val="0"/>
                                                              <w:marRight w:val="0"/>
                                                              <w:marTop w:val="0"/>
                                                              <w:marBottom w:val="0"/>
                                                              <w:divBdr>
                                                                <w:top w:val="none" w:sz="0" w:space="0" w:color="auto"/>
                                                                <w:left w:val="none" w:sz="0" w:space="0" w:color="auto"/>
                                                                <w:bottom w:val="none" w:sz="0" w:space="0" w:color="auto"/>
                                                                <w:right w:val="none" w:sz="0" w:space="0" w:color="auto"/>
                                                              </w:divBdr>
                                                            </w:div>
                                                            <w:div w:id="20689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217484">
                                              <w:marLeft w:val="0"/>
                                              <w:marRight w:val="0"/>
                                              <w:marTop w:val="0"/>
                                              <w:marBottom w:val="0"/>
                                              <w:divBdr>
                                                <w:top w:val="none" w:sz="0" w:space="0" w:color="auto"/>
                                                <w:left w:val="none" w:sz="0" w:space="0" w:color="auto"/>
                                                <w:bottom w:val="single" w:sz="6" w:space="12" w:color="DDDDDD"/>
                                                <w:right w:val="none" w:sz="0" w:space="0" w:color="auto"/>
                                              </w:divBdr>
                                              <w:divsChild>
                                                <w:div w:id="2145655736">
                                                  <w:marLeft w:val="0"/>
                                                  <w:marRight w:val="0"/>
                                                  <w:marTop w:val="0"/>
                                                  <w:marBottom w:val="0"/>
                                                  <w:divBdr>
                                                    <w:top w:val="none" w:sz="0" w:space="0" w:color="auto"/>
                                                    <w:left w:val="none" w:sz="0" w:space="0" w:color="auto"/>
                                                    <w:bottom w:val="none" w:sz="0" w:space="0" w:color="auto"/>
                                                    <w:right w:val="none" w:sz="0" w:space="0" w:color="auto"/>
                                                  </w:divBdr>
                                                  <w:divsChild>
                                                    <w:div w:id="634801234">
                                                      <w:marLeft w:val="0"/>
                                                      <w:marRight w:val="0"/>
                                                      <w:marTop w:val="0"/>
                                                      <w:marBottom w:val="0"/>
                                                      <w:divBdr>
                                                        <w:top w:val="none" w:sz="0" w:space="0" w:color="auto"/>
                                                        <w:left w:val="none" w:sz="0" w:space="0" w:color="auto"/>
                                                        <w:bottom w:val="none" w:sz="0" w:space="0" w:color="auto"/>
                                                        <w:right w:val="none" w:sz="0" w:space="0" w:color="auto"/>
                                                      </w:divBdr>
                                                      <w:divsChild>
                                                        <w:div w:id="230699644">
                                                          <w:marLeft w:val="0"/>
                                                          <w:marRight w:val="0"/>
                                                          <w:marTop w:val="0"/>
                                                          <w:marBottom w:val="0"/>
                                                          <w:divBdr>
                                                            <w:top w:val="none" w:sz="0" w:space="0" w:color="auto"/>
                                                            <w:left w:val="none" w:sz="0" w:space="0" w:color="auto"/>
                                                            <w:bottom w:val="none" w:sz="0" w:space="0" w:color="auto"/>
                                                            <w:right w:val="none" w:sz="0" w:space="0" w:color="auto"/>
                                                          </w:divBdr>
                                                        </w:div>
                                                        <w:div w:id="901988501">
                                                          <w:marLeft w:val="0"/>
                                                          <w:marRight w:val="0"/>
                                                          <w:marTop w:val="0"/>
                                                          <w:marBottom w:val="0"/>
                                                          <w:divBdr>
                                                            <w:top w:val="none" w:sz="0" w:space="0" w:color="auto"/>
                                                            <w:left w:val="none" w:sz="0" w:space="0" w:color="auto"/>
                                                            <w:bottom w:val="none" w:sz="0" w:space="0" w:color="auto"/>
                                                            <w:right w:val="none" w:sz="0" w:space="0" w:color="auto"/>
                                                          </w:divBdr>
                                                          <w:divsChild>
                                                            <w:div w:id="23141856">
                                                              <w:marLeft w:val="0"/>
                                                              <w:marRight w:val="0"/>
                                                              <w:marTop w:val="0"/>
                                                              <w:marBottom w:val="0"/>
                                                              <w:divBdr>
                                                                <w:top w:val="none" w:sz="0" w:space="0" w:color="auto"/>
                                                                <w:left w:val="none" w:sz="0" w:space="0" w:color="auto"/>
                                                                <w:bottom w:val="none" w:sz="0" w:space="0" w:color="auto"/>
                                                                <w:right w:val="none" w:sz="0" w:space="0" w:color="auto"/>
                                                              </w:divBdr>
                                                            </w:div>
                                                            <w:div w:id="231233322">
                                                              <w:marLeft w:val="0"/>
                                                              <w:marRight w:val="0"/>
                                                              <w:marTop w:val="0"/>
                                                              <w:marBottom w:val="0"/>
                                                              <w:divBdr>
                                                                <w:top w:val="none" w:sz="0" w:space="0" w:color="auto"/>
                                                                <w:left w:val="none" w:sz="0" w:space="0" w:color="auto"/>
                                                                <w:bottom w:val="none" w:sz="0" w:space="0" w:color="auto"/>
                                                                <w:right w:val="none" w:sz="0" w:space="0" w:color="auto"/>
                                                              </w:divBdr>
                                                            </w:div>
                                                          </w:divsChild>
                                                        </w:div>
                                                        <w:div w:id="166076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276986">
                                              <w:marLeft w:val="0"/>
                                              <w:marRight w:val="0"/>
                                              <w:marTop w:val="0"/>
                                              <w:marBottom w:val="0"/>
                                              <w:divBdr>
                                                <w:top w:val="none" w:sz="0" w:space="0" w:color="auto"/>
                                                <w:left w:val="none" w:sz="0" w:space="0" w:color="auto"/>
                                                <w:bottom w:val="single" w:sz="6" w:space="12" w:color="DDDDDD"/>
                                                <w:right w:val="none" w:sz="0" w:space="0" w:color="auto"/>
                                              </w:divBdr>
                                              <w:divsChild>
                                                <w:div w:id="1610308250">
                                                  <w:marLeft w:val="0"/>
                                                  <w:marRight w:val="0"/>
                                                  <w:marTop w:val="0"/>
                                                  <w:marBottom w:val="0"/>
                                                  <w:divBdr>
                                                    <w:top w:val="none" w:sz="0" w:space="0" w:color="auto"/>
                                                    <w:left w:val="none" w:sz="0" w:space="0" w:color="auto"/>
                                                    <w:bottom w:val="none" w:sz="0" w:space="0" w:color="auto"/>
                                                    <w:right w:val="none" w:sz="0" w:space="0" w:color="auto"/>
                                                  </w:divBdr>
                                                  <w:divsChild>
                                                    <w:div w:id="537009747">
                                                      <w:marLeft w:val="0"/>
                                                      <w:marRight w:val="0"/>
                                                      <w:marTop w:val="0"/>
                                                      <w:marBottom w:val="0"/>
                                                      <w:divBdr>
                                                        <w:top w:val="none" w:sz="0" w:space="0" w:color="auto"/>
                                                        <w:left w:val="none" w:sz="0" w:space="0" w:color="auto"/>
                                                        <w:bottom w:val="none" w:sz="0" w:space="0" w:color="auto"/>
                                                        <w:right w:val="none" w:sz="0" w:space="0" w:color="auto"/>
                                                      </w:divBdr>
                                                      <w:divsChild>
                                                        <w:div w:id="814688605">
                                                          <w:marLeft w:val="0"/>
                                                          <w:marRight w:val="0"/>
                                                          <w:marTop w:val="0"/>
                                                          <w:marBottom w:val="0"/>
                                                          <w:divBdr>
                                                            <w:top w:val="none" w:sz="0" w:space="0" w:color="auto"/>
                                                            <w:left w:val="none" w:sz="0" w:space="0" w:color="auto"/>
                                                            <w:bottom w:val="none" w:sz="0" w:space="0" w:color="auto"/>
                                                            <w:right w:val="none" w:sz="0" w:space="0" w:color="auto"/>
                                                          </w:divBdr>
                                                        </w:div>
                                                        <w:div w:id="955597239">
                                                          <w:marLeft w:val="0"/>
                                                          <w:marRight w:val="0"/>
                                                          <w:marTop w:val="0"/>
                                                          <w:marBottom w:val="0"/>
                                                          <w:divBdr>
                                                            <w:top w:val="none" w:sz="0" w:space="0" w:color="auto"/>
                                                            <w:left w:val="none" w:sz="0" w:space="0" w:color="auto"/>
                                                            <w:bottom w:val="none" w:sz="0" w:space="0" w:color="auto"/>
                                                            <w:right w:val="none" w:sz="0" w:space="0" w:color="auto"/>
                                                          </w:divBdr>
                                                          <w:divsChild>
                                                            <w:div w:id="897594740">
                                                              <w:marLeft w:val="0"/>
                                                              <w:marRight w:val="0"/>
                                                              <w:marTop w:val="0"/>
                                                              <w:marBottom w:val="0"/>
                                                              <w:divBdr>
                                                                <w:top w:val="none" w:sz="0" w:space="0" w:color="auto"/>
                                                                <w:left w:val="none" w:sz="0" w:space="0" w:color="auto"/>
                                                                <w:bottom w:val="none" w:sz="0" w:space="0" w:color="auto"/>
                                                                <w:right w:val="none" w:sz="0" w:space="0" w:color="auto"/>
                                                              </w:divBdr>
                                                            </w:div>
                                                            <w:div w:id="145478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82052">
                                              <w:marLeft w:val="0"/>
                                              <w:marRight w:val="0"/>
                                              <w:marTop w:val="0"/>
                                              <w:marBottom w:val="0"/>
                                              <w:divBdr>
                                                <w:top w:val="none" w:sz="0" w:space="0" w:color="auto"/>
                                                <w:left w:val="none" w:sz="0" w:space="0" w:color="auto"/>
                                                <w:bottom w:val="single" w:sz="6" w:space="12" w:color="DDDDDD"/>
                                                <w:right w:val="none" w:sz="0" w:space="0" w:color="auto"/>
                                              </w:divBdr>
                                              <w:divsChild>
                                                <w:div w:id="188644280">
                                                  <w:marLeft w:val="0"/>
                                                  <w:marRight w:val="0"/>
                                                  <w:marTop w:val="0"/>
                                                  <w:marBottom w:val="0"/>
                                                  <w:divBdr>
                                                    <w:top w:val="none" w:sz="0" w:space="0" w:color="auto"/>
                                                    <w:left w:val="none" w:sz="0" w:space="0" w:color="auto"/>
                                                    <w:bottom w:val="none" w:sz="0" w:space="0" w:color="auto"/>
                                                    <w:right w:val="none" w:sz="0" w:space="0" w:color="auto"/>
                                                  </w:divBdr>
                                                  <w:divsChild>
                                                    <w:div w:id="1015038691">
                                                      <w:marLeft w:val="0"/>
                                                      <w:marRight w:val="0"/>
                                                      <w:marTop w:val="0"/>
                                                      <w:marBottom w:val="0"/>
                                                      <w:divBdr>
                                                        <w:top w:val="none" w:sz="0" w:space="0" w:color="auto"/>
                                                        <w:left w:val="none" w:sz="0" w:space="0" w:color="auto"/>
                                                        <w:bottom w:val="none" w:sz="0" w:space="0" w:color="auto"/>
                                                        <w:right w:val="none" w:sz="0" w:space="0" w:color="auto"/>
                                                      </w:divBdr>
                                                      <w:divsChild>
                                                        <w:div w:id="575551210">
                                                          <w:marLeft w:val="0"/>
                                                          <w:marRight w:val="0"/>
                                                          <w:marTop w:val="0"/>
                                                          <w:marBottom w:val="0"/>
                                                          <w:divBdr>
                                                            <w:top w:val="none" w:sz="0" w:space="0" w:color="auto"/>
                                                            <w:left w:val="none" w:sz="0" w:space="0" w:color="auto"/>
                                                            <w:bottom w:val="none" w:sz="0" w:space="0" w:color="auto"/>
                                                            <w:right w:val="none" w:sz="0" w:space="0" w:color="auto"/>
                                                          </w:divBdr>
                                                          <w:divsChild>
                                                            <w:div w:id="37973044">
                                                              <w:marLeft w:val="0"/>
                                                              <w:marRight w:val="0"/>
                                                              <w:marTop w:val="0"/>
                                                              <w:marBottom w:val="0"/>
                                                              <w:divBdr>
                                                                <w:top w:val="none" w:sz="0" w:space="0" w:color="auto"/>
                                                                <w:left w:val="none" w:sz="0" w:space="0" w:color="auto"/>
                                                                <w:bottom w:val="none" w:sz="0" w:space="0" w:color="auto"/>
                                                                <w:right w:val="none" w:sz="0" w:space="0" w:color="auto"/>
                                                              </w:divBdr>
                                                            </w:div>
                                                            <w:div w:id="1827817260">
                                                              <w:marLeft w:val="0"/>
                                                              <w:marRight w:val="0"/>
                                                              <w:marTop w:val="0"/>
                                                              <w:marBottom w:val="0"/>
                                                              <w:divBdr>
                                                                <w:top w:val="none" w:sz="0" w:space="0" w:color="auto"/>
                                                                <w:left w:val="none" w:sz="0" w:space="0" w:color="auto"/>
                                                                <w:bottom w:val="none" w:sz="0" w:space="0" w:color="auto"/>
                                                                <w:right w:val="none" w:sz="0" w:space="0" w:color="auto"/>
                                                              </w:divBdr>
                                                            </w:div>
                                                          </w:divsChild>
                                                        </w:div>
                                                        <w:div w:id="182619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77010">
                                              <w:marLeft w:val="0"/>
                                              <w:marRight w:val="0"/>
                                              <w:marTop w:val="0"/>
                                              <w:marBottom w:val="0"/>
                                              <w:divBdr>
                                                <w:top w:val="none" w:sz="0" w:space="0" w:color="auto"/>
                                                <w:left w:val="none" w:sz="0" w:space="0" w:color="auto"/>
                                                <w:bottom w:val="single" w:sz="6" w:space="12" w:color="DDDDDD"/>
                                                <w:right w:val="none" w:sz="0" w:space="0" w:color="auto"/>
                                              </w:divBdr>
                                              <w:divsChild>
                                                <w:div w:id="1573849618">
                                                  <w:marLeft w:val="0"/>
                                                  <w:marRight w:val="0"/>
                                                  <w:marTop w:val="0"/>
                                                  <w:marBottom w:val="0"/>
                                                  <w:divBdr>
                                                    <w:top w:val="none" w:sz="0" w:space="0" w:color="auto"/>
                                                    <w:left w:val="none" w:sz="0" w:space="0" w:color="auto"/>
                                                    <w:bottom w:val="none" w:sz="0" w:space="0" w:color="auto"/>
                                                    <w:right w:val="none" w:sz="0" w:space="0" w:color="auto"/>
                                                  </w:divBdr>
                                                  <w:divsChild>
                                                    <w:div w:id="1368868111">
                                                      <w:marLeft w:val="0"/>
                                                      <w:marRight w:val="0"/>
                                                      <w:marTop w:val="0"/>
                                                      <w:marBottom w:val="0"/>
                                                      <w:divBdr>
                                                        <w:top w:val="none" w:sz="0" w:space="0" w:color="auto"/>
                                                        <w:left w:val="none" w:sz="0" w:space="0" w:color="auto"/>
                                                        <w:bottom w:val="none" w:sz="0" w:space="0" w:color="auto"/>
                                                        <w:right w:val="none" w:sz="0" w:space="0" w:color="auto"/>
                                                      </w:divBdr>
                                                      <w:divsChild>
                                                        <w:div w:id="1558782089">
                                                          <w:marLeft w:val="0"/>
                                                          <w:marRight w:val="0"/>
                                                          <w:marTop w:val="0"/>
                                                          <w:marBottom w:val="0"/>
                                                          <w:divBdr>
                                                            <w:top w:val="none" w:sz="0" w:space="0" w:color="auto"/>
                                                            <w:left w:val="none" w:sz="0" w:space="0" w:color="auto"/>
                                                            <w:bottom w:val="none" w:sz="0" w:space="0" w:color="auto"/>
                                                            <w:right w:val="none" w:sz="0" w:space="0" w:color="auto"/>
                                                          </w:divBdr>
                                                        </w:div>
                                                        <w:div w:id="2138133465">
                                                          <w:marLeft w:val="0"/>
                                                          <w:marRight w:val="0"/>
                                                          <w:marTop w:val="0"/>
                                                          <w:marBottom w:val="0"/>
                                                          <w:divBdr>
                                                            <w:top w:val="none" w:sz="0" w:space="0" w:color="auto"/>
                                                            <w:left w:val="none" w:sz="0" w:space="0" w:color="auto"/>
                                                            <w:bottom w:val="none" w:sz="0" w:space="0" w:color="auto"/>
                                                            <w:right w:val="none" w:sz="0" w:space="0" w:color="auto"/>
                                                          </w:divBdr>
                                                          <w:divsChild>
                                                            <w:div w:id="372928189">
                                                              <w:marLeft w:val="0"/>
                                                              <w:marRight w:val="0"/>
                                                              <w:marTop w:val="0"/>
                                                              <w:marBottom w:val="0"/>
                                                              <w:divBdr>
                                                                <w:top w:val="none" w:sz="0" w:space="0" w:color="auto"/>
                                                                <w:left w:val="none" w:sz="0" w:space="0" w:color="auto"/>
                                                                <w:bottom w:val="none" w:sz="0" w:space="0" w:color="auto"/>
                                                                <w:right w:val="none" w:sz="0" w:space="0" w:color="auto"/>
                                                              </w:divBdr>
                                                            </w:div>
                                                            <w:div w:id="9625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82772">
                                              <w:marLeft w:val="0"/>
                                              <w:marRight w:val="0"/>
                                              <w:marTop w:val="0"/>
                                              <w:marBottom w:val="0"/>
                                              <w:divBdr>
                                                <w:top w:val="none" w:sz="0" w:space="0" w:color="auto"/>
                                                <w:left w:val="none" w:sz="0" w:space="0" w:color="auto"/>
                                                <w:bottom w:val="single" w:sz="6" w:space="12" w:color="DDDDDD"/>
                                                <w:right w:val="none" w:sz="0" w:space="0" w:color="auto"/>
                                              </w:divBdr>
                                              <w:divsChild>
                                                <w:div w:id="783498931">
                                                  <w:marLeft w:val="0"/>
                                                  <w:marRight w:val="0"/>
                                                  <w:marTop w:val="0"/>
                                                  <w:marBottom w:val="0"/>
                                                  <w:divBdr>
                                                    <w:top w:val="none" w:sz="0" w:space="0" w:color="auto"/>
                                                    <w:left w:val="none" w:sz="0" w:space="0" w:color="auto"/>
                                                    <w:bottom w:val="none" w:sz="0" w:space="0" w:color="auto"/>
                                                    <w:right w:val="none" w:sz="0" w:space="0" w:color="auto"/>
                                                  </w:divBdr>
                                                  <w:divsChild>
                                                    <w:div w:id="1414736166">
                                                      <w:marLeft w:val="0"/>
                                                      <w:marRight w:val="0"/>
                                                      <w:marTop w:val="0"/>
                                                      <w:marBottom w:val="0"/>
                                                      <w:divBdr>
                                                        <w:top w:val="none" w:sz="0" w:space="0" w:color="auto"/>
                                                        <w:left w:val="none" w:sz="0" w:space="0" w:color="auto"/>
                                                        <w:bottom w:val="none" w:sz="0" w:space="0" w:color="auto"/>
                                                        <w:right w:val="none" w:sz="0" w:space="0" w:color="auto"/>
                                                      </w:divBdr>
                                                      <w:divsChild>
                                                        <w:div w:id="149449497">
                                                          <w:marLeft w:val="0"/>
                                                          <w:marRight w:val="0"/>
                                                          <w:marTop w:val="0"/>
                                                          <w:marBottom w:val="0"/>
                                                          <w:divBdr>
                                                            <w:top w:val="none" w:sz="0" w:space="0" w:color="auto"/>
                                                            <w:left w:val="none" w:sz="0" w:space="0" w:color="auto"/>
                                                            <w:bottom w:val="none" w:sz="0" w:space="0" w:color="auto"/>
                                                            <w:right w:val="none" w:sz="0" w:space="0" w:color="auto"/>
                                                          </w:divBdr>
                                                          <w:divsChild>
                                                            <w:div w:id="363361421">
                                                              <w:marLeft w:val="0"/>
                                                              <w:marRight w:val="0"/>
                                                              <w:marTop w:val="0"/>
                                                              <w:marBottom w:val="0"/>
                                                              <w:divBdr>
                                                                <w:top w:val="none" w:sz="0" w:space="0" w:color="auto"/>
                                                                <w:left w:val="none" w:sz="0" w:space="0" w:color="auto"/>
                                                                <w:bottom w:val="none" w:sz="0" w:space="0" w:color="auto"/>
                                                                <w:right w:val="none" w:sz="0" w:space="0" w:color="auto"/>
                                                              </w:divBdr>
                                                            </w:div>
                                                            <w:div w:id="1593471571">
                                                              <w:marLeft w:val="0"/>
                                                              <w:marRight w:val="0"/>
                                                              <w:marTop w:val="0"/>
                                                              <w:marBottom w:val="0"/>
                                                              <w:divBdr>
                                                                <w:top w:val="none" w:sz="0" w:space="0" w:color="auto"/>
                                                                <w:left w:val="none" w:sz="0" w:space="0" w:color="auto"/>
                                                                <w:bottom w:val="none" w:sz="0" w:space="0" w:color="auto"/>
                                                                <w:right w:val="none" w:sz="0" w:space="0" w:color="auto"/>
                                                              </w:divBdr>
                                                            </w:div>
                                                          </w:divsChild>
                                                        </w:div>
                                                        <w:div w:id="355159418">
                                                          <w:marLeft w:val="0"/>
                                                          <w:marRight w:val="0"/>
                                                          <w:marTop w:val="0"/>
                                                          <w:marBottom w:val="0"/>
                                                          <w:divBdr>
                                                            <w:top w:val="none" w:sz="0" w:space="0" w:color="auto"/>
                                                            <w:left w:val="none" w:sz="0" w:space="0" w:color="auto"/>
                                                            <w:bottom w:val="none" w:sz="0" w:space="0" w:color="auto"/>
                                                            <w:right w:val="none" w:sz="0" w:space="0" w:color="auto"/>
                                                          </w:divBdr>
                                                        </w:div>
                                                        <w:div w:id="18583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021040">
                                              <w:marLeft w:val="0"/>
                                              <w:marRight w:val="0"/>
                                              <w:marTop w:val="0"/>
                                              <w:marBottom w:val="0"/>
                                              <w:divBdr>
                                                <w:top w:val="none" w:sz="0" w:space="0" w:color="auto"/>
                                                <w:left w:val="none" w:sz="0" w:space="0" w:color="auto"/>
                                                <w:bottom w:val="single" w:sz="6" w:space="12" w:color="DDDDDD"/>
                                                <w:right w:val="none" w:sz="0" w:space="0" w:color="auto"/>
                                              </w:divBdr>
                                              <w:divsChild>
                                                <w:div w:id="1832792090">
                                                  <w:marLeft w:val="0"/>
                                                  <w:marRight w:val="0"/>
                                                  <w:marTop w:val="0"/>
                                                  <w:marBottom w:val="0"/>
                                                  <w:divBdr>
                                                    <w:top w:val="none" w:sz="0" w:space="0" w:color="auto"/>
                                                    <w:left w:val="none" w:sz="0" w:space="0" w:color="auto"/>
                                                    <w:bottom w:val="none" w:sz="0" w:space="0" w:color="auto"/>
                                                    <w:right w:val="none" w:sz="0" w:space="0" w:color="auto"/>
                                                  </w:divBdr>
                                                  <w:divsChild>
                                                    <w:div w:id="210851922">
                                                      <w:marLeft w:val="0"/>
                                                      <w:marRight w:val="0"/>
                                                      <w:marTop w:val="0"/>
                                                      <w:marBottom w:val="0"/>
                                                      <w:divBdr>
                                                        <w:top w:val="none" w:sz="0" w:space="0" w:color="auto"/>
                                                        <w:left w:val="none" w:sz="0" w:space="0" w:color="auto"/>
                                                        <w:bottom w:val="none" w:sz="0" w:space="0" w:color="auto"/>
                                                        <w:right w:val="none" w:sz="0" w:space="0" w:color="auto"/>
                                                      </w:divBdr>
                                                      <w:divsChild>
                                                        <w:div w:id="392850858">
                                                          <w:marLeft w:val="0"/>
                                                          <w:marRight w:val="0"/>
                                                          <w:marTop w:val="0"/>
                                                          <w:marBottom w:val="0"/>
                                                          <w:divBdr>
                                                            <w:top w:val="none" w:sz="0" w:space="0" w:color="auto"/>
                                                            <w:left w:val="none" w:sz="0" w:space="0" w:color="auto"/>
                                                            <w:bottom w:val="none" w:sz="0" w:space="0" w:color="auto"/>
                                                            <w:right w:val="none" w:sz="0" w:space="0" w:color="auto"/>
                                                          </w:divBdr>
                                                        </w:div>
                                                        <w:div w:id="1451706650">
                                                          <w:marLeft w:val="0"/>
                                                          <w:marRight w:val="0"/>
                                                          <w:marTop w:val="0"/>
                                                          <w:marBottom w:val="0"/>
                                                          <w:divBdr>
                                                            <w:top w:val="none" w:sz="0" w:space="0" w:color="auto"/>
                                                            <w:left w:val="none" w:sz="0" w:space="0" w:color="auto"/>
                                                            <w:bottom w:val="none" w:sz="0" w:space="0" w:color="auto"/>
                                                            <w:right w:val="none" w:sz="0" w:space="0" w:color="auto"/>
                                                          </w:divBdr>
                                                        </w:div>
                                                        <w:div w:id="1596670564">
                                                          <w:marLeft w:val="0"/>
                                                          <w:marRight w:val="0"/>
                                                          <w:marTop w:val="0"/>
                                                          <w:marBottom w:val="0"/>
                                                          <w:divBdr>
                                                            <w:top w:val="none" w:sz="0" w:space="0" w:color="auto"/>
                                                            <w:left w:val="none" w:sz="0" w:space="0" w:color="auto"/>
                                                            <w:bottom w:val="none" w:sz="0" w:space="0" w:color="auto"/>
                                                            <w:right w:val="none" w:sz="0" w:space="0" w:color="auto"/>
                                                          </w:divBdr>
                                                          <w:divsChild>
                                                            <w:div w:id="1185365365">
                                                              <w:marLeft w:val="0"/>
                                                              <w:marRight w:val="0"/>
                                                              <w:marTop w:val="0"/>
                                                              <w:marBottom w:val="0"/>
                                                              <w:divBdr>
                                                                <w:top w:val="none" w:sz="0" w:space="0" w:color="auto"/>
                                                                <w:left w:val="none" w:sz="0" w:space="0" w:color="auto"/>
                                                                <w:bottom w:val="none" w:sz="0" w:space="0" w:color="auto"/>
                                                                <w:right w:val="none" w:sz="0" w:space="0" w:color="auto"/>
                                                              </w:divBdr>
                                                            </w:div>
                                                            <w:div w:id="134863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0436">
                                              <w:marLeft w:val="0"/>
                                              <w:marRight w:val="0"/>
                                              <w:marTop w:val="0"/>
                                              <w:marBottom w:val="0"/>
                                              <w:divBdr>
                                                <w:top w:val="none" w:sz="0" w:space="0" w:color="auto"/>
                                                <w:left w:val="none" w:sz="0" w:space="0" w:color="auto"/>
                                                <w:bottom w:val="single" w:sz="6" w:space="12" w:color="DDDDDD"/>
                                                <w:right w:val="none" w:sz="0" w:space="0" w:color="auto"/>
                                              </w:divBdr>
                                              <w:divsChild>
                                                <w:div w:id="1487208814">
                                                  <w:marLeft w:val="0"/>
                                                  <w:marRight w:val="0"/>
                                                  <w:marTop w:val="0"/>
                                                  <w:marBottom w:val="0"/>
                                                  <w:divBdr>
                                                    <w:top w:val="none" w:sz="0" w:space="0" w:color="auto"/>
                                                    <w:left w:val="none" w:sz="0" w:space="0" w:color="auto"/>
                                                    <w:bottom w:val="none" w:sz="0" w:space="0" w:color="auto"/>
                                                    <w:right w:val="none" w:sz="0" w:space="0" w:color="auto"/>
                                                  </w:divBdr>
                                                  <w:divsChild>
                                                    <w:div w:id="1290891738">
                                                      <w:marLeft w:val="0"/>
                                                      <w:marRight w:val="0"/>
                                                      <w:marTop w:val="0"/>
                                                      <w:marBottom w:val="0"/>
                                                      <w:divBdr>
                                                        <w:top w:val="none" w:sz="0" w:space="0" w:color="auto"/>
                                                        <w:left w:val="none" w:sz="0" w:space="0" w:color="auto"/>
                                                        <w:bottom w:val="none" w:sz="0" w:space="0" w:color="auto"/>
                                                        <w:right w:val="none" w:sz="0" w:space="0" w:color="auto"/>
                                                      </w:divBdr>
                                                      <w:divsChild>
                                                        <w:div w:id="1104152230">
                                                          <w:marLeft w:val="0"/>
                                                          <w:marRight w:val="0"/>
                                                          <w:marTop w:val="0"/>
                                                          <w:marBottom w:val="0"/>
                                                          <w:divBdr>
                                                            <w:top w:val="none" w:sz="0" w:space="0" w:color="auto"/>
                                                            <w:left w:val="none" w:sz="0" w:space="0" w:color="auto"/>
                                                            <w:bottom w:val="none" w:sz="0" w:space="0" w:color="auto"/>
                                                            <w:right w:val="none" w:sz="0" w:space="0" w:color="auto"/>
                                                          </w:divBdr>
                                                        </w:div>
                                                        <w:div w:id="1488282226">
                                                          <w:marLeft w:val="0"/>
                                                          <w:marRight w:val="0"/>
                                                          <w:marTop w:val="0"/>
                                                          <w:marBottom w:val="0"/>
                                                          <w:divBdr>
                                                            <w:top w:val="none" w:sz="0" w:space="0" w:color="auto"/>
                                                            <w:left w:val="none" w:sz="0" w:space="0" w:color="auto"/>
                                                            <w:bottom w:val="none" w:sz="0" w:space="0" w:color="auto"/>
                                                            <w:right w:val="none" w:sz="0" w:space="0" w:color="auto"/>
                                                          </w:divBdr>
                                                          <w:divsChild>
                                                            <w:div w:id="249239999">
                                                              <w:marLeft w:val="0"/>
                                                              <w:marRight w:val="0"/>
                                                              <w:marTop w:val="0"/>
                                                              <w:marBottom w:val="0"/>
                                                              <w:divBdr>
                                                                <w:top w:val="none" w:sz="0" w:space="0" w:color="auto"/>
                                                                <w:left w:val="none" w:sz="0" w:space="0" w:color="auto"/>
                                                                <w:bottom w:val="none" w:sz="0" w:space="0" w:color="auto"/>
                                                                <w:right w:val="none" w:sz="0" w:space="0" w:color="auto"/>
                                                              </w:divBdr>
                                                            </w:div>
                                                            <w:div w:id="107474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94518">
                                              <w:marLeft w:val="0"/>
                                              <w:marRight w:val="0"/>
                                              <w:marTop w:val="0"/>
                                              <w:marBottom w:val="0"/>
                                              <w:divBdr>
                                                <w:top w:val="none" w:sz="0" w:space="0" w:color="auto"/>
                                                <w:left w:val="none" w:sz="0" w:space="0" w:color="auto"/>
                                                <w:bottom w:val="single" w:sz="6" w:space="12" w:color="DDDDDD"/>
                                                <w:right w:val="none" w:sz="0" w:space="0" w:color="auto"/>
                                              </w:divBdr>
                                              <w:divsChild>
                                                <w:div w:id="129327384">
                                                  <w:marLeft w:val="0"/>
                                                  <w:marRight w:val="0"/>
                                                  <w:marTop w:val="0"/>
                                                  <w:marBottom w:val="0"/>
                                                  <w:divBdr>
                                                    <w:top w:val="none" w:sz="0" w:space="0" w:color="auto"/>
                                                    <w:left w:val="none" w:sz="0" w:space="0" w:color="auto"/>
                                                    <w:bottom w:val="none" w:sz="0" w:space="0" w:color="auto"/>
                                                    <w:right w:val="none" w:sz="0" w:space="0" w:color="auto"/>
                                                  </w:divBdr>
                                                  <w:divsChild>
                                                    <w:div w:id="823591543">
                                                      <w:marLeft w:val="0"/>
                                                      <w:marRight w:val="0"/>
                                                      <w:marTop w:val="0"/>
                                                      <w:marBottom w:val="0"/>
                                                      <w:divBdr>
                                                        <w:top w:val="none" w:sz="0" w:space="0" w:color="auto"/>
                                                        <w:left w:val="none" w:sz="0" w:space="0" w:color="auto"/>
                                                        <w:bottom w:val="none" w:sz="0" w:space="0" w:color="auto"/>
                                                        <w:right w:val="none" w:sz="0" w:space="0" w:color="auto"/>
                                                      </w:divBdr>
                                                      <w:divsChild>
                                                        <w:div w:id="187522337">
                                                          <w:marLeft w:val="0"/>
                                                          <w:marRight w:val="0"/>
                                                          <w:marTop w:val="0"/>
                                                          <w:marBottom w:val="0"/>
                                                          <w:divBdr>
                                                            <w:top w:val="none" w:sz="0" w:space="0" w:color="auto"/>
                                                            <w:left w:val="none" w:sz="0" w:space="0" w:color="auto"/>
                                                            <w:bottom w:val="none" w:sz="0" w:space="0" w:color="auto"/>
                                                            <w:right w:val="none" w:sz="0" w:space="0" w:color="auto"/>
                                                          </w:divBdr>
                                                        </w:div>
                                                        <w:div w:id="1011758659">
                                                          <w:marLeft w:val="0"/>
                                                          <w:marRight w:val="0"/>
                                                          <w:marTop w:val="0"/>
                                                          <w:marBottom w:val="0"/>
                                                          <w:divBdr>
                                                            <w:top w:val="none" w:sz="0" w:space="0" w:color="auto"/>
                                                            <w:left w:val="none" w:sz="0" w:space="0" w:color="auto"/>
                                                            <w:bottom w:val="none" w:sz="0" w:space="0" w:color="auto"/>
                                                            <w:right w:val="none" w:sz="0" w:space="0" w:color="auto"/>
                                                          </w:divBdr>
                                                          <w:divsChild>
                                                            <w:div w:id="341708509">
                                                              <w:marLeft w:val="0"/>
                                                              <w:marRight w:val="0"/>
                                                              <w:marTop w:val="0"/>
                                                              <w:marBottom w:val="0"/>
                                                              <w:divBdr>
                                                                <w:top w:val="none" w:sz="0" w:space="0" w:color="auto"/>
                                                                <w:left w:val="none" w:sz="0" w:space="0" w:color="auto"/>
                                                                <w:bottom w:val="none" w:sz="0" w:space="0" w:color="auto"/>
                                                                <w:right w:val="none" w:sz="0" w:space="0" w:color="auto"/>
                                                              </w:divBdr>
                                                            </w:div>
                                                            <w:div w:id="925184588">
                                                              <w:marLeft w:val="0"/>
                                                              <w:marRight w:val="0"/>
                                                              <w:marTop w:val="0"/>
                                                              <w:marBottom w:val="0"/>
                                                              <w:divBdr>
                                                                <w:top w:val="none" w:sz="0" w:space="0" w:color="auto"/>
                                                                <w:left w:val="none" w:sz="0" w:space="0" w:color="auto"/>
                                                                <w:bottom w:val="none" w:sz="0" w:space="0" w:color="auto"/>
                                                                <w:right w:val="none" w:sz="0" w:space="0" w:color="auto"/>
                                                              </w:divBdr>
                                                            </w:div>
                                                          </w:divsChild>
                                                        </w:div>
                                                        <w:div w:id="14744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1177">
                                              <w:marLeft w:val="0"/>
                                              <w:marRight w:val="0"/>
                                              <w:marTop w:val="0"/>
                                              <w:marBottom w:val="0"/>
                                              <w:divBdr>
                                                <w:top w:val="none" w:sz="0" w:space="0" w:color="auto"/>
                                                <w:left w:val="none" w:sz="0" w:space="0" w:color="auto"/>
                                                <w:bottom w:val="single" w:sz="6" w:space="12" w:color="DDDDDD"/>
                                                <w:right w:val="none" w:sz="0" w:space="0" w:color="auto"/>
                                              </w:divBdr>
                                              <w:divsChild>
                                                <w:div w:id="88740354">
                                                  <w:marLeft w:val="0"/>
                                                  <w:marRight w:val="0"/>
                                                  <w:marTop w:val="0"/>
                                                  <w:marBottom w:val="0"/>
                                                  <w:divBdr>
                                                    <w:top w:val="none" w:sz="0" w:space="0" w:color="auto"/>
                                                    <w:left w:val="none" w:sz="0" w:space="0" w:color="auto"/>
                                                    <w:bottom w:val="none" w:sz="0" w:space="0" w:color="auto"/>
                                                    <w:right w:val="none" w:sz="0" w:space="0" w:color="auto"/>
                                                  </w:divBdr>
                                                  <w:divsChild>
                                                    <w:div w:id="225918620">
                                                      <w:marLeft w:val="0"/>
                                                      <w:marRight w:val="0"/>
                                                      <w:marTop w:val="0"/>
                                                      <w:marBottom w:val="0"/>
                                                      <w:divBdr>
                                                        <w:top w:val="none" w:sz="0" w:space="0" w:color="auto"/>
                                                        <w:left w:val="none" w:sz="0" w:space="0" w:color="auto"/>
                                                        <w:bottom w:val="none" w:sz="0" w:space="0" w:color="auto"/>
                                                        <w:right w:val="none" w:sz="0" w:space="0" w:color="auto"/>
                                                      </w:divBdr>
                                                      <w:divsChild>
                                                        <w:div w:id="1510752468">
                                                          <w:marLeft w:val="0"/>
                                                          <w:marRight w:val="0"/>
                                                          <w:marTop w:val="0"/>
                                                          <w:marBottom w:val="0"/>
                                                          <w:divBdr>
                                                            <w:top w:val="none" w:sz="0" w:space="0" w:color="auto"/>
                                                            <w:left w:val="none" w:sz="0" w:space="0" w:color="auto"/>
                                                            <w:bottom w:val="none" w:sz="0" w:space="0" w:color="auto"/>
                                                            <w:right w:val="none" w:sz="0" w:space="0" w:color="auto"/>
                                                          </w:divBdr>
                                                          <w:divsChild>
                                                            <w:div w:id="345448369">
                                                              <w:marLeft w:val="0"/>
                                                              <w:marRight w:val="0"/>
                                                              <w:marTop w:val="0"/>
                                                              <w:marBottom w:val="0"/>
                                                              <w:divBdr>
                                                                <w:top w:val="none" w:sz="0" w:space="0" w:color="auto"/>
                                                                <w:left w:val="none" w:sz="0" w:space="0" w:color="auto"/>
                                                                <w:bottom w:val="none" w:sz="0" w:space="0" w:color="auto"/>
                                                                <w:right w:val="none" w:sz="0" w:space="0" w:color="auto"/>
                                                              </w:divBdr>
                                                            </w:div>
                                                            <w:div w:id="1901674564">
                                                              <w:marLeft w:val="0"/>
                                                              <w:marRight w:val="0"/>
                                                              <w:marTop w:val="0"/>
                                                              <w:marBottom w:val="0"/>
                                                              <w:divBdr>
                                                                <w:top w:val="none" w:sz="0" w:space="0" w:color="auto"/>
                                                                <w:left w:val="none" w:sz="0" w:space="0" w:color="auto"/>
                                                                <w:bottom w:val="none" w:sz="0" w:space="0" w:color="auto"/>
                                                                <w:right w:val="none" w:sz="0" w:space="0" w:color="auto"/>
                                                              </w:divBdr>
                                                            </w:div>
                                                          </w:divsChild>
                                                        </w:div>
                                                        <w:div w:id="17953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555495">
                                              <w:marLeft w:val="0"/>
                                              <w:marRight w:val="0"/>
                                              <w:marTop w:val="0"/>
                                              <w:marBottom w:val="0"/>
                                              <w:divBdr>
                                                <w:top w:val="none" w:sz="0" w:space="0" w:color="auto"/>
                                                <w:left w:val="none" w:sz="0" w:space="0" w:color="auto"/>
                                                <w:bottom w:val="single" w:sz="6" w:space="12" w:color="DDDDDD"/>
                                                <w:right w:val="none" w:sz="0" w:space="0" w:color="auto"/>
                                              </w:divBdr>
                                              <w:divsChild>
                                                <w:div w:id="230972836">
                                                  <w:marLeft w:val="0"/>
                                                  <w:marRight w:val="0"/>
                                                  <w:marTop w:val="0"/>
                                                  <w:marBottom w:val="0"/>
                                                  <w:divBdr>
                                                    <w:top w:val="none" w:sz="0" w:space="0" w:color="auto"/>
                                                    <w:left w:val="none" w:sz="0" w:space="0" w:color="auto"/>
                                                    <w:bottom w:val="none" w:sz="0" w:space="0" w:color="auto"/>
                                                    <w:right w:val="none" w:sz="0" w:space="0" w:color="auto"/>
                                                  </w:divBdr>
                                                  <w:divsChild>
                                                    <w:div w:id="172844153">
                                                      <w:marLeft w:val="0"/>
                                                      <w:marRight w:val="0"/>
                                                      <w:marTop w:val="0"/>
                                                      <w:marBottom w:val="0"/>
                                                      <w:divBdr>
                                                        <w:top w:val="none" w:sz="0" w:space="0" w:color="auto"/>
                                                        <w:left w:val="none" w:sz="0" w:space="0" w:color="auto"/>
                                                        <w:bottom w:val="none" w:sz="0" w:space="0" w:color="auto"/>
                                                        <w:right w:val="none" w:sz="0" w:space="0" w:color="auto"/>
                                                      </w:divBdr>
                                                      <w:divsChild>
                                                        <w:div w:id="645209007">
                                                          <w:marLeft w:val="0"/>
                                                          <w:marRight w:val="0"/>
                                                          <w:marTop w:val="0"/>
                                                          <w:marBottom w:val="0"/>
                                                          <w:divBdr>
                                                            <w:top w:val="none" w:sz="0" w:space="0" w:color="auto"/>
                                                            <w:left w:val="none" w:sz="0" w:space="0" w:color="auto"/>
                                                            <w:bottom w:val="none" w:sz="0" w:space="0" w:color="auto"/>
                                                            <w:right w:val="none" w:sz="0" w:space="0" w:color="auto"/>
                                                          </w:divBdr>
                                                          <w:divsChild>
                                                            <w:div w:id="612905086">
                                                              <w:marLeft w:val="0"/>
                                                              <w:marRight w:val="0"/>
                                                              <w:marTop w:val="0"/>
                                                              <w:marBottom w:val="0"/>
                                                              <w:divBdr>
                                                                <w:top w:val="none" w:sz="0" w:space="0" w:color="auto"/>
                                                                <w:left w:val="none" w:sz="0" w:space="0" w:color="auto"/>
                                                                <w:bottom w:val="none" w:sz="0" w:space="0" w:color="auto"/>
                                                                <w:right w:val="none" w:sz="0" w:space="0" w:color="auto"/>
                                                              </w:divBdr>
                                                            </w:div>
                                                            <w:div w:id="1616987128">
                                                              <w:marLeft w:val="0"/>
                                                              <w:marRight w:val="0"/>
                                                              <w:marTop w:val="0"/>
                                                              <w:marBottom w:val="0"/>
                                                              <w:divBdr>
                                                                <w:top w:val="none" w:sz="0" w:space="0" w:color="auto"/>
                                                                <w:left w:val="none" w:sz="0" w:space="0" w:color="auto"/>
                                                                <w:bottom w:val="none" w:sz="0" w:space="0" w:color="auto"/>
                                                                <w:right w:val="none" w:sz="0" w:space="0" w:color="auto"/>
                                                              </w:divBdr>
                                                            </w:div>
                                                          </w:divsChild>
                                                        </w:div>
                                                        <w:div w:id="17485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293">
                                              <w:marLeft w:val="0"/>
                                              <w:marRight w:val="0"/>
                                              <w:marTop w:val="0"/>
                                              <w:marBottom w:val="0"/>
                                              <w:divBdr>
                                                <w:top w:val="none" w:sz="0" w:space="0" w:color="auto"/>
                                                <w:left w:val="none" w:sz="0" w:space="0" w:color="auto"/>
                                                <w:bottom w:val="single" w:sz="6" w:space="12" w:color="DDDDDD"/>
                                                <w:right w:val="none" w:sz="0" w:space="0" w:color="auto"/>
                                              </w:divBdr>
                                              <w:divsChild>
                                                <w:div w:id="81725957">
                                                  <w:marLeft w:val="0"/>
                                                  <w:marRight w:val="0"/>
                                                  <w:marTop w:val="0"/>
                                                  <w:marBottom w:val="0"/>
                                                  <w:divBdr>
                                                    <w:top w:val="none" w:sz="0" w:space="0" w:color="auto"/>
                                                    <w:left w:val="none" w:sz="0" w:space="0" w:color="auto"/>
                                                    <w:bottom w:val="none" w:sz="0" w:space="0" w:color="auto"/>
                                                    <w:right w:val="none" w:sz="0" w:space="0" w:color="auto"/>
                                                  </w:divBdr>
                                                  <w:divsChild>
                                                    <w:div w:id="1888292802">
                                                      <w:marLeft w:val="0"/>
                                                      <w:marRight w:val="0"/>
                                                      <w:marTop w:val="0"/>
                                                      <w:marBottom w:val="0"/>
                                                      <w:divBdr>
                                                        <w:top w:val="none" w:sz="0" w:space="0" w:color="auto"/>
                                                        <w:left w:val="none" w:sz="0" w:space="0" w:color="auto"/>
                                                        <w:bottom w:val="none" w:sz="0" w:space="0" w:color="auto"/>
                                                        <w:right w:val="none" w:sz="0" w:space="0" w:color="auto"/>
                                                      </w:divBdr>
                                                      <w:divsChild>
                                                        <w:div w:id="136262278">
                                                          <w:marLeft w:val="0"/>
                                                          <w:marRight w:val="0"/>
                                                          <w:marTop w:val="0"/>
                                                          <w:marBottom w:val="0"/>
                                                          <w:divBdr>
                                                            <w:top w:val="none" w:sz="0" w:space="0" w:color="auto"/>
                                                            <w:left w:val="none" w:sz="0" w:space="0" w:color="auto"/>
                                                            <w:bottom w:val="none" w:sz="0" w:space="0" w:color="auto"/>
                                                            <w:right w:val="none" w:sz="0" w:space="0" w:color="auto"/>
                                                          </w:divBdr>
                                                        </w:div>
                                                        <w:div w:id="255216701">
                                                          <w:marLeft w:val="0"/>
                                                          <w:marRight w:val="0"/>
                                                          <w:marTop w:val="0"/>
                                                          <w:marBottom w:val="0"/>
                                                          <w:divBdr>
                                                            <w:top w:val="none" w:sz="0" w:space="0" w:color="auto"/>
                                                            <w:left w:val="none" w:sz="0" w:space="0" w:color="auto"/>
                                                            <w:bottom w:val="none" w:sz="0" w:space="0" w:color="auto"/>
                                                            <w:right w:val="none" w:sz="0" w:space="0" w:color="auto"/>
                                                          </w:divBdr>
                                                          <w:divsChild>
                                                            <w:div w:id="575164625">
                                                              <w:marLeft w:val="0"/>
                                                              <w:marRight w:val="0"/>
                                                              <w:marTop w:val="0"/>
                                                              <w:marBottom w:val="0"/>
                                                              <w:divBdr>
                                                                <w:top w:val="none" w:sz="0" w:space="0" w:color="auto"/>
                                                                <w:left w:val="none" w:sz="0" w:space="0" w:color="auto"/>
                                                                <w:bottom w:val="none" w:sz="0" w:space="0" w:color="auto"/>
                                                                <w:right w:val="none" w:sz="0" w:space="0" w:color="auto"/>
                                                              </w:divBdr>
                                                            </w:div>
                                                            <w:div w:id="1222866746">
                                                              <w:marLeft w:val="0"/>
                                                              <w:marRight w:val="0"/>
                                                              <w:marTop w:val="0"/>
                                                              <w:marBottom w:val="0"/>
                                                              <w:divBdr>
                                                                <w:top w:val="none" w:sz="0" w:space="0" w:color="auto"/>
                                                                <w:left w:val="none" w:sz="0" w:space="0" w:color="auto"/>
                                                                <w:bottom w:val="none" w:sz="0" w:space="0" w:color="auto"/>
                                                                <w:right w:val="none" w:sz="0" w:space="0" w:color="auto"/>
                                                              </w:divBdr>
                                                            </w:div>
                                                          </w:divsChild>
                                                        </w:div>
                                                        <w:div w:id="20951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03480">
                                              <w:marLeft w:val="0"/>
                                              <w:marRight w:val="0"/>
                                              <w:marTop w:val="0"/>
                                              <w:marBottom w:val="0"/>
                                              <w:divBdr>
                                                <w:top w:val="none" w:sz="0" w:space="0" w:color="auto"/>
                                                <w:left w:val="none" w:sz="0" w:space="0" w:color="auto"/>
                                                <w:bottom w:val="single" w:sz="6" w:space="12" w:color="DDDDDD"/>
                                                <w:right w:val="none" w:sz="0" w:space="0" w:color="auto"/>
                                              </w:divBdr>
                                              <w:divsChild>
                                                <w:div w:id="1098408123">
                                                  <w:marLeft w:val="0"/>
                                                  <w:marRight w:val="0"/>
                                                  <w:marTop w:val="0"/>
                                                  <w:marBottom w:val="0"/>
                                                  <w:divBdr>
                                                    <w:top w:val="none" w:sz="0" w:space="0" w:color="auto"/>
                                                    <w:left w:val="none" w:sz="0" w:space="0" w:color="auto"/>
                                                    <w:bottom w:val="none" w:sz="0" w:space="0" w:color="auto"/>
                                                    <w:right w:val="none" w:sz="0" w:space="0" w:color="auto"/>
                                                  </w:divBdr>
                                                  <w:divsChild>
                                                    <w:div w:id="759526139">
                                                      <w:marLeft w:val="0"/>
                                                      <w:marRight w:val="0"/>
                                                      <w:marTop w:val="0"/>
                                                      <w:marBottom w:val="0"/>
                                                      <w:divBdr>
                                                        <w:top w:val="none" w:sz="0" w:space="0" w:color="auto"/>
                                                        <w:left w:val="none" w:sz="0" w:space="0" w:color="auto"/>
                                                        <w:bottom w:val="none" w:sz="0" w:space="0" w:color="auto"/>
                                                        <w:right w:val="none" w:sz="0" w:space="0" w:color="auto"/>
                                                      </w:divBdr>
                                                      <w:divsChild>
                                                        <w:div w:id="458302668">
                                                          <w:marLeft w:val="0"/>
                                                          <w:marRight w:val="0"/>
                                                          <w:marTop w:val="0"/>
                                                          <w:marBottom w:val="0"/>
                                                          <w:divBdr>
                                                            <w:top w:val="none" w:sz="0" w:space="0" w:color="auto"/>
                                                            <w:left w:val="none" w:sz="0" w:space="0" w:color="auto"/>
                                                            <w:bottom w:val="none" w:sz="0" w:space="0" w:color="auto"/>
                                                            <w:right w:val="none" w:sz="0" w:space="0" w:color="auto"/>
                                                          </w:divBdr>
                                                        </w:div>
                                                        <w:div w:id="976104947">
                                                          <w:marLeft w:val="0"/>
                                                          <w:marRight w:val="0"/>
                                                          <w:marTop w:val="0"/>
                                                          <w:marBottom w:val="0"/>
                                                          <w:divBdr>
                                                            <w:top w:val="none" w:sz="0" w:space="0" w:color="auto"/>
                                                            <w:left w:val="none" w:sz="0" w:space="0" w:color="auto"/>
                                                            <w:bottom w:val="none" w:sz="0" w:space="0" w:color="auto"/>
                                                            <w:right w:val="none" w:sz="0" w:space="0" w:color="auto"/>
                                                          </w:divBdr>
                                                        </w:div>
                                                        <w:div w:id="1700353531">
                                                          <w:marLeft w:val="0"/>
                                                          <w:marRight w:val="0"/>
                                                          <w:marTop w:val="0"/>
                                                          <w:marBottom w:val="0"/>
                                                          <w:divBdr>
                                                            <w:top w:val="none" w:sz="0" w:space="0" w:color="auto"/>
                                                            <w:left w:val="none" w:sz="0" w:space="0" w:color="auto"/>
                                                            <w:bottom w:val="none" w:sz="0" w:space="0" w:color="auto"/>
                                                            <w:right w:val="none" w:sz="0" w:space="0" w:color="auto"/>
                                                          </w:divBdr>
                                                          <w:divsChild>
                                                            <w:div w:id="541787726">
                                                              <w:marLeft w:val="0"/>
                                                              <w:marRight w:val="0"/>
                                                              <w:marTop w:val="0"/>
                                                              <w:marBottom w:val="0"/>
                                                              <w:divBdr>
                                                                <w:top w:val="none" w:sz="0" w:space="0" w:color="auto"/>
                                                                <w:left w:val="none" w:sz="0" w:space="0" w:color="auto"/>
                                                                <w:bottom w:val="none" w:sz="0" w:space="0" w:color="auto"/>
                                                                <w:right w:val="none" w:sz="0" w:space="0" w:color="auto"/>
                                                              </w:divBdr>
                                                            </w:div>
                                                            <w:div w:id="179058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741082">
                                              <w:marLeft w:val="0"/>
                                              <w:marRight w:val="0"/>
                                              <w:marTop w:val="0"/>
                                              <w:marBottom w:val="0"/>
                                              <w:divBdr>
                                                <w:top w:val="none" w:sz="0" w:space="0" w:color="auto"/>
                                                <w:left w:val="none" w:sz="0" w:space="0" w:color="auto"/>
                                                <w:bottom w:val="single" w:sz="6" w:space="12" w:color="DDDDDD"/>
                                                <w:right w:val="none" w:sz="0" w:space="0" w:color="auto"/>
                                              </w:divBdr>
                                              <w:divsChild>
                                                <w:div w:id="168840084">
                                                  <w:marLeft w:val="0"/>
                                                  <w:marRight w:val="0"/>
                                                  <w:marTop w:val="0"/>
                                                  <w:marBottom w:val="0"/>
                                                  <w:divBdr>
                                                    <w:top w:val="none" w:sz="0" w:space="0" w:color="auto"/>
                                                    <w:left w:val="none" w:sz="0" w:space="0" w:color="auto"/>
                                                    <w:bottom w:val="none" w:sz="0" w:space="0" w:color="auto"/>
                                                    <w:right w:val="none" w:sz="0" w:space="0" w:color="auto"/>
                                                  </w:divBdr>
                                                  <w:divsChild>
                                                    <w:div w:id="1265377456">
                                                      <w:marLeft w:val="0"/>
                                                      <w:marRight w:val="0"/>
                                                      <w:marTop w:val="0"/>
                                                      <w:marBottom w:val="0"/>
                                                      <w:divBdr>
                                                        <w:top w:val="none" w:sz="0" w:space="0" w:color="auto"/>
                                                        <w:left w:val="none" w:sz="0" w:space="0" w:color="auto"/>
                                                        <w:bottom w:val="none" w:sz="0" w:space="0" w:color="auto"/>
                                                        <w:right w:val="none" w:sz="0" w:space="0" w:color="auto"/>
                                                      </w:divBdr>
                                                      <w:divsChild>
                                                        <w:div w:id="740761567">
                                                          <w:marLeft w:val="0"/>
                                                          <w:marRight w:val="0"/>
                                                          <w:marTop w:val="0"/>
                                                          <w:marBottom w:val="0"/>
                                                          <w:divBdr>
                                                            <w:top w:val="none" w:sz="0" w:space="0" w:color="auto"/>
                                                            <w:left w:val="none" w:sz="0" w:space="0" w:color="auto"/>
                                                            <w:bottom w:val="none" w:sz="0" w:space="0" w:color="auto"/>
                                                            <w:right w:val="none" w:sz="0" w:space="0" w:color="auto"/>
                                                          </w:divBdr>
                                                          <w:divsChild>
                                                            <w:div w:id="1154298699">
                                                              <w:marLeft w:val="0"/>
                                                              <w:marRight w:val="0"/>
                                                              <w:marTop w:val="0"/>
                                                              <w:marBottom w:val="0"/>
                                                              <w:divBdr>
                                                                <w:top w:val="none" w:sz="0" w:space="0" w:color="auto"/>
                                                                <w:left w:val="none" w:sz="0" w:space="0" w:color="auto"/>
                                                                <w:bottom w:val="none" w:sz="0" w:space="0" w:color="auto"/>
                                                                <w:right w:val="none" w:sz="0" w:space="0" w:color="auto"/>
                                                              </w:divBdr>
                                                            </w:div>
                                                            <w:div w:id="1378699423">
                                                              <w:marLeft w:val="0"/>
                                                              <w:marRight w:val="0"/>
                                                              <w:marTop w:val="0"/>
                                                              <w:marBottom w:val="0"/>
                                                              <w:divBdr>
                                                                <w:top w:val="none" w:sz="0" w:space="0" w:color="auto"/>
                                                                <w:left w:val="none" w:sz="0" w:space="0" w:color="auto"/>
                                                                <w:bottom w:val="none" w:sz="0" w:space="0" w:color="auto"/>
                                                                <w:right w:val="none" w:sz="0" w:space="0" w:color="auto"/>
                                                              </w:divBdr>
                                                            </w:div>
                                                          </w:divsChild>
                                                        </w:div>
                                                        <w:div w:id="138752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6153822">
                              <w:marLeft w:val="0"/>
                              <w:marRight w:val="0"/>
                              <w:marTop w:val="0"/>
                              <w:marBottom w:val="0"/>
                              <w:divBdr>
                                <w:top w:val="single" w:sz="6" w:space="0" w:color="333333"/>
                                <w:left w:val="none" w:sz="0" w:space="0" w:color="auto"/>
                                <w:bottom w:val="none" w:sz="0" w:space="0" w:color="auto"/>
                                <w:right w:val="none" w:sz="0" w:space="0" w:color="auto"/>
                              </w:divBdr>
                            </w:div>
                          </w:divsChild>
                        </w:div>
                      </w:divsChild>
                    </w:div>
                  </w:divsChild>
                </w:div>
              </w:divsChild>
            </w:div>
          </w:divsChild>
        </w:div>
      </w:divsChild>
    </w:div>
    <w:div w:id="598762012">
      <w:bodyDiv w:val="1"/>
      <w:marLeft w:val="0"/>
      <w:marRight w:val="0"/>
      <w:marTop w:val="0"/>
      <w:marBottom w:val="0"/>
      <w:divBdr>
        <w:top w:val="none" w:sz="0" w:space="0" w:color="auto"/>
        <w:left w:val="none" w:sz="0" w:space="0" w:color="auto"/>
        <w:bottom w:val="none" w:sz="0" w:space="0" w:color="auto"/>
        <w:right w:val="none" w:sz="0" w:space="0" w:color="auto"/>
      </w:divBdr>
    </w:div>
    <w:div w:id="637566753">
      <w:bodyDiv w:val="1"/>
      <w:marLeft w:val="0"/>
      <w:marRight w:val="0"/>
      <w:marTop w:val="0"/>
      <w:marBottom w:val="0"/>
      <w:divBdr>
        <w:top w:val="none" w:sz="0" w:space="0" w:color="auto"/>
        <w:left w:val="none" w:sz="0" w:space="0" w:color="auto"/>
        <w:bottom w:val="none" w:sz="0" w:space="0" w:color="auto"/>
        <w:right w:val="none" w:sz="0" w:space="0" w:color="auto"/>
      </w:divBdr>
    </w:div>
    <w:div w:id="720908666">
      <w:bodyDiv w:val="1"/>
      <w:marLeft w:val="0"/>
      <w:marRight w:val="0"/>
      <w:marTop w:val="0"/>
      <w:marBottom w:val="0"/>
      <w:divBdr>
        <w:top w:val="none" w:sz="0" w:space="0" w:color="auto"/>
        <w:left w:val="none" w:sz="0" w:space="0" w:color="auto"/>
        <w:bottom w:val="none" w:sz="0" w:space="0" w:color="auto"/>
        <w:right w:val="none" w:sz="0" w:space="0" w:color="auto"/>
      </w:divBdr>
    </w:div>
    <w:div w:id="798453377">
      <w:bodyDiv w:val="1"/>
      <w:marLeft w:val="0"/>
      <w:marRight w:val="0"/>
      <w:marTop w:val="0"/>
      <w:marBottom w:val="0"/>
      <w:divBdr>
        <w:top w:val="none" w:sz="0" w:space="0" w:color="auto"/>
        <w:left w:val="none" w:sz="0" w:space="0" w:color="auto"/>
        <w:bottom w:val="none" w:sz="0" w:space="0" w:color="auto"/>
        <w:right w:val="none" w:sz="0" w:space="0" w:color="auto"/>
      </w:divBdr>
    </w:div>
    <w:div w:id="939143460">
      <w:bodyDiv w:val="1"/>
      <w:marLeft w:val="0"/>
      <w:marRight w:val="0"/>
      <w:marTop w:val="0"/>
      <w:marBottom w:val="0"/>
      <w:divBdr>
        <w:top w:val="none" w:sz="0" w:space="0" w:color="auto"/>
        <w:left w:val="none" w:sz="0" w:space="0" w:color="auto"/>
        <w:bottom w:val="none" w:sz="0" w:space="0" w:color="auto"/>
        <w:right w:val="none" w:sz="0" w:space="0" w:color="auto"/>
      </w:divBdr>
    </w:div>
    <w:div w:id="1279027876">
      <w:bodyDiv w:val="1"/>
      <w:marLeft w:val="0"/>
      <w:marRight w:val="0"/>
      <w:marTop w:val="0"/>
      <w:marBottom w:val="0"/>
      <w:divBdr>
        <w:top w:val="none" w:sz="0" w:space="0" w:color="auto"/>
        <w:left w:val="none" w:sz="0" w:space="0" w:color="auto"/>
        <w:bottom w:val="none" w:sz="0" w:space="0" w:color="auto"/>
        <w:right w:val="none" w:sz="0" w:space="0" w:color="auto"/>
      </w:divBdr>
    </w:div>
    <w:div w:id="1452480726">
      <w:bodyDiv w:val="1"/>
      <w:marLeft w:val="0"/>
      <w:marRight w:val="0"/>
      <w:marTop w:val="0"/>
      <w:marBottom w:val="0"/>
      <w:divBdr>
        <w:top w:val="none" w:sz="0" w:space="0" w:color="auto"/>
        <w:left w:val="none" w:sz="0" w:space="0" w:color="auto"/>
        <w:bottom w:val="none" w:sz="0" w:space="0" w:color="auto"/>
        <w:right w:val="none" w:sz="0" w:space="0" w:color="auto"/>
      </w:divBdr>
      <w:divsChild>
        <w:div w:id="1132479071">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488939003">
      <w:bodyDiv w:val="1"/>
      <w:marLeft w:val="0"/>
      <w:marRight w:val="0"/>
      <w:marTop w:val="0"/>
      <w:marBottom w:val="0"/>
      <w:divBdr>
        <w:top w:val="none" w:sz="0" w:space="0" w:color="auto"/>
        <w:left w:val="none" w:sz="0" w:space="0" w:color="auto"/>
        <w:bottom w:val="none" w:sz="0" w:space="0" w:color="auto"/>
        <w:right w:val="none" w:sz="0" w:space="0" w:color="auto"/>
      </w:divBdr>
    </w:div>
    <w:div w:id="1561094669">
      <w:bodyDiv w:val="1"/>
      <w:marLeft w:val="0"/>
      <w:marRight w:val="0"/>
      <w:marTop w:val="0"/>
      <w:marBottom w:val="0"/>
      <w:divBdr>
        <w:top w:val="none" w:sz="0" w:space="0" w:color="auto"/>
        <w:left w:val="none" w:sz="0" w:space="0" w:color="auto"/>
        <w:bottom w:val="none" w:sz="0" w:space="0" w:color="auto"/>
        <w:right w:val="none" w:sz="0" w:space="0" w:color="auto"/>
      </w:divBdr>
    </w:div>
    <w:div w:id="2065134801">
      <w:bodyDiv w:val="1"/>
      <w:marLeft w:val="0"/>
      <w:marRight w:val="0"/>
      <w:marTop w:val="0"/>
      <w:marBottom w:val="0"/>
      <w:divBdr>
        <w:top w:val="none" w:sz="0" w:space="0" w:color="auto"/>
        <w:left w:val="none" w:sz="0" w:space="0" w:color="auto"/>
        <w:bottom w:val="none" w:sz="0" w:space="0" w:color="auto"/>
        <w:right w:val="none" w:sz="0" w:space="0" w:color="auto"/>
      </w:divBdr>
    </w:div>
    <w:div w:id="2071272185">
      <w:bodyDiv w:val="1"/>
      <w:marLeft w:val="0"/>
      <w:marRight w:val="0"/>
      <w:marTop w:val="0"/>
      <w:marBottom w:val="0"/>
      <w:divBdr>
        <w:top w:val="none" w:sz="0" w:space="0" w:color="auto"/>
        <w:left w:val="none" w:sz="0" w:space="0" w:color="auto"/>
        <w:bottom w:val="none" w:sz="0" w:space="0" w:color="auto"/>
        <w:right w:val="none" w:sz="0" w:space="0" w:color="auto"/>
      </w:divBdr>
      <w:divsChild>
        <w:div w:id="131617982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12507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stutimehla.cse@piet.co.i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piet.co.in" TargetMode="External"/><Relationship Id="rId24" Type="http://schemas.openxmlformats.org/officeDocument/2006/relationships/hyperlink" Target="https://doi.org/10.3390/fi14110341"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dr.anjugandhi@gmail.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jainshweta290204@gmail.com" TargetMode="Externa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700A9-8A2B-499B-A1CA-146366B2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5783</Words>
  <Characters>32964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38670</CharactersWithSpaces>
  <SharedDoc>false</SharedDoc>
  <HLinks>
    <vt:vector size="18" baseType="variant">
      <vt:variant>
        <vt:i4>2228277</vt:i4>
      </vt:variant>
      <vt:variant>
        <vt:i4>6</vt:i4>
      </vt:variant>
      <vt:variant>
        <vt:i4>0</vt:i4>
      </vt:variant>
      <vt:variant>
        <vt:i4>5</vt:i4>
      </vt:variant>
      <vt:variant>
        <vt:lpwstr>https://doi.org/10.1038/s41598-022-14876-6</vt:lpwstr>
      </vt:variant>
      <vt:variant>
        <vt:lpwstr/>
      </vt:variant>
      <vt:variant>
        <vt:i4>4784238</vt:i4>
      </vt:variant>
      <vt:variant>
        <vt:i4>3</vt:i4>
      </vt:variant>
      <vt:variant>
        <vt:i4>0</vt:i4>
      </vt:variant>
      <vt:variant>
        <vt:i4>5</vt:i4>
      </vt:variant>
      <vt:variant>
        <vt:lpwstr>https://doi.org/10.1007/978-3-030-47361-7_3</vt:lpwstr>
      </vt:variant>
      <vt:variant>
        <vt:lpwstr/>
      </vt:variant>
      <vt:variant>
        <vt:i4>458865</vt:i4>
      </vt:variant>
      <vt:variant>
        <vt:i4>0</vt:i4>
      </vt:variant>
      <vt:variant>
        <vt:i4>0</vt:i4>
      </vt:variant>
      <vt:variant>
        <vt:i4>5</vt:i4>
      </vt:variant>
      <vt:variant>
        <vt:lpwstr>../Downloads/jainshweta290204@gmail.com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MY</cp:lastModifiedBy>
  <cp:revision>15</cp:revision>
  <cp:lastPrinted>2023-07-15T10:29:00Z</cp:lastPrinted>
  <dcterms:created xsi:type="dcterms:W3CDTF">2023-07-18T08:05:00Z</dcterms:created>
  <dcterms:modified xsi:type="dcterms:W3CDTF">2023-07-18T08:50:00Z</dcterms:modified>
</cp:coreProperties>
</file>