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6205" w14:textId="0DBC2DA7" w:rsidR="00A8245F" w:rsidRPr="007B2A8E" w:rsidRDefault="00AA357B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B2A8E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Argemone Mexicana</w:t>
      </w:r>
      <w:r w:rsidRPr="007B2A8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a </w:t>
      </w:r>
      <w:r w:rsidR="00D13518" w:rsidRPr="007B2A8E">
        <w:rPr>
          <w:rFonts w:ascii="Times New Roman" w:hAnsi="Times New Roman" w:cs="Times New Roman"/>
          <w:b/>
          <w:bCs/>
          <w:sz w:val="32"/>
          <w:szCs w:val="32"/>
          <w:lang w:val="en-US"/>
        </w:rPr>
        <w:t>H</w:t>
      </w:r>
      <w:r w:rsidRPr="007B2A8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idden </w:t>
      </w:r>
      <w:r w:rsidR="00D13518" w:rsidRPr="007B2A8E">
        <w:rPr>
          <w:rFonts w:ascii="Times New Roman" w:hAnsi="Times New Roman" w:cs="Times New Roman"/>
          <w:b/>
          <w:bCs/>
          <w:sz w:val="32"/>
          <w:szCs w:val="32"/>
          <w:lang w:val="en-US"/>
        </w:rPr>
        <w:t>M</w:t>
      </w:r>
      <w:r w:rsidRPr="007B2A8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edicinal </w:t>
      </w:r>
      <w:r w:rsidR="00D13518" w:rsidRPr="007B2A8E">
        <w:rPr>
          <w:rFonts w:ascii="Times New Roman" w:hAnsi="Times New Roman" w:cs="Times New Roman"/>
          <w:b/>
          <w:bCs/>
          <w:sz w:val="32"/>
          <w:szCs w:val="32"/>
          <w:lang w:val="en-US"/>
        </w:rPr>
        <w:t>P</w:t>
      </w:r>
      <w:r w:rsidRPr="007B2A8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lant and to </w:t>
      </w:r>
      <w:r w:rsidR="00D13518" w:rsidRPr="007B2A8E">
        <w:rPr>
          <w:rFonts w:ascii="Times New Roman" w:hAnsi="Times New Roman" w:cs="Times New Roman"/>
          <w:b/>
          <w:bCs/>
          <w:sz w:val="32"/>
          <w:szCs w:val="32"/>
          <w:lang w:val="en-US"/>
        </w:rPr>
        <w:t>E</w:t>
      </w:r>
      <w:r w:rsidRPr="007B2A8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valuate </w:t>
      </w:r>
      <w:r w:rsidR="00D13518" w:rsidRPr="007B2A8E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7B2A8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ts </w:t>
      </w:r>
      <w:r w:rsidR="00D13518" w:rsidRPr="007B2A8E">
        <w:rPr>
          <w:rFonts w:ascii="Times New Roman" w:hAnsi="Times New Roman" w:cs="Times New Roman"/>
          <w:b/>
          <w:bCs/>
          <w:sz w:val="32"/>
          <w:szCs w:val="32"/>
          <w:lang w:val="en-US"/>
        </w:rPr>
        <w:t>E</w:t>
      </w:r>
      <w:r w:rsidRPr="007B2A8E">
        <w:rPr>
          <w:rFonts w:ascii="Times New Roman" w:hAnsi="Times New Roman" w:cs="Times New Roman"/>
          <w:b/>
          <w:bCs/>
          <w:sz w:val="32"/>
          <w:szCs w:val="32"/>
          <w:lang w:val="en-US"/>
        </w:rPr>
        <w:t>dibility: A Review</w:t>
      </w:r>
    </w:p>
    <w:p w14:paraId="28AF16FB" w14:textId="731C022B" w:rsidR="007C3C86" w:rsidRPr="007B2A8E" w:rsidRDefault="00F40A84" w:rsidP="00F40A8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7B2A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Dhananjay Sharma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Pr="007B2A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C3C86" w:rsidRPr="007B2A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7C3C86" w:rsidRPr="007B2A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B2A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Luxita Sharma*</w:t>
      </w:r>
      <w:r w:rsidR="007C3C86" w:rsidRPr="007B2A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C3C86" w:rsidRPr="007B2A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14:paraId="6011607E" w14:textId="77777777" w:rsidR="007C3C86" w:rsidRPr="007B2A8E" w:rsidRDefault="007C3C86" w:rsidP="00F9213E">
      <w:pPr>
        <w:pStyle w:val="Normal1"/>
        <w:spacing w:line="276" w:lineRule="auto"/>
        <w:rPr>
          <w:rFonts w:ascii="Times New Roman" w:hAnsi="Times New Roman" w:cs="Times New Roman"/>
          <w:color w:val="0D0D0D" w:themeColor="text1" w:themeTint="F2"/>
        </w:rPr>
      </w:pPr>
      <w:r w:rsidRPr="007B2A8E">
        <w:rPr>
          <w:rFonts w:ascii="Times New Roman" w:eastAsia="Georgia" w:hAnsi="Times New Roman" w:cs="Times New Roman"/>
          <w:b/>
          <w:color w:val="0D0D0D" w:themeColor="text1" w:themeTint="F2"/>
        </w:rPr>
        <w:t>Affiliations:</w:t>
      </w:r>
      <w:r w:rsidRPr="007B2A8E">
        <w:rPr>
          <w:rFonts w:ascii="Times New Roman" w:eastAsia="Georgia" w:hAnsi="Times New Roman" w:cs="Times New Roman"/>
          <w:color w:val="0D0D0D" w:themeColor="text1" w:themeTint="F2"/>
        </w:rPr>
        <w:t xml:space="preserve"> </w:t>
      </w:r>
    </w:p>
    <w:p w14:paraId="6A277FB8" w14:textId="77777777" w:rsidR="00F40A84" w:rsidRPr="007B2A8E" w:rsidRDefault="007C3C86" w:rsidP="00F40A84">
      <w:pPr>
        <w:spacing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7B2A8E">
        <w:rPr>
          <w:rFonts w:ascii="Times New Roman" w:hAnsi="Times New Roman" w:cs="Times New Roman"/>
          <w:sz w:val="24"/>
          <w:szCs w:val="24"/>
        </w:rPr>
        <w:t xml:space="preserve">1. </w:t>
      </w:r>
      <w:r w:rsidR="00F40A84" w:rsidRPr="007B2A8E">
        <w:rPr>
          <w:rFonts w:ascii="Times New Roman" w:hAnsi="Times New Roman" w:cs="Times New Roman"/>
          <w:sz w:val="24"/>
          <w:szCs w:val="24"/>
        </w:rPr>
        <w:t xml:space="preserve">Department of Dietetics and Applied Nutrition, Amity Medical School, Amity University Haryana, India. Email: </w:t>
      </w:r>
      <w:hyperlink r:id="rId5" w:history="1">
        <w:r w:rsidR="00F40A84" w:rsidRPr="007B2A8E">
          <w:rPr>
            <w:rStyle w:val="Hyperlink"/>
            <w:rFonts w:ascii="Times New Roman" w:hAnsi="Times New Roman" w:cs="Times New Roman"/>
            <w:color w:val="2F5496" w:themeColor="accent1" w:themeShade="BF"/>
            <w:sz w:val="24"/>
            <w:szCs w:val="24"/>
          </w:rPr>
          <w:t>medhananjaysharma@gmail.com</w:t>
        </w:r>
      </w:hyperlink>
      <w:r w:rsidR="00F40A84" w:rsidRPr="007B2A8E">
        <w:rPr>
          <w:rFonts w:ascii="Times New Roman" w:hAnsi="Times New Roman" w:cs="Times New Roman"/>
          <w:sz w:val="24"/>
          <w:szCs w:val="24"/>
        </w:rPr>
        <w:t>,</w:t>
      </w:r>
      <w:r w:rsidR="00F40A84" w:rsidRPr="007B2A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40A84" w:rsidRPr="007B2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ORCID ID:  </w:t>
      </w:r>
      <w:hyperlink r:id="rId6" w:history="1">
        <w:r w:rsidR="00F40A84" w:rsidRPr="007B2A8E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https://orcid.org/0000-0003-3264-4188</w:t>
        </w:r>
      </w:hyperlink>
    </w:p>
    <w:p w14:paraId="15AF9C4A" w14:textId="2E6D49FA" w:rsidR="007C3C86" w:rsidRPr="007B2A8E" w:rsidRDefault="00F40A84" w:rsidP="00F9213E">
      <w:pPr>
        <w:spacing w:line="276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14A75">
        <w:rPr>
          <w:rFonts w:ascii="Times New Roman" w:hAnsi="Times New Roman" w:cs="Times New Roman"/>
          <w:sz w:val="24"/>
          <w:szCs w:val="24"/>
        </w:rPr>
        <w:t xml:space="preserve"> </w:t>
      </w:r>
      <w:r w:rsidR="00E14A75" w:rsidRPr="00E14A75">
        <w:rPr>
          <w:rFonts w:ascii="Times New Roman" w:hAnsi="Times New Roman" w:cs="Times New Roman"/>
          <w:sz w:val="24"/>
          <w:szCs w:val="24"/>
        </w:rPr>
        <w:t>Associate Professor and Head</w:t>
      </w:r>
      <w:r w:rsidR="00E14A75" w:rsidRPr="00E14A75">
        <w:rPr>
          <w:rFonts w:ascii="Times New Roman" w:hAnsi="Times New Roman" w:cs="Times New Roman"/>
          <w:sz w:val="24"/>
          <w:szCs w:val="24"/>
        </w:rPr>
        <w:t xml:space="preserve">, </w:t>
      </w:r>
      <w:r w:rsidR="007C3C86" w:rsidRPr="00E14A75">
        <w:rPr>
          <w:rFonts w:ascii="Times New Roman" w:hAnsi="Times New Roman" w:cs="Times New Roman"/>
          <w:sz w:val="24"/>
          <w:szCs w:val="24"/>
        </w:rPr>
        <w:t>Department of Dietetics and Applied Nutrition, Amity Medical School, Amity University Haryana, India. Email</w:t>
      </w:r>
      <w:r w:rsidR="007C3C86" w:rsidRPr="007B2A8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7C3C86" w:rsidRPr="007B2A8E">
          <w:rPr>
            <w:rStyle w:val="Hyperlink"/>
            <w:rFonts w:ascii="Times New Roman" w:hAnsi="Times New Roman" w:cs="Times New Roman"/>
            <w:color w:val="2F5496" w:themeColor="accent1" w:themeShade="BF"/>
            <w:sz w:val="24"/>
            <w:szCs w:val="24"/>
          </w:rPr>
          <w:t>lsharma@ggn.amity.edu</w:t>
        </w:r>
      </w:hyperlink>
      <w:r w:rsidR="007C3C86" w:rsidRPr="007B2A8E">
        <w:rPr>
          <w:rFonts w:ascii="Times New Roman" w:hAnsi="Times New Roman" w:cs="Times New Roman"/>
          <w:sz w:val="24"/>
          <w:szCs w:val="24"/>
        </w:rPr>
        <w:t xml:space="preserve">, ORCID ID: </w:t>
      </w:r>
      <w:hyperlink r:id="rId8" w:history="1">
        <w:r w:rsidR="007C3C86" w:rsidRPr="007B2A8E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https://orcid.org/0000-0002-4700-4792</w:t>
        </w:r>
      </w:hyperlink>
    </w:p>
    <w:p w14:paraId="0D0B868C" w14:textId="33E762FB" w:rsidR="007C3C86" w:rsidRPr="007B2A8E" w:rsidRDefault="007C3C86" w:rsidP="00F9213E">
      <w:pPr>
        <w:spacing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273EAEB" w14:textId="77777777" w:rsidR="00944A0E" w:rsidRPr="007B2A8E" w:rsidRDefault="00944A0E" w:rsidP="00F9213E">
      <w:pPr>
        <w:spacing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6B43D85" w14:textId="640838F9" w:rsidR="00944A0E" w:rsidRPr="007B2A8E" w:rsidRDefault="00944A0E" w:rsidP="00F9213E">
      <w:pPr>
        <w:pStyle w:val="Normal1"/>
        <w:spacing w:line="276" w:lineRule="auto"/>
        <w:rPr>
          <w:rFonts w:ascii="Times New Roman" w:eastAsia="Georgia" w:hAnsi="Times New Roman" w:cs="Times New Roman"/>
          <w:b/>
          <w:color w:val="auto"/>
        </w:rPr>
      </w:pPr>
      <w:r w:rsidRPr="007B2A8E">
        <w:rPr>
          <w:rFonts w:ascii="Times New Roman" w:eastAsia="Georgia" w:hAnsi="Times New Roman" w:cs="Times New Roman"/>
          <w:b/>
          <w:color w:val="auto"/>
        </w:rPr>
        <w:t xml:space="preserve">*Corresponding author: </w:t>
      </w:r>
    </w:p>
    <w:p w14:paraId="1BA8DCA1" w14:textId="77777777" w:rsidR="00944A0E" w:rsidRPr="007B2A8E" w:rsidRDefault="00944A0E" w:rsidP="00F9213E">
      <w:pPr>
        <w:pStyle w:val="Normal1"/>
        <w:spacing w:line="276" w:lineRule="auto"/>
        <w:rPr>
          <w:rFonts w:ascii="Times New Roman" w:eastAsia="Georgia" w:hAnsi="Times New Roman" w:cs="Times New Roman"/>
          <w:b/>
          <w:color w:val="auto"/>
        </w:rPr>
      </w:pPr>
      <w:r w:rsidRPr="007B2A8E">
        <w:rPr>
          <w:rFonts w:ascii="Times New Roman" w:hAnsi="Times New Roman" w:cs="Times New Roman"/>
        </w:rPr>
        <w:t xml:space="preserve">Dr. Luxita Sharma, Ph.D. Associate Professor and Head, Amity Medical School, </w:t>
      </w:r>
      <w:r w:rsidRPr="007B2A8E">
        <w:rPr>
          <w:rFonts w:ascii="Times New Roman" w:hAnsi="Times New Roman" w:cs="Times New Roman"/>
          <w:bCs/>
          <w:lang w:val="sv-SE"/>
        </w:rPr>
        <w:t>Departement of Dietetics and Applied Nutrition, Amity University, Gurgaon, Haryana.</w:t>
      </w:r>
    </w:p>
    <w:p w14:paraId="3425517F" w14:textId="3824C0A4" w:rsidR="00944A0E" w:rsidRPr="007B2A8E" w:rsidRDefault="00944A0E" w:rsidP="00F9213E">
      <w:pPr>
        <w:spacing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B2A8E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Email: </w:t>
      </w:r>
      <w:hyperlink r:id="rId9" w:history="1">
        <w:r w:rsidRPr="007B2A8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lshrama@ggn.amity.edu</w:t>
        </w:r>
      </w:hyperlink>
    </w:p>
    <w:p w14:paraId="59A84D6C" w14:textId="77777777" w:rsidR="007C3C86" w:rsidRPr="007B2A8E" w:rsidRDefault="007C3C86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6EE447E1" w14:textId="77777777" w:rsidR="00606131" w:rsidRPr="007B2A8E" w:rsidRDefault="00606131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7AFA8050" w14:textId="77777777" w:rsidR="00606131" w:rsidRPr="007B2A8E" w:rsidRDefault="00606131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2993B81B" w14:textId="77777777" w:rsidR="00606131" w:rsidRPr="007B2A8E" w:rsidRDefault="00606131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6E035C02" w14:textId="77777777" w:rsidR="00606131" w:rsidRPr="007B2A8E" w:rsidRDefault="00606131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66FC1E4B" w14:textId="77777777" w:rsidR="00606131" w:rsidRPr="007B2A8E" w:rsidRDefault="00606131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697BC252" w14:textId="77777777" w:rsidR="00606131" w:rsidRPr="007B2A8E" w:rsidRDefault="00606131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217E45E1" w14:textId="77777777" w:rsidR="00606131" w:rsidRPr="007B2A8E" w:rsidRDefault="00606131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631C2B48" w14:textId="77777777" w:rsidR="00606131" w:rsidRPr="007B2A8E" w:rsidRDefault="00606131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2B83CC83" w14:textId="77777777" w:rsidR="00606131" w:rsidRPr="007B2A8E" w:rsidRDefault="00606131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12DCF83C" w14:textId="77777777" w:rsidR="00606131" w:rsidRPr="007B2A8E" w:rsidRDefault="00606131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073014A5" w14:textId="3FAF4842" w:rsidR="0077780B" w:rsidRPr="00ED5D26" w:rsidRDefault="0079378A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Abstract</w:t>
      </w:r>
    </w:p>
    <w:p w14:paraId="5852EDAD" w14:textId="71D72FE8" w:rsidR="00C50208" w:rsidRPr="00ED5D26" w:rsidRDefault="00AA0BEB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6">
        <w:rPr>
          <w:rFonts w:ascii="Times New Roman" w:hAnsi="Times New Roman" w:cs="Times New Roman"/>
          <w:sz w:val="24"/>
          <w:szCs w:val="24"/>
          <w:lang w:val="en-US"/>
        </w:rPr>
        <w:t>Plants are called the natural healer, and even not a single plant is futile on the earth. Our nature is usually blessed with many plants</w:t>
      </w:r>
      <w:r w:rsidR="008328CF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and every plant contains medicinal properties either in </w:t>
      </w:r>
      <w:r w:rsidR="00DA72D0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328CF" w:rsidRPr="00ED5D26">
        <w:rPr>
          <w:rFonts w:ascii="Times New Roman" w:hAnsi="Times New Roman" w:cs="Times New Roman"/>
          <w:sz w:val="24"/>
          <w:szCs w:val="24"/>
          <w:lang w:val="en-US"/>
        </w:rPr>
        <w:t>explored or unexplored way.</w:t>
      </w:r>
      <w:r w:rsidR="004700E5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Some </w:t>
      </w:r>
      <w:r w:rsidR="00882568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700E5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the plants are either edible or </w:t>
      </w:r>
      <w:r w:rsidR="00882568" w:rsidRPr="00ED5D26">
        <w:rPr>
          <w:rFonts w:ascii="Times New Roman" w:hAnsi="Times New Roman" w:cs="Times New Roman"/>
          <w:sz w:val="24"/>
          <w:szCs w:val="24"/>
          <w:lang w:val="en-US"/>
        </w:rPr>
        <w:t>maybe</w:t>
      </w:r>
      <w:r w:rsidR="004700E5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toxic but are rich in phytochemicals, which </w:t>
      </w:r>
      <w:r w:rsidR="00882568" w:rsidRPr="00ED5D26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="004700E5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882568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700E5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treatment of many </w:t>
      </w:r>
      <w:r w:rsidR="00882568" w:rsidRPr="00ED5D26"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4700E5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619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82568" w:rsidRPr="00ED5D26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="00C46619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mankind to survive for </w:t>
      </w:r>
      <w:r w:rsidR="00882568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46619" w:rsidRPr="00ED5D26">
        <w:rPr>
          <w:rFonts w:ascii="Times New Roman" w:hAnsi="Times New Roman" w:cs="Times New Roman"/>
          <w:sz w:val="24"/>
          <w:szCs w:val="24"/>
          <w:lang w:val="en-US"/>
        </w:rPr>
        <w:t>long time.</w:t>
      </w:r>
      <w:r w:rsidR="00ED2EBA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One of them </w:t>
      </w:r>
      <w:r w:rsidR="00010A14" w:rsidRPr="00ED5D2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D2EBA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2EBA" w:rsidRPr="00ED5D26">
        <w:rPr>
          <w:rFonts w:ascii="Times New Roman" w:hAnsi="Times New Roman" w:cs="Times New Roman"/>
          <w:i/>
          <w:iCs/>
          <w:sz w:val="24"/>
          <w:szCs w:val="24"/>
          <w:lang w:val="en-US"/>
        </w:rPr>
        <w:t>Argemone mexicana</w:t>
      </w:r>
      <w:r w:rsidR="00010A14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. The plant belongs to Papaveraceae popularly known as </w:t>
      </w:r>
      <w:r w:rsidR="003B797B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10A14" w:rsidRPr="00ED5D26">
        <w:rPr>
          <w:rFonts w:ascii="Times New Roman" w:hAnsi="Times New Roman" w:cs="Times New Roman"/>
          <w:sz w:val="24"/>
          <w:szCs w:val="24"/>
          <w:lang w:val="en-US"/>
        </w:rPr>
        <w:t>poppy family</w:t>
      </w:r>
      <w:r w:rsidR="003E40FD" w:rsidRPr="00ED5D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7A6C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The plant </w:t>
      </w:r>
      <w:r w:rsidR="00725DD6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CC7A6C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generally called </w:t>
      </w:r>
      <w:r w:rsidR="00EF58C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C7A6C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Mexican prickly poppy or </w:t>
      </w:r>
      <w:r w:rsidR="00725DD6" w:rsidRPr="00ED5D26">
        <w:rPr>
          <w:rFonts w:ascii="Times New Roman" w:hAnsi="Times New Roman" w:cs="Times New Roman"/>
          <w:sz w:val="24"/>
          <w:szCs w:val="24"/>
          <w:lang w:val="en-US"/>
        </w:rPr>
        <w:t>Ghamoya</w:t>
      </w:r>
      <w:r w:rsidR="005B3CA4" w:rsidRPr="00ED5D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20CF9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This weed is habitually ignored, but </w:t>
      </w:r>
      <w:r w:rsidR="00CD55D6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95A05" w:rsidRPr="00ED5D26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E20CF9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of studies remarkably </w:t>
      </w:r>
      <w:r w:rsidR="00C405C3" w:rsidRPr="00ED5D26">
        <w:rPr>
          <w:rFonts w:ascii="Times New Roman" w:hAnsi="Times New Roman" w:cs="Times New Roman"/>
          <w:sz w:val="24"/>
          <w:szCs w:val="24"/>
          <w:lang w:val="en-US"/>
        </w:rPr>
        <w:t>shows</w:t>
      </w:r>
      <w:r w:rsidR="00E20CF9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a range of beneficial health issues</w:t>
      </w:r>
      <w:r w:rsidR="00CD55D6" w:rsidRPr="00ED5D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41E5C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Traditionally the entire plant, leaves, seeds, </w:t>
      </w:r>
      <w:r w:rsidR="00B64EA0" w:rsidRPr="00ED5D26">
        <w:rPr>
          <w:rFonts w:ascii="Times New Roman" w:hAnsi="Times New Roman" w:cs="Times New Roman"/>
          <w:sz w:val="24"/>
          <w:szCs w:val="24"/>
          <w:lang w:val="en-US"/>
        </w:rPr>
        <w:t>stems,</w:t>
      </w:r>
      <w:r w:rsidR="00341E5C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64EA0" w:rsidRPr="00ED5D26">
        <w:rPr>
          <w:rFonts w:ascii="Times New Roman" w:hAnsi="Times New Roman" w:cs="Times New Roman"/>
          <w:sz w:val="24"/>
          <w:szCs w:val="24"/>
          <w:lang w:val="en-US"/>
        </w:rPr>
        <w:t>roots</w:t>
      </w:r>
      <w:r w:rsidR="00341E5C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4EA0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341E5C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widely used in </w:t>
      </w:r>
      <w:r w:rsidR="00B64EA0" w:rsidRPr="00ED5D26">
        <w:rPr>
          <w:rFonts w:ascii="Times New Roman" w:hAnsi="Times New Roman" w:cs="Times New Roman"/>
          <w:sz w:val="24"/>
          <w:szCs w:val="24"/>
          <w:lang w:val="en-US"/>
        </w:rPr>
        <w:t>Ayurveda</w:t>
      </w:r>
      <w:r w:rsidR="00341E5C" w:rsidRPr="00ED5D26">
        <w:rPr>
          <w:rFonts w:ascii="Times New Roman" w:hAnsi="Times New Roman" w:cs="Times New Roman"/>
          <w:sz w:val="24"/>
          <w:szCs w:val="24"/>
          <w:lang w:val="en-US"/>
        </w:rPr>
        <w:t>, Unani</w:t>
      </w:r>
      <w:r w:rsidR="00B64EA0" w:rsidRPr="00ED5D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41E5C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and Siddha to treat several dermal issues, itching, inflammation, </w:t>
      </w:r>
      <w:r w:rsidR="00F603F4">
        <w:rPr>
          <w:rFonts w:ascii="Times New Roman" w:hAnsi="Times New Roman" w:cs="Times New Roman"/>
          <w:sz w:val="24"/>
          <w:szCs w:val="24"/>
          <w:lang w:val="en-US"/>
        </w:rPr>
        <w:t>tumors</w:t>
      </w:r>
      <w:r w:rsidR="00341E5C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64EA0" w:rsidRPr="00ED5D26">
        <w:rPr>
          <w:rFonts w:ascii="Times New Roman" w:hAnsi="Times New Roman" w:cs="Times New Roman"/>
          <w:sz w:val="24"/>
          <w:szCs w:val="24"/>
          <w:lang w:val="en-US"/>
        </w:rPr>
        <w:t>jaundice, microbial infection, leprosy, and malaria.</w:t>
      </w:r>
      <w:r w:rsidR="000A0DFE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The plant contains </w:t>
      </w:r>
      <w:r w:rsidR="000A0DFE" w:rsidRPr="00ED5D26">
        <w:rPr>
          <w:rFonts w:ascii="Times New Roman" w:hAnsi="Times New Roman" w:cs="Times New Roman"/>
          <w:sz w:val="24"/>
          <w:szCs w:val="24"/>
        </w:rPr>
        <w:t xml:space="preserve">phytochemicals such as terpenoids, alkaloids, flavonoids, phenolics, and aliphatic alcohols. </w:t>
      </w:r>
      <w:r w:rsidR="001F6965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The plant is known as toxic due to </w:t>
      </w:r>
      <w:r w:rsidR="006E36D5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F6965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presence of </w:t>
      </w:r>
      <w:r w:rsidR="00D71F0F" w:rsidRPr="00ED5D26">
        <w:rPr>
          <w:rFonts w:ascii="Times New Roman" w:hAnsi="Times New Roman" w:cs="Times New Roman"/>
          <w:sz w:val="24"/>
          <w:szCs w:val="24"/>
        </w:rPr>
        <w:t xml:space="preserve">sanguinarine </w:t>
      </w:r>
      <w:r w:rsidR="00C8514C" w:rsidRPr="00ED5D26">
        <w:rPr>
          <w:rFonts w:ascii="Times New Roman" w:hAnsi="Times New Roman" w:cs="Times New Roman"/>
          <w:sz w:val="24"/>
          <w:szCs w:val="24"/>
        </w:rPr>
        <w:t>alkaloids</w:t>
      </w:r>
      <w:r w:rsidR="00D71F0F" w:rsidRPr="00ED5D26">
        <w:rPr>
          <w:rFonts w:ascii="Times New Roman" w:hAnsi="Times New Roman" w:cs="Times New Roman"/>
          <w:sz w:val="24"/>
          <w:szCs w:val="24"/>
        </w:rPr>
        <w:t>.</w:t>
      </w:r>
      <w:r w:rsidR="00D71F0F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2D5F" w:rsidRPr="00ED5D26">
        <w:rPr>
          <w:rFonts w:ascii="Times New Roman" w:hAnsi="Times New Roman" w:cs="Times New Roman"/>
          <w:sz w:val="24"/>
          <w:szCs w:val="24"/>
        </w:rPr>
        <w:t xml:space="preserve">However, the edibility of the seed oil is still doubtful due to its alkaloid. </w:t>
      </w:r>
      <w:r w:rsidR="00CD55D6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Besides this, the </w:t>
      </w:r>
      <w:r w:rsidR="00420123" w:rsidRPr="00ED5D26">
        <w:rPr>
          <w:rFonts w:ascii="Times New Roman" w:hAnsi="Times New Roman" w:cs="Times New Roman"/>
          <w:sz w:val="24"/>
          <w:szCs w:val="24"/>
          <w:lang w:val="en-US"/>
        </w:rPr>
        <w:t>seed</w:t>
      </w:r>
      <w:r w:rsidR="00CD55D6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oil from this plant </w:t>
      </w:r>
      <w:r w:rsidR="00C405C3" w:rsidRPr="00ED5D26">
        <w:rPr>
          <w:rFonts w:ascii="Times New Roman" w:hAnsi="Times New Roman" w:cs="Times New Roman"/>
          <w:sz w:val="24"/>
          <w:szCs w:val="24"/>
          <w:lang w:val="en-US"/>
        </w:rPr>
        <w:t>is mostly contaminated with mustard oil which may lead to several health issues, worldwide known as epidemic dropsy.</w:t>
      </w:r>
      <w:r w:rsidR="00C50208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208" w:rsidRPr="00ED5D26">
        <w:rPr>
          <w:rFonts w:ascii="Times New Roman" w:hAnsi="Times New Roman" w:cs="Times New Roman"/>
          <w:sz w:val="24"/>
          <w:szCs w:val="24"/>
        </w:rPr>
        <w:t xml:space="preserve">This </w:t>
      </w:r>
      <w:r w:rsidR="008017B1">
        <w:rPr>
          <w:rFonts w:ascii="Times New Roman" w:hAnsi="Times New Roman" w:cs="Times New Roman"/>
          <w:sz w:val="24"/>
          <w:szCs w:val="24"/>
        </w:rPr>
        <w:t>chapter</w:t>
      </w:r>
      <w:r w:rsidR="00C50208" w:rsidRPr="00ED5D26">
        <w:rPr>
          <w:rFonts w:ascii="Times New Roman" w:hAnsi="Times New Roman" w:cs="Times New Roman"/>
          <w:sz w:val="24"/>
          <w:szCs w:val="24"/>
        </w:rPr>
        <w:t xml:space="preserve"> contains recent information that may </w:t>
      </w:r>
      <w:r w:rsidR="00EF58CF">
        <w:rPr>
          <w:rFonts w:ascii="Times New Roman" w:hAnsi="Times New Roman" w:cs="Times New Roman"/>
          <w:sz w:val="24"/>
          <w:szCs w:val="24"/>
        </w:rPr>
        <w:t xml:space="preserve">be </w:t>
      </w:r>
      <w:r w:rsidR="00C50208" w:rsidRPr="00ED5D26">
        <w:rPr>
          <w:rFonts w:ascii="Times New Roman" w:hAnsi="Times New Roman" w:cs="Times New Roman"/>
          <w:sz w:val="24"/>
          <w:szCs w:val="24"/>
        </w:rPr>
        <w:t xml:space="preserve">helpful for further investigation on the plant </w:t>
      </w:r>
      <w:r w:rsidR="00C50208" w:rsidRPr="00ED5D26">
        <w:rPr>
          <w:rFonts w:ascii="Times New Roman" w:hAnsi="Times New Roman" w:cs="Times New Roman"/>
          <w:i/>
          <w:iCs/>
          <w:sz w:val="24"/>
          <w:szCs w:val="24"/>
        </w:rPr>
        <w:t>Argemone mexicana</w:t>
      </w:r>
      <w:r w:rsidR="00C50208" w:rsidRPr="00ED5D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4D7338" w14:textId="70FF8804" w:rsidR="0017727B" w:rsidRPr="00ED5D26" w:rsidRDefault="0017727B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6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ED5D26">
        <w:rPr>
          <w:rFonts w:ascii="Times New Roman" w:hAnsi="Times New Roman" w:cs="Times New Roman"/>
          <w:sz w:val="24"/>
          <w:szCs w:val="24"/>
        </w:rPr>
        <w:t xml:space="preserve">: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Argemone mexicana</w:t>
      </w:r>
      <w:r w:rsidRPr="00ED5D26">
        <w:rPr>
          <w:rFonts w:ascii="Times New Roman" w:hAnsi="Times New Roman" w:cs="Times New Roman"/>
          <w:sz w:val="24"/>
          <w:szCs w:val="24"/>
        </w:rPr>
        <w:t xml:space="preserve">; Ghamoya; Mexican prickly poppy; Sanguinarine; </w:t>
      </w:r>
      <w:r w:rsidR="00495DF9" w:rsidRPr="00ED5D26">
        <w:rPr>
          <w:rFonts w:ascii="Times New Roman" w:hAnsi="Times New Roman" w:cs="Times New Roman"/>
          <w:sz w:val="24"/>
          <w:szCs w:val="24"/>
        </w:rPr>
        <w:t xml:space="preserve">berberine; </w:t>
      </w:r>
      <w:r w:rsidRPr="00ED5D26">
        <w:rPr>
          <w:rFonts w:ascii="Times New Roman" w:hAnsi="Times New Roman" w:cs="Times New Roman"/>
          <w:sz w:val="24"/>
          <w:szCs w:val="24"/>
        </w:rPr>
        <w:t xml:space="preserve">epidemic dropsy, medicinal plant </w:t>
      </w:r>
    </w:p>
    <w:p w14:paraId="17D12BBE" w14:textId="0074E2EA" w:rsidR="0077780B" w:rsidRPr="00ED5D26" w:rsidRDefault="0077780B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F8A649" w14:textId="63101463" w:rsidR="0077780B" w:rsidRPr="00ED5D26" w:rsidRDefault="0077780B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AEAF9F2" w14:textId="2383ACE8" w:rsidR="0077780B" w:rsidRPr="00ED5D26" w:rsidRDefault="0077780B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2823822" w14:textId="68B0611E" w:rsidR="0077780B" w:rsidRPr="00ED5D26" w:rsidRDefault="0077780B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8AA3E6" w14:textId="4EBE8CE4" w:rsidR="0077780B" w:rsidRPr="00ED5D26" w:rsidRDefault="0077780B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F2FD49A" w14:textId="68FC069D" w:rsidR="0077780B" w:rsidRPr="00ED5D26" w:rsidRDefault="0077780B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9699D1" w14:textId="5797A62A" w:rsidR="0077780B" w:rsidRPr="00ED5D26" w:rsidRDefault="0077780B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CE7EC8" w14:textId="5FE2C394" w:rsidR="0077780B" w:rsidRPr="00ED5D26" w:rsidRDefault="0077780B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975E799" w14:textId="5B42A276" w:rsidR="0077780B" w:rsidRPr="00ED5D26" w:rsidRDefault="0077780B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65F6674" w14:textId="34EA44F6" w:rsidR="0077780B" w:rsidRPr="00ED5D26" w:rsidRDefault="0077780B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A645C86" w14:textId="173E3B47" w:rsidR="0077780B" w:rsidRDefault="0077780B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2D4C7A4" w14:textId="77777777" w:rsidR="00ED5D26" w:rsidRDefault="00ED5D26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CEA3E3" w14:textId="77777777" w:rsidR="00ED5D26" w:rsidRPr="00ED5D26" w:rsidRDefault="00ED5D26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7FCF72" w14:textId="77777777" w:rsidR="0077780B" w:rsidRPr="00ED5D26" w:rsidRDefault="0077780B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8BAC73A" w14:textId="77777777" w:rsidR="00606131" w:rsidRPr="00ED5D26" w:rsidRDefault="00606131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B699053" w14:textId="77777777" w:rsidR="00606131" w:rsidRPr="00ED5D26" w:rsidRDefault="00606131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32BFF66" w14:textId="27C3419C" w:rsidR="00AF6CE5" w:rsidRPr="00ED5D26" w:rsidRDefault="00CA3CD8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1.</w:t>
      </w:r>
      <w:r w:rsidR="006C02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5093B" w:rsidRPr="00ED5D26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</w:t>
      </w:r>
    </w:p>
    <w:p w14:paraId="451F45B0" w14:textId="2665033B" w:rsidR="00AF6CE5" w:rsidRPr="00ED5D26" w:rsidRDefault="00486441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Treating with the medicinal plant is as old as the Indian civilization. India is well known for the utilization of the plant from ancient </w:t>
      </w:r>
      <w:r w:rsidR="001402D2" w:rsidRPr="00ED5D2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as a folklore medicine</w:t>
      </w:r>
      <w:r w:rsidR="001402D2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. From the beginning, the </w:t>
      </w:r>
      <w:r w:rsidR="00EA6EFD" w:rsidRPr="00ED5D26"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="001402D2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between man and his search for medicinal plants </w:t>
      </w:r>
      <w:r w:rsidR="00BC7A67" w:rsidRPr="00ED5D26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34497A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nature has been documented in many traditional medicinal </w:t>
      </w:r>
      <w:r w:rsidR="00BC7A67" w:rsidRPr="00ED5D26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="0034497A" w:rsidRPr="00ED5D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309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The usage of medicinal plants is a result of many years of practice, struggle, and experience against illness. They learned how to use the bark, leaves, flowers, fruits, seeds and roots</w:t>
      </w:r>
      <w:r w:rsidR="00B9211C" w:rsidRPr="00ED5D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44309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and many more</w:t>
      </w:r>
      <w:r w:rsidR="003E74AE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parts of the plant</w:t>
      </w:r>
      <w:r w:rsidR="009940B3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as a drug.</w:t>
      </w:r>
      <w:r w:rsidR="00515B10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Nowadays also many compounds are being isolated for treating various diseases. </w:t>
      </w:r>
      <w:r w:rsidR="00E447C5" w:rsidRPr="00ED5D26">
        <w:rPr>
          <w:rFonts w:ascii="Times New Roman" w:hAnsi="Times New Roman" w:cs="Times New Roman"/>
          <w:sz w:val="24"/>
          <w:szCs w:val="24"/>
          <w:lang w:val="en-US"/>
        </w:rPr>
        <w:t>Medicinal</w:t>
      </w:r>
      <w:r w:rsidR="00515B10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plants are more </w:t>
      </w:r>
      <w:r w:rsidR="00E447C5" w:rsidRPr="00ED5D26">
        <w:rPr>
          <w:rFonts w:ascii="Times New Roman" w:hAnsi="Times New Roman" w:cs="Times New Roman"/>
          <w:sz w:val="24"/>
          <w:szCs w:val="24"/>
          <w:lang w:val="en-US"/>
        </w:rPr>
        <w:t>successful</w:t>
      </w:r>
      <w:r w:rsidR="00515B10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11C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due to their less </w:t>
      </w:r>
      <w:r w:rsidR="00460F2E" w:rsidRPr="00ED5D26">
        <w:rPr>
          <w:rFonts w:ascii="Times New Roman" w:hAnsi="Times New Roman" w:cs="Times New Roman"/>
          <w:sz w:val="24"/>
          <w:szCs w:val="24"/>
          <w:lang w:val="en-US"/>
        </w:rPr>
        <w:t>virulent</w:t>
      </w:r>
      <w:r w:rsidR="00B9211C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and side effects than synthetic drugs</w:t>
      </w:r>
      <w:r w:rsidR="00553280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[1</w:t>
      </w:r>
      <w:r w:rsidR="00AE60E5" w:rsidRPr="00ED5D26">
        <w:rPr>
          <w:rFonts w:ascii="Times New Roman" w:hAnsi="Times New Roman" w:cs="Times New Roman"/>
          <w:sz w:val="24"/>
          <w:szCs w:val="24"/>
          <w:lang w:val="en-US"/>
        </w:rPr>
        <w:t>,2</w:t>
      </w:r>
      <w:r w:rsidR="00553280" w:rsidRPr="00ED5D26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A53229" w:rsidRPr="00ED5D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5B10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BFC4160" w14:textId="4BF00C1A" w:rsidR="00AF7432" w:rsidRPr="004E4B30" w:rsidRDefault="00B8403D" w:rsidP="004E4B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77D7E43" wp14:editId="3832F8D3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3162300" cy="4328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385" w:rsidRPr="00ED5D2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Argemone </w:t>
      </w:r>
      <w:r w:rsidR="003128E9" w:rsidRPr="00ED5D26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D63385" w:rsidRPr="00ED5D26">
        <w:rPr>
          <w:rFonts w:ascii="Times New Roman" w:hAnsi="Times New Roman" w:cs="Times New Roman"/>
          <w:i/>
          <w:iCs/>
          <w:sz w:val="24"/>
          <w:szCs w:val="24"/>
          <w:lang w:val="en-US"/>
        </w:rPr>
        <w:t>exicana</w:t>
      </w:r>
      <w:r w:rsidR="00D63385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is popularly known as Ghamoya or Mexican prickly poppy. The plant belongs to </w:t>
      </w:r>
      <w:r w:rsidR="00790684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85398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family </w:t>
      </w:r>
      <w:r w:rsidR="00D63385" w:rsidRPr="00ED5D26">
        <w:rPr>
          <w:rFonts w:ascii="Times New Roman" w:hAnsi="Times New Roman" w:cs="Times New Roman"/>
          <w:sz w:val="24"/>
          <w:szCs w:val="24"/>
          <w:lang w:val="en-US"/>
        </w:rPr>
        <w:t>Papaveraceae</w:t>
      </w:r>
      <w:r w:rsidR="00790684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C09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90684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is an annual, </w:t>
      </w:r>
      <w:r w:rsidR="001E267F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local </w:t>
      </w:r>
      <w:r w:rsidR="00790684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exotic weed in </w:t>
      </w:r>
      <w:r w:rsidR="001E267F" w:rsidRPr="00ED5D26">
        <w:rPr>
          <w:rFonts w:ascii="Times New Roman" w:hAnsi="Times New Roman" w:cs="Times New Roman"/>
          <w:sz w:val="24"/>
          <w:szCs w:val="24"/>
          <w:lang w:val="en-US"/>
        </w:rPr>
        <w:t>South</w:t>
      </w:r>
      <w:r w:rsidR="00790684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America</w:t>
      </w:r>
      <w:r w:rsidR="001E267F" w:rsidRPr="00ED5D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90684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but extensively </w:t>
      </w:r>
      <w:r w:rsidR="002533D3" w:rsidRPr="00ED5D26">
        <w:rPr>
          <w:rFonts w:ascii="Times New Roman" w:hAnsi="Times New Roman" w:cs="Times New Roman"/>
          <w:sz w:val="24"/>
          <w:szCs w:val="24"/>
          <w:lang w:val="en-US"/>
        </w:rPr>
        <w:t>exist</w:t>
      </w:r>
      <w:r w:rsidR="00790684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C09" w:rsidRPr="00ED5D26">
        <w:rPr>
          <w:rFonts w:ascii="Times New Roman" w:hAnsi="Times New Roman" w:cs="Times New Roman"/>
          <w:sz w:val="24"/>
          <w:szCs w:val="24"/>
          <w:lang w:val="en-US"/>
        </w:rPr>
        <w:t>in many tropical and subtropical parts of West Africa</w:t>
      </w:r>
      <w:r w:rsidR="00C33DDE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[3</w:t>
      </w:r>
      <w:r w:rsidR="00094F60" w:rsidRPr="00ED5D26">
        <w:rPr>
          <w:rFonts w:ascii="Times New Roman" w:hAnsi="Times New Roman" w:cs="Times New Roman"/>
          <w:sz w:val="24"/>
          <w:szCs w:val="24"/>
          <w:lang w:val="en-US"/>
        </w:rPr>
        <w:t>,4</w:t>
      </w:r>
      <w:r w:rsidR="00C33DDE" w:rsidRPr="00ED5D26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A01C09" w:rsidRPr="00ED5D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3385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5B2" w:rsidRPr="00ED5D26">
        <w:rPr>
          <w:rFonts w:ascii="Times New Roman" w:hAnsi="Times New Roman" w:cs="Times New Roman"/>
          <w:sz w:val="24"/>
          <w:szCs w:val="24"/>
          <w:lang w:val="en-US"/>
        </w:rPr>
        <w:t>In India, it grows as a weed in cultivated fields, wastelands, and on the roadside</w:t>
      </w:r>
      <w:r w:rsidR="00BC5E13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[2]</w:t>
      </w:r>
      <w:r w:rsidR="00FF05B2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128E9" w:rsidRPr="00ED5D26">
        <w:rPr>
          <w:rFonts w:ascii="Times New Roman" w:hAnsi="Times New Roman" w:cs="Times New Roman"/>
          <w:i/>
          <w:iCs/>
          <w:sz w:val="24"/>
          <w:szCs w:val="24"/>
          <w:lang w:val="en-US"/>
        </w:rPr>
        <w:t>Argemone mexicana</w:t>
      </w:r>
      <w:r w:rsidR="003128E9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is appraised as </w:t>
      </w:r>
      <w:r w:rsidR="00FF3F65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128E9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crucial </w:t>
      </w:r>
      <w:r w:rsidR="00B17E4C" w:rsidRPr="00ED5D26">
        <w:rPr>
          <w:rFonts w:ascii="Times New Roman" w:hAnsi="Times New Roman" w:cs="Times New Roman"/>
          <w:sz w:val="24"/>
          <w:szCs w:val="24"/>
          <w:lang w:val="en-US"/>
        </w:rPr>
        <w:t>therapeutic</w:t>
      </w:r>
      <w:r w:rsidR="003128E9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plant</w:t>
      </w:r>
      <w:r w:rsidR="00FF3F65" w:rsidRPr="00ED5D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606DC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The plant is an annual</w:t>
      </w:r>
      <w:r w:rsidR="002D61B1" w:rsidRPr="00ED5D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606DC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61B1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erect, and spiny </w:t>
      </w:r>
      <w:r w:rsidR="009606DC" w:rsidRPr="00ED5D26">
        <w:rPr>
          <w:rFonts w:ascii="Times New Roman" w:hAnsi="Times New Roman" w:cs="Times New Roman"/>
          <w:sz w:val="24"/>
          <w:szCs w:val="24"/>
          <w:lang w:val="en-US"/>
        </w:rPr>
        <w:t>herb</w:t>
      </w:r>
      <w:r w:rsidR="002D61B1" w:rsidRPr="00ED5D26">
        <w:rPr>
          <w:rFonts w:ascii="Times New Roman" w:hAnsi="Times New Roman" w:cs="Times New Roman"/>
          <w:sz w:val="24"/>
          <w:szCs w:val="24"/>
          <w:lang w:val="en-US"/>
        </w:rPr>
        <w:t>. The stem of the plant is slightly grayish-white</w:t>
      </w:r>
      <w:r w:rsidR="00367203" w:rsidRPr="00ED5D26">
        <w:rPr>
          <w:rFonts w:ascii="Times New Roman" w:hAnsi="Times New Roman" w:cs="Times New Roman"/>
          <w:sz w:val="24"/>
          <w:szCs w:val="24"/>
          <w:lang w:val="en-US"/>
        </w:rPr>
        <w:t>, branched and extremely pricky,</w:t>
      </w:r>
      <w:r w:rsidR="009606DC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D61B1" w:rsidRPr="00ED5D26">
        <w:rPr>
          <w:rFonts w:ascii="Times New Roman" w:hAnsi="Times New Roman" w:cs="Times New Roman"/>
          <w:sz w:val="24"/>
          <w:szCs w:val="24"/>
          <w:lang w:val="en-US"/>
        </w:rPr>
        <w:t>grows</w:t>
      </w:r>
      <w:r w:rsidR="009606DC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up to</w:t>
      </w:r>
      <w:r w:rsidR="002D61B1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100-140 cm. When the plants get injured, a yellow latex is discharged.</w:t>
      </w:r>
      <w:r w:rsidR="009606DC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44B" w:rsidRPr="00ED5D26">
        <w:rPr>
          <w:rFonts w:ascii="Times New Roman" w:hAnsi="Times New Roman" w:cs="Times New Roman"/>
          <w:sz w:val="24"/>
          <w:szCs w:val="24"/>
          <w:lang w:val="en-US"/>
        </w:rPr>
        <w:t>The leaves of the plant are sessile, exstipulate, alternate, without petioles, unicostate reticulate venation, spiny margin</w:t>
      </w:r>
      <w:r w:rsidR="00632EF2" w:rsidRPr="00ED5D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7744B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and deeply </w:t>
      </w:r>
      <w:r w:rsidR="0010572E" w:rsidRPr="00ED5D26">
        <w:rPr>
          <w:rFonts w:ascii="Times New Roman" w:hAnsi="Times New Roman" w:cs="Times New Roman"/>
          <w:sz w:val="24"/>
          <w:szCs w:val="24"/>
          <w:lang w:val="en-US"/>
        </w:rPr>
        <w:t>lobed.</w:t>
      </w:r>
      <w:r w:rsidR="00D830D1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The leaves are also greyish white in color.</w:t>
      </w:r>
      <w:r w:rsidR="00CB796F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B7D34" w:rsidRPr="00ED5D26">
        <w:rPr>
          <w:rFonts w:ascii="Times New Roman" w:hAnsi="Times New Roman" w:cs="Times New Roman"/>
          <w:sz w:val="24"/>
          <w:szCs w:val="24"/>
          <w:lang w:val="en-US"/>
        </w:rPr>
        <w:t>flowers</w:t>
      </w:r>
      <w:r w:rsidR="00CB796F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are more showy, large</w:t>
      </w:r>
      <w:r w:rsidR="009B7D34" w:rsidRPr="00ED5D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796F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and yellow in </w:t>
      </w:r>
      <w:r w:rsidR="009B7D34" w:rsidRPr="00ED5D26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="00CB796F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9B7D34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B796F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diameter </w:t>
      </w:r>
      <w:r w:rsidR="009B7D34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B796F" w:rsidRPr="00ED5D26">
        <w:rPr>
          <w:rFonts w:ascii="Times New Roman" w:hAnsi="Times New Roman" w:cs="Times New Roman"/>
          <w:sz w:val="24"/>
          <w:szCs w:val="24"/>
          <w:lang w:val="en-US"/>
        </w:rPr>
        <w:t>2.5-5 cm</w:t>
      </w:r>
      <w:r w:rsidR="009B7D34" w:rsidRPr="00ED5D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7DD1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The flowers are complete, hermaphrodite, pedicellate</w:t>
      </w:r>
      <w:r w:rsidR="00F74A2F" w:rsidRPr="00ED5D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7DD1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and hypogynous.</w:t>
      </w:r>
      <w:r w:rsidR="00F42204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1323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The corolla of the flower has 6 petals with yellow </w:t>
      </w:r>
      <w:r w:rsidR="00F74A2F" w:rsidRPr="00ED5D26">
        <w:rPr>
          <w:rFonts w:ascii="Times New Roman" w:hAnsi="Times New Roman" w:cs="Times New Roman"/>
          <w:sz w:val="24"/>
          <w:szCs w:val="24"/>
          <w:lang w:val="en-US"/>
        </w:rPr>
        <w:t>coloration</w:t>
      </w:r>
      <w:r w:rsidR="00E91323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74A2F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E91323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polypetalous. </w:t>
      </w:r>
      <w:r w:rsidR="00F42204" w:rsidRPr="00ED5D26">
        <w:rPr>
          <w:rFonts w:ascii="Times New Roman" w:hAnsi="Times New Roman" w:cs="Times New Roman"/>
          <w:sz w:val="24"/>
          <w:szCs w:val="24"/>
          <w:lang w:val="en-US"/>
        </w:rPr>
        <w:t>The calyx of the flower has 3 sepals, polysepalous and twisted</w:t>
      </w:r>
      <w:r w:rsidR="00E91323" w:rsidRPr="00ED5D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5F41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The fruit of </w:t>
      </w:r>
      <w:r w:rsidR="00635F41" w:rsidRPr="00ED5D26">
        <w:rPr>
          <w:rFonts w:ascii="Times New Roman" w:hAnsi="Times New Roman" w:cs="Times New Roman"/>
          <w:i/>
          <w:iCs/>
          <w:sz w:val="24"/>
          <w:szCs w:val="24"/>
          <w:lang w:val="en-US"/>
        </w:rPr>
        <w:t>A. mexicana</w:t>
      </w:r>
      <w:r w:rsidR="00635F41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is capsulated and spiny with greyish white in color. It contains blackish-brown tiny spherical seeds with a diameter of 1 mm. The seeds are looking similar to a mustard seed</w:t>
      </w:r>
      <w:r w:rsidR="0013766D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and are shiny</w:t>
      </w:r>
      <w:r w:rsidR="00635F41" w:rsidRPr="00ED5D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91323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D84" w:rsidRPr="00ED5D26">
        <w:rPr>
          <w:rFonts w:ascii="Times New Roman" w:hAnsi="Times New Roman" w:cs="Times New Roman"/>
          <w:sz w:val="24"/>
          <w:szCs w:val="24"/>
          <w:lang w:val="en-US"/>
        </w:rPr>
        <w:t>The roots are white, long and subcylindrical</w:t>
      </w:r>
      <w:r w:rsidR="008145DF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[2,5]</w:t>
      </w:r>
      <w:r w:rsidR="00576D84" w:rsidRPr="00ED5D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7DD1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7CE1" w:rsidRPr="00ED5D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F7432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</w:t>
      </w:r>
      <w:r w:rsidR="004E4B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 </w:t>
      </w:r>
      <w:r w:rsidR="004E4B30" w:rsidRPr="004E4B30">
        <w:rPr>
          <w:rFonts w:ascii="Times New Roman" w:hAnsi="Times New Roman" w:cs="Times New Roman"/>
          <w:sz w:val="24"/>
          <w:szCs w:val="24"/>
          <w:lang w:val="en-US"/>
        </w:rPr>
        <w:t>depicts the t</w:t>
      </w:r>
      <w:r w:rsidR="00AF7432" w:rsidRPr="004E4B30">
        <w:rPr>
          <w:rFonts w:ascii="Times New Roman" w:hAnsi="Times New Roman" w:cs="Times New Roman"/>
          <w:sz w:val="24"/>
          <w:szCs w:val="24"/>
          <w:lang w:val="en-US"/>
        </w:rPr>
        <w:t xml:space="preserve">axonomical </w:t>
      </w:r>
      <w:r w:rsidR="004E4B30" w:rsidRPr="004E4B3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F7432" w:rsidRPr="004E4B30">
        <w:rPr>
          <w:rFonts w:ascii="Times New Roman" w:hAnsi="Times New Roman" w:cs="Times New Roman"/>
          <w:sz w:val="24"/>
          <w:szCs w:val="24"/>
          <w:lang w:val="en-US"/>
        </w:rPr>
        <w:t>lassification and</w:t>
      </w:r>
      <w:r w:rsidR="00AF74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Table 2</w:t>
      </w:r>
      <w:r w:rsidR="004E4B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F7432" w:rsidRPr="004E4B30">
        <w:rPr>
          <w:rFonts w:ascii="Times New Roman" w:hAnsi="Times New Roman" w:cs="Times New Roman"/>
          <w:sz w:val="24"/>
          <w:szCs w:val="24"/>
          <w:lang w:val="en-US"/>
        </w:rPr>
        <w:t xml:space="preserve">Vernacular names </w:t>
      </w:r>
      <w:r w:rsidR="004E4B30" w:rsidRPr="004E4B3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E4B30" w:rsidRPr="004E4B30">
        <w:rPr>
          <w:rFonts w:ascii="Times New Roman" w:hAnsi="Times New Roman" w:cs="Times New Roman"/>
          <w:i/>
          <w:iCs/>
          <w:sz w:val="24"/>
          <w:szCs w:val="24"/>
          <w:lang w:val="en-US"/>
        </w:rPr>
        <w:t>Argemone mexicana</w:t>
      </w:r>
      <w:r w:rsidR="004E4B30" w:rsidRPr="004E4B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78887C" w14:textId="5764D930" w:rsidR="007A00CC" w:rsidRPr="00ED5D26" w:rsidRDefault="007A00CC" w:rsidP="00F9213E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040B071" w14:textId="3C3E0093" w:rsidR="008133BB" w:rsidRPr="00ED5D26" w:rsidRDefault="008133BB" w:rsidP="00F9213E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ABF78FC" w14:textId="77777777" w:rsidR="008133BB" w:rsidRPr="00ED5D26" w:rsidRDefault="008133BB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EF385D" w14:textId="6E02B975" w:rsidR="00D63385" w:rsidRPr="00ED5D26" w:rsidRDefault="00473394" w:rsidP="00543E0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Table</w:t>
      </w:r>
      <w:r w:rsidR="004E4B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4E4B3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A00CC" w:rsidRPr="00ED5D26">
        <w:rPr>
          <w:rFonts w:ascii="Times New Roman" w:hAnsi="Times New Roman" w:cs="Times New Roman"/>
          <w:b/>
          <w:bCs/>
          <w:sz w:val="24"/>
          <w:szCs w:val="24"/>
          <w:lang w:val="en-US"/>
        </w:rPr>
        <w:t>Taxonomical Classification</w:t>
      </w:r>
      <w:r w:rsidR="00E13388" w:rsidRPr="00ED5D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[5]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693"/>
      </w:tblGrid>
      <w:tr w:rsidR="007A00CC" w:rsidRPr="00ED5D26" w14:paraId="05CD79EE" w14:textId="77777777" w:rsidTr="00543E08">
        <w:trPr>
          <w:trHeight w:val="423"/>
          <w:jc w:val="center"/>
        </w:trPr>
        <w:tc>
          <w:tcPr>
            <w:tcW w:w="2547" w:type="dxa"/>
          </w:tcPr>
          <w:p w14:paraId="15B9B16F" w14:textId="54F67954" w:rsidR="007A00CC" w:rsidRPr="00ED5D26" w:rsidRDefault="007A00CC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Kingdom</w:t>
            </w:r>
          </w:p>
        </w:tc>
        <w:tc>
          <w:tcPr>
            <w:tcW w:w="2693" w:type="dxa"/>
          </w:tcPr>
          <w:p w14:paraId="0FD8A8B9" w14:textId="0EAD34CC" w:rsidR="007A00CC" w:rsidRPr="00ED5D26" w:rsidRDefault="007A00CC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Plantae</w:t>
            </w:r>
          </w:p>
        </w:tc>
      </w:tr>
      <w:tr w:rsidR="007A00CC" w:rsidRPr="00ED5D26" w14:paraId="3D742936" w14:textId="77777777" w:rsidTr="00543E08">
        <w:trPr>
          <w:trHeight w:val="414"/>
          <w:jc w:val="center"/>
        </w:trPr>
        <w:tc>
          <w:tcPr>
            <w:tcW w:w="2547" w:type="dxa"/>
          </w:tcPr>
          <w:p w14:paraId="36CB6632" w14:textId="64F6C0C9" w:rsidR="007A00CC" w:rsidRPr="00ED5D26" w:rsidRDefault="007A00CC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Superdivision</w:t>
            </w:r>
          </w:p>
        </w:tc>
        <w:tc>
          <w:tcPr>
            <w:tcW w:w="2693" w:type="dxa"/>
          </w:tcPr>
          <w:p w14:paraId="341C51A0" w14:textId="5D0D0F44" w:rsidR="007A00CC" w:rsidRPr="00ED5D26" w:rsidRDefault="007A00CC" w:rsidP="00F921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Spermatophyta</w:t>
            </w:r>
          </w:p>
        </w:tc>
      </w:tr>
      <w:tr w:rsidR="007A00CC" w:rsidRPr="00ED5D26" w14:paraId="66492825" w14:textId="77777777" w:rsidTr="00543E08">
        <w:trPr>
          <w:trHeight w:val="421"/>
          <w:jc w:val="center"/>
        </w:trPr>
        <w:tc>
          <w:tcPr>
            <w:tcW w:w="2547" w:type="dxa"/>
          </w:tcPr>
          <w:p w14:paraId="2C5DDE66" w14:textId="32C29F33" w:rsidR="007A00CC" w:rsidRPr="00ED5D26" w:rsidRDefault="007A00CC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2693" w:type="dxa"/>
          </w:tcPr>
          <w:p w14:paraId="2829CA78" w14:textId="15E0833F" w:rsidR="007A00CC" w:rsidRPr="00ED5D26" w:rsidRDefault="007A00CC" w:rsidP="00F921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Magnoliophyta</w:t>
            </w:r>
          </w:p>
        </w:tc>
      </w:tr>
      <w:tr w:rsidR="007A00CC" w:rsidRPr="00ED5D26" w14:paraId="4C971F67" w14:textId="77777777" w:rsidTr="00543E08">
        <w:trPr>
          <w:trHeight w:val="413"/>
          <w:jc w:val="center"/>
        </w:trPr>
        <w:tc>
          <w:tcPr>
            <w:tcW w:w="2547" w:type="dxa"/>
          </w:tcPr>
          <w:p w14:paraId="1F960961" w14:textId="3D8BD6A6" w:rsidR="007A00CC" w:rsidRPr="00ED5D26" w:rsidRDefault="007A00CC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2693" w:type="dxa"/>
          </w:tcPr>
          <w:p w14:paraId="59F2A454" w14:textId="59DE1AEC" w:rsidR="007A00CC" w:rsidRPr="00ED5D26" w:rsidRDefault="007A00CC" w:rsidP="00F921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Magnoliopsida</w:t>
            </w:r>
          </w:p>
        </w:tc>
      </w:tr>
      <w:tr w:rsidR="007A00CC" w:rsidRPr="00ED5D26" w14:paraId="52258293" w14:textId="77777777" w:rsidTr="00543E08">
        <w:trPr>
          <w:trHeight w:val="405"/>
          <w:jc w:val="center"/>
        </w:trPr>
        <w:tc>
          <w:tcPr>
            <w:tcW w:w="2547" w:type="dxa"/>
          </w:tcPr>
          <w:p w14:paraId="5C9C9A0B" w14:textId="3B17901A" w:rsidR="007A00CC" w:rsidRPr="00ED5D26" w:rsidRDefault="007A00CC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Subclass</w:t>
            </w:r>
          </w:p>
        </w:tc>
        <w:tc>
          <w:tcPr>
            <w:tcW w:w="2693" w:type="dxa"/>
          </w:tcPr>
          <w:p w14:paraId="7ECE79D9" w14:textId="2B8203B7" w:rsidR="007A00CC" w:rsidRPr="00ED5D26" w:rsidRDefault="007A00CC" w:rsidP="00F921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Magnoliidae</w:t>
            </w:r>
          </w:p>
        </w:tc>
      </w:tr>
      <w:tr w:rsidR="007A00CC" w:rsidRPr="00ED5D26" w14:paraId="1FECC6C9" w14:textId="77777777" w:rsidTr="00543E08">
        <w:trPr>
          <w:trHeight w:val="424"/>
          <w:jc w:val="center"/>
        </w:trPr>
        <w:tc>
          <w:tcPr>
            <w:tcW w:w="2547" w:type="dxa"/>
          </w:tcPr>
          <w:p w14:paraId="040F2E47" w14:textId="012D1885" w:rsidR="007A00CC" w:rsidRPr="00ED5D26" w:rsidRDefault="007A00CC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</w:p>
        </w:tc>
        <w:tc>
          <w:tcPr>
            <w:tcW w:w="2693" w:type="dxa"/>
          </w:tcPr>
          <w:p w14:paraId="556F0A58" w14:textId="2BCC8864" w:rsidR="007A00CC" w:rsidRPr="00ED5D26" w:rsidRDefault="00021387" w:rsidP="00F921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Papaverales</w:t>
            </w:r>
          </w:p>
        </w:tc>
      </w:tr>
      <w:tr w:rsidR="007A00CC" w:rsidRPr="00ED5D26" w14:paraId="4EF417A3" w14:textId="77777777" w:rsidTr="00543E08">
        <w:trPr>
          <w:trHeight w:val="417"/>
          <w:jc w:val="center"/>
        </w:trPr>
        <w:tc>
          <w:tcPr>
            <w:tcW w:w="2547" w:type="dxa"/>
          </w:tcPr>
          <w:p w14:paraId="5992C750" w14:textId="256728EE" w:rsidR="007A00CC" w:rsidRPr="00ED5D26" w:rsidRDefault="007A00CC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2693" w:type="dxa"/>
          </w:tcPr>
          <w:p w14:paraId="6EF52E0A" w14:textId="5F59367E" w:rsidR="007A00CC" w:rsidRPr="00ED5D26" w:rsidRDefault="00021387" w:rsidP="00F921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Papaveraceae</w:t>
            </w:r>
          </w:p>
        </w:tc>
      </w:tr>
      <w:tr w:rsidR="007A00CC" w:rsidRPr="00ED5D26" w14:paraId="61413710" w14:textId="77777777" w:rsidTr="00543E08">
        <w:trPr>
          <w:trHeight w:val="409"/>
          <w:jc w:val="center"/>
        </w:trPr>
        <w:tc>
          <w:tcPr>
            <w:tcW w:w="2547" w:type="dxa"/>
          </w:tcPr>
          <w:p w14:paraId="053BB889" w14:textId="0F682DFA" w:rsidR="007A00CC" w:rsidRPr="00ED5D26" w:rsidRDefault="007A00CC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Genus</w:t>
            </w:r>
          </w:p>
        </w:tc>
        <w:tc>
          <w:tcPr>
            <w:tcW w:w="2693" w:type="dxa"/>
          </w:tcPr>
          <w:p w14:paraId="5F231DF5" w14:textId="5833D955" w:rsidR="007A00CC" w:rsidRPr="00ED5D26" w:rsidRDefault="00021387" w:rsidP="00F921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Argemone</w:t>
            </w:r>
          </w:p>
        </w:tc>
      </w:tr>
      <w:tr w:rsidR="007A00CC" w:rsidRPr="00ED5D26" w14:paraId="6A356F7C" w14:textId="77777777" w:rsidTr="00543E08">
        <w:trPr>
          <w:trHeight w:val="415"/>
          <w:jc w:val="center"/>
        </w:trPr>
        <w:tc>
          <w:tcPr>
            <w:tcW w:w="2547" w:type="dxa"/>
          </w:tcPr>
          <w:p w14:paraId="0BEDABE7" w14:textId="26F329CE" w:rsidR="007A00CC" w:rsidRPr="00ED5D26" w:rsidRDefault="007A00CC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2693" w:type="dxa"/>
          </w:tcPr>
          <w:p w14:paraId="37E869F3" w14:textId="2EB4F4F9" w:rsidR="007A00CC" w:rsidRPr="00ED5D26" w:rsidRDefault="00021387" w:rsidP="00F921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Argemone mexicana</w:t>
            </w:r>
          </w:p>
        </w:tc>
      </w:tr>
    </w:tbl>
    <w:p w14:paraId="2908FA16" w14:textId="1C8E502D" w:rsidR="00687CE1" w:rsidRPr="00ED5D26" w:rsidRDefault="00687CE1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65B899" w14:textId="0D823077" w:rsidR="00D63385" w:rsidRPr="00ED5D26" w:rsidRDefault="00473394" w:rsidP="00543E0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2</w:t>
      </w:r>
      <w:r w:rsidR="004E4B3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87CE1" w:rsidRPr="00ED5D26">
        <w:rPr>
          <w:rFonts w:ascii="Times New Roman" w:hAnsi="Times New Roman" w:cs="Times New Roman"/>
          <w:b/>
          <w:bCs/>
          <w:sz w:val="24"/>
          <w:szCs w:val="24"/>
          <w:lang w:val="en-US"/>
        </w:rPr>
        <w:t>Vernacular names</w:t>
      </w:r>
      <w:r w:rsidR="00CC2ED3" w:rsidRPr="00ED5D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[</w:t>
      </w:r>
      <w:r w:rsidR="00E302DF" w:rsidRPr="00ED5D26">
        <w:rPr>
          <w:rFonts w:ascii="Times New Roman" w:hAnsi="Times New Roman" w:cs="Times New Roman"/>
          <w:b/>
          <w:bCs/>
          <w:sz w:val="24"/>
          <w:szCs w:val="24"/>
          <w:lang w:val="en-US"/>
        </w:rPr>
        <w:t>2,</w:t>
      </w:r>
      <w:r w:rsidR="00CC2ED3" w:rsidRPr="00ED5D26">
        <w:rPr>
          <w:rFonts w:ascii="Times New Roman" w:hAnsi="Times New Roman" w:cs="Times New Roman"/>
          <w:b/>
          <w:bCs/>
          <w:sz w:val="24"/>
          <w:szCs w:val="24"/>
          <w:lang w:val="en-US"/>
        </w:rPr>
        <w:t>5]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261E1E" w:rsidRPr="00ED5D26" w14:paraId="106689B1" w14:textId="77777777" w:rsidTr="00543E08">
        <w:trPr>
          <w:trHeight w:val="438"/>
        </w:trPr>
        <w:tc>
          <w:tcPr>
            <w:tcW w:w="1555" w:type="dxa"/>
          </w:tcPr>
          <w:p w14:paraId="64CC7A1A" w14:textId="4712CA22" w:rsidR="00261E1E" w:rsidRPr="00ED5D26" w:rsidRDefault="00261E1E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7938" w:type="dxa"/>
          </w:tcPr>
          <w:p w14:paraId="13752704" w14:textId="69A84BE4" w:rsidR="00261E1E" w:rsidRPr="00ED5D26" w:rsidRDefault="00261E1E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Mexican Prickly Poppy</w:t>
            </w:r>
          </w:p>
        </w:tc>
      </w:tr>
      <w:tr w:rsidR="00261E1E" w:rsidRPr="00ED5D26" w14:paraId="5919BEAC" w14:textId="77777777" w:rsidTr="00543E08">
        <w:trPr>
          <w:trHeight w:val="416"/>
        </w:trPr>
        <w:tc>
          <w:tcPr>
            <w:tcW w:w="1555" w:type="dxa"/>
          </w:tcPr>
          <w:p w14:paraId="555402DE" w14:textId="3BC72E8F" w:rsidR="00261E1E" w:rsidRPr="00ED5D26" w:rsidRDefault="00261E1E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Sanskrit</w:t>
            </w:r>
          </w:p>
        </w:tc>
        <w:tc>
          <w:tcPr>
            <w:tcW w:w="7938" w:type="dxa"/>
          </w:tcPr>
          <w:p w14:paraId="12FEEEBF" w14:textId="52CD1537" w:rsidR="00261E1E" w:rsidRPr="00ED5D26" w:rsidRDefault="00261E1E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Brahmadandi, Pitopushpa,</w:t>
            </w:r>
            <w:r w:rsidR="00C635D9"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Hemavati</w:t>
            </w: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Srigalkanta, </w:t>
            </w:r>
            <w:r w:rsidR="00C635D9"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Hemadugdha, </w:t>
            </w: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Svarnakshiri</w:t>
            </w:r>
          </w:p>
        </w:tc>
      </w:tr>
      <w:tr w:rsidR="00261E1E" w:rsidRPr="00ED5D26" w14:paraId="44AFC34E" w14:textId="77777777" w:rsidTr="00543E08">
        <w:trPr>
          <w:trHeight w:val="407"/>
        </w:trPr>
        <w:tc>
          <w:tcPr>
            <w:tcW w:w="1555" w:type="dxa"/>
          </w:tcPr>
          <w:p w14:paraId="48BCF87B" w14:textId="36E1432F" w:rsidR="00261E1E" w:rsidRPr="00ED5D26" w:rsidRDefault="00261E1E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Hindi</w:t>
            </w:r>
          </w:p>
        </w:tc>
        <w:tc>
          <w:tcPr>
            <w:tcW w:w="7938" w:type="dxa"/>
          </w:tcPr>
          <w:p w14:paraId="149574D5" w14:textId="1277B40E" w:rsidR="00261E1E" w:rsidRPr="00ED5D26" w:rsidRDefault="00261E1E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Shialkanta, Satyanashi</w:t>
            </w:r>
            <w:r w:rsidR="00C635D9"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Bharbhand, Peela kanteela</w:t>
            </w:r>
          </w:p>
        </w:tc>
      </w:tr>
      <w:tr w:rsidR="00261E1E" w:rsidRPr="00ED5D26" w14:paraId="70220317" w14:textId="77777777" w:rsidTr="00543E08">
        <w:trPr>
          <w:trHeight w:val="413"/>
        </w:trPr>
        <w:tc>
          <w:tcPr>
            <w:tcW w:w="1555" w:type="dxa"/>
          </w:tcPr>
          <w:p w14:paraId="25E45C75" w14:textId="2395EAF6" w:rsidR="00261E1E" w:rsidRPr="00ED5D26" w:rsidRDefault="00261E1E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Rajasthani</w:t>
            </w:r>
          </w:p>
        </w:tc>
        <w:tc>
          <w:tcPr>
            <w:tcW w:w="7938" w:type="dxa"/>
          </w:tcPr>
          <w:p w14:paraId="44BBB52B" w14:textId="23C932DC" w:rsidR="00261E1E" w:rsidRPr="00ED5D26" w:rsidRDefault="00261E1E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Satyanashi, Daturi</w:t>
            </w:r>
          </w:p>
        </w:tc>
      </w:tr>
      <w:tr w:rsidR="00261E1E" w:rsidRPr="00ED5D26" w14:paraId="5195606E" w14:textId="77777777" w:rsidTr="00543E08">
        <w:trPr>
          <w:trHeight w:val="419"/>
        </w:trPr>
        <w:tc>
          <w:tcPr>
            <w:tcW w:w="1555" w:type="dxa"/>
          </w:tcPr>
          <w:p w14:paraId="63DD8CB4" w14:textId="3C4A72CD" w:rsidR="00261E1E" w:rsidRPr="00ED5D26" w:rsidRDefault="00261E1E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Gujrati</w:t>
            </w:r>
          </w:p>
        </w:tc>
        <w:tc>
          <w:tcPr>
            <w:tcW w:w="7938" w:type="dxa"/>
          </w:tcPr>
          <w:p w14:paraId="456BBF44" w14:textId="150DBECA" w:rsidR="00261E1E" w:rsidRPr="00ED5D26" w:rsidRDefault="00261E1E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Darudi</w:t>
            </w:r>
          </w:p>
        </w:tc>
      </w:tr>
      <w:tr w:rsidR="00261E1E" w:rsidRPr="00ED5D26" w14:paraId="381323D5" w14:textId="77777777" w:rsidTr="00543E08">
        <w:trPr>
          <w:trHeight w:val="411"/>
        </w:trPr>
        <w:tc>
          <w:tcPr>
            <w:tcW w:w="1555" w:type="dxa"/>
          </w:tcPr>
          <w:p w14:paraId="6AA135CC" w14:textId="1F05EE61" w:rsidR="00261E1E" w:rsidRPr="00ED5D26" w:rsidRDefault="00261E1E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Marathi</w:t>
            </w:r>
          </w:p>
        </w:tc>
        <w:tc>
          <w:tcPr>
            <w:tcW w:w="7938" w:type="dxa"/>
          </w:tcPr>
          <w:p w14:paraId="4599CB25" w14:textId="5251F391" w:rsidR="00261E1E" w:rsidRPr="00ED5D26" w:rsidRDefault="00261E1E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Daruri, dhotara, </w:t>
            </w:r>
            <w:r w:rsidR="006A1C49"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Kontedhotra, </w:t>
            </w:r>
            <w:r w:rsidR="001D5B00"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Firangi-kote-pavola</w:t>
            </w:r>
          </w:p>
        </w:tc>
      </w:tr>
      <w:tr w:rsidR="00261E1E" w:rsidRPr="00ED5D26" w14:paraId="16734FCB" w14:textId="77777777" w:rsidTr="00543E08">
        <w:trPr>
          <w:trHeight w:val="416"/>
        </w:trPr>
        <w:tc>
          <w:tcPr>
            <w:tcW w:w="1555" w:type="dxa"/>
          </w:tcPr>
          <w:p w14:paraId="5152709A" w14:textId="66AC2D30" w:rsidR="00261E1E" w:rsidRPr="00ED5D26" w:rsidRDefault="00213BEA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Malayalam</w:t>
            </w:r>
          </w:p>
        </w:tc>
        <w:tc>
          <w:tcPr>
            <w:tcW w:w="7938" w:type="dxa"/>
          </w:tcPr>
          <w:p w14:paraId="62B6B60F" w14:textId="5A37861B" w:rsidR="00261E1E" w:rsidRPr="00ED5D26" w:rsidRDefault="001D5B00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Ponnummattu, Kantankattiri</w:t>
            </w:r>
          </w:p>
        </w:tc>
      </w:tr>
      <w:tr w:rsidR="00261E1E" w:rsidRPr="00ED5D26" w14:paraId="0A17925B" w14:textId="77777777" w:rsidTr="00543E08">
        <w:trPr>
          <w:trHeight w:val="423"/>
        </w:trPr>
        <w:tc>
          <w:tcPr>
            <w:tcW w:w="1555" w:type="dxa"/>
          </w:tcPr>
          <w:p w14:paraId="60C8D943" w14:textId="0D68DD39" w:rsidR="00261E1E" w:rsidRPr="00ED5D26" w:rsidRDefault="006E16D7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Telugu</w:t>
            </w:r>
          </w:p>
        </w:tc>
        <w:tc>
          <w:tcPr>
            <w:tcW w:w="7938" w:type="dxa"/>
          </w:tcPr>
          <w:p w14:paraId="1443DA3A" w14:textId="47DD938C" w:rsidR="00261E1E" w:rsidRPr="00ED5D26" w:rsidRDefault="006E16D7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Brahmadandi</w:t>
            </w:r>
          </w:p>
        </w:tc>
      </w:tr>
      <w:tr w:rsidR="00261E1E" w:rsidRPr="00ED5D26" w14:paraId="62F300FA" w14:textId="77777777" w:rsidTr="00543E08">
        <w:trPr>
          <w:trHeight w:val="415"/>
        </w:trPr>
        <w:tc>
          <w:tcPr>
            <w:tcW w:w="1555" w:type="dxa"/>
          </w:tcPr>
          <w:p w14:paraId="455651C6" w14:textId="619EA6E5" w:rsidR="00261E1E" w:rsidRPr="00ED5D26" w:rsidRDefault="006E16D7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Tamil</w:t>
            </w:r>
          </w:p>
        </w:tc>
        <w:tc>
          <w:tcPr>
            <w:tcW w:w="7938" w:type="dxa"/>
          </w:tcPr>
          <w:p w14:paraId="1B8BF2EC" w14:textId="4EF2A112" w:rsidR="00261E1E" w:rsidRPr="00ED5D26" w:rsidRDefault="006E16D7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Brahmadandu, Kurukkum</w:t>
            </w:r>
          </w:p>
        </w:tc>
      </w:tr>
    </w:tbl>
    <w:p w14:paraId="79616B35" w14:textId="77777777" w:rsidR="00CD498F" w:rsidRPr="00ED5D26" w:rsidRDefault="00CD498F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EA848B4" w14:textId="104148C4" w:rsidR="00261E1E" w:rsidRPr="00ED5D26" w:rsidRDefault="00CA3CD8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2.</w:t>
      </w:r>
      <w:r w:rsidR="00DD6D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D51D5" w:rsidRPr="00ED5D26">
        <w:rPr>
          <w:rFonts w:ascii="Times New Roman" w:hAnsi="Times New Roman" w:cs="Times New Roman"/>
          <w:b/>
          <w:bCs/>
          <w:sz w:val="24"/>
          <w:szCs w:val="24"/>
          <w:lang w:val="en-US"/>
        </w:rPr>
        <w:t>Habitat and Distribution</w:t>
      </w:r>
    </w:p>
    <w:p w14:paraId="5A26D5AA" w14:textId="658F4C7E" w:rsidR="00D63385" w:rsidRPr="00ED5D26" w:rsidRDefault="0017709E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The species of the plant </w:t>
      </w:r>
      <w:r w:rsidR="00735F1C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generally found in all </w:t>
      </w:r>
      <w:r w:rsidR="00735F1C" w:rsidRPr="00ED5D26">
        <w:rPr>
          <w:rFonts w:ascii="Times New Roman" w:hAnsi="Times New Roman" w:cs="Times New Roman"/>
          <w:sz w:val="24"/>
          <w:szCs w:val="24"/>
          <w:lang w:val="en-US"/>
        </w:rPr>
        <w:t>regions</w:t>
      </w:r>
      <w:r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of the world. </w:t>
      </w:r>
      <w:r w:rsidR="005F11CD" w:rsidRPr="00ED5D26">
        <w:rPr>
          <w:rFonts w:ascii="Times New Roman" w:hAnsi="Times New Roman" w:cs="Times New Roman"/>
          <w:sz w:val="24"/>
          <w:szCs w:val="24"/>
          <w:lang w:val="en-US"/>
        </w:rPr>
        <w:t>Africa (such as Namibia, Nigeria, South Africa, Sudan, Zimbabwe, Somalia</w:t>
      </w:r>
      <w:r w:rsidR="00735F1C" w:rsidRPr="00ED5D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F11CD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and many more), Middle East (Turkey, Saudi Arabia, Israel, Syria, Iran</w:t>
      </w:r>
      <w:r w:rsidR="00735F1C" w:rsidRPr="00ED5D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F11CD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and Iraq), South America (Brazil, Argentina, Columbia, Peru, Chile, Bolivia, Ecuador), North America (</w:t>
      </w:r>
      <w:r w:rsidR="00B36F50" w:rsidRPr="00ED5D26">
        <w:rPr>
          <w:rFonts w:ascii="Times New Roman" w:hAnsi="Times New Roman" w:cs="Times New Roman"/>
          <w:sz w:val="24"/>
          <w:szCs w:val="24"/>
          <w:lang w:val="en-US"/>
        </w:rPr>
        <w:t>Canada, USA, Hawaii, Anguilla, Barbados, Belize, Antigua), Oceania (New Zealand, Fiji, Australia), Europe (Spain, UK, Italy, Switzerland), Asia (China, Cambodia, Japan, Hong Kong, Pakistan. Indonesia, Bangladesh, Bahrain, Bhutan</w:t>
      </w:r>
      <w:r w:rsidR="00472BE1" w:rsidRPr="00ED5D26">
        <w:rPr>
          <w:rFonts w:ascii="Times New Roman" w:hAnsi="Times New Roman" w:cs="Times New Roman"/>
          <w:sz w:val="24"/>
          <w:szCs w:val="24"/>
          <w:lang w:val="en-US"/>
        </w:rPr>
        <w:t>, Java)</w:t>
      </w:r>
      <w:r w:rsidR="009821F0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[6]</w:t>
      </w:r>
      <w:r w:rsidR="00735F1C" w:rsidRPr="00ED5D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FEE102" w14:textId="659FF668" w:rsidR="008133BB" w:rsidRPr="00ED5D26" w:rsidRDefault="00E80B43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sz w:val="24"/>
          <w:szCs w:val="24"/>
          <w:lang w:val="en-US"/>
        </w:rPr>
        <w:t>In India</w:t>
      </w:r>
      <w:r w:rsidR="00F33760" w:rsidRPr="00ED5D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510E" w:rsidRPr="00ED5D2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plant species is popular in the states like Bihar, Uttar Pradesh, West Bengal, Assam, Andhra Pradesh, Madhya Pradesh, Gujarat, </w:t>
      </w:r>
      <w:r w:rsidR="00F33760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Tamil Nadu, </w:t>
      </w:r>
      <w:r w:rsidRPr="00ED5D26">
        <w:rPr>
          <w:rFonts w:ascii="Times New Roman" w:hAnsi="Times New Roman" w:cs="Times New Roman"/>
          <w:sz w:val="24"/>
          <w:szCs w:val="24"/>
          <w:lang w:val="en-US"/>
        </w:rPr>
        <w:t>Karnataka</w:t>
      </w:r>
      <w:r w:rsidR="00F33760" w:rsidRPr="00ED5D26">
        <w:rPr>
          <w:rFonts w:ascii="Times New Roman" w:hAnsi="Times New Roman" w:cs="Times New Roman"/>
          <w:sz w:val="24"/>
          <w:szCs w:val="24"/>
          <w:lang w:val="en-US"/>
        </w:rPr>
        <w:t>, Maharashtra, and Rajasthan [</w:t>
      </w:r>
      <w:r w:rsidR="00DE63D6" w:rsidRPr="00ED5D26">
        <w:rPr>
          <w:rFonts w:ascii="Times New Roman" w:hAnsi="Times New Roman" w:cs="Times New Roman"/>
          <w:sz w:val="24"/>
          <w:szCs w:val="24"/>
          <w:lang w:val="en-US"/>
        </w:rPr>
        <w:t>6,7</w:t>
      </w:r>
      <w:r w:rsidR="00F33760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44BCEC44" w14:textId="77777777" w:rsidR="009123C1" w:rsidRPr="00ED5D26" w:rsidRDefault="009123C1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4E6C93" w14:textId="67F3D50D" w:rsidR="0017709E" w:rsidRPr="00ED5D26" w:rsidRDefault="00CA3CD8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3.</w:t>
      </w:r>
      <w:r w:rsidR="00DD6D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A133A" w:rsidRPr="00ED5D26">
        <w:rPr>
          <w:rFonts w:ascii="Times New Roman" w:hAnsi="Times New Roman" w:cs="Times New Roman"/>
          <w:b/>
          <w:bCs/>
          <w:sz w:val="24"/>
          <w:szCs w:val="24"/>
          <w:lang w:val="en-US"/>
        </w:rPr>
        <w:t>Traditional Uses</w:t>
      </w:r>
    </w:p>
    <w:p w14:paraId="3FAB56F3" w14:textId="4A6020A7" w:rsidR="0017709E" w:rsidRPr="00ED5D26" w:rsidRDefault="00CA133A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i/>
          <w:iCs/>
          <w:sz w:val="24"/>
          <w:szCs w:val="24"/>
          <w:lang w:val="en-US"/>
        </w:rPr>
        <w:t>A. mexicana</w:t>
      </w:r>
      <w:r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BC33B3" w:rsidRPr="00ED5D26">
        <w:rPr>
          <w:rFonts w:ascii="Times New Roman" w:hAnsi="Times New Roman" w:cs="Times New Roman"/>
          <w:sz w:val="24"/>
          <w:szCs w:val="24"/>
          <w:lang w:val="en-US"/>
        </w:rPr>
        <w:t>extensively</w:t>
      </w:r>
      <w:r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used as traditional medicine in the</w:t>
      </w:r>
      <w:r w:rsidR="00542893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remedy for </w:t>
      </w:r>
      <w:r w:rsidR="001B3211" w:rsidRPr="00ED5D26">
        <w:rPr>
          <w:rFonts w:ascii="Times New Roman" w:hAnsi="Times New Roman" w:cs="Times New Roman"/>
          <w:sz w:val="24"/>
          <w:szCs w:val="24"/>
          <w:lang w:val="en-US"/>
        </w:rPr>
        <w:t>several</w:t>
      </w:r>
      <w:r w:rsidR="00542893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diseases. The entire plant is </w:t>
      </w:r>
      <w:r w:rsidR="00D80624" w:rsidRPr="00ED5D26">
        <w:rPr>
          <w:rFonts w:ascii="Times New Roman" w:hAnsi="Times New Roman" w:cs="Times New Roman"/>
          <w:sz w:val="24"/>
          <w:szCs w:val="24"/>
          <w:lang w:val="en-US"/>
        </w:rPr>
        <w:t>utilized</w:t>
      </w:r>
      <w:r w:rsidR="00542893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extensively in Ayurveda, Unani, Siddha, and Homeopathy. In Ayurvedic medicine generally</w:t>
      </w:r>
      <w:r w:rsidR="002A3E73" w:rsidRPr="00ED5D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42893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3E73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42893" w:rsidRPr="00ED5D26">
        <w:rPr>
          <w:rFonts w:ascii="Times New Roman" w:hAnsi="Times New Roman" w:cs="Times New Roman"/>
          <w:sz w:val="24"/>
          <w:szCs w:val="24"/>
          <w:lang w:val="en-US"/>
        </w:rPr>
        <w:t>entire plant part is used. The plant is effective in</w:t>
      </w:r>
      <w:r w:rsidR="002A3E73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diuretics, purgative, and worm infestation. The seeds are used as antidotes in snake poisoning. It is used to cure skin infections, Jaundice, cold sores</w:t>
      </w:r>
      <w:r w:rsidR="00766D93" w:rsidRPr="00ED5D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A3E73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and dropsy.</w:t>
      </w:r>
      <w:r w:rsidR="002F1994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Where</w:t>
      </w:r>
      <w:r w:rsidR="00766D93" w:rsidRPr="00ED5D2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2F1994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the oils used in dermal problems. The yellow juice from the plant is used to cure corneal opacity and ophthalmic</w:t>
      </w:r>
      <w:r w:rsidR="00542893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994" w:rsidRPr="00ED5D26">
        <w:rPr>
          <w:rFonts w:ascii="Times New Roman" w:hAnsi="Times New Roman" w:cs="Times New Roman"/>
          <w:sz w:val="24"/>
          <w:szCs w:val="24"/>
          <w:lang w:val="en-US"/>
        </w:rPr>
        <w:t>problems. The root is effective in dermatitis and in leprosy</w:t>
      </w:r>
      <w:r w:rsidR="00255404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[8,9]</w:t>
      </w:r>
      <w:r w:rsidR="002F1994" w:rsidRPr="00ED5D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C1D1121" w14:textId="3A35C89D" w:rsidR="00305267" w:rsidRPr="00ED5D26" w:rsidRDefault="00305267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In Siddha medicine, the plant is used to treat Scorpion </w:t>
      </w:r>
      <w:r w:rsidR="008C5A49" w:rsidRPr="00ED5D26">
        <w:rPr>
          <w:rFonts w:ascii="Times New Roman" w:hAnsi="Times New Roman" w:cs="Times New Roman"/>
          <w:sz w:val="24"/>
          <w:szCs w:val="24"/>
          <w:lang w:val="en-US"/>
        </w:rPr>
        <w:t>bites</w:t>
      </w:r>
      <w:r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, leucorrhea, photophobia, and many more disease. The leaves in </w:t>
      </w:r>
      <w:r w:rsidR="00B873BF" w:rsidRPr="00ED5D26">
        <w:rPr>
          <w:rFonts w:ascii="Times New Roman" w:hAnsi="Times New Roman" w:cs="Times New Roman"/>
          <w:sz w:val="24"/>
          <w:szCs w:val="24"/>
          <w:lang w:val="en-US"/>
        </w:rPr>
        <w:t>addition</w:t>
      </w:r>
      <w:r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5194" w:rsidRPr="00ED5D2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pepper </w:t>
      </w:r>
      <w:r w:rsidR="00766D93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used to control the blood glucose level. </w:t>
      </w:r>
      <w:r w:rsidR="00B11EC3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The decoction prepared from </w:t>
      </w:r>
      <w:r w:rsidR="00B11EC3" w:rsidRPr="00ED5D26">
        <w:rPr>
          <w:rFonts w:ascii="Times New Roman" w:hAnsi="Times New Roman" w:cs="Times New Roman"/>
          <w:i/>
          <w:iCs/>
          <w:sz w:val="24"/>
          <w:szCs w:val="24"/>
          <w:lang w:val="en-US"/>
        </w:rPr>
        <w:t>A. mexicana</w:t>
      </w:r>
      <w:r w:rsidR="00B11EC3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leave is used in ulcer and malarial fever. The seeds </w:t>
      </w:r>
      <w:r w:rsidR="00766D93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B11EC3" w:rsidRPr="00ED5D26">
        <w:rPr>
          <w:rFonts w:ascii="Times New Roman" w:hAnsi="Times New Roman" w:cs="Times New Roman"/>
          <w:sz w:val="24"/>
          <w:szCs w:val="24"/>
          <w:lang w:val="en-US"/>
        </w:rPr>
        <w:t>used in dropsy, jaundice</w:t>
      </w:r>
      <w:r w:rsidR="00766D93" w:rsidRPr="00ED5D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1EC3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and in leprosy. The yellow stem juice is effective against boils and scorpion </w:t>
      </w:r>
      <w:r w:rsidR="00766D93" w:rsidRPr="00ED5D26">
        <w:rPr>
          <w:rFonts w:ascii="Times New Roman" w:hAnsi="Times New Roman" w:cs="Times New Roman"/>
          <w:sz w:val="24"/>
          <w:szCs w:val="24"/>
          <w:lang w:val="en-US"/>
        </w:rPr>
        <w:t>stings</w:t>
      </w:r>
      <w:r w:rsidR="00E26046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[10,11]</w:t>
      </w:r>
      <w:r w:rsidR="00B11EC3" w:rsidRPr="00ED5D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21546C" w14:textId="5052CC18" w:rsidR="00CA133A" w:rsidRPr="00ED5D26" w:rsidRDefault="00181549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sz w:val="24"/>
          <w:szCs w:val="24"/>
          <w:lang w:val="en-US"/>
        </w:rPr>
        <w:t>In Unani medicine</w:t>
      </w:r>
      <w:r w:rsidR="00C511FC" w:rsidRPr="00ED5D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696B" w:rsidRPr="00ED5D2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11FC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used as </w:t>
      </w:r>
      <w:r w:rsidR="0073696B" w:rsidRPr="00ED5D26">
        <w:rPr>
          <w:rFonts w:ascii="Times New Roman" w:hAnsi="Times New Roman" w:cs="Times New Roman"/>
          <w:sz w:val="24"/>
          <w:szCs w:val="24"/>
          <w:lang w:val="en-US"/>
        </w:rPr>
        <w:t>lascivious</w:t>
      </w:r>
      <w:r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and expectorant and in several dermal problems, whereas in Homeopathy the plant </w:t>
      </w:r>
      <w:r w:rsidR="00C511FC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used in tap worm treatment and </w:t>
      </w:r>
      <w:r w:rsidR="00C511FC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ED5D26">
        <w:rPr>
          <w:rFonts w:ascii="Times New Roman" w:hAnsi="Times New Roman" w:cs="Times New Roman"/>
          <w:sz w:val="24"/>
          <w:szCs w:val="24"/>
          <w:lang w:val="en-US"/>
        </w:rPr>
        <w:t>also effective in bronchitis and whooping cough</w:t>
      </w:r>
      <w:r w:rsidR="0078628B"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 [2]</w:t>
      </w:r>
      <w:r w:rsidRPr="00ED5D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E562027" w14:textId="21B6414C" w:rsidR="0074741D" w:rsidRPr="00ED5D26" w:rsidRDefault="00CA3CD8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D6D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BD9" w:rsidRPr="00ED5D26">
        <w:rPr>
          <w:rFonts w:ascii="Times New Roman" w:hAnsi="Times New Roman" w:cs="Times New Roman"/>
          <w:b/>
          <w:bCs/>
          <w:sz w:val="24"/>
          <w:szCs w:val="24"/>
        </w:rPr>
        <w:t>Phytochemical Constituent</w:t>
      </w:r>
    </w:p>
    <w:p w14:paraId="67AFCFF1" w14:textId="193CCA85" w:rsidR="00756603" w:rsidRPr="00ED5D26" w:rsidRDefault="000E2BD9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6">
        <w:rPr>
          <w:rFonts w:ascii="Times New Roman" w:hAnsi="Times New Roman" w:cs="Times New Roman"/>
          <w:sz w:val="24"/>
          <w:szCs w:val="24"/>
        </w:rPr>
        <w:t xml:space="preserve">A large number of Phyto-components have been </w:t>
      </w:r>
      <w:r w:rsidR="00AC6EAC" w:rsidRPr="00ED5D26">
        <w:rPr>
          <w:rFonts w:ascii="Times New Roman" w:hAnsi="Times New Roman" w:cs="Times New Roman"/>
          <w:sz w:val="24"/>
          <w:szCs w:val="24"/>
        </w:rPr>
        <w:t>extracted</w:t>
      </w:r>
      <w:r w:rsidRPr="00ED5D26">
        <w:rPr>
          <w:rFonts w:ascii="Times New Roman" w:hAnsi="Times New Roman" w:cs="Times New Roman"/>
          <w:sz w:val="24"/>
          <w:szCs w:val="24"/>
        </w:rPr>
        <w:t xml:space="preserve"> from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Argemone mexicana</w:t>
      </w:r>
      <w:r w:rsidR="00094445" w:rsidRPr="00ED5D26">
        <w:rPr>
          <w:rFonts w:ascii="Times New Roman" w:hAnsi="Times New Roman" w:cs="Times New Roman"/>
          <w:sz w:val="24"/>
          <w:szCs w:val="24"/>
        </w:rPr>
        <w:t>, and reported to possess alkaloids, flavonoids, terpenoids, amino acids, fatty acids, phenolic</w:t>
      </w:r>
      <w:r w:rsidR="00591258" w:rsidRPr="00ED5D26">
        <w:rPr>
          <w:rFonts w:ascii="Times New Roman" w:hAnsi="Times New Roman" w:cs="Times New Roman"/>
          <w:sz w:val="24"/>
          <w:szCs w:val="24"/>
        </w:rPr>
        <w:t>,</w:t>
      </w:r>
      <w:r w:rsidR="00094445" w:rsidRPr="00ED5D26">
        <w:rPr>
          <w:rFonts w:ascii="Times New Roman" w:hAnsi="Times New Roman" w:cs="Times New Roman"/>
          <w:sz w:val="24"/>
          <w:szCs w:val="24"/>
        </w:rPr>
        <w:t xml:space="preserve"> and long-chain aliphatic compounds. </w:t>
      </w:r>
      <w:r w:rsidR="00481B57" w:rsidRPr="00ED5D26">
        <w:rPr>
          <w:rFonts w:ascii="Times New Roman" w:hAnsi="Times New Roman" w:cs="Times New Roman"/>
          <w:sz w:val="24"/>
          <w:szCs w:val="24"/>
        </w:rPr>
        <w:t xml:space="preserve">The plant </w:t>
      </w:r>
      <w:r w:rsidR="0069191F" w:rsidRPr="00ED5D26">
        <w:rPr>
          <w:rFonts w:ascii="Times New Roman" w:hAnsi="Times New Roman" w:cs="Times New Roman"/>
          <w:sz w:val="24"/>
          <w:szCs w:val="24"/>
        </w:rPr>
        <w:t>is known</w:t>
      </w:r>
      <w:r w:rsidR="00481B57" w:rsidRPr="00ED5D26">
        <w:rPr>
          <w:rFonts w:ascii="Times New Roman" w:hAnsi="Times New Roman" w:cs="Times New Roman"/>
          <w:sz w:val="24"/>
          <w:szCs w:val="24"/>
        </w:rPr>
        <w:t xml:space="preserve"> to contain four types of quaternary alkaloids dehydrocorydalmine, jatrorrhizine, columbamine</w:t>
      </w:r>
      <w:r w:rsidR="0069191F" w:rsidRPr="00ED5D26">
        <w:rPr>
          <w:rFonts w:ascii="Times New Roman" w:hAnsi="Times New Roman" w:cs="Times New Roman"/>
          <w:sz w:val="24"/>
          <w:szCs w:val="24"/>
        </w:rPr>
        <w:t>,</w:t>
      </w:r>
      <w:r w:rsidR="00481B57" w:rsidRPr="00ED5D26">
        <w:rPr>
          <w:rFonts w:ascii="Times New Roman" w:hAnsi="Times New Roman" w:cs="Times New Roman"/>
          <w:sz w:val="24"/>
          <w:szCs w:val="24"/>
        </w:rPr>
        <w:t xml:space="preserve"> and oxyberberine [12].</w:t>
      </w:r>
      <w:r w:rsidR="00B66423" w:rsidRPr="00ED5D26">
        <w:rPr>
          <w:rFonts w:ascii="Times New Roman" w:hAnsi="Times New Roman" w:cs="Times New Roman"/>
          <w:sz w:val="24"/>
          <w:szCs w:val="24"/>
        </w:rPr>
        <w:t xml:space="preserve"> The isoquinoline alkaloid such as sanguinarine, berberine, optisine, protopine, cheilanthifoline, scoulerine</w:t>
      </w:r>
      <w:r w:rsidR="00D15D3D" w:rsidRPr="00ED5D26">
        <w:rPr>
          <w:rFonts w:ascii="Times New Roman" w:hAnsi="Times New Roman" w:cs="Times New Roman"/>
          <w:sz w:val="24"/>
          <w:szCs w:val="24"/>
        </w:rPr>
        <w:t xml:space="preserve"> methohydroxide</w:t>
      </w:r>
      <w:r w:rsidR="00B66423" w:rsidRPr="00ED5D26">
        <w:rPr>
          <w:rFonts w:ascii="Times New Roman" w:hAnsi="Times New Roman" w:cs="Times New Roman"/>
          <w:sz w:val="24"/>
          <w:szCs w:val="24"/>
        </w:rPr>
        <w:t>, benzyl-iso</w:t>
      </w:r>
      <w:r w:rsidR="009C06BC" w:rsidRPr="00ED5D26">
        <w:rPr>
          <w:rFonts w:ascii="Times New Roman" w:hAnsi="Times New Roman" w:cs="Times New Roman"/>
          <w:sz w:val="24"/>
          <w:szCs w:val="24"/>
        </w:rPr>
        <w:t xml:space="preserve">quinoline, </w:t>
      </w:r>
      <w:r w:rsidR="00CE30BF" w:rsidRPr="00ED5D26">
        <w:rPr>
          <w:rFonts w:ascii="Times New Roman" w:hAnsi="Times New Roman" w:cs="Times New Roman"/>
          <w:sz w:val="24"/>
          <w:szCs w:val="24"/>
        </w:rPr>
        <w:t>chelerythrine</w:t>
      </w:r>
      <w:r w:rsidR="009C06BC" w:rsidRPr="00ED5D26">
        <w:rPr>
          <w:rFonts w:ascii="Times New Roman" w:hAnsi="Times New Roman" w:cs="Times New Roman"/>
          <w:sz w:val="24"/>
          <w:szCs w:val="24"/>
        </w:rPr>
        <w:t xml:space="preserve">, Coptisine, muramine, </w:t>
      </w:r>
      <w:r w:rsidR="00D15D3D" w:rsidRPr="00ED5D26">
        <w:rPr>
          <w:rFonts w:ascii="Times New Roman" w:hAnsi="Times New Roman" w:cs="Times New Roman"/>
          <w:sz w:val="24"/>
          <w:szCs w:val="24"/>
        </w:rPr>
        <w:t>allo</w:t>
      </w:r>
      <w:r w:rsidR="009C06BC" w:rsidRPr="00ED5D26">
        <w:rPr>
          <w:rFonts w:ascii="Times New Roman" w:hAnsi="Times New Roman" w:cs="Times New Roman"/>
          <w:sz w:val="24"/>
          <w:szCs w:val="24"/>
        </w:rPr>
        <w:t>cryptopine, stylopine</w:t>
      </w:r>
      <w:r w:rsidR="00D15D3D" w:rsidRPr="00ED5D26">
        <w:rPr>
          <w:rFonts w:ascii="Times New Roman" w:hAnsi="Times New Roman" w:cs="Times New Roman"/>
          <w:sz w:val="24"/>
          <w:szCs w:val="24"/>
        </w:rPr>
        <w:t xml:space="preserve"> methohydroxide</w:t>
      </w:r>
      <w:r w:rsidR="009C06BC" w:rsidRPr="00ED5D26">
        <w:rPr>
          <w:rFonts w:ascii="Times New Roman" w:hAnsi="Times New Roman" w:cs="Times New Roman"/>
          <w:sz w:val="24"/>
          <w:szCs w:val="24"/>
        </w:rPr>
        <w:t xml:space="preserve"> and thalifone</w:t>
      </w:r>
      <w:r w:rsidR="004A41B2" w:rsidRPr="00ED5D26">
        <w:rPr>
          <w:rFonts w:ascii="Times New Roman" w:hAnsi="Times New Roman" w:cs="Times New Roman"/>
          <w:sz w:val="24"/>
          <w:szCs w:val="24"/>
        </w:rPr>
        <w:t xml:space="preserve"> [</w:t>
      </w:r>
      <w:r w:rsidR="00F06E4E" w:rsidRPr="00ED5D26">
        <w:rPr>
          <w:rFonts w:ascii="Times New Roman" w:hAnsi="Times New Roman" w:cs="Times New Roman"/>
          <w:sz w:val="24"/>
          <w:szCs w:val="24"/>
        </w:rPr>
        <w:t>2,</w:t>
      </w:r>
      <w:r w:rsidR="004A41B2" w:rsidRPr="00ED5D26">
        <w:rPr>
          <w:rFonts w:ascii="Times New Roman" w:hAnsi="Times New Roman" w:cs="Times New Roman"/>
          <w:sz w:val="24"/>
          <w:szCs w:val="24"/>
        </w:rPr>
        <w:t>13]</w:t>
      </w:r>
      <w:r w:rsidR="0038097E" w:rsidRPr="00ED5D26">
        <w:rPr>
          <w:rFonts w:ascii="Times New Roman" w:hAnsi="Times New Roman" w:cs="Times New Roman"/>
          <w:sz w:val="24"/>
          <w:szCs w:val="24"/>
        </w:rPr>
        <w:t>.</w:t>
      </w:r>
      <w:r w:rsidR="0075484E" w:rsidRPr="00ED5D26">
        <w:rPr>
          <w:rFonts w:ascii="Times New Roman" w:hAnsi="Times New Roman" w:cs="Times New Roman"/>
          <w:sz w:val="24"/>
          <w:szCs w:val="24"/>
        </w:rPr>
        <w:t xml:space="preserve"> The plant known to contain aliphatic compounds such as mexicanol and mexicanic acid</w:t>
      </w:r>
      <w:r w:rsidR="00EC0FD2" w:rsidRPr="00ED5D26">
        <w:rPr>
          <w:rFonts w:ascii="Times New Roman" w:hAnsi="Times New Roman" w:cs="Times New Roman"/>
          <w:sz w:val="24"/>
          <w:szCs w:val="24"/>
        </w:rPr>
        <w:t xml:space="preserve"> [6].</w:t>
      </w:r>
      <w:r w:rsidR="00C7456A" w:rsidRPr="00ED5D26">
        <w:rPr>
          <w:rFonts w:ascii="Times New Roman" w:hAnsi="Times New Roman" w:cs="Times New Roman"/>
          <w:sz w:val="24"/>
          <w:szCs w:val="24"/>
        </w:rPr>
        <w:t xml:space="preserve"> The seed oil known to contain sanguinarine and dihydrosanguinarine along with some fatty acids such as oleic acid, linoleic acid</w:t>
      </w:r>
      <w:r w:rsidR="00B10D0F" w:rsidRPr="00ED5D26">
        <w:rPr>
          <w:rFonts w:ascii="Times New Roman" w:hAnsi="Times New Roman" w:cs="Times New Roman"/>
          <w:sz w:val="24"/>
          <w:szCs w:val="24"/>
        </w:rPr>
        <w:t>,</w:t>
      </w:r>
      <w:r w:rsidR="00C7456A" w:rsidRPr="00ED5D26">
        <w:rPr>
          <w:rFonts w:ascii="Times New Roman" w:hAnsi="Times New Roman" w:cs="Times New Roman"/>
          <w:sz w:val="24"/>
          <w:szCs w:val="24"/>
        </w:rPr>
        <w:t xml:space="preserve"> myristic acids</w:t>
      </w:r>
      <w:r w:rsidR="00B10D0F" w:rsidRPr="00ED5D26">
        <w:rPr>
          <w:rFonts w:ascii="Times New Roman" w:hAnsi="Times New Roman" w:cs="Times New Roman"/>
          <w:sz w:val="24"/>
          <w:szCs w:val="24"/>
        </w:rPr>
        <w:t xml:space="preserve"> and palmitic acid</w:t>
      </w:r>
      <w:r w:rsidR="00C7456A" w:rsidRPr="00ED5D26">
        <w:rPr>
          <w:rFonts w:ascii="Times New Roman" w:hAnsi="Times New Roman" w:cs="Times New Roman"/>
          <w:sz w:val="24"/>
          <w:szCs w:val="24"/>
        </w:rPr>
        <w:t xml:space="preserve"> [2].</w:t>
      </w:r>
      <w:r w:rsidR="00EB51D6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7F1046" w:rsidRPr="00ED5D26">
        <w:rPr>
          <w:rFonts w:ascii="Times New Roman" w:hAnsi="Times New Roman" w:cs="Times New Roman"/>
          <w:sz w:val="24"/>
          <w:szCs w:val="24"/>
        </w:rPr>
        <w:t xml:space="preserve">See </w:t>
      </w:r>
      <w:r w:rsidR="007F1046" w:rsidRPr="00ED5D2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AF743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F1046" w:rsidRPr="00ED5D26">
        <w:rPr>
          <w:rFonts w:ascii="Times New Roman" w:hAnsi="Times New Roman" w:cs="Times New Roman"/>
          <w:sz w:val="24"/>
          <w:szCs w:val="24"/>
        </w:rPr>
        <w:t xml:space="preserve"> for phytochemical constituent of seed, aerial part, whole part and </w:t>
      </w:r>
      <w:r w:rsidR="00E45713" w:rsidRPr="00ED5D26">
        <w:rPr>
          <w:rFonts w:ascii="Times New Roman" w:hAnsi="Times New Roman" w:cs="Times New Roman"/>
          <w:sz w:val="24"/>
          <w:szCs w:val="24"/>
        </w:rPr>
        <w:t xml:space="preserve">an </w:t>
      </w:r>
      <w:r w:rsidR="007F1046" w:rsidRPr="00ED5D26">
        <w:rPr>
          <w:rFonts w:ascii="Times New Roman" w:hAnsi="Times New Roman" w:cs="Times New Roman"/>
          <w:sz w:val="24"/>
          <w:szCs w:val="24"/>
        </w:rPr>
        <w:t>epigeal pat of Argemone mexicana plant</w:t>
      </w:r>
      <w:r w:rsidR="00E45713" w:rsidRPr="00ED5D26">
        <w:rPr>
          <w:rFonts w:ascii="Times New Roman" w:hAnsi="Times New Roman" w:cs="Times New Roman"/>
          <w:sz w:val="24"/>
          <w:szCs w:val="24"/>
        </w:rPr>
        <w:t>.</w:t>
      </w:r>
    </w:p>
    <w:p w14:paraId="7C1363A7" w14:textId="675BB352" w:rsidR="00EC19B3" w:rsidRPr="00ED5D26" w:rsidRDefault="00860CA5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D2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AF743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D5D2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C19B3" w:rsidRPr="00ED5D26">
        <w:rPr>
          <w:rFonts w:ascii="Times New Roman" w:hAnsi="Times New Roman" w:cs="Times New Roman"/>
          <w:b/>
          <w:bCs/>
          <w:sz w:val="24"/>
          <w:szCs w:val="24"/>
        </w:rPr>
        <w:t>Phytochemical Constituent of Argemone mexicana [14]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8"/>
        <w:gridCol w:w="1105"/>
        <w:gridCol w:w="2445"/>
        <w:gridCol w:w="2800"/>
        <w:gridCol w:w="1508"/>
      </w:tblGrid>
      <w:tr w:rsidR="008017E7" w:rsidRPr="00ED5D26" w14:paraId="12646D89" w14:textId="77777777" w:rsidTr="008017E7">
        <w:tc>
          <w:tcPr>
            <w:tcW w:w="1158" w:type="dxa"/>
          </w:tcPr>
          <w:p w14:paraId="6961B77F" w14:textId="272C4AF8" w:rsidR="00AB1DE2" w:rsidRPr="00ED5D26" w:rsidRDefault="00AB1DE2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6D6F08FA" w14:textId="3BCD2FC3" w:rsidR="00AB1DE2" w:rsidRPr="00ED5D26" w:rsidRDefault="00676F95" w:rsidP="00F921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AB1DE2" w:rsidRPr="00ED5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pigeal part</w:t>
            </w:r>
          </w:p>
        </w:tc>
        <w:tc>
          <w:tcPr>
            <w:tcW w:w="2445" w:type="dxa"/>
          </w:tcPr>
          <w:p w14:paraId="64C96930" w14:textId="19304FB8" w:rsidR="00AB1DE2" w:rsidRPr="00ED5D26" w:rsidRDefault="00AB1DE2" w:rsidP="00F921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Aerial part</w:t>
            </w:r>
          </w:p>
        </w:tc>
        <w:tc>
          <w:tcPr>
            <w:tcW w:w="2800" w:type="dxa"/>
          </w:tcPr>
          <w:p w14:paraId="1DD53F6A" w14:textId="765BA0AF" w:rsidR="00AB1DE2" w:rsidRPr="00ED5D26" w:rsidRDefault="00AB1DE2" w:rsidP="00F921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Whole part </w:t>
            </w:r>
          </w:p>
        </w:tc>
        <w:tc>
          <w:tcPr>
            <w:tcW w:w="1508" w:type="dxa"/>
          </w:tcPr>
          <w:p w14:paraId="18EE8B58" w14:textId="6C8908EF" w:rsidR="00AB1DE2" w:rsidRPr="00ED5D26" w:rsidRDefault="00075F48" w:rsidP="00F921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AB1DE2" w:rsidRPr="00ED5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eed</w:t>
            </w:r>
          </w:p>
        </w:tc>
      </w:tr>
      <w:tr w:rsidR="008017E7" w:rsidRPr="00ED5D26" w14:paraId="53317EB3" w14:textId="77777777" w:rsidTr="008017E7">
        <w:tc>
          <w:tcPr>
            <w:tcW w:w="1158" w:type="dxa"/>
          </w:tcPr>
          <w:p w14:paraId="31CAEDF2" w14:textId="6944C902" w:rsidR="00AB1DE2" w:rsidRPr="00ED5D26" w:rsidRDefault="00B24A51" w:rsidP="00F921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Alkaloid</w:t>
            </w:r>
          </w:p>
        </w:tc>
        <w:tc>
          <w:tcPr>
            <w:tcW w:w="1105" w:type="dxa"/>
          </w:tcPr>
          <w:p w14:paraId="791416A7" w14:textId="2BB72468" w:rsidR="00AB1DE2" w:rsidRPr="00ED5D26" w:rsidRDefault="00AB1DE2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</w:rPr>
              <w:t>Isocorydine, berberine</w:t>
            </w:r>
            <w:r w:rsidR="00A67B12" w:rsidRPr="00ED5D26">
              <w:rPr>
                <w:rFonts w:ascii="Times New Roman" w:hAnsi="Times New Roman" w:cs="Times New Roman"/>
                <w:sz w:val="24"/>
                <w:szCs w:val="24"/>
              </w:rPr>
              <w:t>, reticuline, protopine</w:t>
            </w:r>
            <w:r w:rsidR="00D52578" w:rsidRPr="00ED5D26">
              <w:rPr>
                <w:rFonts w:ascii="Times New Roman" w:hAnsi="Times New Roman" w:cs="Times New Roman"/>
                <w:sz w:val="24"/>
                <w:szCs w:val="24"/>
              </w:rPr>
              <w:t>, allocrypt</w:t>
            </w:r>
            <w:r w:rsidR="00D52578" w:rsidRPr="00ED5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opine, cheilanthifoline, scoulerine, </w:t>
            </w:r>
          </w:p>
        </w:tc>
        <w:tc>
          <w:tcPr>
            <w:tcW w:w="2445" w:type="dxa"/>
          </w:tcPr>
          <w:p w14:paraId="51173A33" w14:textId="1B9B82CD" w:rsidR="00AB1DE2" w:rsidRPr="00ED5D26" w:rsidRDefault="00D52578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="00A67B12" w:rsidRPr="00ED5D26">
              <w:rPr>
                <w:rFonts w:ascii="Times New Roman" w:hAnsi="Times New Roman" w:cs="Times New Roman"/>
                <w:sz w:val="24"/>
                <w:szCs w:val="24"/>
              </w:rPr>
              <w:t>eticuline</w:t>
            </w:r>
            <w:r w:rsidRPr="00ED5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2149" w:rsidRPr="00ED5D26">
              <w:rPr>
                <w:rFonts w:ascii="Times New Roman" w:hAnsi="Times New Roman" w:cs="Times New Roman"/>
                <w:sz w:val="24"/>
                <w:szCs w:val="24"/>
              </w:rPr>
              <w:t>N-demethyloxysanguinarine, pancorine, 8-methoxy dihydrosanguiranine</w:t>
            </w:r>
            <w:r w:rsidR="00FA0EF5" w:rsidRPr="00ED5D26">
              <w:rPr>
                <w:rFonts w:ascii="Times New Roman" w:hAnsi="Times New Roman" w:cs="Times New Roman"/>
                <w:sz w:val="24"/>
                <w:szCs w:val="24"/>
              </w:rPr>
              <w:t>, protomexicine, 13-oxoprotopine, argenaxine, higenamine,</w:t>
            </w:r>
          </w:p>
        </w:tc>
        <w:tc>
          <w:tcPr>
            <w:tcW w:w="2800" w:type="dxa"/>
          </w:tcPr>
          <w:p w14:paraId="032095D7" w14:textId="4B786FAE" w:rsidR="00AB1DE2" w:rsidRPr="00ED5D26" w:rsidRDefault="00AB1DE2" w:rsidP="00F921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</w:rPr>
              <w:t>Dehydrocheilanthifoline, jatrorrhizine</w:t>
            </w:r>
            <w:r w:rsidR="00A67B12" w:rsidRPr="00ED5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2578" w:rsidRPr="00ED5D26">
              <w:rPr>
                <w:rFonts w:ascii="Times New Roman" w:hAnsi="Times New Roman" w:cs="Times New Roman"/>
                <w:sz w:val="24"/>
                <w:szCs w:val="24"/>
              </w:rPr>
              <w:t>cryptopine, argemexicaine A, argemexicaine B, stylopine, chelerythrine</w:t>
            </w:r>
            <w:r w:rsidR="00DA1741" w:rsidRPr="00ED5D26">
              <w:rPr>
                <w:rFonts w:ascii="Times New Roman" w:hAnsi="Times New Roman" w:cs="Times New Roman"/>
                <w:sz w:val="24"/>
                <w:szCs w:val="24"/>
              </w:rPr>
              <w:t xml:space="preserve">, oxyhydrastinine, </w:t>
            </w:r>
            <w:r w:rsidR="00105984" w:rsidRPr="00ED5D26">
              <w:rPr>
                <w:rFonts w:ascii="Times New Roman" w:hAnsi="Times New Roman" w:cs="Times New Roman"/>
                <w:sz w:val="24"/>
                <w:szCs w:val="24"/>
              </w:rPr>
              <w:t>argemexirine,</w:t>
            </w:r>
            <w:r w:rsidR="001654B8" w:rsidRPr="00ED5D26">
              <w:rPr>
                <w:rFonts w:ascii="Times New Roman" w:hAnsi="Times New Roman" w:cs="Times New Roman"/>
                <w:sz w:val="24"/>
                <w:szCs w:val="24"/>
              </w:rPr>
              <w:t xml:space="preserve"> dehydrocorydalmine</w:t>
            </w:r>
            <w:r w:rsidR="00105984" w:rsidRPr="00ED5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4B8" w:rsidRPr="00ED5D26">
              <w:rPr>
                <w:rFonts w:ascii="Times New Roman" w:hAnsi="Times New Roman" w:cs="Times New Roman"/>
                <w:sz w:val="24"/>
                <w:szCs w:val="24"/>
              </w:rPr>
              <w:t>columbamine,</w:t>
            </w:r>
            <w:r w:rsidR="00105984" w:rsidRPr="00ED5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4B8" w:rsidRPr="00ED5D26">
              <w:rPr>
                <w:rFonts w:ascii="Times New Roman" w:hAnsi="Times New Roman" w:cs="Times New Roman"/>
                <w:sz w:val="24"/>
                <w:szCs w:val="24"/>
              </w:rPr>
              <w:t xml:space="preserve">coptisine, </w:t>
            </w:r>
            <w:r w:rsidR="001654B8" w:rsidRPr="00ED5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muramine,</w:t>
            </w:r>
            <w:r w:rsidR="00105984" w:rsidRPr="00ED5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149" w:rsidRPr="00ED5D26">
              <w:rPr>
                <w:rFonts w:ascii="Times New Roman" w:hAnsi="Times New Roman" w:cs="Times New Roman"/>
                <w:sz w:val="24"/>
                <w:szCs w:val="24"/>
              </w:rPr>
              <w:t>dihydrocoptisine,</w:t>
            </w:r>
            <w:r w:rsidR="001654B8" w:rsidRPr="00ED5D26">
              <w:rPr>
                <w:rFonts w:ascii="Times New Roman" w:hAnsi="Times New Roman" w:cs="Times New Roman"/>
                <w:sz w:val="24"/>
                <w:szCs w:val="24"/>
              </w:rPr>
              <w:t xml:space="preserve"> cheilanthifoline,</w:t>
            </w:r>
            <w:r w:rsidR="00512149" w:rsidRPr="00ED5D26">
              <w:rPr>
                <w:rFonts w:ascii="Times New Roman" w:hAnsi="Times New Roman" w:cs="Times New Roman"/>
                <w:sz w:val="24"/>
                <w:szCs w:val="24"/>
              </w:rPr>
              <w:t xml:space="preserve"> O-methylzanthoxyline, nor-chelerythrine, arnottianamide, 6-acetonyl dihydrochelerythrine,</w:t>
            </w:r>
            <w:r w:rsidR="001654B8" w:rsidRPr="00ED5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257" w:rsidRPr="00ED5D26">
              <w:rPr>
                <w:rFonts w:ascii="Times New Roman" w:hAnsi="Times New Roman" w:cs="Times New Roman"/>
                <w:sz w:val="24"/>
                <w:szCs w:val="24"/>
              </w:rPr>
              <w:t xml:space="preserve">tetrahydrocoptisine, </w:t>
            </w:r>
            <w:r w:rsidR="001654B8" w:rsidRPr="00ED5D26">
              <w:rPr>
                <w:rFonts w:ascii="Times New Roman" w:hAnsi="Times New Roman" w:cs="Times New Roman"/>
                <w:sz w:val="24"/>
                <w:szCs w:val="24"/>
              </w:rPr>
              <w:t>nor-sanguinarine,</w:t>
            </w:r>
            <w:r w:rsidR="00512149" w:rsidRPr="00ED5D26">
              <w:rPr>
                <w:rFonts w:ascii="Times New Roman" w:hAnsi="Times New Roman" w:cs="Times New Roman"/>
                <w:sz w:val="24"/>
                <w:szCs w:val="24"/>
              </w:rPr>
              <w:t xml:space="preserve"> angoline, 8-acetonyl dihydrosanguiranine</w:t>
            </w:r>
            <w:r w:rsidR="00F62257" w:rsidRPr="00ED5D26">
              <w:rPr>
                <w:rFonts w:ascii="Times New Roman" w:hAnsi="Times New Roman" w:cs="Times New Roman"/>
                <w:sz w:val="24"/>
                <w:szCs w:val="24"/>
              </w:rPr>
              <w:t xml:space="preserve">, thalifoline, </w:t>
            </w:r>
            <w:r w:rsidR="00FA0EF5" w:rsidRPr="00ED5D26">
              <w:rPr>
                <w:rFonts w:ascii="Times New Roman" w:hAnsi="Times New Roman" w:cs="Times New Roman"/>
                <w:sz w:val="24"/>
                <w:szCs w:val="24"/>
              </w:rPr>
              <w:t>tetrahydroberberine, oxyberberine,</w:t>
            </w:r>
          </w:p>
        </w:tc>
        <w:tc>
          <w:tcPr>
            <w:tcW w:w="1508" w:type="dxa"/>
          </w:tcPr>
          <w:p w14:paraId="14210E62" w14:textId="39D506FE" w:rsidR="00AB1DE2" w:rsidRPr="00ED5D26" w:rsidRDefault="00A67B12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 w:rsidR="00AB1DE2" w:rsidRPr="00ED5D26">
              <w:rPr>
                <w:rFonts w:ascii="Times New Roman" w:hAnsi="Times New Roman" w:cs="Times New Roman"/>
                <w:sz w:val="24"/>
                <w:szCs w:val="24"/>
              </w:rPr>
              <w:t>erberine</w:t>
            </w:r>
            <w:r w:rsidRPr="00ED5D26">
              <w:rPr>
                <w:rFonts w:ascii="Times New Roman" w:hAnsi="Times New Roman" w:cs="Times New Roman"/>
                <w:sz w:val="24"/>
                <w:szCs w:val="24"/>
              </w:rPr>
              <w:t>, protopine</w:t>
            </w:r>
            <w:r w:rsidR="00D52578" w:rsidRPr="00ED5D26">
              <w:rPr>
                <w:rFonts w:ascii="Times New Roman" w:hAnsi="Times New Roman" w:cs="Times New Roman"/>
                <w:sz w:val="24"/>
                <w:szCs w:val="24"/>
              </w:rPr>
              <w:t>, sanguinarin</w:t>
            </w:r>
            <w:r w:rsidR="00512149" w:rsidRPr="00ED5D26">
              <w:rPr>
                <w:rFonts w:ascii="Times New Roman" w:hAnsi="Times New Roman" w:cs="Times New Roman"/>
                <w:sz w:val="24"/>
                <w:szCs w:val="24"/>
              </w:rPr>
              <w:t>, dihydrosanguiranine, dihydropalmatine hydroxide</w:t>
            </w:r>
          </w:p>
        </w:tc>
      </w:tr>
      <w:tr w:rsidR="008017E7" w:rsidRPr="00ED5D26" w14:paraId="3F839CC9" w14:textId="77777777" w:rsidTr="008017E7">
        <w:tc>
          <w:tcPr>
            <w:tcW w:w="1158" w:type="dxa"/>
          </w:tcPr>
          <w:p w14:paraId="2CD6733E" w14:textId="7B7459AE" w:rsidR="00AB1DE2" w:rsidRPr="00ED5D26" w:rsidRDefault="001E4F16" w:rsidP="00F921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Terpenoid</w:t>
            </w:r>
          </w:p>
        </w:tc>
        <w:tc>
          <w:tcPr>
            <w:tcW w:w="1105" w:type="dxa"/>
          </w:tcPr>
          <w:p w14:paraId="5DA11CE5" w14:textId="77777777" w:rsidR="00AB1DE2" w:rsidRPr="00ED5D26" w:rsidRDefault="00AB1DE2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A0FDFAD" w14:textId="15B60BE2" w:rsidR="00AB1DE2" w:rsidRPr="00ED5D26" w:rsidRDefault="001E4F16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</w:rPr>
              <w:t>trans-phytol, β-amyrin</w:t>
            </w:r>
          </w:p>
        </w:tc>
        <w:tc>
          <w:tcPr>
            <w:tcW w:w="2800" w:type="dxa"/>
          </w:tcPr>
          <w:p w14:paraId="0E04B4A3" w14:textId="77777777" w:rsidR="00AB1DE2" w:rsidRPr="00ED5D26" w:rsidRDefault="00AB1DE2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5927AF3" w14:textId="77777777" w:rsidR="00AB1DE2" w:rsidRPr="00ED5D26" w:rsidRDefault="00AB1DE2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E7" w:rsidRPr="00ED5D26" w14:paraId="1E5D3974" w14:textId="77777777" w:rsidTr="008017E7">
        <w:tc>
          <w:tcPr>
            <w:tcW w:w="1158" w:type="dxa"/>
          </w:tcPr>
          <w:p w14:paraId="3722A310" w14:textId="506E99D9" w:rsidR="00AB1DE2" w:rsidRPr="00ED5D26" w:rsidRDefault="001E4F16" w:rsidP="00F921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Steroid</w:t>
            </w:r>
          </w:p>
        </w:tc>
        <w:tc>
          <w:tcPr>
            <w:tcW w:w="1105" w:type="dxa"/>
          </w:tcPr>
          <w:p w14:paraId="0820A1D2" w14:textId="3E186678" w:rsidR="00AB1DE2" w:rsidRPr="00ED5D26" w:rsidRDefault="001E4F16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</w:rPr>
              <w:t>β-sitosterol (root)</w:t>
            </w:r>
          </w:p>
        </w:tc>
        <w:tc>
          <w:tcPr>
            <w:tcW w:w="2445" w:type="dxa"/>
          </w:tcPr>
          <w:p w14:paraId="46D660B3" w14:textId="245DC01F" w:rsidR="00AB1DE2" w:rsidRPr="00ED5D26" w:rsidRDefault="001E4F16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</w:rPr>
              <w:t>stigma-4-en-3,6-dione</w:t>
            </w:r>
          </w:p>
        </w:tc>
        <w:tc>
          <w:tcPr>
            <w:tcW w:w="2800" w:type="dxa"/>
          </w:tcPr>
          <w:p w14:paraId="29487C3C" w14:textId="77777777" w:rsidR="00AB1DE2" w:rsidRPr="00ED5D26" w:rsidRDefault="00AB1DE2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CD2CF07" w14:textId="77777777" w:rsidR="00AB1DE2" w:rsidRPr="00ED5D26" w:rsidRDefault="00AB1DE2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E7" w:rsidRPr="00ED5D26" w14:paraId="740AB293" w14:textId="77777777" w:rsidTr="008017E7">
        <w:tc>
          <w:tcPr>
            <w:tcW w:w="1158" w:type="dxa"/>
          </w:tcPr>
          <w:p w14:paraId="7971DEEB" w14:textId="782BB68C" w:rsidR="00AB1DE2" w:rsidRPr="00ED5D26" w:rsidRDefault="00862100" w:rsidP="00F921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Long-chain</w:t>
            </w:r>
            <w:r w:rsidR="00D008DC" w:rsidRPr="00ED5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alcohol</w:t>
            </w:r>
          </w:p>
        </w:tc>
        <w:tc>
          <w:tcPr>
            <w:tcW w:w="1105" w:type="dxa"/>
          </w:tcPr>
          <w:p w14:paraId="0CCA47D6" w14:textId="77777777" w:rsidR="00AB1DE2" w:rsidRPr="00ED5D26" w:rsidRDefault="00AB1DE2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081DE06" w14:textId="52C8D493" w:rsidR="00AB1DE2" w:rsidRPr="00ED5D26" w:rsidRDefault="00D008DC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</w:rPr>
              <w:t>hentriacontane-3,20-diol (flower)</w:t>
            </w:r>
            <w:r w:rsidR="00BB34D5" w:rsidRPr="00ED5D26">
              <w:rPr>
                <w:rFonts w:ascii="Times New Roman" w:hAnsi="Times New Roman" w:cs="Times New Roman"/>
                <w:sz w:val="24"/>
                <w:szCs w:val="24"/>
              </w:rPr>
              <w:t>, triacotan-6, 11-diol (mexicanol),</w:t>
            </w:r>
            <w:r w:rsidR="001C6240" w:rsidRPr="00ED5D26">
              <w:rPr>
                <w:rFonts w:ascii="Times New Roman" w:hAnsi="Times New Roman" w:cs="Times New Roman"/>
                <w:sz w:val="24"/>
                <w:szCs w:val="24"/>
              </w:rPr>
              <w:t xml:space="preserve"> triacotan-11-ol</w:t>
            </w:r>
          </w:p>
        </w:tc>
        <w:tc>
          <w:tcPr>
            <w:tcW w:w="2800" w:type="dxa"/>
          </w:tcPr>
          <w:p w14:paraId="312F6160" w14:textId="77777777" w:rsidR="00AB1DE2" w:rsidRPr="00ED5D26" w:rsidRDefault="00AB1DE2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1B76783" w14:textId="34CB6382" w:rsidR="00AB1DE2" w:rsidRPr="00ED5D26" w:rsidRDefault="00193029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</w:rPr>
              <w:t>9-oxo octacosanoic acid</w:t>
            </w:r>
            <w:r w:rsidR="004F556B" w:rsidRPr="00ED5D26">
              <w:rPr>
                <w:rFonts w:ascii="Times New Roman" w:hAnsi="Times New Roman" w:cs="Times New Roman"/>
                <w:sz w:val="24"/>
                <w:szCs w:val="24"/>
              </w:rPr>
              <w:t>, 11-oxo triacontanoic acid, 11-oxo octacosanoic acid,</w:t>
            </w:r>
          </w:p>
        </w:tc>
      </w:tr>
      <w:tr w:rsidR="00193029" w:rsidRPr="00ED5D26" w14:paraId="4B86BB8B" w14:textId="77777777" w:rsidTr="0099606C">
        <w:trPr>
          <w:trHeight w:val="1668"/>
        </w:trPr>
        <w:tc>
          <w:tcPr>
            <w:tcW w:w="1158" w:type="dxa"/>
          </w:tcPr>
          <w:p w14:paraId="10F8F366" w14:textId="4B8FAFB5" w:rsidR="00193029" w:rsidRPr="00ED5D26" w:rsidRDefault="00193029" w:rsidP="00F921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Flavonoids</w:t>
            </w:r>
          </w:p>
        </w:tc>
        <w:tc>
          <w:tcPr>
            <w:tcW w:w="1105" w:type="dxa"/>
          </w:tcPr>
          <w:p w14:paraId="399E4DA5" w14:textId="77777777" w:rsidR="00193029" w:rsidRPr="00ED5D26" w:rsidRDefault="00193029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915989F" w14:textId="2D9FB48E" w:rsidR="00193029" w:rsidRPr="00ED5D26" w:rsidRDefault="00193029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</w:rPr>
              <w:t>isorhamnetin-3-O-β-D-glucopyanoside (flower and leaves), isorhamnetin-7-O-β-D-diglucopyanoside (flower), rutin, mexitin</w:t>
            </w:r>
            <w:r w:rsidR="00A0562C" w:rsidRPr="00ED5D26">
              <w:rPr>
                <w:rFonts w:ascii="Times New Roman" w:hAnsi="Times New Roman" w:cs="Times New Roman"/>
                <w:sz w:val="24"/>
                <w:szCs w:val="24"/>
              </w:rPr>
              <w:t>, isorhamnetin (flower), isorhamnetin-3,7- O-β-D-diglucopyanoside (flower),</w:t>
            </w:r>
            <w:r w:rsidR="003E2B18" w:rsidRPr="00ED5D26">
              <w:rPr>
                <w:rFonts w:ascii="Times New Roman" w:hAnsi="Times New Roman" w:cs="Times New Roman"/>
                <w:sz w:val="24"/>
                <w:szCs w:val="24"/>
              </w:rPr>
              <w:t xml:space="preserve"> quercetrin</w:t>
            </w:r>
          </w:p>
        </w:tc>
        <w:tc>
          <w:tcPr>
            <w:tcW w:w="2800" w:type="dxa"/>
          </w:tcPr>
          <w:p w14:paraId="1C8CD1E6" w14:textId="742F6AAB" w:rsidR="00193029" w:rsidRPr="00ED5D26" w:rsidRDefault="00193029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</w:rPr>
              <w:t>Quercetin, rutin</w:t>
            </w:r>
          </w:p>
        </w:tc>
        <w:tc>
          <w:tcPr>
            <w:tcW w:w="1508" w:type="dxa"/>
          </w:tcPr>
          <w:p w14:paraId="615D18A1" w14:textId="29A47E65" w:rsidR="00193029" w:rsidRPr="00ED5D26" w:rsidRDefault="00193029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</w:rPr>
              <w:t>Luteolin, eriodictyol</w:t>
            </w:r>
          </w:p>
        </w:tc>
      </w:tr>
      <w:tr w:rsidR="00193029" w:rsidRPr="00ED5D26" w14:paraId="703BED5C" w14:textId="77777777" w:rsidTr="008017E7">
        <w:tc>
          <w:tcPr>
            <w:tcW w:w="1158" w:type="dxa"/>
          </w:tcPr>
          <w:p w14:paraId="27874AA7" w14:textId="371C7F66" w:rsidR="00193029" w:rsidRPr="00ED5D26" w:rsidRDefault="00A54B58" w:rsidP="00F921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Phenolics </w:t>
            </w:r>
            <w:r w:rsidR="00BE5B66" w:rsidRPr="00ED5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&amp; </w:t>
            </w:r>
            <w:r w:rsidRPr="00ED5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aromatic acids</w:t>
            </w:r>
          </w:p>
        </w:tc>
        <w:tc>
          <w:tcPr>
            <w:tcW w:w="1105" w:type="dxa"/>
          </w:tcPr>
          <w:p w14:paraId="0C47A1B1" w14:textId="77777777" w:rsidR="00193029" w:rsidRPr="00ED5D26" w:rsidRDefault="00193029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312BF8B" w14:textId="5E7B78EC" w:rsidR="00193029" w:rsidRPr="00ED5D26" w:rsidRDefault="008D2796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</w:rPr>
              <w:t>vanillic acid (flower)</w:t>
            </w:r>
          </w:p>
        </w:tc>
        <w:tc>
          <w:tcPr>
            <w:tcW w:w="2800" w:type="dxa"/>
          </w:tcPr>
          <w:p w14:paraId="714B12D5" w14:textId="77777777" w:rsidR="00193029" w:rsidRPr="00ED5D26" w:rsidRDefault="00193029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81E5F53" w14:textId="0D0CD549" w:rsidR="00193029" w:rsidRPr="00ED5D26" w:rsidRDefault="008D2796" w:rsidP="00F92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26">
              <w:rPr>
                <w:rFonts w:ascii="Times New Roman" w:hAnsi="Times New Roman" w:cs="Times New Roman"/>
                <w:sz w:val="24"/>
                <w:szCs w:val="24"/>
              </w:rPr>
              <w:t>tannic acid, ferulic acid, cinnamic Acid</w:t>
            </w:r>
            <w:r w:rsidR="006E19AB" w:rsidRPr="00ED5D26">
              <w:rPr>
                <w:rFonts w:ascii="Times New Roman" w:hAnsi="Times New Roman" w:cs="Times New Roman"/>
                <w:sz w:val="24"/>
                <w:szCs w:val="24"/>
              </w:rPr>
              <w:t>, 5,7-dihydroxy chromone -7-</w:t>
            </w:r>
            <w:r w:rsidR="006E19AB" w:rsidRPr="00ED5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neohesperidoside, caffeic acid, benzoic acid</w:t>
            </w:r>
          </w:p>
        </w:tc>
      </w:tr>
    </w:tbl>
    <w:p w14:paraId="00D8F2EA" w14:textId="77777777" w:rsidR="00CA5A01" w:rsidRPr="00ED5D26" w:rsidRDefault="00CA5A01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DB8D3" w14:textId="0816C6FD" w:rsidR="00C7456A" w:rsidRPr="00ED5D26" w:rsidRDefault="00CA3CD8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F3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1193" w:rsidRPr="00ED5D26">
        <w:rPr>
          <w:rFonts w:ascii="Times New Roman" w:hAnsi="Times New Roman" w:cs="Times New Roman"/>
          <w:b/>
          <w:bCs/>
          <w:sz w:val="24"/>
          <w:szCs w:val="24"/>
        </w:rPr>
        <w:t>PHARMACOLOGICAL ACTIVITY</w:t>
      </w:r>
    </w:p>
    <w:p w14:paraId="54A3F58B" w14:textId="24FBC846" w:rsidR="004932D8" w:rsidRPr="00ED5D26" w:rsidRDefault="00CA3CD8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5.1 </w:t>
      </w:r>
      <w:r w:rsidR="004932D8" w:rsidRPr="00ED5D26">
        <w:rPr>
          <w:rFonts w:ascii="Times New Roman" w:hAnsi="Times New Roman" w:cs="Times New Roman"/>
          <w:b/>
          <w:bCs/>
          <w:sz w:val="24"/>
          <w:szCs w:val="24"/>
        </w:rPr>
        <w:t>Hepatoprotective Activity</w:t>
      </w:r>
    </w:p>
    <w:p w14:paraId="58514439" w14:textId="32744A85" w:rsidR="008B4B73" w:rsidRPr="00ED5D26" w:rsidRDefault="00341866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6">
        <w:rPr>
          <w:rFonts w:ascii="Times New Roman" w:hAnsi="Times New Roman" w:cs="Times New Roman"/>
          <w:sz w:val="24"/>
          <w:szCs w:val="24"/>
        </w:rPr>
        <w:t xml:space="preserve">The aqueous and methanolic extract of the aerial part was used to evaluate the hepatoprotective effect of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Argemone mexicana</w:t>
      </w:r>
      <w:r w:rsidRPr="00ED5D26">
        <w:rPr>
          <w:rFonts w:ascii="Times New Roman" w:hAnsi="Times New Roman" w:cs="Times New Roman"/>
          <w:sz w:val="24"/>
          <w:szCs w:val="24"/>
        </w:rPr>
        <w:t xml:space="preserve"> on the rat model. </w:t>
      </w:r>
      <w:r w:rsidR="004D1ED9" w:rsidRPr="00ED5D26">
        <w:rPr>
          <w:rFonts w:ascii="Times New Roman" w:hAnsi="Times New Roman" w:cs="Times New Roman"/>
          <w:sz w:val="24"/>
          <w:szCs w:val="24"/>
        </w:rPr>
        <w:t>An</w:t>
      </w:r>
      <w:r w:rsidRPr="00ED5D26">
        <w:rPr>
          <w:rFonts w:ascii="Times New Roman" w:hAnsi="Times New Roman" w:cs="Times New Roman"/>
          <w:sz w:val="24"/>
          <w:szCs w:val="24"/>
        </w:rPr>
        <w:t xml:space="preserve"> equal volume (3ml/kg) of olive oil and CCl</w:t>
      </w:r>
      <w:r w:rsidRPr="00ED5D2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D5D26">
        <w:rPr>
          <w:rFonts w:ascii="Times New Roman" w:hAnsi="Times New Roman" w:cs="Times New Roman"/>
          <w:sz w:val="24"/>
          <w:szCs w:val="24"/>
        </w:rPr>
        <w:t xml:space="preserve"> was </w:t>
      </w:r>
      <w:r w:rsidR="004D1ED9" w:rsidRPr="00ED5D26">
        <w:rPr>
          <w:rFonts w:ascii="Times New Roman" w:hAnsi="Times New Roman" w:cs="Times New Roman"/>
          <w:sz w:val="24"/>
          <w:szCs w:val="24"/>
        </w:rPr>
        <w:t>injected</w:t>
      </w:r>
      <w:r w:rsidRPr="00ED5D26">
        <w:rPr>
          <w:rFonts w:ascii="Times New Roman" w:hAnsi="Times New Roman" w:cs="Times New Roman"/>
          <w:sz w:val="24"/>
          <w:szCs w:val="24"/>
        </w:rPr>
        <w:t xml:space="preserve"> intravenously</w:t>
      </w:r>
      <w:r w:rsidR="004D1ED9" w:rsidRPr="00ED5D26">
        <w:rPr>
          <w:rFonts w:ascii="Times New Roman" w:hAnsi="Times New Roman" w:cs="Times New Roman"/>
          <w:sz w:val="24"/>
          <w:szCs w:val="24"/>
        </w:rPr>
        <w:t xml:space="preserve"> for hepatic injury. The different doses of extract sample were given to the rat model, the aqueous extract (400mg/kg/day) and methanolic extract of (100, 200, and 400</w:t>
      </w:r>
      <w:r w:rsidR="00BB6928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4D1ED9" w:rsidRPr="00ED5D26">
        <w:rPr>
          <w:rFonts w:ascii="Times New Roman" w:hAnsi="Times New Roman" w:cs="Times New Roman"/>
          <w:sz w:val="24"/>
          <w:szCs w:val="24"/>
        </w:rPr>
        <w:t xml:space="preserve">mg/kg/day) for </w:t>
      </w:r>
      <w:r w:rsidR="00BB6928" w:rsidRPr="00ED5D26">
        <w:rPr>
          <w:rFonts w:ascii="Times New Roman" w:hAnsi="Times New Roman" w:cs="Times New Roman"/>
          <w:sz w:val="24"/>
          <w:szCs w:val="24"/>
        </w:rPr>
        <w:t>five</w:t>
      </w:r>
      <w:r w:rsidR="004D1ED9" w:rsidRPr="00ED5D26">
        <w:rPr>
          <w:rFonts w:ascii="Times New Roman" w:hAnsi="Times New Roman" w:cs="Times New Roman"/>
          <w:sz w:val="24"/>
          <w:szCs w:val="24"/>
        </w:rPr>
        <w:t xml:space="preserve"> days</w:t>
      </w:r>
      <w:r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4D1ED9" w:rsidRPr="00ED5D26">
        <w:rPr>
          <w:rFonts w:ascii="Times New Roman" w:hAnsi="Times New Roman" w:cs="Times New Roman"/>
          <w:sz w:val="24"/>
          <w:szCs w:val="24"/>
        </w:rPr>
        <w:t>where CCl</w:t>
      </w:r>
      <w:r w:rsidR="004D1ED9" w:rsidRPr="00ED5D2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D1ED9" w:rsidRPr="00ED5D26">
        <w:rPr>
          <w:rFonts w:ascii="Times New Roman" w:hAnsi="Times New Roman" w:cs="Times New Roman"/>
          <w:sz w:val="24"/>
          <w:szCs w:val="24"/>
        </w:rPr>
        <w:t xml:space="preserve"> was introduced on </w:t>
      </w:r>
      <w:r w:rsidR="008522E2" w:rsidRPr="00ED5D26">
        <w:rPr>
          <w:rFonts w:ascii="Times New Roman" w:hAnsi="Times New Roman" w:cs="Times New Roman"/>
          <w:sz w:val="24"/>
          <w:szCs w:val="24"/>
        </w:rPr>
        <w:t>the third</w:t>
      </w:r>
      <w:r w:rsidR="004D1ED9" w:rsidRPr="00ED5D26">
        <w:rPr>
          <w:rFonts w:ascii="Times New Roman" w:hAnsi="Times New Roman" w:cs="Times New Roman"/>
          <w:sz w:val="24"/>
          <w:szCs w:val="24"/>
        </w:rPr>
        <w:t xml:space="preserve"> day.</w:t>
      </w:r>
      <w:r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A818EB" w:rsidRPr="00ED5D26">
        <w:rPr>
          <w:rFonts w:ascii="Times New Roman" w:hAnsi="Times New Roman" w:cs="Times New Roman"/>
          <w:sz w:val="24"/>
          <w:szCs w:val="24"/>
        </w:rPr>
        <w:t xml:space="preserve">The methanolic extract of 100mg/kg/day was found more significant (p˂0.05) and hepatoprotective. The dose was effectively </w:t>
      </w:r>
      <w:r w:rsidR="00FE02AA" w:rsidRPr="00ED5D26">
        <w:rPr>
          <w:rFonts w:ascii="Times New Roman" w:hAnsi="Times New Roman" w:cs="Times New Roman"/>
          <w:sz w:val="24"/>
          <w:szCs w:val="24"/>
        </w:rPr>
        <w:t>lowered</w:t>
      </w:r>
      <w:r w:rsidR="00A818EB" w:rsidRPr="00ED5D26">
        <w:rPr>
          <w:rFonts w:ascii="Times New Roman" w:hAnsi="Times New Roman" w:cs="Times New Roman"/>
          <w:sz w:val="24"/>
          <w:szCs w:val="24"/>
        </w:rPr>
        <w:t xml:space="preserve"> the Serum Glutamate Pyruvate Transaminase (SGPT), Serum Glutamate Oxaloacetate Transaminase</w:t>
      </w:r>
      <w:r w:rsidR="00013319" w:rsidRPr="00ED5D26">
        <w:rPr>
          <w:rFonts w:ascii="Times New Roman" w:hAnsi="Times New Roman" w:cs="Times New Roman"/>
          <w:sz w:val="24"/>
          <w:szCs w:val="24"/>
        </w:rPr>
        <w:t>,</w:t>
      </w:r>
      <w:r w:rsidR="00A818EB" w:rsidRPr="00ED5D26">
        <w:rPr>
          <w:rFonts w:ascii="Times New Roman" w:hAnsi="Times New Roman" w:cs="Times New Roman"/>
          <w:sz w:val="24"/>
          <w:szCs w:val="24"/>
        </w:rPr>
        <w:t xml:space="preserve"> and Alkaline Phosphatase (ALP)</w:t>
      </w:r>
      <w:r w:rsidR="00013319" w:rsidRPr="00ED5D26">
        <w:rPr>
          <w:rFonts w:ascii="Times New Roman" w:hAnsi="Times New Roman" w:cs="Times New Roman"/>
          <w:sz w:val="24"/>
          <w:szCs w:val="24"/>
        </w:rPr>
        <w:t xml:space="preserve">. The histopathological report shows </w:t>
      </w:r>
      <w:r w:rsidR="005D718D" w:rsidRPr="00ED5D26">
        <w:rPr>
          <w:rFonts w:ascii="Times New Roman" w:hAnsi="Times New Roman" w:cs="Times New Roman"/>
          <w:sz w:val="24"/>
          <w:szCs w:val="24"/>
        </w:rPr>
        <w:t>regeneration and healing of hepatic cells</w:t>
      </w:r>
      <w:r w:rsidR="00013319" w:rsidRPr="00ED5D26">
        <w:rPr>
          <w:rFonts w:ascii="Times New Roman" w:hAnsi="Times New Roman" w:cs="Times New Roman"/>
          <w:sz w:val="24"/>
          <w:szCs w:val="24"/>
        </w:rPr>
        <w:t xml:space="preserve"> at the same dose</w:t>
      </w:r>
      <w:r w:rsidR="005D718D" w:rsidRPr="00ED5D26">
        <w:rPr>
          <w:rFonts w:ascii="Times New Roman" w:hAnsi="Times New Roman" w:cs="Times New Roman"/>
          <w:sz w:val="24"/>
          <w:szCs w:val="24"/>
        </w:rPr>
        <w:t>. So, it proves that Argemone mexicana possesses hepatoprotective activity.</w:t>
      </w:r>
      <w:r w:rsidR="004617FB" w:rsidRPr="00ED5D26">
        <w:rPr>
          <w:rFonts w:ascii="Times New Roman" w:hAnsi="Times New Roman" w:cs="Times New Roman"/>
          <w:sz w:val="24"/>
          <w:szCs w:val="24"/>
        </w:rPr>
        <w:t xml:space="preserve"> [15].</w:t>
      </w:r>
      <w:r w:rsidR="00D82452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443D65" w:rsidRPr="00ED5D26">
        <w:rPr>
          <w:rFonts w:ascii="Times New Roman" w:hAnsi="Times New Roman" w:cs="Times New Roman"/>
          <w:sz w:val="24"/>
          <w:szCs w:val="24"/>
        </w:rPr>
        <w:t>The aqueous and crude leaf powder suspension shows an anti-hepatitis effect when the suspension of 250</w:t>
      </w:r>
      <w:r w:rsidR="00560CCF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443D65" w:rsidRPr="00ED5D26">
        <w:rPr>
          <w:rFonts w:ascii="Times New Roman" w:hAnsi="Times New Roman" w:cs="Times New Roman"/>
          <w:sz w:val="24"/>
          <w:szCs w:val="24"/>
        </w:rPr>
        <w:t>mg/kg body weight was introduced orally in a rat model</w:t>
      </w:r>
      <w:r w:rsidR="00D82452" w:rsidRPr="00ED5D26">
        <w:rPr>
          <w:rFonts w:ascii="Times New Roman" w:hAnsi="Times New Roman" w:cs="Times New Roman"/>
          <w:sz w:val="24"/>
          <w:szCs w:val="24"/>
        </w:rPr>
        <w:t xml:space="preserve"> [16].</w:t>
      </w:r>
    </w:p>
    <w:p w14:paraId="182FBBEF" w14:textId="328E0043" w:rsidR="00C93CD5" w:rsidRPr="00ED5D26" w:rsidRDefault="00CA3CD8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 </w:t>
      </w:r>
      <w:r w:rsidR="00601C8B" w:rsidRPr="00ED5D26">
        <w:rPr>
          <w:rFonts w:ascii="Times New Roman" w:hAnsi="Times New Roman" w:cs="Times New Roman"/>
          <w:b/>
          <w:bCs/>
          <w:sz w:val="24"/>
          <w:szCs w:val="24"/>
        </w:rPr>
        <w:t>Antiplasmodial Activity</w:t>
      </w:r>
    </w:p>
    <w:p w14:paraId="714496C6" w14:textId="6683EB8A" w:rsidR="00C93CD5" w:rsidRPr="00ED5D26" w:rsidRDefault="00A014CB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6">
        <w:rPr>
          <w:rFonts w:ascii="Times New Roman" w:hAnsi="Times New Roman" w:cs="Times New Roman"/>
          <w:sz w:val="24"/>
          <w:szCs w:val="24"/>
        </w:rPr>
        <w:t xml:space="preserve">The berberine fraction and crude alkaloid extract was isolated from the leaves of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F009F4" w:rsidRPr="00ED5D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 mexicana. </w:t>
      </w:r>
      <w:r w:rsidR="00B77431" w:rsidRPr="00ED5D26">
        <w:rPr>
          <w:rFonts w:ascii="Times New Roman" w:hAnsi="Times New Roman" w:cs="Times New Roman"/>
          <w:sz w:val="24"/>
          <w:szCs w:val="24"/>
        </w:rPr>
        <w:t>An in-vitro</w:t>
      </w:r>
      <w:r w:rsidR="0079324E" w:rsidRPr="00ED5D26">
        <w:rPr>
          <w:rFonts w:ascii="Times New Roman" w:hAnsi="Times New Roman" w:cs="Times New Roman"/>
          <w:sz w:val="24"/>
          <w:szCs w:val="24"/>
        </w:rPr>
        <w:t xml:space="preserve"> study of crude alkaloid extract (73.84 </w:t>
      </w:r>
      <w:r w:rsidR="00881D7A" w:rsidRPr="00ED5D26">
        <w:rPr>
          <w:rFonts w:ascii="Times New Roman" w:hAnsi="Times New Roman" w:cs="Times New Roman"/>
          <w:sz w:val="24"/>
          <w:szCs w:val="24"/>
        </w:rPr>
        <w:t xml:space="preserve">µg/ml) and berberine (34.18 µg/ml) shows Antiplasmodial activity against </w:t>
      </w:r>
      <w:r w:rsidR="00881D7A" w:rsidRPr="00ED5D26">
        <w:rPr>
          <w:rFonts w:ascii="Times New Roman" w:hAnsi="Times New Roman" w:cs="Times New Roman"/>
          <w:i/>
          <w:iCs/>
          <w:sz w:val="24"/>
          <w:szCs w:val="24"/>
        </w:rPr>
        <w:t>Plasmodium falciparum</w:t>
      </w:r>
      <w:r w:rsidR="00B77431" w:rsidRPr="00ED5D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81D7A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B77431" w:rsidRPr="00ED5D26">
        <w:rPr>
          <w:rFonts w:ascii="Times New Roman" w:hAnsi="Times New Roman" w:cs="Times New Roman"/>
          <w:sz w:val="24"/>
          <w:szCs w:val="24"/>
        </w:rPr>
        <w:t xml:space="preserve">The Brine Shrimp lethality method </w:t>
      </w:r>
      <w:r w:rsidR="00DF266C" w:rsidRPr="00ED5D26">
        <w:rPr>
          <w:rFonts w:ascii="Times New Roman" w:hAnsi="Times New Roman" w:cs="Times New Roman"/>
          <w:sz w:val="24"/>
          <w:szCs w:val="24"/>
        </w:rPr>
        <w:t>was</w:t>
      </w:r>
      <w:r w:rsidR="00B77431" w:rsidRPr="00ED5D26">
        <w:rPr>
          <w:rFonts w:ascii="Times New Roman" w:hAnsi="Times New Roman" w:cs="Times New Roman"/>
          <w:sz w:val="24"/>
          <w:szCs w:val="24"/>
        </w:rPr>
        <w:t xml:space="preserve"> used to monitor the toxicity of both extract </w:t>
      </w:r>
      <w:r w:rsidR="006A30F1" w:rsidRPr="00ED5D26">
        <w:rPr>
          <w:rFonts w:ascii="Times New Roman" w:hAnsi="Times New Roman" w:cs="Times New Roman"/>
          <w:sz w:val="24"/>
          <w:szCs w:val="24"/>
        </w:rPr>
        <w:t>samples</w:t>
      </w:r>
      <w:r w:rsidR="00B77431" w:rsidRPr="00ED5D26">
        <w:rPr>
          <w:rFonts w:ascii="Times New Roman" w:hAnsi="Times New Roman" w:cs="Times New Roman"/>
          <w:sz w:val="24"/>
          <w:szCs w:val="24"/>
        </w:rPr>
        <w:t xml:space="preserve"> and found no toxicity at that dose. </w:t>
      </w:r>
      <w:r w:rsidR="00DF266C" w:rsidRPr="00ED5D26">
        <w:rPr>
          <w:rFonts w:ascii="Times New Roman" w:hAnsi="Times New Roman" w:cs="Times New Roman"/>
          <w:sz w:val="24"/>
          <w:szCs w:val="24"/>
        </w:rPr>
        <w:t>The crude alkaloid extract was more effective than berberine in</w:t>
      </w:r>
      <w:r w:rsidR="00A37C3F" w:rsidRPr="00ED5D26">
        <w:rPr>
          <w:rFonts w:ascii="Times New Roman" w:hAnsi="Times New Roman" w:cs="Times New Roman"/>
          <w:sz w:val="24"/>
          <w:szCs w:val="24"/>
        </w:rPr>
        <w:t>-</w:t>
      </w:r>
      <w:r w:rsidR="00DF266C" w:rsidRPr="00ED5D26">
        <w:rPr>
          <w:rFonts w:ascii="Times New Roman" w:hAnsi="Times New Roman" w:cs="Times New Roman"/>
          <w:sz w:val="24"/>
          <w:szCs w:val="24"/>
        </w:rPr>
        <w:t xml:space="preserve">vivo activity against </w:t>
      </w:r>
      <w:r w:rsidR="00DF266C" w:rsidRPr="00ED5D26">
        <w:rPr>
          <w:rFonts w:ascii="Times New Roman" w:hAnsi="Times New Roman" w:cs="Times New Roman"/>
          <w:i/>
          <w:iCs/>
          <w:sz w:val="24"/>
          <w:szCs w:val="24"/>
        </w:rPr>
        <w:t>Plasmodium berghei</w:t>
      </w:r>
      <w:r w:rsidR="00DF266C" w:rsidRPr="00ED5D26">
        <w:rPr>
          <w:rFonts w:ascii="Times New Roman" w:hAnsi="Times New Roman" w:cs="Times New Roman"/>
          <w:sz w:val="24"/>
          <w:szCs w:val="24"/>
        </w:rPr>
        <w:t xml:space="preserve"> in the mice model</w:t>
      </w:r>
      <w:r w:rsidR="006A30F1" w:rsidRPr="00ED5D26">
        <w:rPr>
          <w:rFonts w:ascii="Times New Roman" w:hAnsi="Times New Roman" w:cs="Times New Roman"/>
          <w:sz w:val="24"/>
          <w:szCs w:val="24"/>
        </w:rPr>
        <w:t xml:space="preserve">. </w:t>
      </w:r>
      <w:r w:rsidR="004B163A" w:rsidRPr="00ED5D26">
        <w:rPr>
          <w:rFonts w:ascii="Times New Roman" w:hAnsi="Times New Roman" w:cs="Times New Roman"/>
          <w:sz w:val="24"/>
          <w:szCs w:val="24"/>
        </w:rPr>
        <w:t>So,</w:t>
      </w:r>
      <w:r w:rsidR="006A30F1" w:rsidRPr="00ED5D26">
        <w:rPr>
          <w:rFonts w:ascii="Times New Roman" w:hAnsi="Times New Roman" w:cs="Times New Roman"/>
          <w:sz w:val="24"/>
          <w:szCs w:val="24"/>
        </w:rPr>
        <w:t xml:space="preserve"> the above results </w:t>
      </w:r>
      <w:r w:rsidR="004B163A" w:rsidRPr="00ED5D26">
        <w:rPr>
          <w:rFonts w:ascii="Times New Roman" w:hAnsi="Times New Roman" w:cs="Times New Roman"/>
          <w:sz w:val="24"/>
          <w:szCs w:val="24"/>
        </w:rPr>
        <w:t>show</w:t>
      </w:r>
      <w:r w:rsidR="006A30F1" w:rsidRPr="00ED5D26">
        <w:rPr>
          <w:rFonts w:ascii="Times New Roman" w:hAnsi="Times New Roman" w:cs="Times New Roman"/>
          <w:sz w:val="24"/>
          <w:szCs w:val="24"/>
        </w:rPr>
        <w:t xml:space="preserve"> that </w:t>
      </w:r>
      <w:r w:rsidR="006A30F1" w:rsidRPr="00ED5D26">
        <w:rPr>
          <w:rFonts w:ascii="Times New Roman" w:hAnsi="Times New Roman" w:cs="Times New Roman"/>
          <w:i/>
          <w:iCs/>
          <w:sz w:val="24"/>
          <w:szCs w:val="24"/>
        </w:rPr>
        <w:t>Argemone me</w:t>
      </w:r>
      <w:r w:rsidR="004B163A" w:rsidRPr="00ED5D26">
        <w:rPr>
          <w:rFonts w:ascii="Times New Roman" w:hAnsi="Times New Roman" w:cs="Times New Roman"/>
          <w:i/>
          <w:iCs/>
          <w:sz w:val="24"/>
          <w:szCs w:val="24"/>
        </w:rPr>
        <w:t>xi</w:t>
      </w:r>
      <w:r w:rsidR="006A30F1" w:rsidRPr="00ED5D26">
        <w:rPr>
          <w:rFonts w:ascii="Times New Roman" w:hAnsi="Times New Roman" w:cs="Times New Roman"/>
          <w:i/>
          <w:iCs/>
          <w:sz w:val="24"/>
          <w:szCs w:val="24"/>
        </w:rPr>
        <w:t>cana</w:t>
      </w:r>
      <w:r w:rsidR="006A30F1" w:rsidRPr="00ED5D26">
        <w:rPr>
          <w:rFonts w:ascii="Times New Roman" w:hAnsi="Times New Roman" w:cs="Times New Roman"/>
          <w:sz w:val="24"/>
          <w:szCs w:val="24"/>
        </w:rPr>
        <w:t xml:space="preserve"> can be used in malaria treatment with more </w:t>
      </w:r>
      <w:r w:rsidR="004B163A" w:rsidRPr="00ED5D26">
        <w:rPr>
          <w:rFonts w:ascii="Times New Roman" w:hAnsi="Times New Roman" w:cs="Times New Roman"/>
          <w:sz w:val="24"/>
          <w:szCs w:val="24"/>
        </w:rPr>
        <w:t>advanced</w:t>
      </w:r>
      <w:r w:rsidR="006A30F1" w:rsidRPr="00ED5D26">
        <w:rPr>
          <w:rFonts w:ascii="Times New Roman" w:hAnsi="Times New Roman" w:cs="Times New Roman"/>
          <w:sz w:val="24"/>
          <w:szCs w:val="24"/>
        </w:rPr>
        <w:t xml:space="preserve"> research</w:t>
      </w:r>
      <w:r w:rsidR="00DF266C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AB41D6" w:rsidRPr="00ED5D26">
        <w:rPr>
          <w:rFonts w:ascii="Times New Roman" w:hAnsi="Times New Roman" w:cs="Times New Roman"/>
          <w:sz w:val="24"/>
          <w:szCs w:val="24"/>
        </w:rPr>
        <w:t>[17].</w:t>
      </w:r>
    </w:p>
    <w:p w14:paraId="46E697CF" w14:textId="7650F249" w:rsidR="00C93CD5" w:rsidRPr="00ED5D26" w:rsidRDefault="00CA3CD8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5.3 </w:t>
      </w:r>
      <w:r w:rsidR="00FD2105" w:rsidRPr="00ED5D26">
        <w:rPr>
          <w:rFonts w:ascii="Times New Roman" w:hAnsi="Times New Roman" w:cs="Times New Roman"/>
          <w:b/>
          <w:bCs/>
          <w:sz w:val="24"/>
          <w:szCs w:val="24"/>
        </w:rPr>
        <w:t>Anti-inflammatory Activity</w:t>
      </w:r>
    </w:p>
    <w:p w14:paraId="03DAB150" w14:textId="6DA0EED7" w:rsidR="00C93CD5" w:rsidRPr="00ED5D26" w:rsidRDefault="00A91507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6">
        <w:rPr>
          <w:rFonts w:ascii="Times New Roman" w:hAnsi="Times New Roman" w:cs="Times New Roman"/>
          <w:sz w:val="24"/>
          <w:szCs w:val="24"/>
        </w:rPr>
        <w:t xml:space="preserve">The </w:t>
      </w:r>
      <w:r w:rsidR="003056C7" w:rsidRPr="00ED5D26">
        <w:rPr>
          <w:rFonts w:ascii="Times New Roman" w:hAnsi="Times New Roman" w:cs="Times New Roman"/>
          <w:sz w:val="24"/>
          <w:szCs w:val="24"/>
        </w:rPr>
        <w:t>alcoh</w:t>
      </w:r>
      <w:r w:rsidRPr="00ED5D26">
        <w:rPr>
          <w:rFonts w:ascii="Times New Roman" w:hAnsi="Times New Roman" w:cs="Times New Roman"/>
          <w:sz w:val="24"/>
          <w:szCs w:val="24"/>
        </w:rPr>
        <w:t xml:space="preserve">olic extract of Argemone mexicana is </w:t>
      </w:r>
      <w:r w:rsidR="005114AD" w:rsidRPr="00ED5D26">
        <w:rPr>
          <w:rFonts w:ascii="Times New Roman" w:hAnsi="Times New Roman" w:cs="Times New Roman"/>
          <w:sz w:val="24"/>
          <w:szCs w:val="24"/>
        </w:rPr>
        <w:t>assessed</w:t>
      </w:r>
      <w:r w:rsidRPr="00ED5D26">
        <w:rPr>
          <w:rFonts w:ascii="Times New Roman" w:hAnsi="Times New Roman" w:cs="Times New Roman"/>
          <w:sz w:val="24"/>
          <w:szCs w:val="24"/>
        </w:rPr>
        <w:t xml:space="preserve"> t</w:t>
      </w:r>
      <w:r w:rsidR="005114AD" w:rsidRPr="00ED5D26">
        <w:rPr>
          <w:rFonts w:ascii="Times New Roman" w:hAnsi="Times New Roman" w:cs="Times New Roman"/>
          <w:sz w:val="24"/>
          <w:szCs w:val="24"/>
        </w:rPr>
        <w:t>o</w:t>
      </w:r>
      <w:r w:rsidRPr="00ED5D26">
        <w:rPr>
          <w:rFonts w:ascii="Times New Roman" w:hAnsi="Times New Roman" w:cs="Times New Roman"/>
          <w:sz w:val="24"/>
          <w:szCs w:val="24"/>
        </w:rPr>
        <w:t xml:space="preserve"> possess analgesic and anti-inflammatory activity. </w:t>
      </w:r>
      <w:r w:rsidR="00C31F88" w:rsidRPr="00ED5D26">
        <w:rPr>
          <w:rFonts w:ascii="Times New Roman" w:hAnsi="Times New Roman" w:cs="Times New Roman"/>
          <w:sz w:val="24"/>
          <w:szCs w:val="24"/>
        </w:rPr>
        <w:t>The result shows that the ethanolic extract of 200mg/kg in mice was more effective</w:t>
      </w:r>
      <w:r w:rsidR="00A00011" w:rsidRPr="00ED5D26">
        <w:rPr>
          <w:rFonts w:ascii="Times New Roman" w:hAnsi="Times New Roman" w:cs="Times New Roman"/>
          <w:sz w:val="24"/>
          <w:szCs w:val="24"/>
        </w:rPr>
        <w:t xml:space="preserve"> [18]</w:t>
      </w:r>
      <w:r w:rsidR="00C31F88" w:rsidRPr="00ED5D26">
        <w:rPr>
          <w:rFonts w:ascii="Times New Roman" w:hAnsi="Times New Roman" w:cs="Times New Roman"/>
          <w:sz w:val="24"/>
          <w:szCs w:val="24"/>
        </w:rPr>
        <w:t>.</w:t>
      </w:r>
      <w:r w:rsidR="009A24A2" w:rsidRPr="00ED5D26">
        <w:rPr>
          <w:rFonts w:ascii="Times New Roman" w:hAnsi="Times New Roman" w:cs="Times New Roman"/>
          <w:sz w:val="24"/>
          <w:szCs w:val="24"/>
        </w:rPr>
        <w:t xml:space="preserve"> The</w:t>
      </w:r>
      <w:r w:rsidR="00C31F88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CB7A62" w:rsidRPr="00ED5D26">
        <w:rPr>
          <w:rFonts w:ascii="Times New Roman" w:hAnsi="Times New Roman" w:cs="Times New Roman"/>
          <w:sz w:val="24"/>
          <w:szCs w:val="24"/>
        </w:rPr>
        <w:t>leaf extract of Argemone mexicana also possesses anti-inflammatory activity. Many studies report this is due to the presence of phytoconstituents such as</w:t>
      </w:r>
      <w:r w:rsidR="003320FB" w:rsidRPr="00ED5D26">
        <w:rPr>
          <w:rFonts w:ascii="Times New Roman" w:hAnsi="Times New Roman" w:cs="Times New Roman"/>
          <w:sz w:val="24"/>
          <w:szCs w:val="24"/>
        </w:rPr>
        <w:t xml:space="preserve"> isorhamnetin-3-O-β-D-glucopyanoside,</w:t>
      </w:r>
      <w:r w:rsidR="00CB7A62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3320FB" w:rsidRPr="00ED5D26">
        <w:rPr>
          <w:rFonts w:ascii="Times New Roman" w:hAnsi="Times New Roman" w:cs="Times New Roman"/>
          <w:sz w:val="24"/>
          <w:szCs w:val="24"/>
        </w:rPr>
        <w:t xml:space="preserve">phenylalanine, </w:t>
      </w:r>
      <w:r w:rsidR="00CB7A62" w:rsidRPr="00ED5D26">
        <w:rPr>
          <w:rFonts w:ascii="Times New Roman" w:hAnsi="Times New Roman" w:cs="Times New Roman"/>
          <w:sz w:val="24"/>
          <w:szCs w:val="24"/>
        </w:rPr>
        <w:t xml:space="preserve">cysteine, and </w:t>
      </w:r>
      <w:r w:rsidR="003320FB" w:rsidRPr="00ED5D26">
        <w:rPr>
          <w:rFonts w:ascii="Times New Roman" w:hAnsi="Times New Roman" w:cs="Times New Roman"/>
          <w:sz w:val="24"/>
          <w:szCs w:val="24"/>
        </w:rPr>
        <w:t xml:space="preserve">β-amyrin </w:t>
      </w:r>
      <w:r w:rsidR="00FB13E7" w:rsidRPr="00ED5D26">
        <w:rPr>
          <w:rFonts w:ascii="Times New Roman" w:hAnsi="Times New Roman" w:cs="Times New Roman"/>
          <w:sz w:val="24"/>
          <w:szCs w:val="24"/>
        </w:rPr>
        <w:t>[19</w:t>
      </w:r>
      <w:r w:rsidR="008E5C72" w:rsidRPr="00ED5D26">
        <w:rPr>
          <w:rFonts w:ascii="Times New Roman" w:hAnsi="Times New Roman" w:cs="Times New Roman"/>
          <w:sz w:val="24"/>
          <w:szCs w:val="24"/>
        </w:rPr>
        <w:t>,14</w:t>
      </w:r>
      <w:r w:rsidR="00FB13E7" w:rsidRPr="00ED5D26">
        <w:rPr>
          <w:rFonts w:ascii="Times New Roman" w:hAnsi="Times New Roman" w:cs="Times New Roman"/>
          <w:sz w:val="24"/>
          <w:szCs w:val="24"/>
        </w:rPr>
        <w:t>].</w:t>
      </w:r>
    </w:p>
    <w:p w14:paraId="29059883" w14:textId="5FF6456B" w:rsidR="00C93CD5" w:rsidRPr="00ED5D26" w:rsidRDefault="00CA3CD8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5.4 </w:t>
      </w:r>
      <w:r w:rsidR="00A85D1D" w:rsidRPr="00ED5D26">
        <w:rPr>
          <w:rFonts w:ascii="Times New Roman" w:hAnsi="Times New Roman" w:cs="Times New Roman"/>
          <w:b/>
          <w:bCs/>
          <w:sz w:val="24"/>
          <w:szCs w:val="24"/>
        </w:rPr>
        <w:t>Wound Healing Activity</w:t>
      </w:r>
    </w:p>
    <w:p w14:paraId="3030BE2A" w14:textId="0C55CF05" w:rsidR="0019096B" w:rsidRPr="00ED5D26" w:rsidRDefault="009640E0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6">
        <w:rPr>
          <w:rFonts w:ascii="Times New Roman" w:hAnsi="Times New Roman" w:cs="Times New Roman"/>
          <w:sz w:val="24"/>
          <w:szCs w:val="24"/>
        </w:rPr>
        <w:t xml:space="preserve">Different solvent extracts </w:t>
      </w:r>
      <w:r w:rsidR="0046123F" w:rsidRPr="00ED5D26">
        <w:rPr>
          <w:rFonts w:ascii="Times New Roman" w:hAnsi="Times New Roman" w:cs="Times New Roman"/>
          <w:sz w:val="24"/>
          <w:szCs w:val="24"/>
        </w:rPr>
        <w:t>were reported to possess</w:t>
      </w:r>
      <w:r w:rsidRPr="00ED5D26">
        <w:rPr>
          <w:rFonts w:ascii="Times New Roman" w:hAnsi="Times New Roman" w:cs="Times New Roman"/>
          <w:sz w:val="24"/>
          <w:szCs w:val="24"/>
        </w:rPr>
        <w:t xml:space="preserve"> the wound healing activity of Argemone mexicana in the rat model. </w:t>
      </w:r>
      <w:r w:rsidR="00291C07" w:rsidRPr="00ED5D26">
        <w:rPr>
          <w:rFonts w:ascii="Times New Roman" w:hAnsi="Times New Roman" w:cs="Times New Roman"/>
          <w:sz w:val="24"/>
          <w:szCs w:val="24"/>
        </w:rPr>
        <w:t>The wound healing activity was done by incision, excision</w:t>
      </w:r>
      <w:r w:rsidR="0037426D" w:rsidRPr="00ED5D26">
        <w:rPr>
          <w:rFonts w:ascii="Times New Roman" w:hAnsi="Times New Roman" w:cs="Times New Roman"/>
          <w:sz w:val="24"/>
          <w:szCs w:val="24"/>
        </w:rPr>
        <w:t>,</w:t>
      </w:r>
      <w:r w:rsidR="00291C07" w:rsidRPr="00ED5D26">
        <w:rPr>
          <w:rFonts w:ascii="Times New Roman" w:hAnsi="Times New Roman" w:cs="Times New Roman"/>
          <w:sz w:val="24"/>
          <w:szCs w:val="24"/>
        </w:rPr>
        <w:t xml:space="preserve"> and on dead space of wound rat. </w:t>
      </w:r>
      <w:r w:rsidRPr="00ED5D26">
        <w:rPr>
          <w:rFonts w:ascii="Times New Roman" w:hAnsi="Times New Roman" w:cs="Times New Roman"/>
          <w:sz w:val="24"/>
          <w:szCs w:val="24"/>
        </w:rPr>
        <w:t xml:space="preserve">The result shows the </w:t>
      </w:r>
      <w:r w:rsidR="00607787" w:rsidRPr="00ED5D26">
        <w:rPr>
          <w:rFonts w:ascii="Times New Roman" w:hAnsi="Times New Roman" w:cs="Times New Roman"/>
          <w:sz w:val="24"/>
          <w:szCs w:val="24"/>
        </w:rPr>
        <w:t>alcoholic</w:t>
      </w:r>
      <w:r w:rsidRPr="00ED5D26">
        <w:rPr>
          <w:rFonts w:ascii="Times New Roman" w:hAnsi="Times New Roman" w:cs="Times New Roman"/>
          <w:sz w:val="24"/>
          <w:szCs w:val="24"/>
        </w:rPr>
        <w:t xml:space="preserve"> extract of leaves </w:t>
      </w:r>
      <w:r w:rsidR="00291C07" w:rsidRPr="00ED5D26">
        <w:rPr>
          <w:rFonts w:ascii="Times New Roman" w:hAnsi="Times New Roman" w:cs="Times New Roman"/>
          <w:sz w:val="24"/>
          <w:szCs w:val="24"/>
        </w:rPr>
        <w:t>promotes</w:t>
      </w:r>
      <w:r w:rsidRPr="00ED5D26">
        <w:rPr>
          <w:rFonts w:ascii="Times New Roman" w:hAnsi="Times New Roman" w:cs="Times New Roman"/>
          <w:sz w:val="24"/>
          <w:szCs w:val="24"/>
        </w:rPr>
        <w:t xml:space="preserve"> wound healing effect </w:t>
      </w:r>
      <w:r w:rsidR="0019096B" w:rsidRPr="00ED5D26">
        <w:rPr>
          <w:rFonts w:ascii="Times New Roman" w:hAnsi="Times New Roman" w:cs="Times New Roman"/>
          <w:sz w:val="24"/>
          <w:szCs w:val="24"/>
        </w:rPr>
        <w:t>[20].</w:t>
      </w:r>
      <w:r w:rsidR="00A50FBF" w:rsidRPr="00ED5D26">
        <w:rPr>
          <w:rFonts w:ascii="Times New Roman" w:hAnsi="Times New Roman" w:cs="Times New Roman"/>
          <w:sz w:val="24"/>
          <w:szCs w:val="24"/>
        </w:rPr>
        <w:t xml:space="preserve">  </w:t>
      </w:r>
      <w:r w:rsidR="00B45B57" w:rsidRPr="00ED5D26">
        <w:rPr>
          <w:rFonts w:ascii="Times New Roman" w:hAnsi="Times New Roman" w:cs="Times New Roman"/>
          <w:sz w:val="24"/>
          <w:szCs w:val="24"/>
        </w:rPr>
        <w:t xml:space="preserve">The in vivo study of leaf extract and latex </w:t>
      </w:r>
      <w:r w:rsidR="00FB124C" w:rsidRPr="00ED5D26">
        <w:rPr>
          <w:rFonts w:ascii="Times New Roman" w:hAnsi="Times New Roman" w:cs="Times New Roman"/>
          <w:sz w:val="24"/>
          <w:szCs w:val="24"/>
        </w:rPr>
        <w:t>was</w:t>
      </w:r>
      <w:r w:rsidR="00B45B57" w:rsidRPr="00ED5D26">
        <w:rPr>
          <w:rFonts w:ascii="Times New Roman" w:hAnsi="Times New Roman" w:cs="Times New Roman"/>
          <w:sz w:val="24"/>
          <w:szCs w:val="24"/>
        </w:rPr>
        <w:t xml:space="preserve"> used to assess </w:t>
      </w:r>
      <w:r w:rsidR="00CB1593" w:rsidRPr="00ED5D26">
        <w:rPr>
          <w:rFonts w:ascii="Times New Roman" w:hAnsi="Times New Roman" w:cs="Times New Roman"/>
          <w:sz w:val="24"/>
          <w:szCs w:val="24"/>
        </w:rPr>
        <w:t>these activities</w:t>
      </w:r>
      <w:r w:rsidR="00B45B57" w:rsidRPr="00ED5D26">
        <w:rPr>
          <w:rFonts w:ascii="Times New Roman" w:hAnsi="Times New Roman" w:cs="Times New Roman"/>
          <w:sz w:val="24"/>
          <w:szCs w:val="24"/>
        </w:rPr>
        <w:t xml:space="preserve"> in </w:t>
      </w:r>
      <w:r w:rsidR="00FB124C" w:rsidRPr="00ED5D26">
        <w:rPr>
          <w:rFonts w:ascii="Times New Roman" w:hAnsi="Times New Roman" w:cs="Times New Roman"/>
          <w:sz w:val="24"/>
          <w:szCs w:val="24"/>
        </w:rPr>
        <w:t xml:space="preserve">a </w:t>
      </w:r>
      <w:r w:rsidR="00B45B57" w:rsidRPr="00ED5D26">
        <w:rPr>
          <w:rFonts w:ascii="Times New Roman" w:hAnsi="Times New Roman" w:cs="Times New Roman"/>
          <w:sz w:val="24"/>
          <w:szCs w:val="24"/>
        </w:rPr>
        <w:t>rat model</w:t>
      </w:r>
      <w:r w:rsidR="00FB124C" w:rsidRPr="00ED5D26">
        <w:rPr>
          <w:rFonts w:ascii="Times New Roman" w:hAnsi="Times New Roman" w:cs="Times New Roman"/>
          <w:sz w:val="24"/>
          <w:szCs w:val="24"/>
        </w:rPr>
        <w:t xml:space="preserve">. The wound activity from extract and latex was more effective than the drug </w:t>
      </w:r>
      <w:r w:rsidR="00FB124C" w:rsidRPr="00ED5D26">
        <w:rPr>
          <w:rFonts w:ascii="Times New Roman" w:hAnsi="Times New Roman" w:cs="Times New Roman"/>
          <w:sz w:val="24"/>
          <w:szCs w:val="24"/>
        </w:rPr>
        <w:lastRenderedPageBreak/>
        <w:t>(nitrofurazone) used in the study</w:t>
      </w:r>
      <w:r w:rsidR="00394E64" w:rsidRPr="00ED5D26">
        <w:rPr>
          <w:rFonts w:ascii="Times New Roman" w:hAnsi="Times New Roman" w:cs="Times New Roman"/>
          <w:sz w:val="24"/>
          <w:szCs w:val="24"/>
        </w:rPr>
        <w:t>. The extract treated model found higher tensile strength than the latex treated model</w:t>
      </w:r>
      <w:r w:rsidR="00FB124C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A50FBF" w:rsidRPr="00ED5D26">
        <w:rPr>
          <w:rFonts w:ascii="Times New Roman" w:hAnsi="Times New Roman" w:cs="Times New Roman"/>
          <w:sz w:val="24"/>
          <w:szCs w:val="24"/>
        </w:rPr>
        <w:t>[21].</w:t>
      </w:r>
    </w:p>
    <w:p w14:paraId="5AD5095C" w14:textId="43A0943D" w:rsidR="0019096B" w:rsidRPr="00ED5D26" w:rsidRDefault="00CA3CD8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5.5 </w:t>
      </w:r>
      <w:r w:rsidR="00EB051E" w:rsidRPr="00ED5D26">
        <w:rPr>
          <w:rFonts w:ascii="Times New Roman" w:hAnsi="Times New Roman" w:cs="Times New Roman"/>
          <w:b/>
          <w:bCs/>
          <w:sz w:val="24"/>
          <w:szCs w:val="24"/>
        </w:rPr>
        <w:t>Ant-microbial Activity</w:t>
      </w:r>
    </w:p>
    <w:p w14:paraId="4428F3F9" w14:textId="32D332DE" w:rsidR="00C93CD5" w:rsidRPr="00ED5D26" w:rsidRDefault="00CE02CD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6">
        <w:rPr>
          <w:rFonts w:ascii="Times New Roman" w:hAnsi="Times New Roman" w:cs="Times New Roman"/>
          <w:sz w:val="24"/>
          <w:szCs w:val="24"/>
        </w:rPr>
        <w:t>The methanolic, chloroform</w:t>
      </w:r>
      <w:r w:rsidR="00481104" w:rsidRPr="00ED5D26">
        <w:rPr>
          <w:rFonts w:ascii="Times New Roman" w:hAnsi="Times New Roman" w:cs="Times New Roman"/>
          <w:sz w:val="24"/>
          <w:szCs w:val="24"/>
        </w:rPr>
        <w:t>,</w:t>
      </w:r>
      <w:r w:rsidRPr="00ED5D26">
        <w:rPr>
          <w:rFonts w:ascii="Times New Roman" w:hAnsi="Times New Roman" w:cs="Times New Roman"/>
          <w:sz w:val="24"/>
          <w:szCs w:val="24"/>
        </w:rPr>
        <w:t xml:space="preserve"> and petroleum ether leaves extract </w:t>
      </w:r>
      <w:r w:rsidR="00FF0A8A" w:rsidRPr="00ED5D26">
        <w:rPr>
          <w:rFonts w:ascii="Times New Roman" w:hAnsi="Times New Roman" w:cs="Times New Roman"/>
          <w:sz w:val="24"/>
          <w:szCs w:val="24"/>
        </w:rPr>
        <w:t>were</w:t>
      </w:r>
      <w:r w:rsidRPr="00ED5D26">
        <w:rPr>
          <w:rFonts w:ascii="Times New Roman" w:hAnsi="Times New Roman" w:cs="Times New Roman"/>
          <w:sz w:val="24"/>
          <w:szCs w:val="24"/>
        </w:rPr>
        <w:t xml:space="preserve"> used to assess the anti-microbial activity of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Argemone mexicana</w:t>
      </w:r>
      <w:r w:rsidRPr="00ED5D26">
        <w:rPr>
          <w:rFonts w:ascii="Times New Roman" w:hAnsi="Times New Roman" w:cs="Times New Roman"/>
          <w:sz w:val="24"/>
          <w:szCs w:val="24"/>
        </w:rPr>
        <w:t xml:space="preserve">. The result shows that the methanolic extract </w:t>
      </w:r>
      <w:r w:rsidR="000E6855" w:rsidRPr="00ED5D26">
        <w:rPr>
          <w:rFonts w:ascii="Times New Roman" w:hAnsi="Times New Roman" w:cs="Times New Roman"/>
          <w:sz w:val="24"/>
          <w:szCs w:val="24"/>
        </w:rPr>
        <w:t>possessed</w:t>
      </w:r>
      <w:r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481104" w:rsidRPr="00ED5D26">
        <w:rPr>
          <w:rFonts w:ascii="Times New Roman" w:hAnsi="Times New Roman" w:cs="Times New Roman"/>
          <w:sz w:val="24"/>
          <w:szCs w:val="24"/>
        </w:rPr>
        <w:t xml:space="preserve">a </w:t>
      </w:r>
      <w:r w:rsidRPr="00ED5D26">
        <w:rPr>
          <w:rFonts w:ascii="Times New Roman" w:hAnsi="Times New Roman" w:cs="Times New Roman"/>
          <w:sz w:val="24"/>
          <w:szCs w:val="24"/>
        </w:rPr>
        <w:t xml:space="preserve">more antibacterial effect than the </w:t>
      </w:r>
      <w:r w:rsidR="00481104" w:rsidRPr="00ED5D26">
        <w:rPr>
          <w:rFonts w:ascii="Times New Roman" w:hAnsi="Times New Roman" w:cs="Times New Roman"/>
          <w:sz w:val="24"/>
          <w:szCs w:val="24"/>
        </w:rPr>
        <w:t>chloroform</w:t>
      </w:r>
      <w:r w:rsidRPr="00ED5D26">
        <w:rPr>
          <w:rFonts w:ascii="Times New Roman" w:hAnsi="Times New Roman" w:cs="Times New Roman"/>
          <w:sz w:val="24"/>
          <w:szCs w:val="24"/>
        </w:rPr>
        <w:t xml:space="preserve"> and petroleum ether extract. The minimal inhibitory concentration (MIC)</w:t>
      </w:r>
      <w:r w:rsidR="006B64E3" w:rsidRPr="00ED5D26">
        <w:rPr>
          <w:rFonts w:ascii="Times New Roman" w:hAnsi="Times New Roman" w:cs="Times New Roman"/>
          <w:sz w:val="24"/>
          <w:szCs w:val="24"/>
        </w:rPr>
        <w:t xml:space="preserve"> against the bacterial strain </w:t>
      </w:r>
      <w:r w:rsidR="00481104" w:rsidRPr="00ED5D26">
        <w:rPr>
          <w:rFonts w:ascii="Times New Roman" w:hAnsi="Times New Roman" w:cs="Times New Roman"/>
          <w:sz w:val="24"/>
          <w:szCs w:val="24"/>
        </w:rPr>
        <w:t xml:space="preserve">was </w:t>
      </w:r>
      <w:r w:rsidR="006B64E3" w:rsidRPr="00ED5D26">
        <w:rPr>
          <w:rFonts w:ascii="Times New Roman" w:hAnsi="Times New Roman" w:cs="Times New Roman"/>
          <w:sz w:val="24"/>
          <w:szCs w:val="24"/>
        </w:rPr>
        <w:t xml:space="preserve">found in the range </w:t>
      </w:r>
      <w:r w:rsidR="00481104" w:rsidRPr="00ED5D26">
        <w:rPr>
          <w:rFonts w:ascii="Times New Roman" w:hAnsi="Times New Roman" w:cs="Times New Roman"/>
          <w:sz w:val="24"/>
          <w:szCs w:val="24"/>
        </w:rPr>
        <w:t>of</w:t>
      </w:r>
      <w:r w:rsidR="006B64E3" w:rsidRPr="00ED5D26">
        <w:rPr>
          <w:rFonts w:ascii="Times New Roman" w:hAnsi="Times New Roman" w:cs="Times New Roman"/>
          <w:sz w:val="24"/>
          <w:szCs w:val="24"/>
        </w:rPr>
        <w:t xml:space="preserve"> 125-1000µg/µl</w:t>
      </w:r>
      <w:r w:rsidR="00080184" w:rsidRPr="00ED5D26">
        <w:rPr>
          <w:rFonts w:ascii="Times New Roman" w:hAnsi="Times New Roman" w:cs="Times New Roman"/>
          <w:sz w:val="24"/>
          <w:szCs w:val="24"/>
        </w:rPr>
        <w:t xml:space="preserve"> [22]</w:t>
      </w:r>
      <w:r w:rsidR="006B64E3" w:rsidRPr="00ED5D26">
        <w:rPr>
          <w:rFonts w:ascii="Times New Roman" w:hAnsi="Times New Roman" w:cs="Times New Roman"/>
          <w:sz w:val="24"/>
          <w:szCs w:val="24"/>
        </w:rPr>
        <w:t>.</w:t>
      </w:r>
      <w:r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0E6855" w:rsidRPr="00ED5D26">
        <w:rPr>
          <w:rFonts w:ascii="Times New Roman" w:hAnsi="Times New Roman" w:cs="Times New Roman"/>
          <w:sz w:val="24"/>
          <w:szCs w:val="24"/>
        </w:rPr>
        <w:t>The different solvent stem extracts (chloroform, hexane, ethanol, and ethyl acetate)</w:t>
      </w:r>
      <w:r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0E6855" w:rsidRPr="00ED5D26">
        <w:rPr>
          <w:rFonts w:ascii="Times New Roman" w:hAnsi="Times New Roman" w:cs="Times New Roman"/>
          <w:sz w:val="24"/>
          <w:szCs w:val="24"/>
        </w:rPr>
        <w:t xml:space="preserve">were used </w:t>
      </w:r>
      <w:r w:rsidR="00517979" w:rsidRPr="00ED5D26">
        <w:rPr>
          <w:rFonts w:ascii="Times New Roman" w:hAnsi="Times New Roman" w:cs="Times New Roman"/>
          <w:sz w:val="24"/>
          <w:szCs w:val="24"/>
        </w:rPr>
        <w:t xml:space="preserve">to evaluate the anti-microbial activity of </w:t>
      </w:r>
      <w:r w:rsidR="00517979" w:rsidRPr="00ED5D26">
        <w:rPr>
          <w:rFonts w:ascii="Times New Roman" w:hAnsi="Times New Roman" w:cs="Times New Roman"/>
          <w:i/>
          <w:iCs/>
          <w:sz w:val="24"/>
          <w:szCs w:val="24"/>
        </w:rPr>
        <w:t>A. mexicana</w:t>
      </w:r>
      <w:r w:rsidR="00517979" w:rsidRPr="00ED5D26">
        <w:rPr>
          <w:rFonts w:ascii="Times New Roman" w:hAnsi="Times New Roman" w:cs="Times New Roman"/>
          <w:sz w:val="24"/>
          <w:szCs w:val="24"/>
        </w:rPr>
        <w:t xml:space="preserve">. The MIC and agar diffusion methods were used </w:t>
      </w:r>
      <w:r w:rsidR="001C520C" w:rsidRPr="00ED5D26">
        <w:rPr>
          <w:rFonts w:ascii="Times New Roman" w:hAnsi="Times New Roman" w:cs="Times New Roman"/>
          <w:sz w:val="24"/>
          <w:szCs w:val="24"/>
        </w:rPr>
        <w:t xml:space="preserve">against bacteria (such as </w:t>
      </w:r>
      <w:r w:rsidR="001C520C" w:rsidRPr="00ED5D26">
        <w:rPr>
          <w:rFonts w:ascii="Times New Roman" w:hAnsi="Times New Roman" w:cs="Times New Roman"/>
          <w:i/>
          <w:iCs/>
          <w:sz w:val="24"/>
          <w:szCs w:val="24"/>
        </w:rPr>
        <w:t>Staphylococcus aureus, Clostridium perfringens, Clostridium botulinum,</w:t>
      </w:r>
      <w:r w:rsidR="00E02B22"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 Campylobacter jejuni,</w:t>
      </w:r>
      <w:r w:rsidR="001C520C"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 Escherichia coli,</w:t>
      </w:r>
      <w:r w:rsidR="008E1CDC"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 Bacillus subtilis,</w:t>
      </w:r>
      <w:r w:rsidR="001C520C"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 Listeria monocytogenes, Pseudomonas aeruginosa, Vibrio cholerae</w:t>
      </w:r>
      <w:r w:rsidR="002D6747" w:rsidRPr="00ED5D2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C520C"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520C" w:rsidRPr="00ED5D26">
        <w:rPr>
          <w:rFonts w:ascii="Times New Roman" w:hAnsi="Times New Roman" w:cs="Times New Roman"/>
          <w:sz w:val="24"/>
          <w:szCs w:val="24"/>
        </w:rPr>
        <w:t>and</w:t>
      </w:r>
      <w:r w:rsidR="001C520C"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177C" w:rsidRPr="00ED5D26">
        <w:rPr>
          <w:rFonts w:ascii="Times New Roman" w:hAnsi="Times New Roman" w:cs="Times New Roman"/>
          <w:i/>
          <w:iCs/>
          <w:sz w:val="24"/>
          <w:szCs w:val="24"/>
        </w:rPr>
        <w:t>Salmonella typhimurium</w:t>
      </w:r>
      <w:r w:rsidR="002A177C" w:rsidRPr="00ED5D26">
        <w:rPr>
          <w:rFonts w:ascii="Times New Roman" w:hAnsi="Times New Roman" w:cs="Times New Roman"/>
          <w:sz w:val="24"/>
          <w:szCs w:val="24"/>
        </w:rPr>
        <w:t>)</w:t>
      </w:r>
      <w:r w:rsidR="001C520C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413C07" w:rsidRPr="00ED5D26">
        <w:rPr>
          <w:rFonts w:ascii="Times New Roman" w:hAnsi="Times New Roman" w:cs="Times New Roman"/>
          <w:sz w:val="24"/>
          <w:szCs w:val="24"/>
        </w:rPr>
        <w:t>The organic extract</w:t>
      </w:r>
      <w:r w:rsidR="000F5078" w:rsidRPr="00ED5D26">
        <w:rPr>
          <w:rFonts w:ascii="Times New Roman" w:hAnsi="Times New Roman" w:cs="Times New Roman"/>
          <w:sz w:val="24"/>
          <w:szCs w:val="24"/>
        </w:rPr>
        <w:t xml:space="preserve"> of 10µl</w:t>
      </w:r>
      <w:r w:rsidR="00413C07" w:rsidRPr="00ED5D26">
        <w:rPr>
          <w:rFonts w:ascii="Times New Roman" w:hAnsi="Times New Roman" w:cs="Times New Roman"/>
          <w:sz w:val="24"/>
          <w:szCs w:val="24"/>
        </w:rPr>
        <w:t xml:space="preserve"> was effective against </w:t>
      </w:r>
      <w:r w:rsidR="00413C07"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Staphylococcus aureus, </w:t>
      </w:r>
      <w:r w:rsidR="00367BED"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Escherichia coli, </w:t>
      </w:r>
      <w:r w:rsidR="00413C07"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Clostridium botulinum, </w:t>
      </w:r>
      <w:r w:rsidR="00367BED" w:rsidRPr="00ED5D26">
        <w:rPr>
          <w:rFonts w:ascii="Times New Roman" w:hAnsi="Times New Roman" w:cs="Times New Roman"/>
          <w:i/>
          <w:iCs/>
          <w:sz w:val="24"/>
          <w:szCs w:val="24"/>
        </w:rPr>
        <w:t>Clostridium perfringens,</w:t>
      </w:r>
      <w:r w:rsidR="00413C07"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 Listeria monocytogenes,</w:t>
      </w:r>
      <w:r w:rsidR="00164F6E"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 Pseudomonas aeruginosa, </w:t>
      </w:r>
      <w:r w:rsidR="00413C07"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 Bacillus subtilis, </w:t>
      </w:r>
      <w:r w:rsidR="00413C07" w:rsidRPr="00ED5D26">
        <w:rPr>
          <w:rFonts w:ascii="Times New Roman" w:hAnsi="Times New Roman" w:cs="Times New Roman"/>
          <w:sz w:val="24"/>
          <w:szCs w:val="24"/>
        </w:rPr>
        <w:t>and</w:t>
      </w:r>
      <w:r w:rsidR="00413C07"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 Salmonella typhimurium</w:t>
      </w:r>
      <w:r w:rsidR="00476D01" w:rsidRPr="00ED5D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76D01" w:rsidRPr="00ED5D26">
        <w:rPr>
          <w:rFonts w:ascii="Times New Roman" w:hAnsi="Times New Roman" w:cs="Times New Roman"/>
          <w:sz w:val="24"/>
          <w:szCs w:val="24"/>
        </w:rPr>
        <w:t xml:space="preserve"> The MIC value was from 62.5 </w:t>
      </w:r>
      <w:r w:rsidR="00D15B4D" w:rsidRPr="00ED5D26">
        <w:rPr>
          <w:rFonts w:ascii="Times New Roman" w:hAnsi="Times New Roman" w:cs="Times New Roman"/>
          <w:sz w:val="24"/>
          <w:szCs w:val="24"/>
        </w:rPr>
        <w:t>-</w:t>
      </w:r>
      <w:r w:rsidR="00476D01" w:rsidRPr="00ED5D26">
        <w:rPr>
          <w:rFonts w:ascii="Times New Roman" w:hAnsi="Times New Roman" w:cs="Times New Roman"/>
          <w:sz w:val="24"/>
          <w:szCs w:val="24"/>
        </w:rPr>
        <w:t xml:space="preserve"> 500 µg/ml</w:t>
      </w:r>
      <w:r w:rsidR="00811994" w:rsidRPr="00ED5D26">
        <w:rPr>
          <w:rFonts w:ascii="Times New Roman" w:hAnsi="Times New Roman" w:cs="Times New Roman"/>
          <w:sz w:val="24"/>
          <w:szCs w:val="24"/>
        </w:rPr>
        <w:t xml:space="preserve"> and the zone of inhibition</w:t>
      </w:r>
      <w:r w:rsidR="00943876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762926" w:rsidRPr="00ED5D26">
        <w:rPr>
          <w:rFonts w:ascii="Times New Roman" w:hAnsi="Times New Roman" w:cs="Times New Roman"/>
          <w:sz w:val="24"/>
          <w:szCs w:val="24"/>
        </w:rPr>
        <w:t>against</w:t>
      </w:r>
      <w:r w:rsidR="00943876" w:rsidRPr="00ED5D26">
        <w:rPr>
          <w:rFonts w:ascii="Times New Roman" w:hAnsi="Times New Roman" w:cs="Times New Roman"/>
          <w:sz w:val="24"/>
          <w:szCs w:val="24"/>
        </w:rPr>
        <w:t xml:space="preserve"> the tested bacteria </w:t>
      </w:r>
      <w:r w:rsidR="00762926" w:rsidRPr="00ED5D26">
        <w:rPr>
          <w:rFonts w:ascii="Times New Roman" w:hAnsi="Times New Roman" w:cs="Times New Roman"/>
          <w:sz w:val="24"/>
          <w:szCs w:val="24"/>
        </w:rPr>
        <w:t>range from 10.1-21.4 mm</w:t>
      </w:r>
      <w:r w:rsidR="006C2102" w:rsidRPr="00ED5D26">
        <w:rPr>
          <w:rFonts w:ascii="Times New Roman" w:hAnsi="Times New Roman" w:cs="Times New Roman"/>
          <w:sz w:val="24"/>
          <w:szCs w:val="24"/>
        </w:rPr>
        <w:t>.</w:t>
      </w:r>
      <w:r w:rsidR="00811994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517979" w:rsidRPr="00ED5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B8671" w14:textId="2A41691E" w:rsidR="00C93CD5" w:rsidRPr="00ED5D26" w:rsidRDefault="00471E8F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6">
        <w:rPr>
          <w:rFonts w:ascii="Times New Roman" w:hAnsi="Times New Roman" w:cs="Times New Roman"/>
          <w:sz w:val="24"/>
          <w:szCs w:val="24"/>
        </w:rPr>
        <w:t xml:space="preserve">The chloroform seed extract of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Argemone mexicana</w:t>
      </w:r>
      <w:r w:rsidRPr="00ED5D26">
        <w:rPr>
          <w:rFonts w:ascii="Times New Roman" w:hAnsi="Times New Roman" w:cs="Times New Roman"/>
          <w:sz w:val="24"/>
          <w:szCs w:val="24"/>
        </w:rPr>
        <w:t xml:space="preserve"> shows antimicrobial activity. The seed dose of 500 mg/ml shows antimicrobial activity against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Salmonella typhi, Staphylococcus aureus, Escherichia coli</w:t>
      </w:r>
      <w:r w:rsidRPr="00ED5D26">
        <w:rPr>
          <w:rFonts w:ascii="Times New Roman" w:hAnsi="Times New Roman" w:cs="Times New Roman"/>
          <w:sz w:val="24"/>
          <w:szCs w:val="24"/>
        </w:rPr>
        <w:t xml:space="preserve">, and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Pseudomonas aeruginosa</w:t>
      </w:r>
      <w:r w:rsidRPr="00ED5D26">
        <w:rPr>
          <w:rFonts w:ascii="Times New Roman" w:hAnsi="Times New Roman" w:cs="Times New Roman"/>
          <w:sz w:val="24"/>
          <w:szCs w:val="24"/>
        </w:rPr>
        <w:t xml:space="preserve"> with the MIC range of 2 to 5 mg/ml </w:t>
      </w:r>
      <w:r w:rsidR="009255F2" w:rsidRPr="00ED5D26">
        <w:rPr>
          <w:rFonts w:ascii="Times New Roman" w:hAnsi="Times New Roman" w:cs="Times New Roman"/>
          <w:sz w:val="24"/>
          <w:szCs w:val="24"/>
        </w:rPr>
        <w:t>[23].</w:t>
      </w:r>
      <w:r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EC1A2B" w:rsidRPr="00ED5D26">
        <w:rPr>
          <w:rFonts w:ascii="Times New Roman" w:hAnsi="Times New Roman" w:cs="Times New Roman"/>
          <w:sz w:val="24"/>
          <w:szCs w:val="24"/>
        </w:rPr>
        <w:t xml:space="preserve">The methanolic fruit extract of </w:t>
      </w:r>
      <w:r w:rsidR="00EC1A2B" w:rsidRPr="00ED5D2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517B3E" w:rsidRPr="00ED5D26">
        <w:rPr>
          <w:rFonts w:ascii="Times New Roman" w:hAnsi="Times New Roman" w:cs="Times New Roman"/>
          <w:i/>
          <w:iCs/>
          <w:sz w:val="24"/>
          <w:szCs w:val="24"/>
        </w:rPr>
        <w:t>rgemone</w:t>
      </w:r>
      <w:r w:rsidR="00EC1A2B"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 mexicana</w:t>
      </w:r>
      <w:r w:rsidR="00EC1A2B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91217D" w:rsidRPr="00ED5D26">
        <w:rPr>
          <w:rFonts w:ascii="Times New Roman" w:hAnsi="Times New Roman" w:cs="Times New Roman"/>
          <w:sz w:val="24"/>
          <w:szCs w:val="24"/>
        </w:rPr>
        <w:t xml:space="preserve">at the same dose of 500 mg/ml was found more effective against </w:t>
      </w:r>
      <w:r w:rsidR="00556F20"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Staphylococcus aureus, </w:t>
      </w:r>
      <w:r w:rsidR="0091217D"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Salmonella typhi, </w:t>
      </w:r>
      <w:r w:rsidR="0091217D" w:rsidRPr="00ED5D26">
        <w:rPr>
          <w:rFonts w:ascii="Times New Roman" w:hAnsi="Times New Roman" w:cs="Times New Roman"/>
          <w:sz w:val="24"/>
          <w:szCs w:val="24"/>
        </w:rPr>
        <w:t xml:space="preserve">and </w:t>
      </w:r>
      <w:r w:rsidR="0091217D" w:rsidRPr="00ED5D26">
        <w:rPr>
          <w:rFonts w:ascii="Times New Roman" w:hAnsi="Times New Roman" w:cs="Times New Roman"/>
          <w:i/>
          <w:iCs/>
          <w:sz w:val="24"/>
          <w:szCs w:val="24"/>
        </w:rPr>
        <w:t>Pseudomonas aeruginosa,</w:t>
      </w:r>
      <w:r w:rsidR="0091217D" w:rsidRPr="00ED5D26">
        <w:rPr>
          <w:rFonts w:ascii="Times New Roman" w:hAnsi="Times New Roman" w:cs="Times New Roman"/>
          <w:sz w:val="24"/>
          <w:szCs w:val="24"/>
        </w:rPr>
        <w:t xml:space="preserve"> whereas the methanolic fruit extract </w:t>
      </w:r>
      <w:r w:rsidR="00194339" w:rsidRPr="00ED5D26">
        <w:rPr>
          <w:rFonts w:ascii="Times New Roman" w:hAnsi="Times New Roman" w:cs="Times New Roman"/>
          <w:sz w:val="24"/>
          <w:szCs w:val="24"/>
        </w:rPr>
        <w:t>had a strong effect</w:t>
      </w:r>
      <w:r w:rsidR="0091217D" w:rsidRPr="00ED5D26">
        <w:rPr>
          <w:rFonts w:ascii="Times New Roman" w:hAnsi="Times New Roman" w:cs="Times New Roman"/>
          <w:sz w:val="24"/>
          <w:szCs w:val="24"/>
        </w:rPr>
        <w:t xml:space="preserve"> against gram-negative bacteria in the study</w:t>
      </w:r>
      <w:r w:rsidR="00106898" w:rsidRPr="00ED5D26">
        <w:rPr>
          <w:rFonts w:ascii="Times New Roman" w:hAnsi="Times New Roman" w:cs="Times New Roman"/>
          <w:sz w:val="24"/>
          <w:szCs w:val="24"/>
        </w:rPr>
        <w:t xml:space="preserve"> [24]</w:t>
      </w:r>
      <w:r w:rsidR="0091217D" w:rsidRPr="00ED5D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BEE7F" w14:textId="3559F396" w:rsidR="00CE02CD" w:rsidRPr="00ED5D26" w:rsidRDefault="007A4D72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6">
        <w:rPr>
          <w:rFonts w:ascii="Times New Roman" w:hAnsi="Times New Roman" w:cs="Times New Roman"/>
          <w:sz w:val="24"/>
          <w:szCs w:val="24"/>
        </w:rPr>
        <w:t xml:space="preserve">The aqueous and ethanolic extract of the plant </w:t>
      </w:r>
      <w:r w:rsidR="0032496E" w:rsidRPr="00ED5D26">
        <w:rPr>
          <w:rFonts w:ascii="Times New Roman" w:hAnsi="Times New Roman" w:cs="Times New Roman"/>
          <w:sz w:val="24"/>
          <w:szCs w:val="24"/>
        </w:rPr>
        <w:t xml:space="preserve">is </w:t>
      </w:r>
      <w:r w:rsidRPr="00ED5D26">
        <w:rPr>
          <w:rFonts w:ascii="Times New Roman" w:hAnsi="Times New Roman" w:cs="Times New Roman"/>
          <w:sz w:val="24"/>
          <w:szCs w:val="24"/>
        </w:rPr>
        <w:t>effective against oral cavity infection inducing bacteria (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Porphyromonas gingivalis</w:t>
      </w:r>
      <w:r w:rsidRPr="00ED5D26">
        <w:rPr>
          <w:rFonts w:ascii="Times New Roman" w:hAnsi="Times New Roman" w:cs="Times New Roman"/>
          <w:sz w:val="24"/>
          <w:szCs w:val="24"/>
        </w:rPr>
        <w:t xml:space="preserve"> and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Streptococcus mutans</w:t>
      </w:r>
      <w:r w:rsidRPr="00ED5D26">
        <w:rPr>
          <w:rFonts w:ascii="Times New Roman" w:hAnsi="Times New Roman" w:cs="Times New Roman"/>
          <w:sz w:val="24"/>
          <w:szCs w:val="24"/>
        </w:rPr>
        <w:t>)</w:t>
      </w:r>
      <w:r w:rsidR="0032496E" w:rsidRPr="00ED5D26">
        <w:rPr>
          <w:rFonts w:ascii="Times New Roman" w:hAnsi="Times New Roman" w:cs="Times New Roman"/>
          <w:sz w:val="24"/>
          <w:szCs w:val="24"/>
        </w:rPr>
        <w:t>.</w:t>
      </w:r>
      <w:r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32496E" w:rsidRPr="00ED5D26">
        <w:rPr>
          <w:rFonts w:ascii="Times New Roman" w:hAnsi="Times New Roman" w:cs="Times New Roman"/>
          <w:sz w:val="24"/>
          <w:szCs w:val="24"/>
        </w:rPr>
        <w:t xml:space="preserve">The aqueous extract was effective against </w:t>
      </w:r>
      <w:r w:rsidR="0032496E" w:rsidRPr="00ED5D26">
        <w:rPr>
          <w:rFonts w:ascii="Times New Roman" w:hAnsi="Times New Roman" w:cs="Times New Roman"/>
          <w:i/>
          <w:iCs/>
          <w:sz w:val="24"/>
          <w:szCs w:val="24"/>
        </w:rPr>
        <w:t>Porphyromonas gingivalis</w:t>
      </w:r>
      <w:r w:rsidR="0032496E" w:rsidRPr="00ED5D26">
        <w:rPr>
          <w:rFonts w:ascii="Times New Roman" w:hAnsi="Times New Roman" w:cs="Times New Roman"/>
          <w:sz w:val="24"/>
          <w:szCs w:val="24"/>
        </w:rPr>
        <w:t xml:space="preserve"> and the alcoholic extract was effective against </w:t>
      </w:r>
      <w:r w:rsidR="0032496E" w:rsidRPr="00ED5D26">
        <w:rPr>
          <w:rFonts w:ascii="Times New Roman" w:hAnsi="Times New Roman" w:cs="Times New Roman"/>
          <w:i/>
          <w:iCs/>
          <w:sz w:val="24"/>
          <w:szCs w:val="24"/>
        </w:rPr>
        <w:t>Streptococcus mutans</w:t>
      </w:r>
      <w:r w:rsidR="0032496E" w:rsidRPr="00ED5D26">
        <w:rPr>
          <w:rFonts w:ascii="Times New Roman" w:hAnsi="Times New Roman" w:cs="Times New Roman"/>
          <w:sz w:val="24"/>
          <w:szCs w:val="24"/>
        </w:rPr>
        <w:t xml:space="preserve"> with MIC values of 78 and 125 µg/ml </w:t>
      </w:r>
      <w:r w:rsidR="00621D62" w:rsidRPr="00ED5D26">
        <w:rPr>
          <w:rFonts w:ascii="Times New Roman" w:hAnsi="Times New Roman" w:cs="Times New Roman"/>
          <w:sz w:val="24"/>
          <w:szCs w:val="24"/>
        </w:rPr>
        <w:t>[25].</w:t>
      </w:r>
    </w:p>
    <w:p w14:paraId="668A422E" w14:textId="0DD52609" w:rsidR="00FB51CC" w:rsidRPr="00ED5D26" w:rsidRDefault="005D0AE9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6">
        <w:rPr>
          <w:rFonts w:ascii="Times New Roman" w:hAnsi="Times New Roman" w:cs="Times New Roman"/>
          <w:sz w:val="24"/>
          <w:szCs w:val="24"/>
        </w:rPr>
        <w:t xml:space="preserve">The different solvent </w:t>
      </w:r>
      <w:r w:rsidR="005E6DD2" w:rsidRPr="00ED5D26">
        <w:rPr>
          <w:rFonts w:ascii="Times New Roman" w:hAnsi="Times New Roman" w:cs="Times New Roman"/>
          <w:sz w:val="24"/>
          <w:szCs w:val="24"/>
        </w:rPr>
        <w:t>extracts</w:t>
      </w:r>
      <w:r w:rsidRPr="00ED5D26">
        <w:rPr>
          <w:rFonts w:ascii="Times New Roman" w:hAnsi="Times New Roman" w:cs="Times New Roman"/>
          <w:sz w:val="24"/>
          <w:szCs w:val="24"/>
        </w:rPr>
        <w:t xml:space="preserve"> (aqueous, chloroform, ethanol</w:t>
      </w:r>
      <w:r w:rsidR="005E6DD2" w:rsidRPr="00ED5D26">
        <w:rPr>
          <w:rFonts w:ascii="Times New Roman" w:hAnsi="Times New Roman" w:cs="Times New Roman"/>
          <w:sz w:val="24"/>
          <w:szCs w:val="24"/>
        </w:rPr>
        <w:t>,</w:t>
      </w:r>
      <w:r w:rsidRPr="00ED5D26">
        <w:rPr>
          <w:rFonts w:ascii="Times New Roman" w:hAnsi="Times New Roman" w:cs="Times New Roman"/>
          <w:sz w:val="24"/>
          <w:szCs w:val="24"/>
        </w:rPr>
        <w:t xml:space="preserve"> and acetone) prepared by using leaves, stem</w:t>
      </w:r>
      <w:r w:rsidR="005E6DD2" w:rsidRPr="00ED5D26">
        <w:rPr>
          <w:rFonts w:ascii="Times New Roman" w:hAnsi="Times New Roman" w:cs="Times New Roman"/>
          <w:sz w:val="24"/>
          <w:szCs w:val="24"/>
        </w:rPr>
        <w:t>,</w:t>
      </w:r>
      <w:r w:rsidRPr="00ED5D26">
        <w:rPr>
          <w:rFonts w:ascii="Times New Roman" w:hAnsi="Times New Roman" w:cs="Times New Roman"/>
          <w:sz w:val="24"/>
          <w:szCs w:val="24"/>
        </w:rPr>
        <w:t xml:space="preserve"> and roots </w:t>
      </w:r>
      <w:r w:rsidR="005E6DD2" w:rsidRPr="00ED5D26">
        <w:rPr>
          <w:rFonts w:ascii="Times New Roman" w:hAnsi="Times New Roman" w:cs="Times New Roman"/>
          <w:sz w:val="24"/>
          <w:szCs w:val="24"/>
        </w:rPr>
        <w:t xml:space="preserve">were </w:t>
      </w:r>
      <w:r w:rsidRPr="00ED5D26">
        <w:rPr>
          <w:rFonts w:ascii="Times New Roman" w:hAnsi="Times New Roman" w:cs="Times New Roman"/>
          <w:sz w:val="24"/>
          <w:szCs w:val="24"/>
        </w:rPr>
        <w:t xml:space="preserve">found effective against the bacterial strain named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Klebsiella pneumonia</w:t>
      </w:r>
      <w:r w:rsidRPr="00ED5D26">
        <w:rPr>
          <w:rFonts w:ascii="Times New Roman" w:hAnsi="Times New Roman" w:cs="Times New Roman"/>
          <w:sz w:val="24"/>
          <w:szCs w:val="24"/>
        </w:rPr>
        <w:t xml:space="preserve">,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Staphylococcus aureus, Bacillus cereus</w:t>
      </w:r>
      <w:r w:rsidR="005E6DD2" w:rsidRPr="00ED5D2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 and Escherichia coli. </w:t>
      </w:r>
      <w:r w:rsidRPr="00ED5D26">
        <w:rPr>
          <w:rFonts w:ascii="Times New Roman" w:hAnsi="Times New Roman" w:cs="Times New Roman"/>
          <w:sz w:val="24"/>
          <w:szCs w:val="24"/>
        </w:rPr>
        <w:t xml:space="preserve">The study shows that the stem extract </w:t>
      </w:r>
      <w:r w:rsidR="005E6DD2" w:rsidRPr="00ED5D26">
        <w:rPr>
          <w:rFonts w:ascii="Times New Roman" w:hAnsi="Times New Roman" w:cs="Times New Roman"/>
          <w:sz w:val="24"/>
          <w:szCs w:val="24"/>
        </w:rPr>
        <w:t>possesses</w:t>
      </w:r>
      <w:r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A505CB" w:rsidRPr="00ED5D26">
        <w:rPr>
          <w:rFonts w:ascii="Times New Roman" w:hAnsi="Times New Roman" w:cs="Times New Roman"/>
          <w:sz w:val="24"/>
          <w:szCs w:val="24"/>
        </w:rPr>
        <w:t xml:space="preserve">a </w:t>
      </w:r>
      <w:r w:rsidRPr="00ED5D26">
        <w:rPr>
          <w:rFonts w:ascii="Times New Roman" w:hAnsi="Times New Roman" w:cs="Times New Roman"/>
          <w:sz w:val="24"/>
          <w:szCs w:val="24"/>
        </w:rPr>
        <w:t>stronger antimicrobial effect than the leaves and roots</w:t>
      </w:r>
      <w:r w:rsidR="001B3624" w:rsidRPr="00ED5D26">
        <w:rPr>
          <w:rFonts w:ascii="Times New Roman" w:hAnsi="Times New Roman" w:cs="Times New Roman"/>
          <w:sz w:val="24"/>
          <w:szCs w:val="24"/>
        </w:rPr>
        <w:t xml:space="preserve">. The ethanolic stem extract was found more effective against the bacteria </w:t>
      </w:r>
      <w:r w:rsidR="001B3624" w:rsidRPr="00ED5D26">
        <w:rPr>
          <w:rFonts w:ascii="Times New Roman" w:hAnsi="Times New Roman" w:cs="Times New Roman"/>
          <w:i/>
          <w:iCs/>
          <w:sz w:val="24"/>
          <w:szCs w:val="24"/>
        </w:rPr>
        <w:t>Klebsiella pneumonia</w:t>
      </w:r>
      <w:r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1B3624" w:rsidRPr="00ED5D26">
        <w:rPr>
          <w:rFonts w:ascii="Times New Roman" w:hAnsi="Times New Roman" w:cs="Times New Roman"/>
          <w:sz w:val="24"/>
          <w:szCs w:val="24"/>
        </w:rPr>
        <w:t xml:space="preserve">(inhibition zone 22.86 mm) </w:t>
      </w:r>
      <w:r w:rsidR="00415498" w:rsidRPr="00ED5D26">
        <w:rPr>
          <w:rFonts w:ascii="Times New Roman" w:hAnsi="Times New Roman" w:cs="Times New Roman"/>
          <w:sz w:val="24"/>
          <w:szCs w:val="24"/>
        </w:rPr>
        <w:t>[26].</w:t>
      </w:r>
    </w:p>
    <w:p w14:paraId="3561CD05" w14:textId="01C0EDAC" w:rsidR="00FB51CC" w:rsidRPr="00ED5D26" w:rsidRDefault="001F2249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6">
        <w:rPr>
          <w:rFonts w:ascii="Times New Roman" w:hAnsi="Times New Roman" w:cs="Times New Roman"/>
          <w:sz w:val="24"/>
          <w:szCs w:val="24"/>
        </w:rPr>
        <w:t xml:space="preserve">Some alkaloids (Oxyberberine and dehydrocorydalmine) from Argemone mexicana </w:t>
      </w:r>
      <w:r w:rsidR="0068246B" w:rsidRPr="00ED5D26">
        <w:rPr>
          <w:rFonts w:ascii="Times New Roman" w:hAnsi="Times New Roman" w:cs="Times New Roman"/>
          <w:sz w:val="24"/>
          <w:szCs w:val="24"/>
        </w:rPr>
        <w:t>showed</w:t>
      </w:r>
      <w:r w:rsidRPr="00ED5D26">
        <w:rPr>
          <w:rFonts w:ascii="Times New Roman" w:hAnsi="Times New Roman" w:cs="Times New Roman"/>
          <w:sz w:val="24"/>
          <w:szCs w:val="24"/>
        </w:rPr>
        <w:t xml:space="preserve"> antifungal activity against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Curvularia</w:t>
      </w:r>
      <w:r w:rsidRPr="00ED5D26">
        <w:rPr>
          <w:rFonts w:ascii="Times New Roman" w:hAnsi="Times New Roman" w:cs="Times New Roman"/>
          <w:sz w:val="24"/>
          <w:szCs w:val="24"/>
        </w:rPr>
        <w:t xml:space="preserve"> sp.,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Fusarium udum</w:t>
      </w:r>
      <w:r w:rsidRPr="00ED5D26">
        <w:rPr>
          <w:rFonts w:ascii="Times New Roman" w:hAnsi="Times New Roman" w:cs="Times New Roman"/>
          <w:sz w:val="24"/>
          <w:szCs w:val="24"/>
        </w:rPr>
        <w:t xml:space="preserve">,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Bipolaris</w:t>
      </w:r>
      <w:r w:rsidRPr="00ED5D26">
        <w:rPr>
          <w:rFonts w:ascii="Times New Roman" w:hAnsi="Times New Roman" w:cs="Times New Roman"/>
          <w:sz w:val="24"/>
          <w:szCs w:val="24"/>
        </w:rPr>
        <w:t xml:space="preserve"> sp,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Helminthosporium</w:t>
      </w:r>
      <w:r w:rsidRPr="00ED5D26">
        <w:rPr>
          <w:rFonts w:ascii="Times New Roman" w:hAnsi="Times New Roman" w:cs="Times New Roman"/>
          <w:sz w:val="24"/>
          <w:szCs w:val="24"/>
        </w:rPr>
        <w:t xml:space="preserve"> sp</w:t>
      </w:r>
      <w:r w:rsidR="00A505CB" w:rsidRPr="00ED5D26">
        <w:rPr>
          <w:rFonts w:ascii="Times New Roman" w:hAnsi="Times New Roman" w:cs="Times New Roman"/>
          <w:sz w:val="24"/>
          <w:szCs w:val="24"/>
        </w:rPr>
        <w:t>,</w:t>
      </w:r>
      <w:r w:rsidRPr="00ED5D26">
        <w:rPr>
          <w:rFonts w:ascii="Times New Roman" w:hAnsi="Times New Roman" w:cs="Times New Roman"/>
          <w:sz w:val="24"/>
          <w:szCs w:val="24"/>
        </w:rPr>
        <w:t xml:space="preserve"> and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Alternaria cajani</w:t>
      </w:r>
      <w:r w:rsidR="004A64D0" w:rsidRPr="00ED5D26">
        <w:rPr>
          <w:rFonts w:ascii="Times New Roman" w:hAnsi="Times New Roman" w:cs="Times New Roman"/>
          <w:sz w:val="24"/>
          <w:szCs w:val="24"/>
        </w:rPr>
        <w:t>.</w:t>
      </w:r>
      <w:r w:rsidR="00FC1BBD" w:rsidRPr="00ED5D26">
        <w:rPr>
          <w:rFonts w:ascii="Times New Roman" w:hAnsi="Times New Roman" w:cs="Times New Roman"/>
          <w:sz w:val="24"/>
          <w:szCs w:val="24"/>
        </w:rPr>
        <w:t xml:space="preserve"> All of these fungi were significantly inhibited at the concentration of 1000-5000 ppm [27]. </w:t>
      </w:r>
    </w:p>
    <w:p w14:paraId="57A4DD35" w14:textId="6B34B007" w:rsidR="00FB51CC" w:rsidRPr="00ED5D26" w:rsidRDefault="00CA3CD8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5.6 </w:t>
      </w:r>
      <w:r w:rsidR="00197C43" w:rsidRPr="00ED5D26">
        <w:rPr>
          <w:rFonts w:ascii="Times New Roman" w:hAnsi="Times New Roman" w:cs="Times New Roman"/>
          <w:b/>
          <w:bCs/>
          <w:sz w:val="24"/>
          <w:szCs w:val="24"/>
        </w:rPr>
        <w:t>Antistress and Antiallergic activity</w:t>
      </w:r>
    </w:p>
    <w:p w14:paraId="0C6C7111" w14:textId="40B261AC" w:rsidR="00197C43" w:rsidRPr="00ED5D26" w:rsidRDefault="00197C43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6">
        <w:rPr>
          <w:rFonts w:ascii="Times New Roman" w:hAnsi="Times New Roman" w:cs="Times New Roman"/>
          <w:sz w:val="24"/>
          <w:szCs w:val="24"/>
        </w:rPr>
        <w:lastRenderedPageBreak/>
        <w:t>The aqueous and methanolic stem extract</w:t>
      </w:r>
      <w:r w:rsidR="00C54BAC" w:rsidRPr="00ED5D26">
        <w:rPr>
          <w:rFonts w:ascii="Times New Roman" w:hAnsi="Times New Roman" w:cs="Times New Roman"/>
          <w:sz w:val="24"/>
          <w:szCs w:val="24"/>
        </w:rPr>
        <w:t xml:space="preserve"> (at a dose of 50mg/kg of model mice)</w:t>
      </w:r>
      <w:r w:rsidRPr="00ED5D26">
        <w:rPr>
          <w:rFonts w:ascii="Times New Roman" w:hAnsi="Times New Roman" w:cs="Times New Roman"/>
          <w:sz w:val="24"/>
          <w:szCs w:val="24"/>
        </w:rPr>
        <w:t xml:space="preserve"> of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578B2"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mexicana </w:t>
      </w:r>
      <w:r w:rsidR="00C54BAC" w:rsidRPr="00ED5D26">
        <w:rPr>
          <w:rFonts w:ascii="Times New Roman" w:hAnsi="Times New Roman" w:cs="Times New Roman"/>
          <w:sz w:val="24"/>
          <w:szCs w:val="24"/>
        </w:rPr>
        <w:t xml:space="preserve">was </w:t>
      </w:r>
      <w:r w:rsidR="00075F48" w:rsidRPr="00ED5D26">
        <w:rPr>
          <w:rFonts w:ascii="Times New Roman" w:hAnsi="Times New Roman" w:cs="Times New Roman"/>
          <w:sz w:val="24"/>
          <w:szCs w:val="24"/>
        </w:rPr>
        <w:t>reported</w:t>
      </w:r>
      <w:r w:rsidR="00C54BAC" w:rsidRPr="00ED5D26">
        <w:rPr>
          <w:rFonts w:ascii="Times New Roman" w:hAnsi="Times New Roman" w:cs="Times New Roman"/>
          <w:sz w:val="24"/>
          <w:szCs w:val="24"/>
        </w:rPr>
        <w:t xml:space="preserve"> to</w:t>
      </w:r>
      <w:r w:rsidRPr="00ED5D26">
        <w:rPr>
          <w:rFonts w:ascii="Times New Roman" w:hAnsi="Times New Roman" w:cs="Times New Roman"/>
          <w:sz w:val="24"/>
          <w:szCs w:val="24"/>
        </w:rPr>
        <w:t xml:space="preserve"> exhibit antistress and antiallergic </w:t>
      </w:r>
      <w:r w:rsidR="003B0B9D" w:rsidRPr="00ED5D26">
        <w:rPr>
          <w:rFonts w:ascii="Times New Roman" w:hAnsi="Times New Roman" w:cs="Times New Roman"/>
          <w:sz w:val="24"/>
          <w:szCs w:val="24"/>
        </w:rPr>
        <w:t>function</w:t>
      </w:r>
      <w:r w:rsidRPr="00ED5D26">
        <w:rPr>
          <w:rFonts w:ascii="Times New Roman" w:hAnsi="Times New Roman" w:cs="Times New Roman"/>
          <w:sz w:val="24"/>
          <w:szCs w:val="24"/>
        </w:rPr>
        <w:t xml:space="preserve">. The effectivity was assessed in asthma produced by </w:t>
      </w:r>
      <w:r w:rsidR="00A505CB" w:rsidRPr="00ED5D26">
        <w:rPr>
          <w:rFonts w:ascii="Times New Roman" w:hAnsi="Times New Roman" w:cs="Times New Roman"/>
          <w:sz w:val="24"/>
          <w:szCs w:val="24"/>
        </w:rPr>
        <w:t>milk-induced</w:t>
      </w:r>
      <w:r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72134F" w:rsidRPr="00ED5D26">
        <w:rPr>
          <w:rFonts w:ascii="Times New Roman" w:hAnsi="Times New Roman" w:cs="Times New Roman"/>
          <w:sz w:val="24"/>
          <w:szCs w:val="24"/>
        </w:rPr>
        <w:t xml:space="preserve">eosinophilia </w:t>
      </w:r>
      <w:r w:rsidRPr="00ED5D26">
        <w:rPr>
          <w:rFonts w:ascii="Times New Roman" w:hAnsi="Times New Roman" w:cs="Times New Roman"/>
          <w:sz w:val="24"/>
          <w:szCs w:val="24"/>
        </w:rPr>
        <w:t xml:space="preserve">and </w:t>
      </w:r>
      <w:r w:rsidR="0072134F" w:rsidRPr="00ED5D26">
        <w:rPr>
          <w:rFonts w:ascii="Times New Roman" w:hAnsi="Times New Roman" w:cs="Times New Roman"/>
          <w:sz w:val="24"/>
          <w:szCs w:val="24"/>
        </w:rPr>
        <w:t xml:space="preserve">leucocytosis </w:t>
      </w:r>
      <w:r w:rsidR="00C54BAC" w:rsidRPr="00ED5D26">
        <w:rPr>
          <w:rFonts w:ascii="Times New Roman" w:hAnsi="Times New Roman" w:cs="Times New Roman"/>
          <w:sz w:val="24"/>
          <w:szCs w:val="24"/>
        </w:rPr>
        <w:t xml:space="preserve">in </w:t>
      </w:r>
      <w:r w:rsidR="00A505CB" w:rsidRPr="00ED5D26">
        <w:rPr>
          <w:rFonts w:ascii="Times New Roman" w:hAnsi="Times New Roman" w:cs="Times New Roman"/>
          <w:sz w:val="24"/>
          <w:szCs w:val="24"/>
        </w:rPr>
        <w:t xml:space="preserve">a </w:t>
      </w:r>
      <w:r w:rsidR="00C54BAC" w:rsidRPr="00ED5D26">
        <w:rPr>
          <w:rFonts w:ascii="Times New Roman" w:hAnsi="Times New Roman" w:cs="Times New Roman"/>
          <w:sz w:val="24"/>
          <w:szCs w:val="24"/>
        </w:rPr>
        <w:t>mice model. Both the extract was able to reduce significantly (p˂0.05) eosinophils and leucocytes</w:t>
      </w:r>
      <w:r w:rsidR="00D46BD5" w:rsidRPr="00ED5D26">
        <w:rPr>
          <w:rFonts w:ascii="Times New Roman" w:hAnsi="Times New Roman" w:cs="Times New Roman"/>
          <w:sz w:val="24"/>
          <w:szCs w:val="24"/>
        </w:rPr>
        <w:t xml:space="preserve"> [28].</w:t>
      </w:r>
    </w:p>
    <w:p w14:paraId="543C4196" w14:textId="1A137C75" w:rsidR="00197C43" w:rsidRPr="00ED5D26" w:rsidRDefault="00CA3CD8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5.7 </w:t>
      </w:r>
      <w:r w:rsidR="00CC6578" w:rsidRPr="00ED5D26">
        <w:rPr>
          <w:rFonts w:ascii="Times New Roman" w:hAnsi="Times New Roman" w:cs="Times New Roman"/>
          <w:b/>
          <w:bCs/>
          <w:sz w:val="24"/>
          <w:szCs w:val="24"/>
        </w:rPr>
        <w:t>Antifertility Activity</w:t>
      </w:r>
    </w:p>
    <w:p w14:paraId="5611A043" w14:textId="128857FC" w:rsidR="00197C43" w:rsidRPr="00ED5D26" w:rsidRDefault="0047025B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6">
        <w:rPr>
          <w:rFonts w:ascii="Times New Roman" w:hAnsi="Times New Roman" w:cs="Times New Roman"/>
          <w:sz w:val="24"/>
          <w:szCs w:val="24"/>
        </w:rPr>
        <w:t xml:space="preserve">The isoquinoline alkaloids (such as protopine, berberine, and dihydro palmatine hydroxide) were extracted from seeds of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A. mexicana</w:t>
      </w:r>
      <w:r w:rsidRPr="00ED5D26">
        <w:rPr>
          <w:rFonts w:ascii="Times New Roman" w:hAnsi="Times New Roman" w:cs="Times New Roman"/>
          <w:sz w:val="24"/>
          <w:szCs w:val="24"/>
        </w:rPr>
        <w:t xml:space="preserve">. These isoquinoline alkaloids </w:t>
      </w:r>
      <w:r w:rsidR="00391506" w:rsidRPr="00ED5D26">
        <w:rPr>
          <w:rFonts w:ascii="Times New Roman" w:hAnsi="Times New Roman" w:cs="Times New Roman"/>
          <w:sz w:val="24"/>
          <w:szCs w:val="24"/>
        </w:rPr>
        <w:t>were reported</w:t>
      </w:r>
      <w:r w:rsidRPr="00ED5D26">
        <w:rPr>
          <w:rFonts w:ascii="Times New Roman" w:hAnsi="Times New Roman" w:cs="Times New Roman"/>
          <w:sz w:val="24"/>
          <w:szCs w:val="24"/>
        </w:rPr>
        <w:t xml:space="preserve"> anti-spermatogenic </w:t>
      </w:r>
      <w:r w:rsidR="00391506" w:rsidRPr="00ED5D26">
        <w:rPr>
          <w:rFonts w:ascii="Times New Roman" w:hAnsi="Times New Roman" w:cs="Times New Roman"/>
          <w:sz w:val="24"/>
          <w:szCs w:val="24"/>
        </w:rPr>
        <w:t>function</w:t>
      </w:r>
      <w:r w:rsidRPr="00ED5D26">
        <w:rPr>
          <w:rFonts w:ascii="Times New Roman" w:hAnsi="Times New Roman" w:cs="Times New Roman"/>
          <w:sz w:val="24"/>
          <w:szCs w:val="24"/>
        </w:rPr>
        <w:t xml:space="preserve"> in dogs. When the dog was fed for 70days at a dose of 30 mg/kg</w:t>
      </w:r>
      <w:r w:rsidR="00F52A9E" w:rsidRPr="00ED5D26">
        <w:rPr>
          <w:rFonts w:ascii="Times New Roman" w:hAnsi="Times New Roman" w:cs="Times New Roman"/>
          <w:sz w:val="24"/>
          <w:szCs w:val="24"/>
        </w:rPr>
        <w:t xml:space="preserve"> found late spermatid formation.</w:t>
      </w:r>
      <w:r w:rsidR="001E1221" w:rsidRPr="00ED5D26">
        <w:rPr>
          <w:rFonts w:ascii="Times New Roman" w:hAnsi="Times New Roman" w:cs="Times New Roman"/>
          <w:sz w:val="24"/>
          <w:szCs w:val="24"/>
        </w:rPr>
        <w:t xml:space="preserve"> The spermatid was found to reduce at first 46.5 % then 58% and at last, it was reduced to 97.7%. The spermatids were reduced due to protopine, berberine, and dihydro palmatine hydroxide, whereas the cells of Leydig were reduced due to berberine and protopine</w:t>
      </w:r>
      <w:r w:rsidR="00342223" w:rsidRPr="00ED5D26">
        <w:rPr>
          <w:rFonts w:ascii="Times New Roman" w:hAnsi="Times New Roman" w:cs="Times New Roman"/>
          <w:sz w:val="24"/>
          <w:szCs w:val="24"/>
        </w:rPr>
        <w:t xml:space="preserve"> [14]</w:t>
      </w:r>
      <w:r w:rsidR="001E1221" w:rsidRPr="00ED5D26">
        <w:rPr>
          <w:rFonts w:ascii="Times New Roman" w:hAnsi="Times New Roman" w:cs="Times New Roman"/>
          <w:sz w:val="24"/>
          <w:szCs w:val="24"/>
        </w:rPr>
        <w:t xml:space="preserve">. </w:t>
      </w:r>
      <w:r w:rsidRPr="00ED5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7C525" w14:textId="20ED1F7D" w:rsidR="00A0730D" w:rsidRPr="00ED5D26" w:rsidRDefault="00CA3CD8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5.8 </w:t>
      </w:r>
      <w:r w:rsidR="00A0730D" w:rsidRPr="00ED5D26">
        <w:rPr>
          <w:rFonts w:ascii="Times New Roman" w:hAnsi="Times New Roman" w:cs="Times New Roman"/>
          <w:b/>
          <w:bCs/>
          <w:sz w:val="24"/>
          <w:szCs w:val="24"/>
        </w:rPr>
        <w:t>Cytotoxic Activity</w:t>
      </w:r>
    </w:p>
    <w:p w14:paraId="7688C15F" w14:textId="62EF078C" w:rsidR="0047025B" w:rsidRPr="00ED5D26" w:rsidRDefault="005645F9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6">
        <w:rPr>
          <w:rFonts w:ascii="Times New Roman" w:hAnsi="Times New Roman" w:cs="Times New Roman"/>
          <w:sz w:val="24"/>
          <w:szCs w:val="24"/>
        </w:rPr>
        <w:t xml:space="preserve">The alkaloids (pancorine, angoline, N-demethyloxysanguinarine, reticuline, chelerythrine, argenaxine and higenamine) from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Argemone mexicana</w:t>
      </w:r>
      <w:r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0D0E0B" w:rsidRPr="00ED5D26">
        <w:rPr>
          <w:rFonts w:ascii="Times New Roman" w:hAnsi="Times New Roman" w:cs="Times New Roman"/>
          <w:sz w:val="24"/>
          <w:szCs w:val="24"/>
        </w:rPr>
        <w:t>were</w:t>
      </w:r>
      <w:r w:rsidRPr="00ED5D26">
        <w:rPr>
          <w:rFonts w:ascii="Times New Roman" w:hAnsi="Times New Roman" w:cs="Times New Roman"/>
          <w:sz w:val="24"/>
          <w:szCs w:val="24"/>
        </w:rPr>
        <w:t xml:space="preserve"> used to evaluate the cytotoxic activity against nasopharyngeal carcinoma and gastric </w:t>
      </w:r>
      <w:r w:rsidR="00893AC2" w:rsidRPr="00ED5D26">
        <w:rPr>
          <w:rFonts w:ascii="Times New Roman" w:hAnsi="Times New Roman" w:cs="Times New Roman"/>
          <w:sz w:val="24"/>
          <w:szCs w:val="24"/>
        </w:rPr>
        <w:t xml:space="preserve">human cancer cell lines. Among all the alkaloids, the chelerythrine was found more effective against gastric cancer </w:t>
      </w:r>
      <w:r w:rsidR="000D0E0B" w:rsidRPr="00ED5D26">
        <w:rPr>
          <w:rFonts w:ascii="Times New Roman" w:hAnsi="Times New Roman" w:cs="Times New Roman"/>
          <w:sz w:val="24"/>
          <w:szCs w:val="24"/>
        </w:rPr>
        <w:t>cells</w:t>
      </w:r>
      <w:r w:rsidR="00893AC2" w:rsidRPr="00ED5D26">
        <w:rPr>
          <w:rFonts w:ascii="Times New Roman" w:hAnsi="Times New Roman" w:cs="Times New Roman"/>
          <w:sz w:val="24"/>
          <w:szCs w:val="24"/>
        </w:rPr>
        <w:t xml:space="preserve">, whereas angoline </w:t>
      </w:r>
      <w:r w:rsidR="000D0E0B" w:rsidRPr="00ED5D26">
        <w:rPr>
          <w:rFonts w:ascii="Times New Roman" w:hAnsi="Times New Roman" w:cs="Times New Roman"/>
          <w:sz w:val="24"/>
          <w:szCs w:val="24"/>
        </w:rPr>
        <w:t xml:space="preserve">was </w:t>
      </w:r>
      <w:r w:rsidR="00893AC2" w:rsidRPr="00ED5D26">
        <w:rPr>
          <w:rFonts w:ascii="Times New Roman" w:hAnsi="Times New Roman" w:cs="Times New Roman"/>
          <w:sz w:val="24"/>
          <w:szCs w:val="24"/>
        </w:rPr>
        <w:t xml:space="preserve">found effective against both cancer cell lines </w:t>
      </w:r>
      <w:r w:rsidR="00180CC8" w:rsidRPr="00ED5D26">
        <w:rPr>
          <w:rFonts w:ascii="Times New Roman" w:hAnsi="Times New Roman" w:cs="Times New Roman"/>
          <w:sz w:val="24"/>
          <w:szCs w:val="24"/>
        </w:rPr>
        <w:t>[29].</w:t>
      </w:r>
    </w:p>
    <w:p w14:paraId="0F6AE24A" w14:textId="2E716624" w:rsidR="00A246D7" w:rsidRPr="00ED5D26" w:rsidRDefault="00CA3CD8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5.9 </w:t>
      </w:r>
      <w:r w:rsidR="00C86A39" w:rsidRPr="00ED5D26">
        <w:rPr>
          <w:rFonts w:ascii="Times New Roman" w:hAnsi="Times New Roman" w:cs="Times New Roman"/>
          <w:b/>
          <w:bCs/>
          <w:sz w:val="24"/>
          <w:szCs w:val="24"/>
        </w:rPr>
        <w:t>Larvicidal Activity</w:t>
      </w:r>
    </w:p>
    <w:p w14:paraId="043685A6" w14:textId="75439919" w:rsidR="0047025B" w:rsidRPr="00ED5D26" w:rsidRDefault="004D5A1F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6">
        <w:rPr>
          <w:rFonts w:ascii="Times New Roman" w:hAnsi="Times New Roman" w:cs="Times New Roman"/>
          <w:sz w:val="24"/>
          <w:szCs w:val="24"/>
        </w:rPr>
        <w:t xml:space="preserve">The petroleum ether seed extract from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3E5CED" w:rsidRPr="00ED5D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 mexicana</w:t>
      </w:r>
      <w:r w:rsidRPr="00ED5D26">
        <w:rPr>
          <w:rFonts w:ascii="Times New Roman" w:hAnsi="Times New Roman" w:cs="Times New Roman"/>
          <w:sz w:val="24"/>
          <w:szCs w:val="24"/>
        </w:rPr>
        <w:t xml:space="preserve"> shows </w:t>
      </w:r>
      <w:r w:rsidR="001B40C4" w:rsidRPr="00ED5D26">
        <w:rPr>
          <w:rFonts w:ascii="Times New Roman" w:hAnsi="Times New Roman" w:cs="Times New Roman"/>
          <w:sz w:val="24"/>
          <w:szCs w:val="24"/>
        </w:rPr>
        <w:t xml:space="preserve">growth-inhibiting and </w:t>
      </w:r>
      <w:r w:rsidRPr="00ED5D26">
        <w:rPr>
          <w:rFonts w:ascii="Times New Roman" w:hAnsi="Times New Roman" w:cs="Times New Roman"/>
          <w:sz w:val="24"/>
          <w:szCs w:val="24"/>
        </w:rPr>
        <w:t xml:space="preserve">larvicidal activity against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Aedes aegypti</w:t>
      </w:r>
      <w:r w:rsidRPr="00ED5D26">
        <w:rPr>
          <w:rFonts w:ascii="Times New Roman" w:hAnsi="Times New Roman" w:cs="Times New Roman"/>
          <w:sz w:val="24"/>
          <w:szCs w:val="24"/>
        </w:rPr>
        <w:t xml:space="preserve"> at the concentration having IC50 values of 17.43 and 13.58 ppm </w:t>
      </w:r>
      <w:r w:rsidR="001B40C4" w:rsidRPr="00ED5D26">
        <w:rPr>
          <w:rFonts w:ascii="Times New Roman" w:hAnsi="Times New Roman" w:cs="Times New Roman"/>
          <w:sz w:val="24"/>
          <w:szCs w:val="24"/>
        </w:rPr>
        <w:t>under</w:t>
      </w:r>
      <w:r w:rsidRPr="00ED5D26">
        <w:rPr>
          <w:rFonts w:ascii="Times New Roman" w:hAnsi="Times New Roman" w:cs="Times New Roman"/>
          <w:sz w:val="24"/>
          <w:szCs w:val="24"/>
        </w:rPr>
        <w:t xml:space="preserve"> laboratory and field </w:t>
      </w:r>
      <w:r w:rsidR="001B40C4" w:rsidRPr="00ED5D26">
        <w:rPr>
          <w:rFonts w:ascii="Times New Roman" w:hAnsi="Times New Roman" w:cs="Times New Roman"/>
          <w:sz w:val="24"/>
          <w:szCs w:val="24"/>
        </w:rPr>
        <w:t>conditions</w:t>
      </w:r>
      <w:r w:rsidRPr="00ED5D26">
        <w:rPr>
          <w:rFonts w:ascii="Times New Roman" w:hAnsi="Times New Roman" w:cs="Times New Roman"/>
          <w:sz w:val="24"/>
          <w:szCs w:val="24"/>
        </w:rPr>
        <w:t xml:space="preserve">. </w:t>
      </w:r>
      <w:r w:rsidR="00594167" w:rsidRPr="00ED5D26">
        <w:rPr>
          <w:rFonts w:ascii="Times New Roman" w:hAnsi="Times New Roman" w:cs="Times New Roman"/>
          <w:sz w:val="24"/>
          <w:szCs w:val="24"/>
        </w:rPr>
        <w:t>[30].</w:t>
      </w:r>
      <w:r w:rsidR="00196D93" w:rsidRPr="00ED5D26">
        <w:rPr>
          <w:rFonts w:ascii="Times New Roman" w:hAnsi="Times New Roman" w:cs="Times New Roman"/>
          <w:sz w:val="24"/>
          <w:szCs w:val="24"/>
        </w:rPr>
        <w:t xml:space="preserve"> The petroleum ether leaf extract shows high larvicidal activity (of 48.89 ppm) against </w:t>
      </w:r>
      <w:r w:rsidR="00196D93" w:rsidRPr="00ED5D26">
        <w:rPr>
          <w:rFonts w:ascii="Times New Roman" w:hAnsi="Times New Roman" w:cs="Times New Roman"/>
          <w:i/>
          <w:iCs/>
          <w:sz w:val="24"/>
          <w:szCs w:val="24"/>
        </w:rPr>
        <w:t>Culex quinquefasciatus</w:t>
      </w:r>
      <w:r w:rsidR="0098517F"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517F" w:rsidRPr="00ED5D26">
        <w:rPr>
          <w:rFonts w:ascii="Times New Roman" w:hAnsi="Times New Roman" w:cs="Times New Roman"/>
          <w:sz w:val="24"/>
          <w:szCs w:val="24"/>
        </w:rPr>
        <w:t>[31]</w:t>
      </w:r>
      <w:r w:rsidR="00196D93" w:rsidRPr="00ED5D2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5FE506F" w14:textId="432686EE" w:rsidR="00C86A39" w:rsidRPr="00ED5D26" w:rsidRDefault="00CA3CD8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5.10 </w:t>
      </w:r>
      <w:r w:rsidR="000409F8" w:rsidRPr="00ED5D26">
        <w:rPr>
          <w:rFonts w:ascii="Times New Roman" w:hAnsi="Times New Roman" w:cs="Times New Roman"/>
          <w:b/>
          <w:bCs/>
          <w:sz w:val="24"/>
          <w:szCs w:val="24"/>
        </w:rPr>
        <w:t>Antihelmintic Activity</w:t>
      </w:r>
    </w:p>
    <w:p w14:paraId="5FBF2172" w14:textId="38F3A8CF" w:rsidR="00C86A39" w:rsidRPr="00ED5D26" w:rsidRDefault="00C44F21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6">
        <w:rPr>
          <w:rFonts w:ascii="Times New Roman" w:hAnsi="Times New Roman" w:cs="Times New Roman"/>
          <w:sz w:val="24"/>
          <w:szCs w:val="24"/>
        </w:rPr>
        <w:t xml:space="preserve">The aqueous and alcoholic extract of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Argemone mexicana</w:t>
      </w:r>
      <w:r w:rsidRPr="00ED5D26">
        <w:rPr>
          <w:rFonts w:ascii="Times New Roman" w:hAnsi="Times New Roman" w:cs="Times New Roman"/>
          <w:sz w:val="24"/>
          <w:szCs w:val="24"/>
        </w:rPr>
        <w:t xml:space="preserve"> (aerial part)</w:t>
      </w:r>
      <w:r w:rsidR="00474EBA" w:rsidRPr="00ED5D26">
        <w:rPr>
          <w:rFonts w:ascii="Times New Roman" w:hAnsi="Times New Roman" w:cs="Times New Roman"/>
          <w:sz w:val="24"/>
          <w:szCs w:val="24"/>
        </w:rPr>
        <w:t xml:space="preserve"> was found to show an antihelmintic effect against </w:t>
      </w:r>
      <w:r w:rsidR="00474EBA" w:rsidRPr="00ED5D26">
        <w:rPr>
          <w:rFonts w:ascii="Times New Roman" w:hAnsi="Times New Roman" w:cs="Times New Roman"/>
          <w:i/>
          <w:iCs/>
          <w:sz w:val="24"/>
          <w:szCs w:val="24"/>
        </w:rPr>
        <w:t>Pheritima posthuma</w:t>
      </w:r>
      <w:r w:rsidR="00474EBA" w:rsidRPr="00ED5D26">
        <w:rPr>
          <w:rFonts w:ascii="Times New Roman" w:hAnsi="Times New Roman" w:cs="Times New Roman"/>
          <w:sz w:val="24"/>
          <w:szCs w:val="24"/>
        </w:rPr>
        <w:t xml:space="preserve"> (an Indian earthworm)</w:t>
      </w:r>
      <w:r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402AF0" w:rsidRPr="00ED5D26">
        <w:rPr>
          <w:rFonts w:ascii="Times New Roman" w:hAnsi="Times New Roman" w:cs="Times New Roman"/>
          <w:sz w:val="24"/>
          <w:szCs w:val="24"/>
        </w:rPr>
        <w:t>[32].</w:t>
      </w:r>
      <w:r w:rsidR="009C10C9" w:rsidRPr="00ED5D26">
        <w:rPr>
          <w:rFonts w:ascii="Times New Roman" w:hAnsi="Times New Roman" w:cs="Times New Roman"/>
          <w:sz w:val="24"/>
          <w:szCs w:val="24"/>
        </w:rPr>
        <w:t xml:space="preserve"> The aqueous and alcoholic leave extract also shows antihelmintic activity</w:t>
      </w:r>
      <w:r w:rsidR="00B345CC" w:rsidRPr="00ED5D26">
        <w:rPr>
          <w:rFonts w:ascii="Times New Roman" w:hAnsi="Times New Roman" w:cs="Times New Roman"/>
          <w:sz w:val="24"/>
          <w:szCs w:val="24"/>
        </w:rPr>
        <w:t xml:space="preserve"> (at a dose of 100mg/ml)</w:t>
      </w:r>
      <w:r w:rsidR="009C10C9" w:rsidRPr="00ED5D26">
        <w:rPr>
          <w:rFonts w:ascii="Times New Roman" w:hAnsi="Times New Roman" w:cs="Times New Roman"/>
          <w:sz w:val="24"/>
          <w:szCs w:val="24"/>
        </w:rPr>
        <w:t xml:space="preserve"> against </w:t>
      </w:r>
      <w:r w:rsidR="00B345CC" w:rsidRPr="00ED5D26">
        <w:rPr>
          <w:rFonts w:ascii="Times New Roman" w:hAnsi="Times New Roman" w:cs="Times New Roman"/>
          <w:i/>
          <w:iCs/>
          <w:sz w:val="24"/>
          <w:szCs w:val="24"/>
        </w:rPr>
        <w:t>Pheritima posthuma</w:t>
      </w:r>
      <w:r w:rsidR="00B345CC" w:rsidRPr="00ED5D26">
        <w:rPr>
          <w:rFonts w:ascii="Times New Roman" w:hAnsi="Times New Roman" w:cs="Times New Roman"/>
          <w:sz w:val="24"/>
          <w:szCs w:val="24"/>
        </w:rPr>
        <w:t xml:space="preserve"> and </w:t>
      </w:r>
      <w:r w:rsidR="00B345CC" w:rsidRPr="00ED5D26">
        <w:rPr>
          <w:rFonts w:ascii="Times New Roman" w:hAnsi="Times New Roman" w:cs="Times New Roman"/>
          <w:i/>
          <w:iCs/>
          <w:sz w:val="24"/>
          <w:szCs w:val="24"/>
        </w:rPr>
        <w:t>Ascardia galli</w:t>
      </w:r>
      <w:r w:rsidR="007E3D44" w:rsidRPr="00ED5D26">
        <w:rPr>
          <w:rFonts w:ascii="Times New Roman" w:hAnsi="Times New Roman" w:cs="Times New Roman"/>
          <w:sz w:val="24"/>
          <w:szCs w:val="24"/>
        </w:rPr>
        <w:t xml:space="preserve"> [33]</w:t>
      </w:r>
      <w:r w:rsidR="00B345CC" w:rsidRPr="00ED5D2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0167955" w14:textId="07F687AE" w:rsidR="00C86A39" w:rsidRPr="00ED5D26" w:rsidRDefault="00CA3CD8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5.11 </w:t>
      </w:r>
      <w:r w:rsidR="008D4FC5" w:rsidRPr="00ED5D26">
        <w:rPr>
          <w:rFonts w:ascii="Times New Roman" w:hAnsi="Times New Roman" w:cs="Times New Roman"/>
          <w:b/>
          <w:bCs/>
          <w:sz w:val="24"/>
          <w:szCs w:val="24"/>
        </w:rPr>
        <w:t>Antidiabetic Activity</w:t>
      </w:r>
    </w:p>
    <w:p w14:paraId="12E4D37D" w14:textId="5AD91D73" w:rsidR="008D4FC5" w:rsidRPr="00ED5D26" w:rsidRDefault="00AF2CDA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6">
        <w:rPr>
          <w:rFonts w:ascii="Times New Roman" w:hAnsi="Times New Roman" w:cs="Times New Roman"/>
          <w:sz w:val="24"/>
          <w:szCs w:val="24"/>
        </w:rPr>
        <w:t xml:space="preserve">Ethanolic and </w:t>
      </w:r>
      <w:r w:rsidR="00740710" w:rsidRPr="00ED5D26">
        <w:rPr>
          <w:rFonts w:ascii="Times New Roman" w:hAnsi="Times New Roman" w:cs="Times New Roman"/>
          <w:sz w:val="24"/>
          <w:szCs w:val="24"/>
        </w:rPr>
        <w:t xml:space="preserve">Aqueous extract of </w:t>
      </w:r>
      <w:r w:rsidR="00AD756A" w:rsidRPr="00ED5D26">
        <w:rPr>
          <w:rFonts w:ascii="Times New Roman" w:hAnsi="Times New Roman" w:cs="Times New Roman"/>
          <w:sz w:val="24"/>
          <w:szCs w:val="24"/>
        </w:rPr>
        <w:t>epigeal</w:t>
      </w:r>
      <w:r w:rsidR="00740710" w:rsidRPr="00ED5D26">
        <w:rPr>
          <w:rFonts w:ascii="Times New Roman" w:hAnsi="Times New Roman" w:cs="Times New Roman"/>
          <w:sz w:val="24"/>
          <w:szCs w:val="24"/>
        </w:rPr>
        <w:t xml:space="preserve"> part of </w:t>
      </w:r>
      <w:r w:rsidR="00740710" w:rsidRPr="00ED5D2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3C7D29" w:rsidRPr="00ED5D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40710"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 mexicana</w:t>
      </w:r>
      <w:r w:rsidR="00740710" w:rsidRPr="00ED5D26">
        <w:rPr>
          <w:rFonts w:ascii="Times New Roman" w:hAnsi="Times New Roman" w:cs="Times New Roman"/>
          <w:sz w:val="24"/>
          <w:szCs w:val="24"/>
        </w:rPr>
        <w:t xml:space="preserve"> was used to assess the hypoglycaemic effect on</w:t>
      </w:r>
      <w:r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BF1E80" w:rsidRPr="00ED5D26">
        <w:rPr>
          <w:rFonts w:ascii="Times New Roman" w:hAnsi="Times New Roman" w:cs="Times New Roman"/>
          <w:sz w:val="24"/>
          <w:szCs w:val="24"/>
        </w:rPr>
        <w:t>the alloxan-induced</w:t>
      </w:r>
      <w:r w:rsidR="00740710" w:rsidRPr="00ED5D26">
        <w:rPr>
          <w:rFonts w:ascii="Times New Roman" w:hAnsi="Times New Roman" w:cs="Times New Roman"/>
          <w:sz w:val="24"/>
          <w:szCs w:val="24"/>
        </w:rPr>
        <w:t xml:space="preserve"> rat model</w:t>
      </w:r>
      <w:r w:rsidRPr="00ED5D26">
        <w:rPr>
          <w:rFonts w:ascii="Times New Roman" w:hAnsi="Times New Roman" w:cs="Times New Roman"/>
          <w:sz w:val="24"/>
          <w:szCs w:val="24"/>
        </w:rPr>
        <w:t xml:space="preserve">. Both the extract when introduced orally </w:t>
      </w:r>
      <w:r w:rsidR="00084E66" w:rsidRPr="00ED5D26">
        <w:rPr>
          <w:rFonts w:ascii="Times New Roman" w:hAnsi="Times New Roman" w:cs="Times New Roman"/>
          <w:sz w:val="24"/>
          <w:szCs w:val="24"/>
        </w:rPr>
        <w:t>(</w:t>
      </w:r>
      <w:r w:rsidRPr="00ED5D26">
        <w:rPr>
          <w:rFonts w:ascii="Times New Roman" w:hAnsi="Times New Roman" w:cs="Times New Roman"/>
          <w:sz w:val="24"/>
          <w:szCs w:val="24"/>
        </w:rPr>
        <w:t>200 and</w:t>
      </w:r>
      <w:r w:rsidR="00740710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Pr="00ED5D26">
        <w:rPr>
          <w:rFonts w:ascii="Times New Roman" w:hAnsi="Times New Roman" w:cs="Times New Roman"/>
          <w:sz w:val="24"/>
          <w:szCs w:val="24"/>
        </w:rPr>
        <w:t>400 mg/kg body weight</w:t>
      </w:r>
      <w:r w:rsidR="00084E66" w:rsidRPr="00ED5D26">
        <w:rPr>
          <w:rFonts w:ascii="Times New Roman" w:hAnsi="Times New Roman" w:cs="Times New Roman"/>
          <w:sz w:val="24"/>
          <w:szCs w:val="24"/>
        </w:rPr>
        <w:t>)</w:t>
      </w:r>
      <w:r w:rsidRPr="00ED5D26">
        <w:rPr>
          <w:rFonts w:ascii="Times New Roman" w:hAnsi="Times New Roman" w:cs="Times New Roman"/>
          <w:sz w:val="24"/>
          <w:szCs w:val="24"/>
        </w:rPr>
        <w:t>.</w:t>
      </w:r>
      <w:r w:rsidR="006C4C12" w:rsidRPr="00ED5D26">
        <w:rPr>
          <w:rFonts w:ascii="Times New Roman" w:hAnsi="Times New Roman" w:cs="Times New Roman"/>
          <w:sz w:val="24"/>
          <w:szCs w:val="24"/>
        </w:rPr>
        <w:t xml:space="preserve"> The result </w:t>
      </w:r>
      <w:r w:rsidR="00A92A1D" w:rsidRPr="00ED5D26">
        <w:rPr>
          <w:rFonts w:ascii="Times New Roman" w:hAnsi="Times New Roman" w:cs="Times New Roman"/>
          <w:sz w:val="24"/>
          <w:szCs w:val="24"/>
        </w:rPr>
        <w:t>indicates</w:t>
      </w:r>
      <w:r w:rsidR="006C4C12" w:rsidRPr="00ED5D26">
        <w:rPr>
          <w:rFonts w:ascii="Times New Roman" w:hAnsi="Times New Roman" w:cs="Times New Roman"/>
          <w:sz w:val="24"/>
          <w:szCs w:val="24"/>
        </w:rPr>
        <w:t xml:space="preserve"> that the normal glycemic rat reduced the blood glucose level from 3-12 % and </w:t>
      </w:r>
      <w:r w:rsidR="00BF1E80" w:rsidRPr="00ED5D26">
        <w:rPr>
          <w:rFonts w:ascii="Times New Roman" w:hAnsi="Times New Roman" w:cs="Times New Roman"/>
          <w:sz w:val="24"/>
          <w:szCs w:val="24"/>
        </w:rPr>
        <w:t xml:space="preserve">the </w:t>
      </w:r>
      <w:r w:rsidR="006C4C12" w:rsidRPr="00ED5D26">
        <w:rPr>
          <w:rFonts w:ascii="Times New Roman" w:hAnsi="Times New Roman" w:cs="Times New Roman"/>
          <w:sz w:val="24"/>
          <w:szCs w:val="24"/>
        </w:rPr>
        <w:t xml:space="preserve">hyperglycaemic rat showed </w:t>
      </w:r>
      <w:r w:rsidR="00BF1E80" w:rsidRPr="00ED5D26">
        <w:rPr>
          <w:rFonts w:ascii="Times New Roman" w:hAnsi="Times New Roman" w:cs="Times New Roman"/>
          <w:sz w:val="24"/>
          <w:szCs w:val="24"/>
        </w:rPr>
        <w:t xml:space="preserve">a </w:t>
      </w:r>
      <w:r w:rsidR="006C4C12" w:rsidRPr="00ED5D26">
        <w:rPr>
          <w:rFonts w:ascii="Times New Roman" w:hAnsi="Times New Roman" w:cs="Times New Roman"/>
          <w:sz w:val="24"/>
          <w:szCs w:val="24"/>
        </w:rPr>
        <w:t xml:space="preserve">significant (p˂0.05 to 0.001) blood </w:t>
      </w:r>
      <w:r w:rsidR="00DA3C17" w:rsidRPr="00ED5D26">
        <w:rPr>
          <w:rFonts w:ascii="Times New Roman" w:hAnsi="Times New Roman" w:cs="Times New Roman"/>
          <w:sz w:val="24"/>
          <w:szCs w:val="24"/>
        </w:rPr>
        <w:t>sugar</w:t>
      </w:r>
      <w:r w:rsidR="006C4C12" w:rsidRPr="00ED5D26">
        <w:rPr>
          <w:rFonts w:ascii="Times New Roman" w:hAnsi="Times New Roman" w:cs="Times New Roman"/>
          <w:sz w:val="24"/>
          <w:szCs w:val="24"/>
        </w:rPr>
        <w:t xml:space="preserve"> fall</w:t>
      </w:r>
      <w:r w:rsidR="00BF1E80" w:rsidRPr="00ED5D26">
        <w:rPr>
          <w:rFonts w:ascii="Times New Roman" w:hAnsi="Times New Roman" w:cs="Times New Roman"/>
          <w:sz w:val="24"/>
          <w:szCs w:val="24"/>
        </w:rPr>
        <w:t xml:space="preserve"> [34]</w:t>
      </w:r>
      <w:r w:rsidR="006C4C12" w:rsidRPr="00ED5D26">
        <w:rPr>
          <w:rFonts w:ascii="Times New Roman" w:hAnsi="Times New Roman" w:cs="Times New Roman"/>
          <w:sz w:val="24"/>
          <w:szCs w:val="24"/>
        </w:rPr>
        <w:t>.</w:t>
      </w:r>
      <w:r w:rsidR="009723F8" w:rsidRPr="00ED5D26">
        <w:rPr>
          <w:rFonts w:ascii="Times New Roman" w:hAnsi="Times New Roman" w:cs="Times New Roman"/>
          <w:sz w:val="24"/>
          <w:szCs w:val="24"/>
        </w:rPr>
        <w:t xml:space="preserve"> The hydro-alcoholic extract of </w:t>
      </w:r>
      <w:r w:rsidR="009723F8" w:rsidRPr="00ED5D2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2B7617" w:rsidRPr="00ED5D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723F8"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 mexicana</w:t>
      </w:r>
      <w:r w:rsidR="009723F8" w:rsidRPr="00ED5D26">
        <w:rPr>
          <w:rFonts w:ascii="Times New Roman" w:hAnsi="Times New Roman" w:cs="Times New Roman"/>
          <w:sz w:val="24"/>
          <w:szCs w:val="24"/>
        </w:rPr>
        <w:t xml:space="preserve"> was used to assess the antihyperglycemic effect.  The extract dose</w:t>
      </w:r>
      <w:r w:rsidR="005807FB" w:rsidRPr="00ED5D26">
        <w:rPr>
          <w:rFonts w:ascii="Times New Roman" w:hAnsi="Times New Roman" w:cs="Times New Roman"/>
          <w:sz w:val="24"/>
          <w:szCs w:val="24"/>
        </w:rPr>
        <w:t xml:space="preserve"> (</w:t>
      </w:r>
      <w:r w:rsidR="009723F8" w:rsidRPr="00ED5D26">
        <w:rPr>
          <w:rFonts w:ascii="Times New Roman" w:hAnsi="Times New Roman" w:cs="Times New Roman"/>
          <w:sz w:val="24"/>
          <w:szCs w:val="24"/>
        </w:rPr>
        <w:t>200 and 400 mg/kg body weight</w:t>
      </w:r>
      <w:r w:rsidR="005807FB" w:rsidRPr="00ED5D26">
        <w:rPr>
          <w:rFonts w:ascii="Times New Roman" w:hAnsi="Times New Roman" w:cs="Times New Roman"/>
          <w:sz w:val="24"/>
          <w:szCs w:val="24"/>
        </w:rPr>
        <w:t>), when introduced to streptozotocin-induced rats,</w:t>
      </w:r>
      <w:r w:rsidR="009723F8" w:rsidRPr="00ED5D26">
        <w:rPr>
          <w:rFonts w:ascii="Times New Roman" w:hAnsi="Times New Roman" w:cs="Times New Roman"/>
          <w:sz w:val="24"/>
          <w:szCs w:val="24"/>
        </w:rPr>
        <w:t xml:space="preserve"> shows to reduce blood glucose levels. The result showed that </w:t>
      </w:r>
      <w:r w:rsidR="00BD3C08" w:rsidRPr="00ED5D26">
        <w:rPr>
          <w:rFonts w:ascii="Times New Roman" w:hAnsi="Times New Roman" w:cs="Times New Roman"/>
          <w:sz w:val="24"/>
          <w:szCs w:val="24"/>
        </w:rPr>
        <w:t xml:space="preserve">the extract </w:t>
      </w:r>
      <w:r w:rsidR="00FE5FF8" w:rsidRPr="00ED5D26">
        <w:rPr>
          <w:rFonts w:ascii="Times New Roman" w:hAnsi="Times New Roman" w:cs="Times New Roman"/>
          <w:sz w:val="24"/>
          <w:szCs w:val="24"/>
        </w:rPr>
        <w:t xml:space="preserve">dose </w:t>
      </w:r>
      <w:r w:rsidR="00BD3C08" w:rsidRPr="00ED5D26">
        <w:rPr>
          <w:rFonts w:ascii="Times New Roman" w:hAnsi="Times New Roman" w:cs="Times New Roman"/>
          <w:sz w:val="24"/>
          <w:szCs w:val="24"/>
        </w:rPr>
        <w:t xml:space="preserve">of </w:t>
      </w:r>
      <w:r w:rsidR="009723F8" w:rsidRPr="00ED5D26">
        <w:rPr>
          <w:rFonts w:ascii="Times New Roman" w:hAnsi="Times New Roman" w:cs="Times New Roman"/>
          <w:sz w:val="24"/>
          <w:szCs w:val="24"/>
        </w:rPr>
        <w:t>400 mg/kg body weight</w:t>
      </w:r>
      <w:r w:rsidR="00BD3C08" w:rsidRPr="00ED5D26">
        <w:rPr>
          <w:rFonts w:ascii="Times New Roman" w:hAnsi="Times New Roman" w:cs="Times New Roman"/>
          <w:sz w:val="24"/>
          <w:szCs w:val="24"/>
        </w:rPr>
        <w:t xml:space="preserve"> was </w:t>
      </w:r>
      <w:r w:rsidR="00ED17E8" w:rsidRPr="00ED5D26">
        <w:rPr>
          <w:rFonts w:ascii="Times New Roman" w:hAnsi="Times New Roman" w:cs="Times New Roman"/>
          <w:sz w:val="24"/>
          <w:szCs w:val="24"/>
        </w:rPr>
        <w:t>prominent</w:t>
      </w:r>
      <w:r w:rsidR="00BD3C08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4B236E" w:rsidRPr="00ED5D26">
        <w:rPr>
          <w:rFonts w:ascii="Times New Roman" w:hAnsi="Times New Roman" w:cs="Times New Roman"/>
          <w:sz w:val="24"/>
          <w:szCs w:val="24"/>
        </w:rPr>
        <w:t>when</w:t>
      </w:r>
      <w:r w:rsidR="00BD3C08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4B236E" w:rsidRPr="00ED5D26">
        <w:rPr>
          <w:rFonts w:ascii="Times New Roman" w:hAnsi="Times New Roman" w:cs="Times New Roman"/>
          <w:sz w:val="24"/>
          <w:szCs w:val="24"/>
        </w:rPr>
        <w:t>compared</w:t>
      </w:r>
      <w:r w:rsidR="00BD3C08" w:rsidRPr="00ED5D26">
        <w:rPr>
          <w:rFonts w:ascii="Times New Roman" w:hAnsi="Times New Roman" w:cs="Times New Roman"/>
          <w:sz w:val="24"/>
          <w:szCs w:val="24"/>
        </w:rPr>
        <w:t xml:space="preserve"> with metformin (300 mg/kg body weight)</w:t>
      </w:r>
      <w:r w:rsidR="00281C21" w:rsidRPr="00ED5D26">
        <w:rPr>
          <w:rFonts w:ascii="Times New Roman" w:hAnsi="Times New Roman" w:cs="Times New Roman"/>
          <w:sz w:val="24"/>
          <w:szCs w:val="24"/>
        </w:rPr>
        <w:t xml:space="preserve"> [35]</w:t>
      </w:r>
      <w:r w:rsidR="00BD3C08" w:rsidRPr="00ED5D26">
        <w:rPr>
          <w:rFonts w:ascii="Times New Roman" w:hAnsi="Times New Roman" w:cs="Times New Roman"/>
          <w:sz w:val="24"/>
          <w:szCs w:val="24"/>
        </w:rPr>
        <w:t>.</w:t>
      </w:r>
    </w:p>
    <w:p w14:paraId="73365F80" w14:textId="566D46BE" w:rsidR="00784AED" w:rsidRPr="00ED5D26" w:rsidRDefault="00CA3CD8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5.12 </w:t>
      </w:r>
      <w:r w:rsidR="00784AED" w:rsidRPr="00ED5D26">
        <w:rPr>
          <w:rFonts w:ascii="Times New Roman" w:hAnsi="Times New Roman" w:cs="Times New Roman"/>
          <w:b/>
          <w:bCs/>
          <w:sz w:val="24"/>
          <w:szCs w:val="24"/>
        </w:rPr>
        <w:t>Anti-HIV Activity</w:t>
      </w:r>
    </w:p>
    <w:p w14:paraId="6B386E75" w14:textId="5A51B801" w:rsidR="00784AED" w:rsidRPr="00ED5D26" w:rsidRDefault="00FA4194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6">
        <w:rPr>
          <w:rFonts w:ascii="Times New Roman" w:hAnsi="Times New Roman" w:cs="Times New Roman"/>
          <w:sz w:val="24"/>
          <w:szCs w:val="24"/>
        </w:rPr>
        <w:t xml:space="preserve">The methanolic extract of </w:t>
      </w:r>
      <w:r w:rsidR="00A72E06" w:rsidRPr="00ED5D26">
        <w:rPr>
          <w:rFonts w:ascii="Times New Roman" w:hAnsi="Times New Roman" w:cs="Times New Roman"/>
          <w:sz w:val="24"/>
          <w:szCs w:val="24"/>
        </w:rPr>
        <w:t xml:space="preserve">the </w:t>
      </w:r>
      <w:r w:rsidRPr="00ED5D26">
        <w:rPr>
          <w:rFonts w:ascii="Times New Roman" w:hAnsi="Times New Roman" w:cs="Times New Roman"/>
          <w:sz w:val="24"/>
          <w:szCs w:val="24"/>
        </w:rPr>
        <w:t xml:space="preserve">entire plant of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C1CA6" w:rsidRPr="00ED5D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 mexicana</w:t>
      </w:r>
      <w:r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9252F1" w:rsidRPr="00ED5D26">
        <w:rPr>
          <w:rFonts w:ascii="Times New Roman" w:hAnsi="Times New Roman" w:cs="Times New Roman"/>
          <w:sz w:val="24"/>
          <w:szCs w:val="24"/>
        </w:rPr>
        <w:t xml:space="preserve">was </w:t>
      </w:r>
      <w:r w:rsidR="00CC1CA6" w:rsidRPr="00ED5D26">
        <w:rPr>
          <w:rFonts w:ascii="Times New Roman" w:hAnsi="Times New Roman" w:cs="Times New Roman"/>
          <w:sz w:val="24"/>
          <w:szCs w:val="24"/>
        </w:rPr>
        <w:t>reported</w:t>
      </w:r>
      <w:r w:rsidRPr="00ED5D26">
        <w:rPr>
          <w:rFonts w:ascii="Times New Roman" w:hAnsi="Times New Roman" w:cs="Times New Roman"/>
          <w:sz w:val="24"/>
          <w:szCs w:val="24"/>
        </w:rPr>
        <w:t xml:space="preserve"> to possess anti-HIV activity. </w:t>
      </w:r>
      <w:r w:rsidR="008873F9" w:rsidRPr="00ED5D26">
        <w:rPr>
          <w:rFonts w:ascii="Times New Roman" w:hAnsi="Times New Roman" w:cs="Times New Roman"/>
          <w:sz w:val="24"/>
          <w:szCs w:val="24"/>
        </w:rPr>
        <w:t>The protopine type alkaloid (</w:t>
      </w:r>
      <w:r w:rsidR="008873F9" w:rsidRPr="00ED5D26">
        <w:rPr>
          <w:rFonts w:ascii="Times New Roman" w:hAnsi="Times New Roman" w:cs="Times New Roman"/>
          <w:color w:val="000000"/>
          <w:sz w:val="24"/>
          <w:szCs w:val="24"/>
        </w:rPr>
        <w:t>benzo[</w:t>
      </w:r>
      <w:r w:rsidR="008873F9" w:rsidRPr="00ED5D26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c</w:t>
      </w:r>
      <w:r w:rsidR="008873F9" w:rsidRPr="00ED5D26">
        <w:rPr>
          <w:rFonts w:ascii="Times New Roman" w:hAnsi="Times New Roman" w:cs="Times New Roman"/>
          <w:color w:val="000000"/>
          <w:sz w:val="24"/>
          <w:szCs w:val="24"/>
        </w:rPr>
        <w:t xml:space="preserve">]phenanthridine (±)-6-acetonyldihydrochelerythrine) </w:t>
      </w:r>
      <w:r w:rsidR="00A72E06" w:rsidRPr="00ED5D26"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="008873F9" w:rsidRPr="00ED5D26">
        <w:rPr>
          <w:rFonts w:ascii="Times New Roman" w:hAnsi="Times New Roman" w:cs="Times New Roman"/>
          <w:color w:val="000000"/>
          <w:sz w:val="24"/>
          <w:szCs w:val="24"/>
        </w:rPr>
        <w:t xml:space="preserve">found to possess </w:t>
      </w:r>
      <w:r w:rsidR="00A72E06" w:rsidRPr="00ED5D26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8873F9" w:rsidRPr="00ED5D26">
        <w:rPr>
          <w:rFonts w:ascii="Times New Roman" w:hAnsi="Times New Roman" w:cs="Times New Roman"/>
          <w:color w:val="000000"/>
          <w:sz w:val="24"/>
          <w:szCs w:val="24"/>
        </w:rPr>
        <w:t xml:space="preserve"> activity in H9 lymphocyte with EC</w:t>
      </w:r>
      <w:r w:rsidR="008873F9" w:rsidRPr="00ED5D2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50</w:t>
      </w:r>
      <w:r w:rsidR="008873F9" w:rsidRPr="00ED5D26">
        <w:rPr>
          <w:rFonts w:ascii="Times New Roman" w:hAnsi="Times New Roman" w:cs="Times New Roman"/>
          <w:color w:val="000000"/>
          <w:sz w:val="24"/>
          <w:szCs w:val="24"/>
        </w:rPr>
        <w:t xml:space="preserve"> value of 1.77 µg/ml</w:t>
      </w:r>
      <w:r w:rsidR="00A72E06" w:rsidRPr="00ED5D26">
        <w:rPr>
          <w:rFonts w:ascii="Times New Roman" w:hAnsi="Times New Roman" w:cs="Times New Roman"/>
          <w:color w:val="000000"/>
          <w:sz w:val="24"/>
          <w:szCs w:val="24"/>
        </w:rPr>
        <w:t xml:space="preserve"> and a therapeutic index of 14.6 respectively</w:t>
      </w:r>
      <w:r w:rsidR="003C2E7B" w:rsidRPr="00ED5D26">
        <w:rPr>
          <w:rFonts w:ascii="Times New Roman" w:hAnsi="Times New Roman" w:cs="Times New Roman"/>
          <w:color w:val="000000"/>
          <w:sz w:val="24"/>
          <w:szCs w:val="24"/>
        </w:rPr>
        <w:t xml:space="preserve"> [36]</w:t>
      </w:r>
      <w:r w:rsidR="00A72E06" w:rsidRPr="00ED5D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2D16CE" w14:textId="436F01A8" w:rsidR="008D4FC5" w:rsidRPr="00ED5D26" w:rsidRDefault="00CA3CD8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4F5AA2" w:rsidRPr="00ED5D26">
        <w:rPr>
          <w:rFonts w:ascii="Times New Roman" w:hAnsi="Times New Roman" w:cs="Times New Roman"/>
          <w:b/>
          <w:bCs/>
          <w:sz w:val="24"/>
          <w:szCs w:val="24"/>
        </w:rPr>
        <w:t>Edibility or Toxicity</w:t>
      </w:r>
    </w:p>
    <w:p w14:paraId="26D442C5" w14:textId="39A0CB55" w:rsidR="008D4FC5" w:rsidRPr="00ED5D26" w:rsidRDefault="00A05433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6">
        <w:rPr>
          <w:rFonts w:ascii="Times New Roman" w:hAnsi="Times New Roman" w:cs="Times New Roman"/>
          <w:sz w:val="24"/>
          <w:szCs w:val="24"/>
        </w:rPr>
        <w:t xml:space="preserve">The seed oil of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7271D4" w:rsidRPr="00ED5D26">
        <w:rPr>
          <w:rFonts w:ascii="Times New Roman" w:hAnsi="Times New Roman" w:cs="Times New Roman"/>
          <w:i/>
          <w:iCs/>
          <w:sz w:val="24"/>
          <w:szCs w:val="24"/>
        </w:rPr>
        <w:t>rgemone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 xml:space="preserve"> mexicana</w:t>
      </w:r>
      <w:r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BA38CF" w:rsidRPr="00ED5D26">
        <w:rPr>
          <w:rFonts w:ascii="Times New Roman" w:hAnsi="Times New Roman" w:cs="Times New Roman"/>
          <w:sz w:val="24"/>
          <w:szCs w:val="24"/>
        </w:rPr>
        <w:t xml:space="preserve">is </w:t>
      </w:r>
      <w:r w:rsidRPr="00ED5D26">
        <w:rPr>
          <w:rFonts w:ascii="Times New Roman" w:hAnsi="Times New Roman" w:cs="Times New Roman"/>
          <w:sz w:val="24"/>
          <w:szCs w:val="24"/>
        </w:rPr>
        <w:t xml:space="preserve">known to </w:t>
      </w:r>
      <w:r w:rsidR="00BA38CF" w:rsidRPr="00ED5D26">
        <w:rPr>
          <w:rFonts w:ascii="Times New Roman" w:hAnsi="Times New Roman" w:cs="Times New Roman"/>
          <w:sz w:val="24"/>
          <w:szCs w:val="24"/>
        </w:rPr>
        <w:t>contain</w:t>
      </w:r>
      <w:r w:rsidRPr="00ED5D26">
        <w:rPr>
          <w:rFonts w:ascii="Times New Roman" w:hAnsi="Times New Roman" w:cs="Times New Roman"/>
          <w:sz w:val="24"/>
          <w:szCs w:val="24"/>
        </w:rPr>
        <w:t xml:space="preserve"> toxic alkaloids. This quaternary </w:t>
      </w:r>
      <w:r w:rsidR="00BA38CF" w:rsidRPr="00ED5D26">
        <w:rPr>
          <w:rFonts w:ascii="Times New Roman" w:hAnsi="Times New Roman" w:cs="Times New Roman"/>
          <w:sz w:val="24"/>
          <w:szCs w:val="24"/>
        </w:rPr>
        <w:t>benzo phenanthridine</w:t>
      </w:r>
      <w:r w:rsidRPr="00ED5D26">
        <w:rPr>
          <w:rFonts w:ascii="Times New Roman" w:hAnsi="Times New Roman" w:cs="Times New Roman"/>
          <w:sz w:val="24"/>
          <w:szCs w:val="24"/>
        </w:rPr>
        <w:t xml:space="preserve"> alkaloid possesses 90% sanguinarine and 5% dihydrosanguinarine along with some amount of coptisine and </w:t>
      </w:r>
      <w:r w:rsidR="00BA38CF" w:rsidRPr="00ED5D26">
        <w:rPr>
          <w:rFonts w:ascii="Times New Roman" w:hAnsi="Times New Roman" w:cs="Times New Roman"/>
          <w:sz w:val="24"/>
          <w:szCs w:val="24"/>
        </w:rPr>
        <w:t>chelerythrine</w:t>
      </w:r>
      <w:r w:rsidRPr="00ED5D26">
        <w:rPr>
          <w:rFonts w:ascii="Times New Roman" w:hAnsi="Times New Roman" w:cs="Times New Roman"/>
          <w:sz w:val="24"/>
          <w:szCs w:val="24"/>
        </w:rPr>
        <w:t xml:space="preserve">. It also </w:t>
      </w:r>
      <w:r w:rsidR="00BA38CF" w:rsidRPr="00ED5D26">
        <w:rPr>
          <w:rFonts w:ascii="Times New Roman" w:hAnsi="Times New Roman" w:cs="Times New Roman"/>
          <w:sz w:val="24"/>
          <w:szCs w:val="24"/>
        </w:rPr>
        <w:t xml:space="preserve">contains less amount of isoquinoline alkaloid (protopine and berberine). The seed of </w:t>
      </w:r>
      <w:r w:rsidR="00BA38CF" w:rsidRPr="00ED5D26">
        <w:rPr>
          <w:rFonts w:ascii="Times New Roman" w:hAnsi="Times New Roman" w:cs="Times New Roman"/>
          <w:i/>
          <w:iCs/>
          <w:sz w:val="24"/>
          <w:szCs w:val="24"/>
        </w:rPr>
        <w:t>Argemone mexicana</w:t>
      </w:r>
      <w:r w:rsidR="00BA38CF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3E0A81" w:rsidRPr="00ED5D26">
        <w:rPr>
          <w:rFonts w:ascii="Times New Roman" w:hAnsi="Times New Roman" w:cs="Times New Roman"/>
          <w:sz w:val="24"/>
          <w:szCs w:val="24"/>
        </w:rPr>
        <w:t>contains</w:t>
      </w:r>
      <w:r w:rsidR="00BA38CF" w:rsidRPr="00ED5D26">
        <w:rPr>
          <w:rFonts w:ascii="Times New Roman" w:hAnsi="Times New Roman" w:cs="Times New Roman"/>
          <w:sz w:val="24"/>
          <w:szCs w:val="24"/>
        </w:rPr>
        <w:t xml:space="preserve"> 30 to 35% oil</w:t>
      </w:r>
      <w:r w:rsidR="009C75D1" w:rsidRPr="00ED5D26">
        <w:rPr>
          <w:rFonts w:ascii="Times New Roman" w:hAnsi="Times New Roman" w:cs="Times New Roman"/>
          <w:sz w:val="24"/>
          <w:szCs w:val="24"/>
        </w:rPr>
        <w:t xml:space="preserve">, </w:t>
      </w:r>
      <w:r w:rsidR="00EF050B" w:rsidRPr="00ED5D26">
        <w:rPr>
          <w:rFonts w:ascii="Times New Roman" w:hAnsi="Times New Roman" w:cs="Times New Roman"/>
          <w:sz w:val="24"/>
          <w:szCs w:val="24"/>
        </w:rPr>
        <w:t xml:space="preserve">the </w:t>
      </w:r>
      <w:r w:rsidR="009C75D1" w:rsidRPr="00ED5D26">
        <w:rPr>
          <w:rFonts w:ascii="Times New Roman" w:hAnsi="Times New Roman" w:cs="Times New Roman"/>
          <w:sz w:val="24"/>
          <w:szCs w:val="24"/>
        </w:rPr>
        <w:t xml:space="preserve">protein content </w:t>
      </w:r>
      <w:r w:rsidR="00A54D01" w:rsidRPr="00ED5D26">
        <w:rPr>
          <w:rFonts w:ascii="Times New Roman" w:hAnsi="Times New Roman" w:cs="Times New Roman"/>
          <w:sz w:val="24"/>
          <w:szCs w:val="24"/>
        </w:rPr>
        <w:t xml:space="preserve">of </w:t>
      </w:r>
      <w:r w:rsidR="009C75D1" w:rsidRPr="00ED5D26">
        <w:rPr>
          <w:rFonts w:ascii="Times New Roman" w:hAnsi="Times New Roman" w:cs="Times New Roman"/>
          <w:sz w:val="24"/>
          <w:szCs w:val="24"/>
        </w:rPr>
        <w:t>24%,</w:t>
      </w:r>
      <w:r w:rsidR="006D0F01" w:rsidRPr="00ED5D26">
        <w:rPr>
          <w:rFonts w:ascii="Times New Roman" w:hAnsi="Times New Roman" w:cs="Times New Roman"/>
          <w:sz w:val="24"/>
          <w:szCs w:val="24"/>
        </w:rPr>
        <w:t xml:space="preserve"> oleic acid (21-33%),</w:t>
      </w:r>
      <w:r w:rsidR="009C75D1" w:rsidRPr="00ED5D26">
        <w:rPr>
          <w:rFonts w:ascii="Times New Roman" w:hAnsi="Times New Roman" w:cs="Times New Roman"/>
          <w:sz w:val="24"/>
          <w:szCs w:val="24"/>
        </w:rPr>
        <w:t xml:space="preserve"> linoleic acid (54-61%), </w:t>
      </w:r>
      <w:r w:rsidR="00BA38CF" w:rsidRPr="00ED5D26">
        <w:rPr>
          <w:rFonts w:ascii="Times New Roman" w:hAnsi="Times New Roman" w:cs="Times New Roman"/>
          <w:sz w:val="24"/>
          <w:szCs w:val="24"/>
        </w:rPr>
        <w:t xml:space="preserve">and 0.13% alkaloids. </w:t>
      </w:r>
      <w:r w:rsidR="00A54D01" w:rsidRPr="00ED5D26">
        <w:rPr>
          <w:rFonts w:ascii="Times New Roman" w:hAnsi="Times New Roman" w:cs="Times New Roman"/>
          <w:sz w:val="24"/>
          <w:szCs w:val="24"/>
        </w:rPr>
        <w:t>However, the edibility of the seed oil is still doubtful due to its alkaloid. But the oil is used in many other non-edible purposes such as soap formation, biodiesel, and pesticide preparation</w:t>
      </w:r>
      <w:r w:rsidR="00BD7606" w:rsidRPr="00ED5D26">
        <w:rPr>
          <w:rFonts w:ascii="Times New Roman" w:hAnsi="Times New Roman" w:cs="Times New Roman"/>
          <w:sz w:val="24"/>
          <w:szCs w:val="24"/>
        </w:rPr>
        <w:t xml:space="preserve"> [39]</w:t>
      </w:r>
      <w:r w:rsidR="00A54D01" w:rsidRPr="00ED5D26">
        <w:rPr>
          <w:rFonts w:ascii="Times New Roman" w:hAnsi="Times New Roman" w:cs="Times New Roman"/>
          <w:sz w:val="24"/>
          <w:szCs w:val="24"/>
        </w:rPr>
        <w:t>.</w:t>
      </w:r>
      <w:r w:rsidRPr="00ED5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BE4CE" w14:textId="7235C0DD" w:rsidR="008D4FC5" w:rsidRPr="00ED5D26" w:rsidRDefault="004A3266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6">
        <w:rPr>
          <w:rFonts w:ascii="Times New Roman" w:hAnsi="Times New Roman" w:cs="Times New Roman"/>
          <w:sz w:val="24"/>
          <w:szCs w:val="24"/>
        </w:rPr>
        <w:t>The seed oil of the plant was found</w:t>
      </w:r>
      <w:r w:rsidR="00426DB9" w:rsidRPr="00ED5D26">
        <w:rPr>
          <w:rFonts w:ascii="Times New Roman" w:hAnsi="Times New Roman" w:cs="Times New Roman"/>
          <w:sz w:val="24"/>
          <w:szCs w:val="24"/>
        </w:rPr>
        <w:t xml:space="preserve"> more</w:t>
      </w:r>
      <w:r w:rsidRPr="00ED5D26">
        <w:rPr>
          <w:rFonts w:ascii="Times New Roman" w:hAnsi="Times New Roman" w:cs="Times New Roman"/>
          <w:sz w:val="24"/>
          <w:szCs w:val="24"/>
        </w:rPr>
        <w:t xml:space="preserve"> toxic result</w:t>
      </w:r>
      <w:r w:rsidR="00426DB9" w:rsidRPr="00ED5D26">
        <w:rPr>
          <w:rFonts w:ascii="Times New Roman" w:hAnsi="Times New Roman" w:cs="Times New Roman"/>
          <w:sz w:val="24"/>
          <w:szCs w:val="24"/>
        </w:rPr>
        <w:t>s</w:t>
      </w:r>
      <w:r w:rsidRPr="00ED5D26">
        <w:rPr>
          <w:rFonts w:ascii="Times New Roman" w:hAnsi="Times New Roman" w:cs="Times New Roman"/>
          <w:sz w:val="24"/>
          <w:szCs w:val="24"/>
        </w:rPr>
        <w:t xml:space="preserve"> in animal models, and the toxicity is assumed due to </w:t>
      </w:r>
      <w:r w:rsidR="00B36B89" w:rsidRPr="00ED5D26">
        <w:rPr>
          <w:rFonts w:ascii="Times New Roman" w:hAnsi="Times New Roman" w:cs="Times New Roman"/>
          <w:sz w:val="24"/>
          <w:szCs w:val="24"/>
        </w:rPr>
        <w:t xml:space="preserve">the presence of </w:t>
      </w:r>
      <w:r w:rsidRPr="00ED5D26">
        <w:rPr>
          <w:rFonts w:ascii="Times New Roman" w:hAnsi="Times New Roman" w:cs="Times New Roman"/>
          <w:sz w:val="24"/>
          <w:szCs w:val="24"/>
        </w:rPr>
        <w:t>sanguinarine alkaloid. The alkaloid is reported two to three times</w:t>
      </w:r>
      <w:r w:rsidR="003766C2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0F6E84" w:rsidRPr="00ED5D26">
        <w:rPr>
          <w:rFonts w:ascii="Times New Roman" w:hAnsi="Times New Roman" w:cs="Times New Roman"/>
          <w:sz w:val="24"/>
          <w:szCs w:val="24"/>
        </w:rPr>
        <w:t>poisonous</w:t>
      </w:r>
      <w:r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1E3D43" w:rsidRPr="00ED5D26">
        <w:rPr>
          <w:rFonts w:ascii="Times New Roman" w:hAnsi="Times New Roman" w:cs="Times New Roman"/>
          <w:sz w:val="24"/>
          <w:szCs w:val="24"/>
        </w:rPr>
        <w:t xml:space="preserve">than its dihydrosanguinarine form. Both </w:t>
      </w:r>
      <w:r w:rsidR="001E567E" w:rsidRPr="00ED5D26">
        <w:rPr>
          <w:rFonts w:ascii="Times New Roman" w:hAnsi="Times New Roman" w:cs="Times New Roman"/>
          <w:sz w:val="24"/>
          <w:szCs w:val="24"/>
        </w:rPr>
        <w:t>alkaloids</w:t>
      </w:r>
      <w:r w:rsidR="001E3D43" w:rsidRPr="00ED5D26">
        <w:rPr>
          <w:rFonts w:ascii="Times New Roman" w:hAnsi="Times New Roman" w:cs="Times New Roman"/>
          <w:sz w:val="24"/>
          <w:szCs w:val="24"/>
        </w:rPr>
        <w:t xml:space="preserve"> exist in inter-convertible form due to </w:t>
      </w:r>
      <w:r w:rsidR="003E0A81" w:rsidRPr="00ED5D26">
        <w:rPr>
          <w:rFonts w:ascii="Times New Roman" w:hAnsi="Times New Roman" w:cs="Times New Roman"/>
          <w:sz w:val="24"/>
          <w:szCs w:val="24"/>
        </w:rPr>
        <w:t xml:space="preserve">the </w:t>
      </w:r>
      <w:r w:rsidR="001E3D43" w:rsidRPr="00ED5D26">
        <w:rPr>
          <w:rFonts w:ascii="Times New Roman" w:hAnsi="Times New Roman" w:cs="Times New Roman"/>
          <w:sz w:val="24"/>
          <w:szCs w:val="24"/>
        </w:rPr>
        <w:t xml:space="preserve">oxidation and reduction process. </w:t>
      </w:r>
      <w:r w:rsidR="003E0A81" w:rsidRPr="00ED5D26">
        <w:rPr>
          <w:rFonts w:ascii="Times New Roman" w:hAnsi="Times New Roman" w:cs="Times New Roman"/>
          <w:sz w:val="24"/>
          <w:szCs w:val="24"/>
        </w:rPr>
        <w:t xml:space="preserve">In many results, it has been proven these alkaloids were responsible for epidemic dropsy and glaucoma. The epidemic dropsy is a disease of neuroparalysis and death in most cases. </w:t>
      </w:r>
      <w:r w:rsidR="00C7085F" w:rsidRPr="00ED5D26">
        <w:rPr>
          <w:rFonts w:ascii="Times New Roman" w:hAnsi="Times New Roman" w:cs="Times New Roman"/>
          <w:sz w:val="24"/>
          <w:szCs w:val="24"/>
        </w:rPr>
        <w:t>The exact mechanism of toxicity of the seed oil is not known clearly but is supposed to happen due to Na</w:t>
      </w:r>
      <w:r w:rsidR="00C7085F" w:rsidRPr="00ED5D2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7085F" w:rsidRPr="00ED5D26">
        <w:rPr>
          <w:rFonts w:ascii="Times New Roman" w:hAnsi="Times New Roman" w:cs="Times New Roman"/>
          <w:sz w:val="24"/>
          <w:szCs w:val="24"/>
        </w:rPr>
        <w:t xml:space="preserve"> /K</w:t>
      </w:r>
      <w:r w:rsidR="00C7085F" w:rsidRPr="00ED5D2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7085F" w:rsidRPr="00ED5D26">
        <w:rPr>
          <w:rFonts w:ascii="Times New Roman" w:hAnsi="Times New Roman" w:cs="Times New Roman"/>
          <w:sz w:val="24"/>
          <w:szCs w:val="24"/>
        </w:rPr>
        <w:t xml:space="preserve"> ATPase inhibition, cell membrane </w:t>
      </w:r>
      <w:r w:rsidR="00AE7CD7" w:rsidRPr="00ED5D26">
        <w:rPr>
          <w:rFonts w:ascii="Times New Roman" w:hAnsi="Times New Roman" w:cs="Times New Roman"/>
          <w:sz w:val="24"/>
          <w:szCs w:val="24"/>
        </w:rPr>
        <w:t>destruction</w:t>
      </w:r>
      <w:r w:rsidR="00C7085F" w:rsidRPr="00ED5D26">
        <w:rPr>
          <w:rFonts w:ascii="Times New Roman" w:hAnsi="Times New Roman" w:cs="Times New Roman"/>
          <w:sz w:val="24"/>
          <w:szCs w:val="24"/>
        </w:rPr>
        <w:t xml:space="preserve"> due to lipid peroxidation and reactive oxygens, DNA polymerase inhibition</w:t>
      </w:r>
      <w:r w:rsidR="00CA2DD6" w:rsidRPr="00ED5D26">
        <w:rPr>
          <w:rFonts w:ascii="Times New Roman" w:hAnsi="Times New Roman" w:cs="Times New Roman"/>
          <w:sz w:val="24"/>
          <w:szCs w:val="24"/>
        </w:rPr>
        <w:t>,</w:t>
      </w:r>
      <w:r w:rsidR="00C7085F" w:rsidRPr="00ED5D26">
        <w:rPr>
          <w:rFonts w:ascii="Times New Roman" w:hAnsi="Times New Roman" w:cs="Times New Roman"/>
          <w:sz w:val="24"/>
          <w:szCs w:val="24"/>
        </w:rPr>
        <w:t xml:space="preserve"> and</w:t>
      </w:r>
      <w:r w:rsidR="00CA2DD6" w:rsidRPr="00ED5D26">
        <w:rPr>
          <w:rFonts w:ascii="Times New Roman" w:hAnsi="Times New Roman" w:cs="Times New Roman"/>
          <w:sz w:val="24"/>
          <w:szCs w:val="24"/>
        </w:rPr>
        <w:t xml:space="preserve"> increases glycogenolysis that results in pyruvate accumulation</w:t>
      </w:r>
      <w:r w:rsidR="00862BBC" w:rsidRPr="00ED5D26">
        <w:rPr>
          <w:rFonts w:ascii="Times New Roman" w:hAnsi="Times New Roman" w:cs="Times New Roman"/>
          <w:sz w:val="24"/>
          <w:szCs w:val="24"/>
        </w:rPr>
        <w:t xml:space="preserve"> (which causes capillary dilation)</w:t>
      </w:r>
      <w:r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1D3D54" w:rsidRPr="00ED5D26">
        <w:rPr>
          <w:rFonts w:ascii="Times New Roman" w:hAnsi="Times New Roman" w:cs="Times New Roman"/>
          <w:sz w:val="24"/>
          <w:szCs w:val="24"/>
        </w:rPr>
        <w:t>[14,37]</w:t>
      </w:r>
      <w:r w:rsidR="00A36EE9" w:rsidRPr="00ED5D26">
        <w:rPr>
          <w:rFonts w:ascii="Times New Roman" w:hAnsi="Times New Roman" w:cs="Times New Roman"/>
          <w:sz w:val="24"/>
          <w:szCs w:val="24"/>
        </w:rPr>
        <w:t xml:space="preserve">. </w:t>
      </w:r>
      <w:r w:rsidR="00574010" w:rsidRPr="00ED5D26">
        <w:rPr>
          <w:rFonts w:ascii="Times New Roman" w:hAnsi="Times New Roman" w:cs="Times New Roman"/>
          <w:sz w:val="24"/>
          <w:szCs w:val="24"/>
        </w:rPr>
        <w:t xml:space="preserve">The alkaloid (sanguinarine) shows a hepatotoxic effect in the many </w:t>
      </w:r>
      <w:r w:rsidR="004A5CBC" w:rsidRPr="00ED5D26">
        <w:rPr>
          <w:rFonts w:ascii="Times New Roman" w:hAnsi="Times New Roman" w:cs="Times New Roman"/>
          <w:sz w:val="24"/>
          <w:szCs w:val="24"/>
        </w:rPr>
        <w:t>rat model experiments</w:t>
      </w:r>
      <w:r w:rsidR="00574010" w:rsidRPr="00ED5D26">
        <w:rPr>
          <w:rFonts w:ascii="Times New Roman" w:hAnsi="Times New Roman" w:cs="Times New Roman"/>
          <w:sz w:val="24"/>
          <w:szCs w:val="24"/>
        </w:rPr>
        <w:t xml:space="preserve">. </w:t>
      </w:r>
      <w:r w:rsidR="00D70683" w:rsidRPr="00ED5D26">
        <w:rPr>
          <w:rFonts w:ascii="Times New Roman" w:hAnsi="Times New Roman" w:cs="Times New Roman"/>
          <w:sz w:val="24"/>
          <w:szCs w:val="24"/>
        </w:rPr>
        <w:t>Even, a</w:t>
      </w:r>
      <w:r w:rsidR="00574010" w:rsidRPr="00ED5D26">
        <w:rPr>
          <w:rFonts w:ascii="Times New Roman" w:hAnsi="Times New Roman" w:cs="Times New Roman"/>
          <w:sz w:val="24"/>
          <w:szCs w:val="24"/>
        </w:rPr>
        <w:t xml:space="preserve"> very small dose (10 mg/kg) of the alkaloid actively increases the SGPT and SGOT</w:t>
      </w:r>
      <w:r w:rsidR="004A5CBC" w:rsidRPr="00ED5D26">
        <w:rPr>
          <w:rFonts w:ascii="Times New Roman" w:hAnsi="Times New Roman" w:cs="Times New Roman"/>
          <w:sz w:val="24"/>
          <w:szCs w:val="24"/>
        </w:rPr>
        <w:t xml:space="preserve"> and decreases microsomal cytochrome P-450 and the activity of the enzyme benzphetamine N-demethylase. Treated rat models found reduced body </w:t>
      </w:r>
      <w:r w:rsidR="00642B72" w:rsidRPr="00ED5D26">
        <w:rPr>
          <w:rFonts w:ascii="Times New Roman" w:hAnsi="Times New Roman" w:cs="Times New Roman"/>
          <w:sz w:val="24"/>
          <w:szCs w:val="24"/>
        </w:rPr>
        <w:t xml:space="preserve">and liver </w:t>
      </w:r>
      <w:r w:rsidR="004A5CBC" w:rsidRPr="00ED5D26">
        <w:rPr>
          <w:rFonts w:ascii="Times New Roman" w:hAnsi="Times New Roman" w:cs="Times New Roman"/>
          <w:sz w:val="24"/>
          <w:szCs w:val="24"/>
        </w:rPr>
        <w:t>weight</w:t>
      </w:r>
      <w:r w:rsidR="00642B72" w:rsidRPr="00ED5D26">
        <w:rPr>
          <w:rFonts w:ascii="Times New Roman" w:hAnsi="Times New Roman" w:cs="Times New Roman"/>
          <w:sz w:val="24"/>
          <w:szCs w:val="24"/>
        </w:rPr>
        <w:t>, hepatic inflammation, and ascites. Hepatic tissue damage and their necrosis</w:t>
      </w:r>
      <w:r w:rsidR="004A5CBC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A36EE9" w:rsidRPr="00ED5D26">
        <w:rPr>
          <w:rFonts w:ascii="Times New Roman" w:hAnsi="Times New Roman" w:cs="Times New Roman"/>
          <w:sz w:val="24"/>
          <w:szCs w:val="24"/>
        </w:rPr>
        <w:t>[38].</w:t>
      </w:r>
    </w:p>
    <w:p w14:paraId="1AB0F077" w14:textId="34A5CFC1" w:rsidR="003E0A81" w:rsidRPr="00ED5D26" w:rsidRDefault="00570140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6">
        <w:rPr>
          <w:rFonts w:ascii="Times New Roman" w:hAnsi="Times New Roman" w:cs="Times New Roman"/>
          <w:sz w:val="24"/>
          <w:szCs w:val="24"/>
        </w:rPr>
        <w:t xml:space="preserve">The seed was occasionally contaminated with cereals, but mostly its oil is contaminated with edible oils. Especially with mustard (Brassica nigra) oil because both the seeds look similar. </w:t>
      </w:r>
      <w:r w:rsidR="00B73E30" w:rsidRPr="00ED5D26">
        <w:rPr>
          <w:rFonts w:ascii="Times New Roman" w:hAnsi="Times New Roman" w:cs="Times New Roman"/>
          <w:sz w:val="24"/>
          <w:szCs w:val="24"/>
        </w:rPr>
        <w:t xml:space="preserve">The consumption of the </w:t>
      </w:r>
      <w:r w:rsidR="00F74D1B" w:rsidRPr="00ED5D26">
        <w:rPr>
          <w:rFonts w:ascii="Times New Roman" w:hAnsi="Times New Roman" w:cs="Times New Roman"/>
          <w:sz w:val="24"/>
          <w:szCs w:val="24"/>
        </w:rPr>
        <w:t>oil contaminated</w:t>
      </w:r>
      <w:r w:rsidR="00B73E30" w:rsidRPr="00ED5D26">
        <w:rPr>
          <w:rFonts w:ascii="Times New Roman" w:hAnsi="Times New Roman" w:cs="Times New Roman"/>
          <w:sz w:val="24"/>
          <w:szCs w:val="24"/>
        </w:rPr>
        <w:t xml:space="preserve"> with </w:t>
      </w:r>
      <w:r w:rsidR="00B73E30" w:rsidRPr="00ED5D26">
        <w:rPr>
          <w:rFonts w:ascii="Times New Roman" w:hAnsi="Times New Roman" w:cs="Times New Roman"/>
          <w:i/>
          <w:iCs/>
          <w:sz w:val="24"/>
          <w:szCs w:val="24"/>
        </w:rPr>
        <w:t>Argemone mexicana</w:t>
      </w:r>
      <w:r w:rsidR="00B73E30" w:rsidRPr="00ED5D26">
        <w:rPr>
          <w:rFonts w:ascii="Times New Roman" w:hAnsi="Times New Roman" w:cs="Times New Roman"/>
          <w:sz w:val="24"/>
          <w:szCs w:val="24"/>
        </w:rPr>
        <w:t xml:space="preserve"> (Mexican poppy seed) and </w:t>
      </w:r>
      <w:r w:rsidR="00B73E30" w:rsidRPr="00ED5D26">
        <w:rPr>
          <w:rFonts w:ascii="Times New Roman" w:hAnsi="Times New Roman" w:cs="Times New Roman"/>
          <w:i/>
          <w:iCs/>
          <w:sz w:val="24"/>
          <w:szCs w:val="24"/>
        </w:rPr>
        <w:t>Brassica nigra</w:t>
      </w:r>
      <w:r w:rsidR="00B73E30" w:rsidRPr="00ED5D26">
        <w:rPr>
          <w:rFonts w:ascii="Times New Roman" w:hAnsi="Times New Roman" w:cs="Times New Roman"/>
          <w:sz w:val="24"/>
          <w:szCs w:val="24"/>
        </w:rPr>
        <w:t xml:space="preserve"> (mustard seed) may </w:t>
      </w:r>
      <w:r w:rsidR="00F74D1B" w:rsidRPr="00ED5D26">
        <w:rPr>
          <w:rFonts w:ascii="Times New Roman" w:hAnsi="Times New Roman" w:cs="Times New Roman"/>
          <w:sz w:val="24"/>
          <w:szCs w:val="24"/>
        </w:rPr>
        <w:t>lead</w:t>
      </w:r>
      <w:r w:rsidR="00B73E30" w:rsidRPr="00ED5D26">
        <w:rPr>
          <w:rFonts w:ascii="Times New Roman" w:hAnsi="Times New Roman" w:cs="Times New Roman"/>
          <w:sz w:val="24"/>
          <w:szCs w:val="24"/>
        </w:rPr>
        <w:t xml:space="preserve"> to epidemic dropsy</w:t>
      </w:r>
      <w:r w:rsidR="00F74D1B" w:rsidRPr="00ED5D26">
        <w:rPr>
          <w:rFonts w:ascii="Times New Roman" w:hAnsi="Times New Roman" w:cs="Times New Roman"/>
          <w:sz w:val="24"/>
          <w:szCs w:val="24"/>
        </w:rPr>
        <w:t>.</w:t>
      </w:r>
      <w:r w:rsidR="00EB54E5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5A44FE" w:rsidRPr="00ED5D26">
        <w:rPr>
          <w:rFonts w:ascii="Times New Roman" w:hAnsi="Times New Roman" w:cs="Times New Roman"/>
          <w:sz w:val="24"/>
          <w:szCs w:val="24"/>
        </w:rPr>
        <w:t>In the year 1996</w:t>
      </w:r>
      <w:r w:rsidR="00621305" w:rsidRPr="00ED5D26">
        <w:rPr>
          <w:rFonts w:ascii="Times New Roman" w:hAnsi="Times New Roman" w:cs="Times New Roman"/>
          <w:sz w:val="24"/>
          <w:szCs w:val="24"/>
        </w:rPr>
        <w:t>,</w:t>
      </w:r>
      <w:r w:rsidR="005A44FE" w:rsidRPr="00ED5D26">
        <w:rPr>
          <w:rFonts w:ascii="Times New Roman" w:hAnsi="Times New Roman" w:cs="Times New Roman"/>
          <w:sz w:val="24"/>
          <w:szCs w:val="24"/>
        </w:rPr>
        <w:t xml:space="preserve"> many cases of epidemic dropsy </w:t>
      </w:r>
      <w:r w:rsidR="00621305" w:rsidRPr="00ED5D26">
        <w:rPr>
          <w:rFonts w:ascii="Times New Roman" w:hAnsi="Times New Roman" w:cs="Times New Roman"/>
          <w:sz w:val="24"/>
          <w:szCs w:val="24"/>
        </w:rPr>
        <w:t>were</w:t>
      </w:r>
      <w:r w:rsidR="005A44FE" w:rsidRPr="00ED5D26">
        <w:rPr>
          <w:rFonts w:ascii="Times New Roman" w:hAnsi="Times New Roman" w:cs="Times New Roman"/>
          <w:sz w:val="24"/>
          <w:szCs w:val="24"/>
        </w:rPr>
        <w:t xml:space="preserve"> reported </w:t>
      </w:r>
      <w:r w:rsidR="00906F12" w:rsidRPr="00ED5D26">
        <w:rPr>
          <w:rFonts w:ascii="Times New Roman" w:hAnsi="Times New Roman" w:cs="Times New Roman"/>
          <w:sz w:val="24"/>
          <w:szCs w:val="24"/>
        </w:rPr>
        <w:t>in</w:t>
      </w:r>
      <w:r w:rsidR="005A44FE" w:rsidRPr="00ED5D26">
        <w:rPr>
          <w:rFonts w:ascii="Times New Roman" w:hAnsi="Times New Roman" w:cs="Times New Roman"/>
          <w:sz w:val="24"/>
          <w:szCs w:val="24"/>
        </w:rPr>
        <w:t xml:space="preserve"> many states of India</w:t>
      </w:r>
      <w:r w:rsidR="007A3BEC" w:rsidRPr="00ED5D26">
        <w:rPr>
          <w:rFonts w:ascii="Times New Roman" w:hAnsi="Times New Roman" w:cs="Times New Roman"/>
          <w:sz w:val="24"/>
          <w:szCs w:val="24"/>
        </w:rPr>
        <w:t xml:space="preserve"> [40]</w:t>
      </w:r>
      <w:r w:rsidR="00621305" w:rsidRPr="00ED5D26">
        <w:rPr>
          <w:rFonts w:ascii="Times New Roman" w:hAnsi="Times New Roman" w:cs="Times New Roman"/>
          <w:sz w:val="24"/>
          <w:szCs w:val="24"/>
        </w:rPr>
        <w:t>.</w:t>
      </w:r>
      <w:r w:rsidR="005A44FE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EB54E5" w:rsidRPr="00ED5D26">
        <w:rPr>
          <w:rFonts w:ascii="Times New Roman" w:hAnsi="Times New Roman" w:cs="Times New Roman"/>
          <w:sz w:val="24"/>
          <w:szCs w:val="24"/>
        </w:rPr>
        <w:t xml:space="preserve">The epidemic dropsy may lead to proliferation, dilatation, and increased permeability of capillaries. </w:t>
      </w:r>
      <w:r w:rsidR="00F06EBF" w:rsidRPr="00ED5D26">
        <w:rPr>
          <w:rFonts w:ascii="Times New Roman" w:hAnsi="Times New Roman" w:cs="Times New Roman"/>
          <w:sz w:val="24"/>
          <w:szCs w:val="24"/>
        </w:rPr>
        <w:t>These effects may cause</w:t>
      </w:r>
      <w:r w:rsidR="00ED10D6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F06EBF" w:rsidRPr="00ED5D26">
        <w:rPr>
          <w:rFonts w:ascii="Times New Roman" w:hAnsi="Times New Roman" w:cs="Times New Roman"/>
          <w:sz w:val="24"/>
          <w:szCs w:val="24"/>
        </w:rPr>
        <w:t>edema in the lower body and limb, rapid oxidative stress</w:t>
      </w:r>
      <w:r w:rsidR="005F51EE" w:rsidRPr="00ED5D26">
        <w:rPr>
          <w:rFonts w:ascii="Times New Roman" w:hAnsi="Times New Roman" w:cs="Times New Roman"/>
          <w:sz w:val="24"/>
          <w:szCs w:val="24"/>
        </w:rPr>
        <w:t>,</w:t>
      </w:r>
      <w:r w:rsidR="00F06EBF" w:rsidRPr="00ED5D26">
        <w:rPr>
          <w:rFonts w:ascii="Times New Roman" w:hAnsi="Times New Roman" w:cs="Times New Roman"/>
          <w:sz w:val="24"/>
          <w:szCs w:val="24"/>
        </w:rPr>
        <w:t xml:space="preserve"> and rapid destruction of RBCs</w:t>
      </w:r>
      <w:r w:rsidR="005F51EE" w:rsidRPr="00ED5D26">
        <w:rPr>
          <w:rFonts w:ascii="Times New Roman" w:hAnsi="Times New Roman" w:cs="Times New Roman"/>
          <w:sz w:val="24"/>
          <w:szCs w:val="24"/>
        </w:rPr>
        <w:t xml:space="preserve"> that leads to anemia and at last congestive heart failure.</w:t>
      </w:r>
      <w:r w:rsidR="00F06EBF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C444C0" w:rsidRPr="00ED5D26">
        <w:rPr>
          <w:rFonts w:ascii="Times New Roman" w:hAnsi="Times New Roman" w:cs="Times New Roman"/>
          <w:sz w:val="24"/>
          <w:szCs w:val="24"/>
        </w:rPr>
        <w:t>The consumption of contaminated oil may lead to visible symptoms such as acute diarrhea, vomiting, coughing, erythema, and shortness of breath</w:t>
      </w:r>
      <w:r w:rsidR="00581D56" w:rsidRPr="00ED5D26">
        <w:rPr>
          <w:rFonts w:ascii="Times New Roman" w:hAnsi="Times New Roman" w:cs="Times New Roman"/>
          <w:sz w:val="24"/>
          <w:szCs w:val="24"/>
        </w:rPr>
        <w:t xml:space="preserve"> [40]</w:t>
      </w:r>
      <w:r w:rsidR="00C444C0" w:rsidRPr="00ED5D26">
        <w:rPr>
          <w:rFonts w:ascii="Times New Roman" w:hAnsi="Times New Roman" w:cs="Times New Roman"/>
          <w:sz w:val="24"/>
          <w:szCs w:val="24"/>
        </w:rPr>
        <w:t>.</w:t>
      </w:r>
      <w:r w:rsidR="00F06EBF" w:rsidRPr="00ED5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7AE05" w14:textId="77777777" w:rsidR="006E494A" w:rsidRDefault="006E494A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7710B" w14:textId="77777777" w:rsidR="006E494A" w:rsidRDefault="006E494A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E471A" w14:textId="784BF51E" w:rsidR="00570140" w:rsidRPr="00ED5D26" w:rsidRDefault="00724808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D26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Conclusion</w:t>
      </w:r>
    </w:p>
    <w:p w14:paraId="53BB1EF1" w14:textId="29E0C3D5" w:rsidR="00B73E30" w:rsidRPr="00ED5D26" w:rsidRDefault="00210A7C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6">
        <w:rPr>
          <w:rFonts w:ascii="Times New Roman" w:hAnsi="Times New Roman" w:cs="Times New Roman"/>
          <w:sz w:val="24"/>
          <w:szCs w:val="24"/>
        </w:rPr>
        <w:t xml:space="preserve">The present </w:t>
      </w:r>
      <w:r w:rsidR="000060F7">
        <w:rPr>
          <w:rFonts w:ascii="Times New Roman" w:hAnsi="Times New Roman" w:cs="Times New Roman"/>
          <w:sz w:val="24"/>
          <w:szCs w:val="24"/>
        </w:rPr>
        <w:t xml:space="preserve">chapter </w:t>
      </w:r>
      <w:r w:rsidRPr="00ED5D26">
        <w:rPr>
          <w:rFonts w:ascii="Times New Roman" w:hAnsi="Times New Roman" w:cs="Times New Roman"/>
          <w:sz w:val="24"/>
          <w:szCs w:val="24"/>
        </w:rPr>
        <w:t>aim</w:t>
      </w:r>
      <w:r w:rsidR="000060F7">
        <w:rPr>
          <w:rFonts w:ascii="Times New Roman" w:hAnsi="Times New Roman" w:cs="Times New Roman"/>
          <w:sz w:val="24"/>
          <w:szCs w:val="24"/>
        </w:rPr>
        <w:t>s</w:t>
      </w:r>
      <w:r w:rsidRPr="00ED5D26">
        <w:rPr>
          <w:rFonts w:ascii="Times New Roman" w:hAnsi="Times New Roman" w:cs="Times New Roman"/>
          <w:sz w:val="24"/>
          <w:szCs w:val="24"/>
        </w:rPr>
        <w:t xml:space="preserve"> to deal</w:t>
      </w:r>
      <w:r w:rsidR="009076DC" w:rsidRPr="00ED5D26">
        <w:rPr>
          <w:rFonts w:ascii="Times New Roman" w:hAnsi="Times New Roman" w:cs="Times New Roman"/>
          <w:sz w:val="24"/>
          <w:szCs w:val="24"/>
        </w:rPr>
        <w:t xml:space="preserve"> with </w:t>
      </w:r>
      <w:r w:rsidR="003D7971">
        <w:rPr>
          <w:rFonts w:ascii="Times New Roman" w:hAnsi="Times New Roman" w:cs="Times New Roman"/>
          <w:sz w:val="24"/>
          <w:szCs w:val="24"/>
        </w:rPr>
        <w:t>up-to-date findings</w:t>
      </w:r>
      <w:r w:rsidR="009076DC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5E713F" w:rsidRPr="00ED5D26">
        <w:rPr>
          <w:rFonts w:ascii="Times New Roman" w:hAnsi="Times New Roman" w:cs="Times New Roman"/>
          <w:sz w:val="24"/>
          <w:szCs w:val="24"/>
        </w:rPr>
        <w:t>of</w:t>
      </w:r>
      <w:r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ED3C88" w:rsidRPr="00ED5D26">
        <w:rPr>
          <w:rFonts w:ascii="Times New Roman" w:hAnsi="Times New Roman" w:cs="Times New Roman"/>
          <w:sz w:val="24"/>
          <w:szCs w:val="24"/>
        </w:rPr>
        <w:t xml:space="preserve">a </w:t>
      </w:r>
      <w:r w:rsidRPr="00ED5D26">
        <w:rPr>
          <w:rFonts w:ascii="Times New Roman" w:hAnsi="Times New Roman" w:cs="Times New Roman"/>
          <w:sz w:val="24"/>
          <w:szCs w:val="24"/>
        </w:rPr>
        <w:t>phytochemical constituent, pharmacological activity</w:t>
      </w:r>
      <w:r w:rsidR="009076DC" w:rsidRPr="00ED5D26">
        <w:rPr>
          <w:rFonts w:ascii="Times New Roman" w:hAnsi="Times New Roman" w:cs="Times New Roman"/>
          <w:sz w:val="24"/>
          <w:szCs w:val="24"/>
        </w:rPr>
        <w:t>,</w:t>
      </w:r>
      <w:r w:rsidRPr="00ED5D26">
        <w:rPr>
          <w:rFonts w:ascii="Times New Roman" w:hAnsi="Times New Roman" w:cs="Times New Roman"/>
          <w:sz w:val="24"/>
          <w:szCs w:val="24"/>
        </w:rPr>
        <w:t xml:space="preserve"> edibility</w:t>
      </w:r>
      <w:r w:rsidR="0051647F" w:rsidRPr="00ED5D26">
        <w:rPr>
          <w:rFonts w:ascii="Times New Roman" w:hAnsi="Times New Roman" w:cs="Times New Roman"/>
          <w:sz w:val="24"/>
          <w:szCs w:val="24"/>
        </w:rPr>
        <w:t>,</w:t>
      </w:r>
      <w:r w:rsidRPr="00ED5D26">
        <w:rPr>
          <w:rFonts w:ascii="Times New Roman" w:hAnsi="Times New Roman" w:cs="Times New Roman"/>
          <w:sz w:val="24"/>
          <w:szCs w:val="24"/>
        </w:rPr>
        <w:t xml:space="preserve"> and </w:t>
      </w:r>
      <w:r w:rsidR="0051647F" w:rsidRPr="00ED5D26">
        <w:rPr>
          <w:rFonts w:ascii="Times New Roman" w:hAnsi="Times New Roman" w:cs="Times New Roman"/>
          <w:sz w:val="24"/>
          <w:szCs w:val="24"/>
        </w:rPr>
        <w:t xml:space="preserve">the </w:t>
      </w:r>
      <w:r w:rsidRPr="00ED5D26">
        <w:rPr>
          <w:rFonts w:ascii="Times New Roman" w:hAnsi="Times New Roman" w:cs="Times New Roman"/>
          <w:sz w:val="24"/>
          <w:szCs w:val="24"/>
        </w:rPr>
        <w:t xml:space="preserve">toxicity effect of </w:t>
      </w:r>
      <w:r w:rsidRPr="00ED5D26">
        <w:rPr>
          <w:rFonts w:ascii="Times New Roman" w:hAnsi="Times New Roman" w:cs="Times New Roman"/>
          <w:i/>
          <w:iCs/>
          <w:sz w:val="24"/>
          <w:szCs w:val="24"/>
        </w:rPr>
        <w:t>Argemone mexicana</w:t>
      </w:r>
      <w:r w:rsidRPr="00ED5D26">
        <w:rPr>
          <w:rFonts w:ascii="Times New Roman" w:hAnsi="Times New Roman" w:cs="Times New Roman"/>
          <w:sz w:val="24"/>
          <w:szCs w:val="24"/>
        </w:rPr>
        <w:t xml:space="preserve">. </w:t>
      </w:r>
      <w:r w:rsidR="00ED3C88" w:rsidRPr="00ED5D26">
        <w:rPr>
          <w:rFonts w:ascii="Times New Roman" w:hAnsi="Times New Roman" w:cs="Times New Roman"/>
          <w:sz w:val="24"/>
          <w:szCs w:val="24"/>
        </w:rPr>
        <w:t xml:space="preserve">The plant is popularly known as the Mexican prickly poppy or Ghamoya. </w:t>
      </w:r>
      <w:r w:rsidR="00F25C02" w:rsidRPr="00ED5D26">
        <w:rPr>
          <w:rFonts w:ascii="Times New Roman" w:hAnsi="Times New Roman" w:cs="Times New Roman"/>
          <w:sz w:val="24"/>
          <w:szCs w:val="24"/>
        </w:rPr>
        <w:t xml:space="preserve">The plant is used to treat </w:t>
      </w:r>
      <w:r w:rsidR="00F83C85" w:rsidRPr="00ED5D26">
        <w:rPr>
          <w:rFonts w:ascii="Times New Roman" w:hAnsi="Times New Roman" w:cs="Times New Roman"/>
          <w:sz w:val="24"/>
          <w:szCs w:val="24"/>
        </w:rPr>
        <w:t>several</w:t>
      </w:r>
      <w:r w:rsidR="00F25C02" w:rsidRPr="00ED5D26">
        <w:rPr>
          <w:rFonts w:ascii="Times New Roman" w:hAnsi="Times New Roman" w:cs="Times New Roman"/>
          <w:sz w:val="24"/>
          <w:szCs w:val="24"/>
        </w:rPr>
        <w:t xml:space="preserve"> diseases such as </w:t>
      </w:r>
      <w:r w:rsidR="00D72411" w:rsidRPr="00ED5D26">
        <w:rPr>
          <w:rFonts w:ascii="Times New Roman" w:hAnsi="Times New Roman" w:cs="Times New Roman"/>
          <w:sz w:val="24"/>
          <w:szCs w:val="24"/>
        </w:rPr>
        <w:t>dermal</w:t>
      </w:r>
      <w:r w:rsidR="00F25C02" w:rsidRPr="00ED5D26">
        <w:rPr>
          <w:rFonts w:ascii="Times New Roman" w:hAnsi="Times New Roman" w:cs="Times New Roman"/>
          <w:sz w:val="24"/>
          <w:szCs w:val="24"/>
        </w:rPr>
        <w:t xml:space="preserve"> disease, rheumatism, </w:t>
      </w:r>
      <w:r w:rsidR="003D7971">
        <w:rPr>
          <w:rFonts w:ascii="Times New Roman" w:hAnsi="Times New Roman" w:cs="Times New Roman"/>
          <w:sz w:val="24"/>
          <w:szCs w:val="24"/>
        </w:rPr>
        <w:t>tumors</w:t>
      </w:r>
      <w:r w:rsidR="00F25C02" w:rsidRPr="00ED5D26">
        <w:rPr>
          <w:rFonts w:ascii="Times New Roman" w:hAnsi="Times New Roman" w:cs="Times New Roman"/>
          <w:sz w:val="24"/>
          <w:szCs w:val="24"/>
        </w:rPr>
        <w:t>, inflammation, microbial infection, leprosy, malaria, jaundice</w:t>
      </w:r>
      <w:r w:rsidR="00B62199" w:rsidRPr="00ED5D26">
        <w:rPr>
          <w:rFonts w:ascii="Times New Roman" w:hAnsi="Times New Roman" w:cs="Times New Roman"/>
          <w:sz w:val="24"/>
          <w:szCs w:val="24"/>
        </w:rPr>
        <w:t>,</w:t>
      </w:r>
      <w:r w:rsidR="00F25C02" w:rsidRPr="00ED5D26">
        <w:rPr>
          <w:rFonts w:ascii="Times New Roman" w:hAnsi="Times New Roman" w:cs="Times New Roman"/>
          <w:sz w:val="24"/>
          <w:szCs w:val="24"/>
        </w:rPr>
        <w:t xml:space="preserve"> and many more.</w:t>
      </w:r>
      <w:r w:rsidR="00ED3C88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465FFC" w:rsidRPr="00ED5D26">
        <w:rPr>
          <w:rFonts w:ascii="Times New Roman" w:hAnsi="Times New Roman" w:cs="Times New Roman"/>
          <w:sz w:val="24"/>
          <w:szCs w:val="24"/>
        </w:rPr>
        <w:t xml:space="preserve">The plant </w:t>
      </w:r>
      <w:r w:rsidR="00724827" w:rsidRPr="00ED5D26">
        <w:rPr>
          <w:rFonts w:ascii="Times New Roman" w:hAnsi="Times New Roman" w:cs="Times New Roman"/>
          <w:sz w:val="24"/>
          <w:szCs w:val="24"/>
        </w:rPr>
        <w:t>is known to contain</w:t>
      </w:r>
      <w:r w:rsidR="00465FFC" w:rsidRPr="00ED5D26">
        <w:rPr>
          <w:rFonts w:ascii="Times New Roman" w:hAnsi="Times New Roman" w:cs="Times New Roman"/>
          <w:sz w:val="24"/>
          <w:szCs w:val="24"/>
        </w:rPr>
        <w:t xml:space="preserve"> carbohydrates, proteins, fats, and phytochemicals such as terpenoids, alkaloids, flavonoids, phenolics</w:t>
      </w:r>
      <w:r w:rsidR="00EF1B79" w:rsidRPr="00ED5D26">
        <w:rPr>
          <w:rFonts w:ascii="Times New Roman" w:hAnsi="Times New Roman" w:cs="Times New Roman"/>
          <w:sz w:val="24"/>
          <w:szCs w:val="24"/>
        </w:rPr>
        <w:t>,</w:t>
      </w:r>
      <w:r w:rsidR="00465FFC" w:rsidRPr="00ED5D26">
        <w:rPr>
          <w:rFonts w:ascii="Times New Roman" w:hAnsi="Times New Roman" w:cs="Times New Roman"/>
          <w:sz w:val="24"/>
          <w:szCs w:val="24"/>
        </w:rPr>
        <w:t xml:space="preserve"> and aliphatic alcohols.</w:t>
      </w:r>
      <w:r w:rsidR="00EF1B79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953C73" w:rsidRPr="00ED5D26">
        <w:rPr>
          <w:rFonts w:ascii="Times New Roman" w:hAnsi="Times New Roman" w:cs="Times New Roman"/>
          <w:sz w:val="24"/>
          <w:szCs w:val="24"/>
        </w:rPr>
        <w:t>Besides</w:t>
      </w:r>
      <w:r w:rsidR="00EF1B79" w:rsidRPr="00ED5D26">
        <w:rPr>
          <w:rFonts w:ascii="Times New Roman" w:hAnsi="Times New Roman" w:cs="Times New Roman"/>
          <w:sz w:val="24"/>
          <w:szCs w:val="24"/>
        </w:rPr>
        <w:t xml:space="preserve"> the pharmacological activity</w:t>
      </w:r>
      <w:r w:rsidR="00953C73" w:rsidRPr="00ED5D26">
        <w:rPr>
          <w:rFonts w:ascii="Times New Roman" w:hAnsi="Times New Roman" w:cs="Times New Roman"/>
          <w:sz w:val="24"/>
          <w:szCs w:val="24"/>
        </w:rPr>
        <w:t>,</w:t>
      </w:r>
      <w:r w:rsidR="00EF1B79" w:rsidRPr="00ED5D26">
        <w:rPr>
          <w:rFonts w:ascii="Times New Roman" w:hAnsi="Times New Roman" w:cs="Times New Roman"/>
          <w:sz w:val="24"/>
          <w:szCs w:val="24"/>
        </w:rPr>
        <w:t xml:space="preserve"> the plant shows its toxicity as well.</w:t>
      </w:r>
      <w:r w:rsidR="00305030" w:rsidRPr="00ED5D26">
        <w:rPr>
          <w:rFonts w:ascii="Times New Roman" w:hAnsi="Times New Roman" w:cs="Times New Roman"/>
          <w:sz w:val="24"/>
          <w:szCs w:val="24"/>
        </w:rPr>
        <w:t xml:space="preserve"> This review broadly discussed the toxicity of the plant and its constituents responsible for that.</w:t>
      </w:r>
      <w:r w:rsidR="00811F0B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507520" w:rsidRPr="00ED5D26">
        <w:rPr>
          <w:rFonts w:ascii="Times New Roman" w:hAnsi="Times New Roman" w:cs="Times New Roman"/>
          <w:sz w:val="24"/>
          <w:szCs w:val="24"/>
        </w:rPr>
        <w:t>It also focused on the adulteration of prickly poppy seed with mustard oil that caused epidemic dropsy in different parts of the world</w:t>
      </w:r>
      <w:r w:rsidR="0069372F" w:rsidRPr="00ED5D26">
        <w:rPr>
          <w:rFonts w:ascii="Times New Roman" w:hAnsi="Times New Roman" w:cs="Times New Roman"/>
          <w:sz w:val="24"/>
          <w:szCs w:val="24"/>
        </w:rPr>
        <w:t>.</w:t>
      </w:r>
      <w:r w:rsidR="00507520" w:rsidRPr="00ED5D26">
        <w:rPr>
          <w:rFonts w:ascii="Times New Roman" w:hAnsi="Times New Roman" w:cs="Times New Roman"/>
          <w:sz w:val="24"/>
          <w:szCs w:val="24"/>
        </w:rPr>
        <w:t xml:space="preserve"> </w:t>
      </w:r>
      <w:r w:rsidR="00811F0B" w:rsidRPr="00ED5D26">
        <w:rPr>
          <w:rFonts w:ascii="Times New Roman" w:hAnsi="Times New Roman" w:cs="Times New Roman"/>
          <w:sz w:val="24"/>
          <w:szCs w:val="24"/>
        </w:rPr>
        <w:t xml:space="preserve">This </w:t>
      </w:r>
      <w:r w:rsidR="003B1EFC">
        <w:rPr>
          <w:rFonts w:ascii="Times New Roman" w:hAnsi="Times New Roman" w:cs="Times New Roman"/>
          <w:sz w:val="24"/>
          <w:szCs w:val="24"/>
        </w:rPr>
        <w:t>chapter</w:t>
      </w:r>
      <w:r w:rsidR="00811F0B" w:rsidRPr="00ED5D26">
        <w:rPr>
          <w:rFonts w:ascii="Times New Roman" w:hAnsi="Times New Roman" w:cs="Times New Roman"/>
          <w:sz w:val="24"/>
          <w:szCs w:val="24"/>
        </w:rPr>
        <w:t xml:space="preserve"> contains recent </w:t>
      </w:r>
      <w:r w:rsidR="00E04EAA" w:rsidRPr="00ED5D26">
        <w:rPr>
          <w:rFonts w:ascii="Times New Roman" w:hAnsi="Times New Roman" w:cs="Times New Roman"/>
          <w:sz w:val="24"/>
          <w:szCs w:val="24"/>
        </w:rPr>
        <w:t>information</w:t>
      </w:r>
      <w:r w:rsidR="00811F0B" w:rsidRPr="00ED5D26">
        <w:rPr>
          <w:rFonts w:ascii="Times New Roman" w:hAnsi="Times New Roman" w:cs="Times New Roman"/>
          <w:sz w:val="24"/>
          <w:szCs w:val="24"/>
        </w:rPr>
        <w:t xml:space="preserve"> that may </w:t>
      </w:r>
      <w:r w:rsidR="003D7971">
        <w:rPr>
          <w:rFonts w:ascii="Times New Roman" w:hAnsi="Times New Roman" w:cs="Times New Roman"/>
          <w:sz w:val="24"/>
          <w:szCs w:val="24"/>
        </w:rPr>
        <w:t xml:space="preserve">be </w:t>
      </w:r>
      <w:r w:rsidR="00811F0B" w:rsidRPr="00ED5D26">
        <w:rPr>
          <w:rFonts w:ascii="Times New Roman" w:hAnsi="Times New Roman" w:cs="Times New Roman"/>
          <w:sz w:val="24"/>
          <w:szCs w:val="24"/>
        </w:rPr>
        <w:t xml:space="preserve">helpful for further investigation on the plant </w:t>
      </w:r>
      <w:r w:rsidR="00811F0B" w:rsidRPr="00ED5D26">
        <w:rPr>
          <w:rFonts w:ascii="Times New Roman" w:hAnsi="Times New Roman" w:cs="Times New Roman"/>
          <w:i/>
          <w:iCs/>
          <w:sz w:val="24"/>
          <w:szCs w:val="24"/>
        </w:rPr>
        <w:t>Argemone mexicana</w:t>
      </w:r>
      <w:r w:rsidR="00811F0B" w:rsidRPr="00ED5D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CE14EF" w14:textId="3B181FCC" w:rsidR="00B73E30" w:rsidRPr="00ED5D26" w:rsidRDefault="00B73E30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89F71" w14:textId="3F596CB8" w:rsidR="00F65B74" w:rsidRPr="00ED5D26" w:rsidRDefault="00F65B74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CB14C" w14:textId="501AA45F" w:rsidR="00F65B74" w:rsidRPr="00ED5D26" w:rsidRDefault="00F65B74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0C2B4" w14:textId="68DA4656" w:rsidR="00F65B74" w:rsidRPr="00ED5D26" w:rsidRDefault="00F65B74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2E02" w14:textId="78F6B141" w:rsidR="00F65B74" w:rsidRPr="00ED5D26" w:rsidRDefault="00F65B74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B0319" w14:textId="7AB2B2EA" w:rsidR="00F65B74" w:rsidRPr="00ED5D26" w:rsidRDefault="00F65B74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6BD3C" w14:textId="301674F3" w:rsidR="00F65B74" w:rsidRPr="00ED5D26" w:rsidRDefault="00F65B74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1530F" w14:textId="2A2C5CEA" w:rsidR="00F65B74" w:rsidRPr="00ED5D26" w:rsidRDefault="00F65B74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1FA82" w14:textId="77777777" w:rsidR="00F65B74" w:rsidRDefault="00F65B74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8CB87" w14:textId="77777777" w:rsidR="009A4125" w:rsidRDefault="009A4125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1F443" w14:textId="77777777" w:rsidR="009A4125" w:rsidRDefault="009A4125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C80C8" w14:textId="77777777" w:rsidR="009A4125" w:rsidRDefault="009A4125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67EA3" w14:textId="77777777" w:rsidR="009A4125" w:rsidRDefault="009A4125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8B45E" w14:textId="77777777" w:rsidR="009A4125" w:rsidRDefault="009A4125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CB500" w14:textId="77777777" w:rsidR="009A4125" w:rsidRDefault="009A4125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C6CFB" w14:textId="77777777" w:rsidR="009A4125" w:rsidRDefault="009A4125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7C755" w14:textId="77777777" w:rsidR="009A4125" w:rsidRDefault="009A4125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A93C2" w14:textId="77777777" w:rsidR="009A4125" w:rsidRDefault="009A4125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F6FF5" w14:textId="77777777" w:rsidR="009A4125" w:rsidRDefault="009A4125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162BE" w14:textId="77777777" w:rsidR="009A4125" w:rsidRPr="00ED5D26" w:rsidRDefault="009A4125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B0647" w14:textId="77777777" w:rsidR="00570140" w:rsidRPr="00ED5D26" w:rsidRDefault="00570140" w:rsidP="00F92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A6E25" w14:textId="3DEB3F53" w:rsidR="0074741D" w:rsidRPr="00ED5D26" w:rsidRDefault="0074741D" w:rsidP="00F921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D26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</w:t>
      </w:r>
    </w:p>
    <w:p w14:paraId="04E9202F" w14:textId="7DD25501" w:rsidR="0074741D" w:rsidRPr="00ED5D26" w:rsidRDefault="0074741D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Petrovska BB. Historical review of medicinal plants’ usage. Pharmacognosy reviews. 2012 Jan;6(11):1.</w:t>
      </w:r>
    </w:p>
    <w:p w14:paraId="0913FF07" w14:textId="49445875" w:rsidR="00AE60E5" w:rsidRPr="00ED5D26" w:rsidRDefault="00AE60E5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Priya CL, Rao KV.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Ethanobotanical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current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ethanopharmacological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aspects of Argemone mexicana Linn: an overview. International Journal of Pharmaceutical Sciences and Research. 2012 Jul 1;3(7):2143.</w:t>
      </w:r>
    </w:p>
    <w:p w14:paraId="5E026DF9" w14:textId="5ABFE695" w:rsidR="00CF1C10" w:rsidRPr="00ED5D26" w:rsidRDefault="00CF1C10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Khare CP. Indian medicinal plants: an illustrated dictionary. Springer Science &amp; Business Media; 2008 Apr 22.</w:t>
      </w:r>
    </w:p>
    <w:p w14:paraId="0EFDCD6E" w14:textId="33D2A15E" w:rsidR="00094F60" w:rsidRPr="00ED5D26" w:rsidRDefault="00094F60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Ibrahim HA, Ibrahim H. Phytochemical screening and toxicity evaluation on the leaves of Argemone mexicana </w:t>
      </w:r>
      <w:proofErr w:type="gram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Linn.(</w:t>
      </w:r>
      <w:proofErr w:type="gram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Papaveraceae). International Journal of Applied Sciences. </w:t>
      </w:r>
      <w:proofErr w:type="gram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2009;3:39</w:t>
      </w:r>
      <w:proofErr w:type="gram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-43.</w:t>
      </w:r>
    </w:p>
    <w:p w14:paraId="328555E9" w14:textId="0185E756" w:rsidR="008145DF" w:rsidRPr="00ED5D26" w:rsidRDefault="008145DF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Verma S. Phytochemical and pharmacological study on Argemone mexicana Linn (Papaveraceae). Int J Pharm. 2017;7(1):90-3.</w:t>
      </w:r>
    </w:p>
    <w:p w14:paraId="09087EB9" w14:textId="363498BB" w:rsidR="000A7C36" w:rsidRPr="00ED5D26" w:rsidRDefault="000A7C36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Alam A, Khan AA. Argemone mexicana L.: A weed with versatile medicinal and pharmacological applications. Ann.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Phytomed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Int. J. </w:t>
      </w:r>
      <w:proofErr w:type="gram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2020;9:218</w:t>
      </w:r>
      <w:proofErr w:type="gram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-23.</w:t>
      </w:r>
    </w:p>
    <w:p w14:paraId="1AD41168" w14:textId="17F4CD6D" w:rsidR="00F33760" w:rsidRPr="00ED5D26" w:rsidRDefault="00F33760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Sharanappa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R, Vidyasagar GM. Plant profile, phytochemistry and pharmacology of Argemone mexicana Linn. A review.</w:t>
      </w:r>
    </w:p>
    <w:p w14:paraId="25799F86" w14:textId="626C6E06" w:rsidR="00E72076" w:rsidRPr="00ED5D26" w:rsidRDefault="00E72076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Osho A, Adetunji T. Antimicrobial activity of the essential oil of Argemone mexicana Linn. Journal of Medicinal Plants Research. 2010 Jan 4;4(1):019-22.</w:t>
      </w:r>
    </w:p>
    <w:p w14:paraId="74C5B724" w14:textId="1757DA7E" w:rsidR="00255404" w:rsidRPr="00ED5D26" w:rsidRDefault="00255404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Chopra RN, Nayar SL, Chopra IC. Glossary of Indian medicinal plants with active principles. Council of Scientific &amp; Industrial Research: New Delhi, India. 1986.</w:t>
      </w:r>
    </w:p>
    <w:p w14:paraId="2065C6E0" w14:textId="794D1286" w:rsidR="00E26046" w:rsidRPr="00ED5D26" w:rsidRDefault="00E26046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Alagesaboopathi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C. Ethnomedicinal plants and their utilization by villagers in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Kumaragiri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hills of Salem district of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Tamilnadu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India. African Journal of Traditional, Complementary and Alternative Medicines. 2009;6(3).</w:t>
      </w:r>
    </w:p>
    <w:p w14:paraId="1CCCA3AE" w14:textId="7A1BAEBB" w:rsidR="00E26046" w:rsidRPr="00ED5D26" w:rsidRDefault="00E26046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Ganesan S. Traditional oral care medicinal plants survey of Tamil Nadu.</w:t>
      </w:r>
    </w:p>
    <w:p w14:paraId="130B4521" w14:textId="1AAAFF62" w:rsidR="001E17C4" w:rsidRPr="00ED5D26" w:rsidRDefault="001E17C4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Singh S, Singh TD, Singh VP, Pandey VB. Quaternary alkaloids of Argemone mexicana. Pharmaceutical biology. 2010 Feb 1;48(2):158-60.</w:t>
      </w:r>
    </w:p>
    <w:p w14:paraId="2D140B79" w14:textId="23D5D78D" w:rsidR="004A41B2" w:rsidRPr="00ED5D26" w:rsidRDefault="004A41B2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Haisova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K, Slavik J. On the minor alkaloids from Argemone mexicana L. Collection of Czechoslovak Chemical Communications. 1975;40(5):1576-8.</w:t>
      </w:r>
    </w:p>
    <w:p w14:paraId="5DBB0C9F" w14:textId="471BE306" w:rsidR="00E87163" w:rsidRPr="00ED5D26" w:rsidRDefault="00E87163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Brahmachari G, Gorai D, Roy R. Argemone mexicana: chemical and pharmacological aspects.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Revista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Brasileira de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Farmacognosia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2013 Jun;23(3):559-67.</w:t>
      </w:r>
    </w:p>
    <w:p w14:paraId="13E12A6F" w14:textId="4E931BCA" w:rsidR="00B96EA8" w:rsidRPr="00ED5D26" w:rsidRDefault="00B96EA8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Adam SI, Idris IA, Abdelgadir EH, Ahmed RH, Kamal EE. Evaluation of hepatoprotective activity of Argemone mexicana aerial Part Extracts on CCL_4 induced liver damage in wistar rats. British Journal of Pharmacology and Toxicology. 2011 Nov 25;2(5):251-6.</w:t>
      </w:r>
    </w:p>
    <w:p w14:paraId="7C9DE7C6" w14:textId="644519D7" w:rsidR="00D82452" w:rsidRPr="00ED5D26" w:rsidRDefault="00D82452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Sourabié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TS, Kone HM,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Nikiéma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JB, Nacoulma OG, Guissou IP. Evaluation of the antihepatotoxic effect of Argemone mexicana leaf extracts against CCl4-induced hepatic injury in rats. International Journal of Biological and Chemical Sciences. 2009;3(6).</w:t>
      </w:r>
    </w:p>
    <w:p w14:paraId="49FD2944" w14:textId="5885ADB0" w:rsidR="00013D73" w:rsidRPr="00ED5D26" w:rsidRDefault="00013D73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Bapna S, Choudhary PK, Ramaiya M, Chowdhary A. Antiplasmodial activity of Argemone mexicana: an in vivo and in vitro study. World J Pharm Res. 2015 Sep </w:t>
      </w:r>
      <w:proofErr w:type="gram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12;4:1653</w:t>
      </w:r>
      <w:proofErr w:type="gram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-63.</w:t>
      </w:r>
    </w:p>
    <w:p w14:paraId="1B651900" w14:textId="38074DE5" w:rsidR="00C31F88" w:rsidRPr="00ED5D26" w:rsidRDefault="00C31F88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Sharma S, Sharma MC, Kohli DV. Pharmacological screening effect of ethanolic and methanolic extract of fruits of medicinally leaves. Digest journal of nanomaterials and Biostructures. 2010 Mar 1;5(1):229-32.</w:t>
      </w:r>
    </w:p>
    <w:p w14:paraId="0B44174C" w14:textId="12B5DEDF" w:rsidR="009A24A2" w:rsidRPr="00ED5D26" w:rsidRDefault="009A24A2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Sukumar D, Arivudai Nambi R, Sulochana N. Studies on the leaves of Argemone mexicana.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Fitoterapia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1984.</w:t>
      </w:r>
    </w:p>
    <w:p w14:paraId="6633B99F" w14:textId="7D599809" w:rsidR="0072664A" w:rsidRPr="00ED5D26" w:rsidRDefault="0072664A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Dash GK, Murthy PN. Evaluation of Argemone mexicana Linn. Leaves for wound healing activity. J Nat Prod Plant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Resour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2011;1(1):46-56.</w:t>
      </w:r>
    </w:p>
    <w:p w14:paraId="712A9A50" w14:textId="45C43061" w:rsidR="009A35A7" w:rsidRPr="00ED5D26" w:rsidRDefault="009A35A7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Ghosh T, Dash GK, Bose A, Panda BR. Wound healing properties of Argemone mexicana. Indian J Nat Prod. 2004;20(4).</w:t>
      </w:r>
    </w:p>
    <w:p w14:paraId="1280E5D0" w14:textId="1F181974" w:rsidR="00974445" w:rsidRPr="00ED5D26" w:rsidRDefault="00974445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Saranya M, Arun T, Iyappan P. Invitro antibacterial activity and preliminary phytochemical analysis of leaf extracts of Argemone Mexicana Linn–A medicinal plant. Int J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Curr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Pharm Res. 2012 May;4(3):85-7.</w:t>
      </w:r>
    </w:p>
    <w:p w14:paraId="7A95345B" w14:textId="6643BB7A" w:rsidR="004764F0" w:rsidRPr="00ED5D26" w:rsidRDefault="004764F0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Singh SK, Pandey VD, Singh A, Singh C. Antibacterial activity of seed extracts of Argemone mexicana L. on some pathogenic bacterial strains. African Journal of Biotechnology. 2009;8(24).</w:t>
      </w:r>
    </w:p>
    <w:p w14:paraId="4F7C210B" w14:textId="70FF7770" w:rsidR="005079FE" w:rsidRPr="00ED5D26" w:rsidRDefault="005079FE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Jain RA, Agarwal RC, Dubey D, Verma R, Jain R. Evaluation of antibacterial and antioxidant activity of fruits extract of Argemone mexicana Linn. Int J Pharm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innov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2012;2:45</w:t>
      </w:r>
      <w:proofErr w:type="gram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-51.</w:t>
      </w:r>
    </w:p>
    <w:p w14:paraId="13960398" w14:textId="517E1B51" w:rsidR="00F33416" w:rsidRPr="00ED5D26" w:rsidRDefault="00F33416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sz w:val="24"/>
          <w:szCs w:val="24"/>
        </w:rPr>
        <w:t xml:space="preserve">Rosas-Pinon Y, Mejia A, Diaz-Ruiz G, </w:t>
      </w:r>
      <w:proofErr w:type="spellStart"/>
      <w:r w:rsidRPr="00ED5D26">
        <w:rPr>
          <w:rFonts w:ascii="Times New Roman" w:hAnsi="Times New Roman" w:cs="Times New Roman"/>
          <w:sz w:val="24"/>
          <w:szCs w:val="24"/>
        </w:rPr>
        <w:t>Aguilara</w:t>
      </w:r>
      <w:proofErr w:type="spellEnd"/>
      <w:r w:rsidRPr="00ED5D26">
        <w:rPr>
          <w:rFonts w:ascii="Times New Roman" w:hAnsi="Times New Roman" w:cs="Times New Roman"/>
          <w:sz w:val="24"/>
          <w:szCs w:val="24"/>
        </w:rPr>
        <w:t xml:space="preserve"> MI, Sanchez </w:t>
      </w:r>
      <w:proofErr w:type="spellStart"/>
      <w:r w:rsidRPr="00ED5D26">
        <w:rPr>
          <w:rFonts w:ascii="Times New Roman" w:hAnsi="Times New Roman" w:cs="Times New Roman"/>
          <w:sz w:val="24"/>
          <w:szCs w:val="24"/>
        </w:rPr>
        <w:t>Nietoc</w:t>
      </w:r>
      <w:proofErr w:type="spellEnd"/>
      <w:r w:rsidRPr="00ED5D26">
        <w:rPr>
          <w:rFonts w:ascii="Times New Roman" w:hAnsi="Times New Roman" w:cs="Times New Roman"/>
          <w:sz w:val="24"/>
          <w:szCs w:val="24"/>
        </w:rPr>
        <w:t xml:space="preserve"> S, Rivero-</w:t>
      </w:r>
      <w:proofErr w:type="spellStart"/>
      <w:r w:rsidRPr="00ED5D26">
        <w:rPr>
          <w:rFonts w:ascii="Times New Roman" w:hAnsi="Times New Roman" w:cs="Times New Roman"/>
          <w:sz w:val="24"/>
          <w:szCs w:val="24"/>
        </w:rPr>
        <w:t>Cruza</w:t>
      </w:r>
      <w:proofErr w:type="spellEnd"/>
      <w:r w:rsidRPr="00ED5D26">
        <w:rPr>
          <w:rFonts w:ascii="Times New Roman" w:hAnsi="Times New Roman" w:cs="Times New Roman"/>
          <w:sz w:val="24"/>
          <w:szCs w:val="24"/>
        </w:rPr>
        <w:t xml:space="preserve"> JF 2012. Ethnobotanical survey and antibacterial activity of plants used in the </w:t>
      </w:r>
      <w:proofErr w:type="spellStart"/>
      <w:r w:rsidRPr="00ED5D26">
        <w:rPr>
          <w:rFonts w:ascii="Times New Roman" w:hAnsi="Times New Roman" w:cs="Times New Roman"/>
          <w:sz w:val="24"/>
          <w:szCs w:val="24"/>
        </w:rPr>
        <w:t>altiplane</w:t>
      </w:r>
      <w:proofErr w:type="spellEnd"/>
      <w:r w:rsidRPr="00ED5D26">
        <w:rPr>
          <w:rFonts w:ascii="Times New Roman" w:hAnsi="Times New Roman" w:cs="Times New Roman"/>
          <w:sz w:val="24"/>
          <w:szCs w:val="24"/>
        </w:rPr>
        <w:t xml:space="preserve"> region of Mexico for the treatment of oral cavity infections. J </w:t>
      </w:r>
      <w:proofErr w:type="spellStart"/>
      <w:r w:rsidRPr="00ED5D26">
        <w:rPr>
          <w:rFonts w:ascii="Times New Roman" w:hAnsi="Times New Roman" w:cs="Times New Roman"/>
          <w:sz w:val="24"/>
          <w:szCs w:val="24"/>
        </w:rPr>
        <w:t>Ethnopharmacol</w:t>
      </w:r>
      <w:proofErr w:type="spellEnd"/>
      <w:r w:rsidRPr="00ED5D26">
        <w:rPr>
          <w:rFonts w:ascii="Times New Roman" w:hAnsi="Times New Roman" w:cs="Times New Roman"/>
          <w:sz w:val="24"/>
          <w:szCs w:val="24"/>
        </w:rPr>
        <w:t xml:space="preserve"> 141: 860-865.</w:t>
      </w:r>
    </w:p>
    <w:p w14:paraId="6DEAE450" w14:textId="5A9CD0DC" w:rsidR="004359F2" w:rsidRPr="00ED5D26" w:rsidRDefault="004359F2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Alagesaboopathi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C, Kalaiselvi N. Antimicrobial activities of the root, stem and leaf extracts of Argemone mexicana L. Int J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Biosci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2012;2:61</w:t>
      </w:r>
      <w:proofErr w:type="gram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-8.</w:t>
      </w:r>
    </w:p>
    <w:p w14:paraId="4D056129" w14:textId="5F6C5057" w:rsidR="00EF201C" w:rsidRPr="00ED5D26" w:rsidRDefault="00EF201C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Singh A, Singh S, Singh S, Singh TD, Singh VP, Pandey VB, Singh UP. Fungal spore germination inhibition by alkaloids dehydrocorydalmine and oxyberberine. Journal of plant protection research. 2009.</w:t>
      </w:r>
    </w:p>
    <w:p w14:paraId="595307F9" w14:textId="06F40AB3" w:rsidR="007377BD" w:rsidRPr="00ED5D26" w:rsidRDefault="007377BD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Bhalke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RD, Gosavi SA. Anti-stress and antiallergic effect of Argemone mexicana stems in asthma. Arch Pharm Sci Res. 2009;1(2):127-9.</w:t>
      </w:r>
    </w:p>
    <w:p w14:paraId="5B4B3098" w14:textId="42730EF2" w:rsidR="00305379" w:rsidRPr="00ED5D26" w:rsidRDefault="00305379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Chang YC, Chang FR, Khalil AT, Hsieh PW, Wu YC. Cytotoxic benzophenanthridine and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benzylisoquinoline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alkaloids from Argemone mexicana.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Zeitschrift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für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Naturforschung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C. 2003 Aug 1;58(7-8):521-6.</w:t>
      </w:r>
    </w:p>
    <w:p w14:paraId="53112F68" w14:textId="30066FB6" w:rsidR="00C86A39" w:rsidRPr="00ED5D26" w:rsidRDefault="00C86A39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Sakthivadivel M,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Thilagavathy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D. Larvicidal and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chemosterilant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activity of the acetone fraction of petroleum ether extract from Argemone mexicana L. seed. Bioresource technology. 2003 Sep 1;89(2):213-6.</w:t>
      </w:r>
    </w:p>
    <w:p w14:paraId="01F86AF1" w14:textId="592F8083" w:rsidR="0098517F" w:rsidRPr="00ED5D26" w:rsidRDefault="0098517F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Sakthivadivel M, Eapen A, Dash AP. Evaluation of toxicity of plant extracts against vector of lymphatic filariasis, Culex quinquefasciatus. The Indian Journal of Medical Research. 2012 Mar;135(3):397.</w:t>
      </w:r>
    </w:p>
    <w:p w14:paraId="0E620792" w14:textId="0659B3D2" w:rsidR="006B5B9D" w:rsidRPr="00ED5D26" w:rsidRDefault="006B5B9D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Jaliwala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YA, Panda PK, Chourasia N, Bhatt NK, Pandit A,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Mohanti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PK. In vitro anthelmintic activity of aerial parts of Argemone mexicana Linn. Journal of pharmacy research. 2011 Sep;4(9):3173-4.</w:t>
      </w:r>
    </w:p>
    <w:p w14:paraId="3A542760" w14:textId="69DADF0A" w:rsidR="00194379" w:rsidRPr="00ED5D26" w:rsidRDefault="00194379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Majeed A,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Taju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G,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Nathiga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Nambi KS, Menaka H. Anthelmintic activity of Argemone mexicana leaves extract against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Pheretima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prosthuma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Ascardia galli. Res J Pharm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Biol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Chem Sci. </w:t>
      </w:r>
      <w:proofErr w:type="gram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2011;2:773</w:t>
      </w:r>
      <w:proofErr w:type="gram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-7.</w:t>
      </w:r>
    </w:p>
    <w:p w14:paraId="0CAB6D42" w14:textId="7210EB5E" w:rsidR="00FD7ADE" w:rsidRPr="00ED5D26" w:rsidRDefault="00FD7ADE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Nayak P, Kar DM, Maharana L. Antidiabetic activity of aerial parts of Argemone mexicana Linn. in alloxan induced hyperglycaemic rats. Pharmacologyonline1. </w:t>
      </w:r>
      <w:proofErr w:type="gram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2011;1:889</w:t>
      </w:r>
      <w:proofErr w:type="gram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-903.</w:t>
      </w:r>
    </w:p>
    <w:p w14:paraId="0E227BCC" w14:textId="1A25E8C4" w:rsidR="00DF7056" w:rsidRPr="00ED5D26" w:rsidRDefault="00DF7056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Rout SP, Kar DM, Mandal PK. Hypoglycaemic activity of aerial parts of Argemone mexicana L. in experimental rat models. Int J Pharm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Pharmaceut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Sci. </w:t>
      </w:r>
      <w:proofErr w:type="gram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2011;3:533</w:t>
      </w:r>
      <w:proofErr w:type="gram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-40.</w:t>
      </w:r>
    </w:p>
    <w:p w14:paraId="3B5F5CDA" w14:textId="2A207F88" w:rsidR="00C55AE4" w:rsidRPr="00ED5D26" w:rsidRDefault="00C55AE4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Chang YC, Hsieh PW, Chang FR, Wu RR, Liaw CC, Lee KH, Wu YC. Two new protopines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argemexicaines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and B and the anti-HIV alkaloid 6-acetonyldihydrochelerythrine from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formosan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Argemone mexicana. Planta medica. 2003 Feb;69(02):148-52.</w:t>
      </w:r>
    </w:p>
    <w:p w14:paraId="3BC95375" w14:textId="329DF811" w:rsidR="008B7581" w:rsidRPr="00ED5D26" w:rsidRDefault="008B7581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Verma SK, Dev G, Tyagi AK, Goomber S, Jain GV. Argemone mexicana poisoning: autopsy findings of two cases. Forensic Science International. 2001 Jan 1;115(1-2):135-41.</w:t>
      </w:r>
    </w:p>
    <w:p w14:paraId="71426643" w14:textId="02686682" w:rsidR="004B2175" w:rsidRPr="00ED5D26" w:rsidRDefault="004B2175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Dalvi RR. Sanguinarine: its potential, as a liver toxic alkaloid present in the seeds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ofArgemone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mexicana.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Experientia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1985 Jan;41(1):77-8.</w:t>
      </w:r>
    </w:p>
    <w:p w14:paraId="7A313D39" w14:textId="23B0EF02" w:rsidR="00B12177" w:rsidRPr="00ED5D26" w:rsidRDefault="00B12177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Alnadif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AA, Mirghani ME, Hussein IH. Unconventional oilseeds and oil sources. Academic Press; 2017 Apr 14.</w:t>
      </w:r>
    </w:p>
    <w:p w14:paraId="55CDE45C" w14:textId="7B053C35" w:rsidR="004E1097" w:rsidRPr="00ED5D26" w:rsidRDefault="004E1097" w:rsidP="00F921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Gupta RK. Foodborne infectious diseases. </w:t>
      </w:r>
      <w:proofErr w:type="spellStart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InFood</w:t>
      </w:r>
      <w:proofErr w:type="spellEnd"/>
      <w:r w:rsidRPr="00ED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Safety in the 21st Century 2017 Jan 1 (pp. 13-28). Academic Press.</w:t>
      </w:r>
    </w:p>
    <w:sectPr w:rsidR="004E1097" w:rsidRPr="00ED5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E61F9"/>
    <w:multiLevelType w:val="hybridMultilevel"/>
    <w:tmpl w:val="E810405E"/>
    <w:lvl w:ilvl="0" w:tplc="C1A467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02EDE"/>
    <w:multiLevelType w:val="hybridMultilevel"/>
    <w:tmpl w:val="FCAE22BC"/>
    <w:lvl w:ilvl="0" w:tplc="C01CA5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2276F"/>
    <w:multiLevelType w:val="hybridMultilevel"/>
    <w:tmpl w:val="A484CECE"/>
    <w:lvl w:ilvl="0" w:tplc="7CF2B9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413538">
    <w:abstractNumId w:val="0"/>
  </w:num>
  <w:num w:numId="2" w16cid:durableId="525215073">
    <w:abstractNumId w:val="2"/>
  </w:num>
  <w:num w:numId="3" w16cid:durableId="45032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7B"/>
    <w:rsid w:val="000060F7"/>
    <w:rsid w:val="00010A14"/>
    <w:rsid w:val="00013319"/>
    <w:rsid w:val="00013D73"/>
    <w:rsid w:val="00021387"/>
    <w:rsid w:val="000409F8"/>
    <w:rsid w:val="0006299E"/>
    <w:rsid w:val="00075F48"/>
    <w:rsid w:val="00077EE9"/>
    <w:rsid w:val="00080184"/>
    <w:rsid w:val="00084E66"/>
    <w:rsid w:val="00094445"/>
    <w:rsid w:val="00094F60"/>
    <w:rsid w:val="000A0DFE"/>
    <w:rsid w:val="000A7C36"/>
    <w:rsid w:val="000B0F2B"/>
    <w:rsid w:val="000B2E84"/>
    <w:rsid w:val="000C09D8"/>
    <w:rsid w:val="000D0E0B"/>
    <w:rsid w:val="000D2211"/>
    <w:rsid w:val="000E2BD9"/>
    <w:rsid w:val="000E6855"/>
    <w:rsid w:val="000F5078"/>
    <w:rsid w:val="000F6E84"/>
    <w:rsid w:val="0010572E"/>
    <w:rsid w:val="00105984"/>
    <w:rsid w:val="00106898"/>
    <w:rsid w:val="001368F1"/>
    <w:rsid w:val="0013712E"/>
    <w:rsid w:val="0013766D"/>
    <w:rsid w:val="001402D2"/>
    <w:rsid w:val="001610F6"/>
    <w:rsid w:val="00164F6E"/>
    <w:rsid w:val="001654B8"/>
    <w:rsid w:val="0016710A"/>
    <w:rsid w:val="00170B2E"/>
    <w:rsid w:val="0017709E"/>
    <w:rsid w:val="0017727B"/>
    <w:rsid w:val="00180CC8"/>
    <w:rsid w:val="00181549"/>
    <w:rsid w:val="0019096B"/>
    <w:rsid w:val="00193029"/>
    <w:rsid w:val="00194339"/>
    <w:rsid w:val="00194379"/>
    <w:rsid w:val="00196D93"/>
    <w:rsid w:val="00197AA3"/>
    <w:rsid w:val="00197C43"/>
    <w:rsid w:val="001B3211"/>
    <w:rsid w:val="001B3624"/>
    <w:rsid w:val="001B40C4"/>
    <w:rsid w:val="001C520C"/>
    <w:rsid w:val="001C6240"/>
    <w:rsid w:val="001D3D54"/>
    <w:rsid w:val="001D5B00"/>
    <w:rsid w:val="001E1221"/>
    <w:rsid w:val="001E17C4"/>
    <w:rsid w:val="001E25BF"/>
    <w:rsid w:val="001E267F"/>
    <w:rsid w:val="001E3D43"/>
    <w:rsid w:val="001E4F16"/>
    <w:rsid w:val="001E567E"/>
    <w:rsid w:val="001F2249"/>
    <w:rsid w:val="001F6965"/>
    <w:rsid w:val="00206D06"/>
    <w:rsid w:val="00210A7C"/>
    <w:rsid w:val="00213BEA"/>
    <w:rsid w:val="00217A2C"/>
    <w:rsid w:val="002533D3"/>
    <w:rsid w:val="00255404"/>
    <w:rsid w:val="00261E1E"/>
    <w:rsid w:val="00281C21"/>
    <w:rsid w:val="00291C07"/>
    <w:rsid w:val="002A177C"/>
    <w:rsid w:val="002A3E73"/>
    <w:rsid w:val="002B4FA7"/>
    <w:rsid w:val="002B7617"/>
    <w:rsid w:val="002C27B7"/>
    <w:rsid w:val="002D61B1"/>
    <w:rsid w:val="002D6747"/>
    <w:rsid w:val="002F13BB"/>
    <w:rsid w:val="002F1994"/>
    <w:rsid w:val="00305030"/>
    <w:rsid w:val="00305267"/>
    <w:rsid w:val="00305379"/>
    <w:rsid w:val="003056C7"/>
    <w:rsid w:val="003128E9"/>
    <w:rsid w:val="0032496E"/>
    <w:rsid w:val="0033111F"/>
    <w:rsid w:val="003320FB"/>
    <w:rsid w:val="003350D8"/>
    <w:rsid w:val="00341866"/>
    <w:rsid w:val="00341E5C"/>
    <w:rsid w:val="00342223"/>
    <w:rsid w:val="0034497A"/>
    <w:rsid w:val="0035406D"/>
    <w:rsid w:val="00367203"/>
    <w:rsid w:val="00367BED"/>
    <w:rsid w:val="0037426D"/>
    <w:rsid w:val="003766C2"/>
    <w:rsid w:val="0038097E"/>
    <w:rsid w:val="00391506"/>
    <w:rsid w:val="003935D4"/>
    <w:rsid w:val="00394E64"/>
    <w:rsid w:val="00395A05"/>
    <w:rsid w:val="00396D9C"/>
    <w:rsid w:val="003A7B18"/>
    <w:rsid w:val="003B0B9D"/>
    <w:rsid w:val="003B1EFC"/>
    <w:rsid w:val="003B797B"/>
    <w:rsid w:val="003C1647"/>
    <w:rsid w:val="003C2E7B"/>
    <w:rsid w:val="003C3EE6"/>
    <w:rsid w:val="003C7D29"/>
    <w:rsid w:val="003D0645"/>
    <w:rsid w:val="003D3B10"/>
    <w:rsid w:val="003D5A27"/>
    <w:rsid w:val="003D7971"/>
    <w:rsid w:val="003E007C"/>
    <w:rsid w:val="003E0A81"/>
    <w:rsid w:val="003E2B18"/>
    <w:rsid w:val="003E40FD"/>
    <w:rsid w:val="003E5CED"/>
    <w:rsid w:val="003E74AE"/>
    <w:rsid w:val="003F5235"/>
    <w:rsid w:val="00402AF0"/>
    <w:rsid w:val="004042E9"/>
    <w:rsid w:val="0040599C"/>
    <w:rsid w:val="00413C07"/>
    <w:rsid w:val="00415498"/>
    <w:rsid w:val="00420123"/>
    <w:rsid w:val="00421C4B"/>
    <w:rsid w:val="004239F4"/>
    <w:rsid w:val="00424841"/>
    <w:rsid w:val="00426DB9"/>
    <w:rsid w:val="004359F2"/>
    <w:rsid w:val="00443D65"/>
    <w:rsid w:val="00460F2E"/>
    <w:rsid w:val="0046123F"/>
    <w:rsid w:val="004617FB"/>
    <w:rsid w:val="00465FFC"/>
    <w:rsid w:val="004700E5"/>
    <w:rsid w:val="0047025B"/>
    <w:rsid w:val="00471E8F"/>
    <w:rsid w:val="00472BE1"/>
    <w:rsid w:val="00473394"/>
    <w:rsid w:val="00474EBA"/>
    <w:rsid w:val="004764F0"/>
    <w:rsid w:val="00476D01"/>
    <w:rsid w:val="00481104"/>
    <w:rsid w:val="00481B57"/>
    <w:rsid w:val="00486441"/>
    <w:rsid w:val="004932D8"/>
    <w:rsid w:val="00495DF9"/>
    <w:rsid w:val="004A3266"/>
    <w:rsid w:val="004A41B2"/>
    <w:rsid w:val="004A5CBC"/>
    <w:rsid w:val="004A64D0"/>
    <w:rsid w:val="004B163A"/>
    <w:rsid w:val="004B2175"/>
    <w:rsid w:val="004B236E"/>
    <w:rsid w:val="004B3BA7"/>
    <w:rsid w:val="004D1ED9"/>
    <w:rsid w:val="004D5A1F"/>
    <w:rsid w:val="004E1097"/>
    <w:rsid w:val="004E4B30"/>
    <w:rsid w:val="004F1C8D"/>
    <w:rsid w:val="004F556B"/>
    <w:rsid w:val="004F5AA2"/>
    <w:rsid w:val="00507520"/>
    <w:rsid w:val="005079FE"/>
    <w:rsid w:val="005114AD"/>
    <w:rsid w:val="00512149"/>
    <w:rsid w:val="00515B10"/>
    <w:rsid w:val="0051647F"/>
    <w:rsid w:val="00517979"/>
    <w:rsid w:val="00517B3E"/>
    <w:rsid w:val="00542893"/>
    <w:rsid w:val="00543E08"/>
    <w:rsid w:val="00553280"/>
    <w:rsid w:val="00556F20"/>
    <w:rsid w:val="00560CCF"/>
    <w:rsid w:val="005645F9"/>
    <w:rsid w:val="00570140"/>
    <w:rsid w:val="005702E7"/>
    <w:rsid w:val="00574010"/>
    <w:rsid w:val="00576D84"/>
    <w:rsid w:val="005779CE"/>
    <w:rsid w:val="005807FB"/>
    <w:rsid w:val="00581D56"/>
    <w:rsid w:val="00583D92"/>
    <w:rsid w:val="00591258"/>
    <w:rsid w:val="00594167"/>
    <w:rsid w:val="005A44FE"/>
    <w:rsid w:val="005B3CA4"/>
    <w:rsid w:val="005C514B"/>
    <w:rsid w:val="005C6B1F"/>
    <w:rsid w:val="005C79BB"/>
    <w:rsid w:val="005D0AE9"/>
    <w:rsid w:val="005D718D"/>
    <w:rsid w:val="005E6DD2"/>
    <w:rsid w:val="005E713F"/>
    <w:rsid w:val="005F11CD"/>
    <w:rsid w:val="005F51EE"/>
    <w:rsid w:val="00601BE5"/>
    <w:rsid w:val="00601C8B"/>
    <w:rsid w:val="00606131"/>
    <w:rsid w:val="00607787"/>
    <w:rsid w:val="00612D5F"/>
    <w:rsid w:val="00621305"/>
    <w:rsid w:val="00621D62"/>
    <w:rsid w:val="00632EF2"/>
    <w:rsid w:val="00635F41"/>
    <w:rsid w:val="006379C8"/>
    <w:rsid w:val="00642B72"/>
    <w:rsid w:val="00676F95"/>
    <w:rsid w:val="0067744B"/>
    <w:rsid w:val="0068246B"/>
    <w:rsid w:val="00687CE1"/>
    <w:rsid w:val="0069191F"/>
    <w:rsid w:val="0069372F"/>
    <w:rsid w:val="006A1C49"/>
    <w:rsid w:val="006A30F1"/>
    <w:rsid w:val="006B5B9D"/>
    <w:rsid w:val="006B64E3"/>
    <w:rsid w:val="006C02DB"/>
    <w:rsid w:val="006C2102"/>
    <w:rsid w:val="006C4C12"/>
    <w:rsid w:val="006D0F01"/>
    <w:rsid w:val="006E16D7"/>
    <w:rsid w:val="006E19AB"/>
    <w:rsid w:val="006E36D5"/>
    <w:rsid w:val="006E494A"/>
    <w:rsid w:val="006F3DE4"/>
    <w:rsid w:val="0072134F"/>
    <w:rsid w:val="00724808"/>
    <w:rsid w:val="00724827"/>
    <w:rsid w:val="00725DD6"/>
    <w:rsid w:val="0072664A"/>
    <w:rsid w:val="007271D4"/>
    <w:rsid w:val="00735F1C"/>
    <w:rsid w:val="0073696B"/>
    <w:rsid w:val="007377BD"/>
    <w:rsid w:val="00740710"/>
    <w:rsid w:val="00745B7E"/>
    <w:rsid w:val="0074741D"/>
    <w:rsid w:val="00750D0A"/>
    <w:rsid w:val="0075484E"/>
    <w:rsid w:val="00756603"/>
    <w:rsid w:val="00762926"/>
    <w:rsid w:val="00766D93"/>
    <w:rsid w:val="00767B6B"/>
    <w:rsid w:val="00776C72"/>
    <w:rsid w:val="0077780B"/>
    <w:rsid w:val="00784AED"/>
    <w:rsid w:val="00784B3E"/>
    <w:rsid w:val="0078628B"/>
    <w:rsid w:val="00790684"/>
    <w:rsid w:val="0079324E"/>
    <w:rsid w:val="0079378A"/>
    <w:rsid w:val="007A00CC"/>
    <w:rsid w:val="007A3BEC"/>
    <w:rsid w:val="007A4D72"/>
    <w:rsid w:val="007B2A8E"/>
    <w:rsid w:val="007B465C"/>
    <w:rsid w:val="007C3C86"/>
    <w:rsid w:val="007C6CC0"/>
    <w:rsid w:val="007D51D5"/>
    <w:rsid w:val="007D7439"/>
    <w:rsid w:val="007E3D44"/>
    <w:rsid w:val="007E5078"/>
    <w:rsid w:val="007F1046"/>
    <w:rsid w:val="007F4836"/>
    <w:rsid w:val="008017B1"/>
    <w:rsid w:val="008017E7"/>
    <w:rsid w:val="00811994"/>
    <w:rsid w:val="00811F0B"/>
    <w:rsid w:val="0081329F"/>
    <w:rsid w:val="008133BB"/>
    <w:rsid w:val="008145DF"/>
    <w:rsid w:val="008328CF"/>
    <w:rsid w:val="0083550B"/>
    <w:rsid w:val="008522E2"/>
    <w:rsid w:val="00860CA5"/>
    <w:rsid w:val="00862100"/>
    <w:rsid w:val="00862BBC"/>
    <w:rsid w:val="0086657C"/>
    <w:rsid w:val="00881D7A"/>
    <w:rsid w:val="00882568"/>
    <w:rsid w:val="008873F9"/>
    <w:rsid w:val="00891D96"/>
    <w:rsid w:val="00893AC2"/>
    <w:rsid w:val="008A1D59"/>
    <w:rsid w:val="008A4E04"/>
    <w:rsid w:val="008B4B73"/>
    <w:rsid w:val="008B7581"/>
    <w:rsid w:val="008C4477"/>
    <w:rsid w:val="008C5A49"/>
    <w:rsid w:val="008D2796"/>
    <w:rsid w:val="008D4FC5"/>
    <w:rsid w:val="008E1CDC"/>
    <w:rsid w:val="008E5C72"/>
    <w:rsid w:val="00906F12"/>
    <w:rsid w:val="009076DC"/>
    <w:rsid w:val="0091217D"/>
    <w:rsid w:val="009123C1"/>
    <w:rsid w:val="00922BF1"/>
    <w:rsid w:val="009252F1"/>
    <w:rsid w:val="009255F2"/>
    <w:rsid w:val="00940A3B"/>
    <w:rsid w:val="00943876"/>
    <w:rsid w:val="00944A0E"/>
    <w:rsid w:val="0095093B"/>
    <w:rsid w:val="00952321"/>
    <w:rsid w:val="00953C73"/>
    <w:rsid w:val="009606DC"/>
    <w:rsid w:val="009640E0"/>
    <w:rsid w:val="009723F8"/>
    <w:rsid w:val="00974445"/>
    <w:rsid w:val="009821F0"/>
    <w:rsid w:val="0098517F"/>
    <w:rsid w:val="00985398"/>
    <w:rsid w:val="00986920"/>
    <w:rsid w:val="009940B3"/>
    <w:rsid w:val="009952A8"/>
    <w:rsid w:val="0099606C"/>
    <w:rsid w:val="009A0600"/>
    <w:rsid w:val="009A226E"/>
    <w:rsid w:val="009A24A2"/>
    <w:rsid w:val="009A35A7"/>
    <w:rsid w:val="009A4125"/>
    <w:rsid w:val="009B2D79"/>
    <w:rsid w:val="009B4476"/>
    <w:rsid w:val="009B556F"/>
    <w:rsid w:val="009B7D34"/>
    <w:rsid w:val="009C06BC"/>
    <w:rsid w:val="009C10C9"/>
    <w:rsid w:val="009C483A"/>
    <w:rsid w:val="009C5194"/>
    <w:rsid w:val="009C75D1"/>
    <w:rsid w:val="009C7DD1"/>
    <w:rsid w:val="009D0943"/>
    <w:rsid w:val="00A00011"/>
    <w:rsid w:val="00A014CB"/>
    <w:rsid w:val="00A01C09"/>
    <w:rsid w:val="00A05433"/>
    <w:rsid w:val="00A0562C"/>
    <w:rsid w:val="00A0730D"/>
    <w:rsid w:val="00A246D7"/>
    <w:rsid w:val="00A36EE9"/>
    <w:rsid w:val="00A37C3F"/>
    <w:rsid w:val="00A505CB"/>
    <w:rsid w:val="00A50FBF"/>
    <w:rsid w:val="00A5208D"/>
    <w:rsid w:val="00A53229"/>
    <w:rsid w:val="00A54B58"/>
    <w:rsid w:val="00A54D01"/>
    <w:rsid w:val="00A55DBB"/>
    <w:rsid w:val="00A578B2"/>
    <w:rsid w:val="00A6101D"/>
    <w:rsid w:val="00A67B12"/>
    <w:rsid w:val="00A72E06"/>
    <w:rsid w:val="00A818EB"/>
    <w:rsid w:val="00A8245F"/>
    <w:rsid w:val="00A85D1D"/>
    <w:rsid w:val="00A91507"/>
    <w:rsid w:val="00A92A1D"/>
    <w:rsid w:val="00AA0BEB"/>
    <w:rsid w:val="00AA357B"/>
    <w:rsid w:val="00AB1DE2"/>
    <w:rsid w:val="00AB41D6"/>
    <w:rsid w:val="00AC0761"/>
    <w:rsid w:val="00AC6EAC"/>
    <w:rsid w:val="00AD756A"/>
    <w:rsid w:val="00AE60E5"/>
    <w:rsid w:val="00AE6CB1"/>
    <w:rsid w:val="00AE7CD7"/>
    <w:rsid w:val="00AF2CDA"/>
    <w:rsid w:val="00AF6CE5"/>
    <w:rsid w:val="00AF7432"/>
    <w:rsid w:val="00B06E49"/>
    <w:rsid w:val="00B10D0F"/>
    <w:rsid w:val="00B1162D"/>
    <w:rsid w:val="00B11EC3"/>
    <w:rsid w:val="00B12177"/>
    <w:rsid w:val="00B17E4C"/>
    <w:rsid w:val="00B24A51"/>
    <w:rsid w:val="00B345CC"/>
    <w:rsid w:val="00B36B89"/>
    <w:rsid w:val="00B36F50"/>
    <w:rsid w:val="00B45B57"/>
    <w:rsid w:val="00B5078F"/>
    <w:rsid w:val="00B60D36"/>
    <w:rsid w:val="00B62199"/>
    <w:rsid w:val="00B62EDA"/>
    <w:rsid w:val="00B64EA0"/>
    <w:rsid w:val="00B6509F"/>
    <w:rsid w:val="00B66423"/>
    <w:rsid w:val="00B73E30"/>
    <w:rsid w:val="00B77431"/>
    <w:rsid w:val="00B8403D"/>
    <w:rsid w:val="00B85FAE"/>
    <w:rsid w:val="00B87048"/>
    <w:rsid w:val="00B873BF"/>
    <w:rsid w:val="00B9211C"/>
    <w:rsid w:val="00B96EA8"/>
    <w:rsid w:val="00BA38CF"/>
    <w:rsid w:val="00BA5A54"/>
    <w:rsid w:val="00BB34D5"/>
    <w:rsid w:val="00BB6928"/>
    <w:rsid w:val="00BC0176"/>
    <w:rsid w:val="00BC33B3"/>
    <w:rsid w:val="00BC5E13"/>
    <w:rsid w:val="00BC6C7E"/>
    <w:rsid w:val="00BC7A67"/>
    <w:rsid w:val="00BD3C08"/>
    <w:rsid w:val="00BD3CC1"/>
    <w:rsid w:val="00BD6367"/>
    <w:rsid w:val="00BD7606"/>
    <w:rsid w:val="00BE5B66"/>
    <w:rsid w:val="00BF1E80"/>
    <w:rsid w:val="00BF6002"/>
    <w:rsid w:val="00C1392D"/>
    <w:rsid w:val="00C31F88"/>
    <w:rsid w:val="00C335DB"/>
    <w:rsid w:val="00C33DDE"/>
    <w:rsid w:val="00C35559"/>
    <w:rsid w:val="00C405C3"/>
    <w:rsid w:val="00C444C0"/>
    <w:rsid w:val="00C44F21"/>
    <w:rsid w:val="00C46619"/>
    <w:rsid w:val="00C50208"/>
    <w:rsid w:val="00C511FC"/>
    <w:rsid w:val="00C52382"/>
    <w:rsid w:val="00C54BAC"/>
    <w:rsid w:val="00C55AE4"/>
    <w:rsid w:val="00C635D9"/>
    <w:rsid w:val="00C651B2"/>
    <w:rsid w:val="00C7085F"/>
    <w:rsid w:val="00C72B17"/>
    <w:rsid w:val="00C7456A"/>
    <w:rsid w:val="00C748F8"/>
    <w:rsid w:val="00C8510E"/>
    <w:rsid w:val="00C8514C"/>
    <w:rsid w:val="00C86A39"/>
    <w:rsid w:val="00C91193"/>
    <w:rsid w:val="00C93CD5"/>
    <w:rsid w:val="00C96029"/>
    <w:rsid w:val="00CA133A"/>
    <w:rsid w:val="00CA2DD6"/>
    <w:rsid w:val="00CA3CD8"/>
    <w:rsid w:val="00CA5A01"/>
    <w:rsid w:val="00CB0D6A"/>
    <w:rsid w:val="00CB1593"/>
    <w:rsid w:val="00CB6177"/>
    <w:rsid w:val="00CB796F"/>
    <w:rsid w:val="00CB7A62"/>
    <w:rsid w:val="00CC1CA6"/>
    <w:rsid w:val="00CC2903"/>
    <w:rsid w:val="00CC2ED3"/>
    <w:rsid w:val="00CC6578"/>
    <w:rsid w:val="00CC7A6C"/>
    <w:rsid w:val="00CD498F"/>
    <w:rsid w:val="00CD51A5"/>
    <w:rsid w:val="00CD5267"/>
    <w:rsid w:val="00CD55D6"/>
    <w:rsid w:val="00CE02CD"/>
    <w:rsid w:val="00CE30BF"/>
    <w:rsid w:val="00CF1C10"/>
    <w:rsid w:val="00D008DC"/>
    <w:rsid w:val="00D00F89"/>
    <w:rsid w:val="00D13518"/>
    <w:rsid w:val="00D15B4D"/>
    <w:rsid w:val="00D15D3D"/>
    <w:rsid w:val="00D264E4"/>
    <w:rsid w:val="00D44309"/>
    <w:rsid w:val="00D46BD5"/>
    <w:rsid w:val="00D51566"/>
    <w:rsid w:val="00D52578"/>
    <w:rsid w:val="00D63385"/>
    <w:rsid w:val="00D7005B"/>
    <w:rsid w:val="00D70683"/>
    <w:rsid w:val="00D71F0F"/>
    <w:rsid w:val="00D72411"/>
    <w:rsid w:val="00D76680"/>
    <w:rsid w:val="00D80624"/>
    <w:rsid w:val="00D82452"/>
    <w:rsid w:val="00D830D1"/>
    <w:rsid w:val="00D94D5D"/>
    <w:rsid w:val="00DA1741"/>
    <w:rsid w:val="00DA3C17"/>
    <w:rsid w:val="00DA72D0"/>
    <w:rsid w:val="00DB3CBE"/>
    <w:rsid w:val="00DC5CE2"/>
    <w:rsid w:val="00DD4CBE"/>
    <w:rsid w:val="00DD6D2A"/>
    <w:rsid w:val="00DE0057"/>
    <w:rsid w:val="00DE63D6"/>
    <w:rsid w:val="00DF266C"/>
    <w:rsid w:val="00DF7056"/>
    <w:rsid w:val="00E02B22"/>
    <w:rsid w:val="00E04EAA"/>
    <w:rsid w:val="00E13388"/>
    <w:rsid w:val="00E14388"/>
    <w:rsid w:val="00E14A75"/>
    <w:rsid w:val="00E20CF9"/>
    <w:rsid w:val="00E26046"/>
    <w:rsid w:val="00E302DF"/>
    <w:rsid w:val="00E413C6"/>
    <w:rsid w:val="00E447C5"/>
    <w:rsid w:val="00E45713"/>
    <w:rsid w:val="00E64CDD"/>
    <w:rsid w:val="00E72076"/>
    <w:rsid w:val="00E80B43"/>
    <w:rsid w:val="00E84AC6"/>
    <w:rsid w:val="00E87163"/>
    <w:rsid w:val="00E91323"/>
    <w:rsid w:val="00E93E3F"/>
    <w:rsid w:val="00EA2D5D"/>
    <w:rsid w:val="00EA6EFD"/>
    <w:rsid w:val="00EB051E"/>
    <w:rsid w:val="00EB0C0A"/>
    <w:rsid w:val="00EB51D6"/>
    <w:rsid w:val="00EB54E5"/>
    <w:rsid w:val="00EC0A20"/>
    <w:rsid w:val="00EC0FD2"/>
    <w:rsid w:val="00EC19B3"/>
    <w:rsid w:val="00EC1A2B"/>
    <w:rsid w:val="00ED10D6"/>
    <w:rsid w:val="00ED17E8"/>
    <w:rsid w:val="00ED2EBA"/>
    <w:rsid w:val="00ED3C88"/>
    <w:rsid w:val="00ED5D26"/>
    <w:rsid w:val="00EE1271"/>
    <w:rsid w:val="00EF050B"/>
    <w:rsid w:val="00EF1B79"/>
    <w:rsid w:val="00EF201C"/>
    <w:rsid w:val="00EF58CF"/>
    <w:rsid w:val="00F009F4"/>
    <w:rsid w:val="00F06E4E"/>
    <w:rsid w:val="00F06EBF"/>
    <w:rsid w:val="00F2376B"/>
    <w:rsid w:val="00F25C02"/>
    <w:rsid w:val="00F33416"/>
    <w:rsid w:val="00F33760"/>
    <w:rsid w:val="00F40A84"/>
    <w:rsid w:val="00F42204"/>
    <w:rsid w:val="00F46216"/>
    <w:rsid w:val="00F52A9E"/>
    <w:rsid w:val="00F603F4"/>
    <w:rsid w:val="00F6186B"/>
    <w:rsid w:val="00F62257"/>
    <w:rsid w:val="00F65B74"/>
    <w:rsid w:val="00F67ED6"/>
    <w:rsid w:val="00F74A2F"/>
    <w:rsid w:val="00F74D1B"/>
    <w:rsid w:val="00F83C85"/>
    <w:rsid w:val="00F9213E"/>
    <w:rsid w:val="00FA0EF5"/>
    <w:rsid w:val="00FA4194"/>
    <w:rsid w:val="00FA4294"/>
    <w:rsid w:val="00FA5EA2"/>
    <w:rsid w:val="00FB0182"/>
    <w:rsid w:val="00FB124C"/>
    <w:rsid w:val="00FB13E7"/>
    <w:rsid w:val="00FB51CC"/>
    <w:rsid w:val="00FC1BBD"/>
    <w:rsid w:val="00FD2105"/>
    <w:rsid w:val="00FD5BAE"/>
    <w:rsid w:val="00FD7ADE"/>
    <w:rsid w:val="00FE02AA"/>
    <w:rsid w:val="00FE5FF8"/>
    <w:rsid w:val="00FF05B2"/>
    <w:rsid w:val="00FF0A8A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6F23"/>
  <w15:chartTrackingRefBased/>
  <w15:docId w15:val="{9C9DD43B-B186-4EF9-9C42-EA90F4E4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41D"/>
    <w:pPr>
      <w:ind w:left="720"/>
      <w:contextualSpacing/>
    </w:pPr>
  </w:style>
  <w:style w:type="table" w:styleId="TableGrid">
    <w:name w:val="Table Grid"/>
    <w:basedOn w:val="TableNormal"/>
    <w:uiPriority w:val="39"/>
    <w:rsid w:val="007A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873F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05433"/>
    <w:rPr>
      <w:color w:val="0000FF"/>
      <w:u w:val="single"/>
    </w:rPr>
  </w:style>
  <w:style w:type="character" w:customStyle="1" w:styleId="topic-highlight">
    <w:name w:val="topic-highlight"/>
    <w:basedOn w:val="DefaultParagraphFont"/>
    <w:rsid w:val="00570140"/>
  </w:style>
  <w:style w:type="paragraph" w:customStyle="1" w:styleId="Normal1">
    <w:name w:val="Normal1"/>
    <w:rsid w:val="007C3C86"/>
    <w:pPr>
      <w:spacing w:after="120" w:line="360" w:lineRule="auto"/>
      <w:jc w:val="both"/>
    </w:pPr>
    <w:rPr>
      <w:rFonts w:ascii="Cambria" w:eastAsia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4700-47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sharma@ggn.amity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3-3264-4188" TargetMode="External"/><Relationship Id="rId11" Type="http://schemas.microsoft.com/office/2007/relationships/hdphoto" Target="media/hdphoto1.wdp"/><Relationship Id="rId5" Type="http://schemas.openxmlformats.org/officeDocument/2006/relationships/hyperlink" Target="mailto:medhananjaysharma@gmail.co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lshrama@ggn.amit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14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DHANANJAY SHARMA</dc:creator>
  <cp:keywords/>
  <dc:description/>
  <cp:lastModifiedBy>DHANANJAY SHARMA</cp:lastModifiedBy>
  <cp:revision>568</cp:revision>
  <dcterms:created xsi:type="dcterms:W3CDTF">2022-04-30T04:12:00Z</dcterms:created>
  <dcterms:modified xsi:type="dcterms:W3CDTF">2023-08-24T05:30:00Z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e2e3155b6ec708d1a2076196515de28bb54ac17bc5849bf4624a31d406a962c7</vt:lpwstr>
  </property>
</Properties>
</file>