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0F2E3" w14:textId="1F22DE8E" w:rsidR="00027E75" w:rsidRPr="00520060" w:rsidRDefault="0085214A" w:rsidP="00DC27D3">
      <w:pPr>
        <w:pStyle w:val="Title"/>
        <w:jc w:val="center"/>
        <w:rPr>
          <w:sz w:val="32"/>
          <w:szCs w:val="32"/>
        </w:rPr>
      </w:pPr>
      <w:r w:rsidRPr="00520060">
        <w:rPr>
          <w:sz w:val="32"/>
          <w:szCs w:val="32"/>
        </w:rPr>
        <w:t xml:space="preserve">RECENT ADVANCEMENT IN METAL MATRIX COMPOSITES: MATERIAL, </w:t>
      </w:r>
      <w:r w:rsidR="00FB4DE1" w:rsidRPr="00520060">
        <w:rPr>
          <w:sz w:val="32"/>
          <w:szCs w:val="32"/>
        </w:rPr>
        <w:t>METHODS</w:t>
      </w:r>
      <w:r w:rsidR="00FB4DE1">
        <w:rPr>
          <w:sz w:val="32"/>
          <w:szCs w:val="32"/>
        </w:rPr>
        <w:t xml:space="preserve"> </w:t>
      </w:r>
      <w:r w:rsidR="00FB4DE1" w:rsidRPr="00520060">
        <w:rPr>
          <w:sz w:val="32"/>
          <w:szCs w:val="32"/>
        </w:rPr>
        <w:t>AND</w:t>
      </w:r>
      <w:r w:rsidRPr="00520060">
        <w:rPr>
          <w:sz w:val="32"/>
          <w:szCs w:val="32"/>
        </w:rPr>
        <w:t xml:space="preserve"> APPLICATIONS</w:t>
      </w:r>
    </w:p>
    <w:p w14:paraId="4E3B1D41" w14:textId="77777777" w:rsidR="007E6AA0" w:rsidRDefault="007E6AA0" w:rsidP="00DC27D3">
      <w:pPr>
        <w:jc w:val="center"/>
      </w:pPr>
    </w:p>
    <w:p w14:paraId="2DEF85A0" w14:textId="77777777" w:rsidR="00614F3F" w:rsidRDefault="00614F3F" w:rsidP="009320B0">
      <w:pPr>
        <w:spacing w:after="0" w:line="240" w:lineRule="auto"/>
        <w:ind w:firstLine="720"/>
        <w:jc w:val="both"/>
        <w:rPr>
          <w:rFonts w:ascii="Times New Roman" w:hAnsi="Times New Roman" w:cs="Times New Roman"/>
          <w:b/>
          <w:bCs/>
          <w:sz w:val="24"/>
          <w:szCs w:val="24"/>
        </w:rPr>
      </w:pPr>
    </w:p>
    <w:p w14:paraId="0D3C6AE7" w14:textId="77777777" w:rsidR="00BC1D1E" w:rsidRDefault="00BC1D1E" w:rsidP="009320B0">
      <w:pPr>
        <w:spacing w:after="0" w:line="240" w:lineRule="auto"/>
        <w:ind w:firstLine="720"/>
        <w:jc w:val="both"/>
        <w:rPr>
          <w:rFonts w:ascii="Times New Roman" w:hAnsi="Times New Roman" w:cs="Times New Roman"/>
          <w:b/>
          <w:bCs/>
          <w:sz w:val="24"/>
          <w:szCs w:val="24"/>
        </w:rPr>
      </w:pPr>
    </w:p>
    <w:p w14:paraId="5188ED34" w14:textId="77777777" w:rsidR="00BC1D1E" w:rsidRDefault="00BC1D1E" w:rsidP="009320B0">
      <w:pPr>
        <w:spacing w:after="0" w:line="240" w:lineRule="auto"/>
        <w:ind w:firstLine="720"/>
        <w:jc w:val="both"/>
        <w:rPr>
          <w:rFonts w:ascii="Times New Roman" w:hAnsi="Times New Roman" w:cs="Times New Roman"/>
          <w:b/>
          <w:bCs/>
          <w:sz w:val="24"/>
          <w:szCs w:val="24"/>
        </w:rPr>
        <w:sectPr w:rsidR="00BC1D1E">
          <w:pgSz w:w="11906" w:h="16838"/>
          <w:pgMar w:top="1440" w:right="1440" w:bottom="1440" w:left="1440" w:header="708" w:footer="708" w:gutter="0"/>
          <w:cols w:space="708"/>
          <w:docGrid w:linePitch="360"/>
        </w:sectPr>
      </w:pPr>
    </w:p>
    <w:p w14:paraId="56FA0827" w14:textId="5433A3A5" w:rsidR="00437C9F" w:rsidRPr="00494D26" w:rsidRDefault="00494D26" w:rsidP="009320B0">
      <w:pPr>
        <w:spacing w:after="0" w:line="240" w:lineRule="auto"/>
        <w:ind w:firstLine="720"/>
        <w:jc w:val="both"/>
        <w:rPr>
          <w:rFonts w:ascii="Times New Roman" w:hAnsi="Times New Roman" w:cs="Times New Roman"/>
          <w:b/>
          <w:bCs/>
          <w:sz w:val="24"/>
          <w:szCs w:val="24"/>
        </w:rPr>
      </w:pPr>
      <w:r w:rsidRPr="00494D26">
        <w:rPr>
          <w:rFonts w:ascii="Times New Roman" w:hAnsi="Times New Roman" w:cs="Times New Roman"/>
          <w:b/>
          <w:bCs/>
          <w:sz w:val="24"/>
          <w:szCs w:val="24"/>
        </w:rPr>
        <w:t>Abstract</w:t>
      </w:r>
    </w:p>
    <w:p w14:paraId="6739ED29" w14:textId="77777777" w:rsidR="00494D26" w:rsidRDefault="00494D26" w:rsidP="009320B0">
      <w:pPr>
        <w:spacing w:after="0" w:line="240" w:lineRule="auto"/>
        <w:ind w:firstLine="720"/>
        <w:jc w:val="both"/>
        <w:rPr>
          <w:rFonts w:ascii="Times New Roman" w:hAnsi="Times New Roman" w:cs="Times New Roman"/>
          <w:sz w:val="24"/>
          <w:szCs w:val="24"/>
        </w:rPr>
      </w:pPr>
    </w:p>
    <w:p w14:paraId="6A0C5133" w14:textId="5DCBF4F6" w:rsidR="008674C4" w:rsidRPr="008674C4" w:rsidRDefault="008674C4" w:rsidP="0026422D">
      <w:pPr>
        <w:spacing w:after="0" w:line="240" w:lineRule="auto"/>
        <w:ind w:firstLine="720"/>
        <w:jc w:val="both"/>
        <w:rPr>
          <w:rFonts w:ascii="Times New Roman" w:hAnsi="Times New Roman" w:cs="Times New Roman"/>
          <w:sz w:val="24"/>
          <w:szCs w:val="24"/>
        </w:rPr>
      </w:pPr>
      <w:r w:rsidRPr="008674C4">
        <w:rPr>
          <w:rFonts w:ascii="Times New Roman" w:hAnsi="Times New Roman" w:cs="Times New Roman"/>
          <w:sz w:val="24"/>
          <w:szCs w:val="24"/>
        </w:rPr>
        <w:t xml:space="preserve">The </w:t>
      </w:r>
      <w:r w:rsidR="00944839">
        <w:rPr>
          <w:rFonts w:ascii="Times New Roman" w:hAnsi="Times New Roman" w:cs="Times New Roman"/>
          <w:sz w:val="24"/>
          <w:szCs w:val="24"/>
        </w:rPr>
        <w:t>advancement</w:t>
      </w:r>
      <w:r w:rsidRPr="008674C4">
        <w:rPr>
          <w:rFonts w:ascii="Times New Roman" w:hAnsi="Times New Roman" w:cs="Times New Roman"/>
          <w:sz w:val="24"/>
          <w:szCs w:val="24"/>
        </w:rPr>
        <w:t xml:space="preserve"> of metal matrix composites (MMCs) has seen significant advancements in fundamental science and technology. These advancements include gaining </w:t>
      </w:r>
      <w:r w:rsidR="00EE20A1">
        <w:rPr>
          <w:rFonts w:ascii="Times New Roman" w:hAnsi="Times New Roman" w:cs="Times New Roman"/>
          <w:sz w:val="24"/>
          <w:szCs w:val="24"/>
        </w:rPr>
        <w:t>a</w:t>
      </w:r>
      <w:r w:rsidR="007D4D39" w:rsidRPr="007D4D39">
        <w:rPr>
          <w:rFonts w:ascii="Times New Roman" w:hAnsi="Times New Roman" w:cs="Times New Roman"/>
          <w:sz w:val="24"/>
          <w:szCs w:val="24"/>
        </w:rPr>
        <w:t xml:space="preserve"> </w:t>
      </w:r>
      <w:r w:rsidR="00DC43DB" w:rsidRPr="007D4D39">
        <w:rPr>
          <w:rFonts w:ascii="Times New Roman" w:hAnsi="Times New Roman" w:cs="Times New Roman"/>
          <w:sz w:val="24"/>
          <w:szCs w:val="24"/>
        </w:rPr>
        <w:t>comprehending</w:t>
      </w:r>
      <w:r w:rsidR="00DC43DB">
        <w:rPr>
          <w:rFonts w:ascii="Times New Roman" w:hAnsi="Times New Roman" w:cs="Times New Roman"/>
          <w:sz w:val="24"/>
          <w:szCs w:val="24"/>
        </w:rPr>
        <w:t xml:space="preserve"> </w:t>
      </w:r>
      <w:r w:rsidR="00317244" w:rsidRPr="007D4D39">
        <w:rPr>
          <w:rFonts w:ascii="Times New Roman" w:hAnsi="Times New Roman" w:cs="Times New Roman"/>
          <w:sz w:val="24"/>
          <w:szCs w:val="24"/>
        </w:rPr>
        <w:t>behaviour</w:t>
      </w:r>
      <w:r w:rsidR="007D4D39" w:rsidRPr="007D4D39">
        <w:rPr>
          <w:rFonts w:ascii="Times New Roman" w:hAnsi="Times New Roman" w:cs="Times New Roman"/>
          <w:sz w:val="24"/>
          <w:szCs w:val="24"/>
        </w:rPr>
        <w:t xml:space="preserve"> of composites, the significance of </w:t>
      </w:r>
      <w:r w:rsidR="00317244" w:rsidRPr="007D4D39">
        <w:rPr>
          <w:rFonts w:ascii="Times New Roman" w:hAnsi="Times New Roman" w:cs="Times New Roman"/>
          <w:sz w:val="24"/>
          <w:szCs w:val="24"/>
        </w:rPr>
        <w:t>fibre</w:t>
      </w:r>
      <w:r w:rsidR="007D4D39" w:rsidRPr="007D4D39">
        <w:rPr>
          <w:rFonts w:ascii="Times New Roman" w:hAnsi="Times New Roman" w:cs="Times New Roman"/>
          <w:sz w:val="24"/>
          <w:szCs w:val="24"/>
        </w:rPr>
        <w:t>-matrix interfaces, the importance of surface coatings, diverse manufacturing methods, and thermal-mechanical processing techniques used for MMCs.</w:t>
      </w:r>
      <w:r w:rsidRPr="008674C4">
        <w:rPr>
          <w:rFonts w:ascii="Times New Roman" w:hAnsi="Times New Roman" w:cs="Times New Roman"/>
          <w:sz w:val="24"/>
          <w:szCs w:val="24"/>
        </w:rPr>
        <w:t xml:space="preserve"> This knowledge has not only led to the improvement of MMC technology but also paved the way for the </w:t>
      </w:r>
      <w:r w:rsidR="00A908F3" w:rsidRPr="008674C4">
        <w:rPr>
          <w:rFonts w:ascii="Times New Roman" w:hAnsi="Times New Roman" w:cs="Times New Roman"/>
          <w:sz w:val="24"/>
          <w:szCs w:val="24"/>
        </w:rPr>
        <w:t>expansion</w:t>
      </w:r>
      <w:r w:rsidRPr="008674C4">
        <w:rPr>
          <w:rFonts w:ascii="Times New Roman" w:hAnsi="Times New Roman" w:cs="Times New Roman"/>
          <w:sz w:val="24"/>
          <w:szCs w:val="24"/>
        </w:rPr>
        <w:t xml:space="preserve"> of high-temperature</w:t>
      </w:r>
      <w:r w:rsidR="00A908F3">
        <w:rPr>
          <w:rFonts w:ascii="Times New Roman" w:hAnsi="Times New Roman" w:cs="Times New Roman"/>
          <w:sz w:val="24"/>
          <w:szCs w:val="24"/>
        </w:rPr>
        <w:t xml:space="preserve"> </w:t>
      </w:r>
      <w:r w:rsidRPr="008674C4">
        <w:rPr>
          <w:rFonts w:ascii="Times New Roman" w:hAnsi="Times New Roman" w:cs="Times New Roman"/>
          <w:sz w:val="24"/>
          <w:szCs w:val="24"/>
        </w:rPr>
        <w:t>intermetallic-matrix composites.</w:t>
      </w:r>
    </w:p>
    <w:p w14:paraId="01137A33" w14:textId="37C6B0C4" w:rsidR="00437C9F" w:rsidRDefault="000547E6" w:rsidP="00437C9F">
      <w:pPr>
        <w:spacing w:after="0" w:line="240" w:lineRule="auto"/>
        <w:ind w:firstLine="720"/>
        <w:jc w:val="both"/>
        <w:rPr>
          <w:rFonts w:ascii="Times New Roman" w:hAnsi="Times New Roman" w:cs="Times New Roman"/>
          <w:sz w:val="24"/>
          <w:szCs w:val="24"/>
        </w:rPr>
      </w:pPr>
      <w:r w:rsidRPr="000547E6">
        <w:rPr>
          <w:rFonts w:ascii="Times New Roman" w:hAnsi="Times New Roman" w:cs="Times New Roman"/>
          <w:sz w:val="24"/>
          <w:szCs w:val="24"/>
        </w:rPr>
        <w:t>The quest for lighter materials with enhanced characteristics for diverse applications has led to the emergence of a novel category of materials called Metal Matrix Composites (MMCs</w:t>
      </w:r>
      <w:r w:rsidR="00722C0F" w:rsidRPr="000547E6">
        <w:rPr>
          <w:rFonts w:ascii="Times New Roman" w:hAnsi="Times New Roman" w:cs="Times New Roman"/>
          <w:sz w:val="24"/>
          <w:szCs w:val="24"/>
        </w:rPr>
        <w:t>).</w:t>
      </w:r>
      <w:r w:rsidR="00722C0F" w:rsidRPr="00437C9F">
        <w:rPr>
          <w:rFonts w:ascii="Times New Roman" w:hAnsi="Times New Roman" w:cs="Times New Roman"/>
          <w:sz w:val="24"/>
          <w:szCs w:val="24"/>
        </w:rPr>
        <w:t xml:space="preserve"> These</w:t>
      </w:r>
      <w:r w:rsidR="00437C9F" w:rsidRPr="00437C9F">
        <w:rPr>
          <w:rFonts w:ascii="Times New Roman" w:hAnsi="Times New Roman" w:cs="Times New Roman"/>
          <w:sz w:val="24"/>
          <w:szCs w:val="24"/>
        </w:rPr>
        <w:t xml:space="preserve"> composite materials offer excellent physical, mechanical, and developmental properties, making them </w:t>
      </w:r>
      <w:r w:rsidR="00722C0F">
        <w:rPr>
          <w:rFonts w:ascii="Times New Roman" w:hAnsi="Times New Roman" w:cs="Times New Roman"/>
          <w:sz w:val="24"/>
          <w:szCs w:val="24"/>
        </w:rPr>
        <w:t>extensive</w:t>
      </w:r>
      <w:r w:rsidR="00722C0F" w:rsidRPr="00722C0F">
        <w:rPr>
          <w:rFonts w:ascii="Times New Roman" w:hAnsi="Times New Roman" w:cs="Times New Roman"/>
          <w:sz w:val="24"/>
          <w:szCs w:val="24"/>
        </w:rPr>
        <w:t xml:space="preserve"> applications in various industries, including aircraft technology, automotive, </w:t>
      </w:r>
      <w:proofErr w:type="spellStart"/>
      <w:r w:rsidR="00722C0F" w:rsidRPr="00722C0F">
        <w:rPr>
          <w:rFonts w:ascii="Times New Roman" w:hAnsi="Times New Roman" w:cs="Times New Roman"/>
          <w:sz w:val="24"/>
          <w:szCs w:val="24"/>
        </w:rPr>
        <w:t>defense</w:t>
      </w:r>
      <w:proofErr w:type="spellEnd"/>
      <w:r w:rsidR="00722C0F" w:rsidRPr="00722C0F">
        <w:rPr>
          <w:rFonts w:ascii="Times New Roman" w:hAnsi="Times New Roman" w:cs="Times New Roman"/>
          <w:sz w:val="24"/>
          <w:szCs w:val="24"/>
        </w:rPr>
        <w:t>, electronics, and space.</w:t>
      </w:r>
      <w:r w:rsidR="00437C9F" w:rsidRPr="00437C9F">
        <w:rPr>
          <w:rFonts w:ascii="Times New Roman" w:hAnsi="Times New Roman" w:cs="Times New Roman"/>
          <w:sz w:val="24"/>
          <w:szCs w:val="24"/>
        </w:rPr>
        <w:t xml:space="preserve"> The versatility of MMCs has led to extensive research and development in the field of production technologies, resulting in cost reductions and increased acceptance in the market.</w:t>
      </w:r>
    </w:p>
    <w:p w14:paraId="664CEEEA" w14:textId="2DDDA990" w:rsidR="00F6729A" w:rsidRPr="00F6729A" w:rsidRDefault="00F6729A" w:rsidP="00F6729A">
      <w:pPr>
        <w:spacing w:after="0" w:line="240" w:lineRule="auto"/>
        <w:ind w:firstLine="720"/>
        <w:jc w:val="both"/>
        <w:rPr>
          <w:rFonts w:ascii="Times New Roman" w:hAnsi="Times New Roman" w:cs="Times New Roman"/>
          <w:sz w:val="24"/>
          <w:szCs w:val="24"/>
        </w:rPr>
      </w:pPr>
      <w:r w:rsidRPr="00F6729A">
        <w:rPr>
          <w:rFonts w:ascii="Times New Roman" w:hAnsi="Times New Roman" w:cs="Times New Roman"/>
          <w:sz w:val="24"/>
          <w:szCs w:val="24"/>
        </w:rPr>
        <w:t xml:space="preserve">The objective of this </w:t>
      </w:r>
      <w:r w:rsidR="00DB4B2F">
        <w:rPr>
          <w:rFonts w:ascii="Times New Roman" w:hAnsi="Times New Roman" w:cs="Times New Roman"/>
          <w:sz w:val="24"/>
          <w:szCs w:val="24"/>
        </w:rPr>
        <w:t>book chapter</w:t>
      </w:r>
      <w:r w:rsidRPr="00F6729A">
        <w:rPr>
          <w:rFonts w:ascii="Times New Roman" w:hAnsi="Times New Roman" w:cs="Times New Roman"/>
          <w:sz w:val="24"/>
          <w:szCs w:val="24"/>
        </w:rPr>
        <w:t xml:space="preserve"> is to </w:t>
      </w:r>
      <w:r w:rsidR="00550A34" w:rsidRPr="00F6729A">
        <w:rPr>
          <w:rFonts w:ascii="Times New Roman" w:hAnsi="Times New Roman" w:cs="Times New Roman"/>
          <w:sz w:val="24"/>
          <w:szCs w:val="24"/>
        </w:rPr>
        <w:t>bring</w:t>
      </w:r>
      <w:r w:rsidRPr="00F6729A">
        <w:rPr>
          <w:rFonts w:ascii="Times New Roman" w:hAnsi="Times New Roman" w:cs="Times New Roman"/>
          <w:sz w:val="24"/>
          <w:szCs w:val="24"/>
        </w:rPr>
        <w:t xml:space="preserve"> a </w:t>
      </w:r>
      <w:r w:rsidR="00550A34" w:rsidRPr="00F6729A">
        <w:rPr>
          <w:rFonts w:ascii="Times New Roman" w:hAnsi="Times New Roman" w:cs="Times New Roman"/>
          <w:sz w:val="24"/>
          <w:szCs w:val="24"/>
        </w:rPr>
        <w:t>inclusive</w:t>
      </w:r>
      <w:r w:rsidRPr="00F6729A">
        <w:rPr>
          <w:rFonts w:ascii="Times New Roman" w:hAnsi="Times New Roman" w:cs="Times New Roman"/>
          <w:sz w:val="24"/>
          <w:szCs w:val="24"/>
        </w:rPr>
        <w:t xml:space="preserve"> summary of the present application </w:t>
      </w:r>
      <w:r w:rsidR="00550A34" w:rsidRPr="00F6729A">
        <w:rPr>
          <w:rFonts w:ascii="Times New Roman" w:hAnsi="Times New Roman" w:cs="Times New Roman"/>
          <w:sz w:val="24"/>
          <w:szCs w:val="24"/>
        </w:rPr>
        <w:t>situation</w:t>
      </w:r>
      <w:r w:rsidRPr="00F6729A">
        <w:rPr>
          <w:rFonts w:ascii="Times New Roman" w:hAnsi="Times New Roman" w:cs="Times New Roman"/>
          <w:sz w:val="24"/>
          <w:szCs w:val="24"/>
        </w:rPr>
        <w:t xml:space="preserve"> of MMCs and the various </w:t>
      </w:r>
      <w:r w:rsidR="00550A34" w:rsidRPr="00F6729A">
        <w:rPr>
          <w:rFonts w:ascii="Times New Roman" w:hAnsi="Times New Roman" w:cs="Times New Roman"/>
          <w:sz w:val="24"/>
          <w:szCs w:val="24"/>
        </w:rPr>
        <w:t>production</w:t>
      </w:r>
      <w:r w:rsidRPr="00F6729A">
        <w:rPr>
          <w:rFonts w:ascii="Times New Roman" w:hAnsi="Times New Roman" w:cs="Times New Roman"/>
          <w:sz w:val="24"/>
          <w:szCs w:val="24"/>
        </w:rPr>
        <w:t xml:space="preserve"> </w:t>
      </w:r>
      <w:r w:rsidR="00550A34" w:rsidRPr="00F6729A">
        <w:rPr>
          <w:rFonts w:ascii="Times New Roman" w:hAnsi="Times New Roman" w:cs="Times New Roman"/>
          <w:sz w:val="24"/>
          <w:szCs w:val="24"/>
        </w:rPr>
        <w:t>approaches</w:t>
      </w:r>
      <w:r w:rsidRPr="00F6729A">
        <w:rPr>
          <w:rFonts w:ascii="Times New Roman" w:hAnsi="Times New Roman" w:cs="Times New Roman"/>
          <w:sz w:val="24"/>
          <w:szCs w:val="24"/>
        </w:rPr>
        <w:t xml:space="preserve"> </w:t>
      </w:r>
      <w:r w:rsidR="00550A34" w:rsidRPr="00F6729A">
        <w:rPr>
          <w:rFonts w:ascii="Times New Roman" w:hAnsi="Times New Roman" w:cs="Times New Roman"/>
          <w:sz w:val="24"/>
          <w:szCs w:val="24"/>
        </w:rPr>
        <w:t>presently</w:t>
      </w:r>
      <w:r w:rsidRPr="00F6729A">
        <w:rPr>
          <w:rFonts w:ascii="Times New Roman" w:hAnsi="Times New Roman" w:cs="Times New Roman"/>
          <w:sz w:val="24"/>
          <w:szCs w:val="24"/>
        </w:rPr>
        <w:t xml:space="preserve"> employed in their </w:t>
      </w:r>
      <w:r w:rsidR="00550A34" w:rsidRPr="00F6729A">
        <w:rPr>
          <w:rFonts w:ascii="Times New Roman" w:hAnsi="Times New Roman" w:cs="Times New Roman"/>
          <w:sz w:val="24"/>
          <w:szCs w:val="24"/>
        </w:rPr>
        <w:t>invention</w:t>
      </w:r>
      <w:r w:rsidRPr="00F6729A">
        <w:rPr>
          <w:rFonts w:ascii="Times New Roman" w:hAnsi="Times New Roman" w:cs="Times New Roman"/>
          <w:sz w:val="24"/>
          <w:szCs w:val="24"/>
        </w:rPr>
        <w:t xml:space="preserve">. By reviewing the current state of MMC technology and fabrication techniques, the </w:t>
      </w:r>
      <w:r w:rsidR="001D345A">
        <w:rPr>
          <w:rFonts w:ascii="Times New Roman" w:hAnsi="Times New Roman" w:cs="Times New Roman"/>
          <w:sz w:val="24"/>
          <w:szCs w:val="24"/>
        </w:rPr>
        <w:t>Chapter</w:t>
      </w:r>
      <w:r w:rsidRPr="00F6729A">
        <w:rPr>
          <w:rFonts w:ascii="Times New Roman" w:hAnsi="Times New Roman" w:cs="Times New Roman"/>
          <w:sz w:val="24"/>
          <w:szCs w:val="24"/>
        </w:rPr>
        <w:t xml:space="preserve"> aims to shed light on the promising potential of MMCs as advanced materials in various industries.</w:t>
      </w:r>
    </w:p>
    <w:p w14:paraId="30768291" w14:textId="375ABEA3" w:rsidR="00F6729A" w:rsidRPr="00AC6F65" w:rsidRDefault="008D3D06" w:rsidP="008D3D06">
      <w:pPr>
        <w:spacing w:after="0" w:line="240" w:lineRule="auto"/>
        <w:jc w:val="both"/>
        <w:rPr>
          <w:rFonts w:ascii="Times New Roman" w:hAnsi="Times New Roman" w:cs="Times New Roman"/>
          <w:b/>
          <w:bCs/>
          <w:sz w:val="24"/>
          <w:szCs w:val="24"/>
        </w:rPr>
      </w:pPr>
      <w:r w:rsidRPr="00AC6F65">
        <w:rPr>
          <w:rFonts w:ascii="Times New Roman" w:hAnsi="Times New Roman" w:cs="Times New Roman"/>
          <w:b/>
          <w:bCs/>
          <w:sz w:val="24"/>
          <w:szCs w:val="24"/>
        </w:rPr>
        <w:t>Key word: Metal matrix composite, Application, AMC</w:t>
      </w:r>
    </w:p>
    <w:p w14:paraId="1B2225EB" w14:textId="77777777" w:rsidR="00EB3C6F" w:rsidRDefault="00EB3C6F" w:rsidP="00F6729A">
      <w:pPr>
        <w:spacing w:after="0" w:line="240" w:lineRule="auto"/>
        <w:ind w:firstLine="720"/>
        <w:jc w:val="both"/>
        <w:rPr>
          <w:rFonts w:ascii="Times New Roman" w:hAnsi="Times New Roman" w:cs="Times New Roman"/>
          <w:sz w:val="24"/>
          <w:szCs w:val="24"/>
        </w:rPr>
      </w:pPr>
    </w:p>
    <w:p w14:paraId="36B94246" w14:textId="77777777" w:rsidR="00EB3C6F" w:rsidRDefault="00EB3C6F" w:rsidP="00F6729A">
      <w:pPr>
        <w:spacing w:after="0" w:line="240" w:lineRule="auto"/>
        <w:ind w:firstLine="720"/>
        <w:jc w:val="both"/>
        <w:rPr>
          <w:rFonts w:ascii="Times New Roman" w:hAnsi="Times New Roman" w:cs="Times New Roman"/>
          <w:sz w:val="24"/>
          <w:szCs w:val="24"/>
        </w:rPr>
      </w:pPr>
    </w:p>
    <w:p w14:paraId="36D60EE0" w14:textId="77777777" w:rsidR="00EB3C6F" w:rsidRDefault="00EB3C6F" w:rsidP="00EB3C6F">
      <w:pPr>
        <w:spacing w:after="0" w:line="240" w:lineRule="auto"/>
        <w:jc w:val="both"/>
        <w:rPr>
          <w:rFonts w:ascii="Times New Roman" w:hAnsi="Times New Roman" w:cs="Times New Roman"/>
          <w:b/>
          <w:bCs/>
          <w:sz w:val="24"/>
          <w:szCs w:val="24"/>
        </w:rPr>
      </w:pPr>
      <w:r w:rsidRPr="00494D26">
        <w:rPr>
          <w:rFonts w:ascii="Times New Roman" w:hAnsi="Times New Roman" w:cs="Times New Roman"/>
          <w:b/>
          <w:bCs/>
          <w:sz w:val="24"/>
          <w:szCs w:val="24"/>
        </w:rPr>
        <w:t>Authors</w:t>
      </w:r>
    </w:p>
    <w:p w14:paraId="4D057407" w14:textId="77777777" w:rsidR="00EB3C6F" w:rsidRDefault="00EB3C6F" w:rsidP="00EB3C6F">
      <w:pPr>
        <w:spacing w:after="0" w:line="240" w:lineRule="auto"/>
        <w:ind w:firstLine="720"/>
        <w:jc w:val="both"/>
        <w:rPr>
          <w:rFonts w:ascii="Times New Roman" w:hAnsi="Times New Roman" w:cs="Times New Roman"/>
          <w:b/>
          <w:bCs/>
          <w:sz w:val="24"/>
          <w:szCs w:val="24"/>
        </w:rPr>
      </w:pPr>
    </w:p>
    <w:p w14:paraId="65410369" w14:textId="77777777" w:rsidR="00EB3C6F" w:rsidRPr="0089696E" w:rsidRDefault="00EB3C6F" w:rsidP="00EB3C6F">
      <w:pPr>
        <w:spacing w:after="0" w:line="240" w:lineRule="auto"/>
        <w:jc w:val="both"/>
        <w:rPr>
          <w:rFonts w:ascii="Times New Roman" w:hAnsi="Times New Roman" w:cs="Times New Roman"/>
          <w:b/>
          <w:bCs/>
          <w:sz w:val="24"/>
          <w:szCs w:val="24"/>
        </w:rPr>
      </w:pPr>
      <w:r w:rsidRPr="0089696E">
        <w:rPr>
          <w:rFonts w:ascii="Times New Roman" w:hAnsi="Times New Roman" w:cs="Times New Roman"/>
          <w:b/>
          <w:bCs/>
          <w:sz w:val="24"/>
          <w:szCs w:val="24"/>
        </w:rPr>
        <w:t>Kapil Banker</w:t>
      </w:r>
      <w:r w:rsidRPr="00DF3206">
        <w:rPr>
          <w:rFonts w:ascii="Times New Roman" w:hAnsi="Times New Roman" w:cs="Times New Roman"/>
          <w:b/>
          <w:bCs/>
          <w:sz w:val="24"/>
          <w:szCs w:val="24"/>
          <w:vertAlign w:val="superscript"/>
        </w:rPr>
        <w:t>1</w:t>
      </w:r>
    </w:p>
    <w:p w14:paraId="0A2CCF4E"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Research Scholar</w:t>
      </w:r>
    </w:p>
    <w:p w14:paraId="741995F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Gujarat Technological University</w:t>
      </w:r>
    </w:p>
    <w:p w14:paraId="149BDCA9"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Ahmedabad, Gujarat, India.</w:t>
      </w:r>
    </w:p>
    <w:p w14:paraId="3A6CF977"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219999919024@gtu.edu.in</w:t>
      </w:r>
    </w:p>
    <w:p w14:paraId="01AB1B4F" w14:textId="77777777" w:rsidR="00EB3C6F" w:rsidRDefault="00EB3C6F" w:rsidP="00EB3C6F">
      <w:pPr>
        <w:spacing w:after="0" w:line="240" w:lineRule="auto"/>
        <w:jc w:val="both"/>
        <w:rPr>
          <w:rFonts w:ascii="Times New Roman" w:hAnsi="Times New Roman" w:cs="Times New Roman"/>
          <w:sz w:val="24"/>
          <w:szCs w:val="24"/>
        </w:rPr>
      </w:pPr>
    </w:p>
    <w:p w14:paraId="1C434758" w14:textId="37F194FB" w:rsidR="00EB3C6F" w:rsidRPr="00DF3206" w:rsidRDefault="00EB3C6F" w:rsidP="00EB3C6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roofErr w:type="spellStart"/>
      <w:r w:rsidRPr="00DF3206">
        <w:rPr>
          <w:rFonts w:ascii="Times New Roman" w:hAnsi="Times New Roman" w:cs="Times New Roman"/>
          <w:b/>
          <w:bCs/>
          <w:sz w:val="24"/>
          <w:szCs w:val="24"/>
        </w:rPr>
        <w:t>Dr.</w:t>
      </w:r>
      <w:proofErr w:type="spellEnd"/>
      <w:r w:rsidRPr="00DF3206">
        <w:rPr>
          <w:rFonts w:ascii="Times New Roman" w:hAnsi="Times New Roman" w:cs="Times New Roman"/>
          <w:b/>
          <w:bCs/>
          <w:sz w:val="24"/>
          <w:szCs w:val="24"/>
        </w:rPr>
        <w:t xml:space="preserve"> Pr</w:t>
      </w:r>
      <w:r w:rsidR="00527BD5">
        <w:rPr>
          <w:rFonts w:ascii="Times New Roman" w:hAnsi="Times New Roman" w:cs="Times New Roman"/>
          <w:b/>
          <w:bCs/>
          <w:sz w:val="24"/>
          <w:szCs w:val="24"/>
        </w:rPr>
        <w:t>of</w:t>
      </w:r>
      <w:r w:rsidRPr="00DF3206">
        <w:rPr>
          <w:rFonts w:ascii="Times New Roman" w:hAnsi="Times New Roman" w:cs="Times New Roman"/>
          <w:b/>
          <w:bCs/>
          <w:sz w:val="24"/>
          <w:szCs w:val="24"/>
        </w:rPr>
        <w:t>. Anand B. Dhruv</w:t>
      </w:r>
      <w:r w:rsidRPr="00DF3206">
        <w:rPr>
          <w:rFonts w:ascii="Times New Roman" w:hAnsi="Times New Roman" w:cs="Times New Roman"/>
          <w:b/>
          <w:bCs/>
          <w:sz w:val="24"/>
          <w:szCs w:val="24"/>
          <w:vertAlign w:val="superscript"/>
        </w:rPr>
        <w:t>1</w:t>
      </w:r>
    </w:p>
    <w:p w14:paraId="5C14C3CD"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Professor and Head,</w:t>
      </w:r>
    </w:p>
    <w:p w14:paraId="23A86F3C"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Government Engineering College,</w:t>
      </w:r>
    </w:p>
    <w:p w14:paraId="0FC00985" w14:textId="77777777" w:rsidR="00EB3C6F" w:rsidRDefault="00EB3C6F" w:rsidP="00EB3C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Patan, At-</w:t>
      </w:r>
      <w:proofErr w:type="spellStart"/>
      <w:r>
        <w:rPr>
          <w:rFonts w:ascii="Times New Roman" w:hAnsi="Times New Roman" w:cs="Times New Roman"/>
          <w:sz w:val="24"/>
          <w:szCs w:val="24"/>
        </w:rPr>
        <w:t>Katpur</w:t>
      </w:r>
      <w:proofErr w:type="spellEnd"/>
      <w:r>
        <w:rPr>
          <w:rFonts w:ascii="Times New Roman" w:hAnsi="Times New Roman" w:cs="Times New Roman"/>
          <w:sz w:val="24"/>
          <w:szCs w:val="24"/>
        </w:rPr>
        <w:t>, Gujarat, India.</w:t>
      </w:r>
    </w:p>
    <w:p w14:paraId="5539FA0C" w14:textId="77777777" w:rsidR="00EB3C6F" w:rsidRPr="00494D26" w:rsidRDefault="00EB3C6F" w:rsidP="00EB3C6F">
      <w:pPr>
        <w:spacing w:after="0" w:line="240" w:lineRule="auto"/>
        <w:jc w:val="both"/>
        <w:rPr>
          <w:rFonts w:ascii="Times New Roman" w:hAnsi="Times New Roman" w:cs="Times New Roman"/>
          <w:sz w:val="24"/>
          <w:szCs w:val="24"/>
        </w:rPr>
      </w:pPr>
      <w:r w:rsidRPr="00C21861">
        <w:rPr>
          <w:rFonts w:ascii="Times New Roman" w:hAnsi="Times New Roman" w:cs="Times New Roman"/>
          <w:sz w:val="24"/>
          <w:szCs w:val="24"/>
        </w:rPr>
        <w:t>dhruv_30@rediffmail.com</w:t>
      </w:r>
    </w:p>
    <w:p w14:paraId="60A863E8" w14:textId="77777777" w:rsidR="00EB3C6F" w:rsidRDefault="00EB3C6F" w:rsidP="00F6729A">
      <w:pPr>
        <w:spacing w:after="0" w:line="240" w:lineRule="auto"/>
        <w:ind w:firstLine="720"/>
        <w:jc w:val="both"/>
        <w:rPr>
          <w:rFonts w:ascii="Times New Roman" w:hAnsi="Times New Roman" w:cs="Times New Roman"/>
          <w:sz w:val="24"/>
          <w:szCs w:val="24"/>
        </w:rPr>
      </w:pPr>
    </w:p>
    <w:p w14:paraId="2112C16F" w14:textId="77777777" w:rsidR="00EB3C6F" w:rsidRDefault="00EB3C6F" w:rsidP="00F6729A">
      <w:pPr>
        <w:spacing w:after="0" w:line="240" w:lineRule="auto"/>
        <w:ind w:firstLine="720"/>
        <w:jc w:val="both"/>
        <w:rPr>
          <w:rFonts w:ascii="Times New Roman" w:hAnsi="Times New Roman" w:cs="Times New Roman"/>
          <w:sz w:val="24"/>
          <w:szCs w:val="24"/>
        </w:rPr>
      </w:pPr>
    </w:p>
    <w:p w14:paraId="205CE07D" w14:textId="77777777" w:rsidR="00EB3C6F" w:rsidRDefault="00EB3C6F" w:rsidP="00F6729A">
      <w:pPr>
        <w:spacing w:after="0" w:line="240" w:lineRule="auto"/>
        <w:ind w:firstLine="720"/>
        <w:jc w:val="both"/>
        <w:rPr>
          <w:rFonts w:ascii="Times New Roman" w:hAnsi="Times New Roman" w:cs="Times New Roman"/>
          <w:sz w:val="24"/>
          <w:szCs w:val="24"/>
        </w:rPr>
      </w:pPr>
    </w:p>
    <w:p w14:paraId="3E05406D" w14:textId="77777777" w:rsidR="00EB3C6F" w:rsidRDefault="00EB3C6F" w:rsidP="00F6729A">
      <w:pPr>
        <w:spacing w:after="0" w:line="240" w:lineRule="auto"/>
        <w:ind w:firstLine="720"/>
        <w:jc w:val="both"/>
        <w:rPr>
          <w:rFonts w:ascii="Times New Roman" w:hAnsi="Times New Roman" w:cs="Times New Roman"/>
          <w:sz w:val="24"/>
          <w:szCs w:val="24"/>
        </w:rPr>
      </w:pPr>
    </w:p>
    <w:p w14:paraId="1A398292" w14:textId="77777777" w:rsidR="00EB3C6F" w:rsidRDefault="00EB3C6F" w:rsidP="00F6729A">
      <w:pPr>
        <w:spacing w:after="0" w:line="240" w:lineRule="auto"/>
        <w:ind w:firstLine="720"/>
        <w:jc w:val="both"/>
        <w:rPr>
          <w:rFonts w:ascii="Times New Roman" w:hAnsi="Times New Roman" w:cs="Times New Roman"/>
          <w:sz w:val="24"/>
          <w:szCs w:val="24"/>
        </w:rPr>
      </w:pPr>
    </w:p>
    <w:p w14:paraId="26448789" w14:textId="77777777" w:rsidR="00EB3C6F" w:rsidRDefault="00EB3C6F" w:rsidP="00F6729A">
      <w:pPr>
        <w:spacing w:after="0" w:line="240" w:lineRule="auto"/>
        <w:ind w:firstLine="720"/>
        <w:jc w:val="both"/>
        <w:rPr>
          <w:rFonts w:ascii="Times New Roman" w:hAnsi="Times New Roman" w:cs="Times New Roman"/>
          <w:sz w:val="24"/>
          <w:szCs w:val="24"/>
        </w:rPr>
      </w:pPr>
    </w:p>
    <w:p w14:paraId="45578309" w14:textId="77777777" w:rsidR="00EB3C6F" w:rsidRDefault="00EB3C6F" w:rsidP="00F6729A">
      <w:pPr>
        <w:spacing w:after="0" w:line="240" w:lineRule="auto"/>
        <w:ind w:firstLine="720"/>
        <w:jc w:val="both"/>
        <w:rPr>
          <w:rFonts w:ascii="Times New Roman" w:hAnsi="Times New Roman" w:cs="Times New Roman"/>
          <w:sz w:val="24"/>
          <w:szCs w:val="24"/>
        </w:rPr>
      </w:pPr>
    </w:p>
    <w:p w14:paraId="563B1A34" w14:textId="77777777" w:rsidR="00EB3C6F" w:rsidRDefault="00EB3C6F" w:rsidP="00F6729A">
      <w:pPr>
        <w:spacing w:after="0" w:line="240" w:lineRule="auto"/>
        <w:ind w:firstLine="720"/>
        <w:jc w:val="both"/>
        <w:rPr>
          <w:rFonts w:ascii="Times New Roman" w:hAnsi="Times New Roman" w:cs="Times New Roman"/>
          <w:sz w:val="24"/>
          <w:szCs w:val="24"/>
        </w:rPr>
      </w:pPr>
    </w:p>
    <w:p w14:paraId="40714065" w14:textId="77777777" w:rsidR="00EB3C6F" w:rsidRDefault="00EB3C6F" w:rsidP="00F6729A">
      <w:pPr>
        <w:spacing w:after="0" w:line="240" w:lineRule="auto"/>
        <w:ind w:firstLine="720"/>
        <w:jc w:val="both"/>
        <w:rPr>
          <w:rFonts w:ascii="Times New Roman" w:hAnsi="Times New Roman" w:cs="Times New Roman"/>
          <w:sz w:val="24"/>
          <w:szCs w:val="24"/>
        </w:rPr>
      </w:pPr>
    </w:p>
    <w:p w14:paraId="13012682" w14:textId="77777777" w:rsidR="00EB3C6F" w:rsidRDefault="00EB3C6F" w:rsidP="00F6729A">
      <w:pPr>
        <w:spacing w:after="0" w:line="240" w:lineRule="auto"/>
        <w:ind w:firstLine="720"/>
        <w:jc w:val="both"/>
        <w:rPr>
          <w:rFonts w:ascii="Times New Roman" w:hAnsi="Times New Roman" w:cs="Times New Roman"/>
          <w:sz w:val="24"/>
          <w:szCs w:val="24"/>
        </w:rPr>
      </w:pPr>
    </w:p>
    <w:p w14:paraId="5EF430C8" w14:textId="77777777" w:rsidR="00EB3C6F" w:rsidRDefault="00EB3C6F" w:rsidP="00F6729A">
      <w:pPr>
        <w:spacing w:after="0" w:line="240" w:lineRule="auto"/>
        <w:ind w:firstLine="720"/>
        <w:jc w:val="both"/>
        <w:rPr>
          <w:rFonts w:ascii="Times New Roman" w:hAnsi="Times New Roman" w:cs="Times New Roman"/>
          <w:sz w:val="24"/>
          <w:szCs w:val="24"/>
        </w:rPr>
      </w:pPr>
    </w:p>
    <w:p w14:paraId="7B1D8722" w14:textId="77777777" w:rsidR="00EB3C6F" w:rsidRDefault="00EB3C6F" w:rsidP="00F6729A">
      <w:pPr>
        <w:spacing w:after="0" w:line="240" w:lineRule="auto"/>
        <w:ind w:firstLine="720"/>
        <w:jc w:val="both"/>
        <w:rPr>
          <w:rFonts w:ascii="Times New Roman" w:hAnsi="Times New Roman" w:cs="Times New Roman"/>
          <w:sz w:val="24"/>
          <w:szCs w:val="24"/>
        </w:rPr>
      </w:pPr>
    </w:p>
    <w:p w14:paraId="02D650DF" w14:textId="77777777" w:rsidR="00653CBE" w:rsidRDefault="00653CBE" w:rsidP="00F6729A">
      <w:pPr>
        <w:spacing w:after="0" w:line="240" w:lineRule="auto"/>
        <w:ind w:firstLine="720"/>
        <w:jc w:val="both"/>
        <w:rPr>
          <w:rFonts w:ascii="Times New Roman" w:hAnsi="Times New Roman" w:cs="Times New Roman"/>
          <w:sz w:val="24"/>
          <w:szCs w:val="24"/>
        </w:rPr>
      </w:pPr>
    </w:p>
    <w:p w14:paraId="04092880" w14:textId="77777777" w:rsidR="00653CBE" w:rsidRDefault="00653CBE" w:rsidP="00653CBE">
      <w:pPr>
        <w:spacing w:after="0" w:line="240" w:lineRule="auto"/>
        <w:jc w:val="both"/>
        <w:rPr>
          <w:rFonts w:ascii="Times New Roman" w:hAnsi="Times New Roman" w:cs="Times New Roman"/>
          <w:b/>
          <w:bCs/>
          <w:sz w:val="24"/>
          <w:szCs w:val="24"/>
        </w:rPr>
      </w:pPr>
    </w:p>
    <w:p w14:paraId="7444CBC0" w14:textId="77777777" w:rsidR="00653CBE" w:rsidRDefault="00653CBE" w:rsidP="00653CBE">
      <w:pPr>
        <w:spacing w:after="0" w:line="240" w:lineRule="auto"/>
        <w:jc w:val="both"/>
        <w:rPr>
          <w:rFonts w:ascii="Times New Roman" w:hAnsi="Times New Roman" w:cs="Times New Roman"/>
          <w:b/>
          <w:bCs/>
          <w:sz w:val="24"/>
          <w:szCs w:val="24"/>
        </w:rPr>
      </w:pPr>
    </w:p>
    <w:p w14:paraId="36364E1D" w14:textId="77777777" w:rsidR="00653CBE" w:rsidRDefault="00653CBE" w:rsidP="00653CBE">
      <w:pPr>
        <w:spacing w:after="0" w:line="240" w:lineRule="auto"/>
        <w:jc w:val="both"/>
        <w:rPr>
          <w:rFonts w:ascii="Times New Roman" w:hAnsi="Times New Roman" w:cs="Times New Roman"/>
          <w:b/>
          <w:bCs/>
          <w:sz w:val="24"/>
          <w:szCs w:val="24"/>
        </w:rPr>
      </w:pPr>
    </w:p>
    <w:p w14:paraId="53F1EB3C" w14:textId="77777777" w:rsidR="00653CBE" w:rsidRDefault="00653CBE" w:rsidP="00653CBE">
      <w:pPr>
        <w:spacing w:after="0" w:line="240" w:lineRule="auto"/>
        <w:jc w:val="both"/>
        <w:rPr>
          <w:rFonts w:ascii="Times New Roman" w:hAnsi="Times New Roman" w:cs="Times New Roman"/>
          <w:b/>
          <w:bCs/>
          <w:sz w:val="24"/>
          <w:szCs w:val="24"/>
        </w:rPr>
      </w:pPr>
    </w:p>
    <w:p w14:paraId="0718CC48" w14:textId="77777777" w:rsidR="00653CBE" w:rsidRDefault="00653CBE" w:rsidP="00653CBE">
      <w:pPr>
        <w:spacing w:after="0" w:line="240" w:lineRule="auto"/>
        <w:jc w:val="both"/>
        <w:rPr>
          <w:rFonts w:ascii="Times New Roman" w:hAnsi="Times New Roman" w:cs="Times New Roman"/>
          <w:b/>
          <w:bCs/>
          <w:sz w:val="24"/>
          <w:szCs w:val="24"/>
        </w:rPr>
      </w:pPr>
    </w:p>
    <w:p w14:paraId="02FF73A7" w14:textId="77777777" w:rsidR="00653CBE" w:rsidRDefault="00653CBE" w:rsidP="00653CBE">
      <w:pPr>
        <w:spacing w:after="0" w:line="240" w:lineRule="auto"/>
        <w:jc w:val="both"/>
        <w:rPr>
          <w:rFonts w:ascii="Times New Roman" w:hAnsi="Times New Roman" w:cs="Times New Roman"/>
          <w:b/>
          <w:bCs/>
          <w:sz w:val="24"/>
          <w:szCs w:val="24"/>
        </w:rPr>
      </w:pPr>
    </w:p>
    <w:p w14:paraId="35267C11" w14:textId="77777777" w:rsidR="00082143" w:rsidRDefault="00082143" w:rsidP="00653CBE">
      <w:pPr>
        <w:spacing w:after="0" w:line="240" w:lineRule="auto"/>
        <w:jc w:val="both"/>
        <w:rPr>
          <w:rFonts w:ascii="Times New Roman" w:hAnsi="Times New Roman" w:cs="Times New Roman"/>
          <w:b/>
          <w:bCs/>
          <w:sz w:val="24"/>
          <w:szCs w:val="24"/>
        </w:rPr>
      </w:pPr>
    </w:p>
    <w:p w14:paraId="5D87C36C" w14:textId="77777777" w:rsidR="00082143" w:rsidRDefault="00082143" w:rsidP="00653CBE">
      <w:pPr>
        <w:spacing w:after="0" w:line="240" w:lineRule="auto"/>
        <w:jc w:val="both"/>
        <w:rPr>
          <w:rFonts w:ascii="Times New Roman" w:hAnsi="Times New Roman" w:cs="Times New Roman"/>
          <w:b/>
          <w:bCs/>
          <w:sz w:val="24"/>
          <w:szCs w:val="24"/>
        </w:rPr>
      </w:pPr>
    </w:p>
    <w:p w14:paraId="6E106D16" w14:textId="77777777" w:rsidR="00082143" w:rsidRDefault="00082143" w:rsidP="00653CBE">
      <w:pPr>
        <w:spacing w:after="0" w:line="240" w:lineRule="auto"/>
        <w:jc w:val="both"/>
        <w:rPr>
          <w:rFonts w:ascii="Times New Roman" w:hAnsi="Times New Roman" w:cs="Times New Roman"/>
          <w:b/>
          <w:bCs/>
          <w:sz w:val="24"/>
          <w:szCs w:val="24"/>
        </w:rPr>
      </w:pPr>
    </w:p>
    <w:p w14:paraId="36C0E247" w14:textId="77777777" w:rsidR="00082143" w:rsidRDefault="00082143" w:rsidP="00653CBE">
      <w:pPr>
        <w:spacing w:after="0" w:line="240" w:lineRule="auto"/>
        <w:jc w:val="both"/>
        <w:rPr>
          <w:rFonts w:ascii="Times New Roman" w:hAnsi="Times New Roman" w:cs="Times New Roman"/>
          <w:b/>
          <w:bCs/>
          <w:sz w:val="24"/>
          <w:szCs w:val="24"/>
        </w:rPr>
      </w:pPr>
    </w:p>
    <w:p w14:paraId="70DD5B27" w14:textId="77777777" w:rsidR="00082143" w:rsidRDefault="00082143" w:rsidP="00653CBE">
      <w:pPr>
        <w:spacing w:after="0" w:line="240" w:lineRule="auto"/>
        <w:jc w:val="both"/>
        <w:rPr>
          <w:rFonts w:ascii="Times New Roman" w:hAnsi="Times New Roman" w:cs="Times New Roman"/>
          <w:b/>
          <w:bCs/>
          <w:sz w:val="24"/>
          <w:szCs w:val="24"/>
        </w:rPr>
      </w:pPr>
    </w:p>
    <w:p w14:paraId="281F45F4" w14:textId="77777777" w:rsidR="00082143" w:rsidRDefault="00082143" w:rsidP="00653CBE">
      <w:pPr>
        <w:spacing w:after="0" w:line="240" w:lineRule="auto"/>
        <w:jc w:val="both"/>
        <w:rPr>
          <w:rFonts w:ascii="Times New Roman" w:hAnsi="Times New Roman" w:cs="Times New Roman"/>
          <w:b/>
          <w:bCs/>
          <w:sz w:val="24"/>
          <w:szCs w:val="24"/>
        </w:rPr>
      </w:pPr>
    </w:p>
    <w:p w14:paraId="5FEE9627" w14:textId="77777777" w:rsidR="00082143" w:rsidRDefault="00082143" w:rsidP="00653CBE">
      <w:pPr>
        <w:spacing w:after="0" w:line="240" w:lineRule="auto"/>
        <w:jc w:val="both"/>
        <w:rPr>
          <w:rFonts w:ascii="Times New Roman" w:hAnsi="Times New Roman" w:cs="Times New Roman"/>
          <w:b/>
          <w:bCs/>
          <w:sz w:val="24"/>
          <w:szCs w:val="24"/>
        </w:rPr>
      </w:pPr>
    </w:p>
    <w:p w14:paraId="1991C02D" w14:textId="77777777" w:rsidR="00082143" w:rsidRDefault="00082143" w:rsidP="00653CBE">
      <w:pPr>
        <w:spacing w:after="0" w:line="240" w:lineRule="auto"/>
        <w:jc w:val="both"/>
        <w:rPr>
          <w:rFonts w:ascii="Times New Roman" w:hAnsi="Times New Roman" w:cs="Times New Roman"/>
          <w:b/>
          <w:bCs/>
          <w:sz w:val="24"/>
          <w:szCs w:val="24"/>
        </w:rPr>
      </w:pPr>
    </w:p>
    <w:p w14:paraId="432F31F2" w14:textId="77777777" w:rsidR="00082143" w:rsidRDefault="00082143" w:rsidP="00653CBE">
      <w:pPr>
        <w:spacing w:after="0" w:line="240" w:lineRule="auto"/>
        <w:jc w:val="both"/>
        <w:rPr>
          <w:rFonts w:ascii="Times New Roman" w:hAnsi="Times New Roman" w:cs="Times New Roman"/>
          <w:b/>
          <w:bCs/>
          <w:sz w:val="24"/>
          <w:szCs w:val="24"/>
        </w:rPr>
      </w:pPr>
    </w:p>
    <w:p w14:paraId="69DD9E90" w14:textId="77777777" w:rsidR="00082143" w:rsidRDefault="00082143" w:rsidP="00653CBE">
      <w:pPr>
        <w:spacing w:after="0" w:line="240" w:lineRule="auto"/>
        <w:jc w:val="both"/>
        <w:rPr>
          <w:rFonts w:ascii="Times New Roman" w:hAnsi="Times New Roman" w:cs="Times New Roman"/>
          <w:b/>
          <w:bCs/>
          <w:sz w:val="24"/>
          <w:szCs w:val="24"/>
        </w:rPr>
      </w:pPr>
    </w:p>
    <w:p w14:paraId="34C0091D" w14:textId="77777777" w:rsidR="00082143" w:rsidRDefault="00082143" w:rsidP="00653CBE">
      <w:pPr>
        <w:spacing w:after="0" w:line="240" w:lineRule="auto"/>
        <w:jc w:val="both"/>
        <w:rPr>
          <w:rFonts w:ascii="Times New Roman" w:hAnsi="Times New Roman" w:cs="Times New Roman"/>
          <w:b/>
          <w:bCs/>
          <w:sz w:val="24"/>
          <w:szCs w:val="24"/>
        </w:rPr>
      </w:pPr>
    </w:p>
    <w:p w14:paraId="0D00C873" w14:textId="77777777" w:rsidR="00614F3F" w:rsidRDefault="00614F3F" w:rsidP="00AC6F65">
      <w:pPr>
        <w:spacing w:after="0" w:line="240" w:lineRule="auto"/>
        <w:jc w:val="both"/>
        <w:rPr>
          <w:rFonts w:ascii="Times New Roman" w:hAnsi="Times New Roman" w:cs="Times New Roman"/>
          <w:sz w:val="24"/>
          <w:szCs w:val="24"/>
        </w:rPr>
        <w:sectPr w:rsidR="00614F3F" w:rsidSect="00614F3F">
          <w:type w:val="continuous"/>
          <w:pgSz w:w="11906" w:h="16838"/>
          <w:pgMar w:top="1440" w:right="1440" w:bottom="1440" w:left="1440" w:header="708" w:footer="708" w:gutter="0"/>
          <w:cols w:num="2" w:space="708"/>
          <w:docGrid w:linePitch="360"/>
        </w:sectPr>
      </w:pPr>
    </w:p>
    <w:p w14:paraId="09DCD3C8" w14:textId="1E6383C1" w:rsidR="007E6AA0" w:rsidRDefault="007E6AA0" w:rsidP="007E6AA0">
      <w:pPr>
        <w:pStyle w:val="Heading1"/>
        <w:numPr>
          <w:ilvl w:val="0"/>
          <w:numId w:val="1"/>
        </w:numPr>
      </w:pPr>
      <w:r>
        <w:t>INTRODUCTION</w:t>
      </w:r>
    </w:p>
    <w:p w14:paraId="4004CA4D" w14:textId="69EBF59F" w:rsidR="00A54FC2" w:rsidRDefault="00A54FC2" w:rsidP="00C3521D">
      <w:pPr>
        <w:spacing w:after="0" w:line="240" w:lineRule="auto"/>
        <w:ind w:firstLine="360"/>
        <w:jc w:val="both"/>
        <w:rPr>
          <w:rFonts w:ascii="Times New Roman" w:hAnsi="Times New Roman" w:cs="Times New Roman"/>
          <w:color w:val="000000"/>
          <w:sz w:val="24"/>
          <w:szCs w:val="24"/>
        </w:rPr>
      </w:pPr>
      <w:r w:rsidRPr="00D440C1">
        <w:rPr>
          <w:rFonts w:ascii="Times New Roman" w:hAnsi="Times New Roman" w:cs="Times New Roman"/>
          <w:sz w:val="24"/>
          <w:szCs w:val="24"/>
        </w:rPr>
        <w:t xml:space="preserve">Industrial revolution has been made since long back and during this revolution various manufacturing machines, methods have been invented to cater the nations requirements. </w:t>
      </w:r>
      <w:r w:rsidR="004A28D6" w:rsidRPr="004A28D6">
        <w:rPr>
          <w:rFonts w:ascii="Times New Roman" w:hAnsi="Times New Roman" w:cs="Times New Roman"/>
          <w:sz w:val="24"/>
          <w:szCs w:val="24"/>
        </w:rPr>
        <w:t xml:space="preserve">The functionality of our </w:t>
      </w:r>
      <w:r w:rsidR="00D577C0" w:rsidRPr="004A28D6">
        <w:rPr>
          <w:rFonts w:ascii="Times New Roman" w:hAnsi="Times New Roman" w:cs="Times New Roman"/>
          <w:sz w:val="24"/>
          <w:szCs w:val="24"/>
        </w:rPr>
        <w:t>engineering</w:t>
      </w:r>
      <w:r w:rsidR="004A28D6" w:rsidRPr="004A28D6">
        <w:rPr>
          <w:rFonts w:ascii="Times New Roman" w:hAnsi="Times New Roman" w:cs="Times New Roman"/>
          <w:sz w:val="24"/>
          <w:szCs w:val="24"/>
        </w:rPr>
        <w:t xml:space="preserve"> </w:t>
      </w:r>
      <w:r w:rsidR="00D577C0" w:rsidRPr="004A28D6">
        <w:rPr>
          <w:rFonts w:ascii="Times New Roman" w:hAnsi="Times New Roman" w:cs="Times New Roman"/>
          <w:sz w:val="24"/>
          <w:szCs w:val="24"/>
        </w:rPr>
        <w:t>structure</w:t>
      </w:r>
      <w:r w:rsidR="004A28D6" w:rsidRPr="004A28D6">
        <w:rPr>
          <w:rFonts w:ascii="Times New Roman" w:hAnsi="Times New Roman" w:cs="Times New Roman"/>
          <w:sz w:val="24"/>
          <w:szCs w:val="24"/>
        </w:rPr>
        <w:t xml:space="preserve">, daily </w:t>
      </w:r>
      <w:r w:rsidR="00D577C0" w:rsidRPr="004A28D6">
        <w:rPr>
          <w:rFonts w:ascii="Times New Roman" w:hAnsi="Times New Roman" w:cs="Times New Roman"/>
          <w:sz w:val="24"/>
          <w:szCs w:val="24"/>
        </w:rPr>
        <w:t>requirements</w:t>
      </w:r>
      <w:r w:rsidR="004A28D6" w:rsidRPr="004A28D6">
        <w:rPr>
          <w:rFonts w:ascii="Times New Roman" w:hAnsi="Times New Roman" w:cs="Times New Roman"/>
          <w:sz w:val="24"/>
          <w:szCs w:val="24"/>
        </w:rPr>
        <w:t>, transportation</w:t>
      </w:r>
      <w:r w:rsidR="00D577C0">
        <w:rPr>
          <w:rFonts w:ascii="Times New Roman" w:hAnsi="Times New Roman" w:cs="Times New Roman"/>
          <w:sz w:val="24"/>
          <w:szCs w:val="24"/>
        </w:rPr>
        <w:t xml:space="preserve"> and </w:t>
      </w:r>
      <w:r w:rsidR="00D577C0" w:rsidRPr="004A28D6">
        <w:rPr>
          <w:rFonts w:ascii="Times New Roman" w:hAnsi="Times New Roman" w:cs="Times New Roman"/>
          <w:sz w:val="24"/>
          <w:szCs w:val="24"/>
        </w:rPr>
        <w:t>communication</w:t>
      </w:r>
      <w:r w:rsidR="004A28D6" w:rsidRPr="004A28D6">
        <w:rPr>
          <w:rFonts w:ascii="Times New Roman" w:hAnsi="Times New Roman" w:cs="Times New Roman"/>
          <w:sz w:val="24"/>
          <w:szCs w:val="24"/>
        </w:rPr>
        <w:t xml:space="preserve"> all rely on the properties and applications of materials</w:t>
      </w:r>
      <w:r w:rsidR="004A28D6">
        <w:rPr>
          <w:rFonts w:ascii="Times New Roman" w:hAnsi="Times New Roman" w:cs="Times New Roman"/>
          <w:sz w:val="24"/>
          <w:szCs w:val="24"/>
        </w:rPr>
        <w:t>.</w:t>
      </w:r>
      <w:r w:rsidR="009F08BF">
        <w:rPr>
          <w:rFonts w:ascii="Times New Roman" w:hAnsi="Times New Roman" w:cs="Times New Roman"/>
          <w:sz w:val="24"/>
          <w:szCs w:val="24"/>
        </w:rPr>
        <w:t xml:space="preserve"> </w:t>
      </w:r>
      <w:r w:rsidR="00EC06EF" w:rsidRPr="00EC06EF">
        <w:rPr>
          <w:rFonts w:ascii="Times New Roman" w:hAnsi="Times New Roman" w:cs="Times New Roman"/>
          <w:sz w:val="24"/>
          <w:szCs w:val="24"/>
        </w:rPr>
        <w:t xml:space="preserve">Over the recent decades, composite materials have gained significant popularity due to their superior properties and versatile applications. Composites are advanced </w:t>
      </w:r>
      <w:r w:rsidR="00AE108B">
        <w:rPr>
          <w:rFonts w:ascii="Times New Roman" w:hAnsi="Times New Roman" w:cs="Times New Roman"/>
          <w:sz w:val="24"/>
          <w:szCs w:val="24"/>
        </w:rPr>
        <w:t>novel material</w:t>
      </w:r>
      <w:r w:rsidR="00EC06EF" w:rsidRPr="00EC06EF">
        <w:rPr>
          <w:rFonts w:ascii="Times New Roman" w:hAnsi="Times New Roman" w:cs="Times New Roman"/>
          <w:sz w:val="24"/>
          <w:szCs w:val="24"/>
        </w:rPr>
        <w:t xml:space="preserve"> in which </w:t>
      </w:r>
      <w:r w:rsidR="00AE108B">
        <w:rPr>
          <w:rFonts w:ascii="Times New Roman" w:hAnsi="Times New Roman" w:cs="Times New Roman"/>
          <w:sz w:val="24"/>
          <w:szCs w:val="24"/>
        </w:rPr>
        <w:t xml:space="preserve">numerous </w:t>
      </w:r>
      <w:bookmarkStart w:id="0" w:name="_Hlk142128210"/>
      <w:r w:rsidR="00AE108B" w:rsidRPr="00EC06EF">
        <w:rPr>
          <w:rFonts w:ascii="Times New Roman" w:hAnsi="Times New Roman" w:cs="Times New Roman"/>
          <w:sz w:val="24"/>
          <w:szCs w:val="24"/>
        </w:rPr>
        <w:t>strengthening</w:t>
      </w:r>
      <w:r w:rsidR="00EC06EF" w:rsidRPr="00EC06EF">
        <w:rPr>
          <w:rFonts w:ascii="Times New Roman" w:hAnsi="Times New Roman" w:cs="Times New Roman"/>
          <w:sz w:val="24"/>
          <w:szCs w:val="24"/>
        </w:rPr>
        <w:t xml:space="preserve"> </w:t>
      </w:r>
      <w:r w:rsidR="00AE108B">
        <w:rPr>
          <w:rFonts w:ascii="Times New Roman" w:hAnsi="Times New Roman" w:cs="Times New Roman"/>
          <w:sz w:val="24"/>
          <w:szCs w:val="24"/>
        </w:rPr>
        <w:t xml:space="preserve">mediator </w:t>
      </w:r>
      <w:bookmarkEnd w:id="0"/>
      <w:r w:rsidR="00EC06EF" w:rsidRPr="00EC06EF">
        <w:rPr>
          <w:rFonts w:ascii="Times New Roman" w:hAnsi="Times New Roman" w:cs="Times New Roman"/>
          <w:sz w:val="24"/>
          <w:szCs w:val="24"/>
        </w:rPr>
        <w:t xml:space="preserve">is distributed within the matrix, either in a continuous or </w:t>
      </w:r>
      <w:bookmarkStart w:id="1" w:name="_Hlk142129257"/>
      <w:r w:rsidR="00E26945" w:rsidRPr="00EC06EF">
        <w:rPr>
          <w:rFonts w:ascii="Times New Roman" w:hAnsi="Times New Roman" w:cs="Times New Roman"/>
          <w:sz w:val="24"/>
          <w:szCs w:val="24"/>
        </w:rPr>
        <w:t>intermittent</w:t>
      </w:r>
      <w:r w:rsidR="00EC06EF" w:rsidRPr="00EC06EF">
        <w:rPr>
          <w:rFonts w:ascii="Times New Roman" w:hAnsi="Times New Roman" w:cs="Times New Roman"/>
          <w:sz w:val="24"/>
          <w:szCs w:val="24"/>
        </w:rPr>
        <w:t xml:space="preserve"> </w:t>
      </w:r>
      <w:bookmarkEnd w:id="1"/>
      <w:r w:rsidR="00EC06EF" w:rsidRPr="00EC06EF">
        <w:rPr>
          <w:rFonts w:ascii="Times New Roman" w:hAnsi="Times New Roman" w:cs="Times New Roman"/>
          <w:sz w:val="24"/>
          <w:szCs w:val="24"/>
        </w:rPr>
        <w:t>phase</w:t>
      </w:r>
      <w:r w:rsidR="0025390F" w:rsidRPr="00D440C1">
        <w:rPr>
          <w:rFonts w:ascii="Times New Roman" w:hAnsi="Times New Roman" w:cs="Times New Roman"/>
          <w:sz w:val="24"/>
          <w:szCs w:val="24"/>
        </w:rPr>
        <w:t>.</w:t>
      </w:r>
      <w:r w:rsidR="001C3C7F" w:rsidRPr="00D440C1">
        <w:rPr>
          <w:rFonts w:ascii="Times New Roman" w:hAnsi="Times New Roman" w:cs="Times New Roman"/>
          <w:sz w:val="24"/>
          <w:szCs w:val="24"/>
        </w:rPr>
        <w:t xml:space="preserve"> In the 1950s, the concept of metal matrix composites emerged, incorporating two distinct phases: the matrix phase and the </w:t>
      </w:r>
      <w:r w:rsidR="00090E87" w:rsidRPr="00090E87">
        <w:rPr>
          <w:rFonts w:ascii="Times New Roman" w:hAnsi="Times New Roman" w:cs="Times New Roman"/>
          <w:sz w:val="24"/>
          <w:szCs w:val="24"/>
        </w:rPr>
        <w:t xml:space="preserve">strengthening mediator </w:t>
      </w:r>
      <w:r w:rsidR="001C3C7F" w:rsidRPr="00D440C1">
        <w:rPr>
          <w:rFonts w:ascii="Times New Roman" w:hAnsi="Times New Roman" w:cs="Times New Roman"/>
          <w:sz w:val="24"/>
          <w:szCs w:val="24"/>
        </w:rPr>
        <w:t xml:space="preserve">phase. Challenges associated with the implementation of these composites </w:t>
      </w:r>
      <w:r w:rsidR="00D32A41" w:rsidRPr="00D440C1">
        <w:rPr>
          <w:rFonts w:ascii="Times New Roman" w:hAnsi="Times New Roman" w:cs="Times New Roman"/>
          <w:sz w:val="24"/>
          <w:szCs w:val="24"/>
        </w:rPr>
        <w:t>comprise</w:t>
      </w:r>
      <w:r w:rsidR="001C3C7F" w:rsidRPr="00D440C1">
        <w:rPr>
          <w:rFonts w:ascii="Times New Roman" w:hAnsi="Times New Roman" w:cs="Times New Roman"/>
          <w:sz w:val="24"/>
          <w:szCs w:val="24"/>
        </w:rPr>
        <w:t xml:space="preserve"> expensive </w:t>
      </w:r>
      <w:r w:rsidR="00A5330A" w:rsidRPr="00D440C1">
        <w:rPr>
          <w:rFonts w:ascii="Times New Roman" w:hAnsi="Times New Roman" w:cs="Times New Roman"/>
          <w:sz w:val="24"/>
          <w:szCs w:val="24"/>
        </w:rPr>
        <w:t>production</w:t>
      </w:r>
      <w:r w:rsidR="001C3C7F" w:rsidRPr="00D440C1">
        <w:rPr>
          <w:rFonts w:ascii="Times New Roman" w:hAnsi="Times New Roman" w:cs="Times New Roman"/>
          <w:sz w:val="24"/>
          <w:szCs w:val="24"/>
        </w:rPr>
        <w:t xml:space="preserve"> methods and </w:t>
      </w:r>
      <w:r w:rsidR="00A5330A" w:rsidRPr="00D440C1">
        <w:rPr>
          <w:rFonts w:ascii="Times New Roman" w:hAnsi="Times New Roman" w:cs="Times New Roman"/>
          <w:sz w:val="24"/>
          <w:szCs w:val="24"/>
        </w:rPr>
        <w:t>explicit</w:t>
      </w:r>
      <w:r w:rsidR="001C3C7F" w:rsidRPr="00D440C1">
        <w:rPr>
          <w:rFonts w:ascii="Times New Roman" w:hAnsi="Times New Roman" w:cs="Times New Roman"/>
          <w:sz w:val="24"/>
          <w:szCs w:val="24"/>
        </w:rPr>
        <w:t xml:space="preserve"> issues in certain applications, like </w:t>
      </w:r>
      <w:r w:rsidR="00A5330A" w:rsidRPr="00D440C1">
        <w:rPr>
          <w:rFonts w:ascii="Times New Roman" w:hAnsi="Times New Roman" w:cs="Times New Roman"/>
          <w:sz w:val="24"/>
          <w:szCs w:val="24"/>
        </w:rPr>
        <w:t>external</w:t>
      </w:r>
      <w:r w:rsidR="001C3C7F" w:rsidRPr="00D440C1">
        <w:rPr>
          <w:rFonts w:ascii="Times New Roman" w:hAnsi="Times New Roman" w:cs="Times New Roman"/>
          <w:sz w:val="24"/>
          <w:szCs w:val="24"/>
        </w:rPr>
        <w:t xml:space="preserve"> object </w:t>
      </w:r>
      <w:r w:rsidR="00A5330A" w:rsidRPr="00D440C1">
        <w:rPr>
          <w:rFonts w:ascii="Times New Roman" w:hAnsi="Times New Roman" w:cs="Times New Roman"/>
          <w:sz w:val="24"/>
          <w:szCs w:val="24"/>
        </w:rPr>
        <w:t>impairment</w:t>
      </w:r>
      <w:r w:rsidR="001C3C7F" w:rsidRPr="00D440C1">
        <w:rPr>
          <w:rFonts w:ascii="Times New Roman" w:hAnsi="Times New Roman" w:cs="Times New Roman"/>
          <w:sz w:val="24"/>
          <w:szCs w:val="24"/>
        </w:rPr>
        <w:t xml:space="preserve"> and erosion in </w:t>
      </w:r>
      <w:r w:rsidR="00043318">
        <w:rPr>
          <w:rFonts w:ascii="Times New Roman" w:hAnsi="Times New Roman" w:cs="Times New Roman"/>
          <w:sz w:val="24"/>
          <w:szCs w:val="24"/>
        </w:rPr>
        <w:t xml:space="preserve">engineering </w:t>
      </w:r>
      <w:r w:rsidR="00BE3724">
        <w:rPr>
          <w:rFonts w:ascii="Times New Roman" w:hAnsi="Times New Roman" w:cs="Times New Roman"/>
          <w:sz w:val="24"/>
          <w:szCs w:val="24"/>
        </w:rPr>
        <w:t xml:space="preserve">and automobile </w:t>
      </w:r>
      <w:r w:rsidR="001C3C7F" w:rsidRPr="00D440C1">
        <w:rPr>
          <w:rFonts w:ascii="Times New Roman" w:hAnsi="Times New Roman" w:cs="Times New Roman"/>
          <w:sz w:val="24"/>
          <w:szCs w:val="24"/>
        </w:rPr>
        <w:t>components</w:t>
      </w:r>
      <w:sdt>
        <w:sdtPr>
          <w:rPr>
            <w:rFonts w:ascii="Times New Roman" w:hAnsi="Times New Roman" w:cs="Times New Roman"/>
            <w:color w:val="000000"/>
            <w:sz w:val="24"/>
            <w:szCs w:val="24"/>
          </w:rPr>
          <w:tag w:val="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
          <w:id w:val="1734041363"/>
          <w:placeholder>
            <w:docPart w:val="DefaultPlaceholder_-1854013440"/>
          </w:placeholder>
        </w:sdtPr>
        <w:sdtContent>
          <w:r w:rsidR="007051A2" w:rsidRPr="007051A2">
            <w:rPr>
              <w:rFonts w:ascii="Times New Roman" w:hAnsi="Times New Roman" w:cs="Times New Roman"/>
              <w:color w:val="000000"/>
              <w:sz w:val="24"/>
              <w:szCs w:val="24"/>
            </w:rPr>
            <w:t>[1]</w:t>
          </w:r>
        </w:sdtContent>
      </w:sdt>
      <w:r w:rsidR="001C3C7F" w:rsidRPr="00D440C1">
        <w:rPr>
          <w:rFonts w:ascii="Times New Roman" w:hAnsi="Times New Roman" w:cs="Times New Roman"/>
          <w:color w:val="000000"/>
          <w:sz w:val="24"/>
          <w:szCs w:val="24"/>
        </w:rPr>
        <w:t>.</w:t>
      </w:r>
      <w:r w:rsidR="00337ED3" w:rsidRPr="00D440C1">
        <w:rPr>
          <w:rFonts w:ascii="Times New Roman" w:hAnsi="Times New Roman" w:cs="Times New Roman"/>
          <w:color w:val="000000"/>
          <w:sz w:val="24"/>
          <w:szCs w:val="24"/>
        </w:rPr>
        <w:t xml:space="preserve"> In the past decade, the significance of MMC (Metal Matrix Composite) materials has grown significantly, driven by their notable benefits, including </w:t>
      </w:r>
      <w:proofErr w:type="spellStart"/>
      <w:r w:rsidR="00337ED3" w:rsidRPr="00D440C1">
        <w:rPr>
          <w:rFonts w:ascii="Times New Roman" w:hAnsi="Times New Roman" w:cs="Times New Roman"/>
          <w:color w:val="000000"/>
          <w:sz w:val="24"/>
          <w:szCs w:val="24"/>
        </w:rPr>
        <w:t>a</w:t>
      </w:r>
      <w:proofErr w:type="spellEnd"/>
      <w:r w:rsidR="00337ED3" w:rsidRPr="00D440C1">
        <w:rPr>
          <w:rFonts w:ascii="Times New Roman" w:hAnsi="Times New Roman" w:cs="Times New Roman"/>
          <w:color w:val="000000"/>
          <w:sz w:val="24"/>
          <w:szCs w:val="24"/>
        </w:rPr>
        <w:t xml:space="preserve"> </w:t>
      </w:r>
      <w:r w:rsidR="0030461D">
        <w:rPr>
          <w:rFonts w:ascii="Times New Roman" w:hAnsi="Times New Roman" w:cs="Times New Roman"/>
          <w:color w:val="000000"/>
          <w:sz w:val="24"/>
          <w:szCs w:val="24"/>
        </w:rPr>
        <w:t>extra ordinary</w:t>
      </w:r>
      <w:r w:rsidR="00337ED3" w:rsidRPr="00D440C1">
        <w:rPr>
          <w:rFonts w:ascii="Times New Roman" w:hAnsi="Times New Roman" w:cs="Times New Roman"/>
          <w:color w:val="000000"/>
          <w:sz w:val="24"/>
          <w:szCs w:val="24"/>
        </w:rPr>
        <w:t xml:space="preserve"> strength-to-weight ratio, </w:t>
      </w:r>
      <w:r w:rsidR="0030461D" w:rsidRPr="00D440C1">
        <w:rPr>
          <w:rFonts w:ascii="Times New Roman" w:hAnsi="Times New Roman" w:cs="Times New Roman"/>
          <w:color w:val="000000"/>
          <w:sz w:val="24"/>
          <w:szCs w:val="24"/>
        </w:rPr>
        <w:t>corrosion resistance</w:t>
      </w:r>
      <w:r w:rsidR="0030461D" w:rsidRPr="00D440C1">
        <w:rPr>
          <w:rFonts w:ascii="Times New Roman" w:hAnsi="Times New Roman" w:cs="Times New Roman"/>
          <w:color w:val="000000"/>
          <w:sz w:val="24"/>
          <w:szCs w:val="24"/>
        </w:rPr>
        <w:t xml:space="preserve"> </w:t>
      </w:r>
      <w:r w:rsidR="0030461D">
        <w:rPr>
          <w:rFonts w:ascii="Times New Roman" w:hAnsi="Times New Roman" w:cs="Times New Roman"/>
          <w:color w:val="000000"/>
          <w:sz w:val="24"/>
          <w:szCs w:val="24"/>
        </w:rPr>
        <w:t xml:space="preserve">and </w:t>
      </w:r>
      <w:r w:rsidR="0030461D" w:rsidRPr="00D440C1">
        <w:rPr>
          <w:rFonts w:ascii="Times New Roman" w:hAnsi="Times New Roman" w:cs="Times New Roman"/>
          <w:color w:val="000000"/>
          <w:sz w:val="24"/>
          <w:szCs w:val="24"/>
        </w:rPr>
        <w:t>exceptional</w:t>
      </w:r>
      <w:r w:rsidR="00337ED3" w:rsidRPr="00D440C1">
        <w:rPr>
          <w:rFonts w:ascii="Times New Roman" w:hAnsi="Times New Roman" w:cs="Times New Roman"/>
          <w:color w:val="000000"/>
          <w:sz w:val="24"/>
          <w:szCs w:val="24"/>
        </w:rPr>
        <w:t xml:space="preserve"> wear. These materials are now being utilized in diverse industries, such as </w:t>
      </w:r>
      <w:r w:rsidR="00223B6A" w:rsidRPr="00D440C1">
        <w:rPr>
          <w:rFonts w:ascii="Times New Roman" w:hAnsi="Times New Roman" w:cs="Times New Roman"/>
          <w:color w:val="000000"/>
          <w:sz w:val="24"/>
          <w:szCs w:val="24"/>
        </w:rPr>
        <w:t>motorized</w:t>
      </w:r>
      <w:r w:rsidR="00337ED3" w:rsidRPr="00D440C1">
        <w:rPr>
          <w:rFonts w:ascii="Times New Roman" w:hAnsi="Times New Roman" w:cs="Times New Roman"/>
          <w:color w:val="000000"/>
          <w:sz w:val="24"/>
          <w:szCs w:val="24"/>
        </w:rPr>
        <w:t xml:space="preserve">, </w:t>
      </w:r>
      <w:r w:rsidR="00223B6A" w:rsidRPr="00D440C1">
        <w:rPr>
          <w:rFonts w:ascii="Times New Roman" w:hAnsi="Times New Roman" w:cs="Times New Roman"/>
          <w:color w:val="000000"/>
          <w:sz w:val="24"/>
          <w:szCs w:val="24"/>
        </w:rPr>
        <w:t>space</w:t>
      </w:r>
      <w:r w:rsidR="00337ED3" w:rsidRPr="00D440C1">
        <w:rPr>
          <w:rFonts w:ascii="Times New Roman" w:hAnsi="Times New Roman" w:cs="Times New Roman"/>
          <w:color w:val="000000"/>
          <w:sz w:val="24"/>
          <w:szCs w:val="24"/>
        </w:rPr>
        <w:t>, and other sectors involved in spare parts manufacturing</w:t>
      </w:r>
      <w:sdt>
        <w:sdtPr>
          <w:rPr>
            <w:rFonts w:ascii="Times New Roman" w:hAnsi="Times New Roman" w:cs="Times New Roman"/>
            <w:color w:val="000000"/>
            <w:sz w:val="24"/>
            <w:szCs w:val="24"/>
          </w:rPr>
          <w:tag w:val="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
          <w:id w:val="-2112654019"/>
          <w:placeholder>
            <w:docPart w:val="DefaultPlaceholder_-1854013440"/>
          </w:placeholder>
        </w:sdtPr>
        <w:sdtContent>
          <w:r w:rsidR="007051A2" w:rsidRPr="007051A2">
            <w:rPr>
              <w:rFonts w:ascii="Times New Roman" w:hAnsi="Times New Roman" w:cs="Times New Roman"/>
              <w:color w:val="000000"/>
              <w:sz w:val="24"/>
              <w:szCs w:val="24"/>
            </w:rPr>
            <w:t>[2]</w:t>
          </w:r>
        </w:sdtContent>
      </w:sdt>
      <w:r w:rsidR="000921CE" w:rsidRPr="00D440C1">
        <w:rPr>
          <w:rFonts w:ascii="Times New Roman" w:hAnsi="Times New Roman" w:cs="Times New Roman"/>
          <w:color w:val="000000"/>
          <w:sz w:val="24"/>
          <w:szCs w:val="24"/>
        </w:rPr>
        <w:t>.</w:t>
      </w:r>
      <w:r w:rsidR="00D440C1" w:rsidRPr="00D440C1">
        <w:rPr>
          <w:rFonts w:ascii="Times New Roman" w:hAnsi="Times New Roman" w:cs="Times New Roman"/>
          <w:color w:val="000000"/>
          <w:sz w:val="24"/>
          <w:szCs w:val="24"/>
        </w:rPr>
        <w:t xml:space="preserve"> The mechanical properties and tribological </w:t>
      </w:r>
      <w:r w:rsidR="004E6FB9">
        <w:rPr>
          <w:rFonts w:ascii="Times New Roman" w:hAnsi="Times New Roman" w:cs="Times New Roman"/>
          <w:color w:val="000000"/>
          <w:sz w:val="24"/>
          <w:szCs w:val="24"/>
        </w:rPr>
        <w:t>characteristics</w:t>
      </w:r>
      <w:r w:rsidR="00D440C1" w:rsidRPr="00D440C1">
        <w:rPr>
          <w:rFonts w:ascii="Times New Roman" w:hAnsi="Times New Roman" w:cs="Times New Roman"/>
          <w:color w:val="000000"/>
          <w:sz w:val="24"/>
          <w:szCs w:val="24"/>
        </w:rPr>
        <w:t xml:space="preserve"> of aluminium metal matrix composites, containing various </w:t>
      </w:r>
      <w:r w:rsidR="004E6FB9" w:rsidRPr="00D440C1">
        <w:rPr>
          <w:rFonts w:ascii="Times New Roman" w:hAnsi="Times New Roman" w:cs="Times New Roman"/>
          <w:color w:val="000000"/>
          <w:sz w:val="24"/>
          <w:szCs w:val="24"/>
        </w:rPr>
        <w:t>forms</w:t>
      </w:r>
      <w:r w:rsidR="00D440C1" w:rsidRPr="00D440C1">
        <w:rPr>
          <w:rFonts w:ascii="Times New Roman" w:hAnsi="Times New Roman" w:cs="Times New Roman"/>
          <w:color w:val="000000"/>
          <w:sz w:val="24"/>
          <w:szCs w:val="24"/>
        </w:rPr>
        <w:t xml:space="preserve"> of reinforcements, surpass those of traditional engineering materials used in the past. These composites exhibit lower weight, enhanced cost-effectiveness, improved strength, superior stiffness, and reduced wear rate</w:t>
      </w:r>
      <w:sdt>
        <w:sdtPr>
          <w:rPr>
            <w:rFonts w:ascii="Times New Roman" w:hAnsi="Times New Roman" w:cs="Times New Roman"/>
            <w:color w:val="000000"/>
            <w:sz w:val="24"/>
            <w:szCs w:val="24"/>
          </w:rPr>
          <w:tag w:val="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
          <w:id w:val="1904021875"/>
          <w:placeholder>
            <w:docPart w:val="DefaultPlaceholder_-1854013440"/>
          </w:placeholder>
        </w:sdtPr>
        <w:sdtContent>
          <w:r w:rsidR="007051A2" w:rsidRPr="007051A2">
            <w:rPr>
              <w:rFonts w:ascii="Times New Roman" w:hAnsi="Times New Roman" w:cs="Times New Roman"/>
              <w:color w:val="000000"/>
              <w:sz w:val="24"/>
              <w:szCs w:val="24"/>
            </w:rPr>
            <w:t>[3]</w:t>
          </w:r>
        </w:sdtContent>
      </w:sdt>
      <w:r w:rsidR="00E65904">
        <w:rPr>
          <w:rFonts w:ascii="Times New Roman" w:hAnsi="Times New Roman" w:cs="Times New Roman"/>
          <w:color w:val="000000"/>
          <w:sz w:val="24"/>
          <w:szCs w:val="24"/>
        </w:rPr>
        <w:t xml:space="preserve">. </w:t>
      </w:r>
    </w:p>
    <w:p w14:paraId="521AEA01" w14:textId="0EBD571C" w:rsidR="00E53411" w:rsidRDefault="00E53411" w:rsidP="00E6237F">
      <w:pPr>
        <w:spacing w:after="0" w:line="240" w:lineRule="auto"/>
        <w:ind w:firstLine="360"/>
        <w:jc w:val="both"/>
        <w:rPr>
          <w:rFonts w:ascii="Times New Roman" w:hAnsi="Times New Roman" w:cs="Times New Roman"/>
          <w:color w:val="000000"/>
          <w:sz w:val="24"/>
          <w:szCs w:val="24"/>
        </w:rPr>
      </w:pPr>
      <w:r w:rsidRPr="00E53411">
        <w:rPr>
          <w:rFonts w:ascii="Times New Roman" w:hAnsi="Times New Roman" w:cs="Times New Roman"/>
          <w:color w:val="000000"/>
          <w:sz w:val="24"/>
          <w:szCs w:val="24"/>
        </w:rPr>
        <w:t xml:space="preserve">Over the past two </w:t>
      </w:r>
      <w:r w:rsidR="00E3533A" w:rsidRPr="00E53411">
        <w:rPr>
          <w:rFonts w:ascii="Times New Roman" w:hAnsi="Times New Roman" w:cs="Times New Roman"/>
          <w:color w:val="000000"/>
          <w:sz w:val="24"/>
          <w:szCs w:val="24"/>
        </w:rPr>
        <w:t>eras</w:t>
      </w:r>
      <w:r w:rsidRPr="00E53411">
        <w:rPr>
          <w:rFonts w:ascii="Times New Roman" w:hAnsi="Times New Roman" w:cs="Times New Roman"/>
          <w:color w:val="000000"/>
          <w:sz w:val="24"/>
          <w:szCs w:val="24"/>
        </w:rPr>
        <w:t>, particulate reinforced aluminium matrix composites (PRAMCs) have emerged as promising candidates to supplant traditional materials across various application domains, including transportation, military, marine, and advanced engineering industries</w:t>
      </w:r>
      <w:r>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 xml:space="preserve">The addition of </w:t>
      </w:r>
      <w:r w:rsidR="00E3533A" w:rsidRPr="00E53411">
        <w:rPr>
          <w:rFonts w:ascii="Times New Roman" w:hAnsi="Times New Roman" w:cs="Times New Roman"/>
          <w:color w:val="000000"/>
          <w:sz w:val="24"/>
          <w:szCs w:val="24"/>
        </w:rPr>
        <w:t>strengthening</w:t>
      </w:r>
      <w:r w:rsidRPr="00E53411">
        <w:rPr>
          <w:rFonts w:ascii="Times New Roman" w:hAnsi="Times New Roman" w:cs="Times New Roman"/>
          <w:color w:val="000000"/>
          <w:sz w:val="24"/>
          <w:szCs w:val="24"/>
        </w:rPr>
        <w:t xml:space="preserve"> particles in the aluminium matrix alloy significantly enhances the</w:t>
      </w:r>
      <w:r w:rsidR="00E3533A">
        <w:rPr>
          <w:rFonts w:ascii="Times New Roman" w:hAnsi="Times New Roman" w:cs="Times New Roman"/>
          <w:color w:val="000000"/>
          <w:sz w:val="24"/>
          <w:szCs w:val="24"/>
        </w:rPr>
        <w:t xml:space="preserve"> mechanical and</w:t>
      </w:r>
      <w:r w:rsidRPr="00E53411">
        <w:rPr>
          <w:rFonts w:ascii="Times New Roman" w:hAnsi="Times New Roman" w:cs="Times New Roman"/>
          <w:color w:val="000000"/>
          <w:sz w:val="24"/>
          <w:szCs w:val="24"/>
        </w:rPr>
        <w:t xml:space="preserve"> tribological properties of AMCs (Aluminium Matrix Composites). Various widely employed fabrication methods for these composites include compo casting, </w:t>
      </w:r>
      <w:r w:rsidR="00C77261" w:rsidRPr="00C77261">
        <w:rPr>
          <w:rFonts w:ascii="Times New Roman" w:hAnsi="Times New Roman" w:cs="Times New Roman"/>
          <w:color w:val="000000"/>
          <w:sz w:val="24"/>
          <w:szCs w:val="24"/>
        </w:rPr>
        <w:t>infiltration</w:t>
      </w:r>
      <w:r w:rsidR="00C77261">
        <w:rPr>
          <w:rFonts w:ascii="Times New Roman" w:hAnsi="Times New Roman" w:cs="Times New Roman"/>
          <w:color w:val="000000"/>
          <w:sz w:val="24"/>
          <w:szCs w:val="24"/>
        </w:rPr>
        <w:t>,</w:t>
      </w:r>
      <w:r w:rsidR="00046B3C">
        <w:rPr>
          <w:rFonts w:ascii="Times New Roman" w:hAnsi="Times New Roman" w:cs="Times New Roman"/>
          <w:color w:val="000000"/>
          <w:sz w:val="24"/>
          <w:szCs w:val="24"/>
        </w:rPr>
        <w:t xml:space="preserve"> </w:t>
      </w:r>
      <w:r w:rsidR="00046B3C" w:rsidRPr="00E53411">
        <w:rPr>
          <w:rFonts w:ascii="Times New Roman" w:hAnsi="Times New Roman" w:cs="Times New Roman"/>
          <w:color w:val="000000"/>
          <w:sz w:val="24"/>
          <w:szCs w:val="24"/>
        </w:rPr>
        <w:t>powder metallurgy</w:t>
      </w:r>
      <w:r w:rsidR="00046B3C">
        <w:rPr>
          <w:rFonts w:ascii="Times New Roman" w:hAnsi="Times New Roman" w:cs="Times New Roman"/>
          <w:color w:val="000000"/>
          <w:sz w:val="24"/>
          <w:szCs w:val="24"/>
        </w:rPr>
        <w:t>,</w:t>
      </w:r>
      <w:r w:rsidR="00C77261">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 xml:space="preserve">vacuum </w:t>
      </w:r>
      <w:r w:rsidR="002F3D5D" w:rsidRPr="00E53411">
        <w:rPr>
          <w:rFonts w:ascii="Times New Roman" w:hAnsi="Times New Roman" w:cs="Times New Roman"/>
          <w:color w:val="000000"/>
          <w:sz w:val="24"/>
          <w:szCs w:val="24"/>
        </w:rPr>
        <w:t>casting,</w:t>
      </w:r>
      <w:r w:rsidR="002F3D5D">
        <w:rPr>
          <w:rFonts w:ascii="Times New Roman" w:hAnsi="Times New Roman" w:cs="Times New Roman"/>
          <w:color w:val="000000"/>
          <w:sz w:val="24"/>
          <w:szCs w:val="24"/>
        </w:rPr>
        <w:t xml:space="preserve"> </w:t>
      </w:r>
      <w:r w:rsidR="002F3D5D" w:rsidRPr="00E53411">
        <w:rPr>
          <w:rFonts w:ascii="Times New Roman" w:hAnsi="Times New Roman" w:cs="Times New Roman"/>
          <w:color w:val="000000"/>
          <w:sz w:val="24"/>
          <w:szCs w:val="24"/>
        </w:rPr>
        <w:t>stir</w:t>
      </w:r>
      <w:r w:rsidRPr="00E53411">
        <w:rPr>
          <w:rFonts w:ascii="Times New Roman" w:hAnsi="Times New Roman" w:cs="Times New Roman"/>
          <w:color w:val="000000"/>
          <w:sz w:val="24"/>
          <w:szCs w:val="24"/>
        </w:rPr>
        <w:t xml:space="preserve"> casting,</w:t>
      </w:r>
      <w:r w:rsidR="00046B3C">
        <w:rPr>
          <w:rFonts w:ascii="Times New Roman" w:hAnsi="Times New Roman" w:cs="Times New Roman"/>
          <w:color w:val="000000"/>
          <w:sz w:val="24"/>
          <w:szCs w:val="24"/>
        </w:rPr>
        <w:t xml:space="preserve"> </w:t>
      </w:r>
      <w:r w:rsidR="00046B3C" w:rsidRPr="00E53411">
        <w:rPr>
          <w:rFonts w:ascii="Times New Roman" w:hAnsi="Times New Roman" w:cs="Times New Roman"/>
          <w:color w:val="000000"/>
          <w:sz w:val="24"/>
          <w:szCs w:val="24"/>
        </w:rPr>
        <w:t>squeeze casting</w:t>
      </w:r>
      <w:r w:rsidR="00046B3C">
        <w:rPr>
          <w:rFonts w:ascii="Times New Roman" w:hAnsi="Times New Roman" w:cs="Times New Roman"/>
          <w:color w:val="000000"/>
          <w:sz w:val="24"/>
          <w:szCs w:val="24"/>
        </w:rPr>
        <w:t xml:space="preserve"> and</w:t>
      </w:r>
      <w:r w:rsidRPr="00E53411">
        <w:rPr>
          <w:rFonts w:ascii="Times New Roman" w:hAnsi="Times New Roman" w:cs="Times New Roman"/>
          <w:color w:val="000000"/>
          <w:sz w:val="24"/>
          <w:szCs w:val="24"/>
        </w:rPr>
        <w:t xml:space="preserve"> in-situ casting</w:t>
      </w:r>
      <w:r>
        <w:rPr>
          <w:rFonts w:ascii="Times New Roman" w:hAnsi="Times New Roman" w:cs="Times New Roman"/>
          <w:color w:val="000000"/>
          <w:sz w:val="24"/>
          <w:szCs w:val="24"/>
        </w:rPr>
        <w:t xml:space="preserve">. </w:t>
      </w:r>
      <w:r w:rsidRPr="00E53411">
        <w:rPr>
          <w:rFonts w:ascii="Times New Roman" w:hAnsi="Times New Roman" w:cs="Times New Roman"/>
          <w:color w:val="000000"/>
          <w:sz w:val="24"/>
          <w:szCs w:val="24"/>
        </w:rPr>
        <w:t xml:space="preserve">Out of the available processes, stir casting stands out as the most </w:t>
      </w:r>
      <w:r w:rsidR="002F3D5D" w:rsidRPr="00E53411">
        <w:rPr>
          <w:rFonts w:ascii="Times New Roman" w:hAnsi="Times New Roman" w:cs="Times New Roman"/>
          <w:color w:val="000000"/>
          <w:sz w:val="24"/>
          <w:szCs w:val="24"/>
        </w:rPr>
        <w:t>capable</w:t>
      </w:r>
      <w:r w:rsidRPr="00E53411">
        <w:rPr>
          <w:rFonts w:ascii="Times New Roman" w:hAnsi="Times New Roman" w:cs="Times New Roman"/>
          <w:color w:val="000000"/>
          <w:sz w:val="24"/>
          <w:szCs w:val="24"/>
        </w:rPr>
        <w:t xml:space="preserve"> method for </w:t>
      </w:r>
      <w:r w:rsidR="00905A93">
        <w:rPr>
          <w:rFonts w:ascii="Times New Roman" w:hAnsi="Times New Roman" w:cs="Times New Roman"/>
          <w:color w:val="000000"/>
          <w:sz w:val="24"/>
          <w:szCs w:val="24"/>
        </w:rPr>
        <w:t>producing</w:t>
      </w:r>
      <w:r w:rsidRPr="00E53411">
        <w:rPr>
          <w:rFonts w:ascii="Times New Roman" w:hAnsi="Times New Roman" w:cs="Times New Roman"/>
          <w:color w:val="000000"/>
          <w:sz w:val="24"/>
          <w:szCs w:val="24"/>
        </w:rPr>
        <w:t xml:space="preserve"> particulate reinforced aluminium matrix composites. This </w:t>
      </w:r>
      <w:r w:rsidR="00184A60" w:rsidRPr="00E53411">
        <w:rPr>
          <w:rFonts w:ascii="Times New Roman" w:hAnsi="Times New Roman" w:cs="Times New Roman"/>
          <w:color w:val="000000"/>
          <w:sz w:val="24"/>
          <w:szCs w:val="24"/>
        </w:rPr>
        <w:t>method</w:t>
      </w:r>
      <w:r w:rsidRPr="00E53411">
        <w:rPr>
          <w:rFonts w:ascii="Times New Roman" w:hAnsi="Times New Roman" w:cs="Times New Roman"/>
          <w:color w:val="000000"/>
          <w:sz w:val="24"/>
          <w:szCs w:val="24"/>
        </w:rPr>
        <w:t xml:space="preserve"> ensures a </w:t>
      </w:r>
      <w:r w:rsidR="00184A60" w:rsidRPr="00E53411">
        <w:rPr>
          <w:rFonts w:ascii="Times New Roman" w:hAnsi="Times New Roman" w:cs="Times New Roman"/>
          <w:color w:val="000000"/>
          <w:sz w:val="24"/>
          <w:szCs w:val="24"/>
        </w:rPr>
        <w:t>unvarying</w:t>
      </w:r>
      <w:r w:rsidRPr="00E53411">
        <w:rPr>
          <w:rFonts w:ascii="Times New Roman" w:hAnsi="Times New Roman" w:cs="Times New Roman"/>
          <w:color w:val="000000"/>
          <w:sz w:val="24"/>
          <w:szCs w:val="24"/>
        </w:rPr>
        <w:t xml:space="preserve"> </w:t>
      </w:r>
      <w:r w:rsidR="00184A60" w:rsidRPr="00E53411">
        <w:rPr>
          <w:rFonts w:ascii="Times New Roman" w:hAnsi="Times New Roman" w:cs="Times New Roman"/>
          <w:color w:val="000000"/>
          <w:sz w:val="24"/>
          <w:szCs w:val="24"/>
        </w:rPr>
        <w:t>distribution</w:t>
      </w:r>
      <w:r w:rsidRPr="00E53411">
        <w:rPr>
          <w:rFonts w:ascii="Times New Roman" w:hAnsi="Times New Roman" w:cs="Times New Roman"/>
          <w:color w:val="000000"/>
          <w:sz w:val="24"/>
          <w:szCs w:val="24"/>
        </w:rPr>
        <w:t xml:space="preserve"> of reinforcement particles within the matrix alloy</w:t>
      </w:r>
      <w:sdt>
        <w:sdtPr>
          <w:rPr>
            <w:rFonts w:ascii="Times New Roman" w:hAnsi="Times New Roman" w:cs="Times New Roman"/>
            <w:color w:val="000000"/>
            <w:sz w:val="24"/>
            <w:szCs w:val="24"/>
          </w:rPr>
          <w:tag w:val="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
          <w:id w:val="-300151735"/>
          <w:placeholder>
            <w:docPart w:val="DefaultPlaceholder_-1854013440"/>
          </w:placeholder>
        </w:sdtPr>
        <w:sdtContent>
          <w:r w:rsidR="007051A2" w:rsidRPr="007051A2">
            <w:rPr>
              <w:rFonts w:ascii="Times New Roman" w:hAnsi="Times New Roman" w:cs="Times New Roman"/>
              <w:color w:val="000000"/>
              <w:sz w:val="24"/>
              <w:szCs w:val="24"/>
            </w:rPr>
            <w:t>[4]</w:t>
          </w:r>
        </w:sdtContent>
      </w:sdt>
      <w:r w:rsidR="00072ED3">
        <w:rPr>
          <w:rFonts w:ascii="Times New Roman" w:hAnsi="Times New Roman" w:cs="Times New Roman"/>
          <w:color w:val="000000"/>
          <w:sz w:val="24"/>
          <w:szCs w:val="24"/>
        </w:rPr>
        <w:t xml:space="preserve"> </w:t>
      </w:r>
      <w:r w:rsidR="00072ED3" w:rsidRPr="00072ED3">
        <w:rPr>
          <w:rFonts w:ascii="Times New Roman" w:hAnsi="Times New Roman" w:cs="Times New Roman"/>
          <w:color w:val="000000"/>
          <w:sz w:val="24"/>
          <w:szCs w:val="24"/>
        </w:rPr>
        <w:t xml:space="preserve">The stir casting method is </w:t>
      </w:r>
      <w:r w:rsidR="00184A60" w:rsidRPr="00072ED3">
        <w:rPr>
          <w:rFonts w:ascii="Times New Roman" w:hAnsi="Times New Roman" w:cs="Times New Roman"/>
          <w:color w:val="000000"/>
          <w:sz w:val="24"/>
          <w:szCs w:val="24"/>
        </w:rPr>
        <w:t>favoured</w:t>
      </w:r>
      <w:r w:rsidR="00072ED3" w:rsidRPr="00072ED3">
        <w:rPr>
          <w:rFonts w:ascii="Times New Roman" w:hAnsi="Times New Roman" w:cs="Times New Roman"/>
          <w:color w:val="000000"/>
          <w:sz w:val="24"/>
          <w:szCs w:val="24"/>
        </w:rPr>
        <w:t xml:space="preserve"> for metal matrix composite production due to its ability to minimize damage to the reinforcement material</w:t>
      </w:r>
      <w:r w:rsidR="006B5638">
        <w:rPr>
          <w:rFonts w:ascii="Times New Roman" w:hAnsi="Times New Roman" w:cs="Times New Roman"/>
          <w:color w:val="000000"/>
          <w:sz w:val="24"/>
          <w:szCs w:val="24"/>
        </w:rPr>
        <w:t xml:space="preserve">. </w:t>
      </w:r>
      <w:r w:rsidR="006B5638" w:rsidRPr="006B5638">
        <w:rPr>
          <w:rFonts w:ascii="Times New Roman" w:hAnsi="Times New Roman" w:cs="Times New Roman"/>
          <w:color w:val="000000"/>
          <w:sz w:val="24"/>
          <w:szCs w:val="24"/>
        </w:rPr>
        <w:t xml:space="preserve">The most cost-effective approach for fabricating metal matrix composites is the liquidity state method among all available methods. This technique allows for the effective production of larger casting components. Additionally, </w:t>
      </w:r>
      <w:r w:rsidR="008D018B">
        <w:rPr>
          <w:rFonts w:ascii="Times New Roman" w:hAnsi="Times New Roman" w:cs="Times New Roman"/>
          <w:color w:val="000000"/>
          <w:sz w:val="24"/>
          <w:szCs w:val="24"/>
        </w:rPr>
        <w:t>accelerating</w:t>
      </w:r>
      <w:r w:rsidR="006B5638" w:rsidRPr="006B5638">
        <w:rPr>
          <w:rFonts w:ascii="Times New Roman" w:hAnsi="Times New Roman" w:cs="Times New Roman"/>
          <w:color w:val="000000"/>
          <w:sz w:val="24"/>
          <w:szCs w:val="24"/>
        </w:rPr>
        <w:t xml:space="preserve"> the weight percentage of reinforcements in the aluminium metal matrix enhances strength </w:t>
      </w:r>
      <w:r w:rsidR="008D018B" w:rsidRPr="006B5638">
        <w:rPr>
          <w:rFonts w:ascii="Times New Roman" w:hAnsi="Times New Roman" w:cs="Times New Roman"/>
          <w:color w:val="000000"/>
          <w:sz w:val="24"/>
          <w:szCs w:val="24"/>
        </w:rPr>
        <w:t>however</w:t>
      </w:r>
      <w:r w:rsidR="006B5638" w:rsidRPr="006B5638">
        <w:rPr>
          <w:rFonts w:ascii="Times New Roman" w:hAnsi="Times New Roman" w:cs="Times New Roman"/>
          <w:color w:val="000000"/>
          <w:sz w:val="24"/>
          <w:szCs w:val="24"/>
        </w:rPr>
        <w:t xml:space="preserve"> reducing ductility</w:t>
      </w:r>
      <w:sdt>
        <w:sdtPr>
          <w:rPr>
            <w:rFonts w:ascii="Times New Roman" w:hAnsi="Times New Roman" w:cs="Times New Roman"/>
            <w:color w:val="000000"/>
            <w:sz w:val="24"/>
            <w:szCs w:val="24"/>
          </w:rPr>
          <w:tag w:val="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
          <w:id w:val="-1857797184"/>
          <w:placeholder>
            <w:docPart w:val="DefaultPlaceholder_-1854013440"/>
          </w:placeholder>
        </w:sdtPr>
        <w:sdtContent>
          <w:r w:rsidR="007051A2" w:rsidRPr="007051A2">
            <w:rPr>
              <w:rFonts w:ascii="Times New Roman" w:hAnsi="Times New Roman" w:cs="Times New Roman"/>
              <w:color w:val="000000"/>
              <w:sz w:val="24"/>
              <w:szCs w:val="24"/>
            </w:rPr>
            <w:t>[5]</w:t>
          </w:r>
          <w:r w:rsidR="00EC3091">
            <w:rPr>
              <w:rFonts w:ascii="Times New Roman" w:hAnsi="Times New Roman" w:cs="Times New Roman"/>
              <w:color w:val="000000"/>
              <w:sz w:val="24"/>
              <w:szCs w:val="24"/>
            </w:rPr>
            <w:t>.</w:t>
          </w:r>
        </w:sdtContent>
      </w:sdt>
      <w:r>
        <w:rPr>
          <w:rFonts w:ascii="Times New Roman" w:hAnsi="Times New Roman" w:cs="Times New Roman"/>
          <w:color w:val="000000"/>
          <w:sz w:val="24"/>
          <w:szCs w:val="24"/>
        </w:rPr>
        <w:tab/>
      </w:r>
      <w:r w:rsidR="00344FE6" w:rsidRPr="00344FE6">
        <w:rPr>
          <w:rFonts w:ascii="Times New Roman" w:hAnsi="Times New Roman" w:cs="Times New Roman"/>
          <w:color w:val="000000"/>
          <w:sz w:val="24"/>
          <w:szCs w:val="24"/>
        </w:rPr>
        <w:t xml:space="preserve">Aluminium metal matrix composites refer to composites where aluminium is strengthened through the addition of other metals, </w:t>
      </w:r>
      <w:r w:rsidR="00EC3091" w:rsidRPr="00344FE6">
        <w:rPr>
          <w:rFonts w:ascii="Times New Roman" w:hAnsi="Times New Roman" w:cs="Times New Roman"/>
          <w:color w:val="000000"/>
          <w:sz w:val="24"/>
          <w:szCs w:val="24"/>
        </w:rPr>
        <w:t>carbon-based</w:t>
      </w:r>
      <w:r w:rsidR="00344FE6" w:rsidRPr="00344FE6">
        <w:rPr>
          <w:rFonts w:ascii="Times New Roman" w:hAnsi="Times New Roman" w:cs="Times New Roman"/>
          <w:color w:val="000000"/>
          <w:sz w:val="24"/>
          <w:szCs w:val="24"/>
        </w:rPr>
        <w:t xml:space="preserve"> compounds, or ceramics</w:t>
      </w:r>
      <w:r w:rsidR="007601E2">
        <w:rPr>
          <w:rFonts w:ascii="Times New Roman" w:hAnsi="Times New Roman" w:cs="Times New Roman"/>
          <w:color w:val="000000"/>
          <w:sz w:val="24"/>
          <w:szCs w:val="24"/>
        </w:rPr>
        <w:t xml:space="preserve">. </w:t>
      </w:r>
      <w:r w:rsidR="007601E2" w:rsidRPr="007601E2">
        <w:rPr>
          <w:rFonts w:ascii="Times New Roman" w:hAnsi="Times New Roman" w:cs="Times New Roman"/>
          <w:color w:val="000000"/>
          <w:sz w:val="24"/>
          <w:szCs w:val="24"/>
        </w:rPr>
        <w:t xml:space="preserve">The reinforcement in </w:t>
      </w:r>
      <w:r w:rsidR="00257BD1" w:rsidRPr="007601E2">
        <w:rPr>
          <w:rFonts w:ascii="Times New Roman" w:hAnsi="Times New Roman" w:cs="Times New Roman"/>
          <w:color w:val="000000"/>
          <w:sz w:val="24"/>
          <w:szCs w:val="24"/>
        </w:rPr>
        <w:t>aluminium</w:t>
      </w:r>
      <w:r w:rsidR="007601E2" w:rsidRPr="007601E2">
        <w:rPr>
          <w:rFonts w:ascii="Times New Roman" w:hAnsi="Times New Roman" w:cs="Times New Roman"/>
          <w:color w:val="000000"/>
          <w:sz w:val="24"/>
          <w:szCs w:val="24"/>
        </w:rPr>
        <w:t xml:space="preserve"> matrix composites (AMCs) can take the form of particulates, </w:t>
      </w:r>
      <w:r w:rsidR="007601E2" w:rsidRPr="0093019D">
        <w:rPr>
          <w:rFonts w:ascii="Times New Roman" w:hAnsi="Times New Roman" w:cs="Times New Roman"/>
          <w:color w:val="000000"/>
          <w:sz w:val="24"/>
          <w:szCs w:val="24"/>
        </w:rPr>
        <w:t xml:space="preserve">continuous or </w:t>
      </w:r>
      <w:r w:rsidR="0093019D" w:rsidRPr="0093019D">
        <w:rPr>
          <w:rFonts w:ascii="Times New Roman" w:hAnsi="Times New Roman" w:cs="Times New Roman"/>
          <w:color w:val="000000"/>
          <w:sz w:val="24"/>
          <w:szCs w:val="24"/>
        </w:rPr>
        <w:t xml:space="preserve">intermittent </w:t>
      </w:r>
      <w:r w:rsidR="00052AA2" w:rsidRPr="007601E2">
        <w:rPr>
          <w:rFonts w:ascii="Times New Roman" w:hAnsi="Times New Roman" w:cs="Times New Roman"/>
          <w:color w:val="000000"/>
          <w:sz w:val="24"/>
          <w:szCs w:val="24"/>
        </w:rPr>
        <w:t>whiskers</w:t>
      </w:r>
      <w:r w:rsidR="00052AA2">
        <w:rPr>
          <w:rFonts w:ascii="Times New Roman" w:hAnsi="Times New Roman" w:cs="Times New Roman"/>
          <w:color w:val="000000"/>
          <w:sz w:val="24"/>
          <w:szCs w:val="24"/>
        </w:rPr>
        <w:t xml:space="preserve"> and</w:t>
      </w:r>
      <w:r w:rsidR="00052AA2" w:rsidRPr="007601E2">
        <w:rPr>
          <w:rFonts w:ascii="Times New Roman" w:hAnsi="Times New Roman" w:cs="Times New Roman"/>
          <w:color w:val="000000"/>
          <w:sz w:val="24"/>
          <w:szCs w:val="24"/>
        </w:rPr>
        <w:t xml:space="preserve"> </w:t>
      </w:r>
      <w:r w:rsidR="007601E2" w:rsidRPr="007601E2">
        <w:rPr>
          <w:rFonts w:ascii="Times New Roman" w:hAnsi="Times New Roman" w:cs="Times New Roman"/>
          <w:color w:val="000000"/>
          <w:sz w:val="24"/>
          <w:szCs w:val="24"/>
        </w:rPr>
        <w:t>fibres</w:t>
      </w:r>
      <w:r w:rsidR="00750C48">
        <w:rPr>
          <w:rFonts w:ascii="Times New Roman" w:hAnsi="Times New Roman" w:cs="Times New Roman"/>
          <w:color w:val="000000"/>
          <w:sz w:val="24"/>
          <w:szCs w:val="24"/>
        </w:rPr>
        <w:t>,</w:t>
      </w:r>
      <w:r w:rsidR="007601E2" w:rsidRPr="007601E2">
        <w:rPr>
          <w:rFonts w:ascii="Times New Roman" w:hAnsi="Times New Roman" w:cs="Times New Roman"/>
          <w:color w:val="000000"/>
          <w:sz w:val="24"/>
          <w:szCs w:val="24"/>
        </w:rPr>
        <w:t xml:space="preserve"> depending on the </w:t>
      </w:r>
      <w:r w:rsidR="00110C1E" w:rsidRPr="007601E2">
        <w:rPr>
          <w:rFonts w:ascii="Times New Roman" w:hAnsi="Times New Roman" w:cs="Times New Roman"/>
          <w:color w:val="000000"/>
          <w:sz w:val="24"/>
          <w:szCs w:val="24"/>
        </w:rPr>
        <w:t>definite</w:t>
      </w:r>
      <w:r w:rsidR="007601E2" w:rsidRPr="007601E2">
        <w:rPr>
          <w:rFonts w:ascii="Times New Roman" w:hAnsi="Times New Roman" w:cs="Times New Roman"/>
          <w:color w:val="000000"/>
          <w:sz w:val="24"/>
          <w:szCs w:val="24"/>
        </w:rPr>
        <w:t xml:space="preserve"> industrial application</w:t>
      </w:r>
      <w:sdt>
        <w:sdtPr>
          <w:rPr>
            <w:rFonts w:ascii="Times New Roman" w:hAnsi="Times New Roman" w:cs="Times New Roman"/>
            <w:color w:val="000000"/>
            <w:sz w:val="24"/>
            <w:szCs w:val="24"/>
          </w:rPr>
          <w:tag w:val="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
          <w:id w:val="1321085791"/>
          <w:placeholder>
            <w:docPart w:val="DefaultPlaceholder_-1854013440"/>
          </w:placeholder>
        </w:sdtPr>
        <w:sdtContent>
          <w:r w:rsidR="007051A2" w:rsidRPr="007051A2">
            <w:rPr>
              <w:rFonts w:ascii="Times New Roman" w:hAnsi="Times New Roman" w:cs="Times New Roman"/>
              <w:color w:val="000000"/>
              <w:sz w:val="24"/>
              <w:szCs w:val="24"/>
            </w:rPr>
            <w:t>[6]</w:t>
          </w:r>
        </w:sdtContent>
      </w:sdt>
      <w:r w:rsidR="003B222B">
        <w:rPr>
          <w:rFonts w:ascii="Times New Roman" w:hAnsi="Times New Roman" w:cs="Times New Roman"/>
          <w:color w:val="000000"/>
          <w:sz w:val="24"/>
          <w:szCs w:val="24"/>
        </w:rPr>
        <w:t xml:space="preserve">. </w:t>
      </w:r>
    </w:p>
    <w:p w14:paraId="24C1132C" w14:textId="60CE2691" w:rsidR="00257BD1" w:rsidRDefault="00257BD1" w:rsidP="00B70416">
      <w:pPr>
        <w:spacing w:after="0" w:line="240" w:lineRule="auto"/>
        <w:ind w:firstLine="360"/>
        <w:jc w:val="both"/>
        <w:rPr>
          <w:rFonts w:ascii="Times New Roman" w:hAnsi="Times New Roman" w:cs="Times New Roman"/>
          <w:color w:val="000000"/>
          <w:sz w:val="24"/>
          <w:szCs w:val="24"/>
        </w:rPr>
      </w:pPr>
      <w:r w:rsidRPr="00257BD1">
        <w:rPr>
          <w:rFonts w:ascii="Times New Roman" w:hAnsi="Times New Roman" w:cs="Times New Roman"/>
          <w:color w:val="000000"/>
          <w:sz w:val="24"/>
          <w:szCs w:val="24"/>
        </w:rPr>
        <w:t xml:space="preserve">Aluminium matrix composites have a strong potential to serve as </w:t>
      </w:r>
      <w:r w:rsidR="00F45487" w:rsidRPr="00257BD1">
        <w:rPr>
          <w:rFonts w:ascii="Times New Roman" w:hAnsi="Times New Roman" w:cs="Times New Roman"/>
          <w:color w:val="000000"/>
          <w:sz w:val="24"/>
          <w:szCs w:val="24"/>
        </w:rPr>
        <w:t>substitutes</w:t>
      </w:r>
      <w:r w:rsidRPr="00257BD1">
        <w:rPr>
          <w:rFonts w:ascii="Times New Roman" w:hAnsi="Times New Roman" w:cs="Times New Roman"/>
          <w:color w:val="000000"/>
          <w:sz w:val="24"/>
          <w:szCs w:val="24"/>
        </w:rPr>
        <w:t xml:space="preserve"> for copper alloys. The ease of melting aluminium metal or aluminium alloy and using it as a matrix material makes it a more favourable choice compared to copper alloys</w:t>
      </w:r>
      <w:r w:rsidR="00C83226">
        <w:rPr>
          <w:rFonts w:ascii="Times New Roman" w:hAnsi="Times New Roman" w:cs="Times New Roman"/>
          <w:color w:val="000000"/>
          <w:sz w:val="24"/>
          <w:szCs w:val="24"/>
        </w:rPr>
        <w:t xml:space="preserve">. </w:t>
      </w:r>
      <w:r w:rsidR="00C83226" w:rsidRPr="00C83226">
        <w:rPr>
          <w:rFonts w:ascii="Times New Roman" w:hAnsi="Times New Roman" w:cs="Times New Roman"/>
          <w:color w:val="000000"/>
          <w:sz w:val="24"/>
          <w:szCs w:val="24"/>
        </w:rPr>
        <w:t xml:space="preserve">When dealing with copper matrix composites, researchers utilized die compaction as a preferred method due to the high melting point of copper, which </w:t>
      </w:r>
      <w:r w:rsidR="005849A9">
        <w:rPr>
          <w:rFonts w:ascii="Times New Roman" w:hAnsi="Times New Roman" w:cs="Times New Roman"/>
          <w:color w:val="000000"/>
          <w:sz w:val="24"/>
          <w:szCs w:val="24"/>
        </w:rPr>
        <w:t>undoubtedly</w:t>
      </w:r>
      <w:r w:rsidR="00C83226" w:rsidRPr="00C83226">
        <w:rPr>
          <w:rFonts w:ascii="Times New Roman" w:hAnsi="Times New Roman" w:cs="Times New Roman"/>
          <w:color w:val="000000"/>
          <w:sz w:val="24"/>
          <w:szCs w:val="24"/>
        </w:rPr>
        <w:t xml:space="preserve"> the range of 1000°C. Additionally, the toxicity of certain copper alloys limits their processing options to powder metallurgy</w:t>
      </w:r>
      <w:sdt>
        <w:sdtPr>
          <w:rPr>
            <w:rFonts w:ascii="Times New Roman" w:hAnsi="Times New Roman" w:cs="Times New Roman"/>
            <w:color w:val="000000"/>
            <w:sz w:val="24"/>
            <w:szCs w:val="24"/>
          </w:rPr>
          <w:tag w:val="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
          <w:id w:val="-451557844"/>
          <w:placeholder>
            <w:docPart w:val="DefaultPlaceholder_-1854013440"/>
          </w:placeholder>
        </w:sdtPr>
        <w:sdtContent>
          <w:r w:rsidR="007051A2" w:rsidRPr="007051A2">
            <w:rPr>
              <w:rFonts w:ascii="Times New Roman" w:hAnsi="Times New Roman" w:cs="Times New Roman"/>
              <w:color w:val="000000"/>
              <w:sz w:val="24"/>
              <w:szCs w:val="24"/>
            </w:rPr>
            <w:t>[7]</w:t>
          </w:r>
        </w:sdtContent>
      </w:sdt>
      <w:r w:rsidR="00C83226">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Hybrid composites </w:t>
      </w:r>
      <w:r w:rsidR="005849A9" w:rsidRPr="00492B94">
        <w:rPr>
          <w:rFonts w:ascii="Times New Roman" w:hAnsi="Times New Roman" w:cs="Times New Roman"/>
          <w:color w:val="000000"/>
          <w:sz w:val="24"/>
          <w:szCs w:val="24"/>
        </w:rPr>
        <w:t>display</w:t>
      </w:r>
      <w:r w:rsidR="00492B94" w:rsidRPr="00492B94">
        <w:rPr>
          <w:rFonts w:ascii="Times New Roman" w:hAnsi="Times New Roman" w:cs="Times New Roman"/>
          <w:color w:val="000000"/>
          <w:sz w:val="24"/>
          <w:szCs w:val="24"/>
        </w:rPr>
        <w:t xml:space="preserve"> </w:t>
      </w:r>
      <w:r w:rsidR="005849A9" w:rsidRPr="00492B94">
        <w:rPr>
          <w:rFonts w:ascii="Times New Roman" w:hAnsi="Times New Roman" w:cs="Times New Roman"/>
          <w:color w:val="000000"/>
          <w:sz w:val="24"/>
          <w:szCs w:val="24"/>
        </w:rPr>
        <w:t>greater</w:t>
      </w:r>
      <w:r w:rsidR="00492B94" w:rsidRPr="00492B94">
        <w:rPr>
          <w:rFonts w:ascii="Times New Roman" w:hAnsi="Times New Roman" w:cs="Times New Roman"/>
          <w:color w:val="000000"/>
          <w:sz w:val="24"/>
          <w:szCs w:val="24"/>
        </w:rPr>
        <w:t xml:space="preserve"> mechanical properties when </w:t>
      </w:r>
      <w:r w:rsidR="006A1E4B" w:rsidRPr="00492B94">
        <w:rPr>
          <w:rFonts w:ascii="Times New Roman" w:hAnsi="Times New Roman" w:cs="Times New Roman"/>
          <w:color w:val="000000"/>
          <w:sz w:val="24"/>
          <w:szCs w:val="24"/>
        </w:rPr>
        <w:t>equated</w:t>
      </w:r>
      <w:r w:rsidR="00492B94" w:rsidRPr="00492B94">
        <w:rPr>
          <w:rFonts w:ascii="Times New Roman" w:hAnsi="Times New Roman" w:cs="Times New Roman"/>
          <w:color w:val="000000"/>
          <w:sz w:val="24"/>
          <w:szCs w:val="24"/>
        </w:rPr>
        <w:t xml:space="preserve"> to metal composites with a </w:t>
      </w:r>
      <w:r w:rsidR="00492B94" w:rsidRPr="00492B94">
        <w:rPr>
          <w:rFonts w:ascii="Times New Roman" w:hAnsi="Times New Roman" w:cs="Times New Roman"/>
          <w:color w:val="000000"/>
          <w:sz w:val="24"/>
          <w:szCs w:val="24"/>
        </w:rPr>
        <w:lastRenderedPageBreak/>
        <w:t xml:space="preserve">single type of reinforcement. These </w:t>
      </w:r>
      <w:r w:rsidR="00171604" w:rsidRPr="00492B94">
        <w:rPr>
          <w:rFonts w:ascii="Times New Roman" w:hAnsi="Times New Roman" w:cs="Times New Roman"/>
          <w:color w:val="000000"/>
          <w:sz w:val="24"/>
          <w:szCs w:val="24"/>
        </w:rPr>
        <w:t xml:space="preserve">hybrid </w:t>
      </w:r>
      <w:r w:rsidR="00171604">
        <w:rPr>
          <w:rFonts w:ascii="Times New Roman" w:hAnsi="Times New Roman" w:cs="Times New Roman"/>
          <w:color w:val="000000"/>
          <w:sz w:val="24"/>
          <w:szCs w:val="24"/>
        </w:rPr>
        <w:t>MMCs</w:t>
      </w:r>
      <w:r w:rsidR="00492B94" w:rsidRPr="00492B94">
        <w:rPr>
          <w:rFonts w:ascii="Times New Roman" w:hAnsi="Times New Roman" w:cs="Times New Roman"/>
          <w:color w:val="000000"/>
          <w:sz w:val="24"/>
          <w:szCs w:val="24"/>
        </w:rPr>
        <w:t xml:space="preserve"> </w:t>
      </w:r>
      <w:r w:rsidR="00D6425C" w:rsidRPr="00492B94">
        <w:rPr>
          <w:rFonts w:ascii="Times New Roman" w:hAnsi="Times New Roman" w:cs="Times New Roman"/>
          <w:color w:val="000000"/>
          <w:sz w:val="24"/>
          <w:szCs w:val="24"/>
        </w:rPr>
        <w:t>encompass</w:t>
      </w:r>
      <w:r w:rsidR="00492B94" w:rsidRPr="00492B94">
        <w:rPr>
          <w:rFonts w:ascii="Times New Roman" w:hAnsi="Times New Roman" w:cs="Times New Roman"/>
          <w:color w:val="000000"/>
          <w:sz w:val="24"/>
          <w:szCs w:val="24"/>
        </w:rPr>
        <w:t xml:space="preserve"> the </w:t>
      </w:r>
      <w:r w:rsidR="00D6425C" w:rsidRPr="00492B94">
        <w:rPr>
          <w:rFonts w:ascii="Times New Roman" w:hAnsi="Times New Roman" w:cs="Times New Roman"/>
          <w:color w:val="000000"/>
          <w:sz w:val="24"/>
          <w:szCs w:val="24"/>
        </w:rPr>
        <w:t>amalgamation</w:t>
      </w:r>
      <w:r w:rsidR="00492B94" w:rsidRPr="00492B94">
        <w:rPr>
          <w:rFonts w:ascii="Times New Roman" w:hAnsi="Times New Roman" w:cs="Times New Roman"/>
          <w:color w:val="000000"/>
          <w:sz w:val="24"/>
          <w:szCs w:val="24"/>
        </w:rPr>
        <w:t xml:space="preserve"> of more than one type of reinforcement, varying in size, shape, and weight percentages, to achieve enhanced mechanical characteristics</w:t>
      </w:r>
      <w:r w:rsidR="00492B94">
        <w:rPr>
          <w:rFonts w:ascii="Times New Roman" w:hAnsi="Times New Roman" w:cs="Times New Roman"/>
          <w:color w:val="000000"/>
          <w:sz w:val="24"/>
          <w:szCs w:val="24"/>
        </w:rPr>
        <w:t xml:space="preserve">. </w:t>
      </w:r>
      <w:r w:rsidR="00492B94" w:rsidRPr="00492B94">
        <w:rPr>
          <w:rFonts w:ascii="Times New Roman" w:hAnsi="Times New Roman" w:cs="Times New Roman"/>
          <w:color w:val="000000"/>
          <w:sz w:val="24"/>
          <w:szCs w:val="24"/>
        </w:rPr>
        <w:t xml:space="preserve">The </w:t>
      </w:r>
      <w:r w:rsidR="00171604" w:rsidRPr="00492B94">
        <w:rPr>
          <w:rFonts w:ascii="Times New Roman" w:hAnsi="Times New Roman" w:cs="Times New Roman"/>
          <w:color w:val="000000"/>
          <w:sz w:val="24"/>
          <w:szCs w:val="24"/>
        </w:rPr>
        <w:t>amalgamation</w:t>
      </w:r>
      <w:r w:rsidR="00492B94" w:rsidRPr="00492B94">
        <w:rPr>
          <w:rFonts w:ascii="Times New Roman" w:hAnsi="Times New Roman" w:cs="Times New Roman"/>
          <w:color w:val="000000"/>
          <w:sz w:val="24"/>
          <w:szCs w:val="24"/>
        </w:rPr>
        <w:t xml:space="preserve"> of </w:t>
      </w:r>
      <w:r w:rsidR="00171604" w:rsidRPr="00492B94">
        <w:rPr>
          <w:rFonts w:ascii="Times New Roman" w:hAnsi="Times New Roman" w:cs="Times New Roman"/>
          <w:color w:val="000000"/>
          <w:sz w:val="24"/>
          <w:szCs w:val="24"/>
        </w:rPr>
        <w:t>rigid</w:t>
      </w:r>
      <w:r w:rsidR="00492B94" w:rsidRPr="00492B94">
        <w:rPr>
          <w:rFonts w:ascii="Times New Roman" w:hAnsi="Times New Roman" w:cs="Times New Roman"/>
          <w:color w:val="000000"/>
          <w:sz w:val="24"/>
          <w:szCs w:val="24"/>
        </w:rPr>
        <w:t xml:space="preserve"> ceramic particles such as SiC, </w:t>
      </w:r>
      <w:r w:rsidR="00171604">
        <w:rPr>
          <w:rFonts w:ascii="Times New Roman" w:hAnsi="Times New Roman" w:cs="Times New Roman"/>
          <w:color w:val="000000"/>
          <w:sz w:val="24"/>
          <w:szCs w:val="24"/>
        </w:rPr>
        <w:t xml:space="preserve">Boron Carbide, </w:t>
      </w:r>
      <w:r w:rsidR="00492B94" w:rsidRPr="00492B94">
        <w:rPr>
          <w:rFonts w:ascii="Times New Roman" w:hAnsi="Times New Roman" w:cs="Times New Roman"/>
          <w:color w:val="000000"/>
          <w:sz w:val="24"/>
          <w:szCs w:val="24"/>
        </w:rPr>
        <w:t>Al</w:t>
      </w:r>
      <w:r w:rsidR="00492B94" w:rsidRPr="00171604">
        <w:rPr>
          <w:rFonts w:ascii="Times New Roman" w:hAnsi="Times New Roman" w:cs="Times New Roman"/>
          <w:color w:val="000000"/>
          <w:sz w:val="24"/>
          <w:szCs w:val="24"/>
          <w:vertAlign w:val="subscript"/>
        </w:rPr>
        <w:t>2</w:t>
      </w:r>
      <w:r w:rsidR="00492B94" w:rsidRPr="00492B94">
        <w:rPr>
          <w:rFonts w:ascii="Times New Roman" w:hAnsi="Times New Roman" w:cs="Times New Roman"/>
          <w:color w:val="000000"/>
          <w:sz w:val="24"/>
          <w:szCs w:val="24"/>
        </w:rPr>
        <w:t>O</w:t>
      </w:r>
      <w:r w:rsidR="00492B94" w:rsidRPr="00171604">
        <w:rPr>
          <w:rFonts w:ascii="Times New Roman" w:hAnsi="Times New Roman" w:cs="Times New Roman"/>
          <w:color w:val="000000"/>
          <w:sz w:val="24"/>
          <w:szCs w:val="24"/>
          <w:vertAlign w:val="subscript"/>
        </w:rPr>
        <w:t>3</w:t>
      </w:r>
      <w:r w:rsidR="00492B94" w:rsidRPr="00492B94">
        <w:rPr>
          <w:rFonts w:ascii="Times New Roman" w:hAnsi="Times New Roman" w:cs="Times New Roman"/>
          <w:color w:val="000000"/>
          <w:sz w:val="24"/>
          <w:szCs w:val="24"/>
        </w:rPr>
        <w:t xml:space="preserve">, </w:t>
      </w:r>
      <w:r w:rsidR="00171604">
        <w:rPr>
          <w:rFonts w:ascii="Times New Roman" w:hAnsi="Times New Roman" w:cs="Times New Roman"/>
          <w:color w:val="000000"/>
          <w:sz w:val="24"/>
          <w:szCs w:val="24"/>
        </w:rPr>
        <w:t xml:space="preserve">Tungsten Carbide, </w:t>
      </w:r>
      <w:r w:rsidR="00492B94" w:rsidRPr="00492B94">
        <w:rPr>
          <w:rFonts w:ascii="Times New Roman" w:hAnsi="Times New Roman" w:cs="Times New Roman"/>
          <w:color w:val="000000"/>
          <w:sz w:val="24"/>
          <w:szCs w:val="24"/>
        </w:rPr>
        <w:t xml:space="preserve">MgO </w:t>
      </w:r>
      <w:r w:rsidR="00171604">
        <w:rPr>
          <w:rFonts w:ascii="Times New Roman" w:hAnsi="Times New Roman" w:cs="Times New Roman"/>
          <w:color w:val="000000"/>
          <w:sz w:val="24"/>
          <w:szCs w:val="24"/>
        </w:rPr>
        <w:t xml:space="preserve">and </w:t>
      </w:r>
      <w:r w:rsidR="00492B94" w:rsidRPr="00492B94">
        <w:rPr>
          <w:rFonts w:ascii="Times New Roman" w:hAnsi="Times New Roman" w:cs="Times New Roman"/>
          <w:color w:val="000000"/>
          <w:sz w:val="24"/>
          <w:szCs w:val="24"/>
        </w:rPr>
        <w:t>SiO</w:t>
      </w:r>
      <w:r w:rsidR="00492B94" w:rsidRPr="00171604">
        <w:rPr>
          <w:rFonts w:ascii="Times New Roman" w:hAnsi="Times New Roman" w:cs="Times New Roman"/>
          <w:color w:val="000000"/>
          <w:sz w:val="24"/>
          <w:szCs w:val="24"/>
          <w:vertAlign w:val="subscript"/>
        </w:rPr>
        <w:t>2</w:t>
      </w:r>
      <w:r w:rsidR="00492B94" w:rsidRPr="00492B94">
        <w:rPr>
          <w:rFonts w:ascii="Times New Roman" w:hAnsi="Times New Roman" w:cs="Times New Roman"/>
          <w:color w:val="000000"/>
          <w:sz w:val="24"/>
          <w:szCs w:val="24"/>
        </w:rPr>
        <w:t>, into the aluminium matrix alloy is a common practice to enhance its mechanical properties</w:t>
      </w:r>
      <w:r w:rsidR="00675DE2">
        <w:rPr>
          <w:rFonts w:ascii="Times New Roman" w:hAnsi="Times New Roman" w:cs="Times New Roman"/>
          <w:color w:val="000000"/>
          <w:sz w:val="24"/>
          <w:szCs w:val="24"/>
        </w:rPr>
        <w:t xml:space="preserve">. </w:t>
      </w:r>
      <w:r w:rsidR="00675DE2" w:rsidRPr="00675DE2">
        <w:rPr>
          <w:rFonts w:ascii="Times New Roman" w:hAnsi="Times New Roman" w:cs="Times New Roman"/>
          <w:color w:val="000000"/>
          <w:sz w:val="24"/>
          <w:szCs w:val="24"/>
        </w:rPr>
        <w:t>It has been observed that incorporating two different synthetic ceramic reinforcements into aluminium matrix materials can lead to enhanced mechanical behaviour, improved machining characteristics, and superior tribological properties in aluminium hybrid composites</w:t>
      </w:r>
      <w:sdt>
        <w:sdtPr>
          <w:rPr>
            <w:rFonts w:ascii="Times New Roman" w:hAnsi="Times New Roman" w:cs="Times New Roman"/>
            <w:color w:val="000000"/>
            <w:sz w:val="24"/>
            <w:szCs w:val="24"/>
          </w:rPr>
          <w:tag w:val="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
          <w:id w:val="1114477391"/>
          <w:placeholder>
            <w:docPart w:val="DefaultPlaceholder_-1854013440"/>
          </w:placeholder>
        </w:sdtPr>
        <w:sdtContent>
          <w:r w:rsidR="007051A2" w:rsidRPr="007051A2">
            <w:rPr>
              <w:rFonts w:ascii="Times New Roman" w:hAnsi="Times New Roman" w:cs="Times New Roman"/>
              <w:color w:val="000000"/>
              <w:sz w:val="24"/>
              <w:szCs w:val="24"/>
            </w:rPr>
            <w:t>[8]</w:t>
          </w:r>
        </w:sdtContent>
      </w:sdt>
      <w:r w:rsidR="00675DE2">
        <w:rPr>
          <w:rFonts w:ascii="Times New Roman" w:hAnsi="Times New Roman" w:cs="Times New Roman"/>
          <w:color w:val="000000"/>
          <w:sz w:val="24"/>
          <w:szCs w:val="24"/>
        </w:rPr>
        <w:t>.</w:t>
      </w:r>
    </w:p>
    <w:p w14:paraId="2B2A1530" w14:textId="77777777" w:rsidR="0010253E" w:rsidRDefault="0010253E" w:rsidP="00D440C1">
      <w:pPr>
        <w:spacing w:after="0" w:line="240" w:lineRule="auto"/>
        <w:ind w:left="720"/>
        <w:jc w:val="both"/>
        <w:rPr>
          <w:rFonts w:ascii="Times New Roman" w:hAnsi="Times New Roman" w:cs="Times New Roman"/>
          <w:color w:val="000000"/>
          <w:sz w:val="24"/>
          <w:szCs w:val="24"/>
        </w:rPr>
      </w:pPr>
    </w:p>
    <w:p w14:paraId="5BB7C5F4" w14:textId="3ACFE537" w:rsidR="0010253E" w:rsidRDefault="0010253E" w:rsidP="0010253E">
      <w:pPr>
        <w:pStyle w:val="Heading1"/>
        <w:numPr>
          <w:ilvl w:val="0"/>
          <w:numId w:val="1"/>
        </w:numPr>
      </w:pPr>
      <w:r>
        <w:t>SYNTHESIS OF COMPOSITES:</w:t>
      </w:r>
      <w:r w:rsidR="00122F8D">
        <w:t xml:space="preserve"> (Various </w:t>
      </w:r>
      <w:r w:rsidR="00B94BEA">
        <w:t>Methods</w:t>
      </w:r>
      <w:r w:rsidR="00122F8D">
        <w:t xml:space="preserve"> of Manufacturing)</w:t>
      </w:r>
    </w:p>
    <w:p w14:paraId="19AE8A39" w14:textId="445FD7DC" w:rsidR="00FD1536" w:rsidRPr="00CF4DDF" w:rsidRDefault="00550AE6" w:rsidP="00B70416">
      <w:pPr>
        <w:ind w:firstLine="360"/>
        <w:rPr>
          <w:rFonts w:ascii="Times New Roman" w:hAnsi="Times New Roman" w:cs="Times New Roman"/>
          <w:sz w:val="24"/>
          <w:szCs w:val="24"/>
        </w:rPr>
      </w:pPr>
      <w:r w:rsidRPr="00550AE6">
        <w:rPr>
          <w:rFonts w:ascii="Times New Roman" w:hAnsi="Times New Roman" w:cs="Times New Roman"/>
          <w:sz w:val="24"/>
          <w:szCs w:val="24"/>
        </w:rPr>
        <w:t>The manufacturing process chosen for fabricating any composite significantly influences the ultimate properties of the composite material.</w:t>
      </w:r>
      <w:r>
        <w:rPr>
          <w:rFonts w:ascii="Times New Roman" w:hAnsi="Times New Roman" w:cs="Times New Roman"/>
          <w:sz w:val="24"/>
          <w:szCs w:val="24"/>
        </w:rPr>
        <w:t xml:space="preserve"> </w:t>
      </w:r>
      <w:r w:rsidR="00FD1536" w:rsidRPr="00CF4DDF">
        <w:rPr>
          <w:rFonts w:ascii="Times New Roman" w:hAnsi="Times New Roman" w:cs="Times New Roman"/>
          <w:sz w:val="24"/>
          <w:szCs w:val="24"/>
        </w:rPr>
        <w:t xml:space="preserve">Numerous techniques are currently being utilized to produce high-quality MMC products. The fabrication methods for MMC products </w:t>
      </w:r>
      <w:r w:rsidRPr="00CF4DDF">
        <w:rPr>
          <w:rFonts w:ascii="Times New Roman" w:hAnsi="Times New Roman" w:cs="Times New Roman"/>
          <w:sz w:val="24"/>
          <w:szCs w:val="24"/>
        </w:rPr>
        <w:t xml:space="preserve">can be </w:t>
      </w:r>
      <w:r>
        <w:rPr>
          <w:rFonts w:ascii="Times New Roman" w:hAnsi="Times New Roman" w:cs="Times New Roman"/>
          <w:sz w:val="24"/>
          <w:szCs w:val="24"/>
        </w:rPr>
        <w:t>considered</w:t>
      </w:r>
      <w:r w:rsidRPr="00CF4DDF">
        <w:rPr>
          <w:rFonts w:ascii="Times New Roman" w:hAnsi="Times New Roman" w:cs="Times New Roman"/>
          <w:sz w:val="24"/>
          <w:szCs w:val="24"/>
        </w:rPr>
        <w:t xml:space="preserve"> into three main categories</w:t>
      </w:r>
    </w:p>
    <w:p w14:paraId="57F9778F" w14:textId="73F92773"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Solid-state processes</w:t>
      </w:r>
      <w:r w:rsidR="00605C06">
        <w:rPr>
          <w:rFonts w:ascii="Times New Roman" w:hAnsi="Times New Roman" w:cs="Times New Roman"/>
          <w:sz w:val="24"/>
          <w:szCs w:val="24"/>
        </w:rPr>
        <w:t xml:space="preserve"> or Powder metallurgy</w:t>
      </w:r>
    </w:p>
    <w:p w14:paraId="186C9466" w14:textId="7A2A670D" w:rsidR="00FD1536" w:rsidRPr="00CF4DDF" w:rsidRDefault="00FD1536" w:rsidP="007C295F">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Liquid-state processes</w:t>
      </w:r>
      <w:r w:rsidR="00605C06">
        <w:rPr>
          <w:rFonts w:ascii="Times New Roman" w:hAnsi="Times New Roman" w:cs="Times New Roman"/>
          <w:sz w:val="24"/>
          <w:szCs w:val="24"/>
        </w:rPr>
        <w:t xml:space="preserve"> or casting based processes</w:t>
      </w:r>
    </w:p>
    <w:p w14:paraId="5F7B6696" w14:textId="2E91CFE6" w:rsidR="003A1FF3" w:rsidRPr="006D0978" w:rsidRDefault="00FD1536" w:rsidP="006D0978">
      <w:pPr>
        <w:pStyle w:val="ListParagraph"/>
        <w:numPr>
          <w:ilvl w:val="0"/>
          <w:numId w:val="2"/>
        </w:numPr>
        <w:ind w:left="1134"/>
        <w:rPr>
          <w:rFonts w:ascii="Times New Roman" w:hAnsi="Times New Roman" w:cs="Times New Roman"/>
          <w:sz w:val="24"/>
          <w:szCs w:val="24"/>
        </w:rPr>
      </w:pPr>
      <w:r w:rsidRPr="00CF4DDF">
        <w:rPr>
          <w:rFonts w:ascii="Times New Roman" w:hAnsi="Times New Roman" w:cs="Times New Roman"/>
          <w:sz w:val="24"/>
          <w:szCs w:val="24"/>
        </w:rPr>
        <w:t>Deposition processes.</w:t>
      </w:r>
    </w:p>
    <w:p w14:paraId="43A17E30" w14:textId="384FC0C3" w:rsidR="00967934" w:rsidRPr="00967934" w:rsidRDefault="00967934" w:rsidP="003A1FF3">
      <w:pPr>
        <w:ind w:left="720"/>
        <w:rPr>
          <w:rFonts w:ascii="Times New Roman" w:hAnsi="Times New Roman" w:cs="Times New Roman"/>
          <w:b/>
          <w:bCs/>
          <w:sz w:val="24"/>
          <w:szCs w:val="24"/>
        </w:rPr>
      </w:pPr>
      <w:r w:rsidRPr="00967934">
        <w:rPr>
          <w:rFonts w:ascii="Times New Roman" w:hAnsi="Times New Roman" w:cs="Times New Roman"/>
          <w:b/>
          <w:bCs/>
          <w:sz w:val="24"/>
          <w:szCs w:val="24"/>
        </w:rPr>
        <w:t>1</w:t>
      </w:r>
      <w:r w:rsidRPr="00967934">
        <w:rPr>
          <w:rFonts w:ascii="Times New Roman" w:hAnsi="Times New Roman" w:cs="Times New Roman"/>
          <w:b/>
          <w:bCs/>
          <w:sz w:val="24"/>
          <w:szCs w:val="24"/>
        </w:rPr>
        <w:tab/>
        <w:t>Solid-state processes.</w:t>
      </w:r>
    </w:p>
    <w:p w14:paraId="3AE74233" w14:textId="70F7FD1C" w:rsidR="00257BD1" w:rsidRDefault="007F5B2F" w:rsidP="00B70416">
      <w:pPr>
        <w:ind w:firstLine="720"/>
        <w:jc w:val="both"/>
        <w:rPr>
          <w:rFonts w:ascii="Times New Roman" w:hAnsi="Times New Roman" w:cs="Times New Roman"/>
          <w:sz w:val="24"/>
          <w:szCs w:val="24"/>
        </w:rPr>
      </w:pPr>
      <w:r w:rsidRPr="007F5B2F">
        <w:rPr>
          <w:rFonts w:ascii="Times New Roman" w:hAnsi="Times New Roman" w:cs="Times New Roman"/>
          <w:sz w:val="24"/>
          <w:szCs w:val="24"/>
        </w:rPr>
        <w:t xml:space="preserve">Powder metallurgy is a method employed to produce metal matrix composites by mixing fine powders of the matrix material, such as </w:t>
      </w:r>
      <w:r w:rsidR="008F04D1" w:rsidRPr="007F5B2F">
        <w:rPr>
          <w:rFonts w:ascii="Times New Roman" w:hAnsi="Times New Roman" w:cs="Times New Roman"/>
          <w:sz w:val="24"/>
          <w:szCs w:val="24"/>
        </w:rPr>
        <w:t>aluminium</w:t>
      </w:r>
      <w:r w:rsidRPr="007F5B2F">
        <w:rPr>
          <w:rFonts w:ascii="Times New Roman" w:hAnsi="Times New Roman" w:cs="Times New Roman"/>
          <w:sz w:val="24"/>
          <w:szCs w:val="24"/>
        </w:rPr>
        <w:t xml:space="preserve"> and its alloys, with reinforcing particles.</w:t>
      </w:r>
      <w:r w:rsidR="00A44054" w:rsidRPr="00CF4DDF">
        <w:rPr>
          <w:rFonts w:ascii="Times New Roman" w:hAnsi="Times New Roman" w:cs="Times New Roman"/>
          <w:sz w:val="24"/>
          <w:szCs w:val="24"/>
        </w:rPr>
        <w:t xml:space="preserve"> The blending is done at room temperature or </w:t>
      </w:r>
      <w:r w:rsidR="00645A75" w:rsidRPr="00CF4DDF">
        <w:rPr>
          <w:rFonts w:ascii="Times New Roman" w:hAnsi="Times New Roman" w:cs="Times New Roman"/>
          <w:sz w:val="24"/>
          <w:szCs w:val="24"/>
        </w:rPr>
        <w:t>somewhat</w:t>
      </w:r>
      <w:r w:rsidR="00A44054" w:rsidRPr="00CF4DDF">
        <w:rPr>
          <w:rFonts w:ascii="Times New Roman" w:hAnsi="Times New Roman" w:cs="Times New Roman"/>
          <w:sz w:val="24"/>
          <w:szCs w:val="24"/>
        </w:rPr>
        <w:t xml:space="preserve"> above, and the resulting mixture is then compacted into the desired shape. Next, the compacted material undergoes solid-state sintering, which involves heating it in a </w:t>
      </w:r>
      <w:r w:rsidR="00645A75" w:rsidRPr="00CF4DDF">
        <w:rPr>
          <w:rFonts w:ascii="Times New Roman" w:hAnsi="Times New Roman" w:cs="Times New Roman"/>
          <w:sz w:val="24"/>
          <w:szCs w:val="24"/>
        </w:rPr>
        <w:t>meticulous</w:t>
      </w:r>
      <w:r w:rsidR="00A44054" w:rsidRPr="00CF4DDF">
        <w:rPr>
          <w:rFonts w:ascii="Times New Roman" w:hAnsi="Times New Roman" w:cs="Times New Roman"/>
          <w:sz w:val="24"/>
          <w:szCs w:val="24"/>
        </w:rPr>
        <w:t xml:space="preserve"> atmosphere </w:t>
      </w:r>
      <w:r w:rsidR="00373145" w:rsidRPr="00CF4DDF">
        <w:rPr>
          <w:rFonts w:ascii="Times New Roman" w:hAnsi="Times New Roman" w:cs="Times New Roman"/>
          <w:sz w:val="24"/>
          <w:szCs w:val="24"/>
        </w:rPr>
        <w:t>under</w:t>
      </w:r>
      <w:r w:rsidR="00A44054" w:rsidRPr="00CF4DDF">
        <w:rPr>
          <w:rFonts w:ascii="Times New Roman" w:hAnsi="Times New Roman" w:cs="Times New Roman"/>
          <w:sz w:val="24"/>
          <w:szCs w:val="24"/>
        </w:rPr>
        <w:t xml:space="preserve"> its recrystallization temperature. This process helps </w:t>
      </w:r>
      <w:r w:rsidR="002177FD" w:rsidRPr="00CF4DDF">
        <w:rPr>
          <w:rFonts w:ascii="Times New Roman" w:hAnsi="Times New Roman" w:cs="Times New Roman"/>
          <w:sz w:val="24"/>
          <w:szCs w:val="24"/>
        </w:rPr>
        <w:t>diminish</w:t>
      </w:r>
      <w:r w:rsidR="00A44054" w:rsidRPr="00CF4DDF">
        <w:rPr>
          <w:rFonts w:ascii="Times New Roman" w:hAnsi="Times New Roman" w:cs="Times New Roman"/>
          <w:sz w:val="24"/>
          <w:szCs w:val="24"/>
        </w:rPr>
        <w:t xml:space="preserve"> </w:t>
      </w:r>
      <w:r w:rsidR="002177FD" w:rsidRPr="00CF4DDF">
        <w:rPr>
          <w:rFonts w:ascii="Times New Roman" w:hAnsi="Times New Roman" w:cs="Times New Roman"/>
          <w:sz w:val="24"/>
          <w:szCs w:val="24"/>
        </w:rPr>
        <w:t>permeability</w:t>
      </w:r>
      <w:r w:rsidR="00A44054" w:rsidRPr="00CF4DDF">
        <w:rPr>
          <w:rFonts w:ascii="Times New Roman" w:hAnsi="Times New Roman" w:cs="Times New Roman"/>
          <w:sz w:val="24"/>
          <w:szCs w:val="24"/>
        </w:rPr>
        <w:t xml:space="preserve"> and </w:t>
      </w:r>
      <w:r w:rsidR="002177FD" w:rsidRPr="00CF4DDF">
        <w:rPr>
          <w:rFonts w:ascii="Times New Roman" w:hAnsi="Times New Roman" w:cs="Times New Roman"/>
          <w:sz w:val="24"/>
          <w:szCs w:val="24"/>
        </w:rPr>
        <w:t>eliminate</w:t>
      </w:r>
      <w:r w:rsidR="00A44054" w:rsidRPr="00CF4DDF">
        <w:rPr>
          <w:rFonts w:ascii="Times New Roman" w:hAnsi="Times New Roman" w:cs="Times New Roman"/>
          <w:sz w:val="24"/>
          <w:szCs w:val="24"/>
        </w:rPr>
        <w:t xml:space="preserve"> any </w:t>
      </w:r>
      <w:r w:rsidR="002177FD" w:rsidRPr="00CF4DDF">
        <w:rPr>
          <w:rFonts w:ascii="Times New Roman" w:hAnsi="Times New Roman" w:cs="Times New Roman"/>
          <w:sz w:val="24"/>
          <w:szCs w:val="24"/>
        </w:rPr>
        <w:t>extraneous</w:t>
      </w:r>
      <w:r w:rsidR="00A44054" w:rsidRPr="00CF4DDF">
        <w:rPr>
          <w:rFonts w:ascii="Times New Roman" w:hAnsi="Times New Roman" w:cs="Times New Roman"/>
          <w:sz w:val="24"/>
          <w:szCs w:val="24"/>
        </w:rPr>
        <w:t xml:space="preserve"> matter </w:t>
      </w:r>
      <w:r w:rsidR="002177FD" w:rsidRPr="00CF4DDF">
        <w:rPr>
          <w:rFonts w:ascii="Times New Roman" w:hAnsi="Times New Roman" w:cs="Times New Roman"/>
          <w:sz w:val="24"/>
          <w:szCs w:val="24"/>
        </w:rPr>
        <w:t>presented</w:t>
      </w:r>
      <w:r w:rsidR="00A44054" w:rsidRPr="00CF4DDF">
        <w:rPr>
          <w:rFonts w:ascii="Times New Roman" w:hAnsi="Times New Roman" w:cs="Times New Roman"/>
          <w:sz w:val="24"/>
          <w:szCs w:val="24"/>
        </w:rPr>
        <w:t xml:space="preserve"> during </w:t>
      </w:r>
      <w:r w:rsidR="00D137AF">
        <w:rPr>
          <w:rFonts w:ascii="Times New Roman" w:hAnsi="Times New Roman" w:cs="Times New Roman"/>
          <w:sz w:val="24"/>
          <w:szCs w:val="24"/>
        </w:rPr>
        <w:t>sintering</w:t>
      </w:r>
      <w:r w:rsidR="00A44054" w:rsidRPr="00CF4DDF">
        <w:rPr>
          <w:rFonts w:ascii="Times New Roman" w:hAnsi="Times New Roman" w:cs="Times New Roman"/>
          <w:sz w:val="24"/>
          <w:szCs w:val="24"/>
        </w:rPr>
        <w:t>.</w:t>
      </w:r>
      <w:r w:rsidR="0028636D" w:rsidRPr="00CF4DDF">
        <w:rPr>
          <w:rFonts w:ascii="Times New Roman" w:hAnsi="Times New Roman" w:cs="Times New Roman"/>
          <w:sz w:val="24"/>
          <w:szCs w:val="24"/>
        </w:rPr>
        <w:t xml:space="preserve"> </w:t>
      </w:r>
      <w:r w:rsidR="00C46644" w:rsidRPr="00CF4DDF">
        <w:rPr>
          <w:rFonts w:ascii="Times New Roman" w:hAnsi="Times New Roman" w:cs="Times New Roman"/>
          <w:sz w:val="24"/>
          <w:szCs w:val="24"/>
        </w:rPr>
        <w:t>After solid-state sintering, the composite undergoes deformation, extrusion, or forging above room temperature to further enhance its mechanical properties by reducing porosity and strengthening the bond between the matrix and reinforcing particles. Powder metallurgy allows for the production of precisely shaped components with complex attributes and high accuracy.</w:t>
      </w:r>
      <w:r w:rsidR="00B7644B">
        <w:rPr>
          <w:rFonts w:ascii="Times New Roman" w:hAnsi="Times New Roman" w:cs="Times New Roman"/>
          <w:sz w:val="24"/>
          <w:szCs w:val="24"/>
        </w:rPr>
        <w:t xml:space="preserve"> </w:t>
      </w:r>
      <w:r w:rsidR="00B7644B" w:rsidRPr="00B7644B">
        <w:rPr>
          <w:rFonts w:ascii="Times New Roman" w:hAnsi="Times New Roman" w:cs="Times New Roman"/>
          <w:sz w:val="24"/>
          <w:szCs w:val="24"/>
        </w:rPr>
        <w:t xml:space="preserve">It is crucial to ensure that all particles are uniformly and </w:t>
      </w:r>
      <w:r w:rsidR="005F24D6" w:rsidRPr="00B7644B">
        <w:rPr>
          <w:rFonts w:ascii="Times New Roman" w:hAnsi="Times New Roman" w:cs="Times New Roman"/>
          <w:sz w:val="24"/>
          <w:szCs w:val="24"/>
        </w:rPr>
        <w:t>consistently</w:t>
      </w:r>
      <w:r w:rsidR="00B7644B" w:rsidRPr="00B7644B">
        <w:rPr>
          <w:rFonts w:ascii="Times New Roman" w:hAnsi="Times New Roman" w:cs="Times New Roman"/>
          <w:sz w:val="24"/>
          <w:szCs w:val="24"/>
        </w:rPr>
        <w:t xml:space="preserve"> </w:t>
      </w:r>
      <w:r w:rsidR="005F24D6" w:rsidRPr="00B7644B">
        <w:rPr>
          <w:rFonts w:ascii="Times New Roman" w:hAnsi="Times New Roman" w:cs="Times New Roman"/>
          <w:sz w:val="24"/>
          <w:szCs w:val="24"/>
        </w:rPr>
        <w:t>disseminated</w:t>
      </w:r>
      <w:r w:rsidR="00B7644B" w:rsidRPr="00B7644B">
        <w:rPr>
          <w:rFonts w:ascii="Times New Roman" w:hAnsi="Times New Roman" w:cs="Times New Roman"/>
          <w:sz w:val="24"/>
          <w:szCs w:val="24"/>
        </w:rPr>
        <w:t xml:space="preserve"> in the mixture when using this processing route. This even distribution of particles is essential to achieve a composite with a </w:t>
      </w:r>
      <w:r w:rsidR="005F24D6" w:rsidRPr="00B7644B">
        <w:rPr>
          <w:rFonts w:ascii="Times New Roman" w:hAnsi="Times New Roman" w:cs="Times New Roman"/>
          <w:sz w:val="24"/>
          <w:szCs w:val="24"/>
        </w:rPr>
        <w:t>favourable</w:t>
      </w:r>
      <w:r w:rsidR="00B7644B" w:rsidRPr="00B7644B">
        <w:rPr>
          <w:rFonts w:ascii="Times New Roman" w:hAnsi="Times New Roman" w:cs="Times New Roman"/>
          <w:sz w:val="24"/>
          <w:szCs w:val="24"/>
        </w:rPr>
        <w:t xml:space="preserve"> microstructure and excellent mechanical properties. Proper mixing and distribution of the reinforcing particles </w:t>
      </w:r>
      <w:r w:rsidR="005F24D6" w:rsidRPr="00B7644B">
        <w:rPr>
          <w:rFonts w:ascii="Times New Roman" w:hAnsi="Times New Roman" w:cs="Times New Roman"/>
          <w:sz w:val="24"/>
          <w:szCs w:val="24"/>
        </w:rPr>
        <w:t>inside</w:t>
      </w:r>
      <w:r w:rsidR="00B7644B" w:rsidRPr="00B7644B">
        <w:rPr>
          <w:rFonts w:ascii="Times New Roman" w:hAnsi="Times New Roman" w:cs="Times New Roman"/>
          <w:sz w:val="24"/>
          <w:szCs w:val="24"/>
        </w:rPr>
        <w:t xml:space="preserve"> the matrix contribute significantly to the overall performance and quality of the final composite material</w:t>
      </w:r>
      <w:sdt>
        <w:sdtPr>
          <w:rPr>
            <w:rFonts w:ascii="Times New Roman" w:hAnsi="Times New Roman" w:cs="Times New Roman"/>
            <w:color w:val="000000"/>
            <w:sz w:val="24"/>
            <w:szCs w:val="24"/>
          </w:rPr>
          <w:tag w:val="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1585031596"/>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17690F">
        <w:rPr>
          <w:rFonts w:ascii="Times New Roman" w:hAnsi="Times New Roman" w:cs="Times New Roman"/>
          <w:color w:val="000000"/>
          <w:sz w:val="24"/>
          <w:szCs w:val="24"/>
        </w:rPr>
        <w:t>.</w:t>
      </w:r>
    </w:p>
    <w:p w14:paraId="01C8F54D" w14:textId="10893946" w:rsidR="006D0978" w:rsidRDefault="005F24D6" w:rsidP="00A67293">
      <w:pPr>
        <w:jc w:val="both"/>
        <w:rPr>
          <w:rFonts w:ascii="Times New Roman" w:hAnsi="Times New Roman" w:cs="Times New Roman"/>
          <w:sz w:val="24"/>
          <w:szCs w:val="24"/>
        </w:rPr>
      </w:pPr>
      <w:r w:rsidRPr="005F24D6">
        <w:rPr>
          <w:rFonts w:ascii="Times New Roman" w:hAnsi="Times New Roman" w:cs="Times New Roman"/>
          <w:sz w:val="24"/>
          <w:szCs w:val="24"/>
        </w:rPr>
        <w:t xml:space="preserve">The powder metallurgy processing technique is highly attractive due to its ability to operate at lower temperatures, which theoretically allows for better control of interface </w:t>
      </w:r>
      <w:r w:rsidR="009A0887" w:rsidRPr="005F24D6">
        <w:rPr>
          <w:rFonts w:ascii="Times New Roman" w:hAnsi="Times New Roman" w:cs="Times New Roman"/>
          <w:sz w:val="24"/>
          <w:szCs w:val="24"/>
        </w:rPr>
        <w:t>kinetics.</w:t>
      </w:r>
      <w:r w:rsidR="009B2D52" w:rsidRPr="009B2D52">
        <w:rPr>
          <w:rFonts w:ascii="Times New Roman" w:hAnsi="Times New Roman" w:cs="Times New Roman"/>
          <w:sz w:val="24"/>
          <w:szCs w:val="24"/>
        </w:rPr>
        <w:t xml:space="preserve"> </w:t>
      </w:r>
      <w:r w:rsidR="009A0887" w:rsidRPr="009A0887">
        <w:rPr>
          <w:rFonts w:ascii="Times New Roman" w:hAnsi="Times New Roman" w:cs="Times New Roman"/>
          <w:sz w:val="24"/>
          <w:szCs w:val="24"/>
        </w:rPr>
        <w:t>Additionally, this method enables the incorporation of matrix alloy compositions and microstructural refinements that can only be achieved through the utilization of rapidly solidified powders.</w:t>
      </w:r>
      <w:r w:rsidR="009B2D52" w:rsidRPr="009B2D52">
        <w:rPr>
          <w:rFonts w:ascii="Times New Roman" w:hAnsi="Times New Roman" w:cs="Times New Roman"/>
          <w:sz w:val="24"/>
          <w:szCs w:val="24"/>
        </w:rPr>
        <w:t xml:space="preserve"> Processing powder metallurgy </w:t>
      </w:r>
      <w:r w:rsidR="00844548" w:rsidRPr="009B2D52">
        <w:rPr>
          <w:rFonts w:ascii="Times New Roman" w:hAnsi="Times New Roman" w:cs="Times New Roman"/>
          <w:sz w:val="24"/>
          <w:szCs w:val="24"/>
        </w:rPr>
        <w:t>amalgams</w:t>
      </w:r>
      <w:r w:rsidR="009B2D52" w:rsidRPr="009B2D52">
        <w:rPr>
          <w:rFonts w:ascii="Times New Roman" w:hAnsi="Times New Roman" w:cs="Times New Roman"/>
          <w:sz w:val="24"/>
          <w:szCs w:val="24"/>
        </w:rPr>
        <w:t xml:space="preserve"> </w:t>
      </w:r>
      <w:r w:rsidR="00844548" w:rsidRPr="009B2D52">
        <w:rPr>
          <w:rFonts w:ascii="Times New Roman" w:hAnsi="Times New Roman" w:cs="Times New Roman"/>
          <w:sz w:val="24"/>
          <w:szCs w:val="24"/>
        </w:rPr>
        <w:t>comprises</w:t>
      </w:r>
      <w:r w:rsidR="009B2D52" w:rsidRPr="009B2D52">
        <w:rPr>
          <w:rFonts w:ascii="Times New Roman" w:hAnsi="Times New Roman" w:cs="Times New Roman"/>
          <w:sz w:val="24"/>
          <w:szCs w:val="24"/>
        </w:rPr>
        <w:t xml:space="preserve"> </w:t>
      </w:r>
      <w:r w:rsidR="00844548" w:rsidRPr="009B2D52">
        <w:rPr>
          <w:rFonts w:ascii="Times New Roman" w:hAnsi="Times New Roman" w:cs="Times New Roman"/>
          <w:sz w:val="24"/>
          <w:szCs w:val="24"/>
        </w:rPr>
        <w:t>explicit</w:t>
      </w:r>
      <w:r w:rsidR="009B2D52" w:rsidRPr="009B2D52">
        <w:rPr>
          <w:rFonts w:ascii="Times New Roman" w:hAnsi="Times New Roman" w:cs="Times New Roman"/>
          <w:sz w:val="24"/>
          <w:szCs w:val="24"/>
        </w:rPr>
        <w:t xml:space="preserve"> and </w:t>
      </w:r>
      <w:r w:rsidR="00844548" w:rsidRPr="009B2D52">
        <w:rPr>
          <w:rFonts w:ascii="Times New Roman" w:hAnsi="Times New Roman" w:cs="Times New Roman"/>
          <w:sz w:val="24"/>
          <w:szCs w:val="24"/>
        </w:rPr>
        <w:t>crucial</w:t>
      </w:r>
      <w:r w:rsidR="009B2D52" w:rsidRPr="009B2D52">
        <w:rPr>
          <w:rFonts w:ascii="Times New Roman" w:hAnsi="Times New Roman" w:cs="Times New Roman"/>
          <w:sz w:val="24"/>
          <w:szCs w:val="24"/>
        </w:rPr>
        <w:t xml:space="preserve"> steps, as illustrated in</w:t>
      </w:r>
      <w:r w:rsidR="004F46AD">
        <w:rPr>
          <w:rFonts w:ascii="Times New Roman" w:hAnsi="Times New Roman" w:cs="Times New Roman"/>
          <w:sz w:val="24"/>
          <w:szCs w:val="24"/>
        </w:rPr>
        <w:t xml:space="preserve"> </w:t>
      </w:r>
      <w:r w:rsidR="004F46AD">
        <w:rPr>
          <w:rFonts w:ascii="Times New Roman" w:hAnsi="Times New Roman" w:cs="Times New Roman"/>
          <w:sz w:val="24"/>
          <w:szCs w:val="24"/>
        </w:rPr>
        <w:fldChar w:fldCharType="begin"/>
      </w:r>
      <w:r w:rsidR="004F46AD">
        <w:rPr>
          <w:rFonts w:ascii="Times New Roman" w:hAnsi="Times New Roman" w:cs="Times New Roman"/>
          <w:sz w:val="24"/>
          <w:szCs w:val="24"/>
        </w:rPr>
        <w:instrText xml:space="preserve"> REF _Ref141454173 \h </w:instrText>
      </w:r>
      <w:r w:rsidR="00956536">
        <w:rPr>
          <w:rFonts w:ascii="Times New Roman" w:hAnsi="Times New Roman" w:cs="Times New Roman"/>
          <w:sz w:val="24"/>
          <w:szCs w:val="24"/>
        </w:rPr>
        <w:instrText xml:space="preserve"> \* MERGEFORMAT </w:instrText>
      </w:r>
      <w:r w:rsidR="004F46AD">
        <w:rPr>
          <w:rFonts w:ascii="Times New Roman" w:hAnsi="Times New Roman" w:cs="Times New Roman"/>
          <w:sz w:val="24"/>
          <w:szCs w:val="24"/>
        </w:rPr>
      </w:r>
      <w:r w:rsidR="004F46AD">
        <w:rPr>
          <w:rFonts w:ascii="Times New Roman" w:hAnsi="Times New Roman" w:cs="Times New Roman"/>
          <w:sz w:val="24"/>
          <w:szCs w:val="24"/>
        </w:rPr>
        <w:fldChar w:fldCharType="separate"/>
      </w:r>
      <w:r w:rsidR="008C42DF" w:rsidRPr="008C42DF">
        <w:rPr>
          <w:rFonts w:ascii="Times New Roman" w:hAnsi="Times New Roman" w:cs="Times New Roman"/>
          <w:sz w:val="24"/>
          <w:szCs w:val="24"/>
        </w:rPr>
        <w:t xml:space="preserve">Figure 1 Powder </w:t>
      </w:r>
      <w:r w:rsidR="008C42DF" w:rsidRPr="00844548">
        <w:rPr>
          <w:rFonts w:ascii="Times New Roman" w:hAnsi="Times New Roman" w:cs="Times New Roman"/>
          <w:sz w:val="24"/>
          <w:szCs w:val="24"/>
        </w:rPr>
        <w:t>Metallurgy Processing</w:t>
      </w:r>
      <w:r w:rsidR="004F46AD">
        <w:rPr>
          <w:rFonts w:ascii="Times New Roman" w:hAnsi="Times New Roman" w:cs="Times New Roman"/>
          <w:sz w:val="24"/>
          <w:szCs w:val="24"/>
        </w:rPr>
        <w:fldChar w:fldCharType="end"/>
      </w:r>
      <w:r w:rsidR="009B2D52" w:rsidRPr="009B2D52">
        <w:rPr>
          <w:rFonts w:ascii="Times New Roman" w:hAnsi="Times New Roman" w:cs="Times New Roman"/>
          <w:sz w:val="24"/>
          <w:szCs w:val="24"/>
        </w:rPr>
        <w:t>.</w:t>
      </w:r>
      <w:sdt>
        <w:sdtPr>
          <w:rPr>
            <w:rFonts w:ascii="Times New Roman" w:hAnsi="Times New Roman" w:cs="Times New Roman"/>
            <w:sz w:val="24"/>
            <w:szCs w:val="24"/>
          </w:rPr>
          <w:tag w:val="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
          <w:id w:val="218180487"/>
          <w:placeholder>
            <w:docPart w:val="DefaultPlaceholder_-1854013440"/>
          </w:placeholder>
        </w:sdtPr>
        <w:sdtContent>
          <w:r w:rsidR="007051A2" w:rsidRPr="00C3571F">
            <w:rPr>
              <w:rFonts w:ascii="Times New Roman" w:hAnsi="Times New Roman" w:cs="Times New Roman"/>
              <w:sz w:val="24"/>
              <w:szCs w:val="24"/>
            </w:rPr>
            <w:t>[10]</w:t>
          </w:r>
        </w:sdtContent>
      </w:sdt>
      <w:r w:rsidR="004F157B" w:rsidRPr="00C3571F">
        <w:rPr>
          <w:rFonts w:ascii="Times New Roman" w:hAnsi="Times New Roman" w:cs="Times New Roman"/>
          <w:sz w:val="24"/>
          <w:szCs w:val="24"/>
        </w:rPr>
        <w:t xml:space="preserve">. </w:t>
      </w:r>
    </w:p>
    <w:p w14:paraId="6E95E713" w14:textId="04D9019C" w:rsidR="009B2D52" w:rsidRDefault="009B2D52" w:rsidP="00CF4DDF">
      <w:pPr>
        <w:ind w:left="720" w:firstLine="414"/>
        <w:jc w:val="both"/>
        <w:rPr>
          <w:rFonts w:ascii="Times New Roman" w:hAnsi="Times New Roman" w:cs="Times New Roman"/>
          <w:sz w:val="24"/>
          <w:szCs w:val="24"/>
        </w:rPr>
      </w:pPr>
    </w:p>
    <w:p w14:paraId="64384AB7" w14:textId="745C0783" w:rsidR="009B2D52" w:rsidRDefault="009B2D52" w:rsidP="00CF4DDF">
      <w:pPr>
        <w:ind w:left="720" w:firstLine="414"/>
        <w:jc w:val="both"/>
        <w:rPr>
          <w:rFonts w:ascii="Times New Roman" w:hAnsi="Times New Roman" w:cs="Times New Roman"/>
          <w:sz w:val="24"/>
          <w:szCs w:val="24"/>
        </w:rPr>
      </w:pPr>
    </w:p>
    <w:p w14:paraId="6D67A49B" w14:textId="141F8262" w:rsidR="009B2D52" w:rsidRDefault="00A613C0" w:rsidP="00CF4DDF">
      <w:pPr>
        <w:ind w:left="720" w:firstLine="414"/>
        <w:jc w:val="both"/>
        <w:rPr>
          <w:rFonts w:ascii="Times New Roman" w:hAnsi="Times New Roman" w:cs="Times New Roman"/>
          <w:sz w:val="24"/>
          <w:szCs w:val="24"/>
        </w:rPr>
      </w:pPr>
      <w:r>
        <w:rPr>
          <w:noProof/>
        </w:rPr>
        <w:lastRenderedPageBreak/>
        <w:drawing>
          <wp:anchor distT="0" distB="0" distL="114300" distR="114300" simplePos="0" relativeHeight="251658240" behindDoc="0" locked="0" layoutInCell="1" allowOverlap="1" wp14:anchorId="5B486C1C" wp14:editId="2C013461">
            <wp:simplePos x="0" y="0"/>
            <wp:positionH relativeFrom="margin">
              <wp:posOffset>438150</wp:posOffset>
            </wp:positionH>
            <wp:positionV relativeFrom="margin">
              <wp:posOffset>-293370</wp:posOffset>
            </wp:positionV>
            <wp:extent cx="4865370" cy="2981960"/>
            <wp:effectExtent l="19050" t="19050" r="11430" b="27940"/>
            <wp:wrapSquare wrapText="bothSides"/>
            <wp:docPr id="975575010" name="Picture 1" descr="Carbon based materials of construction – Graphit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bon based materials of construction – Graphite Technolog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5370" cy="29819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D1757D3" w14:textId="0B0C7DDC" w:rsidR="009B2D52" w:rsidRDefault="009B2D52" w:rsidP="00CF4DDF">
      <w:pPr>
        <w:ind w:left="720" w:firstLine="414"/>
        <w:jc w:val="both"/>
        <w:rPr>
          <w:rFonts w:ascii="Times New Roman" w:hAnsi="Times New Roman" w:cs="Times New Roman"/>
          <w:sz w:val="24"/>
          <w:szCs w:val="24"/>
        </w:rPr>
      </w:pPr>
    </w:p>
    <w:p w14:paraId="0B0DEF58" w14:textId="6FE1DEF7" w:rsidR="009B2D52" w:rsidRDefault="009B2D52" w:rsidP="00CF4DDF">
      <w:pPr>
        <w:ind w:left="720" w:firstLine="414"/>
        <w:jc w:val="both"/>
        <w:rPr>
          <w:rFonts w:ascii="Times New Roman" w:hAnsi="Times New Roman" w:cs="Times New Roman"/>
          <w:sz w:val="24"/>
          <w:szCs w:val="24"/>
        </w:rPr>
      </w:pPr>
    </w:p>
    <w:p w14:paraId="132AEA22" w14:textId="77777777" w:rsidR="009B2D52" w:rsidRDefault="009B2D52" w:rsidP="00CF4DDF">
      <w:pPr>
        <w:ind w:left="720" w:firstLine="414"/>
        <w:jc w:val="both"/>
        <w:rPr>
          <w:rFonts w:ascii="Times New Roman" w:hAnsi="Times New Roman" w:cs="Times New Roman"/>
          <w:sz w:val="24"/>
          <w:szCs w:val="24"/>
        </w:rPr>
      </w:pPr>
    </w:p>
    <w:p w14:paraId="6B944AF5" w14:textId="723FE6A0" w:rsidR="009B2D52" w:rsidRDefault="009B2D52" w:rsidP="00CF4DDF">
      <w:pPr>
        <w:ind w:left="720" w:firstLine="414"/>
        <w:jc w:val="both"/>
        <w:rPr>
          <w:rFonts w:ascii="Times New Roman" w:hAnsi="Times New Roman" w:cs="Times New Roman"/>
          <w:sz w:val="24"/>
          <w:szCs w:val="24"/>
        </w:rPr>
      </w:pPr>
    </w:p>
    <w:p w14:paraId="73350FB1" w14:textId="77777777" w:rsidR="00EC6EF5" w:rsidRDefault="00EC6EF5" w:rsidP="00CF4DDF">
      <w:pPr>
        <w:ind w:left="720" w:firstLine="414"/>
        <w:jc w:val="both"/>
        <w:rPr>
          <w:rFonts w:ascii="Times New Roman" w:hAnsi="Times New Roman" w:cs="Times New Roman"/>
          <w:sz w:val="24"/>
          <w:szCs w:val="24"/>
        </w:rPr>
      </w:pPr>
    </w:p>
    <w:p w14:paraId="26FF46DF" w14:textId="77777777" w:rsidR="00EC6EF5" w:rsidRDefault="00EC6EF5" w:rsidP="00CF4DDF">
      <w:pPr>
        <w:ind w:left="720" w:firstLine="414"/>
        <w:jc w:val="both"/>
        <w:rPr>
          <w:rFonts w:ascii="Times New Roman" w:hAnsi="Times New Roman" w:cs="Times New Roman"/>
          <w:sz w:val="24"/>
          <w:szCs w:val="24"/>
        </w:rPr>
      </w:pPr>
    </w:p>
    <w:p w14:paraId="3BE8F70A" w14:textId="77777777" w:rsidR="00A613C0" w:rsidRDefault="00A613C0" w:rsidP="00EC6EF5">
      <w:pPr>
        <w:pStyle w:val="Caption"/>
        <w:jc w:val="center"/>
        <w:rPr>
          <w:rFonts w:ascii="Times New Roman" w:hAnsi="Times New Roman" w:cs="Times New Roman"/>
          <w:sz w:val="16"/>
          <w:szCs w:val="16"/>
        </w:rPr>
      </w:pPr>
      <w:bookmarkStart w:id="2" w:name="_Ref141454187"/>
      <w:bookmarkStart w:id="3" w:name="_Ref141454173"/>
    </w:p>
    <w:p w14:paraId="62461253" w14:textId="77777777" w:rsidR="00A613C0" w:rsidRDefault="00A613C0" w:rsidP="00EC6EF5">
      <w:pPr>
        <w:pStyle w:val="Caption"/>
        <w:jc w:val="center"/>
        <w:rPr>
          <w:rFonts w:ascii="Times New Roman" w:hAnsi="Times New Roman" w:cs="Times New Roman"/>
          <w:sz w:val="16"/>
          <w:szCs w:val="16"/>
        </w:rPr>
      </w:pPr>
    </w:p>
    <w:p w14:paraId="09E4E227" w14:textId="77777777" w:rsidR="00A613C0" w:rsidRDefault="00A613C0" w:rsidP="00EC6EF5">
      <w:pPr>
        <w:pStyle w:val="Caption"/>
        <w:jc w:val="center"/>
        <w:rPr>
          <w:rFonts w:ascii="Times New Roman" w:hAnsi="Times New Roman" w:cs="Times New Roman"/>
          <w:sz w:val="16"/>
          <w:szCs w:val="16"/>
        </w:rPr>
      </w:pPr>
    </w:p>
    <w:p w14:paraId="22A9E67F" w14:textId="4BC0012F" w:rsidR="00EC6EF5" w:rsidRDefault="00EC6EF5" w:rsidP="00EC6EF5">
      <w:pPr>
        <w:pStyle w:val="Caption"/>
        <w:jc w:val="center"/>
        <w:rPr>
          <w:rFonts w:ascii="Times New Roman" w:hAnsi="Times New Roman" w:cs="Times New Roman"/>
          <w:sz w:val="16"/>
          <w:szCs w:val="16"/>
        </w:rPr>
      </w:pPr>
      <w:r w:rsidRPr="00EC6EF5">
        <w:rPr>
          <w:rFonts w:ascii="Times New Roman" w:hAnsi="Times New Roman" w:cs="Times New Roman"/>
          <w:sz w:val="16"/>
          <w:szCs w:val="16"/>
        </w:rPr>
        <w:t xml:space="preserve">Figure </w:t>
      </w:r>
      <w:r w:rsidRPr="00EC6EF5">
        <w:rPr>
          <w:rFonts w:ascii="Times New Roman" w:hAnsi="Times New Roman" w:cs="Times New Roman"/>
          <w:sz w:val="16"/>
          <w:szCs w:val="16"/>
        </w:rPr>
        <w:fldChar w:fldCharType="begin"/>
      </w:r>
      <w:r w:rsidRPr="00EC6EF5">
        <w:rPr>
          <w:rFonts w:ascii="Times New Roman" w:hAnsi="Times New Roman" w:cs="Times New Roman"/>
          <w:sz w:val="16"/>
          <w:szCs w:val="16"/>
        </w:rPr>
        <w:instrText xml:space="preserve"> SEQ Figure \* ARABIC </w:instrText>
      </w:r>
      <w:r w:rsidRPr="00EC6EF5">
        <w:rPr>
          <w:rFonts w:ascii="Times New Roman" w:hAnsi="Times New Roman" w:cs="Times New Roman"/>
          <w:sz w:val="16"/>
          <w:szCs w:val="16"/>
        </w:rPr>
        <w:fldChar w:fldCharType="separate"/>
      </w:r>
      <w:r w:rsidR="008C42DF">
        <w:rPr>
          <w:rFonts w:ascii="Times New Roman" w:hAnsi="Times New Roman" w:cs="Times New Roman"/>
          <w:noProof/>
          <w:sz w:val="16"/>
          <w:szCs w:val="16"/>
        </w:rPr>
        <w:t>1</w:t>
      </w:r>
      <w:r w:rsidRPr="00EC6EF5">
        <w:rPr>
          <w:rFonts w:ascii="Times New Roman" w:hAnsi="Times New Roman" w:cs="Times New Roman"/>
          <w:sz w:val="16"/>
          <w:szCs w:val="16"/>
        </w:rPr>
        <w:fldChar w:fldCharType="end"/>
      </w:r>
      <w:bookmarkEnd w:id="2"/>
      <w:r w:rsidRPr="00EC6EF5">
        <w:rPr>
          <w:rFonts w:ascii="Times New Roman" w:hAnsi="Times New Roman" w:cs="Times New Roman"/>
          <w:sz w:val="16"/>
          <w:szCs w:val="16"/>
        </w:rPr>
        <w:t xml:space="preserve"> </w:t>
      </w:r>
      <w:bookmarkStart w:id="4" w:name="_Ref141454227"/>
      <w:r w:rsidRPr="00EC6EF5">
        <w:rPr>
          <w:rFonts w:ascii="Times New Roman" w:hAnsi="Times New Roman" w:cs="Times New Roman"/>
          <w:sz w:val="16"/>
          <w:szCs w:val="16"/>
        </w:rPr>
        <w:t>Powder Metallurgy Processing</w:t>
      </w:r>
      <w:bookmarkEnd w:id="3"/>
      <w:bookmarkEnd w:id="4"/>
    </w:p>
    <w:p w14:paraId="647A951C" w14:textId="72F1FD62" w:rsidR="00D47BFC" w:rsidRPr="005E3D1D" w:rsidRDefault="00D47BFC" w:rsidP="00D47BFC">
      <w:pPr>
        <w:pStyle w:val="ListParagraph"/>
        <w:numPr>
          <w:ilvl w:val="0"/>
          <w:numId w:val="4"/>
        </w:numPr>
      </w:pPr>
      <w:r w:rsidRPr="00D47BFC">
        <w:rPr>
          <w:rFonts w:ascii="Times New Roman" w:hAnsi="Times New Roman" w:cs="Times New Roman"/>
          <w:b/>
          <w:bCs/>
          <w:sz w:val="24"/>
          <w:szCs w:val="24"/>
        </w:rPr>
        <w:t>Liquid-state processes.</w:t>
      </w:r>
    </w:p>
    <w:p w14:paraId="5F000EA4" w14:textId="2D9EE610" w:rsidR="008C42DF" w:rsidRPr="008C42DF" w:rsidRDefault="000E7E15" w:rsidP="00D650A2">
      <w:pPr>
        <w:ind w:firstLine="360"/>
        <w:jc w:val="both"/>
        <w:rPr>
          <w:rFonts w:ascii="Times New Roman" w:hAnsi="Times New Roman" w:cs="Times New Roman"/>
          <w:sz w:val="24"/>
          <w:szCs w:val="24"/>
        </w:rPr>
      </w:pPr>
      <w:r w:rsidRPr="000E7E15">
        <w:rPr>
          <w:rFonts w:ascii="Times New Roman" w:hAnsi="Times New Roman" w:cs="Times New Roman"/>
          <w:sz w:val="24"/>
          <w:szCs w:val="24"/>
        </w:rPr>
        <w:t>Stir casting is a casting method that involves blending a reinforcing agent into the base matrix material using a mechanically operated stirrer.</w:t>
      </w:r>
      <w:r>
        <w:rPr>
          <w:rFonts w:ascii="Times New Roman" w:hAnsi="Times New Roman" w:cs="Times New Roman"/>
          <w:sz w:val="24"/>
          <w:szCs w:val="24"/>
        </w:rPr>
        <w:t xml:space="preserve"> </w:t>
      </w:r>
      <w:r w:rsidRPr="000E7E15">
        <w:rPr>
          <w:rFonts w:ascii="Times New Roman" w:hAnsi="Times New Roman" w:cs="Times New Roman"/>
          <w:sz w:val="24"/>
          <w:szCs w:val="24"/>
        </w:rPr>
        <w:t xml:space="preserve">The stir casting process is </w:t>
      </w:r>
      <w:r w:rsidRPr="000E7E15">
        <w:rPr>
          <w:rFonts w:ascii="Times New Roman" w:hAnsi="Times New Roman" w:cs="Times New Roman"/>
          <w:sz w:val="24"/>
          <w:szCs w:val="24"/>
        </w:rPr>
        <w:t>broadly</w:t>
      </w:r>
      <w:r w:rsidRPr="000E7E15">
        <w:rPr>
          <w:rFonts w:ascii="Times New Roman" w:hAnsi="Times New Roman" w:cs="Times New Roman"/>
          <w:sz w:val="24"/>
          <w:szCs w:val="24"/>
        </w:rPr>
        <w:t xml:space="preserve"> used in the </w:t>
      </w:r>
      <w:r w:rsidRPr="000E7E15">
        <w:rPr>
          <w:rFonts w:ascii="Times New Roman" w:hAnsi="Times New Roman" w:cs="Times New Roman"/>
          <w:sz w:val="24"/>
          <w:szCs w:val="24"/>
        </w:rPr>
        <w:t>expansion</w:t>
      </w:r>
      <w:r w:rsidRPr="000E7E15">
        <w:rPr>
          <w:rFonts w:ascii="Times New Roman" w:hAnsi="Times New Roman" w:cs="Times New Roman"/>
          <w:sz w:val="24"/>
          <w:szCs w:val="24"/>
        </w:rPr>
        <w:t xml:space="preserve"> of MMCs because of its </w:t>
      </w:r>
      <w:r w:rsidRPr="000E7E15">
        <w:rPr>
          <w:rFonts w:ascii="Times New Roman" w:hAnsi="Times New Roman" w:cs="Times New Roman"/>
          <w:sz w:val="24"/>
          <w:szCs w:val="24"/>
        </w:rPr>
        <w:t>commercial</w:t>
      </w:r>
      <w:r w:rsidRPr="000E7E15">
        <w:rPr>
          <w:rFonts w:ascii="Times New Roman" w:hAnsi="Times New Roman" w:cs="Times New Roman"/>
          <w:sz w:val="24"/>
          <w:szCs w:val="24"/>
        </w:rPr>
        <w:t xml:space="preserve"> feasibility, capability for mass </w:t>
      </w:r>
      <w:r w:rsidRPr="000E7E15">
        <w:rPr>
          <w:rFonts w:ascii="Times New Roman" w:hAnsi="Times New Roman" w:cs="Times New Roman"/>
          <w:sz w:val="24"/>
          <w:szCs w:val="24"/>
        </w:rPr>
        <w:t>production</w:t>
      </w:r>
      <w:r w:rsidRPr="000E7E15">
        <w:rPr>
          <w:rFonts w:ascii="Times New Roman" w:hAnsi="Times New Roman" w:cs="Times New Roman"/>
          <w:sz w:val="24"/>
          <w:szCs w:val="24"/>
        </w:rPr>
        <w:t xml:space="preserve">, ease of </w:t>
      </w:r>
      <w:r w:rsidRPr="000E7E15">
        <w:rPr>
          <w:rFonts w:ascii="Times New Roman" w:hAnsi="Times New Roman" w:cs="Times New Roman"/>
          <w:sz w:val="24"/>
          <w:szCs w:val="24"/>
        </w:rPr>
        <w:t>execution</w:t>
      </w:r>
      <w:r w:rsidRPr="000E7E15">
        <w:rPr>
          <w:rFonts w:ascii="Times New Roman" w:hAnsi="Times New Roman" w:cs="Times New Roman"/>
          <w:sz w:val="24"/>
          <w:szCs w:val="24"/>
        </w:rPr>
        <w:t xml:space="preserve">, and its capacity to </w:t>
      </w:r>
      <w:r w:rsidRPr="000E7E15">
        <w:rPr>
          <w:rFonts w:ascii="Times New Roman" w:hAnsi="Times New Roman" w:cs="Times New Roman"/>
          <w:sz w:val="24"/>
          <w:szCs w:val="24"/>
        </w:rPr>
        <w:t>improve</w:t>
      </w:r>
      <w:r w:rsidRPr="000E7E15">
        <w:rPr>
          <w:rFonts w:ascii="Times New Roman" w:hAnsi="Times New Roman" w:cs="Times New Roman"/>
          <w:sz w:val="24"/>
          <w:szCs w:val="24"/>
        </w:rPr>
        <w:t xml:space="preserve"> the structural </w:t>
      </w:r>
      <w:r w:rsidR="00213086">
        <w:rPr>
          <w:rFonts w:ascii="Times New Roman" w:hAnsi="Times New Roman" w:cs="Times New Roman"/>
          <w:sz w:val="24"/>
          <w:szCs w:val="24"/>
        </w:rPr>
        <w:t>performance</w:t>
      </w:r>
      <w:r w:rsidRPr="000E7E15">
        <w:rPr>
          <w:rFonts w:ascii="Times New Roman" w:hAnsi="Times New Roman" w:cs="Times New Roman"/>
          <w:sz w:val="24"/>
          <w:szCs w:val="24"/>
        </w:rPr>
        <w:t xml:space="preserve"> of the composite.</w:t>
      </w:r>
      <w:r>
        <w:rPr>
          <w:rFonts w:ascii="Times New Roman" w:hAnsi="Times New Roman" w:cs="Times New Roman"/>
          <w:sz w:val="24"/>
          <w:szCs w:val="24"/>
        </w:rPr>
        <w:t xml:space="preserve"> </w:t>
      </w:r>
      <w:r w:rsidR="002D5D69" w:rsidRPr="002D5D69">
        <w:rPr>
          <w:rFonts w:ascii="Times New Roman" w:hAnsi="Times New Roman" w:cs="Times New Roman"/>
          <w:sz w:val="24"/>
          <w:szCs w:val="24"/>
        </w:rPr>
        <w:t xml:space="preserve">The stir casting process involves three main components: a furnace, a mechanically operated stirrer, and a reinforcement </w:t>
      </w:r>
      <w:r w:rsidR="002D5D69" w:rsidRPr="002D5D69">
        <w:rPr>
          <w:rFonts w:ascii="Times New Roman" w:hAnsi="Times New Roman" w:cs="Times New Roman"/>
          <w:sz w:val="24"/>
          <w:szCs w:val="24"/>
        </w:rPr>
        <w:t>distributor</w:t>
      </w:r>
      <w:r w:rsidR="002D5D69" w:rsidRPr="002D5D69">
        <w:rPr>
          <w:rFonts w:ascii="Times New Roman" w:hAnsi="Times New Roman" w:cs="Times New Roman"/>
          <w:sz w:val="24"/>
          <w:szCs w:val="24"/>
        </w:rPr>
        <w:t>.</w:t>
      </w:r>
      <w:r w:rsidR="002D5D69">
        <w:rPr>
          <w:rFonts w:ascii="Times New Roman" w:hAnsi="Times New Roman" w:cs="Times New Roman"/>
          <w:sz w:val="24"/>
          <w:szCs w:val="24"/>
        </w:rPr>
        <w:t xml:space="preserve"> </w:t>
      </w:r>
      <w:r w:rsidR="00EF0085" w:rsidRPr="00EF0085">
        <w:rPr>
          <w:rFonts w:ascii="Times New Roman" w:hAnsi="Times New Roman" w:cs="Times New Roman"/>
          <w:sz w:val="24"/>
          <w:szCs w:val="24"/>
        </w:rPr>
        <w:t xml:space="preserve">The base material is </w:t>
      </w:r>
      <w:r w:rsidR="00801F43" w:rsidRPr="00EF0085">
        <w:rPr>
          <w:rFonts w:ascii="Times New Roman" w:hAnsi="Times New Roman" w:cs="Times New Roman"/>
          <w:sz w:val="24"/>
          <w:szCs w:val="24"/>
        </w:rPr>
        <w:t>liquefied</w:t>
      </w:r>
      <w:r w:rsidR="00EF0085" w:rsidRPr="00EF0085">
        <w:rPr>
          <w:rFonts w:ascii="Times New Roman" w:hAnsi="Times New Roman" w:cs="Times New Roman"/>
          <w:sz w:val="24"/>
          <w:szCs w:val="24"/>
        </w:rPr>
        <w:t xml:space="preserve"> in the furnace through heating. In this process, a bottom pouring furnace is more </w:t>
      </w:r>
      <w:r w:rsidR="00801F43" w:rsidRPr="00EF0085">
        <w:rPr>
          <w:rFonts w:ascii="Times New Roman" w:hAnsi="Times New Roman" w:cs="Times New Roman"/>
          <w:sz w:val="24"/>
          <w:szCs w:val="24"/>
        </w:rPr>
        <w:t>appropriate</w:t>
      </w:r>
      <w:r w:rsidR="00EF0085" w:rsidRPr="00EF0085">
        <w:rPr>
          <w:rFonts w:ascii="Times New Roman" w:hAnsi="Times New Roman" w:cs="Times New Roman"/>
          <w:sz w:val="24"/>
          <w:szCs w:val="24"/>
        </w:rPr>
        <w:t xml:space="preserve"> as it allows </w:t>
      </w:r>
      <w:r w:rsidR="00801F43" w:rsidRPr="00EF0085">
        <w:rPr>
          <w:rFonts w:ascii="Times New Roman" w:hAnsi="Times New Roman" w:cs="Times New Roman"/>
          <w:sz w:val="24"/>
          <w:szCs w:val="24"/>
        </w:rPr>
        <w:t>instantaneous</w:t>
      </w:r>
      <w:r w:rsidR="00EF0085" w:rsidRPr="00EF0085">
        <w:rPr>
          <w:rFonts w:ascii="Times New Roman" w:hAnsi="Times New Roman" w:cs="Times New Roman"/>
          <w:sz w:val="24"/>
          <w:szCs w:val="24"/>
        </w:rPr>
        <w:t xml:space="preserve"> feeding of the molten </w:t>
      </w:r>
      <w:r w:rsidR="00801F43" w:rsidRPr="00EF0085">
        <w:rPr>
          <w:rFonts w:ascii="Times New Roman" w:hAnsi="Times New Roman" w:cs="Times New Roman"/>
          <w:sz w:val="24"/>
          <w:szCs w:val="24"/>
        </w:rPr>
        <w:t>assortment</w:t>
      </w:r>
      <w:r w:rsidR="00EF0085" w:rsidRPr="00EF0085">
        <w:rPr>
          <w:rFonts w:ascii="Times New Roman" w:hAnsi="Times New Roman" w:cs="Times New Roman"/>
          <w:sz w:val="24"/>
          <w:szCs w:val="24"/>
        </w:rPr>
        <w:t xml:space="preserve"> into </w:t>
      </w:r>
      <w:r w:rsidR="00801F43" w:rsidRPr="00EF0085">
        <w:rPr>
          <w:rFonts w:ascii="Times New Roman" w:hAnsi="Times New Roman" w:cs="Times New Roman"/>
          <w:sz w:val="24"/>
          <w:szCs w:val="24"/>
        </w:rPr>
        <w:t>Molds</w:t>
      </w:r>
      <w:r w:rsidR="00EF0085" w:rsidRPr="00EF0085">
        <w:rPr>
          <w:rFonts w:ascii="Times New Roman" w:hAnsi="Times New Roman" w:cs="Times New Roman"/>
          <w:sz w:val="24"/>
          <w:szCs w:val="24"/>
        </w:rPr>
        <w:t xml:space="preserve">, </w:t>
      </w:r>
      <w:r w:rsidR="00801F43" w:rsidRPr="00EF0085">
        <w:rPr>
          <w:rFonts w:ascii="Times New Roman" w:hAnsi="Times New Roman" w:cs="Times New Roman"/>
          <w:sz w:val="24"/>
          <w:szCs w:val="24"/>
        </w:rPr>
        <w:t>avoiding</w:t>
      </w:r>
      <w:r w:rsidR="00EF0085" w:rsidRPr="00EF0085">
        <w:rPr>
          <w:rFonts w:ascii="Times New Roman" w:hAnsi="Times New Roman" w:cs="Times New Roman"/>
          <w:sz w:val="24"/>
          <w:szCs w:val="24"/>
        </w:rPr>
        <w:t xml:space="preserve"> the material from stabilizing at the </w:t>
      </w:r>
      <w:r w:rsidR="00E4642A" w:rsidRPr="00EF0085">
        <w:rPr>
          <w:rFonts w:ascii="Times New Roman" w:hAnsi="Times New Roman" w:cs="Times New Roman"/>
          <w:sz w:val="24"/>
          <w:szCs w:val="24"/>
        </w:rPr>
        <w:t>lowermost</w:t>
      </w:r>
      <w:r w:rsidR="00EF0085" w:rsidRPr="00EF0085">
        <w:rPr>
          <w:rFonts w:ascii="Times New Roman" w:hAnsi="Times New Roman" w:cs="Times New Roman"/>
          <w:sz w:val="24"/>
          <w:szCs w:val="24"/>
        </w:rPr>
        <w:t xml:space="preserve"> of the </w:t>
      </w:r>
      <w:r w:rsidR="00E4642A" w:rsidRPr="00EF0085">
        <w:rPr>
          <w:rFonts w:ascii="Times New Roman" w:hAnsi="Times New Roman" w:cs="Times New Roman"/>
          <w:sz w:val="24"/>
          <w:szCs w:val="24"/>
        </w:rPr>
        <w:t>container</w:t>
      </w:r>
      <w:r w:rsidR="00EF0085" w:rsidRPr="00EF0085">
        <w:rPr>
          <w:rFonts w:ascii="Times New Roman" w:hAnsi="Times New Roman" w:cs="Times New Roman"/>
          <w:sz w:val="24"/>
          <w:szCs w:val="24"/>
        </w:rPr>
        <w:t xml:space="preserve">. Proper mixing of the molten matrix material and </w:t>
      </w:r>
      <w:r w:rsidR="00E4642A" w:rsidRPr="00EF0085">
        <w:rPr>
          <w:rFonts w:ascii="Times New Roman" w:hAnsi="Times New Roman" w:cs="Times New Roman"/>
          <w:sz w:val="24"/>
          <w:szCs w:val="24"/>
        </w:rPr>
        <w:t>strengthening</w:t>
      </w:r>
      <w:r w:rsidR="00EF0085" w:rsidRPr="00EF0085">
        <w:rPr>
          <w:rFonts w:ascii="Times New Roman" w:hAnsi="Times New Roman" w:cs="Times New Roman"/>
          <w:sz w:val="24"/>
          <w:szCs w:val="24"/>
        </w:rPr>
        <w:t xml:space="preserve"> material is crucial for </w:t>
      </w:r>
      <w:r w:rsidR="00E4642A" w:rsidRPr="00EF0085">
        <w:rPr>
          <w:rFonts w:ascii="Times New Roman" w:hAnsi="Times New Roman" w:cs="Times New Roman"/>
          <w:sz w:val="24"/>
          <w:szCs w:val="24"/>
        </w:rPr>
        <w:t>accomplishing</w:t>
      </w:r>
      <w:r w:rsidR="00EF0085" w:rsidRPr="00EF0085">
        <w:rPr>
          <w:rFonts w:ascii="Times New Roman" w:hAnsi="Times New Roman" w:cs="Times New Roman"/>
          <w:sz w:val="24"/>
          <w:szCs w:val="24"/>
        </w:rPr>
        <w:t xml:space="preserve"> isotropic mechanical properties. </w:t>
      </w:r>
      <w:r w:rsidR="00E4642A" w:rsidRPr="00E4642A">
        <w:rPr>
          <w:rFonts w:ascii="Times New Roman" w:hAnsi="Times New Roman" w:cs="Times New Roman"/>
          <w:sz w:val="24"/>
          <w:szCs w:val="24"/>
        </w:rPr>
        <w:t>Indeed, the mixing process is accomplished using a stirrer equipped with a stirrer rod and blades</w:t>
      </w:r>
      <w:r w:rsidR="00EF0085" w:rsidRPr="00EF0085">
        <w:rPr>
          <w:rFonts w:ascii="Times New Roman" w:hAnsi="Times New Roman" w:cs="Times New Roman"/>
          <w:sz w:val="24"/>
          <w:szCs w:val="24"/>
        </w:rPr>
        <w:t xml:space="preserve">. The </w:t>
      </w:r>
      <w:r w:rsidR="003B7D1C" w:rsidRPr="00EF0085">
        <w:rPr>
          <w:rFonts w:ascii="Times New Roman" w:hAnsi="Times New Roman" w:cs="Times New Roman"/>
          <w:sz w:val="24"/>
          <w:szCs w:val="24"/>
        </w:rPr>
        <w:t>rotational</w:t>
      </w:r>
      <w:r w:rsidR="00EF0085" w:rsidRPr="00EF0085">
        <w:rPr>
          <w:rFonts w:ascii="Times New Roman" w:hAnsi="Times New Roman" w:cs="Times New Roman"/>
          <w:sz w:val="24"/>
          <w:szCs w:val="24"/>
        </w:rPr>
        <w:t xml:space="preserve"> motion of the stirrer </w:t>
      </w:r>
      <w:r w:rsidR="003B7D1C" w:rsidRPr="00EF0085">
        <w:rPr>
          <w:rFonts w:ascii="Times New Roman" w:hAnsi="Times New Roman" w:cs="Times New Roman"/>
          <w:sz w:val="24"/>
          <w:szCs w:val="24"/>
        </w:rPr>
        <w:t>produces</w:t>
      </w:r>
      <w:r w:rsidR="00EF0085" w:rsidRPr="00EF0085">
        <w:rPr>
          <w:rFonts w:ascii="Times New Roman" w:hAnsi="Times New Roman" w:cs="Times New Roman"/>
          <w:sz w:val="24"/>
          <w:szCs w:val="24"/>
        </w:rPr>
        <w:t xml:space="preserve"> </w:t>
      </w:r>
      <w:r w:rsidR="003B7D1C" w:rsidRPr="00EF0085">
        <w:rPr>
          <w:rFonts w:ascii="Times New Roman" w:hAnsi="Times New Roman" w:cs="Times New Roman"/>
          <w:sz w:val="24"/>
          <w:szCs w:val="24"/>
        </w:rPr>
        <w:t>eddies</w:t>
      </w:r>
      <w:r w:rsidR="00EF0085" w:rsidRPr="00EF0085">
        <w:rPr>
          <w:rFonts w:ascii="Times New Roman" w:hAnsi="Times New Roman" w:cs="Times New Roman"/>
          <w:sz w:val="24"/>
          <w:szCs w:val="24"/>
        </w:rPr>
        <w:t xml:space="preserve"> in the </w:t>
      </w:r>
      <w:r w:rsidR="003B7D1C" w:rsidRPr="00EF0085">
        <w:rPr>
          <w:rFonts w:ascii="Times New Roman" w:hAnsi="Times New Roman" w:cs="Times New Roman"/>
          <w:sz w:val="24"/>
          <w:szCs w:val="24"/>
        </w:rPr>
        <w:t>assortment</w:t>
      </w:r>
      <w:r w:rsidR="00EF0085" w:rsidRPr="00EF0085">
        <w:rPr>
          <w:rFonts w:ascii="Times New Roman" w:hAnsi="Times New Roman" w:cs="Times New Roman"/>
          <w:sz w:val="24"/>
          <w:szCs w:val="24"/>
        </w:rPr>
        <w:t>, facilitating the thorough mixing of the molten materials.</w:t>
      </w:r>
      <w:r w:rsidR="00CF7B90">
        <w:rPr>
          <w:rFonts w:ascii="Times New Roman" w:hAnsi="Times New Roman" w:cs="Times New Roman"/>
          <w:sz w:val="24"/>
          <w:szCs w:val="24"/>
        </w:rPr>
        <w:t xml:space="preserve"> </w:t>
      </w:r>
      <w:r w:rsidR="00CF7B90" w:rsidRPr="00CF7B90">
        <w:rPr>
          <w:rFonts w:ascii="Times New Roman" w:hAnsi="Times New Roman" w:cs="Times New Roman"/>
          <w:sz w:val="24"/>
          <w:szCs w:val="24"/>
        </w:rPr>
        <w:t xml:space="preserve">Mechanical stirrers can also be </w:t>
      </w:r>
      <w:r w:rsidR="003B7D1C" w:rsidRPr="00CF7B90">
        <w:rPr>
          <w:rFonts w:ascii="Times New Roman" w:hAnsi="Times New Roman" w:cs="Times New Roman"/>
          <w:sz w:val="24"/>
          <w:szCs w:val="24"/>
        </w:rPr>
        <w:t>characterized</w:t>
      </w:r>
      <w:r w:rsidR="00CF7B90" w:rsidRPr="00CF7B90">
        <w:rPr>
          <w:rFonts w:ascii="Times New Roman" w:hAnsi="Times New Roman" w:cs="Times New Roman"/>
          <w:sz w:val="24"/>
          <w:szCs w:val="24"/>
        </w:rPr>
        <w:t xml:space="preserve"> based on their geometrical </w:t>
      </w:r>
      <w:r w:rsidR="003B7D1C" w:rsidRPr="00CF7B90">
        <w:rPr>
          <w:rFonts w:ascii="Times New Roman" w:hAnsi="Times New Roman" w:cs="Times New Roman"/>
          <w:sz w:val="24"/>
          <w:szCs w:val="24"/>
        </w:rPr>
        <w:t>profile</w:t>
      </w:r>
      <w:r w:rsidR="00CF7B90" w:rsidRPr="00CF7B90">
        <w:rPr>
          <w:rFonts w:ascii="Times New Roman" w:hAnsi="Times New Roman" w:cs="Times New Roman"/>
          <w:sz w:val="24"/>
          <w:szCs w:val="24"/>
        </w:rPr>
        <w:t xml:space="preserve"> and the number of impeller blades they have. Among all types of stirrers, the </w:t>
      </w:r>
      <w:r w:rsidR="003B7D1C" w:rsidRPr="00CF7B90">
        <w:rPr>
          <w:rFonts w:ascii="Times New Roman" w:hAnsi="Times New Roman" w:cs="Times New Roman"/>
          <w:sz w:val="24"/>
          <w:szCs w:val="24"/>
        </w:rPr>
        <w:t>utmost</w:t>
      </w:r>
      <w:r w:rsidR="00CF7B90" w:rsidRPr="00CF7B90">
        <w:rPr>
          <w:rFonts w:ascii="Times New Roman" w:hAnsi="Times New Roman" w:cs="Times New Roman"/>
          <w:sz w:val="24"/>
          <w:szCs w:val="24"/>
        </w:rPr>
        <w:t xml:space="preserve"> </w:t>
      </w:r>
      <w:r w:rsidR="003B7D1C" w:rsidRPr="00CF7B90">
        <w:rPr>
          <w:rFonts w:ascii="Times New Roman" w:hAnsi="Times New Roman" w:cs="Times New Roman"/>
          <w:sz w:val="24"/>
          <w:szCs w:val="24"/>
        </w:rPr>
        <w:t>favourable</w:t>
      </w:r>
      <w:r w:rsidR="00CF7B90" w:rsidRPr="00CF7B90">
        <w:rPr>
          <w:rFonts w:ascii="Times New Roman" w:hAnsi="Times New Roman" w:cs="Times New Roman"/>
          <w:sz w:val="24"/>
          <w:szCs w:val="24"/>
        </w:rPr>
        <w:t xml:space="preserve"> one is the impeller with three flat blades. This design is </w:t>
      </w:r>
      <w:r w:rsidR="003B7D1C" w:rsidRPr="00CF7B90">
        <w:rPr>
          <w:rFonts w:ascii="Times New Roman" w:hAnsi="Times New Roman" w:cs="Times New Roman"/>
          <w:sz w:val="24"/>
          <w:szCs w:val="24"/>
        </w:rPr>
        <w:t>selected</w:t>
      </w:r>
      <w:r w:rsidR="00CF7B90" w:rsidRPr="00CF7B90">
        <w:rPr>
          <w:rFonts w:ascii="Times New Roman" w:hAnsi="Times New Roman" w:cs="Times New Roman"/>
          <w:sz w:val="24"/>
          <w:szCs w:val="24"/>
        </w:rPr>
        <w:t xml:space="preserve"> because it promotes the </w:t>
      </w:r>
      <w:r w:rsidR="00F74B6F" w:rsidRPr="00CF7B90">
        <w:rPr>
          <w:rFonts w:ascii="Times New Roman" w:hAnsi="Times New Roman" w:cs="Times New Roman"/>
          <w:sz w:val="24"/>
          <w:szCs w:val="24"/>
        </w:rPr>
        <w:t>growth</w:t>
      </w:r>
      <w:r w:rsidR="00CF7B90" w:rsidRPr="00CF7B90">
        <w:rPr>
          <w:rFonts w:ascii="Times New Roman" w:hAnsi="Times New Roman" w:cs="Times New Roman"/>
          <w:sz w:val="24"/>
          <w:szCs w:val="24"/>
        </w:rPr>
        <w:t xml:space="preserve"> of axial flow while also </w:t>
      </w:r>
      <w:r w:rsidR="00F74B6F" w:rsidRPr="00CF7B90">
        <w:rPr>
          <w:rFonts w:ascii="Times New Roman" w:hAnsi="Times New Roman" w:cs="Times New Roman"/>
          <w:sz w:val="24"/>
          <w:szCs w:val="24"/>
        </w:rPr>
        <w:t>dropping</w:t>
      </w:r>
      <w:r w:rsidR="00CF7B90" w:rsidRPr="00CF7B90">
        <w:rPr>
          <w:rFonts w:ascii="Times New Roman" w:hAnsi="Times New Roman" w:cs="Times New Roman"/>
          <w:sz w:val="24"/>
          <w:szCs w:val="24"/>
        </w:rPr>
        <w:t xml:space="preserve"> power consumption </w:t>
      </w:r>
      <w:r w:rsidR="00F74B6F" w:rsidRPr="00CF7B90">
        <w:rPr>
          <w:rFonts w:ascii="Times New Roman" w:hAnsi="Times New Roman" w:cs="Times New Roman"/>
          <w:sz w:val="24"/>
          <w:szCs w:val="24"/>
        </w:rPr>
        <w:t>throughout</w:t>
      </w:r>
      <w:r w:rsidR="00CF7B90" w:rsidRPr="00CF7B90">
        <w:rPr>
          <w:rFonts w:ascii="Times New Roman" w:hAnsi="Times New Roman" w:cs="Times New Roman"/>
          <w:sz w:val="24"/>
          <w:szCs w:val="24"/>
        </w:rPr>
        <w:t xml:space="preserve"> the stirring process.</w:t>
      </w:r>
      <w:r w:rsidR="00E31E20">
        <w:rPr>
          <w:rFonts w:ascii="Times New Roman" w:hAnsi="Times New Roman" w:cs="Times New Roman"/>
          <w:sz w:val="24"/>
          <w:szCs w:val="24"/>
        </w:rPr>
        <w:t xml:space="preserve"> </w:t>
      </w:r>
      <w:r w:rsidR="00E31E20" w:rsidRPr="00E31E20">
        <w:rPr>
          <w:rFonts w:ascii="Times New Roman" w:hAnsi="Times New Roman" w:cs="Times New Roman"/>
          <w:sz w:val="24"/>
          <w:szCs w:val="24"/>
        </w:rPr>
        <w:t xml:space="preserve">The speed of the stirrer can be controlled using a </w:t>
      </w:r>
      <w:r w:rsidR="00172ED6">
        <w:rPr>
          <w:rFonts w:ascii="Times New Roman" w:hAnsi="Times New Roman" w:cs="Times New Roman"/>
          <w:sz w:val="24"/>
          <w:szCs w:val="24"/>
        </w:rPr>
        <w:t xml:space="preserve">electronics </w:t>
      </w:r>
      <w:r w:rsidR="00F74B6F">
        <w:rPr>
          <w:rFonts w:ascii="Times New Roman" w:hAnsi="Times New Roman" w:cs="Times New Roman"/>
          <w:sz w:val="24"/>
          <w:szCs w:val="24"/>
        </w:rPr>
        <w:t>speed regulator</w:t>
      </w:r>
      <w:r w:rsidR="00E31E20" w:rsidRPr="00E31E20">
        <w:rPr>
          <w:rFonts w:ascii="Times New Roman" w:hAnsi="Times New Roman" w:cs="Times New Roman"/>
          <w:sz w:val="24"/>
          <w:szCs w:val="24"/>
        </w:rPr>
        <w:t xml:space="preserve"> connected to the </w:t>
      </w:r>
      <w:r w:rsidR="00BE1724">
        <w:rPr>
          <w:rFonts w:ascii="Times New Roman" w:hAnsi="Times New Roman" w:cs="Times New Roman"/>
          <w:sz w:val="24"/>
          <w:szCs w:val="24"/>
        </w:rPr>
        <w:t>stirring mechanism</w:t>
      </w:r>
      <w:r w:rsidR="00E31E20" w:rsidRPr="00E31E20">
        <w:rPr>
          <w:rFonts w:ascii="Times New Roman" w:hAnsi="Times New Roman" w:cs="Times New Roman"/>
          <w:sz w:val="24"/>
          <w:szCs w:val="24"/>
        </w:rPr>
        <w:t xml:space="preserve">, which </w:t>
      </w:r>
      <w:r w:rsidR="00FF54F8" w:rsidRPr="00E31E20">
        <w:rPr>
          <w:rFonts w:ascii="Times New Roman" w:hAnsi="Times New Roman" w:cs="Times New Roman"/>
          <w:sz w:val="24"/>
          <w:szCs w:val="24"/>
        </w:rPr>
        <w:t>delivers</w:t>
      </w:r>
      <w:r w:rsidR="00E31E20" w:rsidRPr="00E31E20">
        <w:rPr>
          <w:rFonts w:ascii="Times New Roman" w:hAnsi="Times New Roman" w:cs="Times New Roman"/>
          <w:sz w:val="24"/>
          <w:szCs w:val="24"/>
        </w:rPr>
        <w:t xml:space="preserve"> the </w:t>
      </w:r>
      <w:r w:rsidR="00FF54F8" w:rsidRPr="00E31E20">
        <w:rPr>
          <w:rFonts w:ascii="Times New Roman" w:hAnsi="Times New Roman" w:cs="Times New Roman"/>
          <w:sz w:val="24"/>
          <w:szCs w:val="24"/>
        </w:rPr>
        <w:t>essential</w:t>
      </w:r>
      <w:r w:rsidR="00E31E20" w:rsidRPr="00E31E20">
        <w:rPr>
          <w:rFonts w:ascii="Times New Roman" w:hAnsi="Times New Roman" w:cs="Times New Roman"/>
          <w:sz w:val="24"/>
          <w:szCs w:val="24"/>
        </w:rPr>
        <w:t xml:space="preserve"> </w:t>
      </w:r>
      <w:r w:rsidR="00FF54F8" w:rsidRPr="00E31E20">
        <w:rPr>
          <w:rFonts w:ascii="Times New Roman" w:hAnsi="Times New Roman" w:cs="Times New Roman"/>
          <w:sz w:val="24"/>
          <w:szCs w:val="24"/>
        </w:rPr>
        <w:t>rotational</w:t>
      </w:r>
      <w:r w:rsidR="00E31E20" w:rsidRPr="00E31E20">
        <w:rPr>
          <w:rFonts w:ascii="Times New Roman" w:hAnsi="Times New Roman" w:cs="Times New Roman"/>
          <w:sz w:val="24"/>
          <w:szCs w:val="24"/>
        </w:rPr>
        <w:t xml:space="preserve"> </w:t>
      </w:r>
      <w:r w:rsidR="00FF54F8" w:rsidRPr="00E31E20">
        <w:rPr>
          <w:rFonts w:ascii="Times New Roman" w:hAnsi="Times New Roman" w:cs="Times New Roman"/>
          <w:sz w:val="24"/>
          <w:szCs w:val="24"/>
        </w:rPr>
        <w:t>signal</w:t>
      </w:r>
      <w:r w:rsidR="00E31E20" w:rsidRPr="00E31E20">
        <w:rPr>
          <w:rFonts w:ascii="Times New Roman" w:hAnsi="Times New Roman" w:cs="Times New Roman"/>
          <w:sz w:val="24"/>
          <w:szCs w:val="24"/>
        </w:rPr>
        <w:t xml:space="preserve">. To </w:t>
      </w:r>
      <w:r w:rsidR="008F4728" w:rsidRPr="00E31E20">
        <w:rPr>
          <w:rFonts w:ascii="Times New Roman" w:hAnsi="Times New Roman" w:cs="Times New Roman"/>
          <w:sz w:val="24"/>
          <w:szCs w:val="24"/>
        </w:rPr>
        <w:t>acquaint</w:t>
      </w:r>
      <w:r w:rsidR="00E31E20" w:rsidRPr="00E31E20">
        <w:rPr>
          <w:rFonts w:ascii="Times New Roman" w:hAnsi="Times New Roman" w:cs="Times New Roman"/>
          <w:sz w:val="24"/>
          <w:szCs w:val="24"/>
        </w:rPr>
        <w:t xml:space="preserve"> the </w:t>
      </w:r>
      <w:r w:rsidR="008F4728" w:rsidRPr="00E31E20">
        <w:rPr>
          <w:rFonts w:ascii="Times New Roman" w:hAnsi="Times New Roman" w:cs="Times New Roman"/>
          <w:sz w:val="24"/>
          <w:szCs w:val="24"/>
        </w:rPr>
        <w:t>strengthening</w:t>
      </w:r>
      <w:r w:rsidR="00E31E20" w:rsidRPr="00E31E20">
        <w:rPr>
          <w:rFonts w:ascii="Times New Roman" w:hAnsi="Times New Roman" w:cs="Times New Roman"/>
          <w:sz w:val="24"/>
          <w:szCs w:val="24"/>
        </w:rPr>
        <w:t xml:space="preserve"> material, a </w:t>
      </w:r>
      <w:r w:rsidR="008F4728">
        <w:rPr>
          <w:rFonts w:ascii="Times New Roman" w:hAnsi="Times New Roman" w:cs="Times New Roman"/>
          <w:sz w:val="24"/>
          <w:szCs w:val="24"/>
        </w:rPr>
        <w:t>hopper</w:t>
      </w:r>
      <w:r w:rsidR="00E31E20" w:rsidRPr="00E31E20">
        <w:rPr>
          <w:rFonts w:ascii="Times New Roman" w:hAnsi="Times New Roman" w:cs="Times New Roman"/>
          <w:sz w:val="24"/>
          <w:szCs w:val="24"/>
        </w:rPr>
        <w:t xml:space="preserve"> is also </w:t>
      </w:r>
      <w:r w:rsidR="000D2DF0" w:rsidRPr="00E31E20">
        <w:rPr>
          <w:rFonts w:ascii="Times New Roman" w:hAnsi="Times New Roman" w:cs="Times New Roman"/>
          <w:sz w:val="24"/>
          <w:szCs w:val="24"/>
        </w:rPr>
        <w:t>placed</w:t>
      </w:r>
      <w:r w:rsidR="00E31E20" w:rsidRPr="00E31E20">
        <w:rPr>
          <w:rFonts w:ascii="Times New Roman" w:hAnsi="Times New Roman" w:cs="Times New Roman"/>
          <w:sz w:val="24"/>
          <w:szCs w:val="24"/>
        </w:rPr>
        <w:t xml:space="preserve">. Once the slurry is </w:t>
      </w:r>
      <w:r w:rsidR="00AE6558" w:rsidRPr="00E31E20">
        <w:rPr>
          <w:rFonts w:ascii="Times New Roman" w:hAnsi="Times New Roman" w:cs="Times New Roman"/>
          <w:sz w:val="24"/>
          <w:szCs w:val="24"/>
        </w:rPr>
        <w:t>ready</w:t>
      </w:r>
      <w:r w:rsidR="00E31E20" w:rsidRPr="00E31E20">
        <w:rPr>
          <w:rFonts w:ascii="Times New Roman" w:hAnsi="Times New Roman" w:cs="Times New Roman"/>
          <w:sz w:val="24"/>
          <w:szCs w:val="24"/>
        </w:rPr>
        <w:t xml:space="preserve">, it can be </w:t>
      </w:r>
      <w:r w:rsidR="00AE6558" w:rsidRPr="00E31E20">
        <w:rPr>
          <w:rFonts w:ascii="Times New Roman" w:hAnsi="Times New Roman" w:cs="Times New Roman"/>
          <w:sz w:val="24"/>
          <w:szCs w:val="24"/>
        </w:rPr>
        <w:t>dispensed</w:t>
      </w:r>
      <w:r w:rsidR="00E31E20" w:rsidRPr="00E31E20">
        <w:rPr>
          <w:rFonts w:ascii="Times New Roman" w:hAnsi="Times New Roman" w:cs="Times New Roman"/>
          <w:sz w:val="24"/>
          <w:szCs w:val="24"/>
        </w:rPr>
        <w:t xml:space="preserve"> into any type of Mold, such as sand Molds, permanent Molds, or investment Molds, based on the </w:t>
      </w:r>
      <w:r w:rsidR="00AE6558" w:rsidRPr="00E31E20">
        <w:rPr>
          <w:rFonts w:ascii="Times New Roman" w:hAnsi="Times New Roman" w:cs="Times New Roman"/>
          <w:sz w:val="24"/>
          <w:szCs w:val="24"/>
        </w:rPr>
        <w:t>precise</w:t>
      </w:r>
      <w:r w:rsidR="00E31E20" w:rsidRPr="00E31E20">
        <w:rPr>
          <w:rFonts w:ascii="Times New Roman" w:hAnsi="Times New Roman" w:cs="Times New Roman"/>
          <w:sz w:val="24"/>
          <w:szCs w:val="24"/>
        </w:rPr>
        <w:t xml:space="preserve"> </w:t>
      </w:r>
      <w:r w:rsidR="00AE6558" w:rsidRPr="00E31E20">
        <w:rPr>
          <w:rFonts w:ascii="Times New Roman" w:hAnsi="Times New Roman" w:cs="Times New Roman"/>
          <w:sz w:val="24"/>
          <w:szCs w:val="24"/>
        </w:rPr>
        <w:t>necessities</w:t>
      </w:r>
      <w:r w:rsidR="00E31E20" w:rsidRPr="00E31E20">
        <w:rPr>
          <w:rFonts w:ascii="Times New Roman" w:hAnsi="Times New Roman" w:cs="Times New Roman"/>
          <w:sz w:val="24"/>
          <w:szCs w:val="24"/>
        </w:rPr>
        <w:t xml:space="preserve"> of the casting process.</w:t>
      </w:r>
      <w:r w:rsidR="005A2E86">
        <w:rPr>
          <w:rFonts w:ascii="Times New Roman" w:hAnsi="Times New Roman" w:cs="Times New Roman"/>
          <w:sz w:val="24"/>
          <w:szCs w:val="24"/>
        </w:rPr>
        <w:fldChar w:fldCharType="begin"/>
      </w:r>
      <w:r w:rsidR="005A2E86">
        <w:rPr>
          <w:rFonts w:ascii="Times New Roman" w:hAnsi="Times New Roman" w:cs="Times New Roman"/>
          <w:sz w:val="24"/>
          <w:szCs w:val="24"/>
        </w:rPr>
        <w:instrText xml:space="preserve"> REF _Ref141454187 \h  \* MERGEFORMAT </w:instrText>
      </w:r>
      <w:r w:rsidR="005A2E86">
        <w:rPr>
          <w:rFonts w:ascii="Times New Roman" w:hAnsi="Times New Roman" w:cs="Times New Roman"/>
          <w:sz w:val="24"/>
          <w:szCs w:val="24"/>
        </w:rPr>
      </w:r>
      <w:r w:rsidR="005A2E86">
        <w:rPr>
          <w:rFonts w:ascii="Times New Roman" w:hAnsi="Times New Roman" w:cs="Times New Roman"/>
          <w:sz w:val="24"/>
          <w:szCs w:val="24"/>
        </w:rPr>
        <w:fldChar w:fldCharType="separate"/>
      </w:r>
    </w:p>
    <w:p w14:paraId="09852672" w14:textId="59811A2C" w:rsidR="008D3D8A" w:rsidRDefault="008C42DF" w:rsidP="006230F6">
      <w:pPr>
        <w:ind w:firstLine="360"/>
        <w:jc w:val="both"/>
        <w:rPr>
          <w:rFonts w:ascii="Times New Roman" w:hAnsi="Times New Roman" w:cs="Times New Roman"/>
          <w:sz w:val="24"/>
          <w:szCs w:val="24"/>
        </w:rPr>
      </w:pPr>
      <w:r w:rsidRPr="00D650A2">
        <w:rPr>
          <w:rFonts w:ascii="Times New Roman" w:hAnsi="Times New Roman" w:cs="Times New Roman"/>
          <w:sz w:val="24"/>
          <w:szCs w:val="24"/>
        </w:rPr>
        <w:t>Figure 1</w:t>
      </w:r>
      <w:r w:rsidR="005A2E86">
        <w:rPr>
          <w:rFonts w:ascii="Times New Roman" w:hAnsi="Times New Roman" w:cs="Times New Roman"/>
          <w:sz w:val="24"/>
          <w:szCs w:val="24"/>
        </w:rPr>
        <w:fldChar w:fldCharType="end"/>
      </w:r>
      <w:r w:rsidR="005A2E86">
        <w:rPr>
          <w:rFonts w:ascii="Times New Roman" w:hAnsi="Times New Roman" w:cs="Times New Roman"/>
          <w:sz w:val="24"/>
          <w:szCs w:val="24"/>
        </w:rPr>
        <w:t xml:space="preserve"> </w:t>
      </w:r>
      <w:r w:rsidR="0077797F" w:rsidRPr="008D3D8A">
        <w:rPr>
          <w:rFonts w:ascii="Times New Roman" w:hAnsi="Times New Roman" w:cs="Times New Roman"/>
          <w:sz w:val="24"/>
          <w:szCs w:val="24"/>
        </w:rPr>
        <w:t>demonstrates</w:t>
      </w:r>
      <w:r w:rsidR="008D3D8A" w:rsidRPr="008D3D8A">
        <w:rPr>
          <w:rFonts w:ascii="Times New Roman" w:hAnsi="Times New Roman" w:cs="Times New Roman"/>
          <w:sz w:val="24"/>
          <w:szCs w:val="24"/>
        </w:rPr>
        <w:t xml:space="preserve"> the series of </w:t>
      </w:r>
      <w:r w:rsidR="0077797F" w:rsidRPr="008D3D8A">
        <w:rPr>
          <w:rFonts w:ascii="Times New Roman" w:hAnsi="Times New Roman" w:cs="Times New Roman"/>
          <w:sz w:val="24"/>
          <w:szCs w:val="24"/>
        </w:rPr>
        <w:t>diverse</w:t>
      </w:r>
      <w:r w:rsidR="008D3D8A" w:rsidRPr="008D3D8A">
        <w:rPr>
          <w:rFonts w:ascii="Times New Roman" w:hAnsi="Times New Roman" w:cs="Times New Roman"/>
          <w:sz w:val="24"/>
          <w:szCs w:val="24"/>
        </w:rPr>
        <w:t xml:space="preserve"> activities involved in the stir casting process. The procedure begins by placing the matrix material in a furnace equipped with a lower </w:t>
      </w:r>
      <w:r w:rsidR="0077797F">
        <w:rPr>
          <w:rFonts w:ascii="Times New Roman" w:hAnsi="Times New Roman" w:cs="Times New Roman"/>
          <w:sz w:val="24"/>
          <w:szCs w:val="24"/>
        </w:rPr>
        <w:t>hopper</w:t>
      </w:r>
      <w:r w:rsidR="008D3D8A" w:rsidRPr="008D3D8A">
        <w:rPr>
          <w:rFonts w:ascii="Times New Roman" w:hAnsi="Times New Roman" w:cs="Times New Roman"/>
          <w:sz w:val="24"/>
          <w:szCs w:val="24"/>
        </w:rPr>
        <w:t xml:space="preserve"> mechanism. Prior to feeding, the </w:t>
      </w:r>
      <w:r w:rsidR="00E53C24" w:rsidRPr="008D3D8A">
        <w:rPr>
          <w:rFonts w:ascii="Times New Roman" w:hAnsi="Times New Roman" w:cs="Times New Roman"/>
          <w:sz w:val="24"/>
          <w:szCs w:val="24"/>
        </w:rPr>
        <w:t>strengthening</w:t>
      </w:r>
      <w:r w:rsidR="008D3D8A" w:rsidRPr="008D3D8A">
        <w:rPr>
          <w:rFonts w:ascii="Times New Roman" w:hAnsi="Times New Roman" w:cs="Times New Roman"/>
          <w:sz w:val="24"/>
          <w:szCs w:val="24"/>
        </w:rPr>
        <w:t xml:space="preserve"> agent needs to be preheated to </w:t>
      </w:r>
      <w:r w:rsidR="00E53C24" w:rsidRPr="008D3D8A">
        <w:rPr>
          <w:rFonts w:ascii="Times New Roman" w:hAnsi="Times New Roman" w:cs="Times New Roman"/>
          <w:sz w:val="24"/>
          <w:szCs w:val="24"/>
        </w:rPr>
        <w:t>avoid</w:t>
      </w:r>
      <w:r w:rsidR="008D3D8A" w:rsidRPr="008D3D8A">
        <w:rPr>
          <w:rFonts w:ascii="Times New Roman" w:hAnsi="Times New Roman" w:cs="Times New Roman"/>
          <w:sz w:val="24"/>
          <w:szCs w:val="24"/>
        </w:rPr>
        <w:t xml:space="preserve"> </w:t>
      </w:r>
      <w:r w:rsidR="00E53C24" w:rsidRPr="008D3D8A">
        <w:rPr>
          <w:rFonts w:ascii="Times New Roman" w:hAnsi="Times New Roman" w:cs="Times New Roman"/>
          <w:sz w:val="24"/>
          <w:szCs w:val="24"/>
        </w:rPr>
        <w:t>wetness</w:t>
      </w:r>
      <w:r w:rsidR="008D3D8A" w:rsidRPr="008D3D8A">
        <w:rPr>
          <w:rFonts w:ascii="Times New Roman" w:hAnsi="Times New Roman" w:cs="Times New Roman"/>
          <w:sz w:val="24"/>
          <w:szCs w:val="24"/>
        </w:rPr>
        <w:t xml:space="preserve">, </w:t>
      </w:r>
      <w:r w:rsidR="00E53C24" w:rsidRPr="008D3D8A">
        <w:rPr>
          <w:rFonts w:ascii="Times New Roman" w:hAnsi="Times New Roman" w:cs="Times New Roman"/>
          <w:sz w:val="24"/>
          <w:szCs w:val="24"/>
        </w:rPr>
        <w:t>impurities</w:t>
      </w:r>
      <w:r w:rsidR="008D3D8A" w:rsidRPr="008D3D8A">
        <w:rPr>
          <w:rFonts w:ascii="Times New Roman" w:hAnsi="Times New Roman" w:cs="Times New Roman"/>
          <w:sz w:val="24"/>
          <w:szCs w:val="24"/>
        </w:rPr>
        <w:t xml:space="preserve">, and other </w:t>
      </w:r>
      <w:r w:rsidR="00E53C24" w:rsidRPr="008D3D8A">
        <w:rPr>
          <w:rFonts w:ascii="Times New Roman" w:hAnsi="Times New Roman" w:cs="Times New Roman"/>
          <w:sz w:val="24"/>
          <w:szCs w:val="24"/>
        </w:rPr>
        <w:t>undesirable</w:t>
      </w:r>
      <w:r w:rsidR="008D3D8A" w:rsidRPr="008D3D8A">
        <w:rPr>
          <w:rFonts w:ascii="Times New Roman" w:hAnsi="Times New Roman" w:cs="Times New Roman"/>
          <w:sz w:val="24"/>
          <w:szCs w:val="24"/>
        </w:rPr>
        <w:t xml:space="preserve"> factors. For this preheating step, a separate furnace is used in parallel with the main furnace for the matrix material. This ensures that both the matrix material and the reinforcing agent are appropriately prepared before they are combined in the stir casting process.</w:t>
      </w:r>
      <w:r w:rsidR="00C02C58">
        <w:rPr>
          <w:rFonts w:ascii="Times New Roman" w:hAnsi="Times New Roman" w:cs="Times New Roman"/>
          <w:sz w:val="24"/>
          <w:szCs w:val="24"/>
        </w:rPr>
        <w:t xml:space="preserve"> </w:t>
      </w:r>
      <w:r w:rsidR="00C02C58" w:rsidRPr="00C02C58">
        <w:rPr>
          <w:rFonts w:ascii="Times New Roman" w:hAnsi="Times New Roman" w:cs="Times New Roman"/>
          <w:sz w:val="24"/>
          <w:szCs w:val="24"/>
        </w:rPr>
        <w:t xml:space="preserve">Once the desired temperature is reached, which is determined based on the matrix </w:t>
      </w:r>
      <w:r w:rsidR="00C02C58" w:rsidRPr="00C02C58">
        <w:rPr>
          <w:rFonts w:ascii="Times New Roman" w:hAnsi="Times New Roman" w:cs="Times New Roman"/>
          <w:sz w:val="24"/>
          <w:szCs w:val="24"/>
        </w:rPr>
        <w:lastRenderedPageBreak/>
        <w:t xml:space="preserve">material being used, the mechanically operated stirrer is activated to generate a swirl within the molten matrix material. Along the axis of this swirling motion, the </w:t>
      </w:r>
      <w:r w:rsidR="00833DA0" w:rsidRPr="00C02C58">
        <w:rPr>
          <w:rFonts w:ascii="Times New Roman" w:hAnsi="Times New Roman" w:cs="Times New Roman"/>
          <w:sz w:val="24"/>
          <w:szCs w:val="24"/>
        </w:rPr>
        <w:t>strengthening</w:t>
      </w:r>
      <w:r w:rsidR="00C02C58" w:rsidRPr="00C02C58">
        <w:rPr>
          <w:rFonts w:ascii="Times New Roman" w:hAnsi="Times New Roman" w:cs="Times New Roman"/>
          <w:sz w:val="24"/>
          <w:szCs w:val="24"/>
        </w:rPr>
        <w:t xml:space="preserve"> agent is </w:t>
      </w:r>
      <w:r w:rsidR="00833DA0" w:rsidRPr="00C02C58">
        <w:rPr>
          <w:rFonts w:ascii="Times New Roman" w:hAnsi="Times New Roman" w:cs="Times New Roman"/>
          <w:sz w:val="24"/>
          <w:szCs w:val="24"/>
        </w:rPr>
        <w:t>progressively</w:t>
      </w:r>
      <w:r w:rsidR="00C02C58" w:rsidRPr="00C02C58">
        <w:rPr>
          <w:rFonts w:ascii="Times New Roman" w:hAnsi="Times New Roman" w:cs="Times New Roman"/>
          <w:sz w:val="24"/>
          <w:szCs w:val="24"/>
        </w:rPr>
        <w:t xml:space="preserve"> introduced through the </w:t>
      </w:r>
      <w:r w:rsidR="00833DA0">
        <w:rPr>
          <w:rFonts w:ascii="Times New Roman" w:hAnsi="Times New Roman" w:cs="Times New Roman"/>
          <w:sz w:val="24"/>
          <w:szCs w:val="24"/>
        </w:rPr>
        <w:t>hopper</w:t>
      </w:r>
      <w:r w:rsidR="00C02C58" w:rsidRPr="00C02C58">
        <w:rPr>
          <w:rFonts w:ascii="Times New Roman" w:hAnsi="Times New Roman" w:cs="Times New Roman"/>
          <w:sz w:val="24"/>
          <w:szCs w:val="24"/>
        </w:rPr>
        <w:t xml:space="preserve"> at a </w:t>
      </w:r>
      <w:r w:rsidR="00597AD8" w:rsidRPr="00C02C58">
        <w:rPr>
          <w:rFonts w:ascii="Times New Roman" w:hAnsi="Times New Roman" w:cs="Times New Roman"/>
          <w:sz w:val="24"/>
          <w:szCs w:val="24"/>
        </w:rPr>
        <w:t>stable</w:t>
      </w:r>
      <w:r w:rsidR="00C02C58" w:rsidRPr="00C02C58">
        <w:rPr>
          <w:rFonts w:ascii="Times New Roman" w:hAnsi="Times New Roman" w:cs="Times New Roman"/>
          <w:sz w:val="24"/>
          <w:szCs w:val="24"/>
        </w:rPr>
        <w:t xml:space="preserve"> </w:t>
      </w:r>
      <w:r w:rsidR="00597AD8" w:rsidRPr="00C02C58">
        <w:rPr>
          <w:rFonts w:ascii="Times New Roman" w:hAnsi="Times New Roman" w:cs="Times New Roman"/>
          <w:sz w:val="24"/>
          <w:szCs w:val="24"/>
        </w:rPr>
        <w:t>proportion</w:t>
      </w:r>
      <w:r w:rsidR="00C02C58" w:rsidRPr="00C02C58">
        <w:rPr>
          <w:rFonts w:ascii="Times New Roman" w:hAnsi="Times New Roman" w:cs="Times New Roman"/>
          <w:sz w:val="24"/>
          <w:szCs w:val="24"/>
        </w:rPr>
        <w:t xml:space="preserve">. The process continues until the </w:t>
      </w:r>
      <w:r w:rsidR="00BF610A" w:rsidRPr="00C02C58">
        <w:rPr>
          <w:rFonts w:ascii="Times New Roman" w:hAnsi="Times New Roman" w:cs="Times New Roman"/>
          <w:sz w:val="24"/>
          <w:szCs w:val="24"/>
        </w:rPr>
        <w:t>anticipated</w:t>
      </w:r>
      <w:r w:rsidR="00C02C58" w:rsidRPr="00C02C58">
        <w:rPr>
          <w:rFonts w:ascii="Times New Roman" w:hAnsi="Times New Roman" w:cs="Times New Roman"/>
          <w:sz w:val="24"/>
          <w:szCs w:val="24"/>
        </w:rPr>
        <w:t xml:space="preserve"> </w:t>
      </w:r>
      <w:r w:rsidR="00BF610A" w:rsidRPr="00C02C58">
        <w:rPr>
          <w:rFonts w:ascii="Times New Roman" w:hAnsi="Times New Roman" w:cs="Times New Roman"/>
          <w:sz w:val="24"/>
          <w:szCs w:val="24"/>
        </w:rPr>
        <w:t>quantity</w:t>
      </w:r>
      <w:r w:rsidR="00C02C58" w:rsidRPr="00C02C58">
        <w:rPr>
          <w:rFonts w:ascii="Times New Roman" w:hAnsi="Times New Roman" w:cs="Times New Roman"/>
          <w:sz w:val="24"/>
          <w:szCs w:val="24"/>
        </w:rPr>
        <w:t xml:space="preserve"> of </w:t>
      </w:r>
      <w:r w:rsidR="00BF610A" w:rsidRPr="00C02C58">
        <w:rPr>
          <w:rFonts w:ascii="Times New Roman" w:hAnsi="Times New Roman" w:cs="Times New Roman"/>
          <w:sz w:val="24"/>
          <w:szCs w:val="24"/>
        </w:rPr>
        <w:t>strengthening</w:t>
      </w:r>
      <w:r w:rsidR="00C02C58" w:rsidRPr="00C02C58">
        <w:rPr>
          <w:rFonts w:ascii="Times New Roman" w:hAnsi="Times New Roman" w:cs="Times New Roman"/>
          <w:sz w:val="24"/>
          <w:szCs w:val="24"/>
        </w:rPr>
        <w:t xml:space="preserve"> material is thoroughly mixed with the </w:t>
      </w:r>
      <w:r w:rsidR="00E9719E" w:rsidRPr="00C02C58">
        <w:rPr>
          <w:rFonts w:ascii="Times New Roman" w:hAnsi="Times New Roman" w:cs="Times New Roman"/>
          <w:sz w:val="24"/>
          <w:szCs w:val="24"/>
        </w:rPr>
        <w:t>liquefied</w:t>
      </w:r>
      <w:r w:rsidR="00C02C58" w:rsidRPr="00C02C58">
        <w:rPr>
          <w:rFonts w:ascii="Times New Roman" w:hAnsi="Times New Roman" w:cs="Times New Roman"/>
          <w:sz w:val="24"/>
          <w:szCs w:val="24"/>
        </w:rPr>
        <w:t xml:space="preserve"> matrix material. This </w:t>
      </w:r>
      <w:r w:rsidR="00FA7465" w:rsidRPr="00C02C58">
        <w:rPr>
          <w:rFonts w:ascii="Times New Roman" w:hAnsi="Times New Roman" w:cs="Times New Roman"/>
          <w:sz w:val="24"/>
          <w:szCs w:val="24"/>
        </w:rPr>
        <w:t>confirms</w:t>
      </w:r>
      <w:r w:rsidR="00C02C58" w:rsidRPr="00C02C58">
        <w:rPr>
          <w:rFonts w:ascii="Times New Roman" w:hAnsi="Times New Roman" w:cs="Times New Roman"/>
          <w:sz w:val="24"/>
          <w:szCs w:val="24"/>
        </w:rPr>
        <w:t xml:space="preserve"> </w:t>
      </w:r>
      <w:r w:rsidR="00FA7465" w:rsidRPr="00C02C58">
        <w:rPr>
          <w:rFonts w:ascii="Times New Roman" w:hAnsi="Times New Roman" w:cs="Times New Roman"/>
          <w:sz w:val="24"/>
          <w:szCs w:val="24"/>
        </w:rPr>
        <w:t>suitable</w:t>
      </w:r>
      <w:r w:rsidR="00C02C58" w:rsidRPr="00C02C58">
        <w:rPr>
          <w:rFonts w:ascii="Times New Roman" w:hAnsi="Times New Roman" w:cs="Times New Roman"/>
          <w:sz w:val="24"/>
          <w:szCs w:val="24"/>
        </w:rPr>
        <w:t xml:space="preserve"> </w:t>
      </w:r>
      <w:r w:rsidR="00FA7465" w:rsidRPr="00C02C58">
        <w:rPr>
          <w:rFonts w:ascii="Times New Roman" w:hAnsi="Times New Roman" w:cs="Times New Roman"/>
          <w:sz w:val="24"/>
          <w:szCs w:val="24"/>
        </w:rPr>
        <w:t>distribution</w:t>
      </w:r>
      <w:r w:rsidR="00C02C58" w:rsidRPr="00C02C58">
        <w:rPr>
          <w:rFonts w:ascii="Times New Roman" w:hAnsi="Times New Roman" w:cs="Times New Roman"/>
          <w:sz w:val="24"/>
          <w:szCs w:val="24"/>
        </w:rPr>
        <w:t xml:space="preserve"> and uniform </w:t>
      </w:r>
      <w:r w:rsidR="00FA7465" w:rsidRPr="00C02C58">
        <w:rPr>
          <w:rFonts w:ascii="Times New Roman" w:hAnsi="Times New Roman" w:cs="Times New Roman"/>
          <w:sz w:val="24"/>
          <w:szCs w:val="24"/>
        </w:rPr>
        <w:t>spreading</w:t>
      </w:r>
      <w:r w:rsidR="00C02C58" w:rsidRPr="00C02C58">
        <w:rPr>
          <w:rFonts w:ascii="Times New Roman" w:hAnsi="Times New Roman" w:cs="Times New Roman"/>
          <w:sz w:val="24"/>
          <w:szCs w:val="24"/>
        </w:rPr>
        <w:t xml:space="preserve"> of the </w:t>
      </w:r>
      <w:r w:rsidR="00FA7465" w:rsidRPr="00C02C58">
        <w:rPr>
          <w:rFonts w:ascii="Times New Roman" w:hAnsi="Times New Roman" w:cs="Times New Roman"/>
          <w:sz w:val="24"/>
          <w:szCs w:val="24"/>
        </w:rPr>
        <w:t>strengthening</w:t>
      </w:r>
      <w:r w:rsidR="00C02C58" w:rsidRPr="00C02C58">
        <w:rPr>
          <w:rFonts w:ascii="Times New Roman" w:hAnsi="Times New Roman" w:cs="Times New Roman"/>
          <w:sz w:val="24"/>
          <w:szCs w:val="24"/>
        </w:rPr>
        <w:t xml:space="preserve"> agent throughout the </w:t>
      </w:r>
      <w:r w:rsidR="00636677" w:rsidRPr="00427C3F">
        <w:rPr>
          <w:rFonts w:ascii="Times New Roman" w:hAnsi="Times New Roman" w:cs="Times New Roman"/>
          <w:noProof/>
          <w:sz w:val="24"/>
          <w:szCs w:val="24"/>
        </w:rPr>
        <w:drawing>
          <wp:anchor distT="0" distB="0" distL="114300" distR="114300" simplePos="0" relativeHeight="251659264" behindDoc="1" locked="0" layoutInCell="1" allowOverlap="1" wp14:anchorId="066C4DE8" wp14:editId="520FFCE1">
            <wp:simplePos x="0" y="0"/>
            <wp:positionH relativeFrom="column">
              <wp:posOffset>53340</wp:posOffset>
            </wp:positionH>
            <wp:positionV relativeFrom="paragraph">
              <wp:posOffset>1043940</wp:posOffset>
            </wp:positionV>
            <wp:extent cx="5731510" cy="1562100"/>
            <wp:effectExtent l="19050" t="19050" r="21590" b="19050"/>
            <wp:wrapTight wrapText="bothSides">
              <wp:wrapPolygon edited="0">
                <wp:start x="-72" y="-263"/>
                <wp:lineTo x="-72" y="21600"/>
                <wp:lineTo x="21610" y="21600"/>
                <wp:lineTo x="21610" y="-263"/>
                <wp:lineTo x="-72" y="-263"/>
              </wp:wrapPolygon>
            </wp:wrapTight>
            <wp:docPr id="1442847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5621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02C58" w:rsidRPr="00C02C58">
        <w:rPr>
          <w:rFonts w:ascii="Times New Roman" w:hAnsi="Times New Roman" w:cs="Times New Roman"/>
          <w:sz w:val="24"/>
          <w:szCs w:val="24"/>
        </w:rPr>
        <w:t>mixture, resulting in a well-blended composite material</w:t>
      </w:r>
      <w:sdt>
        <w:sdtPr>
          <w:rPr>
            <w:rFonts w:ascii="Times New Roman" w:hAnsi="Times New Roman" w:cs="Times New Roman"/>
            <w:color w:val="000000"/>
            <w:sz w:val="24"/>
            <w:szCs w:val="24"/>
          </w:rPr>
          <w:tag w:val="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
          <w:id w:val="-697851707"/>
          <w:placeholder>
            <w:docPart w:val="DefaultPlaceholder_-1854013440"/>
          </w:placeholder>
        </w:sdtPr>
        <w:sdtContent>
          <w:r w:rsidR="007051A2" w:rsidRPr="007051A2">
            <w:rPr>
              <w:rFonts w:ascii="Times New Roman" w:hAnsi="Times New Roman" w:cs="Times New Roman"/>
              <w:color w:val="000000"/>
              <w:sz w:val="24"/>
              <w:szCs w:val="24"/>
            </w:rPr>
            <w:t>[11]</w:t>
          </w:r>
        </w:sdtContent>
      </w:sdt>
      <w:r w:rsidR="005A2E86">
        <w:rPr>
          <w:rFonts w:ascii="Times New Roman" w:hAnsi="Times New Roman" w:cs="Times New Roman"/>
          <w:color w:val="000000"/>
          <w:sz w:val="24"/>
          <w:szCs w:val="24"/>
        </w:rPr>
        <w:t>.</w:t>
      </w:r>
    </w:p>
    <w:p w14:paraId="7C9CAE93" w14:textId="09DE6417" w:rsidR="006531AA" w:rsidRPr="00D10ED6" w:rsidRDefault="009D42BC" w:rsidP="00D10ED6">
      <w:pPr>
        <w:pStyle w:val="Caption"/>
        <w:jc w:val="center"/>
        <w:rPr>
          <w:rFonts w:ascii="Times New Roman" w:hAnsi="Times New Roman" w:cs="Times New Roman"/>
          <w:sz w:val="16"/>
          <w:szCs w:val="16"/>
        </w:rPr>
      </w:pPr>
      <w:r w:rsidRPr="009D42BC">
        <w:rPr>
          <w:rFonts w:ascii="Times New Roman" w:hAnsi="Times New Roman" w:cs="Times New Roman"/>
          <w:sz w:val="16"/>
          <w:szCs w:val="16"/>
        </w:rPr>
        <w:t xml:space="preserve">Figure </w:t>
      </w:r>
      <w:r w:rsidRPr="009D42BC">
        <w:rPr>
          <w:rFonts w:ascii="Times New Roman" w:hAnsi="Times New Roman" w:cs="Times New Roman"/>
          <w:sz w:val="16"/>
          <w:szCs w:val="16"/>
        </w:rPr>
        <w:fldChar w:fldCharType="begin"/>
      </w:r>
      <w:r w:rsidRPr="009D42BC">
        <w:rPr>
          <w:rFonts w:ascii="Times New Roman" w:hAnsi="Times New Roman" w:cs="Times New Roman"/>
          <w:sz w:val="16"/>
          <w:szCs w:val="16"/>
        </w:rPr>
        <w:instrText xml:space="preserve"> SEQ Figure \* ARABIC </w:instrText>
      </w:r>
      <w:r w:rsidRPr="009D42BC">
        <w:rPr>
          <w:rFonts w:ascii="Times New Roman" w:hAnsi="Times New Roman" w:cs="Times New Roman"/>
          <w:sz w:val="16"/>
          <w:szCs w:val="16"/>
        </w:rPr>
        <w:fldChar w:fldCharType="separate"/>
      </w:r>
      <w:r w:rsidR="008C42DF">
        <w:rPr>
          <w:rFonts w:ascii="Times New Roman" w:hAnsi="Times New Roman" w:cs="Times New Roman"/>
          <w:noProof/>
          <w:sz w:val="16"/>
          <w:szCs w:val="16"/>
        </w:rPr>
        <w:t>2</w:t>
      </w:r>
      <w:r w:rsidRPr="009D42BC">
        <w:rPr>
          <w:rFonts w:ascii="Times New Roman" w:hAnsi="Times New Roman" w:cs="Times New Roman"/>
          <w:sz w:val="16"/>
          <w:szCs w:val="16"/>
        </w:rPr>
        <w:fldChar w:fldCharType="end"/>
      </w:r>
      <w:r w:rsidRPr="009D42BC">
        <w:rPr>
          <w:rFonts w:ascii="Times New Roman" w:hAnsi="Times New Roman" w:cs="Times New Roman"/>
          <w:sz w:val="16"/>
          <w:szCs w:val="16"/>
        </w:rPr>
        <w:t xml:space="preserve"> Schematic diagram of Stir casting Method</w:t>
      </w:r>
    </w:p>
    <w:p w14:paraId="3909D5EA" w14:textId="77777777" w:rsidR="0059381D" w:rsidRPr="0059381D" w:rsidRDefault="0059381D" w:rsidP="0059381D">
      <w:pPr>
        <w:pStyle w:val="ListParagraph"/>
        <w:numPr>
          <w:ilvl w:val="0"/>
          <w:numId w:val="4"/>
        </w:numPr>
        <w:rPr>
          <w:rFonts w:ascii="Times New Roman" w:hAnsi="Times New Roman" w:cs="Times New Roman"/>
          <w:b/>
          <w:bCs/>
          <w:sz w:val="24"/>
          <w:szCs w:val="24"/>
        </w:rPr>
      </w:pPr>
      <w:r w:rsidRPr="0059381D">
        <w:rPr>
          <w:rFonts w:ascii="Times New Roman" w:hAnsi="Times New Roman" w:cs="Times New Roman"/>
          <w:b/>
          <w:bCs/>
          <w:sz w:val="24"/>
          <w:szCs w:val="24"/>
        </w:rPr>
        <w:t>Deposition processes.</w:t>
      </w:r>
    </w:p>
    <w:p w14:paraId="59B57976" w14:textId="030100FB" w:rsidR="001B752E" w:rsidRDefault="007E5B52" w:rsidP="00CC6F76">
      <w:pPr>
        <w:ind w:firstLine="360"/>
        <w:jc w:val="both"/>
        <w:rPr>
          <w:rFonts w:ascii="Times New Roman" w:hAnsi="Times New Roman" w:cs="Times New Roman"/>
          <w:sz w:val="24"/>
          <w:szCs w:val="24"/>
        </w:rPr>
      </w:pPr>
      <w:r w:rsidRPr="007E5B52">
        <w:rPr>
          <w:rFonts w:ascii="Times New Roman" w:hAnsi="Times New Roman" w:cs="Times New Roman"/>
          <w:sz w:val="24"/>
          <w:szCs w:val="24"/>
        </w:rPr>
        <w:t xml:space="preserve">The physical vapor deposition process is utilized for manufacturing </w:t>
      </w:r>
      <w:r w:rsidR="00B70881">
        <w:rPr>
          <w:rFonts w:ascii="Times New Roman" w:hAnsi="Times New Roman" w:cs="Times New Roman"/>
          <w:sz w:val="24"/>
          <w:szCs w:val="24"/>
        </w:rPr>
        <w:t>MMCs</w:t>
      </w:r>
      <w:r w:rsidRPr="007E5B52">
        <w:rPr>
          <w:rFonts w:ascii="Times New Roman" w:hAnsi="Times New Roman" w:cs="Times New Roman"/>
          <w:sz w:val="24"/>
          <w:szCs w:val="24"/>
        </w:rPr>
        <w:t xml:space="preserve">, and it is typically a slow procedure. In this method, a </w:t>
      </w:r>
      <w:r w:rsidR="001B4A21" w:rsidRPr="007E5B52">
        <w:rPr>
          <w:rFonts w:ascii="Times New Roman" w:hAnsi="Times New Roman" w:cs="Times New Roman"/>
          <w:sz w:val="24"/>
          <w:szCs w:val="24"/>
        </w:rPr>
        <w:t>fibre</w:t>
      </w:r>
      <w:r w:rsidRPr="007E5B52">
        <w:rPr>
          <w:rFonts w:ascii="Times New Roman" w:hAnsi="Times New Roman" w:cs="Times New Roman"/>
          <w:sz w:val="24"/>
          <w:szCs w:val="24"/>
        </w:rPr>
        <w:t xml:space="preserve"> is </w:t>
      </w:r>
      <w:r w:rsidR="001B4A21" w:rsidRPr="007E5B52">
        <w:rPr>
          <w:rFonts w:ascii="Times New Roman" w:hAnsi="Times New Roman" w:cs="Times New Roman"/>
          <w:sz w:val="24"/>
          <w:szCs w:val="24"/>
        </w:rPr>
        <w:t>endlessly</w:t>
      </w:r>
      <w:r w:rsidRPr="007E5B52">
        <w:rPr>
          <w:rFonts w:ascii="Times New Roman" w:hAnsi="Times New Roman" w:cs="Times New Roman"/>
          <w:sz w:val="24"/>
          <w:szCs w:val="24"/>
        </w:rPr>
        <w:t xml:space="preserve"> passed through an area with a high partial pressure of the metal to be deposited. </w:t>
      </w:r>
      <w:r w:rsidR="001B4A21" w:rsidRPr="007E5B52">
        <w:rPr>
          <w:rFonts w:ascii="Times New Roman" w:hAnsi="Times New Roman" w:cs="Times New Roman"/>
          <w:sz w:val="24"/>
          <w:szCs w:val="24"/>
        </w:rPr>
        <w:t>Throughout</w:t>
      </w:r>
      <w:r w:rsidRPr="007E5B52">
        <w:rPr>
          <w:rFonts w:ascii="Times New Roman" w:hAnsi="Times New Roman" w:cs="Times New Roman"/>
          <w:sz w:val="24"/>
          <w:szCs w:val="24"/>
        </w:rPr>
        <w:t xml:space="preserve"> this process, the metal </w:t>
      </w:r>
      <w:r w:rsidR="001B4A21" w:rsidRPr="007E5B52">
        <w:rPr>
          <w:rFonts w:ascii="Times New Roman" w:hAnsi="Times New Roman" w:cs="Times New Roman"/>
          <w:sz w:val="24"/>
          <w:szCs w:val="24"/>
        </w:rPr>
        <w:t>evaporates</w:t>
      </w:r>
      <w:r w:rsidRPr="007E5B52">
        <w:rPr>
          <w:rFonts w:ascii="Times New Roman" w:hAnsi="Times New Roman" w:cs="Times New Roman"/>
          <w:sz w:val="24"/>
          <w:szCs w:val="24"/>
        </w:rPr>
        <w:t xml:space="preserve"> and then condenses onto the surface of the </w:t>
      </w:r>
      <w:r w:rsidR="001B4A21" w:rsidRPr="007E5B52">
        <w:rPr>
          <w:rFonts w:ascii="Times New Roman" w:hAnsi="Times New Roman" w:cs="Times New Roman"/>
          <w:sz w:val="24"/>
          <w:szCs w:val="24"/>
        </w:rPr>
        <w:t>fibre</w:t>
      </w:r>
      <w:r w:rsidRPr="007E5B52">
        <w:rPr>
          <w:rFonts w:ascii="Times New Roman" w:hAnsi="Times New Roman" w:cs="Times New Roman"/>
          <w:sz w:val="24"/>
          <w:szCs w:val="24"/>
        </w:rPr>
        <w:t xml:space="preserve">, leading to the </w:t>
      </w:r>
      <w:r w:rsidR="001B4A21" w:rsidRPr="007E5B52">
        <w:rPr>
          <w:rFonts w:ascii="Times New Roman" w:hAnsi="Times New Roman" w:cs="Times New Roman"/>
          <w:sz w:val="24"/>
          <w:szCs w:val="24"/>
        </w:rPr>
        <w:t>foundation</w:t>
      </w:r>
      <w:r w:rsidRPr="007E5B52">
        <w:rPr>
          <w:rFonts w:ascii="Times New Roman" w:hAnsi="Times New Roman" w:cs="Times New Roman"/>
          <w:sz w:val="24"/>
          <w:szCs w:val="24"/>
        </w:rPr>
        <w:t xml:space="preserve"> of the metal matrix composite</w:t>
      </w:r>
      <w:r w:rsidR="005D0E14">
        <w:rPr>
          <w:rFonts w:ascii="Times New Roman" w:hAnsi="Times New Roman" w:cs="Times New Roman"/>
          <w:sz w:val="24"/>
          <w:szCs w:val="24"/>
        </w:rPr>
        <w:t xml:space="preserve"> as seen in </w:t>
      </w:r>
      <w:r w:rsidR="005D0E14">
        <w:rPr>
          <w:rFonts w:ascii="Times New Roman" w:hAnsi="Times New Roman" w:cs="Times New Roman"/>
          <w:sz w:val="24"/>
          <w:szCs w:val="24"/>
        </w:rPr>
        <w:fldChar w:fldCharType="begin"/>
      </w:r>
      <w:r w:rsidR="005D0E14">
        <w:rPr>
          <w:rFonts w:ascii="Times New Roman" w:hAnsi="Times New Roman" w:cs="Times New Roman"/>
          <w:sz w:val="24"/>
          <w:szCs w:val="24"/>
        </w:rPr>
        <w:instrText xml:space="preserve"> REF _Ref141456564 \h  \* MERGEFORMAT </w:instrText>
      </w:r>
      <w:r w:rsidR="005D0E14">
        <w:rPr>
          <w:rFonts w:ascii="Times New Roman" w:hAnsi="Times New Roman" w:cs="Times New Roman"/>
          <w:sz w:val="24"/>
          <w:szCs w:val="24"/>
        </w:rPr>
      </w:r>
      <w:r w:rsidR="005D0E14">
        <w:rPr>
          <w:rFonts w:ascii="Times New Roman" w:hAnsi="Times New Roman" w:cs="Times New Roman"/>
          <w:sz w:val="24"/>
          <w:szCs w:val="24"/>
        </w:rPr>
        <w:fldChar w:fldCharType="separate"/>
      </w:r>
      <w:r w:rsidR="008C42DF" w:rsidRPr="008C42DF">
        <w:rPr>
          <w:rFonts w:ascii="Times New Roman" w:hAnsi="Times New Roman" w:cs="Times New Roman"/>
          <w:sz w:val="24"/>
          <w:szCs w:val="24"/>
        </w:rPr>
        <w:t>Figure 3</w:t>
      </w:r>
      <w:r w:rsidR="005D0E14">
        <w:rPr>
          <w:rFonts w:ascii="Times New Roman" w:hAnsi="Times New Roman" w:cs="Times New Roman"/>
          <w:sz w:val="24"/>
          <w:szCs w:val="24"/>
        </w:rPr>
        <w:fldChar w:fldCharType="end"/>
      </w:r>
      <w:r w:rsidRPr="007E5B52">
        <w:rPr>
          <w:rFonts w:ascii="Times New Roman" w:hAnsi="Times New Roman" w:cs="Times New Roman"/>
          <w:sz w:val="24"/>
          <w:szCs w:val="24"/>
        </w:rPr>
        <w:t>.</w:t>
      </w:r>
      <w:r w:rsidR="00856D71">
        <w:rPr>
          <w:rFonts w:ascii="Times New Roman" w:hAnsi="Times New Roman" w:cs="Times New Roman"/>
          <w:sz w:val="24"/>
          <w:szCs w:val="24"/>
        </w:rPr>
        <w:t xml:space="preserve"> </w:t>
      </w:r>
      <w:r w:rsidR="00856D71" w:rsidRPr="00856D71">
        <w:rPr>
          <w:rFonts w:ascii="Times New Roman" w:hAnsi="Times New Roman" w:cs="Times New Roman"/>
          <w:sz w:val="24"/>
          <w:szCs w:val="24"/>
        </w:rPr>
        <w:t xml:space="preserve">In the physical vapor deposition process, a relatively thick </w:t>
      </w:r>
      <w:r w:rsidR="001B4A21" w:rsidRPr="00856D71">
        <w:rPr>
          <w:rFonts w:ascii="Times New Roman" w:hAnsi="Times New Roman" w:cs="Times New Roman"/>
          <w:sz w:val="24"/>
          <w:szCs w:val="24"/>
        </w:rPr>
        <w:t>layer</w:t>
      </w:r>
      <w:r w:rsidR="00856D71" w:rsidRPr="00856D71">
        <w:rPr>
          <w:rFonts w:ascii="Times New Roman" w:hAnsi="Times New Roman" w:cs="Times New Roman"/>
          <w:sz w:val="24"/>
          <w:szCs w:val="24"/>
        </w:rPr>
        <w:t xml:space="preserve"> is obtained on the </w:t>
      </w:r>
      <w:r w:rsidR="00734AEB" w:rsidRPr="00856D71">
        <w:rPr>
          <w:rFonts w:ascii="Times New Roman" w:hAnsi="Times New Roman" w:cs="Times New Roman"/>
          <w:sz w:val="24"/>
          <w:szCs w:val="24"/>
        </w:rPr>
        <w:t>fibre</w:t>
      </w:r>
      <w:r w:rsidR="00856D71" w:rsidRPr="00856D71">
        <w:rPr>
          <w:rFonts w:ascii="Times New Roman" w:hAnsi="Times New Roman" w:cs="Times New Roman"/>
          <w:sz w:val="24"/>
          <w:szCs w:val="24"/>
        </w:rPr>
        <w:t xml:space="preserve"> by passing it through a region where condensation occurs. To produce </w:t>
      </w:r>
      <w:r w:rsidR="00A7033C" w:rsidRPr="00856D71">
        <w:rPr>
          <w:rFonts w:ascii="Times New Roman" w:hAnsi="Times New Roman" w:cs="Times New Roman"/>
          <w:sz w:val="24"/>
          <w:szCs w:val="24"/>
        </w:rPr>
        <w:t>vapours</w:t>
      </w:r>
      <w:r w:rsidR="00856D71" w:rsidRPr="00856D71">
        <w:rPr>
          <w:rFonts w:ascii="Times New Roman" w:hAnsi="Times New Roman" w:cs="Times New Roman"/>
          <w:sz w:val="24"/>
          <w:szCs w:val="24"/>
        </w:rPr>
        <w:t xml:space="preserve">, a high-power electron beam is </w:t>
      </w:r>
      <w:r w:rsidR="001B4A21" w:rsidRPr="00856D71">
        <w:rPr>
          <w:rFonts w:ascii="Times New Roman" w:hAnsi="Times New Roman" w:cs="Times New Roman"/>
          <w:sz w:val="24"/>
          <w:szCs w:val="24"/>
        </w:rPr>
        <w:t>focused</w:t>
      </w:r>
      <w:r w:rsidR="00856D71" w:rsidRPr="00856D71">
        <w:rPr>
          <w:rFonts w:ascii="Times New Roman" w:hAnsi="Times New Roman" w:cs="Times New Roman"/>
          <w:sz w:val="24"/>
          <w:szCs w:val="24"/>
        </w:rPr>
        <w:t xml:space="preserve"> onto the end of a solid bar feedstock. Typically, the deposition rates are around 5-10 </w:t>
      </w:r>
      <w:proofErr w:type="spellStart"/>
      <w:r w:rsidR="00856D71" w:rsidRPr="00856D71">
        <w:rPr>
          <w:rFonts w:ascii="Times New Roman" w:hAnsi="Times New Roman" w:cs="Times New Roman"/>
          <w:sz w:val="24"/>
          <w:szCs w:val="24"/>
        </w:rPr>
        <w:t>μm</w:t>
      </w:r>
      <w:proofErr w:type="spellEnd"/>
      <w:r w:rsidR="00856D71" w:rsidRPr="00856D71">
        <w:rPr>
          <w:rFonts w:ascii="Times New Roman" w:hAnsi="Times New Roman" w:cs="Times New Roman"/>
          <w:sz w:val="24"/>
          <w:szCs w:val="24"/>
        </w:rPr>
        <w:t xml:space="preserve"> per minute. </w:t>
      </w:r>
    </w:p>
    <w:p w14:paraId="31653637" w14:textId="473FE8A3" w:rsidR="001B752E" w:rsidRDefault="001B752E" w:rsidP="00CC6F76">
      <w:pPr>
        <w:ind w:firstLine="360"/>
        <w:jc w:val="both"/>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6A1B11FF" wp14:editId="2FD08B01">
            <wp:simplePos x="0" y="0"/>
            <wp:positionH relativeFrom="column">
              <wp:posOffset>754380</wp:posOffset>
            </wp:positionH>
            <wp:positionV relativeFrom="paragraph">
              <wp:posOffset>23495</wp:posOffset>
            </wp:positionV>
            <wp:extent cx="4541520" cy="3378200"/>
            <wp:effectExtent l="0" t="0" r="0" b="0"/>
            <wp:wrapTight wrapText="bothSides">
              <wp:wrapPolygon edited="0">
                <wp:start x="0" y="0"/>
                <wp:lineTo x="0" y="21438"/>
                <wp:lineTo x="21473" y="21438"/>
                <wp:lineTo x="21473" y="0"/>
                <wp:lineTo x="0" y="0"/>
              </wp:wrapPolygon>
            </wp:wrapTight>
            <wp:docPr id="1269458500" name="Picture 3" descr="Schematic diagram of physical vapour deposition process.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diagram of physical vapour deposition process. | Downloa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1520"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0D0E9" w14:textId="698C5258" w:rsidR="001B752E" w:rsidRDefault="001B752E" w:rsidP="00CC6F76">
      <w:pPr>
        <w:ind w:firstLine="360"/>
        <w:jc w:val="both"/>
        <w:rPr>
          <w:rFonts w:ascii="Times New Roman" w:hAnsi="Times New Roman" w:cs="Times New Roman"/>
          <w:sz w:val="24"/>
          <w:szCs w:val="24"/>
        </w:rPr>
      </w:pPr>
    </w:p>
    <w:p w14:paraId="06ED6F61" w14:textId="77777777" w:rsidR="001B752E" w:rsidRDefault="001B752E" w:rsidP="00CC6F76">
      <w:pPr>
        <w:ind w:firstLine="360"/>
        <w:jc w:val="both"/>
        <w:rPr>
          <w:rFonts w:ascii="Times New Roman" w:hAnsi="Times New Roman" w:cs="Times New Roman"/>
          <w:sz w:val="24"/>
          <w:szCs w:val="24"/>
        </w:rPr>
      </w:pPr>
    </w:p>
    <w:p w14:paraId="0A7F7ABA" w14:textId="77777777" w:rsidR="001B752E" w:rsidRDefault="001B752E" w:rsidP="00CC6F76">
      <w:pPr>
        <w:ind w:firstLine="360"/>
        <w:jc w:val="both"/>
        <w:rPr>
          <w:rFonts w:ascii="Times New Roman" w:hAnsi="Times New Roman" w:cs="Times New Roman"/>
          <w:sz w:val="24"/>
          <w:szCs w:val="24"/>
        </w:rPr>
      </w:pPr>
    </w:p>
    <w:p w14:paraId="5F6AD32B" w14:textId="77777777" w:rsidR="001B752E" w:rsidRDefault="001B752E" w:rsidP="00CC6F76">
      <w:pPr>
        <w:ind w:firstLine="360"/>
        <w:jc w:val="both"/>
        <w:rPr>
          <w:rFonts w:ascii="Times New Roman" w:hAnsi="Times New Roman" w:cs="Times New Roman"/>
          <w:sz w:val="24"/>
          <w:szCs w:val="24"/>
        </w:rPr>
      </w:pPr>
    </w:p>
    <w:p w14:paraId="065C0E5A" w14:textId="77777777" w:rsidR="001B752E" w:rsidRDefault="001B752E" w:rsidP="00CC6F76">
      <w:pPr>
        <w:ind w:firstLine="360"/>
        <w:jc w:val="both"/>
        <w:rPr>
          <w:rFonts w:ascii="Times New Roman" w:hAnsi="Times New Roman" w:cs="Times New Roman"/>
          <w:sz w:val="24"/>
          <w:szCs w:val="24"/>
        </w:rPr>
      </w:pPr>
    </w:p>
    <w:p w14:paraId="3ADB741C" w14:textId="77777777" w:rsidR="001B752E" w:rsidRDefault="001B752E" w:rsidP="00CC6F76">
      <w:pPr>
        <w:ind w:firstLine="360"/>
        <w:jc w:val="both"/>
        <w:rPr>
          <w:rFonts w:ascii="Times New Roman" w:hAnsi="Times New Roman" w:cs="Times New Roman"/>
          <w:sz w:val="24"/>
          <w:szCs w:val="24"/>
        </w:rPr>
      </w:pPr>
    </w:p>
    <w:p w14:paraId="3CCB0DDA" w14:textId="77777777" w:rsidR="001B752E" w:rsidRDefault="001B752E" w:rsidP="00CC6F76">
      <w:pPr>
        <w:ind w:firstLine="360"/>
        <w:jc w:val="both"/>
        <w:rPr>
          <w:rFonts w:ascii="Times New Roman" w:hAnsi="Times New Roman" w:cs="Times New Roman"/>
          <w:sz w:val="24"/>
          <w:szCs w:val="24"/>
        </w:rPr>
      </w:pPr>
    </w:p>
    <w:p w14:paraId="125EBC53" w14:textId="77777777" w:rsidR="001B752E" w:rsidRDefault="001B752E" w:rsidP="00CC6F76">
      <w:pPr>
        <w:ind w:firstLine="360"/>
        <w:jc w:val="both"/>
        <w:rPr>
          <w:rFonts w:ascii="Times New Roman" w:hAnsi="Times New Roman" w:cs="Times New Roman"/>
          <w:sz w:val="24"/>
          <w:szCs w:val="24"/>
        </w:rPr>
      </w:pPr>
    </w:p>
    <w:p w14:paraId="522FE7EF" w14:textId="77777777" w:rsidR="001B752E" w:rsidRDefault="001B752E" w:rsidP="00CC6F76">
      <w:pPr>
        <w:ind w:firstLine="360"/>
        <w:jc w:val="both"/>
        <w:rPr>
          <w:rFonts w:ascii="Times New Roman" w:hAnsi="Times New Roman" w:cs="Times New Roman"/>
          <w:sz w:val="24"/>
          <w:szCs w:val="24"/>
        </w:rPr>
      </w:pPr>
    </w:p>
    <w:p w14:paraId="718DFF91" w14:textId="77777777" w:rsidR="001B752E" w:rsidRDefault="001B752E" w:rsidP="00CC6F76">
      <w:pPr>
        <w:ind w:firstLine="360"/>
        <w:jc w:val="both"/>
        <w:rPr>
          <w:rFonts w:ascii="Times New Roman" w:hAnsi="Times New Roman" w:cs="Times New Roman"/>
          <w:sz w:val="24"/>
          <w:szCs w:val="24"/>
        </w:rPr>
      </w:pPr>
    </w:p>
    <w:p w14:paraId="5C8199FC" w14:textId="77777777" w:rsidR="001B752E" w:rsidRDefault="001B752E" w:rsidP="00CC6F76">
      <w:pPr>
        <w:ind w:firstLine="360"/>
        <w:jc w:val="both"/>
        <w:rPr>
          <w:rFonts w:ascii="Times New Roman" w:hAnsi="Times New Roman" w:cs="Times New Roman"/>
          <w:sz w:val="24"/>
          <w:szCs w:val="24"/>
        </w:rPr>
      </w:pPr>
    </w:p>
    <w:p w14:paraId="377E1961" w14:textId="4994F6F4" w:rsidR="001B752E" w:rsidRPr="00A96F09" w:rsidRDefault="00A96F09" w:rsidP="00A96F09">
      <w:pPr>
        <w:pStyle w:val="Caption"/>
        <w:jc w:val="center"/>
        <w:rPr>
          <w:rFonts w:ascii="Times New Roman" w:hAnsi="Times New Roman" w:cs="Times New Roman"/>
          <w:sz w:val="16"/>
          <w:szCs w:val="16"/>
        </w:rPr>
      </w:pPr>
      <w:bookmarkStart w:id="5" w:name="_Ref141456564"/>
      <w:r w:rsidRPr="00A96F09">
        <w:rPr>
          <w:rFonts w:ascii="Times New Roman" w:hAnsi="Times New Roman" w:cs="Times New Roman"/>
          <w:sz w:val="16"/>
          <w:szCs w:val="16"/>
        </w:rPr>
        <w:t xml:space="preserve">Figure </w:t>
      </w:r>
      <w:r w:rsidRPr="00A96F09">
        <w:rPr>
          <w:rFonts w:ascii="Times New Roman" w:hAnsi="Times New Roman" w:cs="Times New Roman"/>
          <w:sz w:val="16"/>
          <w:szCs w:val="16"/>
        </w:rPr>
        <w:fldChar w:fldCharType="begin"/>
      </w:r>
      <w:r w:rsidRPr="00A96F09">
        <w:rPr>
          <w:rFonts w:ascii="Times New Roman" w:hAnsi="Times New Roman" w:cs="Times New Roman"/>
          <w:sz w:val="16"/>
          <w:szCs w:val="16"/>
        </w:rPr>
        <w:instrText xml:space="preserve"> SEQ Figure \* ARABIC </w:instrText>
      </w:r>
      <w:r w:rsidRPr="00A96F09">
        <w:rPr>
          <w:rFonts w:ascii="Times New Roman" w:hAnsi="Times New Roman" w:cs="Times New Roman"/>
          <w:sz w:val="16"/>
          <w:szCs w:val="16"/>
        </w:rPr>
        <w:fldChar w:fldCharType="separate"/>
      </w:r>
      <w:r w:rsidR="008C42DF">
        <w:rPr>
          <w:rFonts w:ascii="Times New Roman" w:hAnsi="Times New Roman" w:cs="Times New Roman"/>
          <w:noProof/>
          <w:sz w:val="16"/>
          <w:szCs w:val="16"/>
        </w:rPr>
        <w:t>3</w:t>
      </w:r>
      <w:r w:rsidRPr="00A96F09">
        <w:rPr>
          <w:rFonts w:ascii="Times New Roman" w:hAnsi="Times New Roman" w:cs="Times New Roman"/>
          <w:sz w:val="16"/>
          <w:szCs w:val="16"/>
        </w:rPr>
        <w:fldChar w:fldCharType="end"/>
      </w:r>
      <w:bookmarkEnd w:id="5"/>
      <w:r w:rsidRPr="00A96F09">
        <w:rPr>
          <w:rFonts w:ascii="Times New Roman" w:hAnsi="Times New Roman" w:cs="Times New Roman"/>
          <w:sz w:val="16"/>
          <w:szCs w:val="16"/>
        </w:rPr>
        <w:t xml:space="preserve"> Schematic diagram of physical vapor deposition</w:t>
      </w:r>
    </w:p>
    <w:p w14:paraId="2D334157" w14:textId="5C6E7482" w:rsidR="00CC6F76" w:rsidRPr="00CC6F76" w:rsidRDefault="00856D71" w:rsidP="00CC6F76">
      <w:pPr>
        <w:ind w:firstLine="360"/>
        <w:jc w:val="both"/>
        <w:rPr>
          <w:rFonts w:ascii="Times New Roman" w:hAnsi="Times New Roman" w:cs="Times New Roman"/>
          <w:sz w:val="24"/>
          <w:szCs w:val="24"/>
        </w:rPr>
      </w:pPr>
      <w:r w:rsidRPr="00856D71">
        <w:rPr>
          <w:rFonts w:ascii="Times New Roman" w:hAnsi="Times New Roman" w:cs="Times New Roman"/>
          <w:sz w:val="24"/>
          <w:szCs w:val="24"/>
        </w:rPr>
        <w:lastRenderedPageBreak/>
        <w:t xml:space="preserve">The </w:t>
      </w:r>
      <w:r w:rsidR="009F5555" w:rsidRPr="00856D71">
        <w:rPr>
          <w:rFonts w:ascii="Times New Roman" w:hAnsi="Times New Roman" w:cs="Times New Roman"/>
          <w:sz w:val="24"/>
          <w:szCs w:val="24"/>
        </w:rPr>
        <w:t>layered</w:t>
      </w:r>
      <w:r w:rsidRPr="00856D71">
        <w:rPr>
          <w:rFonts w:ascii="Times New Roman" w:hAnsi="Times New Roman" w:cs="Times New Roman"/>
          <w:sz w:val="24"/>
          <w:szCs w:val="24"/>
        </w:rPr>
        <w:t xml:space="preserve"> </w:t>
      </w:r>
      <w:r w:rsidR="00644B85" w:rsidRPr="00856D71">
        <w:rPr>
          <w:rFonts w:ascii="Times New Roman" w:hAnsi="Times New Roman" w:cs="Times New Roman"/>
          <w:sz w:val="24"/>
          <w:szCs w:val="24"/>
        </w:rPr>
        <w:t>fibres</w:t>
      </w:r>
      <w:r w:rsidRPr="00856D71">
        <w:rPr>
          <w:rFonts w:ascii="Times New Roman" w:hAnsi="Times New Roman" w:cs="Times New Roman"/>
          <w:sz w:val="24"/>
          <w:szCs w:val="24"/>
        </w:rPr>
        <w:t xml:space="preserve"> are then assembled into a bundle or array and </w:t>
      </w:r>
      <w:r w:rsidR="005C78A6" w:rsidRPr="00856D71">
        <w:rPr>
          <w:rFonts w:ascii="Times New Roman" w:hAnsi="Times New Roman" w:cs="Times New Roman"/>
          <w:sz w:val="24"/>
          <w:szCs w:val="24"/>
        </w:rPr>
        <w:t>combined</w:t>
      </w:r>
      <w:r w:rsidRPr="00856D71">
        <w:rPr>
          <w:rFonts w:ascii="Times New Roman" w:hAnsi="Times New Roman" w:cs="Times New Roman"/>
          <w:sz w:val="24"/>
          <w:szCs w:val="24"/>
        </w:rPr>
        <w:t xml:space="preserve"> using a hot press operation to </w:t>
      </w:r>
      <w:r w:rsidR="00944837" w:rsidRPr="00856D71">
        <w:rPr>
          <w:rFonts w:ascii="Times New Roman" w:hAnsi="Times New Roman" w:cs="Times New Roman"/>
          <w:sz w:val="24"/>
          <w:szCs w:val="24"/>
        </w:rPr>
        <w:t>produce</w:t>
      </w:r>
      <w:r w:rsidRPr="00856D71">
        <w:rPr>
          <w:rFonts w:ascii="Times New Roman" w:hAnsi="Times New Roman" w:cs="Times New Roman"/>
          <w:sz w:val="24"/>
          <w:szCs w:val="24"/>
        </w:rPr>
        <w:t xml:space="preserve"> the </w:t>
      </w:r>
      <w:r w:rsidR="00944837" w:rsidRPr="00856D71">
        <w:rPr>
          <w:rFonts w:ascii="Times New Roman" w:hAnsi="Times New Roman" w:cs="Times New Roman"/>
          <w:sz w:val="24"/>
          <w:szCs w:val="24"/>
        </w:rPr>
        <w:t>concluding</w:t>
      </w:r>
      <w:r w:rsidRPr="00856D71">
        <w:rPr>
          <w:rFonts w:ascii="Times New Roman" w:hAnsi="Times New Roman" w:cs="Times New Roman"/>
          <w:sz w:val="24"/>
          <w:szCs w:val="24"/>
        </w:rPr>
        <w:t xml:space="preserve"> composite material. This process </w:t>
      </w:r>
      <w:r w:rsidR="00944837" w:rsidRPr="00856D71">
        <w:rPr>
          <w:rFonts w:ascii="Times New Roman" w:hAnsi="Times New Roman" w:cs="Times New Roman"/>
          <w:sz w:val="24"/>
          <w:szCs w:val="24"/>
        </w:rPr>
        <w:t>confirms</w:t>
      </w:r>
      <w:r w:rsidRPr="00856D71">
        <w:rPr>
          <w:rFonts w:ascii="Times New Roman" w:hAnsi="Times New Roman" w:cs="Times New Roman"/>
          <w:sz w:val="24"/>
          <w:szCs w:val="24"/>
        </w:rPr>
        <w:t xml:space="preserve"> the proper bonding and integration of the </w:t>
      </w:r>
      <w:r w:rsidR="00944837" w:rsidRPr="00856D71">
        <w:rPr>
          <w:rFonts w:ascii="Times New Roman" w:hAnsi="Times New Roman" w:cs="Times New Roman"/>
          <w:sz w:val="24"/>
          <w:szCs w:val="24"/>
        </w:rPr>
        <w:t>layered</w:t>
      </w:r>
      <w:r w:rsidRPr="00856D71">
        <w:rPr>
          <w:rFonts w:ascii="Times New Roman" w:hAnsi="Times New Roman" w:cs="Times New Roman"/>
          <w:sz w:val="24"/>
          <w:szCs w:val="24"/>
        </w:rPr>
        <w:t xml:space="preserve"> </w:t>
      </w:r>
      <w:r w:rsidR="00944837" w:rsidRPr="00856D71">
        <w:rPr>
          <w:rFonts w:ascii="Times New Roman" w:hAnsi="Times New Roman" w:cs="Times New Roman"/>
          <w:sz w:val="24"/>
          <w:szCs w:val="24"/>
        </w:rPr>
        <w:t>fibres</w:t>
      </w:r>
      <w:r w:rsidRPr="00856D71">
        <w:rPr>
          <w:rFonts w:ascii="Times New Roman" w:hAnsi="Times New Roman" w:cs="Times New Roman"/>
          <w:sz w:val="24"/>
          <w:szCs w:val="24"/>
        </w:rPr>
        <w:t xml:space="preserve"> to form a </w:t>
      </w:r>
      <w:r w:rsidR="00944837" w:rsidRPr="00856D71">
        <w:rPr>
          <w:rFonts w:ascii="Times New Roman" w:hAnsi="Times New Roman" w:cs="Times New Roman"/>
          <w:sz w:val="24"/>
          <w:szCs w:val="24"/>
        </w:rPr>
        <w:t>robust</w:t>
      </w:r>
      <w:r w:rsidRPr="00856D71">
        <w:rPr>
          <w:rFonts w:ascii="Times New Roman" w:hAnsi="Times New Roman" w:cs="Times New Roman"/>
          <w:sz w:val="24"/>
          <w:szCs w:val="24"/>
        </w:rPr>
        <w:t xml:space="preserve"> and cohesive </w:t>
      </w:r>
      <w:r w:rsidR="00944837">
        <w:rPr>
          <w:rFonts w:ascii="Times New Roman" w:hAnsi="Times New Roman" w:cs="Times New Roman"/>
          <w:sz w:val="24"/>
          <w:szCs w:val="24"/>
        </w:rPr>
        <w:t>MMCs</w:t>
      </w:r>
      <w:r w:rsidRPr="00856D71">
        <w:rPr>
          <w:rFonts w:ascii="Times New Roman" w:hAnsi="Times New Roman" w:cs="Times New Roman"/>
          <w:sz w:val="24"/>
          <w:szCs w:val="24"/>
        </w:rPr>
        <w:t>.</w:t>
      </w:r>
      <w:r w:rsidR="00CC6F76">
        <w:rPr>
          <w:rFonts w:ascii="Times New Roman" w:hAnsi="Times New Roman" w:cs="Times New Roman"/>
          <w:sz w:val="24"/>
          <w:szCs w:val="24"/>
        </w:rPr>
        <w:t xml:space="preserve"> </w:t>
      </w:r>
      <w:r w:rsidR="00CC6F76" w:rsidRPr="00CC6F76">
        <w:rPr>
          <w:rFonts w:ascii="Times New Roman" w:hAnsi="Times New Roman" w:cs="Times New Roman"/>
          <w:sz w:val="24"/>
          <w:szCs w:val="24"/>
        </w:rPr>
        <w:t xml:space="preserve">PVD (Physical Vapor Deposition) can be </w:t>
      </w:r>
      <w:r w:rsidR="0040380E" w:rsidRPr="00CC6F76">
        <w:rPr>
          <w:rFonts w:ascii="Times New Roman" w:hAnsi="Times New Roman" w:cs="Times New Roman"/>
          <w:sz w:val="24"/>
          <w:szCs w:val="24"/>
        </w:rPr>
        <w:t>separated</w:t>
      </w:r>
      <w:r w:rsidR="00CC6F76" w:rsidRPr="00CC6F76">
        <w:rPr>
          <w:rFonts w:ascii="Times New Roman" w:hAnsi="Times New Roman" w:cs="Times New Roman"/>
          <w:sz w:val="24"/>
          <w:szCs w:val="24"/>
        </w:rPr>
        <w:t xml:space="preserve"> into two main categories:</w:t>
      </w:r>
      <w:sdt>
        <w:sdtPr>
          <w:rPr>
            <w:rFonts w:ascii="Times New Roman" w:hAnsi="Times New Roman" w:cs="Times New Roman"/>
            <w:color w:val="000000"/>
            <w:sz w:val="24"/>
            <w:szCs w:val="24"/>
          </w:rPr>
          <w:tag w:val="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
          <w:id w:val="-758673704"/>
          <w:placeholder>
            <w:docPart w:val="DefaultPlaceholder_-1854013440"/>
          </w:placeholder>
        </w:sdtPr>
        <w:sdtContent>
          <w:r w:rsidR="007051A2" w:rsidRPr="007051A2">
            <w:rPr>
              <w:rFonts w:ascii="Times New Roman" w:hAnsi="Times New Roman" w:cs="Times New Roman"/>
              <w:color w:val="000000"/>
              <w:sz w:val="24"/>
              <w:szCs w:val="24"/>
            </w:rPr>
            <w:t>[9]</w:t>
          </w:r>
        </w:sdtContent>
      </w:sdt>
      <w:r w:rsidR="0030690C">
        <w:rPr>
          <w:rFonts w:ascii="Times New Roman" w:hAnsi="Times New Roman" w:cs="Times New Roman"/>
          <w:color w:val="000000"/>
          <w:sz w:val="24"/>
          <w:szCs w:val="24"/>
        </w:rPr>
        <w:t>.</w:t>
      </w:r>
    </w:p>
    <w:p w14:paraId="1E7B06B3" w14:textId="77777777" w:rsidR="00CC6F76" w:rsidRP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Vaporization and characterization techniques (EBED - Electron Beam Evaporation Deposition)</w:t>
      </w:r>
    </w:p>
    <w:p w14:paraId="5BFF3865" w14:textId="70BCCE0D" w:rsidR="00CC6F76" w:rsidRDefault="00CC6F76" w:rsidP="00CC6F76">
      <w:pPr>
        <w:pStyle w:val="ListParagraph"/>
        <w:numPr>
          <w:ilvl w:val="0"/>
          <w:numId w:val="7"/>
        </w:numPr>
        <w:jc w:val="both"/>
        <w:rPr>
          <w:rFonts w:ascii="Times New Roman" w:hAnsi="Times New Roman" w:cs="Times New Roman"/>
          <w:sz w:val="24"/>
          <w:szCs w:val="24"/>
        </w:rPr>
      </w:pPr>
      <w:r w:rsidRPr="00CC6F76">
        <w:rPr>
          <w:rFonts w:ascii="Times New Roman" w:hAnsi="Times New Roman" w:cs="Times New Roman"/>
          <w:sz w:val="24"/>
          <w:szCs w:val="24"/>
        </w:rPr>
        <w:t>Sputtering techniques.</w:t>
      </w:r>
    </w:p>
    <w:p w14:paraId="61EB198E" w14:textId="76ABE9E3" w:rsidR="007769E4" w:rsidRDefault="007769E4" w:rsidP="007769E4">
      <w:pPr>
        <w:pStyle w:val="Heading1"/>
        <w:numPr>
          <w:ilvl w:val="0"/>
          <w:numId w:val="1"/>
        </w:numPr>
      </w:pPr>
      <w:r>
        <w:t>Materials:</w:t>
      </w:r>
    </w:p>
    <w:p w14:paraId="3408367A" w14:textId="7187A600" w:rsidR="00996167" w:rsidRDefault="00996167" w:rsidP="00996167">
      <w:pPr>
        <w:ind w:firstLine="360"/>
        <w:jc w:val="both"/>
        <w:rPr>
          <w:rFonts w:ascii="Times New Roman" w:hAnsi="Times New Roman" w:cs="Times New Roman"/>
          <w:color w:val="000000"/>
          <w:sz w:val="24"/>
          <w:szCs w:val="24"/>
        </w:rPr>
      </w:pPr>
      <w:r w:rsidRPr="00996167">
        <w:rPr>
          <w:rFonts w:ascii="Times New Roman" w:hAnsi="Times New Roman" w:cs="Times New Roman"/>
          <w:sz w:val="24"/>
          <w:szCs w:val="24"/>
        </w:rPr>
        <w:t xml:space="preserve">Numerous materials have been utilized to fabricate </w:t>
      </w:r>
      <w:r w:rsidR="001B4309">
        <w:rPr>
          <w:rFonts w:ascii="Times New Roman" w:hAnsi="Times New Roman" w:cs="Times New Roman"/>
          <w:sz w:val="24"/>
          <w:szCs w:val="24"/>
        </w:rPr>
        <w:t>MMCs</w:t>
      </w:r>
      <w:r w:rsidRPr="00996167">
        <w:rPr>
          <w:rFonts w:ascii="Times New Roman" w:hAnsi="Times New Roman" w:cs="Times New Roman"/>
          <w:sz w:val="24"/>
          <w:szCs w:val="24"/>
        </w:rPr>
        <w:t xml:space="preserve">. </w:t>
      </w:r>
      <w:r w:rsidR="00E3040B" w:rsidRPr="00996167">
        <w:rPr>
          <w:rFonts w:ascii="Times New Roman" w:hAnsi="Times New Roman" w:cs="Times New Roman"/>
          <w:sz w:val="24"/>
          <w:szCs w:val="24"/>
        </w:rPr>
        <w:t>However,</w:t>
      </w:r>
      <w:r w:rsidRPr="00996167">
        <w:rPr>
          <w:rFonts w:ascii="Times New Roman" w:hAnsi="Times New Roman" w:cs="Times New Roman"/>
          <w:sz w:val="24"/>
          <w:szCs w:val="24"/>
        </w:rPr>
        <w:t xml:space="preserve"> aluminium </w:t>
      </w:r>
      <w:r w:rsidR="00E3040B" w:rsidRPr="00996167">
        <w:rPr>
          <w:rFonts w:ascii="Times New Roman" w:hAnsi="Times New Roman" w:cs="Times New Roman"/>
          <w:sz w:val="24"/>
          <w:szCs w:val="24"/>
        </w:rPr>
        <w:t>is</w:t>
      </w:r>
      <w:r w:rsidRPr="00996167">
        <w:rPr>
          <w:rFonts w:ascii="Times New Roman" w:hAnsi="Times New Roman" w:cs="Times New Roman"/>
          <w:sz w:val="24"/>
          <w:szCs w:val="24"/>
        </w:rPr>
        <w:t xml:space="preserve"> one of the excellent material due to its </w:t>
      </w:r>
      <w:r w:rsidR="003242CC">
        <w:rPr>
          <w:rFonts w:ascii="Times New Roman" w:hAnsi="Times New Roman" w:cs="Times New Roman"/>
          <w:sz w:val="24"/>
          <w:szCs w:val="24"/>
        </w:rPr>
        <w:t>outstanding</w:t>
      </w:r>
      <w:r w:rsidRPr="00996167">
        <w:rPr>
          <w:rFonts w:ascii="Times New Roman" w:hAnsi="Times New Roman" w:cs="Times New Roman"/>
          <w:sz w:val="24"/>
          <w:szCs w:val="24"/>
        </w:rPr>
        <w:t xml:space="preserve"> strength to weight ratio, </w:t>
      </w:r>
      <w:r w:rsidR="003242CC" w:rsidRPr="00996167">
        <w:rPr>
          <w:rFonts w:ascii="Times New Roman" w:hAnsi="Times New Roman" w:cs="Times New Roman"/>
          <w:sz w:val="24"/>
          <w:szCs w:val="24"/>
        </w:rPr>
        <w:t>advanced</w:t>
      </w:r>
      <w:r w:rsidRPr="00996167">
        <w:rPr>
          <w:rFonts w:ascii="Times New Roman" w:hAnsi="Times New Roman" w:cs="Times New Roman"/>
          <w:sz w:val="24"/>
          <w:szCs w:val="24"/>
        </w:rPr>
        <w:t xml:space="preserve"> thermal conductivity and corrosion resistance as well as easy to cast in to </w:t>
      </w:r>
      <w:r w:rsidR="003242CC" w:rsidRPr="00996167">
        <w:rPr>
          <w:rFonts w:ascii="Times New Roman" w:hAnsi="Times New Roman" w:cs="Times New Roman"/>
          <w:sz w:val="24"/>
          <w:szCs w:val="24"/>
        </w:rPr>
        <w:t>complex</w:t>
      </w:r>
      <w:r w:rsidRPr="00996167">
        <w:rPr>
          <w:rFonts w:ascii="Times New Roman" w:hAnsi="Times New Roman" w:cs="Times New Roman"/>
          <w:sz w:val="24"/>
          <w:szCs w:val="24"/>
        </w:rPr>
        <w:t xml:space="preserve"> shape. </w:t>
      </w:r>
      <w:r w:rsidR="00B9409B" w:rsidRPr="00B9409B">
        <w:rPr>
          <w:rFonts w:ascii="Times New Roman" w:hAnsi="Times New Roman" w:cs="Times New Roman"/>
          <w:sz w:val="24"/>
          <w:szCs w:val="24"/>
        </w:rPr>
        <w:t xml:space="preserve">The </w:t>
      </w:r>
      <w:r w:rsidR="00F003CB">
        <w:rPr>
          <w:rFonts w:ascii="Times New Roman" w:hAnsi="Times New Roman" w:cs="Times New Roman"/>
          <w:sz w:val="24"/>
          <w:szCs w:val="24"/>
        </w:rPr>
        <w:t>spectroscopy</w:t>
      </w:r>
      <w:r w:rsidR="00B9409B" w:rsidRPr="00B9409B">
        <w:rPr>
          <w:rFonts w:ascii="Times New Roman" w:hAnsi="Times New Roman" w:cs="Times New Roman"/>
          <w:sz w:val="24"/>
          <w:szCs w:val="24"/>
        </w:rPr>
        <w:t xml:space="preserve"> analysis of the Al-6061 alloy was conducted using atomic emission spectrometry, </w:t>
      </w:r>
      <w:r w:rsidR="00F003CB">
        <w:rPr>
          <w:rFonts w:ascii="Times New Roman" w:hAnsi="Times New Roman" w:cs="Times New Roman"/>
          <w:sz w:val="24"/>
          <w:szCs w:val="24"/>
        </w:rPr>
        <w:t>by means of</w:t>
      </w:r>
      <w:r w:rsidR="00B9409B" w:rsidRPr="00B9409B">
        <w:rPr>
          <w:rFonts w:ascii="Times New Roman" w:hAnsi="Times New Roman" w:cs="Times New Roman"/>
          <w:sz w:val="24"/>
          <w:szCs w:val="24"/>
        </w:rPr>
        <w:t xml:space="preserve"> the ASTM E1251 </w:t>
      </w:r>
      <w:r w:rsidR="00F003CB">
        <w:rPr>
          <w:rFonts w:ascii="Times New Roman" w:hAnsi="Times New Roman" w:cs="Times New Roman"/>
          <w:sz w:val="24"/>
          <w:szCs w:val="24"/>
        </w:rPr>
        <w:t xml:space="preserve">testing </w:t>
      </w:r>
      <w:r w:rsidR="00F003CB" w:rsidRPr="00B9409B">
        <w:rPr>
          <w:rFonts w:ascii="Times New Roman" w:hAnsi="Times New Roman" w:cs="Times New Roman"/>
          <w:sz w:val="24"/>
          <w:szCs w:val="24"/>
        </w:rPr>
        <w:t>technique</w:t>
      </w:r>
      <w:r w:rsidR="00B9409B" w:rsidRPr="00B9409B">
        <w:rPr>
          <w:rFonts w:ascii="Times New Roman" w:hAnsi="Times New Roman" w:cs="Times New Roman"/>
          <w:sz w:val="24"/>
          <w:szCs w:val="24"/>
        </w:rPr>
        <w:t xml:space="preserve">. Atomic emission spectrometry is a </w:t>
      </w:r>
      <w:r w:rsidR="00123FD1" w:rsidRPr="00B9409B">
        <w:rPr>
          <w:rFonts w:ascii="Times New Roman" w:hAnsi="Times New Roman" w:cs="Times New Roman"/>
          <w:sz w:val="24"/>
          <w:szCs w:val="24"/>
        </w:rPr>
        <w:t>method</w:t>
      </w:r>
      <w:r w:rsidR="00B9409B" w:rsidRPr="00B9409B">
        <w:rPr>
          <w:rFonts w:ascii="Times New Roman" w:hAnsi="Times New Roman" w:cs="Times New Roman"/>
          <w:sz w:val="24"/>
          <w:szCs w:val="24"/>
        </w:rPr>
        <w:t xml:space="preserve"> used to </w:t>
      </w:r>
      <w:r w:rsidR="005F34DF">
        <w:rPr>
          <w:rFonts w:ascii="Times New Roman" w:hAnsi="Times New Roman" w:cs="Times New Roman"/>
          <w:sz w:val="24"/>
          <w:szCs w:val="24"/>
        </w:rPr>
        <w:t>assess</w:t>
      </w:r>
      <w:r w:rsidR="00B9409B" w:rsidRPr="00B9409B">
        <w:rPr>
          <w:rFonts w:ascii="Times New Roman" w:hAnsi="Times New Roman" w:cs="Times New Roman"/>
          <w:sz w:val="24"/>
          <w:szCs w:val="24"/>
        </w:rPr>
        <w:t xml:space="preserve"> the </w:t>
      </w:r>
      <w:r w:rsidR="005F34DF" w:rsidRPr="00B9409B">
        <w:rPr>
          <w:rFonts w:ascii="Times New Roman" w:hAnsi="Times New Roman" w:cs="Times New Roman"/>
          <w:sz w:val="24"/>
          <w:szCs w:val="24"/>
        </w:rPr>
        <w:t>essential</w:t>
      </w:r>
      <w:r w:rsidR="00B9409B" w:rsidRPr="00B9409B">
        <w:rPr>
          <w:rFonts w:ascii="Times New Roman" w:hAnsi="Times New Roman" w:cs="Times New Roman"/>
          <w:sz w:val="24"/>
          <w:szCs w:val="24"/>
        </w:rPr>
        <w:t xml:space="preserve"> composition of a material by measuring the wavelengths of light </w:t>
      </w:r>
      <w:r w:rsidR="005F34DF" w:rsidRPr="00B9409B">
        <w:rPr>
          <w:rFonts w:ascii="Times New Roman" w:hAnsi="Times New Roman" w:cs="Times New Roman"/>
          <w:sz w:val="24"/>
          <w:szCs w:val="24"/>
        </w:rPr>
        <w:t>released</w:t>
      </w:r>
      <w:r w:rsidR="00B9409B" w:rsidRPr="00B9409B">
        <w:rPr>
          <w:rFonts w:ascii="Times New Roman" w:hAnsi="Times New Roman" w:cs="Times New Roman"/>
          <w:sz w:val="24"/>
          <w:szCs w:val="24"/>
        </w:rPr>
        <w:t xml:space="preserve"> when the sample is excited by a high-energy source, such as an electric discharge or a flame. The ASTM E1251-2011 standard provides guidelines and procedures for performing this analysis in a standardized and reliable manner</w:t>
      </w:r>
      <w:sdt>
        <w:sdtPr>
          <w:rPr>
            <w:rFonts w:ascii="Times New Roman" w:hAnsi="Times New Roman" w:cs="Times New Roman"/>
            <w:color w:val="000000"/>
            <w:sz w:val="24"/>
            <w:szCs w:val="24"/>
          </w:rPr>
          <w:tag w:val="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
          <w:id w:val="-442072778"/>
          <w:placeholder>
            <w:docPart w:val="DefaultPlaceholder_-1854013440"/>
          </w:placeholder>
        </w:sdtPr>
        <w:sdtContent>
          <w:r w:rsidR="007051A2" w:rsidRPr="007051A2">
            <w:rPr>
              <w:rFonts w:ascii="Times New Roman" w:hAnsi="Times New Roman" w:cs="Times New Roman"/>
              <w:color w:val="000000"/>
              <w:sz w:val="24"/>
              <w:szCs w:val="24"/>
            </w:rPr>
            <w:t>[12]</w:t>
          </w:r>
        </w:sdtContent>
      </w:sdt>
      <w:r w:rsidR="00B9409B">
        <w:rPr>
          <w:rFonts w:ascii="Times New Roman" w:hAnsi="Times New Roman" w:cs="Times New Roman"/>
          <w:color w:val="000000"/>
          <w:sz w:val="24"/>
          <w:szCs w:val="24"/>
        </w:rPr>
        <w:t xml:space="preserve">. </w:t>
      </w:r>
    </w:p>
    <w:p w14:paraId="7F6AB304" w14:textId="2119F654" w:rsidR="005853E8" w:rsidRPr="005853E8" w:rsidRDefault="005853E8" w:rsidP="005853E8">
      <w:pPr>
        <w:pStyle w:val="Caption"/>
        <w:jc w:val="center"/>
        <w:rPr>
          <w:rFonts w:ascii="Times New Roman" w:hAnsi="Times New Roman" w:cs="Times New Roman"/>
          <w:sz w:val="16"/>
          <w:szCs w:val="16"/>
        </w:rPr>
      </w:pPr>
      <w:r w:rsidRPr="00877ED2">
        <w:rPr>
          <w:rFonts w:ascii="Times New Roman" w:hAnsi="Times New Roman" w:cs="Times New Roman"/>
          <w:sz w:val="16"/>
          <w:szCs w:val="16"/>
        </w:rPr>
        <w:t xml:space="preserve">Table </w:t>
      </w:r>
      <w:r w:rsidRPr="00877ED2">
        <w:rPr>
          <w:rFonts w:ascii="Times New Roman" w:hAnsi="Times New Roman" w:cs="Times New Roman"/>
          <w:sz w:val="16"/>
          <w:szCs w:val="16"/>
        </w:rPr>
        <w:fldChar w:fldCharType="begin"/>
      </w:r>
      <w:r w:rsidRPr="00877ED2">
        <w:rPr>
          <w:rFonts w:ascii="Times New Roman" w:hAnsi="Times New Roman" w:cs="Times New Roman"/>
          <w:sz w:val="16"/>
          <w:szCs w:val="16"/>
        </w:rPr>
        <w:instrText xml:space="preserve"> SEQ Table \* ARABIC </w:instrText>
      </w:r>
      <w:r w:rsidRPr="00877ED2">
        <w:rPr>
          <w:rFonts w:ascii="Times New Roman" w:hAnsi="Times New Roman" w:cs="Times New Roman"/>
          <w:sz w:val="16"/>
          <w:szCs w:val="16"/>
        </w:rPr>
        <w:fldChar w:fldCharType="separate"/>
      </w:r>
      <w:r w:rsidR="008C42DF">
        <w:rPr>
          <w:rFonts w:ascii="Times New Roman" w:hAnsi="Times New Roman" w:cs="Times New Roman"/>
          <w:noProof/>
          <w:sz w:val="16"/>
          <w:szCs w:val="16"/>
        </w:rPr>
        <w:t>1</w:t>
      </w:r>
      <w:r w:rsidRPr="00877ED2">
        <w:rPr>
          <w:rFonts w:ascii="Times New Roman" w:hAnsi="Times New Roman" w:cs="Times New Roman"/>
          <w:sz w:val="16"/>
          <w:szCs w:val="16"/>
        </w:rPr>
        <w:fldChar w:fldCharType="end"/>
      </w:r>
      <w:r w:rsidRPr="00877ED2">
        <w:rPr>
          <w:rFonts w:ascii="Times New Roman" w:hAnsi="Times New Roman" w:cs="Times New Roman"/>
          <w:sz w:val="16"/>
          <w:szCs w:val="16"/>
        </w:rPr>
        <w:t xml:space="preserve"> Spectroscopy of Al6061</w:t>
      </w:r>
      <w:sdt>
        <w:sdtPr>
          <w:rPr>
            <w:rFonts w:ascii="Times New Roman" w:hAnsi="Times New Roman" w:cs="Times New Roman"/>
            <w:i w:val="0"/>
            <w:color w:val="000000"/>
            <w:sz w:val="16"/>
            <w:szCs w:val="16"/>
          </w:rPr>
          <w:tag w:val="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83393524"/>
          <w:placeholder>
            <w:docPart w:val="DefaultPlaceholder_-1854013440"/>
          </w:placeholder>
        </w:sdtPr>
        <w:sdtContent>
          <w:r w:rsidR="007051A2" w:rsidRPr="007051A2">
            <w:rPr>
              <w:rFonts w:ascii="Times New Roman" w:hAnsi="Times New Roman" w:cs="Times New Roman"/>
              <w:i w:val="0"/>
              <w:color w:val="000000"/>
              <w:sz w:val="16"/>
              <w:szCs w:val="16"/>
            </w:rPr>
            <w:t>[13]</w:t>
          </w:r>
        </w:sdtContent>
      </w:sdt>
    </w:p>
    <w:p w14:paraId="136CBAD9" w14:textId="51D962FD" w:rsidR="00FE62B5" w:rsidRDefault="00B52D71" w:rsidP="00FE62B5">
      <w:pPr>
        <w:ind w:firstLine="360"/>
        <w:jc w:val="center"/>
        <w:rPr>
          <w:rFonts w:ascii="Times New Roman" w:hAnsi="Times New Roman" w:cs="Times New Roman"/>
          <w:sz w:val="24"/>
          <w:szCs w:val="24"/>
        </w:rPr>
      </w:pPr>
      <w:r w:rsidRPr="00B52D71">
        <w:rPr>
          <w:rFonts w:ascii="Times New Roman" w:hAnsi="Times New Roman" w:cs="Times New Roman"/>
          <w:noProof/>
          <w:sz w:val="24"/>
          <w:szCs w:val="24"/>
        </w:rPr>
        <w:drawing>
          <wp:inline distT="0" distB="0" distL="0" distR="0" wp14:anchorId="1BB7594B" wp14:editId="63E95814">
            <wp:extent cx="4435224" cy="861135"/>
            <wp:effectExtent l="0" t="0" r="3810" b="0"/>
            <wp:docPr id="107162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9614" name=""/>
                    <pic:cNvPicPr/>
                  </pic:nvPicPr>
                  <pic:blipFill>
                    <a:blip r:embed="rId9"/>
                    <a:stretch>
                      <a:fillRect/>
                    </a:stretch>
                  </pic:blipFill>
                  <pic:spPr>
                    <a:xfrm>
                      <a:off x="0" y="0"/>
                      <a:ext cx="4435224" cy="861135"/>
                    </a:xfrm>
                    <a:prstGeom prst="rect">
                      <a:avLst/>
                    </a:prstGeom>
                  </pic:spPr>
                </pic:pic>
              </a:graphicData>
            </a:graphic>
          </wp:inline>
        </w:drawing>
      </w:r>
    </w:p>
    <w:p w14:paraId="44A38A13" w14:textId="4D2BD604" w:rsidR="00892F3F" w:rsidRDefault="00892F3F" w:rsidP="00892F3F">
      <w:pPr>
        <w:ind w:firstLine="720"/>
        <w:jc w:val="both"/>
        <w:rPr>
          <w:rFonts w:ascii="Times New Roman" w:hAnsi="Times New Roman" w:cs="Times New Roman"/>
          <w:sz w:val="24"/>
          <w:szCs w:val="24"/>
        </w:rPr>
      </w:pPr>
      <w:r w:rsidRPr="00892F3F">
        <w:rPr>
          <w:rFonts w:ascii="Times New Roman" w:hAnsi="Times New Roman" w:cs="Times New Roman"/>
          <w:sz w:val="24"/>
          <w:szCs w:val="24"/>
        </w:rPr>
        <w:t xml:space="preserve">Following </w:t>
      </w:r>
      <w:r w:rsidR="00E27346">
        <w:rPr>
          <w:rFonts w:ascii="Times New Roman" w:hAnsi="Times New Roman" w:cs="Times New Roman"/>
          <w:sz w:val="24"/>
          <w:szCs w:val="24"/>
        </w:rPr>
        <w:t>information</w:t>
      </w:r>
      <w:r w:rsidRPr="00892F3F">
        <w:rPr>
          <w:rFonts w:ascii="Times New Roman" w:hAnsi="Times New Roman" w:cs="Times New Roman"/>
          <w:sz w:val="24"/>
          <w:szCs w:val="24"/>
        </w:rPr>
        <w:t xml:space="preserve"> depict the utilization of various aluminium material as matrix material to fabricate metal matrix composite and reinforcement used to enriched mechanical properties.</w:t>
      </w:r>
    </w:p>
    <w:p w14:paraId="1FF505F2" w14:textId="7882E0CF" w:rsidR="00802726" w:rsidRPr="00802726" w:rsidRDefault="00802726" w:rsidP="00802726">
      <w:pPr>
        <w:pStyle w:val="Caption"/>
        <w:jc w:val="center"/>
        <w:rPr>
          <w:rFonts w:ascii="Times New Roman" w:hAnsi="Times New Roman" w:cs="Times New Roman"/>
          <w:sz w:val="16"/>
          <w:szCs w:val="16"/>
        </w:rPr>
      </w:pPr>
      <w:r w:rsidRPr="00802726">
        <w:rPr>
          <w:rFonts w:ascii="Times New Roman" w:hAnsi="Times New Roman" w:cs="Times New Roman"/>
          <w:sz w:val="16"/>
          <w:szCs w:val="16"/>
        </w:rPr>
        <w:t xml:space="preserve">Table </w:t>
      </w:r>
      <w:r w:rsidRPr="00802726">
        <w:rPr>
          <w:rFonts w:ascii="Times New Roman" w:hAnsi="Times New Roman" w:cs="Times New Roman"/>
          <w:sz w:val="16"/>
          <w:szCs w:val="16"/>
        </w:rPr>
        <w:fldChar w:fldCharType="begin"/>
      </w:r>
      <w:r w:rsidRPr="00802726">
        <w:rPr>
          <w:rFonts w:ascii="Times New Roman" w:hAnsi="Times New Roman" w:cs="Times New Roman"/>
          <w:sz w:val="16"/>
          <w:szCs w:val="16"/>
        </w:rPr>
        <w:instrText xml:space="preserve"> SEQ Table \* ARABIC </w:instrText>
      </w:r>
      <w:r w:rsidRPr="00802726">
        <w:rPr>
          <w:rFonts w:ascii="Times New Roman" w:hAnsi="Times New Roman" w:cs="Times New Roman"/>
          <w:sz w:val="16"/>
          <w:szCs w:val="16"/>
        </w:rPr>
        <w:fldChar w:fldCharType="separate"/>
      </w:r>
      <w:r w:rsidR="008C42DF">
        <w:rPr>
          <w:rFonts w:ascii="Times New Roman" w:hAnsi="Times New Roman" w:cs="Times New Roman"/>
          <w:noProof/>
          <w:sz w:val="16"/>
          <w:szCs w:val="16"/>
        </w:rPr>
        <w:t>2</w:t>
      </w:r>
      <w:r w:rsidRPr="00802726">
        <w:rPr>
          <w:rFonts w:ascii="Times New Roman" w:hAnsi="Times New Roman" w:cs="Times New Roman"/>
          <w:sz w:val="16"/>
          <w:szCs w:val="16"/>
        </w:rPr>
        <w:fldChar w:fldCharType="end"/>
      </w:r>
      <w:r w:rsidRPr="00802726">
        <w:rPr>
          <w:rFonts w:ascii="Times New Roman" w:hAnsi="Times New Roman" w:cs="Times New Roman"/>
          <w:sz w:val="16"/>
          <w:szCs w:val="16"/>
        </w:rPr>
        <w:t xml:space="preserve"> Different Material for Fabrication of MMCs</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2802"/>
        <w:gridCol w:w="2001"/>
        <w:gridCol w:w="2307"/>
      </w:tblGrid>
      <w:tr w:rsidR="00422552" w:rsidRPr="00141E03" w14:paraId="05BB3A93" w14:textId="77777777" w:rsidTr="00234340">
        <w:trPr>
          <w:trHeight w:val="464"/>
          <w:tblHeader/>
        </w:trPr>
        <w:tc>
          <w:tcPr>
            <w:tcW w:w="1911" w:type="dxa"/>
          </w:tcPr>
          <w:p w14:paraId="25D511F9" w14:textId="5842B33E"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Matrix material</w:t>
            </w:r>
          </w:p>
        </w:tc>
        <w:tc>
          <w:tcPr>
            <w:tcW w:w="2802" w:type="dxa"/>
          </w:tcPr>
          <w:p w14:paraId="7A1F4A41" w14:textId="1BB61921"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Reinforcement</w:t>
            </w:r>
          </w:p>
        </w:tc>
        <w:tc>
          <w:tcPr>
            <w:tcW w:w="2001" w:type="dxa"/>
          </w:tcPr>
          <w:p w14:paraId="582C7B1E" w14:textId="6B4BDD60" w:rsidR="00422552" w:rsidRPr="00141E03" w:rsidRDefault="00422552" w:rsidP="00141E03">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Processing Route</w:t>
            </w:r>
          </w:p>
        </w:tc>
        <w:tc>
          <w:tcPr>
            <w:tcW w:w="2307" w:type="dxa"/>
          </w:tcPr>
          <w:p w14:paraId="1D70A6C9" w14:textId="18DC5819" w:rsidR="00422552" w:rsidRPr="00141E03" w:rsidRDefault="00422552" w:rsidP="00141E03">
            <w:pPr>
              <w:pStyle w:val="ListParagraph"/>
              <w:ind w:left="0"/>
              <w:jc w:val="center"/>
              <w:rPr>
                <w:rFonts w:ascii="Times New Roman" w:hAnsi="Times New Roman" w:cs="Times New Roman"/>
                <w:b/>
                <w:bCs/>
                <w:sz w:val="24"/>
                <w:szCs w:val="24"/>
              </w:rPr>
            </w:pPr>
            <w:r w:rsidRPr="00141E03">
              <w:rPr>
                <w:rFonts w:ascii="Times New Roman" w:hAnsi="Times New Roman" w:cs="Times New Roman"/>
                <w:b/>
                <w:bCs/>
                <w:sz w:val="24"/>
                <w:szCs w:val="24"/>
              </w:rPr>
              <w:t>Reference</w:t>
            </w:r>
          </w:p>
        </w:tc>
      </w:tr>
      <w:tr w:rsidR="00422552" w:rsidRPr="00141E03" w14:paraId="523493A9" w14:textId="77777777" w:rsidTr="00234340">
        <w:trPr>
          <w:trHeight w:val="421"/>
        </w:trPr>
        <w:tc>
          <w:tcPr>
            <w:tcW w:w="1911" w:type="dxa"/>
          </w:tcPr>
          <w:p w14:paraId="7AC2CCCD" w14:textId="2C1B30D3" w:rsidR="00422552" w:rsidRPr="00141E03" w:rsidRDefault="00422552"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ADC 12</w:t>
            </w:r>
          </w:p>
        </w:tc>
        <w:tc>
          <w:tcPr>
            <w:tcW w:w="2802" w:type="dxa"/>
          </w:tcPr>
          <w:p w14:paraId="1E37C58B" w14:textId="572A9B4E" w:rsidR="00422552" w:rsidRPr="00506B68" w:rsidRDefault="00506B68" w:rsidP="00E129C0">
            <w:pPr>
              <w:pStyle w:val="ListParagraph"/>
              <w:ind w:left="0"/>
              <w:jc w:val="center"/>
              <w:rPr>
                <w:rFonts w:ascii="Times New Roman" w:hAnsi="Times New Roman" w:cs="Times New Roman"/>
                <w:sz w:val="24"/>
                <w:szCs w:val="24"/>
              </w:rPr>
            </w:pPr>
            <w:r w:rsidRPr="00506B68">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506B68">
              <w:rPr>
                <w:rFonts w:ascii="Times New Roman" w:hAnsi="Times New Roman" w:cs="Times New Roman"/>
                <w:sz w:val="24"/>
                <w:szCs w:val="24"/>
              </w:rPr>
              <w:t>C)</w:t>
            </w:r>
          </w:p>
        </w:tc>
        <w:tc>
          <w:tcPr>
            <w:tcW w:w="2001" w:type="dxa"/>
          </w:tcPr>
          <w:p w14:paraId="59DA33FD" w14:textId="7D84002E" w:rsidR="00422552" w:rsidRPr="00422552" w:rsidRDefault="002B71E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
            <w:id w:val="923766611"/>
            <w:placeholder>
              <w:docPart w:val="9862E061C15245F196984E27BBFFF9D2"/>
            </w:placeholder>
          </w:sdtPr>
          <w:sdtContent>
            <w:tc>
              <w:tcPr>
                <w:tcW w:w="2307" w:type="dxa"/>
              </w:tcPr>
              <w:p w14:paraId="5CA21CB8" w14:textId="73193304"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[14]</w:t>
                </w:r>
              </w:p>
            </w:tc>
          </w:sdtContent>
        </w:sdt>
      </w:tr>
      <w:tr w:rsidR="00422552" w:rsidRPr="00141E03" w14:paraId="7FFB00D8" w14:textId="77777777" w:rsidTr="00234340">
        <w:tc>
          <w:tcPr>
            <w:tcW w:w="1911" w:type="dxa"/>
          </w:tcPr>
          <w:p w14:paraId="4611ABE9" w14:textId="3F194341"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EFCEA9A" w14:textId="6FAE4DE1" w:rsidR="00422552" w:rsidRPr="00141E03" w:rsidRDefault="0009497F"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35B0C2FE" w14:textId="6461A019"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
            <w:id w:val="41184717"/>
            <w:placeholder>
              <w:docPart w:val="DefaultPlaceholder_-1854013440"/>
            </w:placeholder>
          </w:sdtPr>
          <w:sdtContent>
            <w:tc>
              <w:tcPr>
                <w:tcW w:w="2307" w:type="dxa"/>
              </w:tcPr>
              <w:p w14:paraId="37C0F16F" w14:textId="070E2761"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[15]</w:t>
                </w:r>
              </w:p>
            </w:tc>
          </w:sdtContent>
        </w:sdt>
      </w:tr>
      <w:tr w:rsidR="00422552" w:rsidRPr="00141E03" w14:paraId="40661B6A" w14:textId="77777777" w:rsidTr="00234340">
        <w:tc>
          <w:tcPr>
            <w:tcW w:w="1911" w:type="dxa"/>
          </w:tcPr>
          <w:p w14:paraId="1D7F6E4D" w14:textId="1D539476" w:rsidR="00422552" w:rsidRPr="00141E03" w:rsidRDefault="0009497F"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CB74BF3" w14:textId="0EE61C1E" w:rsidR="00422552" w:rsidRPr="00141E03" w:rsidRDefault="0009497F" w:rsidP="00E129C0">
            <w:pPr>
              <w:pStyle w:val="ListParagraph"/>
              <w:ind w:left="0"/>
              <w:jc w:val="center"/>
              <w:rPr>
                <w:rFonts w:ascii="Times New Roman" w:hAnsi="Times New Roman" w:cs="Times New Roman"/>
                <w:sz w:val="24"/>
                <w:szCs w:val="24"/>
              </w:rPr>
            </w:pPr>
            <w:r w:rsidRPr="0009497F">
              <w:rPr>
                <w:rFonts w:ascii="Times New Roman" w:hAnsi="Times New Roman" w:cs="Times New Roman"/>
                <w:sz w:val="24"/>
                <w:szCs w:val="24"/>
              </w:rPr>
              <w:t>SiC-B</w:t>
            </w:r>
            <w:r w:rsidRPr="00851507">
              <w:rPr>
                <w:rFonts w:ascii="Times New Roman" w:hAnsi="Times New Roman" w:cs="Times New Roman"/>
                <w:sz w:val="24"/>
                <w:szCs w:val="24"/>
                <w:vertAlign w:val="subscript"/>
              </w:rPr>
              <w:t>4</w:t>
            </w:r>
            <w:r w:rsidRPr="0009497F">
              <w:rPr>
                <w:rFonts w:ascii="Times New Roman" w:hAnsi="Times New Roman" w:cs="Times New Roman"/>
                <w:sz w:val="24"/>
                <w:szCs w:val="24"/>
              </w:rPr>
              <w:t>C</w:t>
            </w:r>
          </w:p>
        </w:tc>
        <w:tc>
          <w:tcPr>
            <w:tcW w:w="2001" w:type="dxa"/>
          </w:tcPr>
          <w:p w14:paraId="6FF28258" w14:textId="38011BA5" w:rsidR="00422552" w:rsidRPr="00141E03" w:rsidRDefault="00C93DA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
            <w:id w:val="1042401169"/>
            <w:placeholder>
              <w:docPart w:val="DefaultPlaceholder_-1854013440"/>
            </w:placeholder>
          </w:sdtPr>
          <w:sdtContent>
            <w:tc>
              <w:tcPr>
                <w:tcW w:w="2307" w:type="dxa"/>
              </w:tcPr>
              <w:p w14:paraId="5EE98A28" w14:textId="7A538A42"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[16]</w:t>
                </w:r>
              </w:p>
            </w:tc>
          </w:sdtContent>
        </w:sdt>
      </w:tr>
      <w:tr w:rsidR="00422552" w:rsidRPr="00141E03" w14:paraId="4F11EB49" w14:textId="77777777" w:rsidTr="00234340">
        <w:tc>
          <w:tcPr>
            <w:tcW w:w="1911" w:type="dxa"/>
          </w:tcPr>
          <w:p w14:paraId="09C4F0FD" w14:textId="2B579C0D"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35DC4B1" w14:textId="52A9AD5C" w:rsidR="00422552" w:rsidRPr="00141E03" w:rsidRDefault="00970A9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SiC</w:t>
            </w:r>
            <w:r w:rsidR="00F13E79">
              <w:rPr>
                <w:rFonts w:ascii="Times New Roman" w:hAnsi="Times New Roman" w:cs="Times New Roman"/>
                <w:sz w:val="24"/>
                <w:szCs w:val="24"/>
              </w:rPr>
              <w:t>/WC</w:t>
            </w:r>
          </w:p>
        </w:tc>
        <w:tc>
          <w:tcPr>
            <w:tcW w:w="2001" w:type="dxa"/>
          </w:tcPr>
          <w:p w14:paraId="40CBD1C1" w14:textId="51795C61"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
            <w:id w:val="-313566960"/>
            <w:placeholder>
              <w:docPart w:val="DefaultPlaceholder_-1854013440"/>
            </w:placeholder>
          </w:sdtPr>
          <w:sdtContent>
            <w:tc>
              <w:tcPr>
                <w:tcW w:w="2307" w:type="dxa"/>
              </w:tcPr>
              <w:p w14:paraId="1F4FAFA4" w14:textId="1D46E4C8"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[17]</w:t>
                </w:r>
              </w:p>
            </w:tc>
          </w:sdtContent>
        </w:sdt>
      </w:tr>
      <w:tr w:rsidR="00422552" w:rsidRPr="00141E03" w14:paraId="1467963D" w14:textId="77777777" w:rsidTr="00234340">
        <w:tc>
          <w:tcPr>
            <w:tcW w:w="1911" w:type="dxa"/>
          </w:tcPr>
          <w:p w14:paraId="69E754DD" w14:textId="1C2F6BEF" w:rsidR="00422552" w:rsidRPr="00141E03" w:rsidRDefault="000F665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6AAFA256" w14:textId="453BCB5D" w:rsidR="00422552" w:rsidRPr="00141E03" w:rsidRDefault="00CE1833"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7382FCBC" w14:textId="69E76E45" w:rsidR="00422552" w:rsidRPr="00141E03" w:rsidRDefault="00130F59"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
            <w:id w:val="-624389425"/>
            <w:placeholder>
              <w:docPart w:val="DefaultPlaceholder_-1854013440"/>
            </w:placeholder>
          </w:sdtPr>
          <w:sdtContent>
            <w:tc>
              <w:tcPr>
                <w:tcW w:w="2307" w:type="dxa"/>
              </w:tcPr>
              <w:p w14:paraId="6EF3A757" w14:textId="6A137975" w:rsidR="00422552" w:rsidRPr="00141E03" w:rsidRDefault="007051A2" w:rsidP="00141E03">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[18]</w:t>
                </w:r>
              </w:p>
            </w:tc>
          </w:sdtContent>
        </w:sdt>
      </w:tr>
      <w:tr w:rsidR="00851507" w:rsidRPr="00141E03" w14:paraId="6FD70AEA" w14:textId="77777777" w:rsidTr="00234340">
        <w:tc>
          <w:tcPr>
            <w:tcW w:w="1911" w:type="dxa"/>
          </w:tcPr>
          <w:p w14:paraId="5F134658" w14:textId="50EAE8CE"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17E9230" w14:textId="647E7DB8"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7D6190C3" w14:textId="07B44022"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
            <w:id w:val="-2014756128"/>
            <w:placeholder>
              <w:docPart w:val="8357D2CA698F43C6A60EDE9B54A67E8C"/>
            </w:placeholder>
          </w:sdtPr>
          <w:sdtContent>
            <w:tc>
              <w:tcPr>
                <w:tcW w:w="2307" w:type="dxa"/>
              </w:tcPr>
              <w:p w14:paraId="6FBAE459" w14:textId="7F7904EE"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[19]</w:t>
                </w:r>
              </w:p>
            </w:tc>
          </w:sdtContent>
        </w:sdt>
      </w:tr>
      <w:tr w:rsidR="00851507" w:rsidRPr="00141E03" w14:paraId="229FC8B5" w14:textId="77777777" w:rsidTr="00234340">
        <w:tc>
          <w:tcPr>
            <w:tcW w:w="1911" w:type="dxa"/>
          </w:tcPr>
          <w:p w14:paraId="03FCBFEE" w14:textId="125BB8C6" w:rsidR="00851507"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LM24</w:t>
            </w:r>
          </w:p>
          <w:p w14:paraId="6F131B25" w14:textId="60D8E143" w:rsidR="00851507" w:rsidRPr="00141E03" w:rsidRDefault="00851507" w:rsidP="00E129C0">
            <w:pPr>
              <w:pStyle w:val="ListParagraph"/>
              <w:ind w:left="0"/>
              <w:jc w:val="center"/>
              <w:rPr>
                <w:rFonts w:ascii="Times New Roman" w:hAnsi="Times New Roman" w:cs="Times New Roman"/>
                <w:sz w:val="24"/>
                <w:szCs w:val="24"/>
              </w:rPr>
            </w:pPr>
          </w:p>
        </w:tc>
        <w:tc>
          <w:tcPr>
            <w:tcW w:w="2802" w:type="dxa"/>
          </w:tcPr>
          <w:p w14:paraId="4B055DCA" w14:textId="0AEF4D45" w:rsidR="00851507" w:rsidRPr="00141E03" w:rsidRDefault="00851507" w:rsidP="00E129C0">
            <w:pPr>
              <w:pStyle w:val="ListParagraph"/>
              <w:ind w:left="0"/>
              <w:jc w:val="center"/>
              <w:rPr>
                <w:rFonts w:ascii="Times New Roman" w:hAnsi="Times New Roman" w:cs="Times New Roman"/>
                <w:sz w:val="24"/>
                <w:szCs w:val="24"/>
              </w:rPr>
            </w:pPr>
            <w:r w:rsidRPr="00475D78">
              <w:rPr>
                <w:rFonts w:ascii="Times New Roman" w:hAnsi="Times New Roman" w:cs="Times New Roman"/>
                <w:sz w:val="24"/>
                <w:szCs w:val="24"/>
              </w:rPr>
              <w:t>Boron carbide (B</w:t>
            </w:r>
            <w:r w:rsidRPr="00475D78">
              <w:rPr>
                <w:rFonts w:ascii="Times New Roman" w:hAnsi="Times New Roman" w:cs="Times New Roman"/>
                <w:sz w:val="24"/>
                <w:szCs w:val="24"/>
                <w:vertAlign w:val="subscript"/>
              </w:rPr>
              <w:t>4</w:t>
            </w:r>
            <w:r w:rsidRPr="00475D78">
              <w:rPr>
                <w:rFonts w:ascii="Times New Roman" w:hAnsi="Times New Roman" w:cs="Times New Roman"/>
                <w:sz w:val="24"/>
                <w:szCs w:val="24"/>
              </w:rPr>
              <w:t>C)</w:t>
            </w:r>
          </w:p>
        </w:tc>
        <w:tc>
          <w:tcPr>
            <w:tcW w:w="2001" w:type="dxa"/>
          </w:tcPr>
          <w:p w14:paraId="24C88AA3" w14:textId="7D935663" w:rsidR="00851507" w:rsidRPr="00141E03"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
            <w:id w:val="-1838689257"/>
            <w:placeholder>
              <w:docPart w:val="8357D2CA698F43C6A60EDE9B54A67E8C"/>
            </w:placeholder>
          </w:sdtPr>
          <w:sdtContent>
            <w:tc>
              <w:tcPr>
                <w:tcW w:w="2307" w:type="dxa"/>
              </w:tcPr>
              <w:p w14:paraId="27EBF842" w14:textId="3E132871" w:rsidR="00851507" w:rsidRPr="00141E03" w:rsidRDefault="007051A2" w:rsidP="00851507">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[20]</w:t>
                </w:r>
              </w:p>
            </w:tc>
          </w:sdtContent>
        </w:sdt>
      </w:tr>
      <w:tr w:rsidR="00FC5819" w:rsidRPr="00141E03" w14:paraId="156F7114" w14:textId="77777777" w:rsidTr="00234340">
        <w:tc>
          <w:tcPr>
            <w:tcW w:w="1911" w:type="dxa"/>
          </w:tcPr>
          <w:p w14:paraId="7B692316" w14:textId="562D8B60" w:rsidR="00FC5819"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Al6063</w:t>
            </w:r>
          </w:p>
        </w:tc>
        <w:tc>
          <w:tcPr>
            <w:tcW w:w="2802" w:type="dxa"/>
          </w:tcPr>
          <w:p w14:paraId="0B73F20A" w14:textId="2C48C4C8" w:rsidR="00FC5819" w:rsidRPr="00141E03" w:rsidRDefault="00FC5819" w:rsidP="00E129C0">
            <w:pPr>
              <w:pStyle w:val="ListParagraph"/>
              <w:ind w:left="0"/>
              <w:jc w:val="center"/>
              <w:rPr>
                <w:rFonts w:ascii="Times New Roman" w:hAnsi="Times New Roman" w:cs="Times New Roman"/>
                <w:sz w:val="24"/>
                <w:szCs w:val="24"/>
              </w:rPr>
            </w:pPr>
            <w:r w:rsidRPr="00FC5819">
              <w:rPr>
                <w:rFonts w:ascii="Times New Roman" w:hAnsi="Times New Roman" w:cs="Times New Roman"/>
                <w:sz w:val="24"/>
                <w:szCs w:val="24"/>
              </w:rPr>
              <w:t>Fly</w:t>
            </w:r>
            <w:r>
              <w:rPr>
                <w:rFonts w:ascii="Times New Roman" w:hAnsi="Times New Roman" w:cs="Times New Roman"/>
                <w:sz w:val="24"/>
                <w:szCs w:val="24"/>
              </w:rPr>
              <w:t xml:space="preserve"> </w:t>
            </w:r>
            <w:r w:rsidRPr="00FC5819">
              <w:rPr>
                <w:rFonts w:ascii="Times New Roman" w:hAnsi="Times New Roman" w:cs="Times New Roman"/>
                <w:sz w:val="24"/>
                <w:szCs w:val="24"/>
              </w:rPr>
              <w:t>ash and Al2O3</w:t>
            </w:r>
          </w:p>
        </w:tc>
        <w:tc>
          <w:tcPr>
            <w:tcW w:w="2001" w:type="dxa"/>
          </w:tcPr>
          <w:p w14:paraId="7A192499" w14:textId="4FF55547" w:rsidR="00FC5819" w:rsidRDefault="00FD6361"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
            <w:id w:val="-2021469134"/>
            <w:placeholder>
              <w:docPart w:val="DefaultPlaceholder_-1854013440"/>
            </w:placeholder>
          </w:sdtPr>
          <w:sdtContent>
            <w:tc>
              <w:tcPr>
                <w:tcW w:w="2307" w:type="dxa"/>
              </w:tcPr>
              <w:p w14:paraId="319DFFEA" w14:textId="25624CF8" w:rsidR="00FC5819" w:rsidRPr="00FC5819" w:rsidRDefault="007051A2" w:rsidP="00FC5819">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[21]</w:t>
                </w:r>
              </w:p>
            </w:tc>
          </w:sdtContent>
        </w:sdt>
      </w:tr>
      <w:tr w:rsidR="00FC5819" w:rsidRPr="00141E03" w14:paraId="15D10103" w14:textId="77777777" w:rsidTr="00234340">
        <w:tc>
          <w:tcPr>
            <w:tcW w:w="1911" w:type="dxa"/>
          </w:tcPr>
          <w:p w14:paraId="6685BBC0" w14:textId="63035FFD" w:rsidR="00FC5819" w:rsidRPr="00141E03" w:rsidRDefault="003F2C2B" w:rsidP="00E129C0">
            <w:pPr>
              <w:pStyle w:val="ListParagraph"/>
              <w:ind w:left="0"/>
              <w:jc w:val="center"/>
              <w:rPr>
                <w:rFonts w:ascii="Times New Roman" w:hAnsi="Times New Roman" w:cs="Times New Roman"/>
                <w:sz w:val="24"/>
                <w:szCs w:val="24"/>
              </w:rPr>
            </w:pPr>
            <w:r w:rsidRPr="003F2C2B">
              <w:rPr>
                <w:rFonts w:ascii="Times New Roman" w:hAnsi="Times New Roman" w:cs="Times New Roman"/>
                <w:sz w:val="24"/>
                <w:szCs w:val="24"/>
              </w:rPr>
              <w:t>Al−4.5%Cu</w:t>
            </w:r>
          </w:p>
        </w:tc>
        <w:tc>
          <w:tcPr>
            <w:tcW w:w="2802" w:type="dxa"/>
          </w:tcPr>
          <w:p w14:paraId="3380A6DE" w14:textId="22F79E6C" w:rsidR="00FC5819" w:rsidRPr="00141E03" w:rsidRDefault="003F2C2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Bamboo leaf Ash (BLA)</w:t>
            </w:r>
          </w:p>
        </w:tc>
        <w:tc>
          <w:tcPr>
            <w:tcW w:w="2001" w:type="dxa"/>
          </w:tcPr>
          <w:p w14:paraId="652C733F" w14:textId="5ACF5959" w:rsidR="00FC5819"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
            <w:id w:val="-2137939438"/>
            <w:placeholder>
              <w:docPart w:val="DefaultPlaceholder_-1854013440"/>
            </w:placeholder>
          </w:sdtPr>
          <w:sdtContent>
            <w:tc>
              <w:tcPr>
                <w:tcW w:w="2307" w:type="dxa"/>
              </w:tcPr>
              <w:p w14:paraId="698E5EA0" w14:textId="3CAC1A9A" w:rsidR="00FC5819"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[22]</w:t>
                </w:r>
              </w:p>
            </w:tc>
          </w:sdtContent>
        </w:sdt>
      </w:tr>
      <w:tr w:rsidR="003F2C2B" w:rsidRPr="00141E03" w14:paraId="7BA41FD3" w14:textId="77777777" w:rsidTr="00234340">
        <w:tc>
          <w:tcPr>
            <w:tcW w:w="1911" w:type="dxa"/>
          </w:tcPr>
          <w:p w14:paraId="7C13DD0C" w14:textId="0B2E7D85"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AA6063</w:t>
            </w:r>
          </w:p>
        </w:tc>
        <w:tc>
          <w:tcPr>
            <w:tcW w:w="2802" w:type="dxa"/>
          </w:tcPr>
          <w:p w14:paraId="21140348" w14:textId="401C5116"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SiC-</w:t>
            </w:r>
            <w:proofErr w:type="spellStart"/>
            <w:r w:rsidRPr="00884448">
              <w:rPr>
                <w:rFonts w:ascii="Times New Roman" w:hAnsi="Times New Roman" w:cs="Times New Roman"/>
                <w:sz w:val="24"/>
                <w:szCs w:val="24"/>
              </w:rPr>
              <w:t>TiC</w:t>
            </w:r>
            <w:proofErr w:type="spellEnd"/>
          </w:p>
        </w:tc>
        <w:tc>
          <w:tcPr>
            <w:tcW w:w="2001" w:type="dxa"/>
          </w:tcPr>
          <w:p w14:paraId="17CEA69E" w14:textId="4250BFD9"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
            <w:id w:val="387000614"/>
            <w:placeholder>
              <w:docPart w:val="DefaultPlaceholder_-1854013440"/>
            </w:placeholder>
          </w:sdtPr>
          <w:sdtContent>
            <w:tc>
              <w:tcPr>
                <w:tcW w:w="2307" w:type="dxa"/>
              </w:tcPr>
              <w:p w14:paraId="6DDABD7C" w14:textId="7F2AF6A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[23]</w:t>
                </w:r>
              </w:p>
            </w:tc>
          </w:sdtContent>
        </w:sdt>
      </w:tr>
      <w:tr w:rsidR="003F2C2B" w:rsidRPr="00141E03" w14:paraId="3A75A409" w14:textId="77777777" w:rsidTr="00234340">
        <w:tc>
          <w:tcPr>
            <w:tcW w:w="1911" w:type="dxa"/>
          </w:tcPr>
          <w:p w14:paraId="395FA1D0" w14:textId="1EECBE88" w:rsidR="003F2C2B" w:rsidRPr="00141E03" w:rsidRDefault="0088444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24CF7837" w14:textId="7284F137" w:rsidR="003F2C2B" w:rsidRPr="00141E03" w:rsidRDefault="00884448" w:rsidP="00E129C0">
            <w:pPr>
              <w:pStyle w:val="ListParagraph"/>
              <w:ind w:left="0"/>
              <w:jc w:val="center"/>
              <w:rPr>
                <w:rFonts w:ascii="Times New Roman" w:hAnsi="Times New Roman" w:cs="Times New Roman"/>
                <w:sz w:val="24"/>
                <w:szCs w:val="24"/>
              </w:rPr>
            </w:pPr>
            <w:r w:rsidRPr="00884448">
              <w:rPr>
                <w:rFonts w:ascii="Times New Roman" w:hAnsi="Times New Roman" w:cs="Times New Roman"/>
                <w:sz w:val="24"/>
                <w:szCs w:val="24"/>
              </w:rPr>
              <w:t>TiB2</w:t>
            </w:r>
          </w:p>
        </w:tc>
        <w:tc>
          <w:tcPr>
            <w:tcW w:w="2001" w:type="dxa"/>
          </w:tcPr>
          <w:p w14:paraId="46438CAE" w14:textId="610DB5E2" w:rsidR="003F2C2B" w:rsidRPr="00141E03" w:rsidRDefault="00E85F8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15919808"/>
            <w:placeholder>
              <w:docPart w:val="DefaultPlaceholder_-1854013440"/>
            </w:placeholder>
          </w:sdtPr>
          <w:sdtContent>
            <w:tc>
              <w:tcPr>
                <w:tcW w:w="2307" w:type="dxa"/>
              </w:tcPr>
              <w:p w14:paraId="2878B99E" w14:textId="60D283DD"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[13]</w:t>
                </w:r>
              </w:p>
            </w:tc>
          </w:sdtContent>
        </w:sdt>
      </w:tr>
      <w:tr w:rsidR="003F2C2B" w:rsidRPr="00141E03" w14:paraId="3C6B78E7" w14:textId="77777777" w:rsidTr="00234340">
        <w:tc>
          <w:tcPr>
            <w:tcW w:w="1911" w:type="dxa"/>
          </w:tcPr>
          <w:p w14:paraId="08079AB3" w14:textId="4462BCD0"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AA7150</w:t>
            </w:r>
          </w:p>
        </w:tc>
        <w:tc>
          <w:tcPr>
            <w:tcW w:w="2802" w:type="dxa"/>
          </w:tcPr>
          <w:p w14:paraId="26C68851" w14:textId="5D774A99" w:rsidR="003F2C2B" w:rsidRPr="00141E03" w:rsidRDefault="00127993"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29684340" w14:textId="23115473" w:rsidR="003F2C2B" w:rsidRPr="00141E03" w:rsidRDefault="009514DB"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
            <w:id w:val="-326983557"/>
            <w:placeholder>
              <w:docPart w:val="DefaultPlaceholder_-1854013440"/>
            </w:placeholder>
          </w:sdtPr>
          <w:sdtContent>
            <w:tc>
              <w:tcPr>
                <w:tcW w:w="2307" w:type="dxa"/>
              </w:tcPr>
              <w:p w14:paraId="1FE8AE17" w14:textId="16BE0C26"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[24]</w:t>
                </w:r>
              </w:p>
            </w:tc>
          </w:sdtContent>
        </w:sdt>
      </w:tr>
      <w:tr w:rsidR="003F2C2B" w:rsidRPr="00141E03" w14:paraId="57BBC86A" w14:textId="77777777" w:rsidTr="00234340">
        <w:tc>
          <w:tcPr>
            <w:tcW w:w="1911" w:type="dxa"/>
          </w:tcPr>
          <w:p w14:paraId="62664531" w14:textId="4AFD723E"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Al6351</w:t>
            </w:r>
          </w:p>
        </w:tc>
        <w:tc>
          <w:tcPr>
            <w:tcW w:w="2802" w:type="dxa"/>
          </w:tcPr>
          <w:p w14:paraId="0879486A" w14:textId="6E8301AC" w:rsidR="003F2C2B" w:rsidRPr="00141E03" w:rsidRDefault="008928E0"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sidRPr="008928E0">
              <w:rPr>
                <w:rFonts w:ascii="Times New Roman" w:hAnsi="Times New Roman" w:cs="Times New Roman"/>
                <w:sz w:val="24"/>
                <w:szCs w:val="24"/>
              </w:rPr>
              <w:t>–C</w:t>
            </w:r>
          </w:p>
        </w:tc>
        <w:tc>
          <w:tcPr>
            <w:tcW w:w="2001" w:type="dxa"/>
          </w:tcPr>
          <w:p w14:paraId="2FDBB54B" w14:textId="62568897" w:rsidR="003F2C2B" w:rsidRPr="00141E03" w:rsidRDefault="008928E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
            <w:id w:val="766737533"/>
            <w:placeholder>
              <w:docPart w:val="DefaultPlaceholder_-1854013440"/>
            </w:placeholder>
          </w:sdtPr>
          <w:sdtContent>
            <w:tc>
              <w:tcPr>
                <w:tcW w:w="2307" w:type="dxa"/>
              </w:tcPr>
              <w:p w14:paraId="1AC6CD39" w14:textId="4489C592"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[25]</w:t>
                </w:r>
              </w:p>
            </w:tc>
          </w:sdtContent>
        </w:sdt>
      </w:tr>
      <w:tr w:rsidR="003F2C2B" w:rsidRPr="00141E03" w14:paraId="695C53AC" w14:textId="77777777" w:rsidTr="00234340">
        <w:tc>
          <w:tcPr>
            <w:tcW w:w="1911" w:type="dxa"/>
          </w:tcPr>
          <w:p w14:paraId="6D82EBBD" w14:textId="0DA7F8D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529A9324" w14:textId="47BABAF0" w:rsidR="003F2C2B" w:rsidRPr="00141E03" w:rsidRDefault="007D2C3A"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0F0BB20F" w14:textId="4AB2BF4D"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
            <w:id w:val="1002697337"/>
            <w:placeholder>
              <w:docPart w:val="DefaultPlaceholder_-1854013440"/>
            </w:placeholder>
          </w:sdtPr>
          <w:sdtContent>
            <w:tc>
              <w:tcPr>
                <w:tcW w:w="2307" w:type="dxa"/>
              </w:tcPr>
              <w:p w14:paraId="4EBAA517" w14:textId="3B7DF71B"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[26]</w:t>
                </w:r>
              </w:p>
            </w:tc>
          </w:sdtContent>
        </w:sdt>
      </w:tr>
      <w:tr w:rsidR="003F2C2B" w:rsidRPr="00141E03" w14:paraId="1950251F" w14:textId="77777777" w:rsidTr="00234340">
        <w:tc>
          <w:tcPr>
            <w:tcW w:w="1911" w:type="dxa"/>
          </w:tcPr>
          <w:p w14:paraId="4683BC3A" w14:textId="7FF3A7B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6D8D09E" w14:textId="7F29180B"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06C8052F" w14:textId="0931EAC7" w:rsidR="003F2C2B" w:rsidRPr="00141E03" w:rsidRDefault="007D2C3A"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
            <w:id w:val="1806737351"/>
            <w:placeholder>
              <w:docPart w:val="DefaultPlaceholder_-1854013440"/>
            </w:placeholder>
          </w:sdtPr>
          <w:sdtContent>
            <w:tc>
              <w:tcPr>
                <w:tcW w:w="2307" w:type="dxa"/>
              </w:tcPr>
              <w:p w14:paraId="427B9000" w14:textId="7D62D384" w:rsidR="003F2C2B" w:rsidRPr="00141E03" w:rsidRDefault="007051A2" w:rsidP="00FC5819">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[27]</w:t>
                </w:r>
              </w:p>
            </w:tc>
          </w:sdtContent>
        </w:sdt>
      </w:tr>
      <w:tr w:rsidR="00923BD4" w:rsidRPr="00141E03" w14:paraId="5C8018B4" w14:textId="77777777" w:rsidTr="00234340">
        <w:tc>
          <w:tcPr>
            <w:tcW w:w="1911" w:type="dxa"/>
          </w:tcPr>
          <w:p w14:paraId="61441DF1" w14:textId="26F441E1"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0D3D8484" w14:textId="57DB6BBF"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7D2C3A">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0C1166E4" w14:textId="0D82B8D9"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
            <w:id w:val="-445232347"/>
            <w:placeholder>
              <w:docPart w:val="DefaultPlaceholder_-1854013440"/>
            </w:placeholder>
          </w:sdtPr>
          <w:sdtContent>
            <w:tc>
              <w:tcPr>
                <w:tcW w:w="2307" w:type="dxa"/>
              </w:tcPr>
              <w:p w14:paraId="12A4EF61" w14:textId="38B65F31"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[28]</w:t>
                </w:r>
              </w:p>
            </w:tc>
          </w:sdtContent>
        </w:sdt>
      </w:tr>
      <w:tr w:rsidR="00923BD4" w:rsidRPr="00141E03" w14:paraId="661F8214" w14:textId="77777777" w:rsidTr="00234340">
        <w:tc>
          <w:tcPr>
            <w:tcW w:w="1911" w:type="dxa"/>
          </w:tcPr>
          <w:p w14:paraId="20C64233" w14:textId="6BB9F43B" w:rsidR="00923BD4" w:rsidRPr="00141E03" w:rsidRDefault="00923BD4"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Al6063</w:t>
            </w:r>
          </w:p>
        </w:tc>
        <w:tc>
          <w:tcPr>
            <w:tcW w:w="2802" w:type="dxa"/>
          </w:tcPr>
          <w:p w14:paraId="70E653A6" w14:textId="17CD08DD" w:rsidR="00923BD4" w:rsidRPr="00141E03" w:rsidRDefault="00923BD4"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F23FF30" w14:textId="22A91F69"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
            <w:id w:val="-1139345560"/>
            <w:placeholder>
              <w:docPart w:val="DefaultPlaceholder_-1854013440"/>
            </w:placeholder>
          </w:sdtPr>
          <w:sdtContent>
            <w:tc>
              <w:tcPr>
                <w:tcW w:w="2307" w:type="dxa"/>
              </w:tcPr>
              <w:p w14:paraId="3301C641" w14:textId="31501D5F"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[29]</w:t>
                </w:r>
              </w:p>
            </w:tc>
          </w:sdtContent>
        </w:sdt>
      </w:tr>
      <w:tr w:rsidR="00923BD4" w:rsidRPr="00141E03" w14:paraId="1C186CED" w14:textId="77777777" w:rsidTr="00234340">
        <w:tc>
          <w:tcPr>
            <w:tcW w:w="1911" w:type="dxa"/>
          </w:tcPr>
          <w:p w14:paraId="7D69EE9A" w14:textId="67FF346C"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3F3899F" w14:textId="5740F9E1" w:rsidR="00923BD4" w:rsidRPr="00141E03" w:rsidRDefault="00274FA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 and Fly Ash</w:t>
            </w:r>
          </w:p>
        </w:tc>
        <w:tc>
          <w:tcPr>
            <w:tcW w:w="2001" w:type="dxa"/>
          </w:tcPr>
          <w:p w14:paraId="10F38663" w14:textId="347DF1D7" w:rsidR="00923BD4" w:rsidRPr="00141E03" w:rsidRDefault="00606D26" w:rsidP="00E129C0">
            <w:pPr>
              <w:pStyle w:val="ListParagraph"/>
              <w:ind w:left="0"/>
              <w:jc w:val="center"/>
              <w:rPr>
                <w:rFonts w:ascii="Times New Roman" w:hAnsi="Times New Roman" w:cs="Times New Roman"/>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
            <w:id w:val="2002619367"/>
            <w:placeholder>
              <w:docPart w:val="DefaultPlaceholder_-1854013440"/>
            </w:placeholder>
          </w:sdtPr>
          <w:sdtContent>
            <w:tc>
              <w:tcPr>
                <w:tcW w:w="2307" w:type="dxa"/>
              </w:tcPr>
              <w:p w14:paraId="69772D79" w14:textId="373A18D2" w:rsidR="00923BD4" w:rsidRPr="00141E03" w:rsidRDefault="007051A2" w:rsidP="00923BD4">
                <w:pPr>
                  <w:pStyle w:val="ListParagraph"/>
                  <w:ind w:left="0"/>
                  <w:jc w:val="center"/>
                  <w:rPr>
                    <w:rFonts w:ascii="Times New Roman" w:hAnsi="Times New Roman" w:cs="Times New Roman"/>
                    <w:sz w:val="24"/>
                    <w:szCs w:val="24"/>
                  </w:rPr>
                </w:pPr>
                <w:r w:rsidRPr="007051A2">
                  <w:rPr>
                    <w:rFonts w:ascii="Times New Roman" w:hAnsi="Times New Roman" w:cs="Times New Roman"/>
                    <w:color w:val="000000"/>
                    <w:sz w:val="24"/>
                    <w:szCs w:val="24"/>
                  </w:rPr>
                  <w:t>[30]</w:t>
                </w:r>
              </w:p>
            </w:tc>
          </w:sdtContent>
        </w:sdt>
      </w:tr>
      <w:tr w:rsidR="00CA3A6A" w:rsidRPr="00141E03" w14:paraId="3CE41D57" w14:textId="77777777" w:rsidTr="00234340">
        <w:tc>
          <w:tcPr>
            <w:tcW w:w="1911" w:type="dxa"/>
          </w:tcPr>
          <w:p w14:paraId="2FFC997C" w14:textId="297CA16B"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A356</w:t>
            </w:r>
          </w:p>
        </w:tc>
        <w:tc>
          <w:tcPr>
            <w:tcW w:w="2802" w:type="dxa"/>
          </w:tcPr>
          <w:p w14:paraId="0898F474" w14:textId="6F99A0F0" w:rsidR="00CA3A6A" w:rsidRDefault="00C170A9"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6EE6C7C6" w14:textId="5C565CBE" w:rsidR="00CA3A6A" w:rsidRDefault="009274FF"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
            <w:id w:val="113266627"/>
            <w:placeholder>
              <w:docPart w:val="DefaultPlaceholder_-1854013440"/>
            </w:placeholder>
          </w:sdtPr>
          <w:sdtContent>
            <w:tc>
              <w:tcPr>
                <w:tcW w:w="2307" w:type="dxa"/>
              </w:tcPr>
              <w:p w14:paraId="268AFBA1" w14:textId="4B2DC01D"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[31]</w:t>
                </w:r>
              </w:p>
            </w:tc>
          </w:sdtContent>
        </w:sdt>
      </w:tr>
      <w:tr w:rsidR="00CA3A6A" w:rsidRPr="00141E03" w14:paraId="6095E076" w14:textId="77777777" w:rsidTr="00234340">
        <w:tc>
          <w:tcPr>
            <w:tcW w:w="1911" w:type="dxa"/>
          </w:tcPr>
          <w:p w14:paraId="761E16BD" w14:textId="07A8E99E" w:rsidR="00CA3A6A" w:rsidRDefault="009143A2"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7B5B38BB" w14:textId="6B5542E4" w:rsidR="00CA3A6A" w:rsidRDefault="009143A2"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 and graphite</w:t>
            </w:r>
          </w:p>
        </w:tc>
        <w:tc>
          <w:tcPr>
            <w:tcW w:w="2001" w:type="dxa"/>
          </w:tcPr>
          <w:p w14:paraId="759C69AC" w14:textId="3CEFC166" w:rsidR="00CA3A6A" w:rsidRDefault="009143A2"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sz w:val="24"/>
                <w:szCs w:val="24"/>
              </w:rPr>
              <w:t>Bottom pouring stir casting</w:t>
            </w:r>
          </w:p>
        </w:tc>
        <w:sdt>
          <w:sdtPr>
            <w:rPr>
              <w:rFonts w:ascii="Times New Roman" w:hAnsi="Times New Roman" w:cs="Times New Roman"/>
              <w:color w:val="000000"/>
              <w:sz w:val="24"/>
              <w:szCs w:val="24"/>
            </w:rPr>
            <w:tag w:val="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
            <w:id w:val="-828978312"/>
            <w:placeholder>
              <w:docPart w:val="DefaultPlaceholder_-1854013440"/>
            </w:placeholder>
          </w:sdtPr>
          <w:sdtContent>
            <w:tc>
              <w:tcPr>
                <w:tcW w:w="2307" w:type="dxa"/>
              </w:tcPr>
              <w:p w14:paraId="0C8EE28D" w14:textId="2EB4CE0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[32]</w:t>
                </w:r>
              </w:p>
            </w:tc>
          </w:sdtContent>
        </w:sdt>
      </w:tr>
      <w:tr w:rsidR="00CA3A6A" w:rsidRPr="00141E03" w14:paraId="5DF227E7" w14:textId="77777777" w:rsidTr="00234340">
        <w:tc>
          <w:tcPr>
            <w:tcW w:w="1911" w:type="dxa"/>
          </w:tcPr>
          <w:p w14:paraId="46802663" w14:textId="491BFE45" w:rsidR="00CA3A6A" w:rsidRDefault="00DC1861"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D4D7A95" w14:textId="64BCBC9A" w:rsidR="00CA3A6A" w:rsidRDefault="00DC1861"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Boron carbide (B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r>
              <w:rPr>
                <w:rFonts w:ascii="Times New Roman" w:hAnsi="Times New Roman" w:cs="Times New Roman"/>
                <w:sz w:val="24"/>
                <w:szCs w:val="24"/>
              </w:rPr>
              <w:t>, SiC</w:t>
            </w:r>
          </w:p>
        </w:tc>
        <w:tc>
          <w:tcPr>
            <w:tcW w:w="2001" w:type="dxa"/>
          </w:tcPr>
          <w:p w14:paraId="60647F11" w14:textId="1058F044"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
            <w:id w:val="2101441315"/>
            <w:placeholder>
              <w:docPart w:val="DefaultPlaceholder_-1854013440"/>
            </w:placeholder>
          </w:sdtPr>
          <w:sdtContent>
            <w:tc>
              <w:tcPr>
                <w:tcW w:w="2307" w:type="dxa"/>
              </w:tcPr>
              <w:p w14:paraId="0A6BA052" w14:textId="35490D44"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[33]</w:t>
                </w:r>
              </w:p>
            </w:tc>
          </w:sdtContent>
        </w:sdt>
      </w:tr>
      <w:tr w:rsidR="00CA3A6A" w:rsidRPr="00141E03" w14:paraId="122F41C2" w14:textId="77777777" w:rsidTr="00234340">
        <w:tc>
          <w:tcPr>
            <w:tcW w:w="1911" w:type="dxa"/>
          </w:tcPr>
          <w:p w14:paraId="74F019BF" w14:textId="713BF205"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3A1899B1" w14:textId="539C6182" w:rsidR="00CA3A6A" w:rsidRDefault="00E4588E"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5CCCE4F4" w14:textId="6A87E3EB" w:rsidR="00CA3A6A" w:rsidRDefault="00E4588E"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
            <w:id w:val="251021454"/>
            <w:placeholder>
              <w:docPart w:val="DefaultPlaceholder_-1854013440"/>
            </w:placeholder>
          </w:sdtPr>
          <w:sdtContent>
            <w:tc>
              <w:tcPr>
                <w:tcW w:w="2307" w:type="dxa"/>
              </w:tcPr>
              <w:p w14:paraId="3B7853AF" w14:textId="70C6DDC2"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[34]</w:t>
                </w:r>
              </w:p>
            </w:tc>
          </w:sdtContent>
        </w:sdt>
      </w:tr>
      <w:tr w:rsidR="00CA3A6A" w:rsidRPr="00141E03" w14:paraId="49FC3898" w14:textId="77777777" w:rsidTr="00234340">
        <w:tc>
          <w:tcPr>
            <w:tcW w:w="1911" w:type="dxa"/>
          </w:tcPr>
          <w:p w14:paraId="372C7E0B" w14:textId="0D58A655" w:rsidR="00CA3A6A" w:rsidRDefault="008D56EC"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40EC4BAE" w14:textId="402C7BC4" w:rsidR="00CA3A6A" w:rsidRDefault="008D56EC" w:rsidP="00E129C0">
            <w:pPr>
              <w:pStyle w:val="ListParagraph"/>
              <w:ind w:left="0"/>
              <w:jc w:val="center"/>
              <w:rPr>
                <w:rFonts w:ascii="Times New Roman" w:hAnsi="Times New Roman" w:cs="Times New Roman"/>
                <w:sz w:val="24"/>
                <w:szCs w:val="24"/>
              </w:rPr>
            </w:pPr>
            <w:r w:rsidRPr="007D2C3A">
              <w:rPr>
                <w:rFonts w:ascii="Times New Roman" w:hAnsi="Times New Roman" w:cs="Times New Roman"/>
                <w:sz w:val="24"/>
                <w:szCs w:val="24"/>
              </w:rPr>
              <w:t>boron carbide</w:t>
            </w:r>
          </w:p>
        </w:tc>
        <w:tc>
          <w:tcPr>
            <w:tcW w:w="2001" w:type="dxa"/>
          </w:tcPr>
          <w:p w14:paraId="44202A54" w14:textId="073E0338" w:rsidR="00CA3A6A" w:rsidRDefault="00BA00E8"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
            <w:id w:val="1661578443"/>
            <w:placeholder>
              <w:docPart w:val="DefaultPlaceholder_-1854013440"/>
            </w:placeholder>
          </w:sdtPr>
          <w:sdtContent>
            <w:tc>
              <w:tcPr>
                <w:tcW w:w="2307" w:type="dxa"/>
              </w:tcPr>
              <w:p w14:paraId="2104A35F" w14:textId="5FECD3C3"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[35]</w:t>
                </w:r>
              </w:p>
            </w:tc>
          </w:sdtContent>
        </w:sdt>
      </w:tr>
      <w:tr w:rsidR="00CA3A6A" w:rsidRPr="00141E03" w14:paraId="2FC749EF" w14:textId="77777777" w:rsidTr="00234340">
        <w:tc>
          <w:tcPr>
            <w:tcW w:w="1911" w:type="dxa"/>
          </w:tcPr>
          <w:p w14:paraId="3B43443E" w14:textId="494AC427" w:rsidR="00CA3A6A" w:rsidRDefault="00BA00E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AA7075</w:t>
            </w:r>
          </w:p>
        </w:tc>
        <w:tc>
          <w:tcPr>
            <w:tcW w:w="2802" w:type="dxa"/>
          </w:tcPr>
          <w:p w14:paraId="1E9DCB41" w14:textId="331B9BD9" w:rsidR="00CA3A6A" w:rsidRDefault="00BA00E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p>
        </w:tc>
        <w:tc>
          <w:tcPr>
            <w:tcW w:w="2001" w:type="dxa"/>
          </w:tcPr>
          <w:p w14:paraId="268B3017" w14:textId="0374F615" w:rsidR="00CA3A6A" w:rsidRDefault="006474F9"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
            <w:id w:val="-1696986256"/>
            <w:placeholder>
              <w:docPart w:val="DefaultPlaceholder_-1854013440"/>
            </w:placeholder>
          </w:sdtPr>
          <w:sdtContent>
            <w:tc>
              <w:tcPr>
                <w:tcW w:w="2307" w:type="dxa"/>
              </w:tcPr>
              <w:p w14:paraId="44C0B407" w14:textId="3D9519DA" w:rsidR="00CA3A6A" w:rsidRPr="00606D26"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[36]</w:t>
                </w:r>
              </w:p>
            </w:tc>
          </w:sdtContent>
        </w:sdt>
      </w:tr>
      <w:tr w:rsidR="006474F9" w:rsidRPr="00141E03" w14:paraId="647A7547" w14:textId="77777777" w:rsidTr="00234340">
        <w:tc>
          <w:tcPr>
            <w:tcW w:w="1911" w:type="dxa"/>
          </w:tcPr>
          <w:p w14:paraId="5B26C545" w14:textId="7185894D" w:rsidR="006474F9" w:rsidRDefault="00D56A28"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AA6531</w:t>
            </w:r>
          </w:p>
        </w:tc>
        <w:tc>
          <w:tcPr>
            <w:tcW w:w="2802" w:type="dxa"/>
          </w:tcPr>
          <w:p w14:paraId="796AD9A8" w14:textId="22AA7C6C" w:rsidR="006474F9" w:rsidRPr="008928E0" w:rsidRDefault="00D56A28"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7D2C3A">
              <w:rPr>
                <w:rFonts w:ascii="Times New Roman" w:hAnsi="Times New Roman" w:cs="Times New Roman"/>
                <w:sz w:val="24"/>
                <w:szCs w:val="24"/>
              </w:rPr>
              <w:t>and graphite</w:t>
            </w:r>
          </w:p>
        </w:tc>
        <w:tc>
          <w:tcPr>
            <w:tcW w:w="2001" w:type="dxa"/>
          </w:tcPr>
          <w:p w14:paraId="132CE9F6" w14:textId="03D694AA" w:rsidR="006474F9" w:rsidRDefault="00FB02ED"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
            <w:id w:val="-888885833"/>
            <w:placeholder>
              <w:docPart w:val="DefaultPlaceholder_-1854013440"/>
            </w:placeholder>
          </w:sdtPr>
          <w:sdtContent>
            <w:tc>
              <w:tcPr>
                <w:tcW w:w="2307" w:type="dxa"/>
              </w:tcPr>
              <w:p w14:paraId="3D183372" w14:textId="6D5DBAB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[37]</w:t>
                </w:r>
              </w:p>
            </w:tc>
          </w:sdtContent>
        </w:sdt>
      </w:tr>
      <w:tr w:rsidR="006474F9" w:rsidRPr="00141E03" w14:paraId="6085281A" w14:textId="77777777" w:rsidTr="00234340">
        <w:tc>
          <w:tcPr>
            <w:tcW w:w="1911" w:type="dxa"/>
          </w:tcPr>
          <w:p w14:paraId="058FC567" w14:textId="01176DFA" w:rsidR="006474F9"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7794A295" w14:textId="65B64B73" w:rsidR="006474F9" w:rsidRPr="008928E0" w:rsidRDefault="00F230D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w:t>
            </w:r>
          </w:p>
        </w:tc>
        <w:tc>
          <w:tcPr>
            <w:tcW w:w="2001" w:type="dxa"/>
          </w:tcPr>
          <w:p w14:paraId="1C2E27BD" w14:textId="24C4D0A9" w:rsidR="006474F9" w:rsidRDefault="00EF2530"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
            <w:id w:val="1875953253"/>
            <w:placeholder>
              <w:docPart w:val="DefaultPlaceholder_-1854013440"/>
            </w:placeholder>
          </w:sdtPr>
          <w:sdtContent>
            <w:tc>
              <w:tcPr>
                <w:tcW w:w="2307" w:type="dxa"/>
              </w:tcPr>
              <w:p w14:paraId="31B75002" w14:textId="502B18E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[38]</w:t>
                </w:r>
              </w:p>
            </w:tc>
          </w:sdtContent>
        </w:sdt>
      </w:tr>
      <w:tr w:rsidR="006474F9" w:rsidRPr="00141E03" w14:paraId="6CD8C997" w14:textId="77777777" w:rsidTr="00234340">
        <w:tc>
          <w:tcPr>
            <w:tcW w:w="1911" w:type="dxa"/>
          </w:tcPr>
          <w:p w14:paraId="5F37844C" w14:textId="6B551D83" w:rsidR="006474F9"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Al7075</w:t>
            </w:r>
          </w:p>
        </w:tc>
        <w:tc>
          <w:tcPr>
            <w:tcW w:w="2802" w:type="dxa"/>
          </w:tcPr>
          <w:p w14:paraId="6FDB4E98" w14:textId="748E4316" w:rsidR="006474F9" w:rsidRPr="008928E0" w:rsidRDefault="00EF2530"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WC and Cobalt</w:t>
            </w:r>
          </w:p>
        </w:tc>
        <w:tc>
          <w:tcPr>
            <w:tcW w:w="2001" w:type="dxa"/>
          </w:tcPr>
          <w:p w14:paraId="4B630824" w14:textId="6DB383CB" w:rsidR="006474F9" w:rsidRDefault="00851507"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
            <w:id w:val="1151255645"/>
            <w:placeholder>
              <w:docPart w:val="DefaultPlaceholder_-1854013440"/>
            </w:placeholder>
          </w:sdtPr>
          <w:sdtContent>
            <w:tc>
              <w:tcPr>
                <w:tcW w:w="2307" w:type="dxa"/>
              </w:tcPr>
              <w:p w14:paraId="313C2EB6" w14:textId="5CABE4B4"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[39]</w:t>
                </w:r>
              </w:p>
            </w:tc>
          </w:sdtContent>
        </w:sdt>
      </w:tr>
      <w:tr w:rsidR="006474F9" w:rsidRPr="00141E03" w14:paraId="77B427C8" w14:textId="77777777" w:rsidTr="00234340">
        <w:tc>
          <w:tcPr>
            <w:tcW w:w="1911" w:type="dxa"/>
          </w:tcPr>
          <w:p w14:paraId="5A232576" w14:textId="2537E8C4" w:rsidR="006474F9" w:rsidRDefault="00851507"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Al5083</w:t>
            </w:r>
          </w:p>
        </w:tc>
        <w:tc>
          <w:tcPr>
            <w:tcW w:w="2802" w:type="dxa"/>
          </w:tcPr>
          <w:p w14:paraId="1160FB0F" w14:textId="7DC46CAF" w:rsidR="006474F9" w:rsidRPr="00851507" w:rsidRDefault="00851507" w:rsidP="00E129C0">
            <w:pPr>
              <w:pStyle w:val="ListParagraph"/>
              <w:ind w:left="0"/>
              <w:jc w:val="center"/>
              <w:rPr>
                <w:rFonts w:ascii="Times New Roman" w:hAnsi="Times New Roman" w:cs="Times New Roman"/>
                <w:sz w:val="24"/>
                <w:szCs w:val="24"/>
              </w:rPr>
            </w:pPr>
            <w:r w:rsidRPr="008928E0">
              <w:rPr>
                <w:rFonts w:ascii="Times New Roman" w:hAnsi="Times New Roman" w:cs="Times New Roman"/>
                <w:sz w:val="24"/>
                <w:szCs w:val="24"/>
              </w:rPr>
              <w:t>Al</w:t>
            </w:r>
            <w:r w:rsidRPr="007D2C3A">
              <w:rPr>
                <w:rFonts w:ascii="Times New Roman" w:hAnsi="Times New Roman" w:cs="Times New Roman"/>
                <w:sz w:val="24"/>
                <w:szCs w:val="24"/>
                <w:vertAlign w:val="subscript"/>
              </w:rPr>
              <w:t>2</w:t>
            </w:r>
            <w:r w:rsidRPr="008928E0">
              <w:rPr>
                <w:rFonts w:ascii="Times New Roman" w:hAnsi="Times New Roman" w:cs="Times New Roman"/>
                <w:sz w:val="24"/>
                <w:szCs w:val="24"/>
              </w:rPr>
              <w:t>O</w:t>
            </w:r>
            <w:r w:rsidRPr="007D2C3A">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and </w:t>
            </w:r>
            <w:r w:rsidR="009644CA" w:rsidRPr="00141E03">
              <w:rPr>
                <w:rFonts w:ascii="Times New Roman" w:hAnsi="Times New Roman" w:cs="Times New Roman"/>
                <w:sz w:val="24"/>
                <w:szCs w:val="24"/>
              </w:rPr>
              <w:t>B</w:t>
            </w:r>
            <w:r w:rsidR="009644CA" w:rsidRPr="00851507">
              <w:rPr>
                <w:rFonts w:ascii="Times New Roman" w:hAnsi="Times New Roman" w:cs="Times New Roman"/>
                <w:sz w:val="24"/>
                <w:szCs w:val="24"/>
                <w:vertAlign w:val="subscript"/>
              </w:rPr>
              <w:t>4</w:t>
            </w:r>
            <w:r w:rsidR="009644CA" w:rsidRPr="00141E03">
              <w:rPr>
                <w:rFonts w:ascii="Times New Roman" w:hAnsi="Times New Roman" w:cs="Times New Roman"/>
                <w:sz w:val="24"/>
                <w:szCs w:val="24"/>
              </w:rPr>
              <w:t>C</w:t>
            </w:r>
          </w:p>
        </w:tc>
        <w:tc>
          <w:tcPr>
            <w:tcW w:w="2001" w:type="dxa"/>
          </w:tcPr>
          <w:p w14:paraId="508C2419" w14:textId="037BF6BE"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
            <w:id w:val="-1582904492"/>
            <w:placeholder>
              <w:docPart w:val="DefaultPlaceholder_-1854013440"/>
            </w:placeholder>
          </w:sdtPr>
          <w:sdtContent>
            <w:tc>
              <w:tcPr>
                <w:tcW w:w="2307" w:type="dxa"/>
              </w:tcPr>
              <w:p w14:paraId="2B51AF05" w14:textId="55851E0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[40]</w:t>
                </w:r>
              </w:p>
            </w:tc>
          </w:sdtContent>
        </w:sdt>
      </w:tr>
      <w:tr w:rsidR="006474F9" w:rsidRPr="00141E03" w14:paraId="1D14A4BB" w14:textId="77777777" w:rsidTr="00234340">
        <w:tc>
          <w:tcPr>
            <w:tcW w:w="1911" w:type="dxa"/>
          </w:tcPr>
          <w:p w14:paraId="2379FFD2" w14:textId="6DA4A43D" w:rsidR="006474F9" w:rsidRDefault="00EC321B" w:rsidP="00E129C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Al6061</w:t>
            </w:r>
          </w:p>
        </w:tc>
        <w:tc>
          <w:tcPr>
            <w:tcW w:w="2802" w:type="dxa"/>
          </w:tcPr>
          <w:p w14:paraId="1A57F1FC" w14:textId="37500224" w:rsidR="006474F9" w:rsidRPr="008928E0" w:rsidRDefault="00EC321B" w:rsidP="00E129C0">
            <w:pPr>
              <w:pStyle w:val="ListParagraph"/>
              <w:ind w:left="0"/>
              <w:jc w:val="center"/>
              <w:rPr>
                <w:rFonts w:ascii="Times New Roman" w:hAnsi="Times New Roman" w:cs="Times New Roman"/>
                <w:sz w:val="24"/>
                <w:szCs w:val="24"/>
              </w:rPr>
            </w:pPr>
            <w:r w:rsidRPr="00141E03">
              <w:rPr>
                <w:rFonts w:ascii="Times New Roman" w:hAnsi="Times New Roman" w:cs="Times New Roman"/>
                <w:sz w:val="24"/>
                <w:szCs w:val="24"/>
              </w:rPr>
              <w:t>B</w:t>
            </w:r>
            <w:r w:rsidRPr="00851507">
              <w:rPr>
                <w:rFonts w:ascii="Times New Roman" w:hAnsi="Times New Roman" w:cs="Times New Roman"/>
                <w:sz w:val="24"/>
                <w:szCs w:val="24"/>
                <w:vertAlign w:val="subscript"/>
              </w:rPr>
              <w:t>4</w:t>
            </w:r>
            <w:r w:rsidRPr="00141E03">
              <w:rPr>
                <w:rFonts w:ascii="Times New Roman" w:hAnsi="Times New Roman" w:cs="Times New Roman"/>
                <w:sz w:val="24"/>
                <w:szCs w:val="24"/>
              </w:rPr>
              <w:t>C</w:t>
            </w:r>
          </w:p>
        </w:tc>
        <w:tc>
          <w:tcPr>
            <w:tcW w:w="2001" w:type="dxa"/>
          </w:tcPr>
          <w:p w14:paraId="3AEB0A18" w14:textId="5C0963F6" w:rsidR="006474F9" w:rsidRDefault="00EC321B" w:rsidP="00E129C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Stir Casting</w:t>
            </w:r>
          </w:p>
        </w:tc>
        <w:sdt>
          <w:sdtPr>
            <w:rPr>
              <w:rFonts w:ascii="Times New Roman" w:hAnsi="Times New Roman" w:cs="Times New Roman"/>
              <w:color w:val="000000"/>
              <w:sz w:val="24"/>
              <w:szCs w:val="24"/>
            </w:rPr>
            <w:tag w:val="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
            <w:id w:val="-1715885444"/>
            <w:placeholder>
              <w:docPart w:val="DefaultPlaceholder_-1854013440"/>
            </w:placeholder>
          </w:sdtPr>
          <w:sdtContent>
            <w:tc>
              <w:tcPr>
                <w:tcW w:w="2307" w:type="dxa"/>
              </w:tcPr>
              <w:p w14:paraId="65EF0160" w14:textId="10C822DA" w:rsidR="006474F9" w:rsidRPr="006474F9" w:rsidRDefault="007051A2" w:rsidP="00923BD4">
                <w:pPr>
                  <w:pStyle w:val="ListParagraph"/>
                  <w:ind w:left="0"/>
                  <w:jc w:val="center"/>
                  <w:rPr>
                    <w:rFonts w:ascii="Times New Roman" w:hAnsi="Times New Roman" w:cs="Times New Roman"/>
                    <w:color w:val="000000"/>
                    <w:sz w:val="24"/>
                    <w:szCs w:val="24"/>
                  </w:rPr>
                </w:pPr>
                <w:r w:rsidRPr="007051A2">
                  <w:rPr>
                    <w:rFonts w:ascii="Times New Roman" w:hAnsi="Times New Roman" w:cs="Times New Roman"/>
                    <w:color w:val="000000"/>
                    <w:sz w:val="24"/>
                    <w:szCs w:val="24"/>
                  </w:rPr>
                  <w:t>[41]</w:t>
                </w:r>
              </w:p>
            </w:tc>
          </w:sdtContent>
        </w:sdt>
      </w:tr>
    </w:tbl>
    <w:p w14:paraId="06374BE4" w14:textId="77777777" w:rsidR="00251D2C" w:rsidRDefault="00251D2C" w:rsidP="00E6724F">
      <w:pPr>
        <w:pStyle w:val="ListParagraph"/>
      </w:pPr>
    </w:p>
    <w:p w14:paraId="256DB200" w14:textId="5626D46D" w:rsidR="00CA52E0" w:rsidRPr="00331079" w:rsidRDefault="004259BA" w:rsidP="00331079">
      <w:pPr>
        <w:ind w:firstLine="720"/>
        <w:jc w:val="both"/>
        <w:rPr>
          <w:rFonts w:ascii="Times New Roman" w:hAnsi="Times New Roman" w:cs="Times New Roman"/>
          <w:sz w:val="24"/>
          <w:szCs w:val="24"/>
        </w:rPr>
      </w:pPr>
      <w:r w:rsidRPr="004259BA">
        <w:rPr>
          <w:rFonts w:ascii="Times New Roman" w:hAnsi="Times New Roman" w:cs="Times New Roman"/>
          <w:sz w:val="24"/>
          <w:szCs w:val="24"/>
        </w:rPr>
        <w:t>Aluminium</w:t>
      </w:r>
      <w:r w:rsidRPr="004259BA">
        <w:rPr>
          <w:rFonts w:ascii="Times New Roman" w:hAnsi="Times New Roman" w:cs="Times New Roman"/>
          <w:sz w:val="24"/>
          <w:szCs w:val="24"/>
        </w:rPr>
        <w:t xml:space="preserve"> alloys are extensively preferred as the matrix material in MMCs, both in research and industrial applications, mainly because of their exceptional strength-to-weight ratio</w:t>
      </w:r>
      <w:r>
        <w:rPr>
          <w:rFonts w:ascii="Times New Roman" w:hAnsi="Times New Roman" w:cs="Times New Roman"/>
          <w:sz w:val="24"/>
          <w:szCs w:val="24"/>
        </w:rPr>
        <w:t xml:space="preserve">. </w:t>
      </w:r>
      <w:r w:rsidR="00CA52E0" w:rsidRPr="00CA52E0">
        <w:rPr>
          <w:rFonts w:ascii="Times New Roman" w:hAnsi="Times New Roman" w:cs="Times New Roman"/>
          <w:sz w:val="24"/>
          <w:szCs w:val="24"/>
        </w:rPr>
        <w:t xml:space="preserve">Additionally, </w:t>
      </w:r>
      <w:r w:rsidR="003E1FDD" w:rsidRPr="00CA52E0">
        <w:rPr>
          <w:rFonts w:ascii="Times New Roman" w:hAnsi="Times New Roman" w:cs="Times New Roman"/>
          <w:sz w:val="24"/>
          <w:szCs w:val="24"/>
        </w:rPr>
        <w:t>aluminium</w:t>
      </w:r>
      <w:r w:rsidR="00CA52E0" w:rsidRPr="00CA52E0">
        <w:rPr>
          <w:rFonts w:ascii="Times New Roman" w:hAnsi="Times New Roman" w:cs="Times New Roman"/>
          <w:sz w:val="24"/>
          <w:szCs w:val="24"/>
        </w:rPr>
        <w:t xml:space="preserve"> alloys are cost-effective </w:t>
      </w:r>
      <w:r w:rsidR="005649E4" w:rsidRPr="00CA52E0">
        <w:rPr>
          <w:rFonts w:ascii="Times New Roman" w:hAnsi="Times New Roman" w:cs="Times New Roman"/>
          <w:sz w:val="24"/>
          <w:szCs w:val="24"/>
        </w:rPr>
        <w:t>equated</w:t>
      </w:r>
      <w:r w:rsidR="00CA52E0" w:rsidRPr="00CA52E0">
        <w:rPr>
          <w:rFonts w:ascii="Times New Roman" w:hAnsi="Times New Roman" w:cs="Times New Roman"/>
          <w:sz w:val="24"/>
          <w:szCs w:val="24"/>
        </w:rPr>
        <w:t xml:space="preserve"> to other lightweight materials like titanium</w:t>
      </w:r>
      <w:r w:rsidR="00C150E0">
        <w:rPr>
          <w:rFonts w:ascii="Times New Roman" w:hAnsi="Times New Roman" w:cs="Times New Roman"/>
          <w:sz w:val="24"/>
          <w:szCs w:val="24"/>
        </w:rPr>
        <w:t xml:space="preserve"> and </w:t>
      </w:r>
      <w:r w:rsidR="00C150E0" w:rsidRPr="00CA52E0">
        <w:rPr>
          <w:rFonts w:ascii="Times New Roman" w:hAnsi="Times New Roman" w:cs="Times New Roman"/>
          <w:sz w:val="24"/>
          <w:szCs w:val="24"/>
        </w:rPr>
        <w:t>magnesium</w:t>
      </w:r>
      <w:r w:rsidR="00CA52E0" w:rsidRPr="00CA52E0">
        <w:rPr>
          <w:rFonts w:ascii="Times New Roman" w:hAnsi="Times New Roman" w:cs="Times New Roman"/>
          <w:sz w:val="24"/>
          <w:szCs w:val="24"/>
        </w:rPr>
        <w:t xml:space="preserve">. These alloys exhibit </w:t>
      </w:r>
      <w:r w:rsidR="00785AAC" w:rsidRPr="00CA52E0">
        <w:rPr>
          <w:rFonts w:ascii="Times New Roman" w:hAnsi="Times New Roman" w:cs="Times New Roman"/>
          <w:sz w:val="24"/>
          <w:szCs w:val="24"/>
        </w:rPr>
        <w:t>outstanding</w:t>
      </w:r>
      <w:r w:rsidR="00CA52E0" w:rsidRPr="00CA52E0">
        <w:rPr>
          <w:rFonts w:ascii="Times New Roman" w:hAnsi="Times New Roman" w:cs="Times New Roman"/>
          <w:sz w:val="24"/>
          <w:szCs w:val="24"/>
        </w:rPr>
        <w:t xml:space="preserve"> mechanical properties, such as </w:t>
      </w:r>
      <w:r w:rsidR="00785AAC">
        <w:rPr>
          <w:rFonts w:ascii="Times New Roman" w:hAnsi="Times New Roman" w:cs="Times New Roman"/>
          <w:sz w:val="24"/>
          <w:szCs w:val="24"/>
        </w:rPr>
        <w:t xml:space="preserve">Hardness, </w:t>
      </w:r>
      <w:r w:rsidR="00CA52E0" w:rsidRPr="00CA52E0">
        <w:rPr>
          <w:rFonts w:ascii="Times New Roman" w:hAnsi="Times New Roman" w:cs="Times New Roman"/>
          <w:sz w:val="24"/>
          <w:szCs w:val="24"/>
        </w:rPr>
        <w:t>strength</w:t>
      </w:r>
      <w:r w:rsidR="00793B29">
        <w:rPr>
          <w:rFonts w:ascii="Times New Roman" w:hAnsi="Times New Roman" w:cs="Times New Roman"/>
          <w:sz w:val="24"/>
          <w:szCs w:val="24"/>
        </w:rPr>
        <w:t>, castability</w:t>
      </w:r>
      <w:r w:rsidR="00CA52E0" w:rsidRPr="00CA52E0">
        <w:rPr>
          <w:rFonts w:ascii="Times New Roman" w:hAnsi="Times New Roman" w:cs="Times New Roman"/>
          <w:sz w:val="24"/>
          <w:szCs w:val="24"/>
        </w:rPr>
        <w:t xml:space="preserve"> and ductility, and boast high corrosion resistance, making them versatile and adaptable to various requirements.</w:t>
      </w:r>
    </w:p>
    <w:p w14:paraId="4F10D3EA" w14:textId="3069455B" w:rsidR="00CA52E0" w:rsidRDefault="00CA52E0" w:rsidP="00CA52E0">
      <w:pPr>
        <w:ind w:firstLine="720"/>
        <w:jc w:val="both"/>
        <w:rPr>
          <w:rFonts w:ascii="Times New Roman" w:hAnsi="Times New Roman" w:cs="Times New Roman"/>
          <w:color w:val="000000"/>
          <w:sz w:val="24"/>
          <w:szCs w:val="24"/>
        </w:rPr>
      </w:pPr>
      <w:r w:rsidRPr="00CA52E0">
        <w:rPr>
          <w:rFonts w:ascii="Times New Roman" w:hAnsi="Times New Roman" w:cs="Times New Roman"/>
          <w:sz w:val="24"/>
          <w:szCs w:val="24"/>
        </w:rPr>
        <w:t xml:space="preserve">Among the various </w:t>
      </w:r>
      <w:r w:rsidR="003E1FDD" w:rsidRPr="00CA52E0">
        <w:rPr>
          <w:rFonts w:ascii="Times New Roman" w:hAnsi="Times New Roman" w:cs="Times New Roman"/>
          <w:sz w:val="24"/>
          <w:szCs w:val="24"/>
        </w:rPr>
        <w:t>aluminium</w:t>
      </w:r>
      <w:r w:rsidRPr="00CA52E0">
        <w:rPr>
          <w:rFonts w:ascii="Times New Roman" w:hAnsi="Times New Roman" w:cs="Times New Roman"/>
          <w:sz w:val="24"/>
          <w:szCs w:val="24"/>
        </w:rPr>
        <w:t xml:space="preserve"> alloys, age-hardening grades (2xxx, 6xxx, 7xxx </w:t>
      </w:r>
      <w:r w:rsidR="002637C0">
        <w:rPr>
          <w:rFonts w:ascii="Times New Roman" w:hAnsi="Times New Roman" w:cs="Times New Roman"/>
          <w:sz w:val="24"/>
          <w:szCs w:val="24"/>
        </w:rPr>
        <w:t xml:space="preserve">and 8xxx </w:t>
      </w:r>
      <w:r w:rsidRPr="00CA52E0">
        <w:rPr>
          <w:rFonts w:ascii="Times New Roman" w:hAnsi="Times New Roman" w:cs="Times New Roman"/>
          <w:sz w:val="24"/>
          <w:szCs w:val="24"/>
        </w:rPr>
        <w:t xml:space="preserve">series) are commonly used as </w:t>
      </w:r>
      <w:r w:rsidR="00B75FD2">
        <w:rPr>
          <w:rFonts w:ascii="Times New Roman" w:hAnsi="Times New Roman" w:cs="Times New Roman"/>
          <w:sz w:val="24"/>
          <w:szCs w:val="24"/>
        </w:rPr>
        <w:t>parent</w:t>
      </w:r>
      <w:r w:rsidRPr="00CA52E0">
        <w:rPr>
          <w:rFonts w:ascii="Times New Roman" w:hAnsi="Times New Roman" w:cs="Times New Roman"/>
          <w:sz w:val="24"/>
          <w:szCs w:val="24"/>
        </w:rPr>
        <w:t xml:space="preserve"> materials. Age-hardening alloys offer the advantage of further enhancing mechanical properties through different aging treatments, allowing for </w:t>
      </w:r>
      <w:r w:rsidR="00B53A77" w:rsidRPr="00CA52E0">
        <w:rPr>
          <w:rFonts w:ascii="Times New Roman" w:hAnsi="Times New Roman" w:cs="Times New Roman"/>
          <w:sz w:val="24"/>
          <w:szCs w:val="24"/>
        </w:rPr>
        <w:t>modifying</w:t>
      </w:r>
      <w:r w:rsidRPr="00CA52E0">
        <w:rPr>
          <w:rFonts w:ascii="Times New Roman" w:hAnsi="Times New Roman" w:cs="Times New Roman"/>
          <w:sz w:val="24"/>
          <w:szCs w:val="24"/>
        </w:rPr>
        <w:t xml:space="preserve"> their characteristics to meet </w:t>
      </w:r>
      <w:r w:rsidR="006173C0" w:rsidRPr="00CA52E0">
        <w:rPr>
          <w:rFonts w:ascii="Times New Roman" w:hAnsi="Times New Roman" w:cs="Times New Roman"/>
          <w:sz w:val="24"/>
          <w:szCs w:val="24"/>
        </w:rPr>
        <w:t>definite</w:t>
      </w:r>
      <w:r w:rsidRPr="00CA52E0">
        <w:rPr>
          <w:rFonts w:ascii="Times New Roman" w:hAnsi="Times New Roman" w:cs="Times New Roman"/>
          <w:sz w:val="24"/>
          <w:szCs w:val="24"/>
        </w:rPr>
        <w:t xml:space="preserve"> </w:t>
      </w:r>
      <w:r w:rsidR="006173C0" w:rsidRPr="00CA52E0">
        <w:rPr>
          <w:rFonts w:ascii="Times New Roman" w:hAnsi="Times New Roman" w:cs="Times New Roman"/>
          <w:sz w:val="24"/>
          <w:szCs w:val="24"/>
        </w:rPr>
        <w:t>requirements</w:t>
      </w:r>
      <w:r w:rsidRPr="00CA52E0">
        <w:rPr>
          <w:rFonts w:ascii="Times New Roman" w:hAnsi="Times New Roman" w:cs="Times New Roman"/>
          <w:sz w:val="24"/>
          <w:szCs w:val="24"/>
        </w:rPr>
        <w:t xml:space="preserve">. This makes them a </w:t>
      </w:r>
      <w:r w:rsidR="00344EDA" w:rsidRPr="00CA52E0">
        <w:rPr>
          <w:rFonts w:ascii="Times New Roman" w:hAnsi="Times New Roman" w:cs="Times New Roman"/>
          <w:sz w:val="24"/>
          <w:szCs w:val="24"/>
        </w:rPr>
        <w:t>predominant</w:t>
      </w:r>
      <w:r w:rsidRPr="00CA52E0">
        <w:rPr>
          <w:rFonts w:ascii="Times New Roman" w:hAnsi="Times New Roman" w:cs="Times New Roman"/>
          <w:sz w:val="24"/>
          <w:szCs w:val="24"/>
        </w:rPr>
        <w:t xml:space="preserve"> choice for </w:t>
      </w:r>
      <w:r w:rsidR="00344EDA" w:rsidRPr="00CA52E0">
        <w:rPr>
          <w:rFonts w:ascii="Times New Roman" w:hAnsi="Times New Roman" w:cs="Times New Roman"/>
          <w:sz w:val="24"/>
          <w:szCs w:val="24"/>
        </w:rPr>
        <w:t>emerging</w:t>
      </w:r>
      <w:r w:rsidRPr="00CA52E0">
        <w:rPr>
          <w:rFonts w:ascii="Times New Roman" w:hAnsi="Times New Roman" w:cs="Times New Roman"/>
          <w:sz w:val="24"/>
          <w:szCs w:val="24"/>
        </w:rPr>
        <w:t xml:space="preserve"> high-performance </w:t>
      </w:r>
      <w:r w:rsidR="00344EDA">
        <w:rPr>
          <w:rFonts w:ascii="Times New Roman" w:hAnsi="Times New Roman" w:cs="Times New Roman"/>
          <w:sz w:val="24"/>
          <w:szCs w:val="24"/>
        </w:rPr>
        <w:t>MMCs</w:t>
      </w:r>
      <w:r w:rsidRPr="00CA52E0">
        <w:rPr>
          <w:rFonts w:ascii="Times New Roman" w:hAnsi="Times New Roman" w:cs="Times New Roman"/>
          <w:sz w:val="24"/>
          <w:szCs w:val="24"/>
        </w:rPr>
        <w:t xml:space="preserve"> with </w:t>
      </w:r>
      <w:r w:rsidR="00E947C8" w:rsidRPr="00CA52E0">
        <w:rPr>
          <w:rFonts w:ascii="Times New Roman" w:hAnsi="Times New Roman" w:cs="Times New Roman"/>
          <w:sz w:val="24"/>
          <w:szCs w:val="24"/>
        </w:rPr>
        <w:t>greater</w:t>
      </w:r>
      <w:r w:rsidRPr="00CA52E0">
        <w:rPr>
          <w:rFonts w:ascii="Times New Roman" w:hAnsi="Times New Roman" w:cs="Times New Roman"/>
          <w:sz w:val="24"/>
          <w:szCs w:val="24"/>
        </w:rPr>
        <w:t xml:space="preserve"> mechanical </w:t>
      </w:r>
      <w:r w:rsidR="00E947C8" w:rsidRPr="00CA52E0">
        <w:rPr>
          <w:rFonts w:ascii="Times New Roman" w:hAnsi="Times New Roman" w:cs="Times New Roman"/>
          <w:sz w:val="24"/>
          <w:szCs w:val="24"/>
        </w:rPr>
        <w:t>competences</w:t>
      </w:r>
      <w:sdt>
        <w:sdtPr>
          <w:rPr>
            <w:rFonts w:ascii="Times New Roman" w:hAnsi="Times New Roman" w:cs="Times New Roman"/>
            <w:color w:val="000000"/>
            <w:sz w:val="24"/>
            <w:szCs w:val="24"/>
          </w:rPr>
          <w:tag w:val="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
          <w:id w:val="902255131"/>
          <w:placeholder>
            <w:docPart w:val="DefaultPlaceholder_-1854013440"/>
          </w:placeholder>
        </w:sdtPr>
        <w:sdtContent>
          <w:r w:rsidR="007051A2" w:rsidRPr="007051A2">
            <w:rPr>
              <w:rFonts w:ascii="Times New Roman" w:hAnsi="Times New Roman" w:cs="Times New Roman"/>
              <w:color w:val="000000"/>
              <w:sz w:val="24"/>
              <w:szCs w:val="24"/>
            </w:rPr>
            <w:t>[13]</w:t>
          </w:r>
        </w:sdtContent>
      </w:sdt>
      <w:r w:rsidR="00BF4F6A">
        <w:rPr>
          <w:rFonts w:ascii="Times New Roman" w:hAnsi="Times New Roman" w:cs="Times New Roman"/>
          <w:color w:val="000000"/>
          <w:sz w:val="24"/>
          <w:szCs w:val="24"/>
        </w:rPr>
        <w:t>.</w:t>
      </w:r>
    </w:p>
    <w:p w14:paraId="4DBF9639" w14:textId="77777777" w:rsidR="00111193" w:rsidRDefault="00111193" w:rsidP="00111193">
      <w:pPr>
        <w:jc w:val="both"/>
        <w:rPr>
          <w:rFonts w:ascii="Times New Roman" w:hAnsi="Times New Roman" w:cs="Times New Roman"/>
          <w:color w:val="000000"/>
          <w:sz w:val="24"/>
          <w:szCs w:val="24"/>
        </w:rPr>
      </w:pPr>
    </w:p>
    <w:p w14:paraId="3BDA68F9" w14:textId="428A055E" w:rsidR="00111193" w:rsidRDefault="00111193" w:rsidP="00111193">
      <w:pPr>
        <w:pStyle w:val="Heading1"/>
        <w:numPr>
          <w:ilvl w:val="0"/>
          <w:numId w:val="1"/>
        </w:numPr>
      </w:pPr>
      <w:r>
        <w:t>Application of Composites</w:t>
      </w:r>
      <w:r w:rsidR="00B919FD">
        <w:t>:</w:t>
      </w:r>
    </w:p>
    <w:p w14:paraId="5A9DE13D" w14:textId="25BEBAF6" w:rsidR="00856554" w:rsidRPr="00856554" w:rsidRDefault="00856554" w:rsidP="00856554">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t>Automobile Components</w:t>
      </w:r>
      <w:r w:rsidR="00F64CCE">
        <w:rPr>
          <w:rFonts w:ascii="Times New Roman" w:hAnsi="Times New Roman" w:cs="Times New Roman"/>
          <w:b/>
          <w:bCs/>
          <w:sz w:val="24"/>
          <w:szCs w:val="24"/>
        </w:rPr>
        <w:t>:</w:t>
      </w:r>
    </w:p>
    <w:p w14:paraId="7C61AA65" w14:textId="581A5359" w:rsidR="00111193" w:rsidRDefault="00465481" w:rsidP="00465481">
      <w:pPr>
        <w:ind w:firstLine="720"/>
        <w:jc w:val="both"/>
        <w:rPr>
          <w:rFonts w:ascii="Times New Roman" w:hAnsi="Times New Roman" w:cs="Times New Roman"/>
          <w:color w:val="000000"/>
          <w:sz w:val="24"/>
          <w:szCs w:val="24"/>
        </w:rPr>
      </w:pPr>
      <w:r w:rsidRPr="00465481">
        <w:rPr>
          <w:rFonts w:ascii="Times New Roman" w:hAnsi="Times New Roman" w:cs="Times New Roman"/>
          <w:color w:val="000000"/>
          <w:sz w:val="24"/>
          <w:szCs w:val="24"/>
        </w:rPr>
        <w:t xml:space="preserve">Light alloy composite materials hold significant potential for various applications in the automotive engineering industry. They are commonly utilized in components such </w:t>
      </w:r>
      <w:r w:rsidR="001A73AD" w:rsidRPr="00465481">
        <w:rPr>
          <w:rFonts w:ascii="Times New Roman" w:hAnsi="Times New Roman" w:cs="Times New Roman"/>
          <w:color w:val="000000"/>
          <w:sz w:val="24"/>
          <w:szCs w:val="24"/>
        </w:rPr>
        <w:t>as pistons</w:t>
      </w:r>
      <w:r w:rsidR="001F1210">
        <w:rPr>
          <w:rFonts w:ascii="Times New Roman" w:hAnsi="Times New Roman" w:cs="Times New Roman"/>
          <w:color w:val="000000"/>
          <w:sz w:val="24"/>
          <w:szCs w:val="24"/>
        </w:rPr>
        <w:t xml:space="preserve"> </w:t>
      </w:r>
      <w:r w:rsidRPr="00465481">
        <w:rPr>
          <w:rFonts w:ascii="Times New Roman" w:hAnsi="Times New Roman" w:cs="Times New Roman"/>
          <w:color w:val="000000"/>
          <w:sz w:val="24"/>
          <w:szCs w:val="24"/>
        </w:rPr>
        <w:t>road</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pistons, piston pin</w:t>
      </w:r>
      <w:r w:rsidR="001F1210">
        <w:rPr>
          <w:rFonts w:ascii="Times New Roman" w:hAnsi="Times New Roman" w:cs="Times New Roman"/>
          <w:color w:val="000000"/>
          <w:sz w:val="24"/>
          <w:szCs w:val="24"/>
        </w:rPr>
        <w:t>,</w:t>
      </w:r>
      <w:r w:rsidRPr="00465481">
        <w:rPr>
          <w:rFonts w:ascii="Times New Roman" w:hAnsi="Times New Roman" w:cs="Times New Roman"/>
          <w:color w:val="000000"/>
          <w:sz w:val="24"/>
          <w:szCs w:val="24"/>
        </w:rPr>
        <w:t xml:space="preserve"> covers,</w:t>
      </w:r>
      <w:r w:rsidR="00805FD0">
        <w:rPr>
          <w:rFonts w:ascii="Times New Roman" w:hAnsi="Times New Roman" w:cs="Times New Roman"/>
          <w:color w:val="000000"/>
          <w:sz w:val="24"/>
          <w:szCs w:val="24"/>
        </w:rPr>
        <w:t xml:space="preserve"> car disc brake,</w:t>
      </w:r>
      <w:r w:rsidRPr="00465481">
        <w:rPr>
          <w:rFonts w:ascii="Times New Roman" w:hAnsi="Times New Roman" w:cs="Times New Roman"/>
          <w:color w:val="000000"/>
          <w:sz w:val="24"/>
          <w:szCs w:val="24"/>
        </w:rPr>
        <w:t xml:space="preserve"> cylinder heads, crankshafts, main bearings, engine blocks, cylinder blocks. These composite materials, which combine lightweight alloys with reinforcing elements, offer advantages such as reduced weight, improved strength-to-weight ratio, and enhanced performance, making them ideal for enhancing the efficiency and performance of automotive components.</w:t>
      </w:r>
    </w:p>
    <w:p w14:paraId="3EC6EBD8" w14:textId="2AA43536" w:rsidR="00D85E12" w:rsidRDefault="00D85E12" w:rsidP="00465481">
      <w:pPr>
        <w:ind w:firstLine="720"/>
        <w:jc w:val="both"/>
        <w:rPr>
          <w:rFonts w:ascii="Times New Roman" w:hAnsi="Times New Roman" w:cs="Times New Roman"/>
          <w:color w:val="000000"/>
          <w:sz w:val="24"/>
          <w:szCs w:val="24"/>
        </w:rPr>
      </w:pPr>
      <w:r w:rsidRPr="00D85E12">
        <w:rPr>
          <w:rFonts w:ascii="Times New Roman" w:hAnsi="Times New Roman" w:cs="Times New Roman"/>
          <w:color w:val="000000"/>
          <w:sz w:val="24"/>
          <w:szCs w:val="24"/>
        </w:rPr>
        <w:t xml:space="preserve">An excellent example of the </w:t>
      </w:r>
      <w:r w:rsidR="004E4ED8" w:rsidRPr="00D85E12">
        <w:rPr>
          <w:rFonts w:ascii="Times New Roman" w:hAnsi="Times New Roman" w:cs="Times New Roman"/>
          <w:color w:val="000000"/>
          <w:sz w:val="24"/>
          <w:szCs w:val="24"/>
        </w:rPr>
        <w:t>fruitful</w:t>
      </w:r>
      <w:r w:rsidRPr="00D85E12">
        <w:rPr>
          <w:rFonts w:ascii="Times New Roman" w:hAnsi="Times New Roman" w:cs="Times New Roman"/>
          <w:color w:val="000000"/>
          <w:sz w:val="24"/>
          <w:szCs w:val="24"/>
        </w:rPr>
        <w:t xml:space="preserve"> application of aluminium composite materials in this context is the </w:t>
      </w:r>
      <w:r w:rsidR="00811968" w:rsidRPr="00D85E12">
        <w:rPr>
          <w:rFonts w:ascii="Times New Roman" w:hAnsi="Times New Roman" w:cs="Times New Roman"/>
          <w:color w:val="000000"/>
          <w:sz w:val="24"/>
          <w:szCs w:val="24"/>
        </w:rPr>
        <w:t>somewhat</w:t>
      </w:r>
      <w:r w:rsidRPr="00D85E12">
        <w:rPr>
          <w:rFonts w:ascii="Times New Roman" w:hAnsi="Times New Roman" w:cs="Times New Roman"/>
          <w:color w:val="000000"/>
          <w:sz w:val="24"/>
          <w:szCs w:val="24"/>
        </w:rPr>
        <w:t xml:space="preserve"> short fibre-reinforced aluminium </w:t>
      </w:r>
      <w:r w:rsidR="00811968">
        <w:rPr>
          <w:rFonts w:ascii="Times New Roman" w:hAnsi="Times New Roman" w:cs="Times New Roman"/>
          <w:color w:val="000000"/>
          <w:sz w:val="24"/>
          <w:szCs w:val="24"/>
        </w:rPr>
        <w:t>composite</w:t>
      </w:r>
      <w:r w:rsidRPr="00D85E12">
        <w:rPr>
          <w:rFonts w:ascii="Times New Roman" w:hAnsi="Times New Roman" w:cs="Times New Roman"/>
          <w:color w:val="000000"/>
          <w:sz w:val="24"/>
          <w:szCs w:val="24"/>
        </w:rPr>
        <w:t xml:space="preserve"> piston</w:t>
      </w:r>
      <w:r w:rsidR="00062644">
        <w:rPr>
          <w:rFonts w:ascii="Times New Roman" w:hAnsi="Times New Roman" w:cs="Times New Roman"/>
          <w:color w:val="000000"/>
          <w:sz w:val="24"/>
          <w:szCs w:val="24"/>
        </w:rPr>
        <w:t xml:space="preserve"> </w:t>
      </w:r>
      <w:r w:rsidR="00062644">
        <w:rPr>
          <w:rFonts w:ascii="Times New Roman" w:hAnsi="Times New Roman" w:cs="Times New Roman"/>
          <w:color w:val="000000"/>
          <w:sz w:val="24"/>
          <w:szCs w:val="24"/>
        </w:rPr>
        <w:fldChar w:fldCharType="begin"/>
      </w:r>
      <w:r w:rsidR="00062644">
        <w:rPr>
          <w:rFonts w:ascii="Times New Roman" w:hAnsi="Times New Roman" w:cs="Times New Roman"/>
          <w:color w:val="000000"/>
          <w:sz w:val="24"/>
          <w:szCs w:val="24"/>
        </w:rPr>
        <w:instrText xml:space="preserve"> REF _Ref141473211 \h  \* MERGEFORMAT </w:instrText>
      </w:r>
      <w:r w:rsidR="00062644">
        <w:rPr>
          <w:rFonts w:ascii="Times New Roman" w:hAnsi="Times New Roman" w:cs="Times New Roman"/>
          <w:color w:val="000000"/>
          <w:sz w:val="24"/>
          <w:szCs w:val="24"/>
        </w:rPr>
      </w:r>
      <w:r w:rsidR="00062644">
        <w:rPr>
          <w:rFonts w:ascii="Times New Roman" w:hAnsi="Times New Roman" w:cs="Times New Roman"/>
          <w:color w:val="000000"/>
          <w:sz w:val="24"/>
          <w:szCs w:val="24"/>
        </w:rPr>
        <w:fldChar w:fldCharType="separate"/>
      </w:r>
      <w:r w:rsidR="008C42DF" w:rsidRPr="008C42DF">
        <w:rPr>
          <w:rFonts w:ascii="Times New Roman" w:hAnsi="Times New Roman" w:cs="Times New Roman"/>
          <w:color w:val="000000"/>
          <w:sz w:val="24"/>
          <w:szCs w:val="24"/>
        </w:rPr>
        <w:t>Figure 4</w:t>
      </w:r>
      <w:r w:rsidR="00062644">
        <w:rPr>
          <w:rFonts w:ascii="Times New Roman" w:hAnsi="Times New Roman" w:cs="Times New Roman"/>
          <w:color w:val="000000"/>
          <w:sz w:val="24"/>
          <w:szCs w:val="24"/>
        </w:rPr>
        <w:fldChar w:fldCharType="end"/>
      </w:r>
      <w:r w:rsidRPr="00D85E12">
        <w:rPr>
          <w:rFonts w:ascii="Times New Roman" w:hAnsi="Times New Roman" w:cs="Times New Roman"/>
          <w:color w:val="000000"/>
          <w:sz w:val="24"/>
          <w:szCs w:val="24"/>
        </w:rPr>
        <w:t xml:space="preserve">. These </w:t>
      </w:r>
      <w:r w:rsidRPr="00D85E12">
        <w:rPr>
          <w:rFonts w:ascii="Times New Roman" w:hAnsi="Times New Roman" w:cs="Times New Roman"/>
          <w:color w:val="000000"/>
          <w:sz w:val="24"/>
          <w:szCs w:val="24"/>
        </w:rPr>
        <w:lastRenderedPageBreak/>
        <w:t xml:space="preserve">pistons are engineered with a combination of aluminium and short reinforcing fibres, resulting in enhanced mechanical properties and performance compared to traditional pistons made solely from aluminium alloys. The incorporation of </w:t>
      </w:r>
      <w:r w:rsidR="00B02FEA" w:rsidRPr="00D85E12">
        <w:rPr>
          <w:rFonts w:ascii="Times New Roman" w:hAnsi="Times New Roman" w:cs="Times New Roman"/>
          <w:color w:val="000000"/>
          <w:sz w:val="24"/>
          <w:szCs w:val="24"/>
        </w:rPr>
        <w:t>strengthening</w:t>
      </w:r>
      <w:r w:rsidRPr="00D85E12">
        <w:rPr>
          <w:rFonts w:ascii="Times New Roman" w:hAnsi="Times New Roman" w:cs="Times New Roman"/>
          <w:color w:val="000000"/>
          <w:sz w:val="24"/>
          <w:szCs w:val="24"/>
        </w:rPr>
        <w:t xml:space="preserve"> fibres in the aluminium matrix </w:t>
      </w:r>
      <w:r w:rsidR="00B02FEA" w:rsidRPr="00D85E12">
        <w:rPr>
          <w:rFonts w:ascii="Times New Roman" w:hAnsi="Times New Roman" w:cs="Times New Roman"/>
          <w:color w:val="000000"/>
          <w:sz w:val="24"/>
          <w:szCs w:val="24"/>
        </w:rPr>
        <w:t>recovers</w:t>
      </w:r>
      <w:r w:rsidRPr="00D85E12">
        <w:rPr>
          <w:rFonts w:ascii="Times New Roman" w:hAnsi="Times New Roman" w:cs="Times New Roman"/>
          <w:color w:val="000000"/>
          <w:sz w:val="24"/>
          <w:szCs w:val="24"/>
        </w:rPr>
        <w:t xml:space="preserve"> </w:t>
      </w:r>
      <w:r w:rsidR="00B02FEA">
        <w:rPr>
          <w:rFonts w:ascii="Times New Roman" w:hAnsi="Times New Roman" w:cs="Times New Roman"/>
          <w:color w:val="000000"/>
          <w:sz w:val="24"/>
          <w:szCs w:val="24"/>
        </w:rPr>
        <w:t xml:space="preserve">the </w:t>
      </w:r>
      <w:r w:rsidRPr="00D85E12">
        <w:rPr>
          <w:rFonts w:ascii="Times New Roman" w:hAnsi="Times New Roman" w:cs="Times New Roman"/>
          <w:color w:val="000000"/>
          <w:sz w:val="24"/>
          <w:szCs w:val="24"/>
        </w:rPr>
        <w:t>strength, durability, and resistance to wear and deformation, making them highly suitable for high-stress applications in internal combustion engines. This demonstrates the effectiveness of composite materials in optimizing automotive components and advancing the performance and efficiency of modern engines.</w:t>
      </w:r>
      <w:sdt>
        <w:sdtPr>
          <w:rPr>
            <w:rFonts w:ascii="Times New Roman" w:hAnsi="Times New Roman" w:cs="Times New Roman"/>
            <w:color w:val="000000"/>
            <w:sz w:val="24"/>
            <w:szCs w:val="24"/>
          </w:rPr>
          <w:tag w:val="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
          <w:id w:val="2080550565"/>
          <w:placeholder>
            <w:docPart w:val="DefaultPlaceholder_-1854013440"/>
          </w:placeholder>
        </w:sdtPr>
        <w:sdtContent>
          <w:r w:rsidR="007051A2" w:rsidRPr="007051A2">
            <w:rPr>
              <w:rFonts w:ascii="Times New Roman" w:hAnsi="Times New Roman" w:cs="Times New Roman"/>
              <w:color w:val="000000"/>
              <w:sz w:val="24"/>
              <w:szCs w:val="24"/>
            </w:rPr>
            <w:t>[42]</w:t>
          </w:r>
        </w:sdtContent>
      </w:sdt>
    </w:p>
    <w:p w14:paraId="72ED09F2" w14:textId="6F42BF36" w:rsidR="00597787" w:rsidRDefault="006E2C12" w:rsidP="00385627">
      <w:pPr>
        <w:jc w:val="both"/>
        <w:rPr>
          <w:rFonts w:ascii="Times New Roman" w:hAnsi="Times New Roman" w:cs="Times New Roman"/>
          <w:color w:val="000000"/>
          <w:sz w:val="24"/>
          <w:szCs w:val="24"/>
        </w:rPr>
      </w:pPr>
      <w:r w:rsidRPr="007F696F">
        <w:rPr>
          <w:rFonts w:ascii="Times New Roman" w:hAnsi="Times New Roman" w:cs="Times New Roman"/>
          <w:noProof/>
          <w:sz w:val="24"/>
          <w:szCs w:val="24"/>
        </w:rPr>
        <w:drawing>
          <wp:anchor distT="0" distB="0" distL="114300" distR="114300" simplePos="0" relativeHeight="251662336" behindDoc="1" locked="0" layoutInCell="1" allowOverlap="1" wp14:anchorId="3D3C6D06" wp14:editId="37221468">
            <wp:simplePos x="0" y="0"/>
            <wp:positionH relativeFrom="column">
              <wp:posOffset>2636520</wp:posOffset>
            </wp:positionH>
            <wp:positionV relativeFrom="paragraph">
              <wp:posOffset>397510</wp:posOffset>
            </wp:positionV>
            <wp:extent cx="3600000" cy="2764977"/>
            <wp:effectExtent l="19050" t="19050" r="19685" b="16510"/>
            <wp:wrapTight wrapText="bothSides">
              <wp:wrapPolygon edited="0">
                <wp:start x="-114" y="-149"/>
                <wp:lineTo x="-114" y="21580"/>
                <wp:lineTo x="21604" y="21580"/>
                <wp:lineTo x="21604" y="-149"/>
                <wp:lineTo x="-114" y="-149"/>
              </wp:wrapPolygon>
            </wp:wrapTight>
            <wp:docPr id="13003255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6497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F696F" w:rsidRPr="007F696F">
        <w:rPr>
          <w:rFonts w:ascii="Times New Roman" w:hAnsi="Times New Roman" w:cs="Times New Roman"/>
          <w:noProof/>
          <w:color w:val="000000"/>
          <w:sz w:val="24"/>
          <w:szCs w:val="24"/>
        </w:rPr>
        <w:drawing>
          <wp:anchor distT="0" distB="0" distL="114300" distR="114300" simplePos="0" relativeHeight="251661312" behindDoc="1" locked="0" layoutInCell="1" allowOverlap="1" wp14:anchorId="36B66024" wp14:editId="0D42DA13">
            <wp:simplePos x="0" y="0"/>
            <wp:positionH relativeFrom="column">
              <wp:posOffset>-106680</wp:posOffset>
            </wp:positionH>
            <wp:positionV relativeFrom="paragraph">
              <wp:posOffset>396909</wp:posOffset>
            </wp:positionV>
            <wp:extent cx="2520000" cy="2735258"/>
            <wp:effectExtent l="19050" t="19050" r="13970" b="27305"/>
            <wp:wrapTight wrapText="bothSides">
              <wp:wrapPolygon edited="0">
                <wp:start x="-163" y="-150"/>
                <wp:lineTo x="-163" y="21665"/>
                <wp:lineTo x="21556" y="21665"/>
                <wp:lineTo x="21556" y="-150"/>
                <wp:lineTo x="-163" y="-150"/>
              </wp:wrapPolygon>
            </wp:wrapTight>
            <wp:docPr id="2063135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73525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C6E9FB3" w14:textId="3C769B30" w:rsidR="00FE4836" w:rsidRPr="00C557F9" w:rsidRDefault="00FE4836" w:rsidP="00014E23">
      <w:pPr>
        <w:pStyle w:val="Caption"/>
        <w:numPr>
          <w:ilvl w:val="0"/>
          <w:numId w:val="9"/>
        </w:numPr>
        <w:rPr>
          <w:rFonts w:ascii="Times New Roman" w:hAnsi="Times New Roman" w:cs="Times New Roman"/>
          <w:sz w:val="24"/>
          <w:szCs w:val="24"/>
        </w:rPr>
      </w:pPr>
      <w:r>
        <w:tab/>
      </w:r>
      <w:r>
        <w:tab/>
      </w:r>
      <w:r>
        <w:tab/>
      </w:r>
      <w:r>
        <w:tab/>
      </w:r>
      <w:r>
        <w:tab/>
      </w:r>
      <w:r w:rsidRPr="00FE4836">
        <w:rPr>
          <w:rFonts w:ascii="Times New Roman" w:hAnsi="Times New Roman" w:cs="Times New Roman"/>
          <w:sz w:val="24"/>
          <w:szCs w:val="24"/>
        </w:rPr>
        <w:t>(b)</w:t>
      </w:r>
    </w:p>
    <w:p w14:paraId="654BD096" w14:textId="35CE6F26" w:rsidR="007E31EF" w:rsidRPr="006F7C6B" w:rsidRDefault="00014E23" w:rsidP="00C557F9">
      <w:pPr>
        <w:pStyle w:val="Caption"/>
        <w:jc w:val="center"/>
        <w:rPr>
          <w:rFonts w:ascii="Times New Roman" w:hAnsi="Times New Roman" w:cs="Times New Roman"/>
          <w:color w:val="000000"/>
          <w:sz w:val="16"/>
          <w:szCs w:val="16"/>
        </w:rPr>
      </w:pPr>
      <w:bookmarkStart w:id="6" w:name="_Ref141473211"/>
      <w:r w:rsidRPr="006F7C6B">
        <w:rPr>
          <w:rFonts w:ascii="Times New Roman" w:hAnsi="Times New Roman" w:cs="Times New Roman"/>
          <w:sz w:val="16"/>
          <w:szCs w:val="16"/>
        </w:rPr>
        <w:t xml:space="preserve">Figure </w:t>
      </w:r>
      <w:r w:rsidRPr="006F7C6B">
        <w:rPr>
          <w:rFonts w:ascii="Times New Roman" w:hAnsi="Times New Roman" w:cs="Times New Roman"/>
          <w:sz w:val="16"/>
          <w:szCs w:val="16"/>
        </w:rPr>
        <w:fldChar w:fldCharType="begin"/>
      </w:r>
      <w:r w:rsidRPr="006F7C6B">
        <w:rPr>
          <w:rFonts w:ascii="Times New Roman" w:hAnsi="Times New Roman" w:cs="Times New Roman"/>
          <w:sz w:val="16"/>
          <w:szCs w:val="16"/>
        </w:rPr>
        <w:instrText xml:space="preserve"> SEQ Figure \* ARABIC </w:instrText>
      </w:r>
      <w:r w:rsidRPr="006F7C6B">
        <w:rPr>
          <w:rFonts w:ascii="Times New Roman" w:hAnsi="Times New Roman" w:cs="Times New Roman"/>
          <w:sz w:val="16"/>
          <w:szCs w:val="16"/>
        </w:rPr>
        <w:fldChar w:fldCharType="separate"/>
      </w:r>
      <w:r w:rsidR="008C42DF">
        <w:rPr>
          <w:rFonts w:ascii="Times New Roman" w:hAnsi="Times New Roman" w:cs="Times New Roman"/>
          <w:noProof/>
          <w:sz w:val="16"/>
          <w:szCs w:val="16"/>
        </w:rPr>
        <w:t>4</w:t>
      </w:r>
      <w:r w:rsidRPr="006F7C6B">
        <w:rPr>
          <w:rFonts w:ascii="Times New Roman" w:hAnsi="Times New Roman" w:cs="Times New Roman"/>
          <w:sz w:val="16"/>
          <w:szCs w:val="16"/>
        </w:rPr>
        <w:fldChar w:fldCharType="end"/>
      </w:r>
      <w:bookmarkEnd w:id="6"/>
      <w:r w:rsidRPr="006F7C6B">
        <w:rPr>
          <w:rFonts w:ascii="Times New Roman" w:hAnsi="Times New Roman" w:cs="Times New Roman"/>
          <w:sz w:val="16"/>
          <w:szCs w:val="16"/>
        </w:rPr>
        <w:t xml:space="preserve"> short fibre reinforced composite Piston</w:t>
      </w:r>
      <w:r w:rsidR="00FE4836" w:rsidRPr="006F7C6B">
        <w:rPr>
          <w:rFonts w:ascii="Times New Roman" w:hAnsi="Times New Roman" w:cs="Times New Roman"/>
          <w:sz w:val="16"/>
          <w:szCs w:val="16"/>
        </w:rPr>
        <w:t xml:space="preserve"> (a) , particulate reinforced composite Car brake disc (b)</w:t>
      </w:r>
    </w:p>
    <w:p w14:paraId="49E6E889" w14:textId="59E8E9D8" w:rsidR="00667FBF" w:rsidRPr="00667FBF" w:rsidRDefault="007F696F" w:rsidP="00667FBF">
      <w:pPr>
        <w:jc w:val="both"/>
        <w:rPr>
          <w:rFonts w:ascii="Times New Roman" w:hAnsi="Times New Roman" w:cs="Times New Roman"/>
          <w:sz w:val="24"/>
          <w:szCs w:val="24"/>
        </w:rPr>
      </w:pPr>
      <w:r w:rsidRPr="007F696F">
        <w:rPr>
          <w:rFonts w:ascii="Times New Roman" w:hAnsi="Times New Roman" w:cs="Times New Roman"/>
          <w:sz w:val="24"/>
          <w:szCs w:val="24"/>
        </w:rPr>
        <w:t xml:space="preserve"> </w:t>
      </w:r>
      <w:r w:rsidR="00667FBF">
        <w:rPr>
          <w:rFonts w:ascii="Times New Roman" w:hAnsi="Times New Roman" w:cs="Times New Roman"/>
          <w:sz w:val="24"/>
          <w:szCs w:val="24"/>
        </w:rPr>
        <w:tab/>
      </w:r>
      <w:r w:rsidR="00667FBF" w:rsidRPr="00667FBF">
        <w:rPr>
          <w:rFonts w:ascii="Times New Roman" w:hAnsi="Times New Roman" w:cs="Times New Roman"/>
          <w:sz w:val="24"/>
          <w:szCs w:val="24"/>
        </w:rPr>
        <w:t xml:space="preserve">Currently, the majority of metal matrix composites (MMCs) used in automotive applications are based on aluminium and its alloys. One of the primary reasons for using MMCs in automotive engines is to reduce the mass of reciprocating parts, resulting in lower noise and vibration levels. The use of aluminium and its alloys is widespread in the automotive industry due to their lightweight and cost-effective nature </w:t>
      </w:r>
      <w:r w:rsidR="001E2659" w:rsidRPr="00667FBF">
        <w:rPr>
          <w:rFonts w:ascii="Times New Roman" w:hAnsi="Times New Roman" w:cs="Times New Roman"/>
          <w:sz w:val="24"/>
          <w:szCs w:val="24"/>
        </w:rPr>
        <w:t>associated</w:t>
      </w:r>
      <w:r w:rsidR="00667FBF" w:rsidRPr="00667FBF">
        <w:rPr>
          <w:rFonts w:ascii="Times New Roman" w:hAnsi="Times New Roman" w:cs="Times New Roman"/>
          <w:sz w:val="24"/>
          <w:szCs w:val="24"/>
        </w:rPr>
        <w:t xml:space="preserve"> to other light metals like magnesium.</w:t>
      </w:r>
      <w:r w:rsidR="00667FBF">
        <w:rPr>
          <w:rFonts w:ascii="Times New Roman" w:hAnsi="Times New Roman" w:cs="Times New Roman"/>
          <w:sz w:val="24"/>
          <w:szCs w:val="24"/>
        </w:rPr>
        <w:t xml:space="preserve"> </w:t>
      </w:r>
      <w:r w:rsidR="00667FBF" w:rsidRPr="00667FBF">
        <w:rPr>
          <w:rFonts w:ascii="Times New Roman" w:hAnsi="Times New Roman" w:cs="Times New Roman"/>
          <w:sz w:val="24"/>
          <w:szCs w:val="24"/>
        </w:rPr>
        <w:t xml:space="preserve">In automotive engines, the piston crown is a common target for MMC implementation. The improved hot strength of MMCs allows for lighter pistons to be used, enhancing engine performance. Similarly, MMCs can be beneficial for piston pins and connecting rods. </w:t>
      </w:r>
    </w:p>
    <w:p w14:paraId="6D935014" w14:textId="461E550C" w:rsidR="000E6B3A" w:rsidRDefault="00667FBF" w:rsidP="00667FBF">
      <w:pPr>
        <w:ind w:firstLine="720"/>
        <w:jc w:val="both"/>
        <w:rPr>
          <w:rFonts w:ascii="Times New Roman" w:hAnsi="Times New Roman" w:cs="Times New Roman"/>
          <w:color w:val="000000"/>
          <w:sz w:val="24"/>
          <w:szCs w:val="24"/>
        </w:rPr>
      </w:pPr>
      <w:r w:rsidRPr="00667FBF">
        <w:rPr>
          <w:rFonts w:ascii="Times New Roman" w:hAnsi="Times New Roman" w:cs="Times New Roman"/>
          <w:sz w:val="24"/>
          <w:szCs w:val="24"/>
        </w:rPr>
        <w:t xml:space="preserve">Major automotive companies such as Toyota and Honda have commercially adopted Al-based MMCs in their engines. </w:t>
      </w:r>
      <w:r w:rsidR="00422BC3" w:rsidRPr="00422BC3">
        <w:rPr>
          <w:rFonts w:ascii="Times New Roman" w:hAnsi="Times New Roman" w:cs="Times New Roman"/>
          <w:sz w:val="24"/>
          <w:szCs w:val="24"/>
        </w:rPr>
        <w:t xml:space="preserve">Toyota has incorporated MMC pistons in its diesel engines, while Honda has utilized steel wire reinforced </w:t>
      </w:r>
      <w:r w:rsidR="00422BC3" w:rsidRPr="00422BC3">
        <w:rPr>
          <w:rFonts w:ascii="Times New Roman" w:hAnsi="Times New Roman" w:cs="Times New Roman"/>
          <w:sz w:val="24"/>
          <w:szCs w:val="24"/>
        </w:rPr>
        <w:t>aluminium</w:t>
      </w:r>
      <w:r w:rsidR="00422BC3" w:rsidRPr="00422BC3">
        <w:rPr>
          <w:rFonts w:ascii="Times New Roman" w:hAnsi="Times New Roman" w:cs="Times New Roman"/>
          <w:sz w:val="24"/>
          <w:szCs w:val="24"/>
        </w:rPr>
        <w:t xml:space="preserve"> connecting rods and Al-Si matrix MMCs for cylinder blocks in their vehicles</w:t>
      </w:r>
      <w:r w:rsidRPr="00667FBF">
        <w:rPr>
          <w:rFonts w:ascii="Times New Roman" w:hAnsi="Times New Roman" w:cs="Times New Roman"/>
          <w:sz w:val="24"/>
          <w:szCs w:val="24"/>
        </w:rPr>
        <w:t>. This indicates the increasing importance of MMCs in the automotive industry for achieving lightweight, efficient, and high-performance engine components</w:t>
      </w:r>
      <w:sdt>
        <w:sdtPr>
          <w:rPr>
            <w:rFonts w:ascii="Times New Roman" w:hAnsi="Times New Roman" w:cs="Times New Roman"/>
            <w:color w:val="000000"/>
            <w:sz w:val="24"/>
            <w:szCs w:val="24"/>
          </w:rPr>
          <w:tag w:val="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534550162"/>
          <w:placeholder>
            <w:docPart w:val="DefaultPlaceholder_-1854013440"/>
          </w:placeholder>
        </w:sdtPr>
        <w:sdtContent>
          <w:r w:rsidR="00664A0B" w:rsidRPr="00664A0B">
            <w:rPr>
              <w:rFonts w:ascii="Times New Roman" w:hAnsi="Times New Roman" w:cs="Times New Roman"/>
              <w:color w:val="000000"/>
              <w:sz w:val="24"/>
              <w:szCs w:val="24"/>
            </w:rPr>
            <w:t>[43]</w:t>
          </w:r>
        </w:sdtContent>
      </w:sdt>
      <w:r w:rsidR="00664A0B">
        <w:rPr>
          <w:rFonts w:ascii="Times New Roman" w:hAnsi="Times New Roman" w:cs="Times New Roman"/>
          <w:color w:val="000000"/>
          <w:sz w:val="24"/>
          <w:szCs w:val="24"/>
        </w:rPr>
        <w:t>.</w:t>
      </w:r>
    </w:p>
    <w:p w14:paraId="56B35BFE" w14:textId="77777777" w:rsidR="00BD099F" w:rsidRDefault="00BD099F" w:rsidP="00667FBF">
      <w:pPr>
        <w:ind w:firstLine="720"/>
        <w:jc w:val="both"/>
        <w:rPr>
          <w:rFonts w:ascii="Times New Roman" w:hAnsi="Times New Roman" w:cs="Times New Roman"/>
          <w:color w:val="000000"/>
          <w:sz w:val="24"/>
          <w:szCs w:val="24"/>
        </w:rPr>
      </w:pPr>
    </w:p>
    <w:p w14:paraId="6FAC23EB" w14:textId="77777777" w:rsidR="00BD099F" w:rsidRDefault="00BD099F" w:rsidP="00667FBF">
      <w:pPr>
        <w:ind w:firstLine="720"/>
        <w:jc w:val="both"/>
        <w:rPr>
          <w:rFonts w:ascii="Times New Roman" w:hAnsi="Times New Roman" w:cs="Times New Roman"/>
          <w:color w:val="000000"/>
          <w:sz w:val="24"/>
          <w:szCs w:val="24"/>
        </w:rPr>
      </w:pPr>
    </w:p>
    <w:p w14:paraId="73E356D2" w14:textId="7FACDD9D" w:rsidR="00487701" w:rsidRDefault="00487701" w:rsidP="00487701">
      <w:pPr>
        <w:pStyle w:val="ListParagraph"/>
        <w:numPr>
          <w:ilvl w:val="0"/>
          <w:numId w:val="10"/>
        </w:numPr>
        <w:ind w:left="709" w:hanging="283"/>
        <w:rPr>
          <w:rFonts w:ascii="Times New Roman" w:hAnsi="Times New Roman" w:cs="Times New Roman"/>
          <w:b/>
          <w:bCs/>
          <w:sz w:val="24"/>
          <w:szCs w:val="24"/>
        </w:rPr>
      </w:pPr>
      <w:r w:rsidRPr="00856554">
        <w:rPr>
          <w:rFonts w:ascii="Times New Roman" w:hAnsi="Times New Roman" w:cs="Times New Roman"/>
          <w:b/>
          <w:bCs/>
          <w:sz w:val="24"/>
          <w:szCs w:val="24"/>
        </w:rPr>
        <w:lastRenderedPageBreak/>
        <w:t>A</w:t>
      </w:r>
      <w:r>
        <w:rPr>
          <w:rFonts w:ascii="Times New Roman" w:hAnsi="Times New Roman" w:cs="Times New Roman"/>
          <w:b/>
          <w:bCs/>
          <w:sz w:val="24"/>
          <w:szCs w:val="24"/>
        </w:rPr>
        <w:t>ircraft</w:t>
      </w:r>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0EDBF804" w14:textId="33391146" w:rsidR="00BD3946" w:rsidRPr="00BD3946" w:rsidRDefault="00BD7BBB" w:rsidP="00BD3946">
      <w:pPr>
        <w:ind w:firstLine="720"/>
        <w:jc w:val="both"/>
        <w:rPr>
          <w:rFonts w:ascii="Times New Roman" w:hAnsi="Times New Roman" w:cs="Times New Roman"/>
          <w:sz w:val="24"/>
          <w:szCs w:val="24"/>
        </w:rPr>
      </w:pPr>
      <w:r>
        <w:rPr>
          <w:rFonts w:ascii="Times New Roman" w:hAnsi="Times New Roman" w:cs="Times New Roman"/>
          <w:sz w:val="24"/>
          <w:szCs w:val="24"/>
        </w:rPr>
        <w:t>Magnesium</w:t>
      </w:r>
      <w:r w:rsidR="00BD3946" w:rsidRPr="00BD3946">
        <w:rPr>
          <w:rFonts w:ascii="Times New Roman" w:hAnsi="Times New Roman" w:cs="Times New Roman"/>
          <w:sz w:val="24"/>
          <w:szCs w:val="24"/>
        </w:rPr>
        <w:t xml:space="preserve">-matrix composites with </w:t>
      </w:r>
      <w:r w:rsidR="00F86CDA">
        <w:rPr>
          <w:rFonts w:ascii="Times New Roman" w:hAnsi="Times New Roman" w:cs="Times New Roman"/>
          <w:sz w:val="24"/>
          <w:szCs w:val="24"/>
        </w:rPr>
        <w:t>B</w:t>
      </w:r>
      <w:r w:rsidR="00F86CDA" w:rsidRPr="00F86CDA">
        <w:rPr>
          <w:rFonts w:ascii="Times New Roman" w:hAnsi="Times New Roman" w:cs="Times New Roman"/>
          <w:sz w:val="24"/>
          <w:szCs w:val="24"/>
          <w:vertAlign w:val="subscript"/>
        </w:rPr>
        <w:t>4</w:t>
      </w:r>
      <w:r w:rsidR="00F86CDA">
        <w:rPr>
          <w:rFonts w:ascii="Times New Roman" w:hAnsi="Times New Roman" w:cs="Times New Roman"/>
          <w:sz w:val="24"/>
          <w:szCs w:val="24"/>
        </w:rPr>
        <w:t>C</w:t>
      </w:r>
      <w:r w:rsidR="00BD3946" w:rsidRPr="00BD3946">
        <w:rPr>
          <w:rFonts w:ascii="Times New Roman" w:hAnsi="Times New Roman" w:cs="Times New Roman"/>
          <w:sz w:val="24"/>
          <w:szCs w:val="24"/>
        </w:rPr>
        <w:t xml:space="preserve"> or </w:t>
      </w:r>
      <w:r w:rsidR="00F86CDA">
        <w:rPr>
          <w:rFonts w:ascii="Times New Roman" w:hAnsi="Times New Roman" w:cs="Times New Roman"/>
          <w:sz w:val="24"/>
          <w:szCs w:val="24"/>
        </w:rPr>
        <w:t>SiC</w:t>
      </w:r>
      <w:r w:rsidR="00BD3946" w:rsidRPr="00BD3946">
        <w:rPr>
          <w:rFonts w:ascii="Times New Roman" w:hAnsi="Times New Roman" w:cs="Times New Roman"/>
          <w:sz w:val="24"/>
          <w:szCs w:val="24"/>
        </w:rPr>
        <w:t xml:space="preserve"> reinforcement have demonstrated favourable properties at both room and </w:t>
      </w:r>
      <w:r w:rsidR="000D1757" w:rsidRPr="00BD3946">
        <w:rPr>
          <w:rFonts w:ascii="Times New Roman" w:hAnsi="Times New Roman" w:cs="Times New Roman"/>
          <w:sz w:val="24"/>
          <w:szCs w:val="24"/>
        </w:rPr>
        <w:t>higher</w:t>
      </w:r>
      <w:r w:rsidR="00BD3946" w:rsidRPr="00BD3946">
        <w:rPr>
          <w:rFonts w:ascii="Times New Roman" w:hAnsi="Times New Roman" w:cs="Times New Roman"/>
          <w:sz w:val="24"/>
          <w:szCs w:val="24"/>
        </w:rPr>
        <w:t xml:space="preserve"> temperatures, making them suitable materials for fan blade applications in high-temperature environments. Although </w:t>
      </w:r>
      <w:r w:rsidR="00CA099B">
        <w:rPr>
          <w:rFonts w:ascii="Times New Roman" w:hAnsi="Times New Roman" w:cs="Times New Roman"/>
          <w:sz w:val="24"/>
          <w:szCs w:val="24"/>
        </w:rPr>
        <w:t>magnesium and titanium</w:t>
      </w:r>
      <w:r w:rsidR="00BD3946" w:rsidRPr="00BD3946">
        <w:rPr>
          <w:rFonts w:ascii="Times New Roman" w:hAnsi="Times New Roman" w:cs="Times New Roman"/>
          <w:sz w:val="24"/>
          <w:szCs w:val="24"/>
        </w:rPr>
        <w:t xml:space="preserve"> </w:t>
      </w:r>
      <w:r w:rsidR="00CA099B" w:rsidRPr="00BD3946">
        <w:rPr>
          <w:rFonts w:ascii="Times New Roman" w:hAnsi="Times New Roman" w:cs="Times New Roman"/>
          <w:sz w:val="24"/>
          <w:szCs w:val="24"/>
        </w:rPr>
        <w:t>have</w:t>
      </w:r>
      <w:r w:rsidR="00BD3946" w:rsidRPr="00BD3946">
        <w:rPr>
          <w:rFonts w:ascii="Times New Roman" w:hAnsi="Times New Roman" w:cs="Times New Roman"/>
          <w:sz w:val="24"/>
          <w:szCs w:val="24"/>
        </w:rPr>
        <w:t xml:space="preserve"> a higher density compared to </w:t>
      </w:r>
      <w:r w:rsidR="0069038D" w:rsidRPr="00BD3946">
        <w:rPr>
          <w:rFonts w:ascii="Times New Roman" w:hAnsi="Times New Roman" w:cs="Times New Roman"/>
          <w:sz w:val="24"/>
          <w:szCs w:val="24"/>
        </w:rPr>
        <w:t>aluminium</w:t>
      </w:r>
      <w:r w:rsidR="00BD3946" w:rsidRPr="00BD3946">
        <w:rPr>
          <w:rFonts w:ascii="Times New Roman" w:hAnsi="Times New Roman" w:cs="Times New Roman"/>
          <w:sz w:val="24"/>
          <w:szCs w:val="24"/>
        </w:rPr>
        <w:t xml:space="preserve">, it still exhibits </w:t>
      </w:r>
      <w:r w:rsidR="0069038D" w:rsidRPr="00BD3946">
        <w:rPr>
          <w:rFonts w:ascii="Times New Roman" w:hAnsi="Times New Roman" w:cs="Times New Roman"/>
          <w:sz w:val="24"/>
          <w:szCs w:val="24"/>
        </w:rPr>
        <w:t>outstanding</w:t>
      </w:r>
      <w:r w:rsidR="00BD3946" w:rsidRPr="00BD3946">
        <w:rPr>
          <w:rFonts w:ascii="Times New Roman" w:hAnsi="Times New Roman" w:cs="Times New Roman"/>
          <w:sz w:val="24"/>
          <w:szCs w:val="24"/>
        </w:rPr>
        <w:t xml:space="preserve"> strength-to-weight and stiffness-to-weight ratios when compared to steels.</w:t>
      </w:r>
    </w:p>
    <w:p w14:paraId="7FB0A06D" w14:textId="6C6FE212" w:rsidR="00BD3946" w:rsidRPr="00BD3946" w:rsidRDefault="00BD3946" w:rsidP="00BD3946">
      <w:pPr>
        <w:ind w:firstLine="720"/>
        <w:jc w:val="both"/>
        <w:rPr>
          <w:rFonts w:ascii="Times New Roman" w:hAnsi="Times New Roman" w:cs="Times New Roman"/>
          <w:sz w:val="24"/>
          <w:szCs w:val="24"/>
        </w:rPr>
      </w:pPr>
      <w:r w:rsidRPr="00BD3946">
        <w:rPr>
          <w:rFonts w:ascii="Times New Roman" w:hAnsi="Times New Roman" w:cs="Times New Roman"/>
          <w:sz w:val="24"/>
          <w:szCs w:val="24"/>
        </w:rPr>
        <w:t xml:space="preserve">Continuous SiC fibre-reinforced </w:t>
      </w:r>
      <w:proofErr w:type="spellStart"/>
      <w:r w:rsidRPr="00BD3946">
        <w:rPr>
          <w:rFonts w:ascii="Times New Roman" w:hAnsi="Times New Roman" w:cs="Times New Roman"/>
          <w:sz w:val="24"/>
          <w:szCs w:val="24"/>
        </w:rPr>
        <w:t>Ti</w:t>
      </w:r>
      <w:proofErr w:type="spellEnd"/>
      <w:r w:rsidRPr="00BD3946">
        <w:rPr>
          <w:rFonts w:ascii="Times New Roman" w:hAnsi="Times New Roman" w:cs="Times New Roman"/>
          <w:sz w:val="24"/>
          <w:szCs w:val="24"/>
        </w:rPr>
        <w:t xml:space="preserve">-MMCs are under development for </w:t>
      </w:r>
      <w:r w:rsidR="00026B9F">
        <w:rPr>
          <w:rFonts w:ascii="Times New Roman" w:hAnsi="Times New Roman" w:cs="Times New Roman"/>
          <w:sz w:val="24"/>
          <w:szCs w:val="24"/>
        </w:rPr>
        <w:t xml:space="preserve">aviation </w:t>
      </w:r>
      <w:r w:rsidRPr="00BD3946">
        <w:rPr>
          <w:rFonts w:ascii="Times New Roman" w:hAnsi="Times New Roman" w:cs="Times New Roman"/>
          <w:sz w:val="24"/>
          <w:szCs w:val="24"/>
        </w:rPr>
        <w:t xml:space="preserve">applications in </w:t>
      </w:r>
      <w:r w:rsidR="005862D3" w:rsidRPr="00BD3946">
        <w:rPr>
          <w:rFonts w:ascii="Times New Roman" w:hAnsi="Times New Roman" w:cs="Times New Roman"/>
          <w:sz w:val="24"/>
          <w:szCs w:val="24"/>
        </w:rPr>
        <w:t>numerous</w:t>
      </w:r>
      <w:r w:rsidRPr="00BD3946">
        <w:rPr>
          <w:rFonts w:ascii="Times New Roman" w:hAnsi="Times New Roman" w:cs="Times New Roman"/>
          <w:sz w:val="24"/>
          <w:szCs w:val="24"/>
        </w:rPr>
        <w:t xml:space="preserve"> </w:t>
      </w:r>
      <w:r w:rsidR="005862D3" w:rsidRPr="00BD3946">
        <w:rPr>
          <w:rFonts w:ascii="Times New Roman" w:hAnsi="Times New Roman" w:cs="Times New Roman"/>
          <w:sz w:val="24"/>
          <w:szCs w:val="24"/>
        </w:rPr>
        <w:t>nations</w:t>
      </w:r>
      <w:r w:rsidRPr="00BD3946">
        <w:rPr>
          <w:rFonts w:ascii="Times New Roman" w:hAnsi="Times New Roman" w:cs="Times New Roman"/>
          <w:sz w:val="24"/>
          <w:szCs w:val="24"/>
        </w:rPr>
        <w:t xml:space="preserve">, including the </w:t>
      </w:r>
      <w:r w:rsidR="005862D3">
        <w:rPr>
          <w:rFonts w:ascii="Times New Roman" w:hAnsi="Times New Roman" w:cs="Times New Roman"/>
          <w:sz w:val="24"/>
          <w:szCs w:val="24"/>
        </w:rPr>
        <w:t xml:space="preserve">UK, </w:t>
      </w:r>
      <w:r w:rsidRPr="00BD3946">
        <w:rPr>
          <w:rFonts w:ascii="Times New Roman" w:hAnsi="Times New Roman" w:cs="Times New Roman"/>
          <w:sz w:val="24"/>
          <w:szCs w:val="24"/>
        </w:rPr>
        <w:t xml:space="preserve">USA, </w:t>
      </w:r>
      <w:r w:rsidR="005862D3">
        <w:rPr>
          <w:rFonts w:ascii="Times New Roman" w:hAnsi="Times New Roman" w:cs="Times New Roman"/>
          <w:sz w:val="24"/>
          <w:szCs w:val="24"/>
        </w:rPr>
        <w:t xml:space="preserve">Caneda, China and </w:t>
      </w:r>
      <w:r w:rsidRPr="00BD3946">
        <w:rPr>
          <w:rFonts w:ascii="Times New Roman" w:hAnsi="Times New Roman" w:cs="Times New Roman"/>
          <w:sz w:val="24"/>
          <w:szCs w:val="24"/>
        </w:rPr>
        <w:t>France. These advanced materials show promising potential for enhancing engine performance and efficiency, contributing to the ongoing efforts to improve aircraft propulsion technology and achieve greater overall performance.</w:t>
      </w:r>
    </w:p>
    <w:p w14:paraId="49EEC092" w14:textId="3DA1B516" w:rsidR="00E759E3" w:rsidRDefault="00E759E3" w:rsidP="00E759E3">
      <w:pPr>
        <w:pStyle w:val="ListParagraph"/>
        <w:numPr>
          <w:ilvl w:val="0"/>
          <w:numId w:val="10"/>
        </w:numPr>
        <w:ind w:left="709" w:hanging="283"/>
        <w:rPr>
          <w:rFonts w:ascii="Times New Roman" w:hAnsi="Times New Roman" w:cs="Times New Roman"/>
          <w:b/>
          <w:bCs/>
          <w:sz w:val="24"/>
          <w:szCs w:val="24"/>
        </w:rPr>
      </w:pPr>
      <w:proofErr w:type="spellStart"/>
      <w:r>
        <w:rPr>
          <w:rFonts w:ascii="Times New Roman" w:hAnsi="Times New Roman" w:cs="Times New Roman"/>
          <w:b/>
          <w:bCs/>
          <w:sz w:val="24"/>
          <w:szCs w:val="24"/>
        </w:rPr>
        <w:t>Defense</w:t>
      </w:r>
      <w:proofErr w:type="spellEnd"/>
      <w:r w:rsidRPr="00856554">
        <w:rPr>
          <w:rFonts w:ascii="Times New Roman" w:hAnsi="Times New Roman" w:cs="Times New Roman"/>
          <w:b/>
          <w:bCs/>
          <w:sz w:val="24"/>
          <w:szCs w:val="24"/>
        </w:rPr>
        <w:t xml:space="preserve"> Components</w:t>
      </w:r>
      <w:r w:rsidR="00F64CCE">
        <w:rPr>
          <w:rFonts w:ascii="Times New Roman" w:hAnsi="Times New Roman" w:cs="Times New Roman"/>
          <w:b/>
          <w:bCs/>
          <w:sz w:val="24"/>
          <w:szCs w:val="24"/>
        </w:rPr>
        <w:t>:</w:t>
      </w:r>
    </w:p>
    <w:p w14:paraId="6D937818" w14:textId="2B6F4E0F" w:rsidR="00EF3BDB" w:rsidRPr="00EF3BDB" w:rsidRDefault="00EF3BDB" w:rsidP="00BC7FBC">
      <w:pPr>
        <w:ind w:firstLine="720"/>
        <w:jc w:val="both"/>
        <w:rPr>
          <w:rFonts w:ascii="Times New Roman" w:hAnsi="Times New Roman" w:cs="Times New Roman"/>
          <w:sz w:val="24"/>
          <w:szCs w:val="24"/>
        </w:rPr>
      </w:pPr>
      <w:r w:rsidRPr="00EF3BDB">
        <w:rPr>
          <w:rFonts w:ascii="Times New Roman" w:hAnsi="Times New Roman" w:cs="Times New Roman"/>
          <w:sz w:val="24"/>
          <w:szCs w:val="24"/>
        </w:rPr>
        <w:t xml:space="preserve">Metal matrix composites (MMCs) have found significant applications in various critical parts of missiles and other </w:t>
      </w:r>
      <w:proofErr w:type="spellStart"/>
      <w:r w:rsidRPr="00EF3BDB">
        <w:rPr>
          <w:rFonts w:ascii="Times New Roman" w:hAnsi="Times New Roman" w:cs="Times New Roman"/>
          <w:sz w:val="24"/>
          <w:szCs w:val="24"/>
        </w:rPr>
        <w:t>defense</w:t>
      </w:r>
      <w:proofErr w:type="spellEnd"/>
      <w:r w:rsidRPr="00EF3BDB">
        <w:rPr>
          <w:rFonts w:ascii="Times New Roman" w:hAnsi="Times New Roman" w:cs="Times New Roman"/>
          <w:sz w:val="24"/>
          <w:szCs w:val="24"/>
        </w:rPr>
        <w:t xml:space="preserve"> systems due to their unique properties and advantages. One notable application is in missiles, which were traditionally </w:t>
      </w:r>
      <w:r w:rsidR="0064185B" w:rsidRPr="00EF3BDB">
        <w:rPr>
          <w:rFonts w:ascii="Times New Roman" w:hAnsi="Times New Roman" w:cs="Times New Roman"/>
          <w:sz w:val="24"/>
          <w:szCs w:val="24"/>
        </w:rPr>
        <w:t>mass-produced</w:t>
      </w:r>
      <w:r w:rsidRPr="00EF3BDB">
        <w:rPr>
          <w:rFonts w:ascii="Times New Roman" w:hAnsi="Times New Roman" w:cs="Times New Roman"/>
          <w:sz w:val="24"/>
          <w:szCs w:val="24"/>
        </w:rPr>
        <w:t xml:space="preserve"> </w:t>
      </w:r>
      <w:r w:rsidR="0064185B" w:rsidRPr="00EF3BDB">
        <w:rPr>
          <w:rFonts w:ascii="Times New Roman" w:hAnsi="Times New Roman" w:cs="Times New Roman"/>
          <w:sz w:val="24"/>
          <w:szCs w:val="24"/>
        </w:rPr>
        <w:t>by means of</w:t>
      </w:r>
      <w:r w:rsidRPr="00EF3BDB">
        <w:rPr>
          <w:rFonts w:ascii="Times New Roman" w:hAnsi="Times New Roman" w:cs="Times New Roman"/>
          <w:sz w:val="24"/>
          <w:szCs w:val="24"/>
        </w:rPr>
        <w:t xml:space="preserve"> beryllium. However, MMCs offer a viable alternative with a </w:t>
      </w:r>
      <w:r w:rsidR="0064185B">
        <w:rPr>
          <w:rFonts w:ascii="Times New Roman" w:hAnsi="Times New Roman" w:cs="Times New Roman"/>
          <w:sz w:val="24"/>
          <w:szCs w:val="24"/>
        </w:rPr>
        <w:t>higher weight percentage</w:t>
      </w:r>
      <w:r w:rsidRPr="00EF3BDB">
        <w:rPr>
          <w:rFonts w:ascii="Times New Roman" w:hAnsi="Times New Roman" w:cs="Times New Roman"/>
          <w:sz w:val="24"/>
          <w:szCs w:val="24"/>
        </w:rPr>
        <w:t xml:space="preserve"> of reinforced aluminium, which is both cost-effective and avoids the toxicity</w:t>
      </w:r>
      <w:r w:rsidR="00F27FC1">
        <w:rPr>
          <w:rFonts w:ascii="Times New Roman" w:hAnsi="Times New Roman" w:cs="Times New Roman"/>
          <w:sz w:val="24"/>
          <w:szCs w:val="24"/>
        </w:rPr>
        <w:t>.</w:t>
      </w:r>
    </w:p>
    <w:p w14:paraId="4D732A54" w14:textId="74C63561" w:rsidR="00EF3BDB" w:rsidRPr="00EF3BDB" w:rsidRDefault="00EF3BDB" w:rsidP="00EF3BDB">
      <w:pPr>
        <w:ind w:firstLine="720"/>
        <w:jc w:val="both"/>
        <w:rPr>
          <w:rFonts w:ascii="Times New Roman" w:hAnsi="Times New Roman" w:cs="Times New Roman"/>
          <w:sz w:val="24"/>
          <w:szCs w:val="24"/>
        </w:rPr>
      </w:pPr>
      <w:r w:rsidRPr="00EF3BDB">
        <w:rPr>
          <w:rFonts w:ascii="Times New Roman" w:hAnsi="Times New Roman" w:cs="Times New Roman"/>
          <w:sz w:val="24"/>
          <w:szCs w:val="24"/>
        </w:rPr>
        <w:t xml:space="preserve">Fins of guided weapons are another </w:t>
      </w:r>
      <w:r w:rsidR="0097722B" w:rsidRPr="00EF3BDB">
        <w:rPr>
          <w:rFonts w:ascii="Times New Roman" w:hAnsi="Times New Roman" w:cs="Times New Roman"/>
          <w:sz w:val="24"/>
          <w:szCs w:val="24"/>
        </w:rPr>
        <w:t>significant</w:t>
      </w:r>
      <w:r w:rsidRPr="00EF3BDB">
        <w:rPr>
          <w:rFonts w:ascii="Times New Roman" w:hAnsi="Times New Roman" w:cs="Times New Roman"/>
          <w:sz w:val="24"/>
          <w:szCs w:val="24"/>
        </w:rPr>
        <w:t xml:space="preserve"> application of MMCs due to their high stiffness. MMCs reduce the </w:t>
      </w:r>
      <w:r w:rsidR="0097722B" w:rsidRPr="00EF3BDB">
        <w:rPr>
          <w:rFonts w:ascii="Times New Roman" w:hAnsi="Times New Roman" w:cs="Times New Roman"/>
          <w:sz w:val="24"/>
          <w:szCs w:val="24"/>
        </w:rPr>
        <w:t>bending</w:t>
      </w:r>
      <w:r w:rsidRPr="00EF3BDB">
        <w:rPr>
          <w:rFonts w:ascii="Times New Roman" w:hAnsi="Times New Roman" w:cs="Times New Roman"/>
          <w:sz w:val="24"/>
          <w:szCs w:val="24"/>
        </w:rPr>
        <w:t xml:space="preserve"> of fins, </w:t>
      </w:r>
      <w:r w:rsidR="0097722B" w:rsidRPr="00EF3BDB">
        <w:rPr>
          <w:rFonts w:ascii="Times New Roman" w:hAnsi="Times New Roman" w:cs="Times New Roman"/>
          <w:sz w:val="24"/>
          <w:szCs w:val="24"/>
        </w:rPr>
        <w:t>thus</w:t>
      </w:r>
      <w:r w:rsidRPr="00EF3BDB">
        <w:rPr>
          <w:rFonts w:ascii="Times New Roman" w:hAnsi="Times New Roman" w:cs="Times New Roman"/>
          <w:sz w:val="24"/>
          <w:szCs w:val="24"/>
        </w:rPr>
        <w:t xml:space="preserve"> increasing the </w:t>
      </w:r>
      <w:r w:rsidR="0097722B" w:rsidRPr="00EF3BDB">
        <w:rPr>
          <w:rFonts w:ascii="Times New Roman" w:hAnsi="Times New Roman" w:cs="Times New Roman"/>
          <w:sz w:val="24"/>
          <w:szCs w:val="24"/>
        </w:rPr>
        <w:t>precision</w:t>
      </w:r>
      <w:r w:rsidRPr="00EF3BDB">
        <w:rPr>
          <w:rFonts w:ascii="Times New Roman" w:hAnsi="Times New Roman" w:cs="Times New Roman"/>
          <w:sz w:val="24"/>
          <w:szCs w:val="24"/>
        </w:rPr>
        <w:t xml:space="preserve"> of the weapon. In </w:t>
      </w:r>
      <w:r w:rsidR="00FC42E4" w:rsidRPr="00EF3BDB">
        <w:rPr>
          <w:rFonts w:ascii="Times New Roman" w:hAnsi="Times New Roman" w:cs="Times New Roman"/>
          <w:sz w:val="24"/>
          <w:szCs w:val="24"/>
        </w:rPr>
        <w:t>armoured</w:t>
      </w:r>
      <w:r w:rsidRPr="00EF3BDB">
        <w:rPr>
          <w:rFonts w:ascii="Times New Roman" w:hAnsi="Times New Roman" w:cs="Times New Roman"/>
          <w:sz w:val="24"/>
          <w:szCs w:val="24"/>
        </w:rPr>
        <w:t xml:space="preserve"> fighting vehicles like tanks, MMCs are used in components such as tracks and engine parts to enhance battlefield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The use of MMCs leads to a reduction in overall weight, significantly improving the vehicle's </w:t>
      </w:r>
      <w:r w:rsidR="00FC42E4" w:rsidRPr="00EF3BDB">
        <w:rPr>
          <w:rFonts w:ascii="Times New Roman" w:hAnsi="Times New Roman" w:cs="Times New Roman"/>
          <w:sz w:val="24"/>
          <w:szCs w:val="24"/>
        </w:rPr>
        <w:t>manoeuvrability</w:t>
      </w:r>
      <w:r w:rsidRPr="00EF3BDB">
        <w:rPr>
          <w:rFonts w:ascii="Times New Roman" w:hAnsi="Times New Roman" w:cs="Times New Roman"/>
          <w:sz w:val="24"/>
          <w:szCs w:val="24"/>
        </w:rPr>
        <w:t xml:space="preserve"> and survival rates.</w:t>
      </w:r>
    </w:p>
    <w:p w14:paraId="23907B1A" w14:textId="299729B9" w:rsidR="00EF3BDB" w:rsidRPr="00EF3BDB" w:rsidRDefault="00EF3BDB" w:rsidP="00FC42E4">
      <w:pPr>
        <w:ind w:firstLine="720"/>
        <w:jc w:val="both"/>
        <w:rPr>
          <w:rFonts w:ascii="Times New Roman" w:hAnsi="Times New Roman" w:cs="Times New Roman"/>
          <w:sz w:val="24"/>
          <w:szCs w:val="24"/>
        </w:rPr>
      </w:pPr>
      <w:r w:rsidRPr="00EF3BDB">
        <w:rPr>
          <w:rFonts w:ascii="Times New Roman" w:hAnsi="Times New Roman" w:cs="Times New Roman"/>
          <w:sz w:val="24"/>
          <w:szCs w:val="24"/>
        </w:rPr>
        <w:t xml:space="preserve">In space applications, magnesium alloys are </w:t>
      </w:r>
      <w:r w:rsidR="003F1732" w:rsidRPr="00EF3BDB">
        <w:rPr>
          <w:rFonts w:ascii="Times New Roman" w:hAnsi="Times New Roman" w:cs="Times New Roman"/>
          <w:sz w:val="24"/>
          <w:szCs w:val="24"/>
        </w:rPr>
        <w:t>reinforced</w:t>
      </w:r>
      <w:r w:rsidRPr="00EF3BDB">
        <w:rPr>
          <w:rFonts w:ascii="Times New Roman" w:hAnsi="Times New Roman" w:cs="Times New Roman"/>
          <w:sz w:val="24"/>
          <w:szCs w:val="24"/>
        </w:rPr>
        <w:t xml:space="preserve"> with graphite to </w:t>
      </w:r>
      <w:r w:rsidR="003F1732" w:rsidRPr="00EF3BDB">
        <w:rPr>
          <w:rFonts w:ascii="Times New Roman" w:hAnsi="Times New Roman" w:cs="Times New Roman"/>
          <w:sz w:val="24"/>
          <w:szCs w:val="24"/>
        </w:rPr>
        <w:t>generate</w:t>
      </w:r>
      <w:r w:rsidRPr="00EF3BDB">
        <w:rPr>
          <w:rFonts w:ascii="Times New Roman" w:hAnsi="Times New Roman" w:cs="Times New Roman"/>
          <w:sz w:val="24"/>
          <w:szCs w:val="24"/>
        </w:rPr>
        <w:t xml:space="preserve"> </w:t>
      </w:r>
      <w:r w:rsidR="002575CE">
        <w:rPr>
          <w:rFonts w:ascii="Times New Roman" w:hAnsi="Times New Roman" w:cs="Times New Roman"/>
          <w:sz w:val="24"/>
          <w:szCs w:val="24"/>
        </w:rPr>
        <w:t>newer material</w:t>
      </w:r>
      <w:r w:rsidRPr="00EF3BDB">
        <w:rPr>
          <w:rFonts w:ascii="Times New Roman" w:hAnsi="Times New Roman" w:cs="Times New Roman"/>
          <w:sz w:val="24"/>
          <w:szCs w:val="24"/>
        </w:rPr>
        <w:t xml:space="preserve">, particularly for scramjet engines where properties like light weight, high specific stiffness, </w:t>
      </w:r>
      <w:r w:rsidR="00C70DAE">
        <w:rPr>
          <w:rFonts w:ascii="Times New Roman" w:hAnsi="Times New Roman" w:cs="Times New Roman"/>
          <w:sz w:val="24"/>
          <w:szCs w:val="24"/>
        </w:rPr>
        <w:t>lesser</w:t>
      </w:r>
      <w:r w:rsidRPr="00EF3BDB">
        <w:rPr>
          <w:rFonts w:ascii="Times New Roman" w:hAnsi="Times New Roman" w:cs="Times New Roman"/>
          <w:sz w:val="24"/>
          <w:szCs w:val="24"/>
        </w:rPr>
        <w:t xml:space="preserve"> coefficient of thermal expansion are essential.</w:t>
      </w:r>
    </w:p>
    <w:p w14:paraId="7442730E" w14:textId="1038F5FD" w:rsidR="00EF3BDB" w:rsidRDefault="00A65FA8" w:rsidP="00FC42E4">
      <w:pPr>
        <w:ind w:firstLine="720"/>
        <w:jc w:val="both"/>
        <w:rPr>
          <w:rFonts w:ascii="Times New Roman" w:hAnsi="Times New Roman" w:cs="Times New Roman"/>
          <w:sz w:val="24"/>
          <w:szCs w:val="24"/>
        </w:rPr>
      </w:pPr>
      <w:r w:rsidRPr="00A65FA8">
        <w:rPr>
          <w:rFonts w:ascii="Times New Roman" w:hAnsi="Times New Roman" w:cs="Times New Roman"/>
          <w:noProof/>
          <w:sz w:val="24"/>
          <w:szCs w:val="24"/>
        </w:rPr>
        <w:drawing>
          <wp:anchor distT="0" distB="0" distL="114300" distR="114300" simplePos="0" relativeHeight="251663360" behindDoc="1" locked="0" layoutInCell="1" allowOverlap="1" wp14:anchorId="404FA72D" wp14:editId="3A9C4EB0">
            <wp:simplePos x="0" y="0"/>
            <wp:positionH relativeFrom="column">
              <wp:posOffset>129540</wp:posOffset>
            </wp:positionH>
            <wp:positionV relativeFrom="paragraph">
              <wp:posOffset>665480</wp:posOffset>
            </wp:positionV>
            <wp:extent cx="5731510" cy="2110740"/>
            <wp:effectExtent l="19050" t="19050" r="21590" b="22860"/>
            <wp:wrapTight wrapText="bothSides">
              <wp:wrapPolygon edited="0">
                <wp:start x="-72" y="-195"/>
                <wp:lineTo x="-72" y="21639"/>
                <wp:lineTo x="21610" y="21639"/>
                <wp:lineTo x="21610" y="-195"/>
                <wp:lineTo x="-72" y="-195"/>
              </wp:wrapPolygon>
            </wp:wrapTight>
            <wp:docPr id="1399799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10740"/>
                    </a:xfrm>
                    <a:prstGeom prst="rect">
                      <a:avLst/>
                    </a:prstGeom>
                    <a:noFill/>
                    <a:ln w="19050">
                      <a:solidFill>
                        <a:schemeClr val="tx1"/>
                      </a:solidFill>
                    </a:ln>
                  </pic:spPr>
                </pic:pic>
              </a:graphicData>
            </a:graphic>
            <wp14:sizeRelV relativeFrom="margin">
              <wp14:pctHeight>0</wp14:pctHeight>
            </wp14:sizeRelV>
          </wp:anchor>
        </w:drawing>
      </w:r>
      <w:r w:rsidR="00EF3BDB" w:rsidRPr="00EF3BDB">
        <w:rPr>
          <w:rFonts w:ascii="Times New Roman" w:hAnsi="Times New Roman" w:cs="Times New Roman"/>
          <w:sz w:val="24"/>
          <w:szCs w:val="24"/>
        </w:rPr>
        <w:t xml:space="preserve">Figure </w:t>
      </w:r>
      <w:r w:rsidR="00B24295">
        <w:rPr>
          <w:rFonts w:ascii="Times New Roman" w:hAnsi="Times New Roman" w:cs="Times New Roman"/>
          <w:sz w:val="24"/>
          <w:szCs w:val="24"/>
        </w:rPr>
        <w:t>5</w:t>
      </w:r>
      <w:r w:rsidR="00EF3BDB" w:rsidRPr="00EF3BDB">
        <w:rPr>
          <w:rFonts w:ascii="Times New Roman" w:hAnsi="Times New Roman" w:cs="Times New Roman"/>
          <w:sz w:val="24"/>
          <w:szCs w:val="24"/>
        </w:rPr>
        <w:t xml:space="preserve"> showcases examples of MMC applications, including missile fins, </w:t>
      </w:r>
      <w:proofErr w:type="spellStart"/>
      <w:r w:rsidR="00EF3BDB" w:rsidRPr="00EF3BDB">
        <w:rPr>
          <w:rFonts w:ascii="Times New Roman" w:hAnsi="Times New Roman" w:cs="Times New Roman"/>
          <w:sz w:val="24"/>
          <w:szCs w:val="24"/>
        </w:rPr>
        <w:t>armors</w:t>
      </w:r>
      <w:proofErr w:type="spellEnd"/>
      <w:r w:rsidR="00EF3BDB" w:rsidRPr="00EF3BDB">
        <w:rPr>
          <w:rFonts w:ascii="Times New Roman" w:hAnsi="Times New Roman" w:cs="Times New Roman"/>
          <w:sz w:val="24"/>
          <w:szCs w:val="24"/>
        </w:rPr>
        <w:t xml:space="preserve">, and tank tracks, further highlighting the versatility and significance of MMCs in modern </w:t>
      </w:r>
      <w:proofErr w:type="spellStart"/>
      <w:r w:rsidR="00EF3BDB" w:rsidRPr="00EF3BDB">
        <w:rPr>
          <w:rFonts w:ascii="Times New Roman" w:hAnsi="Times New Roman" w:cs="Times New Roman"/>
          <w:sz w:val="24"/>
          <w:szCs w:val="24"/>
        </w:rPr>
        <w:t>defense</w:t>
      </w:r>
      <w:proofErr w:type="spellEnd"/>
      <w:r w:rsidR="00EF3BDB" w:rsidRPr="00EF3BDB">
        <w:rPr>
          <w:rFonts w:ascii="Times New Roman" w:hAnsi="Times New Roman" w:cs="Times New Roman"/>
          <w:sz w:val="24"/>
          <w:szCs w:val="24"/>
        </w:rPr>
        <w:t xml:space="preserve"> systems</w:t>
      </w:r>
      <w:sdt>
        <w:sdtPr>
          <w:rPr>
            <w:rFonts w:ascii="Times New Roman" w:hAnsi="Times New Roman" w:cs="Times New Roman"/>
            <w:color w:val="000000"/>
            <w:sz w:val="24"/>
            <w:szCs w:val="24"/>
          </w:rPr>
          <w:tag w:val="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
          <w:id w:val="-278958713"/>
          <w:placeholder>
            <w:docPart w:val="DefaultPlaceholder_-1854013440"/>
          </w:placeholder>
        </w:sdtPr>
        <w:sdtContent>
          <w:r w:rsidR="00F2348A" w:rsidRPr="00F2348A">
            <w:rPr>
              <w:rFonts w:ascii="Times New Roman" w:hAnsi="Times New Roman" w:cs="Times New Roman"/>
              <w:color w:val="000000"/>
              <w:sz w:val="24"/>
              <w:szCs w:val="24"/>
            </w:rPr>
            <w:t>[43]</w:t>
          </w:r>
        </w:sdtContent>
      </w:sdt>
      <w:r w:rsidR="00F2348A">
        <w:rPr>
          <w:rFonts w:ascii="Times New Roman" w:hAnsi="Times New Roman" w:cs="Times New Roman"/>
          <w:color w:val="000000"/>
          <w:sz w:val="24"/>
          <w:szCs w:val="24"/>
        </w:rPr>
        <w:t>.</w:t>
      </w:r>
    </w:p>
    <w:p w14:paraId="36076385" w14:textId="15C2446E" w:rsidR="00BD3946" w:rsidRDefault="0016210F" w:rsidP="00E77651">
      <w:pPr>
        <w:pStyle w:val="Caption"/>
        <w:jc w:val="center"/>
        <w:rPr>
          <w:rFonts w:ascii="Times New Roman" w:hAnsi="Times New Roman" w:cs="Times New Roman"/>
          <w:sz w:val="16"/>
          <w:szCs w:val="16"/>
        </w:rPr>
      </w:pPr>
      <w:r w:rsidRPr="0016210F">
        <w:rPr>
          <w:rFonts w:ascii="Times New Roman" w:hAnsi="Times New Roman" w:cs="Times New Roman"/>
          <w:sz w:val="16"/>
          <w:szCs w:val="16"/>
        </w:rPr>
        <w:t xml:space="preserve">Figure </w:t>
      </w:r>
      <w:r w:rsidRPr="0016210F">
        <w:rPr>
          <w:rFonts w:ascii="Times New Roman" w:hAnsi="Times New Roman" w:cs="Times New Roman"/>
          <w:sz w:val="16"/>
          <w:szCs w:val="16"/>
        </w:rPr>
        <w:fldChar w:fldCharType="begin"/>
      </w:r>
      <w:r w:rsidRPr="0016210F">
        <w:rPr>
          <w:rFonts w:ascii="Times New Roman" w:hAnsi="Times New Roman" w:cs="Times New Roman"/>
          <w:sz w:val="16"/>
          <w:szCs w:val="16"/>
        </w:rPr>
        <w:instrText xml:space="preserve"> SEQ Figure \* ARABIC </w:instrText>
      </w:r>
      <w:r w:rsidRPr="0016210F">
        <w:rPr>
          <w:rFonts w:ascii="Times New Roman" w:hAnsi="Times New Roman" w:cs="Times New Roman"/>
          <w:sz w:val="16"/>
          <w:szCs w:val="16"/>
        </w:rPr>
        <w:fldChar w:fldCharType="separate"/>
      </w:r>
      <w:r w:rsidR="008C42DF">
        <w:rPr>
          <w:rFonts w:ascii="Times New Roman" w:hAnsi="Times New Roman" w:cs="Times New Roman"/>
          <w:noProof/>
          <w:sz w:val="16"/>
          <w:szCs w:val="16"/>
        </w:rPr>
        <w:t>5</w:t>
      </w:r>
      <w:r w:rsidRPr="0016210F">
        <w:rPr>
          <w:rFonts w:ascii="Times New Roman" w:hAnsi="Times New Roman" w:cs="Times New Roman"/>
          <w:sz w:val="16"/>
          <w:szCs w:val="16"/>
        </w:rPr>
        <w:fldChar w:fldCharType="end"/>
      </w:r>
      <w:r w:rsidRPr="0016210F">
        <w:rPr>
          <w:rFonts w:ascii="Times New Roman" w:hAnsi="Times New Roman" w:cs="Times New Roman"/>
          <w:sz w:val="16"/>
          <w:szCs w:val="16"/>
        </w:rPr>
        <w:t xml:space="preserve"> (a) Fin of guided missile, (b) Vehicle armour, (c) Tank Track</w:t>
      </w:r>
    </w:p>
    <w:p w14:paraId="70FF6AD1" w14:textId="77777777" w:rsidR="00AA2E7A" w:rsidRDefault="00AA2E7A" w:rsidP="00E06E3C">
      <w:pPr>
        <w:jc w:val="both"/>
        <w:rPr>
          <w:rFonts w:ascii="Times New Roman" w:hAnsi="Times New Roman" w:cs="Times New Roman"/>
          <w:sz w:val="24"/>
          <w:szCs w:val="24"/>
        </w:rPr>
      </w:pPr>
    </w:p>
    <w:p w14:paraId="35F18EAC" w14:textId="218DB423" w:rsidR="007E1DFF" w:rsidRDefault="007E1DFF" w:rsidP="007E1DFF">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lastRenderedPageBreak/>
        <w:t>Sports</w:t>
      </w:r>
      <w:r w:rsidRPr="00856554">
        <w:rPr>
          <w:rFonts w:ascii="Times New Roman" w:hAnsi="Times New Roman" w:cs="Times New Roman"/>
          <w:b/>
          <w:bCs/>
          <w:sz w:val="24"/>
          <w:szCs w:val="24"/>
        </w:rPr>
        <w:t xml:space="preserve"> Components</w:t>
      </w:r>
      <w:r>
        <w:rPr>
          <w:rFonts w:ascii="Times New Roman" w:hAnsi="Times New Roman" w:cs="Times New Roman"/>
          <w:b/>
          <w:bCs/>
          <w:sz w:val="24"/>
          <w:szCs w:val="24"/>
        </w:rPr>
        <w:t>:</w:t>
      </w:r>
    </w:p>
    <w:p w14:paraId="3D903021" w14:textId="6633878E" w:rsidR="00AA2E7A" w:rsidRPr="00AA2E7A" w:rsidRDefault="00AA2E7A" w:rsidP="00AA2E7A">
      <w:pPr>
        <w:ind w:firstLine="720"/>
        <w:jc w:val="both"/>
        <w:rPr>
          <w:rFonts w:ascii="Times New Roman" w:hAnsi="Times New Roman" w:cs="Times New Roman"/>
          <w:sz w:val="24"/>
          <w:szCs w:val="24"/>
        </w:rPr>
      </w:pPr>
      <w:r w:rsidRPr="00AA2E7A">
        <w:rPr>
          <w:rFonts w:ascii="Times New Roman" w:hAnsi="Times New Roman" w:cs="Times New Roman"/>
          <w:sz w:val="24"/>
          <w:szCs w:val="24"/>
        </w:rPr>
        <w:t xml:space="preserve">Sports equipment often requires materials that combine various types, such as metals, ceramics, polymers, and composite concepts. Creative design concepts are employed to fabricate these materials into the desired sports equipment. The use of MMCs has been </w:t>
      </w:r>
      <w:r w:rsidR="007A0DDE" w:rsidRPr="00AA2E7A">
        <w:rPr>
          <w:rFonts w:ascii="Times New Roman" w:hAnsi="Times New Roman" w:cs="Times New Roman"/>
          <w:sz w:val="24"/>
          <w:szCs w:val="24"/>
        </w:rPr>
        <w:t>broadly</w:t>
      </w:r>
      <w:r w:rsidRPr="00AA2E7A">
        <w:rPr>
          <w:rFonts w:ascii="Times New Roman" w:hAnsi="Times New Roman" w:cs="Times New Roman"/>
          <w:sz w:val="24"/>
          <w:szCs w:val="24"/>
        </w:rPr>
        <w:t xml:space="preserve"> studied in various sports equipment, including </w:t>
      </w:r>
      <w:r w:rsidR="007A0DDE">
        <w:rPr>
          <w:rFonts w:ascii="Times New Roman" w:hAnsi="Times New Roman" w:cs="Times New Roman"/>
          <w:sz w:val="24"/>
          <w:szCs w:val="24"/>
        </w:rPr>
        <w:t xml:space="preserve">horse feet base, </w:t>
      </w:r>
      <w:r w:rsidRPr="00AA2E7A">
        <w:rPr>
          <w:rFonts w:ascii="Times New Roman" w:hAnsi="Times New Roman" w:cs="Times New Roman"/>
          <w:sz w:val="24"/>
          <w:szCs w:val="24"/>
        </w:rPr>
        <w:t xml:space="preserve">golf clubs, tennis racquets, and bicycle </w:t>
      </w:r>
      <w:r w:rsidR="00CE35AE">
        <w:rPr>
          <w:rFonts w:ascii="Times New Roman" w:hAnsi="Times New Roman" w:cs="Times New Roman"/>
          <w:sz w:val="24"/>
          <w:szCs w:val="24"/>
        </w:rPr>
        <w:t>frames and bodies.</w:t>
      </w:r>
    </w:p>
    <w:p w14:paraId="2ED28108" w14:textId="0F484BB0" w:rsidR="00AA2E7A" w:rsidRPr="00AA2E7A" w:rsidRDefault="00AA2E7A" w:rsidP="00AA2E7A">
      <w:pPr>
        <w:ind w:firstLine="720"/>
        <w:jc w:val="both"/>
        <w:rPr>
          <w:rFonts w:ascii="Times New Roman" w:hAnsi="Times New Roman" w:cs="Times New Roman"/>
          <w:sz w:val="24"/>
          <w:szCs w:val="24"/>
        </w:rPr>
      </w:pPr>
      <w:r w:rsidRPr="00AA2E7A">
        <w:rPr>
          <w:rFonts w:ascii="Times New Roman" w:hAnsi="Times New Roman" w:cs="Times New Roman"/>
          <w:sz w:val="24"/>
          <w:szCs w:val="24"/>
        </w:rPr>
        <w:t xml:space="preserve">For sports bicycles, frames are commonly made from a mixture of </w:t>
      </w:r>
      <w:r w:rsidR="0089363B" w:rsidRPr="00AA2E7A">
        <w:rPr>
          <w:rFonts w:ascii="Times New Roman" w:hAnsi="Times New Roman" w:cs="Times New Roman"/>
          <w:sz w:val="24"/>
          <w:szCs w:val="24"/>
        </w:rPr>
        <w:t>aluminium</w:t>
      </w:r>
      <w:r w:rsidRPr="00AA2E7A">
        <w:rPr>
          <w:rFonts w:ascii="Times New Roman" w:hAnsi="Times New Roman" w:cs="Times New Roman"/>
          <w:sz w:val="24"/>
          <w:szCs w:val="24"/>
        </w:rPr>
        <w:t xml:space="preserve">, magnesium, titanium, and carbon </w:t>
      </w:r>
      <w:r w:rsidR="0089363B" w:rsidRPr="00AA2E7A">
        <w:rPr>
          <w:rFonts w:ascii="Times New Roman" w:hAnsi="Times New Roman" w:cs="Times New Roman"/>
          <w:sz w:val="24"/>
          <w:szCs w:val="24"/>
        </w:rPr>
        <w:t>fibre</w:t>
      </w:r>
      <w:r w:rsidRPr="00AA2E7A">
        <w:rPr>
          <w:rFonts w:ascii="Times New Roman" w:hAnsi="Times New Roman" w:cs="Times New Roman"/>
          <w:sz w:val="24"/>
          <w:szCs w:val="24"/>
        </w:rPr>
        <w:t>-based composites. Carbon-</w:t>
      </w:r>
      <w:r w:rsidR="009C6EBD" w:rsidRPr="00AA2E7A">
        <w:rPr>
          <w:rFonts w:ascii="Times New Roman" w:hAnsi="Times New Roman" w:cs="Times New Roman"/>
          <w:sz w:val="24"/>
          <w:szCs w:val="24"/>
        </w:rPr>
        <w:t>fibre</w:t>
      </w:r>
      <w:r w:rsidRPr="00AA2E7A">
        <w:rPr>
          <w:rFonts w:ascii="Times New Roman" w:hAnsi="Times New Roman" w:cs="Times New Roman"/>
          <w:sz w:val="24"/>
          <w:szCs w:val="24"/>
        </w:rPr>
        <w:t>-reinforced composites are the preferred choice for many sports equipment due to their high strength-to-weight ratio and toughness. These materials are particularly advantageous for achieving lightweight and high-performance sports gear.</w:t>
      </w:r>
    </w:p>
    <w:p w14:paraId="3E38B3A4" w14:textId="1B6C696A" w:rsidR="00AA2E7A" w:rsidRPr="00AA2E7A" w:rsidRDefault="0089363B" w:rsidP="00AA2E7A">
      <w:pPr>
        <w:ind w:firstLine="720"/>
        <w:jc w:val="both"/>
        <w:rPr>
          <w:rFonts w:ascii="Times New Roman" w:hAnsi="Times New Roman" w:cs="Times New Roman"/>
          <w:sz w:val="24"/>
          <w:szCs w:val="24"/>
        </w:rPr>
      </w:pPr>
      <w:r w:rsidRPr="0089363B">
        <w:rPr>
          <w:rFonts w:ascii="Times New Roman" w:hAnsi="Times New Roman" w:cs="Times New Roman"/>
          <w:b/>
          <w:bCs/>
          <w:noProof/>
          <w:sz w:val="24"/>
          <w:szCs w:val="24"/>
        </w:rPr>
        <w:drawing>
          <wp:anchor distT="0" distB="0" distL="114300" distR="114300" simplePos="0" relativeHeight="251664384" behindDoc="1" locked="0" layoutInCell="1" allowOverlap="1" wp14:anchorId="7CF4AB08" wp14:editId="38D0E34C">
            <wp:simplePos x="0" y="0"/>
            <wp:positionH relativeFrom="column">
              <wp:posOffset>0</wp:posOffset>
            </wp:positionH>
            <wp:positionV relativeFrom="paragraph">
              <wp:posOffset>1254125</wp:posOffset>
            </wp:positionV>
            <wp:extent cx="5731510" cy="1981200"/>
            <wp:effectExtent l="0" t="0" r="2540" b="0"/>
            <wp:wrapTight wrapText="bothSides">
              <wp:wrapPolygon edited="0">
                <wp:start x="0" y="0"/>
                <wp:lineTo x="0" y="21392"/>
                <wp:lineTo x="21538" y="21392"/>
                <wp:lineTo x="21538" y="0"/>
                <wp:lineTo x="0" y="0"/>
              </wp:wrapPolygon>
            </wp:wrapTight>
            <wp:docPr id="798345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981200"/>
                    </a:xfrm>
                    <a:prstGeom prst="rect">
                      <a:avLst/>
                    </a:prstGeom>
                    <a:noFill/>
                    <a:ln>
                      <a:noFill/>
                    </a:ln>
                  </pic:spPr>
                </pic:pic>
              </a:graphicData>
            </a:graphic>
          </wp:anchor>
        </w:drawing>
      </w:r>
      <w:r w:rsidR="00AA2E7A" w:rsidRPr="00AA2E7A">
        <w:rPr>
          <w:rFonts w:ascii="Times New Roman" w:hAnsi="Times New Roman" w:cs="Times New Roman"/>
          <w:sz w:val="24"/>
          <w:szCs w:val="24"/>
        </w:rPr>
        <w:t xml:space="preserve">However, in some cases, </w:t>
      </w:r>
      <w:r w:rsidRPr="00AA2E7A">
        <w:rPr>
          <w:rFonts w:ascii="Times New Roman" w:hAnsi="Times New Roman" w:cs="Times New Roman"/>
          <w:sz w:val="24"/>
          <w:szCs w:val="24"/>
        </w:rPr>
        <w:t>aluminium</w:t>
      </w:r>
      <w:r w:rsidR="00AA2E7A" w:rsidRPr="00AA2E7A">
        <w:rPr>
          <w:rFonts w:ascii="Times New Roman" w:hAnsi="Times New Roman" w:cs="Times New Roman"/>
          <w:sz w:val="24"/>
          <w:szCs w:val="24"/>
        </w:rPr>
        <w:t xml:space="preserve"> and magnesium-based MMCs are also employed in sports equipment like tennis rackets, vaulting poles, and prosthetic limbs. These materials offer a cost-effective alternative while still providing the required performance and durability for specific sports applications. Overall, the use of MMCs allows for the creation of innovative and high-performing sports equipment to meet the diverse needs of athletes and sports enthusiasts.</w:t>
      </w:r>
    </w:p>
    <w:p w14:paraId="4E4486BB" w14:textId="214C7004" w:rsidR="007E1DFF" w:rsidRPr="0089363B" w:rsidRDefault="0089363B" w:rsidP="0089363B">
      <w:pPr>
        <w:pStyle w:val="Caption"/>
        <w:jc w:val="center"/>
        <w:rPr>
          <w:rFonts w:ascii="Times New Roman" w:hAnsi="Times New Roman" w:cs="Times New Roman"/>
          <w:sz w:val="16"/>
          <w:szCs w:val="16"/>
        </w:rPr>
      </w:pPr>
      <w:r w:rsidRPr="0089363B">
        <w:rPr>
          <w:rFonts w:ascii="Times New Roman" w:hAnsi="Times New Roman" w:cs="Times New Roman"/>
          <w:sz w:val="16"/>
          <w:szCs w:val="16"/>
        </w:rPr>
        <w:t xml:space="preserve">Figure </w:t>
      </w:r>
      <w:r w:rsidRPr="0089363B">
        <w:rPr>
          <w:rFonts w:ascii="Times New Roman" w:hAnsi="Times New Roman" w:cs="Times New Roman"/>
          <w:sz w:val="16"/>
          <w:szCs w:val="16"/>
        </w:rPr>
        <w:fldChar w:fldCharType="begin"/>
      </w:r>
      <w:r w:rsidRPr="0089363B">
        <w:rPr>
          <w:rFonts w:ascii="Times New Roman" w:hAnsi="Times New Roman" w:cs="Times New Roman"/>
          <w:sz w:val="16"/>
          <w:szCs w:val="16"/>
        </w:rPr>
        <w:instrText xml:space="preserve"> SEQ Figure \* ARABIC </w:instrText>
      </w:r>
      <w:r w:rsidRPr="0089363B">
        <w:rPr>
          <w:rFonts w:ascii="Times New Roman" w:hAnsi="Times New Roman" w:cs="Times New Roman"/>
          <w:sz w:val="16"/>
          <w:szCs w:val="16"/>
        </w:rPr>
        <w:fldChar w:fldCharType="separate"/>
      </w:r>
      <w:r w:rsidR="008C42DF">
        <w:rPr>
          <w:rFonts w:ascii="Times New Roman" w:hAnsi="Times New Roman" w:cs="Times New Roman"/>
          <w:noProof/>
          <w:sz w:val="16"/>
          <w:szCs w:val="16"/>
        </w:rPr>
        <w:t>6</w:t>
      </w:r>
      <w:r w:rsidRPr="0089363B">
        <w:rPr>
          <w:rFonts w:ascii="Times New Roman" w:hAnsi="Times New Roman" w:cs="Times New Roman"/>
          <w:sz w:val="16"/>
          <w:szCs w:val="16"/>
        </w:rPr>
        <w:fldChar w:fldCharType="end"/>
      </w:r>
      <w:r w:rsidRPr="0089363B">
        <w:rPr>
          <w:rFonts w:ascii="Times New Roman" w:hAnsi="Times New Roman" w:cs="Times New Roman"/>
          <w:sz w:val="16"/>
          <w:szCs w:val="16"/>
        </w:rPr>
        <w:t xml:space="preserve"> (a) Prosthetic limbs, (b) bicycle frame, (c) Golf club</w:t>
      </w:r>
    </w:p>
    <w:p w14:paraId="1028DA0A" w14:textId="1C0874CC" w:rsidR="00BC1DF2" w:rsidRDefault="00BC1DF2" w:rsidP="00BC1DF2">
      <w:pPr>
        <w:pStyle w:val="ListParagraph"/>
        <w:numPr>
          <w:ilvl w:val="0"/>
          <w:numId w:val="10"/>
        </w:numPr>
        <w:ind w:left="709" w:hanging="283"/>
        <w:rPr>
          <w:rFonts w:ascii="Times New Roman" w:hAnsi="Times New Roman" w:cs="Times New Roman"/>
          <w:b/>
          <w:bCs/>
          <w:sz w:val="24"/>
          <w:szCs w:val="24"/>
        </w:rPr>
      </w:pPr>
      <w:r>
        <w:rPr>
          <w:rFonts w:ascii="Times New Roman" w:hAnsi="Times New Roman" w:cs="Times New Roman"/>
          <w:b/>
          <w:bCs/>
          <w:sz w:val="24"/>
          <w:szCs w:val="24"/>
        </w:rPr>
        <w:t>Space</w:t>
      </w:r>
      <w:r w:rsidRPr="00856554">
        <w:rPr>
          <w:rFonts w:ascii="Times New Roman" w:hAnsi="Times New Roman" w:cs="Times New Roman"/>
          <w:b/>
          <w:bCs/>
          <w:sz w:val="24"/>
          <w:szCs w:val="24"/>
        </w:rPr>
        <w:t xml:space="preserve"> Components</w:t>
      </w:r>
      <w:r>
        <w:rPr>
          <w:rFonts w:ascii="Times New Roman" w:hAnsi="Times New Roman" w:cs="Times New Roman"/>
          <w:b/>
          <w:bCs/>
          <w:sz w:val="24"/>
          <w:szCs w:val="24"/>
        </w:rPr>
        <w:t>:</w:t>
      </w:r>
    </w:p>
    <w:p w14:paraId="4D34B8B3" w14:textId="49A7CBF0"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 xml:space="preserve">To withstand  </w:t>
      </w:r>
      <w:r w:rsidR="00B318BC">
        <w:rPr>
          <w:rFonts w:ascii="Times New Roman" w:hAnsi="Times New Roman" w:cs="Times New Roman"/>
          <w:sz w:val="24"/>
          <w:szCs w:val="24"/>
        </w:rPr>
        <w:t xml:space="preserve">the </w:t>
      </w:r>
      <w:r w:rsidR="000B399D">
        <w:rPr>
          <w:rFonts w:ascii="Times New Roman" w:hAnsi="Times New Roman" w:cs="Times New Roman"/>
          <w:sz w:val="24"/>
          <w:szCs w:val="24"/>
        </w:rPr>
        <w:t xml:space="preserve">crucial </w:t>
      </w:r>
      <w:r w:rsidRPr="00B05ADC">
        <w:rPr>
          <w:rFonts w:ascii="Times New Roman" w:hAnsi="Times New Roman" w:cs="Times New Roman"/>
          <w:sz w:val="24"/>
          <w:szCs w:val="24"/>
        </w:rPr>
        <w:t>demanding conditions, materials with high specific stiffness and low coefficient of thermal expansion (CTE) are essential. Specific stiffness relates to the material's stiffness-to-density ratio, making it crucial to have lightweight structures with high stiffness. A low CTE is essential to maintain dimensional stability and prevent distortion due to temperature variations in the harsh space environment.</w:t>
      </w:r>
    </w:p>
    <w:p w14:paraId="7A9E9426" w14:textId="647D60E2" w:rsidR="00B05ADC" w:rsidRPr="00B05ADC" w:rsidRDefault="00B05ADC" w:rsidP="00B05ADC">
      <w:pPr>
        <w:ind w:firstLine="720"/>
        <w:jc w:val="both"/>
        <w:rPr>
          <w:rFonts w:ascii="Times New Roman" w:hAnsi="Times New Roman" w:cs="Times New Roman"/>
          <w:sz w:val="24"/>
          <w:szCs w:val="24"/>
        </w:rPr>
      </w:pPr>
      <w:r w:rsidRPr="00B05ADC">
        <w:rPr>
          <w:rFonts w:ascii="Times New Roman" w:hAnsi="Times New Roman" w:cs="Times New Roman"/>
          <w:sz w:val="24"/>
          <w:szCs w:val="24"/>
        </w:rPr>
        <w:t>Developing materials with these characteristics is critical to ensuring the reliability and longevity of space missions and spacecraft components. Advanced composite materials, like carbon-</w:t>
      </w:r>
      <w:r w:rsidR="008B5999" w:rsidRPr="00B05ADC">
        <w:rPr>
          <w:rFonts w:ascii="Times New Roman" w:hAnsi="Times New Roman" w:cs="Times New Roman"/>
          <w:sz w:val="24"/>
          <w:szCs w:val="24"/>
        </w:rPr>
        <w:t>fibre</w:t>
      </w:r>
      <w:r w:rsidRPr="00B05ADC">
        <w:rPr>
          <w:rFonts w:ascii="Times New Roman" w:hAnsi="Times New Roman" w:cs="Times New Roman"/>
          <w:sz w:val="24"/>
          <w:szCs w:val="24"/>
        </w:rPr>
        <w:t xml:space="preserve">-reinforced composites, and other innovative materials are often used to meet these demanding requirements in space applications. These materials play a </w:t>
      </w:r>
      <w:r w:rsidR="00F9088D" w:rsidRPr="00B05ADC">
        <w:rPr>
          <w:rFonts w:ascii="Times New Roman" w:hAnsi="Times New Roman" w:cs="Times New Roman"/>
          <w:sz w:val="24"/>
          <w:szCs w:val="24"/>
        </w:rPr>
        <w:t>dynamic</w:t>
      </w:r>
      <w:r w:rsidRPr="00B05ADC">
        <w:rPr>
          <w:rFonts w:ascii="Times New Roman" w:hAnsi="Times New Roman" w:cs="Times New Roman"/>
          <w:sz w:val="24"/>
          <w:szCs w:val="24"/>
        </w:rPr>
        <w:t xml:space="preserve"> role in the </w:t>
      </w:r>
      <w:r w:rsidR="00F9088D" w:rsidRPr="00B05ADC">
        <w:rPr>
          <w:rFonts w:ascii="Times New Roman" w:hAnsi="Times New Roman" w:cs="Times New Roman"/>
          <w:sz w:val="24"/>
          <w:szCs w:val="24"/>
        </w:rPr>
        <w:t>creation</w:t>
      </w:r>
      <w:r w:rsidRPr="00B05ADC">
        <w:rPr>
          <w:rFonts w:ascii="Times New Roman" w:hAnsi="Times New Roman" w:cs="Times New Roman"/>
          <w:sz w:val="24"/>
          <w:szCs w:val="24"/>
        </w:rPr>
        <w:t xml:space="preserve"> of lightweight, dimensionally </w:t>
      </w:r>
      <w:r w:rsidR="00F9088D" w:rsidRPr="00B05ADC">
        <w:rPr>
          <w:rFonts w:ascii="Times New Roman" w:hAnsi="Times New Roman" w:cs="Times New Roman"/>
          <w:sz w:val="24"/>
          <w:szCs w:val="24"/>
        </w:rPr>
        <w:t>unchanging</w:t>
      </w:r>
      <w:r w:rsidRPr="00B05ADC">
        <w:rPr>
          <w:rFonts w:ascii="Times New Roman" w:hAnsi="Times New Roman" w:cs="Times New Roman"/>
          <w:sz w:val="24"/>
          <w:szCs w:val="24"/>
        </w:rPr>
        <w:t xml:space="preserve">, and high-performance </w:t>
      </w:r>
      <w:r w:rsidR="00F9088D" w:rsidRPr="00B05ADC">
        <w:rPr>
          <w:rFonts w:ascii="Times New Roman" w:hAnsi="Times New Roman" w:cs="Times New Roman"/>
          <w:sz w:val="24"/>
          <w:szCs w:val="24"/>
        </w:rPr>
        <w:t>assemblies</w:t>
      </w:r>
      <w:r w:rsidRPr="00B05ADC">
        <w:rPr>
          <w:rFonts w:ascii="Times New Roman" w:hAnsi="Times New Roman" w:cs="Times New Roman"/>
          <w:sz w:val="24"/>
          <w:szCs w:val="24"/>
        </w:rPr>
        <w:t xml:space="preserve"> for space exploration and satellite missions.</w:t>
      </w:r>
    </w:p>
    <w:p w14:paraId="30A66FF0" w14:textId="5BF7EA0C" w:rsidR="00B05ADC" w:rsidRDefault="00573519" w:rsidP="00573519">
      <w:pPr>
        <w:pStyle w:val="Heading1"/>
        <w:numPr>
          <w:ilvl w:val="0"/>
          <w:numId w:val="1"/>
        </w:numPr>
      </w:pPr>
      <w:r>
        <w:lastRenderedPageBreak/>
        <w:t>Conclusion</w:t>
      </w:r>
    </w:p>
    <w:p w14:paraId="60590BCA" w14:textId="77656496" w:rsidR="000575BC" w:rsidRP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 xml:space="preserve">Materials research in the field of light MMCs has been highly active over the past two </w:t>
      </w:r>
      <w:r w:rsidR="002F35D9" w:rsidRPr="000575BC">
        <w:rPr>
          <w:rFonts w:ascii="Times New Roman" w:hAnsi="Times New Roman" w:cs="Times New Roman"/>
          <w:sz w:val="24"/>
          <w:szCs w:val="24"/>
        </w:rPr>
        <w:t>eras</w:t>
      </w:r>
      <w:r w:rsidRPr="000575BC">
        <w:rPr>
          <w:rFonts w:ascii="Times New Roman" w:hAnsi="Times New Roman" w:cs="Times New Roman"/>
          <w:sz w:val="24"/>
          <w:szCs w:val="24"/>
        </w:rPr>
        <w:t xml:space="preserve">. The findings indicate that the </w:t>
      </w:r>
      <w:r w:rsidR="005469A7" w:rsidRPr="000575BC">
        <w:rPr>
          <w:rFonts w:ascii="Times New Roman" w:hAnsi="Times New Roman" w:cs="Times New Roman"/>
          <w:sz w:val="24"/>
          <w:szCs w:val="24"/>
        </w:rPr>
        <w:t>foremost</w:t>
      </w:r>
      <w:r w:rsidRPr="000575BC">
        <w:rPr>
          <w:rFonts w:ascii="Times New Roman" w:hAnsi="Times New Roman" w:cs="Times New Roman"/>
          <w:sz w:val="24"/>
          <w:szCs w:val="24"/>
        </w:rPr>
        <w:t xml:space="preserve"> </w:t>
      </w:r>
      <w:r w:rsidR="005469A7" w:rsidRPr="000575BC">
        <w:rPr>
          <w:rFonts w:ascii="Times New Roman" w:hAnsi="Times New Roman" w:cs="Times New Roman"/>
          <w:sz w:val="24"/>
          <w:szCs w:val="24"/>
        </w:rPr>
        <w:t>marketplace</w:t>
      </w:r>
      <w:r w:rsidRPr="000575BC">
        <w:rPr>
          <w:rFonts w:ascii="Times New Roman" w:hAnsi="Times New Roman" w:cs="Times New Roman"/>
          <w:sz w:val="24"/>
          <w:szCs w:val="24"/>
        </w:rPr>
        <w:t xml:space="preserve"> for MMCs is currently the automotive industry, followed by </w:t>
      </w:r>
      <w:r w:rsidR="005469A7" w:rsidRPr="000575BC">
        <w:rPr>
          <w:rFonts w:ascii="Times New Roman" w:hAnsi="Times New Roman" w:cs="Times New Roman"/>
          <w:sz w:val="24"/>
          <w:szCs w:val="24"/>
        </w:rPr>
        <w:t>microchip technology</w:t>
      </w:r>
      <w:r w:rsidRPr="000575BC">
        <w:rPr>
          <w:rFonts w:ascii="Times New Roman" w:hAnsi="Times New Roman" w:cs="Times New Roman"/>
          <w:sz w:val="24"/>
          <w:szCs w:val="24"/>
        </w:rPr>
        <w:t xml:space="preserve"> and thermal management systems. Continuous </w:t>
      </w:r>
      <w:r w:rsidR="005469A7" w:rsidRPr="000575BC">
        <w:rPr>
          <w:rFonts w:ascii="Times New Roman" w:hAnsi="Times New Roman" w:cs="Times New Roman"/>
          <w:sz w:val="24"/>
          <w:szCs w:val="24"/>
        </w:rPr>
        <w:t>expansion</w:t>
      </w:r>
      <w:r w:rsidRPr="000575BC">
        <w:rPr>
          <w:rFonts w:ascii="Times New Roman" w:hAnsi="Times New Roman" w:cs="Times New Roman"/>
          <w:sz w:val="24"/>
          <w:szCs w:val="24"/>
        </w:rPr>
        <w:t xml:space="preserve"> in material and processing </w:t>
      </w:r>
      <w:r w:rsidR="005469A7" w:rsidRPr="000575BC">
        <w:rPr>
          <w:rFonts w:ascii="Times New Roman" w:hAnsi="Times New Roman" w:cs="Times New Roman"/>
          <w:sz w:val="24"/>
          <w:szCs w:val="24"/>
        </w:rPr>
        <w:t>practices</w:t>
      </w:r>
      <w:r w:rsidRPr="000575BC">
        <w:rPr>
          <w:rFonts w:ascii="Times New Roman" w:hAnsi="Times New Roman" w:cs="Times New Roman"/>
          <w:sz w:val="24"/>
          <w:szCs w:val="24"/>
        </w:rPr>
        <w:t xml:space="preserve"> has resulted in the </w:t>
      </w:r>
      <w:r w:rsidR="005469A7" w:rsidRPr="000575BC">
        <w:rPr>
          <w:rFonts w:ascii="Times New Roman" w:hAnsi="Times New Roman" w:cs="Times New Roman"/>
          <w:sz w:val="24"/>
          <w:szCs w:val="24"/>
        </w:rPr>
        <w:t>formation</w:t>
      </w:r>
      <w:r w:rsidRPr="000575BC">
        <w:rPr>
          <w:rFonts w:ascii="Times New Roman" w:hAnsi="Times New Roman" w:cs="Times New Roman"/>
          <w:sz w:val="24"/>
          <w:szCs w:val="24"/>
        </w:rPr>
        <w:t xml:space="preserve"> of MMCs that are lighter in weight, more cost-effective, and offer higher performance for various applications.</w:t>
      </w:r>
      <w:r w:rsidR="008674C4">
        <w:rPr>
          <w:rFonts w:ascii="Times New Roman" w:hAnsi="Times New Roman" w:cs="Times New Roman"/>
          <w:sz w:val="24"/>
          <w:szCs w:val="24"/>
        </w:rPr>
        <w:t xml:space="preserve"> </w:t>
      </w:r>
    </w:p>
    <w:p w14:paraId="7C44D5A1" w14:textId="77777777" w:rsidR="000575BC" w:rsidRDefault="000575BC" w:rsidP="000575BC">
      <w:pPr>
        <w:ind w:firstLine="720"/>
        <w:jc w:val="both"/>
        <w:rPr>
          <w:rFonts w:ascii="Times New Roman" w:hAnsi="Times New Roman" w:cs="Times New Roman"/>
          <w:sz w:val="24"/>
          <w:szCs w:val="24"/>
        </w:rPr>
      </w:pPr>
      <w:r w:rsidRPr="000575BC">
        <w:rPr>
          <w:rFonts w:ascii="Times New Roman" w:hAnsi="Times New Roman" w:cs="Times New Roman"/>
          <w:sz w:val="24"/>
          <w:szCs w:val="24"/>
        </w:rPr>
        <w:t>The advancements in MMC technology have broadened the scope for their utilization across industries, including aerospace, automotive, electronics, and thermal management systems. The ongoing research and development efforts in this area continue to improve the properties and performance of MMCs, making them increasingly desirable materials for meeting the demands of various modern applications.</w:t>
      </w:r>
    </w:p>
    <w:p w14:paraId="6FE69829" w14:textId="087A0519" w:rsidR="00437C9F" w:rsidRDefault="00210A84" w:rsidP="000575BC">
      <w:pPr>
        <w:ind w:firstLine="720"/>
        <w:jc w:val="both"/>
        <w:rPr>
          <w:rFonts w:ascii="Times New Roman" w:hAnsi="Times New Roman" w:cs="Times New Roman"/>
          <w:sz w:val="24"/>
          <w:szCs w:val="24"/>
        </w:rPr>
      </w:pPr>
      <w:r w:rsidRPr="00437C9F">
        <w:rPr>
          <w:rFonts w:ascii="Times New Roman" w:hAnsi="Times New Roman" w:cs="Times New Roman"/>
          <w:sz w:val="24"/>
          <w:szCs w:val="24"/>
        </w:rPr>
        <w:t>Noteworthy</w:t>
      </w:r>
      <w:r w:rsidR="00437C9F" w:rsidRPr="00437C9F">
        <w:rPr>
          <w:rFonts w:ascii="Times New Roman" w:hAnsi="Times New Roman" w:cs="Times New Roman"/>
          <w:sz w:val="24"/>
          <w:szCs w:val="24"/>
        </w:rPr>
        <w:t xml:space="preserve"> </w:t>
      </w:r>
      <w:r w:rsidRPr="00437C9F">
        <w:rPr>
          <w:rFonts w:ascii="Times New Roman" w:hAnsi="Times New Roman" w:cs="Times New Roman"/>
          <w:sz w:val="24"/>
          <w:szCs w:val="24"/>
        </w:rPr>
        <w:t>progresses</w:t>
      </w:r>
      <w:r w:rsidR="00437C9F" w:rsidRPr="00437C9F">
        <w:rPr>
          <w:rFonts w:ascii="Times New Roman" w:hAnsi="Times New Roman" w:cs="Times New Roman"/>
          <w:sz w:val="24"/>
          <w:szCs w:val="24"/>
        </w:rPr>
        <w:t xml:space="preserve"> in the </w:t>
      </w:r>
      <w:r w:rsidRPr="00437C9F">
        <w:rPr>
          <w:rFonts w:ascii="Times New Roman" w:hAnsi="Times New Roman" w:cs="Times New Roman"/>
          <w:sz w:val="24"/>
          <w:szCs w:val="24"/>
        </w:rPr>
        <w:t>expansion</w:t>
      </w:r>
      <w:r w:rsidR="00437C9F" w:rsidRPr="00437C9F">
        <w:rPr>
          <w:rFonts w:ascii="Times New Roman" w:hAnsi="Times New Roman" w:cs="Times New Roman"/>
          <w:sz w:val="24"/>
          <w:szCs w:val="24"/>
        </w:rPr>
        <w:t xml:space="preserve"> of </w:t>
      </w:r>
      <w:r w:rsidRPr="00437C9F">
        <w:rPr>
          <w:rFonts w:ascii="Times New Roman" w:hAnsi="Times New Roman" w:cs="Times New Roman"/>
          <w:sz w:val="24"/>
          <w:szCs w:val="24"/>
        </w:rPr>
        <w:t>production</w:t>
      </w:r>
      <w:r w:rsidR="00437C9F" w:rsidRPr="00437C9F">
        <w:rPr>
          <w:rFonts w:ascii="Times New Roman" w:hAnsi="Times New Roman" w:cs="Times New Roman"/>
          <w:sz w:val="24"/>
          <w:szCs w:val="24"/>
        </w:rPr>
        <w:t xml:space="preserve"> routes for MMCs have played a crucial role in bringing down their production costs to acceptable levels. Researchers are continually working on refining the production methods of MMCs to enhance their performance, optimize their properties, and broaden their range of applications</w:t>
      </w:r>
    </w:p>
    <w:p w14:paraId="6BEDDE33" w14:textId="59C01409" w:rsidR="00341178" w:rsidRDefault="00341178" w:rsidP="00341178">
      <w:pPr>
        <w:spacing w:after="0" w:line="240" w:lineRule="auto"/>
        <w:ind w:firstLine="720"/>
        <w:jc w:val="both"/>
      </w:pPr>
      <w:r w:rsidRPr="008674C4">
        <w:rPr>
          <w:rFonts w:ascii="Times New Roman" w:hAnsi="Times New Roman" w:cs="Times New Roman"/>
          <w:sz w:val="24"/>
          <w:szCs w:val="24"/>
        </w:rPr>
        <w:t xml:space="preserve">As a result of these technological advancements, MMCs have found increasing applications in various industries. According to a global MMC market survey, a substantial growth of more than 20% in the usage of MMCs is </w:t>
      </w:r>
      <w:r w:rsidR="00210A84" w:rsidRPr="008674C4">
        <w:rPr>
          <w:rFonts w:ascii="Times New Roman" w:hAnsi="Times New Roman" w:cs="Times New Roman"/>
          <w:sz w:val="24"/>
          <w:szCs w:val="24"/>
        </w:rPr>
        <w:t>forecast</w:t>
      </w:r>
      <w:r w:rsidRPr="008674C4">
        <w:rPr>
          <w:rFonts w:ascii="Times New Roman" w:hAnsi="Times New Roman" w:cs="Times New Roman"/>
          <w:sz w:val="24"/>
          <w:szCs w:val="24"/>
        </w:rPr>
        <w:t xml:space="preserve"> for the next two years. This indicates a growing demand for MMCs and reflects the increasing recognition of their benefits and advantages in various engineering and industrial applications. The continuous research and development efforts in the field are likely to further enhance MMC technology and expand their utilization in diverse sectors in the coming years</w:t>
      </w:r>
      <w:r>
        <w:t>.</w:t>
      </w:r>
    </w:p>
    <w:p w14:paraId="298DD053" w14:textId="77777777" w:rsidR="00005462" w:rsidRDefault="00005462" w:rsidP="00005462">
      <w:pPr>
        <w:jc w:val="both"/>
        <w:rPr>
          <w:rFonts w:ascii="Times New Roman" w:hAnsi="Times New Roman" w:cs="Times New Roman"/>
          <w:sz w:val="24"/>
          <w:szCs w:val="24"/>
        </w:rPr>
      </w:pPr>
    </w:p>
    <w:p w14:paraId="33FBDB28" w14:textId="7657F2EA" w:rsidR="00005462" w:rsidRDefault="00005462" w:rsidP="00005462">
      <w:pPr>
        <w:jc w:val="both"/>
        <w:rPr>
          <w:rFonts w:ascii="Times New Roman" w:hAnsi="Times New Roman" w:cs="Times New Roman"/>
          <w:sz w:val="24"/>
          <w:szCs w:val="24"/>
        </w:rPr>
      </w:pPr>
      <w:r>
        <w:rPr>
          <w:rFonts w:ascii="Times New Roman" w:hAnsi="Times New Roman" w:cs="Times New Roman"/>
          <w:sz w:val="24"/>
          <w:szCs w:val="24"/>
        </w:rPr>
        <w:t>References.</w:t>
      </w:r>
    </w:p>
    <w:sdt>
      <w:sdtPr>
        <w:rPr>
          <w:rFonts w:ascii="Times New Roman" w:hAnsi="Times New Roman" w:cs="Times New Roman"/>
          <w:sz w:val="20"/>
          <w:szCs w:val="20"/>
        </w:rPr>
        <w:tag w:val="MENDELEY_BIBLIOGRAPHY"/>
        <w:id w:val="573865566"/>
        <w:placeholder>
          <w:docPart w:val="DefaultPlaceholder_-1854013440"/>
        </w:placeholder>
      </w:sdtPr>
      <w:sdtContent>
        <w:p w14:paraId="3EF81A09" w14:textId="77777777" w:rsidR="00005462" w:rsidRPr="00005462" w:rsidRDefault="00005462" w:rsidP="00005462">
          <w:pPr>
            <w:autoSpaceDE w:val="0"/>
            <w:autoSpaceDN w:val="0"/>
            <w:ind w:hanging="640"/>
            <w:jc w:val="both"/>
            <w:divId w:val="300766770"/>
            <w:rPr>
              <w:rFonts w:ascii="Times New Roman" w:eastAsia="Times New Roman" w:hAnsi="Times New Roman" w:cs="Times New Roman"/>
              <w:kern w:val="0"/>
              <w:sz w:val="20"/>
              <w:szCs w:val="20"/>
              <w14:ligatures w14:val="none"/>
            </w:rPr>
          </w:pPr>
          <w:r w:rsidRPr="00005462">
            <w:rPr>
              <w:rFonts w:ascii="Times New Roman" w:eastAsia="Times New Roman" w:hAnsi="Times New Roman" w:cs="Times New Roman"/>
              <w:sz w:val="20"/>
              <w:szCs w:val="20"/>
            </w:rPr>
            <w:t>[1]</w:t>
          </w:r>
          <w:r w:rsidRPr="00005462">
            <w:rPr>
              <w:rFonts w:ascii="Times New Roman" w:eastAsia="Times New Roman" w:hAnsi="Times New Roman" w:cs="Times New Roman"/>
              <w:sz w:val="20"/>
              <w:szCs w:val="20"/>
            </w:rPr>
            <w:tab/>
            <w:t xml:space="preserve">B. Vinod, S. Ramanathan, V. Ananthi, and N. Selvakumar, “Fabrication and Characterization of Organic and In-Organic Reinforced A356 Aluminium Matrix Hybrid Composite by Improved Double-Stir Casting,”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xml:space="preserve">, vol. 11, no. 2, pp. 817–829, Apr.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10.1007/s12633-018-9881-5.</w:t>
          </w:r>
        </w:p>
        <w:p w14:paraId="4F0BACE7" w14:textId="77777777" w:rsidR="00005462" w:rsidRPr="00005462" w:rsidRDefault="00005462" w:rsidP="00005462">
          <w:pPr>
            <w:autoSpaceDE w:val="0"/>
            <w:autoSpaceDN w:val="0"/>
            <w:ind w:hanging="640"/>
            <w:jc w:val="both"/>
            <w:divId w:val="133025467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w:t>
          </w:r>
          <w:r w:rsidRPr="00005462">
            <w:rPr>
              <w:rFonts w:ascii="Times New Roman" w:eastAsia="Times New Roman" w:hAnsi="Times New Roman" w:cs="Times New Roman"/>
              <w:sz w:val="20"/>
              <w:szCs w:val="20"/>
            </w:rPr>
            <w:tab/>
            <w:t xml:space="preserve">T. MYTHILI and R. THANIGAIVELAN, “Optimization of wire EDM process parameters on Al6061/Al2O3 composite and its surface integrity studies,” </w:t>
          </w:r>
          <w:r w:rsidRPr="00005462">
            <w:rPr>
              <w:rFonts w:ascii="Times New Roman" w:eastAsia="Times New Roman" w:hAnsi="Times New Roman" w:cs="Times New Roman"/>
              <w:i/>
              <w:iCs/>
              <w:sz w:val="20"/>
              <w:szCs w:val="20"/>
            </w:rPr>
            <w:t>Bulletin of the Polish Academy of Sciences: Technical Sciences</w:t>
          </w:r>
          <w:r w:rsidRPr="00005462">
            <w:rPr>
              <w:rFonts w:ascii="Times New Roman" w:eastAsia="Times New Roman" w:hAnsi="Times New Roman" w:cs="Times New Roman"/>
              <w:sz w:val="20"/>
              <w:szCs w:val="20"/>
            </w:rPr>
            <w:t xml:space="preserve">, vol. 68, no. 6, pp. 1403–1412, Dec.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10.24425/bpasts.2020.135382.</w:t>
          </w:r>
        </w:p>
        <w:p w14:paraId="0DF4E766" w14:textId="77777777" w:rsidR="00005462" w:rsidRPr="00005462" w:rsidRDefault="00005462" w:rsidP="00005462">
          <w:pPr>
            <w:autoSpaceDE w:val="0"/>
            <w:autoSpaceDN w:val="0"/>
            <w:ind w:hanging="640"/>
            <w:jc w:val="both"/>
            <w:divId w:val="2158981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w:t>
          </w:r>
          <w:r w:rsidRPr="00005462">
            <w:rPr>
              <w:rFonts w:ascii="Times New Roman" w:eastAsia="Times New Roman" w:hAnsi="Times New Roman" w:cs="Times New Roman"/>
              <w:sz w:val="20"/>
              <w:szCs w:val="20"/>
            </w:rPr>
            <w:tab/>
            <w:t xml:space="preserve">A. Bhowmik, D. Dey, and A. Biswas, “Characteristics Study of Physical, Mechanical and Tribological Behaviour of SiC/TiB2 Dispersed Aluminium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xml:space="preserve">, vol. 14, no. 3, pp. 1133–1146, Feb. 2022,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10.1007/s12633-020-00923-2.</w:t>
          </w:r>
        </w:p>
        <w:p w14:paraId="075DE07E" w14:textId="77777777" w:rsidR="00005462" w:rsidRPr="00005462" w:rsidRDefault="00005462" w:rsidP="00005462">
          <w:pPr>
            <w:autoSpaceDE w:val="0"/>
            <w:autoSpaceDN w:val="0"/>
            <w:ind w:hanging="640"/>
            <w:jc w:val="both"/>
            <w:divId w:val="683053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w:t>
          </w:r>
          <w:r w:rsidRPr="00005462">
            <w:rPr>
              <w:rFonts w:ascii="Times New Roman" w:eastAsia="Times New Roman" w:hAnsi="Times New Roman" w:cs="Times New Roman"/>
              <w:sz w:val="20"/>
              <w:szCs w:val="20"/>
            </w:rPr>
            <w:tab/>
            <w:t xml:space="preserve">V. </w:t>
          </w:r>
          <w:proofErr w:type="spellStart"/>
          <w:r w:rsidRPr="00005462">
            <w:rPr>
              <w:rFonts w:ascii="Times New Roman" w:eastAsia="Times New Roman" w:hAnsi="Times New Roman" w:cs="Times New Roman"/>
              <w:sz w:val="20"/>
              <w:szCs w:val="20"/>
            </w:rPr>
            <w:t>Mohanavel</w:t>
          </w:r>
          <w:proofErr w:type="spellEnd"/>
          <w:r w:rsidRPr="00005462">
            <w:rPr>
              <w:rFonts w:ascii="Times New Roman" w:eastAsia="Times New Roman" w:hAnsi="Times New Roman" w:cs="Times New Roman"/>
              <w:sz w:val="20"/>
              <w:szCs w:val="20"/>
            </w:rPr>
            <w:t xml:space="preserve">, K. Rajan, S. Suresh Kumar, G. Vijayan, and M. S. Vijayanand, “Study on mechanical properties of graphite particulates reinforced aluminium matrix composite fabricated by stir casting technique,”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2018, pp. 2945–2950.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10.1016/j.matpr.2018.01.090.</w:t>
          </w:r>
        </w:p>
        <w:p w14:paraId="3779EA3C" w14:textId="77777777" w:rsidR="00005462" w:rsidRPr="00005462" w:rsidRDefault="00005462" w:rsidP="00005462">
          <w:pPr>
            <w:autoSpaceDE w:val="0"/>
            <w:autoSpaceDN w:val="0"/>
            <w:ind w:hanging="640"/>
            <w:jc w:val="both"/>
            <w:divId w:val="10866161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[5]</w:t>
          </w:r>
          <w:r w:rsidRPr="00005462">
            <w:rPr>
              <w:rFonts w:ascii="Times New Roman" w:eastAsia="Times New Roman" w:hAnsi="Times New Roman" w:cs="Times New Roman"/>
              <w:sz w:val="20"/>
              <w:szCs w:val="20"/>
            </w:rPr>
            <w:tab/>
            <w:t>D. Sethi, V. Kolli, and B. Saha Roy, “ScienceDirect Experimental investigation of Aluminium Matrix Composite production and joining,” 2019. [Online]. Available: www.sciencedirect.com</w:t>
          </w:r>
        </w:p>
        <w:p w14:paraId="5B1BDCEE" w14:textId="77777777" w:rsidR="00005462" w:rsidRPr="00005462" w:rsidRDefault="00005462" w:rsidP="00005462">
          <w:pPr>
            <w:autoSpaceDE w:val="0"/>
            <w:autoSpaceDN w:val="0"/>
            <w:ind w:hanging="640"/>
            <w:jc w:val="both"/>
            <w:divId w:val="993773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[6]</w:t>
          </w:r>
          <w:r w:rsidRPr="00005462">
            <w:rPr>
              <w:rFonts w:ascii="Times New Roman" w:eastAsia="Times New Roman" w:hAnsi="Times New Roman" w:cs="Times New Roman"/>
              <w:sz w:val="20"/>
              <w:szCs w:val="20"/>
            </w:rPr>
            <w:tab/>
            <w:t>A. Jamwal, U. K. Vates, P. Gupta, A. Aggarwal, and B. P. Sharma, “Fabrication and characterization of Al2O3–</w:t>
          </w:r>
          <w:proofErr w:type="spellStart"/>
          <w:r w:rsidRPr="00005462">
            <w:rPr>
              <w:rFonts w:ascii="Times New Roman" w:eastAsia="Times New Roman" w:hAnsi="Times New Roman" w:cs="Times New Roman"/>
              <w:sz w:val="20"/>
              <w:szCs w:val="20"/>
            </w:rPr>
            <w:t>TiC</w:t>
          </w:r>
          <w:proofErr w:type="spellEnd"/>
          <w:r w:rsidRPr="00005462">
            <w:rPr>
              <w:rFonts w:ascii="Times New Roman" w:eastAsia="Times New Roman" w:hAnsi="Times New Roman" w:cs="Times New Roman"/>
              <w:sz w:val="20"/>
              <w:szCs w:val="20"/>
            </w:rPr>
            <w:t xml:space="preserve">-reinforced </w:t>
          </w:r>
          <w:proofErr w:type="spellStart"/>
          <w:r w:rsidRPr="00005462">
            <w:rPr>
              <w:rFonts w:ascii="Times New Roman" w:eastAsia="Times New Roman" w:hAnsi="Times New Roman" w:cs="Times New Roman"/>
              <w:sz w:val="20"/>
              <w:szCs w:val="20"/>
            </w:rPr>
            <w:t>aluminum</w:t>
          </w:r>
          <w:proofErr w:type="spellEnd"/>
          <w:r w:rsidRPr="00005462">
            <w:rPr>
              <w:rFonts w:ascii="Times New Roman" w:eastAsia="Times New Roman" w:hAnsi="Times New Roman" w:cs="Times New Roman"/>
              <w:sz w:val="20"/>
              <w:szCs w:val="20"/>
            </w:rPr>
            <w:t xml:space="preserve"> matrix composites,” in </w:t>
          </w:r>
          <w:r w:rsidRPr="00005462">
            <w:rPr>
              <w:rFonts w:ascii="Times New Roman" w:eastAsia="Times New Roman" w:hAnsi="Times New Roman" w:cs="Times New Roman"/>
              <w:i/>
              <w:iCs/>
              <w:sz w:val="20"/>
              <w:szCs w:val="20"/>
            </w:rPr>
            <w:t>Lecture Notes in Mechanical Engineering</w:t>
          </w:r>
          <w:r w:rsidRPr="00005462">
            <w:rPr>
              <w:rFonts w:ascii="Times New Roman" w:eastAsia="Times New Roman" w:hAnsi="Times New Roman" w:cs="Times New Roman"/>
              <w:sz w:val="20"/>
              <w:szCs w:val="20"/>
            </w:rPr>
            <w:t xml:space="preserve">, Pleiades journals, 2019, pp. 349–356.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10.1007/978-981-13-6412-9_33.</w:t>
          </w:r>
        </w:p>
        <w:p w14:paraId="56F78E32" w14:textId="77777777" w:rsidR="00005462" w:rsidRPr="00005462" w:rsidRDefault="00005462" w:rsidP="00005462">
          <w:pPr>
            <w:autoSpaceDE w:val="0"/>
            <w:autoSpaceDN w:val="0"/>
            <w:ind w:hanging="640"/>
            <w:jc w:val="both"/>
            <w:divId w:val="28916990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[7]</w:t>
          </w:r>
          <w:r w:rsidRPr="00005462">
            <w:rPr>
              <w:rFonts w:ascii="Times New Roman" w:eastAsia="Times New Roman" w:hAnsi="Times New Roman" w:cs="Times New Roman"/>
              <w:sz w:val="20"/>
              <w:szCs w:val="20"/>
            </w:rPr>
            <w:tab/>
            <w:t xml:space="preserve">R. Venkatesh, V. S. Rao, and S. Ashwin Kannan, “Machinability analysis and </w:t>
          </w:r>
          <w:proofErr w:type="spellStart"/>
          <w:r w:rsidRPr="00005462">
            <w:rPr>
              <w:rFonts w:ascii="Times New Roman" w:eastAsia="Times New Roman" w:hAnsi="Times New Roman" w:cs="Times New Roman"/>
              <w:sz w:val="20"/>
              <w:szCs w:val="20"/>
            </w:rPr>
            <w:t>edm</w:t>
          </w:r>
          <w:proofErr w:type="spellEnd"/>
          <w:r w:rsidRPr="00005462">
            <w:rPr>
              <w:rFonts w:ascii="Times New Roman" w:eastAsia="Times New Roman" w:hAnsi="Times New Roman" w:cs="Times New Roman"/>
              <w:sz w:val="20"/>
              <w:szCs w:val="20"/>
            </w:rPr>
            <w:t xml:space="preserve"> process optimization on the hybrid nano particle reinforced </w:t>
          </w:r>
          <w:proofErr w:type="spellStart"/>
          <w:r w:rsidRPr="00005462">
            <w:rPr>
              <w:rFonts w:ascii="Times New Roman" w:eastAsia="Times New Roman" w:hAnsi="Times New Roman" w:cs="Times New Roman"/>
              <w:sz w:val="20"/>
              <w:szCs w:val="20"/>
            </w:rPr>
            <w:t>aluminum</w:t>
          </w:r>
          <w:proofErr w:type="spellEnd"/>
          <w:r w:rsidRPr="00005462">
            <w:rPr>
              <w:rFonts w:ascii="Times New Roman" w:eastAsia="Times New Roman" w:hAnsi="Times New Roman" w:cs="Times New Roman"/>
              <w:sz w:val="20"/>
              <w:szCs w:val="20"/>
            </w:rPr>
            <w:t xml:space="preserve"> matrix composites,” </w:t>
          </w:r>
          <w:r w:rsidRPr="00005462">
            <w:rPr>
              <w:rFonts w:ascii="Times New Roman" w:eastAsia="Times New Roman" w:hAnsi="Times New Roman" w:cs="Times New Roman"/>
              <w:i/>
              <w:iCs/>
              <w:sz w:val="20"/>
              <w:szCs w:val="20"/>
            </w:rPr>
            <w:t xml:space="preserve">Int J Eng Adv </w:t>
          </w:r>
          <w:proofErr w:type="spellStart"/>
          <w:r w:rsidRPr="00005462">
            <w:rPr>
              <w:rFonts w:ascii="Times New Roman" w:eastAsia="Times New Roman" w:hAnsi="Times New Roman" w:cs="Times New Roman"/>
              <w:i/>
              <w:iCs/>
              <w:sz w:val="20"/>
              <w:szCs w:val="20"/>
            </w:rPr>
            <w:t>Technol</w:t>
          </w:r>
          <w:proofErr w:type="spellEnd"/>
          <w:r w:rsidRPr="00005462">
            <w:rPr>
              <w:rFonts w:ascii="Times New Roman" w:eastAsia="Times New Roman" w:hAnsi="Times New Roman" w:cs="Times New Roman"/>
              <w:sz w:val="20"/>
              <w:szCs w:val="20"/>
            </w:rPr>
            <w:t xml:space="preserve">, vol. 9, no. 1, pp. 1162–1174, Oct.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10.35940/ijeat.A9512.109119.</w:t>
          </w:r>
        </w:p>
        <w:p w14:paraId="7216F80A" w14:textId="77777777" w:rsidR="00005462" w:rsidRPr="00005462" w:rsidRDefault="00005462" w:rsidP="00005462">
          <w:pPr>
            <w:autoSpaceDE w:val="0"/>
            <w:autoSpaceDN w:val="0"/>
            <w:ind w:hanging="640"/>
            <w:jc w:val="both"/>
            <w:divId w:val="158244536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[8]</w:t>
          </w:r>
          <w:r w:rsidRPr="00005462">
            <w:rPr>
              <w:rFonts w:ascii="Times New Roman" w:eastAsia="Times New Roman" w:hAnsi="Times New Roman" w:cs="Times New Roman"/>
              <w:sz w:val="20"/>
              <w:szCs w:val="20"/>
            </w:rPr>
            <w:tab/>
            <w:t xml:space="preserve">C. </w:t>
          </w:r>
          <w:proofErr w:type="spellStart"/>
          <w:r w:rsidRPr="00005462">
            <w:rPr>
              <w:rFonts w:ascii="Times New Roman" w:eastAsia="Times New Roman" w:hAnsi="Times New Roman" w:cs="Times New Roman"/>
              <w:sz w:val="20"/>
              <w:szCs w:val="20"/>
            </w:rPr>
            <w:t>Fenghong</w:t>
          </w:r>
          <w:proofErr w:type="spellEnd"/>
          <w:r w:rsidRPr="00005462">
            <w:rPr>
              <w:rFonts w:ascii="Times New Roman" w:eastAsia="Times New Roman" w:hAnsi="Times New Roman" w:cs="Times New Roman"/>
              <w:sz w:val="20"/>
              <w:szCs w:val="20"/>
            </w:rPr>
            <w:t xml:space="preserve">, C. Chang, W. Zhenyu, T. Muthuramalingam, and G. </w:t>
          </w:r>
          <w:proofErr w:type="spellStart"/>
          <w:r w:rsidRPr="00005462">
            <w:rPr>
              <w:rFonts w:ascii="Times New Roman" w:eastAsia="Times New Roman" w:hAnsi="Times New Roman" w:cs="Times New Roman"/>
              <w:sz w:val="20"/>
              <w:szCs w:val="20"/>
            </w:rPr>
            <w:t>Anbuchezhiyan</w:t>
          </w:r>
          <w:proofErr w:type="spellEnd"/>
          <w:r w:rsidRPr="00005462">
            <w:rPr>
              <w:rFonts w:ascii="Times New Roman" w:eastAsia="Times New Roman" w:hAnsi="Times New Roman" w:cs="Times New Roman"/>
              <w:sz w:val="20"/>
              <w:szCs w:val="20"/>
            </w:rPr>
            <w:t xml:space="preserve">, “Effects of Silicon Carbide and Tungsten Carbide in Aluminium Metal Matrix Composites,”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xml:space="preserve">, vol. 11, no. 6, pp. 2625–2632, Dec.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10.1007/s12633-018-0051-6.</w:t>
          </w:r>
        </w:p>
        <w:p w14:paraId="76369CB4" w14:textId="77777777" w:rsidR="00005462" w:rsidRPr="00005462" w:rsidRDefault="00005462" w:rsidP="00005462">
          <w:pPr>
            <w:autoSpaceDE w:val="0"/>
            <w:autoSpaceDN w:val="0"/>
            <w:ind w:hanging="640"/>
            <w:jc w:val="both"/>
            <w:divId w:val="211150729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[9]</w:t>
          </w:r>
          <w:r w:rsidRPr="00005462">
            <w:rPr>
              <w:rFonts w:ascii="Times New Roman" w:eastAsia="Times New Roman" w:hAnsi="Times New Roman" w:cs="Times New Roman"/>
              <w:sz w:val="20"/>
              <w:szCs w:val="20"/>
            </w:rPr>
            <w:tab/>
            <w:t xml:space="preserve">P. Garg, A. Jamwal, D. Kumar, K. K. </w:t>
          </w:r>
          <w:proofErr w:type="spellStart"/>
          <w:r w:rsidRPr="00005462">
            <w:rPr>
              <w:rFonts w:ascii="Times New Roman" w:eastAsia="Times New Roman" w:hAnsi="Times New Roman" w:cs="Times New Roman"/>
              <w:sz w:val="20"/>
              <w:szCs w:val="20"/>
            </w:rPr>
            <w:t>Sadasivuni</w:t>
          </w:r>
          <w:proofErr w:type="spellEnd"/>
          <w:r w:rsidRPr="00005462">
            <w:rPr>
              <w:rFonts w:ascii="Times New Roman" w:eastAsia="Times New Roman" w:hAnsi="Times New Roman" w:cs="Times New Roman"/>
              <w:sz w:val="20"/>
              <w:szCs w:val="20"/>
            </w:rPr>
            <w:t xml:space="preserve">, C. M. Hussain, and P. Gupta, “Advance research progresses in aluminium matrix composites: manufacturing &amp; applications,” </w:t>
          </w:r>
          <w:r w:rsidRPr="00005462">
            <w:rPr>
              <w:rFonts w:ascii="Times New Roman" w:eastAsia="Times New Roman" w:hAnsi="Times New Roman" w:cs="Times New Roman"/>
              <w:i/>
              <w:iCs/>
              <w:sz w:val="20"/>
              <w:szCs w:val="20"/>
            </w:rPr>
            <w:t>Journal of Materials Research and Technology</w:t>
          </w:r>
          <w:r w:rsidRPr="00005462">
            <w:rPr>
              <w:rFonts w:ascii="Times New Roman" w:eastAsia="Times New Roman" w:hAnsi="Times New Roman" w:cs="Times New Roman"/>
              <w:sz w:val="20"/>
              <w:szCs w:val="20"/>
            </w:rPr>
            <w:t xml:space="preserve">, vol. 8, no. 5. Elsevier </w:t>
          </w:r>
          <w:proofErr w:type="spellStart"/>
          <w:r w:rsidRPr="00005462">
            <w:rPr>
              <w:rFonts w:ascii="Times New Roman" w:eastAsia="Times New Roman" w:hAnsi="Times New Roman" w:cs="Times New Roman"/>
              <w:sz w:val="20"/>
              <w:szCs w:val="20"/>
            </w:rPr>
            <w:t>Editora</w:t>
          </w:r>
          <w:proofErr w:type="spellEnd"/>
          <w:r w:rsidRPr="00005462">
            <w:rPr>
              <w:rFonts w:ascii="Times New Roman" w:eastAsia="Times New Roman" w:hAnsi="Times New Roman" w:cs="Times New Roman"/>
              <w:sz w:val="20"/>
              <w:szCs w:val="20"/>
            </w:rPr>
            <w:t xml:space="preserve"> </w:t>
          </w:r>
          <w:proofErr w:type="spellStart"/>
          <w:r w:rsidRPr="00005462">
            <w:rPr>
              <w:rFonts w:ascii="Times New Roman" w:eastAsia="Times New Roman" w:hAnsi="Times New Roman" w:cs="Times New Roman"/>
              <w:sz w:val="20"/>
              <w:szCs w:val="20"/>
            </w:rPr>
            <w:t>Ltda</w:t>
          </w:r>
          <w:proofErr w:type="spellEnd"/>
          <w:r w:rsidRPr="00005462">
            <w:rPr>
              <w:rFonts w:ascii="Times New Roman" w:eastAsia="Times New Roman" w:hAnsi="Times New Roman" w:cs="Times New Roman"/>
              <w:sz w:val="20"/>
              <w:szCs w:val="20"/>
            </w:rPr>
            <w:t xml:space="preserve">, pp. 4924–4939, Sep. 01,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10.1016/j.jmrt.2019.06.028.</w:t>
          </w:r>
        </w:p>
        <w:p w14:paraId="28269602" w14:textId="77777777" w:rsidR="00005462" w:rsidRPr="00005462" w:rsidRDefault="00005462" w:rsidP="00005462">
          <w:pPr>
            <w:autoSpaceDE w:val="0"/>
            <w:autoSpaceDN w:val="0"/>
            <w:ind w:hanging="640"/>
            <w:jc w:val="both"/>
            <w:divId w:val="49410355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[10]</w:t>
          </w:r>
          <w:r w:rsidRPr="00005462">
            <w:rPr>
              <w:rFonts w:ascii="Times New Roman" w:eastAsia="Times New Roman" w:hAnsi="Times New Roman" w:cs="Times New Roman"/>
              <w:sz w:val="20"/>
              <w:szCs w:val="20"/>
            </w:rPr>
            <w:tab/>
            <w:t xml:space="preserve">G. F. Aynalem, “Processing Methods and Mechanical Properties of Aluminium Matrix Composites,” </w:t>
          </w:r>
          <w:r w:rsidRPr="00005462">
            <w:rPr>
              <w:rFonts w:ascii="Times New Roman" w:eastAsia="Times New Roman" w:hAnsi="Times New Roman" w:cs="Times New Roman"/>
              <w:i/>
              <w:iCs/>
              <w:sz w:val="20"/>
              <w:szCs w:val="20"/>
            </w:rPr>
            <w:t>Advances in Materials Science and Engineering</w:t>
          </w:r>
          <w:r w:rsidRPr="00005462">
            <w:rPr>
              <w:rFonts w:ascii="Times New Roman" w:eastAsia="Times New Roman" w:hAnsi="Times New Roman" w:cs="Times New Roman"/>
              <w:sz w:val="20"/>
              <w:szCs w:val="20"/>
            </w:rPr>
            <w:t xml:space="preserve">, vol. 2020. </w:t>
          </w:r>
          <w:proofErr w:type="spellStart"/>
          <w:r w:rsidRPr="00005462">
            <w:rPr>
              <w:rFonts w:ascii="Times New Roman" w:eastAsia="Times New Roman" w:hAnsi="Times New Roman" w:cs="Times New Roman"/>
              <w:sz w:val="20"/>
              <w:szCs w:val="20"/>
            </w:rPr>
            <w:t>Hindawi</w:t>
          </w:r>
          <w:proofErr w:type="spellEnd"/>
          <w:r w:rsidRPr="00005462">
            <w:rPr>
              <w:rFonts w:ascii="Times New Roman" w:eastAsia="Times New Roman" w:hAnsi="Times New Roman" w:cs="Times New Roman"/>
              <w:sz w:val="20"/>
              <w:szCs w:val="20"/>
            </w:rPr>
            <w:t xml:space="preserve"> Limited,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10.1155/2020/3765791.</w:t>
          </w:r>
        </w:p>
        <w:p w14:paraId="6B55A4DD" w14:textId="77777777" w:rsidR="00005462" w:rsidRPr="00005462" w:rsidRDefault="00005462" w:rsidP="00005462">
          <w:pPr>
            <w:autoSpaceDE w:val="0"/>
            <w:autoSpaceDN w:val="0"/>
            <w:ind w:hanging="640"/>
            <w:jc w:val="both"/>
            <w:divId w:val="167472622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[11]</w:t>
          </w:r>
          <w:r w:rsidRPr="00005462">
            <w:rPr>
              <w:rFonts w:ascii="Times New Roman" w:eastAsia="Times New Roman" w:hAnsi="Times New Roman" w:cs="Times New Roman"/>
              <w:sz w:val="20"/>
              <w:szCs w:val="20"/>
            </w:rPr>
            <w:tab/>
            <w:t xml:space="preserve">G. Upadhyay and K. K. Saxena, “Role of Stir Casting in development of Aluminium Metal Matrix Composite (AMC): An Overview,” </w:t>
          </w:r>
          <w:r w:rsidRPr="00005462">
            <w:rPr>
              <w:rFonts w:ascii="Times New Roman" w:eastAsia="Times New Roman" w:hAnsi="Times New Roman" w:cs="Times New Roman"/>
              <w:i/>
              <w:iCs/>
              <w:sz w:val="20"/>
              <w:szCs w:val="20"/>
            </w:rPr>
            <w:t>IOP Conf Ser Mater Sci Eng</w:t>
          </w:r>
          <w:r w:rsidRPr="00005462">
            <w:rPr>
              <w:rFonts w:ascii="Times New Roman" w:eastAsia="Times New Roman" w:hAnsi="Times New Roman" w:cs="Times New Roman"/>
              <w:sz w:val="20"/>
              <w:szCs w:val="20"/>
            </w:rPr>
            <w:t xml:space="preserve">, vol. 1116, no. 1, p. 012022, Apr. 2021,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10.1088/1757-899x/1116/1/012022.</w:t>
          </w:r>
        </w:p>
        <w:p w14:paraId="4FA29FD4" w14:textId="77777777" w:rsidR="00005462" w:rsidRPr="00005462" w:rsidRDefault="00005462" w:rsidP="00005462">
          <w:pPr>
            <w:autoSpaceDE w:val="0"/>
            <w:autoSpaceDN w:val="0"/>
            <w:ind w:hanging="640"/>
            <w:jc w:val="both"/>
            <w:divId w:val="194098434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[12]</w:t>
          </w:r>
          <w:r w:rsidRPr="00005462">
            <w:rPr>
              <w:rFonts w:ascii="Times New Roman" w:eastAsia="Times New Roman" w:hAnsi="Times New Roman" w:cs="Times New Roman"/>
              <w:sz w:val="20"/>
              <w:szCs w:val="20"/>
            </w:rPr>
            <w:tab/>
            <w:t xml:space="preserve">R. Sharma, V. Aggarwal, and H. S. Payal, “Optimization of micro hardness of Al-SiC 6061 MMC machined by wire EDM with </w:t>
          </w:r>
          <w:proofErr w:type="spellStart"/>
          <w:r w:rsidRPr="00005462">
            <w:rPr>
              <w:rFonts w:ascii="Times New Roman" w:eastAsia="Times New Roman" w:hAnsi="Times New Roman" w:cs="Times New Roman"/>
              <w:sz w:val="20"/>
              <w:szCs w:val="20"/>
            </w:rPr>
            <w:t>taguchi</w:t>
          </w:r>
          <w:proofErr w:type="spellEnd"/>
          <w:r w:rsidRPr="00005462">
            <w:rPr>
              <w:rFonts w:ascii="Times New Roman" w:eastAsia="Times New Roman" w:hAnsi="Times New Roman" w:cs="Times New Roman"/>
              <w:sz w:val="20"/>
              <w:szCs w:val="20"/>
            </w:rPr>
            <w:t xml:space="preserve"> method,” </w:t>
          </w:r>
          <w:r w:rsidRPr="00005462">
            <w:rPr>
              <w:rFonts w:ascii="Times New Roman" w:eastAsia="Times New Roman" w:hAnsi="Times New Roman" w:cs="Times New Roman"/>
              <w:i/>
              <w:iCs/>
              <w:sz w:val="20"/>
              <w:szCs w:val="20"/>
            </w:rPr>
            <w:t xml:space="preserve">Int J Eng Adv </w:t>
          </w:r>
          <w:proofErr w:type="spellStart"/>
          <w:r w:rsidRPr="00005462">
            <w:rPr>
              <w:rFonts w:ascii="Times New Roman" w:eastAsia="Times New Roman" w:hAnsi="Times New Roman" w:cs="Times New Roman"/>
              <w:i/>
              <w:iCs/>
              <w:sz w:val="20"/>
              <w:szCs w:val="20"/>
            </w:rPr>
            <w:t>Technol</w:t>
          </w:r>
          <w:proofErr w:type="spellEnd"/>
          <w:r w:rsidRPr="00005462">
            <w:rPr>
              <w:rFonts w:ascii="Times New Roman" w:eastAsia="Times New Roman" w:hAnsi="Times New Roman" w:cs="Times New Roman"/>
              <w:sz w:val="20"/>
              <w:szCs w:val="20"/>
            </w:rPr>
            <w:t xml:space="preserve">, vol. 8, no. 6, pp. 5375–5382, Aug.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10.35940/ijeat.F8472.088619.</w:t>
          </w:r>
        </w:p>
        <w:p w14:paraId="2CDA776F" w14:textId="77777777" w:rsidR="00005462" w:rsidRPr="00005462" w:rsidRDefault="00005462" w:rsidP="00005462">
          <w:pPr>
            <w:autoSpaceDE w:val="0"/>
            <w:autoSpaceDN w:val="0"/>
            <w:ind w:hanging="640"/>
            <w:jc w:val="both"/>
            <w:divId w:val="75544472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[13]</w:t>
          </w:r>
          <w:r w:rsidRPr="00005462">
            <w:rPr>
              <w:rFonts w:ascii="Times New Roman" w:eastAsia="Times New Roman" w:hAnsi="Times New Roman" w:cs="Times New Roman"/>
              <w:sz w:val="20"/>
              <w:szCs w:val="20"/>
            </w:rPr>
            <w:tab/>
            <w:t xml:space="preserve">Y. </w:t>
          </w:r>
          <w:proofErr w:type="spellStart"/>
          <w:r w:rsidRPr="00005462">
            <w:rPr>
              <w:rFonts w:ascii="Times New Roman" w:eastAsia="Times New Roman" w:hAnsi="Times New Roman" w:cs="Times New Roman"/>
              <w:sz w:val="20"/>
              <w:szCs w:val="20"/>
            </w:rPr>
            <w:t>Pazhouhanfar</w:t>
          </w:r>
          <w:proofErr w:type="spellEnd"/>
          <w:r w:rsidRPr="00005462">
            <w:rPr>
              <w:rFonts w:ascii="Times New Roman" w:eastAsia="Times New Roman" w:hAnsi="Times New Roman" w:cs="Times New Roman"/>
              <w:sz w:val="20"/>
              <w:szCs w:val="20"/>
            </w:rPr>
            <w:t xml:space="preserve"> and B. Eghbali, “Microstructural characterization and mechanical properties of TiB2 reinforced Al6061 matrix composites produced using stir casting process,” </w:t>
          </w:r>
          <w:r w:rsidRPr="00005462">
            <w:rPr>
              <w:rFonts w:ascii="Times New Roman" w:eastAsia="Times New Roman" w:hAnsi="Times New Roman" w:cs="Times New Roman"/>
              <w:i/>
              <w:iCs/>
              <w:sz w:val="20"/>
              <w:szCs w:val="20"/>
            </w:rPr>
            <w:t>Materials Science and Engineering A</w:t>
          </w:r>
          <w:r w:rsidRPr="00005462">
            <w:rPr>
              <w:rFonts w:ascii="Times New Roman" w:eastAsia="Times New Roman" w:hAnsi="Times New Roman" w:cs="Times New Roman"/>
              <w:sz w:val="20"/>
              <w:szCs w:val="20"/>
            </w:rPr>
            <w:t xml:space="preserve">, vol. 710, pp. 172–180, Jan. 2018,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10.1016/j.msea.2017.10.087.</w:t>
          </w:r>
        </w:p>
        <w:p w14:paraId="5424BAFC" w14:textId="77777777" w:rsidR="00005462" w:rsidRPr="00005462" w:rsidRDefault="00005462" w:rsidP="00005462">
          <w:pPr>
            <w:autoSpaceDE w:val="0"/>
            <w:autoSpaceDN w:val="0"/>
            <w:ind w:hanging="640"/>
            <w:jc w:val="both"/>
            <w:divId w:val="159285403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[14]</w:t>
          </w:r>
          <w:r w:rsidRPr="00005462">
            <w:rPr>
              <w:rFonts w:ascii="Times New Roman" w:eastAsia="Times New Roman" w:hAnsi="Times New Roman" w:cs="Times New Roman"/>
              <w:sz w:val="20"/>
              <w:szCs w:val="20"/>
            </w:rPr>
            <w:tab/>
            <w:t xml:space="preserve">A. Z. </w:t>
          </w:r>
          <w:proofErr w:type="spellStart"/>
          <w:r w:rsidRPr="00005462">
            <w:rPr>
              <w:rFonts w:ascii="Times New Roman" w:eastAsia="Times New Roman" w:hAnsi="Times New Roman" w:cs="Times New Roman"/>
              <w:sz w:val="20"/>
              <w:szCs w:val="20"/>
            </w:rPr>
            <w:t>Syahrial</w:t>
          </w:r>
          <w:proofErr w:type="spellEnd"/>
          <w:r w:rsidRPr="00005462">
            <w:rPr>
              <w:rFonts w:ascii="Times New Roman" w:eastAsia="Times New Roman" w:hAnsi="Times New Roman" w:cs="Times New Roman"/>
              <w:sz w:val="20"/>
              <w:szCs w:val="20"/>
            </w:rPr>
            <w:t xml:space="preserve"> and M. A. </w:t>
          </w:r>
          <w:proofErr w:type="spellStart"/>
          <w:r w:rsidRPr="00005462">
            <w:rPr>
              <w:rFonts w:ascii="Times New Roman" w:eastAsia="Times New Roman" w:hAnsi="Times New Roman" w:cs="Times New Roman"/>
              <w:sz w:val="20"/>
              <w:szCs w:val="20"/>
            </w:rPr>
            <w:t>Pratama</w:t>
          </w:r>
          <w:proofErr w:type="spellEnd"/>
          <w:r w:rsidRPr="00005462">
            <w:rPr>
              <w:rFonts w:ascii="Times New Roman" w:eastAsia="Times New Roman" w:hAnsi="Times New Roman" w:cs="Times New Roman"/>
              <w:sz w:val="20"/>
              <w:szCs w:val="20"/>
            </w:rPr>
            <w:t xml:space="preserve">, “The influence various boron carbide reinforcement on the microstructure and mechanical properties of ADC12/B4C composite by stir casting,” in </w:t>
          </w:r>
          <w:r w:rsidRPr="00005462">
            <w:rPr>
              <w:rFonts w:ascii="Times New Roman" w:eastAsia="Times New Roman" w:hAnsi="Times New Roman" w:cs="Times New Roman"/>
              <w:i/>
              <w:iCs/>
              <w:sz w:val="20"/>
              <w:szCs w:val="20"/>
            </w:rPr>
            <w:t>AIP Conference Proceedings</w:t>
          </w:r>
          <w:r w:rsidRPr="00005462">
            <w:rPr>
              <w:rFonts w:ascii="Times New Roman" w:eastAsia="Times New Roman" w:hAnsi="Times New Roman" w:cs="Times New Roman"/>
              <w:sz w:val="20"/>
              <w:szCs w:val="20"/>
            </w:rPr>
            <w:t xml:space="preserve">, American Institute of Physics Inc., Apr.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10.1063/5.0001985.</w:t>
          </w:r>
        </w:p>
        <w:p w14:paraId="20263156" w14:textId="77777777" w:rsidR="00005462" w:rsidRPr="00005462" w:rsidRDefault="00005462" w:rsidP="00005462">
          <w:pPr>
            <w:autoSpaceDE w:val="0"/>
            <w:autoSpaceDN w:val="0"/>
            <w:ind w:hanging="640"/>
            <w:jc w:val="both"/>
            <w:divId w:val="96496561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[15]</w:t>
          </w:r>
          <w:r w:rsidRPr="00005462">
            <w:rPr>
              <w:rFonts w:ascii="Times New Roman" w:eastAsia="Times New Roman" w:hAnsi="Times New Roman" w:cs="Times New Roman"/>
              <w:sz w:val="20"/>
              <w:szCs w:val="20"/>
            </w:rPr>
            <w:tab/>
            <w:t xml:space="preserve">K. P S, “An Investigation on the Mechanical Properties of Aluminium 6061 Alloy Reinforced with Boron Carbide and Silicon Carbide,” </w:t>
          </w:r>
          <w:r w:rsidRPr="00005462">
            <w:rPr>
              <w:rFonts w:ascii="Times New Roman" w:eastAsia="Times New Roman" w:hAnsi="Times New Roman" w:cs="Times New Roman"/>
              <w:i/>
              <w:iCs/>
              <w:sz w:val="20"/>
              <w:szCs w:val="20"/>
            </w:rPr>
            <w:t xml:space="preserve">Int J Res Appl Sci Eng </w:t>
          </w:r>
          <w:proofErr w:type="spellStart"/>
          <w:r w:rsidRPr="00005462">
            <w:rPr>
              <w:rFonts w:ascii="Times New Roman" w:eastAsia="Times New Roman" w:hAnsi="Times New Roman" w:cs="Times New Roman"/>
              <w:i/>
              <w:iCs/>
              <w:sz w:val="20"/>
              <w:szCs w:val="20"/>
            </w:rPr>
            <w:t>Technol</w:t>
          </w:r>
          <w:proofErr w:type="spellEnd"/>
          <w:r w:rsidRPr="00005462">
            <w:rPr>
              <w:rFonts w:ascii="Times New Roman" w:eastAsia="Times New Roman" w:hAnsi="Times New Roman" w:cs="Times New Roman"/>
              <w:sz w:val="20"/>
              <w:szCs w:val="20"/>
            </w:rPr>
            <w:t xml:space="preserve">, vol. 9, no. 12, pp. 726–735, Dec. 2021,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10.22214/ijraset.2021.39363.</w:t>
          </w:r>
        </w:p>
        <w:p w14:paraId="743F7745" w14:textId="77777777" w:rsidR="00005462" w:rsidRPr="00005462" w:rsidRDefault="00005462" w:rsidP="00005462">
          <w:pPr>
            <w:autoSpaceDE w:val="0"/>
            <w:autoSpaceDN w:val="0"/>
            <w:ind w:hanging="640"/>
            <w:jc w:val="both"/>
            <w:divId w:val="173207131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[16]</w:t>
          </w:r>
          <w:r w:rsidRPr="00005462">
            <w:rPr>
              <w:rFonts w:ascii="Times New Roman" w:eastAsia="Times New Roman" w:hAnsi="Times New Roman" w:cs="Times New Roman"/>
              <w:sz w:val="20"/>
              <w:szCs w:val="20"/>
            </w:rPr>
            <w:tab/>
            <w:t xml:space="preserve">H. </w:t>
          </w:r>
          <w:proofErr w:type="spellStart"/>
          <w:r w:rsidRPr="00005462">
            <w:rPr>
              <w:rFonts w:ascii="Times New Roman" w:eastAsia="Times New Roman" w:hAnsi="Times New Roman" w:cs="Times New Roman"/>
              <w:sz w:val="20"/>
              <w:szCs w:val="20"/>
            </w:rPr>
            <w:t>Alrobei</w:t>
          </w:r>
          <w:proofErr w:type="spellEnd"/>
          <w:r w:rsidRPr="00005462">
            <w:rPr>
              <w:rFonts w:ascii="Times New Roman" w:eastAsia="Times New Roman" w:hAnsi="Times New Roman" w:cs="Times New Roman"/>
              <w:sz w:val="20"/>
              <w:szCs w:val="20"/>
            </w:rPr>
            <w:t xml:space="preserve">, “Effect of different parameters and aging time on wear resistance and hardness of SiC-B4C reinforced AA6061 alloy,” </w:t>
          </w:r>
          <w:r w:rsidRPr="00005462">
            <w:rPr>
              <w:rFonts w:ascii="Times New Roman" w:eastAsia="Times New Roman" w:hAnsi="Times New Roman" w:cs="Times New Roman"/>
              <w:i/>
              <w:iCs/>
              <w:sz w:val="20"/>
              <w:szCs w:val="20"/>
            </w:rPr>
            <w:t>Journal of Mechanical Science and Technology</w:t>
          </w:r>
          <w:r w:rsidRPr="00005462">
            <w:rPr>
              <w:rFonts w:ascii="Times New Roman" w:eastAsia="Times New Roman" w:hAnsi="Times New Roman" w:cs="Times New Roman"/>
              <w:sz w:val="20"/>
              <w:szCs w:val="20"/>
            </w:rPr>
            <w:t xml:space="preserve">, vol. 34, no. 5, pp. 2027–2034, May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10.1007/s12206-020-0424-9.</w:t>
          </w:r>
        </w:p>
        <w:p w14:paraId="41CF99C3" w14:textId="77777777" w:rsidR="00005462" w:rsidRPr="00005462" w:rsidRDefault="00005462" w:rsidP="00005462">
          <w:pPr>
            <w:autoSpaceDE w:val="0"/>
            <w:autoSpaceDN w:val="0"/>
            <w:ind w:hanging="640"/>
            <w:jc w:val="both"/>
            <w:divId w:val="35982050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[17]</w:t>
          </w:r>
          <w:r w:rsidRPr="00005462">
            <w:rPr>
              <w:rFonts w:ascii="Times New Roman" w:eastAsia="Times New Roman" w:hAnsi="Times New Roman" w:cs="Times New Roman"/>
              <w:sz w:val="20"/>
              <w:szCs w:val="20"/>
            </w:rPr>
            <w:tab/>
            <w:t>P. Vijay, K. V Brahma Raju, K. Ramji, and S. Kamaluddin, “EFFECT OF TUNGSTEN CARBIDE ON Al6061/SiC HYBRID METAL MATRIX COMPOSITES,” vol. 21, no. 4, pp. 169–180, 2021.</w:t>
          </w:r>
        </w:p>
        <w:p w14:paraId="544AA5E1" w14:textId="77777777" w:rsidR="00005462" w:rsidRPr="00005462" w:rsidRDefault="00005462" w:rsidP="00005462">
          <w:pPr>
            <w:autoSpaceDE w:val="0"/>
            <w:autoSpaceDN w:val="0"/>
            <w:ind w:hanging="640"/>
            <w:jc w:val="both"/>
            <w:divId w:val="200011588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[18]</w:t>
          </w:r>
          <w:r w:rsidRPr="00005462">
            <w:rPr>
              <w:rFonts w:ascii="Times New Roman" w:eastAsia="Times New Roman" w:hAnsi="Times New Roman" w:cs="Times New Roman"/>
              <w:sz w:val="20"/>
              <w:szCs w:val="20"/>
            </w:rPr>
            <w:tab/>
            <w:t xml:space="preserve">D. Lee, J. Kim, S. K. Lee, Y. Kim, S. B. Lee, and S. Cho, “Experimental and thermodynamic study on interfacial reaction of B4C–Al6061 composites fabricated by stir casting process,” </w:t>
          </w:r>
          <w:r w:rsidRPr="00005462">
            <w:rPr>
              <w:rFonts w:ascii="Times New Roman" w:eastAsia="Times New Roman" w:hAnsi="Times New Roman" w:cs="Times New Roman"/>
              <w:i/>
              <w:iCs/>
              <w:sz w:val="20"/>
              <w:szCs w:val="20"/>
            </w:rPr>
            <w:t>J Alloys Compd</w:t>
          </w:r>
          <w:r w:rsidRPr="00005462">
            <w:rPr>
              <w:rFonts w:ascii="Times New Roman" w:eastAsia="Times New Roman" w:hAnsi="Times New Roman" w:cs="Times New Roman"/>
              <w:sz w:val="20"/>
              <w:szCs w:val="20"/>
            </w:rPr>
            <w:t xml:space="preserve">, vol. 859, Apr. 2021,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10.1016/j.jallcom.2020.157813.</w:t>
          </w:r>
        </w:p>
        <w:p w14:paraId="4ECA92FC" w14:textId="77777777" w:rsidR="00005462" w:rsidRPr="00005462" w:rsidRDefault="00005462" w:rsidP="00005462">
          <w:pPr>
            <w:autoSpaceDE w:val="0"/>
            <w:autoSpaceDN w:val="0"/>
            <w:ind w:hanging="640"/>
            <w:jc w:val="both"/>
            <w:divId w:val="138183011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[19]</w:t>
          </w:r>
          <w:r w:rsidRPr="00005462">
            <w:rPr>
              <w:rFonts w:ascii="Times New Roman" w:eastAsia="Times New Roman" w:hAnsi="Times New Roman" w:cs="Times New Roman"/>
              <w:sz w:val="20"/>
              <w:szCs w:val="20"/>
            </w:rPr>
            <w:tab/>
            <w:t>C. Ravi, B. Naik, and U. U. Prakash, “Fabrication and Mechanical Characterization of Boron Carbide Reinforced Aluminium Matrix Composites,” 2016. [Online]. Available: https://www.researchgate.net/publication/323614518</w:t>
          </w:r>
        </w:p>
        <w:p w14:paraId="4C75BD1D" w14:textId="77777777" w:rsidR="00005462" w:rsidRPr="00005462" w:rsidRDefault="00005462" w:rsidP="00005462">
          <w:pPr>
            <w:autoSpaceDE w:val="0"/>
            <w:autoSpaceDN w:val="0"/>
            <w:ind w:hanging="640"/>
            <w:jc w:val="both"/>
            <w:divId w:val="120123897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[20]</w:t>
          </w:r>
          <w:r w:rsidRPr="00005462">
            <w:rPr>
              <w:rFonts w:ascii="Times New Roman" w:eastAsia="Times New Roman" w:hAnsi="Times New Roman" w:cs="Times New Roman"/>
              <w:sz w:val="20"/>
              <w:szCs w:val="20"/>
            </w:rPr>
            <w:tab/>
            <w:t xml:space="preserve">K. Singh, R. S. Rana, and A. Pandey, “Fabrication and Mechanical properties characterization of aluminium alloy LM24/B4C composites,”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2017, pp. 701–708.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10.1016/j.matpr.2017.01.075.</w:t>
          </w:r>
        </w:p>
        <w:p w14:paraId="5BE4ED21" w14:textId="77777777" w:rsidR="00005462" w:rsidRPr="00005462" w:rsidRDefault="00005462" w:rsidP="00005462">
          <w:pPr>
            <w:autoSpaceDE w:val="0"/>
            <w:autoSpaceDN w:val="0"/>
            <w:ind w:hanging="640"/>
            <w:jc w:val="both"/>
            <w:divId w:val="14422583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[21]</w:t>
          </w:r>
          <w:r w:rsidRPr="00005462">
            <w:rPr>
              <w:rFonts w:ascii="Times New Roman" w:eastAsia="Times New Roman" w:hAnsi="Times New Roman" w:cs="Times New Roman"/>
              <w:sz w:val="20"/>
              <w:szCs w:val="20"/>
            </w:rPr>
            <w:tab/>
            <w:t xml:space="preserve">D. Chandra, N. R. Chauhan, and S. </w:t>
          </w:r>
          <w:proofErr w:type="spellStart"/>
          <w:r w:rsidRPr="00005462">
            <w:rPr>
              <w:rFonts w:ascii="Times New Roman" w:eastAsia="Times New Roman" w:hAnsi="Times New Roman" w:cs="Times New Roman"/>
              <w:sz w:val="20"/>
              <w:szCs w:val="20"/>
            </w:rPr>
            <w:t>Rajesha</w:t>
          </w:r>
          <w:proofErr w:type="spellEnd"/>
          <w:r w:rsidRPr="00005462">
            <w:rPr>
              <w:rFonts w:ascii="Times New Roman" w:eastAsia="Times New Roman" w:hAnsi="Times New Roman" w:cs="Times New Roman"/>
              <w:sz w:val="20"/>
              <w:szCs w:val="20"/>
            </w:rPr>
            <w:t xml:space="preserve">, “Hardness and toughness evaluation of developed Al metal matrix composite using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2019, pp. 872–876.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10.1016/j.matpr.2019.12.026.</w:t>
          </w:r>
        </w:p>
        <w:p w14:paraId="786A04E5" w14:textId="77777777" w:rsidR="00005462" w:rsidRPr="00005462" w:rsidRDefault="00005462" w:rsidP="00005462">
          <w:pPr>
            <w:autoSpaceDE w:val="0"/>
            <w:autoSpaceDN w:val="0"/>
            <w:ind w:hanging="640"/>
            <w:jc w:val="both"/>
            <w:divId w:val="9130031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[22]</w:t>
          </w:r>
          <w:r w:rsidRPr="00005462">
            <w:rPr>
              <w:rFonts w:ascii="Times New Roman" w:eastAsia="Times New Roman" w:hAnsi="Times New Roman" w:cs="Times New Roman"/>
              <w:sz w:val="20"/>
              <w:szCs w:val="20"/>
            </w:rPr>
            <w:tab/>
            <w:t xml:space="preserve">B. P. KUMAR and A. K. BIRRU, “Microstructure and mechanical properties of aluminium metal matrix composites with addition of bamboo leaf ash by stir casting method,” </w:t>
          </w:r>
          <w:r w:rsidRPr="00005462">
            <w:rPr>
              <w:rFonts w:ascii="Times New Roman" w:eastAsia="Times New Roman" w:hAnsi="Times New Roman" w:cs="Times New Roman"/>
              <w:i/>
              <w:iCs/>
              <w:sz w:val="20"/>
              <w:szCs w:val="20"/>
            </w:rPr>
            <w:t>Transactions of Nonferrous Metals Society of China (English Edition)</w:t>
          </w:r>
          <w:r w:rsidRPr="00005462">
            <w:rPr>
              <w:rFonts w:ascii="Times New Roman" w:eastAsia="Times New Roman" w:hAnsi="Times New Roman" w:cs="Times New Roman"/>
              <w:sz w:val="20"/>
              <w:szCs w:val="20"/>
            </w:rPr>
            <w:t xml:space="preserve">, vol. 27, no. 12, pp. 2555–2572, Dec. 2017,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10.1016/S1003-6326(17)60284-X.</w:t>
          </w:r>
        </w:p>
        <w:p w14:paraId="164AB357" w14:textId="77777777" w:rsidR="00005462" w:rsidRPr="00005462" w:rsidRDefault="00005462" w:rsidP="00005462">
          <w:pPr>
            <w:autoSpaceDE w:val="0"/>
            <w:autoSpaceDN w:val="0"/>
            <w:ind w:hanging="640"/>
            <w:jc w:val="both"/>
            <w:divId w:val="60018721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[23]</w:t>
          </w:r>
          <w:r w:rsidRPr="00005462">
            <w:rPr>
              <w:rFonts w:ascii="Times New Roman" w:eastAsia="Times New Roman" w:hAnsi="Times New Roman" w:cs="Times New Roman"/>
              <w:sz w:val="20"/>
              <w:szCs w:val="20"/>
            </w:rPr>
            <w:tab/>
            <w:t xml:space="preserve">A. Kumar, M. </w:t>
          </w:r>
          <w:proofErr w:type="spellStart"/>
          <w:r w:rsidRPr="00005462">
            <w:rPr>
              <w:rFonts w:ascii="Times New Roman" w:eastAsia="Times New Roman" w:hAnsi="Times New Roman" w:cs="Times New Roman"/>
              <w:sz w:val="20"/>
              <w:szCs w:val="20"/>
            </w:rPr>
            <w:t>Yeasin</w:t>
          </w:r>
          <w:proofErr w:type="spellEnd"/>
          <w:r w:rsidRPr="00005462">
            <w:rPr>
              <w:rFonts w:ascii="Times New Roman" w:eastAsia="Times New Roman" w:hAnsi="Times New Roman" w:cs="Times New Roman"/>
              <w:sz w:val="20"/>
              <w:szCs w:val="20"/>
            </w:rPr>
            <w:t xml:space="preserve"> </w:t>
          </w:r>
          <w:proofErr w:type="spellStart"/>
          <w:r w:rsidRPr="00005462">
            <w:rPr>
              <w:rFonts w:ascii="Times New Roman" w:eastAsia="Times New Roman" w:hAnsi="Times New Roman" w:cs="Times New Roman"/>
              <w:sz w:val="20"/>
              <w:szCs w:val="20"/>
            </w:rPr>
            <w:t>Arafath</w:t>
          </w:r>
          <w:proofErr w:type="spellEnd"/>
          <w:r w:rsidRPr="00005462">
            <w:rPr>
              <w:rFonts w:ascii="Times New Roman" w:eastAsia="Times New Roman" w:hAnsi="Times New Roman" w:cs="Times New Roman"/>
              <w:sz w:val="20"/>
              <w:szCs w:val="20"/>
            </w:rPr>
            <w:t xml:space="preserve">, P. Gupta, D. Kumar, C. Mustansar Hussain, and A. Jamwal, “Microstructural and mechano-tribological </w:t>
          </w:r>
          <w:proofErr w:type="spellStart"/>
          <w:r w:rsidRPr="00005462">
            <w:rPr>
              <w:rFonts w:ascii="Times New Roman" w:eastAsia="Times New Roman" w:hAnsi="Times New Roman" w:cs="Times New Roman"/>
              <w:sz w:val="20"/>
              <w:szCs w:val="20"/>
            </w:rPr>
            <w:t>behavior</w:t>
          </w:r>
          <w:proofErr w:type="spellEnd"/>
          <w:r w:rsidRPr="00005462">
            <w:rPr>
              <w:rFonts w:ascii="Times New Roman" w:eastAsia="Times New Roman" w:hAnsi="Times New Roman" w:cs="Times New Roman"/>
              <w:sz w:val="20"/>
              <w:szCs w:val="20"/>
            </w:rPr>
            <w:t xml:space="preserve"> of Al reinforced SiC-</w:t>
          </w:r>
          <w:proofErr w:type="spellStart"/>
          <w:r w:rsidRPr="00005462">
            <w:rPr>
              <w:rFonts w:ascii="Times New Roman" w:eastAsia="Times New Roman" w:hAnsi="Times New Roman" w:cs="Times New Roman"/>
              <w:sz w:val="20"/>
              <w:szCs w:val="20"/>
            </w:rPr>
            <w:t>TiC</w:t>
          </w:r>
          <w:proofErr w:type="spellEnd"/>
          <w:r w:rsidRPr="00005462">
            <w:rPr>
              <w:rFonts w:ascii="Times New Roman" w:eastAsia="Times New Roman" w:hAnsi="Times New Roman" w:cs="Times New Roman"/>
              <w:sz w:val="20"/>
              <w:szCs w:val="20"/>
            </w:rPr>
            <w:t xml:space="preserve"> hybrid metal matrix composite,”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2020, pp. 1417–1420.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10.1016/j.matpr.2019.08.186.</w:t>
          </w:r>
        </w:p>
        <w:p w14:paraId="4ACEC4AE" w14:textId="77777777" w:rsidR="00005462" w:rsidRPr="00005462" w:rsidRDefault="00005462" w:rsidP="00005462">
          <w:pPr>
            <w:autoSpaceDE w:val="0"/>
            <w:autoSpaceDN w:val="0"/>
            <w:ind w:hanging="640"/>
            <w:jc w:val="both"/>
            <w:divId w:val="155676935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[24]</w:t>
          </w:r>
          <w:r w:rsidRPr="00005462">
            <w:rPr>
              <w:rFonts w:ascii="Times New Roman" w:eastAsia="Times New Roman" w:hAnsi="Times New Roman" w:cs="Times New Roman"/>
              <w:sz w:val="20"/>
              <w:szCs w:val="20"/>
            </w:rPr>
            <w:tab/>
            <w:t xml:space="preserve">V. </w:t>
          </w:r>
          <w:proofErr w:type="spellStart"/>
          <w:r w:rsidRPr="00005462">
            <w:rPr>
              <w:rFonts w:ascii="Times New Roman" w:eastAsia="Times New Roman" w:hAnsi="Times New Roman" w:cs="Times New Roman"/>
              <w:sz w:val="20"/>
              <w:szCs w:val="20"/>
            </w:rPr>
            <w:t>Mohanavel</w:t>
          </w:r>
          <w:proofErr w:type="spellEnd"/>
          <w:r w:rsidRPr="00005462">
            <w:rPr>
              <w:rFonts w:ascii="Times New Roman" w:eastAsia="Times New Roman" w:hAnsi="Times New Roman" w:cs="Times New Roman"/>
              <w:sz w:val="20"/>
              <w:szCs w:val="20"/>
            </w:rPr>
            <w:t xml:space="preserve">, S. Prasath, K. </w:t>
          </w:r>
          <w:proofErr w:type="spellStart"/>
          <w:r w:rsidRPr="00005462">
            <w:rPr>
              <w:rFonts w:ascii="Times New Roman" w:eastAsia="Times New Roman" w:hAnsi="Times New Roman" w:cs="Times New Roman"/>
              <w:sz w:val="20"/>
              <w:szCs w:val="20"/>
            </w:rPr>
            <w:t>Yoganandam</w:t>
          </w:r>
          <w:proofErr w:type="spellEnd"/>
          <w:r w:rsidRPr="00005462">
            <w:rPr>
              <w:rFonts w:ascii="Times New Roman" w:eastAsia="Times New Roman" w:hAnsi="Times New Roman" w:cs="Times New Roman"/>
              <w:sz w:val="20"/>
              <w:szCs w:val="20"/>
            </w:rPr>
            <w:t xml:space="preserve">, B. G. </w:t>
          </w:r>
          <w:proofErr w:type="spellStart"/>
          <w:r w:rsidRPr="00005462">
            <w:rPr>
              <w:rFonts w:ascii="Times New Roman" w:eastAsia="Times New Roman" w:hAnsi="Times New Roman" w:cs="Times New Roman"/>
              <w:sz w:val="20"/>
              <w:szCs w:val="20"/>
            </w:rPr>
            <w:t>Tesemma</w:t>
          </w:r>
          <w:proofErr w:type="spellEnd"/>
          <w:r w:rsidRPr="00005462">
            <w:rPr>
              <w:rFonts w:ascii="Times New Roman" w:eastAsia="Times New Roman" w:hAnsi="Times New Roman" w:cs="Times New Roman"/>
              <w:sz w:val="20"/>
              <w:szCs w:val="20"/>
            </w:rPr>
            <w:t xml:space="preserve">, and S. Suresh Kumar, “Optimization of wear parameters of aluminium composites (AA7150/10 </w:t>
          </w:r>
          <w:proofErr w:type="spellStart"/>
          <w:r w:rsidRPr="00005462">
            <w:rPr>
              <w:rFonts w:ascii="Times New Roman" w:eastAsia="Times New Roman" w:hAnsi="Times New Roman" w:cs="Times New Roman"/>
              <w:sz w:val="20"/>
              <w:szCs w:val="20"/>
            </w:rPr>
            <w:t>wt%WC</w:t>
          </w:r>
          <w:proofErr w:type="spellEnd"/>
          <w:r w:rsidRPr="00005462">
            <w:rPr>
              <w:rFonts w:ascii="Times New Roman" w:eastAsia="Times New Roman" w:hAnsi="Times New Roman" w:cs="Times New Roman"/>
              <w:sz w:val="20"/>
              <w:szCs w:val="20"/>
            </w:rPr>
            <w:t xml:space="preserve">) employing Taguchi approach,”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2020, pp. 4742–4745.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10.1016/j.matpr.2020.08.356.</w:t>
          </w:r>
        </w:p>
        <w:p w14:paraId="795C2A43" w14:textId="77777777" w:rsidR="00005462" w:rsidRPr="00005462" w:rsidRDefault="00005462" w:rsidP="00005462">
          <w:pPr>
            <w:autoSpaceDE w:val="0"/>
            <w:autoSpaceDN w:val="0"/>
            <w:ind w:hanging="640"/>
            <w:jc w:val="both"/>
            <w:divId w:val="1690258809"/>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[25]</w:t>
          </w:r>
          <w:r w:rsidRPr="00005462">
            <w:rPr>
              <w:rFonts w:ascii="Times New Roman" w:eastAsia="Times New Roman" w:hAnsi="Times New Roman" w:cs="Times New Roman"/>
              <w:sz w:val="20"/>
              <w:szCs w:val="20"/>
            </w:rPr>
            <w:tab/>
            <w:t xml:space="preserve">N. Ahamad, A. Mohammad, K. K. </w:t>
          </w:r>
          <w:proofErr w:type="spellStart"/>
          <w:r w:rsidRPr="00005462">
            <w:rPr>
              <w:rFonts w:ascii="Times New Roman" w:eastAsia="Times New Roman" w:hAnsi="Times New Roman" w:cs="Times New Roman"/>
              <w:sz w:val="20"/>
              <w:szCs w:val="20"/>
            </w:rPr>
            <w:t>Sadasivuni</w:t>
          </w:r>
          <w:proofErr w:type="spellEnd"/>
          <w:r w:rsidRPr="00005462">
            <w:rPr>
              <w:rFonts w:ascii="Times New Roman" w:eastAsia="Times New Roman" w:hAnsi="Times New Roman" w:cs="Times New Roman"/>
              <w:sz w:val="20"/>
              <w:szCs w:val="20"/>
            </w:rPr>
            <w:t xml:space="preserve">, and P. Gupta, “Phase, microstructure and tensile strength of Al–Al2O3–C hybrid metal matrix composites,” </w:t>
          </w:r>
          <w:r w:rsidRPr="00005462">
            <w:rPr>
              <w:rFonts w:ascii="Times New Roman" w:eastAsia="Times New Roman" w:hAnsi="Times New Roman" w:cs="Times New Roman"/>
              <w:i/>
              <w:iCs/>
              <w:sz w:val="20"/>
              <w:szCs w:val="20"/>
            </w:rPr>
            <w:t>Proc Inst Mech Eng C J Mech Eng Sci</w:t>
          </w:r>
          <w:r w:rsidRPr="00005462">
            <w:rPr>
              <w:rFonts w:ascii="Times New Roman" w:eastAsia="Times New Roman" w:hAnsi="Times New Roman" w:cs="Times New Roman"/>
              <w:sz w:val="20"/>
              <w:szCs w:val="20"/>
            </w:rPr>
            <w:t xml:space="preserve">, vol. 234, no. 13, pp. 2681–2693, Jul.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10.1177/0954406220909846.</w:t>
          </w:r>
        </w:p>
        <w:p w14:paraId="5FCE517C" w14:textId="77777777" w:rsidR="00005462" w:rsidRPr="00005462" w:rsidRDefault="00005462" w:rsidP="00005462">
          <w:pPr>
            <w:autoSpaceDE w:val="0"/>
            <w:autoSpaceDN w:val="0"/>
            <w:ind w:hanging="640"/>
            <w:jc w:val="both"/>
            <w:divId w:val="924654521"/>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[26]</w:t>
          </w:r>
          <w:r w:rsidRPr="00005462">
            <w:rPr>
              <w:rFonts w:ascii="Times New Roman" w:eastAsia="Times New Roman" w:hAnsi="Times New Roman" w:cs="Times New Roman"/>
              <w:sz w:val="20"/>
              <w:szCs w:val="20"/>
            </w:rPr>
            <w:tab/>
            <w:t xml:space="preserve">SM. Sutharsan, P. Senthilkumar, B. </w:t>
          </w:r>
          <w:proofErr w:type="spellStart"/>
          <w:r w:rsidRPr="00005462">
            <w:rPr>
              <w:rFonts w:ascii="Times New Roman" w:eastAsia="Times New Roman" w:hAnsi="Times New Roman" w:cs="Times New Roman"/>
              <w:sz w:val="20"/>
              <w:szCs w:val="20"/>
            </w:rPr>
            <w:t>Koodalingam</w:t>
          </w:r>
          <w:proofErr w:type="spellEnd"/>
          <w:r w:rsidRPr="00005462">
            <w:rPr>
              <w:rFonts w:ascii="Times New Roman" w:eastAsia="Times New Roman" w:hAnsi="Times New Roman" w:cs="Times New Roman"/>
              <w:sz w:val="20"/>
              <w:szCs w:val="20"/>
            </w:rPr>
            <w:t xml:space="preserve">, U. </w:t>
          </w:r>
          <w:proofErr w:type="spellStart"/>
          <w:r w:rsidRPr="00005462">
            <w:rPr>
              <w:rFonts w:ascii="Times New Roman" w:eastAsia="Times New Roman" w:hAnsi="Times New Roman" w:cs="Times New Roman"/>
              <w:sz w:val="20"/>
              <w:szCs w:val="20"/>
            </w:rPr>
            <w:t>Nattarselvi</w:t>
          </w:r>
          <w:proofErr w:type="spellEnd"/>
          <w:r w:rsidRPr="00005462">
            <w:rPr>
              <w:rFonts w:ascii="Times New Roman" w:eastAsia="Times New Roman" w:hAnsi="Times New Roman" w:cs="Times New Roman"/>
              <w:sz w:val="20"/>
              <w:szCs w:val="20"/>
            </w:rPr>
            <w:t xml:space="preserve">, K. Murali Kumar, and B. </w:t>
          </w:r>
          <w:proofErr w:type="spellStart"/>
          <w:r w:rsidRPr="00005462">
            <w:rPr>
              <w:rFonts w:ascii="Times New Roman" w:eastAsia="Times New Roman" w:hAnsi="Times New Roman" w:cs="Times New Roman"/>
              <w:sz w:val="20"/>
              <w:szCs w:val="20"/>
            </w:rPr>
            <w:t>Gnanakumar</w:t>
          </w:r>
          <w:proofErr w:type="spellEnd"/>
          <w:r w:rsidRPr="00005462">
            <w:rPr>
              <w:rFonts w:ascii="Times New Roman" w:eastAsia="Times New Roman" w:hAnsi="Times New Roman" w:cs="Times New Roman"/>
              <w:sz w:val="20"/>
              <w:szCs w:val="20"/>
            </w:rPr>
            <w:t xml:space="preserve">, “WITHDRAWN: Analysis of mechanical </w:t>
          </w:r>
          <w:proofErr w:type="spellStart"/>
          <w:r w:rsidRPr="00005462">
            <w:rPr>
              <w:rFonts w:ascii="Times New Roman" w:eastAsia="Times New Roman" w:hAnsi="Times New Roman" w:cs="Times New Roman"/>
              <w:sz w:val="20"/>
              <w:szCs w:val="20"/>
            </w:rPr>
            <w:t>behavior</w:t>
          </w:r>
          <w:proofErr w:type="spellEnd"/>
          <w:r w:rsidRPr="00005462">
            <w:rPr>
              <w:rFonts w:ascii="Times New Roman" w:eastAsia="Times New Roman" w:hAnsi="Times New Roman" w:cs="Times New Roman"/>
              <w:sz w:val="20"/>
              <w:szCs w:val="20"/>
            </w:rPr>
            <w:t xml:space="preserve"> of Al 6061 metal matrix with boron carbide and graphite,” </w:t>
          </w:r>
          <w:r w:rsidRPr="00005462">
            <w:rPr>
              <w:rFonts w:ascii="Times New Roman" w:eastAsia="Times New Roman" w:hAnsi="Times New Roman" w:cs="Times New Roman"/>
              <w:i/>
              <w:iCs/>
              <w:sz w:val="20"/>
              <w:szCs w:val="20"/>
            </w:rPr>
            <w:t>Mater Today Proc</w:t>
          </w:r>
          <w:r w:rsidRPr="00005462">
            <w:rPr>
              <w:rFonts w:ascii="Times New Roman" w:eastAsia="Times New Roman" w:hAnsi="Times New Roman" w:cs="Times New Roman"/>
              <w:sz w:val="20"/>
              <w:szCs w:val="20"/>
            </w:rPr>
            <w:t xml:space="preserve">, Apr. 2021,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10.1016/j.matpr.2021.03.354.</w:t>
          </w:r>
        </w:p>
        <w:p w14:paraId="0918F9B6" w14:textId="77777777" w:rsidR="00005462" w:rsidRPr="00005462" w:rsidRDefault="00005462" w:rsidP="00005462">
          <w:pPr>
            <w:autoSpaceDE w:val="0"/>
            <w:autoSpaceDN w:val="0"/>
            <w:ind w:hanging="640"/>
            <w:jc w:val="both"/>
            <w:divId w:val="430902484"/>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[27]</w:t>
          </w:r>
          <w:r w:rsidRPr="00005462">
            <w:rPr>
              <w:rFonts w:ascii="Times New Roman" w:eastAsia="Times New Roman" w:hAnsi="Times New Roman" w:cs="Times New Roman"/>
              <w:sz w:val="20"/>
              <w:szCs w:val="20"/>
            </w:rPr>
            <w:tab/>
            <w:t xml:space="preserve">P. Anand, D. Rajesh, N. Lenin, V. Balaji, V. K. </w:t>
          </w:r>
          <w:proofErr w:type="spellStart"/>
          <w:r w:rsidRPr="00005462">
            <w:rPr>
              <w:rFonts w:ascii="Times New Roman" w:eastAsia="Times New Roman" w:hAnsi="Times New Roman" w:cs="Times New Roman"/>
              <w:sz w:val="20"/>
              <w:szCs w:val="20"/>
            </w:rPr>
            <w:t>Bupesh</w:t>
          </w:r>
          <w:proofErr w:type="spellEnd"/>
          <w:r w:rsidRPr="00005462">
            <w:rPr>
              <w:rFonts w:ascii="Times New Roman" w:eastAsia="Times New Roman" w:hAnsi="Times New Roman" w:cs="Times New Roman"/>
              <w:sz w:val="20"/>
              <w:szCs w:val="20"/>
            </w:rPr>
            <w:t xml:space="preserve"> Raja, and K. Palanikumar, “Enhancement of mechanical characterization of </w:t>
          </w:r>
          <w:proofErr w:type="spellStart"/>
          <w:r w:rsidRPr="00005462">
            <w:rPr>
              <w:rFonts w:ascii="Times New Roman" w:eastAsia="Times New Roman" w:hAnsi="Times New Roman" w:cs="Times New Roman"/>
              <w:sz w:val="20"/>
              <w:szCs w:val="20"/>
            </w:rPr>
            <w:t>aluminum</w:t>
          </w:r>
          <w:proofErr w:type="spellEnd"/>
          <w:r w:rsidRPr="00005462">
            <w:rPr>
              <w:rFonts w:ascii="Times New Roman" w:eastAsia="Times New Roman" w:hAnsi="Times New Roman" w:cs="Times New Roman"/>
              <w:sz w:val="20"/>
              <w:szCs w:val="20"/>
            </w:rPr>
            <w:t xml:space="preserve"> alloy with tungsten carbide metal matrix composite by particulate reinforcements,”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2020, pp. 3690–3692.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10.1016/j.matpr.2021.01.848.</w:t>
          </w:r>
        </w:p>
        <w:p w14:paraId="1E3071AB" w14:textId="77777777" w:rsidR="00005462" w:rsidRPr="00005462" w:rsidRDefault="00005462" w:rsidP="00005462">
          <w:pPr>
            <w:autoSpaceDE w:val="0"/>
            <w:autoSpaceDN w:val="0"/>
            <w:ind w:hanging="640"/>
            <w:jc w:val="both"/>
            <w:divId w:val="89096316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[28]</w:t>
          </w:r>
          <w:r w:rsidRPr="00005462">
            <w:rPr>
              <w:rFonts w:ascii="Times New Roman" w:eastAsia="Times New Roman" w:hAnsi="Times New Roman" w:cs="Times New Roman"/>
              <w:sz w:val="20"/>
              <w:szCs w:val="20"/>
            </w:rPr>
            <w:tab/>
            <w:t xml:space="preserve">B. C. </w:t>
          </w:r>
          <w:proofErr w:type="spellStart"/>
          <w:r w:rsidRPr="00005462">
            <w:rPr>
              <w:rFonts w:ascii="Times New Roman" w:eastAsia="Times New Roman" w:hAnsi="Times New Roman" w:cs="Times New Roman"/>
              <w:sz w:val="20"/>
              <w:szCs w:val="20"/>
            </w:rPr>
            <w:t>Kandpal</w:t>
          </w:r>
          <w:proofErr w:type="spellEnd"/>
          <w:r w:rsidRPr="00005462">
            <w:rPr>
              <w:rFonts w:ascii="Times New Roman" w:eastAsia="Times New Roman" w:hAnsi="Times New Roman" w:cs="Times New Roman"/>
              <w:sz w:val="20"/>
              <w:szCs w:val="20"/>
            </w:rPr>
            <w:t xml:space="preserve">, J. Kumar, and H. Singh, “Fabrication and characterisation of Al2O3/aluminium alloy 6061 composites fabricated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2017, pp. 2783–2792.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10.1016/j.matpr.2017.02.157.</w:t>
          </w:r>
        </w:p>
        <w:p w14:paraId="43856997" w14:textId="77777777" w:rsidR="00005462" w:rsidRPr="00005462" w:rsidRDefault="00005462" w:rsidP="00005462">
          <w:pPr>
            <w:autoSpaceDE w:val="0"/>
            <w:autoSpaceDN w:val="0"/>
            <w:ind w:hanging="640"/>
            <w:jc w:val="both"/>
            <w:divId w:val="150485825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[29]</w:t>
          </w:r>
          <w:r w:rsidRPr="00005462">
            <w:rPr>
              <w:rFonts w:ascii="Times New Roman" w:eastAsia="Times New Roman" w:hAnsi="Times New Roman" w:cs="Times New Roman"/>
              <w:sz w:val="20"/>
              <w:szCs w:val="20"/>
            </w:rPr>
            <w:tab/>
            <w:t xml:space="preserve">V. Singh, S. </w:t>
          </w:r>
          <w:proofErr w:type="spellStart"/>
          <w:r w:rsidRPr="00005462">
            <w:rPr>
              <w:rFonts w:ascii="Times New Roman" w:eastAsia="Times New Roman" w:hAnsi="Times New Roman" w:cs="Times New Roman"/>
              <w:sz w:val="20"/>
              <w:szCs w:val="20"/>
            </w:rPr>
            <w:t>Kesarwani</w:t>
          </w:r>
          <w:proofErr w:type="spellEnd"/>
          <w:r w:rsidRPr="00005462">
            <w:rPr>
              <w:rFonts w:ascii="Times New Roman" w:eastAsia="Times New Roman" w:hAnsi="Times New Roman" w:cs="Times New Roman"/>
              <w:sz w:val="20"/>
              <w:szCs w:val="20"/>
            </w:rPr>
            <w:t>, and M. S. Niranjan, “IMPACT OF VARIATION IN SIZES OF BORON CARBIDE ON PROPERTIES OF NOVEL COMPOSITE OF ALUMINIUM ALLOY 6063-T6 AND BORON CARBIDE,” 2021. [Online]. Available: http://www.ijeast.com</w:t>
          </w:r>
        </w:p>
        <w:p w14:paraId="70308FBB" w14:textId="77777777" w:rsidR="00005462" w:rsidRPr="00005462" w:rsidRDefault="00005462" w:rsidP="00005462">
          <w:pPr>
            <w:autoSpaceDE w:val="0"/>
            <w:autoSpaceDN w:val="0"/>
            <w:ind w:hanging="640"/>
            <w:jc w:val="both"/>
            <w:divId w:val="4325893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[30]</w:t>
          </w:r>
          <w:r w:rsidRPr="00005462">
            <w:rPr>
              <w:rFonts w:ascii="Times New Roman" w:eastAsia="Times New Roman" w:hAnsi="Times New Roman" w:cs="Times New Roman"/>
              <w:sz w:val="20"/>
              <w:szCs w:val="20"/>
            </w:rPr>
            <w:tab/>
            <w:t xml:space="preserve">A. </w:t>
          </w:r>
          <w:proofErr w:type="spellStart"/>
          <w:r w:rsidRPr="00005462">
            <w:rPr>
              <w:rFonts w:ascii="Times New Roman" w:eastAsia="Times New Roman" w:hAnsi="Times New Roman" w:cs="Times New Roman"/>
              <w:sz w:val="20"/>
              <w:szCs w:val="20"/>
            </w:rPr>
            <w:t>Dhilipa</w:t>
          </w:r>
          <w:proofErr w:type="spellEnd"/>
          <w:r w:rsidRPr="00005462">
            <w:rPr>
              <w:rFonts w:ascii="Times New Roman" w:eastAsia="Times New Roman" w:hAnsi="Times New Roman" w:cs="Times New Roman"/>
              <w:sz w:val="20"/>
              <w:szCs w:val="20"/>
            </w:rPr>
            <w:t xml:space="preserve">, “Investigation of Mechanical Properties of </w:t>
          </w:r>
          <w:proofErr w:type="spellStart"/>
          <w:r w:rsidRPr="00005462">
            <w:rPr>
              <w:rFonts w:ascii="Times New Roman" w:eastAsia="Times New Roman" w:hAnsi="Times New Roman" w:cs="Times New Roman"/>
              <w:sz w:val="20"/>
              <w:szCs w:val="20"/>
            </w:rPr>
            <w:t>Aluminum</w:t>
          </w:r>
          <w:proofErr w:type="spellEnd"/>
          <w:r w:rsidRPr="00005462">
            <w:rPr>
              <w:rFonts w:ascii="Times New Roman" w:eastAsia="Times New Roman" w:hAnsi="Times New Roman" w:cs="Times New Roman"/>
              <w:sz w:val="20"/>
              <w:szCs w:val="20"/>
            </w:rPr>
            <w:t xml:space="preserve"> Composite (Al-7075/WC&amp; Fly-Ash) Fabricated by Stir Casting Process,” European Alliance for Innovation </w:t>
          </w:r>
          <w:proofErr w:type="spellStart"/>
          <w:r w:rsidRPr="00005462">
            <w:rPr>
              <w:rFonts w:ascii="Times New Roman" w:eastAsia="Times New Roman" w:hAnsi="Times New Roman" w:cs="Times New Roman"/>
              <w:sz w:val="20"/>
              <w:szCs w:val="20"/>
            </w:rPr>
            <w:t>n.o.</w:t>
          </w:r>
          <w:proofErr w:type="spellEnd"/>
          <w:r w:rsidRPr="00005462">
            <w:rPr>
              <w:rFonts w:ascii="Times New Roman" w:eastAsia="Times New Roman" w:hAnsi="Times New Roman" w:cs="Times New Roman"/>
              <w:sz w:val="20"/>
              <w:szCs w:val="20"/>
            </w:rPr>
            <w:t xml:space="preserve">, Jan. 2022.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10.4108/eai.7-12-2021.2314709.</w:t>
          </w:r>
        </w:p>
        <w:p w14:paraId="1206FCE3" w14:textId="77777777" w:rsidR="00005462" w:rsidRPr="00005462" w:rsidRDefault="00005462" w:rsidP="00005462">
          <w:pPr>
            <w:autoSpaceDE w:val="0"/>
            <w:autoSpaceDN w:val="0"/>
            <w:ind w:hanging="640"/>
            <w:jc w:val="both"/>
            <w:divId w:val="10841808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[31]</w:t>
          </w:r>
          <w:r w:rsidRPr="00005462">
            <w:rPr>
              <w:rFonts w:ascii="Times New Roman" w:eastAsia="Times New Roman" w:hAnsi="Times New Roman" w:cs="Times New Roman"/>
              <w:sz w:val="20"/>
              <w:szCs w:val="20"/>
            </w:rPr>
            <w:tab/>
            <w:t>A. R. Krishna, A. Arun, D. Unnikrishnan, and K. V Shankar, “An Investigation On The Mechanical And Tribological Properties Of Alloy A356 On The Addition Of WC,” 2018. [Online]. Available: www.sciencedirect.comwww.materialstoday.com/proceedings2214-7853</w:t>
          </w:r>
        </w:p>
        <w:p w14:paraId="31203EFF" w14:textId="77777777" w:rsidR="00005462" w:rsidRPr="00005462" w:rsidRDefault="00005462" w:rsidP="00005462">
          <w:pPr>
            <w:autoSpaceDE w:val="0"/>
            <w:autoSpaceDN w:val="0"/>
            <w:ind w:hanging="640"/>
            <w:jc w:val="both"/>
            <w:divId w:val="184910096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[32]</w:t>
          </w:r>
          <w:r w:rsidRPr="00005462">
            <w:rPr>
              <w:rFonts w:ascii="Times New Roman" w:eastAsia="Times New Roman" w:hAnsi="Times New Roman" w:cs="Times New Roman"/>
              <w:sz w:val="20"/>
              <w:szCs w:val="20"/>
            </w:rPr>
            <w:tab/>
            <w:t>S. Vijay, S. M. Sutharsan, and M. M. Prasad, “Investigation on Mechanical Properties of Aluminium 6061 Metal matrix with Boron Carbide and Graphite.” [Online]. Available: https://www.researchgate.net/publication/340874829</w:t>
          </w:r>
        </w:p>
        <w:p w14:paraId="3D1D8EC2" w14:textId="77777777" w:rsidR="00005462" w:rsidRPr="00005462" w:rsidRDefault="00005462" w:rsidP="00005462">
          <w:pPr>
            <w:autoSpaceDE w:val="0"/>
            <w:autoSpaceDN w:val="0"/>
            <w:ind w:hanging="640"/>
            <w:jc w:val="both"/>
            <w:divId w:val="1681735588"/>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[33]</w:t>
          </w:r>
          <w:r w:rsidRPr="00005462">
            <w:rPr>
              <w:rFonts w:ascii="Times New Roman" w:eastAsia="Times New Roman" w:hAnsi="Times New Roman" w:cs="Times New Roman"/>
              <w:sz w:val="20"/>
              <w:szCs w:val="20"/>
            </w:rPr>
            <w:tab/>
            <w:t xml:space="preserve">P. S. Reddy, R. Kesavan, and B. Vijaya Ramnath, “Investigation of Mechanical Properties of Aluminium 6061-Silicon Carbide, Boron Carbide Metal Matrix Composite,” </w:t>
          </w:r>
          <w:r w:rsidRPr="00005462">
            <w:rPr>
              <w:rFonts w:ascii="Times New Roman" w:eastAsia="Times New Roman" w:hAnsi="Times New Roman" w:cs="Times New Roman"/>
              <w:i/>
              <w:iCs/>
              <w:sz w:val="20"/>
              <w:szCs w:val="20"/>
            </w:rPr>
            <w:t>Silicon</w:t>
          </w:r>
          <w:r w:rsidRPr="00005462">
            <w:rPr>
              <w:rFonts w:ascii="Times New Roman" w:eastAsia="Times New Roman" w:hAnsi="Times New Roman" w:cs="Times New Roman"/>
              <w:sz w:val="20"/>
              <w:szCs w:val="20"/>
            </w:rPr>
            <w:t xml:space="preserve">, vol. 10, no. 2, pp. 495–502, Mar. 2018,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10.1007/s12633-016-9479-8.</w:t>
          </w:r>
        </w:p>
        <w:p w14:paraId="31FA8550" w14:textId="77777777" w:rsidR="00005462" w:rsidRPr="00005462" w:rsidRDefault="00005462" w:rsidP="00005462">
          <w:pPr>
            <w:autoSpaceDE w:val="0"/>
            <w:autoSpaceDN w:val="0"/>
            <w:ind w:hanging="640"/>
            <w:jc w:val="both"/>
            <w:divId w:val="10461634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[34]</w:t>
          </w:r>
          <w:r w:rsidRPr="00005462">
            <w:rPr>
              <w:rFonts w:ascii="Times New Roman" w:eastAsia="Times New Roman" w:hAnsi="Times New Roman" w:cs="Times New Roman"/>
              <w:sz w:val="20"/>
              <w:szCs w:val="20"/>
            </w:rPr>
            <w:tab/>
            <w:t xml:space="preserve">D. Rajesh, P. Anand, N. Lenin, V. K. </w:t>
          </w:r>
          <w:proofErr w:type="spellStart"/>
          <w:r w:rsidRPr="00005462">
            <w:rPr>
              <w:rFonts w:ascii="Times New Roman" w:eastAsia="Times New Roman" w:hAnsi="Times New Roman" w:cs="Times New Roman"/>
              <w:sz w:val="20"/>
              <w:szCs w:val="20"/>
            </w:rPr>
            <w:t>Bupesh</w:t>
          </w:r>
          <w:proofErr w:type="spellEnd"/>
          <w:r w:rsidRPr="00005462">
            <w:rPr>
              <w:rFonts w:ascii="Times New Roman" w:eastAsia="Times New Roman" w:hAnsi="Times New Roman" w:cs="Times New Roman"/>
              <w:sz w:val="20"/>
              <w:szCs w:val="20"/>
            </w:rPr>
            <w:t xml:space="preserve"> Raja, K. Palanikumar, and V. Balaji, “Investigations on the mechanical properties of tungsten carbide reinforced aluminium metal matrix composites by stir casting,”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2020, pp. 3618–3620.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10.1016/j.matpr.2021.01.634.</w:t>
          </w:r>
        </w:p>
        <w:p w14:paraId="72D929EC" w14:textId="77777777" w:rsidR="00005462" w:rsidRPr="00005462" w:rsidRDefault="00005462" w:rsidP="00005462">
          <w:pPr>
            <w:autoSpaceDE w:val="0"/>
            <w:autoSpaceDN w:val="0"/>
            <w:ind w:hanging="640"/>
            <w:jc w:val="both"/>
            <w:divId w:val="12944026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[35]</w:t>
          </w:r>
          <w:r w:rsidRPr="00005462">
            <w:rPr>
              <w:rFonts w:ascii="Times New Roman" w:eastAsia="Times New Roman" w:hAnsi="Times New Roman" w:cs="Times New Roman"/>
              <w:sz w:val="20"/>
              <w:szCs w:val="20"/>
            </w:rPr>
            <w:tab/>
            <w:t xml:space="preserve">N. R. J. Hynes, S. Raja, R. </w:t>
          </w:r>
          <w:proofErr w:type="spellStart"/>
          <w:r w:rsidRPr="00005462">
            <w:rPr>
              <w:rFonts w:ascii="Times New Roman" w:eastAsia="Times New Roman" w:hAnsi="Times New Roman" w:cs="Times New Roman"/>
              <w:sz w:val="20"/>
              <w:szCs w:val="20"/>
            </w:rPr>
            <w:t>Tharmaraj</w:t>
          </w:r>
          <w:proofErr w:type="spellEnd"/>
          <w:r w:rsidRPr="00005462">
            <w:rPr>
              <w:rFonts w:ascii="Times New Roman" w:eastAsia="Times New Roman" w:hAnsi="Times New Roman" w:cs="Times New Roman"/>
              <w:sz w:val="20"/>
              <w:szCs w:val="20"/>
            </w:rPr>
            <w:t xml:space="preserve">, C. I. </w:t>
          </w:r>
          <w:proofErr w:type="spellStart"/>
          <w:r w:rsidRPr="00005462">
            <w:rPr>
              <w:rFonts w:ascii="Times New Roman" w:eastAsia="Times New Roman" w:hAnsi="Times New Roman" w:cs="Times New Roman"/>
              <w:sz w:val="20"/>
              <w:szCs w:val="20"/>
            </w:rPr>
            <w:t>Pruncu</w:t>
          </w:r>
          <w:proofErr w:type="spellEnd"/>
          <w:r w:rsidRPr="00005462">
            <w:rPr>
              <w:rFonts w:ascii="Times New Roman" w:eastAsia="Times New Roman" w:hAnsi="Times New Roman" w:cs="Times New Roman"/>
              <w:sz w:val="20"/>
              <w:szCs w:val="20"/>
            </w:rPr>
            <w:t xml:space="preserve">, and D. </w:t>
          </w:r>
          <w:proofErr w:type="spellStart"/>
          <w:r w:rsidRPr="00005462">
            <w:rPr>
              <w:rFonts w:ascii="Times New Roman" w:eastAsia="Times New Roman" w:hAnsi="Times New Roman" w:cs="Times New Roman"/>
              <w:sz w:val="20"/>
              <w:szCs w:val="20"/>
            </w:rPr>
            <w:t>Dispinar</w:t>
          </w:r>
          <w:proofErr w:type="spellEnd"/>
          <w:r w:rsidRPr="00005462">
            <w:rPr>
              <w:rFonts w:ascii="Times New Roman" w:eastAsia="Times New Roman" w:hAnsi="Times New Roman" w:cs="Times New Roman"/>
              <w:sz w:val="20"/>
              <w:szCs w:val="20"/>
            </w:rPr>
            <w:t xml:space="preserve">, “Mechanical and tribological characteristics of boron carbide reinforcement of AA6061 matrix composite,” </w:t>
          </w:r>
          <w:r w:rsidRPr="00005462">
            <w:rPr>
              <w:rFonts w:ascii="Times New Roman" w:eastAsia="Times New Roman" w:hAnsi="Times New Roman" w:cs="Times New Roman"/>
              <w:i/>
              <w:iCs/>
              <w:sz w:val="20"/>
              <w:szCs w:val="20"/>
            </w:rPr>
            <w:t>Journal of the Brazilian Society of Mechanical Sciences and Engineering</w:t>
          </w:r>
          <w:r w:rsidRPr="00005462">
            <w:rPr>
              <w:rFonts w:ascii="Times New Roman" w:eastAsia="Times New Roman" w:hAnsi="Times New Roman" w:cs="Times New Roman"/>
              <w:sz w:val="20"/>
              <w:szCs w:val="20"/>
            </w:rPr>
            <w:t xml:space="preserve">, vol. 42, no. 4, Apr. 2020,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10.1007/s40430-020-2237-2.</w:t>
          </w:r>
        </w:p>
        <w:p w14:paraId="102A371A" w14:textId="77777777" w:rsidR="00005462" w:rsidRPr="00005462" w:rsidRDefault="00005462" w:rsidP="00005462">
          <w:pPr>
            <w:autoSpaceDE w:val="0"/>
            <w:autoSpaceDN w:val="0"/>
            <w:ind w:hanging="640"/>
            <w:jc w:val="both"/>
            <w:divId w:val="369650683"/>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[36]</w:t>
          </w:r>
          <w:r w:rsidRPr="00005462">
            <w:rPr>
              <w:rFonts w:ascii="Times New Roman" w:eastAsia="Times New Roman" w:hAnsi="Times New Roman" w:cs="Times New Roman"/>
              <w:sz w:val="20"/>
              <w:szCs w:val="20"/>
            </w:rPr>
            <w:tab/>
            <w:t>H. A. Al-</w:t>
          </w:r>
          <w:proofErr w:type="spellStart"/>
          <w:r w:rsidRPr="00005462">
            <w:rPr>
              <w:rFonts w:ascii="Times New Roman" w:eastAsia="Times New Roman" w:hAnsi="Times New Roman" w:cs="Times New Roman"/>
              <w:sz w:val="20"/>
              <w:szCs w:val="20"/>
            </w:rPr>
            <w:t>Salihi</w:t>
          </w:r>
          <w:proofErr w:type="spellEnd"/>
          <w:r w:rsidRPr="00005462">
            <w:rPr>
              <w:rFonts w:ascii="Times New Roman" w:eastAsia="Times New Roman" w:hAnsi="Times New Roman" w:cs="Times New Roman"/>
              <w:sz w:val="20"/>
              <w:szCs w:val="20"/>
            </w:rPr>
            <w:t xml:space="preserve">, A. A. Mahmood, and H. J. </w:t>
          </w:r>
          <w:proofErr w:type="spellStart"/>
          <w:r w:rsidRPr="00005462">
            <w:rPr>
              <w:rFonts w:ascii="Times New Roman" w:eastAsia="Times New Roman" w:hAnsi="Times New Roman" w:cs="Times New Roman"/>
              <w:sz w:val="20"/>
              <w:szCs w:val="20"/>
            </w:rPr>
            <w:t>Alalkawi</w:t>
          </w:r>
          <w:proofErr w:type="spellEnd"/>
          <w:r w:rsidRPr="00005462">
            <w:rPr>
              <w:rFonts w:ascii="Times New Roman" w:eastAsia="Times New Roman" w:hAnsi="Times New Roman" w:cs="Times New Roman"/>
              <w:sz w:val="20"/>
              <w:szCs w:val="20"/>
            </w:rPr>
            <w:t xml:space="preserve">, “Mechanical and wear </w:t>
          </w:r>
          <w:proofErr w:type="spellStart"/>
          <w:r w:rsidRPr="00005462">
            <w:rPr>
              <w:rFonts w:ascii="Times New Roman" w:eastAsia="Times New Roman" w:hAnsi="Times New Roman" w:cs="Times New Roman"/>
              <w:sz w:val="20"/>
              <w:szCs w:val="20"/>
            </w:rPr>
            <w:t>behavior</w:t>
          </w:r>
          <w:proofErr w:type="spellEnd"/>
          <w:r w:rsidRPr="00005462">
            <w:rPr>
              <w:rFonts w:ascii="Times New Roman" w:eastAsia="Times New Roman" w:hAnsi="Times New Roman" w:cs="Times New Roman"/>
              <w:sz w:val="20"/>
              <w:szCs w:val="20"/>
            </w:rPr>
            <w:t xml:space="preserve"> of AA7075 </w:t>
          </w:r>
          <w:proofErr w:type="spellStart"/>
          <w:r w:rsidRPr="00005462">
            <w:rPr>
              <w:rFonts w:ascii="Times New Roman" w:eastAsia="Times New Roman" w:hAnsi="Times New Roman" w:cs="Times New Roman"/>
              <w:sz w:val="20"/>
              <w:szCs w:val="20"/>
            </w:rPr>
            <w:t>aluminum</w:t>
          </w:r>
          <w:proofErr w:type="spellEnd"/>
          <w:r w:rsidRPr="00005462">
            <w:rPr>
              <w:rFonts w:ascii="Times New Roman" w:eastAsia="Times New Roman" w:hAnsi="Times New Roman" w:cs="Times New Roman"/>
              <w:sz w:val="20"/>
              <w:szCs w:val="20"/>
            </w:rPr>
            <w:t xml:space="preserve"> matrix composites reinforced by Al2O3 nanoparticles,” </w:t>
          </w:r>
          <w:r w:rsidRPr="00005462">
            <w:rPr>
              <w:rFonts w:ascii="Times New Roman" w:eastAsia="Times New Roman" w:hAnsi="Times New Roman" w:cs="Times New Roman"/>
              <w:i/>
              <w:iCs/>
              <w:sz w:val="20"/>
              <w:szCs w:val="20"/>
            </w:rPr>
            <w:t>Nanocomposites</w:t>
          </w:r>
          <w:r w:rsidRPr="00005462">
            <w:rPr>
              <w:rFonts w:ascii="Times New Roman" w:eastAsia="Times New Roman" w:hAnsi="Times New Roman" w:cs="Times New Roman"/>
              <w:sz w:val="20"/>
              <w:szCs w:val="20"/>
            </w:rPr>
            <w:t xml:space="preserve">, vol. 5, no. 3, pp. 67–73, Jul. 2019,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10.1080/20550324.2019.1637576.</w:t>
          </w:r>
        </w:p>
        <w:p w14:paraId="3E90975E" w14:textId="77777777" w:rsidR="00005462" w:rsidRPr="00005462" w:rsidRDefault="00005462" w:rsidP="00005462">
          <w:pPr>
            <w:autoSpaceDE w:val="0"/>
            <w:autoSpaceDN w:val="0"/>
            <w:ind w:hanging="640"/>
            <w:jc w:val="both"/>
            <w:divId w:val="5770532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lastRenderedPageBreak/>
            <w:t>[37]</w:t>
          </w:r>
          <w:r w:rsidRPr="00005462">
            <w:rPr>
              <w:rFonts w:ascii="Times New Roman" w:eastAsia="Times New Roman" w:hAnsi="Times New Roman" w:cs="Times New Roman"/>
              <w:sz w:val="20"/>
              <w:szCs w:val="20"/>
            </w:rPr>
            <w:tab/>
            <w:t xml:space="preserve">V. </w:t>
          </w:r>
          <w:proofErr w:type="spellStart"/>
          <w:r w:rsidRPr="00005462">
            <w:rPr>
              <w:rFonts w:ascii="Times New Roman" w:eastAsia="Times New Roman" w:hAnsi="Times New Roman" w:cs="Times New Roman"/>
              <w:sz w:val="20"/>
              <w:szCs w:val="20"/>
            </w:rPr>
            <w:t>Mohanavel</w:t>
          </w:r>
          <w:proofErr w:type="spellEnd"/>
          <w:r w:rsidRPr="00005462">
            <w:rPr>
              <w:rFonts w:ascii="Times New Roman" w:eastAsia="Times New Roman" w:hAnsi="Times New Roman" w:cs="Times New Roman"/>
              <w:sz w:val="20"/>
              <w:szCs w:val="20"/>
            </w:rPr>
            <w:t xml:space="preserve">, K. Rajan, P. V. Senthil, and S. Arul, “Mechanical behaviour of hybrid composite (AA6351+Al2O3+Gr) fabricated by stir casting method,” in </w:t>
          </w:r>
          <w:r w:rsidRPr="00005462">
            <w:rPr>
              <w:rFonts w:ascii="Times New Roman" w:eastAsia="Times New Roman" w:hAnsi="Times New Roman" w:cs="Times New Roman"/>
              <w:i/>
              <w:iCs/>
              <w:sz w:val="20"/>
              <w:szCs w:val="20"/>
            </w:rPr>
            <w:t>Materials Today: Proceedings</w:t>
          </w:r>
          <w:r w:rsidRPr="00005462">
            <w:rPr>
              <w:rFonts w:ascii="Times New Roman" w:eastAsia="Times New Roman" w:hAnsi="Times New Roman" w:cs="Times New Roman"/>
              <w:sz w:val="20"/>
              <w:szCs w:val="20"/>
            </w:rPr>
            <w:t xml:space="preserve">, Elsevier Ltd, 2017, pp. 3093–3101.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10.1016/j.matpr.2017.02.192.</w:t>
          </w:r>
        </w:p>
        <w:p w14:paraId="4C0BD075" w14:textId="77777777" w:rsidR="00005462" w:rsidRPr="00005462" w:rsidRDefault="00005462" w:rsidP="00005462">
          <w:pPr>
            <w:autoSpaceDE w:val="0"/>
            <w:autoSpaceDN w:val="0"/>
            <w:ind w:hanging="640"/>
            <w:jc w:val="both"/>
            <w:divId w:val="1460610606"/>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[38]</w:t>
          </w:r>
          <w:r w:rsidRPr="00005462">
            <w:rPr>
              <w:rFonts w:ascii="Times New Roman" w:eastAsia="Times New Roman" w:hAnsi="Times New Roman" w:cs="Times New Roman"/>
              <w:sz w:val="20"/>
              <w:szCs w:val="20"/>
            </w:rPr>
            <w:tab/>
            <w:t>N. A. Babu, B. Balu Naik, and B. Ravi, “ScienceDirect Microstructure and Mechanical properties of As-cast Al7075-Tungsten carbide metal matrix composites,” 2019. [Online]. Available: www.sciencedirect.com</w:t>
          </w:r>
        </w:p>
        <w:p w14:paraId="7C48F423" w14:textId="77777777" w:rsidR="00005462" w:rsidRPr="00005462" w:rsidRDefault="00005462" w:rsidP="00005462">
          <w:pPr>
            <w:autoSpaceDE w:val="0"/>
            <w:autoSpaceDN w:val="0"/>
            <w:ind w:hanging="640"/>
            <w:jc w:val="both"/>
            <w:divId w:val="1280264742"/>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[39]</w:t>
          </w:r>
          <w:r w:rsidRPr="00005462">
            <w:rPr>
              <w:rFonts w:ascii="Times New Roman" w:eastAsia="Times New Roman" w:hAnsi="Times New Roman" w:cs="Times New Roman"/>
              <w:sz w:val="20"/>
              <w:szCs w:val="20"/>
            </w:rPr>
            <w:tab/>
            <w:t xml:space="preserve">U. B. G. Krishna, B. Vasudeva, V. </w:t>
          </w:r>
          <w:proofErr w:type="spellStart"/>
          <w:r w:rsidRPr="00005462">
            <w:rPr>
              <w:rFonts w:ascii="Times New Roman" w:eastAsia="Times New Roman" w:hAnsi="Times New Roman" w:cs="Times New Roman"/>
              <w:sz w:val="20"/>
              <w:szCs w:val="20"/>
            </w:rPr>
            <w:t>Auradi</w:t>
          </w:r>
          <w:proofErr w:type="spellEnd"/>
          <w:r w:rsidRPr="00005462">
            <w:rPr>
              <w:rFonts w:ascii="Times New Roman" w:eastAsia="Times New Roman" w:hAnsi="Times New Roman" w:cs="Times New Roman"/>
              <w:sz w:val="20"/>
              <w:szCs w:val="20"/>
            </w:rPr>
            <w:t xml:space="preserve">, and M. </w:t>
          </w:r>
          <w:proofErr w:type="spellStart"/>
          <w:r w:rsidRPr="00005462">
            <w:rPr>
              <w:rFonts w:ascii="Times New Roman" w:eastAsia="Times New Roman" w:hAnsi="Times New Roman" w:cs="Times New Roman"/>
              <w:sz w:val="20"/>
              <w:szCs w:val="20"/>
            </w:rPr>
            <w:t>Nagaral</w:t>
          </w:r>
          <w:proofErr w:type="spellEnd"/>
          <w:r w:rsidRPr="00005462">
            <w:rPr>
              <w:rFonts w:ascii="Times New Roman" w:eastAsia="Times New Roman" w:hAnsi="Times New Roman" w:cs="Times New Roman"/>
              <w:sz w:val="20"/>
              <w:szCs w:val="20"/>
            </w:rPr>
            <w:t xml:space="preserve">, “Effect of Percentage Variation on Wear Behaviour of Tungsten Carbide and Cobalt Reinforced Al7075 Matrix Composites Synthesized by Melt Stirring Method,” </w:t>
          </w:r>
          <w:r w:rsidRPr="00005462">
            <w:rPr>
              <w:rFonts w:ascii="Times New Roman" w:eastAsia="Times New Roman" w:hAnsi="Times New Roman" w:cs="Times New Roman"/>
              <w:i/>
              <w:iCs/>
              <w:sz w:val="20"/>
              <w:szCs w:val="20"/>
            </w:rPr>
            <w:t xml:space="preserve">J Bio </w:t>
          </w:r>
          <w:proofErr w:type="spellStart"/>
          <w:r w:rsidRPr="00005462">
            <w:rPr>
              <w:rFonts w:ascii="Times New Roman" w:eastAsia="Times New Roman" w:hAnsi="Times New Roman" w:cs="Times New Roman"/>
              <w:i/>
              <w:iCs/>
              <w:sz w:val="20"/>
              <w:szCs w:val="20"/>
            </w:rPr>
            <w:t>Tribocorros</w:t>
          </w:r>
          <w:proofErr w:type="spellEnd"/>
          <w:r w:rsidRPr="00005462">
            <w:rPr>
              <w:rFonts w:ascii="Times New Roman" w:eastAsia="Times New Roman" w:hAnsi="Times New Roman" w:cs="Times New Roman"/>
              <w:sz w:val="20"/>
              <w:szCs w:val="20"/>
            </w:rPr>
            <w:t xml:space="preserve">, vol. 7, no. 3, Sep. 2021,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10.1007/s40735-021-00528-1.</w:t>
          </w:r>
        </w:p>
        <w:p w14:paraId="15CAE88A" w14:textId="77777777" w:rsidR="00005462" w:rsidRPr="00005462" w:rsidRDefault="00005462" w:rsidP="00005462">
          <w:pPr>
            <w:autoSpaceDE w:val="0"/>
            <w:autoSpaceDN w:val="0"/>
            <w:ind w:hanging="640"/>
            <w:jc w:val="both"/>
            <w:divId w:val="68362840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[40]</w:t>
          </w:r>
          <w:r w:rsidRPr="00005462">
            <w:rPr>
              <w:rFonts w:ascii="Times New Roman" w:eastAsia="Times New Roman" w:hAnsi="Times New Roman" w:cs="Times New Roman"/>
              <w:sz w:val="20"/>
              <w:szCs w:val="20"/>
            </w:rPr>
            <w:tab/>
            <w:t xml:space="preserve">T. Hariprasad, K. Varatharajan, and S. Ravi, “Wear characteristics of B4C and Al2O3 reinforced with Al 5083 metal matrix based hybrid composite,” in </w:t>
          </w:r>
          <w:r w:rsidRPr="00005462">
            <w:rPr>
              <w:rFonts w:ascii="Times New Roman" w:eastAsia="Times New Roman" w:hAnsi="Times New Roman" w:cs="Times New Roman"/>
              <w:i/>
              <w:iCs/>
              <w:sz w:val="20"/>
              <w:szCs w:val="20"/>
            </w:rPr>
            <w:t>Procedia Engineering</w:t>
          </w:r>
          <w:r w:rsidRPr="00005462">
            <w:rPr>
              <w:rFonts w:ascii="Times New Roman" w:eastAsia="Times New Roman" w:hAnsi="Times New Roman" w:cs="Times New Roman"/>
              <w:sz w:val="20"/>
              <w:szCs w:val="20"/>
            </w:rPr>
            <w:t xml:space="preserve">, Elsevier Ltd, 2014, pp. 925–929.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10.1016/j.proeng.2014.12.368.</w:t>
          </w:r>
        </w:p>
        <w:p w14:paraId="2447B97F" w14:textId="77777777" w:rsidR="00005462" w:rsidRPr="00005462" w:rsidRDefault="00005462" w:rsidP="00005462">
          <w:pPr>
            <w:autoSpaceDE w:val="0"/>
            <w:autoSpaceDN w:val="0"/>
            <w:ind w:hanging="640"/>
            <w:jc w:val="both"/>
            <w:divId w:val="27417655"/>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[41]</w:t>
          </w:r>
          <w:r w:rsidRPr="00005462">
            <w:rPr>
              <w:rFonts w:ascii="Times New Roman" w:eastAsia="Times New Roman" w:hAnsi="Times New Roman" w:cs="Times New Roman"/>
              <w:sz w:val="20"/>
              <w:szCs w:val="20"/>
            </w:rPr>
            <w:tab/>
            <w:t xml:space="preserve">A. Kumar, V. Hiremath, and V. </w:t>
          </w:r>
          <w:proofErr w:type="spellStart"/>
          <w:r w:rsidRPr="00005462">
            <w:rPr>
              <w:rFonts w:ascii="Times New Roman" w:eastAsia="Times New Roman" w:hAnsi="Times New Roman" w:cs="Times New Roman"/>
              <w:sz w:val="20"/>
              <w:szCs w:val="20"/>
            </w:rPr>
            <w:t>Auradi</w:t>
          </w:r>
          <w:proofErr w:type="spellEnd"/>
          <w:r w:rsidRPr="00005462">
            <w:rPr>
              <w:rFonts w:ascii="Times New Roman" w:eastAsia="Times New Roman" w:hAnsi="Times New Roman" w:cs="Times New Roman"/>
              <w:sz w:val="20"/>
              <w:szCs w:val="20"/>
            </w:rPr>
            <w:t>, “Tensile and Compression Behaviour of Boron Carbide Reinforced 6061Al MMC’s processed through Conventional Melt Stirring,” 2018. [Online]. Available: www.sciencedirect.comwww.materialstoday.com/proceedings</w:t>
          </w:r>
        </w:p>
        <w:p w14:paraId="6EA3FBED" w14:textId="77777777" w:rsidR="00005462" w:rsidRPr="00005462" w:rsidRDefault="00005462" w:rsidP="00005462">
          <w:pPr>
            <w:autoSpaceDE w:val="0"/>
            <w:autoSpaceDN w:val="0"/>
            <w:ind w:hanging="640"/>
            <w:jc w:val="both"/>
            <w:divId w:val="1079257447"/>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[42]</w:t>
          </w:r>
          <w:r w:rsidRPr="00005462">
            <w:rPr>
              <w:rFonts w:ascii="Times New Roman" w:eastAsia="Times New Roman" w:hAnsi="Times New Roman" w:cs="Times New Roman"/>
              <w:sz w:val="20"/>
              <w:szCs w:val="20"/>
            </w:rPr>
            <w:tab/>
            <w:t>“AMC APPLICATION for industrial use 2017”.</w:t>
          </w:r>
        </w:p>
        <w:p w14:paraId="2404952E" w14:textId="77777777" w:rsidR="00005462" w:rsidRPr="00005462" w:rsidRDefault="00005462" w:rsidP="00005462">
          <w:pPr>
            <w:autoSpaceDE w:val="0"/>
            <w:autoSpaceDN w:val="0"/>
            <w:ind w:hanging="640"/>
            <w:jc w:val="both"/>
            <w:divId w:val="1463964070"/>
            <w:rPr>
              <w:rFonts w:ascii="Times New Roman" w:eastAsia="Times New Roman" w:hAnsi="Times New Roman" w:cs="Times New Roman"/>
              <w:sz w:val="20"/>
              <w:szCs w:val="20"/>
            </w:rPr>
          </w:pPr>
          <w:r w:rsidRPr="00005462">
            <w:rPr>
              <w:rFonts w:ascii="Times New Roman" w:eastAsia="Times New Roman" w:hAnsi="Times New Roman" w:cs="Times New Roman"/>
              <w:sz w:val="20"/>
              <w:szCs w:val="20"/>
            </w:rPr>
            <w:t>[43]</w:t>
          </w:r>
          <w:r w:rsidRPr="00005462">
            <w:rPr>
              <w:rFonts w:ascii="Times New Roman" w:eastAsia="Times New Roman" w:hAnsi="Times New Roman" w:cs="Times New Roman"/>
              <w:sz w:val="20"/>
              <w:szCs w:val="20"/>
            </w:rPr>
            <w:tab/>
            <w:t xml:space="preserve">Akhil. R, “A Study on Recent Trends in the Applications of Metal Matrix Composites,” </w:t>
          </w:r>
          <w:r w:rsidRPr="00005462">
            <w:rPr>
              <w:rFonts w:ascii="Times New Roman" w:eastAsia="Times New Roman" w:hAnsi="Times New Roman" w:cs="Times New Roman"/>
              <w:i/>
              <w:iCs/>
              <w:sz w:val="20"/>
              <w:szCs w:val="20"/>
            </w:rPr>
            <w:t xml:space="preserve">Int J Res Appl Sci Eng </w:t>
          </w:r>
          <w:proofErr w:type="spellStart"/>
          <w:r w:rsidRPr="00005462">
            <w:rPr>
              <w:rFonts w:ascii="Times New Roman" w:eastAsia="Times New Roman" w:hAnsi="Times New Roman" w:cs="Times New Roman"/>
              <w:i/>
              <w:iCs/>
              <w:sz w:val="20"/>
              <w:szCs w:val="20"/>
            </w:rPr>
            <w:t>Technol</w:t>
          </w:r>
          <w:proofErr w:type="spellEnd"/>
          <w:r w:rsidRPr="00005462">
            <w:rPr>
              <w:rFonts w:ascii="Times New Roman" w:eastAsia="Times New Roman" w:hAnsi="Times New Roman" w:cs="Times New Roman"/>
              <w:sz w:val="20"/>
              <w:szCs w:val="20"/>
            </w:rPr>
            <w:t xml:space="preserve">, vol. 6, no. 5, pp. 172–180, May 2018, </w:t>
          </w:r>
          <w:proofErr w:type="spellStart"/>
          <w:r w:rsidRPr="00005462">
            <w:rPr>
              <w:rFonts w:ascii="Times New Roman" w:eastAsia="Times New Roman" w:hAnsi="Times New Roman" w:cs="Times New Roman"/>
              <w:sz w:val="20"/>
              <w:szCs w:val="20"/>
            </w:rPr>
            <w:t>doi</w:t>
          </w:r>
          <w:proofErr w:type="spellEnd"/>
          <w:r w:rsidRPr="00005462">
            <w:rPr>
              <w:rFonts w:ascii="Times New Roman" w:eastAsia="Times New Roman" w:hAnsi="Times New Roman" w:cs="Times New Roman"/>
              <w:sz w:val="20"/>
              <w:szCs w:val="20"/>
            </w:rPr>
            <w:t>: 10.22214/ijraset.2018.5027.</w:t>
          </w:r>
        </w:p>
        <w:p w14:paraId="02CE2F21" w14:textId="5EDBD6B5" w:rsidR="00005462" w:rsidRPr="000575BC" w:rsidRDefault="00005462" w:rsidP="00005462">
          <w:pPr>
            <w:jc w:val="both"/>
            <w:rPr>
              <w:rFonts w:ascii="Times New Roman" w:hAnsi="Times New Roman" w:cs="Times New Roman"/>
              <w:sz w:val="24"/>
              <w:szCs w:val="24"/>
            </w:rPr>
          </w:pPr>
          <w:r w:rsidRPr="00005462">
            <w:rPr>
              <w:rFonts w:ascii="Times New Roman" w:eastAsia="Times New Roman" w:hAnsi="Times New Roman" w:cs="Times New Roman"/>
              <w:sz w:val="20"/>
              <w:szCs w:val="20"/>
            </w:rPr>
            <w:t> </w:t>
          </w:r>
        </w:p>
      </w:sdtContent>
    </w:sdt>
    <w:p w14:paraId="77C47ACB" w14:textId="77777777" w:rsidR="000575BC" w:rsidRDefault="000575BC" w:rsidP="000575BC"/>
    <w:p w14:paraId="47A7C0F2" w14:textId="44EFCDD9" w:rsidR="000575BC" w:rsidRDefault="00327C0E" w:rsidP="00327C0E">
      <w:pPr>
        <w:jc w:val="center"/>
      </w:pPr>
      <w:r>
        <w:t>**********</w:t>
      </w:r>
    </w:p>
    <w:p w14:paraId="09A1DFDB" w14:textId="77777777" w:rsidR="000575BC" w:rsidRDefault="000575BC" w:rsidP="000575BC"/>
    <w:p w14:paraId="2215832B" w14:textId="77777777" w:rsidR="000575BC" w:rsidRDefault="000575BC" w:rsidP="000575BC"/>
    <w:p w14:paraId="7D9738FB" w14:textId="77777777" w:rsidR="000575BC" w:rsidRPr="000575BC" w:rsidRDefault="000575BC" w:rsidP="000575BC"/>
    <w:p w14:paraId="7C212705" w14:textId="77777777" w:rsidR="00B05ADC" w:rsidRPr="00B05ADC" w:rsidRDefault="00B05ADC" w:rsidP="00B05ADC">
      <w:pPr>
        <w:rPr>
          <w:rFonts w:ascii="Times New Roman" w:hAnsi="Times New Roman" w:cs="Times New Roman"/>
          <w:b/>
          <w:bCs/>
          <w:sz w:val="24"/>
          <w:szCs w:val="24"/>
        </w:rPr>
      </w:pPr>
    </w:p>
    <w:p w14:paraId="1EE2ED0B" w14:textId="77777777" w:rsidR="00B05ADC" w:rsidRPr="00B05ADC" w:rsidRDefault="00B05ADC" w:rsidP="00B05ADC">
      <w:pPr>
        <w:rPr>
          <w:rFonts w:ascii="Times New Roman" w:hAnsi="Times New Roman" w:cs="Times New Roman"/>
          <w:b/>
          <w:bCs/>
          <w:sz w:val="24"/>
          <w:szCs w:val="24"/>
        </w:rPr>
      </w:pPr>
    </w:p>
    <w:p w14:paraId="43B03C66" w14:textId="77777777" w:rsidR="00B05ADC" w:rsidRPr="00B05ADC" w:rsidRDefault="00B05ADC" w:rsidP="00B05ADC">
      <w:pPr>
        <w:rPr>
          <w:rFonts w:ascii="Times New Roman" w:hAnsi="Times New Roman" w:cs="Times New Roman"/>
          <w:b/>
          <w:bCs/>
          <w:sz w:val="24"/>
          <w:szCs w:val="24"/>
        </w:rPr>
      </w:pPr>
    </w:p>
    <w:p w14:paraId="3C61E368" w14:textId="77777777" w:rsidR="00856554" w:rsidRPr="00CA52E0" w:rsidRDefault="00856554" w:rsidP="001414FA">
      <w:pPr>
        <w:jc w:val="both"/>
        <w:rPr>
          <w:rFonts w:ascii="Times New Roman" w:hAnsi="Times New Roman" w:cs="Times New Roman"/>
          <w:sz w:val="24"/>
          <w:szCs w:val="24"/>
        </w:rPr>
      </w:pPr>
    </w:p>
    <w:sectPr w:rsidR="00856554" w:rsidRPr="00CA52E0" w:rsidSect="00614F3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E5BF8"/>
    <w:multiLevelType w:val="hybridMultilevel"/>
    <w:tmpl w:val="ED405B88"/>
    <w:lvl w:ilvl="0" w:tplc="2A42875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E56D13"/>
    <w:multiLevelType w:val="hybridMultilevel"/>
    <w:tmpl w:val="A5F069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8432F6"/>
    <w:multiLevelType w:val="hybridMultilevel"/>
    <w:tmpl w:val="AD38C890"/>
    <w:lvl w:ilvl="0" w:tplc="C21E7C2C">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D03649"/>
    <w:multiLevelType w:val="hybridMultilevel"/>
    <w:tmpl w:val="A6242D0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1A78C9"/>
    <w:multiLevelType w:val="hybridMultilevel"/>
    <w:tmpl w:val="F864C842"/>
    <w:lvl w:ilvl="0" w:tplc="149050C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DE241C9"/>
    <w:multiLevelType w:val="hybridMultilevel"/>
    <w:tmpl w:val="2146E35E"/>
    <w:lvl w:ilvl="0" w:tplc="C21E7C2C">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71486C"/>
    <w:multiLevelType w:val="hybridMultilevel"/>
    <w:tmpl w:val="A07E97DA"/>
    <w:lvl w:ilvl="0" w:tplc="0602C240">
      <w:start w:val="1"/>
      <w:numFmt w:val="lowerLetter"/>
      <w:lvlText w:val="(%1)"/>
      <w:lvlJc w:val="left"/>
      <w:pPr>
        <w:ind w:left="2520" w:hanging="360"/>
      </w:pPr>
      <w:rPr>
        <w:rFonts w:ascii="Times New Roman" w:hAnsi="Times New Roman" w:cs="Times New Roman" w:hint="default"/>
        <w:sz w:val="24"/>
        <w:szCs w:val="24"/>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7" w15:restartNumberingAfterBreak="0">
    <w:nsid w:val="5B674D6D"/>
    <w:multiLevelType w:val="hybridMultilevel"/>
    <w:tmpl w:val="377607EE"/>
    <w:lvl w:ilvl="0" w:tplc="5C26B9B4">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1A7227"/>
    <w:multiLevelType w:val="hybridMultilevel"/>
    <w:tmpl w:val="2E70F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F9E5821"/>
    <w:multiLevelType w:val="hybridMultilevel"/>
    <w:tmpl w:val="78721E8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824085141">
    <w:abstractNumId w:val="3"/>
  </w:num>
  <w:num w:numId="2" w16cid:durableId="1880125246">
    <w:abstractNumId w:val="0"/>
  </w:num>
  <w:num w:numId="3" w16cid:durableId="1822313260">
    <w:abstractNumId w:val="1"/>
  </w:num>
  <w:num w:numId="4" w16cid:durableId="1747728416">
    <w:abstractNumId w:val="7"/>
  </w:num>
  <w:num w:numId="5" w16cid:durableId="1314481486">
    <w:abstractNumId w:val="2"/>
  </w:num>
  <w:num w:numId="6" w16cid:durableId="983241483">
    <w:abstractNumId w:val="5"/>
  </w:num>
  <w:num w:numId="7" w16cid:durableId="61368698">
    <w:abstractNumId w:val="4"/>
  </w:num>
  <w:num w:numId="8" w16cid:durableId="387070708">
    <w:abstractNumId w:val="8"/>
  </w:num>
  <w:num w:numId="9" w16cid:durableId="1454398811">
    <w:abstractNumId w:val="6"/>
  </w:num>
  <w:num w:numId="10" w16cid:durableId="6064727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E75"/>
    <w:rsid w:val="00005462"/>
    <w:rsid w:val="00014E23"/>
    <w:rsid w:val="00015B8B"/>
    <w:rsid w:val="00026B9F"/>
    <w:rsid w:val="00027E75"/>
    <w:rsid w:val="00043318"/>
    <w:rsid w:val="00046B3C"/>
    <w:rsid w:val="00052AA2"/>
    <w:rsid w:val="000547E6"/>
    <w:rsid w:val="000575BC"/>
    <w:rsid w:val="00062644"/>
    <w:rsid w:val="00072ED3"/>
    <w:rsid w:val="00082143"/>
    <w:rsid w:val="00090E87"/>
    <w:rsid w:val="000921CE"/>
    <w:rsid w:val="0009497F"/>
    <w:rsid w:val="000A59F6"/>
    <w:rsid w:val="000B399D"/>
    <w:rsid w:val="000C5E3D"/>
    <w:rsid w:val="000D1757"/>
    <w:rsid w:val="000D2DF0"/>
    <w:rsid w:val="000E6B3A"/>
    <w:rsid w:val="000E7E15"/>
    <w:rsid w:val="000F6657"/>
    <w:rsid w:val="0010253E"/>
    <w:rsid w:val="00110C1E"/>
    <w:rsid w:val="00111193"/>
    <w:rsid w:val="00122F8D"/>
    <w:rsid w:val="00123FD1"/>
    <w:rsid w:val="0012444C"/>
    <w:rsid w:val="00127993"/>
    <w:rsid w:val="00130F59"/>
    <w:rsid w:val="001329B1"/>
    <w:rsid w:val="001414FA"/>
    <w:rsid w:val="00141E03"/>
    <w:rsid w:val="0016210F"/>
    <w:rsid w:val="00171604"/>
    <w:rsid w:val="00172ED6"/>
    <w:rsid w:val="0017690F"/>
    <w:rsid w:val="00184A60"/>
    <w:rsid w:val="00193A47"/>
    <w:rsid w:val="001A73AD"/>
    <w:rsid w:val="001B4309"/>
    <w:rsid w:val="001B4A21"/>
    <w:rsid w:val="001B4BBB"/>
    <w:rsid w:val="001B752E"/>
    <w:rsid w:val="001C3C7F"/>
    <w:rsid w:val="001D345A"/>
    <w:rsid w:val="001E2659"/>
    <w:rsid w:val="001F1210"/>
    <w:rsid w:val="00210A84"/>
    <w:rsid w:val="00213086"/>
    <w:rsid w:val="002177FD"/>
    <w:rsid w:val="00217929"/>
    <w:rsid w:val="00223B6A"/>
    <w:rsid w:val="00234340"/>
    <w:rsid w:val="00236BBA"/>
    <w:rsid w:val="00240866"/>
    <w:rsid w:val="00241F13"/>
    <w:rsid w:val="0024394B"/>
    <w:rsid w:val="00251D2C"/>
    <w:rsid w:val="0025390F"/>
    <w:rsid w:val="002575CE"/>
    <w:rsid w:val="00257BD1"/>
    <w:rsid w:val="002637C0"/>
    <w:rsid w:val="0026422D"/>
    <w:rsid w:val="00274FA0"/>
    <w:rsid w:val="0028636D"/>
    <w:rsid w:val="0029250E"/>
    <w:rsid w:val="0029651C"/>
    <w:rsid w:val="002B71E7"/>
    <w:rsid w:val="002C090E"/>
    <w:rsid w:val="002D5D69"/>
    <w:rsid w:val="002F35D9"/>
    <w:rsid w:val="002F3D5D"/>
    <w:rsid w:val="002F41D7"/>
    <w:rsid w:val="0030461D"/>
    <w:rsid w:val="0030690C"/>
    <w:rsid w:val="0031008A"/>
    <w:rsid w:val="00313471"/>
    <w:rsid w:val="00317244"/>
    <w:rsid w:val="003204BC"/>
    <w:rsid w:val="003242CC"/>
    <w:rsid w:val="00327C0E"/>
    <w:rsid w:val="00331079"/>
    <w:rsid w:val="00337ED3"/>
    <w:rsid w:val="00341178"/>
    <w:rsid w:val="00344EDA"/>
    <w:rsid w:val="00344FE6"/>
    <w:rsid w:val="00373145"/>
    <w:rsid w:val="00385627"/>
    <w:rsid w:val="003A1FF3"/>
    <w:rsid w:val="003B0041"/>
    <w:rsid w:val="003B222B"/>
    <w:rsid w:val="003B7D1C"/>
    <w:rsid w:val="003E1FDD"/>
    <w:rsid w:val="003F1732"/>
    <w:rsid w:val="003F2C2B"/>
    <w:rsid w:val="003F495D"/>
    <w:rsid w:val="0040380E"/>
    <w:rsid w:val="00422552"/>
    <w:rsid w:val="00422BC3"/>
    <w:rsid w:val="004259BA"/>
    <w:rsid w:val="00427C3F"/>
    <w:rsid w:val="00434D0E"/>
    <w:rsid w:val="00436675"/>
    <w:rsid w:val="00437C9F"/>
    <w:rsid w:val="00465481"/>
    <w:rsid w:val="00487701"/>
    <w:rsid w:val="00492B94"/>
    <w:rsid w:val="004946BA"/>
    <w:rsid w:val="00494D26"/>
    <w:rsid w:val="004A28D6"/>
    <w:rsid w:val="004B2B53"/>
    <w:rsid w:val="004D7617"/>
    <w:rsid w:val="004E4ED8"/>
    <w:rsid w:val="004E66C2"/>
    <w:rsid w:val="004E6FB9"/>
    <w:rsid w:val="004F157B"/>
    <w:rsid w:val="004F46AD"/>
    <w:rsid w:val="004F562A"/>
    <w:rsid w:val="004F5E3E"/>
    <w:rsid w:val="00506596"/>
    <w:rsid w:val="00506B68"/>
    <w:rsid w:val="00516995"/>
    <w:rsid w:val="0051798C"/>
    <w:rsid w:val="00520060"/>
    <w:rsid w:val="0052360C"/>
    <w:rsid w:val="00527BD5"/>
    <w:rsid w:val="005469A7"/>
    <w:rsid w:val="00550A34"/>
    <w:rsid w:val="00550AE6"/>
    <w:rsid w:val="005649E4"/>
    <w:rsid w:val="00573519"/>
    <w:rsid w:val="005849A9"/>
    <w:rsid w:val="005853E8"/>
    <w:rsid w:val="005862D3"/>
    <w:rsid w:val="0059381D"/>
    <w:rsid w:val="00596CC5"/>
    <w:rsid w:val="00597787"/>
    <w:rsid w:val="00597AD8"/>
    <w:rsid w:val="005A2E86"/>
    <w:rsid w:val="005B7B4B"/>
    <w:rsid w:val="005C620F"/>
    <w:rsid w:val="005C6401"/>
    <w:rsid w:val="005C78A6"/>
    <w:rsid w:val="005D0E14"/>
    <w:rsid w:val="005E3D1D"/>
    <w:rsid w:val="005F24D6"/>
    <w:rsid w:val="005F34DF"/>
    <w:rsid w:val="00605C06"/>
    <w:rsid w:val="00606D26"/>
    <w:rsid w:val="00614F3F"/>
    <w:rsid w:val="006173C0"/>
    <w:rsid w:val="0062130E"/>
    <w:rsid w:val="006230F6"/>
    <w:rsid w:val="00636677"/>
    <w:rsid w:val="0064185B"/>
    <w:rsid w:val="00644B85"/>
    <w:rsid w:val="00645A75"/>
    <w:rsid w:val="006474F9"/>
    <w:rsid w:val="006531AA"/>
    <w:rsid w:val="00653CBE"/>
    <w:rsid w:val="00664A0B"/>
    <w:rsid w:val="00667FBF"/>
    <w:rsid w:val="00675DE2"/>
    <w:rsid w:val="0069038D"/>
    <w:rsid w:val="006A1E4B"/>
    <w:rsid w:val="006B5638"/>
    <w:rsid w:val="006C57E8"/>
    <w:rsid w:val="006D0978"/>
    <w:rsid w:val="006E2C12"/>
    <w:rsid w:val="006F7C6B"/>
    <w:rsid w:val="007051A2"/>
    <w:rsid w:val="00722C0F"/>
    <w:rsid w:val="00734AEB"/>
    <w:rsid w:val="00750C48"/>
    <w:rsid w:val="007601E2"/>
    <w:rsid w:val="00762D40"/>
    <w:rsid w:val="007769E4"/>
    <w:rsid w:val="0077797F"/>
    <w:rsid w:val="00785AAC"/>
    <w:rsid w:val="00793B29"/>
    <w:rsid w:val="007A0DDE"/>
    <w:rsid w:val="007A2E49"/>
    <w:rsid w:val="007A4EC4"/>
    <w:rsid w:val="007C295F"/>
    <w:rsid w:val="007D2C3A"/>
    <w:rsid w:val="007D4D39"/>
    <w:rsid w:val="007E1DFF"/>
    <w:rsid w:val="007E31EF"/>
    <w:rsid w:val="007E5B52"/>
    <w:rsid w:val="007E6AA0"/>
    <w:rsid w:val="007F2C41"/>
    <w:rsid w:val="007F5B2F"/>
    <w:rsid w:val="007F696F"/>
    <w:rsid w:val="00801F43"/>
    <w:rsid w:val="00802726"/>
    <w:rsid w:val="00805FD0"/>
    <w:rsid w:val="00811968"/>
    <w:rsid w:val="00833DA0"/>
    <w:rsid w:val="00844548"/>
    <w:rsid w:val="00851507"/>
    <w:rsid w:val="0085214A"/>
    <w:rsid w:val="00856554"/>
    <w:rsid w:val="00856D71"/>
    <w:rsid w:val="008674C4"/>
    <w:rsid w:val="00876D97"/>
    <w:rsid w:val="00877ED2"/>
    <w:rsid w:val="00883439"/>
    <w:rsid w:val="00884448"/>
    <w:rsid w:val="008928E0"/>
    <w:rsid w:val="00892F3F"/>
    <w:rsid w:val="0089363B"/>
    <w:rsid w:val="0089696E"/>
    <w:rsid w:val="008B5999"/>
    <w:rsid w:val="008C42DF"/>
    <w:rsid w:val="008D018B"/>
    <w:rsid w:val="008D3D06"/>
    <w:rsid w:val="008D3D8A"/>
    <w:rsid w:val="008D56EC"/>
    <w:rsid w:val="008F04D1"/>
    <w:rsid w:val="008F4728"/>
    <w:rsid w:val="00905A93"/>
    <w:rsid w:val="009143A2"/>
    <w:rsid w:val="00923BD4"/>
    <w:rsid w:val="009274FF"/>
    <w:rsid w:val="0093019D"/>
    <w:rsid w:val="009320B0"/>
    <w:rsid w:val="00944837"/>
    <w:rsid w:val="00944839"/>
    <w:rsid w:val="0094662E"/>
    <w:rsid w:val="009514DB"/>
    <w:rsid w:val="00956536"/>
    <w:rsid w:val="009644CA"/>
    <w:rsid w:val="00967934"/>
    <w:rsid w:val="00970A92"/>
    <w:rsid w:val="009727E2"/>
    <w:rsid w:val="00973BDC"/>
    <w:rsid w:val="0097722B"/>
    <w:rsid w:val="00992504"/>
    <w:rsid w:val="00996167"/>
    <w:rsid w:val="009A0887"/>
    <w:rsid w:val="009B2D52"/>
    <w:rsid w:val="009C6EBD"/>
    <w:rsid w:val="009D42BC"/>
    <w:rsid w:val="009F08BF"/>
    <w:rsid w:val="009F5555"/>
    <w:rsid w:val="00A31CC5"/>
    <w:rsid w:val="00A44054"/>
    <w:rsid w:val="00A5330A"/>
    <w:rsid w:val="00A54FC2"/>
    <w:rsid w:val="00A613C0"/>
    <w:rsid w:val="00A65FA8"/>
    <w:rsid w:val="00A67293"/>
    <w:rsid w:val="00A7033C"/>
    <w:rsid w:val="00A908F3"/>
    <w:rsid w:val="00A96F09"/>
    <w:rsid w:val="00AA2E7A"/>
    <w:rsid w:val="00AA3A36"/>
    <w:rsid w:val="00AC6F65"/>
    <w:rsid w:val="00AE085B"/>
    <w:rsid w:val="00AE108B"/>
    <w:rsid w:val="00AE6558"/>
    <w:rsid w:val="00AF5E6E"/>
    <w:rsid w:val="00B02FEA"/>
    <w:rsid w:val="00B05ADC"/>
    <w:rsid w:val="00B12556"/>
    <w:rsid w:val="00B24295"/>
    <w:rsid w:val="00B318BC"/>
    <w:rsid w:val="00B356B1"/>
    <w:rsid w:val="00B51628"/>
    <w:rsid w:val="00B52D71"/>
    <w:rsid w:val="00B53A77"/>
    <w:rsid w:val="00B70416"/>
    <w:rsid w:val="00B70881"/>
    <w:rsid w:val="00B75FD2"/>
    <w:rsid w:val="00B7644B"/>
    <w:rsid w:val="00B919FD"/>
    <w:rsid w:val="00B9409B"/>
    <w:rsid w:val="00B94BEA"/>
    <w:rsid w:val="00B974BF"/>
    <w:rsid w:val="00BA00E8"/>
    <w:rsid w:val="00BC1D1E"/>
    <w:rsid w:val="00BC1DF2"/>
    <w:rsid w:val="00BC7FBC"/>
    <w:rsid w:val="00BD099F"/>
    <w:rsid w:val="00BD3946"/>
    <w:rsid w:val="00BD7BBB"/>
    <w:rsid w:val="00BE1724"/>
    <w:rsid w:val="00BE3724"/>
    <w:rsid w:val="00BF4F6A"/>
    <w:rsid w:val="00BF610A"/>
    <w:rsid w:val="00C02C58"/>
    <w:rsid w:val="00C150E0"/>
    <w:rsid w:val="00C170A9"/>
    <w:rsid w:val="00C21861"/>
    <w:rsid w:val="00C3521D"/>
    <w:rsid w:val="00C3571F"/>
    <w:rsid w:val="00C46644"/>
    <w:rsid w:val="00C557F9"/>
    <w:rsid w:val="00C64144"/>
    <w:rsid w:val="00C70DAE"/>
    <w:rsid w:val="00C70E02"/>
    <w:rsid w:val="00C74E50"/>
    <w:rsid w:val="00C77261"/>
    <w:rsid w:val="00C83226"/>
    <w:rsid w:val="00C93DA9"/>
    <w:rsid w:val="00CA099B"/>
    <w:rsid w:val="00CA3A6A"/>
    <w:rsid w:val="00CA52E0"/>
    <w:rsid w:val="00CC6F76"/>
    <w:rsid w:val="00CE1833"/>
    <w:rsid w:val="00CE35AE"/>
    <w:rsid w:val="00CE5D5C"/>
    <w:rsid w:val="00CF4DDF"/>
    <w:rsid w:val="00CF7B90"/>
    <w:rsid w:val="00D10ED6"/>
    <w:rsid w:val="00D11EE7"/>
    <w:rsid w:val="00D137AF"/>
    <w:rsid w:val="00D14E55"/>
    <w:rsid w:val="00D15624"/>
    <w:rsid w:val="00D32A41"/>
    <w:rsid w:val="00D440C1"/>
    <w:rsid w:val="00D47BFC"/>
    <w:rsid w:val="00D56A28"/>
    <w:rsid w:val="00D577C0"/>
    <w:rsid w:val="00D6425C"/>
    <w:rsid w:val="00D650A2"/>
    <w:rsid w:val="00D673A5"/>
    <w:rsid w:val="00D85E12"/>
    <w:rsid w:val="00D92A8B"/>
    <w:rsid w:val="00DB4B2F"/>
    <w:rsid w:val="00DC1861"/>
    <w:rsid w:val="00DC27D3"/>
    <w:rsid w:val="00DC42F0"/>
    <w:rsid w:val="00DC43DB"/>
    <w:rsid w:val="00DC655F"/>
    <w:rsid w:val="00DF3206"/>
    <w:rsid w:val="00E06E3C"/>
    <w:rsid w:val="00E129C0"/>
    <w:rsid w:val="00E26945"/>
    <w:rsid w:val="00E27346"/>
    <w:rsid w:val="00E3040B"/>
    <w:rsid w:val="00E31E20"/>
    <w:rsid w:val="00E3533A"/>
    <w:rsid w:val="00E4588E"/>
    <w:rsid w:val="00E4642A"/>
    <w:rsid w:val="00E5154C"/>
    <w:rsid w:val="00E53411"/>
    <w:rsid w:val="00E53C24"/>
    <w:rsid w:val="00E6237F"/>
    <w:rsid w:val="00E65904"/>
    <w:rsid w:val="00E6724F"/>
    <w:rsid w:val="00E759E3"/>
    <w:rsid w:val="00E77651"/>
    <w:rsid w:val="00E85F8B"/>
    <w:rsid w:val="00E947C8"/>
    <w:rsid w:val="00E9719E"/>
    <w:rsid w:val="00EB3C6F"/>
    <w:rsid w:val="00EC06EF"/>
    <w:rsid w:val="00EC3091"/>
    <w:rsid w:val="00EC321B"/>
    <w:rsid w:val="00EC6EF5"/>
    <w:rsid w:val="00ED5F9E"/>
    <w:rsid w:val="00EE20A1"/>
    <w:rsid w:val="00EF0085"/>
    <w:rsid w:val="00EF1F31"/>
    <w:rsid w:val="00EF2530"/>
    <w:rsid w:val="00EF3BDB"/>
    <w:rsid w:val="00F003CB"/>
    <w:rsid w:val="00F13E79"/>
    <w:rsid w:val="00F230D0"/>
    <w:rsid w:val="00F2348A"/>
    <w:rsid w:val="00F26465"/>
    <w:rsid w:val="00F27FC1"/>
    <w:rsid w:val="00F45487"/>
    <w:rsid w:val="00F64CCE"/>
    <w:rsid w:val="00F6729A"/>
    <w:rsid w:val="00F74B6F"/>
    <w:rsid w:val="00F86CDA"/>
    <w:rsid w:val="00F9088D"/>
    <w:rsid w:val="00F949D3"/>
    <w:rsid w:val="00FA7465"/>
    <w:rsid w:val="00FB02ED"/>
    <w:rsid w:val="00FB4DE1"/>
    <w:rsid w:val="00FB6893"/>
    <w:rsid w:val="00FC42E4"/>
    <w:rsid w:val="00FC5819"/>
    <w:rsid w:val="00FD1536"/>
    <w:rsid w:val="00FD6361"/>
    <w:rsid w:val="00FE4836"/>
    <w:rsid w:val="00FE62B5"/>
    <w:rsid w:val="00FF54F8"/>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B2675"/>
  <w15:chartTrackingRefBased/>
  <w15:docId w15:val="{A4D83C3D-7871-400D-9A2D-96896B19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link w:val="Heading1Char"/>
    <w:uiPriority w:val="9"/>
    <w:qFormat/>
    <w:rsid w:val="007E6AA0"/>
    <w:pPr>
      <w:keepNext/>
      <w:keepLines/>
      <w:spacing w:before="240" w:after="0"/>
      <w:outlineLvl w:val="0"/>
    </w:pPr>
    <w:rPr>
      <w:rFonts w:ascii="Times New Roman" w:eastAsiaTheme="majorEastAsia" w:hAnsi="Times New Roman" w:cstheme="majorBidi"/>
      <w:b/>
      <w:color w:val="2F5496" w:themeColor="accent1" w:themeShade="B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6465"/>
    <w:pPr>
      <w:spacing w:after="0" w:line="240" w:lineRule="auto"/>
      <w:contextualSpacing/>
    </w:pPr>
    <w:rPr>
      <w:rFonts w:ascii="Times New Roman" w:eastAsiaTheme="majorEastAsia" w:hAnsi="Times New Roman" w:cstheme="majorBidi"/>
      <w:b/>
      <w:spacing w:val="-10"/>
      <w:kern w:val="28"/>
      <w:sz w:val="40"/>
      <w:szCs w:val="56"/>
    </w:rPr>
  </w:style>
  <w:style w:type="character" w:customStyle="1" w:styleId="TitleChar">
    <w:name w:val="Title Char"/>
    <w:basedOn w:val="DefaultParagraphFont"/>
    <w:link w:val="Title"/>
    <w:uiPriority w:val="10"/>
    <w:rsid w:val="00F26465"/>
    <w:rPr>
      <w:rFonts w:ascii="Times New Roman" w:eastAsiaTheme="majorEastAsia" w:hAnsi="Times New Roman" w:cstheme="majorBidi"/>
      <w:b/>
      <w:spacing w:val="-10"/>
      <w:kern w:val="28"/>
      <w:sz w:val="40"/>
      <w:szCs w:val="56"/>
    </w:rPr>
  </w:style>
  <w:style w:type="character" w:customStyle="1" w:styleId="Heading1Char">
    <w:name w:val="Heading 1 Char"/>
    <w:basedOn w:val="DefaultParagraphFont"/>
    <w:link w:val="Heading1"/>
    <w:uiPriority w:val="9"/>
    <w:rsid w:val="007E6AA0"/>
    <w:rPr>
      <w:rFonts w:ascii="Times New Roman" w:eastAsiaTheme="majorEastAsia" w:hAnsi="Times New Roman" w:cstheme="majorBidi"/>
      <w:b/>
      <w:color w:val="2F5496" w:themeColor="accent1" w:themeShade="BF"/>
      <w:sz w:val="24"/>
      <w:szCs w:val="32"/>
    </w:rPr>
  </w:style>
  <w:style w:type="character" w:styleId="PlaceholderText">
    <w:name w:val="Placeholder Text"/>
    <w:basedOn w:val="DefaultParagraphFont"/>
    <w:uiPriority w:val="99"/>
    <w:semiHidden/>
    <w:rsid w:val="001C3C7F"/>
    <w:rPr>
      <w:color w:val="808080"/>
    </w:rPr>
  </w:style>
  <w:style w:type="paragraph" w:styleId="ListParagraph">
    <w:name w:val="List Paragraph"/>
    <w:basedOn w:val="Normal"/>
    <w:uiPriority w:val="34"/>
    <w:qFormat/>
    <w:rsid w:val="007C295F"/>
    <w:pPr>
      <w:ind w:left="720"/>
      <w:contextualSpacing/>
    </w:pPr>
  </w:style>
  <w:style w:type="paragraph" w:styleId="Caption">
    <w:name w:val="caption"/>
    <w:basedOn w:val="Normal"/>
    <w:next w:val="Normal"/>
    <w:uiPriority w:val="35"/>
    <w:unhideWhenUsed/>
    <w:qFormat/>
    <w:rsid w:val="00EC6EF5"/>
    <w:pPr>
      <w:spacing w:after="200" w:line="240" w:lineRule="auto"/>
    </w:pPr>
    <w:rPr>
      <w:i/>
      <w:iCs/>
      <w:color w:val="44546A" w:themeColor="text2"/>
      <w:sz w:val="18"/>
      <w:szCs w:val="18"/>
    </w:rPr>
  </w:style>
  <w:style w:type="table" w:styleId="TableGrid">
    <w:name w:val="Table Grid"/>
    <w:basedOn w:val="TableNormal"/>
    <w:uiPriority w:val="39"/>
    <w:rsid w:val="00E67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5993">
      <w:bodyDiv w:val="1"/>
      <w:marLeft w:val="0"/>
      <w:marRight w:val="0"/>
      <w:marTop w:val="0"/>
      <w:marBottom w:val="0"/>
      <w:divBdr>
        <w:top w:val="none" w:sz="0" w:space="0" w:color="auto"/>
        <w:left w:val="none" w:sz="0" w:space="0" w:color="auto"/>
        <w:bottom w:val="none" w:sz="0" w:space="0" w:color="auto"/>
        <w:right w:val="none" w:sz="0" w:space="0" w:color="auto"/>
      </w:divBdr>
      <w:divsChild>
        <w:div w:id="199362867">
          <w:marLeft w:val="0"/>
          <w:marRight w:val="0"/>
          <w:marTop w:val="0"/>
          <w:marBottom w:val="0"/>
          <w:divBdr>
            <w:top w:val="single" w:sz="2" w:space="0" w:color="D9D9E3"/>
            <w:left w:val="single" w:sz="2" w:space="0" w:color="D9D9E3"/>
            <w:bottom w:val="single" w:sz="2" w:space="0" w:color="D9D9E3"/>
            <w:right w:val="single" w:sz="2" w:space="0" w:color="D9D9E3"/>
          </w:divBdr>
          <w:divsChild>
            <w:div w:id="1199244579">
              <w:marLeft w:val="0"/>
              <w:marRight w:val="0"/>
              <w:marTop w:val="0"/>
              <w:marBottom w:val="0"/>
              <w:divBdr>
                <w:top w:val="single" w:sz="2" w:space="0" w:color="D9D9E3"/>
                <w:left w:val="single" w:sz="2" w:space="0" w:color="D9D9E3"/>
                <w:bottom w:val="single" w:sz="2" w:space="0" w:color="D9D9E3"/>
                <w:right w:val="single" w:sz="2" w:space="0" w:color="D9D9E3"/>
              </w:divBdr>
              <w:divsChild>
                <w:div w:id="1555700209">
                  <w:marLeft w:val="0"/>
                  <w:marRight w:val="0"/>
                  <w:marTop w:val="0"/>
                  <w:marBottom w:val="0"/>
                  <w:divBdr>
                    <w:top w:val="single" w:sz="2" w:space="0" w:color="D9D9E3"/>
                    <w:left w:val="single" w:sz="2" w:space="0" w:color="D9D9E3"/>
                    <w:bottom w:val="single" w:sz="2" w:space="0" w:color="D9D9E3"/>
                    <w:right w:val="single" w:sz="2" w:space="0" w:color="D9D9E3"/>
                  </w:divBdr>
                  <w:divsChild>
                    <w:div w:id="1375421240">
                      <w:marLeft w:val="0"/>
                      <w:marRight w:val="0"/>
                      <w:marTop w:val="0"/>
                      <w:marBottom w:val="0"/>
                      <w:divBdr>
                        <w:top w:val="single" w:sz="2" w:space="0" w:color="D9D9E3"/>
                        <w:left w:val="single" w:sz="2" w:space="0" w:color="D9D9E3"/>
                        <w:bottom w:val="single" w:sz="2" w:space="0" w:color="D9D9E3"/>
                        <w:right w:val="single" w:sz="2" w:space="0" w:color="D9D9E3"/>
                      </w:divBdr>
                      <w:divsChild>
                        <w:div w:id="717365693">
                          <w:marLeft w:val="0"/>
                          <w:marRight w:val="0"/>
                          <w:marTop w:val="0"/>
                          <w:marBottom w:val="0"/>
                          <w:divBdr>
                            <w:top w:val="single" w:sz="2" w:space="0" w:color="auto"/>
                            <w:left w:val="single" w:sz="2" w:space="0" w:color="auto"/>
                            <w:bottom w:val="single" w:sz="6" w:space="0" w:color="auto"/>
                            <w:right w:val="single" w:sz="2" w:space="0" w:color="auto"/>
                          </w:divBdr>
                          <w:divsChild>
                            <w:div w:id="971834413">
                              <w:marLeft w:val="0"/>
                              <w:marRight w:val="0"/>
                              <w:marTop w:val="100"/>
                              <w:marBottom w:val="100"/>
                              <w:divBdr>
                                <w:top w:val="single" w:sz="2" w:space="0" w:color="D9D9E3"/>
                                <w:left w:val="single" w:sz="2" w:space="0" w:color="D9D9E3"/>
                                <w:bottom w:val="single" w:sz="2" w:space="0" w:color="D9D9E3"/>
                                <w:right w:val="single" w:sz="2" w:space="0" w:color="D9D9E3"/>
                              </w:divBdr>
                              <w:divsChild>
                                <w:div w:id="223302710">
                                  <w:marLeft w:val="0"/>
                                  <w:marRight w:val="0"/>
                                  <w:marTop w:val="0"/>
                                  <w:marBottom w:val="0"/>
                                  <w:divBdr>
                                    <w:top w:val="single" w:sz="2" w:space="0" w:color="D9D9E3"/>
                                    <w:left w:val="single" w:sz="2" w:space="0" w:color="D9D9E3"/>
                                    <w:bottom w:val="single" w:sz="2" w:space="0" w:color="D9D9E3"/>
                                    <w:right w:val="single" w:sz="2" w:space="0" w:color="D9D9E3"/>
                                  </w:divBdr>
                                  <w:divsChild>
                                    <w:div w:id="507136339">
                                      <w:marLeft w:val="0"/>
                                      <w:marRight w:val="0"/>
                                      <w:marTop w:val="0"/>
                                      <w:marBottom w:val="0"/>
                                      <w:divBdr>
                                        <w:top w:val="single" w:sz="2" w:space="0" w:color="D9D9E3"/>
                                        <w:left w:val="single" w:sz="2" w:space="0" w:color="D9D9E3"/>
                                        <w:bottom w:val="single" w:sz="2" w:space="0" w:color="D9D9E3"/>
                                        <w:right w:val="single" w:sz="2" w:space="0" w:color="D9D9E3"/>
                                      </w:divBdr>
                                      <w:divsChild>
                                        <w:div w:id="1552378958">
                                          <w:marLeft w:val="0"/>
                                          <w:marRight w:val="0"/>
                                          <w:marTop w:val="0"/>
                                          <w:marBottom w:val="0"/>
                                          <w:divBdr>
                                            <w:top w:val="single" w:sz="2" w:space="0" w:color="D9D9E3"/>
                                            <w:left w:val="single" w:sz="2" w:space="0" w:color="D9D9E3"/>
                                            <w:bottom w:val="single" w:sz="2" w:space="0" w:color="D9D9E3"/>
                                            <w:right w:val="single" w:sz="2" w:space="0" w:color="D9D9E3"/>
                                          </w:divBdr>
                                          <w:divsChild>
                                            <w:div w:id="1965885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80101669">
          <w:marLeft w:val="0"/>
          <w:marRight w:val="0"/>
          <w:marTop w:val="0"/>
          <w:marBottom w:val="0"/>
          <w:divBdr>
            <w:top w:val="none" w:sz="0" w:space="0" w:color="auto"/>
            <w:left w:val="none" w:sz="0" w:space="0" w:color="auto"/>
            <w:bottom w:val="none" w:sz="0" w:space="0" w:color="auto"/>
            <w:right w:val="none" w:sz="0" w:space="0" w:color="auto"/>
          </w:divBdr>
        </w:div>
      </w:divsChild>
    </w:div>
    <w:div w:id="124004208">
      <w:bodyDiv w:val="1"/>
      <w:marLeft w:val="0"/>
      <w:marRight w:val="0"/>
      <w:marTop w:val="0"/>
      <w:marBottom w:val="0"/>
      <w:divBdr>
        <w:top w:val="none" w:sz="0" w:space="0" w:color="auto"/>
        <w:left w:val="none" w:sz="0" w:space="0" w:color="auto"/>
        <w:bottom w:val="none" w:sz="0" w:space="0" w:color="auto"/>
        <w:right w:val="none" w:sz="0" w:space="0" w:color="auto"/>
      </w:divBdr>
    </w:div>
    <w:div w:id="446972102">
      <w:bodyDiv w:val="1"/>
      <w:marLeft w:val="0"/>
      <w:marRight w:val="0"/>
      <w:marTop w:val="0"/>
      <w:marBottom w:val="0"/>
      <w:divBdr>
        <w:top w:val="none" w:sz="0" w:space="0" w:color="auto"/>
        <w:left w:val="none" w:sz="0" w:space="0" w:color="auto"/>
        <w:bottom w:val="none" w:sz="0" w:space="0" w:color="auto"/>
        <w:right w:val="none" w:sz="0" w:space="0" w:color="auto"/>
      </w:divBdr>
      <w:divsChild>
        <w:div w:id="1736850835">
          <w:marLeft w:val="0"/>
          <w:marRight w:val="0"/>
          <w:marTop w:val="0"/>
          <w:marBottom w:val="0"/>
          <w:divBdr>
            <w:top w:val="single" w:sz="2" w:space="0" w:color="D9D9E3"/>
            <w:left w:val="single" w:sz="2" w:space="0" w:color="D9D9E3"/>
            <w:bottom w:val="single" w:sz="2" w:space="0" w:color="D9D9E3"/>
            <w:right w:val="single" w:sz="2" w:space="0" w:color="D9D9E3"/>
          </w:divBdr>
          <w:divsChild>
            <w:div w:id="1963530958">
              <w:marLeft w:val="0"/>
              <w:marRight w:val="0"/>
              <w:marTop w:val="0"/>
              <w:marBottom w:val="0"/>
              <w:divBdr>
                <w:top w:val="single" w:sz="2" w:space="0" w:color="D9D9E3"/>
                <w:left w:val="single" w:sz="2" w:space="0" w:color="D9D9E3"/>
                <w:bottom w:val="single" w:sz="2" w:space="0" w:color="D9D9E3"/>
                <w:right w:val="single" w:sz="2" w:space="0" w:color="D9D9E3"/>
              </w:divBdr>
              <w:divsChild>
                <w:div w:id="2144763369">
                  <w:marLeft w:val="0"/>
                  <w:marRight w:val="0"/>
                  <w:marTop w:val="0"/>
                  <w:marBottom w:val="0"/>
                  <w:divBdr>
                    <w:top w:val="single" w:sz="2" w:space="0" w:color="D9D9E3"/>
                    <w:left w:val="single" w:sz="2" w:space="0" w:color="D9D9E3"/>
                    <w:bottom w:val="single" w:sz="2" w:space="0" w:color="D9D9E3"/>
                    <w:right w:val="single" w:sz="2" w:space="0" w:color="D9D9E3"/>
                  </w:divBdr>
                  <w:divsChild>
                    <w:div w:id="1737362716">
                      <w:marLeft w:val="0"/>
                      <w:marRight w:val="0"/>
                      <w:marTop w:val="0"/>
                      <w:marBottom w:val="0"/>
                      <w:divBdr>
                        <w:top w:val="single" w:sz="2" w:space="0" w:color="D9D9E3"/>
                        <w:left w:val="single" w:sz="2" w:space="0" w:color="D9D9E3"/>
                        <w:bottom w:val="single" w:sz="2" w:space="0" w:color="D9D9E3"/>
                        <w:right w:val="single" w:sz="2" w:space="0" w:color="D9D9E3"/>
                      </w:divBdr>
                      <w:divsChild>
                        <w:div w:id="144981025">
                          <w:marLeft w:val="0"/>
                          <w:marRight w:val="0"/>
                          <w:marTop w:val="0"/>
                          <w:marBottom w:val="0"/>
                          <w:divBdr>
                            <w:top w:val="single" w:sz="2" w:space="0" w:color="auto"/>
                            <w:left w:val="single" w:sz="2" w:space="0" w:color="auto"/>
                            <w:bottom w:val="single" w:sz="6" w:space="0" w:color="auto"/>
                            <w:right w:val="single" w:sz="2" w:space="0" w:color="auto"/>
                          </w:divBdr>
                          <w:divsChild>
                            <w:div w:id="10837466">
                              <w:marLeft w:val="0"/>
                              <w:marRight w:val="0"/>
                              <w:marTop w:val="100"/>
                              <w:marBottom w:val="100"/>
                              <w:divBdr>
                                <w:top w:val="single" w:sz="2" w:space="0" w:color="D9D9E3"/>
                                <w:left w:val="single" w:sz="2" w:space="0" w:color="D9D9E3"/>
                                <w:bottom w:val="single" w:sz="2" w:space="0" w:color="D9D9E3"/>
                                <w:right w:val="single" w:sz="2" w:space="0" w:color="D9D9E3"/>
                              </w:divBdr>
                              <w:divsChild>
                                <w:div w:id="1295525831">
                                  <w:marLeft w:val="0"/>
                                  <w:marRight w:val="0"/>
                                  <w:marTop w:val="0"/>
                                  <w:marBottom w:val="0"/>
                                  <w:divBdr>
                                    <w:top w:val="single" w:sz="2" w:space="0" w:color="D9D9E3"/>
                                    <w:left w:val="single" w:sz="2" w:space="0" w:color="D9D9E3"/>
                                    <w:bottom w:val="single" w:sz="2" w:space="0" w:color="D9D9E3"/>
                                    <w:right w:val="single" w:sz="2" w:space="0" w:color="D9D9E3"/>
                                  </w:divBdr>
                                  <w:divsChild>
                                    <w:div w:id="960191420">
                                      <w:marLeft w:val="0"/>
                                      <w:marRight w:val="0"/>
                                      <w:marTop w:val="0"/>
                                      <w:marBottom w:val="0"/>
                                      <w:divBdr>
                                        <w:top w:val="single" w:sz="2" w:space="0" w:color="D9D9E3"/>
                                        <w:left w:val="single" w:sz="2" w:space="0" w:color="D9D9E3"/>
                                        <w:bottom w:val="single" w:sz="2" w:space="0" w:color="D9D9E3"/>
                                        <w:right w:val="single" w:sz="2" w:space="0" w:color="D9D9E3"/>
                                      </w:divBdr>
                                      <w:divsChild>
                                        <w:div w:id="246430058">
                                          <w:marLeft w:val="0"/>
                                          <w:marRight w:val="0"/>
                                          <w:marTop w:val="0"/>
                                          <w:marBottom w:val="0"/>
                                          <w:divBdr>
                                            <w:top w:val="single" w:sz="2" w:space="0" w:color="D9D9E3"/>
                                            <w:left w:val="single" w:sz="2" w:space="0" w:color="D9D9E3"/>
                                            <w:bottom w:val="single" w:sz="2" w:space="0" w:color="D9D9E3"/>
                                            <w:right w:val="single" w:sz="2" w:space="0" w:color="D9D9E3"/>
                                          </w:divBdr>
                                          <w:divsChild>
                                            <w:div w:id="640689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34630004">
          <w:marLeft w:val="0"/>
          <w:marRight w:val="0"/>
          <w:marTop w:val="0"/>
          <w:marBottom w:val="0"/>
          <w:divBdr>
            <w:top w:val="none" w:sz="0" w:space="0" w:color="auto"/>
            <w:left w:val="none" w:sz="0" w:space="0" w:color="auto"/>
            <w:bottom w:val="none" w:sz="0" w:space="0" w:color="auto"/>
            <w:right w:val="none" w:sz="0" w:space="0" w:color="auto"/>
          </w:divBdr>
        </w:div>
      </w:divsChild>
    </w:div>
    <w:div w:id="490799695">
      <w:bodyDiv w:val="1"/>
      <w:marLeft w:val="0"/>
      <w:marRight w:val="0"/>
      <w:marTop w:val="0"/>
      <w:marBottom w:val="0"/>
      <w:divBdr>
        <w:top w:val="none" w:sz="0" w:space="0" w:color="auto"/>
        <w:left w:val="none" w:sz="0" w:space="0" w:color="auto"/>
        <w:bottom w:val="none" w:sz="0" w:space="0" w:color="auto"/>
        <w:right w:val="none" w:sz="0" w:space="0" w:color="auto"/>
      </w:divBdr>
    </w:div>
    <w:div w:id="629017744">
      <w:bodyDiv w:val="1"/>
      <w:marLeft w:val="0"/>
      <w:marRight w:val="0"/>
      <w:marTop w:val="0"/>
      <w:marBottom w:val="0"/>
      <w:divBdr>
        <w:top w:val="none" w:sz="0" w:space="0" w:color="auto"/>
        <w:left w:val="none" w:sz="0" w:space="0" w:color="auto"/>
        <w:bottom w:val="none" w:sz="0" w:space="0" w:color="auto"/>
        <w:right w:val="none" w:sz="0" w:space="0" w:color="auto"/>
      </w:divBdr>
    </w:div>
    <w:div w:id="772432756">
      <w:bodyDiv w:val="1"/>
      <w:marLeft w:val="0"/>
      <w:marRight w:val="0"/>
      <w:marTop w:val="0"/>
      <w:marBottom w:val="0"/>
      <w:divBdr>
        <w:top w:val="none" w:sz="0" w:space="0" w:color="auto"/>
        <w:left w:val="none" w:sz="0" w:space="0" w:color="auto"/>
        <w:bottom w:val="none" w:sz="0" w:space="0" w:color="auto"/>
        <w:right w:val="none" w:sz="0" w:space="0" w:color="auto"/>
      </w:divBdr>
    </w:div>
    <w:div w:id="867570065">
      <w:bodyDiv w:val="1"/>
      <w:marLeft w:val="0"/>
      <w:marRight w:val="0"/>
      <w:marTop w:val="0"/>
      <w:marBottom w:val="0"/>
      <w:divBdr>
        <w:top w:val="none" w:sz="0" w:space="0" w:color="auto"/>
        <w:left w:val="none" w:sz="0" w:space="0" w:color="auto"/>
        <w:bottom w:val="none" w:sz="0" w:space="0" w:color="auto"/>
        <w:right w:val="none" w:sz="0" w:space="0" w:color="auto"/>
      </w:divBdr>
    </w:div>
    <w:div w:id="890533750">
      <w:bodyDiv w:val="1"/>
      <w:marLeft w:val="0"/>
      <w:marRight w:val="0"/>
      <w:marTop w:val="0"/>
      <w:marBottom w:val="0"/>
      <w:divBdr>
        <w:top w:val="none" w:sz="0" w:space="0" w:color="auto"/>
        <w:left w:val="none" w:sz="0" w:space="0" w:color="auto"/>
        <w:bottom w:val="none" w:sz="0" w:space="0" w:color="auto"/>
        <w:right w:val="none" w:sz="0" w:space="0" w:color="auto"/>
      </w:divBdr>
    </w:div>
    <w:div w:id="1017006539">
      <w:bodyDiv w:val="1"/>
      <w:marLeft w:val="0"/>
      <w:marRight w:val="0"/>
      <w:marTop w:val="0"/>
      <w:marBottom w:val="0"/>
      <w:divBdr>
        <w:top w:val="none" w:sz="0" w:space="0" w:color="auto"/>
        <w:left w:val="none" w:sz="0" w:space="0" w:color="auto"/>
        <w:bottom w:val="none" w:sz="0" w:space="0" w:color="auto"/>
        <w:right w:val="none" w:sz="0" w:space="0" w:color="auto"/>
      </w:divBdr>
    </w:div>
    <w:div w:id="1163086616">
      <w:bodyDiv w:val="1"/>
      <w:marLeft w:val="0"/>
      <w:marRight w:val="0"/>
      <w:marTop w:val="0"/>
      <w:marBottom w:val="0"/>
      <w:divBdr>
        <w:top w:val="none" w:sz="0" w:space="0" w:color="auto"/>
        <w:left w:val="none" w:sz="0" w:space="0" w:color="auto"/>
        <w:bottom w:val="none" w:sz="0" w:space="0" w:color="auto"/>
        <w:right w:val="none" w:sz="0" w:space="0" w:color="auto"/>
      </w:divBdr>
      <w:divsChild>
        <w:div w:id="1116679913">
          <w:marLeft w:val="0"/>
          <w:marRight w:val="0"/>
          <w:marTop w:val="0"/>
          <w:marBottom w:val="0"/>
          <w:divBdr>
            <w:top w:val="single" w:sz="2" w:space="0" w:color="D9D9E3"/>
            <w:left w:val="single" w:sz="2" w:space="0" w:color="D9D9E3"/>
            <w:bottom w:val="single" w:sz="2" w:space="0" w:color="D9D9E3"/>
            <w:right w:val="single" w:sz="2" w:space="0" w:color="D9D9E3"/>
          </w:divBdr>
          <w:divsChild>
            <w:div w:id="852380986">
              <w:marLeft w:val="0"/>
              <w:marRight w:val="0"/>
              <w:marTop w:val="0"/>
              <w:marBottom w:val="0"/>
              <w:divBdr>
                <w:top w:val="single" w:sz="2" w:space="0" w:color="D9D9E3"/>
                <w:left w:val="single" w:sz="2" w:space="0" w:color="D9D9E3"/>
                <w:bottom w:val="single" w:sz="2" w:space="0" w:color="D9D9E3"/>
                <w:right w:val="single" w:sz="2" w:space="0" w:color="D9D9E3"/>
              </w:divBdr>
              <w:divsChild>
                <w:div w:id="635457196">
                  <w:marLeft w:val="0"/>
                  <w:marRight w:val="0"/>
                  <w:marTop w:val="0"/>
                  <w:marBottom w:val="0"/>
                  <w:divBdr>
                    <w:top w:val="single" w:sz="2" w:space="0" w:color="D9D9E3"/>
                    <w:left w:val="single" w:sz="2" w:space="0" w:color="D9D9E3"/>
                    <w:bottom w:val="single" w:sz="2" w:space="0" w:color="D9D9E3"/>
                    <w:right w:val="single" w:sz="2" w:space="0" w:color="D9D9E3"/>
                  </w:divBdr>
                  <w:divsChild>
                    <w:div w:id="841505366">
                      <w:marLeft w:val="0"/>
                      <w:marRight w:val="0"/>
                      <w:marTop w:val="0"/>
                      <w:marBottom w:val="0"/>
                      <w:divBdr>
                        <w:top w:val="single" w:sz="2" w:space="0" w:color="D9D9E3"/>
                        <w:left w:val="single" w:sz="2" w:space="0" w:color="D9D9E3"/>
                        <w:bottom w:val="single" w:sz="2" w:space="0" w:color="D9D9E3"/>
                        <w:right w:val="single" w:sz="2" w:space="0" w:color="D9D9E3"/>
                      </w:divBdr>
                      <w:divsChild>
                        <w:div w:id="1652102700">
                          <w:marLeft w:val="0"/>
                          <w:marRight w:val="0"/>
                          <w:marTop w:val="0"/>
                          <w:marBottom w:val="0"/>
                          <w:divBdr>
                            <w:top w:val="single" w:sz="2" w:space="0" w:color="auto"/>
                            <w:left w:val="single" w:sz="2" w:space="0" w:color="auto"/>
                            <w:bottom w:val="single" w:sz="6" w:space="0" w:color="auto"/>
                            <w:right w:val="single" w:sz="2" w:space="0" w:color="auto"/>
                          </w:divBdr>
                          <w:divsChild>
                            <w:div w:id="1060789824">
                              <w:marLeft w:val="0"/>
                              <w:marRight w:val="0"/>
                              <w:marTop w:val="100"/>
                              <w:marBottom w:val="100"/>
                              <w:divBdr>
                                <w:top w:val="single" w:sz="2" w:space="0" w:color="D9D9E3"/>
                                <w:left w:val="single" w:sz="2" w:space="0" w:color="D9D9E3"/>
                                <w:bottom w:val="single" w:sz="2" w:space="0" w:color="D9D9E3"/>
                                <w:right w:val="single" w:sz="2" w:space="0" w:color="D9D9E3"/>
                              </w:divBdr>
                              <w:divsChild>
                                <w:div w:id="2093358631">
                                  <w:marLeft w:val="0"/>
                                  <w:marRight w:val="0"/>
                                  <w:marTop w:val="0"/>
                                  <w:marBottom w:val="0"/>
                                  <w:divBdr>
                                    <w:top w:val="single" w:sz="2" w:space="0" w:color="D9D9E3"/>
                                    <w:left w:val="single" w:sz="2" w:space="0" w:color="D9D9E3"/>
                                    <w:bottom w:val="single" w:sz="2" w:space="0" w:color="D9D9E3"/>
                                    <w:right w:val="single" w:sz="2" w:space="0" w:color="D9D9E3"/>
                                  </w:divBdr>
                                  <w:divsChild>
                                    <w:div w:id="408582743">
                                      <w:marLeft w:val="0"/>
                                      <w:marRight w:val="0"/>
                                      <w:marTop w:val="0"/>
                                      <w:marBottom w:val="0"/>
                                      <w:divBdr>
                                        <w:top w:val="single" w:sz="2" w:space="0" w:color="D9D9E3"/>
                                        <w:left w:val="single" w:sz="2" w:space="0" w:color="D9D9E3"/>
                                        <w:bottom w:val="single" w:sz="2" w:space="0" w:color="D9D9E3"/>
                                        <w:right w:val="single" w:sz="2" w:space="0" w:color="D9D9E3"/>
                                      </w:divBdr>
                                      <w:divsChild>
                                        <w:div w:id="782651972">
                                          <w:marLeft w:val="0"/>
                                          <w:marRight w:val="0"/>
                                          <w:marTop w:val="0"/>
                                          <w:marBottom w:val="0"/>
                                          <w:divBdr>
                                            <w:top w:val="single" w:sz="2" w:space="0" w:color="D9D9E3"/>
                                            <w:left w:val="single" w:sz="2" w:space="0" w:color="D9D9E3"/>
                                            <w:bottom w:val="single" w:sz="2" w:space="0" w:color="D9D9E3"/>
                                            <w:right w:val="single" w:sz="2" w:space="0" w:color="D9D9E3"/>
                                          </w:divBdr>
                                          <w:divsChild>
                                            <w:div w:id="541677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50066302">
          <w:marLeft w:val="0"/>
          <w:marRight w:val="0"/>
          <w:marTop w:val="0"/>
          <w:marBottom w:val="0"/>
          <w:divBdr>
            <w:top w:val="none" w:sz="0" w:space="0" w:color="auto"/>
            <w:left w:val="none" w:sz="0" w:space="0" w:color="auto"/>
            <w:bottom w:val="none" w:sz="0" w:space="0" w:color="auto"/>
            <w:right w:val="none" w:sz="0" w:space="0" w:color="auto"/>
          </w:divBdr>
        </w:div>
      </w:divsChild>
    </w:div>
    <w:div w:id="1203863320">
      <w:bodyDiv w:val="1"/>
      <w:marLeft w:val="0"/>
      <w:marRight w:val="0"/>
      <w:marTop w:val="0"/>
      <w:marBottom w:val="0"/>
      <w:divBdr>
        <w:top w:val="none" w:sz="0" w:space="0" w:color="auto"/>
        <w:left w:val="none" w:sz="0" w:space="0" w:color="auto"/>
        <w:bottom w:val="none" w:sz="0" w:space="0" w:color="auto"/>
        <w:right w:val="none" w:sz="0" w:space="0" w:color="auto"/>
      </w:divBdr>
      <w:divsChild>
        <w:div w:id="1459763306">
          <w:marLeft w:val="0"/>
          <w:marRight w:val="0"/>
          <w:marTop w:val="0"/>
          <w:marBottom w:val="0"/>
          <w:divBdr>
            <w:top w:val="single" w:sz="2" w:space="0" w:color="D9D9E3"/>
            <w:left w:val="single" w:sz="2" w:space="0" w:color="D9D9E3"/>
            <w:bottom w:val="single" w:sz="2" w:space="0" w:color="D9D9E3"/>
            <w:right w:val="single" w:sz="2" w:space="0" w:color="D9D9E3"/>
          </w:divBdr>
          <w:divsChild>
            <w:div w:id="2061781146">
              <w:marLeft w:val="0"/>
              <w:marRight w:val="0"/>
              <w:marTop w:val="0"/>
              <w:marBottom w:val="0"/>
              <w:divBdr>
                <w:top w:val="single" w:sz="2" w:space="0" w:color="D9D9E3"/>
                <w:left w:val="single" w:sz="2" w:space="0" w:color="D9D9E3"/>
                <w:bottom w:val="single" w:sz="2" w:space="0" w:color="D9D9E3"/>
                <w:right w:val="single" w:sz="2" w:space="0" w:color="D9D9E3"/>
              </w:divBdr>
              <w:divsChild>
                <w:div w:id="1338770382">
                  <w:marLeft w:val="0"/>
                  <w:marRight w:val="0"/>
                  <w:marTop w:val="0"/>
                  <w:marBottom w:val="0"/>
                  <w:divBdr>
                    <w:top w:val="single" w:sz="2" w:space="0" w:color="D9D9E3"/>
                    <w:left w:val="single" w:sz="2" w:space="0" w:color="D9D9E3"/>
                    <w:bottom w:val="single" w:sz="2" w:space="0" w:color="D9D9E3"/>
                    <w:right w:val="single" w:sz="2" w:space="0" w:color="D9D9E3"/>
                  </w:divBdr>
                  <w:divsChild>
                    <w:div w:id="1797482992">
                      <w:marLeft w:val="0"/>
                      <w:marRight w:val="0"/>
                      <w:marTop w:val="0"/>
                      <w:marBottom w:val="0"/>
                      <w:divBdr>
                        <w:top w:val="single" w:sz="2" w:space="0" w:color="D9D9E3"/>
                        <w:left w:val="single" w:sz="2" w:space="0" w:color="D9D9E3"/>
                        <w:bottom w:val="single" w:sz="2" w:space="0" w:color="D9D9E3"/>
                        <w:right w:val="single" w:sz="2" w:space="0" w:color="D9D9E3"/>
                      </w:divBdr>
                      <w:divsChild>
                        <w:div w:id="1158418826">
                          <w:marLeft w:val="0"/>
                          <w:marRight w:val="0"/>
                          <w:marTop w:val="0"/>
                          <w:marBottom w:val="0"/>
                          <w:divBdr>
                            <w:top w:val="single" w:sz="2" w:space="0" w:color="auto"/>
                            <w:left w:val="single" w:sz="2" w:space="0" w:color="auto"/>
                            <w:bottom w:val="single" w:sz="6" w:space="0" w:color="auto"/>
                            <w:right w:val="single" w:sz="2" w:space="0" w:color="auto"/>
                          </w:divBdr>
                          <w:divsChild>
                            <w:div w:id="1311013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9238395">
                                  <w:marLeft w:val="0"/>
                                  <w:marRight w:val="0"/>
                                  <w:marTop w:val="0"/>
                                  <w:marBottom w:val="0"/>
                                  <w:divBdr>
                                    <w:top w:val="single" w:sz="2" w:space="0" w:color="D9D9E3"/>
                                    <w:left w:val="single" w:sz="2" w:space="0" w:color="D9D9E3"/>
                                    <w:bottom w:val="single" w:sz="2" w:space="0" w:color="D9D9E3"/>
                                    <w:right w:val="single" w:sz="2" w:space="0" w:color="D9D9E3"/>
                                  </w:divBdr>
                                  <w:divsChild>
                                    <w:div w:id="1034428131">
                                      <w:marLeft w:val="0"/>
                                      <w:marRight w:val="0"/>
                                      <w:marTop w:val="0"/>
                                      <w:marBottom w:val="0"/>
                                      <w:divBdr>
                                        <w:top w:val="single" w:sz="2" w:space="0" w:color="D9D9E3"/>
                                        <w:left w:val="single" w:sz="2" w:space="0" w:color="D9D9E3"/>
                                        <w:bottom w:val="single" w:sz="2" w:space="0" w:color="D9D9E3"/>
                                        <w:right w:val="single" w:sz="2" w:space="0" w:color="D9D9E3"/>
                                      </w:divBdr>
                                      <w:divsChild>
                                        <w:div w:id="1245382414">
                                          <w:marLeft w:val="0"/>
                                          <w:marRight w:val="0"/>
                                          <w:marTop w:val="0"/>
                                          <w:marBottom w:val="0"/>
                                          <w:divBdr>
                                            <w:top w:val="single" w:sz="2" w:space="0" w:color="D9D9E3"/>
                                            <w:left w:val="single" w:sz="2" w:space="0" w:color="D9D9E3"/>
                                            <w:bottom w:val="single" w:sz="2" w:space="0" w:color="D9D9E3"/>
                                            <w:right w:val="single" w:sz="2" w:space="0" w:color="D9D9E3"/>
                                          </w:divBdr>
                                          <w:divsChild>
                                            <w:div w:id="3710070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45322394">
          <w:marLeft w:val="0"/>
          <w:marRight w:val="0"/>
          <w:marTop w:val="0"/>
          <w:marBottom w:val="0"/>
          <w:divBdr>
            <w:top w:val="none" w:sz="0" w:space="0" w:color="auto"/>
            <w:left w:val="none" w:sz="0" w:space="0" w:color="auto"/>
            <w:bottom w:val="none" w:sz="0" w:space="0" w:color="auto"/>
            <w:right w:val="none" w:sz="0" w:space="0" w:color="auto"/>
          </w:divBdr>
        </w:div>
      </w:divsChild>
    </w:div>
    <w:div w:id="1269701869">
      <w:bodyDiv w:val="1"/>
      <w:marLeft w:val="0"/>
      <w:marRight w:val="0"/>
      <w:marTop w:val="0"/>
      <w:marBottom w:val="0"/>
      <w:divBdr>
        <w:top w:val="none" w:sz="0" w:space="0" w:color="auto"/>
        <w:left w:val="none" w:sz="0" w:space="0" w:color="auto"/>
        <w:bottom w:val="none" w:sz="0" w:space="0" w:color="auto"/>
        <w:right w:val="none" w:sz="0" w:space="0" w:color="auto"/>
      </w:divBdr>
    </w:div>
    <w:div w:id="1801872836">
      <w:bodyDiv w:val="1"/>
      <w:marLeft w:val="0"/>
      <w:marRight w:val="0"/>
      <w:marTop w:val="0"/>
      <w:marBottom w:val="0"/>
      <w:divBdr>
        <w:top w:val="none" w:sz="0" w:space="0" w:color="auto"/>
        <w:left w:val="none" w:sz="0" w:space="0" w:color="auto"/>
        <w:bottom w:val="none" w:sz="0" w:space="0" w:color="auto"/>
        <w:right w:val="none" w:sz="0" w:space="0" w:color="auto"/>
      </w:divBdr>
      <w:divsChild>
        <w:div w:id="300766770">
          <w:marLeft w:val="640"/>
          <w:marRight w:val="0"/>
          <w:marTop w:val="0"/>
          <w:marBottom w:val="0"/>
          <w:divBdr>
            <w:top w:val="none" w:sz="0" w:space="0" w:color="auto"/>
            <w:left w:val="none" w:sz="0" w:space="0" w:color="auto"/>
            <w:bottom w:val="none" w:sz="0" w:space="0" w:color="auto"/>
            <w:right w:val="none" w:sz="0" w:space="0" w:color="auto"/>
          </w:divBdr>
        </w:div>
        <w:div w:id="1330254676">
          <w:marLeft w:val="640"/>
          <w:marRight w:val="0"/>
          <w:marTop w:val="0"/>
          <w:marBottom w:val="0"/>
          <w:divBdr>
            <w:top w:val="none" w:sz="0" w:space="0" w:color="auto"/>
            <w:left w:val="none" w:sz="0" w:space="0" w:color="auto"/>
            <w:bottom w:val="none" w:sz="0" w:space="0" w:color="auto"/>
            <w:right w:val="none" w:sz="0" w:space="0" w:color="auto"/>
          </w:divBdr>
        </w:div>
        <w:div w:id="215898161">
          <w:marLeft w:val="640"/>
          <w:marRight w:val="0"/>
          <w:marTop w:val="0"/>
          <w:marBottom w:val="0"/>
          <w:divBdr>
            <w:top w:val="none" w:sz="0" w:space="0" w:color="auto"/>
            <w:left w:val="none" w:sz="0" w:space="0" w:color="auto"/>
            <w:bottom w:val="none" w:sz="0" w:space="0" w:color="auto"/>
            <w:right w:val="none" w:sz="0" w:space="0" w:color="auto"/>
          </w:divBdr>
        </w:div>
        <w:div w:id="6830536">
          <w:marLeft w:val="640"/>
          <w:marRight w:val="0"/>
          <w:marTop w:val="0"/>
          <w:marBottom w:val="0"/>
          <w:divBdr>
            <w:top w:val="none" w:sz="0" w:space="0" w:color="auto"/>
            <w:left w:val="none" w:sz="0" w:space="0" w:color="auto"/>
            <w:bottom w:val="none" w:sz="0" w:space="0" w:color="auto"/>
            <w:right w:val="none" w:sz="0" w:space="0" w:color="auto"/>
          </w:divBdr>
        </w:div>
        <w:div w:id="1086616177">
          <w:marLeft w:val="640"/>
          <w:marRight w:val="0"/>
          <w:marTop w:val="0"/>
          <w:marBottom w:val="0"/>
          <w:divBdr>
            <w:top w:val="none" w:sz="0" w:space="0" w:color="auto"/>
            <w:left w:val="none" w:sz="0" w:space="0" w:color="auto"/>
            <w:bottom w:val="none" w:sz="0" w:space="0" w:color="auto"/>
            <w:right w:val="none" w:sz="0" w:space="0" w:color="auto"/>
          </w:divBdr>
        </w:div>
        <w:div w:id="99377302">
          <w:marLeft w:val="640"/>
          <w:marRight w:val="0"/>
          <w:marTop w:val="0"/>
          <w:marBottom w:val="0"/>
          <w:divBdr>
            <w:top w:val="none" w:sz="0" w:space="0" w:color="auto"/>
            <w:left w:val="none" w:sz="0" w:space="0" w:color="auto"/>
            <w:bottom w:val="none" w:sz="0" w:space="0" w:color="auto"/>
            <w:right w:val="none" w:sz="0" w:space="0" w:color="auto"/>
          </w:divBdr>
        </w:div>
        <w:div w:id="289169904">
          <w:marLeft w:val="640"/>
          <w:marRight w:val="0"/>
          <w:marTop w:val="0"/>
          <w:marBottom w:val="0"/>
          <w:divBdr>
            <w:top w:val="none" w:sz="0" w:space="0" w:color="auto"/>
            <w:left w:val="none" w:sz="0" w:space="0" w:color="auto"/>
            <w:bottom w:val="none" w:sz="0" w:space="0" w:color="auto"/>
            <w:right w:val="none" w:sz="0" w:space="0" w:color="auto"/>
          </w:divBdr>
        </w:div>
        <w:div w:id="1582445361">
          <w:marLeft w:val="640"/>
          <w:marRight w:val="0"/>
          <w:marTop w:val="0"/>
          <w:marBottom w:val="0"/>
          <w:divBdr>
            <w:top w:val="none" w:sz="0" w:space="0" w:color="auto"/>
            <w:left w:val="none" w:sz="0" w:space="0" w:color="auto"/>
            <w:bottom w:val="none" w:sz="0" w:space="0" w:color="auto"/>
            <w:right w:val="none" w:sz="0" w:space="0" w:color="auto"/>
          </w:divBdr>
        </w:div>
        <w:div w:id="2111507291">
          <w:marLeft w:val="640"/>
          <w:marRight w:val="0"/>
          <w:marTop w:val="0"/>
          <w:marBottom w:val="0"/>
          <w:divBdr>
            <w:top w:val="none" w:sz="0" w:space="0" w:color="auto"/>
            <w:left w:val="none" w:sz="0" w:space="0" w:color="auto"/>
            <w:bottom w:val="none" w:sz="0" w:space="0" w:color="auto"/>
            <w:right w:val="none" w:sz="0" w:space="0" w:color="auto"/>
          </w:divBdr>
        </w:div>
        <w:div w:id="494103559">
          <w:marLeft w:val="640"/>
          <w:marRight w:val="0"/>
          <w:marTop w:val="0"/>
          <w:marBottom w:val="0"/>
          <w:divBdr>
            <w:top w:val="none" w:sz="0" w:space="0" w:color="auto"/>
            <w:left w:val="none" w:sz="0" w:space="0" w:color="auto"/>
            <w:bottom w:val="none" w:sz="0" w:space="0" w:color="auto"/>
            <w:right w:val="none" w:sz="0" w:space="0" w:color="auto"/>
          </w:divBdr>
        </w:div>
        <w:div w:id="1674726228">
          <w:marLeft w:val="640"/>
          <w:marRight w:val="0"/>
          <w:marTop w:val="0"/>
          <w:marBottom w:val="0"/>
          <w:divBdr>
            <w:top w:val="none" w:sz="0" w:space="0" w:color="auto"/>
            <w:left w:val="none" w:sz="0" w:space="0" w:color="auto"/>
            <w:bottom w:val="none" w:sz="0" w:space="0" w:color="auto"/>
            <w:right w:val="none" w:sz="0" w:space="0" w:color="auto"/>
          </w:divBdr>
        </w:div>
        <w:div w:id="1940984344">
          <w:marLeft w:val="640"/>
          <w:marRight w:val="0"/>
          <w:marTop w:val="0"/>
          <w:marBottom w:val="0"/>
          <w:divBdr>
            <w:top w:val="none" w:sz="0" w:space="0" w:color="auto"/>
            <w:left w:val="none" w:sz="0" w:space="0" w:color="auto"/>
            <w:bottom w:val="none" w:sz="0" w:space="0" w:color="auto"/>
            <w:right w:val="none" w:sz="0" w:space="0" w:color="auto"/>
          </w:divBdr>
        </w:div>
        <w:div w:id="755444725">
          <w:marLeft w:val="640"/>
          <w:marRight w:val="0"/>
          <w:marTop w:val="0"/>
          <w:marBottom w:val="0"/>
          <w:divBdr>
            <w:top w:val="none" w:sz="0" w:space="0" w:color="auto"/>
            <w:left w:val="none" w:sz="0" w:space="0" w:color="auto"/>
            <w:bottom w:val="none" w:sz="0" w:space="0" w:color="auto"/>
            <w:right w:val="none" w:sz="0" w:space="0" w:color="auto"/>
          </w:divBdr>
        </w:div>
        <w:div w:id="1592854033">
          <w:marLeft w:val="640"/>
          <w:marRight w:val="0"/>
          <w:marTop w:val="0"/>
          <w:marBottom w:val="0"/>
          <w:divBdr>
            <w:top w:val="none" w:sz="0" w:space="0" w:color="auto"/>
            <w:left w:val="none" w:sz="0" w:space="0" w:color="auto"/>
            <w:bottom w:val="none" w:sz="0" w:space="0" w:color="auto"/>
            <w:right w:val="none" w:sz="0" w:space="0" w:color="auto"/>
          </w:divBdr>
        </w:div>
        <w:div w:id="964965612">
          <w:marLeft w:val="640"/>
          <w:marRight w:val="0"/>
          <w:marTop w:val="0"/>
          <w:marBottom w:val="0"/>
          <w:divBdr>
            <w:top w:val="none" w:sz="0" w:space="0" w:color="auto"/>
            <w:left w:val="none" w:sz="0" w:space="0" w:color="auto"/>
            <w:bottom w:val="none" w:sz="0" w:space="0" w:color="auto"/>
            <w:right w:val="none" w:sz="0" w:space="0" w:color="auto"/>
          </w:divBdr>
        </w:div>
        <w:div w:id="1732071317">
          <w:marLeft w:val="640"/>
          <w:marRight w:val="0"/>
          <w:marTop w:val="0"/>
          <w:marBottom w:val="0"/>
          <w:divBdr>
            <w:top w:val="none" w:sz="0" w:space="0" w:color="auto"/>
            <w:left w:val="none" w:sz="0" w:space="0" w:color="auto"/>
            <w:bottom w:val="none" w:sz="0" w:space="0" w:color="auto"/>
            <w:right w:val="none" w:sz="0" w:space="0" w:color="auto"/>
          </w:divBdr>
        </w:div>
        <w:div w:id="359820502">
          <w:marLeft w:val="640"/>
          <w:marRight w:val="0"/>
          <w:marTop w:val="0"/>
          <w:marBottom w:val="0"/>
          <w:divBdr>
            <w:top w:val="none" w:sz="0" w:space="0" w:color="auto"/>
            <w:left w:val="none" w:sz="0" w:space="0" w:color="auto"/>
            <w:bottom w:val="none" w:sz="0" w:space="0" w:color="auto"/>
            <w:right w:val="none" w:sz="0" w:space="0" w:color="auto"/>
          </w:divBdr>
        </w:div>
        <w:div w:id="2000115887">
          <w:marLeft w:val="640"/>
          <w:marRight w:val="0"/>
          <w:marTop w:val="0"/>
          <w:marBottom w:val="0"/>
          <w:divBdr>
            <w:top w:val="none" w:sz="0" w:space="0" w:color="auto"/>
            <w:left w:val="none" w:sz="0" w:space="0" w:color="auto"/>
            <w:bottom w:val="none" w:sz="0" w:space="0" w:color="auto"/>
            <w:right w:val="none" w:sz="0" w:space="0" w:color="auto"/>
          </w:divBdr>
        </w:div>
        <w:div w:id="1381830115">
          <w:marLeft w:val="640"/>
          <w:marRight w:val="0"/>
          <w:marTop w:val="0"/>
          <w:marBottom w:val="0"/>
          <w:divBdr>
            <w:top w:val="none" w:sz="0" w:space="0" w:color="auto"/>
            <w:left w:val="none" w:sz="0" w:space="0" w:color="auto"/>
            <w:bottom w:val="none" w:sz="0" w:space="0" w:color="auto"/>
            <w:right w:val="none" w:sz="0" w:space="0" w:color="auto"/>
          </w:divBdr>
        </w:div>
        <w:div w:id="1201238977">
          <w:marLeft w:val="640"/>
          <w:marRight w:val="0"/>
          <w:marTop w:val="0"/>
          <w:marBottom w:val="0"/>
          <w:divBdr>
            <w:top w:val="none" w:sz="0" w:space="0" w:color="auto"/>
            <w:left w:val="none" w:sz="0" w:space="0" w:color="auto"/>
            <w:bottom w:val="none" w:sz="0" w:space="0" w:color="auto"/>
            <w:right w:val="none" w:sz="0" w:space="0" w:color="auto"/>
          </w:divBdr>
        </w:div>
        <w:div w:id="1442258330">
          <w:marLeft w:val="640"/>
          <w:marRight w:val="0"/>
          <w:marTop w:val="0"/>
          <w:marBottom w:val="0"/>
          <w:divBdr>
            <w:top w:val="none" w:sz="0" w:space="0" w:color="auto"/>
            <w:left w:val="none" w:sz="0" w:space="0" w:color="auto"/>
            <w:bottom w:val="none" w:sz="0" w:space="0" w:color="auto"/>
            <w:right w:val="none" w:sz="0" w:space="0" w:color="auto"/>
          </w:divBdr>
        </w:div>
        <w:div w:id="913003170">
          <w:marLeft w:val="640"/>
          <w:marRight w:val="0"/>
          <w:marTop w:val="0"/>
          <w:marBottom w:val="0"/>
          <w:divBdr>
            <w:top w:val="none" w:sz="0" w:space="0" w:color="auto"/>
            <w:left w:val="none" w:sz="0" w:space="0" w:color="auto"/>
            <w:bottom w:val="none" w:sz="0" w:space="0" w:color="auto"/>
            <w:right w:val="none" w:sz="0" w:space="0" w:color="auto"/>
          </w:divBdr>
        </w:div>
        <w:div w:id="600187211">
          <w:marLeft w:val="640"/>
          <w:marRight w:val="0"/>
          <w:marTop w:val="0"/>
          <w:marBottom w:val="0"/>
          <w:divBdr>
            <w:top w:val="none" w:sz="0" w:space="0" w:color="auto"/>
            <w:left w:val="none" w:sz="0" w:space="0" w:color="auto"/>
            <w:bottom w:val="none" w:sz="0" w:space="0" w:color="auto"/>
            <w:right w:val="none" w:sz="0" w:space="0" w:color="auto"/>
          </w:divBdr>
        </w:div>
        <w:div w:id="1556769352">
          <w:marLeft w:val="640"/>
          <w:marRight w:val="0"/>
          <w:marTop w:val="0"/>
          <w:marBottom w:val="0"/>
          <w:divBdr>
            <w:top w:val="none" w:sz="0" w:space="0" w:color="auto"/>
            <w:left w:val="none" w:sz="0" w:space="0" w:color="auto"/>
            <w:bottom w:val="none" w:sz="0" w:space="0" w:color="auto"/>
            <w:right w:val="none" w:sz="0" w:space="0" w:color="auto"/>
          </w:divBdr>
        </w:div>
        <w:div w:id="1690258809">
          <w:marLeft w:val="640"/>
          <w:marRight w:val="0"/>
          <w:marTop w:val="0"/>
          <w:marBottom w:val="0"/>
          <w:divBdr>
            <w:top w:val="none" w:sz="0" w:space="0" w:color="auto"/>
            <w:left w:val="none" w:sz="0" w:space="0" w:color="auto"/>
            <w:bottom w:val="none" w:sz="0" w:space="0" w:color="auto"/>
            <w:right w:val="none" w:sz="0" w:space="0" w:color="auto"/>
          </w:divBdr>
        </w:div>
        <w:div w:id="924654521">
          <w:marLeft w:val="640"/>
          <w:marRight w:val="0"/>
          <w:marTop w:val="0"/>
          <w:marBottom w:val="0"/>
          <w:divBdr>
            <w:top w:val="none" w:sz="0" w:space="0" w:color="auto"/>
            <w:left w:val="none" w:sz="0" w:space="0" w:color="auto"/>
            <w:bottom w:val="none" w:sz="0" w:space="0" w:color="auto"/>
            <w:right w:val="none" w:sz="0" w:space="0" w:color="auto"/>
          </w:divBdr>
        </w:div>
        <w:div w:id="430902484">
          <w:marLeft w:val="640"/>
          <w:marRight w:val="0"/>
          <w:marTop w:val="0"/>
          <w:marBottom w:val="0"/>
          <w:divBdr>
            <w:top w:val="none" w:sz="0" w:space="0" w:color="auto"/>
            <w:left w:val="none" w:sz="0" w:space="0" w:color="auto"/>
            <w:bottom w:val="none" w:sz="0" w:space="0" w:color="auto"/>
            <w:right w:val="none" w:sz="0" w:space="0" w:color="auto"/>
          </w:divBdr>
        </w:div>
        <w:div w:id="890963167">
          <w:marLeft w:val="640"/>
          <w:marRight w:val="0"/>
          <w:marTop w:val="0"/>
          <w:marBottom w:val="0"/>
          <w:divBdr>
            <w:top w:val="none" w:sz="0" w:space="0" w:color="auto"/>
            <w:left w:val="none" w:sz="0" w:space="0" w:color="auto"/>
            <w:bottom w:val="none" w:sz="0" w:space="0" w:color="auto"/>
            <w:right w:val="none" w:sz="0" w:space="0" w:color="auto"/>
          </w:divBdr>
        </w:div>
        <w:div w:id="1504858258">
          <w:marLeft w:val="640"/>
          <w:marRight w:val="0"/>
          <w:marTop w:val="0"/>
          <w:marBottom w:val="0"/>
          <w:divBdr>
            <w:top w:val="none" w:sz="0" w:space="0" w:color="auto"/>
            <w:left w:val="none" w:sz="0" w:space="0" w:color="auto"/>
            <w:bottom w:val="none" w:sz="0" w:space="0" w:color="auto"/>
            <w:right w:val="none" w:sz="0" w:space="0" w:color="auto"/>
          </w:divBdr>
        </w:div>
        <w:div w:id="43258930">
          <w:marLeft w:val="640"/>
          <w:marRight w:val="0"/>
          <w:marTop w:val="0"/>
          <w:marBottom w:val="0"/>
          <w:divBdr>
            <w:top w:val="none" w:sz="0" w:space="0" w:color="auto"/>
            <w:left w:val="none" w:sz="0" w:space="0" w:color="auto"/>
            <w:bottom w:val="none" w:sz="0" w:space="0" w:color="auto"/>
            <w:right w:val="none" w:sz="0" w:space="0" w:color="auto"/>
          </w:divBdr>
        </w:div>
        <w:div w:id="1084180868">
          <w:marLeft w:val="640"/>
          <w:marRight w:val="0"/>
          <w:marTop w:val="0"/>
          <w:marBottom w:val="0"/>
          <w:divBdr>
            <w:top w:val="none" w:sz="0" w:space="0" w:color="auto"/>
            <w:left w:val="none" w:sz="0" w:space="0" w:color="auto"/>
            <w:bottom w:val="none" w:sz="0" w:space="0" w:color="auto"/>
            <w:right w:val="none" w:sz="0" w:space="0" w:color="auto"/>
          </w:divBdr>
        </w:div>
        <w:div w:id="1849100968">
          <w:marLeft w:val="640"/>
          <w:marRight w:val="0"/>
          <w:marTop w:val="0"/>
          <w:marBottom w:val="0"/>
          <w:divBdr>
            <w:top w:val="none" w:sz="0" w:space="0" w:color="auto"/>
            <w:left w:val="none" w:sz="0" w:space="0" w:color="auto"/>
            <w:bottom w:val="none" w:sz="0" w:space="0" w:color="auto"/>
            <w:right w:val="none" w:sz="0" w:space="0" w:color="auto"/>
          </w:divBdr>
        </w:div>
        <w:div w:id="1681735588">
          <w:marLeft w:val="640"/>
          <w:marRight w:val="0"/>
          <w:marTop w:val="0"/>
          <w:marBottom w:val="0"/>
          <w:divBdr>
            <w:top w:val="none" w:sz="0" w:space="0" w:color="auto"/>
            <w:left w:val="none" w:sz="0" w:space="0" w:color="auto"/>
            <w:bottom w:val="none" w:sz="0" w:space="0" w:color="auto"/>
            <w:right w:val="none" w:sz="0" w:space="0" w:color="auto"/>
          </w:divBdr>
        </w:div>
        <w:div w:id="104616340">
          <w:marLeft w:val="640"/>
          <w:marRight w:val="0"/>
          <w:marTop w:val="0"/>
          <w:marBottom w:val="0"/>
          <w:divBdr>
            <w:top w:val="none" w:sz="0" w:space="0" w:color="auto"/>
            <w:left w:val="none" w:sz="0" w:space="0" w:color="auto"/>
            <w:bottom w:val="none" w:sz="0" w:space="0" w:color="auto"/>
            <w:right w:val="none" w:sz="0" w:space="0" w:color="auto"/>
          </w:divBdr>
        </w:div>
        <w:div w:id="1294402647">
          <w:marLeft w:val="640"/>
          <w:marRight w:val="0"/>
          <w:marTop w:val="0"/>
          <w:marBottom w:val="0"/>
          <w:divBdr>
            <w:top w:val="none" w:sz="0" w:space="0" w:color="auto"/>
            <w:left w:val="none" w:sz="0" w:space="0" w:color="auto"/>
            <w:bottom w:val="none" w:sz="0" w:space="0" w:color="auto"/>
            <w:right w:val="none" w:sz="0" w:space="0" w:color="auto"/>
          </w:divBdr>
        </w:div>
        <w:div w:id="369650683">
          <w:marLeft w:val="640"/>
          <w:marRight w:val="0"/>
          <w:marTop w:val="0"/>
          <w:marBottom w:val="0"/>
          <w:divBdr>
            <w:top w:val="none" w:sz="0" w:space="0" w:color="auto"/>
            <w:left w:val="none" w:sz="0" w:space="0" w:color="auto"/>
            <w:bottom w:val="none" w:sz="0" w:space="0" w:color="auto"/>
            <w:right w:val="none" w:sz="0" w:space="0" w:color="auto"/>
          </w:divBdr>
        </w:div>
        <w:div w:id="577053270">
          <w:marLeft w:val="640"/>
          <w:marRight w:val="0"/>
          <w:marTop w:val="0"/>
          <w:marBottom w:val="0"/>
          <w:divBdr>
            <w:top w:val="none" w:sz="0" w:space="0" w:color="auto"/>
            <w:left w:val="none" w:sz="0" w:space="0" w:color="auto"/>
            <w:bottom w:val="none" w:sz="0" w:space="0" w:color="auto"/>
            <w:right w:val="none" w:sz="0" w:space="0" w:color="auto"/>
          </w:divBdr>
        </w:div>
        <w:div w:id="1460610606">
          <w:marLeft w:val="640"/>
          <w:marRight w:val="0"/>
          <w:marTop w:val="0"/>
          <w:marBottom w:val="0"/>
          <w:divBdr>
            <w:top w:val="none" w:sz="0" w:space="0" w:color="auto"/>
            <w:left w:val="none" w:sz="0" w:space="0" w:color="auto"/>
            <w:bottom w:val="none" w:sz="0" w:space="0" w:color="auto"/>
            <w:right w:val="none" w:sz="0" w:space="0" w:color="auto"/>
          </w:divBdr>
        </w:div>
        <w:div w:id="1280264742">
          <w:marLeft w:val="640"/>
          <w:marRight w:val="0"/>
          <w:marTop w:val="0"/>
          <w:marBottom w:val="0"/>
          <w:divBdr>
            <w:top w:val="none" w:sz="0" w:space="0" w:color="auto"/>
            <w:left w:val="none" w:sz="0" w:space="0" w:color="auto"/>
            <w:bottom w:val="none" w:sz="0" w:space="0" w:color="auto"/>
            <w:right w:val="none" w:sz="0" w:space="0" w:color="auto"/>
          </w:divBdr>
        </w:div>
        <w:div w:id="683628407">
          <w:marLeft w:val="640"/>
          <w:marRight w:val="0"/>
          <w:marTop w:val="0"/>
          <w:marBottom w:val="0"/>
          <w:divBdr>
            <w:top w:val="none" w:sz="0" w:space="0" w:color="auto"/>
            <w:left w:val="none" w:sz="0" w:space="0" w:color="auto"/>
            <w:bottom w:val="none" w:sz="0" w:space="0" w:color="auto"/>
            <w:right w:val="none" w:sz="0" w:space="0" w:color="auto"/>
          </w:divBdr>
        </w:div>
        <w:div w:id="27417655">
          <w:marLeft w:val="640"/>
          <w:marRight w:val="0"/>
          <w:marTop w:val="0"/>
          <w:marBottom w:val="0"/>
          <w:divBdr>
            <w:top w:val="none" w:sz="0" w:space="0" w:color="auto"/>
            <w:left w:val="none" w:sz="0" w:space="0" w:color="auto"/>
            <w:bottom w:val="none" w:sz="0" w:space="0" w:color="auto"/>
            <w:right w:val="none" w:sz="0" w:space="0" w:color="auto"/>
          </w:divBdr>
        </w:div>
        <w:div w:id="1079257447">
          <w:marLeft w:val="640"/>
          <w:marRight w:val="0"/>
          <w:marTop w:val="0"/>
          <w:marBottom w:val="0"/>
          <w:divBdr>
            <w:top w:val="none" w:sz="0" w:space="0" w:color="auto"/>
            <w:left w:val="none" w:sz="0" w:space="0" w:color="auto"/>
            <w:bottom w:val="none" w:sz="0" w:space="0" w:color="auto"/>
            <w:right w:val="none" w:sz="0" w:space="0" w:color="auto"/>
          </w:divBdr>
        </w:div>
        <w:div w:id="1463964070">
          <w:marLeft w:val="640"/>
          <w:marRight w:val="0"/>
          <w:marTop w:val="0"/>
          <w:marBottom w:val="0"/>
          <w:divBdr>
            <w:top w:val="none" w:sz="0" w:space="0" w:color="auto"/>
            <w:left w:val="none" w:sz="0" w:space="0" w:color="auto"/>
            <w:bottom w:val="none" w:sz="0" w:space="0" w:color="auto"/>
            <w:right w:val="none" w:sz="0" w:space="0" w:color="auto"/>
          </w:divBdr>
        </w:div>
      </w:divsChild>
    </w:div>
    <w:div w:id="2053965367">
      <w:bodyDiv w:val="1"/>
      <w:marLeft w:val="0"/>
      <w:marRight w:val="0"/>
      <w:marTop w:val="0"/>
      <w:marBottom w:val="0"/>
      <w:divBdr>
        <w:top w:val="none" w:sz="0" w:space="0" w:color="auto"/>
        <w:left w:val="none" w:sz="0" w:space="0" w:color="auto"/>
        <w:bottom w:val="none" w:sz="0" w:space="0" w:color="auto"/>
        <w:right w:val="none" w:sz="0" w:space="0" w:color="auto"/>
      </w:divBdr>
    </w:div>
    <w:div w:id="2063481992">
      <w:bodyDiv w:val="1"/>
      <w:marLeft w:val="0"/>
      <w:marRight w:val="0"/>
      <w:marTop w:val="0"/>
      <w:marBottom w:val="0"/>
      <w:divBdr>
        <w:top w:val="none" w:sz="0" w:space="0" w:color="auto"/>
        <w:left w:val="none" w:sz="0" w:space="0" w:color="auto"/>
        <w:bottom w:val="none" w:sz="0" w:space="0" w:color="auto"/>
        <w:right w:val="none" w:sz="0" w:space="0" w:color="auto"/>
      </w:divBdr>
    </w:div>
    <w:div w:id="2102989002">
      <w:bodyDiv w:val="1"/>
      <w:marLeft w:val="0"/>
      <w:marRight w:val="0"/>
      <w:marTop w:val="0"/>
      <w:marBottom w:val="0"/>
      <w:divBdr>
        <w:top w:val="none" w:sz="0" w:space="0" w:color="auto"/>
        <w:left w:val="none" w:sz="0" w:space="0" w:color="auto"/>
        <w:bottom w:val="none" w:sz="0" w:space="0" w:color="auto"/>
        <w:right w:val="none" w:sz="0" w:space="0" w:color="auto"/>
      </w:divBdr>
      <w:divsChild>
        <w:div w:id="652102048">
          <w:marLeft w:val="0"/>
          <w:marRight w:val="0"/>
          <w:marTop w:val="0"/>
          <w:marBottom w:val="0"/>
          <w:divBdr>
            <w:top w:val="single" w:sz="2" w:space="0" w:color="D9D9E3"/>
            <w:left w:val="single" w:sz="2" w:space="0" w:color="D9D9E3"/>
            <w:bottom w:val="single" w:sz="2" w:space="0" w:color="D9D9E3"/>
            <w:right w:val="single" w:sz="2" w:space="0" w:color="D9D9E3"/>
          </w:divBdr>
          <w:divsChild>
            <w:div w:id="673654180">
              <w:marLeft w:val="0"/>
              <w:marRight w:val="0"/>
              <w:marTop w:val="0"/>
              <w:marBottom w:val="0"/>
              <w:divBdr>
                <w:top w:val="single" w:sz="2" w:space="0" w:color="D9D9E3"/>
                <w:left w:val="single" w:sz="2" w:space="0" w:color="D9D9E3"/>
                <w:bottom w:val="single" w:sz="2" w:space="0" w:color="D9D9E3"/>
                <w:right w:val="single" w:sz="2" w:space="0" w:color="D9D9E3"/>
              </w:divBdr>
              <w:divsChild>
                <w:div w:id="1159618744">
                  <w:marLeft w:val="0"/>
                  <w:marRight w:val="0"/>
                  <w:marTop w:val="0"/>
                  <w:marBottom w:val="0"/>
                  <w:divBdr>
                    <w:top w:val="single" w:sz="2" w:space="0" w:color="D9D9E3"/>
                    <w:left w:val="single" w:sz="2" w:space="0" w:color="D9D9E3"/>
                    <w:bottom w:val="single" w:sz="2" w:space="0" w:color="D9D9E3"/>
                    <w:right w:val="single" w:sz="2" w:space="0" w:color="D9D9E3"/>
                  </w:divBdr>
                  <w:divsChild>
                    <w:div w:id="2134864836">
                      <w:marLeft w:val="0"/>
                      <w:marRight w:val="0"/>
                      <w:marTop w:val="0"/>
                      <w:marBottom w:val="0"/>
                      <w:divBdr>
                        <w:top w:val="single" w:sz="2" w:space="0" w:color="D9D9E3"/>
                        <w:left w:val="single" w:sz="2" w:space="0" w:color="D9D9E3"/>
                        <w:bottom w:val="single" w:sz="2" w:space="0" w:color="D9D9E3"/>
                        <w:right w:val="single" w:sz="2" w:space="0" w:color="D9D9E3"/>
                      </w:divBdr>
                      <w:divsChild>
                        <w:div w:id="345861821">
                          <w:marLeft w:val="0"/>
                          <w:marRight w:val="0"/>
                          <w:marTop w:val="0"/>
                          <w:marBottom w:val="0"/>
                          <w:divBdr>
                            <w:top w:val="single" w:sz="2" w:space="0" w:color="auto"/>
                            <w:left w:val="single" w:sz="2" w:space="0" w:color="auto"/>
                            <w:bottom w:val="single" w:sz="6" w:space="0" w:color="auto"/>
                            <w:right w:val="single" w:sz="2" w:space="0" w:color="auto"/>
                          </w:divBdr>
                          <w:divsChild>
                            <w:div w:id="1109206663">
                              <w:marLeft w:val="0"/>
                              <w:marRight w:val="0"/>
                              <w:marTop w:val="100"/>
                              <w:marBottom w:val="100"/>
                              <w:divBdr>
                                <w:top w:val="single" w:sz="2" w:space="0" w:color="D9D9E3"/>
                                <w:left w:val="single" w:sz="2" w:space="0" w:color="D9D9E3"/>
                                <w:bottom w:val="single" w:sz="2" w:space="0" w:color="D9D9E3"/>
                                <w:right w:val="single" w:sz="2" w:space="0" w:color="D9D9E3"/>
                              </w:divBdr>
                              <w:divsChild>
                                <w:div w:id="871773276">
                                  <w:marLeft w:val="0"/>
                                  <w:marRight w:val="0"/>
                                  <w:marTop w:val="0"/>
                                  <w:marBottom w:val="0"/>
                                  <w:divBdr>
                                    <w:top w:val="single" w:sz="2" w:space="0" w:color="D9D9E3"/>
                                    <w:left w:val="single" w:sz="2" w:space="0" w:color="D9D9E3"/>
                                    <w:bottom w:val="single" w:sz="2" w:space="0" w:color="D9D9E3"/>
                                    <w:right w:val="single" w:sz="2" w:space="0" w:color="D9D9E3"/>
                                  </w:divBdr>
                                  <w:divsChild>
                                    <w:div w:id="1308628134">
                                      <w:marLeft w:val="0"/>
                                      <w:marRight w:val="0"/>
                                      <w:marTop w:val="0"/>
                                      <w:marBottom w:val="0"/>
                                      <w:divBdr>
                                        <w:top w:val="single" w:sz="2" w:space="0" w:color="D9D9E3"/>
                                        <w:left w:val="single" w:sz="2" w:space="0" w:color="D9D9E3"/>
                                        <w:bottom w:val="single" w:sz="2" w:space="0" w:color="D9D9E3"/>
                                        <w:right w:val="single" w:sz="2" w:space="0" w:color="D9D9E3"/>
                                      </w:divBdr>
                                      <w:divsChild>
                                        <w:div w:id="610741860">
                                          <w:marLeft w:val="0"/>
                                          <w:marRight w:val="0"/>
                                          <w:marTop w:val="0"/>
                                          <w:marBottom w:val="0"/>
                                          <w:divBdr>
                                            <w:top w:val="single" w:sz="2" w:space="0" w:color="D9D9E3"/>
                                            <w:left w:val="single" w:sz="2" w:space="0" w:color="D9D9E3"/>
                                            <w:bottom w:val="single" w:sz="2" w:space="0" w:color="D9D9E3"/>
                                            <w:right w:val="single" w:sz="2" w:space="0" w:color="D9D9E3"/>
                                          </w:divBdr>
                                          <w:divsChild>
                                            <w:div w:id="539976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162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B2B86B-D358-4784-BF0E-4A35FA49F586}"/>
      </w:docPartPr>
      <w:docPartBody>
        <w:p w:rsidR="006B1B20" w:rsidRDefault="00835806">
          <w:r w:rsidRPr="00831A19">
            <w:rPr>
              <w:rStyle w:val="PlaceholderText"/>
            </w:rPr>
            <w:t>Click or tap here to enter text.</w:t>
          </w:r>
        </w:p>
      </w:docPartBody>
    </w:docPart>
    <w:docPart>
      <w:docPartPr>
        <w:name w:val="9862E061C15245F196984E27BBFFF9D2"/>
        <w:category>
          <w:name w:val="General"/>
          <w:gallery w:val="placeholder"/>
        </w:category>
        <w:types>
          <w:type w:val="bbPlcHdr"/>
        </w:types>
        <w:behaviors>
          <w:behavior w:val="content"/>
        </w:behaviors>
        <w:guid w:val="{2DDA9133-8753-4763-B9FB-011BF412DB62}"/>
      </w:docPartPr>
      <w:docPartBody>
        <w:p w:rsidR="006B1B20" w:rsidRDefault="00835806" w:rsidP="00835806">
          <w:pPr>
            <w:pStyle w:val="9862E061C15245F196984E27BBFFF9D2"/>
          </w:pPr>
          <w:r w:rsidRPr="00831A19">
            <w:rPr>
              <w:rStyle w:val="PlaceholderText"/>
            </w:rPr>
            <w:t>Click or tap here to enter text.</w:t>
          </w:r>
        </w:p>
      </w:docPartBody>
    </w:docPart>
    <w:docPart>
      <w:docPartPr>
        <w:name w:val="8357D2CA698F43C6A60EDE9B54A67E8C"/>
        <w:category>
          <w:name w:val="General"/>
          <w:gallery w:val="placeholder"/>
        </w:category>
        <w:types>
          <w:type w:val="bbPlcHdr"/>
        </w:types>
        <w:behaviors>
          <w:behavior w:val="content"/>
        </w:behaviors>
        <w:guid w:val="{3EC4F787-2283-4475-824A-6865C71A3949}"/>
      </w:docPartPr>
      <w:docPartBody>
        <w:p w:rsidR="006B1B20" w:rsidRDefault="00835806" w:rsidP="00835806">
          <w:pPr>
            <w:pStyle w:val="8357D2CA698F43C6A60EDE9B54A67E8C"/>
          </w:pPr>
          <w:r w:rsidRPr="00831A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altName w:val="Cambria"/>
    <w:panose1 w:val="020B0502040204020203"/>
    <w:charset w:val="01"/>
    <w:family w:val="roman"/>
    <w:pitch w:val="variable"/>
  </w:font>
  <w:font w:name="Latha">
    <w:altName w:val="Nirmala UI"/>
    <w:panose1 w:val="020B0604020202020204"/>
    <w:charset w:val="01"/>
    <w:family w:val="roman"/>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806"/>
    <w:rsid w:val="005B43E7"/>
    <w:rsid w:val="006B1B20"/>
    <w:rsid w:val="00835806"/>
    <w:rsid w:val="00910E58"/>
    <w:rsid w:val="00DC010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5806"/>
    <w:rPr>
      <w:color w:val="808080"/>
    </w:rPr>
  </w:style>
  <w:style w:type="paragraph" w:customStyle="1" w:styleId="9862E061C15245F196984E27BBFFF9D2">
    <w:name w:val="9862E061C15245F196984E27BBFFF9D2"/>
    <w:rsid w:val="00835806"/>
    <w:rPr>
      <w:rFonts w:cs="Latha"/>
    </w:rPr>
  </w:style>
  <w:style w:type="paragraph" w:customStyle="1" w:styleId="8357D2CA698F43C6A60EDE9B54A67E8C">
    <w:name w:val="8357D2CA698F43C6A60EDE9B54A67E8C"/>
    <w:rsid w:val="00835806"/>
    <w:rPr>
      <w:rFonts w:cs="Lath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D85B4E-F285-4CCA-9241-5320DBE58308}">
  <we:reference id="wa104382081" version="1.55.1.0" store="en-US" storeType="OMEX"/>
  <we:alternateReferences>
    <we:reference id="wa104382081" version="1.55.1.0" store="en-US" storeType="OMEX"/>
  </we:alternateReferences>
  <we:properties>
    <we:property name="MENDELEY_CITATIONS" value="[{&quot;citationID&quot;:&quot;MENDELEY_CITATION_ef23def9-270c-444e-be42-d2eb8afdf040&quot;,&quot;properties&quot;:{&quot;noteIndex&quot;:0},&quot;isEdited&quot;:false,&quot;manualOverride&quot;:{&quot;isManuallyOverridden&quot;:false,&quot;citeprocText&quot;:&quot;[1]&quot;,&quot;manualOverrideText&quot;:&quot;&quot;},&quot;citationTag&quot;:&quot;MENDELEY_CITATION_v3_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&quot;,&quot;citationItems&quot;:[{&quot;id&quot;:&quot;93309d39-0c01-38e7-886d-b5d9c50cdb52&quot;,&quot;itemData&quot;:{&quot;type&quot;:&quot;article-journal&quot;,&quot;id&quot;:&quot;93309d39-0c01-38e7-886d-b5d9c50cdb52&quot;,&quot;title&quot;:&quot;Fabrication and Characterization of Organic and In-Organic Reinforced A356 Aluminium Matrix Hybrid Composite by Improved Double-Stir Casting&quot;,&quot;author&quot;:[{&quot;family&quot;:&quot;Vinod&quot;,&quot;given&quot;:&quot;B.&quot;,&quot;parse-names&quot;:false,&quot;dropping-particle&quot;:&quot;&quot;,&quot;non-dropping-particle&quot;:&quot;&quot;},{&quot;family&quot;:&quot;Ramanathan&quot;,&quot;given&quot;:&quot;S.&quot;,&quot;parse-names&quot;:false,&quot;dropping-particle&quot;:&quot;&quot;,&quot;non-dropping-particle&quot;:&quot;&quot;},{&quot;family&quot;:&quot;Ananthi&quot;,&quot;given&quot;:&quot;V.&quot;,&quot;parse-names&quot;:false,&quot;dropping-particle&quot;:&quot;&quot;,&quot;non-dropping-particle&quot;:&quot;&quot;},{&quot;family&quot;:&quot;Selvakumar&quot;,&quot;given&quot;:&quot;N.&quot;,&quot;parse-names&quot;:false,&quot;dropping-particle&quot;:&quot;&quot;,&quot;non-dropping-particle&quot;:&quot;&quot;}],&quot;container-title&quot;:&quot;Silicon&quot;,&quot;DOI&quot;:&quot;10.1007/s12633-018-9881-5&quot;,&quot;ISSN&quot;:&quot;18769918&quot;,&quot;issued&quot;:{&quot;date-parts&quot;:[[2019,4,15]]},&quot;page&quot;:&quot;817-829&quot;,&quot;abstract&quot;:&quot;Composites are light in weight when compared to woods and metals. It consists of two or more distinct phases such as matrix phase and a dispersed phase. Metal matrix composites are expensive and limitations in achieving stiffness and toughness for materials to overcome these limitations, hybrid metal matrix composites (HMMC’s) are fabricated and designed. In recent years hybrid metal matrix composites (HMMC’s) are plays a vital role especially in material science in the field of aerospace, marine, transportation, military and structural applications. Aluminium (Al) based metal matrix hybrid composites are used extensively in the field of automotive industries due to its low density and high strength-to-weight ratio. In the present study, aluminium A356 alloy with different weight fractions (0, 5, 7.5, 10 and 12.5%) of RHA and Fly ash reinforced hybrid composites are fabricated by using double stir casting technique. Determination the effect of the addition of organic (RHA) and in-organic (Fly Ash) reinforcement with aluminium A356 alloy on the physical and mechanical properties such as hardness, density and porosity were studied. FE-SEM, XRD, and EDS were analysed for A356 alloy/RHA-Fly Ash hybrid composite. The size distribution of the matrix alloy and reinforcement particles was measured using particle size. A significant improvement in the mechanical property was observed when adding the reinforcement with as-cast aluminium matrix alloy.&quot;,&quot;publisher&quot;:&quot;Springer Netherlands&quot;,&quot;issue&quot;:&quot;2&quot;,&quot;volume&quot;:&quot;11&quot;,&quot;container-title-short&quot;:&quot;&quot;},&quot;isTemporary&quot;:false}]},{&quot;citationID&quot;:&quot;MENDELEY_CITATION_b42fc48c-8006-46f9-b3e0-9be45c6eef1a&quot;,&quot;properties&quot;:{&quot;noteIndex&quot;:0},&quot;isEdited&quot;:false,&quot;manualOverride&quot;:{&quot;isManuallyOverridden&quot;:false,&quot;citeprocText&quot;:&quot;[2]&quot;,&quot;manualOverrideText&quot;:&quot;&quot;},&quot;citationTag&quot;:&quot;MENDELEY_CITATION_v3_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&quot;,&quot;citationItems&quot;:[{&quot;id&quot;:&quot;fe8d6c95-957f-3425-a058-9b4819c6ab53&quot;,&quot;itemData&quot;:{&quot;type&quot;:&quot;article-journal&quot;,&quot;id&quot;:&quot;fe8d6c95-957f-3425-a058-9b4819c6ab53&quot;,&quot;title&quot;:&quot;Optimization of wire EDM process parameters on Al6061/Al2O3 composite and its surface integrity studies&quot;,&quot;author&quot;:[{&quot;family&quot;:&quot;MYTHILI&quot;,&quot;given&quot;:&quot;T.&quot;,&quot;parse-names&quot;:false,&quot;dropping-particle&quot;:&quot;&quot;,&quot;non-dropping-particle&quot;:&quot;&quot;},{&quot;family&quot;:&quot;THANIGAIVELAN&quot;,&quot;given&quot;:&quot;R.&quot;,&quot;parse-names&quot;:false,&quot;dropping-particle&quot;:&quot;&quot;,&quot;non-dropping-particle&quot;:&quot;&quot;}],&quot;container-title&quot;:&quot;Bulletin of the Polish Academy of Sciences: Technical Sciences&quot;,&quot;DOI&quot;:&quot;10.24425/bpasts.2020.135382&quot;,&quot;ISSN&quot;:&quot;23001917&quot;,&quot;issued&quot;:{&quot;date-parts&quot;:[[2020,12,1]]},&quot;page&quot;:&quot;1403-1412&quot;,&quot;abstract&quot;:&quot;Metal matrix composites (MMC) are finding application in many fields such as aerospace and automobile industries. This is due to their advantages such as light weight and low cost. Among all the available non-traditional machining processes, wire electric discharge machining (WEDM) is found to be a suitable method for producing complex or intricate shapes in composite materials. In this study, an aluminum metal matrix composite (AMMC) with 6% and 8% weight (wt) fraction of Al2O3 is prepared through the stir casting process. The fabricated AMMC specimen is machined using WEDM, considering various process parameters such as wt % of reinforcement, gap voltage (Vg), peak current (IP) wire tension (WT) and dielectric pressure (Pd). Output responses such as the machining rate (MR) and surface roughness (Ra) of the slots are analyzed by conducting L18 mixed orthogonal array (OA) experiments. The experiments are analyzed using techniques for order preference by similarity to ideal solution (TOPSIS) and analysis of variance (ANOVA). Based on the analyses, the optimum combination of process parameters for better MR and Ra is as follows: wt % = 6 gm, Vg = 53 V, Ip = 8 A, WT = 11 g, Pd = 13 bar. The optimum level of process parameters for MR and Ra are 1.5 mm/min and 3.648 μm, respectively. Based on ANOVA, the peak current is found to have a significant influence on MR and Ra. Moreover, based on a scanning electron microscope (SEM) image, the presence of micro-ridges, reinforcement, micro-craters, micro-cracks, recast layers and oxide formation are all analyzed on the surface being machined.&quot;,&quot;publisher&quot;:&quot;Polska Akademia Nauk&quot;,&quot;issue&quot;:&quot;6&quot;,&quot;volume&quot;:&quot;68&quot;,&quot;container-title-short&quot;:&quot;&quot;},&quot;isTemporary&quot;:false}]},{&quot;citationID&quot;:&quot;MENDELEY_CITATION_dad757e2-4e7f-43c3-a0b6-5187fd9a3ee1&quot;,&quot;properties&quot;:{&quot;noteIndex&quot;:0},&quot;isEdited&quot;:false,&quot;manualOverride&quot;:{&quot;isManuallyOverridden&quot;:false,&quot;citeprocText&quot;:&quot;[3]&quot;,&quot;manualOverrideText&quot;:&quot;&quot;},&quot;citationTag&quot;:&quot;MENDELEY_CITATION_v3_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&quot;,&quot;citationItems&quot;:[{&quot;id&quot;:&quot;c7903b84-1564-3a82-832b-d9d45399c849&quot;,&quot;itemData&quot;:{&quot;type&quot;:&quot;article-journal&quot;,&quot;id&quot;:&quot;c7903b84-1564-3a82-832b-d9d45399c849&quot;,&quot;title&quot;:&quot;Characteristics Study of Physical, Mechanical and Tribological Behaviour of SiC/TiB2 Dispersed Aluminium Matrix Composite&quot;,&quot;author&quot;:[{&quot;family&quot;:&quot;Bhowmik&quot;,&quot;given&quot;:&quot;Abhijit&quot;,&quot;parse-names&quot;:false,&quot;dropping-particle&quot;:&quot;&quot;,&quot;non-dropping-particle&quot;:&quot;&quot;},{&quot;family&quot;:&quot;Dey&quot;,&quot;given&quot;:&quot;Dipankar&quot;,&quot;parse-names&quot;:false,&quot;dropping-particle&quot;:&quot;&quot;,&quot;non-dropping-particle&quot;:&quot;&quot;},{&quot;family&quot;:&quot;Biswas&quot;,&quot;given&quot;:&quot;Ajay&quot;,&quot;parse-names&quot;:false,&quot;dropping-particle&quot;:&quot;&quot;,&quot;non-dropping-particle&quot;:&quot;&quot;}],&quot;container-title&quot;:&quot;Silicon&quot;,&quot;DOI&quot;:&quot;10.1007/s12633-020-00923-2&quot;,&quot;ISSN&quot;:&quot;18769918&quot;,&quot;issued&quot;:{&quot;date-parts&quot;:[[2022,2,1]]},&quot;page&quot;:&quot;1133-1146&quot;,&quot;abstract&quot;:&quot;SiC and TiB2 particle reinforced Al7075 matrix composite has numerous applications such as aircraft structures, mould tool manufacturing, and structural application due to less weight to strength ratio, low wear rate and high creeping behaviour. This paper deals with the various effect of the physical properties, mechanical properties, microstructure evaluation, and wear resistance of SiC, and TiB2 particulates reinforced Al7075 matrix composite fabricated by stir casting. XRD revealed the proper dispersion of SiC and TiB2 reinforcement throughout the aluminium matrix without the formation of an intermetallic compound. Ultimate tensile strength (UTS) and microhardness of aluminium matrix composite developed its strength and hardness from 140 MPa to 198 MPa and 66 HV to 86 HV respectively with the incorporation of SiC and TiB2 reinforcement. As compared to unreinforced aluminium matrix 7075, the ultimate tensile strength of SiC and TiB2 reinforced composite significantly developed due to better bonding and clear interface of reinforced particulates. Microstructure analyses that SiC and TiB2 contents homogeneously dispersed throughout the aluminium matrix. The unlubricated pin on disc tribotest was performed to determine the wear rate of casted aluminium matrix composite. The wear tests were performed at various loads (10, 20, 30 and 40 N), sliding velocity (1.25, 2.5, 3.75 and 5 m/s) and covering distance (1000, 2000, 3000 and 4000 m) which rotates against counter plate EN31 steel disc.&quot;,&quot;publisher&quot;:&quot;Springer Science and Business Media B.V.&quot;,&quot;issue&quot;:&quot;3&quot;,&quot;volume&quot;:&quot;14&quot;,&quot;container-title-short&quot;:&quot;&quot;},&quot;isTemporary&quot;:false}]},{&quot;citationID&quot;:&quot;MENDELEY_CITATION_4305150a-c08d-4e9f-9750-4dafd78a748c&quot;,&quot;properties&quot;:{&quot;noteIndex&quot;:0},&quot;isEdited&quot;:false,&quot;manualOverride&quot;:{&quot;isManuallyOverridden&quot;:false,&quot;citeprocText&quot;:&quot;[4]&quot;,&quot;manualOverrideText&quot;:&quot;&quot;},&quot;citationTag&quot;:&quot;MENDELEY_CITATION_v3_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&quot;,&quot;citationItems&quot;:[{&quot;id&quot;:&quot;15831352-dcdb-3ce4-ab87-17f90432f7b0&quot;,&quot;itemData&quot;:{&quot;type&quot;:&quot;paper-conference&quot;,&quot;id&quot;:&quot;15831352-dcdb-3ce4-ab87-17f90432f7b0&quot;,&quot;title&quot;:&quot;Study on mechanical properties of graphite particulates reinforced aluminium matrix composite fabricated by stir casting technique&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uresh Kumar&quot;,&quot;given&quot;:&quot;S.&quot;,&quot;parse-names&quot;:false,&quot;dropping-particle&quot;:&quot;&quot;,&quot;non-dropping-particle&quot;:&quot;&quot;},{&quot;family&quot;:&quot;Vijayan&quot;,&quot;given&quot;:&quot;G.&quot;,&quot;parse-names&quot;:false,&quot;dropping-particle&quot;:&quot;&quot;,&quot;non-dropping-particle&quot;:&quot;&quot;},{&quot;family&quot;:&quot;Vijayanand&quot;,&quot;given&quot;:&quot;M. S.&quot;,&quot;parse-names&quot;:false,&quot;dropping-particle&quot;:&quot;&quot;,&quot;non-dropping-particle&quot;:&quot;&quot;}],&quot;container-title&quot;:&quot;Materials Today: Proceedings&quot;,&quot;container-title-short&quot;:&quot;Mater Today Proc&quot;,&quot;DOI&quot;:&quot;10.1016/j.matpr.2018.01.090&quot;,&quot;ISSN&quot;:&quot;22147853&quot;,&quot;issued&quot;:{&quot;date-parts&quot;:[[2018]]},&quot;page&quot;:&quot;2945-2950&quot;,&quot;abstract&quot;:&quot;The lineage of applied materials science is always in demand for light weight and highly performing materials. Such materials would find their applications in aircraft, structural, non-structural and automobile industries, etc. The present research study focuses on the production of aluminium (AA6351) matrix composites reinforced in different mass fractions of graphite particulates by using stir casting method. The mass fraction of reinforcement was varied from 0% to 12% in stages of 4%. Hardness and tensile strength of the composite were investigated. The microstructures of the produced composites were examined by scanning electron micrographic test. The SEM images revealed the non-homogeneous distribution of graphite (Gr) particles in the matrix and this may be due to low density of graphite. The test results revealed that the mechanical properties of the composite decrease with increase in the mass fraction of graphite particle content, this may be due to poor interfacial bonding between the reinforcement and the matrix. The brittle nature of the reinforcing particles (graphite) plays a vital role in decreasing the mechanical properties because the graphite as a soft reinforcement is brittle in nature and so it enhanced the brittleness in the AMCs.&quot;,&quot;publisher&quot;:&quot;Elsevier Ltd&quot;,&quot;issue&quot;:&quot;1&quot;,&quot;volume&quot;:&quot;5&quot;},&quot;isTemporary&quot;:false}]},{&quot;citationID&quot;:&quot;MENDELEY_CITATION_47acdb51-d3a3-45d5-931c-c312a741897f&quot;,&quot;properties&quot;:{&quot;noteIndex&quot;:0},&quot;isEdited&quot;:false,&quot;manualOverride&quot;:{&quot;isManuallyOverridden&quot;:false,&quot;citeprocText&quot;:&quot;[5]&quot;,&quot;manualOverrideText&quot;:&quot;&quot;},&quot;citationTag&quot;:&quot;MENDELEY_CITATION_v3_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&quot;,&quot;citationItems&quot;:[{&quot;id&quot;:&quot;60ce4047-33ee-30ca-9b67-b6e56d0eba92&quot;,&quot;itemData&quot;:{&quot;type&quot;:&quot;report&quot;,&quot;id&quot;:&quot;60ce4047-33ee-30ca-9b67-b6e56d0eba92&quot;,&quot;title&quot;:&quot;ScienceDirect Experimental investigation of Aluminium Matrix Composite production and joining&quot;,&quot;author&quot;:[{&quot;family&quot;:&quot;Sethi&quot;,&quot;given&quot;:&quot;Durjyodhan&quot;,&quot;parse-names&quot;:false,&quot;dropping-particle&quot;:&quot;&quot;,&quot;non-dropping-particle&quot;:&quot;&quot;},{&quot;family&quot;:&quot;Kolli&quot;,&quot;given&quot;:&quot;Vamsikrishna&quot;,&quot;parse-names&quot;:false,&quot;dropping-particle&quot;:&quot;&quot;,&quot;non-dropping-particle&quot;:&quot;&quot;},{&quot;family&quot;:&quot;Saha Roy&quot;,&quot;given&quot;:&quot;Barnik&quot;,&quot;parse-names&quot;:false,&quot;dropping-particle&quot;:&quot;&quot;,&quot;non-dropping-particle&quot;:&quot;&quot;}],&quot;URL&quot;:&quot;www.sciencedirect.com&quot;,&quot;issued&quot;:{&quot;date-parts&quot;:[[2019]]},&quot;abstract&quot;:&quot;The process of production and joining of traditional materials is well established however a lot more research is needed in the field of composite materials. Generally, by conventional methods, the probability of producing a blemish metal matrix composite (MMC) is high which is undesirous. Hence, the prime challenges are the production of a defect-free MMC and joining them with welding process of high-quality. From the literature of the casting of MMC, the stir casting whereas for a high-quality weld, the friction-stir welding (FSW) is advantageous and hence implemented in the current study. The experimental investigation carried out was divided into different categories as follows: 1) Fabrication of AA7075/TiB2 2) Welding of AA7075/TiB 2 by FSW 3) Studying the microstructure and mechanical properties of the weld joint and 4) analyzing the effects of process parameters like tool rotational speed, welding speed and tilt angle on microstructure and mechanical properties on a 6mm thick AA7075/TiB 2 FSW joint. The TiB 2 particles obtained successfully by the in-situ reaction of inorganic salts K 2 TIF 6 and KBF 4 with molten aluminium matrix. The results of this investigation yield a defect-free cast and weld of AA7075/TiB 2 FSW joint with improved mechanical properties. All the process parameters were analyzed.&quot;,&quot;container-title-short&quot;:&quot;&quot;},&quot;isTemporary&quot;:false}]},{&quot;citationID&quot;:&quot;MENDELEY_CITATION_766721fe-7452-4d8c-8ce7-0933d871360e&quot;,&quot;properties&quot;:{&quot;noteIndex&quot;:0},&quot;isEdited&quot;:false,&quot;manualOverride&quot;:{&quot;isManuallyOverridden&quot;:false,&quot;citeprocText&quot;:&quot;[6]&quot;,&quot;manualOverrideText&quot;:&quot;&quot;},&quot;citationTag&quot;:&quot;MENDELEY_CITATION_v3_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&quot;,&quot;citationItems&quot;:[{&quot;id&quot;:&quot;3720e2d1-4b60-351b-bd9e-21952ccc3d90&quot;,&quot;itemData&quot;:{&quot;type&quot;:&quot;chapter&quot;,&quot;id&quot;:&quot;3720e2d1-4b60-351b-bd9e-21952ccc3d90&quot;,&quot;title&quot;:&quot;Fabrication and characterization of Al2O3–TiC-reinforced aluminum matrix composites&quot;,&quot;author&quot;:[{&quot;family&quot;:&quot;Jamwal&quot;,&quot;given&quot;:&quot;Anbesh&quot;,&quot;parse-names&quot;:false,&quot;dropping-particle&quot;:&quot;&quot;,&quot;non-dropping-particle&quot;:&quot;&quot;},{&quot;family&quot;:&quot;Vates&quot;,&quot;given&quot;:&quot;Umesh Kumar&quot;,&quot;parse-names&quot;:false,&quot;dropping-particle&quot;:&quot;&quot;,&quot;non-dropping-particle&quot;:&quot;&quot;},{&quot;family&quot;:&quot;Gupta&quot;,&quot;given&quot;:&quot;Pallav&quot;,&quot;parse-names&quot;:false,&quot;dropping-particle&quot;:&quot;&quot;,&quot;non-dropping-particle&quot;:&quot;&quot;},{&quot;family&quot;:&quot;Aggarwal&quot;,&quot;given&quot;:&quot;Ankur&quot;,&quot;parse-names&quot;:false,&quot;dropping-particle&quot;:&quot;&quot;,&quot;non-dropping-particle&quot;:&quot;&quot;},{&quot;family&quot;:&quot;Sharma&quot;,&quot;given&quot;:&quot;Bhupendra Prakash&quot;,&quot;parse-names&quot;:false,&quot;dropping-particle&quot;:&quot;&quot;,&quot;non-dropping-particle&quot;:&quot;&quot;}],&quot;container-title&quot;:&quot;Lecture Notes in Mechanical Engineering&quot;,&quot;DOI&quot;:&quot;10.1007/978-981-13-6412-9_33&quot;,&quot;ISSN&quot;:&quot;21954364&quot;,&quot;issued&quot;:{&quot;date-parts&quot;:[[2019]]},&quot;page&quot;:&quot;349-356&quot;,&quot;abstract&quot;:&quot;With a wide range of applications, aluminum matrix composites (AMCs) play an important role in many of the engineering applications and industries, i.e., automobile and aerospace. AMCs are the composites having aluminum as matrix and ceramics or some other metals as reinforcement. The aim of the present study is to develop the Al2O3–TiC-reinforced AMCs and study the effect of reinforcements on the mechanical properties. In the present case, the Al2O3–TiC content is varying in composition of (0, 5, 10, 15, and 20 wt%) in aluminum matrix, fabricated by stir casting technique. It is found that reinforced AMCs show the better mechanical properties as compared to unreinforced AMCs. Various properties which were improved include tensile strength, hardness, and wear resistance. It is expected that the present composite will be useful for developing lightweight aerospace components.&quot;,&quot;publisher&quot;:&quot;Pleiades journals&quot;,&quot;container-title-short&quot;:&quot;&quot;},&quot;isTemporary&quot;:false}]},{&quot;citationID&quot;:&quot;MENDELEY_CITATION_ddf5d7f3-f085-4eb6-af5a-c5a4265453e0&quot;,&quot;properties&quot;:{&quot;noteIndex&quot;:0},&quot;isEdited&quot;:false,&quot;manualOverride&quot;:{&quot;isManuallyOverridden&quot;:false,&quot;citeprocText&quot;:&quot;[7]&quot;,&quot;manualOverrideText&quot;:&quot;&quot;},&quot;citationTag&quot;:&quot;MENDELEY_CITATION_v3_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&quot;,&quot;citationItems&quot;:[{&quot;id&quot;:&quot;3f1c121d-4516-3a87-86f6-3a21b75eaf2e&quot;,&quot;itemData&quot;:{&quot;type&quot;:&quot;article-journal&quot;,&quot;id&quot;:&quot;3f1c121d-4516-3a87-86f6-3a21b75eaf2e&quot;,&quot;title&quot;:&quot;Machinability analysis and edm process optimization on the hybrid nano particle reinforced aluminum matrix composites&quot;,&quot;author&quot;:[{&quot;family&quot;:&quot;Venkatesh&quot;,&quot;given&quot;:&quot;R.&quot;,&quot;parse-names&quot;:false,&quot;dropping-particle&quot;:&quot;&quot;,&quot;non-dropping-particle&quot;:&quot;&quot;},{&quot;family&quot;:&quot;Rao&quot;,&quot;given&quot;:&quot;Vaddi Seshagiri&quot;,&quot;parse-names&quot;:false,&quot;dropping-particle&quot;:&quot;&quot;,&quot;non-dropping-particle&quot;:&quot;&quot;},{&quot;family&quot;:&quot;Ashwin Kannan&quot;,&quot;given&quot;:&quot;S.&quot;,&quot;parse-names&quot;:false,&quot;dropping-particle&quot;:&quot;&quot;,&quot;non-dropping-particle&quot;:&quot;&quot;}],&quot;container-title&quot;:&quot;International Journal of Engineering and Advanced Technology&quot;,&quot;container-title-short&quot;:&quot;Int J Eng Adv Technol&quot;,&quot;DOI&quot;:&quot;10.35940/ijeat.A9512.109119&quot;,&quot;ISSN&quot;:&quot;22498958&quot;,&quot;issued&quot;:{&quot;date-parts&quot;:[[2019,10,1]]},&quot;page&quot;:&quot;1162-1174&quot;,&quot;abstract&quot;:&quot;An Aluminum Al6061 matrix composite reinforced with hybrid nano particles (Cu,Gr and Al2O3 were prepared, in the form of plates, using stir casting technique. Though the researchers are many, reinforcing a hybrid mixture in a matrix and studying the properties are unique and scanty. The material thus developed showed few unique characteristics. The machinability aspects of the material were analyzed. The conduciveness of the machining processes based on the expected surface quality and the rate of material removal were determined. Wirecut EDM was the technique adopted to machine the material and the process was optimized using the central composite design of the RSM technique. The design of experiments was done before the experimentations and the outputs were analyzed using the ANOVA option with the help of Design expert software. Such a material with good machinability could be used to develop the structural support systems like bearings, bushes, etc.&quot;,&quot;publisher&quot;:&quot;Blue Eyes Intelligence Engineering and Sciences Publication&quot;,&quot;issue&quot;:&quot;1&quot;,&quot;volume&quot;:&quot;9&quot;},&quot;isTemporary&quot;:false}]},{&quot;citationID&quot;:&quot;MENDELEY_CITATION_0a4e3e08-97ca-4756-9bca-40779a6e6135&quot;,&quot;properties&quot;:{&quot;noteIndex&quot;:0},&quot;isEdited&quot;:false,&quot;manualOverride&quot;:{&quot;isManuallyOverridden&quot;:false,&quot;citeprocText&quot;:&quot;[8]&quot;,&quot;manualOverrideText&quot;:&quot;&quot;},&quot;citationTag&quot;:&quot;MENDELEY_CITATION_v3_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&quot;,&quot;citationItems&quot;:[{&quot;id&quot;:&quot;94b1c8ac-3533-333c-b4ac-2683610fb3d5&quot;,&quot;itemData&quot;:{&quot;type&quot;:&quot;article-journal&quot;,&quot;id&quot;:&quot;94b1c8ac-3533-333c-b4ac-2683610fb3d5&quot;,&quot;title&quot;:&quot;Effects of Silicon Carbide and Tungsten Carbide in Aluminium Metal Matrix Composites&quot;,&quot;author&quot;:[{&quot;family&quot;:&quot;Fenghong&quot;,&quot;given&quot;:&quot;Cao&quot;,&quot;parse-names&quot;:false,&quot;dropping-particle&quot;:&quot;&quot;,&quot;non-dropping-particle&quot;:&quot;&quot;},{&quot;family&quot;:&quot;Chang&quot;,&quot;given&quot;:&quot;Chen&quot;,&quot;parse-names&quot;:false,&quot;dropping-particle&quot;:&quot;&quot;,&quot;non-dropping-particle&quot;:&quot;&quot;},{&quot;family&quot;:&quot;Zhenyu&quot;,&quot;given&quot;:&quot;Wang&quot;,&quot;parse-names&quot;:false,&quot;dropping-particle&quot;:&quot;&quot;,&quot;non-dropping-particle&quot;:&quot;&quot;},{&quot;family&quot;:&quot;Muthuramalingam&quot;,&quot;given&quot;:&quot;T.&quot;,&quot;parse-names&quot;:false,&quot;dropping-particle&quot;:&quot;&quot;,&quot;non-dropping-particle&quot;:&quot;&quot;},{&quot;family&quot;:&quot;Anbuchezhiyan&quot;,&quot;given&quot;:&quot;G.&quot;,&quot;parse-names&quot;:false,&quot;dropping-particle&quot;:&quot;&quot;,&quot;non-dropping-particle&quot;:&quot;&quot;}],&quot;container-title&quot;:&quot;Silicon&quot;,&quot;DOI&quot;:&quot;10.1007/s12633-018-0051-6&quot;,&quot;ISSN&quot;:&quot;18769918&quot;,&quot;issued&quot;:{&quot;date-parts&quot;:[[2019,12,1]]},&quot;page&quot;:&quot;2625-2632&quot;,&quot;abstract&quot;:&quot;In the present study, an attempt has been made to synthesis Al6061/SiC/WC hybrid aluminium composites using stir casting method under various mass percentage of reinforcement. The mechanical properties such as compressive strength, tensile strength, hardness and wear resistance have been characterized and investigated. From the micro structural analysis of hybrid composites, it has been observed that reinforcement particles have been uniformly distributed without clustering of particles in matrix alloy. The precipitate of Mg2Si and un-dissolved Al6 (Fe, Mn) in aluminium solid solution has been observed as interfacial reaction. The hardness of hybrid composites has been increased due to incorporation of stiffer and stronger reinforcement in the matrix material. The presence of SiC and WC reinforcement in the matrix alloy can significantly enhance the compressive, tensile strength and wear resistance of aluminum hybrid composite.&quot;,&quot;publisher&quot;:&quot;Springer&quot;,&quot;issue&quot;:&quot;6&quot;,&quot;volume&quot;:&quot;11&quot;,&quot;container-title-short&quot;:&quot;&quot;},&quot;isTemporary&quot;:false}]},{&quot;citationID&quot;:&quot;MENDELEY_CITATION_003f297b-77ff-4fc8-a493-715a5a284f0f&quot;,&quot;properties&quot;:{&quot;noteIndex&quot;:0},&quot;isEdited&quot;:false,&quot;manualOverride&quot;:{&quot;isManuallyOverridden&quot;:false,&quot;citeprocText&quot;:&quot;[9]&quot;,&quot;manualOverrideText&quot;:&quot;&quot;},&quot;citationTag&quot;:&quot;MENDELEY_CITATION_v3_eyJjaXRhdGlvbklEIjoiTUVOREVMRVlfQ0lUQVRJT05fMDAzZjI5N2ItNzdmZi00ZmM4LWE0OTMtNzE1YTVhMjg0ZjBm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5b25ccd6-5ae3-4b6c-ac82-2a66a654ecc0&quot;,&quot;properties&quot;:{&quot;noteIndex&quot;:0},&quot;isEdited&quot;:false,&quot;manualOverride&quot;:{&quot;isManuallyOverridden&quot;:false,&quot;citeprocText&quot;:&quot;[10]&quot;,&quot;manualOverrideText&quot;:&quot;&quot;},&quot;citationTag&quot;:&quot;MENDELEY_CITATION_v3_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&quot;,&quot;citationItems&quot;:[{&quot;id&quot;:&quot;cb5673e0-c69d-3bc1-8e02-537d97ee9f9d&quot;,&quot;itemData&quot;:{&quot;type&quot;:&quot;article&quot;,&quot;id&quot;:&quot;cb5673e0-c69d-3bc1-8e02-537d97ee9f9d&quot;,&quot;title&quot;:&quot;Processing Methods and Mechanical Properties of Aluminium Matrix Composites&quot;,&quot;author&quot;:[{&quot;family&quot;:&quot;Aynalem&quot;,&quot;given&quot;:&quot;Gebre Fenta&quot;,&quot;parse-names&quot;:false,&quot;dropping-particle&quot;:&quot;&quot;,&quot;non-dropping-particle&quot;:&quot;&quot;}],&quot;container-title&quot;:&quot;Advances in Materials Science and Engineering&quot;,&quot;DOI&quot;:&quot;10.1155/2020/3765791&quot;,&quot;ISSN&quot;:&quot;16878442&quot;,&quot;issued&quot;:{&quot;date-parts&quot;:[[2020]]},&quot;abstract&quot;:&quot;Processing methods of aluminium matrix composites (AMCs) have been changing continuously considering the ease of manufacturing and the final quality of the desired composite. The most well-known processing techniques of AMCs such as stir casting, powder metallurgy, spark plasma sintering, squeeze casting, friction stir processing, liquid metal infiltration, spray codeposition, and reactive in situ techniques have elaborated here with their respective distinguishing features and mechanical properties of the fabricated composites. Moreover, this review paper contains the factors affecting the mechanical properties of AMCs as well as their clear justifications. The mechanical properties of AMCs are highly affected by the type of processing method, process parameters, and type, size, and composition of the reinforcing material. Concerning this, the mechanical properties of aluminium and its alloys are highly improved by adding a variety of reinforcing materials in a broader spectrum.&quot;,&quot;publisher&quot;:&quot;Hindawi Limited&quot;,&quot;volume&quot;:&quot;2020&quot;,&quot;container-title-short&quot;:&quot;&quot;},&quot;isTemporary&quot;:false}]},{&quot;citationID&quot;:&quot;MENDELEY_CITATION_07c1e53f-b522-45e0-aa11-6977c72ac767&quot;,&quot;properties&quot;:{&quot;noteIndex&quot;:0},&quot;isEdited&quot;:false,&quot;manualOverride&quot;:{&quot;isManuallyOverridden&quot;:false,&quot;citeprocText&quot;:&quot;[11]&quot;,&quot;manualOverrideText&quot;:&quot;&quot;},&quot;citationTag&quot;:&quot;MENDELEY_CITATION_v3_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&quot;,&quot;citationItems&quot;:[{&quot;id&quot;:&quot;be28aa7f-726a-3946-bfc8-aae7b0133d91&quot;,&quot;itemData&quot;:{&quot;type&quot;:&quot;article-journal&quot;,&quot;id&quot;:&quot;be28aa7f-726a-3946-bfc8-aae7b0133d91&quot;,&quot;title&quot;:&quot;Role of Stir Casting in development of Aluminium Metal Matrix Composite (AMC): An Overview&quot;,&quot;author&quot;:[{&quot;family&quot;:&quot;Upadhyay&quot;,&quot;given&quot;:&quot;Gaurav&quot;,&quot;parse-names&quot;:false,&quot;dropping-particle&quot;:&quot;&quot;,&quot;non-dropping-particle&quot;:&quot;&quot;},{&quot;family&quot;:&quot;Saxena&quot;,&quot;given&quot;:&quot;Kuldeep K.&quot;,&quot;parse-names&quot;:false,&quot;dropping-particle&quot;:&quot;&quot;,&quot;non-dropping-particle&quot;:&quot;&quot;}],&quot;container-title&quot;:&quot;IOP Conference Series: Materials Science and Engineering&quot;,&quot;container-title-short&quot;:&quot;IOP Conf Ser Mater Sci Eng&quot;,&quot;DOI&quot;:&quot;10.1088/1757-899x/1116/1/012022&quot;,&quot;ISSN&quot;:&quot;1757-8981&quot;,&quot;issued&quot;:{&quot;date-parts&quot;:[[2021,4,1]]},&quot;page&quot;:&quot;012022&quot;,&quot;abstract&quot;:&quot;Aluminium matrix composites (AMCs) have evolved itself in recent times as a source material for automotive applications, spacecraft applications, electronics applications and sports accessories applications. The reason for these numerous applications is their alterable mechanical properties such as good strength-weight ratio, better stiffness, excellent resistance to wear, precise co-efficient of thermal expansion, improved resistance to fatigue, and better immutability at elevated temperature conditions. All these properties are fully dependent on processing/manufacturing methods and their processing conditions. In comparison to other composite development techniques, Stir casting is an adequate method as well as it is greatly acceptable in industries. Such wide acceptability of stir casting process is by the virtue of its adaptability, cost benefits and its superiority for mass production. Therefore, this review paper compiles the details of AMC and their manufacturing methods. Among various manufacturing methods, stir casting method is described in details along with its various parameters, such as size of impeller, impeller blade angle, and position of impeller Stirring speed and stirring time for the homogeneous distribution of reinforcing material. It is still a tough task for AMCs production firms and researchers to investigate the effects of stirring process variables on the particle distribution and also adequate selection of these variables. This review encloses the study of rigorous and specific attempts made so far to investigate the consequences of stirring variables in stir casting method. Additionally for AMCs production firms and researchers, Optimized levels of stirring variables are proposed for obtaining better mechanical characteristics.&quot;,&quot;publisher&quot;:&quot;IOP Publishing&quot;,&quot;issue&quot;:&quot;1&quot;,&quot;volume&quot;:&quot;1116&quot;},&quot;isTemporary&quot;:false}]},{&quot;citationID&quot;:&quot;MENDELEY_CITATION_17420aea-c41e-41ef-a221-4c281aa1a77a&quot;,&quot;properties&quot;:{&quot;noteIndex&quot;:0},&quot;isEdited&quot;:false,&quot;manualOverride&quot;:{&quot;isManuallyOverridden&quot;:false,&quot;citeprocText&quot;:&quot;[9]&quot;,&quot;manualOverrideText&quot;:&quot;&quot;},&quot;citationTag&quot;:&quot;MENDELEY_CITATION_v3_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&quot;,&quot;citationItems&quot;:[{&quot;id&quot;:&quot;009b0b1d-232a-3bff-ac24-fb83bab48a57&quot;,&quot;itemData&quot;:{&quot;type&quot;:&quot;article&quot;,&quot;id&quot;:&quot;009b0b1d-232a-3bff-ac24-fb83bab48a57&quot;,&quot;title&quot;:&quot;Advance research progresses in aluminium matrix composites: manufacturing &amp; applications&quot;,&quot;author&quot;:[{&quot;family&quot;:&quot;Garg&quot;,&quot;given&quot;:&quot;Pulkit&quot;,&quot;parse-names&quot;:false,&quot;dropping-particle&quot;:&quot;&quot;,&quot;non-dropping-particle&quot;:&quot;&quot;},{&quot;family&quot;:&quot;Jamwal&quot;,&quot;given&quot;:&quot;Anbesh&quot;,&quot;parse-names&quot;:false,&quot;dropping-particle&quot;:&quot;&quot;,&quot;non-dropping-particle&quot;:&quot;&quot;},{&quot;family&quot;:&quot;Kumar&quot;,&quot;given&quot;:&quot;Devendra&quot;,&quot;parse-names&quot;:false,&quot;dropping-particle&quot;:&quot;&quot;,&quot;non-dropping-particle&quot;:&quot;&quot;},{&quot;family&quot;:&quot;Sadasivuni&quot;,&quot;given&quot;:&quot;Kishor Kumar&quot;,&quot;parse-names&quot;:false,&quot;dropping-particle&quot;:&quot;&quot;,&quot;non-dropping-particle&quot;:&quot;&quot;},{&quot;family&quot;:&quot;Hussain&quot;,&quot;given&quot;:&quot;Chaudhery Mustansar&quot;,&quot;parse-names&quot;:false,&quot;dropping-particle&quot;:&quot;&quot;,&quot;non-dropping-particle&quot;:&quot;&quot;},{&quot;family&quot;:&quot;Gupta&quot;,&quot;given&quot;:&quot;Pallav&quot;,&quot;parse-names&quot;:false,&quot;dropping-particle&quot;:&quot;&quot;,&quot;non-dropping-particle&quot;:&quot;&quot;}],&quot;container-title&quot;:&quot;Journal of Materials Research and Technology&quot;,&quot;DOI&quot;:&quot;10.1016/j.jmrt.2019.06.028&quot;,&quot;ISSN&quot;:&quot;22387854&quot;,&quot;issued&quot;:{&quot;date-parts&quot;:[[2019,9,1]]},&quot;page&quot;:&quot;4924-4939&quot;,&quot;abstract&quot;:&quot;At present aluminium matrix composites are widely used in engineering applications. Aluminium matrix composites are providing such superior properties which cannot be achieved by any existing monolithic material. Properties of aluminium matrix composite are highly influenced by nature of reinforcement which can be either in continuous or discontinuous fibre form. It also depends on the selection of processing techniques for the fabrication of aluminium matrix composites which depends on many factors including type of matrix and reinforcement, the degree of microstructural integrity desired and their structural, mechanical, electrochemical and thermal properties. Present paper reports an overview on synthesis routes, mechanical behavior and applications of aluminium matrix composites. Special focus is given to primary processing techniques for manufacturing of aluminium matrix composites. In the end, commercialization challenges, industrial aspects and future research directions are also briefed.&quot;,&quot;publisher&quot;:&quot;Elsevier Editora Ltda&quot;,&quot;issue&quot;:&quot;5&quot;,&quot;volume&quot;:&quot;8&quot;,&quot;container-title-short&quot;:&quot;&quot;},&quot;isTemporary&quot;:false}]},{&quot;citationID&quot;:&quot;MENDELEY_CITATION_ac25304f-77de-449c-a4b4-22f1209171ab&quot;,&quot;properties&quot;:{&quot;noteIndex&quot;:0},&quot;isEdited&quot;:false,&quot;manualOverride&quot;:{&quot;isManuallyOverridden&quot;:false,&quot;citeprocText&quot;:&quot;[12]&quot;,&quot;manualOverrideText&quot;:&quot;&quot;},&quot;citationTag&quot;:&quot;MENDELEY_CITATION_v3_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&quot;,&quot;citationItems&quot;:[{&quot;id&quot;:&quot;371d9a69-a1b4-34bb-976f-e5e13344758e&quot;,&quot;itemData&quot;:{&quot;type&quot;:&quot;article-journal&quot;,&quot;id&quot;:&quot;371d9a69-a1b4-34bb-976f-e5e13344758e&quot;,&quot;title&quot;:&quot;Optimization of micro hardness of Al-SiC 6061 MMC machined by wire EDM with taguchi method&quot;,&quot;author&quot;:[{&quot;family&quot;:&quot;Sharma&quot;,&quot;given&quot;:&quot;Rohit&quot;,&quot;parse-names&quot;:false,&quot;dropping-particle&quot;:&quot;&quot;,&quot;non-dropping-particle&quot;:&quot;&quot;},{&quot;family&quot;:&quot;Aggarwal&quot;,&quot;given&quot;:&quot;Vivek&quot;,&quot;parse-names&quot;:false,&quot;dropping-particle&quot;:&quot;&quot;,&quot;non-dropping-particle&quot;:&quot;&quot;},{&quot;family&quot;:&quot;Payal&quot;,&quot;given&quot;:&quot;H. S.&quot;,&quot;parse-names&quot;:false,&quot;dropping-particle&quot;:&quot;&quot;,&quot;non-dropping-particle&quot;:&quot;&quot;}],&quot;container-title&quot;:&quot;International Journal of Engineering and Advanced Technology&quot;,&quot;container-title-short&quot;:&quot;Int J Eng Adv Technol&quot;,&quot;DOI&quot;:&quot;10.35940/ijeat.F8472.088619&quot;,&quot;ISSN&quot;:&quot;22498958&quot;,&quot;issued&quot;:{&quot;date-parts&quot;:[[2019,8,1]]},&quot;page&quot;:&quot;5375-5382&quot;,&quot;abstract&quot;:&quot;The usage of Al-SiC metal matrix composites is constantly increasing since the last many years due to their many unique properties such as light weight, high strength, high specific modulus, high fatigue strength, low density, and high hardness. However, because of their high hardness, their machining, that too within close tolerance limits, is often a big challenge. Wire EDM (Electric Discharge Machining) however offers a good method to machine these deemed difficult to machine alloys. This research work focuses on the wire EDM machining of Al-SiC 6061 metal matrix composite which is one of the most widely used metal matrix composites in the world today. Here, Taguchi approach has been applied to study the work-piece composition and machining parameters during the wire EDM machining and to maximize the micro hardness of the surface obtained after the machining process. Different compositions of the Al-SiC MMC in terms of reinforcement percentages, along with six other operating parameters have been studied. L-16 Orthogonal Array (pronounced as ell-sixteen Orthogonal Array) has been used in the Taguchi approach for this purpose. Contributions of various factors to surface micro hardness have been determined, amongst which, SiC percentage in the Al-SiC MMC had the greatest contribution. The conclusions and future scope of this study have also been discussed.&quot;,&quot;publisher&quot;:&quot;Blue Eyes Intelligence Engineering and Sciences Publication&quot;,&quot;issue&quot;:&quot;6&quot;,&quot;volume&quot;:&quot;8&quot;},&quot;isTemporary&quot;:false}]},{&quot;citationID&quot;:&quot;MENDELEY_CITATION_46dde39f-13bb-4b3f-85b1-9700cb549171&quot;,&quot;properties&quot;:{&quot;noteIndex&quot;:0},&quot;isEdited&quot;:false,&quot;manualOverride&quot;:{&quot;isManuallyOverridden&quot;:false,&quot;citeprocText&quot;:&quot;[13]&quot;,&quot;manualOverrideText&quot;:&quot;&quot;},&quot;citationTag&quot;:&quot;MENDELEY_CITATION_v3_eyJjaXRhdGlvbklEIjoiTUVOREVMRVlfQ0lUQVRJT05fNDZkZGUzOWYtMTNiYi00YjNmLTg1YjEtOTcwMGNiNTQ5MTc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a3dfbd2-188c-4734-9545-f14882b268b0&quot;,&quot;properties&quot;:{&quot;noteIndex&quot;:0},&quot;isEdited&quot;:false,&quot;manualOverride&quot;:{&quot;isManuallyOverridden&quot;:false,&quot;citeprocText&quot;:&quot;[14]&quot;,&quot;manualOverrideText&quot;:&quot;&quot;},&quot;citationTag&quot;:&quot;MENDELEY_CITATION_v3_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&quot;,&quot;citationItems&quot;:[{&quot;id&quot;:&quot;8be8cc65-a009-376e-8770-63e3b17c0965&quot;,&quot;itemData&quot;:{&quot;type&quot;:&quot;paper-conference&quot;,&quot;id&quot;:&quot;8be8cc65-a009-376e-8770-63e3b17c0965&quot;,&quot;title&quot;:&quot;The influence various boron carbide reinforcement on the microstructure and mechanical properties of ADC12/B4C composite by stir casting&quot;,&quot;author&quot;:[{&quot;family&quot;:&quot;Syahrial&quot;,&quot;given&quot;:&quot;Anne Zulfia&quot;,&quot;parse-names&quot;:false,&quot;dropping-particle&quot;:&quot;&quot;,&quot;non-dropping-particle&quot;:&quot;&quot;},{&quot;family&quot;:&quot;Pratama&quot;,&quot;given&quot;:&quot;Mahendra Ammar&quot;,&quot;parse-names&quot;:false,&quot;dropping-particle&quot;:&quot;&quot;,&quot;non-dropping-particle&quot;:&quot;&quot;}],&quot;container-title&quot;:&quot;AIP Conference Proceedings&quot;,&quot;container-title-short&quot;:&quot;AIP Conf Proc&quot;,&quot;DOI&quot;:&quot;10.1063/5.0001985&quot;,&quot;ISBN&quot;:&quot;9780735419919&quot;,&quot;ISSN&quot;:&quot;15517616&quot;,&quot;issued&quot;:{&quot;date-parts&quot;:[[2020,4,21]]},&quot;abstract&quot;:&quot;Aluminum matrix composite (AMC) was one of the promising materials for railway brake shoe, replacing gray cast iron since it has a low density and great combination between strength and wear resistance. The addition of boron carbide (B4C) which reinforced aluminum ADC12 as matrix showed better interfacial bonding than other ceramic reinforcement such as silicon carbide and alumina. However, B4C has some serious problem when used in a large amount which will decrease the wetting properties. In this study, the fabrication of AMC was carried out with the addition of 1 to 10 vf.% reinforcement through stir casting and 2 minutes argon degassing process. Magnesium as a wetting agent, Titanium-boron as a grain refiner, and strontium as a modifier were added to improve its mechanical properties. Microstructure and mechanical properties of AMC were investigated by performing Optical Microscope (OM), Scanning Electron Microscope (SEM), X-Ray Diffraction (XRD), and destructive test. The result showed that the addition of 7 vf.% B4C was the optimum variation which increased the tensile strength with the value of 231.117?MPa and hardness of 58.34 HRB also decreased impact resistance with value of 0.09375?J/mm2 and wear rate 0.00326 x 10-5 mm/m3.&quot;,&quot;publisher&quot;:&quot;American Institute of Physics Inc.&quot;,&quot;volume&quot;:&quot;2232&quot;},&quot;isTemporary&quot;:false}]},{&quot;citationID&quot;:&quot;MENDELEY_CITATION_c73c6bc2-7afc-4ef1-8f2d-0a7e73f45d8d&quot;,&quot;properties&quot;:{&quot;noteIndex&quot;:0},&quot;isEdited&quot;:false,&quot;manualOverride&quot;:{&quot;isManuallyOverridden&quot;:false,&quot;citeprocText&quot;:&quot;[15]&quot;,&quot;manualOverrideText&quot;:&quot;&quot;},&quot;citationTag&quot;:&quot;MENDELEY_CITATION_v3_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&quot;,&quot;citationItems&quot;:[{&quot;id&quot;:&quot;d6826b27-bed4-3f49-8087-479b409da0c3&quot;,&quot;itemData&quot;:{&quot;type&quot;:&quot;article-journal&quot;,&quot;id&quot;:&quot;d6826b27-bed4-3f49-8087-479b409da0c3&quot;,&quot;title&quot;:&quot;An Investigation on the Mechanical Properties of Aluminium 6061 Alloy Reinforced with Boron Carbide and Silicon Carbide&quot;,&quot;author&quot;:[{&quot;family&quot;:&quot;P S&quot;,&quot;given&quot;:&quot;Karan&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21.39363&quot;,&quot;issued&quot;:{&quot;date-parts&quot;:[[2021,12,31]]},&quot;page&quot;:&quot;726-735&quot;,&quot;abstract&quot;:&quot;Abstract: Aluminium alloys are widely utilised in the aerospace and automobile industries due to their low density and strong mechanical qualities, as well as their superior corrosion and wear resistance and low thermal coefficient of expansion as compared to traditional metals and alloys. These material’s superior mechanical qualities and inexpensive production costs make them an appealing alternative for a wide range of scientific and technical applications. In this study, we strive to present a literature review on the overall performance of reinforced composites created by the stir casting method, as well as the effect of process factors on the properties of Aluminium-based MMC. The literature review framework in this paper provides a clear overview that the process parameters play important role for optimum properties of Aluminium based Metal Matrix Composites. As reinforcing elements in Metal Matrix Composites, Boron Carbide and Silicon Carbide play an important role. The MMCs were successfully produced using the liquid metallurgy process. Scanning electron microscopy was used to examine the morphology and microstructure of Al-B4C and Al-SiC composites. The addition of 2, 4 and 6 wt% B4C and SiC particles increased several mechanical parameters such as ultimate tensile strength and hardness. It was also discovered that the mechanical behaviour of B4C particulates AMC is superior to that of SiC particulates AMC. Keywords: Aluminum, Metal matrix composite, SiC, B4C, Tensile test, Hardness test and SEM Analysis.&quot;,&quot;publisher&quot;:&quot;International Journal for Research in Applied Science and Engineering Technology (IJRASET)&quot;,&quot;issue&quot;:&quot;12&quot;,&quot;volume&quot;:&quot;9&quot;},&quot;isTemporary&quot;:false}]},{&quot;citationID&quot;:&quot;MENDELEY_CITATION_700bb970-d1f8-4ad9-8f00-57acf2a8026e&quot;,&quot;properties&quot;:{&quot;noteIndex&quot;:0},&quot;isEdited&quot;:false,&quot;manualOverride&quot;:{&quot;isManuallyOverridden&quot;:false,&quot;citeprocText&quot;:&quot;[16]&quot;,&quot;manualOverrideText&quot;:&quot;&quot;},&quot;citationTag&quot;:&quot;MENDELEY_CITATION_v3_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&quot;,&quot;citationItems&quot;:[{&quot;id&quot;:&quot;accf7ff8-7604-3f08-a73a-1647787c5a86&quot;,&quot;itemData&quot;:{&quot;type&quot;:&quot;article-journal&quot;,&quot;id&quot;:&quot;accf7ff8-7604-3f08-a73a-1647787c5a86&quot;,&quot;title&quot;:&quot;Effect of different parameters and aging time on wear resistance and hardness of SiC-B4C reinforced AA6061 alloy&quot;,&quot;author&quot;:[{&quot;family&quot;:&quot;Alrobei&quot;,&quot;given&quot;:&quot;Hussein&quot;,&quot;parse-names&quot;:false,&quot;dropping-particle&quot;:&quot;&quot;,&quot;non-dropping-particle&quot;:&quot;&quot;}],&quot;container-title&quot;:&quot;Journal of Mechanical Science and Technology&quot;,&quot;DOI&quot;:&quot;10.1007/s12206-020-0424-9&quot;,&quot;ISSN&quot;:&quot;19763824&quot;,&quot;issued&quot;:{&quot;date-parts&quot;:[[2020,5,1]]},&quot;page&quot;:&quot;2027-2034&quot;,&quot;abstract&quot;:&quot;Applications of aluminum matrix composites are increasing in aerospace, automotive and biomedical fields because of their high strength, light weight and good wear resistant properties. From an intense literature review it is observed that various combinations of aluminum alloys have been developed through different manufacturing methodologies and their characteristics have been studied. It is identified that the study of a composite material consists of AA6061 alloy as a matrix material reinforced with SiC and B4C; a comparative experiment on sliding wear characteristics, hardness and wear resistant properties of nanocomposite with different aging time is a novel area yet to be undertaken. This paper presents a study of sliding wear characteristics in silicon carbide, boron carbide reinforcement prepared by using stir casting process. The hardness and wear resistance properties of nanocomposites with different aging time were measured in the work. When comparatively analyzed with AA6061, AA6061 reinforced with silicon carbide, AA6061 reinforced with boron carbide exhibited a steady and higher hardness than the other two metal composites. Also, we observed that when sliding wear characteristics are compared, the AMC reinforced with boron carbide exhibits an optimum wear rate. The optimal values of control parameters in wear rate and friction coefficient for boron carbide reinforced aluminum matrix composites are determined by response surface methodology. The control parameters considered are applied load, speed, weight % of reinforcement and distance. The effect of control parameters on the output variables was investigated by analysis of variance (ANOVA) and response plot. Interestingly, 27% increase in hardness value for B4C reinforced composite material at the aging time of 200 minutes was observed. Furthermore, wear rate for B4C reinforced composite material was four times reduced as compared to monolithic AA6061. These improvements may be attributed to the homogeneous particle size, particle distribution without agglomeration and optimized parameters.&quot;,&quot;publisher&quot;:&quot;Korean Society of Mechanical Engineers&quot;,&quot;issue&quot;:&quot;5&quot;,&quot;volume&quot;:&quot;34&quot;,&quot;container-title-short&quot;:&quot;&quot;},&quot;isTemporary&quot;:false}]},{&quot;citationID&quot;:&quot;MENDELEY_CITATION_7cf9020b-5d5e-4ca0-bdb1-b32430b1ccc7&quot;,&quot;properties&quot;:{&quot;noteIndex&quot;:0},&quot;isEdited&quot;:false,&quot;manualOverride&quot;:{&quot;isManuallyOverridden&quot;:false,&quot;citeprocText&quot;:&quot;[17]&quot;,&quot;manualOverrideText&quot;:&quot;&quot;},&quot;citationTag&quot;:&quot;MENDELEY_CITATION_v3_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&quot;,&quot;citationItems&quot;:[{&quot;id&quot;:&quot;8c121a80-8573-33b7-bda5-e8cbe11a6e47&quot;,&quot;itemData&quot;:{&quot;type&quot;:&quot;article-journal&quot;,&quot;id&quot;:&quot;8c121a80-8573-33b7-bda5-e8cbe11a6e47&quot;,&quot;title&quot;:&quot;EFFECT OF TUNGSTEN CARBIDE ON Al6061/SiC HYBRID METAL MATRIX COMPOSITES&quot;,&quot;author&quot;:[{&quot;family&quot;:&quot;Vijay&quot;,&quot;given&quot;:&quot;P&quot;,&quot;parse-names&quot;:false,&quot;dropping-particle&quot;:&quot;&quot;,&quot;non-dropping-particle&quot;:&quot;&quot;},{&quot;family&quot;:&quot;Brahma Raju&quot;,&quot;given&quot;:&quot;K&quot;,&quot;parse-names&quot;:false,&quot;dropping-particle&quot;:&quot;V&quot;,&quot;non-dropping-particle&quot;:&quot;&quot;},{&quot;family&quot;:&quot;Ramji&quot;,&quot;given&quot;:&quot;K&quot;,&quot;parse-names&quot;:false,&quot;dropping-particle&quot;:&quot;&quot;,&quot;non-dropping-particle&quot;:&quot;&quot;},{&quot;family&quot;:&quot;Kamaluddin&quot;,&quot;given&quot;:&quot;S&quot;,&quot;parse-names&quot;:false,&quot;dropping-particle&quot;:&quot;&quot;,&quot;non-dropping-particle&quot;:&quot;&quot;}],&quot;ISSN&quot;:&quot;2084-6096&quot;,&quot;issued&quot;:{&quot;date-parts&quot;:[[2021]]},&quot;page&quot;:&quot;169-180&quot;,&quot;abstract&quot;:&quot;Aluminium matrix composites (AMC) are mostly preferred for their high specific strength, high ductility, corrosion resistance and creep resistance. Various experimental investigations are conducted in the field of AMCs, which are widely applicable in several fields like aerospace (especially aircraft structures and fittings), marine fittings, automotive industries (connect-ing rods, pistons, brake rotors, and engine blocks), etc. The current work presents the effect of a tungsten carbide (WC) reinforced Al6061/SiC hybrid composites. In this study, the WC particle (3÷5 µm) content is varied from 0 to 6 wt.% in steps of 2 wt.%, while keeping the SiC particle (63 µm) content of 5 wt.% constant. The stir casting method was used to prepare these composites and the behaviour of the composites was studied to ascertain their mechanical and corrosion properties. From the obtained results, it was observed that the ultimate tensile strength, hardness, and corrosion resistance of the composites are enhanced by increasing the content of WC, whereas the wear loss (microns) decreased as the WC was increased up to 4 wt.%; later it increased drastically at 6 wt.% WC. The corrosion results reveal that the corrosion rate of the composites is lower than that of the monolithic alloy. SEM examination of the tensile fracture surface shows that there is a formation of larger shear lips in the base alloy and the composite with 5 wt.% SiC; however, they are reduced gradually by the additions of WC to the composite. The microstructure of the corroded surfaces reveals that the pit density was reduced for the composite with 6 wt.% WC compared to the other composites.&quot;,&quot;issue&quot;:&quot;4&quot;,&quot;volume&quot;:&quot;21&quot;,&quot;container-title-short&quot;:&quot;&quot;},&quot;isTemporary&quot;:false}]},{&quot;citationID&quot;:&quot;MENDELEY_CITATION_f45a69a1-a585-4fc8-aaaf-36a94d9a80c9&quot;,&quot;properties&quot;:{&quot;noteIndex&quot;:0},&quot;isEdited&quot;:false,&quot;manualOverride&quot;:{&quot;isManuallyOverridden&quot;:false,&quot;citeprocText&quot;:&quot;[18]&quot;,&quot;manualOverrideText&quot;:&quot;&quot;},&quot;citationTag&quot;:&quot;MENDELEY_CITATION_v3_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&quot;,&quot;citationItems&quot;:[{&quot;id&quot;:&quot;0671ba8d-811e-32e2-a0d2-cab44d94c1ae&quot;,&quot;itemData&quot;:{&quot;type&quot;:&quot;article-journal&quot;,&quot;id&quot;:&quot;0671ba8d-811e-32e2-a0d2-cab44d94c1ae&quot;,&quot;title&quot;:&quot;Experimental and thermodynamic study on interfacial reaction of B4C–Al6061 composites fabricated by stir casting process&quot;,&quot;author&quot;:[{&quot;family&quot;:&quot;Lee&quot;,&quot;given&quot;:&quot;Donghyun&quot;,&quot;parse-names&quot;:false,&quot;dropping-particle&quot;:&quot;&quot;,&quot;non-dropping-particle&quot;:&quot;&quot;},{&quot;family&quot;:&quot;Kim&quot;,&quot;given&quot;:&quot;Junghwan&quot;,&quot;parse-names&quot;:false,&quot;dropping-particle&quot;:&quot;&quot;,&quot;non-dropping-particle&quot;:&quot;&quot;},{&quot;family&quot;:&quot;Lee&quot;,&quot;given&quot;:&quot;Sang Kwan&quot;,&quot;parse-names&quot;:false,&quot;dropping-particle&quot;:&quot;&quot;,&quot;non-dropping-particle&quot;:&quot;&quot;},{&quot;family&quot;:&quot;Kim&quot;,&quot;given&quot;:&quot;Yangdo&quot;,&quot;parse-names&quot;:false,&quot;dropping-particle&quot;:&quot;&quot;,&quot;non-dropping-particle&quot;:&quot;&quot;},{&quot;family&quot;:&quot;Lee&quot;,&quot;given&quot;:&quot;Sang Bok&quot;,&quot;parse-names&quot;:false,&quot;dropping-particle&quot;:&quot;&quot;,&quot;non-dropping-particle&quot;:&quot;&quot;},{&quot;family&quot;:&quot;Cho&quot;,&quot;given&quot;:&quot;Seungchan&quot;,&quot;parse-names&quot;:false,&quot;dropping-particle&quot;:&quot;&quot;,&quot;non-dropping-particle&quot;:&quot;&quot;}],&quot;container-title&quot;:&quot;Journal of Alloys and Compounds&quot;,&quot;container-title-short&quot;:&quot;J Alloys Compd&quot;,&quot;DOI&quot;:&quot;10.1016/j.jallcom.2020.157813&quot;,&quot;ISSN&quot;:&quot;09258388&quot;,&quot;issued&quot;:{&quot;date-parts&quot;:[[2021,4,5]]},&quot;abstract&quot;:&quot;Boron carbide (B4C) reinforced aluminum (Al) alloy composites containing continuous multi-interphases were successfully fabricated by stir casting process. The B4C/Al reaction zone, consisting of a continuous aluminum carbide (Al4C3)/titanium, chromium diboride ((Ti,Cr)B2) multi-layer with chemically attached magnesium oxide (MgO) and TiB2 precipitates was formed between the B4C/Al6061 interface during the stir casting process, and no coarse AlB2 or Al3BC precipitates were observed in either the B4C/Al6061interface or the Al6061 matrix. Thermodynamic study of the formation of these interphases, described using the calculated isothermal phase diagram, revealed that the experimental results were very consistent with the thermodynamic calculations, and also suggested possible quantitative compositions of B4C and Al6061 at the interface for forming the mentioned interphases.&quot;,&quot;publisher&quot;:&quot;Elsevier Ltd&quot;,&quot;volume&quot;:&quot;859&quot;},&quot;isTemporary&quot;:false}]},{&quot;citationID&quot;:&quot;MENDELEY_CITATION_137bf3c1-557c-412d-a017-db8ee28d259d&quot;,&quot;properties&quot;:{&quot;noteIndex&quot;:0},&quot;isEdited&quot;:false,&quot;manualOverride&quot;:{&quot;isManuallyOverridden&quot;:false,&quot;citeprocText&quot;:&quot;[19]&quot;,&quot;manualOverrideText&quot;:&quot;&quot;},&quot;citationTag&quot;:&quot;MENDELEY_CITATION_v3_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&quot;,&quot;citationItems&quot;:[{&quot;id&quot;:&quot;913ddec9-5b30-3e57-9770-23c707628177&quot;,&quot;itemData&quot;:{&quot;type&quot;:&quot;report&quot;,&quot;id&quot;:&quot;913ddec9-5b30-3e57-9770-23c707628177&quot;,&quot;title&quot;:&quot;Fabrication and Mechanical Characterization of Boron Carbide Reinforced Aluminium Matrix Composites&quot;,&quot;author&quot;:[{&quot;family&quot;:&quot;Ravi&quot;,&quot;given&quot;:&quot;Citation&quot;,&quot;parse-names&quot;:false,&quot;dropping-particle&quot;:&quot;&quot;,&quot;non-dropping-particle&quot;:&quot;&quot;},{&quot;family&quot;:&quot;Naik&quot;,&quot;given&quot;:&quot;Balu&quot;,&quot;parse-names&quot;:false,&quot;dropping-particle&quot;:&quot;&quot;,&quot;non-dropping-particle&quot;:&quot;&quot;},{&quot;family&quot;:&quot;Prakash&quot;,&quot;given&quot;:&quot;Uday Udaya&quot;,&quot;parse-names&quot;:false,&quot;dropping-particle&quot;:&quot;&quot;,&quot;non-dropping-particle&quot;:&quot;&quot;}],&quot;container-title&quot;:&quot;Discovery&quot;,&quot;URL&quot;:&quot;https://www.researchgate.net/publication/323614518&quot;,&quot;issued&quot;:{&quot;date-parts&quot;:[[2016]]},&quot;number-of-pages&quot;:&quot;1389-1397&quot;,&quot;abstract&quot;:&quot;Aluminium Matrix Composites (AMCs) have gained importance in various industries because of their good mechanical properties such as wear resistance, low density, high strength and good structural rigidity. Aluminium Metal Matrix composites are preferred in the field of aerospace, military, automotive, marine and in many other domestic applications. The aluminium matrix can be strengthened by reinforcing with hard ceramic particles like SiC, Al 2 O 3 , B 4 C etc. In the present work, aluminium 6061 alloy was chosen as the matrix material and boron carbide particulate of 25 micron size is chosen as the reinforcement with varying weight percentages (5% and 10%). The composite is prepared by using Stir Casting Technique. The hardness and the impact (Charpy) behaviour of prepared composites were examined. Hardness of Al6061 was increased and impact strength was decreased by addition of B 4 C particles. Scanning Electron Microscopy (SEM) micrographs reveal the uniform distribution of B 4 C particles in aluminium alloy.&quot;,&quot;issue&quot;:&quot;246&quot;,&quot;volume&quot;:&quot;52&quot;,&quot;container-title-short&quot;:&quot;&quot;},&quot;isTemporary&quot;:false}]},{&quot;citationID&quot;:&quot;MENDELEY_CITATION_3527ba12-03d4-44c2-9953-58fe5ec338eb&quot;,&quot;properties&quot;:{&quot;noteIndex&quot;:0},&quot;isEdited&quot;:false,&quot;manualOverride&quot;:{&quot;isManuallyOverridden&quot;:false,&quot;citeprocText&quot;:&quot;[20]&quot;,&quot;manualOverrideText&quot;:&quot;&quot;},&quot;citationTag&quot;:&quot;MENDELEY_CITATION_v3_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&quot;,&quot;citationItems&quot;:[{&quot;id&quot;:&quot;a31b1adc-82d7-3d32-b8aa-0bbbe695108e&quot;,&quot;itemData&quot;:{&quot;type&quot;:&quot;paper-conference&quot;,&quot;id&quot;:&quot;a31b1adc-82d7-3d32-b8aa-0bbbe695108e&quot;,&quot;title&quot;:&quot;Fabrication and Mechanical properties characterization of aluminium alloy LM24/B4C composites&quot;,&quot;author&quot;:[{&quot;family&quot;:&quot;Singh&quot;,&quot;given&quot;:&quot;Keshav&quot;,&quot;parse-names&quot;:false,&quot;dropping-particle&quot;:&quot;&quot;,&quot;non-dropping-particle&quot;:&quot;&quot;},{&quot;family&quot;:&quot;Rana&quot;,&quot;given&quot;:&quot;R. S.&quot;,&quot;parse-names&quot;:false,&quot;dropping-particle&quot;:&quot;&quot;,&quot;non-dropping-particle&quot;:&quot;&quot;},{&quot;family&quot;:&quot;Pandey&quot;,&quot;given&quot;:&quot;Anjaney&quot;,&quot;parse-names&quot;:false,&quot;dropping-particle&quot;:&quot;&quot;,&quot;non-dropping-particle&quot;:&quot;&quot;}],&quot;container-title&quot;:&quot;Materials Today: Proceedings&quot;,&quot;container-title-short&quot;:&quot;Mater Today Proc&quot;,&quot;DOI&quot;:&quot;10.1016/j.matpr.2017.01.075&quot;,&quot;ISSN&quot;:&quot;22147853&quot;,&quot;issued&quot;:{&quot;date-parts&quot;:[[2017]]},&quot;page&quot;:&quot;701-708&quot;,&quot;abstract&quot;:&quot;Aluminium Matrix Composites (AMCs) are now a days under serious consideration to replace conventional materials for a large number of structural applications such as those in the aeronautical/aerospace, transportation, defence and sports industries because of their superior properties. The excellent mechanical properties like lighter materials with high specific strength, stiffness and wear resistance. Particulate reinforcement is among one of the routes to improve the strength, ductility and toughness of the composites. The present investigation deals with synthesis and characterization of mechanical properties of LM 24 alloy based composites reinforced with B4C particles. The mechanical properties such as Ultimate Tensile strength, Hardness, Impact strength were found at different compositions of boron carbide and composites properties increase with increasing of weight% of B4C particles.&quot;,&quot;publisher&quot;:&quot;Elsevier Ltd&quot;,&quot;issue&quot;:&quot;2&quot;,&quot;volume&quot;:&quot;4&quot;},&quot;isTemporary&quot;:false}]},{&quot;citationID&quot;:&quot;MENDELEY_CITATION_fe16bdad-4afd-4381-98d8-9a337340366d&quot;,&quot;properties&quot;:{&quot;noteIndex&quot;:0},&quot;isEdited&quot;:false,&quot;manualOverride&quot;:{&quot;isManuallyOverridden&quot;:false,&quot;citeprocText&quot;:&quot;[21]&quot;,&quot;manualOverrideText&quot;:&quot;&quot;},&quot;citationTag&quot;:&quot;MENDELEY_CITATION_v3_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&quot;,&quot;citationItems&quot;:[{&quot;id&quot;:&quot;227e353e-5dec-3f9a-b0bf-454b5c1c75f1&quot;,&quot;itemData&quot;:{&quot;type&quot;:&quot;paper-conference&quot;,&quot;id&quot;:&quot;227e353e-5dec-3f9a-b0bf-454b5c1c75f1&quot;,&quot;title&quot;:&quot;Hardness and toughness evaluation of developed Al metal matrix composite using stir casting method&quot;,&quot;author&quot;:[{&quot;family&quot;:&quot;Chandra&quot;,&quot;given&quot;:&quot;Divya&quot;,&quot;parse-names&quot;:false,&quot;dropping-particle&quot;:&quot;&quot;,&quot;non-dropping-particle&quot;:&quot;&quot;},{&quot;family&quot;:&quot;Chauhan&quot;,&quot;given&quot;:&quot;Nathi Ram&quot;,&quot;parse-names&quot;:false,&quot;dropping-particle&quot;:&quot;&quot;,&quot;non-dropping-particle&quot;:&quot;&quot;},{&quot;family&quot;:&quot;Rajesha&quot;,&quot;given&quot;:&quot;S.&quot;,&quot;parse-names&quot;:false,&quot;dropping-particle&quot;:&quot;&quot;,&quot;non-dropping-particle&quot;:&quot;&quot;}],&quot;container-title&quot;:&quot;Materials Today: Proceedings&quot;,&quot;container-title-short&quot;:&quot;Mater Today Proc&quot;,&quot;DOI&quot;:&quot;10.1016/j.matpr.2019.12.026&quot;,&quot;ISSN&quot;:&quot;22147853&quot;,&quot;issued&quot;:{&quot;date-parts&quot;:[[2019]]},&quot;page&quot;:&quot;872-876&quot;,&quot;abstract&quot;:&quot;Composite materials have many unique properties which mostly conventional materials usually do not comprise. One of these properties is the better volume to weight ratio which is very useful for designing of components of aircrafts, automobiles, domestic appliances and electronic devices. However some challenges occur in development of homogenous metal matrix composites because of different phases of matrix material and reinforcement materials. In this study, three different aluminium based metal matrix composites have been developed by varying the percentage of matrix (Al6063) and reinforcement (flyash and Al2O3) materials by using stir casting method and after that the hardness and toughness have been determined. Stir casting method has been used because of its low cost setup and portability. Result shows that the contribution of Al2O3 particles plays an important role in increasing the hardness of composite material.&quot;,&quot;publisher&quot;:&quot;Elsevier Ltd&quot;,&quot;volume&quot;:&quot;25&quot;},&quot;isTemporary&quot;:false}]},{&quot;citationID&quot;:&quot;MENDELEY_CITATION_0ffcfab0-1f35-45b0-bf72-4cdbca70992b&quot;,&quot;properties&quot;:{&quot;noteIndex&quot;:0},&quot;isEdited&quot;:false,&quot;manualOverride&quot;:{&quot;isManuallyOverridden&quot;:false,&quot;citeprocText&quot;:&quot;[22]&quot;,&quot;manualOverrideText&quot;:&quot;&quot;},&quot;citationTag&quot;:&quot;MENDELEY_CITATION_v3_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&quot;,&quot;citationItems&quot;:[{&quot;id&quot;:&quot;f4244fa1-42c4-38e5-8d45-3ffec512f85c&quot;,&quot;itemData&quot;:{&quot;type&quot;:&quot;article-journal&quot;,&quot;id&quot;:&quot;f4244fa1-42c4-38e5-8d45-3ffec512f85c&quot;,&quot;title&quot;:&quot;Microstructure and mechanical properties of aluminium metal matrix composites with addition of bamboo leaf ash by stir casting method&quot;,&quot;author&quot;:[{&quot;family&quot;:&quot;KUMAR&quot;,&quot;given&quot;:&quot;B. Praveen&quot;,&quot;parse-names&quot;:false,&quot;dropping-particle&quot;:&quot;&quot;,&quot;non-dropping-particle&quot;:&quot;&quot;},{&quot;family&quot;:&quot;BIRRU&quot;,&quot;given&quot;:&quot;Anil Kumar&quot;,&quot;parse-names&quot;:false,&quot;dropping-particle&quot;:&quot;&quot;,&quot;non-dropping-particle&quot;:&quot;&quot;}],&quot;container-title&quot;:&quot;Transactions of Nonferrous Metals Society of China (English Edition)&quot;,&quot;DOI&quot;:&quot;10.1016/S1003-6326(17)60284-X&quot;,&quot;ISSN&quot;:&quot;22103384&quot;,&quot;issued&quot;:{&quot;date-parts&quot;:[[2017,12,1]]},&quot;page&quot;:&quot;2555-2572&quot;,&quot;abstract&quot;:&quot;Al-4.5%Cu alloy was used as a matrix at 2%, 4% and 6% of bamboo leaf ash (BLA) which was extruded from agro waste and was used as reinforcement. The composite which was fabricated by stir casting method possessed superior properties due to an effective bonding between matrix and reinforcement particles. The fabricated composite specimens were subjected to various tests to determine the mechanical properties such as density, porosity, hardness and tensile strength. The results were compared with basic matrix alloy. Furthermore, the OM, SEM with EDAX and XRD analyses were carried out to analyze the dispersion of the reinforced particles in the selected matrix alloy. It was observed that the homogeneous distribution of BLA particles in composites was intragranular in nature. Moreover, it was also observed that BLA particles were well bonded with matrix alloy with clear interface. It was also found that the density decreased with increase in mass fraction of BLA particles and porosity increased with increase in mass fraction of BLA particles. The hardness and tensile strength were increased up to 4% of BLA in the composite, with a further increase in BLA content the hardness and tensile strength decreased.&quot;,&quot;publisher&quot;:&quot;Nonferrous Metals Society of China&quot;,&quot;issue&quot;:&quot;12&quot;,&quot;volume&quot;:&quot;27&quot;,&quot;container-title-short&quot;:&quot;&quot;},&quot;isTemporary&quot;:false}]},{&quot;citationID&quot;:&quot;MENDELEY_CITATION_ca5bc85f-0cfc-4fb7-be2b-5b117385dd6e&quot;,&quot;properties&quot;:{&quot;noteIndex&quot;:0},&quot;isEdited&quot;:false,&quot;manualOverride&quot;:{&quot;isManuallyOverridden&quot;:false,&quot;citeprocText&quot;:&quot;[23]&quot;,&quot;manualOverrideText&quot;:&quot;&quot;},&quot;citationTag&quot;:&quot;MENDELEY_CITATION_v3_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&quot;,&quot;citationItems&quot;:[{&quot;id&quot;:&quot;f7673b5c-50c2-3f48-812a-a745997f4de4&quot;,&quot;itemData&quot;:{&quot;type&quot;:&quot;paper-conference&quot;,&quot;id&quot;:&quot;f7673b5c-50c2-3f48-812a-a745997f4de4&quot;,&quot;title&quot;:&quot;Microstructural and mechano-tribological behavior of Al reinforced SiC-TiC hybrid metal matrix composite&quot;,&quot;author&quot;:[{&quot;family&quot;:&quot;Kumar&quot;,&quot;given&quot;:&quot;Alip&quot;,&quot;parse-names&quot;:false,&quot;dropping-particle&quot;:&quot;&quot;,&quot;non-dropping-particle&quot;:&quot;&quot;},{&quot;family&quot;:&quot;Yeasin Arafath&quot;,&quot;given&quot;:&quot;Md&quot;,&quot;parse-names&quot;:false,&quot;dropping-particle&quot;:&quot;&quot;,&quot;non-dropping-particle&quot;:&quot;&quot;},{&quot;family&quot;:&quot;Gupta&quot;,&quot;given&quot;:&quot;Pallav&quot;,&quot;parse-names&quot;:false,&quot;dropping-particle&quot;:&quot;&quot;,&quot;non-dropping-particle&quot;:&quot;&quot;},{&quot;family&quot;:&quot;Kumar&quot;,&quot;given&quot;:&quot;Devendra&quot;,&quot;parse-names&quot;:false,&quot;dropping-particle&quot;:&quot;&quot;,&quot;non-dropping-particle&quot;:&quot;&quot;},{&quot;family&quot;:&quot;Mustansar Hussain&quot;,&quot;given&quot;:&quot;Chaudhery&quot;,&quot;parse-names&quot;:false,&quot;dropping-particle&quot;:&quot;&quot;,&quot;non-dropping-particle&quot;:&quot;&quot;},{&quot;family&quot;:&quot;Jamwal&quot;,&quot;given&quot;:&quot;Anbesh&quot;,&quot;parse-names&quot;:false,&quot;dropping-particle&quot;:&quot;&quot;,&quot;non-dropping-particle&quot;:&quot;&quot;}],&quot;container-title&quot;:&quot;Materials Today: Proceedings&quot;,&quot;container-title-short&quot;:&quot;Mater Today Proc&quot;,&quot;DOI&quot;:&quot;10.1016/j.matpr.2019.08.186&quot;,&quot;ISSN&quot;:&quot;22147853&quot;,&quot;issued&quot;:{&quot;date-parts&quot;:[[2020]]},&quot;page&quot;:&quot;1417-1420&quot;,&quot;abstract&quot;:&quot;At present time aluminum matrix composites are widely used in automobile sectors, aerospace, and other engineering applications. The aim of this present study is to develop aluminum reinforced SiC-TiC hybrid metal matrix composites by liquid stir casting process. It also investigates the effect of hybrid ceramic reinforcements on the microstructural, mechanical and tribological behavior of composites. In present study, for composites SiC content is fixed as 1 wt% and TiC content is varied as (1, 1.5, 2 and 2.5 wt%). It is found that increase in the reinforcement content of SiC-TiC particles increases the hardness and decreases the density of composites. Improvement in wear resistance is also seen at higher reinforcement content. It is expected that this composite is beneficial in the development of lightweight composites for aerospace applications.&quot;,&quot;publisher&quot;:&quot;Elsevier Ltd&quot;,&quot;volume&quot;:&quot;21&quot;},&quot;isTemporary&quot;:false}]},{&quot;citationID&quot;:&quot;MENDELEY_CITATION_9de0f6b4-8d7c-46b6-ae45-459298fd967b&quot;,&quot;properties&quot;:{&quot;noteIndex&quot;:0},&quot;isEdited&quot;:false,&quot;manualOverride&quot;:{&quot;isManuallyOverridden&quot;:false,&quot;citeprocText&quot;:&quot;[13]&quot;,&quot;manualOverrideText&quot;:&quot;&quot;},&quot;citationTag&quot;:&quot;MENDELEY_CITATION_v3_eyJjaXRhdGlvbklEIjoiTUVOREVMRVlfQ0lUQVRJT05fOWRlMGY2YjQtOGQ3Yy00NmI2LWFlNDUtNDU5Mjk4ZmQ5Njdi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a03ea341-5dc7-4e4d-a877-7fd01a0d437e&quot;,&quot;properties&quot;:{&quot;noteIndex&quot;:0},&quot;isEdited&quot;:false,&quot;manualOverride&quot;:{&quot;isManuallyOverridden&quot;:false,&quot;citeprocText&quot;:&quot;[24]&quot;,&quot;manualOverrideText&quot;:&quot;&quot;},&quot;citationTag&quot;:&quot;MENDELEY_CITATION_v3_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&quot;,&quot;citationItems&quot;:[{&quot;id&quot;:&quot;b083fd96-b7a2-3898-bcda-731f03204f71&quot;,&quot;itemData&quot;:{&quot;type&quot;:&quot;paper-conference&quot;,&quot;id&quot;:&quot;b083fd96-b7a2-3898-bcda-731f03204f71&quot;,&quot;title&quot;:&quot;Optimization of wear parameters of aluminium composites (AA7150/10 wt%WC) employing Taguchi approach&quot;,&quot;author&quot;:[{&quot;family&quot;:&quot;Mohanavel&quot;,&quot;given&quot;:&quot;V.&quot;,&quot;parse-names&quot;:false,&quot;dropping-particle&quot;:&quot;&quot;,&quot;non-dropping-particle&quot;:&quot;&quot;},{&quot;family&quot;:&quot;Prasath&quot;,&quot;given&quot;:&quot;S.&quot;,&quot;parse-names&quot;:false,&quot;dropping-particle&quot;:&quot;&quot;,&quot;non-dropping-particle&quot;:&quot;&quot;},{&quot;family&quot;:&quot;Yoganandam&quot;,&quot;given&quot;:&quot;K.&quot;,&quot;parse-names&quot;:false,&quot;dropping-particle&quot;:&quot;&quot;,&quot;non-dropping-particle&quot;:&quot;&quot;},{&quot;family&quot;:&quot;Tesemma&quot;,&quot;given&quot;:&quot;Belachew Girma&quot;,&quot;parse-names&quot;:false,&quot;dropping-particle&quot;:&quot;&quot;,&quot;non-dropping-particle&quot;:&quot;&quot;},{&quot;family&quot;:&quot;Suresh Kumar&quot;,&quot;given&quot;:&quot;S.&quot;,&quot;parse-names&quot;:false,&quot;dropping-particle&quot;:&quot;&quot;,&quot;non-dropping-particle&quot;:&quot;&quot;}],&quot;container-title&quot;:&quot;Materials Today: Proceedings&quot;,&quot;container-title-short&quot;:&quot;Mater Today Proc&quot;,&quot;DOI&quot;:&quot;10.1016/j.matpr.2020.08.356&quot;,&quot;ISSN&quot;:&quot;22147853&quot;,&quot;issued&quot;:{&quot;date-parts&quot;:[[2020]]},&quot;page&quot;:&quot;4742-4745&quot;,&quot;abstract&quot;:&quot;Optimization of the tribological properties of composites (AA7150/10 wt% WC) manufactured via melt stirring casting route utilizing Taguchi's S/N analysis was assessed. Taguchi's approach was employed and L9 orthogonal array was elected for performing the wear tests. The optimum process parameters are determined to minimize the wear characteristics of the composite. Further, ANOVA outcome also exhibits that the sliding distance, applied load and the sliding velocity serves an imperative function in the reduction of wear (gram). The values of the experiments are in accordance with the Taguchi approach.&quot;,&quot;publisher&quot;:&quot;Elsevier Ltd&quot;,&quot;volume&quot;:&quot;33&quot;},&quot;isTemporary&quot;:false}]},{&quot;citationID&quot;:&quot;MENDELEY_CITATION_abf20f53-5df2-4621-82d6-ce404c6c626c&quot;,&quot;properties&quot;:{&quot;noteIndex&quot;:0},&quot;isEdited&quot;:false,&quot;manualOverride&quot;:{&quot;isManuallyOverridden&quot;:false,&quot;citeprocText&quot;:&quot;[25]&quot;,&quot;manualOverrideText&quot;:&quot;&quot;},&quot;citationTag&quot;:&quot;MENDELEY_CITATION_v3_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&quot;,&quot;citationItems&quot;:[{&quot;id&quot;:&quot;626b4a1b-4d20-3667-b3c0-ce4fc05ca75e&quot;,&quot;itemData&quot;:{&quot;type&quot;:&quot;article-journal&quot;,&quot;id&quot;:&quot;626b4a1b-4d20-3667-b3c0-ce4fc05ca75e&quot;,&quot;title&quot;:&quot;Phase, microstructure and tensile strength of Al–Al2O3–C hybrid metal matrix composites&quot;,&quot;author&quot;:[{&quot;family&quot;:&quot;Ahamad&quot;,&quot;given&quot;:&quot;Naseem&quot;,&quot;parse-names&quot;:false,&quot;dropping-particle&quot;:&quot;&quot;,&quot;non-dropping-particle&quot;:&quot;&quot;},{&quot;family&quot;:&quot;Mohammad&quot;,&quot;given&quot;:&quot;Aas&quot;,&quot;parse-names&quot;:false,&quot;dropping-particle&quot;:&quot;&quot;,&quot;non-dropping-particle&quot;:&quot;&quot;},{&quot;family&quot;:&quot;Sadasivuni&quot;,&quot;given&quot;:&quot;Kishor Kumar&quot;,&quot;parse-names&quot;:false,&quot;dropping-particle&quot;:&quot;&quot;,&quot;non-dropping-particle&quot;:&quot;&quot;},{&quot;family&quot;:&quot;Gupta&quot;,&quot;given&quot;:&quot;Pallav&quot;,&quot;parse-names&quot;:false,&quot;dropping-particle&quot;:&quot;&quot;,&quot;non-dropping-particle&quot;:&quot;&quot;}],&quot;container-title&quot;:&quot;Proceedings of the Institution of Mechanical Engineers, Part C: Journal of Mechanical Engineering Science&quot;,&quot;container-title-short&quot;:&quot;Proc Inst Mech Eng C J Mech Eng Sci&quot;,&quot;DOI&quot;:&quot;10.1177/0954406220909846&quot;,&quot;ISSN&quot;:&quot;20412983&quot;,&quot;issued&quot;:{&quot;date-parts&quot;:[[2020,7,1]]},&quot;page&quot;:&quot;2681-2693&quot;,&quot;abstract&quot;:&quot;The aim of the present study is to investigate the effect of alumina (Al2O3)–carbon (C) reinforcement on the properties of aluminium matrix. Aluminium matrix reinforced with Al2O3–carbon (2.5, 5, 7.5 and 10 wt.%) in equal proportion was prepared by stir casting. Phase, microstructure, EDS, density, hardness, impact strength and tensile strength of prepared samples have been investigated. X-ray diffraction reports the intermediate phase formation between the matrix and reinforcement phase due to interfacial bonding between them. Scanning electron microscopy shows that Al matrix has uniform distribution of reinforcement particles, i.e. Al2O3 and carbon. Density decreases due to variation of reinforcement because ceramic reinforcement has low density. Hardness decreases due to variation of carbon since it has soft nature. Impact strength was found to increase with addition of reinforcement. Hybrid composite of Al and 5% Al2O3 + 5% carbon reinforcement has maximum engineering and true ultimate tensile strength. It is expected that the present hybrid metal matrix composites will be useful for fabricating stock screws.&quot;,&quot;publisher&quot;:&quot;SAGE Publications Ltd&quot;,&quot;issue&quot;:&quot;13&quot;,&quot;volume&quot;:&quot;234&quot;},&quot;isTemporary&quot;:false}]},{&quot;citationID&quot;:&quot;MENDELEY_CITATION_a4082c33-3175-4709-a452-e33893903f69&quot;,&quot;properties&quot;:{&quot;noteIndex&quot;:0},&quot;isEdited&quot;:false,&quot;manualOverride&quot;:{&quot;isManuallyOverridden&quot;:false,&quot;citeprocText&quot;:&quot;[26]&quot;,&quot;manualOverrideText&quot;:&quot;&quot;},&quot;citationTag&quot;:&quot;MENDELEY_CITATION_v3_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&quot;,&quot;citationItems&quot;:[{&quot;id&quot;:&quot;3cdcb42f-3403-31da-85c2-be5d11ac31a3&quot;,&quot;itemData&quot;:{&quot;type&quot;:&quot;article-journal&quot;,&quot;id&quot;:&quot;3cdcb42f-3403-31da-85c2-be5d11ac31a3&quot;,&quot;title&quot;:&quot;WITHDRAWN: Analysis of mechanical behavior of Al 6061 metal matrix with boron carbide and graphite&quot;,&quot;author&quot;:[{&quot;family&quot;:&quot;Sutharsan&quot;,&quot;given&quot;:&quot;SM.&quot;,&quot;parse-names&quot;:false,&quot;dropping-particle&quot;:&quot;&quot;,&quot;non-dropping-particle&quot;:&quot;&quot;},{&quot;family&quot;:&quot;Senthilkumar&quot;,&quot;given&quot;:&quot;P.&quot;,&quot;parse-names&quot;:false,&quot;dropping-particle&quot;:&quot;&quot;,&quot;non-dropping-particle&quot;:&quot;&quot;},{&quot;family&quot;:&quot;Koodalingam&quot;,&quot;given&quot;:&quot;B.&quot;,&quot;parse-names&quot;:false,&quot;dropping-particle&quot;:&quot;&quot;,&quot;non-dropping-particle&quot;:&quot;&quot;},{&quot;family&quot;:&quot;Nattarselvi&quot;,&quot;given&quot;:&quot;U.&quot;,&quot;parse-names&quot;:false,&quot;dropping-particle&quot;:&quot;&quot;,&quot;non-dropping-particle&quot;:&quot;&quot;},{&quot;family&quot;:&quot;Murali Kumar&quot;,&quot;given&quot;:&quot;K.&quot;,&quot;parse-names&quot;:false,&quot;dropping-particle&quot;:&quot;&quot;,&quot;non-dropping-particle&quot;:&quot;&quot;},{&quot;family&quot;:&quot;Gnanakumar&quot;,&quot;given&quot;:&quot;B.&quot;,&quot;parse-names&quot;:false,&quot;dropping-particle&quot;:&quot;&quot;,&quot;non-dropping-particle&quot;:&quot;&quot;}],&quot;container-title&quot;:&quot;Materials Today: Proceedings&quot;,&quot;container-title-short&quot;:&quot;Mater Today Proc&quot;,&quot;DOI&quot;:&quot;10.1016/j.matpr.2021.03.354&quot;,&quot;ISSN&quot;:&quot;22147853&quot;,&quot;issued&quot;:{&quot;date-parts&quot;:[[2021,4]]},&quot;publisher&quot;:&quot;Elsevier BV&quot;},&quot;isTemporary&quot;:false}]},{&quot;citationID&quot;:&quot;MENDELEY_CITATION_3083c31b-b0db-4e8b-8860-154b0239cdf6&quot;,&quot;properties&quot;:{&quot;noteIndex&quot;:0},&quot;isEdited&quot;:false,&quot;manualOverride&quot;:{&quot;isManuallyOverridden&quot;:false,&quot;citeprocText&quot;:&quot;[27]&quot;,&quot;manualOverrideText&quot;:&quot;&quot;},&quot;citationTag&quot;:&quot;MENDELEY_CITATION_v3_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&quot;,&quot;citationItems&quot;:[{&quot;id&quot;:&quot;2262d4ee-1e22-30c8-a09e-77d9619f5a43&quot;,&quot;itemData&quot;:{&quot;type&quot;:&quot;paper-conference&quot;,&quot;id&quot;:&quot;2262d4ee-1e22-30c8-a09e-77d9619f5a43&quot;,&quot;title&quot;:&quot;Enhancement of mechanical characterization of aluminum alloy with tungsten carbide metal matrix composite by particulate reinforcements&quot;,&quot;author&quot;:[{&quot;family&quot;:&quot;Anand&quot;,&quot;given&quot;:&quot;P.&quot;,&quot;parse-names&quot;:false,&quot;dropping-particle&quot;:&quot;&quot;,&quot;non-dropping-particle&quot;:&quot;&quot;},{&quot;family&quot;:&quot;Rajesh&quot;,&quot;given&quot;:&quot;D.&quot;,&quot;parse-names&quot;:false,&quot;dropping-particle&quot;:&quot;&quot;,&quot;non-dropping-particle&quot;:&quot;&quot;},{&quot;family&quot;:&quot;Lenin&quot;,&quot;given&quot;:&quot;N.&quot;,&quot;parse-names&quot;:false,&quot;dropping-particle&quot;:&quot;&quot;,&quot;non-dropping-particle&quot;:&quot;&quot;},{&quot;family&quot;:&quot;Balaji&quot;,&quot;given&quot;:&quot;V.&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container-title&quot;:&quot;Materials Today: Proceedings&quot;,&quot;container-title-short&quot;:&quot;Mater Today Proc&quot;,&quot;DOI&quot;:&quot;10.1016/j.matpr.2021.01.848&quot;,&quot;ISSN&quot;:&quot;22147853&quot;,&quot;issued&quot;:{&quot;date-parts&quot;:[[2020]]},&quot;page&quot;:&quot;3690-3692&quot;,&quot;abstract&quot;:&quot;Composite materials exhibiting good ductility and tensile strength are preferred for a wide array of applications that ranges from building components, automobiles, and aircraft. Aluminum alloy matrix and tungsten carbide reinforcements provide required properties that enhance the mechanical properties of the composites. In this study, the ductility and Young's modulus of four composites consisting of 1%, 2%, 3%, and 4% wt. of tungsten carbide particulates were compared with that of base metal AA6061. From the experimental investigations, it was found that the improvement of ultimate tensile strength, hardness, and also Young's modulus and accompanied by a reduction of ductility was directly proportional with an improvement of Tungsten carbide particle content.&quot;,&quot;publisher&quot;:&quot;Elsevier Ltd&quot;,&quot;volume&quot;:&quot;46&quot;},&quot;isTemporary&quot;:false}]},{&quot;citationID&quot;:&quot;MENDELEY_CITATION_3794bb77-d914-4068-8da4-e30e5420abc8&quot;,&quot;properties&quot;:{&quot;noteIndex&quot;:0},&quot;isEdited&quot;:false,&quot;manualOverride&quot;:{&quot;isManuallyOverridden&quot;:false,&quot;citeprocText&quot;:&quot;[28]&quot;,&quot;manualOverrideText&quot;:&quot;&quot;},&quot;citationTag&quot;:&quot;MENDELEY_CITATION_v3_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&quot;,&quot;citationItems&quot;:[{&quot;id&quot;:&quot;45e04e01-8476-322d-abb4-d72a0dfe7019&quot;,&quot;itemData&quot;:{&quot;type&quot;:&quot;paper-conference&quot;,&quot;id&quot;:&quot;45e04e01-8476-322d-abb4-d72a0dfe7019&quot;,&quot;title&quot;:&quot;Fabrication and characterisation of Al2O3/aluminium alloy 6061 composites fabricated by Stir casting&quot;,&quot;author&quot;:[{&quot;family&quot;:&quot;Kandpal&quot;,&quot;given&quot;:&quot;Bhaskar Chandra&quot;,&quot;parse-names&quot;:false,&quot;dropping-particle&quot;:&quot;&quot;,&quot;non-dropping-particle&quot;:&quot;&quot;},{&quot;family&quot;:&quot;Kumar&quot;,&quot;given&quot;:&quot;Jatinder&quot;,&quot;parse-names&quot;:false,&quot;dropping-particle&quot;:&quot;&quot;,&quot;non-dropping-particle&quot;:&quot;&quot;},{&quot;family&quot;:&quot;Singh&quot;,&quot;given&quot;:&quot;Hari&quot;,&quot;parse-names&quot;:false,&quot;dropping-particle&quot;:&quot;&quot;,&quot;non-dropping-particle&quot;:&quot;&quot;}],&quot;container-title&quot;:&quot;Materials Today: Proceedings&quot;,&quot;container-title-short&quot;:&quot;Mater Today Proc&quot;,&quot;DOI&quot;:&quot;10.1016/j.matpr.2017.02.157&quot;,&quot;ISSN&quot;:&quot;22147853&quot;,&quot;issued&quot;:{&quot;date-parts&quot;:[[2017]]},&quot;page&quot;:&quot;2783-2792&quot;,&quot;abstract&quot;:&quot;Aluminium alloy based metal matrix composites (AMMC) are widely used for sliding wear applications because of their excellent wear resistant properties. AMMC are fabricated using various methods like liquid state fabrication, solid state fabrication methods, etc. It was found that stir casting is an economical method to fabricate AMMC. In the present work, aluminium alloy 6061 reinforced with various percentages of Al2O3 particles (5, 10, 15 and 20 wt%) were prepared. At first the stir casting set up was prepared as per the requirement. The objectives of this research work are the fabrication and characterisation of AA 6061/ Al2O3 AMMC which was fabricated using stir casting process. The microstructures of AMMC were studied using scanning electron microscopy. Al2O3 particles were observed to refine the grains and were distributed homogeneously in the aluminium matrix. Al2O3 particles clusters were also seen in a few places.Al2O3 particles were properly bonded to the aluminium matrix. The reinforcement of Al203 particles improved the micro hardness and ultimate tensile strength of AMMC.&quot;,&quot;publisher&quot;:&quot;Elsevier Ltd&quot;,&quot;issue&quot;:&quot;2&quot;,&quot;volume&quot;:&quot;4&quot;},&quot;isTemporary&quot;:false}]},{&quot;citationID&quot;:&quot;MENDELEY_CITATION_3ce0a692-533a-4af6-9666-5b0b275f281a&quot;,&quot;properties&quot;:{&quot;noteIndex&quot;:0},&quot;isEdited&quot;:false,&quot;manualOverride&quot;:{&quot;isManuallyOverridden&quot;:false,&quot;citeprocText&quot;:&quot;[29]&quot;,&quot;manualOverrideText&quot;:&quot;&quot;},&quot;citationTag&quot;:&quot;MENDELEY_CITATION_v3_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&quot;,&quot;citationItems&quot;:[{&quot;id&quot;:&quot;31ba1192-caef-3bc2-9803-88b7f6f6785d&quot;,&quot;itemData&quot;:{&quot;type&quot;:&quot;report&quot;,&quot;id&quot;:&quot;31ba1192-caef-3bc2-9803-88b7f6f6785d&quot;,&quot;title&quot;:&quot;IMPACT OF VARIATION IN SIZES OF BORON CARBIDE ON PROPERTIES OF NOVEL COMPOSITE OF ALUMINIUM ALLOY 6063-T6 AND BORON CARBIDE&quot;,&quot;author&quot;:[{&quot;family&quot;:&quot;Singh&quot;,&quot;given&quot;:&quot;Vibhu&quot;,&quot;parse-names&quot;:false,&quot;dropping-particle&quot;:&quot;&quot;,&quot;non-dropping-particle&quot;:&quot;&quot;},{&quot;family&quot;:&quot;Kesarwani&quot;,&quot;given&quot;:&quot;Soni&quot;,&quot;parse-names&quot;:false,&quot;dropping-particle&quot;:&quot;&quot;,&quot;non-dropping-particle&quot;:&quot;&quot;},{&quot;family&quot;:&quot;Niranjan&quot;,&quot;given&quot;:&quot;M S&quot;,&quot;parse-names&quot;:false,&quot;dropping-particle&quot;:&quot;&quot;,&quot;non-dropping-particle&quot;:&quot;&quot;}],&quot;container-title&quot;:&quot;International Journal of Engineering Applied Sciences and Teclogy&quot;,&quot;URL&quot;:&quot;http://www.ijeast.com&quot;,&quot;issued&quot;:{&quot;date-parts&quot;:[[2021]]},&quot;number-of-pages&quot;:&quot;322-332&quot;,&quot;abstract&quot;:&quot;Composites are continuously evolving as the most demanding materials among various industries because of their reinforced mechanical properties and lesser weight. The present work aimed to fabricate a novel aluminium matrix composite using Aluminium Alloy 6063 T6 as base metal and ceramic boron carbide particles with three different micro sizes viz.104μm, 74μm, and 53μm as reinforcement. For composite fabrication, stir casting technique has been utilized. Micro-structure and mechanical behavior of base alloy and prepared composites has been analyzed in this work. Observing through optical microscopy reveal a uniform and proper distribution of B 4 C particle in Al matrix, along with cluster formation at few sites. The results also exhibit that hardness of reinforced composite has been found to be more than that of base alloy by 81.35 %, in which composite with particle size 53μm has shown maximum hardness of 75.77HV. The trend in tensile strength indicates that the ultimate tensile strength of composite with boron carbide of mesh size 53μm is more than the base alloy by 20.79% and is also highest among the rest of composites with a value of 219.196MPa.&quot;,&quot;volume&quot;:&quot;6&quot;,&quot;container-title-short&quot;:&quot;&quot;},&quot;isTemporary&quot;:false}]},{&quot;citationID&quot;:&quot;MENDELEY_CITATION_9527dba7-6971-45e1-ad18-caab839a1ef3&quot;,&quot;properties&quot;:{&quot;noteIndex&quot;:0},&quot;isEdited&quot;:false,&quot;manualOverride&quot;:{&quot;isManuallyOverridden&quot;:false,&quot;citeprocText&quot;:&quot;[30]&quot;,&quot;manualOverrideText&quot;:&quot;&quot;},&quot;citationTag&quot;:&quot;MENDELEY_CITATION_v3_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&quot;,&quot;citationItems&quot;:[{&quot;id&quot;:&quot;72c82578-9b78-32b0-ad05-4335ae0f7d35&quot;,&quot;itemData&quot;:{&quot;type&quot;:&quot;paper-conference&quot;,&quot;id&quot;:&quot;72c82578-9b78-32b0-ad05-4335ae0f7d35&quot;,&quot;title&quot;:&quot;Investigation of Mechanical Properties of Aluminum Composite (Al-7075/WC&amp; Fly-Ash) Fabricated by Stir Casting Process&quot;,&quot;author&quot;:[{&quot;family&quot;:&quot;Dhilipa&quot;,&quot;given&quot;:&quot;A.&quot;,&quot;parse-names&quot;:false,&quot;dropping-particle&quot;:&quot;&quot;,&quot;non-dropping-particle&quot;:&quot;&quot;}],&quot;DOI&quot;:&quot;10.4108/eai.7-12-2021.2314709&quot;,&quot;issued&quot;:{&quot;date-parts&quot;:[[2022,1,4]]},&quot;publisher&quot;:&quot;European Alliance for Innovation n.o.&quot;,&quot;container-title-short&quot;:&quot;&quot;},&quot;isTemporary&quot;:false}]},{&quot;citationID&quot;:&quot;MENDELEY_CITATION_7097fad5-0926-4789-bd8d-e15cbfbfa3f1&quot;,&quot;properties&quot;:{&quot;noteIndex&quot;:0},&quot;isEdited&quot;:false,&quot;manualOverride&quot;:{&quot;isManuallyOverridden&quot;:false,&quot;citeprocText&quot;:&quot;[31]&quot;,&quot;manualOverrideText&quot;:&quot;&quot;},&quot;citationTag&quot;:&quot;MENDELEY_CITATION_v3_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&quot;,&quot;citationItems&quot;:[{&quot;id&quot;:&quot;df1f8599-3a6b-33b6-84ef-cb0cba45ad96&quot;,&quot;itemData&quot;:{&quot;type&quot;:&quot;report&quot;,&quot;id&quot;:&quot;df1f8599-3a6b-33b6-84ef-cb0cba45ad96&quot;,&quot;title&quot;:&quot;An Investigation On The Mechanical And Tribological Properties Of Alloy A356 On The Addition Of WC&quot;,&quot;author&quot;:[{&quot;family&quot;:&quot;Krishna&quot;,&quot;given&quot;:&quot;Ajay Ram&quot;,&quot;parse-names&quot;:false,&quot;dropping-particle&quot;:&quot;&quot;,&quot;non-dropping-particle&quot;:&quot;&quot;},{&quot;family&quot;:&quot;Arun&quot;,&quot;given&quot;:&quot;A&quot;,&quot;parse-names&quot;:false,&quot;dropping-particle&quot;:&quot;&quot;,&quot;non-dropping-particle&quot;:&quot;&quot;},{&quot;family&quot;:&quot;Unnikrishnan&quot;,&quot;given&quot;:&quot;D&quot;,&quot;parse-names&quot;:false,&quot;dropping-particle&quot;:&quot;&quot;,&quot;non-dropping-particle&quot;:&quot;&quot;},{&quot;family&quot;:&quot;Shankar&quot;,&quot;given&quot;:&quot;Karthik&quot;,&quot;parse-names&quot;:false,&quot;dropping-particle&quot;:&quot;V&quot;,&quot;non-dropping-particle&quot;:&quot;&quot;}],&quot;container-title&quot;:&quot;Materials Today: Proceedings&quot;,&quot;container-title-short&quot;:&quot;Mater Today Proc&quot;,&quot;URL&quot;:&quot;www.sciencedirect.comwww.materialstoday.com/proceedings2214-7853&quot;,&quot;issued&quot;:{&quot;date-parts&quot;:[[2018]]},&quot;number-of-pages&quot;:&quot;12349-12355&quot;,&quot;abstract&quot;:&quot;Aluminium alloys have broad applications in aerospace and automotive industries due to its high strength to weight ratio. But it is found that aluminium and its alloys are having poor tribological properties, hence its applications are getting limited. Studies reveal that the additions of reinforcements will enhance the mechanical and tribological properties. In this work an investigation was carried out to understand the mechanical and tribological properties of Aluminium matrix composites. Varying weight percentage (1-5%) of tungsten carbide particulates were added to aluminium A356 alloy using stir casting technique. Different compositions of these aluminium matrix composites were cast. The tungsten carbide particulate distribution in the cast was observed using energy dispersive spectroscopy. Various Experiments were carried out to study the Mechanical and Tribological properties of these Aluminium matrix composites. The results of this investigation reveal that the mechanical properties like hardness, tensile strength and tribological properties like wear resistance have improved up to 4 weight percentage of tungsten carbide. It was also found that varying weight percentage of tungsten carbide has no influence on the coefficient of friction.&quot;,&quot;volume&quot;:&quot;5&quot;},&quot;isTemporary&quot;:false}]},{&quot;citationID&quot;:&quot;MENDELEY_CITATION_908f44a2-6926-4301-b0b8-fdd43256c9de&quot;,&quot;properties&quot;:{&quot;noteIndex&quot;:0},&quot;isEdited&quot;:false,&quot;manualOverride&quot;:{&quot;isManuallyOverridden&quot;:false,&quot;citeprocText&quot;:&quot;[32]&quot;,&quot;manualOverrideText&quot;:&quot;&quot;},&quot;citationTag&quot;:&quot;MENDELEY_CITATION_v3_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&quot;,&quot;citationItems&quot;:[{&quot;id&quot;:&quot;549566dd-0317-354a-86fc-091bdee94656&quot;,&quot;itemData&quot;:{&quot;type&quot;:&quot;report&quot;,&quot;id&quot;:&quot;549566dd-0317-354a-86fc-091bdee94656&quot;,&quot;title&quot;:&quot;Investigation on Mechanical Properties of Aluminium 6061 Metal matrix with Boron Carbide and Graphite&quot;,&quot;author&quot;:[{&quot;family&quot;:&quot;Vijay&quot;,&quot;given&quot;:&quot;S&quot;,&quot;parse-names&quot;:false,&quot;dropping-particle&quot;:&quot;&quot;,&quot;non-dropping-particle&quot;:&quot;&quot;},{&quot;family&quot;:&quot;Sutharsan&quot;,&quot;given&quot;:&quot;S M&quot;,&quot;parse-names&quot;:false,&quot;dropping-particle&quot;:&quot;&quot;,&quot;non-dropping-particle&quot;:&quot;&quot;},{&quot;family&quot;:&quot;Prasad&quot;,&quot;given&quot;:&quot;M Mohan&quot;,&quot;parse-names&quot;:false,&quot;dropping-particle&quot;:&quot;&quot;,&quot;non-dropping-particle&quot;:&quot;&quot;}],&quot;URL&quot;:&quot;https://www.researchgate.net/publication/340874829&quot;,&quot;abstract&quot;:&quot;Conventional materials have certain limitations to satisfy the demands of the today's industrial world. In order to overcome from this, we need a special type of material called composite material. Composite material is made up of two or more materials with different individual characteristics but when combined it exhibit the new material with characteristics different from the individual components added. Among them metal matrix composites are highly recommended for high-tech engineering applications due to their mechanical behaviour. In composite material aluminium based metal matrix composites plays a vital role in automobile industries, shipyards and aircraft applications due to their mechanical properties, light weight, low coefficient of thermal expansion and better corrosion and wear resistance as compared with other metals and alloys. The objective of the work is fabrication of aluminium6061 based metal matrix composites reinforced with boron carbide and graphite in various mixing ratio by stir casting technique. The casted composite is then subjected to various mechanical tests to determine various mechanical properties and analyse the effects of reinforcement on the mechanical behaviour of obtained aluminium 6061 metal matrix composite. 1. INTRODUCTION Our modern technologies demand materials with unusual and extraordinary combination of properties that can't be produced by the conventional metal alloys, ceramics, and polymeric materials. Especially materials required for aerospace, underwater and transportation applications need special type of materials with extraordinary properties. For instances, aircraft engineers are in search of structural materials having low density, stiffness, high strength, abrasion-resistance, impact resistance and corrosion resistance. Such a combinations of properties are difficult to achieve in conventional materials because usually materials with high density and stiffness results in decreasing impact strength. To satisfy the demand of the modern technologies we need a special type of material. This increasing demand for the special type of materials with different combination of properties leads to the development of composite materials. Composite materials might be characterized as any multiphase materials that show noteworthy extents of properties than the individual constituents added in that material. Composite materials are important engineering materials due to their mechanical and tribiological properties.&quot;,&quot;container-title-short&quot;:&quot;&quot;},&quot;isTemporary&quot;:false}]},{&quot;citationID&quot;:&quot;MENDELEY_CITATION_ae54e01b-7d97-4065-b1f1-208eedcd1d28&quot;,&quot;properties&quot;:{&quot;noteIndex&quot;:0},&quot;isEdited&quot;:false,&quot;manualOverride&quot;:{&quot;isManuallyOverridden&quot;:false,&quot;citeprocText&quot;:&quot;[33]&quot;,&quot;manualOverrideText&quot;:&quot;&quot;},&quot;citationTag&quot;:&quot;MENDELEY_CITATION_v3_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&quot;,&quot;citationItems&quot;:[{&quot;id&quot;:&quot;2b798075-471b-35b4-af21-699613fcd7b3&quot;,&quot;itemData&quot;:{&quot;type&quot;:&quot;article-journal&quot;,&quot;id&quot;:&quot;2b798075-471b-35b4-af21-699613fcd7b3&quot;,&quot;title&quot;:&quot;Investigation of Mechanical Properties of Aluminium 6061-Silicon Carbide, Boron Carbide Metal Matrix Composite&quot;,&quot;author&quot;:[{&quot;family&quot;:&quot;Reddy&quot;,&quot;given&quot;:&quot;P. Subramanya&quot;,&quot;parse-names&quot;:false,&quot;dropping-particle&quot;:&quot;&quot;,&quot;non-dropping-particle&quot;:&quot;&quot;},{&quot;family&quot;:&quot;Kesavan&quot;,&quot;given&quot;:&quot;R.&quot;,&quot;parse-names&quot;:false,&quot;dropping-particle&quot;:&quot;&quot;,&quot;non-dropping-particle&quot;:&quot;&quot;},{&quot;family&quot;:&quot;Vijaya Ramnath&quot;,&quot;given&quot;:&quot;B.&quot;,&quot;parse-names&quot;:false,&quot;dropping-particle&quot;:&quot;&quot;,&quot;non-dropping-particle&quot;:&quot;&quot;}],&quot;container-title&quot;:&quot;Silicon&quot;,&quot;DOI&quot;:&quot;10.1007/s12633-016-9479-8&quot;,&quot;ISSN&quot;:&quot;18769918&quot;,&quot;issued&quot;:{&quot;date-parts&quot;:[[2018,3,1]]},&quot;page&quot;:&quot;495-502&quot;,&quot;abstract&quot;:&quot;High demand on materials to increase the overall performance of automotive and aerospace components has forced the development of composite materials. Among the various composites, Aluminium Metal Matrix Composites (AMMC) are widely used to fulfill the emerging industrial needs. This paper deals with the investigation of mechanical properties of AMMC produced by the stir casting technique for various compositions of boron carbide and silicon carbide reinforced with aluminium alloy 6061. The tensile, flexural, hardness and impact tests were performed and it was found that the hybrid composites had better properties than pure aluminium. The microstructure of the hybrid composites was analysed using Scanning Electron Microscopy (SEM).&quot;,&quot;publisher&quot;:&quot;Springer Netherlands&quot;,&quot;issue&quot;:&quot;2&quot;,&quot;volume&quot;:&quot;10&quot;,&quot;container-title-short&quot;:&quot;&quot;},&quot;isTemporary&quot;:false}]},{&quot;citationID&quot;:&quot;MENDELEY_CITATION_de9ee27c-4d3c-46a9-8b1d-19068c393b8c&quot;,&quot;properties&quot;:{&quot;noteIndex&quot;:0},&quot;isEdited&quot;:false,&quot;manualOverride&quot;:{&quot;isManuallyOverridden&quot;:false,&quot;citeprocText&quot;:&quot;[34]&quot;,&quot;manualOverrideText&quot;:&quot;&quot;},&quot;citationTag&quot;:&quot;MENDELEY_CITATION_v3_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&quot;,&quot;citationItems&quot;:[{&quot;id&quot;:&quot;ef6a9ea2-7dd8-36c6-8087-96f68edab94c&quot;,&quot;itemData&quot;:{&quot;type&quot;:&quot;paper-conference&quot;,&quot;id&quot;:&quot;ef6a9ea2-7dd8-36c6-8087-96f68edab94c&quot;,&quot;title&quot;:&quot;Investigations on the mechanical properties of tungsten carbide reinforced aluminium metal matrix composites by stir casting&quot;,&quot;author&quot;:[{&quot;family&quot;:&quot;Rajesh&quot;,&quot;given&quot;:&quot;D.&quot;,&quot;parse-names&quot;:false,&quot;dropping-particle&quot;:&quot;&quot;,&quot;non-dropping-particle&quot;:&quot;&quot;},{&quot;family&quot;:&quot;Anand&quot;,&quot;given&quot;:&quot;P.&quot;,&quot;parse-names&quot;:false,&quot;dropping-particle&quot;:&quot;&quot;,&quot;non-dropping-particle&quot;:&quot;&quot;},{&quot;family&quot;:&quot;Lenin&quot;,&quot;given&quot;:&quot;N.&quot;,&quot;parse-names&quot;:false,&quot;dropping-particle&quot;:&quot;&quot;,&quot;non-dropping-particle&quot;:&quot;&quot;},{&quot;family&quot;:&quot;Bupesh Raja&quot;,&quot;given&quot;:&quot;V. K.&quot;,&quot;parse-names&quot;:false,&quot;dropping-particle&quot;:&quot;&quot;,&quot;non-dropping-particle&quot;:&quot;&quot;},{&quot;family&quot;:&quot;Palanikumar&quot;,&quot;given&quot;:&quot;K.&quot;,&quot;parse-names&quot;:false,&quot;dropping-particle&quot;:&quot;&quot;,&quot;non-dropping-particle&quot;:&quot;&quot;},{&quot;family&quot;:&quot;Balaji&quot;,&quot;given&quot;:&quot;V.&quot;,&quot;parse-names&quot;:false,&quot;dropping-particle&quot;:&quot;&quot;,&quot;non-dropping-particle&quot;:&quot;&quot;}],&quot;container-title&quot;:&quot;Materials Today: Proceedings&quot;,&quot;container-title-short&quot;:&quot;Mater Today Proc&quot;,&quot;DOI&quot;:&quot;10.1016/j.matpr.2021.01.634&quot;,&quot;ISSN&quot;:&quot;22147853&quot;,&quot;issued&quot;:{&quot;date-parts&quot;:[[2020]]},&quot;page&quot;:&quot;3618-3620&quot;,&quot;abstract&quot;:&quot;The superior qualities of aluminum alloys and low production cost make them an exceptionally alluring possibility for an assortment of utilizations both from scientific and technological perspectives. In this work, the mechanical behavior of Aluminium alloy 6061 - Tungsten carbide (WC) particulate composite is investigated in comparison with unreinforced 6061 Aluminium alloy. Four different weight fractions 1%, 2%,3% and 4% of tungsten carbide particulates of size 5μm are introduced into the melt. The fabrication of specimen was carried out by stir casting process. Tensile strength and Hardness, test were performed on the samples under the stir casting process.&quot;,&quot;publisher&quot;:&quot;Elsevier Ltd&quot;,&quot;volume&quot;:&quot;46&quot;},&quot;isTemporary&quot;:false}]},{&quot;citationID&quot;:&quot;MENDELEY_CITATION_5ce7af4d-6883-4fa5-a8d6-58a3f0c3374e&quot;,&quot;properties&quot;:{&quot;noteIndex&quot;:0},&quot;isEdited&quot;:false,&quot;manualOverride&quot;:{&quot;isManuallyOverridden&quot;:false,&quot;citeprocText&quot;:&quot;[35]&quot;,&quot;manualOverrideText&quot;:&quot;&quot;},&quot;citationTag&quot;:&quot;MENDELEY_CITATION_v3_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&quot;,&quot;citationItems&quot;:[{&quot;id&quot;:&quot;b3587045-f257-3fe4-88ae-6d4535f51128&quot;,&quot;itemData&quot;:{&quot;type&quot;:&quot;article-journal&quot;,&quot;id&quot;:&quot;b3587045-f257-3fe4-88ae-6d4535f51128&quot;,&quot;title&quot;:&quot;Mechanical and tribological characteristics of boron carbide reinforcement of AA6061 matrix composite&quot;,&quot;author&quot;:[{&quot;family&quot;:&quot;Hynes&quot;,&quot;given&quot;:&quot;N. Rajesh Jesudoss&quot;,&quot;parse-names&quot;:false,&quot;dropping-particle&quot;:&quot;&quot;,&quot;non-dropping-particle&quot;:&quot;&quot;},{&quot;family&quot;:&quot;Raja&quot;,&quot;given&quot;:&quot;S.&quot;,&quot;parse-names&quot;:false,&quot;dropping-particle&quot;:&quot;&quot;,&quot;non-dropping-particle&quot;:&quot;&quot;},{&quot;family&quot;:&quot;Tharmaraj&quot;,&quot;given&quot;:&quot;R.&quot;,&quot;parse-names&quot;:false,&quot;dropping-particle&quot;:&quot;&quot;,&quot;non-dropping-particle&quot;:&quot;&quot;},{&quot;family&quot;:&quot;Pruncu&quot;,&quot;given&quot;:&quot;Catalin Iulian&quot;,&quot;parse-names&quot;:false,&quot;dropping-particle&quot;:&quot;&quot;,&quot;non-dropping-particle&quot;:&quot;&quot;},{&quot;family&quot;:&quot;Dispinar&quot;,&quot;given&quot;:&quot;Derya&quot;,&quot;parse-names&quot;:false,&quot;dropping-particle&quot;:&quot;&quot;,&quot;non-dropping-particle&quot;:&quot;&quot;}],&quot;container-title&quot;:&quot;Journal of the Brazilian Society of Mechanical Sciences and Engineering&quot;,&quot;DOI&quot;:&quot;10.1007/s40430-020-2237-2&quot;,&quot;ISSN&quot;:&quot;18063691&quot;,&quot;issued&quot;:{&quot;date-parts&quot;:[[2020,4,1]]},&quot;abstract&quot;:&quot;The use of boron carbide-reinforced aluminium matrix composites has grown rapidly in critical applications of aerospace industries, automotive sectors, military, and nuclear engineering. However, boron carbide reinforcement within AA6061 alloy is worthy of investigation in terms of its mechanical and tribological properties. Novel aluminium matrix composites were developed with three different reinforcements (i.e. 5, 10, and 15 wt% of B4C) by using the stir casting process. The developed samples were then tested for performance in terms of mechanical properties (i.e. tensile strength, bending strength, impact strength, shear properties, and micro-hardness). The microstructure of the developed samples was analysed using a scanning electron microscope. By adding 5% B4C reinforcement, the samples display enhanced mechanical properties (high bending, increased resistance to impact test, and shear strength). The micro-hardness tends to increase by increasing the percentage of reinforcement. The novel composites have superior wear resistance due to an increase in the content of B4C particles. The measurements indicate that the wear rate resistance is significantly higher for the composite material with a large amount of B4C particles when was compared with AA6061 alloy. The patterns of surface analysis reveal a homogeneous distribution of ceramic reinforcements in 5 and 15 wt% of B4C samples, as well as a low agglomeration of embedded particles.&quot;,&quot;publisher&quot;:&quot;Springer&quot;,&quot;issue&quot;:&quot;4&quot;,&quot;volume&quot;:&quot;42&quot;,&quot;container-title-short&quot;:&quot;&quot;},&quot;isTemporary&quot;:false}]},{&quot;citationID&quot;:&quot;MENDELEY_CITATION_55713ee3-05a8-4f8f-8a26-4f80d42cdb61&quot;,&quot;properties&quot;:{&quot;noteIndex&quot;:0},&quot;isEdited&quot;:false,&quot;manualOverride&quot;:{&quot;isManuallyOverridden&quot;:false,&quot;citeprocText&quot;:&quot;[36]&quot;,&quot;manualOverrideText&quot;:&quot;&quot;},&quot;citationTag&quot;:&quot;MENDELEY_CITATION_v3_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&quot;,&quot;citationItems&quot;:[{&quot;id&quot;:&quot;a2c8fdb4-00db-3e0f-a3e8-6ebaf345ec96&quot;,&quot;itemData&quot;:{&quot;type&quot;:&quot;article-journal&quot;,&quot;id&quot;:&quot;a2c8fdb4-00db-3e0f-a3e8-6ebaf345ec96&quot;,&quot;title&quot;:&quot;Mechanical and wear behavior of AA7075 aluminum matrix composites reinforced by Al2O3 nanoparticles&quot;,&quot;author&quot;:[{&quot;family&quot;:&quot;Al-Salihi&quot;,&quot;given&quot;:&quot;Huda A.&quot;,&quot;parse-names&quot;:false,&quot;dropping-particle&quot;:&quot;&quot;,&quot;non-dropping-particle&quot;:&quot;&quot;},{&quot;family&quot;:&quot;Mahmood&quot;,&quot;given&quot;:&quot;Adil Akram&quot;,&quot;parse-names&quot;:false,&quot;dropping-particle&quot;:&quot;&quot;,&quot;non-dropping-particle&quot;:&quot;&quot;},{&quot;family&quot;:&quot;Alalkawi&quot;,&quot;given&quot;:&quot;Hussain J.&quot;,&quot;parse-names&quot;:false,&quot;dropping-particle&quot;:&quot;&quot;,&quot;non-dropping-particle&quot;:&quot;&quot;}],&quot;container-title&quot;:&quot;Nanocomposites&quot;,&quot;DOI&quot;:&quot;10.1080/20550324.2019.1637576&quot;,&quot;ISSN&quot;:&quot;20550332&quot;,&quot;issued&quot;:{&quot;date-parts&quot;:[[2019,7,3]]},&quot;page&quot;:&quot;67-73&quot;,&quot;abstract&quot;:&quot;An attempt was made to synthesize aluminum alloy (AA) 7075 matrix reinforced with 0, 1, 3, 5 wt% Al2O3 particulates by using stir casting technique. Mechanical properties and wear behavior were examined. The hardness and tensile properties were obtained before and after addition of Al2O3 particulates to reveal the extent improvement. Wear behavior was examined by using a pin-on-disc device to validate the improvement of the wear resistance. The results showed that adding of Al2O3 reinforcement were significantly enhanced the mechanical properties. The ultimate tensile strength (UTS) and yield tensile strength (YTS) were observed 133 MPa, 35 MPa for the unfilled aluminum matrix, whereas 152 MPa and 47 MPA were achieved at 5 wt% Al2O3 nanocomposites which resulted in 14.3 and 34.3% improvement, respectively. The hardness was observed 57 BHN and 72 BHN at 0 wt% and 5 wt% Al2O3 respectively, resulting in an improvement of 26.3%.&quot;,&quot;publisher&quot;:&quot;Bellwether Publishing, Ltd.&quot;,&quot;issue&quot;:&quot;3&quot;,&quot;volume&quot;:&quot;5&quot;,&quot;container-title-short&quot;:&quot;&quot;},&quot;isTemporary&quot;:false}]},{&quot;citationID&quot;:&quot;MENDELEY_CITATION_4b1c62aa-adab-4918-8733-33bee3bbf633&quot;,&quot;properties&quot;:{&quot;noteIndex&quot;:0},&quot;isEdited&quot;:false,&quot;manualOverride&quot;:{&quot;isManuallyOverridden&quot;:false,&quot;citeprocText&quot;:&quot;[37]&quot;,&quot;manualOverrideText&quot;:&quot;&quot;},&quot;citationTag&quot;:&quot;MENDELEY_CITATION_v3_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&quot;,&quot;citationItems&quot;:[{&quot;id&quot;:&quot;f28f95ff-1866-3f63-8e59-ed969b4ee42e&quot;,&quot;itemData&quot;:{&quot;type&quot;:&quot;paper-conference&quot;,&quot;id&quot;:&quot;f28f95ff-1866-3f63-8e59-ed969b4ee42e&quot;,&quot;title&quot;:&quot;Mechanical behaviour of hybrid composite (AA6351+Al2O3+Gr) fabricated by stir casting method&quot;,&quot;author&quot;:[{&quot;family&quot;:&quot;Mohanavel&quot;,&quot;given&quot;:&quot;V.&quot;,&quot;parse-names&quot;:false,&quot;dropping-particle&quot;:&quot;&quot;,&quot;non-dropping-particle&quot;:&quot;&quot;},{&quot;family&quot;:&quot;Rajan&quot;,&quot;given&quot;:&quot;K.&quot;,&quot;parse-names&quot;:false,&quot;dropping-particle&quot;:&quot;&quot;,&quot;non-dropping-particle&quot;:&quot;&quot;},{&quot;family&quot;:&quot;Senthil&quot;,&quot;given&quot;:&quot;P.&quot;,&quot;parse-names&quot;:false,&quot;dropping-particle&quot;:&quot;V.&quot;,&quot;non-dropping-particle&quot;:&quot;&quot;},{&quot;family&quot;:&quot;Arul&quot;,&quot;given&quot;:&quot;S.&quot;,&quot;parse-names&quot;:false,&quot;dropping-particle&quot;:&quot;&quot;,&quot;non-dropping-particle&quot;:&quot;&quot;}],&quot;container-title&quot;:&quot;Materials Today: Proceedings&quot;,&quot;container-title-short&quot;:&quot;Mater Today Proc&quot;,&quot;DOI&quot;:&quot;10.1016/j.matpr.2017.02.192&quot;,&quot;ISSN&quot;:&quot;22147853&quot;,&quot;issued&quot;:{&quot;date-parts&quot;:[[2017]]},&quot;page&quot;:&quot;3093-3101&quot;,&quot;abstract&quot;:&quot;In the current scenario, particulate reinforced aluminium matrix composites present a plenty of applications to aircraft, marine, structural, transportation and automobile industries. This article deals with the fabrication of hybrid AA6351 aluminium matrix composites which incorporates stir casting route. In the process of fabrication AA6351 is reinforced in which Al2O3 and Gr are the hybriding materials.The microstructure and the mechanical behavior of the parent alloy and the produced composites were studied. The reinforcing effect of Al2O3/Gr combined with the parent alloy is studied wherein the investigation went into the intensity of macrohardness, microhardness, tensile strength and flexural strength. Optical microscope was adapted for characterizing the composites. Optical microscope observed the particle distribution of the produced composites. Optical microphotographs depict the nearly homogeneous distribution of the reinforcement particles in the base metal matrix. The hardness, thetensile strength and the flexural strength are found to increase in the AA6351 base matrix alloy with the increase in reinforcement. The mechanical properties of the AA6351 alloy are significantly improved after the dispersion of Al2O3/Gr particles.&quot;,&quot;publisher&quot;:&quot;Elsevier Ltd&quot;,&quot;issue&quot;:&quot;2&quot;,&quot;volume&quot;:&quot;4&quot;},&quot;isTemporary&quot;:false}]},{&quot;citationID&quot;:&quot;MENDELEY_CITATION_bbc1f5b4-d6a7-4f12-87fb-cb114259ea99&quot;,&quot;properties&quot;:{&quot;noteIndex&quot;:0},&quot;isEdited&quot;:false,&quot;manualOverride&quot;:{&quot;isManuallyOverridden&quot;:false,&quot;citeprocText&quot;:&quot;[38]&quot;,&quot;manualOverrideText&quot;:&quot;&quot;},&quot;citationTag&quot;:&quot;MENDELEY_CITATION_v3_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&quot;,&quot;citationItems&quot;:[{&quot;id&quot;:&quot;61ccd197-9b6a-3162-bf3c-a8b0cc7f2fb7&quot;,&quot;itemData&quot;:{&quot;type&quot;:&quot;report&quot;,&quot;id&quot;:&quot;61ccd197-9b6a-3162-bf3c-a8b0cc7f2fb7&quot;,&quot;title&quot;:&quot;ScienceDirect Microstructure and Mechanical properties of As-cast Al7075-Tungsten carbide metal matrix composites&quot;,&quot;author&quot;:[{&quot;family&quot;:&quot;Babu&quot;,&quot;given&quot;:&quot;N Arun&quot;,&quot;parse-names&quot;:false,&quot;dropping-particle&quot;:&quot;&quot;,&quot;non-dropping-particle&quot;:&quot;&quot;},{&quot;family&quot;:&quot;Balu Naik&quot;,&quot;given&quot;:&quot;B&quot;,&quot;parse-names&quot;:false,&quot;dropping-particle&quot;:&quot;&quot;,&quot;non-dropping-particle&quot;:&quot;&quot;},{&quot;family&quot;:&quot;Ravi&quot;,&quot;given&quot;:&quot;B&quot;,&quot;parse-names&quot;:false,&quot;dropping-particle&quot;:&quot;&quot;,&quot;non-dropping-particle&quot;:&quot;&quot;}],&quot;URL&quot;:&quot;www.sciencedirect.com&quot;,&quot;issued&quot;:{&quot;date-parts&quot;:[[2019]]},&quot;abstract&quot;:&quot;Metal matrix composites are bringing extremely good thermal energy associated with high impact, ductility and toughness at higher temperature. These characteristic features of MMCs are most desirable for design, aerospace and automobile applications. The aim of this investigation is to study about the microstructures and mechanical properties of aluminium 7075 with tungsten carbide (WC) reinforced matrix composite. In this varying of WC content (1.5, 3, 4.5 and 6 wt. %) with aluminium 7075 and composites were prepared by stir casting process. Prepared composites were tested Microstructures, hardness, tensile strength and impact strength. when there is increasing wc reinforcements in aluminium(Al)7075 matrix it was found that hardness, tensile strength were increased and Decreased Impact strength. at 6wt% of wc. Microstructure observations are carried out non-homogeneous distribution of wc particles in the Al matrix and also Porosities were observed in microstructures.&quot;,&quot;container-title-short&quot;:&quot;&quot;},&quot;isTemporary&quot;:false}]},{&quot;citationID&quot;:&quot;MENDELEY_CITATION_2aead714-f782-4beb-9064-7c646fd75511&quot;,&quot;properties&quot;:{&quot;noteIndex&quot;:0},&quot;isEdited&quot;:false,&quot;manualOverride&quot;:{&quot;isManuallyOverridden&quot;:false,&quot;citeprocText&quot;:&quot;[39]&quot;,&quot;manualOverrideText&quot;:&quot;&quot;},&quot;citationTag&quot;:&quot;MENDELEY_CITATION_v3_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&quot;,&quot;citationItems&quot;:[{&quot;id&quot;:&quot;bdac177f-36d6-3e28-87eb-b6634702a2d7&quot;,&quot;itemData&quot;:{&quot;type&quot;:&quot;article-journal&quot;,&quot;id&quot;:&quot;bdac177f-36d6-3e28-87eb-b6634702a2d7&quot;,&quot;title&quot;:&quot;Effect of Percentage Variation on Wear Behaviour of Tungsten Carbide and Cobalt Reinforced Al7075 Matrix Composites Synthesized by Melt Stirring Method&quot;,&quot;author&quot;:[{&quot;family&quot;:&quot;Krishna&quot;,&quot;given&quot;:&quot;U. B.Gopal&quot;,&quot;parse-names&quot;:false,&quot;dropping-particle&quot;:&quot;&quot;,&quot;non-dropping-particle&quot;:&quot;&quot;},{&quot;family&quot;:&quot;Vasudeva&quot;,&quot;given&quot;:&quot;B.&quot;,&quot;parse-names&quot;:false,&quot;dropping-particle&quot;:&quot;&quot;,&quot;non-dropping-particle&quot;:&quot;&quot;},{&quot;family&quot;:&quot;Auradi&quot;,&quot;given&quot;:&quot;Virupaxi&quot;,&quot;parse-names&quot;:false,&quot;dropping-particle&quot;:&quot;&quot;,&quot;non-dropping-particle&quot;:&quot;&quot;},{&quot;family&quot;:&quot;Nagaral&quot;,&quot;given&quot;:&quot;Madeva&quot;,&quot;parse-names&quot;:false,&quot;dropping-particle&quot;:&quot;&quot;,&quot;non-dropping-particle&quot;:&quot;&quot;}],&quot;container-title&quot;:&quot;Journal of Bio- and Tribo-Corrosion&quot;,&quot;container-title-short&quot;:&quot;J Bio Tribocorros&quot;,&quot;DOI&quot;:&quot;10.1007/s40735-021-00528-1&quot;,&quot;ISSN&quot;:&quot;21984239&quot;,&quot;issued&quot;:{&quot;date-parts&quot;:[[2021,9,1]]},&quot;abstract&quot;:&quot;Aluminium matrix composites (AMC’s) focus primarily on improved specific strength, high temperature and wear resistance application. Aluminium matrix reinforced with ceramic particulates has good potential. With high strength and sensible wear resistance properties AMCs found their applications within the field of automobile components, defence materials, die and gear materials, etc. In the present work, the hard ceramic particulates of tungsten carbine (WC) and soft ductile particulates of cobalt (Co) mixtures are used as reinforcements (at 6 and 9 wt%) in CERMET form with a particle size range from 10 to 15 µm. The processing of composite is done by the stir casting method. Optimized processing temperature technique is adapted in processing of composite. The presence of the homogeneously distributed particulates is observed through scanning electron microscope (SEM). XRD analysis also reveals the presence of reinforcement particulates and other phases. Dry sliding wear behaviour of Al−WC–Co composite samples was analysed with the help of a pin on disc wear and friction monitor. The present analysis reveals the improved wear resistance of composite over the base alloy. Synthesized composites exhibit superior wear resistance property over the base alloy. Worn surface morphology was studied with the help of SEM in order to observe the wear behaviour of the samples.&quot;,&quot;publisher&quot;:&quot;Springer Science and Business Media Deutschland GmbH&quot;,&quot;issue&quot;:&quot;3&quot;,&quot;volume&quot;:&quot;7&quot;},&quot;isTemporary&quot;:false}]},{&quot;citationID&quot;:&quot;MENDELEY_CITATION_fd0dcaf4-d12c-4867-85ec-8052e36952b4&quot;,&quot;properties&quot;:{&quot;noteIndex&quot;:0},&quot;isEdited&quot;:false,&quot;manualOverride&quot;:{&quot;isManuallyOverridden&quot;:false,&quot;citeprocText&quot;:&quot;[40]&quot;,&quot;manualOverrideText&quot;:&quot;&quot;},&quot;citationTag&quot;:&quot;MENDELEY_CITATION_v3_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&quot;,&quot;citationItems&quot;:[{&quot;id&quot;:&quot;09c35e2c-236b-3b49-983c-b4a4997d76b0&quot;,&quot;itemData&quot;:{&quot;type&quot;:&quot;paper-conference&quot;,&quot;id&quot;:&quot;09c35e2c-236b-3b49-983c-b4a4997d76b0&quot;,&quot;title&quot;:&quot;Wear characteristics of B4C and Al2O3 reinforced with Al 5083 metal matrix based hybrid composite&quot;,&quot;author&quot;:[{&quot;family&quot;:&quot;Hariprasad&quot;,&quot;given&quot;:&quot;T.&quot;,&quot;parse-names&quot;:false,&quot;dropping-particle&quot;:&quot;&quot;,&quot;non-dropping-particle&quot;:&quot;&quot;},{&quot;family&quot;:&quot;Varatharajan&quot;,&quot;given&quot;:&quot;K.&quot;,&quot;parse-names&quot;:false,&quot;dropping-particle&quot;:&quot;&quot;,&quot;non-dropping-particle&quot;:&quot;&quot;},{&quot;family&quot;:&quot;Ravi&quot;,&quot;given&quot;:&quot;S.&quot;,&quot;parse-names&quot;:false,&quot;dropping-particle&quot;:&quot;&quot;,&quot;non-dropping-particle&quot;:&quot;&quot;}],&quot;container-title&quot;:&quot;Procedia Engineering&quot;,&quot;container-title-short&quot;:&quot;Procedia Eng&quot;,&quot;DOI&quot;:&quot;10.1016/j.proeng.2014.12.368&quot;,&quot;ISSN&quot;:&quot;18777058&quot;,&quot;issued&quot;:{&quot;date-parts&quot;:[[2014]]},&quot;page&quot;:&quot;925-929&quot;,&quot;abstract&quot;:&quot;Present work deals with the investigation of the wear behavior of Al 5083 composites synthesized by stir casting technique reinforced with constant weight percentage (5%) of Al2O3 and four different weight percentages of B4C (0%, 3%, 5%, and 7%) were taken for investigation. Evaluation of wear properties with the different reinforcement has been obtained. Wear test carried out by the pin-on-disc method under dry conditions with the different load 10, 20N. The worn surface was investigated by the Scanning Electron Microscope (SEM). The investigation reveals that the wear resistance has been improved by increasing weight percentage of B4C and Al2O3, the worn samples show a light adhesive wear traces at the same condition.&quot;,&quot;publisher&quot;:&quot;Elsevier Ltd&quot;,&quot;volume&quot;:&quot;97&quot;},&quot;isTemporary&quot;:false}]},{&quot;citationID&quot;:&quot;MENDELEY_CITATION_207b5f31-7fc9-4c04-82de-209ba37bcdde&quot;,&quot;properties&quot;:{&quot;noteIndex&quot;:0},&quot;isEdited&quot;:false,&quot;manualOverride&quot;:{&quot;isManuallyOverridden&quot;:false,&quot;citeprocText&quot;:&quot;[41]&quot;,&quot;manualOverrideText&quot;:&quot;&quot;},&quot;citationTag&quot;:&quot;MENDELEY_CITATION_v3_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&quot;,&quot;citationItems&quot;:[{&quot;id&quot;:&quot;18aa4366-5d50-3af6-abd7-e93519b1bec7&quot;,&quot;itemData&quot;:{&quot;type&quot;:&quot;report&quot;,&quot;id&quot;:&quot;18aa4366-5d50-3af6-abd7-e93519b1bec7&quot;,&quot;title&quot;:&quot;Tensile and Compression Behaviour of Boron Carbide Reinforced 6061Al MMC's processed through Conventional Melt Stirring&quot;,&quot;author&quot;:[{&quot;family&quot;:&quot;Kumar&quot;,&quot;given&quot;:&quot;Ashok&quot;,&quot;parse-names&quot;:false,&quot;dropping-particle&quot;:&quot;&quot;,&quot;non-dropping-particle&quot;:&quot;&quot;},{&quot;family&quot;:&quot;Hiremath&quot;,&quot;given&quot;:&quot;Vijaykumar&quot;,&quot;parse-names&quot;:false,&quot;dropping-particle&quot;:&quot;&quot;,&quot;non-dropping-particle&quot;:&quot;&quot;},{&quot;family&quot;:&quot;Auradi&quot;,&quot;given&quot;:&quot;V&quot;,&quot;parse-names&quot;:false,&quot;dropping-particle&quot;:&quot;&quot;,&quot;non-dropping-particle&quot;:&quot;&quot;}],&quot;container-title&quot;:&quot;Materials Today: Proceedings&quot;,&quot;container-title-short&quot;:&quot;Mater Today Proc&quot;,&quot;URL&quot;:&quot;www.sciencedirect.comwww.materialstoday.com/proceedings&quot;,&quot;issued&quot;:{&quot;date-parts&quot;:[[2018]]},&quot;number-of-pages&quot;:&quot;16141-16145&quot;,&quot;abstract&quot;:&quot;Metal matrix composites have large application in various fields like aerospace and automobile applications due to higher strength to weight ratio owing to their excellent combination properties. Considering this fact, the present work is taken up with objective of evaluating tensile and compressive behavior of 6061Al-B 4 C composite at room temperature. The composite is prepared via melt stirring method with 9wt% of boron carbide particulates of size 8 microns at processing temperature of 750°C. Microstructural studies of prepared composites were carried out using SEM analysis. Hardness measurements of the composite were carried out using micro-Vickers hardness tester with a load of 250gm and dwell time of 30sec. Tensile and compressive behaviors were studied using universal testing machine at room temperature condition. Microstructural studies revealed fairly uniform distribution of B 4 C particles in 6061Al matrix. Al-B 4 C composite has exhibited better tensile and compressive strength in comparison with matrix alone, which increases its durability and load carrying capacity. Therefore, 6061Al-B 4 C system could be used as replacement of steel and other ferrous materials in structural applications.&quot;,&quot;volume&quot;:&quot;5&quot;},&quot;isTemporary&quot;:false}]},{&quot;citationID&quot;:&quot;MENDELEY_CITATION_51a04a19-98f4-4354-a5e7-a454e1d71d81&quot;,&quot;properties&quot;:{&quot;noteIndex&quot;:0},&quot;isEdited&quot;:false,&quot;manualOverride&quot;:{&quot;isManuallyOverridden&quot;:false,&quot;citeprocText&quot;:&quot;[13]&quot;,&quot;manualOverrideText&quot;:&quot;&quot;},&quot;citationTag&quot;:&quot;MENDELEY_CITATION_v3_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&quot;,&quot;citationItems&quot;:[{&quot;id&quot;:&quot;2083b6f1-03d1-3f73-bf0a-0ce27e39743a&quot;,&quot;itemData&quot;:{&quot;type&quot;:&quot;article-journal&quot;,&quot;id&quot;:&quot;2083b6f1-03d1-3f73-bf0a-0ce27e39743a&quot;,&quot;title&quot;:&quot;Microstructural characterization and mechanical properties of TiB2 reinforced Al6061 matrix composites produced using stir casting process&quot;,&quot;author&quot;:[{&quot;family&quot;:&quot;Pazhouhanfar&quot;,&quot;given&quot;:&quot;Y.&quot;,&quot;parse-names&quot;:false,&quot;dropping-particle&quot;:&quot;&quot;,&quot;non-dropping-particle&quot;:&quot;&quot;},{&quot;family&quot;:&quot;Eghbali&quot;,&quot;given&quot;:&quot;B.&quot;,&quot;parse-names&quot;:false,&quot;dropping-particle&quot;:&quot;&quot;,&quot;non-dropping-particle&quot;:&quot;&quot;}],&quot;container-title&quot;:&quot;Materials Science and Engineering A&quot;,&quot;DOI&quot;:&quot;10.1016/j.msea.2017.10.087&quot;,&quot;ISSN&quot;:&quot;09215093&quot;,&quot;issued&quot;:{&quot;date-parts&quot;:[[2018,1,5]]},&quot;page&quot;:&quot;172-180&quot;,&quot;abstract&quot;:&quot;Particulate reinforced aluminum matrix composites are the most promising alternative for applications where the combination of high strength and ductility is essential. In the present study, Al-TiB2 composites with different amounts of reinforcement (3, 6 and 9 wt%) were fabricated using stir casting method. after optimizing the process parameters such as preheating temperature, stirring speed and duration. Microstructure, mechanical properties and the fracture surfaces of tensile specimens were studied. Optical microstructure of prepared composites showed a uniform distribution of reinforcements in matrix and also SEM analysis demonstrated the strong bonding between matrix and reinforcements which is the consequence of improved wettability due to K2TiF6 addition and preheating of TiB2 powder before adding to the melt. In addition to microstructure uniformity, the tensile strength of composites was improved with increasing the volume fraction of TiB2 reinforcement particles without any significant decrease in elongation. SEM micrographs from fractured surfaces of tensile specimens approved that the ductile fracture is occurred in Al6061 alloy in all of prepared composites through nucleation and coalescence of micro-voids.&quot;,&quot;publisher&quot;:&quot;Elsevier Ltd&quot;,&quot;volume&quot;:&quot;710&quot;,&quot;container-title-short&quot;:&quot;&quot;},&quot;isTemporary&quot;:false}]},{&quot;citationID&quot;:&quot;MENDELEY_CITATION_14a731ad-1b5f-417c-ae9a-1236b9f357a9&quot;,&quot;properties&quot;:{&quot;noteIndex&quot;:0},&quot;isEdited&quot;:false,&quot;manualOverride&quot;:{&quot;isManuallyOverridden&quot;:false,&quot;citeprocText&quot;:&quot;[42]&quot;,&quot;manualOverrideText&quot;:&quot;&quot;},&quot;citationTag&quot;:&quot;MENDELEY_CITATION_v3_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&quot;,&quot;citationItems&quot;:[{&quot;id&quot;:&quot;9de8d1b8-93b2-3e85-8ed9-0a11ec294e59&quot;,&quot;itemData&quot;:{&quot;type&quot;:&quot;article-journal&quot;,&quot;id&quot;:&quot;9de8d1b8-93b2-3e85-8ed9-0a11ec294e59&quot;,&quot;title&quot;:&quot;AMC APPLICATION for industrial use 2017&quot;,&quot;container-title-short&quot;:&quot;&quot;},&quot;isTemporary&quot;:false}]},{&quot;citationID&quot;:&quot;MENDELEY_CITATION_6fe7c858-eb45-4f11-a4e6-217a302af6bc&quot;,&quot;properties&quot;:{&quot;noteIndex&quot;:0},&quot;isEdited&quot;:false,&quot;manualOverride&quot;:{&quot;isManuallyOverridden&quot;:false,&quot;citeprocText&quot;:&quot;[43]&quot;,&quot;manualOverrideText&quot;:&quot;&quot;},&quot;citationTag&quot;:&quot;MENDELEY_CITATION_v3_eyJjaXRhdGlvbklEIjoiTUVOREVMRVlfQ0lUQVRJT05fNmZlN2M4NTgtZWI0NS00ZjExLWE0ZTYtMjE3YTMwMmFmNmJj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quot;citationID&quot;:&quot;MENDELEY_CITATION_6e37b424-b59d-47c4-9f84-3e19d48fe23d&quot;,&quot;properties&quot;:{&quot;noteIndex&quot;:0},&quot;isEdited&quot;:false,&quot;manualOverride&quot;:{&quot;isManuallyOverridden&quot;:false,&quot;citeprocText&quot;:&quot;[43]&quot;,&quot;manualOverrideText&quot;:&quot;&quot;},&quot;citationTag&quot;:&quot;MENDELEY_CITATION_v3_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&quot;,&quot;citationItems&quot;:[{&quot;id&quot;:&quot;eb6358da-c653-33a6-85ae-d379cb31392a&quot;,&quot;itemData&quot;:{&quot;type&quot;:&quot;article-journal&quot;,&quot;id&quot;:&quot;eb6358da-c653-33a6-85ae-d379cb31392a&quot;,&quot;title&quot;:&quot;A Study on Recent Trends in the Applications of Metal Matrix Composites&quot;,&quot;author&quot;:[{&quot;family&quot;:&quot;R&quot;,&quot;given&quot;:&quot;Akhil.&quot;,&quot;parse-names&quot;:false,&quot;dropping-particle&quot;:&quot;&quot;,&quot;non-dropping-particle&quot;:&quot;&quot;}],&quot;container-title&quot;:&quot;International Journal for Research in Applied Science and Engineering Technology&quot;,&quot;container-title-short&quot;:&quot;Int J Res Appl Sci Eng Technol&quot;,&quot;DOI&quot;:&quot;10.22214/ijraset.2018.5027&quot;,&quot;issued&quot;:{&quot;date-parts&quot;:[[2018,5,31]]},&quot;page&quot;:&quot;172-180&quot;,&quot;abstract&quot;:&quot;In pursuit of lightweight materials with improved properties for various applications has been created, a new class of material family known as Metal Matrix Composites (MMC). On account of the excellent physical, mechanical and development properties of composite materials, they are applied widely in aircraft technology, automotive, defense, electronics and Space applications. Researchers are doing lots of work in the field of production technologies of MMC which has brought down their cost to an acceptable level. This is due to the significant advances in the development of fabrication routes of MMC. This paper aims both to summaries the present application status and the fabrication methods currently employed in the production of various Metal Matrix Composites, Index Terms: Applications of MMC, Production methods of MMC, Metal Matrix Composites.&quot;,&quot;publisher&quot;:&quot;International Journal for Research in Applied Science and Engineering Technology (IJRASET)&quot;,&quot;issue&quot;:&quot;5&quot;,&quot;volume&quot;:&quot;6&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57566-97C5-48BD-B856-2981030C0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14</Pages>
  <Words>5576</Words>
  <Characters>31788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kapilkumud@outlook.com</dc:creator>
  <cp:keywords/>
  <dc:description/>
  <cp:lastModifiedBy>kapilkumud@outlook.com</cp:lastModifiedBy>
  <cp:revision>425</cp:revision>
  <cp:lastPrinted>2023-07-28T17:41:00Z</cp:lastPrinted>
  <dcterms:created xsi:type="dcterms:W3CDTF">2023-07-28T08:48:00Z</dcterms:created>
  <dcterms:modified xsi:type="dcterms:W3CDTF">2023-08-05T12:02:00Z</dcterms:modified>
</cp:coreProperties>
</file>