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EA0" w:rsidRDefault="00F52EA0" w:rsidP="00C43CD8">
      <w:pPr>
        <w:spacing w:after="0" w:line="360" w:lineRule="auto"/>
        <w:jc w:val="center"/>
        <w:outlineLvl w:val="0"/>
        <w:rPr>
          <w:rFonts w:ascii="Times New Roman" w:eastAsia="Times New Roman" w:hAnsi="Times New Roman" w:cs="Times New Roman"/>
          <w:b/>
          <w:color w:val="740253"/>
          <w:kern w:val="36"/>
          <w:sz w:val="32"/>
          <w:szCs w:val="24"/>
        </w:rPr>
      </w:pPr>
      <w:r w:rsidRPr="00C43CD8">
        <w:rPr>
          <w:rFonts w:ascii="Times New Roman" w:eastAsia="Times New Roman" w:hAnsi="Times New Roman" w:cs="Times New Roman"/>
          <w:b/>
          <w:color w:val="740253"/>
          <w:kern w:val="36"/>
          <w:sz w:val="32"/>
          <w:szCs w:val="24"/>
        </w:rPr>
        <w:t>Recombinant DNA Technology</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rPr>
        <w:t>Dr.Ramesh.D</w:t>
      </w:r>
      <w:r w:rsidRPr="00542D6B">
        <w:rPr>
          <w:rFonts w:ascii="Times New Roman" w:eastAsia="Times New Roman" w:hAnsi="Times New Roman" w:cs="Times New Roman"/>
          <w:kern w:val="36"/>
          <w:sz w:val="24"/>
          <w:szCs w:val="24"/>
          <w:vertAlign w:val="superscript"/>
        </w:rPr>
        <w:t>1*</w:t>
      </w:r>
      <w:r w:rsidRPr="00542D6B">
        <w:rPr>
          <w:rFonts w:ascii="Times New Roman" w:eastAsia="Times New Roman" w:hAnsi="Times New Roman" w:cs="Times New Roman"/>
          <w:kern w:val="36"/>
          <w:sz w:val="24"/>
          <w:szCs w:val="24"/>
        </w:rPr>
        <w:t>,Dr.Kumara Wodeyar D.S</w:t>
      </w:r>
      <w:r w:rsidRPr="00542D6B">
        <w:rPr>
          <w:rFonts w:ascii="Times New Roman" w:eastAsia="Times New Roman" w:hAnsi="Times New Roman" w:cs="Times New Roman"/>
          <w:kern w:val="36"/>
          <w:sz w:val="24"/>
          <w:szCs w:val="24"/>
          <w:vertAlign w:val="superscript"/>
        </w:rPr>
        <w:t>2</w:t>
      </w:r>
      <w:r w:rsidRPr="00542D6B">
        <w:rPr>
          <w:rFonts w:ascii="Times New Roman" w:eastAsia="Times New Roman" w:hAnsi="Times New Roman" w:cs="Times New Roman"/>
          <w:kern w:val="36"/>
          <w:sz w:val="24"/>
          <w:szCs w:val="24"/>
        </w:rPr>
        <w:t>, Dr.Ananth Krishna.L.R</w:t>
      </w:r>
      <w:r w:rsidRPr="00542D6B">
        <w:rPr>
          <w:rFonts w:ascii="Times New Roman" w:eastAsia="Times New Roman" w:hAnsi="Times New Roman" w:cs="Times New Roman"/>
          <w:kern w:val="36"/>
          <w:sz w:val="24"/>
          <w:szCs w:val="24"/>
          <w:vertAlign w:val="superscript"/>
        </w:rPr>
        <w:t>3</w:t>
      </w:r>
      <w:r w:rsidRPr="00542D6B">
        <w:rPr>
          <w:rFonts w:ascii="Times New Roman" w:eastAsia="Times New Roman" w:hAnsi="Times New Roman" w:cs="Times New Roman"/>
          <w:kern w:val="36"/>
          <w:sz w:val="24"/>
          <w:szCs w:val="24"/>
        </w:rPr>
        <w:t>, Dr.Yathish.H.M</w:t>
      </w:r>
      <w:r w:rsidRPr="00542D6B">
        <w:rPr>
          <w:rFonts w:ascii="Times New Roman" w:eastAsia="Times New Roman" w:hAnsi="Times New Roman" w:cs="Times New Roman"/>
          <w:kern w:val="36"/>
          <w:sz w:val="24"/>
          <w:szCs w:val="24"/>
          <w:vertAlign w:val="superscript"/>
        </w:rPr>
        <w:t>4</w:t>
      </w:r>
      <w:r w:rsidRPr="00542D6B">
        <w:rPr>
          <w:rFonts w:ascii="Times New Roman" w:eastAsia="Times New Roman" w:hAnsi="Times New Roman" w:cs="Times New Roman"/>
          <w:kern w:val="36"/>
          <w:sz w:val="24"/>
          <w:szCs w:val="24"/>
        </w:rPr>
        <w:t>, Dr.Anil Gattani</w:t>
      </w:r>
      <w:r w:rsidRPr="00542D6B">
        <w:rPr>
          <w:rFonts w:ascii="Times New Roman" w:eastAsia="Times New Roman" w:hAnsi="Times New Roman" w:cs="Times New Roman"/>
          <w:kern w:val="36"/>
          <w:sz w:val="24"/>
          <w:szCs w:val="24"/>
          <w:vertAlign w:val="superscript"/>
        </w:rPr>
        <w:t>5</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vertAlign w:val="superscript"/>
        </w:rPr>
        <w:t>1*</w:t>
      </w:r>
      <w:r w:rsidRPr="00542D6B">
        <w:rPr>
          <w:rFonts w:ascii="Times New Roman" w:eastAsia="Times New Roman" w:hAnsi="Times New Roman" w:cs="Times New Roman"/>
          <w:kern w:val="36"/>
          <w:sz w:val="24"/>
          <w:szCs w:val="24"/>
        </w:rPr>
        <w:t>Assistant Professor Department of Veterinary Physiology and Biochemistry, Veterinary College Hassan, KVAFSU, Karnataka-573202, India.</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vertAlign w:val="superscript"/>
        </w:rPr>
        <w:t>2</w:t>
      </w:r>
      <w:r w:rsidRPr="00542D6B">
        <w:rPr>
          <w:rFonts w:ascii="Times New Roman" w:eastAsia="Times New Roman" w:hAnsi="Times New Roman" w:cs="Times New Roman"/>
          <w:kern w:val="36"/>
          <w:sz w:val="24"/>
          <w:szCs w:val="24"/>
        </w:rPr>
        <w:t>Assistant Professor,  Department of Veterinary Physiology and Biochemistry, Veterinary College Gadag, KVAFSU, Karnataka, India</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vertAlign w:val="superscript"/>
        </w:rPr>
        <w:t>3</w:t>
      </w:r>
      <w:r w:rsidRPr="00542D6B">
        <w:rPr>
          <w:rFonts w:ascii="Times New Roman" w:eastAsia="Times New Roman" w:hAnsi="Times New Roman" w:cs="Times New Roman"/>
          <w:kern w:val="36"/>
          <w:sz w:val="24"/>
          <w:szCs w:val="24"/>
        </w:rPr>
        <w:t>Associate  Professor and Head  Department of Veterinary Physiology and Biochemistry, Veterinary College Gadag, KVAFSU, Karnataka, India.</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vertAlign w:val="superscript"/>
        </w:rPr>
        <w:t>4</w:t>
      </w:r>
      <w:r w:rsidRPr="00542D6B">
        <w:rPr>
          <w:rFonts w:ascii="Times New Roman" w:eastAsia="Times New Roman" w:hAnsi="Times New Roman" w:cs="Times New Roman"/>
          <w:kern w:val="36"/>
          <w:sz w:val="24"/>
          <w:szCs w:val="24"/>
        </w:rPr>
        <w:t>Assistant Professor Department of Animal Genetics and Breeding, Veterinary College Bengaluru, KVAFSU, Karnataka, India</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vertAlign w:val="superscript"/>
        </w:rPr>
        <w:t>5</w:t>
      </w:r>
      <w:r w:rsidRPr="00542D6B">
        <w:rPr>
          <w:rFonts w:ascii="Times New Roman" w:eastAsia="Times New Roman" w:hAnsi="Times New Roman" w:cs="Times New Roman"/>
          <w:kern w:val="36"/>
          <w:sz w:val="24"/>
          <w:szCs w:val="24"/>
        </w:rPr>
        <w:t>Associate Professor Department of Veterinary Biochemistry, College of veterinary Science and Animal Husbandry, Jabalpur India.</w:t>
      </w:r>
    </w:p>
    <w:p w:rsidR="00AD6F3F" w:rsidRPr="00542D6B" w:rsidRDefault="00AD6F3F" w:rsidP="00A6335A">
      <w:pPr>
        <w:spacing w:after="0" w:line="360" w:lineRule="auto"/>
        <w:jc w:val="both"/>
        <w:outlineLvl w:val="0"/>
        <w:rPr>
          <w:rFonts w:ascii="Times New Roman" w:eastAsia="Times New Roman" w:hAnsi="Times New Roman" w:cs="Times New Roman"/>
          <w:kern w:val="36"/>
          <w:sz w:val="24"/>
          <w:szCs w:val="24"/>
        </w:rPr>
      </w:pP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rPr>
        <w:t>*Corresponding Author</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rPr>
        <w:t xml:space="preserve">Assistant Professor Department of Veterinary Physiology and Biochemistry, Veterinary College Hassan, KVAFSU, Karnataka-573202, India. </w:t>
      </w:r>
      <w:hyperlink r:id="rId7" w:history="1">
        <w:r w:rsidRPr="00542D6B">
          <w:rPr>
            <w:rStyle w:val="Hyperlink"/>
            <w:rFonts w:ascii="Times New Roman" w:eastAsia="Times New Roman" w:hAnsi="Times New Roman" w:cs="Times New Roman"/>
            <w:color w:val="auto"/>
            <w:kern w:val="36"/>
            <w:sz w:val="24"/>
            <w:szCs w:val="24"/>
          </w:rPr>
          <w:t>Email-drrameshd@gmail.com</w:t>
        </w:r>
      </w:hyperlink>
      <w:r w:rsidRPr="00542D6B">
        <w:rPr>
          <w:rFonts w:ascii="Times New Roman" w:eastAsia="Times New Roman" w:hAnsi="Times New Roman" w:cs="Times New Roman"/>
          <w:kern w:val="36"/>
          <w:sz w:val="24"/>
          <w:szCs w:val="24"/>
        </w:rPr>
        <w:t xml:space="preserve"> Mobile-8277522429.</w:t>
      </w:r>
    </w:p>
    <w:p w:rsidR="00ED3B5E" w:rsidRDefault="00ED3B5E" w:rsidP="00A6335A">
      <w:pPr>
        <w:spacing w:after="0" w:line="360" w:lineRule="auto"/>
        <w:jc w:val="both"/>
        <w:outlineLvl w:val="0"/>
        <w:rPr>
          <w:rFonts w:ascii="Times New Roman" w:eastAsia="Times New Roman" w:hAnsi="Times New Roman" w:cs="Times New Roman"/>
          <w:kern w:val="36"/>
          <w:sz w:val="32"/>
          <w:szCs w:val="24"/>
        </w:rPr>
      </w:pPr>
    </w:p>
    <w:p w:rsidR="00ED3B5E" w:rsidRDefault="00ED3B5E"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ED3B5E" w:rsidRDefault="00ED3B5E" w:rsidP="00A6335A">
      <w:pPr>
        <w:spacing w:after="0" w:line="360" w:lineRule="auto"/>
        <w:jc w:val="both"/>
        <w:outlineLvl w:val="0"/>
        <w:rPr>
          <w:rFonts w:ascii="Times New Roman" w:eastAsia="Times New Roman" w:hAnsi="Times New Roman" w:cs="Times New Roman"/>
          <w:kern w:val="36"/>
          <w:sz w:val="32"/>
          <w:szCs w:val="24"/>
        </w:rPr>
      </w:pPr>
    </w:p>
    <w:p w:rsidR="00F52EA0" w:rsidRPr="00C43CD8" w:rsidRDefault="00F52EA0" w:rsidP="00C43CD8">
      <w:pPr>
        <w:shd w:val="clear" w:color="auto" w:fill="EFEFEF"/>
        <w:spacing w:after="0" w:line="360" w:lineRule="auto"/>
        <w:jc w:val="center"/>
        <w:rPr>
          <w:rStyle w:val="Heading3Char"/>
          <w:rFonts w:eastAsiaTheme="minorEastAsia"/>
          <w:color w:val="984806" w:themeColor="accent6" w:themeShade="80"/>
          <w:sz w:val="24"/>
          <w:szCs w:val="24"/>
        </w:rPr>
      </w:pPr>
      <w:r w:rsidRPr="00C43CD8">
        <w:rPr>
          <w:rStyle w:val="Heading3Char"/>
          <w:rFonts w:eastAsiaTheme="minorEastAsia"/>
          <w:color w:val="984806" w:themeColor="accent6" w:themeShade="80"/>
          <w:sz w:val="24"/>
          <w:szCs w:val="24"/>
        </w:rPr>
        <w:lastRenderedPageBreak/>
        <w:t>Learning Objectives</w:t>
      </w:r>
    </w:p>
    <w:p w:rsidR="00F52EA0" w:rsidRPr="00C43CD8" w:rsidRDefault="003A39AC" w:rsidP="00C43CD8">
      <w:pPr>
        <w:numPr>
          <w:ilvl w:val="0"/>
          <w:numId w:val="1"/>
        </w:numPr>
        <w:shd w:val="clear" w:color="auto" w:fill="EFEFEF"/>
        <w:spacing w:before="100" w:beforeAutospacing="1" w:after="100" w:afterAutospacing="1" w:line="360" w:lineRule="auto"/>
        <w:ind w:left="180"/>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Comprehend</w:t>
      </w:r>
      <w:r w:rsidR="00F52EA0" w:rsidRPr="00C43CD8">
        <w:rPr>
          <w:rFonts w:ascii="Times New Roman" w:eastAsia="Times New Roman" w:hAnsi="Times New Roman" w:cs="Times New Roman"/>
          <w:color w:val="984806" w:themeColor="accent6" w:themeShade="80"/>
          <w:sz w:val="24"/>
          <w:szCs w:val="24"/>
        </w:rPr>
        <w:t xml:space="preserve"> the </w:t>
      </w:r>
      <w:r w:rsidR="00944254" w:rsidRPr="00C43CD8">
        <w:rPr>
          <w:rFonts w:ascii="Times New Roman" w:eastAsia="Times New Roman" w:hAnsi="Times New Roman" w:cs="Times New Roman"/>
          <w:color w:val="984806" w:themeColor="accent6" w:themeShade="80"/>
          <w:sz w:val="24"/>
          <w:szCs w:val="24"/>
        </w:rPr>
        <w:t>significance</w:t>
      </w:r>
      <w:r w:rsidR="00F52EA0" w:rsidRPr="00C43CD8">
        <w:rPr>
          <w:rFonts w:ascii="Times New Roman" w:eastAsia="Times New Roman" w:hAnsi="Times New Roman" w:cs="Times New Roman"/>
          <w:color w:val="984806" w:themeColor="accent6" w:themeShade="80"/>
          <w:sz w:val="24"/>
          <w:szCs w:val="24"/>
        </w:rPr>
        <w:t xml:space="preserve"> of recombinant DNA technology.</w:t>
      </w:r>
    </w:p>
    <w:p w:rsidR="00F52EA0" w:rsidRPr="00C43CD8" w:rsidRDefault="003A39AC" w:rsidP="00C43CD8">
      <w:pPr>
        <w:numPr>
          <w:ilvl w:val="0"/>
          <w:numId w:val="1"/>
        </w:numPr>
        <w:shd w:val="clear" w:color="auto" w:fill="EFEFEF"/>
        <w:spacing w:after="100" w:afterAutospacing="1" w:line="360" w:lineRule="auto"/>
        <w:ind w:left="180"/>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Gain knowledge of</w:t>
      </w:r>
      <w:r w:rsidR="00F52EA0" w:rsidRPr="00C43CD8">
        <w:rPr>
          <w:rFonts w:ascii="Times New Roman" w:eastAsia="Times New Roman" w:hAnsi="Times New Roman" w:cs="Times New Roman"/>
          <w:color w:val="984806" w:themeColor="accent6" w:themeShade="80"/>
          <w:sz w:val="24"/>
          <w:szCs w:val="24"/>
        </w:rPr>
        <w:t xml:space="preserve"> isolatio</w:t>
      </w:r>
      <w:r w:rsidR="007A1BA1" w:rsidRPr="00C43CD8">
        <w:rPr>
          <w:rFonts w:ascii="Times New Roman" w:eastAsia="Times New Roman" w:hAnsi="Times New Roman" w:cs="Times New Roman"/>
          <w:color w:val="984806" w:themeColor="accent6" w:themeShade="80"/>
          <w:sz w:val="24"/>
          <w:szCs w:val="24"/>
        </w:rPr>
        <w:t>n of DNA</w:t>
      </w:r>
      <w:r w:rsidR="00944254">
        <w:rPr>
          <w:rFonts w:ascii="Times New Roman" w:eastAsia="Times New Roman" w:hAnsi="Times New Roman" w:cs="Times New Roman"/>
          <w:color w:val="984806" w:themeColor="accent6" w:themeShade="80"/>
          <w:sz w:val="24"/>
          <w:szCs w:val="24"/>
        </w:rPr>
        <w:t xml:space="preserve"> from cells </w:t>
      </w:r>
      <w:r w:rsidR="00944254" w:rsidRPr="00C43CD8">
        <w:rPr>
          <w:rFonts w:ascii="Times New Roman" w:eastAsia="Times New Roman" w:hAnsi="Times New Roman" w:cs="Times New Roman"/>
          <w:color w:val="984806" w:themeColor="accent6" w:themeShade="80"/>
          <w:sz w:val="24"/>
          <w:szCs w:val="24"/>
        </w:rPr>
        <w:t>and</w:t>
      </w:r>
      <w:r w:rsidR="007A1BA1" w:rsidRPr="00C43CD8">
        <w:rPr>
          <w:rFonts w:ascii="Times New Roman" w:eastAsia="Times New Roman" w:hAnsi="Times New Roman" w:cs="Times New Roman"/>
          <w:color w:val="984806" w:themeColor="accent6" w:themeShade="80"/>
          <w:sz w:val="24"/>
          <w:szCs w:val="24"/>
        </w:rPr>
        <w:t xml:space="preserve"> its </w:t>
      </w:r>
      <w:r w:rsidR="00944254" w:rsidRPr="00C43CD8">
        <w:rPr>
          <w:rFonts w:ascii="Times New Roman" w:eastAsia="Times New Roman" w:hAnsi="Times New Roman" w:cs="Times New Roman"/>
          <w:color w:val="984806" w:themeColor="accent6" w:themeShade="80"/>
          <w:sz w:val="24"/>
          <w:szCs w:val="24"/>
        </w:rPr>
        <w:t>partition</w:t>
      </w:r>
      <w:r w:rsidR="007A1BA1" w:rsidRPr="00C43CD8">
        <w:rPr>
          <w:rFonts w:ascii="Times New Roman" w:eastAsia="Times New Roman" w:hAnsi="Times New Roman" w:cs="Times New Roman"/>
          <w:color w:val="984806" w:themeColor="accent6" w:themeShade="80"/>
          <w:sz w:val="24"/>
          <w:szCs w:val="24"/>
        </w:rPr>
        <w:t xml:space="preserve"> on </w:t>
      </w:r>
      <w:r w:rsidR="00F52EA0" w:rsidRPr="00C43CD8">
        <w:rPr>
          <w:rFonts w:ascii="Times New Roman" w:eastAsia="Times New Roman" w:hAnsi="Times New Roman" w:cs="Times New Roman"/>
          <w:color w:val="984806" w:themeColor="accent6" w:themeShade="80"/>
          <w:sz w:val="24"/>
          <w:szCs w:val="24"/>
        </w:rPr>
        <w:t>agarose gel.</w:t>
      </w:r>
    </w:p>
    <w:p w:rsidR="00F52EA0" w:rsidRPr="00C43CD8" w:rsidRDefault="00F52EA0" w:rsidP="00C43CD8">
      <w:pPr>
        <w:numPr>
          <w:ilvl w:val="0"/>
          <w:numId w:val="1"/>
        </w:numPr>
        <w:shd w:val="clear" w:color="auto" w:fill="EFEFEF"/>
        <w:spacing w:after="100" w:afterAutospacing="1" w:line="360" w:lineRule="auto"/>
        <w:ind w:left="180"/>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 xml:space="preserve">Understand restriction </w:t>
      </w:r>
      <w:r w:rsidR="007A1BA1" w:rsidRPr="00C43CD8">
        <w:rPr>
          <w:rFonts w:ascii="Times New Roman" w:eastAsia="Times New Roman" w:hAnsi="Times New Roman" w:cs="Times New Roman"/>
          <w:color w:val="984806" w:themeColor="accent6" w:themeShade="80"/>
          <w:sz w:val="24"/>
          <w:szCs w:val="24"/>
        </w:rPr>
        <w:t xml:space="preserve">enzyme digestion </w:t>
      </w:r>
      <w:r w:rsidRPr="00C43CD8">
        <w:rPr>
          <w:rFonts w:ascii="Times New Roman" w:eastAsia="Times New Roman" w:hAnsi="Times New Roman" w:cs="Times New Roman"/>
          <w:color w:val="984806" w:themeColor="accent6" w:themeShade="80"/>
          <w:sz w:val="24"/>
          <w:szCs w:val="24"/>
        </w:rPr>
        <w:t xml:space="preserve">and ligase enzymes and their application in </w:t>
      </w:r>
      <w:r w:rsidR="007A1BA1" w:rsidRPr="00C43CD8">
        <w:rPr>
          <w:rFonts w:ascii="Times New Roman" w:eastAsia="Times New Roman" w:hAnsi="Times New Roman" w:cs="Times New Roman"/>
          <w:color w:val="984806" w:themeColor="accent6" w:themeShade="80"/>
          <w:sz w:val="24"/>
          <w:szCs w:val="24"/>
        </w:rPr>
        <w:t>rDNA Technology</w:t>
      </w:r>
      <w:r w:rsidRPr="00C43CD8">
        <w:rPr>
          <w:rFonts w:ascii="Times New Roman" w:eastAsia="Times New Roman" w:hAnsi="Times New Roman" w:cs="Times New Roman"/>
          <w:color w:val="984806" w:themeColor="accent6" w:themeShade="80"/>
          <w:sz w:val="24"/>
          <w:szCs w:val="24"/>
        </w:rPr>
        <w:t>.</w:t>
      </w:r>
    </w:p>
    <w:p w:rsidR="00F52EA0" w:rsidRDefault="00944254" w:rsidP="00C43CD8">
      <w:pPr>
        <w:numPr>
          <w:ilvl w:val="0"/>
          <w:numId w:val="1"/>
        </w:numPr>
        <w:shd w:val="clear" w:color="auto" w:fill="EFEFEF"/>
        <w:spacing w:after="100" w:afterAutospacing="1" w:line="360" w:lineRule="auto"/>
        <w:ind w:left="180"/>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 xml:space="preserve">Appreciate </w:t>
      </w:r>
      <w:r w:rsidR="007A1BA1" w:rsidRPr="00C43CD8">
        <w:rPr>
          <w:rFonts w:ascii="Times New Roman" w:eastAsia="Times New Roman" w:hAnsi="Times New Roman" w:cs="Times New Roman"/>
          <w:color w:val="984806" w:themeColor="accent6" w:themeShade="80"/>
          <w:sz w:val="24"/>
          <w:szCs w:val="24"/>
        </w:rPr>
        <w:t xml:space="preserve">the different </w:t>
      </w:r>
      <w:r w:rsidR="00F52EA0" w:rsidRPr="00C43CD8">
        <w:rPr>
          <w:rFonts w:ascii="Times New Roman" w:eastAsia="Times New Roman" w:hAnsi="Times New Roman" w:cs="Times New Roman"/>
          <w:color w:val="984806" w:themeColor="accent6" w:themeShade="80"/>
          <w:sz w:val="24"/>
          <w:szCs w:val="24"/>
        </w:rPr>
        <w:t xml:space="preserve">vectors and </w:t>
      </w:r>
      <w:r>
        <w:rPr>
          <w:rFonts w:ascii="Times New Roman" w:eastAsia="Times New Roman" w:hAnsi="Times New Roman" w:cs="Times New Roman"/>
          <w:color w:val="984806" w:themeColor="accent6" w:themeShade="80"/>
          <w:sz w:val="24"/>
          <w:szCs w:val="24"/>
        </w:rPr>
        <w:t xml:space="preserve">its </w:t>
      </w:r>
      <w:r w:rsidRPr="00C43CD8">
        <w:rPr>
          <w:rFonts w:ascii="Times New Roman" w:eastAsia="Times New Roman" w:hAnsi="Times New Roman" w:cs="Times New Roman"/>
          <w:color w:val="984806" w:themeColor="accent6" w:themeShade="80"/>
          <w:sz w:val="24"/>
          <w:szCs w:val="24"/>
        </w:rPr>
        <w:t>function</w:t>
      </w:r>
      <w:r>
        <w:rPr>
          <w:rFonts w:ascii="Times New Roman" w:eastAsia="Times New Roman" w:hAnsi="Times New Roman" w:cs="Times New Roman"/>
          <w:color w:val="984806" w:themeColor="accent6" w:themeShade="80"/>
          <w:sz w:val="24"/>
          <w:szCs w:val="24"/>
        </w:rPr>
        <w:t xml:space="preserve"> </w:t>
      </w:r>
      <w:r w:rsidRPr="00C43CD8">
        <w:rPr>
          <w:rFonts w:ascii="Times New Roman" w:eastAsia="Times New Roman" w:hAnsi="Times New Roman" w:cs="Times New Roman"/>
          <w:color w:val="984806" w:themeColor="accent6" w:themeShade="80"/>
          <w:sz w:val="24"/>
          <w:szCs w:val="24"/>
        </w:rPr>
        <w:t>in</w:t>
      </w:r>
      <w:r w:rsidR="00F52EA0" w:rsidRPr="00C43CD8">
        <w:rPr>
          <w:rFonts w:ascii="Times New Roman" w:eastAsia="Times New Roman" w:hAnsi="Times New Roman" w:cs="Times New Roman"/>
          <w:color w:val="984806" w:themeColor="accent6" w:themeShade="80"/>
          <w:sz w:val="24"/>
          <w:szCs w:val="24"/>
        </w:rPr>
        <w:t xml:space="preserve"> gene cloning </w:t>
      </w:r>
      <w:r w:rsidRPr="00C43CD8">
        <w:rPr>
          <w:rFonts w:ascii="Times New Roman" w:eastAsia="Times New Roman" w:hAnsi="Times New Roman" w:cs="Times New Roman"/>
          <w:color w:val="984806" w:themeColor="accent6" w:themeShade="80"/>
          <w:sz w:val="24"/>
          <w:szCs w:val="24"/>
        </w:rPr>
        <w:t>as well as</w:t>
      </w:r>
      <w:r w:rsidR="00F52EA0" w:rsidRPr="00C43CD8">
        <w:rPr>
          <w:rFonts w:ascii="Times New Roman" w:eastAsia="Times New Roman" w:hAnsi="Times New Roman" w:cs="Times New Roman"/>
          <w:color w:val="984806" w:themeColor="accent6" w:themeShade="80"/>
          <w:sz w:val="24"/>
          <w:szCs w:val="24"/>
        </w:rPr>
        <w:t xml:space="preserve"> expression.</w:t>
      </w:r>
    </w:p>
    <w:p w:rsidR="00C43CD8" w:rsidRPr="00C43CD8" w:rsidRDefault="00C43CD8" w:rsidP="00C43CD8">
      <w:pPr>
        <w:numPr>
          <w:ilvl w:val="0"/>
          <w:numId w:val="1"/>
        </w:numPr>
        <w:shd w:val="clear" w:color="auto" w:fill="EFEFEF"/>
        <w:spacing w:after="100" w:afterAutospacing="1" w:line="360" w:lineRule="auto"/>
        <w:ind w:left="180"/>
        <w:rPr>
          <w:rFonts w:ascii="Times New Roman" w:eastAsia="Times New Roman" w:hAnsi="Times New Roman" w:cs="Times New Roman"/>
          <w:color w:val="984806" w:themeColor="accent6" w:themeShade="80"/>
          <w:sz w:val="24"/>
          <w:szCs w:val="24"/>
        </w:rPr>
      </w:pPr>
      <w:r>
        <w:rPr>
          <w:rFonts w:ascii="Times New Roman" w:eastAsia="Times New Roman" w:hAnsi="Times New Roman" w:cs="Times New Roman"/>
          <w:color w:val="984806" w:themeColor="accent6" w:themeShade="80"/>
          <w:sz w:val="24"/>
          <w:szCs w:val="24"/>
        </w:rPr>
        <w:t>Safety concern of rDNA Technology</w:t>
      </w:r>
    </w:p>
    <w:p w:rsidR="007A1BA1" w:rsidRPr="00C43CD8" w:rsidRDefault="007A1BA1" w:rsidP="00C43CD8">
      <w:pPr>
        <w:numPr>
          <w:ilvl w:val="0"/>
          <w:numId w:val="1"/>
        </w:numPr>
        <w:shd w:val="clear" w:color="auto" w:fill="EFEFEF"/>
        <w:spacing w:after="100" w:afterAutospacing="1" w:line="360" w:lineRule="auto"/>
        <w:ind w:left="180"/>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Applications of rDNA Technology</w:t>
      </w:r>
    </w:p>
    <w:p w:rsidR="00FC03D0" w:rsidRPr="00C43CD8" w:rsidRDefault="00FC03D0" w:rsidP="00C43CD8">
      <w:pPr>
        <w:shd w:val="clear" w:color="auto" w:fill="FFFFFF"/>
        <w:spacing w:before="514" w:after="343"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 xml:space="preserve">Abbreviations Used </w:t>
      </w:r>
    </w:p>
    <w:tbl>
      <w:tblPr>
        <w:tblStyle w:val="TableGrid"/>
        <w:tblW w:w="0" w:type="auto"/>
        <w:tblLook w:val="04A0"/>
      </w:tblPr>
      <w:tblGrid>
        <w:gridCol w:w="828"/>
        <w:gridCol w:w="1710"/>
        <w:gridCol w:w="7038"/>
      </w:tblGrid>
      <w:tr w:rsidR="00FC03D0" w:rsidRPr="00C43CD8" w:rsidTr="0071458D">
        <w:trPr>
          <w:trHeight w:val="485"/>
        </w:trPr>
        <w:tc>
          <w:tcPr>
            <w:tcW w:w="828" w:type="dxa"/>
          </w:tcPr>
          <w:p w:rsidR="00FC03D0" w:rsidRPr="00C43CD8" w:rsidRDefault="00FC03D0" w:rsidP="00C43CD8">
            <w:pPr>
              <w:spacing w:line="360" w:lineRule="auto"/>
              <w:jc w:val="both"/>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SL No</w:t>
            </w:r>
          </w:p>
        </w:tc>
        <w:tc>
          <w:tcPr>
            <w:tcW w:w="1710" w:type="dxa"/>
          </w:tcPr>
          <w:p w:rsidR="00FC03D0" w:rsidRPr="00C43CD8" w:rsidRDefault="00FC03D0" w:rsidP="00C43CD8">
            <w:pPr>
              <w:spacing w:line="360" w:lineRule="auto"/>
              <w:jc w:val="both"/>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 xml:space="preserve">Abbreviations used </w:t>
            </w:r>
          </w:p>
        </w:tc>
        <w:tc>
          <w:tcPr>
            <w:tcW w:w="7038" w:type="dxa"/>
          </w:tcPr>
          <w:p w:rsidR="00FC03D0" w:rsidRPr="00C43CD8" w:rsidRDefault="00FC03D0" w:rsidP="00C43CD8">
            <w:pPr>
              <w:spacing w:line="360" w:lineRule="auto"/>
              <w:jc w:val="both"/>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 xml:space="preserve">Expansion </w:t>
            </w:r>
          </w:p>
        </w:tc>
      </w:tr>
      <w:tr w:rsidR="00FC03D0" w:rsidRPr="00C43CD8" w:rsidTr="0071458D">
        <w:tc>
          <w:tcPr>
            <w:tcW w:w="828" w:type="dxa"/>
          </w:tcPr>
          <w:p w:rsidR="00FC03D0" w:rsidRPr="00C43CD8" w:rsidRDefault="00B21525" w:rsidP="00C43CD8">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1</w:t>
            </w:r>
          </w:p>
        </w:tc>
        <w:tc>
          <w:tcPr>
            <w:tcW w:w="1710" w:type="dxa"/>
          </w:tcPr>
          <w:p w:rsidR="00FC03D0" w:rsidRPr="00C43CD8" w:rsidRDefault="00FC03D0"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DNA</w:t>
            </w:r>
          </w:p>
        </w:tc>
        <w:tc>
          <w:tcPr>
            <w:tcW w:w="7038" w:type="dxa"/>
          </w:tcPr>
          <w:p w:rsidR="00FC03D0" w:rsidRPr="00C43CD8" w:rsidRDefault="0071458D"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Deoxy ribonucleic acids</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2</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dsDNA</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 xml:space="preserve">Double stranded </w:t>
            </w:r>
            <w:r w:rsidRPr="00C43CD8">
              <w:rPr>
                <w:rFonts w:ascii="Times New Roman" w:eastAsia="Times New Roman" w:hAnsi="Times New Roman" w:cs="Times New Roman"/>
                <w:b/>
                <w:bCs/>
                <w:color w:val="373D3F"/>
                <w:sz w:val="24"/>
                <w:szCs w:val="24"/>
              </w:rPr>
              <w:t>Deoxy ribonucleic acids</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3</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gDNA</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Genomic DNA</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4</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rDNA</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Recombinant DNA</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5</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E. coli</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i/>
                <w:color w:val="373D3F"/>
                <w:sz w:val="24"/>
                <w:szCs w:val="24"/>
              </w:rPr>
            </w:pPr>
            <w:r w:rsidRPr="00C43CD8">
              <w:rPr>
                <w:rFonts w:ascii="Times New Roman" w:eastAsia="Times New Roman" w:hAnsi="Times New Roman" w:cs="Times New Roman"/>
                <w:b/>
                <w:bCs/>
                <w:i/>
                <w:color w:val="373D3F"/>
                <w:sz w:val="24"/>
                <w:szCs w:val="24"/>
              </w:rPr>
              <w:t>Escherichia coli</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6</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PCR</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Polymerase Chain Reaction</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7</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GMOs</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Genetically modified organisms</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8</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 xml:space="preserve"> YACs</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Yeast Artificial Chromosomes</w:t>
            </w:r>
          </w:p>
        </w:tc>
      </w:tr>
      <w:tr w:rsidR="00AD6F3F" w:rsidRPr="00C43CD8" w:rsidTr="0071458D">
        <w:tc>
          <w:tcPr>
            <w:tcW w:w="82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9</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BACs</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 xml:space="preserve">Bacterial </w:t>
            </w:r>
            <w:r w:rsidRPr="00C43CD8">
              <w:rPr>
                <w:rFonts w:ascii="Times New Roman" w:eastAsia="Times New Roman" w:hAnsi="Times New Roman" w:cs="Times New Roman"/>
                <w:b/>
                <w:bCs/>
                <w:color w:val="373D3F"/>
                <w:sz w:val="24"/>
                <w:szCs w:val="24"/>
              </w:rPr>
              <w:t>Artificial Chromosomes</w:t>
            </w:r>
          </w:p>
        </w:tc>
      </w:tr>
    </w:tbl>
    <w:p w:rsidR="00F52EA0" w:rsidRPr="001C3178" w:rsidRDefault="00944254" w:rsidP="001C3178">
      <w:pPr>
        <w:pStyle w:val="ListParagraph"/>
        <w:numPr>
          <w:ilvl w:val="0"/>
          <w:numId w:val="3"/>
        </w:numPr>
        <w:shd w:val="clear" w:color="auto" w:fill="FFFFFF"/>
        <w:spacing w:before="514" w:after="343" w:line="360" w:lineRule="auto"/>
        <w:outlineLvl w:val="1"/>
        <w:rPr>
          <w:rFonts w:ascii="Times New Roman" w:eastAsia="Times New Roman" w:hAnsi="Times New Roman" w:cs="Times New Roman"/>
          <w:b/>
          <w:bCs/>
          <w:color w:val="7030A0"/>
          <w:sz w:val="24"/>
          <w:szCs w:val="24"/>
        </w:rPr>
      </w:pPr>
      <w:r w:rsidRPr="001C3178">
        <w:rPr>
          <w:rFonts w:ascii="Times New Roman" w:eastAsia="Times New Roman" w:hAnsi="Times New Roman" w:cs="Times New Roman"/>
          <w:b/>
          <w:bCs/>
          <w:color w:val="7030A0"/>
          <w:sz w:val="24"/>
          <w:szCs w:val="24"/>
        </w:rPr>
        <w:t>Preface</w:t>
      </w:r>
    </w:p>
    <w:p w:rsidR="00F52EA0" w:rsidRDefault="00D404C1"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Recombinant DNA</w:t>
      </w:r>
      <w:r w:rsidR="00F52EA0" w:rsidRPr="00C43CD8">
        <w:rPr>
          <w:rFonts w:ascii="Times New Roman" w:eastAsia="Times New Roman" w:hAnsi="Times New Roman" w:cs="Times New Roman"/>
          <w:color w:val="373D3F"/>
          <w:sz w:val="24"/>
          <w:szCs w:val="24"/>
        </w:rPr>
        <w:t xml:space="preserve"> </w:t>
      </w:r>
      <w:r w:rsidR="00944254" w:rsidRPr="00C43CD8">
        <w:rPr>
          <w:rFonts w:ascii="Times New Roman" w:eastAsia="Times New Roman" w:hAnsi="Times New Roman" w:cs="Times New Roman"/>
          <w:color w:val="373D3F"/>
          <w:sz w:val="24"/>
          <w:szCs w:val="24"/>
        </w:rPr>
        <w:t>technologies have</w:t>
      </w:r>
      <w:r w:rsidR="00F52EA0" w:rsidRPr="00C43CD8">
        <w:rPr>
          <w:rFonts w:ascii="Times New Roman" w:eastAsia="Times New Roman" w:hAnsi="Times New Roman" w:cs="Times New Roman"/>
          <w:color w:val="373D3F"/>
          <w:sz w:val="24"/>
          <w:szCs w:val="24"/>
        </w:rPr>
        <w:t xml:space="preserve"> </w:t>
      </w:r>
      <w:r w:rsidR="00944254" w:rsidRPr="00C43CD8">
        <w:rPr>
          <w:rFonts w:ascii="Times New Roman" w:eastAsia="Times New Roman" w:hAnsi="Times New Roman" w:cs="Times New Roman"/>
          <w:color w:val="373D3F"/>
          <w:sz w:val="24"/>
          <w:szCs w:val="24"/>
        </w:rPr>
        <w:t>effect</w:t>
      </w:r>
      <w:r w:rsidR="00F52EA0" w:rsidRPr="00C43CD8">
        <w:rPr>
          <w:rFonts w:ascii="Times New Roman" w:eastAsia="Times New Roman" w:hAnsi="Times New Roman" w:cs="Times New Roman"/>
          <w:color w:val="373D3F"/>
          <w:sz w:val="24"/>
          <w:szCs w:val="24"/>
        </w:rPr>
        <w:t xml:space="preserve">ed in </w:t>
      </w:r>
      <w:r w:rsidR="007A1BA1" w:rsidRPr="00C43CD8">
        <w:rPr>
          <w:rFonts w:ascii="Times New Roman" w:eastAsia="Times New Roman" w:hAnsi="Times New Roman" w:cs="Times New Roman"/>
          <w:color w:val="373D3F"/>
          <w:sz w:val="24"/>
          <w:szCs w:val="24"/>
        </w:rPr>
        <w:t>step forward</w:t>
      </w:r>
      <w:r w:rsidR="00F52EA0" w:rsidRPr="00C43CD8">
        <w:rPr>
          <w:rFonts w:ascii="Times New Roman" w:eastAsia="Times New Roman" w:hAnsi="Times New Roman" w:cs="Times New Roman"/>
          <w:color w:val="373D3F"/>
          <w:sz w:val="24"/>
          <w:szCs w:val="24"/>
        </w:rPr>
        <w:t xml:space="preserve">s in crop </w:t>
      </w:r>
      <w:r w:rsidR="00944254" w:rsidRPr="00C43CD8">
        <w:rPr>
          <w:rFonts w:ascii="Times New Roman" w:eastAsia="Times New Roman" w:hAnsi="Times New Roman" w:cs="Times New Roman"/>
          <w:color w:val="373D3F"/>
          <w:sz w:val="24"/>
          <w:szCs w:val="24"/>
        </w:rPr>
        <w:t>along with</w:t>
      </w:r>
      <w:r w:rsidR="00F52EA0" w:rsidRPr="00C43CD8">
        <w:rPr>
          <w:rFonts w:ascii="Times New Roman" w:eastAsia="Times New Roman" w:hAnsi="Times New Roman" w:cs="Times New Roman"/>
          <w:color w:val="373D3F"/>
          <w:sz w:val="24"/>
          <w:szCs w:val="24"/>
        </w:rPr>
        <w:t xml:space="preserve"> animal biotechnology. The rDNA </w:t>
      </w:r>
      <w:r w:rsidR="007A1BA1" w:rsidRPr="00C43CD8">
        <w:rPr>
          <w:rFonts w:ascii="Times New Roman" w:eastAsia="Times New Roman" w:hAnsi="Times New Roman" w:cs="Times New Roman"/>
          <w:color w:val="373D3F"/>
          <w:sz w:val="24"/>
          <w:szCs w:val="24"/>
        </w:rPr>
        <w:t xml:space="preserve">technology </w:t>
      </w:r>
      <w:r w:rsidR="00944254" w:rsidRPr="00C43CD8">
        <w:rPr>
          <w:rFonts w:ascii="Times New Roman" w:eastAsia="Times New Roman" w:hAnsi="Times New Roman" w:cs="Times New Roman"/>
          <w:color w:val="373D3F"/>
          <w:sz w:val="24"/>
          <w:szCs w:val="24"/>
        </w:rPr>
        <w:t>approaches</w:t>
      </w:r>
      <w:r w:rsidR="007A1BA1" w:rsidRPr="00C43CD8">
        <w:rPr>
          <w:rFonts w:ascii="Times New Roman" w:eastAsia="Times New Roman" w:hAnsi="Times New Roman" w:cs="Times New Roman"/>
          <w:color w:val="373D3F"/>
          <w:sz w:val="24"/>
          <w:szCs w:val="24"/>
        </w:rPr>
        <w:t xml:space="preserve"> from our ability to </w:t>
      </w:r>
      <w:r w:rsidR="00944254" w:rsidRPr="00C43CD8">
        <w:rPr>
          <w:rFonts w:ascii="Times New Roman" w:eastAsia="Times New Roman" w:hAnsi="Times New Roman" w:cs="Times New Roman"/>
          <w:color w:val="373D3F"/>
          <w:sz w:val="24"/>
          <w:szCs w:val="24"/>
        </w:rPr>
        <w:t>learn</w:t>
      </w:r>
      <w:r w:rsidR="007A1BA1" w:rsidRPr="00C43CD8">
        <w:rPr>
          <w:rFonts w:ascii="Times New Roman" w:eastAsia="Times New Roman" w:hAnsi="Times New Roman" w:cs="Times New Roman"/>
          <w:color w:val="373D3F"/>
          <w:sz w:val="24"/>
          <w:szCs w:val="24"/>
        </w:rPr>
        <w:t xml:space="preserve"> and change gene functions </w:t>
      </w:r>
      <w:r w:rsidR="00944254" w:rsidRPr="00C43CD8">
        <w:rPr>
          <w:rFonts w:ascii="Times New Roman" w:eastAsia="Times New Roman" w:hAnsi="Times New Roman" w:cs="Times New Roman"/>
          <w:color w:val="373D3F"/>
          <w:sz w:val="24"/>
          <w:szCs w:val="24"/>
        </w:rPr>
        <w:t>through</w:t>
      </w:r>
      <w:r w:rsidR="007A1BA1" w:rsidRPr="00C43CD8">
        <w:rPr>
          <w:rFonts w:ascii="Times New Roman" w:eastAsia="Times New Roman" w:hAnsi="Times New Roman" w:cs="Times New Roman"/>
          <w:color w:val="373D3F"/>
          <w:sz w:val="24"/>
          <w:szCs w:val="24"/>
        </w:rPr>
        <w:t xml:space="preserve"> </w:t>
      </w:r>
      <w:r w:rsidR="00944254">
        <w:rPr>
          <w:rFonts w:ascii="Times New Roman" w:eastAsia="Times New Roman" w:hAnsi="Times New Roman" w:cs="Times New Roman"/>
          <w:color w:val="373D3F"/>
          <w:sz w:val="24"/>
          <w:szCs w:val="24"/>
        </w:rPr>
        <w:t xml:space="preserve">controlling </w:t>
      </w:r>
      <w:r w:rsidR="007A1BA1" w:rsidRPr="00C43CD8">
        <w:rPr>
          <w:rFonts w:ascii="Times New Roman" w:eastAsia="Times New Roman" w:hAnsi="Times New Roman" w:cs="Times New Roman"/>
          <w:color w:val="373D3F"/>
          <w:sz w:val="24"/>
          <w:szCs w:val="24"/>
        </w:rPr>
        <w:t>genes and transforms</w:t>
      </w:r>
      <w:r w:rsidR="00F52EA0" w:rsidRPr="00C43CD8">
        <w:rPr>
          <w:rFonts w:ascii="Times New Roman" w:eastAsia="Times New Roman" w:hAnsi="Times New Roman" w:cs="Times New Roman"/>
          <w:color w:val="373D3F"/>
          <w:sz w:val="24"/>
          <w:szCs w:val="24"/>
        </w:rPr>
        <w:t xml:space="preserve"> them </w:t>
      </w:r>
      <w:r w:rsidR="00944254">
        <w:rPr>
          <w:rFonts w:ascii="Times New Roman" w:eastAsia="Times New Roman" w:hAnsi="Times New Roman" w:cs="Times New Roman"/>
          <w:color w:val="373D3F"/>
          <w:sz w:val="24"/>
          <w:szCs w:val="24"/>
        </w:rPr>
        <w:t xml:space="preserve">into the </w:t>
      </w:r>
      <w:r w:rsidR="00944254" w:rsidRPr="00C43CD8">
        <w:rPr>
          <w:rFonts w:ascii="Times New Roman" w:eastAsia="Times New Roman" w:hAnsi="Times New Roman" w:cs="Times New Roman"/>
          <w:color w:val="373D3F"/>
          <w:sz w:val="24"/>
          <w:szCs w:val="24"/>
        </w:rPr>
        <w:t xml:space="preserve">interested </w:t>
      </w:r>
      <w:r w:rsidR="00F52EA0" w:rsidRPr="00C43CD8">
        <w:rPr>
          <w:rFonts w:ascii="Times New Roman" w:eastAsia="Times New Roman" w:hAnsi="Times New Roman" w:cs="Times New Roman"/>
          <w:color w:val="373D3F"/>
          <w:sz w:val="24"/>
          <w:szCs w:val="24"/>
        </w:rPr>
        <w:t xml:space="preserve">cells of plant and animals. </w:t>
      </w:r>
      <w:r w:rsidR="007A1BA1" w:rsidRPr="00C43CD8">
        <w:rPr>
          <w:rFonts w:ascii="Times New Roman" w:eastAsia="Times New Roman" w:hAnsi="Times New Roman" w:cs="Times New Roman"/>
          <w:color w:val="373D3F"/>
          <w:sz w:val="24"/>
          <w:szCs w:val="24"/>
        </w:rPr>
        <w:t xml:space="preserve">There are </w:t>
      </w:r>
      <w:r w:rsidR="00944254" w:rsidRPr="00C43CD8">
        <w:rPr>
          <w:rFonts w:ascii="Times New Roman" w:eastAsia="Times New Roman" w:hAnsi="Times New Roman" w:cs="Times New Roman"/>
          <w:color w:val="373D3F"/>
          <w:sz w:val="24"/>
          <w:szCs w:val="24"/>
        </w:rPr>
        <w:t>a number of</w:t>
      </w:r>
      <w:r w:rsidR="00F52EA0" w:rsidRPr="00C43CD8">
        <w:rPr>
          <w:rFonts w:ascii="Times New Roman" w:eastAsia="Times New Roman" w:hAnsi="Times New Roman" w:cs="Times New Roman"/>
          <w:color w:val="373D3F"/>
          <w:sz w:val="24"/>
          <w:szCs w:val="24"/>
        </w:rPr>
        <w:t xml:space="preserve"> tools of molecular biology are </w:t>
      </w:r>
      <w:r w:rsidR="00944254" w:rsidRPr="00C43CD8">
        <w:rPr>
          <w:rFonts w:ascii="Times New Roman" w:eastAsia="Times New Roman" w:hAnsi="Times New Roman" w:cs="Times New Roman"/>
          <w:color w:val="373D3F"/>
          <w:sz w:val="24"/>
          <w:szCs w:val="24"/>
        </w:rPr>
        <w:t>utilize</w:t>
      </w:r>
      <w:r w:rsidR="00F52EA0" w:rsidRPr="00C43CD8">
        <w:rPr>
          <w:rFonts w:ascii="Times New Roman" w:eastAsia="Times New Roman" w:hAnsi="Times New Roman" w:cs="Times New Roman"/>
          <w:color w:val="373D3F"/>
          <w:sz w:val="24"/>
          <w:szCs w:val="24"/>
        </w:rPr>
        <w:t xml:space="preserve">d including, DNA isolation and analysis, molecular cloning, </w:t>
      </w:r>
      <w:r w:rsidR="007A1BA1" w:rsidRPr="00C43CD8">
        <w:rPr>
          <w:rFonts w:ascii="Times New Roman" w:eastAsia="Times New Roman" w:hAnsi="Times New Roman" w:cs="Times New Roman"/>
          <w:color w:val="373D3F"/>
          <w:sz w:val="24"/>
          <w:szCs w:val="24"/>
        </w:rPr>
        <w:t xml:space="preserve">determination of gene copy number,  </w:t>
      </w:r>
      <w:r w:rsidR="00F52EA0" w:rsidRPr="00C43CD8">
        <w:rPr>
          <w:rFonts w:ascii="Times New Roman" w:eastAsia="Times New Roman" w:hAnsi="Times New Roman" w:cs="Times New Roman"/>
          <w:color w:val="373D3F"/>
          <w:sz w:val="24"/>
          <w:szCs w:val="24"/>
        </w:rPr>
        <w:t xml:space="preserve">quantification of </w:t>
      </w:r>
      <w:r w:rsidR="00B65A33" w:rsidRPr="00C43CD8">
        <w:rPr>
          <w:rFonts w:ascii="Times New Roman" w:eastAsia="Times New Roman" w:hAnsi="Times New Roman" w:cs="Times New Roman"/>
          <w:color w:val="373D3F"/>
          <w:sz w:val="24"/>
          <w:szCs w:val="24"/>
        </w:rPr>
        <w:t xml:space="preserve">genetic </w:t>
      </w:r>
      <w:r w:rsidR="00B65A33" w:rsidRPr="00C43CD8">
        <w:rPr>
          <w:rFonts w:ascii="Times New Roman" w:eastAsia="Times New Roman" w:hAnsi="Times New Roman" w:cs="Times New Roman"/>
          <w:color w:val="373D3F"/>
          <w:sz w:val="24"/>
          <w:szCs w:val="24"/>
        </w:rPr>
        <w:lastRenderedPageBreak/>
        <w:t>material</w:t>
      </w:r>
      <w:r w:rsidR="00F52EA0" w:rsidRPr="00C43CD8">
        <w:rPr>
          <w:rFonts w:ascii="Times New Roman" w:eastAsia="Times New Roman" w:hAnsi="Times New Roman" w:cs="Times New Roman"/>
          <w:color w:val="373D3F"/>
          <w:sz w:val="24"/>
          <w:szCs w:val="24"/>
        </w:rPr>
        <w:t xml:space="preserve"> expression, transformation </w:t>
      </w:r>
      <w:r w:rsidR="00B65A33">
        <w:rPr>
          <w:rFonts w:ascii="Times New Roman" w:eastAsia="Times New Roman" w:hAnsi="Times New Roman" w:cs="Times New Roman"/>
          <w:color w:val="373D3F"/>
          <w:sz w:val="24"/>
          <w:szCs w:val="24"/>
        </w:rPr>
        <w:t xml:space="preserve">into </w:t>
      </w:r>
      <w:r w:rsidR="00F52EA0" w:rsidRPr="00C43CD8">
        <w:rPr>
          <w:rFonts w:ascii="Times New Roman" w:eastAsia="Times New Roman" w:hAnsi="Times New Roman" w:cs="Times New Roman"/>
          <w:color w:val="373D3F"/>
          <w:sz w:val="24"/>
          <w:szCs w:val="24"/>
        </w:rPr>
        <w:t xml:space="preserve">the appropriate host </w:t>
      </w:r>
      <w:r w:rsidR="00B65A33" w:rsidRPr="00C43CD8">
        <w:rPr>
          <w:rFonts w:ascii="Times New Roman" w:eastAsia="Times New Roman" w:hAnsi="Times New Roman" w:cs="Times New Roman"/>
          <w:color w:val="373D3F"/>
          <w:sz w:val="24"/>
          <w:szCs w:val="24"/>
        </w:rPr>
        <w:t>intended for</w:t>
      </w:r>
      <w:r w:rsidR="00F52EA0" w:rsidRPr="00C43CD8">
        <w:rPr>
          <w:rFonts w:ascii="Times New Roman" w:eastAsia="Times New Roman" w:hAnsi="Times New Roman" w:cs="Times New Roman"/>
          <w:color w:val="373D3F"/>
          <w:sz w:val="24"/>
          <w:szCs w:val="24"/>
        </w:rPr>
        <w:t xml:space="preserve"> replication or transfer into crop  and </w:t>
      </w:r>
      <w:r w:rsidR="00B65A33" w:rsidRPr="00C43CD8">
        <w:rPr>
          <w:rFonts w:ascii="Times New Roman" w:eastAsia="Times New Roman" w:hAnsi="Times New Roman" w:cs="Times New Roman"/>
          <w:color w:val="373D3F"/>
          <w:sz w:val="24"/>
          <w:szCs w:val="24"/>
        </w:rPr>
        <w:t>investigation</w:t>
      </w:r>
      <w:r w:rsidR="00F52EA0" w:rsidRPr="00C43CD8">
        <w:rPr>
          <w:rFonts w:ascii="Times New Roman" w:eastAsia="Times New Roman" w:hAnsi="Times New Roman" w:cs="Times New Roman"/>
          <w:color w:val="373D3F"/>
          <w:sz w:val="24"/>
          <w:szCs w:val="24"/>
        </w:rPr>
        <w:t xml:space="preserve"> of transgenic </w:t>
      </w:r>
      <w:r w:rsidR="00ED3B5E">
        <w:rPr>
          <w:rFonts w:ascii="Times New Roman" w:eastAsia="Times New Roman" w:hAnsi="Times New Roman" w:cs="Times New Roman"/>
          <w:color w:val="373D3F"/>
          <w:sz w:val="24"/>
          <w:szCs w:val="24"/>
        </w:rPr>
        <w:t>organisms</w:t>
      </w:r>
      <w:r w:rsidR="007A1BA1" w:rsidRPr="00C43CD8">
        <w:rPr>
          <w:rFonts w:ascii="Times New Roman" w:eastAsia="Times New Roman" w:hAnsi="Times New Roman" w:cs="Times New Roman"/>
          <w:color w:val="373D3F"/>
          <w:sz w:val="24"/>
          <w:szCs w:val="24"/>
        </w:rPr>
        <w:t xml:space="preserve"> etc</w:t>
      </w:r>
      <w:r w:rsidR="00F52EA0" w:rsidRPr="00C43CD8">
        <w:rPr>
          <w:rFonts w:ascii="Times New Roman" w:eastAsia="Times New Roman" w:hAnsi="Times New Roman" w:cs="Times New Roman"/>
          <w:color w:val="373D3F"/>
          <w:sz w:val="24"/>
          <w:szCs w:val="24"/>
        </w:rPr>
        <w:t>.</w:t>
      </w:r>
    </w:p>
    <w:p w:rsidR="00F52EA0" w:rsidRPr="001C3178" w:rsidRDefault="00F52EA0" w:rsidP="001C3178">
      <w:pPr>
        <w:pStyle w:val="ListParagraph"/>
        <w:numPr>
          <w:ilvl w:val="0"/>
          <w:numId w:val="3"/>
        </w:numPr>
        <w:shd w:val="clear" w:color="auto" w:fill="FFFFFF"/>
        <w:spacing w:before="514" w:after="343" w:line="360" w:lineRule="auto"/>
        <w:jc w:val="both"/>
        <w:outlineLvl w:val="1"/>
        <w:rPr>
          <w:rFonts w:ascii="Times New Roman" w:eastAsia="Times New Roman" w:hAnsi="Times New Roman" w:cs="Times New Roman"/>
          <w:b/>
          <w:bCs/>
          <w:color w:val="7030A0"/>
          <w:sz w:val="24"/>
          <w:szCs w:val="24"/>
        </w:rPr>
      </w:pPr>
      <w:r w:rsidRPr="001C3178">
        <w:rPr>
          <w:rFonts w:ascii="Times New Roman" w:eastAsia="Times New Roman" w:hAnsi="Times New Roman" w:cs="Times New Roman"/>
          <w:b/>
          <w:bCs/>
          <w:color w:val="7030A0"/>
          <w:sz w:val="24"/>
          <w:szCs w:val="24"/>
        </w:rPr>
        <w:t xml:space="preserve">Definition </w:t>
      </w:r>
      <w:r w:rsidR="004B02C0">
        <w:rPr>
          <w:rFonts w:ascii="Times New Roman" w:eastAsia="Times New Roman" w:hAnsi="Times New Roman" w:cs="Times New Roman"/>
          <w:b/>
          <w:bCs/>
          <w:color w:val="7030A0"/>
          <w:sz w:val="24"/>
          <w:szCs w:val="24"/>
        </w:rPr>
        <w:t>of r-DNA Technology and  Brief History</w:t>
      </w:r>
    </w:p>
    <w:p w:rsidR="00F52EA0" w:rsidRDefault="004B02C0"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Recombinant </w:t>
      </w:r>
      <w:r w:rsidR="00F52EA0" w:rsidRPr="00C43CD8">
        <w:rPr>
          <w:rFonts w:ascii="Times New Roman" w:eastAsia="Times New Roman" w:hAnsi="Times New Roman" w:cs="Times New Roman"/>
          <w:color w:val="373D3F"/>
          <w:sz w:val="24"/>
          <w:szCs w:val="24"/>
        </w:rPr>
        <w:t xml:space="preserve">DNA technology </w:t>
      </w:r>
      <w:r w:rsidRPr="00C43CD8">
        <w:rPr>
          <w:rFonts w:ascii="Times New Roman" w:eastAsia="Times New Roman" w:hAnsi="Times New Roman" w:cs="Times New Roman"/>
          <w:color w:val="373D3F"/>
          <w:sz w:val="24"/>
          <w:szCs w:val="24"/>
        </w:rPr>
        <w:t>engage</w:t>
      </w:r>
      <w:r>
        <w:rPr>
          <w:rFonts w:ascii="Times New Roman" w:eastAsia="Times New Roman" w:hAnsi="Times New Roman" w:cs="Times New Roman"/>
          <w:color w:val="373D3F"/>
          <w:sz w:val="24"/>
          <w:szCs w:val="24"/>
        </w:rPr>
        <w:t>s</w:t>
      </w:r>
      <w:r w:rsidR="00F52EA0" w:rsidRPr="00C43CD8">
        <w:rPr>
          <w:rFonts w:ascii="Times New Roman" w:eastAsia="Times New Roman" w:hAnsi="Times New Roman" w:cs="Times New Roman"/>
          <w:color w:val="373D3F"/>
          <w:sz w:val="24"/>
          <w:szCs w:val="24"/>
        </w:rPr>
        <w:t xml:space="preserve"> procedures for </w:t>
      </w:r>
      <w:r>
        <w:rPr>
          <w:rFonts w:ascii="Times New Roman" w:eastAsia="Times New Roman" w:hAnsi="Times New Roman" w:cs="Times New Roman"/>
          <w:color w:val="373D3F"/>
          <w:sz w:val="24"/>
          <w:szCs w:val="24"/>
        </w:rPr>
        <w:t>investigating</w:t>
      </w:r>
      <w:r w:rsidR="00F52EA0" w:rsidRPr="00C43CD8">
        <w:rPr>
          <w:rFonts w:ascii="Times New Roman" w:eastAsia="Times New Roman" w:hAnsi="Times New Roman" w:cs="Times New Roman"/>
          <w:color w:val="373D3F"/>
          <w:sz w:val="24"/>
          <w:szCs w:val="24"/>
        </w:rPr>
        <w:t xml:space="preserve"> or combining DNA </w:t>
      </w:r>
      <w:r w:rsidRPr="00C43CD8">
        <w:rPr>
          <w:rFonts w:ascii="Times New Roman" w:eastAsia="Times New Roman" w:hAnsi="Times New Roman" w:cs="Times New Roman"/>
          <w:color w:val="373D3F"/>
          <w:sz w:val="24"/>
          <w:szCs w:val="24"/>
        </w:rPr>
        <w:t>piece</w:t>
      </w:r>
      <w:r>
        <w:rPr>
          <w:rFonts w:ascii="Times New Roman" w:eastAsia="Times New Roman" w:hAnsi="Times New Roman" w:cs="Times New Roman"/>
          <w:color w:val="373D3F"/>
          <w:sz w:val="24"/>
          <w:szCs w:val="24"/>
        </w:rPr>
        <w:t>s from one or many organism</w:t>
      </w:r>
      <w:r w:rsidR="00F52EA0" w:rsidRPr="00C43CD8">
        <w:rPr>
          <w:rFonts w:ascii="Times New Roman" w:eastAsia="Times New Roman" w:hAnsi="Times New Roman" w:cs="Times New Roman"/>
          <w:color w:val="373D3F"/>
          <w:sz w:val="24"/>
          <w:szCs w:val="24"/>
        </w:rPr>
        <w:t xml:space="preserve"> </w:t>
      </w:r>
      <w:r w:rsidR="00BF61D3" w:rsidRPr="00C43CD8">
        <w:rPr>
          <w:rFonts w:ascii="Times New Roman" w:eastAsia="Times New Roman" w:hAnsi="Times New Roman" w:cs="Times New Roman"/>
          <w:color w:val="373D3F"/>
          <w:sz w:val="24"/>
          <w:szCs w:val="24"/>
        </w:rPr>
        <w:t>sources</w:t>
      </w:r>
      <w:r>
        <w:rPr>
          <w:rFonts w:ascii="Times New Roman" w:eastAsia="Times New Roman" w:hAnsi="Times New Roman" w:cs="Times New Roman"/>
          <w:color w:val="373D3F"/>
          <w:sz w:val="24"/>
          <w:szCs w:val="24"/>
        </w:rPr>
        <w:t>,</w:t>
      </w:r>
      <w:r w:rsidR="00BF61D3" w:rsidRPr="00C43CD8">
        <w:rPr>
          <w:rFonts w:ascii="Times New Roman" w:eastAsia="Times New Roman" w:hAnsi="Times New Roman" w:cs="Times New Roman"/>
          <w:color w:val="373D3F"/>
          <w:sz w:val="24"/>
          <w:szCs w:val="24"/>
        </w:rPr>
        <w:t xml:space="preserve"> </w:t>
      </w:r>
      <w:r w:rsidR="00F52EA0" w:rsidRPr="00C43CD8">
        <w:rPr>
          <w:rFonts w:ascii="Times New Roman" w:eastAsia="Times New Roman" w:hAnsi="Times New Roman" w:cs="Times New Roman"/>
          <w:color w:val="373D3F"/>
          <w:sz w:val="24"/>
          <w:szCs w:val="24"/>
        </w:rPr>
        <w:t xml:space="preserve">including the introduction of the rDNA </w:t>
      </w:r>
      <w:r w:rsidR="00D404C1">
        <w:rPr>
          <w:rFonts w:ascii="Times New Roman" w:eastAsia="Times New Roman" w:hAnsi="Times New Roman" w:cs="Times New Roman"/>
          <w:color w:val="373D3F"/>
          <w:sz w:val="24"/>
          <w:szCs w:val="24"/>
        </w:rPr>
        <w:t xml:space="preserve">of interest </w:t>
      </w:r>
      <w:r w:rsidR="00D404C1" w:rsidRPr="00C43CD8">
        <w:rPr>
          <w:rFonts w:ascii="Times New Roman" w:eastAsia="Times New Roman" w:hAnsi="Times New Roman" w:cs="Times New Roman"/>
          <w:color w:val="373D3F"/>
          <w:sz w:val="24"/>
          <w:szCs w:val="24"/>
        </w:rPr>
        <w:t>into</w:t>
      </w:r>
      <w:r w:rsidR="00F52EA0" w:rsidRPr="00C43CD8">
        <w:rPr>
          <w:rFonts w:ascii="Times New Roman" w:eastAsia="Times New Roman" w:hAnsi="Times New Roman" w:cs="Times New Roman"/>
          <w:color w:val="373D3F"/>
          <w:sz w:val="24"/>
          <w:szCs w:val="24"/>
        </w:rPr>
        <w:t xml:space="preserve"> a </w:t>
      </w:r>
      <w:r w:rsidR="00BF61D3" w:rsidRPr="00C43CD8">
        <w:rPr>
          <w:rFonts w:ascii="Times New Roman" w:eastAsia="Times New Roman" w:hAnsi="Times New Roman" w:cs="Times New Roman"/>
          <w:color w:val="373D3F"/>
          <w:sz w:val="24"/>
          <w:szCs w:val="24"/>
        </w:rPr>
        <w:t xml:space="preserve">host </w:t>
      </w:r>
      <w:r w:rsidR="00F52EA0" w:rsidRPr="00C43CD8">
        <w:rPr>
          <w:rFonts w:ascii="Times New Roman" w:eastAsia="Times New Roman" w:hAnsi="Times New Roman" w:cs="Times New Roman"/>
          <w:color w:val="373D3F"/>
          <w:sz w:val="24"/>
          <w:szCs w:val="24"/>
        </w:rPr>
        <w:t xml:space="preserve">cell </w:t>
      </w:r>
      <w:r w:rsidR="00D404C1" w:rsidRPr="00C43CD8">
        <w:rPr>
          <w:rFonts w:ascii="Times New Roman" w:eastAsia="Times New Roman" w:hAnsi="Times New Roman" w:cs="Times New Roman"/>
          <w:color w:val="373D3F"/>
          <w:sz w:val="24"/>
          <w:szCs w:val="24"/>
        </w:rPr>
        <w:t xml:space="preserve">for </w:t>
      </w:r>
      <w:r w:rsidRPr="00C43CD8">
        <w:rPr>
          <w:rFonts w:ascii="Times New Roman" w:eastAsia="Times New Roman" w:hAnsi="Times New Roman" w:cs="Times New Roman"/>
          <w:color w:val="373D3F"/>
          <w:sz w:val="24"/>
          <w:szCs w:val="24"/>
        </w:rPr>
        <w:t>duplication</w:t>
      </w:r>
      <w:r w:rsidR="00F52EA0" w:rsidRPr="00C43CD8">
        <w:rPr>
          <w:rFonts w:ascii="Times New Roman" w:eastAsia="Times New Roman" w:hAnsi="Times New Roman" w:cs="Times New Roman"/>
          <w:color w:val="373D3F"/>
          <w:sz w:val="24"/>
          <w:szCs w:val="24"/>
        </w:rPr>
        <w:t xml:space="preserve">, or integration into the genome of the </w:t>
      </w:r>
      <w:r w:rsidR="00A854E8" w:rsidRPr="00C43CD8">
        <w:rPr>
          <w:rFonts w:ascii="Times New Roman" w:eastAsia="Times New Roman" w:hAnsi="Times New Roman" w:cs="Times New Roman"/>
          <w:color w:val="373D3F"/>
          <w:sz w:val="24"/>
          <w:szCs w:val="24"/>
        </w:rPr>
        <w:t>target</w:t>
      </w:r>
      <w:r w:rsidR="00A854E8">
        <w:rPr>
          <w:rFonts w:ascii="Times New Roman" w:eastAsia="Times New Roman" w:hAnsi="Times New Roman" w:cs="Times New Roman"/>
          <w:color w:val="373D3F"/>
          <w:sz w:val="24"/>
          <w:szCs w:val="24"/>
        </w:rPr>
        <w:t xml:space="preserve"> </w:t>
      </w:r>
      <w:r w:rsidR="00A854E8" w:rsidRPr="00C43CD8">
        <w:rPr>
          <w:rFonts w:ascii="Times New Roman" w:eastAsia="Times New Roman" w:hAnsi="Times New Roman" w:cs="Times New Roman"/>
          <w:color w:val="373D3F"/>
          <w:sz w:val="24"/>
          <w:szCs w:val="24"/>
        </w:rPr>
        <w:t>cell</w:t>
      </w:r>
      <w:r w:rsidR="00BF61D3" w:rsidRPr="00C43CD8">
        <w:rPr>
          <w:rFonts w:ascii="Times New Roman" w:eastAsia="Times New Roman" w:hAnsi="Times New Roman" w:cs="Times New Roman"/>
          <w:color w:val="373D3F"/>
          <w:sz w:val="24"/>
          <w:szCs w:val="24"/>
        </w:rPr>
        <w:t xml:space="preserve"> (Figure 1)</w:t>
      </w:r>
      <w:r w:rsidR="00F52EA0" w:rsidRPr="00C43CD8">
        <w:rPr>
          <w:rFonts w:ascii="Times New Roman" w:eastAsia="Times New Roman" w:hAnsi="Times New Roman" w:cs="Times New Roman"/>
          <w:color w:val="373D3F"/>
          <w:sz w:val="24"/>
          <w:szCs w:val="24"/>
        </w:rPr>
        <w:t>.</w:t>
      </w:r>
    </w:p>
    <w:p w:rsidR="00D15E30" w:rsidRPr="00C43CD8" w:rsidRDefault="00A854E8" w:rsidP="00C43CD8">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61312" behindDoc="1" locked="0" layoutInCell="1" allowOverlap="1">
            <wp:simplePos x="0" y="0"/>
            <wp:positionH relativeFrom="column">
              <wp:posOffset>755015</wp:posOffset>
            </wp:positionH>
            <wp:positionV relativeFrom="paragraph">
              <wp:posOffset>266065</wp:posOffset>
            </wp:positionV>
            <wp:extent cx="3970655" cy="2315210"/>
            <wp:effectExtent l="19050" t="0" r="0" b="0"/>
            <wp:wrapTight wrapText="bothSides">
              <wp:wrapPolygon edited="0">
                <wp:start x="-104" y="0"/>
                <wp:lineTo x="-104" y="711"/>
                <wp:lineTo x="8394" y="2844"/>
                <wp:lineTo x="3316" y="3021"/>
                <wp:lineTo x="415" y="4265"/>
                <wp:lineTo x="1658" y="5687"/>
                <wp:lineTo x="311" y="8531"/>
                <wp:lineTo x="-104" y="11197"/>
                <wp:lineTo x="-104" y="14218"/>
                <wp:lineTo x="311" y="17062"/>
                <wp:lineTo x="-104" y="19017"/>
                <wp:lineTo x="0" y="19195"/>
                <wp:lineTo x="1658" y="19906"/>
                <wp:lineTo x="0" y="19906"/>
                <wp:lineTo x="104" y="20261"/>
                <wp:lineTo x="3420" y="21505"/>
                <wp:lineTo x="18135" y="21505"/>
                <wp:lineTo x="21451" y="20261"/>
                <wp:lineTo x="21555" y="19906"/>
                <wp:lineTo x="20001" y="19906"/>
                <wp:lineTo x="21244" y="17240"/>
                <wp:lineTo x="21244" y="17062"/>
                <wp:lineTo x="21555" y="14396"/>
                <wp:lineTo x="21555" y="11019"/>
                <wp:lineTo x="21244" y="8531"/>
                <wp:lineTo x="20001" y="5865"/>
                <wp:lineTo x="19897" y="5687"/>
                <wp:lineTo x="21555" y="5154"/>
                <wp:lineTo x="21244" y="3732"/>
                <wp:lineTo x="10778" y="2844"/>
                <wp:lineTo x="19897" y="2844"/>
                <wp:lineTo x="21555" y="2488"/>
                <wp:lineTo x="21555" y="0"/>
                <wp:lineTo x="-104" y="0"/>
              </wp:wrapPolygon>
            </wp:wrapTight>
            <wp:docPr id="1" name="Picture 1" descr="A gene slots into a plasmid DNA to create recombinant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ene slots into a plasmid DNA to create recombinant DNA."/>
                    <pic:cNvPicPr>
                      <a:picLocks noChangeAspect="1" noChangeArrowheads="1"/>
                    </pic:cNvPicPr>
                  </pic:nvPicPr>
                  <pic:blipFill>
                    <a:blip r:embed="rId8"/>
                    <a:srcRect/>
                    <a:stretch>
                      <a:fillRect/>
                    </a:stretch>
                  </pic:blipFill>
                  <pic:spPr bwMode="auto">
                    <a:xfrm>
                      <a:off x="0" y="0"/>
                      <a:ext cx="3970655" cy="2315210"/>
                    </a:xfrm>
                    <a:prstGeom prst="rect">
                      <a:avLst/>
                    </a:prstGeom>
                    <a:noFill/>
                    <a:ln w="9525">
                      <a:noFill/>
                      <a:miter lim="800000"/>
                      <a:headEnd/>
                      <a:tailEnd/>
                    </a:ln>
                  </pic:spPr>
                </pic:pic>
              </a:graphicData>
            </a:graphic>
          </wp:anchor>
        </w:drawing>
      </w: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F52EA0" w:rsidRPr="00017782" w:rsidRDefault="00F52EA0" w:rsidP="00A854E8">
      <w:pPr>
        <w:spacing w:after="0" w:line="360" w:lineRule="auto"/>
        <w:jc w:val="center"/>
        <w:rPr>
          <w:rFonts w:ascii="Times New Roman" w:eastAsia="Times New Roman" w:hAnsi="Times New Roman" w:cs="Times New Roman"/>
          <w:b/>
          <w:sz w:val="24"/>
          <w:szCs w:val="24"/>
        </w:rPr>
      </w:pPr>
      <w:r w:rsidRPr="00017782">
        <w:rPr>
          <w:rFonts w:ascii="Times New Roman" w:eastAsia="Times New Roman" w:hAnsi="Times New Roman" w:cs="Times New Roman"/>
          <w:b/>
          <w:bCs/>
          <w:sz w:val="24"/>
          <w:szCs w:val="24"/>
        </w:rPr>
        <w:t>Figure 1.</w:t>
      </w:r>
      <w:r w:rsidRPr="00017782">
        <w:rPr>
          <w:rFonts w:ascii="Times New Roman" w:eastAsia="Times New Roman" w:hAnsi="Times New Roman" w:cs="Times New Roman"/>
          <w:b/>
          <w:sz w:val="24"/>
          <w:szCs w:val="24"/>
        </w:rPr>
        <w:t xml:space="preserve"> Recombinant DNA is </w:t>
      </w:r>
      <w:r w:rsidR="004B02C0" w:rsidRPr="00017782">
        <w:rPr>
          <w:rFonts w:ascii="Times New Roman" w:eastAsia="Times New Roman" w:hAnsi="Times New Roman" w:cs="Times New Roman"/>
          <w:b/>
          <w:sz w:val="24"/>
          <w:szCs w:val="24"/>
        </w:rPr>
        <w:t>completed</w:t>
      </w:r>
      <w:r w:rsidRPr="00017782">
        <w:rPr>
          <w:rFonts w:ascii="Times New Roman" w:eastAsia="Times New Roman" w:hAnsi="Times New Roman" w:cs="Times New Roman"/>
          <w:b/>
          <w:sz w:val="24"/>
          <w:szCs w:val="24"/>
        </w:rPr>
        <w:t xml:space="preserve"> from </w:t>
      </w:r>
      <w:r w:rsidR="004B02C0" w:rsidRPr="00017782">
        <w:rPr>
          <w:rFonts w:ascii="Times New Roman" w:eastAsia="Times New Roman" w:hAnsi="Times New Roman" w:cs="Times New Roman"/>
          <w:b/>
          <w:sz w:val="24"/>
          <w:szCs w:val="24"/>
        </w:rPr>
        <w:t>combin</w:t>
      </w:r>
      <w:r w:rsidR="004B02C0">
        <w:rPr>
          <w:rFonts w:ascii="Times New Roman" w:eastAsia="Times New Roman" w:hAnsi="Times New Roman" w:cs="Times New Roman"/>
          <w:b/>
          <w:sz w:val="24"/>
          <w:szCs w:val="24"/>
        </w:rPr>
        <w:t xml:space="preserve">ing the </w:t>
      </w:r>
      <w:r w:rsidRPr="00017782">
        <w:rPr>
          <w:rFonts w:ascii="Times New Roman" w:eastAsia="Times New Roman" w:hAnsi="Times New Roman" w:cs="Times New Roman"/>
          <w:b/>
          <w:sz w:val="24"/>
          <w:szCs w:val="24"/>
        </w:rPr>
        <w:t xml:space="preserve">DNA from </w:t>
      </w:r>
      <w:r w:rsidR="00FC03D0" w:rsidRPr="00017782">
        <w:rPr>
          <w:rFonts w:ascii="Times New Roman" w:eastAsia="Times New Roman" w:hAnsi="Times New Roman" w:cs="Times New Roman"/>
          <w:b/>
          <w:sz w:val="24"/>
          <w:szCs w:val="24"/>
        </w:rPr>
        <w:t xml:space="preserve">two or more </w:t>
      </w:r>
      <w:r w:rsidR="0015663F" w:rsidRPr="00017782">
        <w:rPr>
          <w:rFonts w:ascii="Times New Roman" w:eastAsia="Times New Roman" w:hAnsi="Times New Roman" w:cs="Times New Roman"/>
          <w:b/>
          <w:sz w:val="24"/>
          <w:szCs w:val="24"/>
        </w:rPr>
        <w:t>diverse</w:t>
      </w:r>
      <w:r w:rsidR="00FC03D0" w:rsidRPr="00017782">
        <w:rPr>
          <w:rFonts w:ascii="Times New Roman" w:eastAsia="Times New Roman" w:hAnsi="Times New Roman" w:cs="Times New Roman"/>
          <w:b/>
          <w:sz w:val="24"/>
          <w:szCs w:val="24"/>
        </w:rPr>
        <w:t xml:space="preserve"> sources [1].</w:t>
      </w:r>
    </w:p>
    <w:p w:rsidR="001E3C26" w:rsidRDefault="00330B29"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Milestone in the molecular biology started in the early 1970s comprises of successful creation and transferring of DNA molecules into the host cells of interest has uprising in both science and several industries. </w:t>
      </w:r>
      <w:r w:rsidR="00C34943">
        <w:rPr>
          <w:rFonts w:ascii="Times New Roman" w:eastAsia="Times New Roman" w:hAnsi="Times New Roman" w:cs="Times New Roman"/>
          <w:color w:val="373D3F"/>
          <w:sz w:val="24"/>
          <w:szCs w:val="24"/>
        </w:rPr>
        <w:t xml:space="preserve"> </w:t>
      </w:r>
      <w:r w:rsidR="00F52EA0" w:rsidRPr="00C43CD8">
        <w:rPr>
          <w:rFonts w:ascii="Times New Roman" w:eastAsia="Times New Roman" w:hAnsi="Times New Roman" w:cs="Times New Roman"/>
          <w:color w:val="373D3F"/>
          <w:sz w:val="24"/>
          <w:szCs w:val="24"/>
        </w:rPr>
        <w:t xml:space="preserve">The </w:t>
      </w:r>
      <w:r w:rsidRPr="00C43CD8">
        <w:rPr>
          <w:rFonts w:ascii="Times New Roman" w:eastAsia="Times New Roman" w:hAnsi="Times New Roman" w:cs="Times New Roman"/>
          <w:color w:val="373D3F"/>
          <w:sz w:val="24"/>
          <w:szCs w:val="24"/>
        </w:rPr>
        <w:t>original</w:t>
      </w:r>
      <w:r w:rsidR="00F52EA0" w:rsidRPr="00C43CD8">
        <w:rPr>
          <w:rFonts w:ascii="Times New Roman" w:eastAsia="Times New Roman" w:hAnsi="Times New Roman" w:cs="Times New Roman"/>
          <w:color w:val="373D3F"/>
          <w:sz w:val="24"/>
          <w:szCs w:val="24"/>
        </w:rPr>
        <w:t xml:space="preserve"> </w:t>
      </w:r>
      <w:r w:rsidR="00D404C1">
        <w:rPr>
          <w:rFonts w:ascii="Times New Roman" w:eastAsia="Times New Roman" w:hAnsi="Times New Roman" w:cs="Times New Roman"/>
          <w:color w:val="373D3F"/>
          <w:sz w:val="24"/>
          <w:szCs w:val="24"/>
        </w:rPr>
        <w:t>GMOs</w:t>
      </w:r>
      <w:r w:rsidR="00F52EA0" w:rsidRPr="00C43CD8">
        <w:rPr>
          <w:rFonts w:ascii="Times New Roman" w:eastAsia="Times New Roman" w:hAnsi="Times New Roman" w:cs="Times New Roman"/>
          <w:color w:val="373D3F"/>
          <w:sz w:val="24"/>
          <w:szCs w:val="24"/>
        </w:rPr>
        <w:t xml:space="preserve"> </w:t>
      </w:r>
      <w:r w:rsidRPr="00C43CD8">
        <w:rPr>
          <w:rFonts w:ascii="Times New Roman" w:eastAsia="Times New Roman" w:hAnsi="Times New Roman" w:cs="Times New Roman"/>
          <w:color w:val="373D3F"/>
          <w:sz w:val="24"/>
          <w:szCs w:val="24"/>
        </w:rPr>
        <w:t>are</w:t>
      </w:r>
      <w:r w:rsidR="00F52EA0" w:rsidRPr="00C43CD8">
        <w:rPr>
          <w:rFonts w:ascii="Times New Roman" w:eastAsia="Times New Roman" w:hAnsi="Times New Roman" w:cs="Times New Roman"/>
          <w:color w:val="373D3F"/>
          <w:sz w:val="24"/>
          <w:szCs w:val="24"/>
        </w:rPr>
        <w:t xml:space="preserve"> </w:t>
      </w:r>
      <w:r w:rsidR="00D404C1" w:rsidRPr="00C43CD8">
        <w:rPr>
          <w:rFonts w:ascii="Times New Roman" w:eastAsia="Times New Roman" w:hAnsi="Times New Roman" w:cs="Times New Roman"/>
          <w:color w:val="373D3F"/>
          <w:sz w:val="24"/>
          <w:szCs w:val="24"/>
        </w:rPr>
        <w:t>bacteria that</w:t>
      </w:r>
      <w:r>
        <w:rPr>
          <w:rFonts w:ascii="Times New Roman" w:eastAsia="Times New Roman" w:hAnsi="Times New Roman" w:cs="Times New Roman"/>
          <w:color w:val="373D3F"/>
          <w:sz w:val="24"/>
          <w:szCs w:val="24"/>
        </w:rPr>
        <w:t xml:space="preserve"> are </w:t>
      </w:r>
      <w:r w:rsidR="00D404C1">
        <w:rPr>
          <w:rFonts w:ascii="Times New Roman" w:eastAsia="Times New Roman" w:hAnsi="Times New Roman" w:cs="Times New Roman"/>
          <w:color w:val="373D3F"/>
          <w:sz w:val="24"/>
          <w:szCs w:val="24"/>
        </w:rPr>
        <w:t xml:space="preserve">synthesize the </w:t>
      </w:r>
      <w:r w:rsidR="00F52EA0" w:rsidRPr="00C43CD8">
        <w:rPr>
          <w:rFonts w:ascii="Times New Roman" w:eastAsia="Times New Roman" w:hAnsi="Times New Roman" w:cs="Times New Roman"/>
          <w:color w:val="373D3F"/>
          <w:sz w:val="24"/>
          <w:szCs w:val="24"/>
        </w:rPr>
        <w:t xml:space="preserve">simple pharmaceutical </w:t>
      </w:r>
      <w:r w:rsidRPr="00C43CD8">
        <w:rPr>
          <w:rFonts w:ascii="Times New Roman" w:eastAsia="Times New Roman" w:hAnsi="Times New Roman" w:cs="Times New Roman"/>
          <w:color w:val="373D3F"/>
          <w:sz w:val="24"/>
          <w:szCs w:val="24"/>
        </w:rPr>
        <w:t>proteins</w:t>
      </w:r>
      <w:r>
        <w:rPr>
          <w:rFonts w:ascii="Times New Roman" w:eastAsia="Times New Roman" w:hAnsi="Times New Roman" w:cs="Times New Roman"/>
          <w:color w:val="373D3F"/>
          <w:sz w:val="24"/>
          <w:szCs w:val="24"/>
        </w:rPr>
        <w:t xml:space="preserve"> of </w:t>
      </w:r>
      <w:r w:rsidRPr="00C43CD8">
        <w:rPr>
          <w:rFonts w:ascii="Times New Roman" w:eastAsia="Times New Roman" w:hAnsi="Times New Roman" w:cs="Times New Roman"/>
          <w:color w:val="373D3F"/>
          <w:sz w:val="24"/>
          <w:szCs w:val="24"/>
        </w:rPr>
        <w:t>interest</w:t>
      </w:r>
      <w:r w:rsidR="00F52EA0" w:rsidRPr="00C43CD8">
        <w:rPr>
          <w:rFonts w:ascii="Times New Roman" w:eastAsia="Times New Roman" w:hAnsi="Times New Roman" w:cs="Times New Roman"/>
          <w:color w:val="373D3F"/>
          <w:sz w:val="24"/>
          <w:szCs w:val="24"/>
        </w:rPr>
        <w:t xml:space="preserve">, </w:t>
      </w:r>
      <w:r>
        <w:rPr>
          <w:rFonts w:ascii="Times New Roman" w:eastAsia="Times New Roman" w:hAnsi="Times New Roman" w:cs="Times New Roman"/>
          <w:color w:val="373D3F"/>
          <w:sz w:val="24"/>
          <w:szCs w:val="24"/>
        </w:rPr>
        <w:t xml:space="preserve">like </w:t>
      </w:r>
      <w:r w:rsidRPr="00C43CD8">
        <w:rPr>
          <w:rFonts w:ascii="Times New Roman" w:eastAsia="Times New Roman" w:hAnsi="Times New Roman" w:cs="Times New Roman"/>
          <w:color w:val="373D3F"/>
          <w:sz w:val="24"/>
          <w:szCs w:val="24"/>
        </w:rPr>
        <w:t>insulin</w:t>
      </w:r>
      <w:r w:rsidR="00F52EA0" w:rsidRPr="00C43CD8">
        <w:rPr>
          <w:rFonts w:ascii="Times New Roman" w:eastAsia="Times New Roman" w:hAnsi="Times New Roman" w:cs="Times New Roman"/>
          <w:color w:val="373D3F"/>
          <w:sz w:val="24"/>
          <w:szCs w:val="24"/>
        </w:rPr>
        <w:t>. </w:t>
      </w:r>
      <w:r w:rsidR="0083354E" w:rsidRPr="00C43CD8">
        <w:rPr>
          <w:rFonts w:ascii="Times New Roman" w:eastAsia="Times New Roman" w:hAnsi="Times New Roman" w:cs="Times New Roman"/>
          <w:color w:val="373D3F"/>
          <w:sz w:val="24"/>
          <w:szCs w:val="24"/>
        </w:rPr>
        <w:t xml:space="preserve">Because </w:t>
      </w:r>
      <w:r w:rsidR="0083354E">
        <w:rPr>
          <w:rFonts w:ascii="Times New Roman" w:eastAsia="Times New Roman" w:hAnsi="Times New Roman" w:cs="Times New Roman"/>
          <w:color w:val="373D3F"/>
          <w:sz w:val="24"/>
          <w:szCs w:val="24"/>
        </w:rPr>
        <w:t xml:space="preserve">of </w:t>
      </w:r>
      <w:r w:rsidR="00F52EA0" w:rsidRPr="00C43CD8">
        <w:rPr>
          <w:rFonts w:ascii="Times New Roman" w:eastAsia="Times New Roman" w:hAnsi="Times New Roman" w:cs="Times New Roman"/>
          <w:color w:val="373D3F"/>
          <w:sz w:val="24"/>
          <w:szCs w:val="24"/>
        </w:rPr>
        <w:t>the</w:t>
      </w:r>
      <w:r w:rsidR="0083354E">
        <w:rPr>
          <w:rFonts w:ascii="Times New Roman" w:eastAsia="Times New Roman" w:hAnsi="Times New Roman" w:cs="Times New Roman"/>
          <w:color w:val="373D3F"/>
          <w:sz w:val="24"/>
          <w:szCs w:val="24"/>
        </w:rPr>
        <w:t xml:space="preserve"> improvement in the </w:t>
      </w:r>
      <w:r w:rsidR="00F52EA0" w:rsidRPr="00C43CD8">
        <w:rPr>
          <w:rFonts w:ascii="Times New Roman" w:eastAsia="Times New Roman" w:hAnsi="Times New Roman" w:cs="Times New Roman"/>
          <w:color w:val="373D3F"/>
          <w:sz w:val="24"/>
          <w:szCs w:val="24"/>
        </w:rPr>
        <w:t xml:space="preserve">technologies </w:t>
      </w:r>
      <w:r w:rsidR="00D404C1">
        <w:rPr>
          <w:rFonts w:ascii="Times New Roman" w:eastAsia="Times New Roman" w:hAnsi="Times New Roman" w:cs="Times New Roman"/>
          <w:color w:val="373D3F"/>
          <w:sz w:val="24"/>
          <w:szCs w:val="24"/>
        </w:rPr>
        <w:t>day by day</w:t>
      </w:r>
      <w:r w:rsidR="00F52EA0" w:rsidRPr="00C43CD8">
        <w:rPr>
          <w:rFonts w:ascii="Times New Roman" w:eastAsia="Times New Roman" w:hAnsi="Times New Roman" w:cs="Times New Roman"/>
          <w:color w:val="373D3F"/>
          <w:sz w:val="24"/>
          <w:szCs w:val="24"/>
        </w:rPr>
        <w:t>,</w:t>
      </w:r>
      <w:r w:rsidR="00D404C1">
        <w:rPr>
          <w:rFonts w:ascii="Times New Roman" w:eastAsia="Times New Roman" w:hAnsi="Times New Roman" w:cs="Times New Roman"/>
          <w:color w:val="373D3F"/>
          <w:sz w:val="24"/>
          <w:szCs w:val="24"/>
        </w:rPr>
        <w:t xml:space="preserve"> the </w:t>
      </w:r>
      <w:r w:rsidR="00D404C1" w:rsidRPr="00C43CD8">
        <w:rPr>
          <w:rFonts w:ascii="Times New Roman" w:eastAsia="Times New Roman" w:hAnsi="Times New Roman" w:cs="Times New Roman"/>
          <w:color w:val="373D3F"/>
          <w:sz w:val="24"/>
          <w:szCs w:val="24"/>
        </w:rPr>
        <w:t>other</w:t>
      </w:r>
      <w:r w:rsidR="00F52EA0" w:rsidRPr="00C43CD8">
        <w:rPr>
          <w:rFonts w:ascii="Times New Roman" w:eastAsia="Times New Roman" w:hAnsi="Times New Roman" w:cs="Times New Roman"/>
          <w:color w:val="373D3F"/>
          <w:sz w:val="24"/>
          <w:szCs w:val="24"/>
        </w:rPr>
        <w:t xml:space="preserve"> </w:t>
      </w:r>
      <w:r w:rsidR="0083354E">
        <w:rPr>
          <w:rFonts w:ascii="Times New Roman" w:eastAsia="Times New Roman" w:hAnsi="Times New Roman" w:cs="Times New Roman"/>
          <w:color w:val="373D3F"/>
          <w:sz w:val="24"/>
          <w:szCs w:val="24"/>
        </w:rPr>
        <w:t xml:space="preserve">higher </w:t>
      </w:r>
      <w:r w:rsidR="00F52EA0" w:rsidRPr="00C43CD8">
        <w:rPr>
          <w:rFonts w:ascii="Times New Roman" w:eastAsia="Times New Roman" w:hAnsi="Times New Roman" w:cs="Times New Roman"/>
          <w:color w:val="373D3F"/>
          <w:sz w:val="24"/>
          <w:szCs w:val="24"/>
        </w:rPr>
        <w:t xml:space="preserve">organisms </w:t>
      </w:r>
      <w:r w:rsidR="0083354E">
        <w:rPr>
          <w:rFonts w:ascii="Times New Roman" w:eastAsia="Times New Roman" w:hAnsi="Times New Roman" w:cs="Times New Roman"/>
          <w:color w:val="373D3F"/>
          <w:sz w:val="24"/>
          <w:szCs w:val="24"/>
        </w:rPr>
        <w:t xml:space="preserve">like </w:t>
      </w:r>
      <w:r w:rsidR="0083354E" w:rsidRPr="00C43CD8">
        <w:rPr>
          <w:rFonts w:ascii="Times New Roman" w:eastAsia="Times New Roman" w:hAnsi="Times New Roman" w:cs="Times New Roman"/>
          <w:color w:val="373D3F"/>
          <w:sz w:val="24"/>
          <w:szCs w:val="24"/>
        </w:rPr>
        <w:t>plants</w:t>
      </w:r>
      <w:r w:rsidR="00F52EA0" w:rsidRPr="00C43CD8">
        <w:rPr>
          <w:rFonts w:ascii="Times New Roman" w:eastAsia="Times New Roman" w:hAnsi="Times New Roman" w:cs="Times New Roman"/>
          <w:color w:val="373D3F"/>
          <w:sz w:val="24"/>
          <w:szCs w:val="24"/>
        </w:rPr>
        <w:t xml:space="preserve"> </w:t>
      </w:r>
      <w:r w:rsidR="0083354E" w:rsidRPr="00C43CD8">
        <w:rPr>
          <w:rFonts w:ascii="Times New Roman" w:eastAsia="Times New Roman" w:hAnsi="Times New Roman" w:cs="Times New Roman"/>
          <w:color w:val="373D3F"/>
          <w:sz w:val="24"/>
          <w:szCs w:val="24"/>
        </w:rPr>
        <w:t>develop into</w:t>
      </w:r>
      <w:r w:rsidR="00F52EA0" w:rsidRPr="00C43CD8">
        <w:rPr>
          <w:rFonts w:ascii="Times New Roman" w:eastAsia="Times New Roman" w:hAnsi="Times New Roman" w:cs="Times New Roman"/>
          <w:color w:val="373D3F"/>
          <w:sz w:val="24"/>
          <w:szCs w:val="24"/>
        </w:rPr>
        <w:t xml:space="preserve"> </w:t>
      </w:r>
      <w:r w:rsidR="0083354E" w:rsidRPr="00C43CD8">
        <w:rPr>
          <w:rFonts w:ascii="Times New Roman" w:eastAsia="Times New Roman" w:hAnsi="Times New Roman" w:cs="Times New Roman"/>
          <w:color w:val="373D3F"/>
          <w:sz w:val="24"/>
          <w:szCs w:val="24"/>
        </w:rPr>
        <w:t>acquiescent</w:t>
      </w:r>
      <w:r w:rsidR="00F52EA0" w:rsidRPr="00C43CD8">
        <w:rPr>
          <w:rFonts w:ascii="Times New Roman" w:eastAsia="Times New Roman" w:hAnsi="Times New Roman" w:cs="Times New Roman"/>
          <w:color w:val="373D3F"/>
          <w:sz w:val="24"/>
          <w:szCs w:val="24"/>
        </w:rPr>
        <w:t xml:space="preserve"> for </w:t>
      </w:r>
      <w:r w:rsidR="0083354E" w:rsidRPr="00C43CD8">
        <w:rPr>
          <w:rFonts w:ascii="Times New Roman" w:eastAsia="Times New Roman" w:hAnsi="Times New Roman" w:cs="Times New Roman"/>
          <w:color w:val="373D3F"/>
          <w:sz w:val="24"/>
          <w:szCs w:val="24"/>
        </w:rPr>
        <w:t>enhancement</w:t>
      </w:r>
      <w:r w:rsidR="00F52EA0" w:rsidRPr="00C43CD8">
        <w:rPr>
          <w:rFonts w:ascii="Times New Roman" w:eastAsia="Times New Roman" w:hAnsi="Times New Roman" w:cs="Times New Roman"/>
          <w:color w:val="373D3F"/>
          <w:sz w:val="24"/>
          <w:szCs w:val="24"/>
        </w:rPr>
        <w:t xml:space="preserve"> by rDNA technology. </w:t>
      </w:r>
    </w:p>
    <w:p w:rsidR="001C3178" w:rsidRDefault="001C3178" w:rsidP="00C43CD8">
      <w:pPr>
        <w:shd w:val="clear" w:color="auto" w:fill="FFFFFF"/>
        <w:spacing w:before="360" w:after="0" w:line="360" w:lineRule="auto"/>
        <w:jc w:val="both"/>
        <w:rPr>
          <w:rFonts w:ascii="Times New Roman" w:eastAsia="Times New Roman" w:hAnsi="Times New Roman" w:cs="Times New Roman"/>
          <w:color w:val="373D3F"/>
          <w:sz w:val="24"/>
          <w:szCs w:val="24"/>
        </w:rPr>
      </w:pPr>
    </w:p>
    <w:p w:rsidR="00D404C1" w:rsidRDefault="00D404C1" w:rsidP="00C43CD8">
      <w:pPr>
        <w:shd w:val="clear" w:color="auto" w:fill="FFFFFF"/>
        <w:spacing w:before="360" w:after="0" w:line="360" w:lineRule="auto"/>
        <w:jc w:val="both"/>
        <w:rPr>
          <w:rFonts w:ascii="Times New Roman" w:eastAsia="Times New Roman" w:hAnsi="Times New Roman" w:cs="Times New Roman"/>
          <w:color w:val="373D3F"/>
          <w:sz w:val="24"/>
          <w:szCs w:val="24"/>
        </w:rPr>
      </w:pPr>
    </w:p>
    <w:p w:rsidR="00D404C1" w:rsidRPr="00C43CD8" w:rsidRDefault="00D404C1" w:rsidP="00C43CD8">
      <w:pPr>
        <w:shd w:val="clear" w:color="auto" w:fill="FFFFFF"/>
        <w:spacing w:before="360" w:after="0" w:line="360" w:lineRule="auto"/>
        <w:jc w:val="both"/>
        <w:rPr>
          <w:rFonts w:ascii="Times New Roman" w:eastAsia="Times New Roman" w:hAnsi="Times New Roman" w:cs="Times New Roman"/>
          <w:color w:val="373D3F"/>
          <w:sz w:val="24"/>
          <w:szCs w:val="24"/>
        </w:rPr>
      </w:pPr>
    </w:p>
    <w:p w:rsidR="00F52EA0" w:rsidRPr="00C43CD8" w:rsidRDefault="0083354E"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Table 1 Major </w:t>
      </w:r>
      <w:r w:rsidRPr="00C43CD8">
        <w:rPr>
          <w:rFonts w:ascii="Times New Roman" w:eastAsia="Times New Roman" w:hAnsi="Times New Roman" w:cs="Times New Roman"/>
          <w:color w:val="373D3F"/>
          <w:sz w:val="24"/>
          <w:szCs w:val="24"/>
        </w:rPr>
        <w:t>milestones</w:t>
      </w:r>
      <w:r>
        <w:rPr>
          <w:rFonts w:ascii="Times New Roman" w:eastAsia="Times New Roman" w:hAnsi="Times New Roman" w:cs="Times New Roman"/>
          <w:color w:val="373D3F"/>
          <w:sz w:val="24"/>
          <w:szCs w:val="24"/>
        </w:rPr>
        <w:t xml:space="preserve"> </w:t>
      </w:r>
      <w:r w:rsidR="003E149D">
        <w:rPr>
          <w:rFonts w:ascii="Times New Roman" w:eastAsia="Times New Roman" w:hAnsi="Times New Roman" w:cs="Times New Roman"/>
          <w:color w:val="373D3F"/>
          <w:sz w:val="24"/>
          <w:szCs w:val="24"/>
        </w:rPr>
        <w:t>of</w:t>
      </w:r>
      <w:r>
        <w:rPr>
          <w:rFonts w:ascii="Times New Roman" w:eastAsia="Times New Roman" w:hAnsi="Times New Roman" w:cs="Times New Roman"/>
          <w:color w:val="373D3F"/>
          <w:sz w:val="24"/>
          <w:szCs w:val="24"/>
        </w:rPr>
        <w:t xml:space="preserve"> </w:t>
      </w:r>
      <w:r w:rsidRPr="00C43CD8">
        <w:rPr>
          <w:rFonts w:ascii="Times New Roman" w:eastAsia="Times New Roman" w:hAnsi="Times New Roman" w:cs="Times New Roman"/>
          <w:color w:val="373D3F"/>
          <w:sz w:val="24"/>
          <w:szCs w:val="24"/>
        </w:rPr>
        <w:t>development</w:t>
      </w:r>
      <w:r w:rsidR="00F52EA0" w:rsidRPr="00C43CD8">
        <w:rPr>
          <w:rFonts w:ascii="Times New Roman" w:eastAsia="Times New Roman" w:hAnsi="Times New Roman" w:cs="Times New Roman"/>
          <w:color w:val="373D3F"/>
          <w:sz w:val="24"/>
          <w:szCs w:val="24"/>
        </w:rPr>
        <w:t xml:space="preserve"> </w:t>
      </w:r>
      <w:r>
        <w:rPr>
          <w:rFonts w:ascii="Times New Roman" w:eastAsia="Times New Roman" w:hAnsi="Times New Roman" w:cs="Times New Roman"/>
          <w:color w:val="373D3F"/>
          <w:sz w:val="24"/>
          <w:szCs w:val="24"/>
        </w:rPr>
        <w:t xml:space="preserve">in the application </w:t>
      </w:r>
      <w:r w:rsidR="003E149D">
        <w:rPr>
          <w:rFonts w:ascii="Times New Roman" w:eastAsia="Times New Roman" w:hAnsi="Times New Roman" w:cs="Times New Roman"/>
          <w:color w:val="373D3F"/>
          <w:sz w:val="24"/>
          <w:szCs w:val="24"/>
        </w:rPr>
        <w:t>of rDNA</w:t>
      </w:r>
      <w:r w:rsidR="00F52EA0" w:rsidRPr="00C43CD8">
        <w:rPr>
          <w:rFonts w:ascii="Times New Roman" w:eastAsia="Times New Roman" w:hAnsi="Times New Roman" w:cs="Times New Roman"/>
          <w:color w:val="373D3F"/>
          <w:sz w:val="24"/>
          <w:szCs w:val="24"/>
        </w:rPr>
        <w:t xml:space="preserve"> technology.</w:t>
      </w:r>
    </w:p>
    <w:tbl>
      <w:tblPr>
        <w:tblStyle w:val="TableGrid"/>
        <w:tblW w:w="0" w:type="auto"/>
        <w:tblLook w:val="04A0"/>
      </w:tblPr>
      <w:tblGrid>
        <w:gridCol w:w="918"/>
        <w:gridCol w:w="6390"/>
        <w:gridCol w:w="1530"/>
      </w:tblGrid>
      <w:tr w:rsidR="005410A2" w:rsidRPr="0031032F" w:rsidTr="005410A2">
        <w:tc>
          <w:tcPr>
            <w:tcW w:w="918" w:type="dxa"/>
          </w:tcPr>
          <w:p w:rsidR="005410A2" w:rsidRPr="0031032F" w:rsidRDefault="005410A2" w:rsidP="000D0850">
            <w:pPr>
              <w:rPr>
                <w:rFonts w:ascii="Times New Roman" w:hAnsi="Times New Roman" w:cs="Times New Roman"/>
                <w:sz w:val="24"/>
                <w:szCs w:val="24"/>
              </w:rPr>
            </w:pPr>
            <w:r w:rsidRPr="0031032F">
              <w:rPr>
                <w:rFonts w:ascii="Times New Roman" w:hAnsi="Times New Roman" w:cs="Times New Roman"/>
                <w:sz w:val="24"/>
                <w:szCs w:val="24"/>
              </w:rPr>
              <w:t>SL No</w:t>
            </w:r>
          </w:p>
        </w:tc>
        <w:tc>
          <w:tcPr>
            <w:tcW w:w="6390" w:type="dxa"/>
          </w:tcPr>
          <w:p w:rsidR="005410A2" w:rsidRPr="0031032F" w:rsidRDefault="005410A2" w:rsidP="000D0850">
            <w:pPr>
              <w:rPr>
                <w:rFonts w:ascii="Times New Roman" w:hAnsi="Times New Roman" w:cs="Times New Roman"/>
                <w:sz w:val="24"/>
                <w:szCs w:val="24"/>
              </w:rPr>
            </w:pPr>
            <w:r w:rsidRPr="0031032F">
              <w:rPr>
                <w:rFonts w:ascii="Times New Roman" w:eastAsia="Times New Roman" w:hAnsi="Times New Roman" w:cs="Times New Roman"/>
                <w:b/>
                <w:bCs/>
                <w:sz w:val="24"/>
                <w:szCs w:val="24"/>
              </w:rPr>
              <w:t>Major Research Findings of rDNA Technology</w:t>
            </w:r>
          </w:p>
        </w:tc>
        <w:tc>
          <w:tcPr>
            <w:tcW w:w="1530" w:type="dxa"/>
          </w:tcPr>
          <w:p w:rsidR="005410A2" w:rsidRPr="0031032F" w:rsidRDefault="005410A2" w:rsidP="000D0850">
            <w:pPr>
              <w:rPr>
                <w:rFonts w:ascii="Times New Roman" w:hAnsi="Times New Roman" w:cs="Times New Roman"/>
                <w:sz w:val="24"/>
                <w:szCs w:val="24"/>
              </w:rPr>
            </w:pPr>
            <w:r w:rsidRPr="0031032F">
              <w:rPr>
                <w:rFonts w:ascii="Times New Roman" w:eastAsia="Times New Roman" w:hAnsi="Times New Roman" w:cs="Times New Roman"/>
                <w:b/>
                <w:bCs/>
                <w:sz w:val="24"/>
                <w:szCs w:val="24"/>
              </w:rPr>
              <w:t>Year of Recognition</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 xml:space="preserve">Mendel’s experimentations </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1866</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Discovery of DNA in cell</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1869</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Finding Mutation in  genes by x-rays studies</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1927</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One gene- responsible for one enzyme concept</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1941</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DNA is recognized as the genetic material</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1944</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Structure of double stranded DNA resolved</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1953</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 xml:space="preserve">Ribosomes  are protein synthesizing machineries </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1954</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Function of mRNA  elucidated</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1961</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Genetic code is established</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1961-64</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Isolation and identification  of  restriction enzyme</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1970</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 xml:space="preserve">Recombinant DNA techniques generated </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Early 1970s</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Segregation of a single replica of gene from higher eukaryote</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1977</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DNA sequencing method  developed</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1977</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 xml:space="preserve">Genetic transformation of  Plant cell </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1983</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Testing of transformed plants in  Field</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ca. 1986</w:t>
            </w:r>
          </w:p>
        </w:tc>
      </w:tr>
      <w:tr w:rsidR="005410A2" w:rsidRPr="0031032F" w:rsidTr="005410A2">
        <w:tc>
          <w:tcPr>
            <w:tcW w:w="918" w:type="dxa"/>
          </w:tcPr>
          <w:p w:rsidR="005410A2" w:rsidRPr="0031032F" w:rsidRDefault="005410A2" w:rsidP="005410A2">
            <w:pPr>
              <w:pStyle w:val="ListParagraph"/>
              <w:numPr>
                <w:ilvl w:val="0"/>
                <w:numId w:val="7"/>
              </w:numPr>
              <w:rPr>
                <w:rFonts w:ascii="Times New Roman" w:hAnsi="Times New Roman" w:cs="Times New Roman"/>
                <w:sz w:val="24"/>
                <w:szCs w:val="24"/>
              </w:rPr>
            </w:pPr>
          </w:p>
        </w:tc>
        <w:tc>
          <w:tcPr>
            <w:tcW w:w="639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Engineered plants Release to general public in the USA</w:t>
            </w:r>
          </w:p>
        </w:tc>
        <w:tc>
          <w:tcPr>
            <w:tcW w:w="1530" w:type="dxa"/>
            <w:vAlign w:val="center"/>
          </w:tcPr>
          <w:p w:rsidR="005410A2" w:rsidRPr="0031032F" w:rsidRDefault="005410A2" w:rsidP="000D0850">
            <w:pPr>
              <w:spacing w:line="360" w:lineRule="auto"/>
              <w:jc w:val="both"/>
              <w:rPr>
                <w:rFonts w:ascii="Times New Roman" w:eastAsia="Times New Roman" w:hAnsi="Times New Roman" w:cs="Times New Roman"/>
                <w:sz w:val="24"/>
                <w:szCs w:val="24"/>
              </w:rPr>
            </w:pPr>
            <w:r w:rsidRPr="0031032F">
              <w:rPr>
                <w:rFonts w:ascii="Times New Roman" w:eastAsia="Times New Roman" w:hAnsi="Times New Roman" w:cs="Times New Roman"/>
                <w:sz w:val="24"/>
                <w:szCs w:val="24"/>
              </w:rPr>
              <w:t>1995-96</w:t>
            </w:r>
          </w:p>
        </w:tc>
      </w:tr>
    </w:tbl>
    <w:p w:rsidR="00F52EA0" w:rsidRDefault="00EE02E6"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Tra</w:t>
      </w:r>
      <w:r w:rsidR="005410A2">
        <w:rPr>
          <w:rFonts w:ascii="Times New Roman" w:eastAsia="Times New Roman" w:hAnsi="Times New Roman" w:cs="Times New Roman"/>
          <w:color w:val="373D3F"/>
          <w:sz w:val="24"/>
          <w:szCs w:val="24"/>
        </w:rPr>
        <w:t xml:space="preserve">nsformation of cells with rDNA generates new </w:t>
      </w:r>
      <w:r w:rsidR="00F52EA0" w:rsidRPr="00C43CD8">
        <w:rPr>
          <w:rFonts w:ascii="Times New Roman" w:eastAsia="Times New Roman" w:hAnsi="Times New Roman" w:cs="Times New Roman"/>
          <w:color w:val="373D3F"/>
          <w:sz w:val="24"/>
          <w:szCs w:val="24"/>
        </w:rPr>
        <w:t xml:space="preserve">organisms </w:t>
      </w:r>
      <w:r>
        <w:rPr>
          <w:rFonts w:ascii="Times New Roman" w:eastAsia="Times New Roman" w:hAnsi="Times New Roman" w:cs="Times New Roman"/>
          <w:color w:val="373D3F"/>
          <w:sz w:val="24"/>
          <w:szCs w:val="24"/>
        </w:rPr>
        <w:t xml:space="preserve">known as </w:t>
      </w:r>
      <w:r w:rsidR="00F52EA0" w:rsidRPr="00C43CD8">
        <w:rPr>
          <w:rFonts w:ascii="Times New Roman" w:eastAsia="Times New Roman" w:hAnsi="Times New Roman" w:cs="Times New Roman"/>
          <w:color w:val="373D3F"/>
          <w:sz w:val="24"/>
          <w:szCs w:val="24"/>
        </w:rPr>
        <w:t xml:space="preserve">bioengineered or genetically modified organisms (GMOs). The GMOs </w:t>
      </w:r>
      <w:r w:rsidR="005410A2">
        <w:rPr>
          <w:rFonts w:ascii="Times New Roman" w:eastAsia="Times New Roman" w:hAnsi="Times New Roman" w:cs="Times New Roman"/>
          <w:color w:val="373D3F"/>
          <w:sz w:val="24"/>
          <w:szCs w:val="24"/>
        </w:rPr>
        <w:t>possess</w:t>
      </w:r>
      <w:r w:rsidR="00F52EA0" w:rsidRPr="00C43CD8">
        <w:rPr>
          <w:rFonts w:ascii="Times New Roman" w:eastAsia="Times New Roman" w:hAnsi="Times New Roman" w:cs="Times New Roman"/>
          <w:color w:val="373D3F"/>
          <w:sz w:val="24"/>
          <w:szCs w:val="24"/>
        </w:rPr>
        <w:t xml:space="preserve"> new traits from </w:t>
      </w:r>
      <w:r w:rsidRPr="00C43CD8">
        <w:rPr>
          <w:rFonts w:ascii="Times New Roman" w:eastAsia="Times New Roman" w:hAnsi="Times New Roman" w:cs="Times New Roman"/>
          <w:color w:val="373D3F"/>
          <w:sz w:val="24"/>
          <w:szCs w:val="24"/>
        </w:rPr>
        <w:t>a new</w:t>
      </w:r>
      <w:r>
        <w:rPr>
          <w:rFonts w:ascii="Times New Roman" w:eastAsia="Times New Roman" w:hAnsi="Times New Roman" w:cs="Times New Roman"/>
          <w:color w:val="373D3F"/>
          <w:sz w:val="24"/>
          <w:szCs w:val="24"/>
        </w:rPr>
        <w:t xml:space="preserve"> organism, </w:t>
      </w:r>
      <w:r w:rsidR="005410A2">
        <w:rPr>
          <w:rFonts w:ascii="Times New Roman" w:eastAsia="Times New Roman" w:hAnsi="Times New Roman" w:cs="Times New Roman"/>
          <w:color w:val="373D3F"/>
          <w:sz w:val="24"/>
          <w:szCs w:val="24"/>
        </w:rPr>
        <w:t xml:space="preserve">the </w:t>
      </w:r>
      <w:r w:rsidR="00F52EA0" w:rsidRPr="00C43CD8">
        <w:rPr>
          <w:rFonts w:ascii="Times New Roman" w:eastAsia="Times New Roman" w:hAnsi="Times New Roman" w:cs="Times New Roman"/>
          <w:color w:val="373D3F"/>
          <w:sz w:val="24"/>
          <w:szCs w:val="24"/>
        </w:rPr>
        <w:t xml:space="preserve">first GMOs </w:t>
      </w:r>
      <w:r w:rsidR="005410A2">
        <w:rPr>
          <w:rFonts w:ascii="Times New Roman" w:eastAsia="Times New Roman" w:hAnsi="Times New Roman" w:cs="Times New Roman"/>
          <w:color w:val="373D3F"/>
          <w:sz w:val="24"/>
          <w:szCs w:val="24"/>
        </w:rPr>
        <w:t>generate</w:t>
      </w:r>
      <w:r>
        <w:rPr>
          <w:rFonts w:ascii="Times New Roman" w:eastAsia="Times New Roman" w:hAnsi="Times New Roman" w:cs="Times New Roman"/>
          <w:color w:val="373D3F"/>
          <w:sz w:val="24"/>
          <w:szCs w:val="24"/>
        </w:rPr>
        <w:t xml:space="preserve">d </w:t>
      </w:r>
      <w:r w:rsidR="005410A2">
        <w:rPr>
          <w:rFonts w:ascii="Times New Roman" w:eastAsia="Times New Roman" w:hAnsi="Times New Roman" w:cs="Times New Roman"/>
          <w:color w:val="373D3F"/>
          <w:sz w:val="24"/>
          <w:szCs w:val="24"/>
        </w:rPr>
        <w:t xml:space="preserve">was </w:t>
      </w:r>
      <w:r w:rsidR="005410A2" w:rsidRPr="00C43CD8">
        <w:rPr>
          <w:rFonts w:ascii="Times New Roman" w:eastAsia="Times New Roman" w:hAnsi="Times New Roman" w:cs="Times New Roman"/>
          <w:color w:val="373D3F"/>
          <w:sz w:val="24"/>
          <w:szCs w:val="24"/>
        </w:rPr>
        <w:t>Escherichia</w:t>
      </w:r>
      <w:r w:rsidR="00F52EA0" w:rsidRPr="00C43CD8">
        <w:rPr>
          <w:rFonts w:ascii="Times New Roman" w:eastAsia="Times New Roman" w:hAnsi="Times New Roman" w:cs="Times New Roman"/>
          <w:i/>
          <w:iCs/>
          <w:color w:val="373D3F"/>
          <w:sz w:val="24"/>
          <w:szCs w:val="24"/>
        </w:rPr>
        <w:t xml:space="preserve"> coli</w:t>
      </w:r>
      <w:r w:rsidR="00F52EA0" w:rsidRPr="00C43CD8">
        <w:rPr>
          <w:rFonts w:ascii="Times New Roman" w:eastAsia="Times New Roman" w:hAnsi="Times New Roman" w:cs="Times New Roman"/>
          <w:color w:val="373D3F"/>
          <w:sz w:val="24"/>
          <w:szCs w:val="24"/>
        </w:rPr>
        <w:t xml:space="preserve"> cells that were transformed </w:t>
      </w:r>
      <w:r w:rsidR="005410A2">
        <w:rPr>
          <w:rFonts w:ascii="Times New Roman" w:eastAsia="Times New Roman" w:hAnsi="Times New Roman" w:cs="Times New Roman"/>
          <w:color w:val="373D3F"/>
          <w:sz w:val="24"/>
          <w:szCs w:val="24"/>
        </w:rPr>
        <w:t xml:space="preserve">with the </w:t>
      </w:r>
      <w:r w:rsidR="00F52EA0" w:rsidRPr="00C43CD8">
        <w:rPr>
          <w:rFonts w:ascii="Times New Roman" w:eastAsia="Times New Roman" w:hAnsi="Times New Roman" w:cs="Times New Roman"/>
          <w:color w:val="373D3F"/>
          <w:sz w:val="24"/>
          <w:szCs w:val="24"/>
        </w:rPr>
        <w:t xml:space="preserve">genes from </w:t>
      </w:r>
      <w:r w:rsidR="005410A2">
        <w:rPr>
          <w:rFonts w:ascii="Times New Roman" w:eastAsia="Times New Roman" w:hAnsi="Times New Roman" w:cs="Times New Roman"/>
          <w:color w:val="373D3F"/>
          <w:sz w:val="24"/>
          <w:szCs w:val="24"/>
        </w:rPr>
        <w:t xml:space="preserve">higher eukaryotes </w:t>
      </w:r>
      <w:r w:rsidR="00F52EA0" w:rsidRPr="00C43CD8">
        <w:rPr>
          <w:rFonts w:ascii="Times New Roman" w:eastAsia="Times New Roman" w:hAnsi="Times New Roman" w:cs="Times New Roman"/>
          <w:color w:val="373D3F"/>
          <w:sz w:val="24"/>
          <w:szCs w:val="24"/>
        </w:rPr>
        <w:t xml:space="preserve">to produce </w:t>
      </w:r>
      <w:r w:rsidRPr="00C43CD8">
        <w:rPr>
          <w:rFonts w:ascii="Times New Roman" w:eastAsia="Times New Roman" w:hAnsi="Times New Roman" w:cs="Times New Roman"/>
          <w:color w:val="373D3F"/>
          <w:sz w:val="24"/>
          <w:szCs w:val="24"/>
        </w:rPr>
        <w:t xml:space="preserve">pharmaceutical </w:t>
      </w:r>
      <w:r w:rsidR="00F52EA0" w:rsidRPr="00C43CD8">
        <w:rPr>
          <w:rFonts w:ascii="Times New Roman" w:eastAsia="Times New Roman" w:hAnsi="Times New Roman" w:cs="Times New Roman"/>
          <w:color w:val="373D3F"/>
          <w:sz w:val="24"/>
          <w:szCs w:val="24"/>
        </w:rPr>
        <w:t xml:space="preserve">proteins for </w:t>
      </w:r>
      <w:r w:rsidRPr="00C43CD8">
        <w:rPr>
          <w:rFonts w:ascii="Times New Roman" w:eastAsia="Times New Roman" w:hAnsi="Times New Roman" w:cs="Times New Roman"/>
          <w:color w:val="373D3F"/>
          <w:sz w:val="24"/>
          <w:szCs w:val="24"/>
        </w:rPr>
        <w:t xml:space="preserve">various </w:t>
      </w:r>
      <w:r w:rsidR="00F52EA0" w:rsidRPr="00C43CD8">
        <w:rPr>
          <w:rFonts w:ascii="Times New Roman" w:eastAsia="Times New Roman" w:hAnsi="Times New Roman" w:cs="Times New Roman"/>
          <w:color w:val="373D3F"/>
          <w:sz w:val="24"/>
          <w:szCs w:val="24"/>
        </w:rPr>
        <w:t>purposes.</w:t>
      </w:r>
    </w:p>
    <w:p w:rsidR="005410A2" w:rsidRPr="00C43CD8" w:rsidRDefault="005410A2" w:rsidP="00C43CD8">
      <w:pPr>
        <w:shd w:val="clear" w:color="auto" w:fill="FFFFFF"/>
        <w:spacing w:before="360" w:after="0" w:line="360" w:lineRule="auto"/>
        <w:jc w:val="both"/>
        <w:rPr>
          <w:rFonts w:ascii="Times New Roman" w:eastAsia="Times New Roman" w:hAnsi="Times New Roman" w:cs="Times New Roman"/>
          <w:color w:val="373D3F"/>
          <w:sz w:val="24"/>
          <w:szCs w:val="24"/>
        </w:rPr>
      </w:pPr>
    </w:p>
    <w:p w:rsidR="00F52EA0" w:rsidRPr="001C3178" w:rsidRDefault="00F52EA0" w:rsidP="001C3178">
      <w:pPr>
        <w:pStyle w:val="ListParagraph"/>
        <w:numPr>
          <w:ilvl w:val="0"/>
          <w:numId w:val="3"/>
        </w:numPr>
        <w:shd w:val="clear" w:color="auto" w:fill="FFFFFF"/>
        <w:spacing w:before="514" w:after="343" w:line="360" w:lineRule="auto"/>
        <w:jc w:val="both"/>
        <w:outlineLvl w:val="1"/>
        <w:rPr>
          <w:rFonts w:ascii="Times New Roman" w:eastAsia="Times New Roman" w:hAnsi="Times New Roman" w:cs="Times New Roman"/>
          <w:b/>
          <w:bCs/>
          <w:color w:val="7030A0"/>
          <w:sz w:val="24"/>
          <w:szCs w:val="24"/>
        </w:rPr>
      </w:pPr>
      <w:r w:rsidRPr="001C3178">
        <w:rPr>
          <w:rFonts w:ascii="Times New Roman" w:eastAsia="Times New Roman" w:hAnsi="Times New Roman" w:cs="Times New Roman"/>
          <w:b/>
          <w:bCs/>
          <w:color w:val="7030A0"/>
          <w:sz w:val="24"/>
          <w:szCs w:val="24"/>
        </w:rPr>
        <w:lastRenderedPageBreak/>
        <w:t xml:space="preserve">Isolation of </w:t>
      </w:r>
      <w:r w:rsidR="005410A2">
        <w:rPr>
          <w:rFonts w:ascii="Times New Roman" w:eastAsia="Times New Roman" w:hAnsi="Times New Roman" w:cs="Times New Roman"/>
          <w:b/>
          <w:bCs/>
          <w:color w:val="7030A0"/>
          <w:sz w:val="24"/>
          <w:szCs w:val="24"/>
        </w:rPr>
        <w:t xml:space="preserve">genomic </w:t>
      </w:r>
      <w:r w:rsidRPr="001C3178">
        <w:rPr>
          <w:rFonts w:ascii="Times New Roman" w:eastAsia="Times New Roman" w:hAnsi="Times New Roman" w:cs="Times New Roman"/>
          <w:b/>
          <w:bCs/>
          <w:color w:val="7030A0"/>
          <w:sz w:val="24"/>
          <w:szCs w:val="24"/>
        </w:rPr>
        <w:t xml:space="preserve">DNA, restriction </w:t>
      </w:r>
      <w:r w:rsidR="005410A2">
        <w:rPr>
          <w:rFonts w:ascii="Times New Roman" w:eastAsia="Times New Roman" w:hAnsi="Times New Roman" w:cs="Times New Roman"/>
          <w:b/>
          <w:bCs/>
          <w:color w:val="7030A0"/>
          <w:sz w:val="24"/>
          <w:szCs w:val="24"/>
        </w:rPr>
        <w:t xml:space="preserve">enzyme </w:t>
      </w:r>
      <w:r w:rsidRPr="001C3178">
        <w:rPr>
          <w:rFonts w:ascii="Times New Roman" w:eastAsia="Times New Roman" w:hAnsi="Times New Roman" w:cs="Times New Roman"/>
          <w:b/>
          <w:bCs/>
          <w:color w:val="7030A0"/>
          <w:sz w:val="24"/>
          <w:szCs w:val="24"/>
        </w:rPr>
        <w:t>digestions and i</w:t>
      </w:r>
      <w:r w:rsidR="002C1151" w:rsidRPr="001C3178">
        <w:rPr>
          <w:rFonts w:ascii="Times New Roman" w:eastAsia="Times New Roman" w:hAnsi="Times New Roman" w:cs="Times New Roman"/>
          <w:b/>
          <w:bCs/>
          <w:color w:val="7030A0"/>
          <w:sz w:val="24"/>
          <w:szCs w:val="24"/>
        </w:rPr>
        <w:t xml:space="preserve">ts separation </w:t>
      </w:r>
      <w:r w:rsidR="005410A2">
        <w:rPr>
          <w:rFonts w:ascii="Times New Roman" w:eastAsia="Times New Roman" w:hAnsi="Times New Roman" w:cs="Times New Roman"/>
          <w:b/>
          <w:bCs/>
          <w:color w:val="7030A0"/>
          <w:sz w:val="24"/>
          <w:szCs w:val="24"/>
        </w:rPr>
        <w:t xml:space="preserve">of DNA fragments on an </w:t>
      </w:r>
      <w:r w:rsidR="002C1151" w:rsidRPr="001C3178">
        <w:rPr>
          <w:rFonts w:ascii="Times New Roman" w:eastAsia="Times New Roman" w:hAnsi="Times New Roman" w:cs="Times New Roman"/>
          <w:b/>
          <w:bCs/>
          <w:color w:val="7030A0"/>
          <w:sz w:val="24"/>
          <w:szCs w:val="24"/>
        </w:rPr>
        <w:t xml:space="preserve"> agarose gel </w:t>
      </w:r>
      <w:r w:rsidR="00897AC7" w:rsidRPr="001C3178">
        <w:rPr>
          <w:rFonts w:ascii="Times New Roman" w:eastAsia="Times New Roman" w:hAnsi="Times New Roman" w:cs="Times New Roman"/>
          <w:b/>
          <w:bCs/>
          <w:color w:val="7030A0"/>
          <w:sz w:val="24"/>
          <w:szCs w:val="24"/>
        </w:rPr>
        <w:t>Electrophoresis</w:t>
      </w:r>
    </w:p>
    <w:p w:rsidR="00F52EA0" w:rsidRPr="001C3178" w:rsidRDefault="005410A2" w:rsidP="001C3178">
      <w:pPr>
        <w:pStyle w:val="ListParagraph"/>
        <w:numPr>
          <w:ilvl w:val="0"/>
          <w:numId w:val="4"/>
        </w:numPr>
        <w:shd w:val="clear" w:color="auto" w:fill="FFFFFF"/>
        <w:spacing w:before="514" w:after="343" w:line="360" w:lineRule="auto"/>
        <w:jc w:val="both"/>
        <w:outlineLvl w:val="2"/>
        <w:rPr>
          <w:rFonts w:ascii="Times New Roman" w:eastAsia="Times New Roman" w:hAnsi="Times New Roman" w:cs="Times New Roman"/>
          <w:color w:val="740253"/>
          <w:sz w:val="24"/>
          <w:szCs w:val="24"/>
        </w:rPr>
      </w:pPr>
      <w:r>
        <w:rPr>
          <w:rFonts w:ascii="Times New Roman" w:eastAsia="Times New Roman" w:hAnsi="Times New Roman" w:cs="Times New Roman"/>
          <w:color w:val="740253"/>
          <w:sz w:val="24"/>
          <w:szCs w:val="24"/>
        </w:rPr>
        <w:t xml:space="preserve">Isolation </w:t>
      </w:r>
      <w:r w:rsidR="00F52EA0" w:rsidRPr="001C3178">
        <w:rPr>
          <w:rFonts w:ascii="Times New Roman" w:eastAsia="Times New Roman" w:hAnsi="Times New Roman" w:cs="Times New Roman"/>
          <w:color w:val="740253"/>
          <w:sz w:val="24"/>
          <w:szCs w:val="24"/>
        </w:rPr>
        <w:t> of </w:t>
      </w:r>
      <w:r w:rsidR="008423C3">
        <w:rPr>
          <w:rFonts w:ascii="Times New Roman" w:eastAsia="Times New Roman" w:hAnsi="Times New Roman" w:cs="Times New Roman"/>
          <w:color w:val="740253"/>
          <w:sz w:val="24"/>
          <w:szCs w:val="24"/>
        </w:rPr>
        <w:t xml:space="preserve"> </w:t>
      </w:r>
      <w:r w:rsidR="001D0AA2" w:rsidRPr="001C3178">
        <w:rPr>
          <w:rFonts w:ascii="Times New Roman" w:eastAsia="Times New Roman" w:hAnsi="Times New Roman" w:cs="Times New Roman"/>
          <w:color w:val="740253"/>
          <w:sz w:val="24"/>
          <w:szCs w:val="24"/>
        </w:rPr>
        <w:t>gDNA</w:t>
      </w:r>
    </w:p>
    <w:p w:rsidR="00F52EA0" w:rsidRPr="00C43CD8" w:rsidRDefault="00017782"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Isolating t</w:t>
      </w:r>
      <w:r w:rsidR="001C46F4" w:rsidRPr="00C43CD8">
        <w:rPr>
          <w:rFonts w:ascii="Times New Roman" w:eastAsia="Times New Roman" w:hAnsi="Times New Roman" w:cs="Times New Roman"/>
          <w:color w:val="373D3F"/>
          <w:sz w:val="24"/>
          <w:szCs w:val="24"/>
        </w:rPr>
        <w:t xml:space="preserve">he </w:t>
      </w:r>
      <w:r w:rsidR="00F52EA0" w:rsidRPr="00C43CD8">
        <w:rPr>
          <w:rFonts w:ascii="Times New Roman" w:eastAsia="Times New Roman" w:hAnsi="Times New Roman" w:cs="Times New Roman"/>
          <w:color w:val="373D3F"/>
          <w:sz w:val="24"/>
          <w:szCs w:val="24"/>
        </w:rPr>
        <w:t xml:space="preserve">pure DNA </w:t>
      </w:r>
      <w:r>
        <w:rPr>
          <w:rFonts w:ascii="Times New Roman" w:eastAsia="Times New Roman" w:hAnsi="Times New Roman" w:cs="Times New Roman"/>
          <w:color w:val="373D3F"/>
          <w:sz w:val="24"/>
          <w:szCs w:val="24"/>
        </w:rPr>
        <w:t>is the prime criteria in rDNA technology, t</w:t>
      </w:r>
      <w:r w:rsidR="00F52EA0" w:rsidRPr="00C43CD8">
        <w:rPr>
          <w:rFonts w:ascii="Times New Roman" w:eastAsia="Times New Roman" w:hAnsi="Times New Roman" w:cs="Times New Roman"/>
          <w:color w:val="373D3F"/>
          <w:sz w:val="24"/>
          <w:szCs w:val="24"/>
        </w:rPr>
        <w:t xml:space="preserve">he </w:t>
      </w:r>
      <w:r w:rsidR="00666C47">
        <w:rPr>
          <w:rFonts w:ascii="Times New Roman" w:eastAsia="Times New Roman" w:hAnsi="Times New Roman" w:cs="Times New Roman"/>
          <w:color w:val="373D3F"/>
          <w:sz w:val="24"/>
          <w:szCs w:val="24"/>
        </w:rPr>
        <w:t xml:space="preserve">practical difficulty </w:t>
      </w:r>
      <w:r w:rsidR="00666C47" w:rsidRPr="00C43CD8">
        <w:rPr>
          <w:rFonts w:ascii="Times New Roman" w:eastAsia="Times New Roman" w:hAnsi="Times New Roman" w:cs="Times New Roman"/>
          <w:color w:val="373D3F"/>
          <w:sz w:val="24"/>
          <w:szCs w:val="24"/>
        </w:rPr>
        <w:t>is</w:t>
      </w:r>
      <w:r w:rsidR="00F52EA0" w:rsidRPr="00C43CD8">
        <w:rPr>
          <w:rFonts w:ascii="Times New Roman" w:eastAsia="Times New Roman" w:hAnsi="Times New Roman" w:cs="Times New Roman"/>
          <w:color w:val="373D3F"/>
          <w:sz w:val="24"/>
          <w:szCs w:val="24"/>
        </w:rPr>
        <w:t xml:space="preserve"> that plant</w:t>
      </w:r>
      <w:r w:rsidR="00BD25CC">
        <w:rPr>
          <w:rFonts w:ascii="Times New Roman" w:eastAsia="Times New Roman" w:hAnsi="Times New Roman" w:cs="Times New Roman"/>
          <w:color w:val="373D3F"/>
          <w:sz w:val="24"/>
          <w:szCs w:val="24"/>
        </w:rPr>
        <w:t xml:space="preserve"> cell</w:t>
      </w:r>
      <w:r w:rsidR="00F52EA0" w:rsidRPr="00C43CD8">
        <w:rPr>
          <w:rFonts w:ascii="Times New Roman" w:eastAsia="Times New Roman" w:hAnsi="Times New Roman" w:cs="Times New Roman"/>
          <w:color w:val="373D3F"/>
          <w:sz w:val="24"/>
          <w:szCs w:val="24"/>
        </w:rPr>
        <w:t xml:space="preserve"> and animal cells </w:t>
      </w:r>
      <w:r w:rsidR="00CD0833">
        <w:rPr>
          <w:rFonts w:ascii="Times New Roman" w:eastAsia="Times New Roman" w:hAnsi="Times New Roman" w:cs="Times New Roman"/>
          <w:color w:val="373D3F"/>
          <w:sz w:val="24"/>
          <w:szCs w:val="24"/>
        </w:rPr>
        <w:t>generate</w:t>
      </w:r>
      <w:r w:rsidR="00F52EA0" w:rsidRPr="00C43CD8">
        <w:rPr>
          <w:rFonts w:ascii="Times New Roman" w:eastAsia="Times New Roman" w:hAnsi="Times New Roman" w:cs="Times New Roman"/>
          <w:color w:val="373D3F"/>
          <w:sz w:val="24"/>
          <w:szCs w:val="24"/>
        </w:rPr>
        <w:t xml:space="preserve"> </w:t>
      </w:r>
      <w:r w:rsidR="00CD0833">
        <w:rPr>
          <w:rFonts w:ascii="Times New Roman" w:eastAsia="Times New Roman" w:hAnsi="Times New Roman" w:cs="Times New Roman"/>
          <w:color w:val="373D3F"/>
          <w:sz w:val="24"/>
          <w:szCs w:val="24"/>
        </w:rPr>
        <w:t>several</w:t>
      </w:r>
      <w:r w:rsidR="00F52EA0" w:rsidRPr="00C43CD8">
        <w:rPr>
          <w:rFonts w:ascii="Times New Roman" w:eastAsia="Times New Roman" w:hAnsi="Times New Roman" w:cs="Times New Roman"/>
          <w:color w:val="373D3F"/>
          <w:sz w:val="24"/>
          <w:szCs w:val="24"/>
        </w:rPr>
        <w:t xml:space="preserve"> other </w:t>
      </w:r>
      <w:r w:rsidR="00CD0833">
        <w:rPr>
          <w:rFonts w:ascii="Times New Roman" w:eastAsia="Times New Roman" w:hAnsi="Times New Roman" w:cs="Times New Roman"/>
          <w:color w:val="373D3F"/>
          <w:sz w:val="24"/>
          <w:szCs w:val="24"/>
        </w:rPr>
        <w:t xml:space="preserve">substances </w:t>
      </w:r>
      <w:r w:rsidR="00CD0833" w:rsidRPr="00C43CD8">
        <w:rPr>
          <w:rFonts w:ascii="Times New Roman" w:eastAsia="Times New Roman" w:hAnsi="Times New Roman" w:cs="Times New Roman"/>
          <w:color w:val="373D3F"/>
          <w:sz w:val="24"/>
          <w:szCs w:val="24"/>
        </w:rPr>
        <w:t>that</w:t>
      </w:r>
      <w:r w:rsidR="00F52EA0" w:rsidRPr="00C43CD8">
        <w:rPr>
          <w:rFonts w:ascii="Times New Roman" w:eastAsia="Times New Roman" w:hAnsi="Times New Roman" w:cs="Times New Roman"/>
          <w:color w:val="373D3F"/>
          <w:sz w:val="24"/>
          <w:szCs w:val="24"/>
        </w:rPr>
        <w:t xml:space="preserve"> </w:t>
      </w:r>
      <w:r w:rsidR="00CD0833" w:rsidRPr="00C43CD8">
        <w:rPr>
          <w:rFonts w:ascii="Times New Roman" w:eastAsia="Times New Roman" w:hAnsi="Times New Roman" w:cs="Times New Roman"/>
          <w:color w:val="373D3F"/>
          <w:sz w:val="24"/>
          <w:szCs w:val="24"/>
        </w:rPr>
        <w:t>regularly</w:t>
      </w:r>
      <w:r w:rsidR="00F52EA0" w:rsidRPr="00C43CD8">
        <w:rPr>
          <w:rFonts w:ascii="Times New Roman" w:eastAsia="Times New Roman" w:hAnsi="Times New Roman" w:cs="Times New Roman"/>
          <w:color w:val="373D3F"/>
          <w:sz w:val="24"/>
          <w:szCs w:val="24"/>
        </w:rPr>
        <w:t xml:space="preserve"> act as contaminants and </w:t>
      </w:r>
      <w:r w:rsidR="00CD0833">
        <w:rPr>
          <w:rFonts w:ascii="Times New Roman" w:eastAsia="Times New Roman" w:hAnsi="Times New Roman" w:cs="Times New Roman"/>
          <w:color w:val="373D3F"/>
          <w:sz w:val="24"/>
          <w:szCs w:val="24"/>
        </w:rPr>
        <w:t>further may</w:t>
      </w:r>
      <w:r w:rsidR="00F52EA0" w:rsidRPr="00C43CD8">
        <w:rPr>
          <w:rFonts w:ascii="Times New Roman" w:eastAsia="Times New Roman" w:hAnsi="Times New Roman" w:cs="Times New Roman"/>
          <w:color w:val="373D3F"/>
          <w:sz w:val="24"/>
          <w:szCs w:val="24"/>
        </w:rPr>
        <w:t xml:space="preserve"> </w:t>
      </w:r>
      <w:r w:rsidR="00CD0833" w:rsidRPr="00C43CD8">
        <w:rPr>
          <w:rFonts w:ascii="Times New Roman" w:eastAsia="Times New Roman" w:hAnsi="Times New Roman" w:cs="Times New Roman"/>
          <w:color w:val="373D3F"/>
          <w:sz w:val="24"/>
          <w:szCs w:val="24"/>
        </w:rPr>
        <w:t>restrain</w:t>
      </w:r>
      <w:r w:rsidR="00CD0833">
        <w:rPr>
          <w:rFonts w:ascii="Times New Roman" w:eastAsia="Times New Roman" w:hAnsi="Times New Roman" w:cs="Times New Roman"/>
          <w:color w:val="373D3F"/>
          <w:sz w:val="24"/>
          <w:szCs w:val="24"/>
        </w:rPr>
        <w:t xml:space="preserve"> the </w:t>
      </w:r>
      <w:r w:rsidR="00F52EA0" w:rsidRPr="00C43CD8">
        <w:rPr>
          <w:rFonts w:ascii="Times New Roman" w:eastAsia="Times New Roman" w:hAnsi="Times New Roman" w:cs="Times New Roman"/>
          <w:color w:val="373D3F"/>
          <w:sz w:val="24"/>
          <w:szCs w:val="24"/>
        </w:rPr>
        <w:t>cloning or sequencin</w:t>
      </w:r>
      <w:r w:rsidR="00BD25CC">
        <w:rPr>
          <w:rFonts w:ascii="Times New Roman" w:eastAsia="Times New Roman" w:hAnsi="Times New Roman" w:cs="Times New Roman"/>
          <w:color w:val="373D3F"/>
          <w:sz w:val="24"/>
          <w:szCs w:val="24"/>
        </w:rPr>
        <w:t xml:space="preserve">g of the DNA. </w:t>
      </w:r>
      <w:r w:rsidR="00EC4DED">
        <w:rPr>
          <w:rFonts w:ascii="Times New Roman" w:eastAsia="Times New Roman" w:hAnsi="Times New Roman" w:cs="Times New Roman"/>
          <w:color w:val="373D3F"/>
          <w:sz w:val="24"/>
          <w:szCs w:val="24"/>
        </w:rPr>
        <w:t>Moreover</w:t>
      </w:r>
      <w:r w:rsidR="00BD25CC">
        <w:rPr>
          <w:rFonts w:ascii="Times New Roman" w:eastAsia="Times New Roman" w:hAnsi="Times New Roman" w:cs="Times New Roman"/>
          <w:color w:val="373D3F"/>
          <w:sz w:val="24"/>
          <w:szCs w:val="24"/>
        </w:rPr>
        <w:t xml:space="preserve">, tissues as well as </w:t>
      </w:r>
      <w:r w:rsidR="00F52EA0" w:rsidRPr="00C43CD8">
        <w:rPr>
          <w:rFonts w:ascii="Times New Roman" w:eastAsia="Times New Roman" w:hAnsi="Times New Roman" w:cs="Times New Roman"/>
          <w:color w:val="373D3F"/>
          <w:sz w:val="24"/>
          <w:szCs w:val="24"/>
        </w:rPr>
        <w:t>organs from the same plant</w:t>
      </w:r>
      <w:r w:rsidR="00EC4DED">
        <w:rPr>
          <w:rFonts w:ascii="Times New Roman" w:eastAsia="Times New Roman" w:hAnsi="Times New Roman" w:cs="Times New Roman"/>
          <w:color w:val="373D3F"/>
          <w:sz w:val="24"/>
          <w:szCs w:val="24"/>
        </w:rPr>
        <w:t xml:space="preserve"> or animals, and </w:t>
      </w:r>
      <w:r w:rsidR="00EC4DED" w:rsidRPr="00C43CD8">
        <w:rPr>
          <w:rFonts w:ascii="Times New Roman" w:eastAsia="Times New Roman" w:hAnsi="Times New Roman" w:cs="Times New Roman"/>
          <w:color w:val="373D3F"/>
          <w:sz w:val="24"/>
          <w:szCs w:val="24"/>
        </w:rPr>
        <w:t>different</w:t>
      </w:r>
      <w:r w:rsidR="00F52EA0" w:rsidRPr="00C43CD8">
        <w:rPr>
          <w:rFonts w:ascii="Times New Roman" w:eastAsia="Times New Roman" w:hAnsi="Times New Roman" w:cs="Times New Roman"/>
          <w:color w:val="373D3F"/>
          <w:sz w:val="24"/>
          <w:szCs w:val="24"/>
        </w:rPr>
        <w:t xml:space="preserve"> plants</w:t>
      </w:r>
      <w:r w:rsidR="00EC4DED">
        <w:rPr>
          <w:rFonts w:ascii="Times New Roman" w:eastAsia="Times New Roman" w:hAnsi="Times New Roman" w:cs="Times New Roman"/>
          <w:color w:val="373D3F"/>
          <w:sz w:val="24"/>
          <w:szCs w:val="24"/>
        </w:rPr>
        <w:t xml:space="preserve"> or animals </w:t>
      </w:r>
      <w:r w:rsidR="00EC4DED" w:rsidRPr="00C43CD8">
        <w:rPr>
          <w:rFonts w:ascii="Times New Roman" w:eastAsia="Times New Roman" w:hAnsi="Times New Roman" w:cs="Times New Roman"/>
          <w:color w:val="373D3F"/>
          <w:sz w:val="24"/>
          <w:szCs w:val="24"/>
        </w:rPr>
        <w:t>commonly</w:t>
      </w:r>
      <w:r w:rsidR="00BD25CC">
        <w:rPr>
          <w:rFonts w:ascii="Times New Roman" w:eastAsia="Times New Roman" w:hAnsi="Times New Roman" w:cs="Times New Roman"/>
          <w:color w:val="373D3F"/>
          <w:sz w:val="24"/>
          <w:szCs w:val="24"/>
        </w:rPr>
        <w:t xml:space="preserve"> contain </w:t>
      </w:r>
      <w:r w:rsidR="00EC4DED">
        <w:rPr>
          <w:rFonts w:ascii="Times New Roman" w:eastAsia="Times New Roman" w:hAnsi="Times New Roman" w:cs="Times New Roman"/>
          <w:color w:val="373D3F"/>
          <w:sz w:val="24"/>
          <w:szCs w:val="24"/>
        </w:rPr>
        <w:t>a variety of</w:t>
      </w:r>
      <w:r w:rsidR="00F52EA0" w:rsidRPr="00C43CD8">
        <w:rPr>
          <w:rFonts w:ascii="Times New Roman" w:eastAsia="Times New Roman" w:hAnsi="Times New Roman" w:cs="Times New Roman"/>
          <w:color w:val="373D3F"/>
          <w:sz w:val="24"/>
          <w:szCs w:val="24"/>
        </w:rPr>
        <w:t xml:space="preserve"> metabolites</w:t>
      </w:r>
      <w:r w:rsidR="00EC4DED">
        <w:rPr>
          <w:rFonts w:ascii="Times New Roman" w:eastAsia="Times New Roman" w:hAnsi="Times New Roman" w:cs="Times New Roman"/>
          <w:color w:val="373D3F"/>
          <w:sz w:val="24"/>
          <w:szCs w:val="24"/>
        </w:rPr>
        <w:t xml:space="preserve"> or biomolecules like,</w:t>
      </w:r>
      <w:r w:rsidR="00F52EA0" w:rsidRPr="00C43CD8">
        <w:rPr>
          <w:rFonts w:ascii="Times New Roman" w:eastAsia="Times New Roman" w:hAnsi="Times New Roman" w:cs="Times New Roman"/>
          <w:color w:val="373D3F"/>
          <w:sz w:val="24"/>
          <w:szCs w:val="24"/>
        </w:rPr>
        <w:t xml:space="preserve"> proteins, lipids, and carbohydrates</w:t>
      </w:r>
      <w:r w:rsidR="00EC4DED">
        <w:rPr>
          <w:rFonts w:ascii="Times New Roman" w:eastAsia="Times New Roman" w:hAnsi="Times New Roman" w:cs="Times New Roman"/>
          <w:color w:val="373D3F"/>
          <w:sz w:val="24"/>
          <w:szCs w:val="24"/>
        </w:rPr>
        <w:t xml:space="preserve"> etc</w:t>
      </w:r>
      <w:r w:rsidR="00F52EA0" w:rsidRPr="00C43CD8">
        <w:rPr>
          <w:rFonts w:ascii="Times New Roman" w:eastAsia="Times New Roman" w:hAnsi="Times New Roman" w:cs="Times New Roman"/>
          <w:color w:val="373D3F"/>
          <w:sz w:val="24"/>
          <w:szCs w:val="24"/>
        </w:rPr>
        <w:t xml:space="preserve">. These </w:t>
      </w:r>
      <w:r w:rsidR="00EC4DED">
        <w:rPr>
          <w:rFonts w:ascii="Times New Roman" w:eastAsia="Times New Roman" w:hAnsi="Times New Roman" w:cs="Times New Roman"/>
          <w:color w:val="373D3F"/>
          <w:sz w:val="24"/>
          <w:szCs w:val="24"/>
        </w:rPr>
        <w:t xml:space="preserve">contaminants </w:t>
      </w:r>
      <w:r w:rsidR="00EC4DED" w:rsidRPr="00C43CD8">
        <w:rPr>
          <w:rFonts w:ascii="Times New Roman" w:eastAsia="Times New Roman" w:hAnsi="Times New Roman" w:cs="Times New Roman"/>
          <w:color w:val="373D3F"/>
          <w:sz w:val="24"/>
          <w:szCs w:val="24"/>
        </w:rPr>
        <w:t>necessity</w:t>
      </w:r>
      <w:r w:rsidR="00F52EA0" w:rsidRPr="00C43CD8">
        <w:rPr>
          <w:rFonts w:ascii="Times New Roman" w:eastAsia="Times New Roman" w:hAnsi="Times New Roman" w:cs="Times New Roman"/>
          <w:color w:val="373D3F"/>
          <w:sz w:val="24"/>
          <w:szCs w:val="24"/>
        </w:rPr>
        <w:t xml:space="preserve"> be </w:t>
      </w:r>
      <w:r w:rsidR="00EC4DED">
        <w:rPr>
          <w:rFonts w:ascii="Times New Roman" w:eastAsia="Times New Roman" w:hAnsi="Times New Roman" w:cs="Times New Roman"/>
          <w:color w:val="373D3F"/>
          <w:sz w:val="24"/>
          <w:szCs w:val="24"/>
        </w:rPr>
        <w:t xml:space="preserve">segregated </w:t>
      </w:r>
      <w:r w:rsidR="00F52EA0" w:rsidRPr="00C43CD8">
        <w:rPr>
          <w:rFonts w:ascii="Times New Roman" w:eastAsia="Times New Roman" w:hAnsi="Times New Roman" w:cs="Times New Roman"/>
          <w:color w:val="373D3F"/>
          <w:sz w:val="24"/>
          <w:szCs w:val="24"/>
        </w:rPr>
        <w:t xml:space="preserve">from the </w:t>
      </w:r>
      <w:r w:rsidR="00EC4DED">
        <w:rPr>
          <w:rFonts w:ascii="Times New Roman" w:eastAsia="Times New Roman" w:hAnsi="Times New Roman" w:cs="Times New Roman"/>
          <w:color w:val="373D3F"/>
          <w:sz w:val="24"/>
          <w:szCs w:val="24"/>
        </w:rPr>
        <w:t>g</w:t>
      </w:r>
      <w:r w:rsidR="00F52EA0" w:rsidRPr="00C43CD8">
        <w:rPr>
          <w:rFonts w:ascii="Times New Roman" w:eastAsia="Times New Roman" w:hAnsi="Times New Roman" w:cs="Times New Roman"/>
          <w:color w:val="373D3F"/>
          <w:sz w:val="24"/>
          <w:szCs w:val="24"/>
        </w:rPr>
        <w:t>DNA during isolation</w:t>
      </w:r>
      <w:r w:rsidR="00EC4DED">
        <w:rPr>
          <w:rFonts w:ascii="Times New Roman" w:eastAsia="Times New Roman" w:hAnsi="Times New Roman" w:cs="Times New Roman"/>
          <w:color w:val="373D3F"/>
          <w:sz w:val="24"/>
          <w:szCs w:val="24"/>
        </w:rPr>
        <w:t xml:space="preserve"> procedures</w:t>
      </w:r>
      <w:r w:rsidR="00F52EA0" w:rsidRPr="00C43CD8">
        <w:rPr>
          <w:rFonts w:ascii="Times New Roman" w:eastAsia="Times New Roman" w:hAnsi="Times New Roman" w:cs="Times New Roman"/>
          <w:color w:val="373D3F"/>
          <w:sz w:val="24"/>
          <w:szCs w:val="24"/>
        </w:rPr>
        <w:t xml:space="preserve">. To </w:t>
      </w:r>
      <w:r w:rsidR="00EC4DED" w:rsidRPr="00C43CD8">
        <w:rPr>
          <w:rFonts w:ascii="Times New Roman" w:eastAsia="Times New Roman" w:hAnsi="Times New Roman" w:cs="Times New Roman"/>
          <w:color w:val="373D3F"/>
          <w:sz w:val="24"/>
          <w:szCs w:val="24"/>
        </w:rPr>
        <w:t>attain</w:t>
      </w:r>
      <w:r w:rsidR="00F52EA0" w:rsidRPr="00C43CD8">
        <w:rPr>
          <w:rFonts w:ascii="Times New Roman" w:eastAsia="Times New Roman" w:hAnsi="Times New Roman" w:cs="Times New Roman"/>
          <w:color w:val="373D3F"/>
          <w:sz w:val="24"/>
          <w:szCs w:val="24"/>
        </w:rPr>
        <w:t xml:space="preserve"> this, scientists </w:t>
      </w:r>
      <w:r w:rsidR="00EC4DED">
        <w:rPr>
          <w:rFonts w:ascii="Times New Roman" w:eastAsia="Times New Roman" w:hAnsi="Times New Roman" w:cs="Times New Roman"/>
          <w:color w:val="373D3F"/>
          <w:sz w:val="24"/>
          <w:szCs w:val="24"/>
        </w:rPr>
        <w:t xml:space="preserve">utilize </w:t>
      </w:r>
      <w:r w:rsidR="00F52EA0" w:rsidRPr="00C43CD8">
        <w:rPr>
          <w:rFonts w:ascii="Times New Roman" w:eastAsia="Times New Roman" w:hAnsi="Times New Roman" w:cs="Times New Roman"/>
          <w:color w:val="373D3F"/>
          <w:sz w:val="24"/>
          <w:szCs w:val="24"/>
        </w:rPr>
        <w:t>the</w:t>
      </w:r>
      <w:r w:rsidR="00EC4DED">
        <w:rPr>
          <w:rFonts w:ascii="Times New Roman" w:eastAsia="Times New Roman" w:hAnsi="Times New Roman" w:cs="Times New Roman"/>
          <w:color w:val="373D3F"/>
          <w:sz w:val="24"/>
          <w:szCs w:val="24"/>
        </w:rPr>
        <w:t xml:space="preserve"> various </w:t>
      </w:r>
      <w:r w:rsidR="00EC4DED" w:rsidRPr="00C43CD8">
        <w:rPr>
          <w:rFonts w:ascii="Times New Roman" w:eastAsia="Times New Roman" w:hAnsi="Times New Roman" w:cs="Times New Roman"/>
          <w:color w:val="373D3F"/>
          <w:sz w:val="24"/>
          <w:szCs w:val="24"/>
        </w:rPr>
        <w:t>physicochemical</w:t>
      </w:r>
      <w:r w:rsidR="00BD25CC">
        <w:rPr>
          <w:rFonts w:ascii="Times New Roman" w:eastAsia="Times New Roman" w:hAnsi="Times New Roman" w:cs="Times New Roman"/>
          <w:color w:val="373D3F"/>
          <w:sz w:val="24"/>
          <w:szCs w:val="24"/>
        </w:rPr>
        <w:t xml:space="preserve"> </w:t>
      </w:r>
      <w:r w:rsidR="006F708C">
        <w:rPr>
          <w:rFonts w:ascii="Times New Roman" w:eastAsia="Times New Roman" w:hAnsi="Times New Roman" w:cs="Times New Roman"/>
          <w:color w:val="373D3F"/>
          <w:sz w:val="24"/>
          <w:szCs w:val="24"/>
        </w:rPr>
        <w:t>characteristics</w:t>
      </w:r>
      <w:r w:rsidR="00F52EA0" w:rsidRPr="00C43CD8">
        <w:rPr>
          <w:rFonts w:ascii="Times New Roman" w:eastAsia="Times New Roman" w:hAnsi="Times New Roman" w:cs="Times New Roman"/>
          <w:color w:val="373D3F"/>
          <w:sz w:val="24"/>
          <w:szCs w:val="24"/>
        </w:rPr>
        <w:t xml:space="preserve"> of different </w:t>
      </w:r>
      <w:r w:rsidR="00EC4DED">
        <w:rPr>
          <w:rFonts w:ascii="Times New Roman" w:eastAsia="Times New Roman" w:hAnsi="Times New Roman" w:cs="Times New Roman"/>
          <w:color w:val="373D3F"/>
          <w:sz w:val="24"/>
          <w:szCs w:val="24"/>
        </w:rPr>
        <w:t xml:space="preserve">bio </w:t>
      </w:r>
      <w:r w:rsidR="00F52EA0" w:rsidRPr="00C43CD8">
        <w:rPr>
          <w:rFonts w:ascii="Times New Roman" w:eastAsia="Times New Roman" w:hAnsi="Times New Roman" w:cs="Times New Roman"/>
          <w:color w:val="373D3F"/>
          <w:sz w:val="24"/>
          <w:szCs w:val="24"/>
        </w:rPr>
        <w:t xml:space="preserve">molecules </w:t>
      </w:r>
      <w:r w:rsidR="006F708C">
        <w:rPr>
          <w:rFonts w:ascii="Times New Roman" w:eastAsia="Times New Roman" w:hAnsi="Times New Roman" w:cs="Times New Roman"/>
          <w:color w:val="373D3F"/>
          <w:sz w:val="24"/>
          <w:szCs w:val="24"/>
        </w:rPr>
        <w:t>within</w:t>
      </w:r>
      <w:r w:rsidR="00F52EA0" w:rsidRPr="00C43CD8">
        <w:rPr>
          <w:rFonts w:ascii="Times New Roman" w:eastAsia="Times New Roman" w:hAnsi="Times New Roman" w:cs="Times New Roman"/>
          <w:color w:val="373D3F"/>
          <w:sz w:val="24"/>
          <w:szCs w:val="24"/>
        </w:rPr>
        <w:t xml:space="preserve"> the cell. For example, </w:t>
      </w:r>
      <w:r w:rsidR="006F708C">
        <w:rPr>
          <w:rFonts w:ascii="Times New Roman" w:eastAsia="Times New Roman" w:hAnsi="Times New Roman" w:cs="Times New Roman"/>
          <w:color w:val="373D3F"/>
          <w:sz w:val="24"/>
          <w:szCs w:val="24"/>
        </w:rPr>
        <w:t xml:space="preserve">the </w:t>
      </w:r>
      <w:r w:rsidR="00EF5419" w:rsidRPr="00C43CD8">
        <w:rPr>
          <w:rFonts w:ascii="Times New Roman" w:eastAsia="Times New Roman" w:hAnsi="Times New Roman" w:cs="Times New Roman"/>
          <w:color w:val="373D3F"/>
          <w:sz w:val="24"/>
          <w:szCs w:val="24"/>
        </w:rPr>
        <w:t xml:space="preserve">negatively charged </w:t>
      </w:r>
      <w:r w:rsidR="006F708C">
        <w:rPr>
          <w:rFonts w:ascii="Times New Roman" w:eastAsia="Times New Roman" w:hAnsi="Times New Roman" w:cs="Times New Roman"/>
          <w:color w:val="373D3F"/>
          <w:sz w:val="24"/>
          <w:szCs w:val="24"/>
        </w:rPr>
        <w:t>g</w:t>
      </w:r>
      <w:r w:rsidR="00F52EA0" w:rsidRPr="00C43CD8">
        <w:rPr>
          <w:rFonts w:ascii="Times New Roman" w:eastAsia="Times New Roman" w:hAnsi="Times New Roman" w:cs="Times New Roman"/>
          <w:color w:val="373D3F"/>
          <w:sz w:val="24"/>
          <w:szCs w:val="24"/>
        </w:rPr>
        <w:t xml:space="preserve">DNA is, </w:t>
      </w:r>
      <w:r w:rsidR="006F708C">
        <w:rPr>
          <w:rFonts w:ascii="Times New Roman" w:eastAsia="Times New Roman" w:hAnsi="Times New Roman" w:cs="Times New Roman"/>
          <w:color w:val="373D3F"/>
          <w:sz w:val="24"/>
          <w:szCs w:val="24"/>
        </w:rPr>
        <w:t xml:space="preserve">facilitating </w:t>
      </w:r>
      <w:r w:rsidR="006F708C" w:rsidRPr="00C43CD8">
        <w:rPr>
          <w:rFonts w:ascii="Times New Roman" w:eastAsia="Times New Roman" w:hAnsi="Times New Roman" w:cs="Times New Roman"/>
          <w:color w:val="373D3F"/>
          <w:sz w:val="24"/>
          <w:szCs w:val="24"/>
        </w:rPr>
        <w:t>it</w:t>
      </w:r>
      <w:r w:rsidR="00F52EA0" w:rsidRPr="00C43CD8">
        <w:rPr>
          <w:rFonts w:ascii="Times New Roman" w:eastAsia="Times New Roman" w:hAnsi="Times New Roman" w:cs="Times New Roman"/>
          <w:color w:val="373D3F"/>
          <w:sz w:val="24"/>
          <w:szCs w:val="24"/>
        </w:rPr>
        <w:t xml:space="preserve"> </w:t>
      </w:r>
      <w:r w:rsidR="006F708C">
        <w:rPr>
          <w:rFonts w:ascii="Times New Roman" w:eastAsia="Times New Roman" w:hAnsi="Times New Roman" w:cs="Times New Roman"/>
          <w:color w:val="373D3F"/>
          <w:sz w:val="24"/>
          <w:szCs w:val="24"/>
        </w:rPr>
        <w:t xml:space="preserve">is </w:t>
      </w:r>
      <w:r w:rsidR="00F52EA0" w:rsidRPr="00C43CD8">
        <w:rPr>
          <w:rFonts w:ascii="Times New Roman" w:eastAsia="Times New Roman" w:hAnsi="Times New Roman" w:cs="Times New Roman"/>
          <w:color w:val="373D3F"/>
          <w:sz w:val="24"/>
          <w:szCs w:val="24"/>
        </w:rPr>
        <w:t xml:space="preserve">soluble in aqueous solution. </w:t>
      </w:r>
      <w:r w:rsidR="006F708C" w:rsidRPr="00C43CD8">
        <w:rPr>
          <w:rFonts w:ascii="Times New Roman" w:eastAsia="Times New Roman" w:hAnsi="Times New Roman" w:cs="Times New Roman"/>
          <w:color w:val="373D3F"/>
          <w:sz w:val="24"/>
          <w:szCs w:val="24"/>
        </w:rPr>
        <w:t>On the other hand</w:t>
      </w:r>
      <w:r w:rsidR="006F708C">
        <w:rPr>
          <w:rFonts w:ascii="Times New Roman" w:eastAsia="Times New Roman" w:hAnsi="Times New Roman" w:cs="Times New Roman"/>
          <w:color w:val="373D3F"/>
          <w:sz w:val="24"/>
          <w:szCs w:val="24"/>
        </w:rPr>
        <w:t xml:space="preserve">, the hydrophillc </w:t>
      </w:r>
      <w:r w:rsidR="006F708C" w:rsidRPr="00C43CD8">
        <w:rPr>
          <w:rFonts w:ascii="Times New Roman" w:eastAsia="Times New Roman" w:hAnsi="Times New Roman" w:cs="Times New Roman"/>
          <w:color w:val="373D3F"/>
          <w:sz w:val="24"/>
          <w:szCs w:val="24"/>
        </w:rPr>
        <w:t>sugar</w:t>
      </w:r>
      <w:r w:rsidR="00F52EA0" w:rsidRPr="00C43CD8">
        <w:rPr>
          <w:rFonts w:ascii="Times New Roman" w:eastAsia="Times New Roman" w:hAnsi="Times New Roman" w:cs="Times New Roman"/>
          <w:color w:val="373D3F"/>
          <w:sz w:val="24"/>
          <w:szCs w:val="24"/>
        </w:rPr>
        <w:t xml:space="preserve"> phosphate groups of the DNA are </w:t>
      </w:r>
      <w:r w:rsidR="006F708C" w:rsidRPr="00C43CD8">
        <w:rPr>
          <w:rFonts w:ascii="Times New Roman" w:eastAsia="Times New Roman" w:hAnsi="Times New Roman" w:cs="Times New Roman"/>
          <w:color w:val="373D3F"/>
          <w:sz w:val="24"/>
          <w:szCs w:val="24"/>
        </w:rPr>
        <w:t>repelled</w:t>
      </w:r>
      <w:r w:rsidR="00F52EA0" w:rsidRPr="00C43CD8">
        <w:rPr>
          <w:rFonts w:ascii="Times New Roman" w:eastAsia="Times New Roman" w:hAnsi="Times New Roman" w:cs="Times New Roman"/>
          <w:color w:val="373D3F"/>
          <w:sz w:val="24"/>
          <w:szCs w:val="24"/>
        </w:rPr>
        <w:t xml:space="preserve"> by non-polar solutions. </w:t>
      </w:r>
      <w:r w:rsidR="006F708C">
        <w:rPr>
          <w:rFonts w:ascii="Times New Roman" w:eastAsia="Times New Roman" w:hAnsi="Times New Roman" w:cs="Times New Roman"/>
          <w:color w:val="373D3F"/>
          <w:sz w:val="24"/>
          <w:szCs w:val="24"/>
        </w:rPr>
        <w:t>Further in</w:t>
      </w:r>
      <w:r w:rsidR="00F52EA0" w:rsidRPr="00C43CD8">
        <w:rPr>
          <w:rFonts w:ascii="Times New Roman" w:eastAsia="Times New Roman" w:hAnsi="Times New Roman" w:cs="Times New Roman"/>
          <w:color w:val="373D3F"/>
          <w:sz w:val="24"/>
          <w:szCs w:val="24"/>
        </w:rPr>
        <w:t xml:space="preserve"> the </w:t>
      </w:r>
      <w:r w:rsidR="00EF5419">
        <w:rPr>
          <w:rFonts w:ascii="Times New Roman" w:eastAsia="Times New Roman" w:hAnsi="Times New Roman" w:cs="Times New Roman"/>
          <w:color w:val="373D3F"/>
          <w:sz w:val="24"/>
          <w:szCs w:val="24"/>
        </w:rPr>
        <w:t>last</w:t>
      </w:r>
      <w:r w:rsidR="00F52EA0" w:rsidRPr="00C43CD8">
        <w:rPr>
          <w:rFonts w:ascii="Times New Roman" w:eastAsia="Times New Roman" w:hAnsi="Times New Roman" w:cs="Times New Roman"/>
          <w:color w:val="373D3F"/>
          <w:sz w:val="24"/>
          <w:szCs w:val="24"/>
        </w:rPr>
        <w:t xml:space="preserve"> step in many DNA </w:t>
      </w:r>
      <w:r w:rsidR="006F708C">
        <w:rPr>
          <w:rFonts w:ascii="Times New Roman" w:eastAsia="Times New Roman" w:hAnsi="Times New Roman" w:cs="Times New Roman"/>
          <w:color w:val="373D3F"/>
          <w:sz w:val="24"/>
          <w:szCs w:val="24"/>
        </w:rPr>
        <w:t xml:space="preserve">isolation </w:t>
      </w:r>
      <w:r w:rsidR="00F52EA0" w:rsidRPr="00C43CD8">
        <w:rPr>
          <w:rFonts w:ascii="Times New Roman" w:eastAsia="Times New Roman" w:hAnsi="Times New Roman" w:cs="Times New Roman"/>
          <w:color w:val="373D3F"/>
          <w:sz w:val="24"/>
          <w:szCs w:val="24"/>
        </w:rPr>
        <w:t xml:space="preserve">protocols </w:t>
      </w:r>
      <w:r w:rsidR="006F708C" w:rsidRPr="00C43CD8">
        <w:rPr>
          <w:rFonts w:ascii="Times New Roman" w:eastAsia="Times New Roman" w:hAnsi="Times New Roman" w:cs="Times New Roman"/>
          <w:color w:val="373D3F"/>
          <w:sz w:val="24"/>
          <w:szCs w:val="24"/>
        </w:rPr>
        <w:t>entail</w:t>
      </w:r>
      <w:r w:rsidR="00F52EA0" w:rsidRPr="00C43CD8">
        <w:rPr>
          <w:rFonts w:ascii="Times New Roman" w:eastAsia="Times New Roman" w:hAnsi="Times New Roman" w:cs="Times New Roman"/>
          <w:color w:val="373D3F"/>
          <w:sz w:val="24"/>
          <w:szCs w:val="24"/>
        </w:rPr>
        <w:t xml:space="preserve">s precipitation using </w:t>
      </w:r>
      <w:r w:rsidR="006F708C">
        <w:rPr>
          <w:rFonts w:ascii="Times New Roman" w:eastAsia="Times New Roman" w:hAnsi="Times New Roman" w:cs="Times New Roman"/>
          <w:color w:val="373D3F"/>
          <w:sz w:val="24"/>
          <w:szCs w:val="24"/>
        </w:rPr>
        <w:t>70% Ethanol</w:t>
      </w:r>
      <w:r w:rsidR="00F52EA0" w:rsidRPr="00C43CD8">
        <w:rPr>
          <w:rFonts w:ascii="Times New Roman" w:eastAsia="Times New Roman" w:hAnsi="Times New Roman" w:cs="Times New Roman"/>
          <w:color w:val="373D3F"/>
          <w:sz w:val="24"/>
          <w:szCs w:val="24"/>
        </w:rPr>
        <w:t xml:space="preserve">. Other </w:t>
      </w:r>
      <w:r w:rsidR="006F708C">
        <w:rPr>
          <w:rFonts w:ascii="Times New Roman" w:eastAsia="Times New Roman" w:hAnsi="Times New Roman" w:cs="Times New Roman"/>
          <w:color w:val="373D3F"/>
          <w:sz w:val="24"/>
          <w:szCs w:val="24"/>
        </w:rPr>
        <w:t>contaminants like</w:t>
      </w:r>
      <w:r w:rsidR="00F52EA0" w:rsidRPr="00C43CD8">
        <w:rPr>
          <w:rFonts w:ascii="Times New Roman" w:eastAsia="Times New Roman" w:hAnsi="Times New Roman" w:cs="Times New Roman"/>
          <w:color w:val="373D3F"/>
          <w:sz w:val="24"/>
          <w:szCs w:val="24"/>
        </w:rPr>
        <w:t xml:space="preserve">, proteins can also be </w:t>
      </w:r>
      <w:r w:rsidR="006F708C" w:rsidRPr="00C43CD8">
        <w:rPr>
          <w:rFonts w:ascii="Times New Roman" w:eastAsia="Times New Roman" w:hAnsi="Times New Roman" w:cs="Times New Roman"/>
          <w:color w:val="373D3F"/>
          <w:sz w:val="24"/>
          <w:szCs w:val="24"/>
        </w:rPr>
        <w:t>simply</w:t>
      </w:r>
      <w:r w:rsidR="006F708C">
        <w:rPr>
          <w:rFonts w:ascii="Times New Roman" w:eastAsia="Times New Roman" w:hAnsi="Times New Roman" w:cs="Times New Roman"/>
          <w:color w:val="373D3F"/>
          <w:sz w:val="24"/>
          <w:szCs w:val="24"/>
        </w:rPr>
        <w:t xml:space="preserve"> segregated </w:t>
      </w:r>
      <w:r w:rsidR="006F708C" w:rsidRPr="00C43CD8">
        <w:rPr>
          <w:rFonts w:ascii="Times New Roman" w:eastAsia="Times New Roman" w:hAnsi="Times New Roman" w:cs="Times New Roman"/>
          <w:color w:val="373D3F"/>
          <w:sz w:val="24"/>
          <w:szCs w:val="24"/>
        </w:rPr>
        <w:t>from</w:t>
      </w:r>
      <w:r w:rsidR="00F52EA0" w:rsidRPr="00C43CD8">
        <w:rPr>
          <w:rFonts w:ascii="Times New Roman" w:eastAsia="Times New Roman" w:hAnsi="Times New Roman" w:cs="Times New Roman"/>
          <w:color w:val="373D3F"/>
          <w:sz w:val="24"/>
          <w:szCs w:val="24"/>
        </w:rPr>
        <w:t xml:space="preserve"> </w:t>
      </w:r>
      <w:r w:rsidR="006F708C">
        <w:rPr>
          <w:rFonts w:ascii="Times New Roman" w:eastAsia="Times New Roman" w:hAnsi="Times New Roman" w:cs="Times New Roman"/>
          <w:color w:val="373D3F"/>
          <w:sz w:val="24"/>
          <w:szCs w:val="24"/>
        </w:rPr>
        <w:t>g</w:t>
      </w:r>
      <w:r w:rsidR="00F52EA0" w:rsidRPr="00C43CD8">
        <w:rPr>
          <w:rFonts w:ascii="Times New Roman" w:eastAsia="Times New Roman" w:hAnsi="Times New Roman" w:cs="Times New Roman"/>
          <w:color w:val="373D3F"/>
          <w:sz w:val="24"/>
          <w:szCs w:val="24"/>
        </w:rPr>
        <w:t xml:space="preserve">DNA by </w:t>
      </w:r>
      <w:r w:rsidR="006F708C" w:rsidRPr="00C43CD8">
        <w:rPr>
          <w:rFonts w:ascii="Times New Roman" w:eastAsia="Times New Roman" w:hAnsi="Times New Roman" w:cs="Times New Roman"/>
          <w:color w:val="373D3F"/>
          <w:sz w:val="24"/>
          <w:szCs w:val="24"/>
        </w:rPr>
        <w:t>changing</w:t>
      </w:r>
      <w:r w:rsidR="00F52EA0" w:rsidRPr="00C43CD8">
        <w:rPr>
          <w:rFonts w:ascii="Times New Roman" w:eastAsia="Times New Roman" w:hAnsi="Times New Roman" w:cs="Times New Roman"/>
          <w:color w:val="373D3F"/>
          <w:sz w:val="24"/>
          <w:szCs w:val="24"/>
        </w:rPr>
        <w:t xml:space="preserve"> the </w:t>
      </w:r>
      <w:r w:rsidR="006F708C">
        <w:rPr>
          <w:rFonts w:ascii="Times New Roman" w:eastAsia="Times New Roman" w:hAnsi="Times New Roman" w:cs="Times New Roman"/>
          <w:color w:val="373D3F"/>
          <w:sz w:val="24"/>
          <w:szCs w:val="24"/>
        </w:rPr>
        <w:t xml:space="preserve">various </w:t>
      </w:r>
      <w:r w:rsidR="00F52EA0" w:rsidRPr="00C43CD8">
        <w:rPr>
          <w:rFonts w:ascii="Times New Roman" w:eastAsia="Times New Roman" w:hAnsi="Times New Roman" w:cs="Times New Roman"/>
          <w:color w:val="373D3F"/>
          <w:sz w:val="24"/>
          <w:szCs w:val="24"/>
        </w:rPr>
        <w:t>concentration of salt</w:t>
      </w:r>
      <w:r w:rsidR="006F708C">
        <w:rPr>
          <w:rFonts w:ascii="Times New Roman" w:eastAsia="Times New Roman" w:hAnsi="Times New Roman" w:cs="Times New Roman"/>
          <w:color w:val="373D3F"/>
          <w:sz w:val="24"/>
          <w:szCs w:val="24"/>
        </w:rPr>
        <w:t xml:space="preserve"> incorporated </w:t>
      </w:r>
      <w:r w:rsidR="006F708C" w:rsidRPr="00C43CD8">
        <w:rPr>
          <w:rFonts w:ascii="Times New Roman" w:eastAsia="Times New Roman" w:hAnsi="Times New Roman" w:cs="Times New Roman"/>
          <w:color w:val="373D3F"/>
          <w:sz w:val="24"/>
          <w:szCs w:val="24"/>
        </w:rPr>
        <w:t>in</w:t>
      </w:r>
      <w:r w:rsidR="00F52EA0" w:rsidRPr="00C43CD8">
        <w:rPr>
          <w:rFonts w:ascii="Times New Roman" w:eastAsia="Times New Roman" w:hAnsi="Times New Roman" w:cs="Times New Roman"/>
          <w:color w:val="373D3F"/>
          <w:sz w:val="24"/>
          <w:szCs w:val="24"/>
        </w:rPr>
        <w:t xml:space="preserve"> the extraction buffer</w:t>
      </w:r>
      <w:r w:rsidR="006F708C">
        <w:rPr>
          <w:rFonts w:ascii="Times New Roman" w:eastAsia="Times New Roman" w:hAnsi="Times New Roman" w:cs="Times New Roman"/>
          <w:color w:val="373D3F"/>
          <w:sz w:val="24"/>
          <w:szCs w:val="24"/>
        </w:rPr>
        <w:t xml:space="preserve"> or elution buffer</w:t>
      </w:r>
      <w:r w:rsidR="001D0AA2" w:rsidRPr="00C43CD8">
        <w:rPr>
          <w:rFonts w:ascii="Times New Roman" w:eastAsia="Times New Roman" w:hAnsi="Times New Roman" w:cs="Times New Roman"/>
          <w:color w:val="373D3F"/>
          <w:sz w:val="24"/>
          <w:szCs w:val="24"/>
        </w:rPr>
        <w:t xml:space="preserve"> (Figure.2)</w:t>
      </w:r>
      <w:r w:rsidR="00F52EA0" w:rsidRPr="00C43CD8">
        <w:rPr>
          <w:rFonts w:ascii="Times New Roman" w:eastAsia="Times New Roman" w:hAnsi="Times New Roman" w:cs="Times New Roman"/>
          <w:color w:val="373D3F"/>
          <w:sz w:val="24"/>
          <w:szCs w:val="24"/>
        </w:rPr>
        <w:t>.</w:t>
      </w:r>
    </w:p>
    <w:p w:rsidR="001D0AA2" w:rsidRPr="00C43CD8" w:rsidRDefault="001D0AA2"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noProof/>
          <w:color w:val="373D3F"/>
          <w:sz w:val="24"/>
          <w:szCs w:val="24"/>
        </w:rPr>
        <w:drawing>
          <wp:inline distT="0" distB="0" distL="0" distR="0">
            <wp:extent cx="5943600" cy="2263892"/>
            <wp:effectExtent l="19050" t="0" r="0" b="0"/>
            <wp:docPr id="6" name="Picture 1" descr="Isolation of genomic DNA from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lation of genomic DNA from bacteria"/>
                    <pic:cNvPicPr>
                      <a:picLocks noChangeAspect="1" noChangeArrowheads="1"/>
                    </pic:cNvPicPr>
                  </pic:nvPicPr>
                  <pic:blipFill>
                    <a:blip r:embed="rId9"/>
                    <a:srcRect/>
                    <a:stretch>
                      <a:fillRect/>
                    </a:stretch>
                  </pic:blipFill>
                  <pic:spPr bwMode="auto">
                    <a:xfrm>
                      <a:off x="0" y="0"/>
                      <a:ext cx="5943600" cy="2263892"/>
                    </a:xfrm>
                    <a:prstGeom prst="rect">
                      <a:avLst/>
                    </a:prstGeom>
                    <a:noFill/>
                    <a:ln w="9525">
                      <a:noFill/>
                      <a:miter lim="800000"/>
                      <a:headEnd/>
                      <a:tailEnd/>
                    </a:ln>
                  </pic:spPr>
                </pic:pic>
              </a:graphicData>
            </a:graphic>
          </wp:inline>
        </w:drawing>
      </w:r>
    </w:p>
    <w:p w:rsidR="001D0AA2" w:rsidRPr="00017782" w:rsidRDefault="001D0AA2" w:rsidP="00017782">
      <w:pPr>
        <w:shd w:val="clear" w:color="auto" w:fill="FFFFFF"/>
        <w:spacing w:before="360" w:after="0" w:line="360" w:lineRule="auto"/>
        <w:jc w:val="center"/>
        <w:rPr>
          <w:rFonts w:ascii="Times New Roman" w:eastAsia="Times New Roman" w:hAnsi="Times New Roman" w:cs="Times New Roman"/>
          <w:b/>
          <w:color w:val="373D3F"/>
          <w:sz w:val="24"/>
          <w:szCs w:val="24"/>
        </w:rPr>
      </w:pPr>
      <w:r w:rsidRPr="00017782">
        <w:rPr>
          <w:rFonts w:ascii="Times New Roman" w:eastAsia="Times New Roman" w:hAnsi="Times New Roman" w:cs="Times New Roman"/>
          <w:b/>
          <w:color w:val="373D3F"/>
          <w:sz w:val="24"/>
          <w:szCs w:val="24"/>
        </w:rPr>
        <w:t xml:space="preserve">Fig.2 </w:t>
      </w:r>
      <w:r w:rsidR="00EC4DED">
        <w:rPr>
          <w:rFonts w:ascii="Times New Roman" w:eastAsia="Times New Roman" w:hAnsi="Times New Roman" w:cs="Times New Roman"/>
          <w:b/>
          <w:color w:val="373D3F"/>
          <w:sz w:val="24"/>
          <w:szCs w:val="24"/>
        </w:rPr>
        <w:t xml:space="preserve">Graphical representation of </w:t>
      </w:r>
      <w:r w:rsidR="00EC4DED" w:rsidRPr="00017782">
        <w:rPr>
          <w:rFonts w:ascii="Times New Roman" w:eastAsia="Times New Roman" w:hAnsi="Times New Roman" w:cs="Times New Roman"/>
          <w:b/>
          <w:color w:val="373D3F"/>
          <w:sz w:val="24"/>
          <w:szCs w:val="24"/>
        </w:rPr>
        <w:t xml:space="preserve">Procedure </w:t>
      </w:r>
      <w:r w:rsidR="00EC4DED">
        <w:rPr>
          <w:rFonts w:ascii="Times New Roman" w:eastAsia="Times New Roman" w:hAnsi="Times New Roman" w:cs="Times New Roman"/>
          <w:b/>
          <w:color w:val="373D3F"/>
          <w:sz w:val="24"/>
          <w:szCs w:val="24"/>
        </w:rPr>
        <w:t xml:space="preserve">for the </w:t>
      </w:r>
      <w:r w:rsidRPr="00017782">
        <w:rPr>
          <w:rFonts w:ascii="Times New Roman" w:eastAsia="Times New Roman" w:hAnsi="Times New Roman" w:cs="Times New Roman"/>
          <w:b/>
          <w:color w:val="373D3F"/>
          <w:sz w:val="24"/>
          <w:szCs w:val="24"/>
        </w:rPr>
        <w:t xml:space="preserve">Genomic DNA isolation </w:t>
      </w:r>
    </w:p>
    <w:p w:rsidR="00F52EA0" w:rsidRPr="001C3178" w:rsidRDefault="00EC4DED" w:rsidP="001C3178">
      <w:pPr>
        <w:pStyle w:val="ListParagraph"/>
        <w:numPr>
          <w:ilvl w:val="0"/>
          <w:numId w:val="4"/>
        </w:numPr>
        <w:shd w:val="clear" w:color="auto" w:fill="FFFFFF"/>
        <w:spacing w:before="514" w:after="343" w:line="360" w:lineRule="auto"/>
        <w:jc w:val="both"/>
        <w:outlineLvl w:val="2"/>
        <w:rPr>
          <w:rFonts w:ascii="Times New Roman" w:eastAsia="Times New Roman" w:hAnsi="Times New Roman" w:cs="Times New Roman"/>
          <w:color w:val="740253"/>
          <w:sz w:val="28"/>
          <w:szCs w:val="24"/>
        </w:rPr>
      </w:pPr>
      <w:r>
        <w:rPr>
          <w:rFonts w:ascii="Times New Roman" w:eastAsia="Times New Roman" w:hAnsi="Times New Roman" w:cs="Times New Roman"/>
          <w:color w:val="740253"/>
          <w:sz w:val="28"/>
          <w:szCs w:val="24"/>
        </w:rPr>
        <w:lastRenderedPageBreak/>
        <w:t xml:space="preserve">Restriction enzyme </w:t>
      </w:r>
      <w:r w:rsidR="00F52EA0" w:rsidRPr="001C3178">
        <w:rPr>
          <w:rFonts w:ascii="Times New Roman" w:eastAsia="Times New Roman" w:hAnsi="Times New Roman" w:cs="Times New Roman"/>
          <w:color w:val="740253"/>
          <w:sz w:val="28"/>
          <w:szCs w:val="24"/>
        </w:rPr>
        <w:t xml:space="preserve">Digestion of </w:t>
      </w:r>
      <w:r w:rsidR="001D0AA2" w:rsidRPr="001C3178">
        <w:rPr>
          <w:rFonts w:ascii="Times New Roman" w:eastAsia="Times New Roman" w:hAnsi="Times New Roman" w:cs="Times New Roman"/>
          <w:color w:val="740253"/>
          <w:sz w:val="28"/>
          <w:szCs w:val="24"/>
        </w:rPr>
        <w:t>g</w:t>
      </w:r>
      <w:r w:rsidR="00C43CD8" w:rsidRPr="001C3178">
        <w:rPr>
          <w:rFonts w:ascii="Times New Roman" w:eastAsia="Times New Roman" w:hAnsi="Times New Roman" w:cs="Times New Roman"/>
          <w:color w:val="740253"/>
          <w:sz w:val="28"/>
          <w:szCs w:val="24"/>
        </w:rPr>
        <w:t xml:space="preserve">DNA using </w:t>
      </w:r>
      <w:r>
        <w:rPr>
          <w:rFonts w:ascii="Times New Roman" w:eastAsia="Times New Roman" w:hAnsi="Times New Roman" w:cs="Times New Roman"/>
          <w:color w:val="740253"/>
          <w:sz w:val="28"/>
          <w:szCs w:val="24"/>
        </w:rPr>
        <w:t xml:space="preserve"> restriction endonuclease enzymes</w:t>
      </w:r>
    </w:p>
    <w:p w:rsidR="001D0AA2" w:rsidRPr="004C22C1" w:rsidRDefault="00180785" w:rsidP="00C43CD8">
      <w:pPr>
        <w:shd w:val="clear" w:color="auto" w:fill="FFFFFF"/>
        <w:spacing w:before="36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73D3F"/>
          <w:sz w:val="24"/>
          <w:szCs w:val="24"/>
        </w:rPr>
        <w:t xml:space="preserve">Restriction endonucleases are </w:t>
      </w:r>
      <w:r w:rsidRPr="00C43CD8">
        <w:rPr>
          <w:rFonts w:ascii="Times New Roman" w:eastAsia="Times New Roman" w:hAnsi="Times New Roman" w:cs="Times New Roman"/>
          <w:color w:val="373D3F"/>
          <w:sz w:val="24"/>
          <w:szCs w:val="24"/>
        </w:rPr>
        <w:t>collection</w:t>
      </w:r>
      <w:r w:rsidR="001D0AA2" w:rsidRPr="00C43CD8">
        <w:rPr>
          <w:rFonts w:ascii="Times New Roman" w:eastAsia="Times New Roman" w:hAnsi="Times New Roman" w:cs="Times New Roman"/>
          <w:color w:val="373D3F"/>
          <w:sz w:val="24"/>
          <w:szCs w:val="24"/>
        </w:rPr>
        <w:t xml:space="preserve"> of enzymes derived (</w:t>
      </w:r>
      <w:r w:rsidRPr="00C43CD8">
        <w:rPr>
          <w:rFonts w:ascii="Times New Roman" w:eastAsia="Times New Roman" w:hAnsi="Times New Roman" w:cs="Times New Roman"/>
          <w:color w:val="373D3F"/>
          <w:sz w:val="24"/>
          <w:szCs w:val="24"/>
        </w:rPr>
        <w:t>mainly</w:t>
      </w:r>
      <w:r w:rsidR="001D0AA2" w:rsidRPr="00C43CD8">
        <w:rPr>
          <w:rFonts w:ascii="Times New Roman" w:eastAsia="Times New Roman" w:hAnsi="Times New Roman" w:cs="Times New Roman"/>
          <w:color w:val="373D3F"/>
          <w:sz w:val="24"/>
          <w:szCs w:val="24"/>
        </w:rPr>
        <w:t>) from bacteria</w:t>
      </w:r>
      <w:r>
        <w:rPr>
          <w:rFonts w:ascii="Times New Roman" w:eastAsia="Times New Roman" w:hAnsi="Times New Roman" w:cs="Times New Roman"/>
          <w:color w:val="373D3F"/>
          <w:sz w:val="24"/>
          <w:szCs w:val="24"/>
        </w:rPr>
        <w:t>l or prokaryotic origion</w:t>
      </w:r>
      <w:r w:rsidR="001D0AA2" w:rsidRPr="00C43CD8">
        <w:rPr>
          <w:rFonts w:ascii="Times New Roman" w:eastAsia="Times New Roman" w:hAnsi="Times New Roman" w:cs="Times New Roman"/>
          <w:color w:val="373D3F"/>
          <w:sz w:val="24"/>
          <w:szCs w:val="24"/>
        </w:rPr>
        <w:t xml:space="preserve">. </w:t>
      </w:r>
      <w:r w:rsidRPr="00180785">
        <w:rPr>
          <w:rFonts w:ascii="Times New Roman" w:eastAsia="Times New Roman" w:hAnsi="Times New Roman" w:cs="Times New Roman"/>
          <w:kern w:val="36"/>
          <w:sz w:val="24"/>
          <w:szCs w:val="24"/>
        </w:rPr>
        <w:t>Even though</w:t>
      </w:r>
      <w:r w:rsidR="001D0AA2" w:rsidRPr="00180785">
        <w:rPr>
          <w:rFonts w:ascii="Times New Roman" w:eastAsia="Times New Roman" w:hAnsi="Times New Roman" w:cs="Times New Roman"/>
          <w:kern w:val="36"/>
          <w:sz w:val="24"/>
          <w:szCs w:val="24"/>
        </w:rPr>
        <w:t xml:space="preserve"> there are </w:t>
      </w:r>
      <w:r w:rsidRPr="00180785">
        <w:rPr>
          <w:rFonts w:ascii="Times New Roman" w:eastAsia="Times New Roman" w:hAnsi="Times New Roman" w:cs="Times New Roman"/>
          <w:kern w:val="36"/>
          <w:sz w:val="24"/>
          <w:szCs w:val="24"/>
        </w:rPr>
        <w:t>diverse</w:t>
      </w:r>
      <w:r w:rsidR="001D0AA2" w:rsidRPr="00180785">
        <w:rPr>
          <w:rFonts w:ascii="Times New Roman" w:eastAsia="Times New Roman" w:hAnsi="Times New Roman" w:cs="Times New Roman"/>
          <w:kern w:val="36"/>
          <w:sz w:val="24"/>
          <w:szCs w:val="24"/>
        </w:rPr>
        <w:t xml:space="preserve"> </w:t>
      </w:r>
      <w:r w:rsidRPr="00180785">
        <w:rPr>
          <w:rFonts w:ascii="Times New Roman" w:eastAsia="Times New Roman" w:hAnsi="Times New Roman" w:cs="Times New Roman"/>
          <w:kern w:val="36"/>
          <w:sz w:val="24"/>
          <w:szCs w:val="24"/>
        </w:rPr>
        <w:t>categories</w:t>
      </w:r>
      <w:r w:rsidR="001D0AA2" w:rsidRPr="00180785">
        <w:rPr>
          <w:rFonts w:ascii="Times New Roman" w:eastAsia="Times New Roman" w:hAnsi="Times New Roman" w:cs="Times New Roman"/>
          <w:kern w:val="36"/>
          <w:sz w:val="24"/>
          <w:szCs w:val="24"/>
        </w:rPr>
        <w:t xml:space="preserve"> of restriction enzymes</w:t>
      </w:r>
      <w:r w:rsidRPr="00180785">
        <w:rPr>
          <w:rFonts w:ascii="Times New Roman" w:eastAsia="Times New Roman" w:hAnsi="Times New Roman" w:cs="Times New Roman"/>
          <w:kern w:val="36"/>
          <w:sz w:val="24"/>
          <w:szCs w:val="24"/>
        </w:rPr>
        <w:t xml:space="preserve"> are available commercially,</w:t>
      </w:r>
      <w:r w:rsidR="001D0AA2" w:rsidRPr="00180785">
        <w:rPr>
          <w:rFonts w:ascii="Times New Roman" w:eastAsia="Times New Roman" w:hAnsi="Times New Roman" w:cs="Times New Roman"/>
          <w:kern w:val="36"/>
          <w:sz w:val="24"/>
          <w:szCs w:val="24"/>
        </w:rPr>
        <w:t xml:space="preserve"> </w:t>
      </w:r>
      <w:r>
        <w:rPr>
          <w:rFonts w:ascii="Times New Roman" w:eastAsia="Times New Roman" w:hAnsi="Times New Roman" w:cs="Times New Roman"/>
          <w:kern w:val="36"/>
          <w:sz w:val="24"/>
          <w:szCs w:val="24"/>
        </w:rPr>
        <w:t xml:space="preserve">which are most useful in </w:t>
      </w:r>
      <w:r w:rsidR="001D0AA2" w:rsidRPr="00180785">
        <w:rPr>
          <w:rFonts w:ascii="Times New Roman" w:eastAsia="Times New Roman" w:hAnsi="Times New Roman" w:cs="Times New Roman"/>
          <w:kern w:val="36"/>
          <w:sz w:val="24"/>
          <w:szCs w:val="24"/>
        </w:rPr>
        <w:t xml:space="preserve"> rDNA technology </w:t>
      </w:r>
      <w:r w:rsidR="00017782" w:rsidRPr="00180785">
        <w:rPr>
          <w:rFonts w:ascii="Times New Roman" w:eastAsia="Times New Roman" w:hAnsi="Times New Roman" w:cs="Times New Roman"/>
          <w:kern w:val="36"/>
          <w:sz w:val="24"/>
          <w:szCs w:val="24"/>
        </w:rPr>
        <w:t xml:space="preserve">would </w:t>
      </w:r>
      <w:r>
        <w:rPr>
          <w:rFonts w:ascii="Times New Roman" w:eastAsia="Times New Roman" w:hAnsi="Times New Roman" w:cs="Times New Roman"/>
          <w:kern w:val="36"/>
          <w:sz w:val="24"/>
          <w:szCs w:val="24"/>
        </w:rPr>
        <w:t xml:space="preserve">functions by </w:t>
      </w:r>
      <w:r w:rsidR="001D0AA2" w:rsidRPr="00180785">
        <w:rPr>
          <w:rFonts w:ascii="Times New Roman" w:eastAsia="Times New Roman" w:hAnsi="Times New Roman" w:cs="Times New Roman"/>
          <w:kern w:val="36"/>
          <w:sz w:val="24"/>
          <w:szCs w:val="24"/>
        </w:rPr>
        <w:t>recognize</w:t>
      </w:r>
      <w:r w:rsidR="00017782" w:rsidRPr="00180785">
        <w:rPr>
          <w:rFonts w:ascii="Times New Roman" w:eastAsia="Times New Roman" w:hAnsi="Times New Roman" w:cs="Times New Roman"/>
          <w:kern w:val="36"/>
          <w:sz w:val="24"/>
          <w:szCs w:val="24"/>
        </w:rPr>
        <w:t xml:space="preserve"> the</w:t>
      </w:r>
      <w:r w:rsidR="001D0AA2" w:rsidRPr="00180785">
        <w:rPr>
          <w:rFonts w:ascii="Times New Roman" w:eastAsia="Times New Roman" w:hAnsi="Times New Roman" w:cs="Times New Roman"/>
          <w:kern w:val="36"/>
          <w:sz w:val="24"/>
          <w:szCs w:val="24"/>
        </w:rPr>
        <w:t xml:space="preserve"> specific short sequences</w:t>
      </w:r>
      <w:r w:rsidR="00017782" w:rsidRPr="00180785">
        <w:rPr>
          <w:rFonts w:ascii="Times New Roman" w:eastAsia="Times New Roman" w:hAnsi="Times New Roman" w:cs="Times New Roman"/>
          <w:kern w:val="36"/>
          <w:sz w:val="24"/>
          <w:szCs w:val="24"/>
        </w:rPr>
        <w:t xml:space="preserve"> (4-6bp)</w:t>
      </w:r>
      <w:r w:rsidR="001D0AA2" w:rsidRPr="00180785">
        <w:rPr>
          <w:rFonts w:ascii="Times New Roman" w:eastAsia="Times New Roman" w:hAnsi="Times New Roman" w:cs="Times New Roman"/>
          <w:kern w:val="36"/>
          <w:sz w:val="24"/>
          <w:szCs w:val="24"/>
        </w:rPr>
        <w:t xml:space="preserve"> in </w:t>
      </w:r>
      <w:r w:rsidR="004C22C1">
        <w:rPr>
          <w:rFonts w:ascii="Times New Roman" w:eastAsia="Times New Roman" w:hAnsi="Times New Roman" w:cs="Times New Roman"/>
          <w:kern w:val="36"/>
          <w:sz w:val="24"/>
          <w:szCs w:val="24"/>
        </w:rPr>
        <w:t>the g</w:t>
      </w:r>
      <w:r w:rsidR="001D0AA2" w:rsidRPr="00180785">
        <w:rPr>
          <w:rFonts w:ascii="Times New Roman" w:eastAsia="Times New Roman" w:hAnsi="Times New Roman" w:cs="Times New Roman"/>
          <w:kern w:val="36"/>
          <w:sz w:val="24"/>
          <w:szCs w:val="24"/>
        </w:rPr>
        <w:t xml:space="preserve">DNA and cleave the </w:t>
      </w:r>
      <w:r w:rsidR="00017782" w:rsidRPr="00180785">
        <w:rPr>
          <w:rFonts w:ascii="Times New Roman" w:eastAsia="Times New Roman" w:hAnsi="Times New Roman" w:cs="Times New Roman"/>
          <w:kern w:val="36"/>
          <w:sz w:val="24"/>
          <w:szCs w:val="24"/>
        </w:rPr>
        <w:t>ds</w:t>
      </w:r>
      <w:r w:rsidR="004C22C1">
        <w:rPr>
          <w:rFonts w:ascii="Times New Roman" w:eastAsia="Times New Roman" w:hAnsi="Times New Roman" w:cs="Times New Roman"/>
          <w:kern w:val="36"/>
          <w:sz w:val="24"/>
          <w:szCs w:val="24"/>
        </w:rPr>
        <w:t xml:space="preserve">DNA at </w:t>
      </w:r>
      <w:r w:rsidR="001D0AA2" w:rsidRPr="004C22C1">
        <w:rPr>
          <w:rFonts w:ascii="Times New Roman" w:eastAsia="Times New Roman" w:hAnsi="Times New Roman" w:cs="Times New Roman"/>
          <w:kern w:val="36"/>
          <w:sz w:val="24"/>
          <w:szCs w:val="24"/>
        </w:rPr>
        <w:t>site</w:t>
      </w:r>
      <w:r w:rsidR="004C22C1">
        <w:rPr>
          <w:rFonts w:ascii="Times New Roman" w:eastAsia="Times New Roman" w:hAnsi="Times New Roman" w:cs="Times New Roman"/>
          <w:kern w:val="36"/>
          <w:sz w:val="24"/>
          <w:szCs w:val="24"/>
        </w:rPr>
        <w:t xml:space="preserve"> of recognition </w:t>
      </w:r>
      <w:r w:rsidR="001D0AA2" w:rsidRPr="004C22C1">
        <w:rPr>
          <w:rFonts w:ascii="Times New Roman" w:eastAsia="Times New Roman" w:hAnsi="Times New Roman" w:cs="Times New Roman"/>
          <w:sz w:val="24"/>
          <w:szCs w:val="24"/>
        </w:rPr>
        <w:t xml:space="preserve"> to produce </w:t>
      </w:r>
      <w:r w:rsidR="004C22C1">
        <w:rPr>
          <w:rFonts w:ascii="Times New Roman" w:eastAsia="Times New Roman" w:hAnsi="Times New Roman" w:cs="Times New Roman"/>
          <w:sz w:val="24"/>
          <w:szCs w:val="24"/>
        </w:rPr>
        <w:t xml:space="preserve">either </w:t>
      </w:r>
      <w:r w:rsidR="001D0AA2" w:rsidRPr="004C22C1">
        <w:rPr>
          <w:rFonts w:ascii="Times New Roman" w:eastAsia="Times New Roman" w:hAnsi="Times New Roman" w:cs="Times New Roman"/>
          <w:sz w:val="24"/>
          <w:szCs w:val="24"/>
        </w:rPr>
        <w:t xml:space="preserve">cohesive (sticky) or blunt-ended fragments </w:t>
      </w:r>
      <w:r w:rsidR="004C22C1">
        <w:rPr>
          <w:rFonts w:ascii="Times New Roman" w:eastAsia="Times New Roman" w:hAnsi="Times New Roman" w:cs="Times New Roman"/>
          <w:sz w:val="24"/>
          <w:szCs w:val="24"/>
        </w:rPr>
        <w:t xml:space="preserve"> as depicted </w:t>
      </w:r>
      <w:r w:rsidR="001D0AA2" w:rsidRPr="004C22C1">
        <w:rPr>
          <w:rFonts w:ascii="Times New Roman" w:eastAsia="Times New Roman" w:hAnsi="Times New Roman" w:cs="Times New Roman"/>
          <w:sz w:val="24"/>
          <w:szCs w:val="24"/>
        </w:rPr>
        <w:t xml:space="preserve">(Figure </w:t>
      </w:r>
      <w:r w:rsidR="00327F2A" w:rsidRPr="004C22C1">
        <w:rPr>
          <w:rFonts w:ascii="Times New Roman" w:eastAsia="Times New Roman" w:hAnsi="Times New Roman" w:cs="Times New Roman"/>
          <w:sz w:val="24"/>
          <w:szCs w:val="24"/>
        </w:rPr>
        <w:t>3</w:t>
      </w:r>
      <w:r w:rsidR="001D0AA2" w:rsidRPr="004C22C1">
        <w:rPr>
          <w:rFonts w:ascii="Times New Roman" w:eastAsia="Times New Roman" w:hAnsi="Times New Roman" w:cs="Times New Roman"/>
          <w:sz w:val="24"/>
          <w:szCs w:val="24"/>
        </w:rPr>
        <w:t>).</w:t>
      </w:r>
    </w:p>
    <w:p w:rsidR="001D0AA2" w:rsidRPr="00C43CD8" w:rsidRDefault="001D0AA2" w:rsidP="00C43CD8">
      <w:pPr>
        <w:spacing w:after="0" w:line="360" w:lineRule="auto"/>
        <w:rPr>
          <w:rFonts w:ascii="Times New Roman" w:eastAsia="Times New Roman" w:hAnsi="Times New Roman" w:cs="Times New Roman"/>
          <w:b/>
          <w:bCs/>
          <w:sz w:val="24"/>
          <w:szCs w:val="24"/>
        </w:rPr>
      </w:pPr>
      <w:r w:rsidRPr="00C43CD8">
        <w:rPr>
          <w:rFonts w:ascii="Times New Roman" w:eastAsia="Times New Roman" w:hAnsi="Times New Roman" w:cs="Times New Roman"/>
          <w:b/>
          <w:bCs/>
          <w:noProof/>
          <w:sz w:val="24"/>
          <w:szCs w:val="24"/>
        </w:rPr>
        <w:drawing>
          <wp:anchor distT="0" distB="0" distL="114300" distR="114300" simplePos="0" relativeHeight="251663360" behindDoc="1" locked="0" layoutInCell="1" allowOverlap="1">
            <wp:simplePos x="0" y="0"/>
            <wp:positionH relativeFrom="column">
              <wp:posOffset>82550</wp:posOffset>
            </wp:positionH>
            <wp:positionV relativeFrom="paragraph">
              <wp:posOffset>57150</wp:posOffset>
            </wp:positionV>
            <wp:extent cx="5860415" cy="4518660"/>
            <wp:effectExtent l="19050" t="0" r="6985" b="0"/>
            <wp:wrapTight wrapText="bothSides">
              <wp:wrapPolygon edited="0">
                <wp:start x="7021" y="0"/>
                <wp:lineTo x="983" y="0"/>
                <wp:lineTo x="983" y="1366"/>
                <wp:lineTo x="-70" y="1548"/>
                <wp:lineTo x="0" y="9653"/>
                <wp:lineTo x="3160" y="10199"/>
                <wp:lineTo x="0" y="10199"/>
                <wp:lineTo x="-70" y="11383"/>
                <wp:lineTo x="983" y="11656"/>
                <wp:lineTo x="70" y="12293"/>
                <wp:lineTo x="0" y="14661"/>
                <wp:lineTo x="211" y="16300"/>
                <wp:lineTo x="-70" y="16391"/>
                <wp:lineTo x="-70" y="18212"/>
                <wp:lineTo x="491" y="18941"/>
                <wp:lineTo x="0" y="19214"/>
                <wp:lineTo x="-70" y="20216"/>
                <wp:lineTo x="351" y="20398"/>
                <wp:lineTo x="-70" y="21491"/>
                <wp:lineTo x="21626" y="21491"/>
                <wp:lineTo x="21626" y="20762"/>
                <wp:lineTo x="21064" y="20398"/>
                <wp:lineTo x="21556" y="20307"/>
                <wp:lineTo x="21415" y="18941"/>
                <wp:lineTo x="21626" y="18395"/>
                <wp:lineTo x="21626" y="17757"/>
                <wp:lineTo x="20502" y="17484"/>
                <wp:lineTo x="21626" y="17484"/>
                <wp:lineTo x="21626" y="16027"/>
                <wp:lineTo x="20643" y="16027"/>
                <wp:lineTo x="21626" y="15936"/>
                <wp:lineTo x="21626" y="12020"/>
                <wp:lineTo x="21556" y="11656"/>
                <wp:lineTo x="21626" y="10199"/>
                <wp:lineTo x="21626" y="8742"/>
                <wp:lineTo x="21415" y="7376"/>
                <wp:lineTo x="21064" y="7285"/>
                <wp:lineTo x="21626" y="7103"/>
                <wp:lineTo x="21626" y="3096"/>
                <wp:lineTo x="21485" y="2914"/>
                <wp:lineTo x="21626" y="2914"/>
                <wp:lineTo x="21626" y="2003"/>
                <wp:lineTo x="20924" y="1457"/>
                <wp:lineTo x="21626" y="637"/>
                <wp:lineTo x="21556" y="0"/>
                <wp:lineTo x="14745" y="0"/>
                <wp:lineTo x="7021" y="0"/>
              </wp:wrapPolygon>
            </wp:wrapTight>
            <wp:docPr id="7" name="Picture 2" descr="Example of how restriction enzymes cut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of how restriction enzymes cut DNA."/>
                    <pic:cNvPicPr>
                      <a:picLocks noChangeAspect="1" noChangeArrowheads="1"/>
                    </pic:cNvPicPr>
                  </pic:nvPicPr>
                  <pic:blipFill>
                    <a:blip r:embed="rId10"/>
                    <a:srcRect/>
                    <a:stretch>
                      <a:fillRect/>
                    </a:stretch>
                  </pic:blipFill>
                  <pic:spPr bwMode="auto">
                    <a:xfrm>
                      <a:off x="0" y="0"/>
                      <a:ext cx="5860415" cy="4518660"/>
                    </a:xfrm>
                    <a:prstGeom prst="rect">
                      <a:avLst/>
                    </a:prstGeom>
                    <a:noFill/>
                    <a:ln w="9525">
                      <a:noFill/>
                      <a:miter lim="800000"/>
                      <a:headEnd/>
                      <a:tailEnd/>
                    </a:ln>
                  </pic:spPr>
                </pic:pic>
              </a:graphicData>
            </a:graphic>
          </wp:anchor>
        </w:drawing>
      </w:r>
    </w:p>
    <w:p w:rsidR="001D0AA2" w:rsidRPr="00C43CD8" w:rsidRDefault="001D0AA2" w:rsidP="00C43CD8">
      <w:pPr>
        <w:spacing w:after="0" w:line="360" w:lineRule="auto"/>
        <w:rPr>
          <w:rFonts w:ascii="Times New Roman" w:eastAsia="Times New Roman" w:hAnsi="Times New Roman" w:cs="Times New Roman"/>
          <w:b/>
          <w:bCs/>
          <w:sz w:val="24"/>
          <w:szCs w:val="24"/>
        </w:rPr>
      </w:pPr>
    </w:p>
    <w:p w:rsidR="001D0AA2" w:rsidRPr="00C43CD8" w:rsidRDefault="001D0AA2" w:rsidP="00C43CD8">
      <w:pPr>
        <w:spacing w:after="0" w:line="360" w:lineRule="auto"/>
        <w:rPr>
          <w:rFonts w:ascii="Times New Roman" w:eastAsia="Times New Roman" w:hAnsi="Times New Roman" w:cs="Times New Roman"/>
          <w:b/>
          <w:bCs/>
          <w:sz w:val="24"/>
          <w:szCs w:val="24"/>
        </w:rPr>
      </w:pPr>
    </w:p>
    <w:p w:rsidR="00F52EA0" w:rsidRPr="00017782" w:rsidRDefault="00F52EA0" w:rsidP="00017782">
      <w:pPr>
        <w:spacing w:after="0" w:line="360" w:lineRule="auto"/>
        <w:jc w:val="center"/>
        <w:rPr>
          <w:rFonts w:ascii="Times New Roman" w:eastAsia="Times New Roman" w:hAnsi="Times New Roman" w:cs="Times New Roman"/>
          <w:b/>
          <w:bCs/>
          <w:sz w:val="24"/>
          <w:szCs w:val="24"/>
        </w:rPr>
      </w:pPr>
      <w:r w:rsidRPr="00017782">
        <w:rPr>
          <w:rFonts w:ascii="Times New Roman" w:eastAsia="Times New Roman" w:hAnsi="Times New Roman" w:cs="Times New Roman"/>
          <w:b/>
          <w:bCs/>
          <w:sz w:val="24"/>
          <w:szCs w:val="24"/>
        </w:rPr>
        <w:t xml:space="preserve">Figure </w:t>
      </w:r>
      <w:r w:rsidR="00327F2A" w:rsidRPr="00017782">
        <w:rPr>
          <w:rFonts w:ascii="Times New Roman" w:eastAsia="Times New Roman" w:hAnsi="Times New Roman" w:cs="Times New Roman"/>
          <w:b/>
          <w:bCs/>
          <w:sz w:val="24"/>
          <w:szCs w:val="24"/>
        </w:rPr>
        <w:t>3</w:t>
      </w:r>
      <w:r w:rsidRPr="00017782">
        <w:rPr>
          <w:rFonts w:ascii="Times New Roman" w:eastAsia="Times New Roman" w:hAnsi="Times New Roman" w:cs="Times New Roman"/>
          <w:b/>
          <w:bCs/>
          <w:sz w:val="24"/>
          <w:szCs w:val="24"/>
        </w:rPr>
        <w:t>.</w:t>
      </w:r>
      <w:r w:rsidRPr="00017782">
        <w:rPr>
          <w:rFonts w:ascii="Times New Roman" w:eastAsia="Times New Roman" w:hAnsi="Times New Roman" w:cs="Times New Roman"/>
          <w:b/>
          <w:sz w:val="24"/>
          <w:szCs w:val="24"/>
        </w:rPr>
        <w:t> </w:t>
      </w:r>
      <w:r w:rsidR="006F746F">
        <w:rPr>
          <w:rFonts w:ascii="Times New Roman" w:eastAsia="Times New Roman" w:hAnsi="Times New Roman" w:cs="Times New Roman"/>
          <w:b/>
          <w:sz w:val="24"/>
          <w:szCs w:val="24"/>
        </w:rPr>
        <w:t>Res</w:t>
      </w:r>
      <w:r w:rsidR="004C22C1" w:rsidRPr="00017782">
        <w:rPr>
          <w:rFonts w:ascii="Times New Roman" w:eastAsia="Times New Roman" w:hAnsi="Times New Roman" w:cs="Times New Roman"/>
          <w:b/>
          <w:sz w:val="24"/>
          <w:szCs w:val="24"/>
        </w:rPr>
        <w:t>triction</w:t>
      </w:r>
      <w:r w:rsidRPr="00017782">
        <w:rPr>
          <w:rFonts w:ascii="Times New Roman" w:eastAsia="Times New Roman" w:hAnsi="Times New Roman" w:cs="Times New Roman"/>
          <w:b/>
          <w:sz w:val="24"/>
          <w:szCs w:val="24"/>
        </w:rPr>
        <w:t xml:space="preserve"> </w:t>
      </w:r>
      <w:r w:rsidR="006F746F" w:rsidRPr="00017782">
        <w:rPr>
          <w:rFonts w:ascii="Times New Roman" w:eastAsia="Times New Roman" w:hAnsi="Times New Roman" w:cs="Times New Roman"/>
          <w:b/>
          <w:sz w:val="24"/>
          <w:szCs w:val="24"/>
        </w:rPr>
        <w:t xml:space="preserve">enzymes </w:t>
      </w:r>
      <w:r w:rsidR="006F746F">
        <w:rPr>
          <w:rFonts w:ascii="Times New Roman" w:eastAsia="Times New Roman" w:hAnsi="Times New Roman" w:cs="Times New Roman"/>
          <w:b/>
          <w:sz w:val="24"/>
          <w:szCs w:val="24"/>
        </w:rPr>
        <w:t xml:space="preserve">digestion on </w:t>
      </w:r>
      <w:r w:rsidR="006F746F" w:rsidRPr="00017782">
        <w:rPr>
          <w:rFonts w:ascii="Times New Roman" w:eastAsia="Times New Roman" w:hAnsi="Times New Roman" w:cs="Times New Roman"/>
          <w:b/>
          <w:sz w:val="24"/>
          <w:szCs w:val="24"/>
        </w:rPr>
        <w:t>gDNA</w:t>
      </w:r>
      <w:r w:rsidRPr="00017782">
        <w:rPr>
          <w:rFonts w:ascii="Times New Roman" w:eastAsia="Times New Roman" w:hAnsi="Times New Roman" w:cs="Times New Roman"/>
          <w:b/>
          <w:sz w:val="24"/>
          <w:szCs w:val="24"/>
        </w:rPr>
        <w:t xml:space="preserve">. (A) </w:t>
      </w:r>
      <w:r w:rsidR="006F746F">
        <w:rPr>
          <w:rFonts w:ascii="Times New Roman" w:eastAsia="Times New Roman" w:hAnsi="Times New Roman" w:cs="Times New Roman"/>
          <w:b/>
          <w:sz w:val="24"/>
          <w:szCs w:val="24"/>
        </w:rPr>
        <w:t>Subjecting</w:t>
      </w:r>
      <w:r w:rsidRPr="00017782">
        <w:rPr>
          <w:rFonts w:ascii="Times New Roman" w:eastAsia="Times New Roman" w:hAnsi="Times New Roman" w:cs="Times New Roman"/>
          <w:b/>
          <w:sz w:val="24"/>
          <w:szCs w:val="24"/>
        </w:rPr>
        <w:t xml:space="preserve"> the </w:t>
      </w:r>
      <w:r w:rsidR="004C22C1">
        <w:rPr>
          <w:rFonts w:ascii="Times New Roman" w:eastAsia="Times New Roman" w:hAnsi="Times New Roman" w:cs="Times New Roman"/>
          <w:b/>
          <w:sz w:val="24"/>
          <w:szCs w:val="24"/>
        </w:rPr>
        <w:t>g</w:t>
      </w:r>
      <w:r w:rsidRPr="00017782">
        <w:rPr>
          <w:rFonts w:ascii="Times New Roman" w:eastAsia="Times New Roman" w:hAnsi="Times New Roman" w:cs="Times New Roman"/>
          <w:b/>
          <w:sz w:val="24"/>
          <w:szCs w:val="24"/>
        </w:rPr>
        <w:t xml:space="preserve">DNA with </w:t>
      </w:r>
      <w:r w:rsidRPr="00017782">
        <w:rPr>
          <w:rFonts w:ascii="Times New Roman" w:eastAsia="Times New Roman" w:hAnsi="Times New Roman" w:cs="Times New Roman"/>
          <w:b/>
          <w:i/>
          <w:sz w:val="24"/>
          <w:szCs w:val="24"/>
        </w:rPr>
        <w:t>SmaI</w:t>
      </w:r>
      <w:r w:rsidRPr="00017782">
        <w:rPr>
          <w:rFonts w:ascii="Times New Roman" w:eastAsia="Times New Roman" w:hAnsi="Times New Roman" w:cs="Times New Roman"/>
          <w:b/>
          <w:sz w:val="24"/>
          <w:szCs w:val="24"/>
        </w:rPr>
        <w:t xml:space="preserve"> </w:t>
      </w:r>
      <w:r w:rsidR="004C22C1">
        <w:rPr>
          <w:rFonts w:ascii="Times New Roman" w:eastAsia="Times New Roman" w:hAnsi="Times New Roman" w:cs="Times New Roman"/>
          <w:b/>
          <w:sz w:val="24"/>
          <w:szCs w:val="24"/>
        </w:rPr>
        <w:t xml:space="preserve">restriction enzyme </w:t>
      </w:r>
      <w:r w:rsidRPr="00017782">
        <w:rPr>
          <w:rFonts w:ascii="Times New Roman" w:eastAsia="Times New Roman" w:hAnsi="Times New Roman" w:cs="Times New Roman"/>
          <w:b/>
          <w:sz w:val="24"/>
          <w:szCs w:val="24"/>
        </w:rPr>
        <w:t xml:space="preserve">results in </w:t>
      </w:r>
      <w:r w:rsidR="004C22C1" w:rsidRPr="00017782">
        <w:rPr>
          <w:rFonts w:ascii="Times New Roman" w:eastAsia="Times New Roman" w:hAnsi="Times New Roman" w:cs="Times New Roman"/>
          <w:b/>
          <w:sz w:val="24"/>
          <w:szCs w:val="24"/>
        </w:rPr>
        <w:t xml:space="preserve">blunt ends </w:t>
      </w:r>
      <w:r w:rsidR="002B099F" w:rsidRPr="00017782">
        <w:rPr>
          <w:rFonts w:ascii="Times New Roman" w:eastAsia="Times New Roman" w:hAnsi="Times New Roman" w:cs="Times New Roman"/>
          <w:b/>
          <w:sz w:val="24"/>
          <w:szCs w:val="24"/>
        </w:rPr>
        <w:t xml:space="preserve">fragments. </w:t>
      </w:r>
      <w:r w:rsidRPr="00017782">
        <w:rPr>
          <w:rFonts w:ascii="Times New Roman" w:eastAsia="Times New Roman" w:hAnsi="Times New Roman" w:cs="Times New Roman"/>
          <w:b/>
          <w:sz w:val="24"/>
          <w:szCs w:val="24"/>
        </w:rPr>
        <w:t>(B</w:t>
      </w:r>
      <w:r w:rsidR="002B099F" w:rsidRPr="00017782">
        <w:rPr>
          <w:rFonts w:ascii="Times New Roman" w:eastAsia="Times New Roman" w:hAnsi="Times New Roman" w:cs="Times New Roman"/>
          <w:b/>
          <w:sz w:val="24"/>
          <w:szCs w:val="24"/>
        </w:rPr>
        <w:t xml:space="preserve">) </w:t>
      </w:r>
      <w:r w:rsidR="002B099F">
        <w:rPr>
          <w:rFonts w:ascii="Times New Roman" w:eastAsia="Times New Roman" w:hAnsi="Times New Roman" w:cs="Times New Roman"/>
          <w:b/>
          <w:sz w:val="24"/>
          <w:szCs w:val="24"/>
        </w:rPr>
        <w:t>Digestion</w:t>
      </w:r>
      <w:r w:rsidR="006F746F">
        <w:rPr>
          <w:rFonts w:ascii="Times New Roman" w:eastAsia="Times New Roman" w:hAnsi="Times New Roman" w:cs="Times New Roman"/>
          <w:b/>
          <w:sz w:val="24"/>
          <w:szCs w:val="24"/>
        </w:rPr>
        <w:t xml:space="preserve"> of gDNA </w:t>
      </w:r>
      <w:r w:rsidRPr="00017782">
        <w:rPr>
          <w:rFonts w:ascii="Times New Roman" w:eastAsia="Times New Roman" w:hAnsi="Times New Roman" w:cs="Times New Roman"/>
          <w:b/>
          <w:sz w:val="24"/>
          <w:szCs w:val="24"/>
        </w:rPr>
        <w:t xml:space="preserve">with </w:t>
      </w:r>
      <w:r w:rsidRPr="00017782">
        <w:rPr>
          <w:rFonts w:ascii="Times New Roman" w:eastAsia="Times New Roman" w:hAnsi="Times New Roman" w:cs="Times New Roman"/>
          <w:b/>
          <w:i/>
          <w:sz w:val="24"/>
          <w:szCs w:val="24"/>
        </w:rPr>
        <w:t>BamHI</w:t>
      </w:r>
      <w:r w:rsidRPr="00017782">
        <w:rPr>
          <w:rFonts w:ascii="Times New Roman" w:eastAsia="Times New Roman" w:hAnsi="Times New Roman" w:cs="Times New Roman"/>
          <w:b/>
          <w:sz w:val="24"/>
          <w:szCs w:val="24"/>
        </w:rPr>
        <w:t xml:space="preserve"> </w:t>
      </w:r>
      <w:r w:rsidR="006F746F">
        <w:rPr>
          <w:rFonts w:ascii="Times New Roman" w:eastAsia="Times New Roman" w:hAnsi="Times New Roman" w:cs="Times New Roman"/>
          <w:b/>
          <w:sz w:val="24"/>
          <w:szCs w:val="24"/>
        </w:rPr>
        <w:t xml:space="preserve">creates </w:t>
      </w:r>
      <w:r w:rsidR="006F746F" w:rsidRPr="00017782">
        <w:rPr>
          <w:rFonts w:ascii="Times New Roman" w:eastAsia="Times New Roman" w:hAnsi="Times New Roman" w:cs="Times New Roman"/>
          <w:b/>
          <w:sz w:val="24"/>
          <w:szCs w:val="24"/>
        </w:rPr>
        <w:t xml:space="preserve">cohesive” or “sticky” ends </w:t>
      </w:r>
      <w:r w:rsidR="002B099F" w:rsidRPr="00017782">
        <w:rPr>
          <w:rFonts w:ascii="Times New Roman" w:eastAsia="Times New Roman" w:hAnsi="Times New Roman" w:cs="Times New Roman"/>
          <w:b/>
          <w:sz w:val="24"/>
          <w:szCs w:val="24"/>
        </w:rPr>
        <w:t>fragments [</w:t>
      </w:r>
      <w:r w:rsidR="001D0AA2" w:rsidRPr="00017782">
        <w:rPr>
          <w:rFonts w:ascii="Times New Roman" w:eastAsia="Times New Roman" w:hAnsi="Times New Roman" w:cs="Times New Roman"/>
          <w:b/>
          <w:sz w:val="24"/>
          <w:szCs w:val="24"/>
        </w:rPr>
        <w:t>1]</w:t>
      </w:r>
      <w:r w:rsidRPr="00017782">
        <w:rPr>
          <w:rFonts w:ascii="Times New Roman" w:eastAsia="Times New Roman" w:hAnsi="Times New Roman" w:cs="Times New Roman"/>
          <w:b/>
          <w:sz w:val="24"/>
          <w:szCs w:val="24"/>
        </w:rPr>
        <w:t>.</w:t>
      </w:r>
    </w:p>
    <w:p w:rsidR="00CD2CAD" w:rsidRDefault="00CD2CAD" w:rsidP="00CD2CAD">
      <w:pPr>
        <w:shd w:val="clear" w:color="auto" w:fill="FFFFFF"/>
        <w:spacing w:before="360" w:after="0" w:line="360" w:lineRule="auto"/>
        <w:jc w:val="both"/>
        <w:rPr>
          <w:rFonts w:ascii="Times New Roman" w:eastAsia="Times New Roman" w:hAnsi="Times New Roman" w:cs="Times New Roman"/>
          <w:sz w:val="24"/>
          <w:szCs w:val="24"/>
        </w:rPr>
      </w:pPr>
      <w:r w:rsidRPr="00CD2CAD">
        <w:rPr>
          <w:rFonts w:ascii="Times New Roman" w:eastAsia="Times New Roman" w:hAnsi="Times New Roman" w:cs="Times New Roman"/>
          <w:sz w:val="24"/>
          <w:szCs w:val="24"/>
        </w:rPr>
        <w:lastRenderedPageBreak/>
        <w:t>Additionally, there are more than 500 different restriction enzymes that might be bought commercially. So, one might question: How frequently does a restriction enzyme cut a DNA sequence? It is difficult to give an accurate response to this query. Let's assume that each DNA strand includes 4 bases, though. This suggests that there is a 1/4 chance of finding an A (adenine) at a specific site. Due to the fact that most restriction enzymes only recognize sequences that are 6 bases long, the likelihood of discovering such a site is (1/4)6 = 1 site in every 4,096 base pairs (bp). Assuming you want to digest isolated maize genomic DNA using a restriction enzyme that generates cuts every 4,096 (4,100) bp,</w:t>
      </w:r>
      <w:r>
        <w:rPr>
          <w:rFonts w:ascii="Times New Roman" w:eastAsia="Times New Roman" w:hAnsi="Times New Roman" w:cs="Times New Roman"/>
          <w:sz w:val="24"/>
          <w:szCs w:val="24"/>
        </w:rPr>
        <w:t xml:space="preserve"> </w:t>
      </w:r>
      <w:r w:rsidRPr="00CD2CAD">
        <w:rPr>
          <w:rFonts w:ascii="Times New Roman" w:eastAsia="Times New Roman" w:hAnsi="Times New Roman" w:cs="Times New Roman"/>
          <w:sz w:val="24"/>
          <w:szCs w:val="24"/>
        </w:rPr>
        <w:t>what number of fragments will you get? You must be aware of the size of the genome of the plant or animal you are working with in order to respond to this question. For instance, the genome of maize is over 2,500,000,000 base pairs (bp) in size. As a result, one would anticipate obtaining 2,500,000,000 bp/4,100 bp, or roughly 610 000 f</w:t>
      </w:r>
      <w:r>
        <w:rPr>
          <w:rFonts w:ascii="Times New Roman" w:eastAsia="Times New Roman" w:hAnsi="Times New Roman" w:cs="Times New Roman"/>
          <w:sz w:val="24"/>
          <w:szCs w:val="24"/>
        </w:rPr>
        <w:t>ragments, when using a restriction</w:t>
      </w:r>
      <w:r w:rsidRPr="00CD2CAD">
        <w:rPr>
          <w:rFonts w:ascii="Times New Roman" w:eastAsia="Times New Roman" w:hAnsi="Times New Roman" w:cs="Times New Roman"/>
          <w:sz w:val="24"/>
          <w:szCs w:val="24"/>
        </w:rPr>
        <w:t xml:space="preserve"> enzyme that cuts every 4,100 nucleotides. Keep in mind that the distribution of nucleotides is not necessarily random; therefore the frequency may vary depending on the DNA. Additionally, methylation of certain nucleotides in DNA from the genome can stop cleavage at a particular place.</w:t>
      </w:r>
    </w:p>
    <w:p w:rsidR="00CD2CAD" w:rsidRDefault="00CD2CAD" w:rsidP="00CD2CAD">
      <w:pPr>
        <w:shd w:val="clear" w:color="auto" w:fill="FFFFFF"/>
        <w:spacing w:before="360" w:after="0" w:line="360" w:lineRule="auto"/>
        <w:jc w:val="both"/>
        <w:rPr>
          <w:rFonts w:ascii="Times New Roman" w:eastAsia="Times New Roman" w:hAnsi="Times New Roman" w:cs="Times New Roman"/>
          <w:sz w:val="24"/>
          <w:szCs w:val="24"/>
        </w:rPr>
      </w:pPr>
    </w:p>
    <w:p w:rsidR="00CD2CAD" w:rsidRDefault="00CD2CAD" w:rsidP="00CD2CAD">
      <w:pPr>
        <w:pStyle w:val="ListParagraph"/>
        <w:numPr>
          <w:ilvl w:val="0"/>
          <w:numId w:val="4"/>
        </w:numPr>
        <w:shd w:val="clear" w:color="auto" w:fill="FFFFFF"/>
        <w:spacing w:before="360" w:after="0" w:line="360" w:lineRule="auto"/>
        <w:jc w:val="both"/>
        <w:rPr>
          <w:rFonts w:ascii="Times New Roman" w:eastAsia="Times New Roman" w:hAnsi="Times New Roman" w:cs="Times New Roman"/>
          <w:color w:val="740253"/>
          <w:sz w:val="28"/>
          <w:szCs w:val="24"/>
        </w:rPr>
      </w:pPr>
      <w:r w:rsidRPr="00CD2CAD">
        <w:rPr>
          <w:rFonts w:ascii="Times New Roman" w:eastAsia="Times New Roman" w:hAnsi="Times New Roman" w:cs="Times New Roman"/>
          <w:color w:val="740253"/>
          <w:sz w:val="28"/>
          <w:szCs w:val="24"/>
        </w:rPr>
        <w:t>Separation of Genomic DNA on Agarose gel</w:t>
      </w:r>
    </w:p>
    <w:p w:rsidR="00CD2CAD" w:rsidRPr="00151D21" w:rsidRDefault="00CD2CAD" w:rsidP="00CD2CAD">
      <w:pPr>
        <w:shd w:val="clear" w:color="auto" w:fill="FFFFFF"/>
        <w:spacing w:before="360" w:after="0" w:line="360" w:lineRule="auto"/>
        <w:jc w:val="both"/>
        <w:rPr>
          <w:rFonts w:ascii="Times New Roman" w:eastAsia="Times New Roman" w:hAnsi="Times New Roman" w:cs="Times New Roman"/>
          <w:sz w:val="28"/>
          <w:szCs w:val="24"/>
        </w:rPr>
      </w:pPr>
      <w:r w:rsidRPr="00151D21">
        <w:rPr>
          <w:rFonts w:ascii="Times New Roman" w:eastAsia="Times New Roman" w:hAnsi="Times New Roman" w:cs="Times New Roman"/>
          <w:sz w:val="28"/>
          <w:szCs w:val="24"/>
        </w:rPr>
        <w:t>The size and genomic sequence of DNA fragments are the only physical characteristics that are frequently utilized to characterize them. DNA The most practical way to determine molecular weight is by electrophoresis in gels made of agarose. When cooling from the melting state, agarose formed hydrogen bonds that caused it to solidify into gel. The movement of DNA across this gel's intricate web of agarose chains is hampered. Agarose concentration changes the size of the pores, which in turn impacts how quickly DNA fragments of a particular size migrate. A sample is placed through wells on one end of the gel, which is then immersed in an electrolyte solution. Current is then applied to help DNA fragments travel around the gel</w:t>
      </w:r>
      <w:r w:rsidR="00BF27D2" w:rsidRPr="00151D21">
        <w:rPr>
          <w:rFonts w:ascii="Times New Roman" w:eastAsia="Times New Roman" w:hAnsi="Times New Roman" w:cs="Times New Roman"/>
          <w:sz w:val="28"/>
          <w:szCs w:val="24"/>
        </w:rPr>
        <w:t xml:space="preserve"> (Figure.4).</w:t>
      </w:r>
      <w:r w:rsidRPr="00151D21">
        <w:rPr>
          <w:rFonts w:ascii="Times New Roman" w:eastAsia="Times New Roman" w:hAnsi="Times New Roman" w:cs="Times New Roman"/>
          <w:sz w:val="28"/>
          <w:szCs w:val="24"/>
        </w:rPr>
        <w:t xml:space="preserve">. Since DNA has a negative charge, it will move in </w:t>
      </w:r>
      <w:r w:rsidRPr="00151D21">
        <w:rPr>
          <w:rFonts w:ascii="Times New Roman" w:eastAsia="Times New Roman" w:hAnsi="Times New Roman" w:cs="Times New Roman"/>
          <w:sz w:val="28"/>
          <w:szCs w:val="24"/>
        </w:rPr>
        <w:lastRenderedPageBreak/>
        <w:t>an electrical field. According to separation, fragments</w:t>
      </w:r>
      <w:r w:rsidR="00BF27D2" w:rsidRPr="00151D21">
        <w:t xml:space="preserve"> </w:t>
      </w:r>
      <w:r w:rsidR="00BF27D2" w:rsidRPr="00151D21">
        <w:rPr>
          <w:rFonts w:ascii="Times New Roman" w:eastAsia="Times New Roman" w:hAnsi="Times New Roman" w:cs="Times New Roman"/>
          <w:sz w:val="28"/>
          <w:szCs w:val="24"/>
        </w:rPr>
        <w:t>to scale. Every time, the migration's distance is inversely proportionate to 1/log of the molecular weight of the DNA fragments. DNA can be seen after the electrophoresis procedure by staining with the dye ethidium bromide or any another DNA stain.</w:t>
      </w: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r w:rsidRPr="00C43CD8">
        <w:rPr>
          <w:rFonts w:ascii="Times New Roman" w:eastAsia="Times New Roman" w:hAnsi="Times New Roman" w:cs="Times New Roman"/>
          <w:b/>
          <w:bCs/>
          <w:noProof/>
          <w:sz w:val="24"/>
          <w:szCs w:val="24"/>
        </w:rPr>
        <w:drawing>
          <wp:anchor distT="0" distB="0" distL="114300" distR="114300" simplePos="0" relativeHeight="251659264" behindDoc="1" locked="0" layoutInCell="1" allowOverlap="1">
            <wp:simplePos x="0" y="0"/>
            <wp:positionH relativeFrom="column">
              <wp:posOffset>19050</wp:posOffset>
            </wp:positionH>
            <wp:positionV relativeFrom="paragraph">
              <wp:posOffset>116840</wp:posOffset>
            </wp:positionV>
            <wp:extent cx="5420360" cy="4409440"/>
            <wp:effectExtent l="19050" t="0" r="8890" b="0"/>
            <wp:wrapTight wrapText="bothSides">
              <wp:wrapPolygon edited="0">
                <wp:start x="-76" y="0"/>
                <wp:lineTo x="-76" y="21463"/>
                <wp:lineTo x="21635" y="21463"/>
                <wp:lineTo x="21635" y="0"/>
                <wp:lineTo x="-76" y="0"/>
              </wp:wrapPolygon>
            </wp:wrapTight>
            <wp:docPr id="3" name="Picture 3" descr="Two buffers on either end of a gel wall each have electrodes placed on them. Within the gel, wells are placed for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buffers on either end of a gel wall each have electrodes placed on them. Within the gel, wells are placed for samples."/>
                    <pic:cNvPicPr>
                      <a:picLocks noChangeAspect="1" noChangeArrowheads="1"/>
                    </pic:cNvPicPr>
                  </pic:nvPicPr>
                  <pic:blipFill>
                    <a:blip r:embed="rId11"/>
                    <a:srcRect/>
                    <a:stretch>
                      <a:fillRect/>
                    </a:stretch>
                  </pic:blipFill>
                  <pic:spPr bwMode="auto">
                    <a:xfrm>
                      <a:off x="0" y="0"/>
                      <a:ext cx="5420360" cy="4409440"/>
                    </a:xfrm>
                    <a:prstGeom prst="rect">
                      <a:avLst/>
                    </a:prstGeom>
                    <a:noFill/>
                    <a:ln w="9525">
                      <a:noFill/>
                      <a:miter lim="800000"/>
                      <a:headEnd/>
                      <a:tailEnd/>
                    </a:ln>
                  </pic:spPr>
                </pic:pic>
              </a:graphicData>
            </a:graphic>
          </wp:anchor>
        </w:drawing>
      </w: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BF27D2">
      <w:pPr>
        <w:spacing w:after="0" w:line="360" w:lineRule="auto"/>
        <w:jc w:val="center"/>
        <w:rPr>
          <w:rFonts w:ascii="Times New Roman" w:eastAsia="Times New Roman" w:hAnsi="Times New Roman" w:cs="Times New Roman"/>
          <w:b/>
          <w:bCs/>
          <w:sz w:val="24"/>
          <w:szCs w:val="24"/>
        </w:rPr>
      </w:pPr>
    </w:p>
    <w:p w:rsidR="00F52EA0" w:rsidRPr="00EB34BB" w:rsidRDefault="00F52EA0" w:rsidP="00BF27D2">
      <w:pPr>
        <w:spacing w:after="0" w:line="360" w:lineRule="auto"/>
        <w:jc w:val="center"/>
        <w:rPr>
          <w:rFonts w:ascii="Times New Roman" w:eastAsia="Times New Roman" w:hAnsi="Times New Roman" w:cs="Times New Roman"/>
          <w:b/>
          <w:sz w:val="24"/>
          <w:szCs w:val="24"/>
        </w:rPr>
      </w:pPr>
      <w:r w:rsidRPr="00EB34BB">
        <w:rPr>
          <w:rFonts w:ascii="Times New Roman" w:eastAsia="Times New Roman" w:hAnsi="Times New Roman" w:cs="Times New Roman"/>
          <w:b/>
          <w:bCs/>
          <w:sz w:val="24"/>
          <w:szCs w:val="24"/>
        </w:rPr>
        <w:t xml:space="preserve">Figure </w:t>
      </w:r>
      <w:r w:rsidR="00327F2A" w:rsidRPr="00EB34BB">
        <w:rPr>
          <w:rFonts w:ascii="Times New Roman" w:eastAsia="Times New Roman" w:hAnsi="Times New Roman" w:cs="Times New Roman"/>
          <w:b/>
          <w:bCs/>
          <w:sz w:val="24"/>
          <w:szCs w:val="24"/>
        </w:rPr>
        <w:t>4</w:t>
      </w:r>
      <w:r w:rsidRPr="00EB34BB">
        <w:rPr>
          <w:rFonts w:ascii="Times New Roman" w:eastAsia="Times New Roman" w:hAnsi="Times New Roman" w:cs="Times New Roman"/>
          <w:b/>
          <w:bCs/>
          <w:sz w:val="24"/>
          <w:szCs w:val="24"/>
        </w:rPr>
        <w:t>.</w:t>
      </w:r>
      <w:r w:rsidRPr="00EB34BB">
        <w:rPr>
          <w:rFonts w:ascii="Times New Roman" w:eastAsia="Times New Roman" w:hAnsi="Times New Roman" w:cs="Times New Roman"/>
          <w:b/>
          <w:sz w:val="24"/>
          <w:szCs w:val="24"/>
        </w:rPr>
        <w:t> </w:t>
      </w:r>
      <w:r w:rsidR="00BF27D2" w:rsidRPr="00BF27D2">
        <w:rPr>
          <w:rFonts w:ascii="Times New Roman" w:eastAsia="Times New Roman" w:hAnsi="Times New Roman" w:cs="Times New Roman"/>
          <w:b/>
          <w:sz w:val="24"/>
          <w:szCs w:val="24"/>
        </w:rPr>
        <w:t>Protein or nucleic acid molecules are separated according to size using gel electrophoresis. In the case of DNA, an electric field is applied to the sample, causing DNA that is negatively charged to move toward the positive electrode. The size of the DNA segment influences the rate of migration. The DNA molecules can be separated more easily when a semisolid matrix, such as agarose or polyacrylamide gel, is used.</w:t>
      </w:r>
      <w:r w:rsidR="00BF27D2" w:rsidRPr="00EB34BB">
        <w:rPr>
          <w:rFonts w:ascii="Times New Roman" w:eastAsia="Times New Roman" w:hAnsi="Times New Roman" w:cs="Times New Roman"/>
          <w:b/>
          <w:sz w:val="24"/>
          <w:szCs w:val="24"/>
        </w:rPr>
        <w:t xml:space="preserve"> [</w:t>
      </w:r>
      <w:r w:rsidR="00582588" w:rsidRPr="00EB34BB">
        <w:rPr>
          <w:rFonts w:ascii="Times New Roman" w:hAnsi="Times New Roman" w:cs="Times New Roman"/>
          <w:b/>
          <w:sz w:val="24"/>
          <w:szCs w:val="24"/>
        </w:rPr>
        <w:t>2</w:t>
      </w:r>
      <w:r w:rsidR="00582588" w:rsidRPr="00EB34BB">
        <w:rPr>
          <w:rFonts w:ascii="Times New Roman" w:eastAsia="Times New Roman" w:hAnsi="Times New Roman" w:cs="Times New Roman"/>
          <w:b/>
          <w:sz w:val="24"/>
          <w:szCs w:val="24"/>
        </w:rPr>
        <w:t>]</w:t>
      </w:r>
    </w:p>
    <w:p w:rsidR="000E7702" w:rsidRPr="00C43CD8" w:rsidRDefault="000E7702" w:rsidP="00C43CD8">
      <w:pPr>
        <w:shd w:val="clear" w:color="auto" w:fill="FFFFFF"/>
        <w:spacing w:before="514" w:after="343" w:line="360" w:lineRule="auto"/>
        <w:jc w:val="both"/>
        <w:outlineLvl w:val="1"/>
        <w:rPr>
          <w:rFonts w:ascii="Times New Roman" w:hAnsi="Times New Roman" w:cs="Times New Roman"/>
          <w:sz w:val="24"/>
          <w:szCs w:val="24"/>
        </w:rPr>
      </w:pPr>
    </w:p>
    <w:p w:rsidR="000E7702" w:rsidRPr="00017782" w:rsidRDefault="000E7702" w:rsidP="00C43CD8">
      <w:pPr>
        <w:shd w:val="clear" w:color="auto" w:fill="FFFFFF"/>
        <w:spacing w:before="514" w:after="343" w:line="360" w:lineRule="auto"/>
        <w:jc w:val="center"/>
        <w:outlineLvl w:val="1"/>
        <w:rPr>
          <w:rFonts w:ascii="Times New Roman" w:hAnsi="Times New Roman" w:cs="Times New Roman"/>
          <w:b/>
          <w:color w:val="666699"/>
          <w:sz w:val="24"/>
          <w:szCs w:val="24"/>
        </w:rPr>
      </w:pPr>
      <w:r w:rsidRPr="00017782">
        <w:rPr>
          <w:rFonts w:ascii="Times New Roman" w:hAnsi="Times New Roman" w:cs="Times New Roman"/>
          <w:b/>
          <w:color w:val="666699"/>
          <w:sz w:val="24"/>
          <w:szCs w:val="24"/>
        </w:rPr>
        <w:lastRenderedPageBreak/>
        <w:t>Table.</w:t>
      </w:r>
      <w:r w:rsidR="00C43CD8" w:rsidRPr="00017782">
        <w:rPr>
          <w:rFonts w:ascii="Times New Roman" w:hAnsi="Times New Roman" w:cs="Times New Roman"/>
          <w:b/>
          <w:color w:val="666699"/>
          <w:sz w:val="24"/>
          <w:szCs w:val="24"/>
        </w:rPr>
        <w:t>2</w:t>
      </w:r>
      <w:r w:rsidRPr="00017782">
        <w:rPr>
          <w:rFonts w:ascii="Times New Roman" w:hAnsi="Times New Roman" w:cs="Times New Roman"/>
          <w:b/>
          <w:color w:val="666699"/>
          <w:sz w:val="24"/>
          <w:szCs w:val="24"/>
        </w:rPr>
        <w:t>.</w:t>
      </w:r>
      <w:r w:rsidR="00BE2052" w:rsidRPr="00BE2052">
        <w:t xml:space="preserve"> </w:t>
      </w:r>
      <w:r w:rsidR="00BE2052" w:rsidRPr="00BE2052">
        <w:rPr>
          <w:rFonts w:ascii="Times New Roman" w:hAnsi="Times New Roman" w:cs="Times New Roman"/>
          <w:b/>
          <w:color w:val="666699"/>
          <w:sz w:val="24"/>
          <w:szCs w:val="24"/>
        </w:rPr>
        <w:t xml:space="preserve">Recombinant DNA Technology Enzymes </w:t>
      </w:r>
      <w:r w:rsidR="0071458D" w:rsidRPr="00017782">
        <w:rPr>
          <w:rFonts w:ascii="Times New Roman" w:hAnsi="Times New Roman" w:cs="Times New Roman"/>
          <w:b/>
          <w:color w:val="666699"/>
          <w:sz w:val="24"/>
          <w:szCs w:val="24"/>
        </w:rPr>
        <w:t>[4]</w:t>
      </w:r>
    </w:p>
    <w:tbl>
      <w:tblPr>
        <w:tblStyle w:val="TableGrid"/>
        <w:tblW w:w="10098" w:type="dxa"/>
        <w:tblLook w:val="04A0"/>
      </w:tblPr>
      <w:tblGrid>
        <w:gridCol w:w="510"/>
        <w:gridCol w:w="3468"/>
        <w:gridCol w:w="6120"/>
      </w:tblGrid>
      <w:tr w:rsidR="000E7702" w:rsidRPr="00C43CD8" w:rsidTr="00682D62">
        <w:tc>
          <w:tcPr>
            <w:tcW w:w="510" w:type="dxa"/>
          </w:tcPr>
          <w:p w:rsidR="000E7702" w:rsidRPr="00F37A37" w:rsidRDefault="000E7702" w:rsidP="00C43CD8">
            <w:pPr>
              <w:spacing w:line="360" w:lineRule="auto"/>
              <w:jc w:val="center"/>
              <w:rPr>
                <w:rFonts w:ascii="Times New Roman" w:hAnsi="Times New Roman" w:cs="Times New Roman"/>
                <w:b/>
                <w:color w:val="4217F7"/>
                <w:sz w:val="24"/>
                <w:szCs w:val="24"/>
              </w:rPr>
            </w:pPr>
            <w:r w:rsidRPr="00F37A37">
              <w:rPr>
                <w:rFonts w:ascii="Times New Roman" w:hAnsi="Times New Roman" w:cs="Times New Roman"/>
                <w:b/>
                <w:color w:val="4217F7"/>
                <w:sz w:val="24"/>
                <w:szCs w:val="24"/>
              </w:rPr>
              <w:t>SL</w:t>
            </w:r>
          </w:p>
        </w:tc>
        <w:tc>
          <w:tcPr>
            <w:tcW w:w="3468" w:type="dxa"/>
          </w:tcPr>
          <w:p w:rsidR="000E7702" w:rsidRPr="00F37A37" w:rsidRDefault="00162E2D" w:rsidP="00C43CD8">
            <w:pPr>
              <w:spacing w:line="360" w:lineRule="auto"/>
              <w:jc w:val="center"/>
              <w:rPr>
                <w:rFonts w:ascii="Times New Roman" w:hAnsi="Times New Roman" w:cs="Times New Roman"/>
                <w:b/>
                <w:color w:val="4217F7"/>
                <w:sz w:val="24"/>
                <w:szCs w:val="24"/>
              </w:rPr>
            </w:pPr>
            <w:r>
              <w:rPr>
                <w:rFonts w:ascii="Times New Roman" w:hAnsi="Times New Roman" w:cs="Times New Roman"/>
                <w:b/>
                <w:color w:val="4217F7"/>
                <w:sz w:val="24"/>
                <w:szCs w:val="24"/>
              </w:rPr>
              <w:t xml:space="preserve">Major group of </w:t>
            </w:r>
            <w:r w:rsidR="000E7702" w:rsidRPr="00F37A37">
              <w:rPr>
                <w:rFonts w:ascii="Times New Roman" w:hAnsi="Times New Roman" w:cs="Times New Roman"/>
                <w:b/>
                <w:color w:val="4217F7"/>
                <w:sz w:val="24"/>
                <w:szCs w:val="24"/>
              </w:rPr>
              <w:t>Enzyme(s)</w:t>
            </w:r>
          </w:p>
        </w:tc>
        <w:tc>
          <w:tcPr>
            <w:tcW w:w="6120" w:type="dxa"/>
          </w:tcPr>
          <w:p w:rsidR="000E7702" w:rsidRPr="00F37A37" w:rsidRDefault="00162E2D" w:rsidP="00C43CD8">
            <w:pPr>
              <w:spacing w:line="360" w:lineRule="auto"/>
              <w:jc w:val="center"/>
              <w:rPr>
                <w:rFonts w:ascii="Times New Roman" w:hAnsi="Times New Roman" w:cs="Times New Roman"/>
                <w:b/>
                <w:color w:val="4217F7"/>
                <w:sz w:val="24"/>
                <w:szCs w:val="24"/>
              </w:rPr>
            </w:pPr>
            <w:r>
              <w:rPr>
                <w:rFonts w:ascii="Times New Roman" w:hAnsi="Times New Roman" w:cs="Times New Roman"/>
                <w:b/>
                <w:color w:val="4217F7"/>
                <w:sz w:val="24"/>
                <w:szCs w:val="24"/>
              </w:rPr>
              <w:t xml:space="preserve">Specific </w:t>
            </w:r>
            <w:r w:rsidR="000E7702" w:rsidRPr="00F37A37">
              <w:rPr>
                <w:rFonts w:ascii="Times New Roman" w:hAnsi="Times New Roman" w:cs="Times New Roman"/>
                <w:b/>
                <w:color w:val="4217F7"/>
                <w:sz w:val="24"/>
                <w:szCs w:val="24"/>
              </w:rPr>
              <w:t>Function</w:t>
            </w:r>
            <w:r>
              <w:rPr>
                <w:rFonts w:ascii="Times New Roman" w:hAnsi="Times New Roman" w:cs="Times New Roman"/>
                <w:b/>
                <w:color w:val="4217F7"/>
                <w:sz w:val="24"/>
                <w:szCs w:val="24"/>
              </w:rPr>
              <w:t xml:space="preserve"> of the enzymes</w:t>
            </w:r>
          </w:p>
        </w:tc>
      </w:tr>
      <w:tr w:rsidR="000E7702" w:rsidRPr="00C43CD8" w:rsidTr="00682D62">
        <w:trPr>
          <w:trHeight w:val="629"/>
        </w:trPr>
        <w:tc>
          <w:tcPr>
            <w:tcW w:w="510" w:type="dxa"/>
          </w:tcPr>
          <w:p w:rsidR="000E7702" w:rsidRPr="00F37A37" w:rsidRDefault="000E7702"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1</w:t>
            </w:r>
          </w:p>
        </w:tc>
        <w:tc>
          <w:tcPr>
            <w:tcW w:w="3468"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Type II restriction endonucleases</w:t>
            </w:r>
          </w:p>
        </w:tc>
        <w:tc>
          <w:tcPr>
            <w:tcW w:w="6120" w:type="dxa"/>
          </w:tcPr>
          <w:p w:rsidR="000E7702" w:rsidRPr="00F37A37" w:rsidRDefault="00162E2D" w:rsidP="00162E2D">
            <w:pPr>
              <w:spacing w:line="360" w:lineRule="auto"/>
              <w:jc w:val="both"/>
              <w:rPr>
                <w:rFonts w:ascii="Times New Roman" w:hAnsi="Times New Roman" w:cs="Times New Roman"/>
                <w:color w:val="740253"/>
                <w:sz w:val="28"/>
                <w:szCs w:val="24"/>
              </w:rPr>
            </w:pPr>
            <w:r>
              <w:rPr>
                <w:rFonts w:ascii="Times New Roman" w:hAnsi="Times New Roman" w:cs="Times New Roman"/>
                <w:color w:val="740253"/>
                <w:sz w:val="28"/>
                <w:szCs w:val="24"/>
              </w:rPr>
              <w:t>ds</w:t>
            </w:r>
            <w:r w:rsidRPr="00162E2D">
              <w:rPr>
                <w:rFonts w:ascii="Times New Roman" w:hAnsi="Times New Roman" w:cs="Times New Roman"/>
                <w:color w:val="740253"/>
                <w:sz w:val="28"/>
                <w:szCs w:val="24"/>
              </w:rPr>
              <w:t>DNA can be cut at certain nucleotide sequences.</w:t>
            </w:r>
          </w:p>
        </w:tc>
      </w:tr>
      <w:tr w:rsidR="00162E2D" w:rsidRPr="00C43CD8" w:rsidTr="00682D62">
        <w:trPr>
          <w:trHeight w:val="629"/>
        </w:trPr>
        <w:tc>
          <w:tcPr>
            <w:tcW w:w="510" w:type="dxa"/>
          </w:tcPr>
          <w:p w:rsidR="00162E2D" w:rsidRPr="00F37A37" w:rsidRDefault="00162E2D" w:rsidP="00C43CD8">
            <w:pPr>
              <w:spacing w:line="360" w:lineRule="auto"/>
              <w:jc w:val="both"/>
              <w:rPr>
                <w:rFonts w:ascii="Times New Roman" w:hAnsi="Times New Roman" w:cs="Times New Roman"/>
                <w:color w:val="FF6600"/>
                <w:sz w:val="24"/>
                <w:szCs w:val="24"/>
              </w:rPr>
            </w:pPr>
          </w:p>
        </w:tc>
        <w:tc>
          <w:tcPr>
            <w:tcW w:w="3468" w:type="dxa"/>
          </w:tcPr>
          <w:p w:rsidR="00162E2D" w:rsidRPr="00F37A37" w:rsidRDefault="00162E2D" w:rsidP="00CC1FD2">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Polynucleotide kinase</w:t>
            </w:r>
          </w:p>
        </w:tc>
        <w:tc>
          <w:tcPr>
            <w:tcW w:w="6120" w:type="dxa"/>
          </w:tcPr>
          <w:p w:rsidR="00162E2D" w:rsidRPr="00F37A37" w:rsidRDefault="00162E2D" w:rsidP="00CC1FD2">
            <w:pPr>
              <w:spacing w:line="360" w:lineRule="auto"/>
              <w:jc w:val="both"/>
              <w:rPr>
                <w:rFonts w:ascii="Times New Roman" w:hAnsi="Times New Roman" w:cs="Times New Roman"/>
                <w:color w:val="740253"/>
                <w:sz w:val="28"/>
                <w:szCs w:val="24"/>
              </w:rPr>
            </w:pPr>
            <w:r w:rsidRPr="00162E2D">
              <w:rPr>
                <w:rFonts w:ascii="Times New Roman" w:hAnsi="Times New Roman" w:cs="Times New Roman"/>
                <w:color w:val="740253"/>
                <w:sz w:val="28"/>
                <w:szCs w:val="24"/>
              </w:rPr>
              <w:t>Adds a phosphate compound</w:t>
            </w:r>
            <w:r>
              <w:rPr>
                <w:rFonts w:ascii="Times New Roman" w:hAnsi="Times New Roman" w:cs="Times New Roman"/>
                <w:color w:val="740253"/>
                <w:sz w:val="28"/>
                <w:szCs w:val="24"/>
              </w:rPr>
              <w:t xml:space="preserve"> group</w:t>
            </w:r>
            <w:r w:rsidRPr="00162E2D">
              <w:rPr>
                <w:rFonts w:ascii="Times New Roman" w:hAnsi="Times New Roman" w:cs="Times New Roman"/>
                <w:color w:val="740253"/>
                <w:sz w:val="28"/>
                <w:szCs w:val="24"/>
              </w:rPr>
              <w:t xml:space="preserve"> to a linear duplex's 5' OH ends.</w:t>
            </w:r>
          </w:p>
        </w:tc>
      </w:tr>
      <w:tr w:rsidR="00162E2D" w:rsidRPr="00C43CD8" w:rsidTr="00682D62">
        <w:tc>
          <w:tcPr>
            <w:tcW w:w="510" w:type="dxa"/>
          </w:tcPr>
          <w:p w:rsidR="00162E2D" w:rsidRPr="00F37A37" w:rsidRDefault="00162E2D"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2</w:t>
            </w:r>
          </w:p>
        </w:tc>
        <w:tc>
          <w:tcPr>
            <w:tcW w:w="3468" w:type="dxa"/>
          </w:tcPr>
          <w:p w:rsidR="00162E2D" w:rsidRPr="00F37A37" w:rsidRDefault="00162E2D"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DNA polymerase I (E. coli)</w:t>
            </w:r>
          </w:p>
        </w:tc>
        <w:tc>
          <w:tcPr>
            <w:tcW w:w="6120" w:type="dxa"/>
          </w:tcPr>
          <w:p w:rsidR="00162E2D" w:rsidRPr="00F37A37" w:rsidRDefault="00162E2D" w:rsidP="00C43CD8">
            <w:pPr>
              <w:spacing w:line="360" w:lineRule="auto"/>
              <w:jc w:val="both"/>
              <w:rPr>
                <w:rFonts w:ascii="Times New Roman" w:hAnsi="Times New Roman" w:cs="Times New Roman"/>
                <w:color w:val="740253"/>
                <w:sz w:val="28"/>
                <w:szCs w:val="24"/>
              </w:rPr>
            </w:pPr>
            <w:r w:rsidRPr="00162E2D">
              <w:rPr>
                <w:rFonts w:ascii="Times New Roman" w:hAnsi="Times New Roman" w:cs="Times New Roman"/>
                <w:color w:val="740253"/>
                <w:sz w:val="28"/>
                <w:szCs w:val="24"/>
              </w:rPr>
              <w:t xml:space="preserve">Fills gaps between </w:t>
            </w:r>
            <w:r>
              <w:rPr>
                <w:rFonts w:ascii="Times New Roman" w:hAnsi="Times New Roman" w:cs="Times New Roman"/>
                <w:color w:val="740253"/>
                <w:sz w:val="28"/>
                <w:szCs w:val="24"/>
              </w:rPr>
              <w:t xml:space="preserve">DNA </w:t>
            </w:r>
            <w:r w:rsidRPr="00162E2D">
              <w:rPr>
                <w:rFonts w:ascii="Times New Roman" w:hAnsi="Times New Roman" w:cs="Times New Roman"/>
                <w:color w:val="740253"/>
                <w:sz w:val="28"/>
                <w:szCs w:val="24"/>
              </w:rPr>
              <w:t>duplexes by adding nucleotides sequentially to the 3' ends</w:t>
            </w:r>
          </w:p>
        </w:tc>
      </w:tr>
      <w:tr w:rsidR="00162E2D" w:rsidRPr="00C43CD8" w:rsidTr="00682D62">
        <w:tc>
          <w:tcPr>
            <w:tcW w:w="510" w:type="dxa"/>
          </w:tcPr>
          <w:p w:rsidR="00162E2D" w:rsidRPr="00F37A37" w:rsidRDefault="00162E2D" w:rsidP="00C43CD8">
            <w:pPr>
              <w:spacing w:line="360" w:lineRule="auto"/>
              <w:jc w:val="both"/>
              <w:rPr>
                <w:rFonts w:ascii="Times New Roman" w:hAnsi="Times New Roman" w:cs="Times New Roman"/>
                <w:color w:val="FF6600"/>
                <w:sz w:val="24"/>
                <w:szCs w:val="24"/>
              </w:rPr>
            </w:pPr>
          </w:p>
        </w:tc>
        <w:tc>
          <w:tcPr>
            <w:tcW w:w="3468" w:type="dxa"/>
          </w:tcPr>
          <w:p w:rsidR="00162E2D" w:rsidRPr="00F37A37" w:rsidRDefault="00162E2D" w:rsidP="00332F4A">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DNA ligase</w:t>
            </w:r>
          </w:p>
        </w:tc>
        <w:tc>
          <w:tcPr>
            <w:tcW w:w="6120" w:type="dxa"/>
          </w:tcPr>
          <w:p w:rsidR="00162E2D" w:rsidRPr="00F37A37" w:rsidRDefault="00162E2D" w:rsidP="00332F4A">
            <w:pPr>
              <w:spacing w:line="360" w:lineRule="auto"/>
              <w:jc w:val="both"/>
              <w:rPr>
                <w:rFonts w:ascii="Times New Roman" w:hAnsi="Times New Roman" w:cs="Times New Roman"/>
                <w:color w:val="740253"/>
                <w:sz w:val="28"/>
                <w:szCs w:val="24"/>
              </w:rPr>
            </w:pPr>
            <w:r w:rsidRPr="00162E2D">
              <w:rPr>
                <w:rFonts w:ascii="Times New Roman" w:hAnsi="Times New Roman" w:cs="Times New Roman"/>
                <w:color w:val="740253"/>
                <w:sz w:val="28"/>
                <w:szCs w:val="24"/>
              </w:rPr>
              <w:t>Fuses two molecules of DNA or fragments together.</w:t>
            </w:r>
          </w:p>
        </w:tc>
      </w:tr>
      <w:tr w:rsidR="00162E2D" w:rsidRPr="00C43CD8" w:rsidTr="00682D62">
        <w:tc>
          <w:tcPr>
            <w:tcW w:w="510" w:type="dxa"/>
          </w:tcPr>
          <w:p w:rsidR="00162E2D" w:rsidRPr="00F37A37" w:rsidRDefault="00162E2D"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3</w:t>
            </w:r>
          </w:p>
        </w:tc>
        <w:tc>
          <w:tcPr>
            <w:tcW w:w="3468" w:type="dxa"/>
          </w:tcPr>
          <w:p w:rsidR="00162E2D" w:rsidRPr="00F37A37" w:rsidRDefault="00162E2D"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Reverse transcriptase</w:t>
            </w:r>
          </w:p>
        </w:tc>
        <w:tc>
          <w:tcPr>
            <w:tcW w:w="6120" w:type="dxa"/>
          </w:tcPr>
          <w:p w:rsidR="00162E2D" w:rsidRPr="00F37A37" w:rsidRDefault="00162E2D" w:rsidP="00C43CD8">
            <w:pPr>
              <w:spacing w:line="360" w:lineRule="auto"/>
              <w:jc w:val="both"/>
              <w:rPr>
                <w:rFonts w:ascii="Times New Roman" w:hAnsi="Times New Roman" w:cs="Times New Roman"/>
                <w:color w:val="740253"/>
                <w:sz w:val="28"/>
                <w:szCs w:val="24"/>
              </w:rPr>
            </w:pPr>
            <w:r w:rsidRPr="00162E2D">
              <w:rPr>
                <w:rFonts w:ascii="Times New Roman" w:hAnsi="Times New Roman" w:cs="Times New Roman"/>
                <w:color w:val="740253"/>
                <w:sz w:val="28"/>
                <w:szCs w:val="24"/>
              </w:rPr>
              <w:t>Makes an RNA molecule's DNA copy</w:t>
            </w:r>
          </w:p>
        </w:tc>
      </w:tr>
      <w:tr w:rsidR="00070A20" w:rsidRPr="00C43CD8" w:rsidTr="00682D62">
        <w:tc>
          <w:tcPr>
            <w:tcW w:w="510" w:type="dxa"/>
          </w:tcPr>
          <w:p w:rsidR="00070A20" w:rsidRPr="00F37A37" w:rsidRDefault="00070A20"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4</w:t>
            </w:r>
          </w:p>
        </w:tc>
        <w:tc>
          <w:tcPr>
            <w:tcW w:w="3468" w:type="dxa"/>
          </w:tcPr>
          <w:p w:rsidR="00070A20" w:rsidRPr="00F37A37" w:rsidRDefault="00070A20" w:rsidP="00C12E96">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Bacteriophage λ exonuclease</w:t>
            </w:r>
          </w:p>
        </w:tc>
        <w:tc>
          <w:tcPr>
            <w:tcW w:w="6120" w:type="dxa"/>
          </w:tcPr>
          <w:p w:rsidR="00070A20" w:rsidRPr="00F37A37" w:rsidRDefault="00070A20" w:rsidP="00C12E96">
            <w:pPr>
              <w:spacing w:line="360" w:lineRule="auto"/>
              <w:jc w:val="both"/>
              <w:rPr>
                <w:rFonts w:ascii="Times New Roman" w:hAnsi="Times New Roman" w:cs="Times New Roman"/>
                <w:color w:val="740253"/>
                <w:sz w:val="28"/>
                <w:szCs w:val="24"/>
              </w:rPr>
            </w:pPr>
            <w:r w:rsidRPr="00070A20">
              <w:rPr>
                <w:rFonts w:ascii="Times New Roman" w:hAnsi="Times New Roman" w:cs="Times New Roman"/>
                <w:color w:val="740253"/>
                <w:sz w:val="28"/>
                <w:szCs w:val="24"/>
              </w:rPr>
              <w:t>Exposes single-stranded 3' ends through eliminating nucleotides from a duplex's 5' ends.</w:t>
            </w:r>
          </w:p>
        </w:tc>
      </w:tr>
      <w:tr w:rsidR="00070A20" w:rsidRPr="00C43CD8" w:rsidTr="00682D62">
        <w:tc>
          <w:tcPr>
            <w:tcW w:w="510" w:type="dxa"/>
          </w:tcPr>
          <w:p w:rsidR="00070A20" w:rsidRPr="00F37A37" w:rsidRDefault="00070A20"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5</w:t>
            </w:r>
          </w:p>
        </w:tc>
        <w:tc>
          <w:tcPr>
            <w:tcW w:w="3468" w:type="dxa"/>
          </w:tcPr>
          <w:p w:rsidR="00070A20" w:rsidRPr="00F37A37" w:rsidRDefault="00070A20"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Terminal transferase</w:t>
            </w:r>
          </w:p>
        </w:tc>
        <w:tc>
          <w:tcPr>
            <w:tcW w:w="6120" w:type="dxa"/>
          </w:tcPr>
          <w:p w:rsidR="00070A20" w:rsidRPr="00F37A37" w:rsidRDefault="00070A20" w:rsidP="00C43CD8">
            <w:pPr>
              <w:spacing w:line="360" w:lineRule="auto"/>
              <w:jc w:val="both"/>
              <w:rPr>
                <w:rFonts w:ascii="Times New Roman" w:hAnsi="Times New Roman" w:cs="Times New Roman"/>
                <w:color w:val="740253"/>
                <w:sz w:val="28"/>
                <w:szCs w:val="24"/>
              </w:rPr>
            </w:pPr>
            <w:r w:rsidRPr="00162E2D">
              <w:rPr>
                <w:rFonts w:ascii="Times New Roman" w:hAnsi="Times New Roman" w:cs="Times New Roman"/>
                <w:color w:val="740253"/>
                <w:sz w:val="28"/>
                <w:szCs w:val="24"/>
              </w:rPr>
              <w:t xml:space="preserve">Adds homopolymer ends to a linear </w:t>
            </w:r>
            <w:r>
              <w:rPr>
                <w:rFonts w:ascii="Times New Roman" w:hAnsi="Times New Roman" w:cs="Times New Roman"/>
                <w:color w:val="740253"/>
                <w:sz w:val="28"/>
                <w:szCs w:val="24"/>
              </w:rPr>
              <w:t xml:space="preserve">double stranded </w:t>
            </w:r>
            <w:r w:rsidRPr="00162E2D">
              <w:rPr>
                <w:rFonts w:ascii="Times New Roman" w:hAnsi="Times New Roman" w:cs="Times New Roman"/>
                <w:color w:val="740253"/>
                <w:sz w:val="28"/>
                <w:szCs w:val="24"/>
              </w:rPr>
              <w:t xml:space="preserve">duplex's </w:t>
            </w:r>
            <w:r>
              <w:rPr>
                <w:rFonts w:ascii="Times New Roman" w:hAnsi="Times New Roman" w:cs="Times New Roman"/>
                <w:color w:val="740253"/>
                <w:sz w:val="28"/>
                <w:szCs w:val="24"/>
              </w:rPr>
              <w:t xml:space="preserve">DNA </w:t>
            </w:r>
            <w:r w:rsidRPr="00162E2D">
              <w:rPr>
                <w:rFonts w:ascii="Times New Roman" w:hAnsi="Times New Roman" w:cs="Times New Roman"/>
                <w:color w:val="740253"/>
                <w:sz w:val="28"/>
                <w:szCs w:val="24"/>
              </w:rPr>
              <w:t>3'-OH ends.</w:t>
            </w:r>
          </w:p>
        </w:tc>
      </w:tr>
      <w:tr w:rsidR="00070A20" w:rsidRPr="00C43CD8" w:rsidTr="00682D62">
        <w:tc>
          <w:tcPr>
            <w:tcW w:w="510" w:type="dxa"/>
          </w:tcPr>
          <w:p w:rsidR="00070A20" w:rsidRPr="00F37A37" w:rsidRDefault="00070A20"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6</w:t>
            </w:r>
          </w:p>
        </w:tc>
        <w:tc>
          <w:tcPr>
            <w:tcW w:w="3468" w:type="dxa"/>
          </w:tcPr>
          <w:p w:rsidR="00070A20" w:rsidRPr="00F37A37" w:rsidRDefault="00070A20"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Exonuclease III</w:t>
            </w:r>
          </w:p>
        </w:tc>
        <w:tc>
          <w:tcPr>
            <w:tcW w:w="6120" w:type="dxa"/>
          </w:tcPr>
          <w:p w:rsidR="00070A20" w:rsidRPr="00F37A37" w:rsidRDefault="00070A20" w:rsidP="00070A20">
            <w:pPr>
              <w:spacing w:line="360" w:lineRule="auto"/>
              <w:jc w:val="both"/>
              <w:rPr>
                <w:rFonts w:ascii="Times New Roman" w:hAnsi="Times New Roman" w:cs="Times New Roman"/>
                <w:color w:val="740253"/>
                <w:sz w:val="28"/>
                <w:szCs w:val="24"/>
              </w:rPr>
            </w:pPr>
            <w:r w:rsidRPr="00070A20">
              <w:rPr>
                <w:rFonts w:ascii="Times New Roman" w:hAnsi="Times New Roman" w:cs="Times New Roman"/>
                <w:color w:val="740253"/>
                <w:sz w:val="28"/>
                <w:szCs w:val="24"/>
              </w:rPr>
              <w:t xml:space="preserve">Removes residues of nucleotides from a </w:t>
            </w:r>
            <w:r>
              <w:rPr>
                <w:rFonts w:ascii="Times New Roman" w:hAnsi="Times New Roman" w:cs="Times New Roman"/>
                <w:color w:val="740253"/>
                <w:sz w:val="28"/>
                <w:szCs w:val="24"/>
              </w:rPr>
              <w:t xml:space="preserve">double strand DNA </w:t>
            </w:r>
            <w:r w:rsidRPr="00070A20">
              <w:rPr>
                <w:rFonts w:ascii="Times New Roman" w:hAnsi="Times New Roman" w:cs="Times New Roman"/>
                <w:color w:val="740253"/>
                <w:sz w:val="28"/>
                <w:szCs w:val="24"/>
              </w:rPr>
              <w:t>3’ends.</w:t>
            </w:r>
          </w:p>
        </w:tc>
      </w:tr>
      <w:tr w:rsidR="00070A20" w:rsidRPr="00C43CD8" w:rsidTr="00682D62">
        <w:tc>
          <w:tcPr>
            <w:tcW w:w="510" w:type="dxa"/>
          </w:tcPr>
          <w:p w:rsidR="00070A20" w:rsidRPr="00F37A37" w:rsidRDefault="00070A20"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7</w:t>
            </w:r>
          </w:p>
        </w:tc>
        <w:tc>
          <w:tcPr>
            <w:tcW w:w="3468" w:type="dxa"/>
          </w:tcPr>
          <w:p w:rsidR="00070A20" w:rsidRPr="00F37A37" w:rsidRDefault="00070A20" w:rsidP="00FE58DE">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Alkaline phosphatase</w:t>
            </w:r>
          </w:p>
        </w:tc>
        <w:tc>
          <w:tcPr>
            <w:tcW w:w="6120" w:type="dxa"/>
          </w:tcPr>
          <w:p w:rsidR="00070A20" w:rsidRPr="00F37A37" w:rsidRDefault="00070A20" w:rsidP="00FE58DE">
            <w:pPr>
              <w:spacing w:line="360" w:lineRule="auto"/>
              <w:jc w:val="both"/>
              <w:rPr>
                <w:rFonts w:ascii="Times New Roman" w:hAnsi="Times New Roman" w:cs="Times New Roman"/>
                <w:color w:val="740253"/>
                <w:sz w:val="28"/>
                <w:szCs w:val="24"/>
              </w:rPr>
            </w:pPr>
            <w:r w:rsidRPr="00070A20">
              <w:rPr>
                <w:rFonts w:ascii="Times New Roman" w:hAnsi="Times New Roman" w:cs="Times New Roman"/>
                <w:color w:val="740253"/>
                <w:sz w:val="28"/>
                <w:szCs w:val="24"/>
              </w:rPr>
              <w:t>Eliminating terminal phosphates from the 5', 3', or both ends of the chain.</w:t>
            </w:r>
          </w:p>
        </w:tc>
      </w:tr>
    </w:tbl>
    <w:p w:rsidR="001C3178" w:rsidRDefault="001C3178" w:rsidP="001C3178">
      <w:pPr>
        <w:pStyle w:val="ListParagraph"/>
        <w:shd w:val="clear" w:color="auto" w:fill="FFFFFF"/>
        <w:spacing w:before="120" w:after="120" w:line="360" w:lineRule="auto"/>
        <w:jc w:val="both"/>
        <w:outlineLvl w:val="2"/>
        <w:rPr>
          <w:rFonts w:ascii="Times New Roman" w:eastAsia="Times New Roman" w:hAnsi="Times New Roman" w:cs="Times New Roman"/>
          <w:color w:val="7030A0"/>
          <w:sz w:val="28"/>
          <w:szCs w:val="24"/>
        </w:rPr>
      </w:pPr>
    </w:p>
    <w:p w:rsidR="00F52EA0" w:rsidRDefault="00070A20" w:rsidP="001C3178">
      <w:pPr>
        <w:pStyle w:val="ListParagraph"/>
        <w:numPr>
          <w:ilvl w:val="0"/>
          <w:numId w:val="4"/>
        </w:numPr>
        <w:shd w:val="clear" w:color="auto" w:fill="FFFFFF"/>
        <w:spacing w:before="120" w:after="120" w:line="360" w:lineRule="auto"/>
        <w:jc w:val="both"/>
        <w:outlineLvl w:val="2"/>
        <w:rPr>
          <w:rFonts w:ascii="Times New Roman" w:eastAsia="Times New Roman" w:hAnsi="Times New Roman" w:cs="Times New Roman"/>
          <w:color w:val="7030A0"/>
          <w:sz w:val="28"/>
          <w:szCs w:val="24"/>
        </w:rPr>
      </w:pPr>
      <w:r w:rsidRPr="00070A20">
        <w:rPr>
          <w:rFonts w:ascii="Times New Roman" w:eastAsia="Times New Roman" w:hAnsi="Times New Roman" w:cs="Times New Roman"/>
          <w:color w:val="7030A0"/>
          <w:sz w:val="28"/>
          <w:szCs w:val="24"/>
        </w:rPr>
        <w:t>PC</w:t>
      </w:r>
      <w:r w:rsidR="00946135">
        <w:rPr>
          <w:rFonts w:ascii="Times New Roman" w:eastAsia="Times New Roman" w:hAnsi="Times New Roman" w:cs="Times New Roman"/>
          <w:color w:val="7030A0"/>
          <w:sz w:val="28"/>
          <w:szCs w:val="24"/>
        </w:rPr>
        <w:t>R, or polymerase chain reaction</w:t>
      </w:r>
    </w:p>
    <w:p w:rsidR="003804FC" w:rsidRPr="00151D21" w:rsidRDefault="003804FC" w:rsidP="003804FC">
      <w:pPr>
        <w:shd w:val="clear" w:color="auto" w:fill="FFFFFF"/>
        <w:spacing w:before="120" w:after="120" w:line="360" w:lineRule="auto"/>
        <w:jc w:val="both"/>
        <w:outlineLvl w:val="2"/>
        <w:rPr>
          <w:rFonts w:ascii="Times New Roman" w:eastAsia="Times New Roman" w:hAnsi="Times New Roman" w:cs="Times New Roman"/>
          <w:sz w:val="28"/>
          <w:szCs w:val="24"/>
        </w:rPr>
      </w:pPr>
      <w:r w:rsidRPr="00151D21">
        <w:rPr>
          <w:rFonts w:ascii="Times New Roman" w:eastAsia="Times New Roman" w:hAnsi="Times New Roman" w:cs="Times New Roman"/>
          <w:sz w:val="28"/>
          <w:szCs w:val="24"/>
        </w:rPr>
        <w:t xml:space="preserve">A single DNA fragment can be synthesized in a test tube in millions of copies over the course of a few hours using the polymerase chain reaction (PCR). A gene is made up of regulatory sequences, sequences that code, and non-coding sequences at the genomic level. Once the genetic makeup of a particular gene has been identified, it is possible to extract that gene using PCR from any DNA sample. </w:t>
      </w:r>
      <w:r w:rsidRPr="00151D21">
        <w:rPr>
          <w:rFonts w:ascii="Times New Roman" w:eastAsia="Times New Roman" w:hAnsi="Times New Roman" w:cs="Times New Roman"/>
          <w:sz w:val="28"/>
          <w:szCs w:val="24"/>
        </w:rPr>
        <w:lastRenderedPageBreak/>
        <w:t>Therefore, the strategy would be to start with DNA if the objective is to utilize PCR to separate both regulating and non-regulatory sequences of a gene.</w:t>
      </w:r>
    </w:p>
    <w:p w:rsidR="003804FC" w:rsidRPr="00151D21" w:rsidRDefault="003804FC" w:rsidP="00C01CC7">
      <w:pPr>
        <w:shd w:val="clear" w:color="auto" w:fill="FFFFFF"/>
        <w:spacing w:before="120" w:after="120" w:line="360" w:lineRule="auto"/>
        <w:jc w:val="both"/>
        <w:outlineLvl w:val="2"/>
        <w:rPr>
          <w:rFonts w:ascii="Times New Roman" w:eastAsia="Times New Roman" w:hAnsi="Times New Roman" w:cs="Times New Roman"/>
          <w:sz w:val="28"/>
          <w:szCs w:val="24"/>
        </w:rPr>
      </w:pPr>
      <w:r w:rsidRPr="00151D21">
        <w:rPr>
          <w:rFonts w:ascii="Times New Roman" w:eastAsia="Times New Roman" w:hAnsi="Times New Roman" w:cs="Times New Roman"/>
          <w:sz w:val="28"/>
          <w:szCs w:val="24"/>
        </w:rPr>
        <w:t>To make it easier to clone PCR fragments when genes are cloned with PCR, restriction enzyme sites are added to the primers' 5′ ends.  Approximately 6 nucleotides were inserted at the 5′-end of</w:t>
      </w:r>
      <w:r w:rsidRPr="00151D21">
        <w:rPr>
          <w:rFonts w:ascii="Times New Roman" w:eastAsia="Times New Roman" w:hAnsi="Times New Roman" w:cs="Times New Roman"/>
          <w:sz w:val="28"/>
          <w:szCs w:val="24"/>
        </w:rPr>
        <w:t xml:space="preserve"> </w:t>
      </w:r>
      <w:r w:rsidR="00C01CC7" w:rsidRPr="00151D21">
        <w:rPr>
          <w:rFonts w:ascii="Times New Roman" w:eastAsia="Times New Roman" w:hAnsi="Times New Roman" w:cs="Times New Roman"/>
          <w:sz w:val="28"/>
          <w:szCs w:val="24"/>
        </w:rPr>
        <w:t>the</w:t>
      </w:r>
      <w:r w:rsidR="00C01CC7" w:rsidRPr="00151D21">
        <w:rPr>
          <w:rFonts w:ascii="Times New Roman" w:eastAsia="Times New Roman" w:hAnsi="Times New Roman" w:cs="Times New Roman"/>
          <w:sz w:val="28"/>
          <w:szCs w:val="24"/>
        </w:rPr>
        <w:t xml:space="preserve"> restriction sites are designed to make it easier for PCR products to be digested by restriction enzymes before being cloned into a plasmid vector.  Alternately, since the PCR product produced by the PCR reactions employing Taq polymerase has A overhangs, PCR products can be directly cloned into a T-A cloning vectors with no restriction digestions within</w:t>
      </w:r>
      <w:r w:rsidR="00C01CC7" w:rsidRPr="00151D21">
        <w:rPr>
          <w:rFonts w:ascii="Times New Roman" w:eastAsia="Times New Roman" w:hAnsi="Times New Roman" w:cs="Times New Roman"/>
          <w:i/>
          <w:sz w:val="28"/>
          <w:szCs w:val="24"/>
        </w:rPr>
        <w:t xml:space="preserve"> E. </w:t>
      </w:r>
      <w:r w:rsidR="00A561C8" w:rsidRPr="00151D21">
        <w:rPr>
          <w:rFonts w:ascii="Times New Roman" w:eastAsia="Times New Roman" w:hAnsi="Times New Roman" w:cs="Times New Roman"/>
          <w:i/>
          <w:sz w:val="28"/>
          <w:szCs w:val="24"/>
        </w:rPr>
        <w:t>coli.</w:t>
      </w:r>
      <w:r w:rsidR="00A561C8" w:rsidRPr="00151D21">
        <w:rPr>
          <w:rFonts w:ascii="Times New Roman" w:eastAsia="Times New Roman" w:hAnsi="Times New Roman" w:cs="Times New Roman"/>
          <w:sz w:val="28"/>
          <w:szCs w:val="24"/>
        </w:rPr>
        <w:t xml:space="preserve"> The</w:t>
      </w:r>
      <w:r w:rsidR="00C01CC7" w:rsidRPr="00151D21">
        <w:rPr>
          <w:rFonts w:ascii="Times New Roman" w:eastAsia="Times New Roman" w:hAnsi="Times New Roman" w:cs="Times New Roman"/>
          <w:sz w:val="28"/>
          <w:szCs w:val="24"/>
        </w:rPr>
        <w:t xml:space="preserve"> fragment is first cloned into E. coli, sequenced, and finally sub-cloned into appropriate vectors for expression investigations. DNA synthesis via PCR is not an absolutely perfect process, like many other biochemical processes, and occasionally a polymerase enzyme will add a wrong base to the lengthening DNA strand. The process of "proofreading" occurs during the replication of DNA in a living organism, where errors are fixed by a distinct DNA polymerase. DNA polymerases </w:t>
      </w:r>
      <w:r w:rsidR="00C01CC7" w:rsidRPr="00151D21">
        <w:rPr>
          <w:rFonts w:ascii="Times New Roman" w:eastAsia="Times New Roman" w:hAnsi="Times New Roman" w:cs="Times New Roman"/>
          <w:sz w:val="28"/>
          <w:szCs w:val="24"/>
        </w:rPr>
        <w:t>those are</w:t>
      </w:r>
      <w:r w:rsidR="00C01CC7" w:rsidRPr="00151D21">
        <w:rPr>
          <w:rFonts w:ascii="Times New Roman" w:eastAsia="Times New Roman" w:hAnsi="Times New Roman" w:cs="Times New Roman"/>
          <w:sz w:val="28"/>
          <w:szCs w:val="24"/>
        </w:rPr>
        <w:t xml:space="preserve"> available for purchase</w:t>
      </w:r>
      <w:r w:rsidR="00A561C8" w:rsidRPr="00151D21">
        <w:rPr>
          <w:rFonts w:ascii="Times New Roman" w:eastAsia="Times New Roman" w:hAnsi="Times New Roman" w:cs="Times New Roman"/>
          <w:sz w:val="28"/>
          <w:szCs w:val="24"/>
        </w:rPr>
        <w:t xml:space="preserve"> could have or could not have the ability to proofread. However, if the product of the PCR procedure is employed for the Expression analysis, we must employ a high fidelity DNA polymerase, such as Pfu or vent polymerase, in order to ensure proof reading in the PCR procedures.</w:t>
      </w:r>
    </w:p>
    <w:p w:rsidR="003804FC" w:rsidRDefault="003804FC" w:rsidP="003804FC">
      <w:pPr>
        <w:shd w:val="clear" w:color="auto" w:fill="FFFFFF"/>
        <w:spacing w:before="120" w:after="120" w:line="360" w:lineRule="auto"/>
        <w:jc w:val="both"/>
        <w:outlineLvl w:val="2"/>
        <w:rPr>
          <w:rFonts w:ascii="Times New Roman" w:eastAsia="Times New Roman" w:hAnsi="Times New Roman" w:cs="Times New Roman"/>
          <w:color w:val="7030A0"/>
          <w:sz w:val="28"/>
          <w:szCs w:val="24"/>
        </w:rPr>
      </w:pPr>
    </w:p>
    <w:p w:rsidR="00F52EA0" w:rsidRDefault="00A45F95" w:rsidP="00A45F95">
      <w:pPr>
        <w:pStyle w:val="ListParagraph"/>
        <w:numPr>
          <w:ilvl w:val="0"/>
          <w:numId w:val="4"/>
        </w:numPr>
        <w:shd w:val="clear" w:color="auto" w:fill="FFFFFF"/>
        <w:spacing w:before="240" w:after="0" w:line="360" w:lineRule="auto"/>
        <w:jc w:val="both"/>
        <w:rPr>
          <w:rFonts w:ascii="Times New Roman" w:eastAsia="Times New Roman" w:hAnsi="Times New Roman" w:cs="Times New Roman"/>
          <w:color w:val="7030A0"/>
          <w:sz w:val="28"/>
          <w:szCs w:val="28"/>
        </w:rPr>
      </w:pPr>
      <w:r w:rsidRPr="00A45F95">
        <w:rPr>
          <w:rFonts w:ascii="Times New Roman" w:eastAsia="Times New Roman" w:hAnsi="Times New Roman" w:cs="Times New Roman"/>
          <w:color w:val="7030A0"/>
          <w:sz w:val="28"/>
          <w:szCs w:val="28"/>
        </w:rPr>
        <w:t>Contamination is a crucial factor in PCR analysis.</w:t>
      </w:r>
    </w:p>
    <w:p w:rsidR="0037475F" w:rsidRPr="00151D21" w:rsidRDefault="0037475F" w:rsidP="0037475F">
      <w:pPr>
        <w:shd w:val="clear" w:color="auto" w:fill="FFFFFF"/>
        <w:spacing w:before="240" w:after="0" w:line="360" w:lineRule="auto"/>
        <w:jc w:val="both"/>
        <w:rPr>
          <w:rFonts w:ascii="Times New Roman" w:eastAsia="Times New Roman" w:hAnsi="Times New Roman" w:cs="Times New Roman"/>
          <w:sz w:val="28"/>
          <w:szCs w:val="28"/>
        </w:rPr>
      </w:pPr>
      <w:r w:rsidRPr="00151D21">
        <w:rPr>
          <w:rFonts w:ascii="Times New Roman" w:eastAsia="Times New Roman" w:hAnsi="Times New Roman" w:cs="Times New Roman"/>
          <w:sz w:val="28"/>
          <w:szCs w:val="28"/>
        </w:rPr>
        <w:t xml:space="preserve">Even slight contamination of the raw material can have negative effects. Remember that PCR allows for the massive amplification of very little amounts of initial DNA. It will be impossible to tell the difference between lines if one mistakenly combines DNA from multiple sources. Guarantees that the right </w:t>
      </w:r>
      <w:r w:rsidRPr="00151D21">
        <w:rPr>
          <w:rFonts w:ascii="Times New Roman" w:eastAsia="Times New Roman" w:hAnsi="Times New Roman" w:cs="Times New Roman"/>
          <w:sz w:val="28"/>
          <w:szCs w:val="28"/>
        </w:rPr>
        <w:lastRenderedPageBreak/>
        <w:t>protocols are followed while setting up PCR experiments in this regard. The byproducts of earlier amplification procedures are a typical source of contamination in plant biology. Even a tiny droplet as well as aerosol leaving a pipette tip will include a huge number of amplifiable molecules since a successful PCR reaction would produce millions of identical copies of amplified fragments. Running negative controls is always necessary since they will show whether contaminated DNA was used in your PCR tests.</w:t>
      </w:r>
    </w:p>
    <w:p w:rsidR="001C3178" w:rsidRDefault="0037475F" w:rsidP="001C3178">
      <w:pPr>
        <w:pStyle w:val="ListParagraph"/>
        <w:numPr>
          <w:ilvl w:val="0"/>
          <w:numId w:val="4"/>
        </w:numPr>
        <w:shd w:val="clear" w:color="auto" w:fill="FFFFFF"/>
        <w:spacing w:before="514" w:after="343" w:line="360" w:lineRule="auto"/>
        <w:jc w:val="both"/>
        <w:outlineLvl w:val="2"/>
        <w:rPr>
          <w:rFonts w:ascii="Times New Roman" w:eastAsia="Times New Roman" w:hAnsi="Times New Roman" w:cs="Times New Roman"/>
          <w:color w:val="7030A0"/>
          <w:sz w:val="28"/>
          <w:szCs w:val="24"/>
        </w:rPr>
      </w:pPr>
      <w:r w:rsidRPr="0037475F">
        <w:rPr>
          <w:rFonts w:ascii="Times New Roman" w:eastAsia="Times New Roman" w:hAnsi="Times New Roman" w:cs="Times New Roman"/>
          <w:color w:val="7030A0"/>
          <w:sz w:val="28"/>
          <w:szCs w:val="24"/>
        </w:rPr>
        <w:t>Using mRNA as the precursor for rDNA technology</w:t>
      </w:r>
    </w:p>
    <w:p w:rsidR="00E43961" w:rsidRPr="00151D21" w:rsidRDefault="0037475F" w:rsidP="00E43961">
      <w:pPr>
        <w:pStyle w:val="ListParagraph"/>
        <w:shd w:val="clear" w:color="auto" w:fill="FFFFFF"/>
        <w:spacing w:before="514" w:after="343" w:line="360" w:lineRule="auto"/>
        <w:jc w:val="both"/>
        <w:outlineLvl w:val="2"/>
        <w:rPr>
          <w:rFonts w:ascii="Times New Roman" w:eastAsia="Times New Roman" w:hAnsi="Times New Roman" w:cs="Times New Roman"/>
          <w:sz w:val="24"/>
          <w:szCs w:val="24"/>
        </w:rPr>
      </w:pPr>
      <w:r w:rsidRPr="00151D21">
        <w:rPr>
          <w:rFonts w:ascii="Times New Roman" w:eastAsia="Times New Roman" w:hAnsi="Times New Roman" w:cs="Times New Roman"/>
          <w:sz w:val="28"/>
          <w:szCs w:val="24"/>
        </w:rPr>
        <w:t xml:space="preserve">The process of transcription, which produces RNA from DNA. An essential stage in the expression of genes is transcription. Reverse transcription is a technique that allows the generated mRNA to be extracted and "copied" back to DNA (Figure 5). Reverse transcription's initial stage mimics a tactic utilized by retroviruses with RNA genomes. Reverse transcriptase, also known as RNA-dependent DNA polymerases, is a gene-transmission component found in retroviruses. The retrovirus utilizes an enzyme called reverse transcriptase to convert its single-stranded RNA genome onto a single-stranded of complementary DNA (cDNA) after infecting a host cell. The second DNA strand is then created by the reverse transcriptase from the first strand of cDNA to create a double-stranded copy of the DNA that </w:t>
      </w:r>
      <w:r w:rsidR="00E43961" w:rsidRPr="00151D21">
        <w:rPr>
          <w:rFonts w:ascii="Times New Roman" w:eastAsia="Times New Roman" w:hAnsi="Times New Roman" w:cs="Times New Roman"/>
          <w:sz w:val="28"/>
          <w:szCs w:val="24"/>
        </w:rPr>
        <w:t xml:space="preserve">can be integrated into the host genome. </w:t>
      </w:r>
      <w:r w:rsidR="00E43961" w:rsidRPr="00151D21">
        <w:rPr>
          <w:rFonts w:ascii="Times New Roman" w:eastAsia="Times New Roman" w:hAnsi="Times New Roman" w:cs="Times New Roman"/>
          <w:sz w:val="24"/>
          <w:szCs w:val="24"/>
        </w:rPr>
        <w:t>Isolating the genetic material using cDNAs would be considered the preferred method if only the coding sequence of a gene was needed. It is crucial that cDNAs are created from tissues that express the target gene. As a result, it's crucial to determine the gene's functional environment before creating the cDNA molecules needed to clone the desired gene.</w:t>
      </w:r>
    </w:p>
    <w:p w:rsidR="00E43961" w:rsidRDefault="00E43961" w:rsidP="00E43961">
      <w:pPr>
        <w:pStyle w:val="ListParagraph"/>
        <w:shd w:val="clear" w:color="auto" w:fill="FFFFFF"/>
        <w:spacing w:before="514" w:after="343" w:line="360" w:lineRule="auto"/>
        <w:jc w:val="both"/>
        <w:outlineLvl w:val="2"/>
        <w:rPr>
          <w:rFonts w:ascii="Times New Roman" w:eastAsia="Times New Roman" w:hAnsi="Times New Roman" w:cs="Times New Roman"/>
          <w:color w:val="373D3F"/>
          <w:sz w:val="24"/>
          <w:szCs w:val="24"/>
        </w:rPr>
      </w:pPr>
    </w:p>
    <w:p w:rsidR="00E43961" w:rsidRDefault="00E43961" w:rsidP="00E43961">
      <w:pPr>
        <w:pStyle w:val="ListParagraph"/>
        <w:shd w:val="clear" w:color="auto" w:fill="FFFFFF"/>
        <w:spacing w:before="514" w:after="343" w:line="360" w:lineRule="auto"/>
        <w:jc w:val="both"/>
        <w:outlineLvl w:val="2"/>
        <w:rPr>
          <w:rFonts w:ascii="Times New Roman" w:eastAsia="Times New Roman" w:hAnsi="Times New Roman" w:cs="Times New Roman"/>
          <w:color w:val="373D3F"/>
          <w:sz w:val="24"/>
          <w:szCs w:val="24"/>
        </w:rPr>
      </w:pPr>
      <w:r w:rsidRPr="00E43961">
        <w:rPr>
          <w:rFonts w:ascii="Times New Roman" w:eastAsia="Times New Roman" w:hAnsi="Times New Roman" w:cs="Times New Roman"/>
          <w:color w:val="373D3F"/>
          <w:sz w:val="24"/>
          <w:szCs w:val="24"/>
        </w:rPr>
        <w:lastRenderedPageBreak/>
        <w:t>Similar to chromosomal DNA, the in vitro generated cDNAs (Figure 5) can be employed for PCR analysis. A useful technique for gene cloning and mRNA quantification is the RT-PCR method, which combines reverse transcription and polymerase chain reaction.</w:t>
      </w:r>
    </w:p>
    <w:p w:rsidR="00E43961" w:rsidRDefault="00E43961" w:rsidP="00E43961">
      <w:pPr>
        <w:pStyle w:val="ListParagraph"/>
        <w:shd w:val="clear" w:color="auto" w:fill="FFFFFF"/>
        <w:spacing w:before="514" w:after="343" w:line="360" w:lineRule="auto"/>
        <w:jc w:val="both"/>
        <w:outlineLvl w:val="2"/>
        <w:rPr>
          <w:rFonts w:ascii="Times New Roman" w:eastAsia="Times New Roman" w:hAnsi="Times New Roman" w:cs="Times New Roman"/>
          <w:color w:val="373D3F"/>
          <w:sz w:val="24"/>
          <w:szCs w:val="24"/>
        </w:rPr>
      </w:pPr>
    </w:p>
    <w:p w:rsidR="00E43961" w:rsidRDefault="00E43961" w:rsidP="00E43961">
      <w:pPr>
        <w:pStyle w:val="ListParagraph"/>
        <w:shd w:val="clear" w:color="auto" w:fill="FFFFFF"/>
        <w:spacing w:before="514" w:after="343" w:line="360" w:lineRule="auto"/>
        <w:jc w:val="both"/>
        <w:outlineLvl w:val="2"/>
        <w:rPr>
          <w:rFonts w:ascii="Times New Roman" w:eastAsia="Times New Roman" w:hAnsi="Times New Roman" w:cs="Times New Roman"/>
          <w:color w:val="373D3F"/>
          <w:sz w:val="24"/>
          <w:szCs w:val="24"/>
        </w:rPr>
      </w:pPr>
    </w:p>
    <w:p w:rsidR="001C3178" w:rsidRPr="002E4C6B" w:rsidRDefault="001C3178" w:rsidP="0042180D">
      <w:pPr>
        <w:spacing w:line="360" w:lineRule="auto"/>
        <w:jc w:val="center"/>
        <w:rPr>
          <w:rStyle w:val="NormalWebChar"/>
        </w:rPr>
      </w:pPr>
      <w:r w:rsidRPr="00C43CD8">
        <w:rPr>
          <w:rFonts w:ascii="Times New Roman" w:eastAsia="Times New Roman" w:hAnsi="Times New Roman" w:cs="Times New Roman"/>
          <w:noProof/>
          <w:sz w:val="24"/>
          <w:szCs w:val="24"/>
        </w:rPr>
        <w:drawing>
          <wp:inline distT="0" distB="0" distL="0" distR="0">
            <wp:extent cx="5582285" cy="4093845"/>
            <wp:effectExtent l="19050" t="0" r="0" b="0"/>
            <wp:docPr id="9" name="Picture 5" descr="Steps in the conversion of mRNA to double-stranded cDNA by reverse transcription in a te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s in the conversion of mRNA to double-stranded cDNA by reverse transcription in a test tube."/>
                    <pic:cNvPicPr>
                      <a:picLocks noChangeAspect="1" noChangeArrowheads="1"/>
                    </pic:cNvPicPr>
                  </pic:nvPicPr>
                  <pic:blipFill>
                    <a:blip r:embed="rId12"/>
                    <a:srcRect/>
                    <a:stretch>
                      <a:fillRect/>
                    </a:stretch>
                  </pic:blipFill>
                  <pic:spPr bwMode="auto">
                    <a:xfrm>
                      <a:off x="0" y="0"/>
                      <a:ext cx="5582285" cy="4093845"/>
                    </a:xfrm>
                    <a:prstGeom prst="rect">
                      <a:avLst/>
                    </a:prstGeom>
                    <a:noFill/>
                    <a:ln w="9525">
                      <a:noFill/>
                      <a:miter lim="800000"/>
                      <a:headEnd/>
                      <a:tailEnd/>
                    </a:ln>
                  </pic:spPr>
                </pic:pic>
              </a:graphicData>
            </a:graphic>
          </wp:inline>
        </w:drawing>
      </w:r>
      <w:r w:rsidRPr="0042180D">
        <w:rPr>
          <w:rFonts w:ascii="Times New Roman" w:eastAsia="Times New Roman" w:hAnsi="Times New Roman" w:cs="Times New Roman"/>
          <w:b/>
          <w:bCs/>
          <w:sz w:val="24"/>
          <w:szCs w:val="24"/>
        </w:rPr>
        <w:t>Figure 5</w:t>
      </w:r>
      <w:r w:rsidRPr="0042180D">
        <w:rPr>
          <w:rFonts w:ascii="Times New Roman" w:eastAsia="Times New Roman" w:hAnsi="Times New Roman" w:cs="Times New Roman"/>
          <w:b/>
          <w:sz w:val="24"/>
          <w:szCs w:val="24"/>
        </w:rPr>
        <w:t xml:space="preserve">. </w:t>
      </w:r>
      <w:r w:rsidR="00E43961" w:rsidRPr="00E43961">
        <w:rPr>
          <w:rFonts w:ascii="Times New Roman" w:eastAsia="Times New Roman" w:hAnsi="Times New Roman" w:cs="Times New Roman"/>
          <w:b/>
          <w:sz w:val="24"/>
          <w:szCs w:val="24"/>
        </w:rPr>
        <w:t xml:space="preserve">To start the process of reverse transcription of cDNA from mRNA templates with dNTPs, a population of mRNA extracted from either animal or plant tissues is synthesized with oligo(dT) primers which anneal to the poly(A) tail of the mRNAs. Hybrid molecules (mRNA-DNA) are the end outcome. After being exposed to RNAse H, the mRNA is degraded, leaving the first strand of the single-stranded DNA intact.  By incorporating complementary dNTPs into the expanding chain, DNA polymerase creates the second strand. The RT reagents often come in pre-mixed kits, making it simple to perform such an assay on a regular basis in most laboratories. The majority of mRNAs from the tissues that were examined are transformed to cDNAs. Therefore, a double-stranded cDNA can be </w:t>
      </w:r>
      <w:r w:rsidR="00E43961" w:rsidRPr="00E43961">
        <w:rPr>
          <w:rFonts w:ascii="Times New Roman" w:eastAsia="Times New Roman" w:hAnsi="Times New Roman" w:cs="Times New Roman"/>
          <w:b/>
          <w:sz w:val="24"/>
          <w:szCs w:val="24"/>
        </w:rPr>
        <w:lastRenderedPageBreak/>
        <w:t>replicated by PCR for multiple reasons, such as gene expression, by utilizing primers appropriate to a sequence</w:t>
      </w:r>
      <w:r w:rsidR="008C421C">
        <w:rPr>
          <w:rFonts w:ascii="Times New Roman" w:eastAsia="Times New Roman" w:hAnsi="Times New Roman" w:cs="Times New Roman"/>
          <w:b/>
          <w:sz w:val="24"/>
          <w:szCs w:val="24"/>
        </w:rPr>
        <w:t xml:space="preserve"> cloning</w:t>
      </w:r>
      <w:r w:rsidR="00E43961" w:rsidRPr="00E43961">
        <w:rPr>
          <w:rFonts w:ascii="Times New Roman" w:eastAsia="Times New Roman" w:hAnsi="Times New Roman" w:cs="Times New Roman"/>
          <w:b/>
          <w:sz w:val="24"/>
          <w:szCs w:val="24"/>
        </w:rPr>
        <w:t xml:space="preserve">. </w:t>
      </w:r>
      <w:r w:rsidRPr="0042180D">
        <w:rPr>
          <w:rFonts w:ascii="Times New Roman" w:eastAsia="Times New Roman" w:hAnsi="Times New Roman" w:cs="Times New Roman"/>
          <w:b/>
          <w:sz w:val="24"/>
          <w:szCs w:val="24"/>
        </w:rPr>
        <w:t>[1]</w:t>
      </w:r>
    </w:p>
    <w:p w:rsidR="00323523" w:rsidRDefault="00323523" w:rsidP="001C3178">
      <w:pPr>
        <w:spacing w:line="360" w:lineRule="auto"/>
        <w:jc w:val="both"/>
        <w:rPr>
          <w:rFonts w:ascii="Times New Roman" w:eastAsia="Times New Roman" w:hAnsi="Times New Roman" w:cs="Times New Roman"/>
          <w:sz w:val="24"/>
          <w:szCs w:val="24"/>
        </w:rPr>
      </w:pPr>
    </w:p>
    <w:p w:rsidR="00323523" w:rsidRDefault="00323523" w:rsidP="001C3178">
      <w:pPr>
        <w:spacing w:line="360" w:lineRule="auto"/>
        <w:jc w:val="both"/>
        <w:rPr>
          <w:rFonts w:ascii="Times New Roman" w:eastAsia="Times New Roman" w:hAnsi="Times New Roman" w:cs="Times New Roman"/>
          <w:sz w:val="24"/>
          <w:szCs w:val="24"/>
        </w:rPr>
      </w:pPr>
    </w:p>
    <w:p w:rsidR="002E4C6B" w:rsidRDefault="002E4C6B" w:rsidP="001C3178">
      <w:pPr>
        <w:spacing w:line="360" w:lineRule="auto"/>
        <w:jc w:val="both"/>
        <w:rPr>
          <w:rFonts w:ascii="Times New Roman" w:eastAsia="Times New Roman" w:hAnsi="Times New Roman" w:cs="Times New Roman"/>
          <w:sz w:val="24"/>
          <w:szCs w:val="24"/>
        </w:rPr>
      </w:pPr>
    </w:p>
    <w:p w:rsidR="002E4C6B" w:rsidRPr="00C43CD8" w:rsidRDefault="002E4C6B" w:rsidP="001C3178">
      <w:pPr>
        <w:spacing w:line="360" w:lineRule="auto"/>
        <w:jc w:val="both"/>
        <w:rPr>
          <w:rFonts w:ascii="Times New Roman" w:eastAsia="Times New Roman" w:hAnsi="Times New Roman" w:cs="Times New Roman"/>
          <w:sz w:val="24"/>
          <w:szCs w:val="24"/>
        </w:rPr>
      </w:pPr>
    </w:p>
    <w:p w:rsidR="00F52EA0" w:rsidRPr="00151D21" w:rsidRDefault="000344AD" w:rsidP="00151D21">
      <w:pPr>
        <w:pStyle w:val="ListParagraph"/>
        <w:numPr>
          <w:ilvl w:val="0"/>
          <w:numId w:val="3"/>
        </w:numPr>
        <w:shd w:val="clear" w:color="auto" w:fill="FFFFFF"/>
        <w:spacing w:before="514" w:after="343" w:line="360" w:lineRule="auto"/>
        <w:outlineLvl w:val="2"/>
        <w:rPr>
          <w:rFonts w:ascii="Times New Roman" w:eastAsia="Times New Roman" w:hAnsi="Times New Roman" w:cs="Times New Roman"/>
          <w:b/>
          <w:bCs/>
          <w:color w:val="7030A0"/>
          <w:sz w:val="24"/>
          <w:szCs w:val="24"/>
        </w:rPr>
      </w:pPr>
      <w:r w:rsidRPr="00151D21">
        <w:rPr>
          <w:rFonts w:ascii="Times New Roman" w:eastAsia="Times New Roman" w:hAnsi="Times New Roman" w:cs="Times New Roman"/>
          <w:color w:val="7030A0"/>
          <w:sz w:val="28"/>
          <w:szCs w:val="24"/>
        </w:rPr>
        <w:t xml:space="preserve">Definition and prerequisites for cloning vectors </w:t>
      </w:r>
    </w:p>
    <w:p w:rsidR="000344AD" w:rsidRPr="00151D21" w:rsidRDefault="000344AD" w:rsidP="000344AD">
      <w:pPr>
        <w:pStyle w:val="ListParagraph"/>
        <w:shd w:val="clear" w:color="auto" w:fill="FFFFFF"/>
        <w:tabs>
          <w:tab w:val="left" w:pos="450"/>
        </w:tabs>
        <w:spacing w:before="514" w:after="343" w:line="360" w:lineRule="auto"/>
        <w:ind w:left="360"/>
        <w:jc w:val="both"/>
        <w:outlineLvl w:val="2"/>
        <w:rPr>
          <w:rFonts w:ascii="Times New Roman" w:eastAsia="Times New Roman" w:hAnsi="Times New Roman" w:cs="Times New Roman"/>
          <w:sz w:val="28"/>
          <w:szCs w:val="24"/>
        </w:rPr>
      </w:pPr>
      <w:r w:rsidRPr="00151D21">
        <w:rPr>
          <w:rFonts w:ascii="Times New Roman" w:eastAsia="Times New Roman" w:hAnsi="Times New Roman" w:cs="Times New Roman"/>
          <w:sz w:val="28"/>
          <w:szCs w:val="24"/>
        </w:rPr>
        <w:t>A cloning vector comprises a unique DNA sequence that has the ability to enter a living cell, impart a selected property on the cell in question (for example, resistance to certain antibiotics), and have the ability to replicate itself. A vector additionally needs to possess easily discernible physical characteristics, like as size or shape, to enable for contamination-free purification away from the genome of the host cell.</w:t>
      </w:r>
    </w:p>
    <w:p w:rsidR="00151D21" w:rsidRPr="001C3178" w:rsidRDefault="00151D21" w:rsidP="000344AD">
      <w:pPr>
        <w:pStyle w:val="ListParagraph"/>
        <w:shd w:val="clear" w:color="auto" w:fill="FFFFFF"/>
        <w:tabs>
          <w:tab w:val="left" w:pos="450"/>
        </w:tabs>
        <w:spacing w:before="514" w:after="343" w:line="360" w:lineRule="auto"/>
        <w:ind w:left="360"/>
        <w:jc w:val="both"/>
        <w:outlineLvl w:val="2"/>
        <w:rPr>
          <w:rFonts w:ascii="Times New Roman" w:eastAsia="Times New Roman" w:hAnsi="Times New Roman" w:cs="Times New Roman"/>
          <w:color w:val="7030A0"/>
          <w:sz w:val="28"/>
          <w:szCs w:val="24"/>
        </w:rPr>
      </w:pPr>
    </w:p>
    <w:p w:rsidR="00F52EA0" w:rsidRPr="001C3178" w:rsidRDefault="00F52EA0" w:rsidP="001C3178">
      <w:pPr>
        <w:pStyle w:val="ListParagraph"/>
        <w:numPr>
          <w:ilvl w:val="0"/>
          <w:numId w:val="5"/>
        </w:numPr>
        <w:shd w:val="clear" w:color="auto" w:fill="FFFFFF"/>
        <w:spacing w:before="514" w:after="343" w:line="360" w:lineRule="auto"/>
        <w:outlineLvl w:val="2"/>
        <w:rPr>
          <w:rFonts w:ascii="Times New Roman" w:eastAsia="Times New Roman" w:hAnsi="Times New Roman" w:cs="Times New Roman"/>
          <w:color w:val="7030A0"/>
          <w:sz w:val="28"/>
          <w:szCs w:val="24"/>
        </w:rPr>
      </w:pPr>
      <w:r w:rsidRPr="001C3178">
        <w:rPr>
          <w:rFonts w:ascii="Times New Roman" w:eastAsia="Times New Roman" w:hAnsi="Times New Roman" w:cs="Times New Roman"/>
          <w:color w:val="7030A0"/>
          <w:sz w:val="28"/>
          <w:szCs w:val="24"/>
        </w:rPr>
        <w:t>Types of cloning vectors</w:t>
      </w:r>
    </w:p>
    <w:p w:rsidR="00F52EA0" w:rsidRPr="000344AD" w:rsidRDefault="000344AD" w:rsidP="000344AD">
      <w:pPr>
        <w:shd w:val="clear" w:color="auto" w:fill="FFFFFF"/>
        <w:spacing w:before="360" w:after="0" w:line="360" w:lineRule="auto"/>
        <w:jc w:val="both"/>
        <w:rPr>
          <w:rFonts w:ascii="Times New Roman" w:eastAsia="Times New Roman" w:hAnsi="Times New Roman" w:cs="Times New Roman"/>
          <w:sz w:val="24"/>
          <w:szCs w:val="24"/>
        </w:rPr>
      </w:pPr>
      <w:r w:rsidRPr="000344AD">
        <w:rPr>
          <w:rFonts w:ascii="Times New Roman" w:eastAsia="Times New Roman" w:hAnsi="Times New Roman" w:cs="Times New Roman"/>
          <w:sz w:val="24"/>
          <w:szCs w:val="24"/>
        </w:rPr>
        <w:t>A plasmid (Figure 6) is an illustration of a cloning vector and is described as a construct that autonomously regenerating additional chromosomal circular DNA that is faithfully transmitted to offspring. Circular double-stranded DNA plasmids range in size anywhere from one kb to 200 kb. The best plasmid sizes for cloning are between 2 and 10 kb since they are simpler to work with and frequently yield more copies whenever cultivated into bacterial host cells.</w:t>
      </w:r>
    </w:p>
    <w:p w:rsidR="007D5722" w:rsidRPr="00C43CD8" w:rsidRDefault="007D5722" w:rsidP="00C43CD8">
      <w:pPr>
        <w:spacing w:after="0" w:line="360" w:lineRule="auto"/>
        <w:rPr>
          <w:rFonts w:ascii="Times New Roman" w:eastAsia="Times New Roman" w:hAnsi="Times New Roman" w:cs="Times New Roman"/>
          <w:b/>
          <w:bCs/>
          <w:sz w:val="24"/>
          <w:szCs w:val="24"/>
        </w:rPr>
      </w:pPr>
      <w:r w:rsidRPr="00C43CD8">
        <w:rPr>
          <w:rFonts w:ascii="Times New Roman" w:eastAsia="Times New Roman" w:hAnsi="Times New Roman" w:cs="Times New Roman"/>
          <w:b/>
          <w:bCs/>
          <w:noProof/>
          <w:sz w:val="24"/>
          <w:szCs w:val="24"/>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165100</wp:posOffset>
            </wp:positionV>
            <wp:extent cx="3265805" cy="3869690"/>
            <wp:effectExtent l="19050" t="0" r="0" b="0"/>
            <wp:wrapTight wrapText="bothSides">
              <wp:wrapPolygon edited="0">
                <wp:start x="3528" y="0"/>
                <wp:lineTo x="3150" y="0"/>
                <wp:lineTo x="1638" y="1382"/>
                <wp:lineTo x="756" y="2446"/>
                <wp:lineTo x="1134" y="3403"/>
                <wp:lineTo x="504" y="3934"/>
                <wp:lineTo x="504" y="5104"/>
                <wp:lineTo x="1890" y="6805"/>
                <wp:lineTo x="1260" y="7869"/>
                <wp:lineTo x="1764" y="8294"/>
                <wp:lineTo x="1260" y="8613"/>
                <wp:lineTo x="1260" y="9783"/>
                <wp:lineTo x="3780" y="10208"/>
                <wp:lineTo x="1764" y="10527"/>
                <wp:lineTo x="1638" y="10633"/>
                <wp:lineTo x="2520" y="11909"/>
                <wp:lineTo x="1386" y="12760"/>
                <wp:lineTo x="1260" y="13079"/>
                <wp:lineTo x="1764" y="13611"/>
                <wp:lineTo x="1260" y="14036"/>
                <wp:lineTo x="1638" y="16375"/>
                <wp:lineTo x="2394" y="17013"/>
                <wp:lineTo x="1260" y="17439"/>
                <wp:lineTo x="1260" y="18502"/>
                <wp:lineTo x="3528" y="18715"/>
                <wp:lineTo x="-126" y="19140"/>
                <wp:lineTo x="-126" y="20416"/>
                <wp:lineTo x="2898" y="20629"/>
                <wp:lineTo x="3024" y="21479"/>
                <wp:lineTo x="9072" y="21479"/>
                <wp:lineTo x="12726" y="21479"/>
                <wp:lineTo x="15246" y="21479"/>
                <wp:lineTo x="17136" y="21054"/>
                <wp:lineTo x="17010" y="20416"/>
                <wp:lineTo x="21545" y="20310"/>
                <wp:lineTo x="21545" y="19140"/>
                <wp:lineTo x="18269" y="18715"/>
                <wp:lineTo x="20411" y="17651"/>
                <wp:lineTo x="20663" y="17226"/>
                <wp:lineTo x="19403" y="17013"/>
                <wp:lineTo x="21545" y="16482"/>
                <wp:lineTo x="21545" y="15312"/>
                <wp:lineTo x="20789" y="14993"/>
                <wp:lineTo x="20789" y="14461"/>
                <wp:lineTo x="19907" y="13611"/>
                <wp:lineTo x="21545" y="13611"/>
                <wp:lineTo x="21545" y="11590"/>
                <wp:lineTo x="21293" y="10208"/>
                <wp:lineTo x="21167" y="8613"/>
                <wp:lineTo x="15498" y="8507"/>
                <wp:lineTo x="20915" y="7762"/>
                <wp:lineTo x="21419" y="7231"/>
                <wp:lineTo x="20411" y="6805"/>
                <wp:lineTo x="20411" y="5104"/>
                <wp:lineTo x="21545" y="4998"/>
                <wp:lineTo x="21545" y="4147"/>
                <wp:lineTo x="21041" y="3403"/>
                <wp:lineTo x="20537" y="1808"/>
                <wp:lineTo x="20537" y="1701"/>
                <wp:lineTo x="21545" y="1063"/>
                <wp:lineTo x="21545" y="957"/>
                <wp:lineTo x="21419" y="0"/>
                <wp:lineTo x="3528" y="0"/>
              </wp:wrapPolygon>
            </wp:wrapTight>
            <wp:docPr id="4" name="Picture 4" descr="A circle (plasmid vector) with multiple cloning site (MCS) labeled at the top of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ircle (plasmid vector) with multiple cloning site (MCS) labeled at the top of the circle."/>
                    <pic:cNvPicPr>
                      <a:picLocks noChangeAspect="1" noChangeArrowheads="1"/>
                    </pic:cNvPicPr>
                  </pic:nvPicPr>
                  <pic:blipFill>
                    <a:blip r:embed="rId13"/>
                    <a:srcRect/>
                    <a:stretch>
                      <a:fillRect/>
                    </a:stretch>
                  </pic:blipFill>
                  <pic:spPr bwMode="auto">
                    <a:xfrm>
                      <a:off x="0" y="0"/>
                      <a:ext cx="3265805" cy="3869690"/>
                    </a:xfrm>
                    <a:prstGeom prst="rect">
                      <a:avLst/>
                    </a:prstGeom>
                    <a:noFill/>
                    <a:ln w="9525">
                      <a:noFill/>
                      <a:miter lim="800000"/>
                      <a:headEnd/>
                      <a:tailEnd/>
                    </a:ln>
                  </pic:spPr>
                </pic:pic>
              </a:graphicData>
            </a:graphic>
          </wp:anchor>
        </w:drawing>
      </w:r>
      <w:r w:rsidR="00735E1F" w:rsidRPr="00C43CD8">
        <w:rPr>
          <w:rFonts w:ascii="Times New Roman" w:eastAsia="Times New Roman" w:hAnsi="Times New Roman" w:cs="Times New Roman"/>
          <w:b/>
          <w:bCs/>
          <w:sz w:val="24"/>
          <w:szCs w:val="24"/>
        </w:rPr>
        <w:t xml:space="preserve">   </w:t>
      </w: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Default="007D5722" w:rsidP="00C43CD8">
      <w:pPr>
        <w:spacing w:after="0" w:line="360" w:lineRule="auto"/>
        <w:rPr>
          <w:rFonts w:ascii="Times New Roman" w:eastAsia="Times New Roman" w:hAnsi="Times New Roman" w:cs="Times New Roman"/>
          <w:b/>
          <w:bCs/>
          <w:sz w:val="24"/>
          <w:szCs w:val="24"/>
        </w:rPr>
      </w:pPr>
    </w:p>
    <w:p w:rsidR="008B4F01" w:rsidRPr="00C43CD8" w:rsidRDefault="008B4F01" w:rsidP="00C43CD8">
      <w:pPr>
        <w:spacing w:after="0" w:line="360" w:lineRule="auto"/>
        <w:rPr>
          <w:rFonts w:ascii="Times New Roman" w:eastAsia="Times New Roman" w:hAnsi="Times New Roman" w:cs="Times New Roman"/>
          <w:b/>
          <w:bCs/>
          <w:sz w:val="24"/>
          <w:szCs w:val="24"/>
        </w:rPr>
      </w:pPr>
    </w:p>
    <w:p w:rsidR="00F52EA0" w:rsidRPr="0042180D" w:rsidRDefault="00F52EA0" w:rsidP="008B4F01">
      <w:pPr>
        <w:spacing w:after="0" w:line="360" w:lineRule="auto"/>
        <w:jc w:val="center"/>
        <w:rPr>
          <w:rFonts w:ascii="Times New Roman" w:eastAsia="Times New Roman" w:hAnsi="Times New Roman" w:cs="Times New Roman"/>
          <w:b/>
          <w:sz w:val="24"/>
          <w:szCs w:val="24"/>
        </w:rPr>
      </w:pPr>
      <w:r w:rsidRPr="0042180D">
        <w:rPr>
          <w:rFonts w:ascii="Times New Roman" w:eastAsia="Times New Roman" w:hAnsi="Times New Roman" w:cs="Times New Roman"/>
          <w:b/>
          <w:bCs/>
          <w:sz w:val="24"/>
          <w:szCs w:val="24"/>
        </w:rPr>
        <w:t>Figure </w:t>
      </w:r>
      <w:r w:rsidR="0042180D" w:rsidRPr="0042180D">
        <w:rPr>
          <w:rFonts w:ascii="Times New Roman" w:eastAsia="Times New Roman" w:hAnsi="Times New Roman" w:cs="Times New Roman"/>
          <w:b/>
          <w:bCs/>
          <w:sz w:val="24"/>
          <w:szCs w:val="24"/>
        </w:rPr>
        <w:t>6</w:t>
      </w:r>
      <w:r w:rsidRPr="0042180D">
        <w:rPr>
          <w:rFonts w:ascii="Times New Roman" w:eastAsia="Times New Roman" w:hAnsi="Times New Roman" w:cs="Times New Roman"/>
          <w:b/>
          <w:bCs/>
          <w:sz w:val="24"/>
          <w:szCs w:val="24"/>
        </w:rPr>
        <w:t>.</w:t>
      </w:r>
      <w:r w:rsidRPr="0042180D">
        <w:rPr>
          <w:rFonts w:ascii="Times New Roman" w:eastAsia="Times New Roman" w:hAnsi="Times New Roman" w:cs="Times New Roman"/>
          <w:b/>
          <w:sz w:val="24"/>
          <w:szCs w:val="24"/>
        </w:rPr>
        <w:t> </w:t>
      </w:r>
      <w:r w:rsidR="008B4F01" w:rsidRPr="008B4F01">
        <w:rPr>
          <w:rFonts w:ascii="Times New Roman" w:eastAsia="Times New Roman" w:hAnsi="Times New Roman" w:cs="Times New Roman"/>
          <w:b/>
          <w:sz w:val="24"/>
          <w:szCs w:val="24"/>
        </w:rPr>
        <w:t xml:space="preserve">Plasmid vector's basic map. A couple of the restriction enzyme sites found in the MCS are illustrated here as examples. </w:t>
      </w:r>
      <w:r w:rsidR="00F253F0" w:rsidRPr="0042180D">
        <w:rPr>
          <w:rFonts w:ascii="Times New Roman" w:eastAsia="Times New Roman" w:hAnsi="Times New Roman" w:cs="Times New Roman"/>
          <w:b/>
          <w:sz w:val="24"/>
          <w:szCs w:val="24"/>
        </w:rPr>
        <w:t>[1].</w:t>
      </w:r>
    </w:p>
    <w:p w:rsidR="008B4F01" w:rsidRPr="008B4F01" w:rsidRDefault="008B4F01" w:rsidP="00C43CD8">
      <w:pPr>
        <w:shd w:val="clear" w:color="auto" w:fill="FFFFFF"/>
        <w:spacing w:before="360" w:after="0" w:line="360" w:lineRule="auto"/>
        <w:jc w:val="both"/>
        <w:rPr>
          <w:rFonts w:ascii="Times New Roman" w:eastAsia="Times New Roman" w:hAnsi="Times New Roman" w:cs="Times New Roman"/>
          <w:sz w:val="24"/>
          <w:szCs w:val="24"/>
        </w:rPr>
      </w:pPr>
      <w:r w:rsidRPr="008B4F01">
        <w:rPr>
          <w:rFonts w:ascii="Times New Roman" w:eastAsia="Times New Roman" w:hAnsi="Times New Roman" w:cs="Times New Roman"/>
          <w:sz w:val="24"/>
          <w:szCs w:val="24"/>
        </w:rPr>
        <w:t>Usually, plasmids can hold a maximum of than 10 kb of DNA. A vector known as bacteriophage lambda is utilized to efficiently clone huge DNA segments. When inserted onto a lambda phage vector, substantial chromosomal DNA segments larger than 23 kb are stable.</w:t>
      </w:r>
    </w:p>
    <w:p w:rsidR="001C3178" w:rsidRDefault="0071458D"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1C3178">
        <w:rPr>
          <w:rFonts w:ascii="Times New Roman" w:eastAsia="Times New Roman" w:hAnsi="Times New Roman" w:cs="Times New Roman"/>
          <w:b/>
          <w:color w:val="7030A0"/>
          <w:sz w:val="24"/>
          <w:szCs w:val="24"/>
        </w:rPr>
        <w:t>Bacterial Artificial Chromosomes (BACs)</w:t>
      </w:r>
      <w:r w:rsidRPr="00C43CD8">
        <w:rPr>
          <w:rFonts w:ascii="Times New Roman" w:eastAsia="Times New Roman" w:hAnsi="Times New Roman" w:cs="Times New Roman"/>
          <w:color w:val="373D3F"/>
          <w:sz w:val="24"/>
          <w:szCs w:val="24"/>
        </w:rPr>
        <w:t xml:space="preserve"> </w:t>
      </w:r>
    </w:p>
    <w:p w:rsidR="005F412F" w:rsidRPr="005F412F" w:rsidRDefault="005F412F" w:rsidP="00C43CD8">
      <w:pPr>
        <w:shd w:val="clear" w:color="auto" w:fill="FFFFFF"/>
        <w:spacing w:before="360" w:after="0" w:line="360" w:lineRule="auto"/>
        <w:jc w:val="both"/>
        <w:rPr>
          <w:rFonts w:ascii="Times New Roman" w:eastAsia="Times New Roman" w:hAnsi="Times New Roman" w:cs="Times New Roman"/>
          <w:sz w:val="24"/>
          <w:szCs w:val="24"/>
        </w:rPr>
      </w:pPr>
      <w:r w:rsidRPr="005F412F">
        <w:rPr>
          <w:rFonts w:ascii="Times New Roman" w:eastAsia="Times New Roman" w:hAnsi="Times New Roman" w:cs="Times New Roman"/>
          <w:sz w:val="24"/>
          <w:szCs w:val="24"/>
        </w:rPr>
        <w:t xml:space="preserve">Simple plasmids created for the cloning of extremely lengthy DNA segments (100,000 to 300,000 bp) are what make up bacterial artificial chromosomes. They typically contain highly stable origins of replication (ori), which keep the genome of the plasmid at just one or two copies per cell, as well as selectable markers like immunity against the antibiotic chloramphenicol (CmR). The BAC vector is used to clone DNA segments with a few hundred thousand base pairs. The huge circular DNAs are subsequently electroporated into the host bacteria. These </w:t>
      </w:r>
      <w:r w:rsidRPr="005F412F">
        <w:rPr>
          <w:rFonts w:ascii="Times New Roman" w:eastAsia="Times New Roman" w:hAnsi="Times New Roman" w:cs="Times New Roman"/>
          <w:sz w:val="24"/>
          <w:szCs w:val="24"/>
        </w:rPr>
        <w:lastRenderedPageBreak/>
        <w:t>approaches make advantage of host bacteria that have cell wall modifications that make it possible for the big DNA molecules to be taken up [4].</w:t>
      </w:r>
    </w:p>
    <w:p w:rsidR="001C3178" w:rsidRDefault="0071458D"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1C3178">
        <w:rPr>
          <w:rFonts w:ascii="Times New Roman" w:eastAsia="Times New Roman" w:hAnsi="Times New Roman" w:cs="Times New Roman"/>
          <w:b/>
          <w:color w:val="7030A0"/>
          <w:sz w:val="24"/>
          <w:szCs w:val="24"/>
        </w:rPr>
        <w:t>Yeast Artificial Chromosomes (YACs)</w:t>
      </w:r>
      <w:r w:rsidRPr="00C43CD8">
        <w:rPr>
          <w:rFonts w:ascii="Times New Roman" w:eastAsia="Times New Roman" w:hAnsi="Times New Roman" w:cs="Times New Roman"/>
          <w:color w:val="373D3F"/>
          <w:sz w:val="24"/>
          <w:szCs w:val="24"/>
        </w:rPr>
        <w:t xml:space="preserve"> </w:t>
      </w:r>
    </w:p>
    <w:p w:rsidR="007C17D5" w:rsidRPr="007C17D5" w:rsidRDefault="007C17D5" w:rsidP="007C17D5">
      <w:pPr>
        <w:pStyle w:val="ListParagraph"/>
        <w:shd w:val="clear" w:color="auto" w:fill="FFFFFF"/>
        <w:spacing w:before="360" w:after="0" w:line="360" w:lineRule="auto"/>
        <w:jc w:val="both"/>
        <w:rPr>
          <w:rFonts w:ascii="Times New Roman" w:eastAsia="Times New Roman" w:hAnsi="Times New Roman" w:cs="Times New Roman"/>
          <w:sz w:val="24"/>
          <w:szCs w:val="24"/>
        </w:rPr>
      </w:pPr>
      <w:r w:rsidRPr="007C17D5">
        <w:rPr>
          <w:rFonts w:ascii="Times New Roman" w:eastAsia="Times New Roman" w:hAnsi="Times New Roman" w:cs="Times New Roman"/>
          <w:sz w:val="24"/>
          <w:szCs w:val="24"/>
        </w:rPr>
        <w:t xml:space="preserve">There are many other hosts for genetic modification besides E. coli bacteria. For this work, yeasts are a particularly useful eukaryotic creature. The field of yeast genetics is equally well established as that of E. coli. Saccharomyces cerevisiae, the most widely used yeast, has a genome of about 14x106 bp, which is a small genome by eukaryotic standards and is less than four times the measurement of the chromosome in E. coli. Its full sequence is also known. In the laboratory, yeast is also incredibly simple to produce and maintain on a big scale. Yeast-specific plasmid vectors were created using the same guidelines as the application of E. coli vectors mentioned above. </w:t>
      </w:r>
    </w:p>
    <w:p w:rsidR="007C17D5" w:rsidRPr="007C17D5" w:rsidRDefault="007C17D5" w:rsidP="007C17D5">
      <w:pPr>
        <w:pStyle w:val="ListParagraph"/>
        <w:shd w:val="clear" w:color="auto" w:fill="FFFFFF"/>
        <w:spacing w:before="360" w:after="0" w:line="360" w:lineRule="auto"/>
        <w:jc w:val="both"/>
        <w:rPr>
          <w:rFonts w:ascii="Times New Roman" w:eastAsia="Times New Roman" w:hAnsi="Times New Roman" w:cs="Times New Roman"/>
          <w:sz w:val="24"/>
          <w:szCs w:val="24"/>
        </w:rPr>
      </w:pPr>
      <w:r w:rsidRPr="007C17D5">
        <w:rPr>
          <w:rFonts w:ascii="Times New Roman" w:eastAsia="Times New Roman" w:hAnsi="Times New Roman" w:cs="Times New Roman"/>
          <w:sz w:val="24"/>
          <w:szCs w:val="24"/>
        </w:rPr>
        <w:t xml:space="preserve">Now that there are simple ways to transfer DNA between the inside and outside of yeast cells, many </w:t>
      </w:r>
      <w:r>
        <w:rPr>
          <w:rFonts w:ascii="Times New Roman" w:eastAsia="Times New Roman" w:hAnsi="Times New Roman" w:cs="Times New Roman"/>
          <w:sz w:val="24"/>
          <w:szCs w:val="24"/>
        </w:rPr>
        <w:t xml:space="preserve">different topics can be studied in the </w:t>
      </w:r>
      <w:r w:rsidRPr="007C17D5">
        <w:rPr>
          <w:rFonts w:ascii="Times New Roman" w:eastAsia="Times New Roman" w:hAnsi="Times New Roman" w:cs="Times New Roman"/>
          <w:sz w:val="24"/>
          <w:szCs w:val="24"/>
        </w:rPr>
        <w:t>biology of eukaryotic cells. Some recombinant plasmids contain numerous replication sources and other components that enable them to be employed in different species (like yeast or E. coli, for example). Shuttle vectors are plasmids that can multiply in cells from two or more distinct species. The creation of yeast artificial chromosomes was prompted by the emergence of huge genomes and the resulting requirement for high-capacity cloning vectors.A yeast origin of replication, two or more selectable markers, and specialized sequences required for stability and appropriate segregation of the chromosomes upon cell division are all components of YAC vectors that are required to preserve the eukaryotic chromosome in the yeast cell nucleus [4].</w:t>
      </w:r>
    </w:p>
    <w:p w:rsidR="007C17D5" w:rsidRDefault="007C17D5" w:rsidP="009065C4">
      <w:pPr>
        <w:pStyle w:val="ListParagraph"/>
        <w:shd w:val="clear" w:color="auto" w:fill="FFFFFF"/>
        <w:spacing w:before="360" w:after="0" w:line="360" w:lineRule="auto"/>
        <w:jc w:val="both"/>
        <w:rPr>
          <w:rFonts w:ascii="Times New Roman" w:eastAsia="Times New Roman" w:hAnsi="Times New Roman" w:cs="Times New Roman"/>
          <w:color w:val="FF0000"/>
          <w:sz w:val="24"/>
          <w:szCs w:val="24"/>
        </w:rPr>
      </w:pPr>
    </w:p>
    <w:p w:rsidR="007C17D5" w:rsidRDefault="007C17D5" w:rsidP="009065C4">
      <w:pPr>
        <w:pStyle w:val="ListParagraph"/>
        <w:shd w:val="clear" w:color="auto" w:fill="FFFFFF"/>
        <w:spacing w:before="360" w:after="0" w:line="360" w:lineRule="auto"/>
        <w:jc w:val="both"/>
        <w:rPr>
          <w:rFonts w:ascii="Times New Roman" w:eastAsia="Times New Roman" w:hAnsi="Times New Roman" w:cs="Times New Roman"/>
          <w:color w:val="FF0000"/>
          <w:sz w:val="24"/>
          <w:szCs w:val="24"/>
        </w:rPr>
      </w:pPr>
    </w:p>
    <w:p w:rsidR="007C17D5" w:rsidRDefault="007C17D5" w:rsidP="009065C4">
      <w:pPr>
        <w:pStyle w:val="ListParagraph"/>
        <w:shd w:val="clear" w:color="auto" w:fill="FFFFFF"/>
        <w:spacing w:before="360" w:after="0" w:line="360" w:lineRule="auto"/>
        <w:jc w:val="both"/>
        <w:rPr>
          <w:rFonts w:ascii="Times New Roman" w:eastAsia="Times New Roman" w:hAnsi="Times New Roman" w:cs="Times New Roman"/>
          <w:color w:val="FF0000"/>
          <w:sz w:val="24"/>
          <w:szCs w:val="24"/>
        </w:rPr>
      </w:pPr>
    </w:p>
    <w:p w:rsidR="001C3178" w:rsidRPr="001C3178" w:rsidRDefault="00151D21" w:rsidP="001C3178">
      <w:pPr>
        <w:pStyle w:val="ListParagraph"/>
        <w:numPr>
          <w:ilvl w:val="0"/>
          <w:numId w:val="3"/>
        </w:numPr>
        <w:shd w:val="clear" w:color="auto" w:fill="FFFFFF"/>
        <w:spacing w:before="514" w:after="343" w:line="360" w:lineRule="auto"/>
        <w:outlineLvl w:val="2"/>
        <w:rPr>
          <w:rFonts w:ascii="Times New Roman" w:eastAsia="Times New Roman" w:hAnsi="Times New Roman" w:cs="Times New Roman"/>
          <w:color w:val="7030A0"/>
          <w:sz w:val="28"/>
          <w:szCs w:val="28"/>
        </w:rPr>
      </w:pPr>
      <w:r w:rsidRPr="00151D21">
        <w:rPr>
          <w:rFonts w:ascii="Times New Roman" w:eastAsia="Times New Roman" w:hAnsi="Times New Roman" w:cs="Times New Roman"/>
          <w:color w:val="7030A0"/>
          <w:sz w:val="28"/>
          <w:szCs w:val="28"/>
        </w:rPr>
        <w:t>Ligation Transformation and rDNA Screening</w:t>
      </w:r>
    </w:p>
    <w:p w:rsidR="00D627A2" w:rsidRPr="00D627A2" w:rsidRDefault="00D627A2" w:rsidP="001C3178">
      <w:pPr>
        <w:shd w:val="clear" w:color="auto" w:fill="FFFFFF"/>
        <w:spacing w:before="240" w:after="0" w:line="360" w:lineRule="auto"/>
        <w:jc w:val="both"/>
        <w:rPr>
          <w:rFonts w:ascii="Times New Roman" w:eastAsia="Times New Roman" w:hAnsi="Times New Roman" w:cs="Times New Roman"/>
          <w:sz w:val="24"/>
          <w:szCs w:val="24"/>
        </w:rPr>
      </w:pPr>
      <w:r w:rsidRPr="00D627A2">
        <w:rPr>
          <w:rFonts w:ascii="Times New Roman" w:eastAsia="Times New Roman" w:hAnsi="Times New Roman" w:cs="Times New Roman"/>
          <w:sz w:val="24"/>
          <w:szCs w:val="24"/>
        </w:rPr>
        <w:t xml:space="preserve">Recombinant DNA is created by cutting and connecting vector and fragmented DNA from various sources. Remember that DNA ligase is used to link dsDNA molecules together after </w:t>
      </w:r>
      <w:r w:rsidRPr="00D627A2">
        <w:rPr>
          <w:rFonts w:ascii="Times New Roman" w:eastAsia="Times New Roman" w:hAnsi="Times New Roman" w:cs="Times New Roman"/>
          <w:sz w:val="24"/>
          <w:szCs w:val="24"/>
        </w:rPr>
        <w:lastRenderedPageBreak/>
        <w:t>restriction endonucleases (table-2) have further sliced the DNA. Restrictions fragments are joined together by the enzyme known as DNA ligase by creating fresh phosphodiester linkages. The altered host cell can now be used to replicate and express the DNA fragment and ligated vector.</w:t>
      </w:r>
      <w:r>
        <w:rPr>
          <w:rFonts w:ascii="Times New Roman" w:eastAsia="Times New Roman" w:hAnsi="Times New Roman" w:cs="Times New Roman"/>
          <w:sz w:val="24"/>
          <w:szCs w:val="24"/>
        </w:rPr>
        <w:t xml:space="preserve"> </w:t>
      </w:r>
      <w:r w:rsidRPr="00D627A2">
        <w:rPr>
          <w:rFonts w:ascii="Times New Roman" w:eastAsia="Times New Roman" w:hAnsi="Times New Roman" w:cs="Times New Roman"/>
          <w:sz w:val="24"/>
          <w:szCs w:val="24"/>
        </w:rPr>
        <w:t>E. coli changes over a period of time in several stages. A selectable marker, typically encoding for antibiotic resistance, is first added to a plasmid that already has a gene of interest. Second, the ligated plasmid-DNA fragments (rDNA molecule) and the bacteria themselves are briefly exposed to both cold (0 oC) and heat (37–42 oC) in order to transform the plasmid construct encoding the gene of interest into bacterial cells.</w:t>
      </w:r>
    </w:p>
    <w:p w:rsidR="00D627A2" w:rsidRPr="00D627A2" w:rsidRDefault="00D627A2" w:rsidP="001C3178">
      <w:pPr>
        <w:shd w:val="clear" w:color="auto" w:fill="FFFFFF"/>
        <w:spacing w:before="240" w:after="0" w:line="360" w:lineRule="auto"/>
        <w:jc w:val="both"/>
        <w:rPr>
          <w:rFonts w:ascii="Times New Roman" w:eastAsia="Times New Roman" w:hAnsi="Times New Roman" w:cs="Times New Roman"/>
          <w:sz w:val="24"/>
          <w:szCs w:val="24"/>
        </w:rPr>
      </w:pPr>
      <w:r w:rsidRPr="00D627A2">
        <w:rPr>
          <w:rFonts w:ascii="Times New Roman" w:eastAsia="Times New Roman" w:hAnsi="Times New Roman" w:cs="Times New Roman"/>
          <w:sz w:val="24"/>
          <w:szCs w:val="24"/>
        </w:rPr>
        <w:t>The transformed cells are then grown on selection media containing a selective antibiotic (KAN-Kanamycin) in the following phase. Only the cells that have undergone transformation with the plasmids containing the desired gene and the marker for antibiotic resistance (KAN-kanamycin) will endure. Plasmid vector systems with the lacZ gene expressing -galactosidase make it simpler to choose positive colonies that might contain the target rDNA molecule, in addition to utilizing an antibiotic. This method is shown in Figure 7.</w:t>
      </w:r>
    </w:p>
    <w:p w:rsidR="000E7702" w:rsidRPr="00C43CD8" w:rsidRDefault="000E7702" w:rsidP="00C43CD8">
      <w:pPr>
        <w:spacing w:line="360" w:lineRule="auto"/>
        <w:rPr>
          <w:rFonts w:ascii="Times New Roman" w:eastAsia="Times New Roman" w:hAnsi="Times New Roman" w:cs="Times New Roman"/>
          <w:color w:val="740253"/>
          <w:sz w:val="24"/>
          <w:szCs w:val="24"/>
        </w:rPr>
      </w:pPr>
      <w:r w:rsidRPr="00C43CD8">
        <w:rPr>
          <w:rFonts w:ascii="Times New Roman" w:eastAsia="Times New Roman" w:hAnsi="Times New Roman" w:cs="Times New Roman"/>
          <w:noProof/>
          <w:color w:val="740253"/>
          <w:sz w:val="24"/>
          <w:szCs w:val="24"/>
        </w:rPr>
        <w:drawing>
          <wp:anchor distT="0" distB="0" distL="114300" distR="114300" simplePos="0" relativeHeight="251664384" behindDoc="1" locked="0" layoutInCell="1" allowOverlap="1">
            <wp:simplePos x="0" y="0"/>
            <wp:positionH relativeFrom="column">
              <wp:posOffset>-172720</wp:posOffset>
            </wp:positionH>
            <wp:positionV relativeFrom="paragraph">
              <wp:posOffset>541655</wp:posOffset>
            </wp:positionV>
            <wp:extent cx="6349365" cy="2604770"/>
            <wp:effectExtent l="19050" t="0" r="0" b="0"/>
            <wp:wrapTight wrapText="bothSides">
              <wp:wrapPolygon edited="0">
                <wp:start x="-65" y="0"/>
                <wp:lineTo x="-65" y="21484"/>
                <wp:lineTo x="21581" y="21484"/>
                <wp:lineTo x="21581" y="0"/>
                <wp:lineTo x="-65" y="0"/>
              </wp:wrapPolygon>
            </wp:wrapTight>
            <wp:docPr id="8" name="Picture 1" descr="C:\Users\User\Desktop\App_Highlight_Automat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pp_Highlight_Automated_1.jpg"/>
                    <pic:cNvPicPr>
                      <a:picLocks noChangeAspect="1" noChangeArrowheads="1"/>
                    </pic:cNvPicPr>
                  </pic:nvPicPr>
                  <pic:blipFill>
                    <a:blip r:embed="rId14"/>
                    <a:srcRect/>
                    <a:stretch>
                      <a:fillRect/>
                    </a:stretch>
                  </pic:blipFill>
                  <pic:spPr bwMode="auto">
                    <a:xfrm>
                      <a:off x="0" y="0"/>
                      <a:ext cx="6349365" cy="2604770"/>
                    </a:xfrm>
                    <a:prstGeom prst="rect">
                      <a:avLst/>
                    </a:prstGeom>
                    <a:noFill/>
                    <a:ln w="9525">
                      <a:noFill/>
                      <a:miter lim="800000"/>
                      <a:headEnd/>
                      <a:tailEnd/>
                    </a:ln>
                  </pic:spPr>
                </pic:pic>
              </a:graphicData>
            </a:graphic>
          </wp:anchor>
        </w:drawing>
      </w:r>
      <w:r w:rsidRPr="00C43CD8">
        <w:rPr>
          <w:rFonts w:ascii="Times New Roman" w:eastAsia="Times New Roman" w:hAnsi="Times New Roman" w:cs="Times New Roman"/>
          <w:color w:val="740253"/>
          <w:sz w:val="24"/>
          <w:szCs w:val="24"/>
        </w:rPr>
        <w:t xml:space="preserve">BLUE-White Screening of recombinant Transformed bacteria </w:t>
      </w:r>
    </w:p>
    <w:p w:rsidR="000E7702" w:rsidRPr="0042180D" w:rsidRDefault="000E7702" w:rsidP="00D627A2">
      <w:pPr>
        <w:spacing w:line="360" w:lineRule="auto"/>
        <w:rPr>
          <w:rFonts w:ascii="Times New Roman" w:hAnsi="Times New Roman" w:cs="Times New Roman"/>
          <w:b/>
          <w:color w:val="34393D"/>
          <w:sz w:val="24"/>
          <w:szCs w:val="24"/>
          <w:shd w:val="clear" w:color="auto" w:fill="FFFFFF"/>
        </w:rPr>
      </w:pPr>
      <w:r w:rsidRPr="0042180D">
        <w:rPr>
          <w:rFonts w:ascii="Times New Roman" w:eastAsia="Times New Roman" w:hAnsi="Times New Roman" w:cs="Times New Roman"/>
          <w:b/>
          <w:sz w:val="24"/>
          <w:szCs w:val="24"/>
        </w:rPr>
        <w:t>Fig</w:t>
      </w:r>
      <w:r w:rsidR="0042180D" w:rsidRPr="0042180D">
        <w:rPr>
          <w:rFonts w:ascii="Times New Roman" w:eastAsia="Times New Roman" w:hAnsi="Times New Roman" w:cs="Times New Roman"/>
          <w:b/>
          <w:sz w:val="24"/>
          <w:szCs w:val="24"/>
        </w:rPr>
        <w:t>ure 7</w:t>
      </w:r>
      <w:r w:rsidRPr="0042180D">
        <w:rPr>
          <w:rFonts w:ascii="Times New Roman" w:eastAsia="Times New Roman" w:hAnsi="Times New Roman" w:cs="Times New Roman"/>
          <w:b/>
          <w:sz w:val="24"/>
          <w:szCs w:val="24"/>
        </w:rPr>
        <w:t xml:space="preserve">: </w:t>
      </w:r>
      <w:r w:rsidR="00D627A2" w:rsidRPr="00D627A2">
        <w:rPr>
          <w:rFonts w:ascii="Times New Roman" w:eastAsia="Times New Roman" w:hAnsi="Times New Roman" w:cs="Times New Roman"/>
          <w:b/>
          <w:sz w:val="24"/>
          <w:szCs w:val="24"/>
        </w:rPr>
        <w:t xml:space="preserve">Blue-white screening in its common form as seen in a schematic. Cloning a gene placed into a plasmid vector that contains antibiotic resistance and a LacZ reporter gene allows for the blue-white screening of colonies of bacteria. The LacZ gene is rendered inactive by ligating an insert into the vector's numerous cloning sites. Blue and white </w:t>
      </w:r>
      <w:r w:rsidR="00D627A2" w:rsidRPr="00D627A2">
        <w:rPr>
          <w:rFonts w:ascii="Times New Roman" w:eastAsia="Times New Roman" w:hAnsi="Times New Roman" w:cs="Times New Roman"/>
          <w:b/>
          <w:sz w:val="24"/>
          <w:szCs w:val="24"/>
        </w:rPr>
        <w:lastRenderedPageBreak/>
        <w:t xml:space="preserve">colonies are created when competent E. coli is transformed with the ligated mixtures in culture media while X-gal is present. </w:t>
      </w:r>
      <w:r w:rsidRPr="0042180D">
        <w:rPr>
          <w:rFonts w:ascii="Times New Roman" w:hAnsi="Times New Roman" w:cs="Times New Roman"/>
          <w:b/>
          <w:color w:val="34393D"/>
          <w:sz w:val="24"/>
          <w:szCs w:val="24"/>
          <w:shd w:val="clear" w:color="auto" w:fill="FFFFFF"/>
        </w:rPr>
        <w:t>[3].</w:t>
      </w:r>
    </w:p>
    <w:p w:rsidR="00F37A37" w:rsidRPr="00F37A37" w:rsidRDefault="00F37A37" w:rsidP="00F37A37">
      <w:pPr>
        <w:pStyle w:val="ListParagraph"/>
        <w:numPr>
          <w:ilvl w:val="0"/>
          <w:numId w:val="3"/>
        </w:numPr>
        <w:spacing w:line="360" w:lineRule="auto"/>
        <w:jc w:val="both"/>
        <w:rPr>
          <w:rFonts w:ascii="Times New Roman" w:hAnsi="Times New Roman" w:cs="Times New Roman"/>
          <w:color w:val="7030A0"/>
          <w:sz w:val="28"/>
          <w:szCs w:val="24"/>
          <w:shd w:val="clear" w:color="auto" w:fill="FFFFFF"/>
        </w:rPr>
      </w:pPr>
      <w:r w:rsidRPr="00F37A37">
        <w:rPr>
          <w:rFonts w:ascii="Times New Roman" w:hAnsi="Times New Roman" w:cs="Times New Roman"/>
          <w:color w:val="7030A0"/>
          <w:sz w:val="28"/>
          <w:szCs w:val="24"/>
          <w:shd w:val="clear" w:color="auto" w:fill="FFFFFF"/>
        </w:rPr>
        <w:t xml:space="preserve">Applications of rDNA Technology </w:t>
      </w:r>
    </w:p>
    <w:p w:rsidR="00F37A37" w:rsidRDefault="00F37A37" w:rsidP="00F37A37">
      <w:pPr>
        <w:spacing w:after="0" w:line="360" w:lineRule="auto"/>
        <w:jc w:val="both"/>
        <w:rPr>
          <w:rFonts w:ascii="Times New Roman" w:hAnsi="Times New Roman" w:cs="Times New Roman"/>
          <w:sz w:val="24"/>
          <w:szCs w:val="24"/>
          <w:shd w:val="clear" w:color="auto" w:fill="FFFFFF"/>
        </w:rPr>
      </w:pPr>
      <w:r w:rsidRPr="00F37A37">
        <w:rPr>
          <w:rFonts w:ascii="Times New Roman" w:hAnsi="Times New Roman" w:cs="Times New Roman"/>
          <w:sz w:val="24"/>
          <w:szCs w:val="24"/>
          <w:shd w:val="clear" w:color="auto" w:fill="FFFFFF"/>
        </w:rPr>
        <w:t xml:space="preserve">Today, </w:t>
      </w:r>
      <w:r w:rsidR="0020200B">
        <w:rPr>
          <w:rFonts w:ascii="Times New Roman" w:hAnsi="Times New Roman" w:cs="Times New Roman"/>
          <w:sz w:val="24"/>
          <w:szCs w:val="24"/>
          <w:shd w:val="clear" w:color="auto" w:fill="FFFFFF"/>
        </w:rPr>
        <w:t>r</w:t>
      </w:r>
      <w:r w:rsidRPr="00F37A37">
        <w:rPr>
          <w:rFonts w:ascii="Times New Roman" w:hAnsi="Times New Roman" w:cs="Times New Roman"/>
          <w:sz w:val="24"/>
          <w:szCs w:val="24"/>
          <w:shd w:val="clear" w:color="auto" w:fill="FFFFFF"/>
        </w:rPr>
        <w:t xml:space="preserve">DNA plays a significant role for countless patients as well as in questions of how to provide sufficient food supply in developing countries like India and for environmental related </w:t>
      </w:r>
      <w:r w:rsidR="007C5493" w:rsidRPr="00F37A37">
        <w:rPr>
          <w:rFonts w:ascii="Times New Roman" w:hAnsi="Times New Roman" w:cs="Times New Roman"/>
          <w:sz w:val="24"/>
          <w:szCs w:val="24"/>
          <w:shd w:val="clear" w:color="auto" w:fill="FFFFFF"/>
        </w:rPr>
        <w:t>issues.</w:t>
      </w:r>
      <w:r w:rsidRPr="00F37A37">
        <w:rPr>
          <w:rFonts w:ascii="Times New Roman" w:hAnsi="Times New Roman" w:cs="Times New Roman"/>
          <w:sz w:val="24"/>
          <w:szCs w:val="24"/>
          <w:shd w:val="clear" w:color="auto" w:fill="FFFFFF"/>
        </w:rPr>
        <w:t>Major Applicati</w:t>
      </w:r>
      <w:r w:rsidR="00700FF8">
        <w:rPr>
          <w:rFonts w:ascii="Times New Roman" w:hAnsi="Times New Roman" w:cs="Times New Roman"/>
          <w:sz w:val="24"/>
          <w:szCs w:val="24"/>
          <w:shd w:val="clear" w:color="auto" w:fill="FFFFFF"/>
        </w:rPr>
        <w:t xml:space="preserve">on areas of rDNA technology includes </w:t>
      </w:r>
      <w:r w:rsidRPr="00F37A37">
        <w:rPr>
          <w:rFonts w:ascii="Times New Roman" w:hAnsi="Times New Roman" w:cs="Times New Roman"/>
          <w:sz w:val="24"/>
          <w:szCs w:val="24"/>
          <w:shd w:val="clear" w:color="auto" w:fill="FFFFFF"/>
        </w:rPr>
        <w:t>Food industry</w:t>
      </w:r>
      <w:r w:rsidR="007C5493">
        <w:rPr>
          <w:rFonts w:ascii="Times New Roman" w:hAnsi="Times New Roman" w:cs="Times New Roman"/>
          <w:sz w:val="24"/>
          <w:szCs w:val="24"/>
          <w:shd w:val="clear" w:color="auto" w:fill="FFFFFF"/>
        </w:rPr>
        <w:t>, Agriculture, Environmental</w:t>
      </w:r>
      <w:r w:rsidRPr="00F37A37">
        <w:rPr>
          <w:rFonts w:ascii="Times New Roman" w:hAnsi="Times New Roman" w:cs="Times New Roman"/>
          <w:sz w:val="24"/>
          <w:szCs w:val="24"/>
          <w:shd w:val="clear" w:color="auto" w:fill="FFFFFF"/>
        </w:rPr>
        <w:t xml:space="preserve"> use</w:t>
      </w:r>
      <w:r w:rsidR="007C5493">
        <w:rPr>
          <w:rFonts w:ascii="Times New Roman" w:hAnsi="Times New Roman" w:cs="Times New Roman"/>
          <w:sz w:val="24"/>
          <w:szCs w:val="24"/>
          <w:shd w:val="clear" w:color="auto" w:fill="FFFFFF"/>
        </w:rPr>
        <w:t xml:space="preserve">, Medicine </w:t>
      </w:r>
      <w:r w:rsidRPr="00F37A37">
        <w:rPr>
          <w:rFonts w:ascii="Times New Roman" w:hAnsi="Times New Roman" w:cs="Times New Roman"/>
          <w:sz w:val="24"/>
          <w:szCs w:val="24"/>
          <w:shd w:val="clear" w:color="auto" w:fill="FFFFFF"/>
        </w:rPr>
        <w:t>Research</w:t>
      </w:r>
      <w:r w:rsidR="007C549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Both in</w:t>
      </w:r>
      <w:r w:rsidR="007C5493">
        <w:rPr>
          <w:rFonts w:ascii="Times New Roman" w:hAnsi="Times New Roman" w:cs="Times New Roman"/>
          <w:sz w:val="24"/>
          <w:szCs w:val="24"/>
          <w:shd w:val="clear" w:color="auto" w:fill="FFFFFF"/>
        </w:rPr>
        <w:t xml:space="preserve"> Animal and plant Biotechnology etc.  Some of the examples are </w:t>
      </w:r>
    </w:p>
    <w:p w:rsidR="007C5493" w:rsidRPr="00FE069B" w:rsidRDefault="007C5493" w:rsidP="007C5493">
      <w:pPr>
        <w:pStyle w:val="ListParagraph"/>
        <w:numPr>
          <w:ilvl w:val="0"/>
          <w:numId w:val="6"/>
        </w:numPr>
        <w:jc w:val="both"/>
        <w:rPr>
          <w:rFonts w:ascii="Times New Roman" w:hAnsi="Times New Roman" w:cs="Times New Roman"/>
          <w:sz w:val="24"/>
          <w:szCs w:val="24"/>
        </w:rPr>
      </w:pPr>
      <w:r w:rsidRPr="00FE069B">
        <w:rPr>
          <w:rFonts w:ascii="Times New Roman" w:hAnsi="Times New Roman" w:cs="Times New Roman"/>
          <w:sz w:val="24"/>
          <w:szCs w:val="24"/>
        </w:rPr>
        <w:t>Insulin production with recombinant DNA technology</w:t>
      </w:r>
    </w:p>
    <w:p w:rsidR="00FE069B" w:rsidRPr="00FE069B" w:rsidRDefault="00FE069B" w:rsidP="007C5493">
      <w:pPr>
        <w:pStyle w:val="ListParagraph"/>
        <w:numPr>
          <w:ilvl w:val="0"/>
          <w:numId w:val="6"/>
        </w:numPr>
        <w:jc w:val="both"/>
        <w:rPr>
          <w:rFonts w:ascii="Times New Roman" w:hAnsi="Times New Roman" w:cs="Times New Roman"/>
          <w:sz w:val="24"/>
          <w:szCs w:val="24"/>
        </w:rPr>
      </w:pPr>
      <w:r w:rsidRPr="00FE069B">
        <w:rPr>
          <w:rStyle w:val="css-0"/>
          <w:rFonts w:ascii="Times New Roman" w:hAnsi="Times New Roman" w:cs="Times New Roman"/>
          <w:sz w:val="24"/>
          <w:szCs w:val="24"/>
          <w:shd w:val="clear" w:color="auto" w:fill="FFFFFF"/>
        </w:rPr>
        <w:t>Recombinant DNA for </w:t>
      </w:r>
      <w:r w:rsidRPr="00FE069B">
        <w:rPr>
          <w:rStyle w:val="css-rh820s"/>
          <w:rFonts w:ascii="Times New Roman" w:hAnsi="Times New Roman" w:cs="Times New Roman"/>
          <w:sz w:val="24"/>
          <w:szCs w:val="24"/>
          <w:shd w:val="clear" w:color="auto" w:fill="FFFFFF"/>
        </w:rPr>
        <w:t>the synthesis of </w:t>
      </w:r>
      <w:r w:rsidRPr="00FE069B">
        <w:rPr>
          <w:rStyle w:val="css-0"/>
          <w:rFonts w:ascii="Times New Roman" w:hAnsi="Times New Roman" w:cs="Times New Roman"/>
          <w:sz w:val="24"/>
          <w:szCs w:val="24"/>
          <w:shd w:val="clear" w:color="auto" w:fill="FFFFFF"/>
        </w:rPr>
        <w:t>human growth hormone</w:t>
      </w:r>
    </w:p>
    <w:p w:rsidR="00FE069B" w:rsidRPr="00FE069B" w:rsidRDefault="00FE069B" w:rsidP="007C5493">
      <w:pPr>
        <w:pStyle w:val="ListParagraph"/>
        <w:numPr>
          <w:ilvl w:val="0"/>
          <w:numId w:val="6"/>
        </w:numPr>
        <w:jc w:val="both"/>
        <w:rPr>
          <w:rFonts w:ascii="Times New Roman" w:hAnsi="Times New Roman" w:cs="Times New Roman"/>
          <w:sz w:val="24"/>
          <w:szCs w:val="24"/>
        </w:rPr>
      </w:pPr>
      <w:r w:rsidRPr="00FE069B">
        <w:rPr>
          <w:rStyle w:val="css-0"/>
          <w:rFonts w:ascii="Times New Roman" w:hAnsi="Times New Roman" w:cs="Times New Roman"/>
          <w:sz w:val="24"/>
          <w:szCs w:val="24"/>
          <w:shd w:val="clear" w:color="auto" w:fill="EDFAFF"/>
        </w:rPr>
        <w:t>Recombinant </w:t>
      </w:r>
      <w:r w:rsidRPr="00FE069B">
        <w:rPr>
          <w:rStyle w:val="css-rh820s"/>
          <w:rFonts w:ascii="Times New Roman" w:hAnsi="Times New Roman" w:cs="Times New Roman"/>
          <w:sz w:val="24"/>
          <w:szCs w:val="24"/>
          <w:shd w:val="clear" w:color="auto" w:fill="EDFAFF"/>
        </w:rPr>
        <w:t>vaccinations</w:t>
      </w:r>
    </w:p>
    <w:p w:rsidR="00FE069B" w:rsidRPr="00FE069B" w:rsidRDefault="00FE069B" w:rsidP="007C5493">
      <w:pPr>
        <w:pStyle w:val="ListParagraph"/>
        <w:numPr>
          <w:ilvl w:val="0"/>
          <w:numId w:val="6"/>
        </w:numPr>
        <w:jc w:val="both"/>
        <w:rPr>
          <w:rFonts w:ascii="Times New Roman" w:hAnsi="Times New Roman" w:cs="Times New Roman"/>
          <w:sz w:val="24"/>
          <w:szCs w:val="24"/>
        </w:rPr>
      </w:pPr>
      <w:r w:rsidRPr="00FE069B">
        <w:rPr>
          <w:rFonts w:ascii="Times New Roman" w:hAnsi="Times New Roman" w:cs="Times New Roman"/>
          <w:sz w:val="24"/>
          <w:szCs w:val="24"/>
        </w:rPr>
        <w:t>Recombinant DNA and gene treatments</w:t>
      </w:r>
    </w:p>
    <w:p w:rsidR="007C5493" w:rsidRPr="00FE069B" w:rsidRDefault="007C5493" w:rsidP="007C5493">
      <w:pPr>
        <w:pStyle w:val="ListParagraph"/>
        <w:numPr>
          <w:ilvl w:val="0"/>
          <w:numId w:val="6"/>
        </w:numPr>
        <w:jc w:val="both"/>
        <w:rPr>
          <w:rFonts w:ascii="Times New Roman" w:hAnsi="Times New Roman" w:cs="Times New Roman"/>
          <w:sz w:val="24"/>
          <w:szCs w:val="24"/>
        </w:rPr>
      </w:pPr>
      <w:r w:rsidRPr="00FE069B">
        <w:rPr>
          <w:rFonts w:ascii="Times New Roman" w:hAnsi="Times New Roman" w:cs="Times New Roman"/>
          <w:sz w:val="24"/>
          <w:szCs w:val="24"/>
        </w:rPr>
        <w:t>Enzyme production with recombinant DNA technology</w:t>
      </w:r>
    </w:p>
    <w:p w:rsidR="007C5493" w:rsidRPr="00FE069B" w:rsidRDefault="007C5493" w:rsidP="007C5493">
      <w:pPr>
        <w:pStyle w:val="ListParagraph"/>
        <w:numPr>
          <w:ilvl w:val="0"/>
          <w:numId w:val="6"/>
        </w:numPr>
        <w:jc w:val="both"/>
        <w:rPr>
          <w:rFonts w:ascii="Times New Roman" w:hAnsi="Times New Roman" w:cs="Times New Roman"/>
          <w:sz w:val="24"/>
          <w:szCs w:val="24"/>
        </w:rPr>
      </w:pPr>
      <w:r w:rsidRPr="00FE069B">
        <w:rPr>
          <w:rFonts w:ascii="Times New Roman" w:hAnsi="Times New Roman" w:cs="Times New Roman"/>
          <w:sz w:val="24"/>
          <w:szCs w:val="24"/>
        </w:rPr>
        <w:t>Recombinant DNA technology for protein production.</w:t>
      </w:r>
    </w:p>
    <w:p w:rsidR="00700FF8" w:rsidRPr="007C5493" w:rsidRDefault="00700FF8" w:rsidP="00700FF8">
      <w:pPr>
        <w:pStyle w:val="ListParagraph"/>
        <w:jc w:val="both"/>
        <w:rPr>
          <w:rFonts w:ascii="Times New Roman" w:hAnsi="Times New Roman" w:cs="Times New Roman"/>
          <w:sz w:val="24"/>
          <w:szCs w:val="24"/>
        </w:rPr>
      </w:pPr>
    </w:p>
    <w:p w:rsidR="001E3C26" w:rsidRPr="00F37A37" w:rsidRDefault="001E3C26" w:rsidP="00F37A37">
      <w:pPr>
        <w:pStyle w:val="ListParagraph"/>
        <w:numPr>
          <w:ilvl w:val="0"/>
          <w:numId w:val="3"/>
        </w:num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 xml:space="preserve">Safety concern of rDNA technology </w:t>
      </w:r>
    </w:p>
    <w:p w:rsidR="001E3C26" w:rsidRPr="00C43CD8" w:rsidRDefault="001E3C26" w:rsidP="00C43CD8">
      <w:pPr>
        <w:spacing w:line="360" w:lineRule="auto"/>
        <w:jc w:val="both"/>
        <w:rPr>
          <w:rFonts w:ascii="Times New Roman" w:hAnsi="Times New Roman" w:cs="Times New Roman"/>
          <w:sz w:val="24"/>
          <w:szCs w:val="24"/>
        </w:rPr>
      </w:pPr>
      <w:r w:rsidRPr="00C43CD8">
        <w:rPr>
          <w:rFonts w:ascii="Times New Roman" w:hAnsi="Times New Roman" w:cs="Times New Roman"/>
          <w:sz w:val="24"/>
          <w:szCs w:val="24"/>
        </w:rPr>
        <w:t>Considering the safety of recombinant DNA, rDNA and protein molecules are not observed as dangerous. The apprehensions remain about</w:t>
      </w:r>
      <w:r w:rsidR="0020200B">
        <w:rPr>
          <w:rFonts w:ascii="Times New Roman" w:hAnsi="Times New Roman" w:cs="Times New Roman"/>
          <w:sz w:val="24"/>
          <w:szCs w:val="24"/>
        </w:rPr>
        <w:t xml:space="preserve"> few</w:t>
      </w:r>
      <w:r w:rsidRPr="00C43CD8">
        <w:rPr>
          <w:rFonts w:ascii="Times New Roman" w:hAnsi="Times New Roman" w:cs="Times New Roman"/>
          <w:sz w:val="24"/>
          <w:szCs w:val="24"/>
        </w:rPr>
        <w:t xml:space="preserve"> organisms that express rDNA, particularly when they outside the laboratory invivio conditions and are introduced into the environment or food chain. The safety issues comprise antibiotic resistance and adverse immune reactions, in addition to the health sector includes the potential of gene pollution of the environment but also deleterious health effects of foods from genetically modified organisms. On the other hand, to make sure the greatest degree of safety possible, all rDNA work needs to be accommodating with high  standards and guidelines set out by the respective regulatory institutions of the country. Despite safety issues, there is the ethical issue of genetically modified organisms, human genome editing as well as around genetic information in common.</w:t>
      </w:r>
    </w:p>
    <w:p w:rsidR="001E3C26" w:rsidRPr="00F37A37" w:rsidRDefault="001E3C26" w:rsidP="00F37A37">
      <w:pPr>
        <w:pStyle w:val="ListParagraph"/>
        <w:numPr>
          <w:ilvl w:val="0"/>
          <w:numId w:val="3"/>
        </w:num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 xml:space="preserve">The future prospects in </w:t>
      </w:r>
      <w:r w:rsidR="0020200B">
        <w:rPr>
          <w:rFonts w:ascii="Times New Roman" w:hAnsi="Times New Roman" w:cs="Times New Roman"/>
          <w:color w:val="740253"/>
          <w:sz w:val="28"/>
          <w:szCs w:val="24"/>
        </w:rPr>
        <w:t>r</w:t>
      </w:r>
      <w:r w:rsidRPr="00F37A37">
        <w:rPr>
          <w:rFonts w:ascii="Times New Roman" w:hAnsi="Times New Roman" w:cs="Times New Roman"/>
          <w:color w:val="740253"/>
          <w:sz w:val="28"/>
          <w:szCs w:val="24"/>
        </w:rPr>
        <w:t>DNA technology</w:t>
      </w:r>
    </w:p>
    <w:p w:rsidR="00FF14B8" w:rsidRPr="00FF14B8" w:rsidRDefault="00FF14B8" w:rsidP="00FF14B8">
      <w:pPr>
        <w:pStyle w:val="IntenseQuote"/>
        <w:spacing w:line="360" w:lineRule="auto"/>
        <w:jc w:val="both"/>
        <w:rPr>
          <w:rFonts w:ascii="Times New Roman" w:hAnsi="Times New Roman" w:cs="Times New Roman"/>
          <w:b w:val="0"/>
          <w:i w:val="0"/>
          <w:color w:val="auto"/>
          <w:sz w:val="28"/>
          <w:szCs w:val="28"/>
        </w:rPr>
      </w:pPr>
      <w:r w:rsidRPr="00FF14B8">
        <w:rPr>
          <w:rFonts w:ascii="Times New Roman" w:hAnsi="Times New Roman" w:cs="Times New Roman"/>
          <w:b w:val="0"/>
          <w:i w:val="0"/>
          <w:color w:val="auto"/>
          <w:sz w:val="28"/>
          <w:szCs w:val="28"/>
        </w:rPr>
        <w:t xml:space="preserve">Recombinant DNA technology has been increasingly significant in recent years for treating many plant diseases, particularly viral, </w:t>
      </w:r>
      <w:r w:rsidRPr="00FF14B8">
        <w:rPr>
          <w:rFonts w:ascii="Times New Roman" w:hAnsi="Times New Roman" w:cs="Times New Roman"/>
          <w:b w:val="0"/>
          <w:i w:val="0"/>
          <w:color w:val="auto"/>
          <w:sz w:val="28"/>
          <w:szCs w:val="28"/>
        </w:rPr>
        <w:lastRenderedPageBreak/>
        <w:t>bacterial, and fungal resistance, as well as for generating innovative gene therapy and vaccination products. The worldwide rDNA technology business is expected to increase at an average annual rate of 7.7% to a value of $223 billion by 2028, having one of the key drivers being the increasing prevalence of chronic diseases.</w:t>
      </w:r>
    </w:p>
    <w:p w:rsidR="009E03E1" w:rsidRPr="009E03E1" w:rsidRDefault="009E03E1" w:rsidP="009E03E1">
      <w:pPr>
        <w:pStyle w:val="IntenseQuote"/>
        <w:rPr>
          <w:rFonts w:ascii="Times New Roman" w:hAnsi="Times New Roman" w:cs="Times New Roman"/>
          <w:color w:val="C00000"/>
          <w:sz w:val="28"/>
          <w:szCs w:val="28"/>
        </w:rPr>
      </w:pPr>
      <w:r w:rsidRPr="009E03E1">
        <w:rPr>
          <w:rFonts w:ascii="Times New Roman" w:hAnsi="Times New Roman" w:cs="Times New Roman"/>
          <w:color w:val="C00000"/>
          <w:sz w:val="28"/>
          <w:szCs w:val="28"/>
        </w:rPr>
        <w:t>Lesson Summary</w:t>
      </w:r>
    </w:p>
    <w:p w:rsidR="00FF14B8" w:rsidRDefault="00FF14B8" w:rsidP="00FF14B8">
      <w:pPr>
        <w:spacing w:line="360" w:lineRule="auto"/>
        <w:jc w:val="both"/>
        <w:rPr>
          <w:rFonts w:ascii="Times New Roman" w:eastAsia="Times New Roman" w:hAnsi="Times New Roman" w:cs="Times New Roman"/>
          <w:sz w:val="24"/>
          <w:szCs w:val="24"/>
        </w:rPr>
      </w:pPr>
      <w:r w:rsidRPr="00FF14B8">
        <w:rPr>
          <w:rFonts w:ascii="Times New Roman" w:eastAsia="Times New Roman" w:hAnsi="Times New Roman" w:cs="Times New Roman"/>
          <w:sz w:val="24"/>
          <w:szCs w:val="24"/>
        </w:rPr>
        <w:t>The progress of agricultural biotechnology has benefited greatly from recombinant DNA technology. Genetically modified organisms, often known as bioengineered creatures, are created when cells are transformed with rDNA. Technologies enabling plant rDNA technology include Agrobacterium as a vector to introduce foreign DNA into plants, restriction enzymes, ligation enzymes, microbial hosts, ways to separate and multiply nucleic acids, and methods to quantify nucleic acids.</w:t>
      </w:r>
    </w:p>
    <w:p w:rsidR="00735E1F" w:rsidRPr="00C43CD8" w:rsidRDefault="00735E1F" w:rsidP="00C43CD8">
      <w:pPr>
        <w:spacing w:line="360" w:lineRule="auto"/>
        <w:rPr>
          <w:rFonts w:ascii="Times New Roman" w:eastAsia="Times New Roman" w:hAnsi="Times New Roman" w:cs="Times New Roman"/>
          <w:sz w:val="24"/>
          <w:szCs w:val="24"/>
        </w:rPr>
      </w:pPr>
      <w:r w:rsidRPr="00C43CD8">
        <w:rPr>
          <w:rFonts w:ascii="Times New Roman" w:eastAsia="Times New Roman" w:hAnsi="Times New Roman" w:cs="Times New Roman"/>
          <w:sz w:val="24"/>
          <w:szCs w:val="24"/>
        </w:rPr>
        <w:t>Reference:</w:t>
      </w:r>
    </w:p>
    <w:p w:rsidR="00735E1F" w:rsidRPr="00C43CD8" w:rsidRDefault="00735E1F" w:rsidP="00C43CD8">
      <w:pPr>
        <w:pStyle w:val="ListParagraph"/>
        <w:numPr>
          <w:ilvl w:val="0"/>
          <w:numId w:val="2"/>
        </w:numPr>
        <w:spacing w:line="360" w:lineRule="auto"/>
        <w:jc w:val="both"/>
        <w:rPr>
          <w:rFonts w:ascii="Times New Roman" w:hAnsi="Times New Roman" w:cs="Times New Roman"/>
          <w:sz w:val="24"/>
          <w:szCs w:val="24"/>
        </w:rPr>
      </w:pPr>
      <w:r w:rsidRPr="00C43CD8">
        <w:rPr>
          <w:rFonts w:ascii="Times New Roman" w:hAnsi="Times New Roman" w:cs="Times New Roman"/>
          <w:sz w:val="24"/>
          <w:szCs w:val="24"/>
        </w:rPr>
        <w:t xml:space="preserve">WALTER SUZA; DONALD LEE; MARJORIE HANNEMAN; AND PATRICIA HAIN, </w:t>
      </w:r>
      <w:hyperlink r:id="rId15" w:history="1">
        <w:r w:rsidRPr="00C43CD8">
          <w:rPr>
            <w:rStyle w:val="Hyperlink"/>
            <w:rFonts w:ascii="Times New Roman" w:hAnsi="Times New Roman" w:cs="Times New Roman"/>
            <w:sz w:val="24"/>
            <w:szCs w:val="24"/>
          </w:rPr>
          <w:t>https://iastate.pressbooks.pub/genagbiotech/chapter/recombinant-dna-technology/</w:t>
        </w:r>
      </w:hyperlink>
      <w:r w:rsidRPr="00C43CD8">
        <w:rPr>
          <w:rFonts w:ascii="Times New Roman" w:hAnsi="Times New Roman" w:cs="Times New Roman"/>
          <w:sz w:val="24"/>
          <w:szCs w:val="24"/>
        </w:rPr>
        <w:t xml:space="preserve"> </w:t>
      </w:r>
    </w:p>
    <w:p w:rsidR="00582588" w:rsidRPr="00C43CD8" w:rsidRDefault="00764E5B" w:rsidP="00C43CD8">
      <w:pPr>
        <w:pStyle w:val="ListParagraph"/>
        <w:numPr>
          <w:ilvl w:val="0"/>
          <w:numId w:val="2"/>
        </w:numPr>
        <w:spacing w:line="360" w:lineRule="auto"/>
        <w:jc w:val="both"/>
        <w:rPr>
          <w:rFonts w:ascii="Times New Roman" w:hAnsi="Times New Roman" w:cs="Times New Roman"/>
          <w:sz w:val="24"/>
          <w:szCs w:val="24"/>
        </w:rPr>
      </w:pPr>
      <w:hyperlink r:id="rId16" w:history="1">
        <w:r w:rsidR="00582588" w:rsidRPr="00C43CD8">
          <w:rPr>
            <w:rStyle w:val="Hyperlink"/>
            <w:rFonts w:ascii="Times New Roman" w:hAnsi="Times New Roman" w:cs="Times New Roman"/>
            <w:sz w:val="24"/>
            <w:szCs w:val="24"/>
          </w:rPr>
          <w:t>Electrophoresis (genome.gov)</w:t>
        </w:r>
      </w:hyperlink>
      <w:r w:rsidR="00582588" w:rsidRPr="00C43CD8">
        <w:rPr>
          <w:rFonts w:ascii="Times New Roman" w:hAnsi="Times New Roman" w:cs="Times New Roman"/>
          <w:sz w:val="24"/>
          <w:szCs w:val="24"/>
        </w:rPr>
        <w:t xml:space="preserve"> </w:t>
      </w:r>
    </w:p>
    <w:p w:rsidR="000E7702" w:rsidRPr="00C43CD8" w:rsidRDefault="00764E5B" w:rsidP="00C43CD8">
      <w:pPr>
        <w:pStyle w:val="ListParagraph"/>
        <w:numPr>
          <w:ilvl w:val="0"/>
          <w:numId w:val="2"/>
        </w:numPr>
        <w:spacing w:line="360" w:lineRule="auto"/>
        <w:jc w:val="both"/>
        <w:rPr>
          <w:rFonts w:ascii="Times New Roman" w:hAnsi="Times New Roman" w:cs="Times New Roman"/>
          <w:sz w:val="24"/>
          <w:szCs w:val="24"/>
        </w:rPr>
      </w:pPr>
      <w:hyperlink r:id="rId17" w:history="1">
        <w:r w:rsidR="000E7702" w:rsidRPr="00C43CD8">
          <w:rPr>
            <w:rStyle w:val="Hyperlink"/>
            <w:rFonts w:ascii="Times New Roman" w:hAnsi="Times New Roman" w:cs="Times New Roman"/>
            <w:sz w:val="24"/>
            <w:szCs w:val="24"/>
          </w:rPr>
          <w:t>https://www.moleculardevices.com/en/assets/app-note/bpd/automated-colorimetric-colony-selection-blue-white-colony-screening-with-qpix-400-series</w:t>
        </w:r>
      </w:hyperlink>
      <w:r w:rsidR="000E7702" w:rsidRPr="00C43CD8">
        <w:rPr>
          <w:rFonts w:ascii="Times New Roman" w:hAnsi="Times New Roman" w:cs="Times New Roman"/>
          <w:sz w:val="24"/>
          <w:szCs w:val="24"/>
        </w:rPr>
        <w:t xml:space="preserve"> </w:t>
      </w:r>
      <w:r w:rsidR="0071458D" w:rsidRPr="00C43CD8">
        <w:rPr>
          <w:rFonts w:ascii="Times New Roman" w:hAnsi="Times New Roman" w:cs="Times New Roman"/>
          <w:sz w:val="24"/>
          <w:szCs w:val="24"/>
        </w:rPr>
        <w:t>.</w:t>
      </w:r>
    </w:p>
    <w:p w:rsidR="003A39AC" w:rsidRPr="00323523" w:rsidRDefault="0071458D" w:rsidP="00C43CD8">
      <w:pPr>
        <w:pStyle w:val="ListParagraph"/>
        <w:numPr>
          <w:ilvl w:val="0"/>
          <w:numId w:val="2"/>
        </w:numPr>
        <w:spacing w:line="360" w:lineRule="auto"/>
        <w:jc w:val="both"/>
        <w:rPr>
          <w:rFonts w:ascii="Times New Roman" w:hAnsi="Times New Roman" w:cs="Times New Roman"/>
          <w:sz w:val="24"/>
          <w:szCs w:val="24"/>
        </w:rPr>
      </w:pPr>
      <w:r w:rsidRPr="00323523">
        <w:rPr>
          <w:rFonts w:ascii="Times New Roman" w:hAnsi="Times New Roman" w:cs="Times New Roman"/>
          <w:sz w:val="24"/>
          <w:szCs w:val="24"/>
        </w:rPr>
        <w:t xml:space="preserve">Lehninger Principles of Biochemistry 4th Ed, 2004 </w:t>
      </w:r>
    </w:p>
    <w:sectPr w:rsidR="003A39AC" w:rsidRPr="00323523" w:rsidSect="00E6753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396" w:rsidRDefault="004A2396" w:rsidP="000E7702">
      <w:pPr>
        <w:spacing w:after="0" w:line="240" w:lineRule="auto"/>
      </w:pPr>
      <w:r>
        <w:separator/>
      </w:r>
    </w:p>
  </w:endnote>
  <w:endnote w:type="continuationSeparator" w:id="1">
    <w:p w:rsidR="004A2396" w:rsidRDefault="004A2396" w:rsidP="000E77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396" w:rsidRDefault="004A2396" w:rsidP="000E7702">
      <w:pPr>
        <w:spacing w:after="0" w:line="240" w:lineRule="auto"/>
      </w:pPr>
      <w:r>
        <w:separator/>
      </w:r>
    </w:p>
  </w:footnote>
  <w:footnote w:type="continuationSeparator" w:id="1">
    <w:p w:rsidR="004A2396" w:rsidRDefault="004A2396" w:rsidP="000E77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0C0"/>
    <w:multiLevelType w:val="hybridMultilevel"/>
    <w:tmpl w:val="94C2708E"/>
    <w:lvl w:ilvl="0" w:tplc="345AC1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D24CDD"/>
    <w:multiLevelType w:val="hybridMultilevel"/>
    <w:tmpl w:val="D946C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152AE9"/>
    <w:multiLevelType w:val="multilevel"/>
    <w:tmpl w:val="EC669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83260F1"/>
    <w:multiLevelType w:val="hybridMultilevel"/>
    <w:tmpl w:val="201056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0D23B90"/>
    <w:multiLevelType w:val="hybridMultilevel"/>
    <w:tmpl w:val="4A0C2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5E0DB4"/>
    <w:multiLevelType w:val="hybridMultilevel"/>
    <w:tmpl w:val="AFDE6C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90AD7"/>
    <w:multiLevelType w:val="hybridMultilevel"/>
    <w:tmpl w:val="EF66B9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6"/>
  </w:num>
  <w:num w:numId="5">
    <w:abstractNumId w:val="3"/>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useFELayout/>
  </w:compat>
  <w:rsids>
    <w:rsidRoot w:val="00F52EA0"/>
    <w:rsid w:val="00017782"/>
    <w:rsid w:val="000344AD"/>
    <w:rsid w:val="000512CF"/>
    <w:rsid w:val="00070A20"/>
    <w:rsid w:val="000B7809"/>
    <w:rsid w:val="000C0DA7"/>
    <w:rsid w:val="000C560B"/>
    <w:rsid w:val="000E7702"/>
    <w:rsid w:val="000F2FDA"/>
    <w:rsid w:val="00151D21"/>
    <w:rsid w:val="0015663F"/>
    <w:rsid w:val="00162E2D"/>
    <w:rsid w:val="00180785"/>
    <w:rsid w:val="001B5C54"/>
    <w:rsid w:val="001C3178"/>
    <w:rsid w:val="001C46F4"/>
    <w:rsid w:val="001D0AA2"/>
    <w:rsid w:val="001E3C26"/>
    <w:rsid w:val="001F11D7"/>
    <w:rsid w:val="0020200B"/>
    <w:rsid w:val="002B099F"/>
    <w:rsid w:val="002C1151"/>
    <w:rsid w:val="002E4C6B"/>
    <w:rsid w:val="00323523"/>
    <w:rsid w:val="00327F2A"/>
    <w:rsid w:val="00330B29"/>
    <w:rsid w:val="00355722"/>
    <w:rsid w:val="0037475F"/>
    <w:rsid w:val="00377C53"/>
    <w:rsid w:val="003804FC"/>
    <w:rsid w:val="003919E3"/>
    <w:rsid w:val="00397A8E"/>
    <w:rsid w:val="003A39AC"/>
    <w:rsid w:val="003D54C7"/>
    <w:rsid w:val="003E149D"/>
    <w:rsid w:val="003E174B"/>
    <w:rsid w:val="0042180D"/>
    <w:rsid w:val="004A2396"/>
    <w:rsid w:val="004B02C0"/>
    <w:rsid w:val="004B21C9"/>
    <w:rsid w:val="004B7251"/>
    <w:rsid w:val="004C22C1"/>
    <w:rsid w:val="004C548F"/>
    <w:rsid w:val="004F7971"/>
    <w:rsid w:val="005260C3"/>
    <w:rsid w:val="005410A2"/>
    <w:rsid w:val="00542D6B"/>
    <w:rsid w:val="00582588"/>
    <w:rsid w:val="005F412F"/>
    <w:rsid w:val="00604967"/>
    <w:rsid w:val="00666C47"/>
    <w:rsid w:val="006C0316"/>
    <w:rsid w:val="006F708C"/>
    <w:rsid w:val="006F746F"/>
    <w:rsid w:val="00700FF8"/>
    <w:rsid w:val="0071458D"/>
    <w:rsid w:val="00735E1F"/>
    <w:rsid w:val="00764E5B"/>
    <w:rsid w:val="00776E5F"/>
    <w:rsid w:val="007A1BA1"/>
    <w:rsid w:val="007C17D5"/>
    <w:rsid w:val="007C5493"/>
    <w:rsid w:val="007C722A"/>
    <w:rsid w:val="007D5722"/>
    <w:rsid w:val="0083354E"/>
    <w:rsid w:val="0083702D"/>
    <w:rsid w:val="008423C3"/>
    <w:rsid w:val="00897AC7"/>
    <w:rsid w:val="008B4F01"/>
    <w:rsid w:val="008C421C"/>
    <w:rsid w:val="008D521F"/>
    <w:rsid w:val="009065C4"/>
    <w:rsid w:val="00944254"/>
    <w:rsid w:val="00946135"/>
    <w:rsid w:val="00962E69"/>
    <w:rsid w:val="0097294A"/>
    <w:rsid w:val="00996C81"/>
    <w:rsid w:val="009B74ED"/>
    <w:rsid w:val="009E03E1"/>
    <w:rsid w:val="00A0696C"/>
    <w:rsid w:val="00A45F95"/>
    <w:rsid w:val="00A561C8"/>
    <w:rsid w:val="00A6335A"/>
    <w:rsid w:val="00A854E8"/>
    <w:rsid w:val="00A86835"/>
    <w:rsid w:val="00AA1A89"/>
    <w:rsid w:val="00AB4E8D"/>
    <w:rsid w:val="00AD6F3F"/>
    <w:rsid w:val="00B21525"/>
    <w:rsid w:val="00B65A33"/>
    <w:rsid w:val="00B65A34"/>
    <w:rsid w:val="00BC50B0"/>
    <w:rsid w:val="00BD25CC"/>
    <w:rsid w:val="00BE2052"/>
    <w:rsid w:val="00BF27D2"/>
    <w:rsid w:val="00BF61D3"/>
    <w:rsid w:val="00C01CC7"/>
    <w:rsid w:val="00C34943"/>
    <w:rsid w:val="00C43CD8"/>
    <w:rsid w:val="00C56EAE"/>
    <w:rsid w:val="00C90F98"/>
    <w:rsid w:val="00CA047B"/>
    <w:rsid w:val="00CA37D5"/>
    <w:rsid w:val="00CD0833"/>
    <w:rsid w:val="00CD2CAD"/>
    <w:rsid w:val="00CD6AF9"/>
    <w:rsid w:val="00D15E30"/>
    <w:rsid w:val="00D404C1"/>
    <w:rsid w:val="00D627A2"/>
    <w:rsid w:val="00D779F0"/>
    <w:rsid w:val="00D87FA1"/>
    <w:rsid w:val="00DF22B3"/>
    <w:rsid w:val="00E06DA7"/>
    <w:rsid w:val="00E43961"/>
    <w:rsid w:val="00E6753C"/>
    <w:rsid w:val="00EA6745"/>
    <w:rsid w:val="00EB34BB"/>
    <w:rsid w:val="00EC4DED"/>
    <w:rsid w:val="00ED3B5E"/>
    <w:rsid w:val="00EE02E6"/>
    <w:rsid w:val="00EF5419"/>
    <w:rsid w:val="00F253F0"/>
    <w:rsid w:val="00F25D02"/>
    <w:rsid w:val="00F37A37"/>
    <w:rsid w:val="00F52EA0"/>
    <w:rsid w:val="00FC03D0"/>
    <w:rsid w:val="00FE069B"/>
    <w:rsid w:val="00FE55CD"/>
    <w:rsid w:val="00FF14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53C"/>
  </w:style>
  <w:style w:type="paragraph" w:styleId="Heading1">
    <w:name w:val="heading 1"/>
    <w:basedOn w:val="Normal"/>
    <w:link w:val="Heading1Char"/>
    <w:uiPriority w:val="9"/>
    <w:qFormat/>
    <w:rsid w:val="00F52E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52E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52E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EA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52EA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52EA0"/>
    <w:rPr>
      <w:rFonts w:ascii="Times New Roman" w:eastAsia="Times New Roman" w:hAnsi="Times New Roman" w:cs="Times New Roman"/>
      <w:b/>
      <w:bCs/>
      <w:sz w:val="27"/>
      <w:szCs w:val="27"/>
    </w:rPr>
  </w:style>
  <w:style w:type="paragraph" w:styleId="NormalWeb">
    <w:name w:val="Normal (Web)"/>
    <w:basedOn w:val="Normal"/>
    <w:link w:val="NormalWebChar"/>
    <w:uiPriority w:val="99"/>
    <w:unhideWhenUsed/>
    <w:rsid w:val="00F52E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2EA0"/>
    <w:rPr>
      <w:b/>
      <w:bCs/>
    </w:rPr>
  </w:style>
  <w:style w:type="character" w:styleId="Emphasis">
    <w:name w:val="Emphasis"/>
    <w:basedOn w:val="DefaultParagraphFont"/>
    <w:uiPriority w:val="20"/>
    <w:qFormat/>
    <w:rsid w:val="00F52EA0"/>
    <w:rPr>
      <w:i/>
      <w:iCs/>
    </w:rPr>
  </w:style>
  <w:style w:type="character" w:styleId="Hyperlink">
    <w:name w:val="Hyperlink"/>
    <w:basedOn w:val="DefaultParagraphFont"/>
    <w:uiPriority w:val="99"/>
    <w:unhideWhenUsed/>
    <w:rsid w:val="00F52EA0"/>
    <w:rPr>
      <w:color w:val="0000FF"/>
      <w:u w:val="single"/>
    </w:rPr>
  </w:style>
  <w:style w:type="paragraph" w:styleId="BalloonText">
    <w:name w:val="Balloon Text"/>
    <w:basedOn w:val="Normal"/>
    <w:link w:val="BalloonTextChar"/>
    <w:uiPriority w:val="99"/>
    <w:semiHidden/>
    <w:unhideWhenUsed/>
    <w:rsid w:val="00F5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EA0"/>
    <w:rPr>
      <w:rFonts w:ascii="Tahoma" w:hAnsi="Tahoma" w:cs="Tahoma"/>
      <w:sz w:val="16"/>
      <w:szCs w:val="16"/>
    </w:rPr>
  </w:style>
  <w:style w:type="paragraph" w:styleId="ListParagraph">
    <w:name w:val="List Paragraph"/>
    <w:basedOn w:val="Normal"/>
    <w:uiPriority w:val="34"/>
    <w:qFormat/>
    <w:rsid w:val="00735E1F"/>
    <w:pPr>
      <w:ind w:left="720"/>
      <w:contextualSpacing/>
    </w:pPr>
  </w:style>
  <w:style w:type="table" w:styleId="TableGrid">
    <w:name w:val="Table Grid"/>
    <w:basedOn w:val="TableNormal"/>
    <w:uiPriority w:val="59"/>
    <w:rsid w:val="00FC03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E77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E7702"/>
  </w:style>
  <w:style w:type="paragraph" w:styleId="Footer">
    <w:name w:val="footer"/>
    <w:basedOn w:val="Normal"/>
    <w:link w:val="FooterChar"/>
    <w:uiPriority w:val="99"/>
    <w:semiHidden/>
    <w:unhideWhenUsed/>
    <w:rsid w:val="000E770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E7702"/>
  </w:style>
  <w:style w:type="paragraph" w:styleId="IntenseQuote">
    <w:name w:val="Intense Quote"/>
    <w:basedOn w:val="Normal"/>
    <w:next w:val="Normal"/>
    <w:link w:val="IntenseQuoteChar"/>
    <w:uiPriority w:val="30"/>
    <w:qFormat/>
    <w:rsid w:val="009E03E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03E1"/>
    <w:rPr>
      <w:b/>
      <w:bCs/>
      <w:i/>
      <w:iCs/>
      <w:color w:val="4F81BD" w:themeColor="accent1"/>
    </w:rPr>
  </w:style>
  <w:style w:type="character" w:customStyle="1" w:styleId="NormalWebChar">
    <w:name w:val="Normal (Web) Char"/>
    <w:basedOn w:val="DefaultParagraphFont"/>
    <w:link w:val="NormalWeb"/>
    <w:uiPriority w:val="99"/>
    <w:rsid w:val="002E4C6B"/>
    <w:rPr>
      <w:rFonts w:ascii="Times New Roman" w:eastAsia="Times New Roman" w:hAnsi="Times New Roman" w:cs="Times New Roman"/>
      <w:sz w:val="24"/>
      <w:szCs w:val="24"/>
    </w:rPr>
  </w:style>
  <w:style w:type="character" w:customStyle="1" w:styleId="css-0">
    <w:name w:val="css-0"/>
    <w:basedOn w:val="DefaultParagraphFont"/>
    <w:rsid w:val="00FE069B"/>
  </w:style>
  <w:style w:type="character" w:customStyle="1" w:styleId="css-rh820s">
    <w:name w:val="css-rh820s"/>
    <w:basedOn w:val="DefaultParagraphFont"/>
    <w:rsid w:val="00FE069B"/>
  </w:style>
</w:styles>
</file>

<file path=word/webSettings.xml><?xml version="1.0" encoding="utf-8"?>
<w:webSettings xmlns:r="http://schemas.openxmlformats.org/officeDocument/2006/relationships" xmlns:w="http://schemas.openxmlformats.org/wordprocessingml/2006/main">
  <w:divs>
    <w:div w:id="937762195">
      <w:bodyDiv w:val="1"/>
      <w:marLeft w:val="0"/>
      <w:marRight w:val="0"/>
      <w:marTop w:val="0"/>
      <w:marBottom w:val="0"/>
      <w:divBdr>
        <w:top w:val="none" w:sz="0" w:space="0" w:color="auto"/>
        <w:left w:val="none" w:sz="0" w:space="0" w:color="auto"/>
        <w:bottom w:val="none" w:sz="0" w:space="0" w:color="auto"/>
        <w:right w:val="none" w:sz="0" w:space="0" w:color="auto"/>
      </w:divBdr>
    </w:div>
    <w:div w:id="1042436515">
      <w:bodyDiv w:val="1"/>
      <w:marLeft w:val="0"/>
      <w:marRight w:val="0"/>
      <w:marTop w:val="0"/>
      <w:marBottom w:val="0"/>
      <w:divBdr>
        <w:top w:val="none" w:sz="0" w:space="0" w:color="auto"/>
        <w:left w:val="none" w:sz="0" w:space="0" w:color="auto"/>
        <w:bottom w:val="none" w:sz="0" w:space="0" w:color="auto"/>
        <w:right w:val="none" w:sz="0" w:space="0" w:color="auto"/>
      </w:divBdr>
    </w:div>
    <w:div w:id="1191644425">
      <w:bodyDiv w:val="1"/>
      <w:marLeft w:val="0"/>
      <w:marRight w:val="0"/>
      <w:marTop w:val="0"/>
      <w:marBottom w:val="0"/>
      <w:divBdr>
        <w:top w:val="none" w:sz="0" w:space="0" w:color="auto"/>
        <w:left w:val="none" w:sz="0" w:space="0" w:color="auto"/>
        <w:bottom w:val="none" w:sz="0" w:space="0" w:color="auto"/>
        <w:right w:val="none" w:sz="0" w:space="0" w:color="auto"/>
      </w:divBdr>
    </w:div>
    <w:div w:id="2072345182">
      <w:bodyDiv w:val="1"/>
      <w:marLeft w:val="0"/>
      <w:marRight w:val="0"/>
      <w:marTop w:val="0"/>
      <w:marBottom w:val="0"/>
      <w:divBdr>
        <w:top w:val="none" w:sz="0" w:space="0" w:color="auto"/>
        <w:left w:val="none" w:sz="0" w:space="0" w:color="auto"/>
        <w:bottom w:val="none" w:sz="0" w:space="0" w:color="auto"/>
        <w:right w:val="none" w:sz="0" w:space="0" w:color="auto"/>
      </w:divBdr>
      <w:divsChild>
        <w:div w:id="2054842499">
          <w:marLeft w:val="0"/>
          <w:marRight w:val="0"/>
          <w:marTop w:val="216"/>
          <w:marBottom w:val="324"/>
          <w:divBdr>
            <w:top w:val="none" w:sz="0" w:space="0" w:color="auto"/>
            <w:left w:val="none" w:sz="0" w:space="0" w:color="auto"/>
            <w:bottom w:val="none" w:sz="0" w:space="0" w:color="auto"/>
            <w:right w:val="none" w:sz="0" w:space="0" w:color="auto"/>
          </w:divBdr>
          <w:divsChild>
            <w:div w:id="1861047875">
              <w:marLeft w:val="0"/>
              <w:marRight w:val="0"/>
              <w:marTop w:val="0"/>
              <w:marBottom w:val="0"/>
              <w:divBdr>
                <w:top w:val="none" w:sz="0" w:space="0" w:color="auto"/>
                <w:left w:val="none" w:sz="0" w:space="0" w:color="auto"/>
                <w:bottom w:val="none" w:sz="0" w:space="0" w:color="auto"/>
                <w:right w:val="none" w:sz="0" w:space="0" w:color="auto"/>
              </w:divBdr>
            </w:div>
          </w:divsChild>
        </w:div>
        <w:div w:id="440884414">
          <w:marLeft w:val="0"/>
          <w:marRight w:val="0"/>
          <w:marTop w:val="0"/>
          <w:marBottom w:val="0"/>
          <w:divBdr>
            <w:top w:val="none" w:sz="0" w:space="0" w:color="auto"/>
            <w:left w:val="none" w:sz="0" w:space="0" w:color="auto"/>
            <w:bottom w:val="none" w:sz="0" w:space="0" w:color="auto"/>
            <w:right w:val="none" w:sz="0" w:space="0" w:color="auto"/>
          </w:divBdr>
          <w:divsChild>
            <w:div w:id="193467961">
              <w:marLeft w:val="0"/>
              <w:marRight w:val="0"/>
              <w:marTop w:val="0"/>
              <w:marBottom w:val="0"/>
              <w:divBdr>
                <w:top w:val="none" w:sz="0" w:space="0" w:color="auto"/>
                <w:left w:val="none" w:sz="0" w:space="0" w:color="auto"/>
                <w:bottom w:val="none" w:sz="0" w:space="0" w:color="auto"/>
                <w:right w:val="none" w:sz="0" w:space="0" w:color="auto"/>
              </w:divBdr>
            </w:div>
          </w:divsChild>
        </w:div>
        <w:div w:id="1700157297">
          <w:marLeft w:val="0"/>
          <w:marRight w:val="0"/>
          <w:marTop w:val="0"/>
          <w:marBottom w:val="0"/>
          <w:divBdr>
            <w:top w:val="none" w:sz="0" w:space="0" w:color="auto"/>
            <w:left w:val="none" w:sz="0" w:space="0" w:color="auto"/>
            <w:bottom w:val="none" w:sz="0" w:space="0" w:color="auto"/>
            <w:right w:val="none" w:sz="0" w:space="0" w:color="auto"/>
          </w:divBdr>
          <w:divsChild>
            <w:div w:id="244803814">
              <w:marLeft w:val="0"/>
              <w:marRight w:val="0"/>
              <w:marTop w:val="0"/>
              <w:marBottom w:val="0"/>
              <w:divBdr>
                <w:top w:val="none" w:sz="0" w:space="0" w:color="auto"/>
                <w:left w:val="none" w:sz="0" w:space="0" w:color="auto"/>
                <w:bottom w:val="none" w:sz="0" w:space="0" w:color="auto"/>
                <w:right w:val="none" w:sz="0" w:space="0" w:color="auto"/>
              </w:divBdr>
            </w:div>
          </w:divsChild>
        </w:div>
        <w:div w:id="1575437052">
          <w:marLeft w:val="0"/>
          <w:marRight w:val="0"/>
          <w:marTop w:val="0"/>
          <w:marBottom w:val="0"/>
          <w:divBdr>
            <w:top w:val="none" w:sz="0" w:space="0" w:color="auto"/>
            <w:left w:val="none" w:sz="0" w:space="0" w:color="auto"/>
            <w:bottom w:val="none" w:sz="0" w:space="0" w:color="auto"/>
            <w:right w:val="none" w:sz="0" w:space="0" w:color="auto"/>
          </w:divBdr>
          <w:divsChild>
            <w:div w:id="459887124">
              <w:marLeft w:val="0"/>
              <w:marRight w:val="0"/>
              <w:marTop w:val="0"/>
              <w:marBottom w:val="0"/>
              <w:divBdr>
                <w:top w:val="none" w:sz="0" w:space="0" w:color="auto"/>
                <w:left w:val="none" w:sz="0" w:space="0" w:color="auto"/>
                <w:bottom w:val="none" w:sz="0" w:space="0" w:color="auto"/>
                <w:right w:val="none" w:sz="0" w:space="0" w:color="auto"/>
              </w:divBdr>
            </w:div>
          </w:divsChild>
        </w:div>
        <w:div w:id="1277447955">
          <w:marLeft w:val="0"/>
          <w:marRight w:val="0"/>
          <w:marTop w:val="0"/>
          <w:marBottom w:val="0"/>
          <w:divBdr>
            <w:top w:val="none" w:sz="0" w:space="0" w:color="auto"/>
            <w:left w:val="none" w:sz="0" w:space="0" w:color="auto"/>
            <w:bottom w:val="none" w:sz="0" w:space="0" w:color="auto"/>
            <w:right w:val="none" w:sz="0" w:space="0" w:color="auto"/>
          </w:divBdr>
          <w:divsChild>
            <w:div w:id="1822311074">
              <w:marLeft w:val="0"/>
              <w:marRight w:val="0"/>
              <w:marTop w:val="0"/>
              <w:marBottom w:val="0"/>
              <w:divBdr>
                <w:top w:val="none" w:sz="0" w:space="0" w:color="auto"/>
                <w:left w:val="none" w:sz="0" w:space="0" w:color="auto"/>
                <w:bottom w:val="none" w:sz="0" w:space="0" w:color="auto"/>
                <w:right w:val="none" w:sz="0" w:space="0" w:color="auto"/>
              </w:divBdr>
            </w:div>
          </w:divsChild>
        </w:div>
        <w:div w:id="1659916898">
          <w:marLeft w:val="0"/>
          <w:marRight w:val="0"/>
          <w:marTop w:val="0"/>
          <w:marBottom w:val="0"/>
          <w:divBdr>
            <w:top w:val="none" w:sz="0" w:space="0" w:color="auto"/>
            <w:left w:val="none" w:sz="0" w:space="0" w:color="auto"/>
            <w:bottom w:val="none" w:sz="0" w:space="0" w:color="auto"/>
            <w:right w:val="none" w:sz="0" w:space="0" w:color="auto"/>
          </w:divBdr>
          <w:divsChild>
            <w:div w:id="468128675">
              <w:marLeft w:val="0"/>
              <w:marRight w:val="0"/>
              <w:marTop w:val="0"/>
              <w:marBottom w:val="0"/>
              <w:divBdr>
                <w:top w:val="none" w:sz="0" w:space="0" w:color="auto"/>
                <w:left w:val="none" w:sz="0" w:space="0" w:color="auto"/>
                <w:bottom w:val="none" w:sz="0" w:space="0" w:color="auto"/>
                <w:right w:val="none" w:sz="0" w:space="0" w:color="auto"/>
              </w:divBdr>
            </w:div>
          </w:divsChild>
        </w:div>
        <w:div w:id="2028602984">
          <w:marLeft w:val="0"/>
          <w:marRight w:val="0"/>
          <w:marTop w:val="0"/>
          <w:marBottom w:val="0"/>
          <w:divBdr>
            <w:top w:val="none" w:sz="0" w:space="0" w:color="auto"/>
            <w:left w:val="none" w:sz="0" w:space="0" w:color="auto"/>
            <w:bottom w:val="none" w:sz="0" w:space="0" w:color="auto"/>
            <w:right w:val="none" w:sz="0" w:space="0" w:color="auto"/>
          </w:divBdr>
          <w:divsChild>
            <w:div w:id="756950155">
              <w:marLeft w:val="0"/>
              <w:marRight w:val="0"/>
              <w:marTop w:val="0"/>
              <w:marBottom w:val="0"/>
              <w:divBdr>
                <w:top w:val="none" w:sz="0" w:space="0" w:color="auto"/>
                <w:left w:val="none" w:sz="0" w:space="0" w:color="auto"/>
                <w:bottom w:val="none" w:sz="0" w:space="0" w:color="auto"/>
                <w:right w:val="none" w:sz="0" w:space="0" w:color="auto"/>
              </w:divBdr>
            </w:div>
          </w:divsChild>
        </w:div>
        <w:div w:id="1206287776">
          <w:marLeft w:val="0"/>
          <w:marRight w:val="0"/>
          <w:marTop w:val="0"/>
          <w:marBottom w:val="0"/>
          <w:divBdr>
            <w:top w:val="none" w:sz="0" w:space="0" w:color="auto"/>
            <w:left w:val="none" w:sz="0" w:space="0" w:color="auto"/>
            <w:bottom w:val="none" w:sz="0" w:space="0" w:color="auto"/>
            <w:right w:val="none" w:sz="0" w:space="0" w:color="auto"/>
          </w:divBdr>
          <w:divsChild>
            <w:div w:id="1453943010">
              <w:marLeft w:val="0"/>
              <w:marRight w:val="0"/>
              <w:marTop w:val="0"/>
              <w:marBottom w:val="0"/>
              <w:divBdr>
                <w:top w:val="none" w:sz="0" w:space="0" w:color="auto"/>
                <w:left w:val="none" w:sz="0" w:space="0" w:color="auto"/>
                <w:bottom w:val="none" w:sz="0" w:space="0" w:color="auto"/>
                <w:right w:val="none" w:sz="0" w:space="0" w:color="auto"/>
              </w:divBdr>
            </w:div>
          </w:divsChild>
        </w:div>
        <w:div w:id="879245891">
          <w:marLeft w:val="0"/>
          <w:marRight w:val="0"/>
          <w:marTop w:val="0"/>
          <w:marBottom w:val="0"/>
          <w:divBdr>
            <w:top w:val="none" w:sz="0" w:space="0" w:color="auto"/>
            <w:left w:val="none" w:sz="0" w:space="0" w:color="auto"/>
            <w:bottom w:val="none" w:sz="0" w:space="0" w:color="auto"/>
            <w:right w:val="none" w:sz="0" w:space="0" w:color="auto"/>
          </w:divBdr>
          <w:divsChild>
            <w:div w:id="373771507">
              <w:marLeft w:val="0"/>
              <w:marRight w:val="0"/>
              <w:marTop w:val="0"/>
              <w:marBottom w:val="0"/>
              <w:divBdr>
                <w:top w:val="none" w:sz="0" w:space="0" w:color="auto"/>
                <w:left w:val="none" w:sz="0" w:space="0" w:color="auto"/>
                <w:bottom w:val="none" w:sz="0" w:space="0" w:color="auto"/>
                <w:right w:val="none" w:sz="0" w:space="0" w:color="auto"/>
              </w:divBdr>
            </w:div>
          </w:divsChild>
        </w:div>
        <w:div w:id="45878093">
          <w:marLeft w:val="0"/>
          <w:marRight w:val="0"/>
          <w:marTop w:val="0"/>
          <w:marBottom w:val="0"/>
          <w:divBdr>
            <w:top w:val="none" w:sz="0" w:space="0" w:color="auto"/>
            <w:left w:val="none" w:sz="0" w:space="0" w:color="auto"/>
            <w:bottom w:val="none" w:sz="0" w:space="0" w:color="auto"/>
            <w:right w:val="none" w:sz="0" w:space="0" w:color="auto"/>
          </w:divBdr>
          <w:divsChild>
            <w:div w:id="1117676504">
              <w:marLeft w:val="0"/>
              <w:marRight w:val="0"/>
              <w:marTop w:val="0"/>
              <w:marBottom w:val="0"/>
              <w:divBdr>
                <w:top w:val="none" w:sz="0" w:space="0" w:color="auto"/>
                <w:left w:val="none" w:sz="0" w:space="0" w:color="auto"/>
                <w:bottom w:val="none" w:sz="0" w:space="0" w:color="auto"/>
                <w:right w:val="none" w:sz="0" w:space="0" w:color="auto"/>
              </w:divBdr>
            </w:div>
          </w:divsChild>
        </w:div>
        <w:div w:id="2068259887">
          <w:marLeft w:val="0"/>
          <w:marRight w:val="0"/>
          <w:marTop w:val="0"/>
          <w:marBottom w:val="0"/>
          <w:divBdr>
            <w:top w:val="none" w:sz="0" w:space="0" w:color="auto"/>
            <w:left w:val="none" w:sz="0" w:space="0" w:color="auto"/>
            <w:bottom w:val="none" w:sz="0" w:space="0" w:color="auto"/>
            <w:right w:val="none" w:sz="0" w:space="0" w:color="auto"/>
          </w:divBdr>
          <w:divsChild>
            <w:div w:id="265846065">
              <w:marLeft w:val="0"/>
              <w:marRight w:val="0"/>
              <w:marTop w:val="0"/>
              <w:marBottom w:val="0"/>
              <w:divBdr>
                <w:top w:val="none" w:sz="0" w:space="0" w:color="auto"/>
                <w:left w:val="none" w:sz="0" w:space="0" w:color="auto"/>
                <w:bottom w:val="none" w:sz="0" w:space="0" w:color="auto"/>
                <w:right w:val="none" w:sz="0" w:space="0" w:color="auto"/>
              </w:divBdr>
            </w:div>
          </w:divsChild>
        </w:div>
        <w:div w:id="1870557660">
          <w:marLeft w:val="0"/>
          <w:marRight w:val="0"/>
          <w:marTop w:val="0"/>
          <w:marBottom w:val="0"/>
          <w:divBdr>
            <w:top w:val="none" w:sz="0" w:space="0" w:color="auto"/>
            <w:left w:val="none" w:sz="0" w:space="0" w:color="auto"/>
            <w:bottom w:val="none" w:sz="0" w:space="0" w:color="auto"/>
            <w:right w:val="none" w:sz="0" w:space="0" w:color="auto"/>
          </w:divBdr>
          <w:divsChild>
            <w:div w:id="797114457">
              <w:marLeft w:val="0"/>
              <w:marRight w:val="0"/>
              <w:marTop w:val="0"/>
              <w:marBottom w:val="0"/>
              <w:divBdr>
                <w:top w:val="none" w:sz="0" w:space="0" w:color="auto"/>
                <w:left w:val="none" w:sz="0" w:space="0" w:color="auto"/>
                <w:bottom w:val="none" w:sz="0" w:space="0" w:color="auto"/>
                <w:right w:val="none" w:sz="0" w:space="0" w:color="auto"/>
              </w:divBdr>
            </w:div>
          </w:divsChild>
        </w:div>
        <w:div w:id="1134954404">
          <w:marLeft w:val="0"/>
          <w:marRight w:val="0"/>
          <w:marTop w:val="0"/>
          <w:marBottom w:val="0"/>
          <w:divBdr>
            <w:top w:val="none" w:sz="0" w:space="0" w:color="auto"/>
            <w:left w:val="none" w:sz="0" w:space="0" w:color="auto"/>
            <w:bottom w:val="none" w:sz="0" w:space="0" w:color="auto"/>
            <w:right w:val="none" w:sz="0" w:space="0" w:color="auto"/>
          </w:divBdr>
          <w:divsChild>
            <w:div w:id="673653914">
              <w:marLeft w:val="0"/>
              <w:marRight w:val="0"/>
              <w:marTop w:val="0"/>
              <w:marBottom w:val="0"/>
              <w:divBdr>
                <w:top w:val="none" w:sz="0" w:space="0" w:color="auto"/>
                <w:left w:val="none" w:sz="0" w:space="0" w:color="auto"/>
                <w:bottom w:val="none" w:sz="0" w:space="0" w:color="auto"/>
                <w:right w:val="none" w:sz="0" w:space="0" w:color="auto"/>
              </w:divBdr>
            </w:div>
          </w:divsChild>
        </w:div>
        <w:div w:id="1419447640">
          <w:marLeft w:val="0"/>
          <w:marRight w:val="0"/>
          <w:marTop w:val="0"/>
          <w:marBottom w:val="0"/>
          <w:divBdr>
            <w:top w:val="none" w:sz="0" w:space="0" w:color="auto"/>
            <w:left w:val="none" w:sz="0" w:space="0" w:color="auto"/>
            <w:bottom w:val="none" w:sz="0" w:space="0" w:color="auto"/>
            <w:right w:val="none" w:sz="0" w:space="0" w:color="auto"/>
          </w:divBdr>
          <w:divsChild>
            <w:div w:id="708992482">
              <w:marLeft w:val="0"/>
              <w:marRight w:val="0"/>
              <w:marTop w:val="0"/>
              <w:marBottom w:val="0"/>
              <w:divBdr>
                <w:top w:val="none" w:sz="0" w:space="0" w:color="auto"/>
                <w:left w:val="none" w:sz="0" w:space="0" w:color="auto"/>
                <w:bottom w:val="none" w:sz="0" w:space="0" w:color="auto"/>
                <w:right w:val="none" w:sz="0" w:space="0" w:color="auto"/>
              </w:divBdr>
            </w:div>
          </w:divsChild>
        </w:div>
        <w:div w:id="1640720898">
          <w:marLeft w:val="0"/>
          <w:marRight w:val="0"/>
          <w:marTop w:val="0"/>
          <w:marBottom w:val="0"/>
          <w:divBdr>
            <w:top w:val="none" w:sz="0" w:space="0" w:color="auto"/>
            <w:left w:val="none" w:sz="0" w:space="0" w:color="auto"/>
            <w:bottom w:val="none" w:sz="0" w:space="0" w:color="auto"/>
            <w:right w:val="none" w:sz="0" w:space="0" w:color="auto"/>
          </w:divBdr>
          <w:divsChild>
            <w:div w:id="2084332750">
              <w:marLeft w:val="0"/>
              <w:marRight w:val="0"/>
              <w:marTop w:val="0"/>
              <w:marBottom w:val="0"/>
              <w:divBdr>
                <w:top w:val="none" w:sz="0" w:space="0" w:color="auto"/>
                <w:left w:val="none" w:sz="0" w:space="0" w:color="auto"/>
                <w:bottom w:val="none" w:sz="0" w:space="0" w:color="auto"/>
                <w:right w:val="none" w:sz="0" w:space="0" w:color="auto"/>
              </w:divBdr>
            </w:div>
          </w:divsChild>
        </w:div>
        <w:div w:id="505678583">
          <w:marLeft w:val="0"/>
          <w:marRight w:val="0"/>
          <w:marTop w:val="0"/>
          <w:marBottom w:val="0"/>
          <w:divBdr>
            <w:top w:val="none" w:sz="0" w:space="0" w:color="auto"/>
            <w:left w:val="none" w:sz="0" w:space="0" w:color="auto"/>
            <w:bottom w:val="none" w:sz="0" w:space="0" w:color="auto"/>
            <w:right w:val="none" w:sz="0" w:space="0" w:color="auto"/>
          </w:divBdr>
          <w:divsChild>
            <w:div w:id="91516192">
              <w:marLeft w:val="0"/>
              <w:marRight w:val="0"/>
              <w:marTop w:val="0"/>
              <w:marBottom w:val="0"/>
              <w:divBdr>
                <w:top w:val="none" w:sz="0" w:space="0" w:color="auto"/>
                <w:left w:val="none" w:sz="0" w:space="0" w:color="auto"/>
                <w:bottom w:val="none" w:sz="0" w:space="0" w:color="auto"/>
                <w:right w:val="none" w:sz="0" w:space="0" w:color="auto"/>
              </w:divBdr>
            </w:div>
          </w:divsChild>
        </w:div>
        <w:div w:id="1952592706">
          <w:marLeft w:val="0"/>
          <w:marRight w:val="0"/>
          <w:marTop w:val="0"/>
          <w:marBottom w:val="0"/>
          <w:divBdr>
            <w:top w:val="none" w:sz="0" w:space="0" w:color="auto"/>
            <w:left w:val="none" w:sz="0" w:space="0" w:color="auto"/>
            <w:bottom w:val="none" w:sz="0" w:space="0" w:color="auto"/>
            <w:right w:val="none" w:sz="0" w:space="0" w:color="auto"/>
          </w:divBdr>
          <w:divsChild>
            <w:div w:id="1034309437">
              <w:marLeft w:val="0"/>
              <w:marRight w:val="0"/>
              <w:marTop w:val="0"/>
              <w:marBottom w:val="0"/>
              <w:divBdr>
                <w:top w:val="none" w:sz="0" w:space="0" w:color="auto"/>
                <w:left w:val="none" w:sz="0" w:space="0" w:color="auto"/>
                <w:bottom w:val="none" w:sz="0" w:space="0" w:color="auto"/>
                <w:right w:val="none" w:sz="0" w:space="0" w:color="auto"/>
              </w:divBdr>
            </w:div>
          </w:divsChild>
        </w:div>
        <w:div w:id="1638486743">
          <w:marLeft w:val="0"/>
          <w:marRight w:val="0"/>
          <w:marTop w:val="0"/>
          <w:marBottom w:val="0"/>
          <w:divBdr>
            <w:top w:val="none" w:sz="0" w:space="0" w:color="auto"/>
            <w:left w:val="none" w:sz="0" w:space="0" w:color="auto"/>
            <w:bottom w:val="none" w:sz="0" w:space="0" w:color="auto"/>
            <w:right w:val="none" w:sz="0" w:space="0" w:color="auto"/>
          </w:divBdr>
          <w:divsChild>
            <w:div w:id="2086295851">
              <w:marLeft w:val="0"/>
              <w:marRight w:val="0"/>
              <w:marTop w:val="0"/>
              <w:marBottom w:val="0"/>
              <w:divBdr>
                <w:top w:val="none" w:sz="0" w:space="0" w:color="auto"/>
                <w:left w:val="none" w:sz="0" w:space="0" w:color="auto"/>
                <w:bottom w:val="none" w:sz="0" w:space="0" w:color="auto"/>
                <w:right w:val="none" w:sz="0" w:space="0" w:color="auto"/>
              </w:divBdr>
            </w:div>
          </w:divsChild>
        </w:div>
        <w:div w:id="1965697828">
          <w:marLeft w:val="0"/>
          <w:marRight w:val="0"/>
          <w:marTop w:val="0"/>
          <w:marBottom w:val="0"/>
          <w:divBdr>
            <w:top w:val="none" w:sz="0" w:space="0" w:color="auto"/>
            <w:left w:val="none" w:sz="0" w:space="0" w:color="auto"/>
            <w:bottom w:val="none" w:sz="0" w:space="0" w:color="auto"/>
            <w:right w:val="none" w:sz="0" w:space="0" w:color="auto"/>
          </w:divBdr>
          <w:divsChild>
            <w:div w:id="501045037">
              <w:marLeft w:val="0"/>
              <w:marRight w:val="0"/>
              <w:marTop w:val="0"/>
              <w:marBottom w:val="0"/>
              <w:divBdr>
                <w:top w:val="none" w:sz="0" w:space="0" w:color="auto"/>
                <w:left w:val="none" w:sz="0" w:space="0" w:color="auto"/>
                <w:bottom w:val="none" w:sz="0" w:space="0" w:color="auto"/>
                <w:right w:val="none" w:sz="0" w:space="0" w:color="auto"/>
              </w:divBdr>
            </w:div>
          </w:divsChild>
        </w:div>
        <w:div w:id="1723669692">
          <w:marLeft w:val="0"/>
          <w:marRight w:val="0"/>
          <w:marTop w:val="0"/>
          <w:marBottom w:val="0"/>
          <w:divBdr>
            <w:top w:val="none" w:sz="0" w:space="0" w:color="auto"/>
            <w:left w:val="none" w:sz="0" w:space="0" w:color="auto"/>
            <w:bottom w:val="none" w:sz="0" w:space="0" w:color="auto"/>
            <w:right w:val="none" w:sz="0" w:space="0" w:color="auto"/>
          </w:divBdr>
          <w:divsChild>
            <w:div w:id="371685934">
              <w:marLeft w:val="0"/>
              <w:marRight w:val="0"/>
              <w:marTop w:val="0"/>
              <w:marBottom w:val="0"/>
              <w:divBdr>
                <w:top w:val="none" w:sz="0" w:space="0" w:color="auto"/>
                <w:left w:val="none" w:sz="0" w:space="0" w:color="auto"/>
                <w:bottom w:val="none" w:sz="0" w:space="0" w:color="auto"/>
                <w:right w:val="none" w:sz="0" w:space="0" w:color="auto"/>
              </w:divBdr>
            </w:div>
          </w:divsChild>
        </w:div>
        <w:div w:id="1979408284">
          <w:marLeft w:val="0"/>
          <w:marRight w:val="0"/>
          <w:marTop w:val="0"/>
          <w:marBottom w:val="0"/>
          <w:divBdr>
            <w:top w:val="none" w:sz="0" w:space="0" w:color="auto"/>
            <w:left w:val="none" w:sz="0" w:space="0" w:color="auto"/>
            <w:bottom w:val="none" w:sz="0" w:space="0" w:color="auto"/>
            <w:right w:val="none" w:sz="0" w:space="0" w:color="auto"/>
          </w:divBdr>
          <w:divsChild>
            <w:div w:id="1473449895">
              <w:marLeft w:val="0"/>
              <w:marRight w:val="0"/>
              <w:marTop w:val="0"/>
              <w:marBottom w:val="0"/>
              <w:divBdr>
                <w:top w:val="none" w:sz="0" w:space="0" w:color="auto"/>
                <w:left w:val="none" w:sz="0" w:space="0" w:color="auto"/>
                <w:bottom w:val="none" w:sz="0" w:space="0" w:color="auto"/>
                <w:right w:val="none" w:sz="0" w:space="0" w:color="auto"/>
              </w:divBdr>
            </w:div>
          </w:divsChild>
        </w:div>
        <w:div w:id="23210031">
          <w:marLeft w:val="0"/>
          <w:marRight w:val="0"/>
          <w:marTop w:val="0"/>
          <w:marBottom w:val="0"/>
          <w:divBdr>
            <w:top w:val="none" w:sz="0" w:space="0" w:color="auto"/>
            <w:left w:val="none" w:sz="0" w:space="0" w:color="auto"/>
            <w:bottom w:val="none" w:sz="0" w:space="0" w:color="auto"/>
            <w:right w:val="none" w:sz="0" w:space="0" w:color="auto"/>
          </w:divBdr>
          <w:divsChild>
            <w:div w:id="215702958">
              <w:marLeft w:val="0"/>
              <w:marRight w:val="0"/>
              <w:marTop w:val="0"/>
              <w:marBottom w:val="0"/>
              <w:divBdr>
                <w:top w:val="none" w:sz="0" w:space="0" w:color="auto"/>
                <w:left w:val="none" w:sz="0" w:space="0" w:color="auto"/>
                <w:bottom w:val="none" w:sz="0" w:space="0" w:color="auto"/>
                <w:right w:val="none" w:sz="0" w:space="0" w:color="auto"/>
              </w:divBdr>
            </w:div>
          </w:divsChild>
        </w:div>
        <w:div w:id="2045013276">
          <w:marLeft w:val="0"/>
          <w:marRight w:val="0"/>
          <w:marTop w:val="0"/>
          <w:marBottom w:val="0"/>
          <w:divBdr>
            <w:top w:val="none" w:sz="0" w:space="0" w:color="auto"/>
            <w:left w:val="none" w:sz="0" w:space="0" w:color="auto"/>
            <w:bottom w:val="none" w:sz="0" w:space="0" w:color="auto"/>
            <w:right w:val="none" w:sz="0" w:space="0" w:color="auto"/>
          </w:divBdr>
          <w:divsChild>
            <w:div w:id="474681341">
              <w:marLeft w:val="0"/>
              <w:marRight w:val="0"/>
              <w:marTop w:val="0"/>
              <w:marBottom w:val="0"/>
              <w:divBdr>
                <w:top w:val="none" w:sz="0" w:space="0" w:color="auto"/>
                <w:left w:val="none" w:sz="0" w:space="0" w:color="auto"/>
                <w:bottom w:val="none" w:sz="0" w:space="0" w:color="auto"/>
                <w:right w:val="none" w:sz="0" w:space="0" w:color="auto"/>
              </w:divBdr>
            </w:div>
          </w:divsChild>
        </w:div>
        <w:div w:id="500699038">
          <w:marLeft w:val="0"/>
          <w:marRight w:val="0"/>
          <w:marTop w:val="0"/>
          <w:marBottom w:val="0"/>
          <w:divBdr>
            <w:top w:val="none" w:sz="0" w:space="0" w:color="auto"/>
            <w:left w:val="none" w:sz="0" w:space="0" w:color="auto"/>
            <w:bottom w:val="none" w:sz="0" w:space="0" w:color="auto"/>
            <w:right w:val="none" w:sz="0" w:space="0" w:color="auto"/>
          </w:divBdr>
          <w:divsChild>
            <w:div w:id="1891112859">
              <w:marLeft w:val="0"/>
              <w:marRight w:val="0"/>
              <w:marTop w:val="0"/>
              <w:marBottom w:val="0"/>
              <w:divBdr>
                <w:top w:val="none" w:sz="0" w:space="0" w:color="auto"/>
                <w:left w:val="none" w:sz="0" w:space="0" w:color="auto"/>
                <w:bottom w:val="none" w:sz="0" w:space="0" w:color="auto"/>
                <w:right w:val="none" w:sz="0" w:space="0" w:color="auto"/>
              </w:divBdr>
            </w:div>
          </w:divsChild>
        </w:div>
        <w:div w:id="477846388">
          <w:marLeft w:val="0"/>
          <w:marRight w:val="0"/>
          <w:marTop w:val="0"/>
          <w:marBottom w:val="0"/>
          <w:divBdr>
            <w:top w:val="none" w:sz="0" w:space="0" w:color="auto"/>
            <w:left w:val="none" w:sz="0" w:space="0" w:color="auto"/>
            <w:bottom w:val="none" w:sz="0" w:space="0" w:color="auto"/>
            <w:right w:val="none" w:sz="0" w:space="0" w:color="auto"/>
          </w:divBdr>
          <w:divsChild>
            <w:div w:id="670066576">
              <w:marLeft w:val="0"/>
              <w:marRight w:val="0"/>
              <w:marTop w:val="0"/>
              <w:marBottom w:val="0"/>
              <w:divBdr>
                <w:top w:val="none" w:sz="0" w:space="0" w:color="auto"/>
                <w:left w:val="none" w:sz="0" w:space="0" w:color="auto"/>
                <w:bottom w:val="none" w:sz="0" w:space="0" w:color="auto"/>
                <w:right w:val="none" w:sz="0" w:space="0" w:color="auto"/>
              </w:divBdr>
            </w:div>
          </w:divsChild>
        </w:div>
        <w:div w:id="1033845202">
          <w:marLeft w:val="0"/>
          <w:marRight w:val="0"/>
          <w:marTop w:val="0"/>
          <w:marBottom w:val="0"/>
          <w:divBdr>
            <w:top w:val="none" w:sz="0" w:space="0" w:color="auto"/>
            <w:left w:val="none" w:sz="0" w:space="0" w:color="auto"/>
            <w:bottom w:val="none" w:sz="0" w:space="0" w:color="auto"/>
            <w:right w:val="none" w:sz="0" w:space="0" w:color="auto"/>
          </w:divBdr>
          <w:divsChild>
            <w:div w:id="318074416">
              <w:marLeft w:val="0"/>
              <w:marRight w:val="0"/>
              <w:marTop w:val="0"/>
              <w:marBottom w:val="0"/>
              <w:divBdr>
                <w:top w:val="none" w:sz="0" w:space="0" w:color="auto"/>
                <w:left w:val="none" w:sz="0" w:space="0" w:color="auto"/>
                <w:bottom w:val="none" w:sz="0" w:space="0" w:color="auto"/>
                <w:right w:val="none" w:sz="0" w:space="0" w:color="auto"/>
              </w:divBdr>
            </w:div>
          </w:divsChild>
        </w:div>
        <w:div w:id="1023823348">
          <w:marLeft w:val="0"/>
          <w:marRight w:val="0"/>
          <w:marTop w:val="0"/>
          <w:marBottom w:val="0"/>
          <w:divBdr>
            <w:top w:val="none" w:sz="0" w:space="0" w:color="auto"/>
            <w:left w:val="none" w:sz="0" w:space="0" w:color="auto"/>
            <w:bottom w:val="none" w:sz="0" w:space="0" w:color="auto"/>
            <w:right w:val="none" w:sz="0" w:space="0" w:color="auto"/>
          </w:divBdr>
          <w:divsChild>
            <w:div w:id="1164276822">
              <w:marLeft w:val="0"/>
              <w:marRight w:val="0"/>
              <w:marTop w:val="0"/>
              <w:marBottom w:val="0"/>
              <w:divBdr>
                <w:top w:val="none" w:sz="0" w:space="0" w:color="auto"/>
                <w:left w:val="none" w:sz="0" w:space="0" w:color="auto"/>
                <w:bottom w:val="none" w:sz="0" w:space="0" w:color="auto"/>
                <w:right w:val="none" w:sz="0" w:space="0" w:color="auto"/>
              </w:divBdr>
            </w:div>
          </w:divsChild>
        </w:div>
        <w:div w:id="1340160918">
          <w:marLeft w:val="0"/>
          <w:marRight w:val="0"/>
          <w:marTop w:val="0"/>
          <w:marBottom w:val="0"/>
          <w:divBdr>
            <w:top w:val="none" w:sz="0" w:space="0" w:color="auto"/>
            <w:left w:val="none" w:sz="0" w:space="0" w:color="auto"/>
            <w:bottom w:val="none" w:sz="0" w:space="0" w:color="auto"/>
            <w:right w:val="none" w:sz="0" w:space="0" w:color="auto"/>
          </w:divBdr>
          <w:divsChild>
            <w:div w:id="709038830">
              <w:marLeft w:val="0"/>
              <w:marRight w:val="0"/>
              <w:marTop w:val="0"/>
              <w:marBottom w:val="0"/>
              <w:divBdr>
                <w:top w:val="none" w:sz="0" w:space="0" w:color="auto"/>
                <w:left w:val="none" w:sz="0" w:space="0" w:color="auto"/>
                <w:bottom w:val="none" w:sz="0" w:space="0" w:color="auto"/>
                <w:right w:val="none" w:sz="0" w:space="0" w:color="auto"/>
              </w:divBdr>
            </w:div>
          </w:divsChild>
        </w:div>
        <w:div w:id="589580339">
          <w:marLeft w:val="0"/>
          <w:marRight w:val="0"/>
          <w:marTop w:val="0"/>
          <w:marBottom w:val="0"/>
          <w:divBdr>
            <w:top w:val="none" w:sz="0" w:space="0" w:color="auto"/>
            <w:left w:val="none" w:sz="0" w:space="0" w:color="auto"/>
            <w:bottom w:val="none" w:sz="0" w:space="0" w:color="auto"/>
            <w:right w:val="none" w:sz="0" w:space="0" w:color="auto"/>
          </w:divBdr>
          <w:divsChild>
            <w:div w:id="284695234">
              <w:marLeft w:val="0"/>
              <w:marRight w:val="0"/>
              <w:marTop w:val="0"/>
              <w:marBottom w:val="0"/>
              <w:divBdr>
                <w:top w:val="none" w:sz="0" w:space="0" w:color="auto"/>
                <w:left w:val="none" w:sz="0" w:space="0" w:color="auto"/>
                <w:bottom w:val="none" w:sz="0" w:space="0" w:color="auto"/>
                <w:right w:val="none" w:sz="0" w:space="0" w:color="auto"/>
              </w:divBdr>
            </w:div>
          </w:divsChild>
        </w:div>
        <w:div w:id="377752988">
          <w:marLeft w:val="0"/>
          <w:marRight w:val="0"/>
          <w:marTop w:val="0"/>
          <w:marBottom w:val="0"/>
          <w:divBdr>
            <w:top w:val="none" w:sz="0" w:space="0" w:color="auto"/>
            <w:left w:val="none" w:sz="0" w:space="0" w:color="auto"/>
            <w:bottom w:val="none" w:sz="0" w:space="0" w:color="auto"/>
            <w:right w:val="none" w:sz="0" w:space="0" w:color="auto"/>
          </w:divBdr>
          <w:divsChild>
            <w:div w:id="1849757791">
              <w:marLeft w:val="0"/>
              <w:marRight w:val="0"/>
              <w:marTop w:val="0"/>
              <w:marBottom w:val="0"/>
              <w:divBdr>
                <w:top w:val="none" w:sz="0" w:space="0" w:color="auto"/>
                <w:left w:val="none" w:sz="0" w:space="0" w:color="auto"/>
                <w:bottom w:val="none" w:sz="0" w:space="0" w:color="auto"/>
                <w:right w:val="none" w:sz="0" w:space="0" w:color="auto"/>
              </w:divBdr>
            </w:div>
          </w:divsChild>
        </w:div>
        <w:div w:id="534122631">
          <w:marLeft w:val="0"/>
          <w:marRight w:val="0"/>
          <w:marTop w:val="0"/>
          <w:marBottom w:val="0"/>
          <w:divBdr>
            <w:top w:val="none" w:sz="0" w:space="0" w:color="auto"/>
            <w:left w:val="none" w:sz="0" w:space="0" w:color="auto"/>
            <w:bottom w:val="none" w:sz="0" w:space="0" w:color="auto"/>
            <w:right w:val="none" w:sz="0" w:space="0" w:color="auto"/>
          </w:divBdr>
          <w:divsChild>
            <w:div w:id="948588103">
              <w:marLeft w:val="0"/>
              <w:marRight w:val="0"/>
              <w:marTop w:val="0"/>
              <w:marBottom w:val="0"/>
              <w:divBdr>
                <w:top w:val="none" w:sz="0" w:space="0" w:color="auto"/>
                <w:left w:val="none" w:sz="0" w:space="0" w:color="auto"/>
                <w:bottom w:val="none" w:sz="0" w:space="0" w:color="auto"/>
                <w:right w:val="none" w:sz="0" w:space="0" w:color="auto"/>
              </w:divBdr>
            </w:div>
          </w:divsChild>
        </w:div>
        <w:div w:id="1280180900">
          <w:marLeft w:val="0"/>
          <w:marRight w:val="0"/>
          <w:marTop w:val="0"/>
          <w:marBottom w:val="0"/>
          <w:divBdr>
            <w:top w:val="none" w:sz="0" w:space="0" w:color="auto"/>
            <w:left w:val="none" w:sz="0" w:space="0" w:color="auto"/>
            <w:bottom w:val="none" w:sz="0" w:space="0" w:color="auto"/>
            <w:right w:val="none" w:sz="0" w:space="0" w:color="auto"/>
          </w:divBdr>
          <w:divsChild>
            <w:div w:id="599997162">
              <w:marLeft w:val="0"/>
              <w:marRight w:val="0"/>
              <w:marTop w:val="0"/>
              <w:marBottom w:val="0"/>
              <w:divBdr>
                <w:top w:val="none" w:sz="0" w:space="0" w:color="auto"/>
                <w:left w:val="none" w:sz="0" w:space="0" w:color="auto"/>
                <w:bottom w:val="none" w:sz="0" w:space="0" w:color="auto"/>
                <w:right w:val="none" w:sz="0" w:space="0" w:color="auto"/>
              </w:divBdr>
            </w:div>
          </w:divsChild>
        </w:div>
        <w:div w:id="283923684">
          <w:marLeft w:val="0"/>
          <w:marRight w:val="0"/>
          <w:marTop w:val="0"/>
          <w:marBottom w:val="0"/>
          <w:divBdr>
            <w:top w:val="none" w:sz="0" w:space="0" w:color="auto"/>
            <w:left w:val="none" w:sz="0" w:space="0" w:color="auto"/>
            <w:bottom w:val="none" w:sz="0" w:space="0" w:color="auto"/>
            <w:right w:val="none" w:sz="0" w:space="0" w:color="auto"/>
          </w:divBdr>
          <w:divsChild>
            <w:div w:id="1711417611">
              <w:marLeft w:val="0"/>
              <w:marRight w:val="0"/>
              <w:marTop w:val="0"/>
              <w:marBottom w:val="0"/>
              <w:divBdr>
                <w:top w:val="none" w:sz="0" w:space="0" w:color="auto"/>
                <w:left w:val="none" w:sz="0" w:space="0" w:color="auto"/>
                <w:bottom w:val="none" w:sz="0" w:space="0" w:color="auto"/>
                <w:right w:val="none" w:sz="0" w:space="0" w:color="auto"/>
              </w:divBdr>
            </w:div>
          </w:divsChild>
        </w:div>
        <w:div w:id="1225335988">
          <w:marLeft w:val="0"/>
          <w:marRight w:val="0"/>
          <w:marTop w:val="0"/>
          <w:marBottom w:val="0"/>
          <w:divBdr>
            <w:top w:val="none" w:sz="0" w:space="0" w:color="auto"/>
            <w:left w:val="none" w:sz="0" w:space="0" w:color="auto"/>
            <w:bottom w:val="none" w:sz="0" w:space="0" w:color="auto"/>
            <w:right w:val="none" w:sz="0" w:space="0" w:color="auto"/>
          </w:divBdr>
          <w:divsChild>
            <w:div w:id="1642226473">
              <w:marLeft w:val="0"/>
              <w:marRight w:val="0"/>
              <w:marTop w:val="0"/>
              <w:marBottom w:val="0"/>
              <w:divBdr>
                <w:top w:val="none" w:sz="0" w:space="0" w:color="auto"/>
                <w:left w:val="none" w:sz="0" w:space="0" w:color="auto"/>
                <w:bottom w:val="none" w:sz="0" w:space="0" w:color="auto"/>
                <w:right w:val="none" w:sz="0" w:space="0" w:color="auto"/>
              </w:divBdr>
            </w:div>
          </w:divsChild>
        </w:div>
        <w:div w:id="554774127">
          <w:marLeft w:val="0"/>
          <w:marRight w:val="0"/>
          <w:marTop w:val="0"/>
          <w:marBottom w:val="0"/>
          <w:divBdr>
            <w:top w:val="none" w:sz="0" w:space="0" w:color="auto"/>
            <w:left w:val="none" w:sz="0" w:space="0" w:color="auto"/>
            <w:bottom w:val="none" w:sz="0" w:space="0" w:color="auto"/>
            <w:right w:val="none" w:sz="0" w:space="0" w:color="auto"/>
          </w:divBdr>
          <w:divsChild>
            <w:div w:id="32567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mail-drrameshd@gmail.com" TargetMode="External"/><Relationship Id="rId12" Type="http://schemas.openxmlformats.org/officeDocument/2006/relationships/image" Target="media/image5.png"/><Relationship Id="rId17" Type="http://schemas.openxmlformats.org/officeDocument/2006/relationships/hyperlink" Target="https://www.moleculardevices.com/en/assets/app-note/bpd/automated-colorimetric-colony-selection-blue-white-colony-screening-with-qpix-400-series" TargetMode="External"/><Relationship Id="rId2" Type="http://schemas.openxmlformats.org/officeDocument/2006/relationships/styles" Target="styles.xml"/><Relationship Id="rId16" Type="http://schemas.openxmlformats.org/officeDocument/2006/relationships/hyperlink" Target="https://www.genome.gov/genetics-glossary/Electrophores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iastate.pressbooks.pub/genagbiotech/chapter/recombinant-dna-technology/"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18</Pages>
  <Words>3715</Words>
  <Characters>21176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90</cp:revision>
  <dcterms:created xsi:type="dcterms:W3CDTF">2023-07-25T05:09:00Z</dcterms:created>
  <dcterms:modified xsi:type="dcterms:W3CDTF">2023-08-09T23:27:00Z</dcterms:modified>
</cp:coreProperties>
</file>