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3BE" w:rsidRPr="00C04449" w:rsidRDefault="00C223BE" w:rsidP="00C223BE">
      <w:pPr>
        <w:spacing w:after="0" w:line="240" w:lineRule="auto"/>
        <w:jc w:val="center"/>
        <w:rPr>
          <w:rFonts w:ascii="Times New Roman" w:hAnsi="Times New Roman" w:cs="Times New Roman"/>
          <w:b/>
          <w:bCs/>
          <w:color w:val="FF0000"/>
          <w:sz w:val="24"/>
          <w:szCs w:val="24"/>
        </w:rPr>
      </w:pPr>
      <w:r w:rsidRPr="00C04449">
        <w:rPr>
          <w:rFonts w:asciiTheme="majorBidi" w:hAnsiTheme="majorBidi" w:cstheme="majorBidi"/>
          <w:b/>
          <w:color w:val="FF0000"/>
          <w:sz w:val="24"/>
          <w:szCs w:val="24"/>
        </w:rPr>
        <w:t>Editor</w:t>
      </w:r>
      <w:r w:rsidRPr="00C04449">
        <w:rPr>
          <w:rFonts w:ascii="Times New Roman" w:hAnsi="Times New Roman" w:cs="Times New Roman"/>
          <w:b/>
          <w:bCs/>
          <w:color w:val="FF0000"/>
          <w:sz w:val="24"/>
          <w:szCs w:val="24"/>
        </w:rPr>
        <w:t xml:space="preserve"> ID: </w:t>
      </w:r>
      <w:r w:rsidRPr="00C04449">
        <w:rPr>
          <w:rFonts w:asciiTheme="majorBidi" w:hAnsiTheme="majorBidi" w:cstheme="majorBidi"/>
          <w:b/>
          <w:color w:val="FF0000"/>
          <w:sz w:val="24"/>
          <w:szCs w:val="24"/>
        </w:rPr>
        <w:t>IIPER1680083527</w:t>
      </w:r>
    </w:p>
    <w:p w:rsidR="003348D6" w:rsidRPr="003348D6" w:rsidRDefault="003348D6" w:rsidP="00C223BE">
      <w:pPr>
        <w:spacing w:after="0" w:line="240" w:lineRule="auto"/>
        <w:jc w:val="center"/>
        <w:rPr>
          <w:rFonts w:ascii="Times New Roman" w:hAnsi="Times New Roman" w:cs="Times New Roman"/>
          <w:b/>
          <w:sz w:val="44"/>
          <w:szCs w:val="36"/>
        </w:rPr>
      </w:pPr>
      <w:r w:rsidRPr="003348D6">
        <w:rPr>
          <w:rFonts w:ascii="Times New Roman" w:hAnsi="Times New Roman" w:cs="Times New Roman"/>
          <w:b/>
          <w:sz w:val="44"/>
          <w:szCs w:val="36"/>
        </w:rPr>
        <w:t>Green Synthesis of Silver Nanoparticles from Psidium guajava Leaf Extract and application</w:t>
      </w:r>
    </w:p>
    <w:p w:rsidR="00C223BE" w:rsidRPr="00EA0528" w:rsidRDefault="00C223BE" w:rsidP="00C223BE">
      <w:pPr>
        <w:spacing w:after="0" w:line="240" w:lineRule="auto"/>
        <w:jc w:val="center"/>
        <w:rPr>
          <w:rFonts w:ascii="Times New Roman" w:hAnsi="Times New Roman" w:cs="Times New Roman"/>
          <w:b/>
          <w:sz w:val="20"/>
          <w:szCs w:val="20"/>
          <w:vertAlign w:val="superscript"/>
        </w:rPr>
      </w:pPr>
      <w:r w:rsidRPr="00EA0528">
        <w:rPr>
          <w:rFonts w:ascii="Times New Roman" w:hAnsi="Times New Roman" w:cs="Times New Roman"/>
          <w:b/>
          <w:sz w:val="20"/>
          <w:szCs w:val="20"/>
        </w:rPr>
        <w:t>Anjali Dasari</w:t>
      </w:r>
      <w:r w:rsidRPr="00EA0528">
        <w:rPr>
          <w:rFonts w:ascii="Times New Roman" w:hAnsi="Times New Roman" w:cs="Times New Roman"/>
          <w:b/>
          <w:sz w:val="20"/>
          <w:szCs w:val="20"/>
          <w:vertAlign w:val="superscript"/>
        </w:rPr>
        <w:t>1</w:t>
      </w:r>
      <w:r w:rsidRPr="00EA0528">
        <w:rPr>
          <w:rFonts w:ascii="Times New Roman" w:hAnsi="Times New Roman" w:cs="Times New Roman"/>
          <w:b/>
          <w:sz w:val="20"/>
          <w:szCs w:val="20"/>
        </w:rPr>
        <w:t>, Srikanth Rachakonda</w:t>
      </w:r>
      <w:r w:rsidRPr="00EA0528">
        <w:rPr>
          <w:rFonts w:ascii="Times New Roman" w:hAnsi="Times New Roman" w:cs="Times New Roman"/>
          <w:b/>
          <w:sz w:val="20"/>
          <w:szCs w:val="20"/>
          <w:vertAlign w:val="superscript"/>
        </w:rPr>
        <w:t>2</w:t>
      </w:r>
      <w:r w:rsidRPr="00EA0528">
        <w:rPr>
          <w:rFonts w:ascii="Times New Roman" w:hAnsi="Times New Roman" w:cs="Times New Roman"/>
          <w:b/>
          <w:sz w:val="20"/>
          <w:szCs w:val="20"/>
        </w:rPr>
        <w:t xml:space="preserve">, </w:t>
      </w:r>
      <w:r w:rsidRPr="00EA0528">
        <w:rPr>
          <w:rFonts w:asciiTheme="majorBidi" w:eastAsia="Helvetica" w:hAnsiTheme="majorBidi" w:cstheme="majorBidi"/>
          <w:b/>
          <w:bCs/>
          <w:sz w:val="20"/>
          <w:szCs w:val="20"/>
          <w:shd w:val="clear" w:color="auto" w:fill="FFFFFF"/>
        </w:rPr>
        <w:t>Veluru Sridevi</w:t>
      </w:r>
      <w:r w:rsidRPr="00EA0528">
        <w:rPr>
          <w:rFonts w:asciiTheme="majorBidi" w:eastAsia="Helvetica" w:hAnsiTheme="majorBidi" w:cstheme="majorBidi"/>
          <w:b/>
          <w:bCs/>
          <w:sz w:val="20"/>
          <w:szCs w:val="20"/>
          <w:shd w:val="clear" w:color="auto" w:fill="FFFFFF"/>
          <w:vertAlign w:val="superscript"/>
        </w:rPr>
        <w:t>3</w:t>
      </w:r>
      <w:r w:rsidRPr="00EA0528">
        <w:rPr>
          <w:rFonts w:asciiTheme="majorBidi" w:eastAsia="Helvetica" w:hAnsiTheme="majorBidi" w:cstheme="majorBidi"/>
          <w:b/>
          <w:bCs/>
          <w:sz w:val="20"/>
          <w:szCs w:val="20"/>
          <w:shd w:val="clear" w:color="auto" w:fill="FFFFFF"/>
        </w:rPr>
        <w:t>,Husam Talib Hamzah</w:t>
      </w:r>
      <w:r w:rsidRPr="00EA0528">
        <w:rPr>
          <w:rFonts w:asciiTheme="majorBidi" w:eastAsia="Helvetica" w:hAnsiTheme="majorBidi" w:cstheme="majorBidi"/>
          <w:b/>
          <w:bCs/>
          <w:sz w:val="20"/>
          <w:szCs w:val="20"/>
          <w:shd w:val="clear" w:color="auto" w:fill="FFFFFF"/>
          <w:vertAlign w:val="superscript"/>
        </w:rPr>
        <w:t>4</w:t>
      </w:r>
    </w:p>
    <w:p w:rsidR="00C223BE" w:rsidRPr="00EA0528" w:rsidRDefault="00C223BE" w:rsidP="00C223BE">
      <w:pPr>
        <w:spacing w:after="0" w:line="240" w:lineRule="auto"/>
        <w:jc w:val="center"/>
        <w:rPr>
          <w:rFonts w:ascii="Times New Roman" w:hAnsi="Times New Roman" w:cs="Times New Roman"/>
          <w:sz w:val="20"/>
          <w:szCs w:val="20"/>
        </w:rPr>
      </w:pPr>
      <w:r w:rsidRPr="00EA0528">
        <w:rPr>
          <w:rFonts w:ascii="Times New Roman" w:hAnsi="Times New Roman" w:cs="Times New Roman"/>
          <w:sz w:val="20"/>
          <w:szCs w:val="20"/>
          <w:vertAlign w:val="superscript"/>
        </w:rPr>
        <w:t>1</w:t>
      </w:r>
      <w:r w:rsidRPr="00EA0528">
        <w:rPr>
          <w:rFonts w:ascii="Times New Roman" w:hAnsi="Times New Roman" w:cs="Times New Roman"/>
          <w:sz w:val="20"/>
          <w:szCs w:val="20"/>
        </w:rPr>
        <w:t>Assistant Professor, Department of Chemical Engineering, ANITS</w:t>
      </w:r>
      <w:r>
        <w:rPr>
          <w:rFonts w:ascii="Times New Roman" w:hAnsi="Times New Roman" w:cs="Times New Roman"/>
          <w:sz w:val="20"/>
          <w:szCs w:val="20"/>
        </w:rPr>
        <w:t xml:space="preserve">, </w:t>
      </w:r>
      <w:r w:rsidRPr="00812F08">
        <w:rPr>
          <w:rFonts w:asciiTheme="majorBidi" w:hAnsiTheme="majorBidi" w:cstheme="majorBidi"/>
          <w:sz w:val="20"/>
          <w:szCs w:val="20"/>
        </w:rPr>
        <w:t>Sangivalasa, India</w:t>
      </w:r>
      <w:r>
        <w:rPr>
          <w:rFonts w:ascii="Times New Roman" w:hAnsi="Times New Roman" w:cs="Times New Roman"/>
          <w:sz w:val="20"/>
          <w:szCs w:val="20"/>
        </w:rPr>
        <w:t>.</w:t>
      </w:r>
    </w:p>
    <w:p w:rsidR="00C223BE" w:rsidRPr="00EA0528" w:rsidRDefault="00C223BE" w:rsidP="00C223BE">
      <w:pPr>
        <w:spacing w:after="0" w:line="240" w:lineRule="auto"/>
        <w:jc w:val="center"/>
        <w:rPr>
          <w:rFonts w:ascii="Times New Roman" w:hAnsi="Times New Roman" w:cs="Times New Roman"/>
          <w:sz w:val="20"/>
          <w:szCs w:val="20"/>
        </w:rPr>
      </w:pPr>
      <w:r w:rsidRPr="00EA0528">
        <w:rPr>
          <w:rFonts w:ascii="Times New Roman" w:hAnsi="Times New Roman" w:cs="Times New Roman"/>
          <w:sz w:val="20"/>
          <w:szCs w:val="20"/>
          <w:vertAlign w:val="superscript"/>
        </w:rPr>
        <w:t>2</w:t>
      </w:r>
      <w:r w:rsidRPr="00EA0528">
        <w:rPr>
          <w:rFonts w:ascii="Times New Roman" w:hAnsi="Times New Roman" w:cs="Times New Roman"/>
          <w:sz w:val="20"/>
          <w:szCs w:val="20"/>
        </w:rPr>
        <w:t xml:space="preserve"> Professor, Department of Chemical Engineering, ANITS</w:t>
      </w:r>
      <w:r>
        <w:rPr>
          <w:rFonts w:ascii="Times New Roman" w:hAnsi="Times New Roman" w:cs="Times New Roman"/>
          <w:sz w:val="20"/>
          <w:szCs w:val="20"/>
        </w:rPr>
        <w:t xml:space="preserve">, </w:t>
      </w:r>
      <w:r w:rsidRPr="00812F08">
        <w:rPr>
          <w:rFonts w:asciiTheme="majorBidi" w:hAnsiTheme="majorBidi" w:cstheme="majorBidi"/>
          <w:sz w:val="20"/>
          <w:szCs w:val="20"/>
        </w:rPr>
        <w:t>Sangivalasa, India</w:t>
      </w:r>
      <w:r>
        <w:rPr>
          <w:rFonts w:ascii="Times New Roman" w:hAnsi="Times New Roman" w:cs="Times New Roman"/>
          <w:sz w:val="20"/>
          <w:szCs w:val="20"/>
        </w:rPr>
        <w:t>.</w:t>
      </w:r>
    </w:p>
    <w:p w:rsidR="00C223BE" w:rsidRPr="00EA0528" w:rsidRDefault="00C223BE" w:rsidP="00C223BE">
      <w:pPr>
        <w:spacing w:after="0" w:line="240" w:lineRule="auto"/>
        <w:jc w:val="center"/>
        <w:rPr>
          <w:rFonts w:ascii="Times New Roman" w:hAnsi="Times New Roman" w:cs="Times New Roman"/>
          <w:sz w:val="20"/>
          <w:szCs w:val="20"/>
        </w:rPr>
      </w:pPr>
      <w:r w:rsidRPr="00EA0528">
        <w:rPr>
          <w:rFonts w:asciiTheme="majorBidi" w:hAnsiTheme="majorBidi" w:cstheme="majorBidi"/>
          <w:sz w:val="20"/>
          <w:szCs w:val="20"/>
          <w:vertAlign w:val="superscript"/>
        </w:rPr>
        <w:t>3</w:t>
      </w:r>
      <w:r w:rsidRPr="00EA0528">
        <w:rPr>
          <w:rFonts w:asciiTheme="majorBidi" w:hAnsiTheme="majorBidi" w:cstheme="majorBidi"/>
          <w:sz w:val="20"/>
          <w:szCs w:val="20"/>
        </w:rPr>
        <w:t>Department of Chemical Engineering, AU College of Engineering, Andhra University, Visakhapatnam, India.</w:t>
      </w:r>
    </w:p>
    <w:p w:rsidR="00C223BE" w:rsidRDefault="00C223BE" w:rsidP="00C223BE">
      <w:pPr>
        <w:spacing w:after="0" w:line="240" w:lineRule="auto"/>
        <w:jc w:val="center"/>
        <w:rPr>
          <w:rFonts w:ascii="Times New Roman" w:hAnsi="Times New Roman" w:cs="Times New Roman"/>
          <w:sz w:val="20"/>
          <w:szCs w:val="20"/>
        </w:rPr>
      </w:pPr>
      <w:r w:rsidRPr="00EA0528">
        <w:rPr>
          <w:rFonts w:asciiTheme="majorBidi" w:hAnsiTheme="majorBidi" w:cstheme="majorBidi"/>
          <w:sz w:val="20"/>
          <w:szCs w:val="20"/>
          <w:vertAlign w:val="superscript"/>
        </w:rPr>
        <w:t>4</w:t>
      </w:r>
      <w:r w:rsidRPr="00EA0528">
        <w:rPr>
          <w:rFonts w:asciiTheme="majorBidi" w:hAnsiTheme="majorBidi" w:cstheme="majorBidi"/>
          <w:sz w:val="20"/>
          <w:szCs w:val="20"/>
        </w:rPr>
        <w:t>Department of Chemical Engineering, AU College of Engineering, Andhra University, Visakhapatnam, India.</w:t>
      </w:r>
    </w:p>
    <w:p w:rsidR="00C223BE" w:rsidRPr="00EA0528" w:rsidRDefault="00C223BE" w:rsidP="00C223BE">
      <w:pPr>
        <w:spacing w:after="0" w:line="240" w:lineRule="auto"/>
        <w:jc w:val="center"/>
        <w:rPr>
          <w:rFonts w:ascii="Times New Roman" w:hAnsi="Times New Roman" w:cs="Times New Roman"/>
          <w:sz w:val="20"/>
          <w:szCs w:val="20"/>
        </w:rPr>
      </w:pPr>
    </w:p>
    <w:p w:rsidR="00C223BE" w:rsidRPr="009C42C6" w:rsidRDefault="00C223BE" w:rsidP="0080656B">
      <w:pPr>
        <w:pStyle w:val="ListParagraph"/>
        <w:numPr>
          <w:ilvl w:val="0"/>
          <w:numId w:val="1"/>
        </w:numPr>
        <w:spacing w:after="0" w:line="360" w:lineRule="auto"/>
        <w:ind w:left="284" w:hanging="284"/>
        <w:jc w:val="both"/>
        <w:rPr>
          <w:rFonts w:asciiTheme="majorBidi" w:hAnsiTheme="majorBidi" w:cstheme="majorBidi"/>
          <w:b/>
          <w:sz w:val="20"/>
          <w:szCs w:val="20"/>
        </w:rPr>
      </w:pPr>
      <w:r w:rsidRPr="009C42C6">
        <w:rPr>
          <w:rFonts w:asciiTheme="majorBidi" w:hAnsiTheme="majorBidi" w:cstheme="majorBidi"/>
          <w:b/>
          <w:sz w:val="20"/>
          <w:szCs w:val="20"/>
        </w:rPr>
        <w:t>Introduction</w:t>
      </w:r>
    </w:p>
    <w:p w:rsidR="00C223BE" w:rsidRPr="009C42C6" w:rsidRDefault="00C223BE" w:rsidP="0080656B">
      <w:pPr>
        <w:pStyle w:val="ListParagraph"/>
        <w:spacing w:line="360" w:lineRule="auto"/>
        <w:ind w:left="0"/>
        <w:jc w:val="both"/>
        <w:rPr>
          <w:rFonts w:asciiTheme="majorBidi" w:hAnsiTheme="majorBidi" w:cstheme="majorBidi"/>
          <w:b/>
          <w:sz w:val="20"/>
          <w:szCs w:val="20"/>
        </w:rPr>
      </w:pPr>
      <w:r w:rsidRPr="009C42C6">
        <w:rPr>
          <w:rFonts w:asciiTheme="majorBidi" w:hAnsiTheme="majorBidi" w:cstheme="majorBidi"/>
          <w:b/>
          <w:sz w:val="20"/>
          <w:szCs w:val="20"/>
        </w:rPr>
        <w:t xml:space="preserve">1.1Nanoparticles </w:t>
      </w:r>
    </w:p>
    <w:p w:rsidR="00D14DAB" w:rsidRDefault="00D14DAB" w:rsidP="0080656B">
      <w:pPr>
        <w:spacing w:line="360" w:lineRule="auto"/>
        <w:jc w:val="both"/>
        <w:rPr>
          <w:rFonts w:asciiTheme="majorBidi" w:hAnsiTheme="majorBidi" w:cstheme="majorBidi"/>
          <w:sz w:val="20"/>
          <w:szCs w:val="20"/>
        </w:rPr>
      </w:pPr>
      <w:r w:rsidRPr="00D14DAB">
        <w:rPr>
          <w:rFonts w:asciiTheme="majorBidi" w:hAnsiTheme="majorBidi" w:cstheme="majorBidi"/>
          <w:sz w:val="20"/>
          <w:szCs w:val="20"/>
        </w:rPr>
        <w:t>Nanotechnology is an emerging and rapidly growing field that finds application in science and technology, primarily focused on manufacturing materials at the nanoscale level</w:t>
      </w:r>
      <w:r w:rsidR="00DB2964">
        <w:rPr>
          <w:rFonts w:asciiTheme="majorBidi" w:hAnsiTheme="majorBidi" w:cstheme="majorBidi"/>
          <w:sz w:val="20"/>
          <w:szCs w:val="20"/>
        </w:rPr>
        <w:t xml:space="preserve"> (Anjali et al., 2019)</w:t>
      </w:r>
      <w:r w:rsidRPr="00D14DAB">
        <w:rPr>
          <w:rFonts w:asciiTheme="majorBidi" w:hAnsiTheme="majorBidi" w:cstheme="majorBidi"/>
          <w:sz w:val="20"/>
          <w:szCs w:val="20"/>
        </w:rPr>
        <w:t>. Nanoparticles, which are clusters of atoms within the size range of 1-100 nm, lie at the heart of this field. At the nanoscale, materials exhibit novel and enhanced properties that significantly differ from both individual atoms/molecules and bulk materials. These distinctive properties are a direct result of the limited size of their constituent components.</w:t>
      </w:r>
      <w:r>
        <w:rPr>
          <w:rFonts w:asciiTheme="majorBidi" w:hAnsiTheme="majorBidi" w:cstheme="majorBidi"/>
          <w:sz w:val="20"/>
          <w:szCs w:val="20"/>
        </w:rPr>
        <w:t xml:space="preserve"> </w:t>
      </w:r>
      <w:r w:rsidRPr="00D14DAB">
        <w:rPr>
          <w:rFonts w:asciiTheme="majorBidi" w:hAnsiTheme="majorBidi" w:cstheme="majorBidi"/>
          <w:sz w:val="20"/>
          <w:szCs w:val="20"/>
        </w:rPr>
        <w:t>Nanoparticles possess characteristics entirely distinct from those of conventional macroscopic materials, making them invaluable in a diverse range of industries. Nanotechnology's applications span across engineering, medicine, pharmaceuticals, food and beverages, agriculture, and more. A key advantage of nanoparticles lies in their high surface-to-volume ratio compared to bulk materials. In nanomaterials, a greater percentage of atoms reside on the surface, resulting in a significantly expanded specific surface area. Consequently, particle size distribution and shape assume pivotal roles in determining the properties of nanomaterials.</w:t>
      </w:r>
      <w:r>
        <w:rPr>
          <w:rFonts w:asciiTheme="majorBidi" w:hAnsiTheme="majorBidi" w:cstheme="majorBidi"/>
          <w:sz w:val="20"/>
          <w:szCs w:val="20"/>
        </w:rPr>
        <w:t xml:space="preserve"> </w:t>
      </w:r>
      <w:r w:rsidRPr="00D14DAB">
        <w:rPr>
          <w:rFonts w:asciiTheme="majorBidi" w:hAnsiTheme="majorBidi" w:cstheme="majorBidi"/>
          <w:sz w:val="20"/>
          <w:szCs w:val="20"/>
        </w:rPr>
        <w:t>The exceptional properties of nanoparticles have fueled their widespread adoption across various sectors, including food production, fertilizers, medical advancements, biotechnology, and numerous engineering disciplines. Among metallic nanoparticles, silver nanoparticles (AgNPs) have garnered substantial research attention owing to their diverse range of applications. AgNPs exhibit several characteristics that render them invaluable in scientific research, medical treatments, agricultural practices, and catalytic processes. Notably, silver nanoparticles demonstrate remarkable antimicrobial efficacy against bacteria, viruses, and other eukaryotic microorganisms.</w:t>
      </w:r>
      <w:r>
        <w:rPr>
          <w:rFonts w:asciiTheme="majorBidi" w:hAnsiTheme="majorBidi" w:cstheme="majorBidi"/>
          <w:sz w:val="20"/>
          <w:szCs w:val="20"/>
        </w:rPr>
        <w:t xml:space="preserve"> </w:t>
      </w:r>
      <w:r w:rsidRPr="00D14DAB">
        <w:rPr>
          <w:rFonts w:asciiTheme="majorBidi" w:hAnsiTheme="majorBidi" w:cstheme="majorBidi"/>
          <w:sz w:val="20"/>
          <w:szCs w:val="20"/>
        </w:rPr>
        <w:t>However, the extensive use of nanoparticles has raised environmental concerns. Therefore, a crucial aspect of nanotechnology involves the development of clean, nontoxic, and environmentally friendly "green chemistry" procedures. These procedures encompass a wide spectrum of organisms, ranging from bacteria and fungi to even plants, to mitigate the potential adverse environmental impacts.</w:t>
      </w:r>
      <w:r>
        <w:rPr>
          <w:rFonts w:asciiTheme="majorBidi" w:hAnsiTheme="majorBidi" w:cstheme="majorBidi"/>
          <w:sz w:val="20"/>
          <w:szCs w:val="20"/>
        </w:rPr>
        <w:t xml:space="preserve"> </w:t>
      </w:r>
      <w:r w:rsidRPr="00D14DAB">
        <w:rPr>
          <w:rFonts w:asciiTheme="majorBidi" w:hAnsiTheme="majorBidi" w:cstheme="majorBidi"/>
          <w:sz w:val="20"/>
          <w:szCs w:val="20"/>
        </w:rPr>
        <w:t>In the production of silver nanoparticles, a primary precursor employed is a silver nitrate solution. This solution is prepared through the reaction of silver, such as silver bullion or silver foil, with nitric acid. The resulting process yields silver nitrate, water, and various oxides of nitrogen as byproducts, with the specific byproducts being contingent upon the concentration of nitric acid used.</w:t>
      </w:r>
    </w:p>
    <w:p w:rsidR="00960C40" w:rsidRPr="009C42C6" w:rsidRDefault="00960C40" w:rsidP="0080656B">
      <w:pPr>
        <w:spacing w:line="360" w:lineRule="auto"/>
        <w:jc w:val="center"/>
        <w:rPr>
          <w:rFonts w:asciiTheme="majorBidi" w:hAnsiTheme="majorBidi" w:cstheme="majorBidi"/>
          <w:sz w:val="20"/>
          <w:szCs w:val="20"/>
        </w:rPr>
      </w:pPr>
      <w:r w:rsidRPr="009C42C6">
        <w:rPr>
          <w:rFonts w:asciiTheme="majorBidi" w:hAnsiTheme="majorBidi" w:cstheme="majorBidi"/>
          <w:sz w:val="20"/>
          <w:szCs w:val="20"/>
        </w:rPr>
        <w:t>3Ag + 4 HNO</w:t>
      </w:r>
      <w:r w:rsidRPr="009C42C6">
        <w:rPr>
          <w:rFonts w:asciiTheme="majorBidi" w:hAnsiTheme="majorBidi" w:cstheme="majorBidi"/>
          <w:sz w:val="20"/>
          <w:szCs w:val="20"/>
          <w:vertAlign w:val="subscript"/>
        </w:rPr>
        <w:t>3</w:t>
      </w:r>
      <w:r w:rsidRPr="009C42C6">
        <w:rPr>
          <w:rFonts w:asciiTheme="majorBidi" w:hAnsiTheme="majorBidi" w:cstheme="majorBidi"/>
          <w:sz w:val="20"/>
          <w:szCs w:val="20"/>
        </w:rPr>
        <w:t xml:space="preserve"> (cold and diluted)</w:t>
      </w:r>
      <w:r w:rsidRPr="00E35A1F">
        <w:rPr>
          <w:rFonts w:asciiTheme="majorBidi" w:hAnsiTheme="majorBidi" w:cstheme="majorBidi"/>
          <w:sz w:val="20"/>
          <w:szCs w:val="20"/>
        </w:rPr>
        <w:sym w:font="Wingdings" w:char="F0E0"/>
      </w:r>
      <w:r w:rsidRPr="009C42C6">
        <w:rPr>
          <w:rFonts w:asciiTheme="majorBidi" w:hAnsiTheme="majorBidi" w:cstheme="majorBidi"/>
          <w:sz w:val="20"/>
          <w:szCs w:val="20"/>
        </w:rPr>
        <w:t xml:space="preserve">    3 AgNO</w:t>
      </w:r>
      <w:r w:rsidRPr="009C42C6">
        <w:rPr>
          <w:rFonts w:asciiTheme="majorBidi" w:hAnsiTheme="majorBidi" w:cstheme="majorBidi"/>
          <w:sz w:val="20"/>
          <w:szCs w:val="20"/>
          <w:vertAlign w:val="subscript"/>
        </w:rPr>
        <w:t>3</w:t>
      </w:r>
      <w:r w:rsidRPr="009C42C6">
        <w:rPr>
          <w:rFonts w:asciiTheme="majorBidi" w:hAnsiTheme="majorBidi" w:cstheme="majorBidi"/>
          <w:sz w:val="20"/>
          <w:szCs w:val="20"/>
        </w:rPr>
        <w:t xml:space="preserve"> + 2 H</w:t>
      </w:r>
      <w:r w:rsidRPr="009C42C6">
        <w:rPr>
          <w:rFonts w:asciiTheme="majorBidi" w:hAnsiTheme="majorBidi" w:cstheme="majorBidi"/>
          <w:sz w:val="20"/>
          <w:szCs w:val="20"/>
          <w:vertAlign w:val="subscript"/>
        </w:rPr>
        <w:t>2</w:t>
      </w:r>
      <w:r w:rsidRPr="009C42C6">
        <w:rPr>
          <w:rFonts w:asciiTheme="majorBidi" w:hAnsiTheme="majorBidi" w:cstheme="majorBidi"/>
          <w:sz w:val="20"/>
          <w:szCs w:val="20"/>
        </w:rPr>
        <w:t>O + NO        (1)</w:t>
      </w:r>
    </w:p>
    <w:p w:rsidR="003206B1" w:rsidRDefault="00960C40" w:rsidP="0080656B">
      <w:pPr>
        <w:spacing w:line="360" w:lineRule="auto"/>
        <w:jc w:val="center"/>
        <w:rPr>
          <w:rFonts w:asciiTheme="majorBidi" w:hAnsiTheme="majorBidi" w:cstheme="majorBidi"/>
          <w:sz w:val="20"/>
          <w:szCs w:val="20"/>
        </w:rPr>
      </w:pPr>
      <w:r w:rsidRPr="009C42C6">
        <w:rPr>
          <w:rFonts w:asciiTheme="majorBidi" w:hAnsiTheme="majorBidi" w:cstheme="majorBidi"/>
          <w:sz w:val="20"/>
          <w:szCs w:val="20"/>
        </w:rPr>
        <w:t>Ag + 4 HNO</w:t>
      </w:r>
      <w:r w:rsidRPr="009C42C6">
        <w:rPr>
          <w:rFonts w:asciiTheme="majorBidi" w:hAnsiTheme="majorBidi" w:cstheme="majorBidi"/>
          <w:sz w:val="20"/>
          <w:szCs w:val="20"/>
          <w:vertAlign w:val="subscript"/>
        </w:rPr>
        <w:t>3</w:t>
      </w:r>
      <w:r>
        <w:rPr>
          <w:rFonts w:asciiTheme="majorBidi" w:hAnsiTheme="majorBidi" w:cstheme="majorBidi"/>
          <w:sz w:val="20"/>
          <w:szCs w:val="20"/>
        </w:rPr>
        <w:t xml:space="preserve"> (hot and concentrated) </w:t>
      </w:r>
      <w:r w:rsidRPr="00E35A1F">
        <w:rPr>
          <w:rFonts w:asciiTheme="majorBidi" w:hAnsiTheme="majorBidi" w:cstheme="majorBidi"/>
          <w:sz w:val="20"/>
          <w:szCs w:val="20"/>
        </w:rPr>
        <w:sym w:font="Wingdings" w:char="F0E0"/>
      </w:r>
      <w:r w:rsidRPr="009C42C6">
        <w:rPr>
          <w:rFonts w:asciiTheme="majorBidi" w:hAnsiTheme="majorBidi" w:cstheme="majorBidi"/>
          <w:sz w:val="20"/>
          <w:szCs w:val="20"/>
        </w:rPr>
        <w:t>AgNO</w:t>
      </w:r>
      <w:r w:rsidRPr="009C42C6">
        <w:rPr>
          <w:rFonts w:asciiTheme="majorBidi" w:hAnsiTheme="majorBidi" w:cstheme="majorBidi"/>
          <w:sz w:val="20"/>
          <w:szCs w:val="20"/>
          <w:vertAlign w:val="subscript"/>
        </w:rPr>
        <w:t>3</w:t>
      </w:r>
      <w:r w:rsidRPr="009C42C6">
        <w:rPr>
          <w:rFonts w:asciiTheme="majorBidi" w:hAnsiTheme="majorBidi" w:cstheme="majorBidi"/>
          <w:sz w:val="20"/>
          <w:szCs w:val="20"/>
        </w:rPr>
        <w:t>+ H2O + NO</w:t>
      </w:r>
      <w:r w:rsidRPr="009C42C6">
        <w:rPr>
          <w:rFonts w:asciiTheme="majorBidi" w:hAnsiTheme="majorBidi" w:cstheme="majorBidi"/>
          <w:sz w:val="20"/>
          <w:szCs w:val="20"/>
          <w:vertAlign w:val="subscript"/>
        </w:rPr>
        <w:t>2</w:t>
      </w:r>
      <w:bookmarkStart w:id="0" w:name="_GoBack"/>
      <w:bookmarkEnd w:id="0"/>
      <w:r>
        <w:rPr>
          <w:rFonts w:asciiTheme="majorBidi" w:hAnsiTheme="majorBidi" w:cstheme="majorBidi"/>
          <w:sz w:val="20"/>
          <w:szCs w:val="20"/>
          <w:vertAlign w:val="subscript"/>
        </w:rPr>
        <w:t xml:space="preserve">        </w:t>
      </w:r>
      <w:r>
        <w:rPr>
          <w:rFonts w:asciiTheme="majorBidi" w:hAnsiTheme="majorBidi" w:cstheme="majorBidi"/>
          <w:sz w:val="20"/>
          <w:szCs w:val="20"/>
        </w:rPr>
        <w:t xml:space="preserve">     </w:t>
      </w:r>
      <w:r w:rsidRPr="009C42C6">
        <w:rPr>
          <w:rFonts w:asciiTheme="majorBidi" w:hAnsiTheme="majorBidi" w:cstheme="majorBidi"/>
          <w:sz w:val="20"/>
          <w:szCs w:val="20"/>
        </w:rPr>
        <w:t>(2)</w:t>
      </w:r>
    </w:p>
    <w:p w:rsidR="00EF1FDA" w:rsidRPr="00EF1FDA" w:rsidRDefault="00EF1FDA" w:rsidP="0080656B">
      <w:pPr>
        <w:spacing w:line="360" w:lineRule="auto"/>
        <w:jc w:val="both"/>
        <w:rPr>
          <w:rFonts w:asciiTheme="majorBidi" w:hAnsiTheme="majorBidi" w:cstheme="majorBidi"/>
          <w:b/>
          <w:sz w:val="20"/>
          <w:szCs w:val="20"/>
        </w:rPr>
      </w:pPr>
      <w:r w:rsidRPr="009C42C6">
        <w:rPr>
          <w:rFonts w:asciiTheme="majorBidi" w:hAnsiTheme="majorBidi" w:cstheme="majorBidi"/>
          <w:b/>
          <w:sz w:val="20"/>
          <w:szCs w:val="20"/>
        </w:rPr>
        <w:lastRenderedPageBreak/>
        <w:t>1.2</w:t>
      </w:r>
      <w:r w:rsidR="0080656B">
        <w:rPr>
          <w:rFonts w:asciiTheme="majorBidi" w:hAnsiTheme="majorBidi" w:cstheme="majorBidi"/>
          <w:b/>
          <w:sz w:val="20"/>
          <w:szCs w:val="20"/>
        </w:rPr>
        <w:t xml:space="preserve"> </w:t>
      </w:r>
      <w:r w:rsidRPr="009C42C6">
        <w:rPr>
          <w:rFonts w:asciiTheme="majorBidi" w:hAnsiTheme="majorBidi" w:cstheme="majorBidi"/>
          <w:b/>
          <w:sz w:val="20"/>
          <w:szCs w:val="20"/>
        </w:rPr>
        <w:t>Sources of silver recovery</w:t>
      </w:r>
    </w:p>
    <w:p w:rsidR="003206B1" w:rsidRDefault="003206B1" w:rsidP="0080656B">
      <w:pPr>
        <w:spacing w:line="36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Pr="003206B1">
        <w:rPr>
          <w:rFonts w:ascii="Times New Roman" w:eastAsia="Times New Roman" w:hAnsi="Times New Roman" w:cs="Times New Roman"/>
          <w:sz w:val="20"/>
        </w:rPr>
        <w:t>Silver, a precious and noble metal, holds immense significance in various human applications. Its demand continues to rise in tandem with the progress of industrialized societies. Regrettably, global reserves of high-grade silver ores are diminishing. Nevertheless, substantial deposits of low and lean-grade silver ores remain largely untapped (Syed, 2016).</w:t>
      </w:r>
      <w:r>
        <w:rPr>
          <w:rFonts w:ascii="Times New Roman" w:eastAsia="Times New Roman" w:hAnsi="Times New Roman" w:cs="Times New Roman"/>
          <w:sz w:val="20"/>
        </w:rPr>
        <w:t xml:space="preserve"> </w:t>
      </w:r>
      <w:r w:rsidRPr="003206B1">
        <w:rPr>
          <w:rFonts w:ascii="Times New Roman" w:eastAsia="Times New Roman" w:hAnsi="Times New Roman" w:cs="Times New Roman"/>
          <w:sz w:val="20"/>
        </w:rPr>
        <w:t>The worldwide appetite for silver has seen a consistent upsurge, driven by the increasing use of electronic and electrical equipment (EEE) (Vats and Singh, 2015; Cayumil et al., 2015). As these industries flourish, there has been a concerted effort to explore methods for silver recovery. This is imperative because the current market demand presents a pressing challenge for efficiently and environmentally responsibly extracting silver from spent sources (Goosey, 2003).</w:t>
      </w:r>
      <w:r>
        <w:rPr>
          <w:rFonts w:ascii="Times New Roman" w:eastAsia="Times New Roman" w:hAnsi="Times New Roman" w:cs="Times New Roman"/>
          <w:sz w:val="20"/>
        </w:rPr>
        <w:t xml:space="preserve"> </w:t>
      </w:r>
      <w:r w:rsidRPr="003206B1">
        <w:rPr>
          <w:rFonts w:ascii="Times New Roman" w:eastAsia="Times New Roman" w:hAnsi="Times New Roman" w:cs="Times New Roman"/>
          <w:sz w:val="20"/>
        </w:rPr>
        <w:t>The quest for silver recovery holds immense importance from both environmental and economic standpoints (Lee et al., 2005; Park and Fray, 2009). Secondary silver has been successfully reclaimed from diverse waste sources, such as the photographic industry, solar cell sector, anode slime, and electronic waste (Birloaga and Vegliò, 2018; Syed, 2016; Xing and Lee, 2019). Numerous techniques, including cementation, chemical precipitation, adsorption, biosorption, electro-coagulation, electro-winning, ion exchange, and solvent extraction, have proven to be cost-effective methods for recovering and extracting silver from various silver-containing sources (Syed, 2016).</w:t>
      </w:r>
      <w:r>
        <w:rPr>
          <w:rFonts w:ascii="Times New Roman" w:eastAsia="Times New Roman" w:hAnsi="Times New Roman" w:cs="Times New Roman"/>
          <w:sz w:val="20"/>
        </w:rPr>
        <w:t xml:space="preserve"> </w:t>
      </w:r>
      <w:r w:rsidRPr="003206B1">
        <w:rPr>
          <w:rFonts w:ascii="Times New Roman" w:eastAsia="Times New Roman" w:hAnsi="Times New Roman" w:cs="Times New Roman"/>
          <w:sz w:val="20"/>
        </w:rPr>
        <w:t>Photographic industries, in particular, generate substantial amounts of waste containing precious metals like silver, found in spent effluents and discarded radiographic films (Khunprasert et al., 2008). Silver halide, used for coating polyester sheets in X-ray and photographic film, contains an average of 15% silver (Khunprasert et al., 2008). These waste films serve as a valuable source of silver, which can be repurposed for various applications, including light-sensitive materials. Over an extended period, numerous studies have been conducted to recover precious silver from photographic waste, considering both environmental and economic considerations</w:t>
      </w:r>
    </w:p>
    <w:p w:rsidR="00C80A54" w:rsidRDefault="003206B1" w:rsidP="0080656B">
      <w:pPr>
        <w:spacing w:line="36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00C80A54" w:rsidRPr="00C80A54">
        <w:rPr>
          <w:rFonts w:ascii="Times New Roman" w:eastAsia="Times New Roman" w:hAnsi="Times New Roman" w:cs="Times New Roman"/>
          <w:sz w:val="20"/>
        </w:rPr>
        <w:t>There are several methods for recovering silver from waste X-ray films, primarily classified into three categories: direct burning of the films, oxidation of metallic silver followed by electrolysis, and stripping the gelatine-silver layer using various solutions. Among these methods, the second and third approaches have gained more widespread use than the first. Typically, silver recovery from X-ray films involves a two-step process. The first step is dedicated to stripping the silver from the film, and the second step focuses on recovering the stripped silver through either smelting or electrolysis. In many cases, the initial step involves leaching, which can take the form of either microbiological or chemical processes. However, the use of chemical reagents like sodium cyanide in leaching raises environmental concerns. On the other hand, microbiological processes are known to be relatively slow.An alternative and more environmentally friendly approach is plant-mediated green synthesis for the production of nanoparticles. Plants serve as excellent sources for this purpose because they are free from toxic chemicals, and they readily provide natural capping agents. Plants offer a wide range of metabolites that can effectively assist in reducing silver ions, and they tend to be faster than microbes in the synthesis process. Many studies have explored the synthesis of silver nanoparticles using broths derived from boiling fresh plant leaves. This method holds promise as a greener and more efficient alternative for silver nanoparticle synthesis.</w:t>
      </w:r>
    </w:p>
    <w:p w:rsidR="0080656B" w:rsidRDefault="0080656B" w:rsidP="0080656B">
      <w:pPr>
        <w:spacing w:line="360" w:lineRule="auto"/>
        <w:jc w:val="both"/>
        <w:rPr>
          <w:rFonts w:ascii="Times New Roman" w:eastAsia="Times New Roman" w:hAnsi="Times New Roman" w:cs="Times New Roman"/>
          <w:sz w:val="20"/>
        </w:rPr>
      </w:pPr>
    </w:p>
    <w:p w:rsidR="00EF1FDA" w:rsidRPr="009C42C6" w:rsidRDefault="00EF1FDA" w:rsidP="0080656B">
      <w:pPr>
        <w:spacing w:line="360" w:lineRule="auto"/>
        <w:jc w:val="both"/>
        <w:rPr>
          <w:rFonts w:asciiTheme="majorBidi" w:hAnsiTheme="majorBidi" w:cstheme="majorBidi"/>
          <w:b/>
          <w:sz w:val="20"/>
          <w:szCs w:val="20"/>
        </w:rPr>
      </w:pPr>
      <w:r w:rsidRPr="009C42C6">
        <w:rPr>
          <w:rFonts w:asciiTheme="majorBidi" w:hAnsiTheme="majorBidi" w:cstheme="majorBidi"/>
          <w:b/>
          <w:sz w:val="20"/>
          <w:szCs w:val="20"/>
        </w:rPr>
        <w:lastRenderedPageBreak/>
        <w:t>1.3</w:t>
      </w:r>
      <w:r w:rsidR="0080656B">
        <w:rPr>
          <w:rFonts w:asciiTheme="majorBidi" w:hAnsiTheme="majorBidi" w:cstheme="majorBidi"/>
          <w:b/>
          <w:sz w:val="20"/>
          <w:szCs w:val="20"/>
        </w:rPr>
        <w:t xml:space="preserve"> </w:t>
      </w:r>
      <w:r w:rsidRPr="009C42C6">
        <w:rPr>
          <w:rFonts w:asciiTheme="majorBidi" w:hAnsiTheme="majorBidi" w:cstheme="majorBidi"/>
          <w:b/>
          <w:sz w:val="20"/>
          <w:szCs w:val="20"/>
        </w:rPr>
        <w:t>Silver Recovery from X-ray Sheets</w:t>
      </w:r>
    </w:p>
    <w:p w:rsidR="007239BE" w:rsidRPr="00EF1FDA" w:rsidRDefault="00EF1FDA" w:rsidP="0080656B">
      <w:pPr>
        <w:spacing w:line="360" w:lineRule="auto"/>
        <w:jc w:val="both"/>
        <w:rPr>
          <w:rFonts w:ascii="Times New Roman" w:eastAsia="Times New Roman" w:hAnsi="Times New Roman" w:cs="Times New Roman"/>
          <w:sz w:val="20"/>
        </w:rPr>
      </w:pPr>
      <w:r w:rsidRPr="00EF1FDA">
        <w:rPr>
          <w:rFonts w:ascii="Times New Roman" w:eastAsia="Times New Roman" w:hAnsi="Times New Roman" w:cs="Times New Roman"/>
          <w:sz w:val="20"/>
        </w:rPr>
        <w:t>Silver recovery from X-ray and motion picture films presents a valuable opportunity, as these applications often contain a substantial amount of silver, comprising as much as 30-40% of the emulsion weight. Typically, one kilogram of developed X-ray film can yield between 14-17 grams of silver.</w:t>
      </w:r>
      <w:r>
        <w:rPr>
          <w:rFonts w:ascii="Times New Roman" w:eastAsia="Times New Roman" w:hAnsi="Times New Roman" w:cs="Times New Roman"/>
          <w:sz w:val="20"/>
        </w:rPr>
        <w:t xml:space="preserve"> </w:t>
      </w:r>
      <w:r w:rsidRPr="00EF1FDA">
        <w:rPr>
          <w:rFonts w:ascii="Times New Roman" w:eastAsia="Times New Roman" w:hAnsi="Times New Roman" w:cs="Times New Roman"/>
          <w:sz w:val="20"/>
        </w:rPr>
        <w:t>In the hydrometallurgical process, the film undergoes shredding and treatment with various reagents such as sodium hypochlorite, sodium hydroxide, or sodium carbonate. This treatment liberates metallic silver from the emulsion. The resulting silver sludge is then subjected to a series of steps, including filtration, washing, drying, and dissolution in nitric acid or melting with fluxes.</w:t>
      </w:r>
      <w:r>
        <w:rPr>
          <w:rFonts w:ascii="Times New Roman" w:eastAsia="Times New Roman" w:hAnsi="Times New Roman" w:cs="Times New Roman"/>
          <w:sz w:val="20"/>
        </w:rPr>
        <w:t xml:space="preserve"> </w:t>
      </w:r>
      <w:r w:rsidRPr="00EF1FDA">
        <w:rPr>
          <w:rFonts w:ascii="Times New Roman" w:eastAsia="Times New Roman" w:hAnsi="Times New Roman" w:cs="Times New Roman"/>
          <w:sz w:val="20"/>
        </w:rPr>
        <w:t>However, the pyrometallurgical methods, such as burning films, are not always satisfactory for silver recovery from photographic films. These techniques often yield lower results depending on the treatment system. In one method, silver is recovered from used photographic film by burning it and dissolving the silver present in the ashes with nitric acid. The resultant silver is then precipitated using sodium chloride, and the precipitate is subsequently filtered.</w:t>
      </w:r>
      <w:r>
        <w:rPr>
          <w:rFonts w:ascii="Times New Roman" w:eastAsia="Times New Roman" w:hAnsi="Times New Roman" w:cs="Times New Roman"/>
          <w:sz w:val="20"/>
        </w:rPr>
        <w:t xml:space="preserve"> </w:t>
      </w:r>
      <w:r w:rsidRPr="00EF1FDA">
        <w:rPr>
          <w:rFonts w:ascii="Times New Roman" w:eastAsia="Times New Roman" w:hAnsi="Times New Roman" w:cs="Times New Roman"/>
          <w:sz w:val="20"/>
        </w:rPr>
        <w:t>Notably, X-ray film contains a considerable amount of silver compared to other types of film. Even used X-ray film retains a significant quantity of fine silver particles, typically ranging from 1.5 to 2.0% by weight in its emulsion layers. Therefore, recycling and reusing silver recovered from used X-ray film are practical endeavors.</w:t>
      </w:r>
      <w:r w:rsidR="0080656B">
        <w:rPr>
          <w:rFonts w:ascii="Times New Roman" w:eastAsia="Times New Roman" w:hAnsi="Times New Roman" w:cs="Times New Roman"/>
          <w:sz w:val="20"/>
        </w:rPr>
        <w:t xml:space="preserve"> </w:t>
      </w:r>
      <w:r w:rsidR="007239BE" w:rsidRPr="00EF1FDA">
        <w:rPr>
          <w:rFonts w:ascii="Times New Roman" w:eastAsia="Times New Roman" w:hAnsi="Times New Roman" w:cs="Times New Roman"/>
          <w:sz w:val="20"/>
        </w:rPr>
        <w:t>On a global scale, a considerable amount of silver remains unrecovered or unrecycled, primarily due to the cost-ineffectiveness of many existing methods. In industrial settings, there has been growing interest in the production of certain metals through cementation reactions due to their inherent simplicity.</w:t>
      </w:r>
    </w:p>
    <w:p w:rsidR="007239BE" w:rsidRPr="00EF1FDA" w:rsidRDefault="007239BE" w:rsidP="0080656B">
      <w:pPr>
        <w:spacing w:line="360" w:lineRule="auto"/>
        <w:jc w:val="both"/>
        <w:rPr>
          <w:rFonts w:ascii="Times New Roman" w:eastAsia="Times New Roman" w:hAnsi="Times New Roman" w:cs="Times New Roman"/>
          <w:sz w:val="20"/>
        </w:rPr>
      </w:pPr>
      <w:r w:rsidRPr="00EF1FDA">
        <w:rPr>
          <w:rFonts w:ascii="Times New Roman" w:eastAsia="Times New Roman" w:hAnsi="Times New Roman" w:cs="Times New Roman"/>
          <w:sz w:val="20"/>
        </w:rPr>
        <w:t>To address these challenges and promote a cost-effective, environmentally friendly approach, the present study has explored innovative methods for silver recovery and recycling.</w:t>
      </w:r>
    </w:p>
    <w:p w:rsidR="00EF1FDA" w:rsidRPr="00FE42B7" w:rsidRDefault="005D12C5" w:rsidP="0080656B">
      <w:pPr>
        <w:pStyle w:val="ListParagraph"/>
        <w:numPr>
          <w:ilvl w:val="0"/>
          <w:numId w:val="1"/>
        </w:numPr>
        <w:spacing w:line="360" w:lineRule="auto"/>
        <w:ind w:left="142" w:hanging="218"/>
        <w:jc w:val="both"/>
        <w:rPr>
          <w:rFonts w:asciiTheme="majorBidi" w:hAnsiTheme="majorBidi" w:cstheme="majorBidi"/>
          <w:sz w:val="20"/>
          <w:szCs w:val="20"/>
        </w:rPr>
      </w:pPr>
      <w:r w:rsidRPr="009C42C6">
        <w:rPr>
          <w:rFonts w:asciiTheme="majorBidi" w:hAnsiTheme="majorBidi" w:cstheme="majorBidi"/>
          <w:b/>
          <w:sz w:val="20"/>
          <w:szCs w:val="20"/>
        </w:rPr>
        <w:t xml:space="preserve">Production of silver nitrate solution from Photographic sheets </w:t>
      </w:r>
    </w:p>
    <w:p w:rsidR="00EF1FDA" w:rsidRPr="00EB040E" w:rsidRDefault="00FE42B7" w:rsidP="0080656B">
      <w:pPr>
        <w:spacing w:line="36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Pr="00FE42B7">
        <w:rPr>
          <w:rFonts w:ascii="Times New Roman" w:eastAsia="Times New Roman" w:hAnsi="Times New Roman" w:cs="Times New Roman"/>
          <w:sz w:val="20"/>
        </w:rPr>
        <w:t>Waste photographic (X-ray) films, containing approximately 1.5% silver, were gathered from a local hospital in Visakhapatnam and subjected to a meticulous recovery process. Initially, these photographic films, sized at 297×420 mm, were carefully cut into smaller pieces measuring 50 × 50 mm. These smaller film sections were subsequently placed within a borosilicate beaker.</w:t>
      </w:r>
      <w:r>
        <w:rPr>
          <w:rFonts w:ascii="Times New Roman" w:eastAsia="Times New Roman" w:hAnsi="Times New Roman" w:cs="Times New Roman"/>
          <w:sz w:val="20"/>
        </w:rPr>
        <w:t xml:space="preserve"> </w:t>
      </w:r>
      <w:r w:rsidRPr="00FE42B7">
        <w:rPr>
          <w:rFonts w:ascii="Times New Roman" w:eastAsia="Times New Roman" w:hAnsi="Times New Roman" w:cs="Times New Roman"/>
          <w:sz w:val="20"/>
        </w:rPr>
        <w:t>To commence the silver recovery process, 15 grams of the waste films were dissolved in a solution consisting of 250 mL of 1M HNO</w:t>
      </w:r>
      <w:r w:rsidRPr="00FE42B7">
        <w:rPr>
          <w:rFonts w:ascii="Times New Roman" w:eastAsia="Times New Roman" w:hAnsi="Times New Roman" w:cs="Times New Roman"/>
          <w:sz w:val="20"/>
          <w:vertAlign w:val="subscript"/>
        </w:rPr>
        <w:t>3</w:t>
      </w:r>
      <w:r w:rsidRPr="00FE42B7">
        <w:rPr>
          <w:rFonts w:ascii="Times New Roman" w:eastAsia="Times New Roman" w:hAnsi="Times New Roman" w:cs="Times New Roman"/>
          <w:sz w:val="20"/>
        </w:rPr>
        <w:t xml:space="preserve">, while being kept in a water bath for an hour at a controlled temperature range of </w:t>
      </w:r>
      <w:r w:rsidR="00A73698">
        <w:rPr>
          <w:rFonts w:ascii="Times New Roman" w:eastAsia="Times New Roman" w:hAnsi="Times New Roman" w:cs="Times New Roman"/>
          <w:sz w:val="20"/>
        </w:rPr>
        <w:t>8</w:t>
      </w:r>
      <w:r w:rsidRPr="00FE42B7">
        <w:rPr>
          <w:rFonts w:ascii="Times New Roman" w:eastAsia="Times New Roman" w:hAnsi="Times New Roman" w:cs="Times New Roman"/>
          <w:sz w:val="20"/>
        </w:rPr>
        <w:t xml:space="preserve">0°C to </w:t>
      </w:r>
      <w:r w:rsidR="00A73698">
        <w:rPr>
          <w:rFonts w:ascii="Times New Roman" w:eastAsia="Times New Roman" w:hAnsi="Times New Roman" w:cs="Times New Roman"/>
          <w:sz w:val="20"/>
        </w:rPr>
        <w:t>9</w:t>
      </w:r>
      <w:r w:rsidRPr="00FE42B7">
        <w:rPr>
          <w:rFonts w:ascii="Times New Roman" w:eastAsia="Times New Roman" w:hAnsi="Times New Roman" w:cs="Times New Roman"/>
          <w:sz w:val="20"/>
        </w:rPr>
        <w:t>0°C. The solution underwent continuous agitation at a rate of 300 rpm, with precise temperature control. Following this step, any excess water content was evaporated, and the optimal dissolution parameters were firmly established. This experiment was conducted within a fume cupboard to ensure safety. During the dissolution reaction, nitrogen oxide gases were generated, but these were effectively neutralized using the fume cupboard's washing unit before being safely released into the atmosphere.One notable challenge during this process was the extended leaching time due to the voluminous nature of the films, which often caused them to adhere together, making acid interaction more challenging. Once the silver had successfully dissolved in the nitric acid solution, the concentrations present in the resulting solutions were accurately measured through titration, using a 0.001M NaCl solution. The resultant solution was a 0.001M AgNO</w:t>
      </w:r>
      <w:r w:rsidRPr="00FE42B7">
        <w:rPr>
          <w:rFonts w:ascii="Times New Roman" w:eastAsia="Times New Roman" w:hAnsi="Times New Roman" w:cs="Times New Roman"/>
          <w:sz w:val="20"/>
          <w:vertAlign w:val="subscript"/>
        </w:rPr>
        <w:t>3</w:t>
      </w:r>
      <w:r w:rsidRPr="00FE42B7">
        <w:rPr>
          <w:rFonts w:ascii="Times New Roman" w:eastAsia="Times New Roman" w:hAnsi="Times New Roman" w:cs="Times New Roman"/>
          <w:sz w:val="20"/>
        </w:rPr>
        <w:t xml:space="preserve"> solution, albeit with some excess HNO</w:t>
      </w:r>
      <w:r w:rsidRPr="00FE42B7">
        <w:rPr>
          <w:rFonts w:ascii="Times New Roman" w:eastAsia="Times New Roman" w:hAnsi="Times New Roman" w:cs="Times New Roman"/>
          <w:sz w:val="20"/>
          <w:vertAlign w:val="subscript"/>
        </w:rPr>
        <w:t>3</w:t>
      </w:r>
      <w:r w:rsidRPr="00FE42B7">
        <w:rPr>
          <w:rFonts w:ascii="Times New Roman" w:eastAsia="Times New Roman" w:hAnsi="Times New Roman" w:cs="Times New Roman"/>
          <w:sz w:val="20"/>
        </w:rPr>
        <w:t>.To prepare the recovered AgNO</w:t>
      </w:r>
      <w:r w:rsidRPr="00FE42B7">
        <w:rPr>
          <w:rFonts w:ascii="Times New Roman" w:eastAsia="Times New Roman" w:hAnsi="Times New Roman" w:cs="Times New Roman"/>
          <w:sz w:val="20"/>
          <w:vertAlign w:val="subscript"/>
        </w:rPr>
        <w:t>3</w:t>
      </w:r>
      <w:r w:rsidRPr="00FE42B7">
        <w:rPr>
          <w:rFonts w:ascii="Times New Roman" w:eastAsia="Times New Roman" w:hAnsi="Times New Roman" w:cs="Times New Roman"/>
          <w:sz w:val="20"/>
        </w:rPr>
        <w:t xml:space="preserve"> solution for further use, the excess HNO</w:t>
      </w:r>
      <w:r w:rsidRPr="00FE42B7">
        <w:rPr>
          <w:rFonts w:ascii="Times New Roman" w:eastAsia="Times New Roman" w:hAnsi="Times New Roman" w:cs="Times New Roman"/>
          <w:sz w:val="20"/>
          <w:vertAlign w:val="subscript"/>
        </w:rPr>
        <w:t>3</w:t>
      </w:r>
      <w:r w:rsidRPr="00FE42B7">
        <w:rPr>
          <w:rFonts w:ascii="Times New Roman" w:eastAsia="Times New Roman" w:hAnsi="Times New Roman" w:cs="Times New Roman"/>
          <w:sz w:val="20"/>
        </w:rPr>
        <w:t xml:space="preserve"> was neutralized either using 1M </w:t>
      </w:r>
      <w:r w:rsidRPr="00FE42B7">
        <w:rPr>
          <w:rFonts w:ascii="Times New Roman" w:eastAsia="Times New Roman" w:hAnsi="Times New Roman" w:cs="Times New Roman"/>
          <w:sz w:val="20"/>
        </w:rPr>
        <w:lastRenderedPageBreak/>
        <w:t>NaOH or Na</w:t>
      </w:r>
      <w:r w:rsidRPr="00FE42B7">
        <w:rPr>
          <w:rFonts w:ascii="Times New Roman" w:eastAsia="Times New Roman" w:hAnsi="Times New Roman" w:cs="Times New Roman"/>
          <w:sz w:val="20"/>
          <w:vertAlign w:val="subscript"/>
        </w:rPr>
        <w:t>2</w:t>
      </w:r>
      <w:r w:rsidRPr="00FE42B7">
        <w:rPr>
          <w:rFonts w:ascii="Times New Roman" w:eastAsia="Times New Roman" w:hAnsi="Times New Roman" w:cs="Times New Roman"/>
          <w:sz w:val="20"/>
        </w:rPr>
        <w:t>CO</w:t>
      </w:r>
      <w:r w:rsidRPr="00FE42B7">
        <w:rPr>
          <w:rFonts w:ascii="Times New Roman" w:eastAsia="Times New Roman" w:hAnsi="Times New Roman" w:cs="Times New Roman"/>
          <w:sz w:val="20"/>
          <w:vertAlign w:val="subscript"/>
        </w:rPr>
        <w:t>3</w:t>
      </w:r>
      <w:r w:rsidRPr="00FE42B7">
        <w:rPr>
          <w:rFonts w:ascii="Times New Roman" w:eastAsia="Times New Roman" w:hAnsi="Times New Roman" w:cs="Times New Roman"/>
          <w:sz w:val="20"/>
        </w:rPr>
        <w:t xml:space="preserve"> solutions. This carefully processed 0.001M silver nitrate solution was then stored in a sterile environment at room temperature, ready for subsequent applications.</w:t>
      </w:r>
      <w:r>
        <w:rPr>
          <w:rFonts w:ascii="Times New Roman" w:eastAsia="Times New Roman" w:hAnsi="Times New Roman" w:cs="Times New Roman"/>
          <w:sz w:val="20"/>
        </w:rPr>
        <w:t xml:space="preserve"> </w:t>
      </w:r>
      <w:r w:rsidRPr="00FE42B7">
        <w:rPr>
          <w:rFonts w:ascii="Times New Roman" w:eastAsia="Times New Roman" w:hAnsi="Times New Roman" w:cs="Times New Roman"/>
          <w:sz w:val="20"/>
        </w:rPr>
        <w:t>The recovered AgNO</w:t>
      </w:r>
      <w:r w:rsidRPr="00FE42B7">
        <w:rPr>
          <w:rFonts w:ascii="Times New Roman" w:eastAsia="Times New Roman" w:hAnsi="Times New Roman" w:cs="Times New Roman"/>
          <w:sz w:val="20"/>
          <w:vertAlign w:val="subscript"/>
        </w:rPr>
        <w:t xml:space="preserve">3 </w:t>
      </w:r>
      <w:r w:rsidRPr="00FE42B7">
        <w:rPr>
          <w:rFonts w:ascii="Times New Roman" w:eastAsia="Times New Roman" w:hAnsi="Times New Roman" w:cs="Times New Roman"/>
          <w:sz w:val="20"/>
        </w:rPr>
        <w:t xml:space="preserve">was further utilized in the synthesis of silver nanoparticles using a plant-mediated solution. This environmentally friendly approach </w:t>
      </w:r>
      <w:r w:rsidR="0080656B">
        <w:rPr>
          <w:rFonts w:ascii="Times New Roman" w:eastAsia="Times New Roman" w:hAnsi="Times New Roman" w:cs="Times New Roman"/>
          <w:noProof/>
          <w:sz w:val="20"/>
        </w:rPr>
        <w:drawing>
          <wp:anchor distT="0" distB="0" distL="114300" distR="114300" simplePos="0" relativeHeight="251659264" behindDoc="0" locked="0" layoutInCell="1" allowOverlap="1">
            <wp:simplePos x="0" y="0"/>
            <wp:positionH relativeFrom="column">
              <wp:posOffset>151130</wp:posOffset>
            </wp:positionH>
            <wp:positionV relativeFrom="paragraph">
              <wp:posOffset>1537970</wp:posOffset>
            </wp:positionV>
            <wp:extent cx="5711825" cy="3335020"/>
            <wp:effectExtent l="19050" t="0" r="3175" b="0"/>
            <wp:wrapSquare wrapText="bothSides"/>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ag.JP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1825" cy="3335020"/>
                    </a:xfrm>
                    <a:prstGeom prst="rect">
                      <a:avLst/>
                    </a:prstGeom>
                  </pic:spPr>
                </pic:pic>
              </a:graphicData>
            </a:graphic>
          </wp:anchor>
        </w:drawing>
      </w:r>
      <w:r w:rsidRPr="00FE42B7">
        <w:rPr>
          <w:rFonts w:ascii="Times New Roman" w:eastAsia="Times New Roman" w:hAnsi="Times New Roman" w:cs="Times New Roman"/>
          <w:sz w:val="20"/>
        </w:rPr>
        <w:t>harnessed the unique properties of plants and their metabolites to facilitate the formation of silver nanoparticles, opening up potential applications in various fields.</w:t>
      </w:r>
      <w:r w:rsidRPr="00FE42B7">
        <w:rPr>
          <w:rFonts w:ascii="Times New Roman" w:eastAsia="Times New Roman" w:hAnsi="Times New Roman" w:cs="Times New Roman"/>
          <w:vanish/>
          <w:sz w:val="20"/>
        </w:rPr>
        <w:t>Top of Form</w:t>
      </w:r>
      <w:r w:rsidR="00EF1FDA" w:rsidRPr="00EF1FDA">
        <w:rPr>
          <w:rFonts w:ascii="Times New Roman" w:eastAsia="Times New Roman" w:hAnsi="Times New Roman" w:cs="Times New Roman"/>
          <w:vanish/>
          <w:sz w:val="20"/>
        </w:rPr>
        <w:t>Top of Form</w:t>
      </w:r>
    </w:p>
    <w:p w:rsidR="00EF1FDA" w:rsidRPr="00EF1FDA" w:rsidRDefault="00EF1FDA" w:rsidP="00EF1FDA">
      <w:pPr>
        <w:jc w:val="both"/>
        <w:rPr>
          <w:rFonts w:ascii="Times New Roman" w:eastAsia="Times New Roman" w:hAnsi="Times New Roman" w:cs="Times New Roman"/>
          <w:vanish/>
          <w:sz w:val="20"/>
        </w:rPr>
      </w:pPr>
      <w:r w:rsidRPr="00EF1FDA">
        <w:rPr>
          <w:rFonts w:ascii="Times New Roman" w:eastAsia="Times New Roman" w:hAnsi="Times New Roman" w:cs="Times New Roman"/>
          <w:vanish/>
          <w:sz w:val="20"/>
        </w:rPr>
        <w:t>Top of Form</w:t>
      </w:r>
    </w:p>
    <w:p w:rsidR="00EF1FDA" w:rsidRPr="00C80A54" w:rsidRDefault="00EF1FDA" w:rsidP="00C80A54">
      <w:pPr>
        <w:jc w:val="both"/>
        <w:rPr>
          <w:rFonts w:ascii="Times New Roman" w:eastAsia="Times New Roman" w:hAnsi="Times New Roman" w:cs="Times New Roman"/>
          <w:sz w:val="20"/>
        </w:rPr>
      </w:pPr>
    </w:p>
    <w:p w:rsidR="00A73698" w:rsidRDefault="00EB040E" w:rsidP="00EB040E">
      <w:pPr>
        <w:spacing w:after="0" w:line="240" w:lineRule="auto"/>
        <w:jc w:val="center"/>
        <w:rPr>
          <w:rFonts w:asciiTheme="majorBidi" w:hAnsiTheme="majorBidi" w:cstheme="majorBidi"/>
          <w:b/>
          <w:sz w:val="20"/>
          <w:szCs w:val="20"/>
        </w:rPr>
      </w:pPr>
      <w:r w:rsidRPr="009C42C6">
        <w:rPr>
          <w:rFonts w:asciiTheme="majorBidi" w:hAnsiTheme="majorBidi" w:cstheme="majorBidi"/>
          <w:b/>
          <w:sz w:val="20"/>
          <w:szCs w:val="20"/>
        </w:rPr>
        <w:t>Figure 1</w:t>
      </w:r>
      <w:r>
        <w:rPr>
          <w:rFonts w:asciiTheme="majorBidi" w:hAnsiTheme="majorBidi" w:cstheme="majorBidi"/>
          <w:b/>
          <w:sz w:val="20"/>
          <w:szCs w:val="20"/>
        </w:rPr>
        <w:t>.</w:t>
      </w:r>
      <w:r w:rsidRPr="009C42C6">
        <w:rPr>
          <w:rFonts w:asciiTheme="majorBidi" w:hAnsiTheme="majorBidi" w:cstheme="majorBidi"/>
          <w:b/>
          <w:sz w:val="20"/>
          <w:szCs w:val="20"/>
        </w:rPr>
        <w:t xml:space="preserve"> </w:t>
      </w:r>
      <w:r w:rsidR="00EC365C" w:rsidRPr="00EC365C">
        <w:rPr>
          <w:rFonts w:asciiTheme="majorBidi" w:hAnsiTheme="majorBidi" w:cstheme="majorBidi"/>
          <w:b/>
          <w:sz w:val="20"/>
          <w:szCs w:val="20"/>
        </w:rPr>
        <w:t>Efficient Silver Nitrate Solution Production from Photographic Films: A Step-by-Step Flowchart</w:t>
      </w:r>
    </w:p>
    <w:p w:rsidR="00EC365C" w:rsidRDefault="00EC365C" w:rsidP="00EB040E">
      <w:pPr>
        <w:spacing w:after="0" w:line="240" w:lineRule="auto"/>
        <w:jc w:val="center"/>
        <w:rPr>
          <w:rFonts w:asciiTheme="majorBidi" w:hAnsiTheme="majorBidi" w:cstheme="majorBidi"/>
          <w:b/>
          <w:sz w:val="20"/>
          <w:szCs w:val="20"/>
        </w:rPr>
      </w:pPr>
    </w:p>
    <w:p w:rsidR="00B604FF" w:rsidRDefault="00B604FF" w:rsidP="00EC365C">
      <w:pPr>
        <w:pStyle w:val="ListParagraph"/>
        <w:numPr>
          <w:ilvl w:val="0"/>
          <w:numId w:val="1"/>
        </w:numPr>
        <w:spacing w:line="360" w:lineRule="auto"/>
        <w:ind w:left="142" w:hanging="218"/>
        <w:jc w:val="both"/>
        <w:rPr>
          <w:rFonts w:asciiTheme="majorBidi" w:hAnsiTheme="majorBidi" w:cstheme="majorBidi"/>
          <w:sz w:val="20"/>
          <w:szCs w:val="20"/>
        </w:rPr>
      </w:pPr>
      <w:r w:rsidRPr="009C42C6">
        <w:rPr>
          <w:rFonts w:asciiTheme="majorBidi" w:hAnsiTheme="majorBidi" w:cstheme="majorBidi"/>
          <w:b/>
          <w:sz w:val="20"/>
          <w:szCs w:val="20"/>
        </w:rPr>
        <w:t>Plant Mediated Synthesis of Metal Nanoparticles</w:t>
      </w:r>
    </w:p>
    <w:p w:rsidR="00B604FF" w:rsidRPr="00B604FF" w:rsidRDefault="00B604FF" w:rsidP="00EC365C">
      <w:pPr>
        <w:spacing w:line="360" w:lineRule="auto"/>
        <w:ind w:left="-76"/>
        <w:jc w:val="both"/>
        <w:rPr>
          <w:rFonts w:asciiTheme="majorBidi" w:hAnsiTheme="majorBidi" w:cstheme="majorBidi"/>
          <w:sz w:val="20"/>
          <w:szCs w:val="20"/>
        </w:rPr>
      </w:pPr>
      <w:r w:rsidRPr="00B604FF">
        <w:rPr>
          <w:rFonts w:asciiTheme="majorBidi" w:hAnsiTheme="majorBidi" w:cstheme="majorBidi"/>
          <w:b/>
          <w:sz w:val="20"/>
          <w:szCs w:val="20"/>
        </w:rPr>
        <w:t>3.1 Green synthesis of silver nanoparticles</w:t>
      </w:r>
    </w:p>
    <w:p w:rsidR="00342E59" w:rsidRDefault="00BA7A98" w:rsidP="00EC365C">
      <w:pPr>
        <w:spacing w:after="0" w:line="360" w:lineRule="auto"/>
        <w:jc w:val="both"/>
        <w:rPr>
          <w:rFonts w:asciiTheme="majorBidi" w:hAnsiTheme="majorBidi" w:cstheme="majorBidi"/>
          <w:sz w:val="20"/>
          <w:szCs w:val="20"/>
        </w:rPr>
      </w:pPr>
      <w:r w:rsidRPr="00BA7A98">
        <w:rPr>
          <w:rFonts w:asciiTheme="majorBidi" w:hAnsiTheme="majorBidi" w:cstheme="majorBidi"/>
          <w:sz w:val="20"/>
          <w:szCs w:val="20"/>
        </w:rPr>
        <w:t>The development of biologically inspired processes for nanoparticle synthesis has become a pivotal branch within the realm of nanotechnology. Utilizing environmentally friendly materials like plant leaf extracts (Sasikala et al., 2012), bacteria (Saifuddin et al., 2009), fungi (Bhainsa and D’souza et al., 2006), and enzymes (Willner et al., 2007) for the synthesis of silver nanoparticles brings forth a multitude of advantages in terms of eco-friendliness and compatibility for pharmaceutical and other biochemical applications. Notably, these methods steer clear of toxic chemicals in their synthesis protocols.</w:t>
      </w:r>
      <w:r>
        <w:rPr>
          <w:rFonts w:asciiTheme="majorBidi" w:hAnsiTheme="majorBidi" w:cstheme="majorBidi"/>
          <w:sz w:val="20"/>
          <w:szCs w:val="20"/>
        </w:rPr>
        <w:t xml:space="preserve"> </w:t>
      </w:r>
      <w:r w:rsidRPr="00BA7A98">
        <w:rPr>
          <w:rFonts w:asciiTheme="majorBidi" w:hAnsiTheme="majorBidi" w:cstheme="majorBidi"/>
          <w:sz w:val="20"/>
          <w:szCs w:val="20"/>
        </w:rPr>
        <w:t>In the case of biosynthesis of silver nanoparticles using Calotropis gigantean leaf extract, the formation of silver nanoparticles has been meticulously observed at various time intervals. The resulting nanoparticles exhibited an absorption peak at 420nm, with sizes ranging from 83.7nm to 11.8nm (Backer et al., 2005; Elumalani et al., 2010). Furthermore, research has underscored the antibacterial and antioxidant properties of these silver nanoparticles.</w:t>
      </w:r>
      <w:r>
        <w:rPr>
          <w:rFonts w:asciiTheme="majorBidi" w:hAnsiTheme="majorBidi" w:cstheme="majorBidi"/>
          <w:sz w:val="20"/>
          <w:szCs w:val="20"/>
        </w:rPr>
        <w:t xml:space="preserve"> </w:t>
      </w:r>
      <w:r w:rsidRPr="00BA7A98">
        <w:rPr>
          <w:rFonts w:asciiTheme="majorBidi" w:hAnsiTheme="majorBidi" w:cstheme="majorBidi"/>
          <w:sz w:val="20"/>
          <w:szCs w:val="20"/>
        </w:rPr>
        <w:t xml:space="preserve">Similarly, silver nanoparticles synthesized from the leaf extract of Azhadiracta serve as both reducing and capping agents, displaying a peak at 351nm and an average size of 21.07nm (Begum et al., 2009). </w:t>
      </w:r>
      <w:r w:rsidRPr="00BA7A98">
        <w:rPr>
          <w:rFonts w:asciiTheme="majorBidi" w:hAnsiTheme="majorBidi" w:cstheme="majorBidi"/>
          <w:sz w:val="20"/>
          <w:szCs w:val="20"/>
        </w:rPr>
        <w:lastRenderedPageBreak/>
        <w:t>The leaf extract has also shown potent antioxidant activity, as evidenced by DPPH assay and hydrogen peroxide assay results (Raut Rajesh et al., 2009).</w:t>
      </w:r>
      <w:r w:rsidR="00342E59">
        <w:rPr>
          <w:rFonts w:asciiTheme="majorBidi" w:hAnsiTheme="majorBidi" w:cstheme="majorBidi"/>
          <w:sz w:val="20"/>
          <w:szCs w:val="20"/>
        </w:rPr>
        <w:t xml:space="preserve"> </w:t>
      </w:r>
      <w:r w:rsidRPr="00BA7A98">
        <w:rPr>
          <w:rFonts w:asciiTheme="majorBidi" w:hAnsiTheme="majorBidi" w:cstheme="majorBidi"/>
          <w:sz w:val="20"/>
          <w:szCs w:val="20"/>
        </w:rPr>
        <w:t>Another study delved into the photosynthesis of silver nanoparticles using Gliricidia sepium. When the leaf broth was exposed to an aqueous AgNO3 solution, a noticeable color change occurred, shifting from yellowish-green to brown. The entire reaction mixture eventually turned brown after 12 hours of reaction time, with an absorbance peak around 440nm and particle sizes ranging from 10-50nm (Vikas et al., 2014).</w:t>
      </w:r>
      <w:r>
        <w:rPr>
          <w:rFonts w:asciiTheme="majorBidi" w:hAnsiTheme="majorBidi" w:cstheme="majorBidi"/>
          <w:sz w:val="20"/>
          <w:szCs w:val="20"/>
        </w:rPr>
        <w:t xml:space="preserve"> </w:t>
      </w:r>
      <w:r w:rsidRPr="00BA7A98">
        <w:rPr>
          <w:rFonts w:asciiTheme="majorBidi" w:hAnsiTheme="majorBidi" w:cstheme="majorBidi"/>
          <w:sz w:val="20"/>
          <w:szCs w:val="20"/>
        </w:rPr>
        <w:t>Furthermore, research efforts have focused on optimizing the biosynthesis of silver nanoparticles from Psidium guajava leaf extract and evaluating their antimicrobial activity against human pathogenic bacteria. Various parameters such as silver precursor concentration, reducing agent, pH, temperature, and synthesis duration were examined, resulting in strong absorption at 440nm and nanoparticle sizes ranging from 5-50nm (Raut Rajesh et al., 2009)</w:t>
      </w:r>
      <w:r w:rsidRPr="00BA7A98">
        <w:rPr>
          <w:rFonts w:asciiTheme="majorBidi" w:hAnsiTheme="majorBidi" w:cstheme="majorBidi"/>
          <w:vanish/>
          <w:sz w:val="20"/>
          <w:szCs w:val="20"/>
        </w:rPr>
        <w:t>Top of Form</w:t>
      </w:r>
      <w:r w:rsidR="004E2F5D">
        <w:rPr>
          <w:rFonts w:asciiTheme="majorBidi" w:hAnsiTheme="majorBidi" w:cstheme="majorBidi"/>
          <w:sz w:val="20"/>
          <w:szCs w:val="20"/>
        </w:rPr>
        <w:t xml:space="preserve">. </w:t>
      </w:r>
      <w:r w:rsidRPr="00BA7A98">
        <w:rPr>
          <w:rFonts w:asciiTheme="majorBidi" w:hAnsiTheme="majorBidi" w:cstheme="majorBidi"/>
          <w:sz w:val="20"/>
          <w:szCs w:val="20"/>
        </w:rPr>
        <w:t>Overall, plant-mediated synthesis methods are proving to be cost-effective, eco-friendly, and straightforward alternatives to conventional physical and chemical approaches for silver nanoparticle synthesis. These green synthesis methods hold promise for a wide range of applications in various fields.</w:t>
      </w:r>
    </w:p>
    <w:p w:rsidR="004E2F5D" w:rsidRPr="004E2F5D" w:rsidRDefault="004E2F5D" w:rsidP="00EC365C">
      <w:pPr>
        <w:spacing w:after="0" w:line="360" w:lineRule="auto"/>
        <w:jc w:val="both"/>
        <w:rPr>
          <w:rFonts w:asciiTheme="majorBidi" w:hAnsiTheme="majorBidi" w:cstheme="majorBidi"/>
          <w:sz w:val="20"/>
          <w:szCs w:val="20"/>
        </w:rPr>
      </w:pPr>
      <w:r>
        <w:rPr>
          <w:rFonts w:asciiTheme="majorBidi" w:hAnsiTheme="majorBidi" w:cstheme="majorBidi"/>
          <w:sz w:val="20"/>
          <w:szCs w:val="20"/>
        </w:rPr>
        <w:tab/>
      </w:r>
      <w:r w:rsidRPr="004E2F5D">
        <w:rPr>
          <w:rFonts w:asciiTheme="majorBidi" w:hAnsiTheme="majorBidi" w:cstheme="majorBidi"/>
          <w:sz w:val="20"/>
          <w:szCs w:val="20"/>
        </w:rPr>
        <w:t>Leela and Vivekandan (2008) directed their attention towards harnessing previously untapped resources for the synthesis of silver nanoparticles. They explored the bio-reduction capabilities of various plant leaf extracts, including Helianthus cannus (Asteraceae), Basella alba (Basellaceae), oryza sativa, Saccharum officinarum, Sorghum bicolor, and Zea mays (Poaceae). Among these, H. annus exhibited remarkable potential for rapidly reducing silver ions, leading to the formation of silver nanoparticles. These nanoparticles displayed a peak absorbance at 400-420 nm and sizes ranging from 139 to 595 nm.</w:t>
      </w:r>
    </w:p>
    <w:p w:rsidR="004E2F5D" w:rsidRPr="004E2F5D" w:rsidRDefault="004E2F5D" w:rsidP="00EC365C">
      <w:pPr>
        <w:spacing w:after="0" w:line="360" w:lineRule="auto"/>
        <w:jc w:val="both"/>
        <w:rPr>
          <w:rFonts w:asciiTheme="majorBidi" w:hAnsiTheme="majorBidi" w:cstheme="majorBidi"/>
          <w:sz w:val="20"/>
          <w:szCs w:val="20"/>
        </w:rPr>
      </w:pPr>
      <w:r w:rsidRPr="004E2F5D">
        <w:rPr>
          <w:rFonts w:asciiTheme="majorBidi" w:hAnsiTheme="majorBidi" w:cstheme="majorBidi"/>
          <w:sz w:val="20"/>
          <w:szCs w:val="20"/>
        </w:rPr>
        <w:t>Seema (2012) discovered that an aqueous solution of AgNO3, when combined with black pepper (Piper nigrum) corn extract and aided by microwave irradiation, efficiently reduced most of the silver ions into silver nanoparticles within a mere 120 seconds of reaction time. These nanoparticles took on a spherical shape and exhibited sizes ranging from 5 to 50 nm.</w:t>
      </w:r>
      <w:r>
        <w:rPr>
          <w:rFonts w:asciiTheme="majorBidi" w:hAnsiTheme="majorBidi" w:cstheme="majorBidi"/>
          <w:sz w:val="20"/>
          <w:szCs w:val="20"/>
        </w:rPr>
        <w:t xml:space="preserve"> </w:t>
      </w:r>
      <w:r w:rsidRPr="004E2F5D">
        <w:rPr>
          <w:rFonts w:asciiTheme="majorBidi" w:hAnsiTheme="majorBidi" w:cstheme="majorBidi"/>
          <w:sz w:val="20"/>
          <w:szCs w:val="20"/>
        </w:rPr>
        <w:t>Euphorbia hirta, a plant with shade-dried leaves, was employed by Elumalai et al. (2010) to yield silver nanoparticles with sizes ranging from 40 nm to 50 nm through an aqueous extract.</w:t>
      </w:r>
      <w:r>
        <w:rPr>
          <w:rFonts w:asciiTheme="majorBidi" w:hAnsiTheme="majorBidi" w:cstheme="majorBidi"/>
          <w:sz w:val="20"/>
          <w:szCs w:val="20"/>
        </w:rPr>
        <w:t xml:space="preserve"> </w:t>
      </w:r>
      <w:r w:rsidRPr="004E2F5D">
        <w:rPr>
          <w:rFonts w:asciiTheme="majorBidi" w:hAnsiTheme="majorBidi" w:cstheme="majorBidi"/>
          <w:sz w:val="20"/>
          <w:szCs w:val="20"/>
        </w:rPr>
        <w:t>In a different approach, Dattu et al. (2014) explored the extracellular biosynthesis of silver nanoparticles using an endophytic fungus, Penicillium, isolated from healthy leaves of Curcuma longa (turmeric). They evaluated the antimicrobial activity of these nanoparticles against MDR E. coli and S. aureus. The study involved parametric optimization, resulting in maximum absorbance at 420-425 nm under pH 7, at 25°C, using 1M AgNO3 concentration with wet biomass. The size of the silver nanoparticles ranged between 25 to 30 nm.</w:t>
      </w:r>
      <w:r>
        <w:rPr>
          <w:rFonts w:asciiTheme="majorBidi" w:hAnsiTheme="majorBidi" w:cstheme="majorBidi"/>
          <w:sz w:val="20"/>
          <w:szCs w:val="20"/>
        </w:rPr>
        <w:t xml:space="preserve"> </w:t>
      </w:r>
      <w:r w:rsidRPr="004E2F5D">
        <w:rPr>
          <w:rFonts w:asciiTheme="majorBidi" w:hAnsiTheme="majorBidi" w:cstheme="majorBidi"/>
          <w:sz w:val="20"/>
          <w:szCs w:val="20"/>
        </w:rPr>
        <w:t>Sohail et al. (2013) delved into the biosynthesis of silver nanoparticles using bamboo leaves extract.</w:t>
      </w:r>
    </w:p>
    <w:p w:rsidR="004E2F5D" w:rsidRPr="004E2F5D" w:rsidRDefault="004E2F5D" w:rsidP="00EC365C">
      <w:pPr>
        <w:spacing w:after="0" w:line="360" w:lineRule="auto"/>
        <w:jc w:val="both"/>
        <w:rPr>
          <w:rFonts w:asciiTheme="majorBidi" w:hAnsiTheme="majorBidi" w:cstheme="majorBidi"/>
          <w:sz w:val="20"/>
          <w:szCs w:val="20"/>
        </w:rPr>
      </w:pPr>
      <w:r w:rsidRPr="004E2F5D">
        <w:rPr>
          <w:rFonts w:asciiTheme="majorBidi" w:hAnsiTheme="majorBidi" w:cstheme="majorBidi"/>
          <w:sz w:val="20"/>
          <w:szCs w:val="20"/>
        </w:rPr>
        <w:t>Collectively, the literature review underscores the promise of plant-mediated green synthesis techniques as a valuable route for nanoparticle production. In this present study, Psidium guajava leaves have been selected as the source for producing silver nanoparticles from the extracted silver.</w:t>
      </w:r>
    </w:p>
    <w:p w:rsidR="004E2F5D" w:rsidRPr="004E2F5D" w:rsidRDefault="004E2F5D" w:rsidP="004E2F5D">
      <w:pPr>
        <w:spacing w:after="0" w:line="240" w:lineRule="auto"/>
        <w:jc w:val="both"/>
        <w:rPr>
          <w:rFonts w:asciiTheme="majorBidi" w:hAnsiTheme="majorBidi" w:cstheme="majorBidi"/>
          <w:sz w:val="20"/>
          <w:szCs w:val="20"/>
        </w:rPr>
      </w:pPr>
    </w:p>
    <w:p w:rsidR="008C17CE" w:rsidRPr="009C42C6" w:rsidRDefault="008C17CE" w:rsidP="00117442">
      <w:pPr>
        <w:spacing w:line="360" w:lineRule="auto"/>
        <w:rPr>
          <w:rFonts w:asciiTheme="majorBidi" w:hAnsiTheme="majorBidi" w:cstheme="majorBidi"/>
          <w:b/>
          <w:sz w:val="20"/>
          <w:szCs w:val="20"/>
        </w:rPr>
      </w:pPr>
      <w:r w:rsidRPr="009C42C6">
        <w:rPr>
          <w:rFonts w:asciiTheme="majorBidi" w:hAnsiTheme="majorBidi" w:cstheme="majorBidi"/>
          <w:b/>
          <w:sz w:val="20"/>
          <w:szCs w:val="20"/>
        </w:rPr>
        <w:t>3.2 Preparation of Leaf Extract:</w:t>
      </w:r>
    </w:p>
    <w:p w:rsidR="00726ECC" w:rsidRDefault="00497767" w:rsidP="00117442">
      <w:pPr>
        <w:spacing w:after="0" w:line="360" w:lineRule="auto"/>
        <w:jc w:val="both"/>
        <w:rPr>
          <w:rFonts w:asciiTheme="majorBidi" w:hAnsiTheme="majorBidi" w:cstheme="majorBidi"/>
          <w:sz w:val="20"/>
          <w:szCs w:val="20"/>
        </w:rPr>
      </w:pPr>
      <w:r w:rsidRPr="00497767">
        <w:rPr>
          <w:rFonts w:asciiTheme="majorBidi" w:hAnsiTheme="majorBidi" w:cstheme="majorBidi"/>
          <w:sz w:val="20"/>
          <w:szCs w:val="20"/>
        </w:rPr>
        <w:t xml:space="preserve">Matured Psidium guajava leaves were gathered from the ANITS college campus in Sangivalasa and subsequently cleaned by washing with tap and distilled water before being air-dried at room temperature. To create the leaf extract, 30 grams of these dried leaves were combined with 300 milliliters of distilled water and boiled gently in an </w:t>
      </w:r>
      <w:r w:rsidRPr="00497767">
        <w:rPr>
          <w:rFonts w:asciiTheme="majorBidi" w:hAnsiTheme="majorBidi" w:cstheme="majorBidi"/>
          <w:sz w:val="20"/>
          <w:szCs w:val="20"/>
        </w:rPr>
        <w:lastRenderedPageBreak/>
        <w:t>Erlenmeyer flask for 20-30 minutes at a temperature ranging from 50°C to 60°C. After boiling, the leaf extract was carefully filtered to eliminate any solid residues, and the resulting solution was stored at 4°C for future use, ensuring its preservation and stability. This extract can be employed for various applications, including the synthesis of silver nanoparticles or other research endeavors.</w:t>
      </w:r>
    </w:p>
    <w:p w:rsidR="004E2F5D" w:rsidRPr="004E2F5D" w:rsidRDefault="00726ECC" w:rsidP="004E2F5D">
      <w:pPr>
        <w:spacing w:after="0" w:line="240" w:lineRule="auto"/>
        <w:jc w:val="both"/>
        <w:rPr>
          <w:rFonts w:asciiTheme="majorBidi" w:hAnsiTheme="majorBidi" w:cstheme="majorBidi"/>
          <w:vanish/>
          <w:sz w:val="20"/>
          <w:szCs w:val="20"/>
        </w:rPr>
      </w:pPr>
      <w:r w:rsidRPr="00726ECC">
        <w:rPr>
          <w:rFonts w:asciiTheme="majorBidi" w:hAnsiTheme="majorBidi" w:cstheme="majorBidi"/>
          <w:noProof/>
          <w:sz w:val="20"/>
          <w:szCs w:val="20"/>
        </w:rPr>
        <w:drawing>
          <wp:anchor distT="0" distB="0" distL="114300" distR="114300" simplePos="0" relativeHeight="251661312" behindDoc="1" locked="0" layoutInCell="1" allowOverlap="1">
            <wp:simplePos x="0" y="0"/>
            <wp:positionH relativeFrom="column">
              <wp:posOffset>1310640</wp:posOffset>
            </wp:positionH>
            <wp:positionV relativeFrom="paragraph">
              <wp:posOffset>69215</wp:posOffset>
            </wp:positionV>
            <wp:extent cx="3477260" cy="2004695"/>
            <wp:effectExtent l="19050" t="0" r="8890" b="0"/>
            <wp:wrapTight wrapText="bothSides">
              <wp:wrapPolygon edited="0">
                <wp:start x="-118" y="0"/>
                <wp:lineTo x="-118" y="21347"/>
                <wp:lineTo x="21655" y="21347"/>
                <wp:lineTo x="21655" y="0"/>
                <wp:lineTo x="-118"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477260" cy="2004695"/>
                    </a:xfrm>
                    <a:prstGeom prst="rect">
                      <a:avLst/>
                    </a:prstGeom>
                    <a:noFill/>
                    <a:ln w="9525">
                      <a:noFill/>
                      <a:miter lim="800000"/>
                      <a:headEnd/>
                      <a:tailEnd/>
                    </a:ln>
                  </pic:spPr>
                </pic:pic>
              </a:graphicData>
            </a:graphic>
          </wp:anchor>
        </w:drawing>
      </w:r>
      <w:r w:rsidR="004E2F5D" w:rsidRPr="004E2F5D">
        <w:rPr>
          <w:rFonts w:asciiTheme="majorBidi" w:hAnsiTheme="majorBidi" w:cstheme="majorBidi"/>
          <w:vanish/>
          <w:sz w:val="20"/>
          <w:szCs w:val="20"/>
        </w:rPr>
        <w:t>Top of Form</w:t>
      </w:r>
    </w:p>
    <w:p w:rsidR="00BA7A98" w:rsidRPr="00BA7A98" w:rsidRDefault="00BA7A98" w:rsidP="00BA7A98">
      <w:pPr>
        <w:spacing w:after="0" w:line="240" w:lineRule="auto"/>
        <w:jc w:val="both"/>
        <w:rPr>
          <w:rFonts w:asciiTheme="majorBidi" w:hAnsiTheme="majorBidi" w:cstheme="majorBidi"/>
          <w:vanish/>
          <w:sz w:val="20"/>
          <w:szCs w:val="20"/>
        </w:rPr>
      </w:pPr>
      <w:r w:rsidRPr="00BA7A98">
        <w:rPr>
          <w:rFonts w:asciiTheme="majorBidi" w:hAnsiTheme="majorBidi" w:cstheme="majorBidi"/>
          <w:vanish/>
          <w:sz w:val="20"/>
          <w:szCs w:val="20"/>
        </w:rPr>
        <w:t>Bottom of Form</w:t>
      </w:r>
    </w:p>
    <w:p w:rsidR="00726ECC" w:rsidRDefault="00726ECC" w:rsidP="00F56C1F">
      <w:pPr>
        <w:spacing w:after="0" w:line="240" w:lineRule="auto"/>
        <w:jc w:val="both"/>
        <w:rPr>
          <w:rFonts w:asciiTheme="majorBidi" w:hAnsiTheme="majorBidi" w:cstheme="majorBidi"/>
          <w:b/>
          <w:sz w:val="20"/>
          <w:szCs w:val="20"/>
        </w:rPr>
      </w:pPr>
    </w:p>
    <w:p w:rsidR="00726ECC" w:rsidRPr="00726ECC" w:rsidRDefault="00726ECC" w:rsidP="00726ECC">
      <w:pPr>
        <w:rPr>
          <w:rFonts w:asciiTheme="majorBidi" w:hAnsiTheme="majorBidi" w:cstheme="majorBidi"/>
          <w:sz w:val="20"/>
          <w:szCs w:val="20"/>
        </w:rPr>
      </w:pPr>
    </w:p>
    <w:p w:rsidR="00726ECC" w:rsidRPr="00726ECC" w:rsidRDefault="00726ECC" w:rsidP="00726ECC">
      <w:pPr>
        <w:rPr>
          <w:rFonts w:asciiTheme="majorBidi" w:hAnsiTheme="majorBidi" w:cstheme="majorBidi"/>
          <w:sz w:val="20"/>
          <w:szCs w:val="20"/>
        </w:rPr>
      </w:pPr>
    </w:p>
    <w:p w:rsidR="00726ECC" w:rsidRPr="00726ECC" w:rsidRDefault="00726ECC" w:rsidP="00726ECC">
      <w:pPr>
        <w:rPr>
          <w:rFonts w:asciiTheme="majorBidi" w:hAnsiTheme="majorBidi" w:cstheme="majorBidi"/>
          <w:sz w:val="20"/>
          <w:szCs w:val="20"/>
        </w:rPr>
      </w:pPr>
    </w:p>
    <w:p w:rsidR="00726ECC" w:rsidRPr="00726ECC" w:rsidRDefault="00726ECC" w:rsidP="00726ECC">
      <w:pPr>
        <w:rPr>
          <w:rFonts w:asciiTheme="majorBidi" w:hAnsiTheme="majorBidi" w:cstheme="majorBidi"/>
          <w:sz w:val="20"/>
          <w:szCs w:val="20"/>
        </w:rPr>
      </w:pPr>
    </w:p>
    <w:p w:rsidR="00726ECC" w:rsidRPr="00726ECC" w:rsidRDefault="00726ECC" w:rsidP="00726ECC">
      <w:pPr>
        <w:rPr>
          <w:rFonts w:asciiTheme="majorBidi" w:hAnsiTheme="majorBidi" w:cstheme="majorBidi"/>
          <w:sz w:val="20"/>
          <w:szCs w:val="20"/>
        </w:rPr>
      </w:pPr>
    </w:p>
    <w:p w:rsidR="00726ECC" w:rsidRPr="00726ECC" w:rsidRDefault="00726ECC" w:rsidP="00726ECC">
      <w:pPr>
        <w:rPr>
          <w:rFonts w:asciiTheme="majorBidi" w:hAnsiTheme="majorBidi" w:cstheme="majorBidi"/>
          <w:sz w:val="20"/>
          <w:szCs w:val="20"/>
        </w:rPr>
      </w:pPr>
    </w:p>
    <w:p w:rsidR="00726ECC" w:rsidRPr="00726ECC" w:rsidRDefault="00726ECC" w:rsidP="00726ECC">
      <w:pPr>
        <w:rPr>
          <w:rFonts w:asciiTheme="majorBidi" w:hAnsiTheme="majorBidi" w:cstheme="majorBidi"/>
          <w:sz w:val="20"/>
          <w:szCs w:val="20"/>
        </w:rPr>
      </w:pPr>
    </w:p>
    <w:p w:rsidR="00726ECC" w:rsidRPr="009C42C6" w:rsidRDefault="00726ECC" w:rsidP="00726ECC">
      <w:pPr>
        <w:spacing w:line="240" w:lineRule="auto"/>
        <w:jc w:val="center"/>
        <w:rPr>
          <w:rFonts w:asciiTheme="majorBidi" w:hAnsiTheme="majorBidi" w:cstheme="majorBidi"/>
          <w:b/>
          <w:sz w:val="20"/>
          <w:szCs w:val="20"/>
        </w:rPr>
      </w:pPr>
      <w:r w:rsidRPr="009C42C6">
        <w:rPr>
          <w:rFonts w:asciiTheme="majorBidi" w:hAnsiTheme="majorBidi" w:cstheme="majorBidi"/>
          <w:b/>
          <w:sz w:val="20"/>
          <w:szCs w:val="20"/>
        </w:rPr>
        <w:t>Figure 2</w:t>
      </w:r>
      <w:r>
        <w:rPr>
          <w:rFonts w:asciiTheme="majorBidi" w:hAnsiTheme="majorBidi" w:cstheme="majorBidi"/>
          <w:b/>
          <w:sz w:val="20"/>
          <w:szCs w:val="20"/>
        </w:rPr>
        <w:t>.</w:t>
      </w:r>
      <w:r w:rsidRPr="009C42C6">
        <w:rPr>
          <w:rFonts w:asciiTheme="majorBidi" w:hAnsiTheme="majorBidi" w:cstheme="majorBidi"/>
          <w:b/>
          <w:sz w:val="20"/>
          <w:szCs w:val="20"/>
        </w:rPr>
        <w:t xml:space="preserve"> </w:t>
      </w:r>
      <w:r w:rsidR="00117442" w:rsidRPr="00117442">
        <w:rPr>
          <w:rFonts w:asciiTheme="majorBidi" w:hAnsiTheme="majorBidi" w:cstheme="majorBidi"/>
          <w:b/>
          <w:sz w:val="20"/>
          <w:szCs w:val="20"/>
        </w:rPr>
        <w:t>Leaf Extract Preparation: A Step-by-Step Guide</w:t>
      </w:r>
    </w:p>
    <w:p w:rsidR="00EF40D9" w:rsidRPr="009C42C6" w:rsidRDefault="00EF40D9" w:rsidP="00117442">
      <w:pPr>
        <w:spacing w:line="360" w:lineRule="auto"/>
        <w:jc w:val="both"/>
        <w:rPr>
          <w:rFonts w:asciiTheme="majorBidi" w:hAnsiTheme="majorBidi" w:cstheme="majorBidi"/>
          <w:b/>
          <w:sz w:val="20"/>
          <w:szCs w:val="20"/>
        </w:rPr>
      </w:pPr>
      <w:r w:rsidRPr="009C42C6">
        <w:rPr>
          <w:rFonts w:asciiTheme="majorBidi" w:hAnsiTheme="majorBidi" w:cstheme="majorBidi"/>
          <w:b/>
          <w:sz w:val="20"/>
          <w:szCs w:val="20"/>
        </w:rPr>
        <w:t>3.3 Sy</w:t>
      </w:r>
      <w:r>
        <w:rPr>
          <w:rFonts w:asciiTheme="majorBidi" w:hAnsiTheme="majorBidi" w:cstheme="majorBidi"/>
          <w:b/>
          <w:sz w:val="20"/>
          <w:szCs w:val="20"/>
        </w:rPr>
        <w:t>nthesis of silver nanoparticles</w:t>
      </w:r>
    </w:p>
    <w:p w:rsidR="00EF40D9" w:rsidRPr="00EF40D9" w:rsidRDefault="00117442" w:rsidP="00117442">
      <w:pPr>
        <w:tabs>
          <w:tab w:val="left" w:pos="6659"/>
        </w:tabs>
        <w:spacing w:line="360" w:lineRule="auto"/>
        <w:jc w:val="both"/>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63360" behindDoc="1" locked="0" layoutInCell="1" allowOverlap="1">
            <wp:simplePos x="0" y="0"/>
            <wp:positionH relativeFrom="column">
              <wp:posOffset>1466850</wp:posOffset>
            </wp:positionH>
            <wp:positionV relativeFrom="paragraph">
              <wp:posOffset>2440940</wp:posOffset>
            </wp:positionV>
            <wp:extent cx="2607310" cy="1812925"/>
            <wp:effectExtent l="19050" t="0" r="2540" b="0"/>
            <wp:wrapTight wrapText="bothSides">
              <wp:wrapPolygon edited="0">
                <wp:start x="-158" y="0"/>
                <wp:lineTo x="-158" y="21335"/>
                <wp:lineTo x="21621" y="21335"/>
                <wp:lineTo x="21621" y="0"/>
                <wp:lineTo x="-158"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607310" cy="1812925"/>
                    </a:xfrm>
                    <a:prstGeom prst="rect">
                      <a:avLst/>
                    </a:prstGeom>
                    <a:noFill/>
                    <a:ln w="9525">
                      <a:noFill/>
                      <a:miter lim="800000"/>
                      <a:headEnd/>
                      <a:tailEnd/>
                    </a:ln>
                  </pic:spPr>
                </pic:pic>
              </a:graphicData>
            </a:graphic>
          </wp:anchor>
        </w:drawing>
      </w:r>
      <w:r w:rsidR="00EF40D9" w:rsidRPr="00EF40D9">
        <w:rPr>
          <w:rFonts w:asciiTheme="majorBidi" w:hAnsiTheme="majorBidi" w:cstheme="majorBidi"/>
          <w:sz w:val="20"/>
          <w:szCs w:val="20"/>
        </w:rPr>
        <w:t>In the process of converting extracted metallic silver into silver nanoparticles, an aqueous solution of AgNO3 is mixed with Psidium guajava leaf extract within a 250 mL Erlenmeyer flask. This mixture is then incubated at a controlled temperature. Over time, a noticeable transformation occurs, with the solution changing its color from brown to light yellow, signaling the successful synthesis of nanoparticles.</w:t>
      </w:r>
      <w:r w:rsidR="00EF40D9">
        <w:rPr>
          <w:rFonts w:asciiTheme="majorBidi" w:hAnsiTheme="majorBidi" w:cstheme="majorBidi"/>
          <w:sz w:val="20"/>
          <w:szCs w:val="20"/>
        </w:rPr>
        <w:t xml:space="preserve"> </w:t>
      </w:r>
      <w:r w:rsidR="00EF40D9" w:rsidRPr="00EF40D9">
        <w:rPr>
          <w:rFonts w:asciiTheme="majorBidi" w:hAnsiTheme="majorBidi" w:cstheme="majorBidi"/>
          <w:sz w:val="20"/>
          <w:szCs w:val="20"/>
        </w:rPr>
        <w:t>To separate the silver nanoparticles from the supernatant liquid, the resulting brown solution is subjected to centrifugation at speeds ranging from 6000 to 15000 rpm. The supernatant liquid that remains is further processed by undergoing an additional round of centrifugation to ensure the complete separation of the remaining silver nanoparticles (AgNPs).</w:t>
      </w:r>
      <w:r w:rsidR="00EF40D9">
        <w:rPr>
          <w:rFonts w:asciiTheme="majorBidi" w:hAnsiTheme="majorBidi" w:cstheme="majorBidi"/>
          <w:sz w:val="20"/>
          <w:szCs w:val="20"/>
        </w:rPr>
        <w:t xml:space="preserve"> </w:t>
      </w:r>
      <w:r w:rsidR="00EF40D9" w:rsidRPr="00EF40D9">
        <w:rPr>
          <w:rFonts w:asciiTheme="majorBidi" w:hAnsiTheme="majorBidi" w:cstheme="majorBidi"/>
          <w:sz w:val="20"/>
          <w:szCs w:val="20"/>
        </w:rPr>
        <w:t>The obtained nanoparticles are carefully washed with ethanol to remove any residual impurities and then subjected to drying in a hot air oven. Throughout this process, a series of experiments are conducted by systematically varying the concentrations of both the AgNO3 solution and the Psidium guajava leaf extract. These experiments aim to determine the optimal conditions for the efficient production of silver nanoparticles.</w:t>
      </w:r>
    </w:p>
    <w:p w:rsidR="00421412" w:rsidRDefault="00421412" w:rsidP="00726ECC">
      <w:pPr>
        <w:tabs>
          <w:tab w:val="left" w:pos="6659"/>
        </w:tabs>
        <w:rPr>
          <w:rFonts w:asciiTheme="majorBidi" w:hAnsiTheme="majorBidi" w:cstheme="majorBidi"/>
          <w:sz w:val="20"/>
          <w:szCs w:val="20"/>
        </w:rPr>
      </w:pPr>
    </w:p>
    <w:p w:rsidR="00421412" w:rsidRPr="00421412" w:rsidRDefault="00421412" w:rsidP="00421412">
      <w:pPr>
        <w:rPr>
          <w:rFonts w:asciiTheme="majorBidi" w:hAnsiTheme="majorBidi" w:cstheme="majorBidi"/>
          <w:sz w:val="20"/>
          <w:szCs w:val="20"/>
        </w:rPr>
      </w:pPr>
    </w:p>
    <w:p w:rsidR="00421412" w:rsidRPr="00421412" w:rsidRDefault="00421412" w:rsidP="00421412">
      <w:pPr>
        <w:rPr>
          <w:rFonts w:asciiTheme="majorBidi" w:hAnsiTheme="majorBidi" w:cstheme="majorBidi"/>
          <w:sz w:val="20"/>
          <w:szCs w:val="20"/>
        </w:rPr>
      </w:pPr>
    </w:p>
    <w:p w:rsidR="00421412" w:rsidRPr="00421412" w:rsidRDefault="00421412" w:rsidP="00421412">
      <w:pPr>
        <w:rPr>
          <w:rFonts w:asciiTheme="majorBidi" w:hAnsiTheme="majorBidi" w:cstheme="majorBidi"/>
          <w:sz w:val="20"/>
          <w:szCs w:val="20"/>
        </w:rPr>
      </w:pPr>
    </w:p>
    <w:p w:rsidR="00421412" w:rsidRPr="00421412" w:rsidRDefault="00421412" w:rsidP="00421412">
      <w:pPr>
        <w:rPr>
          <w:rFonts w:asciiTheme="majorBidi" w:hAnsiTheme="majorBidi" w:cstheme="majorBidi"/>
          <w:sz w:val="20"/>
          <w:szCs w:val="20"/>
        </w:rPr>
      </w:pPr>
    </w:p>
    <w:p w:rsidR="00421412" w:rsidRPr="00421412" w:rsidRDefault="00421412" w:rsidP="00421412">
      <w:pPr>
        <w:rPr>
          <w:rFonts w:asciiTheme="majorBidi" w:hAnsiTheme="majorBidi" w:cstheme="majorBidi"/>
          <w:sz w:val="20"/>
          <w:szCs w:val="20"/>
        </w:rPr>
      </w:pPr>
    </w:p>
    <w:p w:rsidR="00421412" w:rsidRPr="009C42C6" w:rsidRDefault="00421412" w:rsidP="00421412">
      <w:pPr>
        <w:spacing w:after="0" w:line="240" w:lineRule="auto"/>
        <w:jc w:val="center"/>
        <w:rPr>
          <w:rFonts w:asciiTheme="majorBidi" w:hAnsiTheme="majorBidi" w:cstheme="majorBidi"/>
          <w:b/>
          <w:sz w:val="20"/>
          <w:szCs w:val="20"/>
        </w:rPr>
      </w:pPr>
      <w:r w:rsidRPr="009C42C6">
        <w:rPr>
          <w:rFonts w:asciiTheme="majorBidi" w:hAnsiTheme="majorBidi" w:cstheme="majorBidi"/>
          <w:b/>
          <w:sz w:val="20"/>
          <w:szCs w:val="20"/>
        </w:rPr>
        <w:t xml:space="preserve">Figures 3: </w:t>
      </w:r>
      <w:r w:rsidR="00117442" w:rsidRPr="00117442">
        <w:rPr>
          <w:rFonts w:asciiTheme="majorBidi" w:hAnsiTheme="majorBidi" w:cstheme="majorBidi"/>
          <w:b/>
          <w:sz w:val="20"/>
          <w:szCs w:val="20"/>
        </w:rPr>
        <w:t>Formation of Nanoparticles: The Nanoscale Particle Generation Process</w:t>
      </w:r>
    </w:p>
    <w:p w:rsidR="00CD4D85" w:rsidRPr="00EC0DC9" w:rsidRDefault="00EC0DC9" w:rsidP="002C4A4B">
      <w:pPr>
        <w:pStyle w:val="ListParagraph"/>
        <w:numPr>
          <w:ilvl w:val="1"/>
          <w:numId w:val="1"/>
        </w:numPr>
        <w:tabs>
          <w:tab w:val="left" w:pos="2655"/>
        </w:tabs>
        <w:spacing w:line="360" w:lineRule="auto"/>
        <w:rPr>
          <w:rFonts w:asciiTheme="majorBidi" w:hAnsiTheme="majorBidi" w:cstheme="majorBidi"/>
          <w:b/>
          <w:sz w:val="20"/>
          <w:szCs w:val="20"/>
        </w:rPr>
      </w:pPr>
      <w:r w:rsidRPr="00EC0DC9">
        <w:rPr>
          <w:rFonts w:asciiTheme="majorBidi" w:hAnsiTheme="majorBidi" w:cstheme="majorBidi"/>
          <w:b/>
          <w:sz w:val="20"/>
          <w:szCs w:val="20"/>
        </w:rPr>
        <w:lastRenderedPageBreak/>
        <w:t>The Impact of Process Parameters</w:t>
      </w:r>
    </w:p>
    <w:p w:rsidR="00EC0DC9" w:rsidRPr="007647E7" w:rsidRDefault="00EC0DC9" w:rsidP="002C4A4B">
      <w:pPr>
        <w:pStyle w:val="ListParagraph"/>
        <w:numPr>
          <w:ilvl w:val="2"/>
          <w:numId w:val="1"/>
        </w:numPr>
        <w:spacing w:line="360" w:lineRule="auto"/>
        <w:jc w:val="both"/>
        <w:rPr>
          <w:rFonts w:asciiTheme="majorBidi" w:hAnsiTheme="majorBidi" w:cstheme="majorBidi"/>
          <w:b/>
          <w:sz w:val="20"/>
          <w:szCs w:val="20"/>
        </w:rPr>
      </w:pPr>
      <w:r w:rsidRPr="007647E7">
        <w:rPr>
          <w:rFonts w:asciiTheme="majorBidi" w:hAnsiTheme="majorBidi" w:cstheme="majorBidi"/>
          <w:b/>
          <w:sz w:val="20"/>
          <w:szCs w:val="20"/>
        </w:rPr>
        <w:t>The Influence of Leaf Extract Concentration and Silver Nitrate Solution Ratio on Silver Nanoparticle Synthesis:</w:t>
      </w:r>
    </w:p>
    <w:p w:rsidR="007647E7" w:rsidRPr="007647E7" w:rsidRDefault="007647E7" w:rsidP="002C4A4B">
      <w:pPr>
        <w:pStyle w:val="ListParagraph"/>
        <w:spacing w:line="360" w:lineRule="auto"/>
        <w:ind w:left="0"/>
        <w:jc w:val="both"/>
        <w:rPr>
          <w:rFonts w:asciiTheme="majorBidi" w:hAnsiTheme="majorBidi" w:cstheme="majorBidi"/>
          <w:sz w:val="20"/>
          <w:szCs w:val="20"/>
        </w:rPr>
      </w:pPr>
      <w:r w:rsidRPr="007647E7">
        <w:rPr>
          <w:rFonts w:asciiTheme="majorBidi" w:hAnsiTheme="majorBidi" w:cstheme="majorBidi"/>
          <w:sz w:val="20"/>
          <w:szCs w:val="20"/>
          <w:lang w:val="en-US"/>
        </w:rPr>
        <w:t>The transformation of metallic silver into nanoparticles is contingent upon several critical process variables, including the ratio of leaf extract concentration to silver nitrate, pH levels, reaction time, temperature, and stirring. These variables exert a significant influence on the conversion of metallic silver into silver nanoparticles. To assess the impact of leaf extract and silver nitrate concentrations, UV-VIS spectroscopy was employed. Various concentration ratios of leaf extracts and silver nitrate solutions were examined for their effects on silver nanoparticle (AgNP) synthesis. Notably, a solution comprising 5 mL of plant extract and 1 mL of silver nitrate displayed a distinct and favorable absorption peak at 390 nm, as illustrated in Figure 4, demonstrating the correlation between the ratio of leaf extract concentration to silver nitrate solution and the synthesis of silver nanoparticles.</w:t>
      </w:r>
    </w:p>
    <w:p w:rsidR="0011474A" w:rsidRDefault="0011474A" w:rsidP="007647E7">
      <w:pPr>
        <w:pStyle w:val="ListParagraph"/>
        <w:tabs>
          <w:tab w:val="left" w:pos="2655"/>
        </w:tabs>
        <w:ind w:left="0"/>
        <w:rPr>
          <w:rFonts w:asciiTheme="majorBidi" w:hAnsiTheme="majorBidi" w:cstheme="majorBidi"/>
          <w:sz w:val="20"/>
          <w:szCs w:val="20"/>
        </w:rPr>
      </w:pPr>
    </w:p>
    <w:p w:rsidR="0011474A" w:rsidRPr="0011474A" w:rsidRDefault="002C4A4B" w:rsidP="0011474A">
      <w:pPr>
        <w:rPr>
          <w:lang w:val="en-GB"/>
        </w:rPr>
      </w:pPr>
      <w:r>
        <w:rPr>
          <w:noProof/>
        </w:rPr>
        <w:drawing>
          <wp:anchor distT="0" distB="0" distL="114300" distR="114300" simplePos="0" relativeHeight="251665408" behindDoc="0" locked="0" layoutInCell="1" allowOverlap="1">
            <wp:simplePos x="0" y="0"/>
            <wp:positionH relativeFrom="column">
              <wp:posOffset>790575</wp:posOffset>
            </wp:positionH>
            <wp:positionV relativeFrom="paragraph">
              <wp:posOffset>154940</wp:posOffset>
            </wp:positionV>
            <wp:extent cx="3818255" cy="272161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8255" cy="2721610"/>
                    </a:xfrm>
                    <a:prstGeom prst="rect">
                      <a:avLst/>
                    </a:prstGeom>
                  </pic:spPr>
                </pic:pic>
              </a:graphicData>
            </a:graphic>
          </wp:anchor>
        </w:drawing>
      </w:r>
    </w:p>
    <w:p w:rsidR="0011474A" w:rsidRPr="0011474A" w:rsidRDefault="0011474A" w:rsidP="0011474A">
      <w:pPr>
        <w:rPr>
          <w:lang w:val="en-GB"/>
        </w:rPr>
      </w:pPr>
    </w:p>
    <w:p w:rsidR="0011474A" w:rsidRPr="0011474A" w:rsidRDefault="0011474A" w:rsidP="0011474A">
      <w:pPr>
        <w:rPr>
          <w:lang w:val="en-GB"/>
        </w:rPr>
      </w:pPr>
    </w:p>
    <w:p w:rsidR="0011474A" w:rsidRPr="0011474A" w:rsidRDefault="0011474A" w:rsidP="0011474A">
      <w:pPr>
        <w:rPr>
          <w:lang w:val="en-GB"/>
        </w:rPr>
      </w:pPr>
    </w:p>
    <w:p w:rsidR="0011474A" w:rsidRPr="0011474A" w:rsidRDefault="0011474A" w:rsidP="0011474A">
      <w:pPr>
        <w:rPr>
          <w:lang w:val="en-GB"/>
        </w:rPr>
      </w:pPr>
    </w:p>
    <w:p w:rsidR="0011474A" w:rsidRPr="0011474A" w:rsidRDefault="0011474A" w:rsidP="0011474A">
      <w:pPr>
        <w:rPr>
          <w:lang w:val="en-GB"/>
        </w:rPr>
      </w:pPr>
    </w:p>
    <w:p w:rsidR="0011474A" w:rsidRDefault="0011474A" w:rsidP="0011474A">
      <w:pPr>
        <w:rPr>
          <w:lang w:val="en-GB"/>
        </w:rPr>
      </w:pPr>
    </w:p>
    <w:p w:rsidR="002C4A4B" w:rsidRDefault="002C4A4B" w:rsidP="0011474A">
      <w:pPr>
        <w:rPr>
          <w:lang w:val="en-GB"/>
        </w:rPr>
      </w:pPr>
    </w:p>
    <w:p w:rsidR="002C4A4B" w:rsidRDefault="0011474A" w:rsidP="0011474A">
      <w:pPr>
        <w:spacing w:line="240" w:lineRule="auto"/>
        <w:jc w:val="both"/>
        <w:rPr>
          <w:lang w:val="en-GB"/>
        </w:rPr>
      </w:pPr>
      <w:r>
        <w:rPr>
          <w:lang w:val="en-GB"/>
        </w:rPr>
        <w:tab/>
      </w:r>
    </w:p>
    <w:p w:rsidR="002C4A4B" w:rsidRDefault="002C4A4B" w:rsidP="0011474A">
      <w:pPr>
        <w:spacing w:line="240" w:lineRule="auto"/>
        <w:jc w:val="both"/>
        <w:rPr>
          <w:rFonts w:asciiTheme="majorBidi" w:hAnsiTheme="majorBidi" w:cstheme="majorBidi"/>
          <w:b/>
          <w:sz w:val="20"/>
          <w:szCs w:val="20"/>
        </w:rPr>
      </w:pPr>
    </w:p>
    <w:p w:rsidR="00EC0DC9" w:rsidRDefault="002C4A4B" w:rsidP="0011474A">
      <w:pPr>
        <w:spacing w:line="240" w:lineRule="auto"/>
        <w:jc w:val="both"/>
        <w:rPr>
          <w:rFonts w:asciiTheme="majorBidi" w:hAnsiTheme="majorBidi" w:cstheme="majorBidi"/>
          <w:b/>
          <w:sz w:val="20"/>
          <w:szCs w:val="20"/>
        </w:rPr>
      </w:pPr>
      <w:r>
        <w:rPr>
          <w:rFonts w:asciiTheme="majorBidi" w:hAnsiTheme="majorBidi" w:cstheme="majorBidi"/>
          <w:b/>
          <w:sz w:val="20"/>
          <w:szCs w:val="20"/>
        </w:rPr>
        <w:t xml:space="preserve">Figure </w:t>
      </w:r>
      <w:r w:rsidR="0011474A" w:rsidRPr="009C42C6">
        <w:rPr>
          <w:rFonts w:asciiTheme="majorBidi" w:hAnsiTheme="majorBidi" w:cstheme="majorBidi"/>
          <w:b/>
          <w:sz w:val="20"/>
          <w:szCs w:val="20"/>
        </w:rPr>
        <w:t>4</w:t>
      </w:r>
      <w:r w:rsidR="0011474A">
        <w:rPr>
          <w:rFonts w:asciiTheme="majorBidi" w:hAnsiTheme="majorBidi" w:cstheme="majorBidi"/>
          <w:b/>
          <w:sz w:val="20"/>
          <w:szCs w:val="20"/>
        </w:rPr>
        <w:t>.</w:t>
      </w:r>
      <w:r w:rsidR="0011474A" w:rsidRPr="009C42C6">
        <w:rPr>
          <w:rFonts w:asciiTheme="majorBidi" w:hAnsiTheme="majorBidi" w:cstheme="majorBidi"/>
          <w:b/>
          <w:sz w:val="20"/>
          <w:szCs w:val="20"/>
        </w:rPr>
        <w:t xml:space="preserve"> </w:t>
      </w:r>
      <w:r w:rsidR="0011474A" w:rsidRPr="0011474A">
        <w:rPr>
          <w:rFonts w:asciiTheme="majorBidi" w:hAnsiTheme="majorBidi" w:cstheme="majorBidi"/>
          <w:b/>
          <w:sz w:val="20"/>
          <w:szCs w:val="20"/>
        </w:rPr>
        <w:t xml:space="preserve">The </w:t>
      </w:r>
      <w:r w:rsidR="003E446A">
        <w:rPr>
          <w:rFonts w:asciiTheme="majorBidi" w:hAnsiTheme="majorBidi" w:cstheme="majorBidi"/>
          <w:b/>
          <w:sz w:val="20"/>
          <w:szCs w:val="20"/>
        </w:rPr>
        <w:t>impact</w:t>
      </w:r>
      <w:r w:rsidR="0011474A" w:rsidRPr="0011474A">
        <w:rPr>
          <w:rFonts w:asciiTheme="majorBidi" w:hAnsiTheme="majorBidi" w:cstheme="majorBidi"/>
          <w:b/>
          <w:sz w:val="20"/>
          <w:szCs w:val="20"/>
        </w:rPr>
        <w:t xml:space="preserve"> of the Leaf Extract Concentration to Silver Nitrate Solution Ratio on the Synthesis of Silver Nanoparticles</w:t>
      </w:r>
    </w:p>
    <w:p w:rsidR="002C4A4B" w:rsidRDefault="002C4A4B" w:rsidP="002C4A4B">
      <w:pPr>
        <w:spacing w:line="360" w:lineRule="auto"/>
        <w:jc w:val="both"/>
        <w:rPr>
          <w:rFonts w:ascii="Times New Roman" w:hAnsi="Times New Roman" w:cs="Times New Roman"/>
          <w:sz w:val="20"/>
        </w:rPr>
      </w:pPr>
    </w:p>
    <w:p w:rsidR="0011474A" w:rsidRDefault="00116DC5" w:rsidP="002C4A4B">
      <w:pPr>
        <w:spacing w:line="360" w:lineRule="auto"/>
        <w:jc w:val="both"/>
        <w:rPr>
          <w:sz w:val="20"/>
        </w:rPr>
      </w:pPr>
      <w:r w:rsidRPr="00116DC5">
        <w:rPr>
          <w:rFonts w:ascii="Times New Roman" w:hAnsi="Times New Roman" w:cs="Times New Roman"/>
          <w:sz w:val="20"/>
        </w:rPr>
        <w:t xml:space="preserve">The obtained results have been compared with standard graphs representing commercial silver nanoparticles. Upon analyzing Figure </w:t>
      </w:r>
      <w:r w:rsidR="003E446A">
        <w:rPr>
          <w:rFonts w:ascii="Times New Roman" w:hAnsi="Times New Roman" w:cs="Times New Roman"/>
          <w:sz w:val="20"/>
        </w:rPr>
        <w:t>5</w:t>
      </w:r>
      <w:r w:rsidRPr="00116DC5">
        <w:rPr>
          <w:rFonts w:ascii="Times New Roman" w:hAnsi="Times New Roman" w:cs="Times New Roman"/>
          <w:sz w:val="20"/>
        </w:rPr>
        <w:t>, which depicts the absorbance versus wavelength plot, it becomes evident that the synthesized silver nanoparticles fall within the range of commercial silver nanoparticles</w:t>
      </w:r>
      <w:r w:rsidRPr="00116DC5">
        <w:rPr>
          <w:sz w:val="20"/>
        </w:rPr>
        <w:t>.</w:t>
      </w:r>
    </w:p>
    <w:p w:rsidR="00116DC5" w:rsidRDefault="00116DC5" w:rsidP="0011474A">
      <w:pPr>
        <w:spacing w:line="240" w:lineRule="auto"/>
        <w:jc w:val="both"/>
        <w:rPr>
          <w:sz w:val="20"/>
          <w:lang w:val="en-GB"/>
        </w:rPr>
      </w:pPr>
    </w:p>
    <w:p w:rsidR="00116DC5" w:rsidRPr="00116DC5" w:rsidRDefault="00116DC5" w:rsidP="00116DC5">
      <w:pPr>
        <w:rPr>
          <w:sz w:val="20"/>
          <w:lang w:val="en-GB"/>
        </w:rPr>
      </w:pPr>
    </w:p>
    <w:p w:rsidR="00116DC5" w:rsidRPr="00116DC5" w:rsidRDefault="00116DC5" w:rsidP="00116DC5">
      <w:pPr>
        <w:rPr>
          <w:sz w:val="20"/>
          <w:lang w:val="en-GB"/>
        </w:rPr>
      </w:pPr>
    </w:p>
    <w:p w:rsidR="00116DC5" w:rsidRPr="00116DC5" w:rsidRDefault="00116DC5" w:rsidP="00116DC5">
      <w:pPr>
        <w:rPr>
          <w:sz w:val="20"/>
          <w:lang w:val="en-GB"/>
        </w:rPr>
      </w:pPr>
    </w:p>
    <w:p w:rsidR="00116DC5" w:rsidRPr="00116DC5" w:rsidRDefault="002C4A4B" w:rsidP="00116DC5">
      <w:pPr>
        <w:rPr>
          <w:sz w:val="20"/>
          <w:lang w:val="en-GB"/>
        </w:rPr>
      </w:pPr>
      <w:r>
        <w:rPr>
          <w:noProof/>
          <w:sz w:val="20"/>
        </w:rPr>
        <w:drawing>
          <wp:anchor distT="0" distB="0" distL="114300" distR="114300" simplePos="0" relativeHeight="251667456" behindDoc="0" locked="0" layoutInCell="1" allowOverlap="1">
            <wp:simplePos x="0" y="0"/>
            <wp:positionH relativeFrom="column">
              <wp:posOffset>1207770</wp:posOffset>
            </wp:positionH>
            <wp:positionV relativeFrom="paragraph">
              <wp:posOffset>-317500</wp:posOffset>
            </wp:positionV>
            <wp:extent cx="3664585" cy="247840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graph.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64585" cy="2478405"/>
                    </a:xfrm>
                    <a:prstGeom prst="rect">
                      <a:avLst/>
                    </a:prstGeom>
                  </pic:spPr>
                </pic:pic>
              </a:graphicData>
            </a:graphic>
          </wp:anchor>
        </w:drawing>
      </w:r>
    </w:p>
    <w:p w:rsidR="00116DC5" w:rsidRPr="00116DC5" w:rsidRDefault="00116DC5" w:rsidP="00116DC5">
      <w:pPr>
        <w:rPr>
          <w:sz w:val="20"/>
          <w:lang w:val="en-GB"/>
        </w:rPr>
      </w:pPr>
    </w:p>
    <w:p w:rsidR="00116DC5" w:rsidRPr="00116DC5" w:rsidRDefault="00116DC5" w:rsidP="00116DC5">
      <w:pPr>
        <w:rPr>
          <w:sz w:val="20"/>
          <w:lang w:val="en-GB"/>
        </w:rPr>
      </w:pPr>
    </w:p>
    <w:p w:rsidR="00116DC5" w:rsidRDefault="00116DC5" w:rsidP="00116DC5">
      <w:pPr>
        <w:rPr>
          <w:sz w:val="20"/>
          <w:lang w:val="en-GB"/>
        </w:rPr>
      </w:pPr>
    </w:p>
    <w:p w:rsidR="002C4A4B" w:rsidRDefault="002C4A4B" w:rsidP="00116DC5">
      <w:pPr>
        <w:tabs>
          <w:tab w:val="left" w:pos="3030"/>
        </w:tabs>
        <w:jc w:val="center"/>
        <w:rPr>
          <w:rFonts w:asciiTheme="majorBidi" w:hAnsiTheme="majorBidi" w:cstheme="majorBidi"/>
          <w:b/>
          <w:sz w:val="20"/>
          <w:szCs w:val="20"/>
        </w:rPr>
      </w:pPr>
    </w:p>
    <w:p w:rsidR="002C4A4B" w:rsidRDefault="002C4A4B" w:rsidP="00116DC5">
      <w:pPr>
        <w:tabs>
          <w:tab w:val="left" w:pos="3030"/>
        </w:tabs>
        <w:jc w:val="center"/>
        <w:rPr>
          <w:rFonts w:asciiTheme="majorBidi" w:hAnsiTheme="majorBidi" w:cstheme="majorBidi"/>
          <w:b/>
          <w:sz w:val="20"/>
          <w:szCs w:val="20"/>
        </w:rPr>
      </w:pPr>
    </w:p>
    <w:p w:rsidR="002C4A4B" w:rsidRDefault="002C4A4B" w:rsidP="00116DC5">
      <w:pPr>
        <w:tabs>
          <w:tab w:val="left" w:pos="3030"/>
        </w:tabs>
        <w:jc w:val="center"/>
        <w:rPr>
          <w:rFonts w:asciiTheme="majorBidi" w:hAnsiTheme="majorBidi" w:cstheme="majorBidi"/>
          <w:b/>
          <w:sz w:val="20"/>
          <w:szCs w:val="20"/>
        </w:rPr>
      </w:pPr>
    </w:p>
    <w:p w:rsidR="002C4A4B" w:rsidRDefault="002C4A4B" w:rsidP="00116DC5">
      <w:pPr>
        <w:tabs>
          <w:tab w:val="left" w:pos="3030"/>
        </w:tabs>
        <w:jc w:val="center"/>
        <w:rPr>
          <w:rFonts w:asciiTheme="majorBidi" w:hAnsiTheme="majorBidi" w:cstheme="majorBidi"/>
          <w:b/>
          <w:sz w:val="20"/>
          <w:szCs w:val="20"/>
        </w:rPr>
      </w:pPr>
    </w:p>
    <w:p w:rsidR="00116DC5" w:rsidRDefault="00116DC5" w:rsidP="00116DC5">
      <w:pPr>
        <w:tabs>
          <w:tab w:val="left" w:pos="3030"/>
        </w:tabs>
        <w:jc w:val="center"/>
        <w:rPr>
          <w:rFonts w:asciiTheme="majorBidi" w:hAnsiTheme="majorBidi" w:cstheme="majorBidi"/>
          <w:b/>
          <w:sz w:val="20"/>
          <w:szCs w:val="20"/>
        </w:rPr>
      </w:pPr>
      <w:r w:rsidRPr="009C42C6">
        <w:rPr>
          <w:rFonts w:asciiTheme="majorBidi" w:hAnsiTheme="majorBidi" w:cstheme="majorBidi"/>
          <w:b/>
          <w:sz w:val="20"/>
          <w:szCs w:val="20"/>
        </w:rPr>
        <w:t>Figure 5</w:t>
      </w:r>
      <w:r>
        <w:rPr>
          <w:rFonts w:asciiTheme="majorBidi" w:hAnsiTheme="majorBidi" w:cstheme="majorBidi"/>
          <w:b/>
          <w:sz w:val="20"/>
          <w:szCs w:val="20"/>
        </w:rPr>
        <w:t>.</w:t>
      </w:r>
      <w:r w:rsidRPr="009C42C6">
        <w:rPr>
          <w:rFonts w:asciiTheme="majorBidi" w:hAnsiTheme="majorBidi" w:cstheme="majorBidi"/>
          <w:b/>
          <w:sz w:val="20"/>
          <w:szCs w:val="20"/>
        </w:rPr>
        <w:t xml:space="preserve"> </w:t>
      </w:r>
      <w:r w:rsidR="002C4A4B" w:rsidRPr="002C4A4B">
        <w:rPr>
          <w:rFonts w:asciiTheme="majorBidi" w:hAnsiTheme="majorBidi" w:cstheme="majorBidi"/>
          <w:b/>
          <w:sz w:val="20"/>
          <w:szCs w:val="20"/>
        </w:rPr>
        <w:t>UV-Visible Absorption Spectra: Graphs of Absorbance vs. Wavelength</w:t>
      </w:r>
    </w:p>
    <w:p w:rsidR="00116DC5" w:rsidRPr="00116DC5" w:rsidRDefault="00116DC5" w:rsidP="002C4A4B">
      <w:pPr>
        <w:pStyle w:val="ListParagraph"/>
        <w:numPr>
          <w:ilvl w:val="2"/>
          <w:numId w:val="1"/>
        </w:numPr>
        <w:spacing w:line="360" w:lineRule="auto"/>
        <w:rPr>
          <w:rFonts w:asciiTheme="majorBidi" w:hAnsiTheme="majorBidi" w:cstheme="majorBidi"/>
          <w:b/>
          <w:sz w:val="20"/>
          <w:szCs w:val="20"/>
          <w:lang w:val="en-US"/>
        </w:rPr>
      </w:pPr>
      <w:r w:rsidRPr="00116DC5">
        <w:rPr>
          <w:rFonts w:asciiTheme="majorBidi" w:hAnsiTheme="majorBidi" w:cstheme="majorBidi"/>
          <w:b/>
          <w:sz w:val="20"/>
          <w:szCs w:val="20"/>
        </w:rPr>
        <w:t>The Impact of pH on the Synthesis of Silver Nanoparticles:</w:t>
      </w:r>
      <w:r w:rsidRPr="00116DC5">
        <w:rPr>
          <w:rFonts w:ascii="Segoe UI" w:eastAsia="Times New Roman" w:hAnsi="Segoe UI" w:cs="Segoe UI"/>
          <w:color w:val="374151"/>
          <w:sz w:val="13"/>
          <w:szCs w:val="13"/>
          <w:lang w:val="en-US"/>
        </w:rPr>
        <w:t xml:space="preserve"> </w:t>
      </w:r>
    </w:p>
    <w:p w:rsidR="00116DC5" w:rsidRPr="00116DC5" w:rsidRDefault="00116DC5" w:rsidP="002C4A4B">
      <w:pPr>
        <w:pStyle w:val="ListParagraph"/>
        <w:spacing w:after="0" w:line="360" w:lineRule="auto"/>
        <w:ind w:left="0"/>
        <w:jc w:val="both"/>
        <w:rPr>
          <w:rFonts w:asciiTheme="majorBidi" w:hAnsiTheme="majorBidi" w:cstheme="majorBidi"/>
          <w:sz w:val="20"/>
          <w:szCs w:val="20"/>
          <w:lang w:val="en-US"/>
        </w:rPr>
      </w:pPr>
      <w:r w:rsidRPr="00116DC5">
        <w:rPr>
          <w:rFonts w:asciiTheme="majorBidi" w:hAnsiTheme="majorBidi" w:cstheme="majorBidi"/>
          <w:sz w:val="20"/>
          <w:szCs w:val="20"/>
          <w:lang w:val="en-US"/>
        </w:rPr>
        <w:t xml:space="preserve">The influence of pH on the biosynthesis of silver nanoparticles (AgNPs) was systematically examined by employing a range of pH levels, including 1, 3, 5, 7, 9, 11, and 14. To maintain these pH levels, solutions of 0.1N HNO3 and 0.1N NaOH were used. The resulting solutions were analyzed by measuring their absorbance using UV-VIS spectroscopy. pH emerged as a pivotal factor significantly affecting the formation of silver nanoparticles through biosynthesis. Figure 5 illustrates the pronounced impact of pH on AgNPs formation. The pivotal role of pH lies in its ability to alter the electrical charges of biomolecules, thereby influencing their capping and stabilizing capacities and, consequently, the growth of nanoparticles. Notably, it was anticipated that particle size would be larger in an acidic medium compared to a basic one. Figure </w:t>
      </w:r>
      <w:r w:rsidR="003E446A">
        <w:rPr>
          <w:rFonts w:asciiTheme="majorBidi" w:hAnsiTheme="majorBidi" w:cstheme="majorBidi"/>
          <w:sz w:val="20"/>
          <w:szCs w:val="20"/>
          <w:lang w:val="en-US"/>
        </w:rPr>
        <w:t>6</w:t>
      </w:r>
      <w:r w:rsidRPr="00116DC5">
        <w:rPr>
          <w:rFonts w:asciiTheme="majorBidi" w:hAnsiTheme="majorBidi" w:cstheme="majorBidi"/>
          <w:sz w:val="20"/>
          <w:szCs w:val="20"/>
          <w:lang w:val="en-US"/>
        </w:rPr>
        <w:t xml:space="preserve"> reveals an absence of peaks within the pH range of 1, 3, and 5, suggesting that an acidic medium is unfavorable for AgNPs biosynthesis. Conversely, Figure 6 demonstrates an increase in peak intensity at alkaline pH levels of 9, 11, and 14, signifying an enhanced formation of silver nanoparticles in basic environments.</w:t>
      </w:r>
    </w:p>
    <w:p w:rsidR="00116DC5" w:rsidRPr="00116DC5" w:rsidRDefault="002C4A4B" w:rsidP="00116DC5">
      <w:pPr>
        <w:pStyle w:val="ListParagraph"/>
        <w:spacing w:line="240" w:lineRule="auto"/>
        <w:rPr>
          <w:rFonts w:asciiTheme="majorBidi" w:hAnsiTheme="majorBidi" w:cstheme="majorBidi"/>
          <w:b/>
          <w:sz w:val="20"/>
          <w:szCs w:val="20"/>
        </w:rPr>
      </w:pPr>
      <w:r>
        <w:rPr>
          <w:rFonts w:asciiTheme="majorBidi" w:hAnsiTheme="majorBidi" w:cstheme="majorBidi"/>
          <w:b/>
          <w:noProof/>
          <w:sz w:val="20"/>
          <w:szCs w:val="20"/>
          <w:lang w:val="en-US"/>
        </w:rPr>
        <w:drawing>
          <wp:anchor distT="0" distB="0" distL="114300" distR="114300" simplePos="0" relativeHeight="251669504" behindDoc="0" locked="0" layoutInCell="1" allowOverlap="1">
            <wp:simplePos x="0" y="0"/>
            <wp:positionH relativeFrom="column">
              <wp:posOffset>1329690</wp:posOffset>
            </wp:positionH>
            <wp:positionV relativeFrom="paragraph">
              <wp:posOffset>109855</wp:posOffset>
            </wp:positionV>
            <wp:extent cx="3199765" cy="2008505"/>
            <wp:effectExtent l="1905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hhh.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9765" cy="2008505"/>
                    </a:xfrm>
                    <a:prstGeom prst="rect">
                      <a:avLst/>
                    </a:prstGeom>
                  </pic:spPr>
                </pic:pic>
              </a:graphicData>
            </a:graphic>
          </wp:anchor>
        </w:drawing>
      </w:r>
    </w:p>
    <w:p w:rsidR="003517DE" w:rsidRPr="009C42C6" w:rsidRDefault="003517DE" w:rsidP="003517DE">
      <w:pPr>
        <w:spacing w:line="240" w:lineRule="auto"/>
        <w:jc w:val="center"/>
        <w:rPr>
          <w:rFonts w:asciiTheme="majorBidi" w:hAnsiTheme="majorBidi" w:cstheme="majorBidi"/>
          <w:sz w:val="20"/>
          <w:szCs w:val="20"/>
        </w:rPr>
      </w:pPr>
    </w:p>
    <w:p w:rsidR="003517DE" w:rsidRDefault="003517DE" w:rsidP="003517DE">
      <w:pPr>
        <w:spacing w:line="240" w:lineRule="auto"/>
        <w:jc w:val="center"/>
        <w:rPr>
          <w:rFonts w:asciiTheme="majorBidi" w:hAnsiTheme="majorBidi" w:cstheme="majorBidi"/>
          <w:b/>
          <w:sz w:val="20"/>
          <w:szCs w:val="20"/>
        </w:rPr>
      </w:pPr>
    </w:p>
    <w:p w:rsidR="003517DE" w:rsidRDefault="003517DE" w:rsidP="003517DE">
      <w:pPr>
        <w:spacing w:line="240" w:lineRule="auto"/>
        <w:jc w:val="center"/>
        <w:rPr>
          <w:rFonts w:asciiTheme="majorBidi" w:hAnsiTheme="majorBidi" w:cstheme="majorBidi"/>
          <w:b/>
          <w:sz w:val="20"/>
          <w:szCs w:val="20"/>
        </w:rPr>
      </w:pPr>
    </w:p>
    <w:p w:rsidR="003517DE" w:rsidRDefault="003517DE" w:rsidP="003517DE">
      <w:pPr>
        <w:spacing w:line="240" w:lineRule="auto"/>
        <w:jc w:val="center"/>
        <w:rPr>
          <w:rFonts w:asciiTheme="majorBidi" w:hAnsiTheme="majorBidi" w:cstheme="majorBidi"/>
          <w:b/>
          <w:sz w:val="20"/>
          <w:szCs w:val="20"/>
        </w:rPr>
      </w:pPr>
    </w:p>
    <w:p w:rsidR="003517DE" w:rsidRDefault="003517DE" w:rsidP="003517DE">
      <w:pPr>
        <w:spacing w:line="240" w:lineRule="auto"/>
        <w:jc w:val="center"/>
        <w:rPr>
          <w:rFonts w:asciiTheme="majorBidi" w:hAnsiTheme="majorBidi" w:cstheme="majorBidi"/>
          <w:b/>
          <w:sz w:val="20"/>
          <w:szCs w:val="20"/>
        </w:rPr>
      </w:pPr>
    </w:p>
    <w:p w:rsidR="003517DE" w:rsidRDefault="003517DE" w:rsidP="003517DE">
      <w:pPr>
        <w:spacing w:line="240" w:lineRule="auto"/>
        <w:jc w:val="center"/>
        <w:rPr>
          <w:rFonts w:asciiTheme="majorBidi" w:hAnsiTheme="majorBidi" w:cstheme="majorBidi"/>
          <w:b/>
          <w:sz w:val="20"/>
          <w:szCs w:val="20"/>
        </w:rPr>
      </w:pPr>
    </w:p>
    <w:p w:rsidR="003517DE" w:rsidRDefault="003517DE" w:rsidP="003517DE">
      <w:pPr>
        <w:spacing w:line="240" w:lineRule="auto"/>
        <w:jc w:val="center"/>
        <w:rPr>
          <w:rFonts w:asciiTheme="majorBidi" w:hAnsiTheme="majorBidi" w:cstheme="majorBidi"/>
          <w:b/>
          <w:sz w:val="20"/>
          <w:szCs w:val="20"/>
        </w:rPr>
      </w:pPr>
    </w:p>
    <w:p w:rsidR="00AC1084" w:rsidRDefault="003517DE" w:rsidP="003517DE">
      <w:pPr>
        <w:spacing w:line="240" w:lineRule="auto"/>
        <w:jc w:val="center"/>
        <w:rPr>
          <w:rFonts w:asciiTheme="majorBidi" w:hAnsiTheme="majorBidi" w:cstheme="majorBidi"/>
          <w:b/>
          <w:sz w:val="20"/>
          <w:szCs w:val="20"/>
        </w:rPr>
      </w:pPr>
      <w:r w:rsidRPr="009C42C6">
        <w:rPr>
          <w:rFonts w:asciiTheme="majorBidi" w:hAnsiTheme="majorBidi" w:cstheme="majorBidi"/>
          <w:b/>
          <w:sz w:val="20"/>
          <w:szCs w:val="20"/>
        </w:rPr>
        <w:t xml:space="preserve">Figure 6 </w:t>
      </w:r>
      <w:r w:rsidR="003E446A">
        <w:rPr>
          <w:rFonts w:asciiTheme="majorBidi" w:hAnsiTheme="majorBidi" w:cstheme="majorBidi"/>
          <w:b/>
          <w:sz w:val="20"/>
          <w:szCs w:val="20"/>
        </w:rPr>
        <w:t>The impact</w:t>
      </w:r>
      <w:r w:rsidRPr="009C42C6">
        <w:rPr>
          <w:rFonts w:asciiTheme="majorBidi" w:hAnsiTheme="majorBidi" w:cstheme="majorBidi"/>
          <w:b/>
          <w:sz w:val="20"/>
          <w:szCs w:val="20"/>
        </w:rPr>
        <w:t xml:space="preserve"> of p</w:t>
      </w:r>
      <w:r w:rsidRPr="009C42C6">
        <w:rPr>
          <w:rFonts w:asciiTheme="majorBidi" w:hAnsiTheme="majorBidi" w:cstheme="majorBidi"/>
          <w:b/>
          <w:sz w:val="20"/>
          <w:szCs w:val="20"/>
          <w:vertAlign w:val="superscript"/>
        </w:rPr>
        <w:t>H</w:t>
      </w:r>
      <w:r w:rsidRPr="009C42C6">
        <w:rPr>
          <w:rFonts w:asciiTheme="majorBidi" w:hAnsiTheme="majorBidi" w:cstheme="majorBidi"/>
          <w:b/>
          <w:sz w:val="20"/>
          <w:szCs w:val="20"/>
        </w:rPr>
        <w:t xml:space="preserve"> on synthesis of silver Nanoparticles</w:t>
      </w:r>
    </w:p>
    <w:p w:rsidR="00AC1084" w:rsidRPr="00B40317" w:rsidRDefault="00AC1084" w:rsidP="002C4A4B">
      <w:pPr>
        <w:pStyle w:val="ListParagraph"/>
        <w:numPr>
          <w:ilvl w:val="2"/>
          <w:numId w:val="1"/>
        </w:numPr>
        <w:spacing w:line="360" w:lineRule="auto"/>
        <w:jc w:val="both"/>
        <w:rPr>
          <w:rFonts w:asciiTheme="majorBidi" w:hAnsiTheme="majorBidi" w:cstheme="majorBidi"/>
          <w:b/>
          <w:sz w:val="20"/>
          <w:szCs w:val="20"/>
        </w:rPr>
      </w:pPr>
      <w:r w:rsidRPr="00B40317">
        <w:rPr>
          <w:rFonts w:asciiTheme="majorBidi" w:hAnsiTheme="majorBidi" w:cstheme="majorBidi"/>
          <w:b/>
          <w:sz w:val="20"/>
          <w:szCs w:val="20"/>
        </w:rPr>
        <w:lastRenderedPageBreak/>
        <w:t>The Influence of Time on the Synthesis Reaction</w:t>
      </w:r>
    </w:p>
    <w:p w:rsidR="00B40317" w:rsidRPr="00B40317" w:rsidRDefault="00B40317" w:rsidP="002C4A4B">
      <w:pPr>
        <w:pStyle w:val="ListParagraph"/>
        <w:spacing w:line="360" w:lineRule="auto"/>
        <w:ind w:left="0"/>
        <w:jc w:val="both"/>
        <w:rPr>
          <w:rFonts w:asciiTheme="majorBidi" w:hAnsiTheme="majorBidi" w:cstheme="majorBidi"/>
          <w:sz w:val="20"/>
          <w:szCs w:val="20"/>
        </w:rPr>
      </w:pPr>
      <w:r w:rsidRPr="00B40317">
        <w:rPr>
          <w:rFonts w:asciiTheme="majorBidi" w:hAnsiTheme="majorBidi" w:cstheme="majorBidi"/>
          <w:sz w:val="20"/>
          <w:szCs w:val="20"/>
          <w:lang w:val="en-US"/>
        </w:rPr>
        <w:t>The impact of time on the synthesis reaction was investigated by conducting the experiment over various time intervals, ranging from 0 minutes to 120 minutes. The resulting solutions were subjected to UV-VIS spectroscopy for absorbance measurements. It was observed that the absorption increased progressively as a function of reaction time, with the highest absorption recorded at 24 hours of incubation (as depicted in Figure 7). Subsequently, UV-Vis spectra recorded after the 24-hour mark indicated no further increase in absorption, confirming the completion of the reaction within this time frame. Figure 7 visually illustrates the effect of reaction time on the formation of silver nanoparticles through plant-mediated synthesis</w:t>
      </w:r>
    </w:p>
    <w:p w:rsidR="00AC1084" w:rsidRPr="009C42C6" w:rsidRDefault="00AC1084" w:rsidP="00AC1084">
      <w:pPr>
        <w:spacing w:line="240" w:lineRule="auto"/>
        <w:jc w:val="center"/>
        <w:rPr>
          <w:rFonts w:asciiTheme="majorBidi" w:hAnsiTheme="majorBidi" w:cstheme="majorBidi"/>
          <w:sz w:val="20"/>
          <w:szCs w:val="20"/>
        </w:rPr>
      </w:pPr>
      <w:r w:rsidRPr="009C42C6">
        <w:rPr>
          <w:rFonts w:asciiTheme="majorBidi" w:hAnsiTheme="majorBidi" w:cstheme="majorBidi"/>
          <w:noProof/>
          <w:sz w:val="20"/>
          <w:szCs w:val="20"/>
        </w:rPr>
        <w:drawing>
          <wp:inline distT="0" distB="0" distL="0" distR="0">
            <wp:extent cx="3698932" cy="2412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ime.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98932" cy="2412000"/>
                    </a:xfrm>
                    <a:prstGeom prst="rect">
                      <a:avLst/>
                    </a:prstGeom>
                  </pic:spPr>
                </pic:pic>
              </a:graphicData>
            </a:graphic>
          </wp:inline>
        </w:drawing>
      </w:r>
    </w:p>
    <w:p w:rsidR="00AC1084" w:rsidRPr="00DE64C4" w:rsidRDefault="00AC1084" w:rsidP="002C4A4B">
      <w:pPr>
        <w:spacing w:line="360" w:lineRule="auto"/>
        <w:jc w:val="center"/>
        <w:rPr>
          <w:rFonts w:ascii="Times New Roman" w:hAnsi="Times New Roman" w:cs="Times New Roman"/>
          <w:b/>
          <w:sz w:val="20"/>
          <w:szCs w:val="20"/>
        </w:rPr>
      </w:pPr>
      <w:r w:rsidRPr="009C42C6">
        <w:rPr>
          <w:rFonts w:asciiTheme="majorBidi" w:hAnsiTheme="majorBidi" w:cstheme="majorBidi"/>
          <w:b/>
          <w:sz w:val="20"/>
          <w:szCs w:val="20"/>
        </w:rPr>
        <w:t>Figure7</w:t>
      </w:r>
      <w:r>
        <w:rPr>
          <w:rFonts w:asciiTheme="majorBidi" w:hAnsiTheme="majorBidi" w:cstheme="majorBidi"/>
          <w:b/>
          <w:sz w:val="20"/>
          <w:szCs w:val="20"/>
        </w:rPr>
        <w:t>.</w:t>
      </w:r>
      <w:r w:rsidR="004C6147">
        <w:rPr>
          <w:rFonts w:asciiTheme="majorBidi" w:hAnsiTheme="majorBidi" w:cstheme="majorBidi"/>
          <w:b/>
          <w:sz w:val="20"/>
          <w:szCs w:val="20"/>
        </w:rPr>
        <w:t xml:space="preserve"> </w:t>
      </w:r>
      <w:r w:rsidR="004C6147">
        <w:rPr>
          <w:rFonts w:ascii="Times New Roman" w:hAnsi="Times New Roman" w:cs="Times New Roman"/>
          <w:b/>
          <w:sz w:val="20"/>
          <w:szCs w:val="20"/>
        </w:rPr>
        <w:t xml:space="preserve">The </w:t>
      </w:r>
      <w:r w:rsidR="00DE64C4">
        <w:rPr>
          <w:rFonts w:ascii="Times New Roman" w:hAnsi="Times New Roman" w:cs="Times New Roman"/>
          <w:b/>
          <w:sz w:val="20"/>
          <w:szCs w:val="20"/>
        </w:rPr>
        <w:t>impact</w:t>
      </w:r>
      <w:r w:rsidR="004C6147" w:rsidRPr="004C6147">
        <w:rPr>
          <w:rFonts w:ascii="Times New Roman" w:hAnsi="Times New Roman" w:cs="Times New Roman"/>
          <w:b/>
          <w:sz w:val="20"/>
          <w:szCs w:val="20"/>
        </w:rPr>
        <w:t xml:space="preserve"> </w:t>
      </w:r>
      <w:r w:rsidR="004C6147">
        <w:rPr>
          <w:rFonts w:ascii="Times New Roman" w:hAnsi="Times New Roman" w:cs="Times New Roman"/>
          <w:b/>
          <w:sz w:val="20"/>
          <w:szCs w:val="20"/>
        </w:rPr>
        <w:t>of t</w:t>
      </w:r>
      <w:r w:rsidR="004C6147" w:rsidRPr="004C6147">
        <w:rPr>
          <w:rFonts w:ascii="Times New Roman" w:hAnsi="Times New Roman" w:cs="Times New Roman"/>
          <w:b/>
          <w:sz w:val="20"/>
          <w:szCs w:val="20"/>
        </w:rPr>
        <w:t xml:space="preserve">ime on </w:t>
      </w:r>
      <w:r w:rsidR="00DE64C4">
        <w:rPr>
          <w:rFonts w:ascii="Times New Roman" w:hAnsi="Times New Roman" w:cs="Times New Roman"/>
          <w:b/>
          <w:sz w:val="20"/>
          <w:szCs w:val="20"/>
        </w:rPr>
        <w:t xml:space="preserve">synthesis of </w:t>
      </w:r>
      <w:r w:rsidR="004C6147">
        <w:rPr>
          <w:rFonts w:ascii="Times New Roman" w:hAnsi="Times New Roman" w:cs="Times New Roman"/>
          <w:b/>
          <w:sz w:val="20"/>
          <w:szCs w:val="20"/>
        </w:rPr>
        <w:t>s</w:t>
      </w:r>
      <w:r w:rsidR="004C6147" w:rsidRPr="004C6147">
        <w:rPr>
          <w:rFonts w:ascii="Times New Roman" w:hAnsi="Times New Roman" w:cs="Times New Roman"/>
          <w:b/>
          <w:sz w:val="20"/>
          <w:szCs w:val="20"/>
        </w:rPr>
        <w:t>ilver nanoparticle</w:t>
      </w:r>
      <w:r w:rsidR="00DE64C4">
        <w:rPr>
          <w:rFonts w:ascii="Times New Roman" w:hAnsi="Times New Roman" w:cs="Times New Roman"/>
          <w:b/>
          <w:sz w:val="20"/>
          <w:szCs w:val="20"/>
        </w:rPr>
        <w:t>s</w:t>
      </w:r>
    </w:p>
    <w:p w:rsidR="00E72577" w:rsidRPr="009C42C6" w:rsidRDefault="00E72577" w:rsidP="002C4A4B">
      <w:pPr>
        <w:spacing w:line="360" w:lineRule="auto"/>
        <w:jc w:val="both"/>
        <w:rPr>
          <w:rFonts w:asciiTheme="majorBidi" w:hAnsiTheme="majorBidi" w:cstheme="majorBidi"/>
          <w:b/>
          <w:sz w:val="20"/>
          <w:szCs w:val="20"/>
        </w:rPr>
      </w:pPr>
      <w:r w:rsidRPr="009C42C6">
        <w:rPr>
          <w:rFonts w:asciiTheme="majorBidi" w:hAnsiTheme="majorBidi" w:cstheme="majorBidi"/>
          <w:b/>
          <w:sz w:val="20"/>
          <w:szCs w:val="20"/>
        </w:rPr>
        <w:t xml:space="preserve">3.4.4 </w:t>
      </w:r>
      <w:r w:rsidRPr="00B40317">
        <w:rPr>
          <w:rFonts w:asciiTheme="majorBidi" w:hAnsiTheme="majorBidi" w:cstheme="majorBidi"/>
          <w:b/>
          <w:sz w:val="20"/>
          <w:szCs w:val="20"/>
        </w:rPr>
        <w:t>The Influence</w:t>
      </w:r>
      <w:r w:rsidRPr="009C42C6">
        <w:rPr>
          <w:rFonts w:asciiTheme="majorBidi" w:hAnsiTheme="majorBidi" w:cstheme="majorBidi"/>
          <w:b/>
          <w:sz w:val="20"/>
          <w:szCs w:val="20"/>
        </w:rPr>
        <w:t xml:space="preserve"> of Temperature on synthesis of silver nano particles: </w:t>
      </w:r>
    </w:p>
    <w:p w:rsidR="00E72577" w:rsidRDefault="00E72577" w:rsidP="002C4A4B">
      <w:pPr>
        <w:spacing w:line="360" w:lineRule="auto"/>
        <w:jc w:val="both"/>
        <w:rPr>
          <w:rFonts w:asciiTheme="majorBidi" w:hAnsiTheme="majorBidi" w:cstheme="majorBidi"/>
          <w:sz w:val="20"/>
          <w:szCs w:val="20"/>
        </w:rPr>
      </w:pPr>
      <w:r w:rsidRPr="00E72577">
        <w:rPr>
          <w:rFonts w:asciiTheme="majorBidi" w:hAnsiTheme="majorBidi" w:cstheme="majorBidi"/>
          <w:sz w:val="20"/>
          <w:szCs w:val="20"/>
        </w:rPr>
        <w:t>The reaction temperature exerts a substantial influence on the production of silver nanoparticles through plant-mediated biosynthesis. This impact on the reaction was investigated by conducting incubations at different temperatures, specifically at 30°C, 40°C, and 50°C. Notably, as the temperature decreased, the rate of silver nanoparticle formation increased. However, beyond a certain point (30°C), further temperature increases led to a decrease in absorption. Figure 8 visually illustrates the effect of temperature on the formation of silver nanoparticles.</w:t>
      </w:r>
    </w:p>
    <w:p w:rsidR="00B455CF" w:rsidRPr="009C42C6" w:rsidRDefault="00B455CF" w:rsidP="00B455CF">
      <w:pPr>
        <w:spacing w:line="360" w:lineRule="auto"/>
        <w:rPr>
          <w:rFonts w:asciiTheme="majorBidi" w:hAnsiTheme="majorBidi" w:cstheme="majorBidi"/>
          <w:b/>
          <w:sz w:val="20"/>
          <w:szCs w:val="20"/>
        </w:rPr>
      </w:pPr>
      <w:r w:rsidRPr="009C42C6">
        <w:rPr>
          <w:rFonts w:asciiTheme="majorBidi" w:hAnsiTheme="majorBidi" w:cstheme="majorBidi"/>
          <w:b/>
          <w:sz w:val="20"/>
          <w:szCs w:val="20"/>
        </w:rPr>
        <w:t xml:space="preserve">3.4.5 </w:t>
      </w:r>
      <w:r w:rsidRPr="003C1C3F">
        <w:rPr>
          <w:rFonts w:asciiTheme="majorBidi" w:hAnsiTheme="majorBidi" w:cstheme="majorBidi"/>
          <w:b/>
          <w:sz w:val="20"/>
          <w:szCs w:val="20"/>
        </w:rPr>
        <w:t>The Influence of Mixing on the Synthesis of Silver Nanoparticles:</w:t>
      </w:r>
    </w:p>
    <w:p w:rsidR="00B455CF" w:rsidRPr="002C4A4B" w:rsidRDefault="00B455CF" w:rsidP="00B455CF">
      <w:pPr>
        <w:spacing w:line="360" w:lineRule="auto"/>
        <w:jc w:val="both"/>
        <w:rPr>
          <w:rFonts w:asciiTheme="majorBidi" w:hAnsiTheme="majorBidi" w:cstheme="majorBidi"/>
          <w:sz w:val="20"/>
          <w:szCs w:val="20"/>
        </w:rPr>
      </w:pPr>
      <w:r w:rsidRPr="003C1C3F">
        <w:rPr>
          <w:rFonts w:asciiTheme="majorBidi" w:hAnsiTheme="majorBidi" w:cstheme="majorBidi"/>
          <w:sz w:val="20"/>
          <w:szCs w:val="20"/>
        </w:rPr>
        <w:t>Experiments were carried out to investigate the impact of mixing on the production of silver nanoparticles through plant-mediated synthesis. Figure 9 provides visual evidence that mixing enhances the growth of nanoparticles, with an increase in absorption observed as the reaction mixture undergoes stirring or mixing. This figure vividly portrays</w:t>
      </w:r>
      <w:r>
        <w:rPr>
          <w:rFonts w:asciiTheme="majorBidi" w:hAnsiTheme="majorBidi" w:cstheme="majorBidi"/>
          <w:sz w:val="20"/>
          <w:szCs w:val="20"/>
        </w:rPr>
        <w:t xml:space="preserve"> </w:t>
      </w:r>
      <w:r w:rsidRPr="003C1C3F">
        <w:rPr>
          <w:rFonts w:asciiTheme="majorBidi" w:hAnsiTheme="majorBidi" w:cstheme="majorBidi"/>
          <w:sz w:val="20"/>
          <w:szCs w:val="20"/>
        </w:rPr>
        <w:t>the effect of mixing on the formation of silver nanoparticles through plant-mediated synthesis.</w:t>
      </w:r>
    </w:p>
    <w:p w:rsidR="002C4A4B" w:rsidRDefault="002C4A4B" w:rsidP="002C4A4B">
      <w:pPr>
        <w:spacing w:line="360" w:lineRule="auto"/>
        <w:jc w:val="both"/>
        <w:rPr>
          <w:rFonts w:asciiTheme="majorBidi" w:hAnsiTheme="majorBidi" w:cstheme="majorBidi"/>
          <w:b/>
          <w:sz w:val="20"/>
          <w:szCs w:val="20"/>
        </w:rPr>
      </w:pPr>
    </w:p>
    <w:p w:rsidR="002C4A4B" w:rsidRDefault="002C4A4B" w:rsidP="002C4A4B">
      <w:pPr>
        <w:spacing w:line="360" w:lineRule="auto"/>
        <w:jc w:val="center"/>
        <w:rPr>
          <w:rFonts w:asciiTheme="majorBidi" w:hAnsiTheme="majorBidi" w:cstheme="majorBidi"/>
          <w:b/>
          <w:sz w:val="20"/>
          <w:szCs w:val="20"/>
        </w:rPr>
      </w:pPr>
      <w:r w:rsidRPr="002C4A4B">
        <w:rPr>
          <w:rFonts w:asciiTheme="majorBidi" w:hAnsiTheme="majorBidi" w:cstheme="majorBidi"/>
          <w:b/>
          <w:noProof/>
          <w:sz w:val="20"/>
          <w:szCs w:val="20"/>
        </w:rPr>
        <w:lastRenderedPageBreak/>
        <w:drawing>
          <wp:inline distT="0" distB="0" distL="0" distR="0">
            <wp:extent cx="3567968" cy="2315071"/>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mppp.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9981" cy="2316377"/>
                    </a:xfrm>
                    <a:prstGeom prst="rect">
                      <a:avLst/>
                    </a:prstGeom>
                  </pic:spPr>
                </pic:pic>
              </a:graphicData>
            </a:graphic>
          </wp:inline>
        </w:drawing>
      </w:r>
    </w:p>
    <w:p w:rsidR="002C4A4B" w:rsidRPr="002C4A4B" w:rsidRDefault="002C4A4B" w:rsidP="002C4A4B">
      <w:pPr>
        <w:spacing w:line="360" w:lineRule="auto"/>
        <w:jc w:val="center"/>
        <w:rPr>
          <w:rFonts w:asciiTheme="majorBidi" w:hAnsiTheme="majorBidi" w:cstheme="majorBidi"/>
          <w:sz w:val="20"/>
          <w:szCs w:val="20"/>
        </w:rPr>
      </w:pPr>
      <w:r w:rsidRPr="009C42C6">
        <w:rPr>
          <w:rFonts w:asciiTheme="majorBidi" w:hAnsiTheme="majorBidi" w:cstheme="majorBidi"/>
          <w:b/>
          <w:sz w:val="20"/>
          <w:szCs w:val="20"/>
        </w:rPr>
        <w:t>Figure 8</w:t>
      </w:r>
      <w:r>
        <w:rPr>
          <w:rFonts w:asciiTheme="majorBidi" w:hAnsiTheme="majorBidi" w:cstheme="majorBidi"/>
          <w:b/>
          <w:sz w:val="20"/>
          <w:szCs w:val="20"/>
        </w:rPr>
        <w:t>.</w:t>
      </w:r>
      <w:r w:rsidRPr="009C42C6">
        <w:rPr>
          <w:rFonts w:asciiTheme="majorBidi" w:hAnsiTheme="majorBidi" w:cstheme="majorBidi"/>
          <w:b/>
          <w:sz w:val="20"/>
          <w:szCs w:val="20"/>
        </w:rPr>
        <w:t xml:space="preserve"> </w:t>
      </w:r>
      <w:r>
        <w:rPr>
          <w:rFonts w:asciiTheme="majorBidi" w:hAnsiTheme="majorBidi" w:cstheme="majorBidi"/>
          <w:b/>
          <w:sz w:val="20"/>
          <w:szCs w:val="20"/>
        </w:rPr>
        <w:t>The impact</w:t>
      </w:r>
      <w:r w:rsidRPr="009C42C6">
        <w:rPr>
          <w:rFonts w:asciiTheme="majorBidi" w:hAnsiTheme="majorBidi" w:cstheme="majorBidi"/>
          <w:b/>
          <w:sz w:val="20"/>
          <w:szCs w:val="20"/>
        </w:rPr>
        <w:t xml:space="preserve"> of temperature on the </w:t>
      </w:r>
      <w:r>
        <w:rPr>
          <w:rFonts w:asciiTheme="majorBidi" w:hAnsiTheme="majorBidi" w:cstheme="majorBidi"/>
          <w:b/>
          <w:sz w:val="20"/>
          <w:szCs w:val="20"/>
        </w:rPr>
        <w:t>synthesis</w:t>
      </w:r>
      <w:r w:rsidRPr="009C42C6">
        <w:rPr>
          <w:rFonts w:asciiTheme="majorBidi" w:hAnsiTheme="majorBidi" w:cstheme="majorBidi"/>
          <w:b/>
          <w:sz w:val="20"/>
          <w:szCs w:val="20"/>
        </w:rPr>
        <w:t xml:space="preserve"> of silver nanoparticles</w:t>
      </w:r>
      <w:r>
        <w:rPr>
          <w:rFonts w:asciiTheme="majorBidi" w:hAnsiTheme="majorBidi" w:cstheme="majorBidi"/>
          <w:b/>
          <w:sz w:val="20"/>
          <w:szCs w:val="20"/>
        </w:rPr>
        <w:t>.</w:t>
      </w:r>
    </w:p>
    <w:p w:rsidR="002C4A4B" w:rsidRDefault="002C4A4B" w:rsidP="002C4A4B">
      <w:pPr>
        <w:spacing w:line="360" w:lineRule="auto"/>
        <w:jc w:val="both"/>
        <w:rPr>
          <w:rFonts w:asciiTheme="majorBidi" w:hAnsiTheme="majorBidi" w:cstheme="majorBidi"/>
          <w:sz w:val="20"/>
          <w:szCs w:val="20"/>
        </w:rPr>
      </w:pPr>
    </w:p>
    <w:p w:rsidR="003C1C3F" w:rsidRPr="009C42C6" w:rsidRDefault="003C1C3F" w:rsidP="003C1C3F">
      <w:pPr>
        <w:spacing w:line="240" w:lineRule="auto"/>
        <w:jc w:val="center"/>
        <w:rPr>
          <w:rFonts w:asciiTheme="majorBidi" w:hAnsiTheme="majorBidi" w:cstheme="majorBidi"/>
          <w:b/>
          <w:sz w:val="20"/>
          <w:szCs w:val="20"/>
        </w:rPr>
      </w:pPr>
      <w:r w:rsidRPr="009C42C6">
        <w:rPr>
          <w:rFonts w:asciiTheme="majorBidi" w:hAnsiTheme="majorBidi" w:cstheme="majorBidi"/>
          <w:noProof/>
          <w:sz w:val="20"/>
          <w:szCs w:val="20"/>
        </w:rPr>
        <w:drawing>
          <wp:inline distT="0" distB="0" distL="0" distR="0">
            <wp:extent cx="3659224" cy="237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vk.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9224" cy="2376000"/>
                    </a:xfrm>
                    <a:prstGeom prst="rect">
                      <a:avLst/>
                    </a:prstGeom>
                  </pic:spPr>
                </pic:pic>
              </a:graphicData>
            </a:graphic>
          </wp:inline>
        </w:drawing>
      </w:r>
    </w:p>
    <w:p w:rsidR="003C1C3F" w:rsidRPr="009C42C6" w:rsidRDefault="003C1C3F" w:rsidP="003C1C3F">
      <w:pPr>
        <w:spacing w:line="240" w:lineRule="auto"/>
        <w:jc w:val="center"/>
        <w:rPr>
          <w:rFonts w:asciiTheme="majorBidi" w:hAnsiTheme="majorBidi" w:cstheme="majorBidi"/>
          <w:b/>
          <w:sz w:val="20"/>
          <w:szCs w:val="20"/>
        </w:rPr>
      </w:pPr>
      <w:r w:rsidRPr="009C42C6">
        <w:rPr>
          <w:rFonts w:asciiTheme="majorBidi" w:hAnsiTheme="majorBidi" w:cstheme="majorBidi"/>
          <w:b/>
          <w:sz w:val="20"/>
          <w:szCs w:val="20"/>
        </w:rPr>
        <w:t>Figure 9</w:t>
      </w:r>
      <w:r>
        <w:rPr>
          <w:rFonts w:asciiTheme="majorBidi" w:hAnsiTheme="majorBidi" w:cstheme="majorBidi"/>
          <w:b/>
          <w:sz w:val="20"/>
          <w:szCs w:val="20"/>
        </w:rPr>
        <w:t>.</w:t>
      </w:r>
      <w:r w:rsidRPr="003C1C3F">
        <w:rPr>
          <w:rFonts w:asciiTheme="majorBidi" w:hAnsiTheme="majorBidi" w:cstheme="majorBidi"/>
          <w:b/>
          <w:sz w:val="20"/>
          <w:szCs w:val="20"/>
        </w:rPr>
        <w:t xml:space="preserve"> </w:t>
      </w:r>
      <w:r>
        <w:rPr>
          <w:rFonts w:asciiTheme="majorBidi" w:hAnsiTheme="majorBidi" w:cstheme="majorBidi"/>
          <w:b/>
          <w:sz w:val="20"/>
          <w:szCs w:val="20"/>
        </w:rPr>
        <w:t>The impact</w:t>
      </w:r>
      <w:r w:rsidRPr="009C42C6">
        <w:rPr>
          <w:rFonts w:asciiTheme="majorBidi" w:hAnsiTheme="majorBidi" w:cstheme="majorBidi"/>
          <w:b/>
          <w:sz w:val="20"/>
          <w:szCs w:val="20"/>
        </w:rPr>
        <w:t xml:space="preserve"> of mixing on the the </w:t>
      </w:r>
      <w:r>
        <w:rPr>
          <w:rFonts w:asciiTheme="majorBidi" w:hAnsiTheme="majorBidi" w:cstheme="majorBidi"/>
          <w:b/>
          <w:sz w:val="20"/>
          <w:szCs w:val="20"/>
        </w:rPr>
        <w:t>synthesis</w:t>
      </w:r>
      <w:r w:rsidRPr="009C42C6">
        <w:rPr>
          <w:rFonts w:asciiTheme="majorBidi" w:hAnsiTheme="majorBidi" w:cstheme="majorBidi"/>
          <w:b/>
          <w:sz w:val="20"/>
          <w:szCs w:val="20"/>
        </w:rPr>
        <w:t xml:space="preserve"> of silver nanoparticles</w:t>
      </w:r>
      <w:r>
        <w:rPr>
          <w:rFonts w:asciiTheme="majorBidi" w:hAnsiTheme="majorBidi" w:cstheme="majorBidi"/>
          <w:b/>
          <w:sz w:val="20"/>
          <w:szCs w:val="20"/>
        </w:rPr>
        <w:t>.</w:t>
      </w:r>
    </w:p>
    <w:p w:rsidR="00F70C93" w:rsidRPr="009C42C6" w:rsidRDefault="00F70C93" w:rsidP="00B455CF">
      <w:pPr>
        <w:pStyle w:val="ListParagraph"/>
        <w:numPr>
          <w:ilvl w:val="0"/>
          <w:numId w:val="1"/>
        </w:numPr>
        <w:spacing w:line="360" w:lineRule="auto"/>
        <w:ind w:left="142" w:hanging="218"/>
        <w:jc w:val="both"/>
        <w:rPr>
          <w:rFonts w:asciiTheme="majorBidi" w:hAnsiTheme="majorBidi" w:cstheme="majorBidi"/>
          <w:sz w:val="20"/>
          <w:szCs w:val="20"/>
        </w:rPr>
      </w:pPr>
      <w:r w:rsidRPr="009C42C6">
        <w:rPr>
          <w:rFonts w:asciiTheme="majorBidi" w:hAnsiTheme="majorBidi" w:cstheme="majorBidi"/>
          <w:b/>
          <w:sz w:val="20"/>
          <w:szCs w:val="20"/>
        </w:rPr>
        <w:t>Characterization of Synthesized Silver nanoparticles</w:t>
      </w:r>
    </w:p>
    <w:p w:rsidR="00E72577" w:rsidRPr="00E82C5C" w:rsidRDefault="00E82C5C" w:rsidP="00B455CF">
      <w:pPr>
        <w:spacing w:line="360" w:lineRule="auto"/>
        <w:jc w:val="both"/>
        <w:rPr>
          <w:rFonts w:ascii="Times New Roman" w:hAnsi="Times New Roman" w:cs="Times New Roman"/>
          <w:sz w:val="20"/>
          <w:szCs w:val="20"/>
        </w:rPr>
      </w:pPr>
      <w:r w:rsidRPr="00E82C5C">
        <w:rPr>
          <w:rFonts w:ascii="Times New Roman" w:hAnsi="Times New Roman" w:cs="Times New Roman"/>
          <w:sz w:val="20"/>
          <w:szCs w:val="20"/>
        </w:rPr>
        <w:t>Under optimized conditions for enhanced silver nanoparticle production via plant-mediated synthesis, a series of experiments were conducted. The silver nanoparticles obtained through this process were subsequently subjected to characterization using Scanning Electron Microscopy (SEM) and Transmission Electron Microscopy (TEM). These characterization techniques were employed to ascertain the morphological characteristics and size of the particles.</w:t>
      </w:r>
    </w:p>
    <w:p w:rsidR="00116DC5" w:rsidRDefault="00E82C5C" w:rsidP="00B455CF">
      <w:pPr>
        <w:pStyle w:val="ListParagraph"/>
        <w:spacing w:line="360" w:lineRule="auto"/>
        <w:ind w:left="0"/>
        <w:jc w:val="both"/>
        <w:rPr>
          <w:rFonts w:ascii="Times New Roman" w:hAnsi="Times New Roman" w:cs="Times New Roman"/>
          <w:sz w:val="20"/>
          <w:lang w:val="en-US"/>
        </w:rPr>
      </w:pPr>
      <w:r w:rsidRPr="00E82C5C">
        <w:rPr>
          <w:rFonts w:ascii="Times New Roman" w:hAnsi="Times New Roman" w:cs="Times New Roman"/>
          <w:sz w:val="20"/>
          <w:lang w:val="en-US"/>
        </w:rPr>
        <w:t>The SEM analysis yielded images displaying the distinctive features of rapidly biologically synthesized silver nanoparticles, although the exact shape of these nanoparticles was not definitively determined. Figure 10 presents the SEM photographs of the silver nanoparticles synthesized through the mediation of Psidium guajava plants.</w:t>
      </w:r>
    </w:p>
    <w:p w:rsidR="00E82C5C" w:rsidRPr="009C42C6" w:rsidRDefault="00E82C5C" w:rsidP="00E82C5C">
      <w:pPr>
        <w:spacing w:after="0" w:line="240" w:lineRule="auto"/>
        <w:jc w:val="both"/>
        <w:rPr>
          <w:rFonts w:asciiTheme="majorBidi" w:hAnsiTheme="majorBidi" w:cstheme="majorBidi"/>
          <w:sz w:val="20"/>
          <w:szCs w:val="20"/>
        </w:rPr>
      </w:pPr>
      <w:r>
        <w:rPr>
          <w:rFonts w:asciiTheme="majorBidi" w:hAnsiTheme="majorBidi" w:cstheme="majorBidi"/>
          <w:noProof/>
          <w:sz w:val="20"/>
          <w:szCs w:val="20"/>
        </w:rPr>
        <w:lastRenderedPageBreak/>
        <w:drawing>
          <wp:anchor distT="0" distB="0" distL="114300" distR="114300" simplePos="0" relativeHeight="251671552" behindDoc="0" locked="0" layoutInCell="1" allowOverlap="1">
            <wp:simplePos x="0" y="0"/>
            <wp:positionH relativeFrom="column">
              <wp:posOffset>1329690</wp:posOffset>
            </wp:positionH>
            <wp:positionV relativeFrom="paragraph">
              <wp:posOffset>137160</wp:posOffset>
            </wp:positionV>
            <wp:extent cx="3780790" cy="2209165"/>
            <wp:effectExtent l="19050" t="0" r="0"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790" cy="2209165"/>
                    </a:xfrm>
                    <a:prstGeom prst="rect">
                      <a:avLst/>
                    </a:prstGeom>
                    <a:noFill/>
                    <a:ln w="9525">
                      <a:noFill/>
                      <a:miter lim="800000"/>
                      <a:headEnd/>
                      <a:tailEnd/>
                    </a:ln>
                  </pic:spPr>
                </pic:pic>
              </a:graphicData>
            </a:graphic>
          </wp:anchor>
        </w:drawing>
      </w:r>
    </w:p>
    <w:p w:rsidR="00E82C5C" w:rsidRPr="009C42C6" w:rsidRDefault="00E82C5C" w:rsidP="00E82C5C">
      <w:pPr>
        <w:spacing w:after="0" w:line="240" w:lineRule="auto"/>
        <w:jc w:val="center"/>
        <w:rPr>
          <w:rFonts w:asciiTheme="majorBidi" w:hAnsiTheme="majorBidi" w:cstheme="majorBidi"/>
          <w:b/>
          <w:sz w:val="20"/>
          <w:szCs w:val="20"/>
        </w:rPr>
      </w:pPr>
    </w:p>
    <w:p w:rsidR="00E82C5C" w:rsidRDefault="00E82C5C" w:rsidP="00E82C5C">
      <w:pPr>
        <w:spacing w:before="240" w:line="240" w:lineRule="auto"/>
        <w:jc w:val="center"/>
        <w:rPr>
          <w:rFonts w:asciiTheme="majorBidi" w:hAnsiTheme="majorBidi" w:cstheme="majorBidi"/>
          <w:b/>
          <w:sz w:val="20"/>
          <w:szCs w:val="20"/>
        </w:rPr>
      </w:pPr>
    </w:p>
    <w:p w:rsidR="00E82C5C" w:rsidRDefault="00E82C5C" w:rsidP="00E82C5C">
      <w:pPr>
        <w:spacing w:before="240" w:line="240" w:lineRule="auto"/>
        <w:jc w:val="center"/>
        <w:rPr>
          <w:rFonts w:asciiTheme="majorBidi" w:hAnsiTheme="majorBidi" w:cstheme="majorBidi"/>
          <w:b/>
          <w:sz w:val="20"/>
          <w:szCs w:val="20"/>
        </w:rPr>
      </w:pPr>
    </w:p>
    <w:p w:rsidR="00E82C5C" w:rsidRDefault="00E82C5C" w:rsidP="00E82C5C">
      <w:pPr>
        <w:spacing w:before="240" w:line="240" w:lineRule="auto"/>
        <w:jc w:val="center"/>
        <w:rPr>
          <w:rFonts w:asciiTheme="majorBidi" w:hAnsiTheme="majorBidi" w:cstheme="majorBidi"/>
          <w:b/>
          <w:sz w:val="20"/>
          <w:szCs w:val="20"/>
        </w:rPr>
      </w:pPr>
    </w:p>
    <w:p w:rsidR="00E82C5C" w:rsidRDefault="00E82C5C" w:rsidP="00E82C5C">
      <w:pPr>
        <w:spacing w:before="240" w:line="240" w:lineRule="auto"/>
        <w:jc w:val="center"/>
        <w:rPr>
          <w:rFonts w:asciiTheme="majorBidi" w:hAnsiTheme="majorBidi" w:cstheme="majorBidi"/>
          <w:b/>
          <w:sz w:val="20"/>
          <w:szCs w:val="20"/>
        </w:rPr>
      </w:pPr>
    </w:p>
    <w:p w:rsidR="00E82C5C" w:rsidRDefault="00E82C5C" w:rsidP="00E82C5C">
      <w:pPr>
        <w:spacing w:before="240" w:line="240" w:lineRule="auto"/>
        <w:jc w:val="center"/>
        <w:rPr>
          <w:rFonts w:asciiTheme="majorBidi" w:hAnsiTheme="majorBidi" w:cstheme="majorBidi"/>
          <w:b/>
          <w:sz w:val="20"/>
          <w:szCs w:val="20"/>
        </w:rPr>
      </w:pPr>
    </w:p>
    <w:p w:rsidR="00E82C5C" w:rsidRDefault="00E82C5C" w:rsidP="00E82C5C">
      <w:pPr>
        <w:spacing w:before="240" w:line="240" w:lineRule="auto"/>
        <w:jc w:val="center"/>
        <w:rPr>
          <w:rFonts w:asciiTheme="majorBidi" w:hAnsiTheme="majorBidi" w:cstheme="majorBidi"/>
          <w:b/>
          <w:sz w:val="20"/>
          <w:szCs w:val="20"/>
        </w:rPr>
      </w:pPr>
    </w:p>
    <w:p w:rsidR="00E82C5C" w:rsidRDefault="00E82C5C" w:rsidP="00E82C5C">
      <w:pPr>
        <w:spacing w:before="240" w:line="240" w:lineRule="auto"/>
        <w:jc w:val="center"/>
        <w:rPr>
          <w:rFonts w:asciiTheme="majorBidi" w:hAnsiTheme="majorBidi" w:cstheme="majorBidi"/>
          <w:b/>
          <w:sz w:val="20"/>
          <w:szCs w:val="20"/>
        </w:rPr>
      </w:pPr>
    </w:p>
    <w:p w:rsidR="00E82C5C" w:rsidRPr="009C42C6" w:rsidRDefault="00E82C5C" w:rsidP="00E82C5C">
      <w:pPr>
        <w:spacing w:before="240" w:line="240" w:lineRule="auto"/>
        <w:jc w:val="center"/>
        <w:rPr>
          <w:rFonts w:asciiTheme="majorBidi" w:hAnsiTheme="majorBidi" w:cstheme="majorBidi"/>
          <w:b/>
          <w:sz w:val="20"/>
          <w:szCs w:val="20"/>
        </w:rPr>
      </w:pPr>
      <w:r w:rsidRPr="009C42C6">
        <w:rPr>
          <w:rFonts w:asciiTheme="majorBidi" w:hAnsiTheme="majorBidi" w:cstheme="majorBidi"/>
          <w:b/>
          <w:sz w:val="20"/>
          <w:szCs w:val="20"/>
        </w:rPr>
        <w:t>Figure10</w:t>
      </w:r>
      <w:r>
        <w:rPr>
          <w:rFonts w:asciiTheme="majorBidi" w:hAnsiTheme="majorBidi" w:cstheme="majorBidi"/>
          <w:b/>
          <w:sz w:val="20"/>
          <w:szCs w:val="20"/>
        </w:rPr>
        <w:t>.</w:t>
      </w:r>
      <w:r w:rsidRPr="009C42C6">
        <w:rPr>
          <w:rFonts w:asciiTheme="majorBidi" w:hAnsiTheme="majorBidi" w:cstheme="majorBidi"/>
          <w:b/>
          <w:sz w:val="20"/>
          <w:szCs w:val="20"/>
        </w:rPr>
        <w:t xml:space="preserve"> </w:t>
      </w:r>
      <w:r w:rsidRPr="00E82C5C">
        <w:rPr>
          <w:rFonts w:asciiTheme="majorBidi" w:hAnsiTheme="majorBidi" w:cstheme="majorBidi"/>
          <w:b/>
          <w:sz w:val="20"/>
          <w:szCs w:val="20"/>
        </w:rPr>
        <w:t>Exploring the Morphological Features of Silver Nanoparticles through SEM Analysis</w:t>
      </w:r>
    </w:p>
    <w:p w:rsidR="00E82C5C" w:rsidRDefault="00E82C5C" w:rsidP="00B455CF">
      <w:pPr>
        <w:pStyle w:val="ListParagraph"/>
        <w:spacing w:line="360" w:lineRule="auto"/>
        <w:ind w:left="0"/>
        <w:jc w:val="both"/>
        <w:rPr>
          <w:rFonts w:ascii="Times New Roman" w:hAnsi="Times New Roman" w:cs="Times New Roman"/>
          <w:sz w:val="20"/>
          <w:lang w:val="en-US"/>
        </w:rPr>
      </w:pPr>
      <w:r w:rsidRPr="00E82C5C">
        <w:rPr>
          <w:rFonts w:ascii="Times New Roman" w:hAnsi="Times New Roman" w:cs="Times New Roman"/>
          <w:sz w:val="20"/>
          <w:lang w:val="en-US"/>
        </w:rPr>
        <w:t>In contrast, Figure 11 presents TEM images of the synthesized silver nanoparticles, providing a more precise depiction of their shape. Additionally, Figure 11 confirms that the obtained nanoparticles fall within the nanometer size range.</w:t>
      </w:r>
    </w:p>
    <w:p w:rsidR="006B6CA8" w:rsidRDefault="00B455CF" w:rsidP="00E82C5C">
      <w:pPr>
        <w:pStyle w:val="ListParagraph"/>
        <w:spacing w:line="240" w:lineRule="auto"/>
        <w:ind w:left="0"/>
        <w:jc w:val="both"/>
        <w:rPr>
          <w:rFonts w:ascii="Times New Roman" w:hAnsi="Times New Roman" w:cs="Times New Roman"/>
          <w:sz w:val="20"/>
        </w:rPr>
      </w:pPr>
      <w:r>
        <w:rPr>
          <w:rFonts w:ascii="Times New Roman" w:hAnsi="Times New Roman" w:cs="Times New Roman"/>
          <w:noProof/>
          <w:sz w:val="20"/>
          <w:lang w:val="en-US"/>
        </w:rPr>
        <w:drawing>
          <wp:anchor distT="0" distB="0" distL="114300" distR="114300" simplePos="0" relativeHeight="251673600" behindDoc="0" locked="0" layoutInCell="1" allowOverlap="1">
            <wp:simplePos x="0" y="0"/>
            <wp:positionH relativeFrom="column">
              <wp:posOffset>1049655</wp:posOffset>
            </wp:positionH>
            <wp:positionV relativeFrom="paragraph">
              <wp:posOffset>208915</wp:posOffset>
            </wp:positionV>
            <wp:extent cx="3622675" cy="1849755"/>
            <wp:effectExtent l="19050" t="0" r="0" b="0"/>
            <wp:wrapSquare wrapText="bothSides"/>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675" cy="1849755"/>
                    </a:xfrm>
                    <a:prstGeom prst="rect">
                      <a:avLst/>
                    </a:prstGeom>
                    <a:noFill/>
                    <a:ln w="9525">
                      <a:noFill/>
                      <a:miter lim="800000"/>
                      <a:headEnd/>
                      <a:tailEnd/>
                    </a:ln>
                  </pic:spPr>
                </pic:pic>
              </a:graphicData>
            </a:graphic>
          </wp:anchor>
        </w:drawing>
      </w:r>
    </w:p>
    <w:p w:rsidR="006B6CA8" w:rsidRPr="006B6CA8" w:rsidRDefault="006B6CA8" w:rsidP="006B6CA8">
      <w:pPr>
        <w:rPr>
          <w:lang w:val="en-GB"/>
        </w:rPr>
      </w:pPr>
    </w:p>
    <w:p w:rsidR="006B6CA8" w:rsidRPr="006B6CA8" w:rsidRDefault="006B6CA8" w:rsidP="006B6CA8">
      <w:pPr>
        <w:rPr>
          <w:lang w:val="en-GB"/>
        </w:rPr>
      </w:pPr>
    </w:p>
    <w:p w:rsidR="006B6CA8" w:rsidRPr="006B6CA8" w:rsidRDefault="006B6CA8" w:rsidP="006B6CA8">
      <w:pPr>
        <w:rPr>
          <w:lang w:val="en-GB"/>
        </w:rPr>
      </w:pPr>
    </w:p>
    <w:p w:rsidR="006B6CA8" w:rsidRPr="006B6CA8" w:rsidRDefault="006B6CA8" w:rsidP="006B6CA8">
      <w:pPr>
        <w:rPr>
          <w:lang w:val="en-GB"/>
        </w:rPr>
      </w:pPr>
    </w:p>
    <w:p w:rsidR="006B6CA8" w:rsidRDefault="006B6CA8" w:rsidP="006B6CA8">
      <w:pPr>
        <w:rPr>
          <w:lang w:val="en-GB"/>
        </w:rPr>
      </w:pPr>
    </w:p>
    <w:p w:rsidR="00B455CF" w:rsidRDefault="006B6CA8" w:rsidP="006B6CA8">
      <w:pPr>
        <w:spacing w:line="240" w:lineRule="auto"/>
        <w:jc w:val="center"/>
        <w:rPr>
          <w:lang w:val="en-GB"/>
        </w:rPr>
      </w:pPr>
      <w:r>
        <w:rPr>
          <w:lang w:val="en-GB"/>
        </w:rPr>
        <w:tab/>
      </w:r>
    </w:p>
    <w:p w:rsidR="006B6CA8" w:rsidRPr="009C42C6" w:rsidRDefault="006B6CA8" w:rsidP="00B455CF">
      <w:pPr>
        <w:spacing w:line="360" w:lineRule="auto"/>
        <w:jc w:val="center"/>
        <w:rPr>
          <w:rFonts w:asciiTheme="majorBidi" w:hAnsiTheme="majorBidi" w:cstheme="majorBidi"/>
          <w:sz w:val="20"/>
          <w:szCs w:val="20"/>
        </w:rPr>
      </w:pPr>
      <w:r w:rsidRPr="009C42C6">
        <w:rPr>
          <w:rFonts w:asciiTheme="majorBidi" w:hAnsiTheme="majorBidi" w:cstheme="majorBidi"/>
          <w:b/>
          <w:sz w:val="20"/>
          <w:szCs w:val="20"/>
        </w:rPr>
        <w:t>Figure 11</w:t>
      </w:r>
      <w:r>
        <w:rPr>
          <w:rFonts w:asciiTheme="majorBidi" w:hAnsiTheme="majorBidi" w:cstheme="majorBidi"/>
          <w:b/>
          <w:sz w:val="20"/>
          <w:szCs w:val="20"/>
        </w:rPr>
        <w:t>.</w:t>
      </w:r>
      <w:r w:rsidRPr="009C42C6">
        <w:rPr>
          <w:rFonts w:asciiTheme="majorBidi" w:hAnsiTheme="majorBidi" w:cstheme="majorBidi"/>
          <w:b/>
          <w:sz w:val="20"/>
          <w:szCs w:val="20"/>
        </w:rPr>
        <w:t xml:space="preserve"> </w:t>
      </w:r>
      <w:r w:rsidRPr="006B6CA8">
        <w:rPr>
          <w:rFonts w:asciiTheme="majorBidi" w:hAnsiTheme="majorBidi" w:cstheme="majorBidi"/>
          <w:b/>
          <w:sz w:val="20"/>
          <w:szCs w:val="20"/>
        </w:rPr>
        <w:t>Nanoscale Structure of Silver Nanoparticles through TEM Imaging</w:t>
      </w:r>
    </w:p>
    <w:p w:rsidR="00B41C0A" w:rsidRDefault="00B41C0A" w:rsidP="00B455CF">
      <w:pPr>
        <w:spacing w:line="360" w:lineRule="auto"/>
        <w:rPr>
          <w:rFonts w:asciiTheme="majorBidi" w:hAnsiTheme="majorBidi" w:cstheme="majorBidi"/>
          <w:b/>
          <w:sz w:val="20"/>
          <w:szCs w:val="20"/>
        </w:rPr>
      </w:pPr>
      <w:r w:rsidRPr="009C42C6">
        <w:rPr>
          <w:rFonts w:asciiTheme="majorBidi" w:hAnsiTheme="majorBidi" w:cstheme="majorBidi"/>
          <w:b/>
          <w:sz w:val="20"/>
          <w:szCs w:val="20"/>
        </w:rPr>
        <w:t xml:space="preserve">4.1 </w:t>
      </w:r>
      <w:r w:rsidRPr="00B41C0A">
        <w:rPr>
          <w:rFonts w:asciiTheme="majorBidi" w:hAnsiTheme="majorBidi" w:cstheme="majorBidi"/>
          <w:b/>
          <w:sz w:val="20"/>
          <w:szCs w:val="20"/>
        </w:rPr>
        <w:t>Assessing the Antimicrobial Efficacy</w:t>
      </w:r>
      <w:r w:rsidRPr="009C42C6">
        <w:rPr>
          <w:rFonts w:asciiTheme="majorBidi" w:hAnsiTheme="majorBidi" w:cstheme="majorBidi"/>
          <w:b/>
          <w:sz w:val="20"/>
          <w:szCs w:val="20"/>
        </w:rPr>
        <w:t>:</w:t>
      </w:r>
    </w:p>
    <w:p w:rsidR="00B41C0A" w:rsidRPr="00B41C0A" w:rsidRDefault="00B41C0A" w:rsidP="00B455CF">
      <w:pPr>
        <w:spacing w:line="360" w:lineRule="auto"/>
        <w:rPr>
          <w:rFonts w:asciiTheme="majorBidi" w:hAnsiTheme="majorBidi" w:cstheme="majorBidi"/>
          <w:sz w:val="20"/>
          <w:szCs w:val="20"/>
        </w:rPr>
      </w:pPr>
      <w:r w:rsidRPr="00B41C0A">
        <w:rPr>
          <w:rFonts w:asciiTheme="majorBidi" w:hAnsiTheme="majorBidi" w:cstheme="majorBidi"/>
          <w:sz w:val="20"/>
          <w:szCs w:val="20"/>
        </w:rPr>
        <w:t>To evaluate the antimicrobial efficacy of the synthesized silver nanoparticles, the agar well diffusion method was employed against pathogenic bacteria sourced from the National Collection of Industrial Microorganisms (NCIM) in Pune, India. Specifically, the antimicrobial activity was tested against E. coli bacteria. This assessment involved allowing the synthesized silver nanoparticles to diffuse into the growth medium and interact with freshly seeded microbial cultures, with the diameter of the inhibition zone measured in millimeters.</w:t>
      </w:r>
    </w:p>
    <w:p w:rsidR="00B41C0A" w:rsidRPr="00B41C0A" w:rsidRDefault="00B41C0A" w:rsidP="00B455CF">
      <w:pPr>
        <w:tabs>
          <w:tab w:val="left" w:pos="3721"/>
        </w:tabs>
        <w:spacing w:line="360" w:lineRule="auto"/>
        <w:jc w:val="both"/>
        <w:rPr>
          <w:rFonts w:ascii="Times New Roman" w:hAnsi="Times New Roman" w:cs="Times New Roman"/>
          <w:sz w:val="20"/>
        </w:rPr>
      </w:pPr>
      <w:r w:rsidRPr="00B41C0A">
        <w:rPr>
          <w:rFonts w:ascii="Times New Roman" w:hAnsi="Times New Roman" w:cs="Times New Roman"/>
          <w:sz w:val="20"/>
        </w:rPr>
        <w:t xml:space="preserve">The growth medium was prepared by dissolving 28 grams of commercially available nutrient Agar medium and 5 grams of Agar powder in 1000 milliliters of distilled water. Afterward, the medium was autoclaved at 15 lbs pressure and 121°C for 15 minutes, thoroughly mixed, and poured into 100 mm petri plates (25-30 ml per plate) </w:t>
      </w:r>
      <w:r w:rsidRPr="00B41C0A">
        <w:rPr>
          <w:rFonts w:ascii="Times New Roman" w:hAnsi="Times New Roman" w:cs="Times New Roman"/>
          <w:sz w:val="20"/>
        </w:rPr>
        <w:lastRenderedPageBreak/>
        <w:t>while still in a molten state. These petri plates, each containing 20 ml of Nutrient Agar medium, were then seeded with 24-hour cultures of microbial strains. Wells were cut into the agar, and 20 μl of the biosynthesized silver nanoparticles were added to each well. The plates were subsequently incubated at 37°C for 24 hours. The assessment of antimicrobial activity was conducted by measuring the diameter of the inhibition zone formed around each well.</w:t>
      </w:r>
    </w:p>
    <w:p w:rsidR="009A6A57" w:rsidRDefault="00B41C0A" w:rsidP="00B455CF">
      <w:pPr>
        <w:tabs>
          <w:tab w:val="left" w:pos="3721"/>
        </w:tabs>
        <w:spacing w:line="360" w:lineRule="auto"/>
        <w:jc w:val="both"/>
        <w:rPr>
          <w:rFonts w:ascii="Times New Roman" w:hAnsi="Times New Roman" w:cs="Times New Roman"/>
          <w:sz w:val="20"/>
        </w:rPr>
      </w:pPr>
      <w:r w:rsidRPr="00B41C0A">
        <w:rPr>
          <w:rFonts w:ascii="Times New Roman" w:hAnsi="Times New Roman" w:cs="Times New Roman"/>
          <w:sz w:val="20"/>
        </w:rPr>
        <w:t>The synthesized silver nanoparticles exhibited significant antimicrobial activity against the gram-positive bacterium E. coli. The resulting zones of inhibition displayed uniform circular patterns due to the confluent growth on the agar surface. Figure 12 illustrates the antimicrobial activity of the biosynthesized silver nanoparticles. Notably, the silver nanoparticles exhibited the highest antimicrobial activity against E. coli, with an average inhibition zone ranging from 20 to 30 millimeters. This antimicrobial effect is attributed to the silver nanoparticles' ability to increase cell membrane permeability, ultimately leading to cell death (Baker et al., 2005; Shahverdi et al., 2007).</w:t>
      </w:r>
    </w:p>
    <w:p w:rsidR="00B41C0A" w:rsidRPr="00B41C0A" w:rsidRDefault="009A6A57" w:rsidP="00B41C0A">
      <w:pPr>
        <w:tabs>
          <w:tab w:val="left" w:pos="3721"/>
        </w:tabs>
        <w:jc w:val="both"/>
        <w:rPr>
          <w:rFonts w:ascii="Times New Roman" w:hAnsi="Times New Roman" w:cs="Times New Roman"/>
          <w:vanish/>
          <w:sz w:val="20"/>
        </w:rPr>
      </w:pPr>
      <w:r w:rsidRPr="009A6A57">
        <w:rPr>
          <w:rFonts w:ascii="Times New Roman" w:hAnsi="Times New Roman" w:cs="Times New Roman"/>
          <w:noProof/>
          <w:sz w:val="20"/>
        </w:rPr>
        <w:drawing>
          <wp:anchor distT="0" distB="0" distL="114300" distR="114300" simplePos="0" relativeHeight="251675648" behindDoc="0" locked="0" layoutInCell="1" allowOverlap="1">
            <wp:simplePos x="0" y="0"/>
            <wp:positionH relativeFrom="column">
              <wp:posOffset>1317625</wp:posOffset>
            </wp:positionH>
            <wp:positionV relativeFrom="paragraph">
              <wp:posOffset>101600</wp:posOffset>
            </wp:positionV>
            <wp:extent cx="3348355" cy="1797685"/>
            <wp:effectExtent l="19050" t="0" r="4445"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355" cy="1797685"/>
                    </a:xfrm>
                    <a:prstGeom prst="rect">
                      <a:avLst/>
                    </a:prstGeom>
                    <a:noFill/>
                    <a:ln w="9525">
                      <a:noFill/>
                      <a:miter lim="800000"/>
                      <a:headEnd/>
                      <a:tailEnd/>
                    </a:ln>
                  </pic:spPr>
                </pic:pic>
              </a:graphicData>
            </a:graphic>
          </wp:anchor>
        </w:drawing>
      </w:r>
      <w:r w:rsidR="00B41C0A" w:rsidRPr="00B41C0A">
        <w:rPr>
          <w:rFonts w:ascii="Times New Roman" w:hAnsi="Times New Roman" w:cs="Times New Roman"/>
          <w:vanish/>
          <w:sz w:val="20"/>
        </w:rPr>
        <w:t>Top of Form</w:t>
      </w:r>
    </w:p>
    <w:p w:rsidR="009A6A57" w:rsidRDefault="009A6A57" w:rsidP="006B6CA8">
      <w:pPr>
        <w:tabs>
          <w:tab w:val="left" w:pos="3721"/>
        </w:tabs>
        <w:rPr>
          <w:lang w:val="en-GB"/>
        </w:rPr>
      </w:pPr>
    </w:p>
    <w:p w:rsidR="009A6A57" w:rsidRPr="009A6A57" w:rsidRDefault="009A6A57" w:rsidP="009A6A57">
      <w:pPr>
        <w:rPr>
          <w:lang w:val="en-GB"/>
        </w:rPr>
      </w:pPr>
    </w:p>
    <w:p w:rsidR="009A6A57" w:rsidRPr="009A6A57" w:rsidRDefault="009A6A57" w:rsidP="009A6A57">
      <w:pPr>
        <w:rPr>
          <w:lang w:val="en-GB"/>
        </w:rPr>
      </w:pPr>
    </w:p>
    <w:p w:rsidR="009A6A57" w:rsidRPr="009A6A57" w:rsidRDefault="009A6A57" w:rsidP="009A6A57">
      <w:pPr>
        <w:rPr>
          <w:lang w:val="en-GB"/>
        </w:rPr>
      </w:pPr>
    </w:p>
    <w:p w:rsidR="009A6A57" w:rsidRPr="009A6A57" w:rsidRDefault="009A6A57" w:rsidP="009A6A57">
      <w:pPr>
        <w:rPr>
          <w:lang w:val="en-GB"/>
        </w:rPr>
      </w:pPr>
    </w:p>
    <w:p w:rsidR="009A6A57" w:rsidRPr="009A6A57" w:rsidRDefault="009A6A57" w:rsidP="009A6A57">
      <w:pPr>
        <w:rPr>
          <w:lang w:val="en-GB"/>
        </w:rPr>
      </w:pPr>
    </w:p>
    <w:p w:rsidR="009A6A57" w:rsidRDefault="009A6A57" w:rsidP="00B455CF">
      <w:pPr>
        <w:spacing w:line="360" w:lineRule="auto"/>
        <w:jc w:val="center"/>
        <w:rPr>
          <w:rFonts w:asciiTheme="majorBidi" w:hAnsiTheme="majorBidi" w:cstheme="majorBidi"/>
          <w:b/>
          <w:sz w:val="20"/>
          <w:szCs w:val="20"/>
        </w:rPr>
      </w:pPr>
      <w:r>
        <w:rPr>
          <w:lang w:val="en-GB"/>
        </w:rPr>
        <w:tab/>
      </w:r>
      <w:r w:rsidRPr="009C42C6">
        <w:rPr>
          <w:rFonts w:asciiTheme="majorBidi" w:hAnsiTheme="majorBidi" w:cstheme="majorBidi"/>
          <w:b/>
          <w:sz w:val="20"/>
          <w:szCs w:val="20"/>
        </w:rPr>
        <w:t>Figure 12</w:t>
      </w:r>
      <w:r>
        <w:rPr>
          <w:rFonts w:asciiTheme="majorBidi" w:hAnsiTheme="majorBidi" w:cstheme="majorBidi"/>
          <w:b/>
          <w:sz w:val="20"/>
          <w:szCs w:val="20"/>
        </w:rPr>
        <w:t>.</w:t>
      </w:r>
      <w:r w:rsidRPr="009C42C6">
        <w:rPr>
          <w:rFonts w:asciiTheme="majorBidi" w:hAnsiTheme="majorBidi" w:cstheme="majorBidi"/>
          <w:b/>
          <w:sz w:val="20"/>
          <w:szCs w:val="20"/>
        </w:rPr>
        <w:t xml:space="preserve"> </w:t>
      </w:r>
      <w:r w:rsidRPr="009A6A57">
        <w:rPr>
          <w:rFonts w:asciiTheme="majorBidi" w:hAnsiTheme="majorBidi" w:cstheme="majorBidi"/>
          <w:b/>
          <w:sz w:val="20"/>
          <w:szCs w:val="20"/>
        </w:rPr>
        <w:t>Assessment of the Antimicrobial Efficacy of Biosynthesized Silver Nanoparticles</w:t>
      </w:r>
    </w:p>
    <w:p w:rsidR="004635FA" w:rsidRPr="004635FA" w:rsidRDefault="004635FA" w:rsidP="00B455CF">
      <w:pPr>
        <w:pStyle w:val="ListParagraph"/>
        <w:numPr>
          <w:ilvl w:val="0"/>
          <w:numId w:val="1"/>
        </w:numPr>
        <w:spacing w:line="360" w:lineRule="auto"/>
        <w:rPr>
          <w:rFonts w:asciiTheme="majorBidi" w:hAnsiTheme="majorBidi" w:cstheme="majorBidi"/>
          <w:b/>
          <w:sz w:val="20"/>
          <w:szCs w:val="20"/>
        </w:rPr>
      </w:pPr>
      <w:r w:rsidRPr="004635FA">
        <w:rPr>
          <w:rFonts w:asciiTheme="majorBidi" w:hAnsiTheme="majorBidi" w:cstheme="majorBidi"/>
          <w:b/>
          <w:sz w:val="20"/>
          <w:szCs w:val="20"/>
        </w:rPr>
        <w:t>Conclusion</w:t>
      </w:r>
    </w:p>
    <w:p w:rsidR="004635FA" w:rsidRPr="0078675D" w:rsidRDefault="0078675D" w:rsidP="00B455CF">
      <w:pPr>
        <w:pStyle w:val="ListParagraph"/>
        <w:spacing w:line="360" w:lineRule="auto"/>
        <w:ind w:left="360"/>
        <w:jc w:val="both"/>
        <w:rPr>
          <w:rFonts w:asciiTheme="majorBidi" w:hAnsiTheme="majorBidi" w:cstheme="majorBidi"/>
          <w:sz w:val="20"/>
          <w:szCs w:val="20"/>
        </w:rPr>
      </w:pPr>
      <w:r w:rsidRPr="0078675D">
        <w:rPr>
          <w:rFonts w:asciiTheme="majorBidi" w:hAnsiTheme="majorBidi" w:cstheme="majorBidi"/>
          <w:sz w:val="20"/>
          <w:szCs w:val="20"/>
          <w:lang w:val="en-US"/>
        </w:rPr>
        <w:t>In this study,</w:t>
      </w:r>
      <w:r w:rsidR="004635FA" w:rsidRPr="0078675D">
        <w:rPr>
          <w:rFonts w:asciiTheme="majorBidi" w:hAnsiTheme="majorBidi" w:cstheme="majorBidi"/>
          <w:sz w:val="20"/>
          <w:szCs w:val="20"/>
          <w:lang w:val="en-US"/>
        </w:rPr>
        <w:t xml:space="preserve"> aimed to establish a straightforward and swift method for synthesizing silver nanoparticles using Psidium guajava leaf extract as a precursor, alongside AgNO3 solution. The AgNO3 solution was derived through the chemical treatment of exposed X-ray sheets with HNO3 and subsequently separated and stored for future applications. The precursor solution was prepared from Psidium guajava leaves, and it was mixed with the extracted AgNO3 solution in the required proportions, allowing the reaction to proceed. The resulting mixture was then subjected to ultra-centrifugation to isolate the silver nanoparticles, which were subsequently washed with ethanol and dried. These dried silver nanoparticles were stored at room temperature in Eppendorf tubes.</w:t>
      </w:r>
      <w:r w:rsidRPr="0078675D">
        <w:rPr>
          <w:rFonts w:ascii="Segoe UI" w:eastAsiaTheme="minorEastAsia" w:hAnsi="Segoe UI" w:cs="Segoe UI"/>
          <w:color w:val="374151"/>
          <w:sz w:val="13"/>
          <w:szCs w:val="13"/>
          <w:shd w:val="clear" w:color="auto" w:fill="F7F7F8"/>
          <w:lang w:val="en-US"/>
        </w:rPr>
        <w:t xml:space="preserve"> </w:t>
      </w:r>
      <w:r w:rsidRPr="0078675D">
        <w:rPr>
          <w:rFonts w:asciiTheme="majorBidi" w:hAnsiTheme="majorBidi" w:cstheme="majorBidi"/>
          <w:sz w:val="20"/>
          <w:szCs w:val="20"/>
          <w:lang w:val="en-US"/>
        </w:rPr>
        <w:t>Characterization of the biosynthesized silver nanoparticles was conducted through SEM, TEM, and UV-visible spectroscopy. The silver nanoparticles synthesized through this biological process exhibited a prominent absorbance peak within the range of 390-430nm. TEM analysis revealed that the size of these silver nanoparticles fell within the range of 30-60nm, consistent with commercial silver nanoparticles.</w:t>
      </w:r>
      <w:r w:rsidRPr="0078675D">
        <w:rPr>
          <w:rFonts w:ascii="Segoe UI" w:eastAsiaTheme="minorEastAsia" w:hAnsi="Segoe UI" w:cs="Segoe UI"/>
          <w:color w:val="374151"/>
          <w:sz w:val="13"/>
          <w:szCs w:val="13"/>
          <w:shd w:val="clear" w:color="auto" w:fill="F7F7F8"/>
          <w:lang w:val="en-US"/>
        </w:rPr>
        <w:t xml:space="preserve"> </w:t>
      </w:r>
      <w:r w:rsidRPr="0078675D">
        <w:rPr>
          <w:rFonts w:asciiTheme="majorBidi" w:hAnsiTheme="majorBidi" w:cstheme="majorBidi"/>
          <w:sz w:val="20"/>
          <w:szCs w:val="20"/>
          <w:lang w:val="en-US"/>
        </w:rPr>
        <w:t xml:space="preserve">Furthermore, the synthesized silver nanoparticles exhibited significant antimicrobial activity against the bacterial pathogen E. coli, as evaluated through the agar well diffusion method. Notably, the biosynthesized silver nanoparticles </w:t>
      </w:r>
      <w:r w:rsidRPr="0078675D">
        <w:rPr>
          <w:rFonts w:asciiTheme="majorBidi" w:hAnsiTheme="majorBidi" w:cstheme="majorBidi"/>
          <w:sz w:val="20"/>
          <w:szCs w:val="20"/>
          <w:lang w:val="en-US"/>
        </w:rPr>
        <w:lastRenderedPageBreak/>
        <w:t>demonstrated the highest antimicrobial activity against E. coli, with an average inhibition zone ranging from 20 to 30mm.</w:t>
      </w:r>
    </w:p>
    <w:p w:rsidR="00E25576" w:rsidRDefault="00E25576" w:rsidP="00E25576">
      <w:pPr>
        <w:pStyle w:val="NoSpacing"/>
        <w:jc w:val="both"/>
        <w:rPr>
          <w:rFonts w:asciiTheme="majorBidi" w:hAnsiTheme="majorBidi" w:cstheme="majorBidi"/>
          <w:b/>
          <w:bCs/>
          <w:sz w:val="16"/>
          <w:szCs w:val="16"/>
        </w:rPr>
      </w:pPr>
      <w:r w:rsidRPr="0009678C">
        <w:rPr>
          <w:rFonts w:asciiTheme="majorBidi" w:hAnsiTheme="majorBidi" w:cstheme="majorBidi"/>
          <w:b/>
          <w:bCs/>
          <w:sz w:val="16"/>
          <w:szCs w:val="16"/>
        </w:rPr>
        <w:t xml:space="preserve">References </w:t>
      </w:r>
    </w:p>
    <w:p w:rsidR="00E25576" w:rsidRPr="0009678C" w:rsidRDefault="00E25576" w:rsidP="00E25576">
      <w:pPr>
        <w:pStyle w:val="NoSpacing"/>
        <w:jc w:val="both"/>
        <w:rPr>
          <w:rFonts w:asciiTheme="majorBidi" w:hAnsiTheme="majorBidi" w:cstheme="majorBidi"/>
          <w:b/>
          <w:bCs/>
          <w:sz w:val="16"/>
          <w:szCs w:val="16"/>
        </w:rPr>
      </w:pPr>
    </w:p>
    <w:p w:rsidR="00DB2964"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 xml:space="preserve">[1] </w:t>
      </w:r>
      <w:r w:rsidR="00DB2964" w:rsidRPr="00DB2964">
        <w:rPr>
          <w:rFonts w:ascii="Times New Roman" w:eastAsia="Times New Roman" w:hAnsi="Times New Roman" w:cs="Times New Roman"/>
          <w:bCs/>
          <w:sz w:val="16"/>
        </w:rPr>
        <w:t>Anjali Dasari</w:t>
      </w:r>
      <w:r w:rsidR="00DB2964" w:rsidRPr="00DB2964">
        <w:rPr>
          <w:rFonts w:ascii="Times New Roman" w:eastAsia="Times New Roman" w:hAnsi="Times New Roman" w:cs="Times New Roman"/>
          <w:b/>
          <w:bCs/>
          <w:sz w:val="16"/>
        </w:rPr>
        <w:t xml:space="preserve">, </w:t>
      </w:r>
      <w:r w:rsidR="00DB2964" w:rsidRPr="00DB2964">
        <w:rPr>
          <w:rFonts w:ascii="Times New Roman" w:eastAsia="Times New Roman" w:hAnsi="Times New Roman" w:cs="Times New Roman"/>
          <w:bCs/>
          <w:sz w:val="16"/>
        </w:rPr>
        <w:t>Maheswari C</w:t>
      </w:r>
      <w:r w:rsidR="00AA60CD">
        <w:rPr>
          <w:rFonts w:ascii="Times New Roman" w:eastAsia="Times New Roman" w:hAnsi="Times New Roman" w:cs="Times New Roman"/>
          <w:bCs/>
          <w:sz w:val="16"/>
        </w:rPr>
        <w:t>, (</w:t>
      </w:r>
      <w:r w:rsidR="00AA60CD" w:rsidRPr="00DB2964">
        <w:rPr>
          <w:rFonts w:ascii="Times New Roman" w:eastAsia="Times New Roman" w:hAnsi="Times New Roman" w:cs="Times New Roman"/>
          <w:bCs/>
          <w:sz w:val="16"/>
        </w:rPr>
        <w:t>2019</w:t>
      </w:r>
      <w:r w:rsidR="00AA60CD">
        <w:rPr>
          <w:rFonts w:ascii="Times New Roman" w:eastAsia="Times New Roman" w:hAnsi="Times New Roman" w:cs="Times New Roman"/>
          <w:bCs/>
          <w:sz w:val="16"/>
        </w:rPr>
        <w:t xml:space="preserve">). </w:t>
      </w:r>
      <w:r w:rsidR="00DB2964" w:rsidRPr="00AA60CD">
        <w:rPr>
          <w:rFonts w:ascii="Times New Roman" w:eastAsia="Times New Roman" w:hAnsi="Times New Roman" w:cs="Times New Roman"/>
          <w:bCs/>
          <w:i/>
          <w:sz w:val="16"/>
        </w:rPr>
        <w:t>Production of agno</w:t>
      </w:r>
      <w:r w:rsidR="00DB2964" w:rsidRPr="00AA60CD">
        <w:rPr>
          <w:rFonts w:ascii="Times New Roman" w:eastAsia="Times New Roman" w:hAnsi="Times New Roman" w:cs="Times New Roman"/>
          <w:bCs/>
          <w:i/>
          <w:sz w:val="16"/>
          <w:vertAlign w:val="subscript"/>
        </w:rPr>
        <w:t>3</w:t>
      </w:r>
      <w:r w:rsidR="00DB2964" w:rsidRPr="00AA60CD">
        <w:rPr>
          <w:rFonts w:ascii="Times New Roman" w:eastAsia="Times New Roman" w:hAnsi="Times New Roman" w:cs="Times New Roman"/>
          <w:bCs/>
          <w:i/>
          <w:sz w:val="16"/>
        </w:rPr>
        <w:t xml:space="preserve"> from x-ray sheets and plant mediated synthesis of silver </w:t>
      </w:r>
      <w:r w:rsidR="00AA60CD">
        <w:rPr>
          <w:rFonts w:ascii="Times New Roman" w:eastAsia="Times New Roman" w:hAnsi="Times New Roman" w:cs="Times New Roman"/>
          <w:bCs/>
          <w:i/>
          <w:sz w:val="16"/>
        </w:rPr>
        <w:t>Nanoparticles</w:t>
      </w:r>
      <w:r w:rsidR="00AA60CD">
        <w:rPr>
          <w:rFonts w:ascii="Times New Roman" w:eastAsia="Times New Roman" w:hAnsi="Times New Roman" w:cs="Times New Roman"/>
          <w:bCs/>
          <w:sz w:val="16"/>
        </w:rPr>
        <w:t xml:space="preserve">. </w:t>
      </w:r>
      <w:r w:rsidR="00DB2964" w:rsidRPr="00DB2964">
        <w:rPr>
          <w:rFonts w:ascii="Times New Roman" w:eastAsia="Times New Roman" w:hAnsi="Times New Roman" w:cs="Times New Roman"/>
          <w:bCs/>
          <w:sz w:val="16"/>
        </w:rPr>
        <w:t>J</w:t>
      </w:r>
      <w:r w:rsidR="00AA60CD">
        <w:rPr>
          <w:rFonts w:ascii="Times New Roman" w:eastAsia="Times New Roman" w:hAnsi="Times New Roman" w:cs="Times New Roman"/>
          <w:bCs/>
          <w:sz w:val="16"/>
        </w:rPr>
        <w:t>.</w:t>
      </w:r>
      <w:r w:rsidR="00DB2964" w:rsidRPr="00DB2964">
        <w:rPr>
          <w:rFonts w:ascii="Times New Roman" w:eastAsia="Times New Roman" w:hAnsi="Times New Roman" w:cs="Times New Roman"/>
          <w:bCs/>
          <w:sz w:val="16"/>
        </w:rPr>
        <w:t xml:space="preserve"> of Eme</w:t>
      </w:r>
      <w:r w:rsidR="00AA60CD">
        <w:rPr>
          <w:rFonts w:ascii="Times New Roman" w:eastAsia="Times New Roman" w:hAnsi="Times New Roman" w:cs="Times New Roman"/>
          <w:bCs/>
          <w:sz w:val="16"/>
        </w:rPr>
        <w:t>.</w:t>
      </w:r>
      <w:r w:rsidR="00DB2964" w:rsidRPr="00DB2964">
        <w:rPr>
          <w:rFonts w:ascii="Times New Roman" w:eastAsia="Times New Roman" w:hAnsi="Times New Roman" w:cs="Times New Roman"/>
          <w:bCs/>
          <w:sz w:val="16"/>
        </w:rPr>
        <w:t xml:space="preserve"> Tech</w:t>
      </w:r>
      <w:r w:rsidR="00AA60CD">
        <w:rPr>
          <w:rFonts w:ascii="Times New Roman" w:eastAsia="Times New Roman" w:hAnsi="Times New Roman" w:cs="Times New Roman"/>
          <w:bCs/>
          <w:sz w:val="16"/>
        </w:rPr>
        <w:t>.</w:t>
      </w:r>
      <w:r w:rsidR="00DB2964" w:rsidRPr="00DB2964">
        <w:rPr>
          <w:rFonts w:ascii="Times New Roman" w:eastAsia="Times New Roman" w:hAnsi="Times New Roman" w:cs="Times New Roman"/>
          <w:bCs/>
          <w:sz w:val="16"/>
        </w:rPr>
        <w:t xml:space="preserve"> Innov</w:t>
      </w:r>
      <w:r w:rsidR="00AA60CD">
        <w:rPr>
          <w:rFonts w:ascii="Times New Roman" w:eastAsia="Times New Roman" w:hAnsi="Times New Roman" w:cs="Times New Roman"/>
          <w:bCs/>
          <w:sz w:val="16"/>
        </w:rPr>
        <w:t>.</w:t>
      </w:r>
      <w:r w:rsidR="00DB2964" w:rsidRPr="00DB2964">
        <w:rPr>
          <w:rFonts w:ascii="Times New Roman" w:eastAsia="Times New Roman" w:hAnsi="Times New Roman" w:cs="Times New Roman"/>
          <w:bCs/>
          <w:sz w:val="16"/>
        </w:rPr>
        <w:t xml:space="preserve"> Res</w:t>
      </w:r>
      <w:r w:rsidR="00AA60CD">
        <w:rPr>
          <w:rFonts w:ascii="Times New Roman" w:eastAsia="Times New Roman" w:hAnsi="Times New Roman" w:cs="Times New Roman"/>
          <w:bCs/>
          <w:sz w:val="16"/>
        </w:rPr>
        <w:t>.</w:t>
      </w:r>
      <w:r w:rsidR="00DB2964" w:rsidRPr="00DB2964">
        <w:rPr>
          <w:rFonts w:ascii="Times New Roman" w:eastAsia="Times New Roman" w:hAnsi="Times New Roman" w:cs="Times New Roman"/>
          <w:bCs/>
          <w:sz w:val="16"/>
        </w:rPr>
        <w:t>,</w:t>
      </w:r>
      <w:r w:rsidR="00AA60CD">
        <w:rPr>
          <w:rFonts w:ascii="Times New Roman" w:eastAsia="Times New Roman" w:hAnsi="Times New Roman" w:cs="Times New Roman"/>
          <w:bCs/>
          <w:sz w:val="16"/>
        </w:rPr>
        <w:t xml:space="preserve"> 6</w:t>
      </w:r>
      <w:r w:rsidR="00DB2964" w:rsidRPr="00DB2964">
        <w:rPr>
          <w:rFonts w:ascii="Times New Roman" w:eastAsia="Times New Roman" w:hAnsi="Times New Roman" w:cs="Times New Roman"/>
          <w:bCs/>
          <w:sz w:val="16"/>
        </w:rPr>
        <w:t>, 487- 494</w:t>
      </w:r>
      <w:r w:rsidR="00AA60CD">
        <w:rPr>
          <w:rFonts w:ascii="Times New Roman" w:eastAsia="Times New Roman" w:hAnsi="Times New Roman" w:cs="Times New Roman"/>
          <w:bCs/>
          <w:sz w:val="16"/>
        </w:rPr>
        <w:t>.</w:t>
      </w:r>
    </w:p>
    <w:p w:rsidR="00E25576" w:rsidRPr="0009678C" w:rsidRDefault="00DB2964"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 xml:space="preserve">[2] </w:t>
      </w:r>
      <w:r w:rsidR="00E25576" w:rsidRPr="0009678C">
        <w:rPr>
          <w:rFonts w:asciiTheme="majorBidi" w:hAnsiTheme="majorBidi" w:cstheme="majorBidi"/>
          <w:sz w:val="16"/>
          <w:szCs w:val="16"/>
        </w:rPr>
        <w:t>Baker C, Pradham A, Pakstis L, Pochan D.J, Shah S.I, (2005).</w:t>
      </w:r>
      <w:r w:rsidR="00E25576" w:rsidRPr="0009678C">
        <w:rPr>
          <w:rFonts w:asciiTheme="majorBidi" w:hAnsiTheme="majorBidi" w:cstheme="majorBidi"/>
          <w:i/>
          <w:sz w:val="16"/>
          <w:szCs w:val="16"/>
        </w:rPr>
        <w:t xml:space="preserve"> Synthesis and antibacterial properties of silver nanoparticles. </w:t>
      </w:r>
      <w:r w:rsidR="00E25576" w:rsidRPr="0009678C">
        <w:rPr>
          <w:rFonts w:asciiTheme="majorBidi" w:hAnsiTheme="majorBidi" w:cstheme="majorBidi"/>
          <w:sz w:val="16"/>
          <w:szCs w:val="16"/>
        </w:rPr>
        <w:t>J. Nanosci. Nanotechnol, 5: 244-249.</w:t>
      </w:r>
    </w:p>
    <w:p w:rsidR="00E25576" w:rsidRPr="0009678C" w:rsidRDefault="00DB2964"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w:t>
      </w:r>
      <w:r>
        <w:rPr>
          <w:rFonts w:asciiTheme="majorBidi" w:hAnsiTheme="majorBidi" w:cstheme="majorBidi"/>
          <w:sz w:val="16"/>
          <w:szCs w:val="16"/>
        </w:rPr>
        <w:t>3</w:t>
      </w:r>
      <w:r w:rsidRPr="0009678C">
        <w:rPr>
          <w:rFonts w:asciiTheme="majorBidi" w:hAnsiTheme="majorBidi" w:cstheme="majorBidi"/>
          <w:sz w:val="16"/>
          <w:szCs w:val="16"/>
        </w:rPr>
        <w:t xml:space="preserve">] </w:t>
      </w:r>
      <w:r w:rsidR="00E25576" w:rsidRPr="0009678C">
        <w:rPr>
          <w:rFonts w:asciiTheme="majorBidi" w:hAnsiTheme="majorBidi" w:cstheme="majorBidi"/>
          <w:sz w:val="16"/>
          <w:szCs w:val="16"/>
        </w:rPr>
        <w:t>Bar H, Bhui D.K, Sahoo G.P, Sarkar P, De S.P and Misra A, (2009).</w:t>
      </w:r>
      <w:r w:rsidR="00E25576" w:rsidRPr="0009678C">
        <w:rPr>
          <w:rFonts w:asciiTheme="majorBidi" w:hAnsiTheme="majorBidi" w:cstheme="majorBidi"/>
          <w:i/>
          <w:sz w:val="16"/>
          <w:szCs w:val="16"/>
        </w:rPr>
        <w:t xml:space="preserve"> Green synthesis of silver nanoparticles using latex of jatrophacuras. </w:t>
      </w:r>
      <w:r w:rsidR="00E25576" w:rsidRPr="0009678C">
        <w:rPr>
          <w:rFonts w:asciiTheme="majorBidi" w:hAnsiTheme="majorBidi" w:cstheme="majorBidi"/>
          <w:sz w:val="16"/>
          <w:szCs w:val="16"/>
        </w:rPr>
        <w:t>Colloids and surfaces. Physicochemical and Engineering Aspects,339(1): 134-139.</w:t>
      </w:r>
    </w:p>
    <w:p w:rsidR="00E25576" w:rsidRPr="0009678C" w:rsidRDefault="00DB2964"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w:t>
      </w:r>
      <w:r>
        <w:rPr>
          <w:rFonts w:asciiTheme="majorBidi" w:hAnsiTheme="majorBidi" w:cstheme="majorBidi"/>
          <w:sz w:val="16"/>
          <w:szCs w:val="16"/>
        </w:rPr>
        <w:t>4</w:t>
      </w:r>
      <w:r w:rsidRPr="0009678C">
        <w:rPr>
          <w:rFonts w:asciiTheme="majorBidi" w:hAnsiTheme="majorBidi" w:cstheme="majorBidi"/>
          <w:sz w:val="16"/>
          <w:szCs w:val="16"/>
        </w:rPr>
        <w:t xml:space="preserve">] </w:t>
      </w:r>
      <w:r w:rsidR="00E25576" w:rsidRPr="0009678C">
        <w:rPr>
          <w:rFonts w:asciiTheme="majorBidi" w:hAnsiTheme="majorBidi" w:cstheme="majorBidi"/>
          <w:sz w:val="16"/>
          <w:szCs w:val="16"/>
        </w:rPr>
        <w:t xml:space="preserve"> Begum N.A, Mondal S, Basu S, Laskar R.A, and Mandal D, (2009). </w:t>
      </w:r>
      <w:r w:rsidR="00E25576" w:rsidRPr="0009678C">
        <w:rPr>
          <w:rFonts w:asciiTheme="majorBidi" w:hAnsiTheme="majorBidi" w:cstheme="majorBidi"/>
          <w:i/>
          <w:sz w:val="16"/>
          <w:szCs w:val="16"/>
        </w:rPr>
        <w:t>Biogenic synthesis of Au and Ag nanoparticles using aqueous solutions of Lack Tea leaf extracts.</w:t>
      </w:r>
      <w:r w:rsidR="00E25576" w:rsidRPr="0009678C">
        <w:rPr>
          <w:rFonts w:asciiTheme="majorBidi" w:hAnsiTheme="majorBidi" w:cstheme="majorBidi"/>
          <w:sz w:val="16"/>
          <w:szCs w:val="16"/>
        </w:rPr>
        <w:t xml:space="preserve"> Colloids and Surfaces B:Biointerfaces, 71(1): 113-118.</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w:t>
      </w:r>
      <w:r w:rsidR="00DB2964">
        <w:rPr>
          <w:rFonts w:asciiTheme="majorBidi" w:hAnsiTheme="majorBidi" w:cstheme="majorBidi"/>
          <w:sz w:val="16"/>
          <w:szCs w:val="16"/>
        </w:rPr>
        <w:t>5</w:t>
      </w:r>
      <w:r w:rsidRPr="0009678C">
        <w:rPr>
          <w:rFonts w:asciiTheme="majorBidi" w:hAnsiTheme="majorBidi" w:cstheme="majorBidi"/>
          <w:sz w:val="16"/>
          <w:szCs w:val="16"/>
        </w:rPr>
        <w:t xml:space="preserve">] Begum N.A, Mondal S, Basu S, Laskar R.A, and Mandal D, (2009). </w:t>
      </w:r>
      <w:r w:rsidRPr="0009678C">
        <w:rPr>
          <w:rFonts w:asciiTheme="majorBidi" w:hAnsiTheme="majorBidi" w:cstheme="majorBidi"/>
          <w:i/>
          <w:sz w:val="16"/>
          <w:szCs w:val="16"/>
        </w:rPr>
        <w:t>Biogenic synthesis of Au and Ag nanoparticles using aqueous solutions of Lack Tea leaf extracts.</w:t>
      </w:r>
      <w:r w:rsidRPr="0009678C">
        <w:rPr>
          <w:rFonts w:asciiTheme="majorBidi" w:hAnsiTheme="majorBidi" w:cstheme="majorBidi"/>
          <w:sz w:val="16"/>
          <w:szCs w:val="16"/>
        </w:rPr>
        <w:t xml:space="preserve"> Colloids and Surfaces B:Biointerfaces, 71(1): 113-118.</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w:t>
      </w:r>
      <w:r w:rsidR="00DB2964">
        <w:rPr>
          <w:rFonts w:asciiTheme="majorBidi" w:hAnsiTheme="majorBidi" w:cstheme="majorBidi"/>
          <w:sz w:val="16"/>
          <w:szCs w:val="16"/>
        </w:rPr>
        <w:t>6</w:t>
      </w:r>
      <w:r w:rsidRPr="0009678C">
        <w:rPr>
          <w:rFonts w:asciiTheme="majorBidi" w:hAnsiTheme="majorBidi" w:cstheme="majorBidi"/>
          <w:sz w:val="16"/>
          <w:szCs w:val="16"/>
        </w:rPr>
        <w:t xml:space="preserve">] Bhainsa K.C and D’Souza S.F (2006). </w:t>
      </w:r>
      <w:r w:rsidRPr="0009678C">
        <w:rPr>
          <w:rFonts w:asciiTheme="majorBidi" w:hAnsiTheme="majorBidi" w:cstheme="majorBidi"/>
          <w:i/>
          <w:sz w:val="16"/>
          <w:szCs w:val="16"/>
        </w:rPr>
        <w:t>Extracellular biosynthesis of silver nanoparticles using the fungus Aspergillusfumigatus.</w:t>
      </w:r>
      <w:r w:rsidRPr="0009678C">
        <w:rPr>
          <w:rFonts w:asciiTheme="majorBidi" w:hAnsiTheme="majorBidi" w:cstheme="majorBidi"/>
          <w:sz w:val="16"/>
          <w:szCs w:val="16"/>
        </w:rPr>
        <w:t xml:space="preserve"> Colloids and Surfaces B: Biointerfaces, 47: 160-164.</w:t>
      </w:r>
    </w:p>
    <w:p w:rsidR="00E25576" w:rsidRPr="0009678C" w:rsidRDefault="00E25576" w:rsidP="00E25576">
      <w:pPr>
        <w:pStyle w:val="NoSpacing"/>
        <w:jc w:val="both"/>
        <w:rPr>
          <w:rFonts w:asciiTheme="majorBidi" w:hAnsiTheme="majorBidi" w:cstheme="majorBidi"/>
          <w:sz w:val="16"/>
          <w:szCs w:val="16"/>
        </w:rPr>
      </w:pPr>
      <w:r w:rsidRPr="0009678C">
        <w:rPr>
          <w:rFonts w:asciiTheme="majorBidi" w:hAnsiTheme="majorBidi" w:cstheme="majorBidi"/>
          <w:sz w:val="16"/>
          <w:szCs w:val="16"/>
        </w:rPr>
        <w:t>[</w:t>
      </w:r>
      <w:r w:rsidR="00DB2964">
        <w:rPr>
          <w:rFonts w:asciiTheme="majorBidi" w:hAnsiTheme="majorBidi" w:cstheme="majorBidi"/>
          <w:sz w:val="16"/>
          <w:szCs w:val="16"/>
        </w:rPr>
        <w:t>7</w:t>
      </w:r>
      <w:r w:rsidRPr="0009678C">
        <w:rPr>
          <w:rFonts w:asciiTheme="majorBidi" w:hAnsiTheme="majorBidi" w:cstheme="majorBidi"/>
          <w:sz w:val="16"/>
          <w:szCs w:val="16"/>
        </w:rPr>
        <w:t xml:space="preserve">] Bhattacharya D and Rajinder G, (2005). </w:t>
      </w:r>
      <w:r w:rsidRPr="0009678C">
        <w:rPr>
          <w:rFonts w:asciiTheme="majorBidi" w:hAnsiTheme="majorBidi" w:cstheme="majorBidi"/>
          <w:i/>
          <w:sz w:val="16"/>
          <w:szCs w:val="16"/>
        </w:rPr>
        <w:t xml:space="preserve">Nanotechnology ang potential of microorganisms. </w:t>
      </w:r>
      <w:r w:rsidRPr="0009678C">
        <w:rPr>
          <w:rFonts w:asciiTheme="majorBidi" w:hAnsiTheme="majorBidi" w:cstheme="majorBidi"/>
          <w:sz w:val="16"/>
          <w:szCs w:val="16"/>
        </w:rPr>
        <w:t>Crit Rev Biotechnol, 25: 199-204.</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w:t>
      </w:r>
      <w:r w:rsidR="00DB2964">
        <w:rPr>
          <w:rFonts w:asciiTheme="majorBidi" w:hAnsiTheme="majorBidi" w:cstheme="majorBidi"/>
          <w:sz w:val="16"/>
          <w:szCs w:val="16"/>
        </w:rPr>
        <w:t>8</w:t>
      </w:r>
      <w:r w:rsidRPr="0009678C">
        <w:rPr>
          <w:rFonts w:asciiTheme="majorBidi" w:hAnsiTheme="majorBidi" w:cstheme="majorBidi"/>
          <w:sz w:val="16"/>
          <w:szCs w:val="16"/>
        </w:rPr>
        <w:t>] Birloaga, I., Vegliò, F., 2018. Overview on hydrometallurgical procedures for silver recovery from various wastes. J. Environ. Chem. Eng. 6, 2932–2938.</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Style w:val="given-name"/>
          <w:rFonts w:asciiTheme="majorBidi" w:hAnsiTheme="majorBidi" w:cstheme="majorBidi"/>
          <w:sz w:val="16"/>
          <w:szCs w:val="16"/>
        </w:rPr>
        <w:t>[</w:t>
      </w:r>
      <w:r w:rsidR="00DB2964">
        <w:rPr>
          <w:rStyle w:val="given-name"/>
          <w:rFonts w:asciiTheme="majorBidi" w:hAnsiTheme="majorBidi" w:cstheme="majorBidi"/>
          <w:sz w:val="16"/>
          <w:szCs w:val="16"/>
        </w:rPr>
        <w:t>9</w:t>
      </w:r>
      <w:r w:rsidRPr="0009678C">
        <w:rPr>
          <w:rStyle w:val="given-name"/>
          <w:rFonts w:asciiTheme="majorBidi" w:hAnsiTheme="majorBidi" w:cstheme="majorBidi"/>
          <w:sz w:val="16"/>
          <w:szCs w:val="16"/>
        </w:rPr>
        <w:t>] Dae-Young</w:t>
      </w:r>
      <w:r w:rsidRPr="0009678C">
        <w:rPr>
          <w:rStyle w:val="react-xocs-alternative-link"/>
          <w:rFonts w:asciiTheme="majorBidi" w:hAnsiTheme="majorBidi" w:cstheme="majorBidi"/>
          <w:sz w:val="16"/>
          <w:szCs w:val="16"/>
        </w:rPr>
        <w:t> </w:t>
      </w:r>
      <w:r w:rsidRPr="0009678C">
        <w:rPr>
          <w:rStyle w:val="text"/>
          <w:rFonts w:asciiTheme="majorBidi" w:hAnsiTheme="majorBidi" w:cstheme="majorBidi"/>
        </w:rPr>
        <w:t>Lee</w:t>
      </w:r>
      <w:r w:rsidRPr="0009678C">
        <w:rPr>
          <w:rStyle w:val="react-xocs-alternative-link"/>
          <w:rFonts w:asciiTheme="majorBidi" w:hAnsiTheme="majorBidi" w:cstheme="majorBidi"/>
          <w:sz w:val="16"/>
          <w:szCs w:val="16"/>
        </w:rPr>
        <w:t> </w:t>
      </w:r>
      <w:r w:rsidRPr="0009678C">
        <w:rPr>
          <w:rFonts w:asciiTheme="majorBidi" w:hAnsiTheme="majorBidi" w:cstheme="majorBidi"/>
          <w:sz w:val="16"/>
          <w:szCs w:val="16"/>
        </w:rPr>
        <w:t>, </w:t>
      </w:r>
      <w:r w:rsidRPr="0009678C">
        <w:rPr>
          <w:rStyle w:val="given-name"/>
          <w:rFonts w:asciiTheme="majorBidi" w:hAnsiTheme="majorBidi" w:cstheme="majorBidi"/>
          <w:sz w:val="16"/>
          <w:szCs w:val="16"/>
        </w:rPr>
        <w:t>Claude</w:t>
      </w:r>
      <w:r w:rsidRPr="0009678C">
        <w:rPr>
          <w:rStyle w:val="react-xocs-alternative-link"/>
          <w:rFonts w:asciiTheme="majorBidi" w:hAnsiTheme="majorBidi" w:cstheme="majorBidi"/>
          <w:sz w:val="16"/>
          <w:szCs w:val="16"/>
        </w:rPr>
        <w:t> </w:t>
      </w:r>
      <w:r w:rsidRPr="0009678C">
        <w:rPr>
          <w:rStyle w:val="text"/>
          <w:rFonts w:asciiTheme="majorBidi" w:hAnsiTheme="majorBidi" w:cstheme="majorBidi"/>
        </w:rPr>
        <w:t>Fortin</w:t>
      </w:r>
      <w:r w:rsidRPr="0009678C">
        <w:rPr>
          <w:rFonts w:asciiTheme="majorBidi" w:hAnsiTheme="majorBidi" w:cstheme="majorBidi"/>
          <w:sz w:val="16"/>
          <w:szCs w:val="16"/>
        </w:rPr>
        <w:t>, </w:t>
      </w:r>
      <w:r w:rsidRPr="0009678C">
        <w:rPr>
          <w:rStyle w:val="given-name"/>
          <w:rFonts w:asciiTheme="majorBidi" w:hAnsiTheme="majorBidi" w:cstheme="majorBidi"/>
          <w:sz w:val="16"/>
          <w:szCs w:val="16"/>
        </w:rPr>
        <w:t>Peter G.C.</w:t>
      </w:r>
      <w:r w:rsidRPr="0009678C">
        <w:rPr>
          <w:rStyle w:val="react-xocs-alternative-link"/>
          <w:rFonts w:asciiTheme="majorBidi" w:hAnsiTheme="majorBidi" w:cstheme="majorBidi"/>
          <w:sz w:val="16"/>
          <w:szCs w:val="16"/>
        </w:rPr>
        <w:t> </w:t>
      </w:r>
      <w:r w:rsidRPr="0009678C">
        <w:rPr>
          <w:rStyle w:val="text"/>
          <w:rFonts w:asciiTheme="majorBidi" w:hAnsiTheme="majorBidi" w:cstheme="majorBidi"/>
        </w:rPr>
        <w:t xml:space="preserve">Campbell., 2005. </w:t>
      </w:r>
      <w:r w:rsidRPr="0009678C">
        <w:rPr>
          <w:rStyle w:val="title-text"/>
          <w:rFonts w:asciiTheme="majorBidi" w:hAnsiTheme="majorBidi" w:cstheme="majorBidi"/>
          <w:sz w:val="16"/>
          <w:szCs w:val="16"/>
        </w:rPr>
        <w:t>Contrasting effects of chloride on the toxicity of silver to two green algae, </w:t>
      </w:r>
      <w:r w:rsidRPr="0009678C">
        <w:rPr>
          <w:rStyle w:val="Emphasis"/>
          <w:rFonts w:asciiTheme="majorBidi" w:hAnsiTheme="majorBidi" w:cstheme="majorBidi"/>
          <w:sz w:val="16"/>
          <w:szCs w:val="16"/>
        </w:rPr>
        <w:t>Pseudokirchneriellasubcapitata</w:t>
      </w:r>
      <w:r w:rsidRPr="0009678C">
        <w:rPr>
          <w:rStyle w:val="title-text"/>
          <w:rFonts w:asciiTheme="majorBidi" w:hAnsiTheme="majorBidi" w:cstheme="majorBidi"/>
          <w:i/>
          <w:sz w:val="16"/>
          <w:szCs w:val="16"/>
        </w:rPr>
        <w:t> and </w:t>
      </w:r>
      <w:r w:rsidRPr="0009678C">
        <w:rPr>
          <w:rStyle w:val="Emphasis"/>
          <w:rFonts w:asciiTheme="majorBidi" w:hAnsiTheme="majorBidi" w:cstheme="majorBidi"/>
          <w:sz w:val="16"/>
          <w:szCs w:val="16"/>
        </w:rPr>
        <w:t xml:space="preserve">Chlamydomonas reinhardtii.  </w:t>
      </w:r>
      <w:hyperlink r:id="rId19" w:tooltip="Go to Aquatic Toxicology on ScienceDirect" w:history="1">
        <w:r w:rsidRPr="0009678C">
          <w:rPr>
            <w:rStyle w:val="anchor-text"/>
            <w:rFonts w:asciiTheme="majorBidi" w:hAnsiTheme="majorBidi" w:cstheme="majorBidi"/>
            <w:sz w:val="16"/>
            <w:szCs w:val="16"/>
          </w:rPr>
          <w:t>Aquatic Toxicology</w:t>
        </w:r>
      </w:hyperlink>
      <w:r w:rsidRPr="0009678C">
        <w:rPr>
          <w:rFonts w:asciiTheme="majorBidi" w:hAnsiTheme="majorBidi" w:cstheme="majorBidi"/>
          <w:sz w:val="16"/>
          <w:szCs w:val="16"/>
        </w:rPr>
        <w:t xml:space="preserve"> 75, 1127-135.</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w:t>
      </w:r>
      <w:r w:rsidR="00DB2964">
        <w:rPr>
          <w:rFonts w:asciiTheme="majorBidi" w:hAnsiTheme="majorBidi" w:cstheme="majorBidi"/>
          <w:sz w:val="16"/>
          <w:szCs w:val="16"/>
        </w:rPr>
        <w:t>10</w:t>
      </w:r>
      <w:r w:rsidRPr="0009678C">
        <w:rPr>
          <w:rFonts w:asciiTheme="majorBidi" w:hAnsiTheme="majorBidi" w:cstheme="majorBidi"/>
          <w:sz w:val="16"/>
          <w:szCs w:val="16"/>
        </w:rPr>
        <w:t xml:space="preserve">] Dattu Singh, VandanaRathod, ShivarajNinganagouda, jyothiHiremath, Ashishkumar Singh, and Jasmine Mathew, (2014). </w:t>
      </w:r>
      <w:r w:rsidRPr="0009678C">
        <w:rPr>
          <w:rFonts w:asciiTheme="majorBidi" w:hAnsiTheme="majorBidi" w:cstheme="majorBidi"/>
          <w:i/>
          <w:sz w:val="16"/>
          <w:szCs w:val="16"/>
        </w:rPr>
        <w:t xml:space="preserve">Optimization and Characterization of Silver Nanoparticle by Endophytic Fungi penicillium sp. Isolated from Curcuma longa(Turmeric) and Application Studies against MDR E. coliand S. aureus. </w:t>
      </w:r>
      <w:r w:rsidRPr="0009678C">
        <w:rPr>
          <w:rFonts w:asciiTheme="majorBidi" w:hAnsiTheme="majorBidi" w:cstheme="majorBidi"/>
          <w:sz w:val="16"/>
          <w:szCs w:val="16"/>
        </w:rPr>
        <w:t>Bioinorganic Chemistry and Applications, 408021:1-9.</w:t>
      </w:r>
    </w:p>
    <w:p w:rsidR="00E25576" w:rsidRPr="0009678C" w:rsidRDefault="00DB2964" w:rsidP="00E25576">
      <w:pPr>
        <w:pStyle w:val="NoSpacing"/>
        <w:ind w:left="284" w:hanging="284"/>
        <w:jc w:val="both"/>
        <w:rPr>
          <w:rFonts w:asciiTheme="majorBidi" w:hAnsiTheme="majorBidi" w:cstheme="majorBidi"/>
          <w:sz w:val="16"/>
          <w:szCs w:val="16"/>
        </w:rPr>
      </w:pPr>
      <w:r>
        <w:rPr>
          <w:rFonts w:asciiTheme="majorBidi" w:hAnsiTheme="majorBidi" w:cstheme="majorBidi"/>
          <w:sz w:val="16"/>
          <w:szCs w:val="16"/>
        </w:rPr>
        <w:t>[11</w:t>
      </w:r>
      <w:r w:rsidR="00E25576" w:rsidRPr="0009678C">
        <w:rPr>
          <w:rFonts w:asciiTheme="majorBidi" w:hAnsiTheme="majorBidi" w:cstheme="majorBidi"/>
          <w:sz w:val="16"/>
          <w:szCs w:val="16"/>
        </w:rPr>
        <w:t xml:space="preserve">] Elumalani E.K, Prasad T.N.V.K.V, Hemachandran j, ViviyanTherasa S, Thirumalai T, and David E, (2010). </w:t>
      </w:r>
      <w:r w:rsidR="00E25576" w:rsidRPr="0009678C">
        <w:rPr>
          <w:rFonts w:asciiTheme="majorBidi" w:hAnsiTheme="majorBidi" w:cstheme="majorBidi"/>
          <w:i/>
          <w:sz w:val="16"/>
          <w:szCs w:val="16"/>
        </w:rPr>
        <w:t xml:space="preserve"> Extracellular synthesis of silver nanparicles using leaves of Euphorbia hirta and their antibacterial activities.</w:t>
      </w:r>
      <w:r w:rsidR="00E25576" w:rsidRPr="0009678C">
        <w:rPr>
          <w:rFonts w:asciiTheme="majorBidi" w:hAnsiTheme="majorBidi" w:cstheme="majorBidi"/>
          <w:sz w:val="16"/>
          <w:szCs w:val="16"/>
        </w:rPr>
        <w:t xml:space="preserve"> J. Pharm. Sci. &amp; Res, 2(9): 549-554.</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[1</w:t>
      </w:r>
      <w:r w:rsidR="00DB2964">
        <w:rPr>
          <w:rFonts w:asciiTheme="majorBidi" w:hAnsiTheme="majorBidi" w:cstheme="majorBidi"/>
          <w:sz w:val="16"/>
          <w:szCs w:val="16"/>
        </w:rPr>
        <w:t>2</w:t>
      </w:r>
      <w:r w:rsidRPr="0009678C">
        <w:rPr>
          <w:rFonts w:asciiTheme="majorBidi" w:hAnsiTheme="majorBidi" w:cstheme="majorBidi"/>
          <w:sz w:val="16"/>
          <w:szCs w:val="16"/>
        </w:rPr>
        <w:t xml:space="preserve">] Elumalani E.K, Prasad T.N.V.K.V, Hemachandran j, ViviyanTherasa S, Thirumalai T, and David E, (2010). </w:t>
      </w:r>
      <w:r w:rsidRPr="0009678C">
        <w:rPr>
          <w:rFonts w:asciiTheme="majorBidi" w:hAnsiTheme="majorBidi" w:cstheme="majorBidi"/>
          <w:i/>
          <w:sz w:val="16"/>
          <w:szCs w:val="16"/>
        </w:rPr>
        <w:t xml:space="preserve"> Extracellular synthesis of silver nanparicles using leaves of Euphorbia hirta and their antibacterial activities.</w:t>
      </w:r>
      <w:r w:rsidRPr="0009678C">
        <w:rPr>
          <w:rFonts w:asciiTheme="majorBidi" w:hAnsiTheme="majorBidi" w:cstheme="majorBidi"/>
          <w:sz w:val="16"/>
          <w:szCs w:val="16"/>
        </w:rPr>
        <w:t xml:space="preserve"> J. Pharm. Sci. &amp; Res, 2(9): 549-554.</w:t>
      </w:r>
    </w:p>
    <w:p w:rsidR="00E25576" w:rsidRPr="0009678C" w:rsidRDefault="00E25576" w:rsidP="00E25576">
      <w:pPr>
        <w:pStyle w:val="NoSpacing"/>
        <w:jc w:val="both"/>
        <w:rPr>
          <w:rFonts w:asciiTheme="majorBidi" w:hAnsiTheme="majorBidi" w:cstheme="majorBidi"/>
          <w:sz w:val="16"/>
          <w:szCs w:val="16"/>
        </w:rPr>
      </w:pPr>
      <w:r w:rsidRPr="0009678C">
        <w:rPr>
          <w:rFonts w:asciiTheme="majorBidi" w:hAnsiTheme="majorBidi" w:cstheme="majorBidi"/>
          <w:sz w:val="16"/>
          <w:szCs w:val="16"/>
        </w:rPr>
        <w:t>[1</w:t>
      </w:r>
      <w:r w:rsidR="00DB2964">
        <w:rPr>
          <w:rFonts w:asciiTheme="majorBidi" w:hAnsiTheme="majorBidi" w:cstheme="majorBidi"/>
          <w:sz w:val="16"/>
          <w:szCs w:val="16"/>
        </w:rPr>
        <w:t>3</w:t>
      </w:r>
      <w:r w:rsidRPr="0009678C">
        <w:rPr>
          <w:rFonts w:asciiTheme="majorBidi" w:hAnsiTheme="majorBidi" w:cstheme="majorBidi"/>
          <w:sz w:val="16"/>
          <w:szCs w:val="16"/>
        </w:rPr>
        <w:t>] Goosey, M., Kellner, R., 2003. Recycling technologies for the treatment of end of life printed circuit boards (PCBs). Circuit World 29, 33–37.</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[1</w:t>
      </w:r>
      <w:r w:rsidR="00DB2964">
        <w:rPr>
          <w:rFonts w:asciiTheme="majorBidi" w:hAnsiTheme="majorBidi" w:cstheme="majorBidi"/>
          <w:sz w:val="16"/>
          <w:szCs w:val="16"/>
        </w:rPr>
        <w:t>4</w:t>
      </w:r>
      <w:r w:rsidRPr="0009678C">
        <w:rPr>
          <w:rFonts w:asciiTheme="majorBidi" w:hAnsiTheme="majorBidi" w:cstheme="majorBidi"/>
          <w:sz w:val="16"/>
          <w:szCs w:val="16"/>
        </w:rPr>
        <w:t>] Khunprasert, P., Grisdanurak, N., Thaveesri, J., Danutra, V., Puttitavorn, W., 2008. Radiographic film waste management in Thailand and cleaner technology for silver leaching. J. Clean. Prod. 16, 28–36.</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[1</w:t>
      </w:r>
      <w:r w:rsidR="00DB2964">
        <w:rPr>
          <w:rFonts w:asciiTheme="majorBidi" w:hAnsiTheme="majorBidi" w:cstheme="majorBidi"/>
          <w:sz w:val="16"/>
          <w:szCs w:val="16"/>
        </w:rPr>
        <w:t>5</w:t>
      </w:r>
      <w:r w:rsidRPr="0009678C">
        <w:rPr>
          <w:rFonts w:asciiTheme="majorBidi" w:hAnsiTheme="majorBidi" w:cstheme="majorBidi"/>
          <w:sz w:val="16"/>
          <w:szCs w:val="16"/>
        </w:rPr>
        <w:t xml:space="preserve">] Lalitha A, Subbaiya R, and Ponmurugan P, (2013). </w:t>
      </w:r>
      <w:r w:rsidRPr="0009678C">
        <w:rPr>
          <w:rFonts w:asciiTheme="majorBidi" w:hAnsiTheme="majorBidi" w:cstheme="majorBidi"/>
          <w:i/>
          <w:sz w:val="16"/>
          <w:szCs w:val="16"/>
        </w:rPr>
        <w:t xml:space="preserve">Green synthesis of silver nanoparticles from leaf extract Azhadirachtaindica and to study its anti-bacterial and antioxidant property. </w:t>
      </w:r>
      <w:r w:rsidRPr="0009678C">
        <w:rPr>
          <w:rFonts w:asciiTheme="majorBidi" w:hAnsiTheme="majorBidi" w:cstheme="majorBidi"/>
          <w:sz w:val="16"/>
          <w:szCs w:val="16"/>
        </w:rPr>
        <w:t>Int.J. Curr. Microbiol. App.Sci, 2(6): 228-235.</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color w:val="232323"/>
          <w:sz w:val="16"/>
          <w:szCs w:val="16"/>
          <w:shd w:val="clear" w:color="auto" w:fill="FFFFFF"/>
        </w:rPr>
        <w:t>[1</w:t>
      </w:r>
      <w:r w:rsidR="00DB2964">
        <w:rPr>
          <w:rFonts w:asciiTheme="majorBidi" w:hAnsiTheme="majorBidi" w:cstheme="majorBidi"/>
          <w:color w:val="232323"/>
          <w:sz w:val="16"/>
          <w:szCs w:val="16"/>
          <w:shd w:val="clear" w:color="auto" w:fill="FFFFFF"/>
        </w:rPr>
        <w:t>6</w:t>
      </w:r>
      <w:r w:rsidRPr="0009678C">
        <w:rPr>
          <w:rFonts w:asciiTheme="majorBidi" w:hAnsiTheme="majorBidi" w:cstheme="majorBidi"/>
          <w:color w:val="232323"/>
          <w:sz w:val="16"/>
          <w:szCs w:val="16"/>
          <w:shd w:val="clear" w:color="auto" w:fill="FFFFFF"/>
        </w:rPr>
        <w:t>] Leela, A. and Vivekanandan, M. (2008) Tapping the Unexploited Plant Resources for the Synthesis of Silver Nanoparticles. African Journal of Biotechnology, 7, 31662-3165.</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[1</w:t>
      </w:r>
      <w:r w:rsidR="00DB2964">
        <w:rPr>
          <w:rFonts w:asciiTheme="majorBidi" w:hAnsiTheme="majorBidi" w:cstheme="majorBidi"/>
          <w:sz w:val="16"/>
          <w:szCs w:val="16"/>
        </w:rPr>
        <w:t>7</w:t>
      </w:r>
      <w:r w:rsidRPr="0009678C">
        <w:rPr>
          <w:rFonts w:asciiTheme="majorBidi" w:hAnsiTheme="majorBidi" w:cstheme="majorBidi"/>
          <w:sz w:val="16"/>
          <w:szCs w:val="16"/>
        </w:rPr>
        <w:t xml:space="preserve">] M.C.Vatts and S.K.Singh., 2015. Assessment of gold and silver in assorted mobile phone printed circuit boards (PCBs). </w:t>
      </w:r>
      <w:hyperlink r:id="rId20" w:tooltip="Go to Waste Management on ScienceDirect" w:history="1">
        <w:r w:rsidRPr="0009678C">
          <w:rPr>
            <w:rStyle w:val="anchor-text"/>
            <w:rFonts w:asciiTheme="majorBidi" w:hAnsiTheme="majorBidi" w:cstheme="majorBidi"/>
            <w:sz w:val="16"/>
            <w:szCs w:val="16"/>
          </w:rPr>
          <w:t>Waste Manag.</w:t>
        </w:r>
      </w:hyperlink>
      <w:r w:rsidRPr="0009678C">
        <w:rPr>
          <w:rFonts w:asciiTheme="majorBidi" w:hAnsiTheme="majorBidi" w:cstheme="majorBidi"/>
          <w:sz w:val="16"/>
          <w:szCs w:val="16"/>
        </w:rPr>
        <w:t xml:space="preserve"> 45, 280-288</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[1</w:t>
      </w:r>
      <w:r w:rsidR="00DB2964">
        <w:rPr>
          <w:rFonts w:asciiTheme="majorBidi" w:hAnsiTheme="majorBidi" w:cstheme="majorBidi"/>
          <w:sz w:val="16"/>
          <w:szCs w:val="16"/>
        </w:rPr>
        <w:t>8</w:t>
      </w:r>
      <w:r w:rsidRPr="0009678C">
        <w:rPr>
          <w:rFonts w:asciiTheme="majorBidi" w:hAnsiTheme="majorBidi" w:cstheme="majorBidi"/>
          <w:sz w:val="16"/>
          <w:szCs w:val="16"/>
        </w:rPr>
        <w:t xml:space="preserve">] R. Cayumil, R. Khanna  , R. Rajarao , P.S. Mukherjee , V. Sahajwalla, 2016. Concentration of precious metals during their recovery from electronic waste. </w:t>
      </w:r>
      <w:hyperlink r:id="rId21" w:tooltip="Go to Waste Management on ScienceDirect" w:history="1">
        <w:r w:rsidRPr="0009678C">
          <w:rPr>
            <w:rStyle w:val="anchor-text"/>
            <w:rFonts w:asciiTheme="majorBidi" w:hAnsiTheme="majorBidi" w:cstheme="majorBidi"/>
            <w:sz w:val="16"/>
            <w:szCs w:val="16"/>
          </w:rPr>
          <w:t>Waste Manag.</w:t>
        </w:r>
      </w:hyperlink>
      <w:r w:rsidRPr="0009678C">
        <w:rPr>
          <w:rFonts w:asciiTheme="majorBidi" w:hAnsiTheme="majorBidi" w:cstheme="majorBidi"/>
          <w:sz w:val="16"/>
          <w:szCs w:val="16"/>
        </w:rPr>
        <w:t xml:space="preserve"> 57, 121-130.</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[1</w:t>
      </w:r>
      <w:r w:rsidR="00DB2964">
        <w:rPr>
          <w:rFonts w:asciiTheme="majorBidi" w:hAnsiTheme="majorBidi" w:cstheme="majorBidi"/>
          <w:sz w:val="16"/>
          <w:szCs w:val="16"/>
        </w:rPr>
        <w:t>9</w:t>
      </w:r>
      <w:r w:rsidRPr="0009678C">
        <w:rPr>
          <w:rFonts w:asciiTheme="majorBidi" w:hAnsiTheme="majorBidi" w:cstheme="majorBidi"/>
          <w:sz w:val="16"/>
          <w:szCs w:val="16"/>
        </w:rPr>
        <w:t xml:space="preserve">] Sasikala, D., Govindaraju, K., Tamilselvan, K. and Singaravelu, G. (2012) Soyabean Protein: </w:t>
      </w:r>
      <w:r w:rsidRPr="0009678C">
        <w:rPr>
          <w:rFonts w:asciiTheme="majorBidi" w:hAnsiTheme="majorBidi" w:cstheme="majorBidi"/>
          <w:i/>
          <w:sz w:val="16"/>
          <w:szCs w:val="16"/>
        </w:rPr>
        <w:t>A Natural Source for the Production of Green Silver Nanoparticles</w:t>
      </w:r>
      <w:r w:rsidRPr="0009678C">
        <w:rPr>
          <w:rFonts w:asciiTheme="majorBidi" w:hAnsiTheme="majorBidi" w:cstheme="majorBidi"/>
          <w:sz w:val="16"/>
          <w:szCs w:val="16"/>
        </w:rPr>
        <w:t>. Biotechnology and Bioprocess Engineering, 17, 1176-1181.</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w:t>
      </w:r>
      <w:r w:rsidR="00AA60CD">
        <w:rPr>
          <w:rFonts w:asciiTheme="majorBidi" w:hAnsiTheme="majorBidi" w:cstheme="majorBidi"/>
          <w:sz w:val="16"/>
          <w:szCs w:val="16"/>
        </w:rPr>
        <w:t>20</w:t>
      </w:r>
      <w:r w:rsidRPr="0009678C">
        <w:rPr>
          <w:rFonts w:asciiTheme="majorBidi" w:hAnsiTheme="majorBidi" w:cstheme="majorBidi"/>
          <w:sz w:val="16"/>
          <w:szCs w:val="16"/>
        </w:rPr>
        <w:t xml:space="preserve">] Seema Garg (2012) </w:t>
      </w:r>
      <w:r w:rsidRPr="0009678C">
        <w:rPr>
          <w:rFonts w:asciiTheme="majorBidi" w:hAnsiTheme="majorBidi" w:cstheme="majorBidi"/>
          <w:i/>
          <w:sz w:val="16"/>
          <w:szCs w:val="16"/>
        </w:rPr>
        <w:t>Rapid biogenic synthesis of silver nanoparticles using black pepper (Piper nigrum) corn extract.</w:t>
      </w:r>
      <w:r w:rsidRPr="0009678C">
        <w:rPr>
          <w:rFonts w:asciiTheme="majorBidi" w:hAnsiTheme="majorBidi" w:cstheme="majorBidi"/>
          <w:sz w:val="16"/>
          <w:szCs w:val="16"/>
        </w:rPr>
        <w:t xml:space="preserve"> International Journal of Innovations in Biological and Chemical Sciences, 3: 5-10. </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[2</w:t>
      </w:r>
      <w:r w:rsidR="00AA60CD">
        <w:rPr>
          <w:rFonts w:asciiTheme="majorBidi" w:hAnsiTheme="majorBidi" w:cstheme="majorBidi"/>
          <w:sz w:val="16"/>
          <w:szCs w:val="16"/>
        </w:rPr>
        <w:t>1</w:t>
      </w:r>
      <w:r w:rsidRPr="0009678C">
        <w:rPr>
          <w:rFonts w:asciiTheme="majorBidi" w:hAnsiTheme="majorBidi" w:cstheme="majorBidi"/>
          <w:sz w:val="16"/>
          <w:szCs w:val="16"/>
        </w:rPr>
        <w:t xml:space="preserve">] Sohail Yasin a , Lin Liu a , Juming Yao b (2013) </w:t>
      </w:r>
      <w:r w:rsidRPr="0009678C">
        <w:rPr>
          <w:rFonts w:asciiTheme="majorBidi" w:hAnsiTheme="majorBidi" w:cstheme="majorBidi"/>
          <w:i/>
          <w:sz w:val="16"/>
          <w:szCs w:val="16"/>
        </w:rPr>
        <w:t xml:space="preserve">Biosynthesis of Silver Nanoparticles by Bamboo Leaves Extract and Their Antimicrobial Activity. </w:t>
      </w:r>
      <w:r w:rsidRPr="0009678C">
        <w:rPr>
          <w:rFonts w:asciiTheme="majorBidi" w:hAnsiTheme="majorBidi" w:cstheme="majorBidi"/>
          <w:sz w:val="16"/>
          <w:szCs w:val="16"/>
        </w:rPr>
        <w:t>Journal of Fiber Bioengineering and Informatics 6, 77–84.</w:t>
      </w:r>
    </w:p>
    <w:p w:rsidR="00E25576" w:rsidRPr="0009678C" w:rsidRDefault="00E25576" w:rsidP="00E25576">
      <w:pPr>
        <w:pStyle w:val="NoSpacing"/>
        <w:jc w:val="both"/>
        <w:rPr>
          <w:rFonts w:asciiTheme="majorBidi" w:hAnsiTheme="majorBidi" w:cstheme="majorBidi"/>
          <w:sz w:val="16"/>
          <w:szCs w:val="16"/>
        </w:rPr>
      </w:pPr>
      <w:r w:rsidRPr="0009678C">
        <w:rPr>
          <w:rFonts w:asciiTheme="majorBidi" w:hAnsiTheme="majorBidi" w:cstheme="majorBidi"/>
          <w:sz w:val="16"/>
          <w:szCs w:val="16"/>
        </w:rPr>
        <w:t>[2</w:t>
      </w:r>
      <w:r w:rsidR="00AA60CD">
        <w:rPr>
          <w:rFonts w:asciiTheme="majorBidi" w:hAnsiTheme="majorBidi" w:cstheme="majorBidi"/>
          <w:sz w:val="16"/>
          <w:szCs w:val="16"/>
        </w:rPr>
        <w:t>2</w:t>
      </w:r>
      <w:r w:rsidRPr="0009678C">
        <w:rPr>
          <w:rFonts w:asciiTheme="majorBidi" w:hAnsiTheme="majorBidi" w:cstheme="majorBidi"/>
          <w:sz w:val="16"/>
          <w:szCs w:val="16"/>
        </w:rPr>
        <w:t xml:space="preserve">] Syed, S., 2016. </w:t>
      </w:r>
      <w:r w:rsidRPr="00AA60CD">
        <w:rPr>
          <w:rFonts w:asciiTheme="majorBidi" w:hAnsiTheme="majorBidi" w:cstheme="majorBidi"/>
          <w:i/>
          <w:sz w:val="16"/>
          <w:szCs w:val="16"/>
        </w:rPr>
        <w:t>Silver recovery aqueous techniques from diverse sources: hydrometallurgy in recycling.</w:t>
      </w:r>
      <w:r w:rsidRPr="0009678C">
        <w:rPr>
          <w:rFonts w:asciiTheme="majorBidi" w:hAnsiTheme="majorBidi" w:cstheme="majorBidi"/>
          <w:sz w:val="16"/>
          <w:szCs w:val="16"/>
        </w:rPr>
        <w:t xml:space="preserve"> Waste Manag.  50, 234–256.</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hAnsiTheme="majorBidi" w:cstheme="majorBidi"/>
          <w:sz w:val="16"/>
          <w:szCs w:val="16"/>
        </w:rPr>
        <w:t>[2</w:t>
      </w:r>
      <w:r w:rsidR="00AA60CD">
        <w:rPr>
          <w:rFonts w:asciiTheme="majorBidi" w:hAnsiTheme="majorBidi" w:cstheme="majorBidi"/>
          <w:sz w:val="16"/>
          <w:szCs w:val="16"/>
        </w:rPr>
        <w:t>3</w:t>
      </w:r>
      <w:r w:rsidRPr="0009678C">
        <w:rPr>
          <w:rFonts w:asciiTheme="majorBidi" w:hAnsiTheme="majorBidi" w:cstheme="majorBidi"/>
          <w:sz w:val="16"/>
          <w:szCs w:val="16"/>
        </w:rPr>
        <w:t xml:space="preserve">] Xing, W.D., Lee, M.S., 2019. </w:t>
      </w:r>
      <w:r w:rsidRPr="00AA60CD">
        <w:rPr>
          <w:rFonts w:asciiTheme="majorBidi" w:hAnsiTheme="majorBidi" w:cstheme="majorBidi"/>
          <w:i/>
          <w:sz w:val="16"/>
          <w:szCs w:val="16"/>
        </w:rPr>
        <w:t>Development of a hydrometallurgical process for the recovery of gold and silver powders from anode slime containing copper, nickel, tin, and zinc</w:t>
      </w:r>
      <w:r w:rsidRPr="0009678C">
        <w:rPr>
          <w:rFonts w:asciiTheme="majorBidi" w:hAnsiTheme="majorBidi" w:cstheme="majorBidi"/>
          <w:sz w:val="16"/>
          <w:szCs w:val="16"/>
        </w:rPr>
        <w:t>. Gold Bull 52, 69–77.</w:t>
      </w:r>
    </w:p>
    <w:p w:rsidR="00E25576" w:rsidRPr="0009678C" w:rsidRDefault="00E25576" w:rsidP="00E25576">
      <w:pPr>
        <w:pStyle w:val="NoSpacing"/>
        <w:ind w:left="284" w:hanging="284"/>
        <w:jc w:val="both"/>
        <w:rPr>
          <w:rFonts w:asciiTheme="majorBidi" w:hAnsiTheme="majorBidi" w:cstheme="majorBidi"/>
          <w:sz w:val="16"/>
          <w:szCs w:val="16"/>
        </w:rPr>
      </w:pPr>
      <w:r w:rsidRPr="0009678C">
        <w:rPr>
          <w:rFonts w:asciiTheme="majorBidi" w:eastAsia="Times New Roman" w:hAnsiTheme="majorBidi" w:cstheme="majorBidi"/>
          <w:color w:val="2E2E2E"/>
          <w:sz w:val="16"/>
          <w:szCs w:val="16"/>
        </w:rPr>
        <w:t>[2</w:t>
      </w:r>
      <w:r w:rsidR="00AA60CD">
        <w:rPr>
          <w:rFonts w:asciiTheme="majorBidi" w:eastAsia="Times New Roman" w:hAnsiTheme="majorBidi" w:cstheme="majorBidi"/>
          <w:color w:val="2E2E2E"/>
          <w:sz w:val="16"/>
          <w:szCs w:val="16"/>
        </w:rPr>
        <w:t>4</w:t>
      </w:r>
      <w:r w:rsidRPr="0009678C">
        <w:rPr>
          <w:rFonts w:asciiTheme="majorBidi" w:eastAsia="Times New Roman" w:hAnsiTheme="majorBidi" w:cstheme="majorBidi"/>
          <w:color w:val="2E2E2E"/>
          <w:sz w:val="16"/>
          <w:szCs w:val="16"/>
        </w:rPr>
        <w:t xml:space="preserve">] Young Jun Park, Derek J. Fray, 2009. </w:t>
      </w:r>
      <w:r w:rsidRPr="00AA60CD">
        <w:rPr>
          <w:rStyle w:val="title-text"/>
          <w:rFonts w:asciiTheme="majorBidi" w:hAnsiTheme="majorBidi" w:cstheme="majorBidi"/>
          <w:i/>
          <w:color w:val="2E2E2E"/>
          <w:sz w:val="16"/>
          <w:szCs w:val="16"/>
        </w:rPr>
        <w:t>Recovery of high purity precious metals from printed circuit boards</w:t>
      </w:r>
      <w:r w:rsidRPr="0009678C">
        <w:rPr>
          <w:rStyle w:val="title-text"/>
          <w:rFonts w:asciiTheme="majorBidi" w:hAnsiTheme="majorBidi" w:cstheme="majorBidi"/>
          <w:color w:val="2E2E2E"/>
          <w:sz w:val="16"/>
          <w:szCs w:val="16"/>
        </w:rPr>
        <w:t xml:space="preserve">. </w:t>
      </w:r>
      <w:hyperlink r:id="rId22" w:tooltip="Go to Journal of Hazardous Materials on ScienceDirect" w:history="1">
        <w:r w:rsidRPr="0009678C">
          <w:rPr>
            <w:rStyle w:val="anchor-text"/>
            <w:rFonts w:asciiTheme="majorBidi" w:hAnsiTheme="majorBidi" w:cstheme="majorBidi"/>
            <w:color w:val="2E2E2E"/>
            <w:sz w:val="16"/>
            <w:szCs w:val="16"/>
          </w:rPr>
          <w:t>Journal of Hazardous Materials</w:t>
        </w:r>
      </w:hyperlink>
      <w:r w:rsidRPr="0009678C">
        <w:rPr>
          <w:rFonts w:asciiTheme="majorBidi" w:hAnsiTheme="majorBidi" w:cstheme="majorBidi"/>
          <w:color w:val="2E2E2E"/>
          <w:sz w:val="16"/>
          <w:szCs w:val="16"/>
        </w:rPr>
        <w:t>, 164, 1152-1158.</w:t>
      </w:r>
    </w:p>
    <w:p w:rsidR="004635FA" w:rsidRPr="009C42C6" w:rsidRDefault="004635FA" w:rsidP="004635FA">
      <w:pPr>
        <w:spacing w:line="240" w:lineRule="auto"/>
        <w:jc w:val="both"/>
        <w:rPr>
          <w:rFonts w:asciiTheme="majorBidi" w:hAnsiTheme="majorBidi" w:cstheme="majorBidi"/>
          <w:b/>
          <w:sz w:val="20"/>
          <w:szCs w:val="20"/>
        </w:rPr>
      </w:pPr>
    </w:p>
    <w:p w:rsidR="00E82C5C" w:rsidRPr="009A6A57" w:rsidRDefault="00E82C5C" w:rsidP="009A6A57">
      <w:pPr>
        <w:tabs>
          <w:tab w:val="left" w:pos="3546"/>
        </w:tabs>
        <w:rPr>
          <w:lang w:val="en-GB"/>
        </w:rPr>
      </w:pPr>
    </w:p>
    <w:sectPr w:rsidR="00E82C5C" w:rsidRPr="009A6A57" w:rsidSect="00633F4C">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5D2" w:rsidRDefault="00D315D2" w:rsidP="003206B1">
      <w:pPr>
        <w:spacing w:after="0" w:line="240" w:lineRule="auto"/>
      </w:pPr>
      <w:r>
        <w:separator/>
      </w:r>
    </w:p>
  </w:endnote>
  <w:endnote w:type="continuationSeparator" w:id="1">
    <w:p w:rsidR="00D315D2" w:rsidRDefault="00D315D2" w:rsidP="003206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5D2" w:rsidRDefault="00D315D2" w:rsidP="003206B1">
      <w:pPr>
        <w:spacing w:after="0" w:line="240" w:lineRule="auto"/>
      </w:pPr>
      <w:r>
        <w:separator/>
      </w:r>
    </w:p>
  </w:footnote>
  <w:footnote w:type="continuationSeparator" w:id="1">
    <w:p w:rsidR="00D315D2" w:rsidRDefault="00D315D2" w:rsidP="003206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073BA"/>
    <w:multiLevelType w:val="multilevel"/>
    <w:tmpl w:val="201E8A94"/>
    <w:lvl w:ilvl="0">
      <w:start w:val="1"/>
      <w:numFmt w:val="decimal"/>
      <w:lvlText w:val="%1."/>
      <w:lvlJc w:val="left"/>
      <w:pPr>
        <w:ind w:left="360" w:hanging="360"/>
      </w:pPr>
      <w:rPr>
        <w:rFonts w:hint="default"/>
        <w:b/>
      </w:rPr>
    </w:lvl>
    <w:lvl w:ilvl="1">
      <w:start w:val="4"/>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useFELayout/>
  </w:compat>
  <w:rsids>
    <w:rsidRoot w:val="00C223BE"/>
    <w:rsid w:val="0011474A"/>
    <w:rsid w:val="00116DC5"/>
    <w:rsid w:val="00117442"/>
    <w:rsid w:val="00243D7F"/>
    <w:rsid w:val="002C4A4B"/>
    <w:rsid w:val="002D1114"/>
    <w:rsid w:val="003206B1"/>
    <w:rsid w:val="003348D6"/>
    <w:rsid w:val="00342E59"/>
    <w:rsid w:val="003517DE"/>
    <w:rsid w:val="003C1C3F"/>
    <w:rsid w:val="003E446A"/>
    <w:rsid w:val="00421412"/>
    <w:rsid w:val="004635FA"/>
    <w:rsid w:val="00497767"/>
    <w:rsid w:val="004C6147"/>
    <w:rsid w:val="004E2F5D"/>
    <w:rsid w:val="005D12C5"/>
    <w:rsid w:val="00633F4C"/>
    <w:rsid w:val="006B6CA8"/>
    <w:rsid w:val="00702521"/>
    <w:rsid w:val="007239BE"/>
    <w:rsid w:val="00726ECC"/>
    <w:rsid w:val="007540EE"/>
    <w:rsid w:val="007647E7"/>
    <w:rsid w:val="0078675D"/>
    <w:rsid w:val="0080656B"/>
    <w:rsid w:val="008C17CE"/>
    <w:rsid w:val="008F2515"/>
    <w:rsid w:val="00960C40"/>
    <w:rsid w:val="009A6A57"/>
    <w:rsid w:val="00A73698"/>
    <w:rsid w:val="00AA60CD"/>
    <w:rsid w:val="00AC1084"/>
    <w:rsid w:val="00B3400A"/>
    <w:rsid w:val="00B40317"/>
    <w:rsid w:val="00B41C0A"/>
    <w:rsid w:val="00B455CF"/>
    <w:rsid w:val="00B604FF"/>
    <w:rsid w:val="00BA7A98"/>
    <w:rsid w:val="00C223BE"/>
    <w:rsid w:val="00C80A54"/>
    <w:rsid w:val="00CD4D85"/>
    <w:rsid w:val="00D14DAB"/>
    <w:rsid w:val="00D315D2"/>
    <w:rsid w:val="00DB2964"/>
    <w:rsid w:val="00DE64C4"/>
    <w:rsid w:val="00E25576"/>
    <w:rsid w:val="00E32E3E"/>
    <w:rsid w:val="00E72577"/>
    <w:rsid w:val="00E82C5C"/>
    <w:rsid w:val="00EB040E"/>
    <w:rsid w:val="00EC0DC9"/>
    <w:rsid w:val="00EC365C"/>
    <w:rsid w:val="00EF1FDA"/>
    <w:rsid w:val="00EF40D9"/>
    <w:rsid w:val="00F56C1F"/>
    <w:rsid w:val="00F70C93"/>
    <w:rsid w:val="00FE42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F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3BE"/>
    <w:pPr>
      <w:ind w:left="720"/>
      <w:contextualSpacing/>
    </w:pPr>
    <w:rPr>
      <w:rFonts w:eastAsiaTheme="minorHAnsi"/>
      <w:lang w:val="en-GB"/>
    </w:rPr>
  </w:style>
  <w:style w:type="paragraph" w:styleId="NormalWeb">
    <w:name w:val="Normal (Web)"/>
    <w:basedOn w:val="Normal"/>
    <w:uiPriority w:val="99"/>
    <w:semiHidden/>
    <w:unhideWhenUsed/>
    <w:rsid w:val="00C223B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223B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223BE"/>
    <w:rPr>
      <w:rFonts w:ascii="Arial" w:eastAsia="Times New Roman" w:hAnsi="Arial" w:cs="Arial"/>
      <w:vanish/>
      <w:sz w:val="16"/>
      <w:szCs w:val="16"/>
    </w:rPr>
  </w:style>
  <w:style w:type="paragraph" w:styleId="Header">
    <w:name w:val="header"/>
    <w:basedOn w:val="Normal"/>
    <w:link w:val="HeaderChar"/>
    <w:uiPriority w:val="99"/>
    <w:semiHidden/>
    <w:unhideWhenUsed/>
    <w:rsid w:val="003206B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06B1"/>
  </w:style>
  <w:style w:type="paragraph" w:styleId="Footer">
    <w:name w:val="footer"/>
    <w:basedOn w:val="Normal"/>
    <w:link w:val="FooterChar"/>
    <w:uiPriority w:val="99"/>
    <w:semiHidden/>
    <w:unhideWhenUsed/>
    <w:rsid w:val="003206B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206B1"/>
  </w:style>
  <w:style w:type="paragraph" w:styleId="BalloonText">
    <w:name w:val="Balloon Text"/>
    <w:basedOn w:val="Normal"/>
    <w:link w:val="BalloonTextChar"/>
    <w:uiPriority w:val="99"/>
    <w:semiHidden/>
    <w:unhideWhenUsed/>
    <w:rsid w:val="00AC1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084"/>
    <w:rPr>
      <w:rFonts w:ascii="Tahoma" w:hAnsi="Tahoma" w:cs="Tahoma"/>
      <w:sz w:val="16"/>
      <w:szCs w:val="16"/>
    </w:rPr>
  </w:style>
  <w:style w:type="character" w:customStyle="1" w:styleId="title-text">
    <w:name w:val="title-text"/>
    <w:basedOn w:val="DefaultParagraphFont"/>
    <w:rsid w:val="00E25576"/>
  </w:style>
  <w:style w:type="character" w:customStyle="1" w:styleId="anchor-text">
    <w:name w:val="anchor-text"/>
    <w:basedOn w:val="DefaultParagraphFont"/>
    <w:rsid w:val="00E25576"/>
  </w:style>
  <w:style w:type="character" w:customStyle="1" w:styleId="react-xocs-alternative-link">
    <w:name w:val="react-xocs-alternative-link"/>
    <w:basedOn w:val="DefaultParagraphFont"/>
    <w:rsid w:val="00E25576"/>
  </w:style>
  <w:style w:type="character" w:customStyle="1" w:styleId="given-name">
    <w:name w:val="given-name"/>
    <w:basedOn w:val="DefaultParagraphFont"/>
    <w:rsid w:val="00E25576"/>
  </w:style>
  <w:style w:type="character" w:customStyle="1" w:styleId="text">
    <w:name w:val="text"/>
    <w:basedOn w:val="DefaultParagraphFont"/>
    <w:rsid w:val="00E25576"/>
  </w:style>
  <w:style w:type="character" w:styleId="Emphasis">
    <w:name w:val="Emphasis"/>
    <w:basedOn w:val="DefaultParagraphFont"/>
    <w:uiPriority w:val="20"/>
    <w:qFormat/>
    <w:rsid w:val="00E25576"/>
    <w:rPr>
      <w:i/>
      <w:iCs/>
    </w:rPr>
  </w:style>
  <w:style w:type="paragraph" w:styleId="NoSpacing">
    <w:name w:val="No Spacing"/>
    <w:uiPriority w:val="1"/>
    <w:qFormat/>
    <w:rsid w:val="00E25576"/>
    <w:pPr>
      <w:spacing w:after="0" w:line="240" w:lineRule="auto"/>
    </w:pPr>
  </w:style>
</w:styles>
</file>

<file path=word/webSettings.xml><?xml version="1.0" encoding="utf-8"?>
<w:webSettings xmlns:r="http://schemas.openxmlformats.org/officeDocument/2006/relationships" xmlns:w="http://schemas.openxmlformats.org/wordprocessingml/2006/main">
  <w:divs>
    <w:div w:id="49615208">
      <w:bodyDiv w:val="1"/>
      <w:marLeft w:val="0"/>
      <w:marRight w:val="0"/>
      <w:marTop w:val="0"/>
      <w:marBottom w:val="0"/>
      <w:divBdr>
        <w:top w:val="none" w:sz="0" w:space="0" w:color="auto"/>
        <w:left w:val="none" w:sz="0" w:space="0" w:color="auto"/>
        <w:bottom w:val="none" w:sz="0" w:space="0" w:color="auto"/>
        <w:right w:val="none" w:sz="0" w:space="0" w:color="auto"/>
      </w:divBdr>
    </w:div>
    <w:div w:id="108356867">
      <w:bodyDiv w:val="1"/>
      <w:marLeft w:val="0"/>
      <w:marRight w:val="0"/>
      <w:marTop w:val="0"/>
      <w:marBottom w:val="0"/>
      <w:divBdr>
        <w:top w:val="none" w:sz="0" w:space="0" w:color="auto"/>
        <w:left w:val="none" w:sz="0" w:space="0" w:color="auto"/>
        <w:bottom w:val="none" w:sz="0" w:space="0" w:color="auto"/>
        <w:right w:val="none" w:sz="0" w:space="0" w:color="auto"/>
      </w:divBdr>
    </w:div>
    <w:div w:id="125969553">
      <w:bodyDiv w:val="1"/>
      <w:marLeft w:val="0"/>
      <w:marRight w:val="0"/>
      <w:marTop w:val="0"/>
      <w:marBottom w:val="0"/>
      <w:divBdr>
        <w:top w:val="none" w:sz="0" w:space="0" w:color="auto"/>
        <w:left w:val="none" w:sz="0" w:space="0" w:color="auto"/>
        <w:bottom w:val="none" w:sz="0" w:space="0" w:color="auto"/>
        <w:right w:val="none" w:sz="0" w:space="0" w:color="auto"/>
      </w:divBdr>
    </w:div>
    <w:div w:id="146359149">
      <w:bodyDiv w:val="1"/>
      <w:marLeft w:val="0"/>
      <w:marRight w:val="0"/>
      <w:marTop w:val="0"/>
      <w:marBottom w:val="0"/>
      <w:divBdr>
        <w:top w:val="none" w:sz="0" w:space="0" w:color="auto"/>
        <w:left w:val="none" w:sz="0" w:space="0" w:color="auto"/>
        <w:bottom w:val="none" w:sz="0" w:space="0" w:color="auto"/>
        <w:right w:val="none" w:sz="0" w:space="0" w:color="auto"/>
      </w:divBdr>
      <w:divsChild>
        <w:div w:id="455834652">
          <w:marLeft w:val="0"/>
          <w:marRight w:val="0"/>
          <w:marTop w:val="0"/>
          <w:marBottom w:val="0"/>
          <w:divBdr>
            <w:top w:val="single" w:sz="2" w:space="0" w:color="D9D9E3"/>
            <w:left w:val="single" w:sz="2" w:space="0" w:color="D9D9E3"/>
            <w:bottom w:val="single" w:sz="2" w:space="0" w:color="D9D9E3"/>
            <w:right w:val="single" w:sz="2" w:space="0" w:color="D9D9E3"/>
          </w:divBdr>
          <w:divsChild>
            <w:div w:id="829953817">
              <w:marLeft w:val="0"/>
              <w:marRight w:val="0"/>
              <w:marTop w:val="0"/>
              <w:marBottom w:val="0"/>
              <w:divBdr>
                <w:top w:val="single" w:sz="2" w:space="0" w:color="D9D9E3"/>
                <w:left w:val="single" w:sz="2" w:space="0" w:color="D9D9E3"/>
                <w:bottom w:val="single" w:sz="2" w:space="0" w:color="D9D9E3"/>
                <w:right w:val="single" w:sz="2" w:space="0" w:color="D9D9E3"/>
              </w:divBdr>
              <w:divsChild>
                <w:div w:id="103698435">
                  <w:marLeft w:val="0"/>
                  <w:marRight w:val="0"/>
                  <w:marTop w:val="0"/>
                  <w:marBottom w:val="0"/>
                  <w:divBdr>
                    <w:top w:val="single" w:sz="2" w:space="0" w:color="D9D9E3"/>
                    <w:left w:val="single" w:sz="2" w:space="0" w:color="D9D9E3"/>
                    <w:bottom w:val="single" w:sz="2" w:space="0" w:color="D9D9E3"/>
                    <w:right w:val="single" w:sz="2" w:space="0" w:color="D9D9E3"/>
                  </w:divBdr>
                  <w:divsChild>
                    <w:div w:id="1791625664">
                      <w:marLeft w:val="0"/>
                      <w:marRight w:val="0"/>
                      <w:marTop w:val="0"/>
                      <w:marBottom w:val="0"/>
                      <w:divBdr>
                        <w:top w:val="single" w:sz="2" w:space="0" w:color="D9D9E3"/>
                        <w:left w:val="single" w:sz="2" w:space="0" w:color="D9D9E3"/>
                        <w:bottom w:val="single" w:sz="2" w:space="0" w:color="D9D9E3"/>
                        <w:right w:val="single" w:sz="2" w:space="0" w:color="D9D9E3"/>
                      </w:divBdr>
                      <w:divsChild>
                        <w:div w:id="1257250577">
                          <w:marLeft w:val="0"/>
                          <w:marRight w:val="0"/>
                          <w:marTop w:val="0"/>
                          <w:marBottom w:val="0"/>
                          <w:divBdr>
                            <w:top w:val="single" w:sz="2" w:space="0" w:color="auto"/>
                            <w:left w:val="single" w:sz="2" w:space="0" w:color="auto"/>
                            <w:bottom w:val="single" w:sz="2" w:space="0" w:color="auto"/>
                            <w:right w:val="single" w:sz="2" w:space="0" w:color="auto"/>
                          </w:divBdr>
                          <w:divsChild>
                            <w:div w:id="1376467137">
                              <w:marLeft w:val="0"/>
                              <w:marRight w:val="0"/>
                              <w:marTop w:val="100"/>
                              <w:marBottom w:val="100"/>
                              <w:divBdr>
                                <w:top w:val="single" w:sz="2" w:space="0" w:color="D9D9E3"/>
                                <w:left w:val="single" w:sz="2" w:space="0" w:color="D9D9E3"/>
                                <w:bottom w:val="single" w:sz="2" w:space="0" w:color="D9D9E3"/>
                                <w:right w:val="single" w:sz="2" w:space="0" w:color="D9D9E3"/>
                              </w:divBdr>
                              <w:divsChild>
                                <w:div w:id="461701736">
                                  <w:marLeft w:val="0"/>
                                  <w:marRight w:val="0"/>
                                  <w:marTop w:val="0"/>
                                  <w:marBottom w:val="0"/>
                                  <w:divBdr>
                                    <w:top w:val="single" w:sz="2" w:space="0" w:color="D9D9E3"/>
                                    <w:left w:val="single" w:sz="2" w:space="0" w:color="D9D9E3"/>
                                    <w:bottom w:val="single" w:sz="2" w:space="0" w:color="D9D9E3"/>
                                    <w:right w:val="single" w:sz="2" w:space="0" w:color="D9D9E3"/>
                                  </w:divBdr>
                                  <w:divsChild>
                                    <w:div w:id="417023962">
                                      <w:marLeft w:val="0"/>
                                      <w:marRight w:val="0"/>
                                      <w:marTop w:val="0"/>
                                      <w:marBottom w:val="0"/>
                                      <w:divBdr>
                                        <w:top w:val="single" w:sz="2" w:space="0" w:color="D9D9E3"/>
                                        <w:left w:val="single" w:sz="2" w:space="0" w:color="D9D9E3"/>
                                        <w:bottom w:val="single" w:sz="2" w:space="0" w:color="D9D9E3"/>
                                        <w:right w:val="single" w:sz="2" w:space="0" w:color="D9D9E3"/>
                                      </w:divBdr>
                                      <w:divsChild>
                                        <w:div w:id="846600270">
                                          <w:marLeft w:val="0"/>
                                          <w:marRight w:val="0"/>
                                          <w:marTop w:val="0"/>
                                          <w:marBottom w:val="0"/>
                                          <w:divBdr>
                                            <w:top w:val="single" w:sz="2" w:space="0" w:color="D9D9E3"/>
                                            <w:left w:val="single" w:sz="2" w:space="0" w:color="D9D9E3"/>
                                            <w:bottom w:val="single" w:sz="2" w:space="0" w:color="D9D9E3"/>
                                            <w:right w:val="single" w:sz="2" w:space="0" w:color="D9D9E3"/>
                                          </w:divBdr>
                                          <w:divsChild>
                                            <w:div w:id="1592549634">
                                              <w:marLeft w:val="0"/>
                                              <w:marRight w:val="0"/>
                                              <w:marTop w:val="0"/>
                                              <w:marBottom w:val="0"/>
                                              <w:divBdr>
                                                <w:top w:val="single" w:sz="2" w:space="0" w:color="D9D9E3"/>
                                                <w:left w:val="single" w:sz="2" w:space="0" w:color="D9D9E3"/>
                                                <w:bottom w:val="single" w:sz="2" w:space="0" w:color="D9D9E3"/>
                                                <w:right w:val="single" w:sz="2" w:space="0" w:color="D9D9E3"/>
                                              </w:divBdr>
                                              <w:divsChild>
                                                <w:div w:id="1148861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30306770">
                                          <w:marLeft w:val="0"/>
                                          <w:marRight w:val="0"/>
                                          <w:marTop w:val="0"/>
                                          <w:marBottom w:val="0"/>
                                          <w:divBdr>
                                            <w:top w:val="single" w:sz="2" w:space="0" w:color="D9D9E3"/>
                                            <w:left w:val="single" w:sz="2" w:space="0" w:color="D9D9E3"/>
                                            <w:bottom w:val="single" w:sz="2" w:space="0" w:color="D9D9E3"/>
                                            <w:right w:val="single" w:sz="2" w:space="0" w:color="D9D9E3"/>
                                          </w:divBdr>
                                          <w:divsChild>
                                            <w:div w:id="123737346">
                                              <w:marLeft w:val="0"/>
                                              <w:marRight w:val="0"/>
                                              <w:marTop w:val="0"/>
                                              <w:marBottom w:val="0"/>
                                              <w:divBdr>
                                                <w:top w:val="single" w:sz="2" w:space="0" w:color="D9D9E3"/>
                                                <w:left w:val="single" w:sz="2" w:space="0" w:color="D9D9E3"/>
                                                <w:bottom w:val="single" w:sz="2" w:space="0" w:color="D9D9E3"/>
                                                <w:right w:val="single" w:sz="2" w:space="0" w:color="D9D9E3"/>
                                              </w:divBdr>
                                              <w:divsChild>
                                                <w:div w:id="1786174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30719634">
          <w:marLeft w:val="0"/>
          <w:marRight w:val="0"/>
          <w:marTop w:val="0"/>
          <w:marBottom w:val="0"/>
          <w:divBdr>
            <w:top w:val="none" w:sz="0" w:space="0" w:color="auto"/>
            <w:left w:val="none" w:sz="0" w:space="0" w:color="auto"/>
            <w:bottom w:val="none" w:sz="0" w:space="0" w:color="auto"/>
            <w:right w:val="none" w:sz="0" w:space="0" w:color="auto"/>
          </w:divBdr>
        </w:div>
      </w:divsChild>
    </w:div>
    <w:div w:id="202327346">
      <w:bodyDiv w:val="1"/>
      <w:marLeft w:val="0"/>
      <w:marRight w:val="0"/>
      <w:marTop w:val="0"/>
      <w:marBottom w:val="0"/>
      <w:divBdr>
        <w:top w:val="none" w:sz="0" w:space="0" w:color="auto"/>
        <w:left w:val="none" w:sz="0" w:space="0" w:color="auto"/>
        <w:bottom w:val="none" w:sz="0" w:space="0" w:color="auto"/>
        <w:right w:val="none" w:sz="0" w:space="0" w:color="auto"/>
      </w:divBdr>
      <w:divsChild>
        <w:div w:id="849683783">
          <w:marLeft w:val="0"/>
          <w:marRight w:val="0"/>
          <w:marTop w:val="0"/>
          <w:marBottom w:val="0"/>
          <w:divBdr>
            <w:top w:val="single" w:sz="2" w:space="0" w:color="D9D9E3"/>
            <w:left w:val="single" w:sz="2" w:space="0" w:color="D9D9E3"/>
            <w:bottom w:val="single" w:sz="2" w:space="0" w:color="D9D9E3"/>
            <w:right w:val="single" w:sz="2" w:space="0" w:color="D9D9E3"/>
          </w:divBdr>
          <w:divsChild>
            <w:div w:id="1230262109">
              <w:marLeft w:val="0"/>
              <w:marRight w:val="0"/>
              <w:marTop w:val="0"/>
              <w:marBottom w:val="0"/>
              <w:divBdr>
                <w:top w:val="single" w:sz="2" w:space="0" w:color="D9D9E3"/>
                <w:left w:val="single" w:sz="2" w:space="0" w:color="D9D9E3"/>
                <w:bottom w:val="single" w:sz="2" w:space="0" w:color="D9D9E3"/>
                <w:right w:val="single" w:sz="2" w:space="0" w:color="D9D9E3"/>
              </w:divBdr>
              <w:divsChild>
                <w:div w:id="1631787138">
                  <w:marLeft w:val="0"/>
                  <w:marRight w:val="0"/>
                  <w:marTop w:val="0"/>
                  <w:marBottom w:val="0"/>
                  <w:divBdr>
                    <w:top w:val="single" w:sz="2" w:space="0" w:color="D9D9E3"/>
                    <w:left w:val="single" w:sz="2" w:space="0" w:color="D9D9E3"/>
                    <w:bottom w:val="single" w:sz="2" w:space="0" w:color="D9D9E3"/>
                    <w:right w:val="single" w:sz="2" w:space="0" w:color="D9D9E3"/>
                  </w:divBdr>
                  <w:divsChild>
                    <w:div w:id="71196614">
                      <w:marLeft w:val="0"/>
                      <w:marRight w:val="0"/>
                      <w:marTop w:val="0"/>
                      <w:marBottom w:val="0"/>
                      <w:divBdr>
                        <w:top w:val="single" w:sz="2" w:space="0" w:color="D9D9E3"/>
                        <w:left w:val="single" w:sz="2" w:space="0" w:color="D9D9E3"/>
                        <w:bottom w:val="single" w:sz="2" w:space="0" w:color="D9D9E3"/>
                        <w:right w:val="single" w:sz="2" w:space="0" w:color="D9D9E3"/>
                      </w:divBdr>
                      <w:divsChild>
                        <w:div w:id="754981680">
                          <w:marLeft w:val="0"/>
                          <w:marRight w:val="0"/>
                          <w:marTop w:val="0"/>
                          <w:marBottom w:val="0"/>
                          <w:divBdr>
                            <w:top w:val="single" w:sz="2" w:space="0" w:color="auto"/>
                            <w:left w:val="single" w:sz="2" w:space="0" w:color="auto"/>
                            <w:bottom w:val="single" w:sz="2" w:space="0" w:color="auto"/>
                            <w:right w:val="single" w:sz="2" w:space="0" w:color="auto"/>
                          </w:divBdr>
                          <w:divsChild>
                            <w:div w:id="1740782177">
                              <w:marLeft w:val="0"/>
                              <w:marRight w:val="0"/>
                              <w:marTop w:val="100"/>
                              <w:marBottom w:val="100"/>
                              <w:divBdr>
                                <w:top w:val="single" w:sz="2" w:space="0" w:color="D9D9E3"/>
                                <w:left w:val="single" w:sz="2" w:space="0" w:color="D9D9E3"/>
                                <w:bottom w:val="single" w:sz="2" w:space="0" w:color="D9D9E3"/>
                                <w:right w:val="single" w:sz="2" w:space="0" w:color="D9D9E3"/>
                              </w:divBdr>
                              <w:divsChild>
                                <w:div w:id="749011524">
                                  <w:marLeft w:val="0"/>
                                  <w:marRight w:val="0"/>
                                  <w:marTop w:val="0"/>
                                  <w:marBottom w:val="0"/>
                                  <w:divBdr>
                                    <w:top w:val="single" w:sz="2" w:space="0" w:color="D9D9E3"/>
                                    <w:left w:val="single" w:sz="2" w:space="0" w:color="D9D9E3"/>
                                    <w:bottom w:val="single" w:sz="2" w:space="0" w:color="D9D9E3"/>
                                    <w:right w:val="single" w:sz="2" w:space="0" w:color="D9D9E3"/>
                                  </w:divBdr>
                                  <w:divsChild>
                                    <w:div w:id="2005231991">
                                      <w:marLeft w:val="0"/>
                                      <w:marRight w:val="0"/>
                                      <w:marTop w:val="0"/>
                                      <w:marBottom w:val="0"/>
                                      <w:divBdr>
                                        <w:top w:val="single" w:sz="2" w:space="0" w:color="D9D9E3"/>
                                        <w:left w:val="single" w:sz="2" w:space="0" w:color="D9D9E3"/>
                                        <w:bottom w:val="single" w:sz="2" w:space="0" w:color="D9D9E3"/>
                                        <w:right w:val="single" w:sz="2" w:space="0" w:color="D9D9E3"/>
                                      </w:divBdr>
                                      <w:divsChild>
                                        <w:div w:id="1085959642">
                                          <w:marLeft w:val="0"/>
                                          <w:marRight w:val="0"/>
                                          <w:marTop w:val="0"/>
                                          <w:marBottom w:val="0"/>
                                          <w:divBdr>
                                            <w:top w:val="single" w:sz="2" w:space="0" w:color="D9D9E3"/>
                                            <w:left w:val="single" w:sz="2" w:space="0" w:color="D9D9E3"/>
                                            <w:bottom w:val="single" w:sz="2" w:space="0" w:color="D9D9E3"/>
                                            <w:right w:val="single" w:sz="2" w:space="0" w:color="D9D9E3"/>
                                          </w:divBdr>
                                          <w:divsChild>
                                            <w:div w:id="199974763">
                                              <w:marLeft w:val="0"/>
                                              <w:marRight w:val="0"/>
                                              <w:marTop w:val="0"/>
                                              <w:marBottom w:val="0"/>
                                              <w:divBdr>
                                                <w:top w:val="single" w:sz="2" w:space="0" w:color="D9D9E3"/>
                                                <w:left w:val="single" w:sz="2" w:space="0" w:color="D9D9E3"/>
                                                <w:bottom w:val="single" w:sz="2" w:space="0" w:color="D9D9E3"/>
                                                <w:right w:val="single" w:sz="2" w:space="0" w:color="D9D9E3"/>
                                              </w:divBdr>
                                              <w:divsChild>
                                                <w:div w:id="20940832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29095225">
          <w:marLeft w:val="0"/>
          <w:marRight w:val="0"/>
          <w:marTop w:val="0"/>
          <w:marBottom w:val="0"/>
          <w:divBdr>
            <w:top w:val="none" w:sz="0" w:space="0" w:color="auto"/>
            <w:left w:val="none" w:sz="0" w:space="0" w:color="auto"/>
            <w:bottom w:val="none" w:sz="0" w:space="0" w:color="auto"/>
            <w:right w:val="none" w:sz="0" w:space="0" w:color="auto"/>
          </w:divBdr>
        </w:div>
      </w:divsChild>
    </w:div>
    <w:div w:id="243341213">
      <w:bodyDiv w:val="1"/>
      <w:marLeft w:val="0"/>
      <w:marRight w:val="0"/>
      <w:marTop w:val="0"/>
      <w:marBottom w:val="0"/>
      <w:divBdr>
        <w:top w:val="none" w:sz="0" w:space="0" w:color="auto"/>
        <w:left w:val="none" w:sz="0" w:space="0" w:color="auto"/>
        <w:bottom w:val="none" w:sz="0" w:space="0" w:color="auto"/>
        <w:right w:val="none" w:sz="0" w:space="0" w:color="auto"/>
      </w:divBdr>
      <w:divsChild>
        <w:div w:id="1155143491">
          <w:marLeft w:val="0"/>
          <w:marRight w:val="0"/>
          <w:marTop w:val="0"/>
          <w:marBottom w:val="0"/>
          <w:divBdr>
            <w:top w:val="single" w:sz="2" w:space="0" w:color="D9D9E3"/>
            <w:left w:val="single" w:sz="2" w:space="0" w:color="D9D9E3"/>
            <w:bottom w:val="single" w:sz="2" w:space="0" w:color="D9D9E3"/>
            <w:right w:val="single" w:sz="2" w:space="0" w:color="D9D9E3"/>
          </w:divBdr>
          <w:divsChild>
            <w:div w:id="222178135">
              <w:marLeft w:val="0"/>
              <w:marRight w:val="0"/>
              <w:marTop w:val="0"/>
              <w:marBottom w:val="0"/>
              <w:divBdr>
                <w:top w:val="single" w:sz="2" w:space="0" w:color="D9D9E3"/>
                <w:left w:val="single" w:sz="2" w:space="0" w:color="D9D9E3"/>
                <w:bottom w:val="single" w:sz="2" w:space="0" w:color="D9D9E3"/>
                <w:right w:val="single" w:sz="2" w:space="0" w:color="D9D9E3"/>
              </w:divBdr>
              <w:divsChild>
                <w:div w:id="697199967">
                  <w:marLeft w:val="0"/>
                  <w:marRight w:val="0"/>
                  <w:marTop w:val="0"/>
                  <w:marBottom w:val="0"/>
                  <w:divBdr>
                    <w:top w:val="single" w:sz="2" w:space="0" w:color="D9D9E3"/>
                    <w:left w:val="single" w:sz="2" w:space="0" w:color="D9D9E3"/>
                    <w:bottom w:val="single" w:sz="2" w:space="0" w:color="D9D9E3"/>
                    <w:right w:val="single" w:sz="2" w:space="0" w:color="D9D9E3"/>
                  </w:divBdr>
                  <w:divsChild>
                    <w:div w:id="2098402940">
                      <w:marLeft w:val="0"/>
                      <w:marRight w:val="0"/>
                      <w:marTop w:val="0"/>
                      <w:marBottom w:val="0"/>
                      <w:divBdr>
                        <w:top w:val="single" w:sz="2" w:space="0" w:color="D9D9E3"/>
                        <w:left w:val="single" w:sz="2" w:space="0" w:color="D9D9E3"/>
                        <w:bottom w:val="single" w:sz="2" w:space="0" w:color="D9D9E3"/>
                        <w:right w:val="single" w:sz="2" w:space="0" w:color="D9D9E3"/>
                      </w:divBdr>
                      <w:divsChild>
                        <w:div w:id="2052725952">
                          <w:marLeft w:val="0"/>
                          <w:marRight w:val="0"/>
                          <w:marTop w:val="0"/>
                          <w:marBottom w:val="0"/>
                          <w:divBdr>
                            <w:top w:val="single" w:sz="2" w:space="0" w:color="auto"/>
                            <w:left w:val="single" w:sz="2" w:space="0" w:color="auto"/>
                            <w:bottom w:val="single" w:sz="2" w:space="0" w:color="auto"/>
                            <w:right w:val="single" w:sz="2" w:space="0" w:color="auto"/>
                          </w:divBdr>
                          <w:divsChild>
                            <w:div w:id="574977385">
                              <w:marLeft w:val="0"/>
                              <w:marRight w:val="0"/>
                              <w:marTop w:val="100"/>
                              <w:marBottom w:val="100"/>
                              <w:divBdr>
                                <w:top w:val="single" w:sz="2" w:space="0" w:color="D9D9E3"/>
                                <w:left w:val="single" w:sz="2" w:space="0" w:color="D9D9E3"/>
                                <w:bottom w:val="single" w:sz="2" w:space="0" w:color="D9D9E3"/>
                                <w:right w:val="single" w:sz="2" w:space="0" w:color="D9D9E3"/>
                              </w:divBdr>
                              <w:divsChild>
                                <w:div w:id="556551761">
                                  <w:marLeft w:val="0"/>
                                  <w:marRight w:val="0"/>
                                  <w:marTop w:val="0"/>
                                  <w:marBottom w:val="0"/>
                                  <w:divBdr>
                                    <w:top w:val="single" w:sz="2" w:space="0" w:color="D9D9E3"/>
                                    <w:left w:val="single" w:sz="2" w:space="0" w:color="D9D9E3"/>
                                    <w:bottom w:val="single" w:sz="2" w:space="0" w:color="D9D9E3"/>
                                    <w:right w:val="single" w:sz="2" w:space="0" w:color="D9D9E3"/>
                                  </w:divBdr>
                                  <w:divsChild>
                                    <w:div w:id="1204438148">
                                      <w:marLeft w:val="0"/>
                                      <w:marRight w:val="0"/>
                                      <w:marTop w:val="0"/>
                                      <w:marBottom w:val="0"/>
                                      <w:divBdr>
                                        <w:top w:val="single" w:sz="2" w:space="0" w:color="D9D9E3"/>
                                        <w:left w:val="single" w:sz="2" w:space="0" w:color="D9D9E3"/>
                                        <w:bottom w:val="single" w:sz="2" w:space="0" w:color="D9D9E3"/>
                                        <w:right w:val="single" w:sz="2" w:space="0" w:color="D9D9E3"/>
                                      </w:divBdr>
                                      <w:divsChild>
                                        <w:div w:id="1633167581">
                                          <w:marLeft w:val="0"/>
                                          <w:marRight w:val="0"/>
                                          <w:marTop w:val="0"/>
                                          <w:marBottom w:val="0"/>
                                          <w:divBdr>
                                            <w:top w:val="single" w:sz="2" w:space="0" w:color="D9D9E3"/>
                                            <w:left w:val="single" w:sz="2" w:space="0" w:color="D9D9E3"/>
                                            <w:bottom w:val="single" w:sz="2" w:space="0" w:color="D9D9E3"/>
                                            <w:right w:val="single" w:sz="2" w:space="0" w:color="D9D9E3"/>
                                          </w:divBdr>
                                          <w:divsChild>
                                            <w:div w:id="1487236273">
                                              <w:marLeft w:val="0"/>
                                              <w:marRight w:val="0"/>
                                              <w:marTop w:val="0"/>
                                              <w:marBottom w:val="0"/>
                                              <w:divBdr>
                                                <w:top w:val="single" w:sz="2" w:space="0" w:color="D9D9E3"/>
                                                <w:left w:val="single" w:sz="2" w:space="0" w:color="D9D9E3"/>
                                                <w:bottom w:val="single" w:sz="2" w:space="0" w:color="D9D9E3"/>
                                                <w:right w:val="single" w:sz="2" w:space="0" w:color="D9D9E3"/>
                                              </w:divBdr>
                                              <w:divsChild>
                                                <w:div w:id="137773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37653847">
          <w:marLeft w:val="0"/>
          <w:marRight w:val="0"/>
          <w:marTop w:val="0"/>
          <w:marBottom w:val="0"/>
          <w:divBdr>
            <w:top w:val="none" w:sz="0" w:space="0" w:color="auto"/>
            <w:left w:val="none" w:sz="0" w:space="0" w:color="auto"/>
            <w:bottom w:val="none" w:sz="0" w:space="0" w:color="auto"/>
            <w:right w:val="none" w:sz="0" w:space="0" w:color="auto"/>
          </w:divBdr>
        </w:div>
      </w:divsChild>
    </w:div>
    <w:div w:id="270937736">
      <w:bodyDiv w:val="1"/>
      <w:marLeft w:val="0"/>
      <w:marRight w:val="0"/>
      <w:marTop w:val="0"/>
      <w:marBottom w:val="0"/>
      <w:divBdr>
        <w:top w:val="none" w:sz="0" w:space="0" w:color="auto"/>
        <w:left w:val="none" w:sz="0" w:space="0" w:color="auto"/>
        <w:bottom w:val="none" w:sz="0" w:space="0" w:color="auto"/>
        <w:right w:val="none" w:sz="0" w:space="0" w:color="auto"/>
      </w:divBdr>
      <w:divsChild>
        <w:div w:id="1112475281">
          <w:marLeft w:val="0"/>
          <w:marRight w:val="0"/>
          <w:marTop w:val="0"/>
          <w:marBottom w:val="0"/>
          <w:divBdr>
            <w:top w:val="single" w:sz="2" w:space="0" w:color="D9D9E3"/>
            <w:left w:val="single" w:sz="2" w:space="0" w:color="D9D9E3"/>
            <w:bottom w:val="single" w:sz="2" w:space="0" w:color="D9D9E3"/>
            <w:right w:val="single" w:sz="2" w:space="0" w:color="D9D9E3"/>
          </w:divBdr>
          <w:divsChild>
            <w:div w:id="356732378">
              <w:marLeft w:val="0"/>
              <w:marRight w:val="0"/>
              <w:marTop w:val="0"/>
              <w:marBottom w:val="0"/>
              <w:divBdr>
                <w:top w:val="single" w:sz="2" w:space="0" w:color="D9D9E3"/>
                <w:left w:val="single" w:sz="2" w:space="0" w:color="D9D9E3"/>
                <w:bottom w:val="single" w:sz="2" w:space="0" w:color="D9D9E3"/>
                <w:right w:val="single" w:sz="2" w:space="0" w:color="D9D9E3"/>
              </w:divBdr>
              <w:divsChild>
                <w:div w:id="238104920">
                  <w:marLeft w:val="0"/>
                  <w:marRight w:val="0"/>
                  <w:marTop w:val="0"/>
                  <w:marBottom w:val="0"/>
                  <w:divBdr>
                    <w:top w:val="single" w:sz="2" w:space="0" w:color="D9D9E3"/>
                    <w:left w:val="single" w:sz="2" w:space="0" w:color="D9D9E3"/>
                    <w:bottom w:val="single" w:sz="2" w:space="0" w:color="D9D9E3"/>
                    <w:right w:val="single" w:sz="2" w:space="0" w:color="D9D9E3"/>
                  </w:divBdr>
                  <w:divsChild>
                    <w:div w:id="977615526">
                      <w:marLeft w:val="0"/>
                      <w:marRight w:val="0"/>
                      <w:marTop w:val="0"/>
                      <w:marBottom w:val="0"/>
                      <w:divBdr>
                        <w:top w:val="single" w:sz="2" w:space="0" w:color="D9D9E3"/>
                        <w:left w:val="single" w:sz="2" w:space="0" w:color="D9D9E3"/>
                        <w:bottom w:val="single" w:sz="2" w:space="0" w:color="D9D9E3"/>
                        <w:right w:val="single" w:sz="2" w:space="0" w:color="D9D9E3"/>
                      </w:divBdr>
                      <w:divsChild>
                        <w:div w:id="574708654">
                          <w:marLeft w:val="0"/>
                          <w:marRight w:val="0"/>
                          <w:marTop w:val="0"/>
                          <w:marBottom w:val="0"/>
                          <w:divBdr>
                            <w:top w:val="single" w:sz="2" w:space="0" w:color="auto"/>
                            <w:left w:val="single" w:sz="2" w:space="0" w:color="auto"/>
                            <w:bottom w:val="single" w:sz="2" w:space="0" w:color="auto"/>
                            <w:right w:val="single" w:sz="2" w:space="0" w:color="auto"/>
                          </w:divBdr>
                          <w:divsChild>
                            <w:div w:id="57285935">
                              <w:marLeft w:val="0"/>
                              <w:marRight w:val="0"/>
                              <w:marTop w:val="100"/>
                              <w:marBottom w:val="100"/>
                              <w:divBdr>
                                <w:top w:val="single" w:sz="2" w:space="0" w:color="D9D9E3"/>
                                <w:left w:val="single" w:sz="2" w:space="0" w:color="D9D9E3"/>
                                <w:bottom w:val="single" w:sz="2" w:space="0" w:color="D9D9E3"/>
                                <w:right w:val="single" w:sz="2" w:space="0" w:color="D9D9E3"/>
                              </w:divBdr>
                              <w:divsChild>
                                <w:div w:id="1225604317">
                                  <w:marLeft w:val="0"/>
                                  <w:marRight w:val="0"/>
                                  <w:marTop w:val="0"/>
                                  <w:marBottom w:val="0"/>
                                  <w:divBdr>
                                    <w:top w:val="single" w:sz="2" w:space="0" w:color="D9D9E3"/>
                                    <w:left w:val="single" w:sz="2" w:space="0" w:color="D9D9E3"/>
                                    <w:bottom w:val="single" w:sz="2" w:space="0" w:color="D9D9E3"/>
                                    <w:right w:val="single" w:sz="2" w:space="0" w:color="D9D9E3"/>
                                  </w:divBdr>
                                  <w:divsChild>
                                    <w:div w:id="1849907548">
                                      <w:marLeft w:val="0"/>
                                      <w:marRight w:val="0"/>
                                      <w:marTop w:val="0"/>
                                      <w:marBottom w:val="0"/>
                                      <w:divBdr>
                                        <w:top w:val="single" w:sz="2" w:space="0" w:color="D9D9E3"/>
                                        <w:left w:val="single" w:sz="2" w:space="0" w:color="D9D9E3"/>
                                        <w:bottom w:val="single" w:sz="2" w:space="0" w:color="D9D9E3"/>
                                        <w:right w:val="single" w:sz="2" w:space="0" w:color="D9D9E3"/>
                                      </w:divBdr>
                                      <w:divsChild>
                                        <w:div w:id="1774396441">
                                          <w:marLeft w:val="0"/>
                                          <w:marRight w:val="0"/>
                                          <w:marTop w:val="0"/>
                                          <w:marBottom w:val="0"/>
                                          <w:divBdr>
                                            <w:top w:val="single" w:sz="2" w:space="0" w:color="D9D9E3"/>
                                            <w:left w:val="single" w:sz="2" w:space="0" w:color="D9D9E3"/>
                                            <w:bottom w:val="single" w:sz="2" w:space="0" w:color="D9D9E3"/>
                                            <w:right w:val="single" w:sz="2" w:space="0" w:color="D9D9E3"/>
                                          </w:divBdr>
                                          <w:divsChild>
                                            <w:div w:id="1279339429">
                                              <w:marLeft w:val="0"/>
                                              <w:marRight w:val="0"/>
                                              <w:marTop w:val="0"/>
                                              <w:marBottom w:val="0"/>
                                              <w:divBdr>
                                                <w:top w:val="single" w:sz="2" w:space="0" w:color="D9D9E3"/>
                                                <w:left w:val="single" w:sz="2" w:space="0" w:color="D9D9E3"/>
                                                <w:bottom w:val="single" w:sz="2" w:space="0" w:color="D9D9E3"/>
                                                <w:right w:val="single" w:sz="2" w:space="0" w:color="D9D9E3"/>
                                              </w:divBdr>
                                              <w:divsChild>
                                                <w:div w:id="13771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9292769">
                                          <w:marLeft w:val="0"/>
                                          <w:marRight w:val="0"/>
                                          <w:marTop w:val="0"/>
                                          <w:marBottom w:val="0"/>
                                          <w:divBdr>
                                            <w:top w:val="single" w:sz="2" w:space="0" w:color="D9D9E3"/>
                                            <w:left w:val="single" w:sz="2" w:space="0" w:color="D9D9E3"/>
                                            <w:bottom w:val="single" w:sz="2" w:space="0" w:color="D9D9E3"/>
                                            <w:right w:val="single" w:sz="2" w:space="0" w:color="D9D9E3"/>
                                          </w:divBdr>
                                          <w:divsChild>
                                            <w:div w:id="1237202613">
                                              <w:marLeft w:val="0"/>
                                              <w:marRight w:val="0"/>
                                              <w:marTop w:val="0"/>
                                              <w:marBottom w:val="0"/>
                                              <w:divBdr>
                                                <w:top w:val="single" w:sz="2" w:space="0" w:color="D9D9E3"/>
                                                <w:left w:val="single" w:sz="2" w:space="0" w:color="D9D9E3"/>
                                                <w:bottom w:val="single" w:sz="2" w:space="0" w:color="D9D9E3"/>
                                                <w:right w:val="single" w:sz="2" w:space="0" w:color="D9D9E3"/>
                                              </w:divBdr>
                                              <w:divsChild>
                                                <w:div w:id="1799837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42857677">
          <w:marLeft w:val="0"/>
          <w:marRight w:val="0"/>
          <w:marTop w:val="0"/>
          <w:marBottom w:val="0"/>
          <w:divBdr>
            <w:top w:val="none" w:sz="0" w:space="0" w:color="auto"/>
            <w:left w:val="none" w:sz="0" w:space="0" w:color="auto"/>
            <w:bottom w:val="none" w:sz="0" w:space="0" w:color="auto"/>
            <w:right w:val="none" w:sz="0" w:space="0" w:color="auto"/>
          </w:divBdr>
        </w:div>
      </w:divsChild>
    </w:div>
    <w:div w:id="450318829">
      <w:bodyDiv w:val="1"/>
      <w:marLeft w:val="0"/>
      <w:marRight w:val="0"/>
      <w:marTop w:val="0"/>
      <w:marBottom w:val="0"/>
      <w:divBdr>
        <w:top w:val="none" w:sz="0" w:space="0" w:color="auto"/>
        <w:left w:val="none" w:sz="0" w:space="0" w:color="auto"/>
        <w:bottom w:val="none" w:sz="0" w:space="0" w:color="auto"/>
        <w:right w:val="none" w:sz="0" w:space="0" w:color="auto"/>
      </w:divBdr>
    </w:div>
    <w:div w:id="528640084">
      <w:bodyDiv w:val="1"/>
      <w:marLeft w:val="0"/>
      <w:marRight w:val="0"/>
      <w:marTop w:val="0"/>
      <w:marBottom w:val="0"/>
      <w:divBdr>
        <w:top w:val="none" w:sz="0" w:space="0" w:color="auto"/>
        <w:left w:val="none" w:sz="0" w:space="0" w:color="auto"/>
        <w:bottom w:val="none" w:sz="0" w:space="0" w:color="auto"/>
        <w:right w:val="none" w:sz="0" w:space="0" w:color="auto"/>
      </w:divBdr>
    </w:div>
    <w:div w:id="569729962">
      <w:bodyDiv w:val="1"/>
      <w:marLeft w:val="0"/>
      <w:marRight w:val="0"/>
      <w:marTop w:val="0"/>
      <w:marBottom w:val="0"/>
      <w:divBdr>
        <w:top w:val="none" w:sz="0" w:space="0" w:color="auto"/>
        <w:left w:val="none" w:sz="0" w:space="0" w:color="auto"/>
        <w:bottom w:val="none" w:sz="0" w:space="0" w:color="auto"/>
        <w:right w:val="none" w:sz="0" w:space="0" w:color="auto"/>
      </w:divBdr>
    </w:div>
    <w:div w:id="586496357">
      <w:bodyDiv w:val="1"/>
      <w:marLeft w:val="0"/>
      <w:marRight w:val="0"/>
      <w:marTop w:val="0"/>
      <w:marBottom w:val="0"/>
      <w:divBdr>
        <w:top w:val="none" w:sz="0" w:space="0" w:color="auto"/>
        <w:left w:val="none" w:sz="0" w:space="0" w:color="auto"/>
        <w:bottom w:val="none" w:sz="0" w:space="0" w:color="auto"/>
        <w:right w:val="none" w:sz="0" w:space="0" w:color="auto"/>
      </w:divBdr>
      <w:divsChild>
        <w:div w:id="758252233">
          <w:marLeft w:val="0"/>
          <w:marRight w:val="0"/>
          <w:marTop w:val="0"/>
          <w:marBottom w:val="0"/>
          <w:divBdr>
            <w:top w:val="single" w:sz="2" w:space="0" w:color="D9D9E3"/>
            <w:left w:val="single" w:sz="2" w:space="0" w:color="D9D9E3"/>
            <w:bottom w:val="single" w:sz="2" w:space="0" w:color="D9D9E3"/>
            <w:right w:val="single" w:sz="2" w:space="0" w:color="D9D9E3"/>
          </w:divBdr>
          <w:divsChild>
            <w:div w:id="433792748">
              <w:marLeft w:val="0"/>
              <w:marRight w:val="0"/>
              <w:marTop w:val="0"/>
              <w:marBottom w:val="0"/>
              <w:divBdr>
                <w:top w:val="single" w:sz="2" w:space="0" w:color="D9D9E3"/>
                <w:left w:val="single" w:sz="2" w:space="0" w:color="D9D9E3"/>
                <w:bottom w:val="single" w:sz="2" w:space="0" w:color="D9D9E3"/>
                <w:right w:val="single" w:sz="2" w:space="0" w:color="D9D9E3"/>
              </w:divBdr>
              <w:divsChild>
                <w:div w:id="1197229642">
                  <w:marLeft w:val="0"/>
                  <w:marRight w:val="0"/>
                  <w:marTop w:val="0"/>
                  <w:marBottom w:val="0"/>
                  <w:divBdr>
                    <w:top w:val="single" w:sz="2" w:space="0" w:color="D9D9E3"/>
                    <w:left w:val="single" w:sz="2" w:space="0" w:color="D9D9E3"/>
                    <w:bottom w:val="single" w:sz="2" w:space="0" w:color="D9D9E3"/>
                    <w:right w:val="single" w:sz="2" w:space="0" w:color="D9D9E3"/>
                  </w:divBdr>
                  <w:divsChild>
                    <w:div w:id="411509824">
                      <w:marLeft w:val="0"/>
                      <w:marRight w:val="0"/>
                      <w:marTop w:val="0"/>
                      <w:marBottom w:val="0"/>
                      <w:divBdr>
                        <w:top w:val="single" w:sz="2" w:space="0" w:color="D9D9E3"/>
                        <w:left w:val="single" w:sz="2" w:space="0" w:color="D9D9E3"/>
                        <w:bottom w:val="single" w:sz="2" w:space="0" w:color="D9D9E3"/>
                        <w:right w:val="single" w:sz="2" w:space="0" w:color="D9D9E3"/>
                      </w:divBdr>
                      <w:divsChild>
                        <w:div w:id="2058620332">
                          <w:marLeft w:val="0"/>
                          <w:marRight w:val="0"/>
                          <w:marTop w:val="0"/>
                          <w:marBottom w:val="0"/>
                          <w:divBdr>
                            <w:top w:val="single" w:sz="2" w:space="0" w:color="auto"/>
                            <w:left w:val="single" w:sz="2" w:space="0" w:color="auto"/>
                            <w:bottom w:val="single" w:sz="2" w:space="0" w:color="auto"/>
                            <w:right w:val="single" w:sz="2" w:space="0" w:color="auto"/>
                          </w:divBdr>
                          <w:divsChild>
                            <w:div w:id="1544290704">
                              <w:marLeft w:val="0"/>
                              <w:marRight w:val="0"/>
                              <w:marTop w:val="100"/>
                              <w:marBottom w:val="100"/>
                              <w:divBdr>
                                <w:top w:val="single" w:sz="2" w:space="0" w:color="D9D9E3"/>
                                <w:left w:val="single" w:sz="2" w:space="0" w:color="D9D9E3"/>
                                <w:bottom w:val="single" w:sz="2" w:space="0" w:color="D9D9E3"/>
                                <w:right w:val="single" w:sz="2" w:space="0" w:color="D9D9E3"/>
                              </w:divBdr>
                              <w:divsChild>
                                <w:div w:id="463734366">
                                  <w:marLeft w:val="0"/>
                                  <w:marRight w:val="0"/>
                                  <w:marTop w:val="0"/>
                                  <w:marBottom w:val="0"/>
                                  <w:divBdr>
                                    <w:top w:val="single" w:sz="2" w:space="0" w:color="D9D9E3"/>
                                    <w:left w:val="single" w:sz="2" w:space="0" w:color="D9D9E3"/>
                                    <w:bottom w:val="single" w:sz="2" w:space="0" w:color="D9D9E3"/>
                                    <w:right w:val="single" w:sz="2" w:space="0" w:color="D9D9E3"/>
                                  </w:divBdr>
                                  <w:divsChild>
                                    <w:div w:id="261494259">
                                      <w:marLeft w:val="0"/>
                                      <w:marRight w:val="0"/>
                                      <w:marTop w:val="0"/>
                                      <w:marBottom w:val="0"/>
                                      <w:divBdr>
                                        <w:top w:val="single" w:sz="2" w:space="0" w:color="D9D9E3"/>
                                        <w:left w:val="single" w:sz="2" w:space="0" w:color="D9D9E3"/>
                                        <w:bottom w:val="single" w:sz="2" w:space="0" w:color="D9D9E3"/>
                                        <w:right w:val="single" w:sz="2" w:space="0" w:color="D9D9E3"/>
                                      </w:divBdr>
                                      <w:divsChild>
                                        <w:div w:id="177934447">
                                          <w:marLeft w:val="0"/>
                                          <w:marRight w:val="0"/>
                                          <w:marTop w:val="0"/>
                                          <w:marBottom w:val="0"/>
                                          <w:divBdr>
                                            <w:top w:val="single" w:sz="2" w:space="0" w:color="D9D9E3"/>
                                            <w:left w:val="single" w:sz="2" w:space="0" w:color="D9D9E3"/>
                                            <w:bottom w:val="single" w:sz="2" w:space="0" w:color="D9D9E3"/>
                                            <w:right w:val="single" w:sz="2" w:space="0" w:color="D9D9E3"/>
                                          </w:divBdr>
                                          <w:divsChild>
                                            <w:div w:id="490213954">
                                              <w:marLeft w:val="0"/>
                                              <w:marRight w:val="0"/>
                                              <w:marTop w:val="0"/>
                                              <w:marBottom w:val="0"/>
                                              <w:divBdr>
                                                <w:top w:val="single" w:sz="2" w:space="0" w:color="D9D9E3"/>
                                                <w:left w:val="single" w:sz="2" w:space="0" w:color="D9D9E3"/>
                                                <w:bottom w:val="single" w:sz="2" w:space="0" w:color="D9D9E3"/>
                                                <w:right w:val="single" w:sz="2" w:space="0" w:color="D9D9E3"/>
                                              </w:divBdr>
                                              <w:divsChild>
                                                <w:div w:id="1243418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69114513">
          <w:marLeft w:val="0"/>
          <w:marRight w:val="0"/>
          <w:marTop w:val="0"/>
          <w:marBottom w:val="0"/>
          <w:divBdr>
            <w:top w:val="none" w:sz="0" w:space="0" w:color="auto"/>
            <w:left w:val="none" w:sz="0" w:space="0" w:color="auto"/>
            <w:bottom w:val="none" w:sz="0" w:space="0" w:color="auto"/>
            <w:right w:val="none" w:sz="0" w:space="0" w:color="auto"/>
          </w:divBdr>
        </w:div>
      </w:divsChild>
    </w:div>
    <w:div w:id="662121336">
      <w:bodyDiv w:val="1"/>
      <w:marLeft w:val="0"/>
      <w:marRight w:val="0"/>
      <w:marTop w:val="0"/>
      <w:marBottom w:val="0"/>
      <w:divBdr>
        <w:top w:val="none" w:sz="0" w:space="0" w:color="auto"/>
        <w:left w:val="none" w:sz="0" w:space="0" w:color="auto"/>
        <w:bottom w:val="none" w:sz="0" w:space="0" w:color="auto"/>
        <w:right w:val="none" w:sz="0" w:space="0" w:color="auto"/>
      </w:divBdr>
      <w:divsChild>
        <w:div w:id="309989542">
          <w:marLeft w:val="0"/>
          <w:marRight w:val="0"/>
          <w:marTop w:val="0"/>
          <w:marBottom w:val="0"/>
          <w:divBdr>
            <w:top w:val="single" w:sz="2" w:space="0" w:color="D9D9E3"/>
            <w:left w:val="single" w:sz="2" w:space="0" w:color="D9D9E3"/>
            <w:bottom w:val="single" w:sz="2" w:space="0" w:color="D9D9E3"/>
            <w:right w:val="single" w:sz="2" w:space="0" w:color="D9D9E3"/>
          </w:divBdr>
          <w:divsChild>
            <w:div w:id="1598517153">
              <w:marLeft w:val="0"/>
              <w:marRight w:val="0"/>
              <w:marTop w:val="0"/>
              <w:marBottom w:val="0"/>
              <w:divBdr>
                <w:top w:val="single" w:sz="2" w:space="0" w:color="D9D9E3"/>
                <w:left w:val="single" w:sz="2" w:space="0" w:color="D9D9E3"/>
                <w:bottom w:val="single" w:sz="2" w:space="0" w:color="D9D9E3"/>
                <w:right w:val="single" w:sz="2" w:space="0" w:color="D9D9E3"/>
              </w:divBdr>
              <w:divsChild>
                <w:div w:id="2069303399">
                  <w:marLeft w:val="0"/>
                  <w:marRight w:val="0"/>
                  <w:marTop w:val="0"/>
                  <w:marBottom w:val="0"/>
                  <w:divBdr>
                    <w:top w:val="single" w:sz="2" w:space="0" w:color="D9D9E3"/>
                    <w:left w:val="single" w:sz="2" w:space="0" w:color="D9D9E3"/>
                    <w:bottom w:val="single" w:sz="2" w:space="0" w:color="D9D9E3"/>
                    <w:right w:val="single" w:sz="2" w:space="0" w:color="D9D9E3"/>
                  </w:divBdr>
                  <w:divsChild>
                    <w:div w:id="1155225593">
                      <w:marLeft w:val="0"/>
                      <w:marRight w:val="0"/>
                      <w:marTop w:val="0"/>
                      <w:marBottom w:val="0"/>
                      <w:divBdr>
                        <w:top w:val="single" w:sz="2" w:space="0" w:color="D9D9E3"/>
                        <w:left w:val="single" w:sz="2" w:space="0" w:color="D9D9E3"/>
                        <w:bottom w:val="single" w:sz="2" w:space="0" w:color="D9D9E3"/>
                        <w:right w:val="single" w:sz="2" w:space="0" w:color="D9D9E3"/>
                      </w:divBdr>
                      <w:divsChild>
                        <w:div w:id="1265764347">
                          <w:marLeft w:val="0"/>
                          <w:marRight w:val="0"/>
                          <w:marTop w:val="0"/>
                          <w:marBottom w:val="0"/>
                          <w:divBdr>
                            <w:top w:val="single" w:sz="2" w:space="0" w:color="auto"/>
                            <w:left w:val="single" w:sz="2" w:space="0" w:color="auto"/>
                            <w:bottom w:val="single" w:sz="2" w:space="0" w:color="auto"/>
                            <w:right w:val="single" w:sz="2" w:space="0" w:color="auto"/>
                          </w:divBdr>
                          <w:divsChild>
                            <w:div w:id="122236967">
                              <w:marLeft w:val="0"/>
                              <w:marRight w:val="0"/>
                              <w:marTop w:val="100"/>
                              <w:marBottom w:val="100"/>
                              <w:divBdr>
                                <w:top w:val="single" w:sz="2" w:space="0" w:color="D9D9E3"/>
                                <w:left w:val="single" w:sz="2" w:space="0" w:color="D9D9E3"/>
                                <w:bottom w:val="single" w:sz="2" w:space="0" w:color="D9D9E3"/>
                                <w:right w:val="single" w:sz="2" w:space="0" w:color="D9D9E3"/>
                              </w:divBdr>
                              <w:divsChild>
                                <w:div w:id="1372026088">
                                  <w:marLeft w:val="0"/>
                                  <w:marRight w:val="0"/>
                                  <w:marTop w:val="0"/>
                                  <w:marBottom w:val="0"/>
                                  <w:divBdr>
                                    <w:top w:val="single" w:sz="2" w:space="0" w:color="D9D9E3"/>
                                    <w:left w:val="single" w:sz="2" w:space="0" w:color="D9D9E3"/>
                                    <w:bottom w:val="single" w:sz="2" w:space="0" w:color="D9D9E3"/>
                                    <w:right w:val="single" w:sz="2" w:space="0" w:color="D9D9E3"/>
                                  </w:divBdr>
                                  <w:divsChild>
                                    <w:div w:id="814955970">
                                      <w:marLeft w:val="0"/>
                                      <w:marRight w:val="0"/>
                                      <w:marTop w:val="0"/>
                                      <w:marBottom w:val="0"/>
                                      <w:divBdr>
                                        <w:top w:val="single" w:sz="2" w:space="0" w:color="D9D9E3"/>
                                        <w:left w:val="single" w:sz="2" w:space="0" w:color="D9D9E3"/>
                                        <w:bottom w:val="single" w:sz="2" w:space="0" w:color="D9D9E3"/>
                                        <w:right w:val="single" w:sz="2" w:space="0" w:color="D9D9E3"/>
                                      </w:divBdr>
                                      <w:divsChild>
                                        <w:div w:id="1094207688">
                                          <w:marLeft w:val="0"/>
                                          <w:marRight w:val="0"/>
                                          <w:marTop w:val="0"/>
                                          <w:marBottom w:val="0"/>
                                          <w:divBdr>
                                            <w:top w:val="single" w:sz="2" w:space="0" w:color="D9D9E3"/>
                                            <w:left w:val="single" w:sz="2" w:space="0" w:color="D9D9E3"/>
                                            <w:bottom w:val="single" w:sz="2" w:space="0" w:color="D9D9E3"/>
                                            <w:right w:val="single" w:sz="2" w:space="0" w:color="D9D9E3"/>
                                          </w:divBdr>
                                          <w:divsChild>
                                            <w:div w:id="251864956">
                                              <w:marLeft w:val="0"/>
                                              <w:marRight w:val="0"/>
                                              <w:marTop w:val="0"/>
                                              <w:marBottom w:val="0"/>
                                              <w:divBdr>
                                                <w:top w:val="single" w:sz="2" w:space="0" w:color="D9D9E3"/>
                                                <w:left w:val="single" w:sz="2" w:space="0" w:color="D9D9E3"/>
                                                <w:bottom w:val="single" w:sz="2" w:space="0" w:color="D9D9E3"/>
                                                <w:right w:val="single" w:sz="2" w:space="0" w:color="D9D9E3"/>
                                              </w:divBdr>
                                              <w:divsChild>
                                                <w:div w:id="500897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71695490">
          <w:marLeft w:val="0"/>
          <w:marRight w:val="0"/>
          <w:marTop w:val="0"/>
          <w:marBottom w:val="0"/>
          <w:divBdr>
            <w:top w:val="none" w:sz="0" w:space="0" w:color="auto"/>
            <w:left w:val="none" w:sz="0" w:space="0" w:color="auto"/>
            <w:bottom w:val="none" w:sz="0" w:space="0" w:color="auto"/>
            <w:right w:val="none" w:sz="0" w:space="0" w:color="auto"/>
          </w:divBdr>
          <w:divsChild>
            <w:div w:id="169295959">
              <w:marLeft w:val="0"/>
              <w:marRight w:val="0"/>
              <w:marTop w:val="0"/>
              <w:marBottom w:val="0"/>
              <w:divBdr>
                <w:top w:val="single" w:sz="2" w:space="0" w:color="D9D9E3"/>
                <w:left w:val="single" w:sz="2" w:space="0" w:color="D9D9E3"/>
                <w:bottom w:val="single" w:sz="2" w:space="0" w:color="D9D9E3"/>
                <w:right w:val="single" w:sz="2" w:space="0" w:color="D9D9E3"/>
              </w:divBdr>
              <w:divsChild>
                <w:div w:id="1796753108">
                  <w:marLeft w:val="0"/>
                  <w:marRight w:val="0"/>
                  <w:marTop w:val="0"/>
                  <w:marBottom w:val="0"/>
                  <w:divBdr>
                    <w:top w:val="single" w:sz="2" w:space="0" w:color="D9D9E3"/>
                    <w:left w:val="single" w:sz="2" w:space="0" w:color="D9D9E3"/>
                    <w:bottom w:val="single" w:sz="2" w:space="0" w:color="D9D9E3"/>
                    <w:right w:val="single" w:sz="2" w:space="0" w:color="D9D9E3"/>
                  </w:divBdr>
                  <w:divsChild>
                    <w:div w:id="1788112543">
                      <w:marLeft w:val="0"/>
                      <w:marRight w:val="0"/>
                      <w:marTop w:val="0"/>
                      <w:marBottom w:val="0"/>
                      <w:divBdr>
                        <w:top w:val="single" w:sz="2" w:space="0" w:color="D9D9E3"/>
                        <w:left w:val="single" w:sz="2" w:space="0" w:color="D9D9E3"/>
                        <w:bottom w:val="single" w:sz="2" w:space="0" w:color="D9D9E3"/>
                        <w:right w:val="single" w:sz="2" w:space="0" w:color="D9D9E3"/>
                      </w:divBdr>
                      <w:divsChild>
                        <w:div w:id="1549298358">
                          <w:marLeft w:val="0"/>
                          <w:marRight w:val="0"/>
                          <w:marTop w:val="0"/>
                          <w:marBottom w:val="0"/>
                          <w:divBdr>
                            <w:top w:val="single" w:sz="2" w:space="0" w:color="D9D9E3"/>
                            <w:left w:val="single" w:sz="2" w:space="0" w:color="D9D9E3"/>
                            <w:bottom w:val="single" w:sz="2" w:space="0" w:color="D9D9E3"/>
                            <w:right w:val="single" w:sz="2" w:space="0" w:color="D9D9E3"/>
                          </w:divBdr>
                          <w:divsChild>
                            <w:div w:id="1021397797">
                              <w:marLeft w:val="0"/>
                              <w:marRight w:val="0"/>
                              <w:marTop w:val="0"/>
                              <w:marBottom w:val="0"/>
                              <w:divBdr>
                                <w:top w:val="single" w:sz="2" w:space="0" w:color="D9D9E3"/>
                                <w:left w:val="single" w:sz="2" w:space="0" w:color="D9D9E3"/>
                                <w:bottom w:val="single" w:sz="2" w:space="0" w:color="D9D9E3"/>
                                <w:right w:val="single" w:sz="2" w:space="0" w:color="D9D9E3"/>
                              </w:divBdr>
                              <w:divsChild>
                                <w:div w:id="764037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977748">
                  <w:marLeft w:val="0"/>
                  <w:marRight w:val="0"/>
                  <w:marTop w:val="0"/>
                  <w:marBottom w:val="0"/>
                  <w:divBdr>
                    <w:top w:val="single" w:sz="2" w:space="0" w:color="D9D9E3"/>
                    <w:left w:val="single" w:sz="2" w:space="0" w:color="D9D9E3"/>
                    <w:bottom w:val="single" w:sz="2" w:space="0" w:color="D9D9E3"/>
                    <w:right w:val="single" w:sz="2" w:space="0" w:color="D9D9E3"/>
                  </w:divBdr>
                  <w:divsChild>
                    <w:div w:id="13070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020398">
      <w:bodyDiv w:val="1"/>
      <w:marLeft w:val="0"/>
      <w:marRight w:val="0"/>
      <w:marTop w:val="0"/>
      <w:marBottom w:val="0"/>
      <w:divBdr>
        <w:top w:val="none" w:sz="0" w:space="0" w:color="auto"/>
        <w:left w:val="none" w:sz="0" w:space="0" w:color="auto"/>
        <w:bottom w:val="none" w:sz="0" w:space="0" w:color="auto"/>
        <w:right w:val="none" w:sz="0" w:space="0" w:color="auto"/>
      </w:divBdr>
    </w:div>
    <w:div w:id="741755492">
      <w:bodyDiv w:val="1"/>
      <w:marLeft w:val="0"/>
      <w:marRight w:val="0"/>
      <w:marTop w:val="0"/>
      <w:marBottom w:val="0"/>
      <w:divBdr>
        <w:top w:val="none" w:sz="0" w:space="0" w:color="auto"/>
        <w:left w:val="none" w:sz="0" w:space="0" w:color="auto"/>
        <w:bottom w:val="none" w:sz="0" w:space="0" w:color="auto"/>
        <w:right w:val="none" w:sz="0" w:space="0" w:color="auto"/>
      </w:divBdr>
      <w:divsChild>
        <w:div w:id="1438480171">
          <w:marLeft w:val="0"/>
          <w:marRight w:val="0"/>
          <w:marTop w:val="0"/>
          <w:marBottom w:val="0"/>
          <w:divBdr>
            <w:top w:val="single" w:sz="2" w:space="0" w:color="D9D9E3"/>
            <w:left w:val="single" w:sz="2" w:space="0" w:color="D9D9E3"/>
            <w:bottom w:val="single" w:sz="2" w:space="0" w:color="D9D9E3"/>
            <w:right w:val="single" w:sz="2" w:space="0" w:color="D9D9E3"/>
          </w:divBdr>
          <w:divsChild>
            <w:div w:id="162622540">
              <w:marLeft w:val="0"/>
              <w:marRight w:val="0"/>
              <w:marTop w:val="0"/>
              <w:marBottom w:val="0"/>
              <w:divBdr>
                <w:top w:val="single" w:sz="2" w:space="0" w:color="D9D9E3"/>
                <w:left w:val="single" w:sz="2" w:space="0" w:color="D9D9E3"/>
                <w:bottom w:val="single" w:sz="2" w:space="0" w:color="D9D9E3"/>
                <w:right w:val="single" w:sz="2" w:space="0" w:color="D9D9E3"/>
              </w:divBdr>
              <w:divsChild>
                <w:div w:id="1878854103">
                  <w:marLeft w:val="0"/>
                  <w:marRight w:val="0"/>
                  <w:marTop w:val="0"/>
                  <w:marBottom w:val="0"/>
                  <w:divBdr>
                    <w:top w:val="single" w:sz="2" w:space="0" w:color="D9D9E3"/>
                    <w:left w:val="single" w:sz="2" w:space="0" w:color="D9D9E3"/>
                    <w:bottom w:val="single" w:sz="2" w:space="0" w:color="D9D9E3"/>
                    <w:right w:val="single" w:sz="2" w:space="0" w:color="D9D9E3"/>
                  </w:divBdr>
                  <w:divsChild>
                    <w:div w:id="1006716055">
                      <w:marLeft w:val="0"/>
                      <w:marRight w:val="0"/>
                      <w:marTop w:val="0"/>
                      <w:marBottom w:val="0"/>
                      <w:divBdr>
                        <w:top w:val="single" w:sz="2" w:space="0" w:color="D9D9E3"/>
                        <w:left w:val="single" w:sz="2" w:space="0" w:color="D9D9E3"/>
                        <w:bottom w:val="single" w:sz="2" w:space="0" w:color="D9D9E3"/>
                        <w:right w:val="single" w:sz="2" w:space="0" w:color="D9D9E3"/>
                      </w:divBdr>
                      <w:divsChild>
                        <w:div w:id="1129976948">
                          <w:marLeft w:val="0"/>
                          <w:marRight w:val="0"/>
                          <w:marTop w:val="0"/>
                          <w:marBottom w:val="0"/>
                          <w:divBdr>
                            <w:top w:val="single" w:sz="2" w:space="0" w:color="auto"/>
                            <w:left w:val="single" w:sz="2" w:space="0" w:color="auto"/>
                            <w:bottom w:val="single" w:sz="2" w:space="0" w:color="auto"/>
                            <w:right w:val="single" w:sz="2" w:space="0" w:color="auto"/>
                          </w:divBdr>
                          <w:divsChild>
                            <w:div w:id="999623265">
                              <w:marLeft w:val="0"/>
                              <w:marRight w:val="0"/>
                              <w:marTop w:val="100"/>
                              <w:marBottom w:val="100"/>
                              <w:divBdr>
                                <w:top w:val="single" w:sz="2" w:space="0" w:color="D9D9E3"/>
                                <w:left w:val="single" w:sz="2" w:space="0" w:color="D9D9E3"/>
                                <w:bottom w:val="single" w:sz="2" w:space="0" w:color="D9D9E3"/>
                                <w:right w:val="single" w:sz="2" w:space="0" w:color="D9D9E3"/>
                              </w:divBdr>
                              <w:divsChild>
                                <w:div w:id="1445225991">
                                  <w:marLeft w:val="0"/>
                                  <w:marRight w:val="0"/>
                                  <w:marTop w:val="0"/>
                                  <w:marBottom w:val="0"/>
                                  <w:divBdr>
                                    <w:top w:val="single" w:sz="2" w:space="0" w:color="D9D9E3"/>
                                    <w:left w:val="single" w:sz="2" w:space="0" w:color="D9D9E3"/>
                                    <w:bottom w:val="single" w:sz="2" w:space="0" w:color="D9D9E3"/>
                                    <w:right w:val="single" w:sz="2" w:space="0" w:color="D9D9E3"/>
                                  </w:divBdr>
                                  <w:divsChild>
                                    <w:div w:id="1794790091">
                                      <w:marLeft w:val="0"/>
                                      <w:marRight w:val="0"/>
                                      <w:marTop w:val="0"/>
                                      <w:marBottom w:val="0"/>
                                      <w:divBdr>
                                        <w:top w:val="single" w:sz="2" w:space="0" w:color="D9D9E3"/>
                                        <w:left w:val="single" w:sz="2" w:space="0" w:color="D9D9E3"/>
                                        <w:bottom w:val="single" w:sz="2" w:space="0" w:color="D9D9E3"/>
                                        <w:right w:val="single" w:sz="2" w:space="0" w:color="D9D9E3"/>
                                      </w:divBdr>
                                      <w:divsChild>
                                        <w:div w:id="1122923728">
                                          <w:marLeft w:val="0"/>
                                          <w:marRight w:val="0"/>
                                          <w:marTop w:val="0"/>
                                          <w:marBottom w:val="0"/>
                                          <w:divBdr>
                                            <w:top w:val="single" w:sz="2" w:space="0" w:color="D9D9E3"/>
                                            <w:left w:val="single" w:sz="2" w:space="0" w:color="D9D9E3"/>
                                            <w:bottom w:val="single" w:sz="2" w:space="0" w:color="D9D9E3"/>
                                            <w:right w:val="single" w:sz="2" w:space="0" w:color="D9D9E3"/>
                                          </w:divBdr>
                                          <w:divsChild>
                                            <w:div w:id="885675299">
                                              <w:marLeft w:val="0"/>
                                              <w:marRight w:val="0"/>
                                              <w:marTop w:val="0"/>
                                              <w:marBottom w:val="0"/>
                                              <w:divBdr>
                                                <w:top w:val="single" w:sz="2" w:space="0" w:color="D9D9E3"/>
                                                <w:left w:val="single" w:sz="2" w:space="0" w:color="D9D9E3"/>
                                                <w:bottom w:val="single" w:sz="2" w:space="0" w:color="D9D9E3"/>
                                                <w:right w:val="single" w:sz="2" w:space="0" w:color="D9D9E3"/>
                                              </w:divBdr>
                                              <w:divsChild>
                                                <w:div w:id="1743605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92240492">
          <w:marLeft w:val="0"/>
          <w:marRight w:val="0"/>
          <w:marTop w:val="0"/>
          <w:marBottom w:val="0"/>
          <w:divBdr>
            <w:top w:val="none" w:sz="0" w:space="0" w:color="auto"/>
            <w:left w:val="none" w:sz="0" w:space="0" w:color="auto"/>
            <w:bottom w:val="none" w:sz="0" w:space="0" w:color="auto"/>
            <w:right w:val="none" w:sz="0" w:space="0" w:color="auto"/>
          </w:divBdr>
        </w:div>
      </w:divsChild>
    </w:div>
    <w:div w:id="764964649">
      <w:bodyDiv w:val="1"/>
      <w:marLeft w:val="0"/>
      <w:marRight w:val="0"/>
      <w:marTop w:val="0"/>
      <w:marBottom w:val="0"/>
      <w:divBdr>
        <w:top w:val="none" w:sz="0" w:space="0" w:color="auto"/>
        <w:left w:val="none" w:sz="0" w:space="0" w:color="auto"/>
        <w:bottom w:val="none" w:sz="0" w:space="0" w:color="auto"/>
        <w:right w:val="none" w:sz="0" w:space="0" w:color="auto"/>
      </w:divBdr>
    </w:div>
    <w:div w:id="1045788990">
      <w:bodyDiv w:val="1"/>
      <w:marLeft w:val="0"/>
      <w:marRight w:val="0"/>
      <w:marTop w:val="0"/>
      <w:marBottom w:val="0"/>
      <w:divBdr>
        <w:top w:val="none" w:sz="0" w:space="0" w:color="auto"/>
        <w:left w:val="none" w:sz="0" w:space="0" w:color="auto"/>
        <w:bottom w:val="none" w:sz="0" w:space="0" w:color="auto"/>
        <w:right w:val="none" w:sz="0" w:space="0" w:color="auto"/>
      </w:divBdr>
      <w:divsChild>
        <w:div w:id="263347266">
          <w:marLeft w:val="0"/>
          <w:marRight w:val="0"/>
          <w:marTop w:val="0"/>
          <w:marBottom w:val="0"/>
          <w:divBdr>
            <w:top w:val="single" w:sz="2" w:space="0" w:color="D9D9E3"/>
            <w:left w:val="single" w:sz="2" w:space="0" w:color="D9D9E3"/>
            <w:bottom w:val="single" w:sz="2" w:space="0" w:color="D9D9E3"/>
            <w:right w:val="single" w:sz="2" w:space="0" w:color="D9D9E3"/>
          </w:divBdr>
          <w:divsChild>
            <w:div w:id="469401379">
              <w:marLeft w:val="0"/>
              <w:marRight w:val="0"/>
              <w:marTop w:val="0"/>
              <w:marBottom w:val="0"/>
              <w:divBdr>
                <w:top w:val="single" w:sz="2" w:space="0" w:color="D9D9E3"/>
                <w:left w:val="single" w:sz="2" w:space="0" w:color="D9D9E3"/>
                <w:bottom w:val="single" w:sz="2" w:space="0" w:color="D9D9E3"/>
                <w:right w:val="single" w:sz="2" w:space="0" w:color="D9D9E3"/>
              </w:divBdr>
              <w:divsChild>
                <w:div w:id="1383678618">
                  <w:marLeft w:val="0"/>
                  <w:marRight w:val="0"/>
                  <w:marTop w:val="0"/>
                  <w:marBottom w:val="0"/>
                  <w:divBdr>
                    <w:top w:val="single" w:sz="2" w:space="0" w:color="D9D9E3"/>
                    <w:left w:val="single" w:sz="2" w:space="0" w:color="D9D9E3"/>
                    <w:bottom w:val="single" w:sz="2" w:space="0" w:color="D9D9E3"/>
                    <w:right w:val="single" w:sz="2" w:space="0" w:color="D9D9E3"/>
                  </w:divBdr>
                  <w:divsChild>
                    <w:div w:id="505676789">
                      <w:marLeft w:val="0"/>
                      <w:marRight w:val="0"/>
                      <w:marTop w:val="0"/>
                      <w:marBottom w:val="0"/>
                      <w:divBdr>
                        <w:top w:val="single" w:sz="2" w:space="0" w:color="D9D9E3"/>
                        <w:left w:val="single" w:sz="2" w:space="0" w:color="D9D9E3"/>
                        <w:bottom w:val="single" w:sz="2" w:space="0" w:color="D9D9E3"/>
                        <w:right w:val="single" w:sz="2" w:space="0" w:color="D9D9E3"/>
                      </w:divBdr>
                      <w:divsChild>
                        <w:div w:id="1262565654">
                          <w:marLeft w:val="0"/>
                          <w:marRight w:val="0"/>
                          <w:marTop w:val="0"/>
                          <w:marBottom w:val="0"/>
                          <w:divBdr>
                            <w:top w:val="single" w:sz="2" w:space="0" w:color="auto"/>
                            <w:left w:val="single" w:sz="2" w:space="0" w:color="auto"/>
                            <w:bottom w:val="single" w:sz="2" w:space="0" w:color="auto"/>
                            <w:right w:val="single" w:sz="2" w:space="0" w:color="auto"/>
                          </w:divBdr>
                          <w:divsChild>
                            <w:div w:id="1271737185">
                              <w:marLeft w:val="0"/>
                              <w:marRight w:val="0"/>
                              <w:marTop w:val="100"/>
                              <w:marBottom w:val="100"/>
                              <w:divBdr>
                                <w:top w:val="single" w:sz="2" w:space="0" w:color="D9D9E3"/>
                                <w:left w:val="single" w:sz="2" w:space="0" w:color="D9D9E3"/>
                                <w:bottom w:val="single" w:sz="2" w:space="0" w:color="D9D9E3"/>
                                <w:right w:val="single" w:sz="2" w:space="0" w:color="D9D9E3"/>
                              </w:divBdr>
                              <w:divsChild>
                                <w:div w:id="1850294288">
                                  <w:marLeft w:val="0"/>
                                  <w:marRight w:val="0"/>
                                  <w:marTop w:val="0"/>
                                  <w:marBottom w:val="0"/>
                                  <w:divBdr>
                                    <w:top w:val="single" w:sz="2" w:space="0" w:color="D9D9E3"/>
                                    <w:left w:val="single" w:sz="2" w:space="0" w:color="D9D9E3"/>
                                    <w:bottom w:val="single" w:sz="2" w:space="0" w:color="D9D9E3"/>
                                    <w:right w:val="single" w:sz="2" w:space="0" w:color="D9D9E3"/>
                                  </w:divBdr>
                                  <w:divsChild>
                                    <w:div w:id="1375041824">
                                      <w:marLeft w:val="0"/>
                                      <w:marRight w:val="0"/>
                                      <w:marTop w:val="0"/>
                                      <w:marBottom w:val="0"/>
                                      <w:divBdr>
                                        <w:top w:val="single" w:sz="2" w:space="0" w:color="D9D9E3"/>
                                        <w:left w:val="single" w:sz="2" w:space="0" w:color="D9D9E3"/>
                                        <w:bottom w:val="single" w:sz="2" w:space="0" w:color="D9D9E3"/>
                                        <w:right w:val="single" w:sz="2" w:space="0" w:color="D9D9E3"/>
                                      </w:divBdr>
                                      <w:divsChild>
                                        <w:div w:id="106435958">
                                          <w:marLeft w:val="0"/>
                                          <w:marRight w:val="0"/>
                                          <w:marTop w:val="0"/>
                                          <w:marBottom w:val="0"/>
                                          <w:divBdr>
                                            <w:top w:val="single" w:sz="2" w:space="0" w:color="D9D9E3"/>
                                            <w:left w:val="single" w:sz="2" w:space="0" w:color="D9D9E3"/>
                                            <w:bottom w:val="single" w:sz="2" w:space="0" w:color="D9D9E3"/>
                                            <w:right w:val="single" w:sz="2" w:space="0" w:color="D9D9E3"/>
                                          </w:divBdr>
                                          <w:divsChild>
                                            <w:div w:id="517622195">
                                              <w:marLeft w:val="0"/>
                                              <w:marRight w:val="0"/>
                                              <w:marTop w:val="0"/>
                                              <w:marBottom w:val="0"/>
                                              <w:divBdr>
                                                <w:top w:val="single" w:sz="2" w:space="0" w:color="D9D9E3"/>
                                                <w:left w:val="single" w:sz="2" w:space="0" w:color="D9D9E3"/>
                                                <w:bottom w:val="single" w:sz="2" w:space="0" w:color="D9D9E3"/>
                                                <w:right w:val="single" w:sz="2" w:space="0" w:color="D9D9E3"/>
                                              </w:divBdr>
                                              <w:divsChild>
                                                <w:div w:id="886143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88162810">
          <w:marLeft w:val="0"/>
          <w:marRight w:val="0"/>
          <w:marTop w:val="0"/>
          <w:marBottom w:val="0"/>
          <w:divBdr>
            <w:top w:val="none" w:sz="0" w:space="0" w:color="auto"/>
            <w:left w:val="none" w:sz="0" w:space="0" w:color="auto"/>
            <w:bottom w:val="none" w:sz="0" w:space="0" w:color="auto"/>
            <w:right w:val="none" w:sz="0" w:space="0" w:color="auto"/>
          </w:divBdr>
        </w:div>
      </w:divsChild>
    </w:div>
    <w:div w:id="1049376239">
      <w:bodyDiv w:val="1"/>
      <w:marLeft w:val="0"/>
      <w:marRight w:val="0"/>
      <w:marTop w:val="0"/>
      <w:marBottom w:val="0"/>
      <w:divBdr>
        <w:top w:val="none" w:sz="0" w:space="0" w:color="auto"/>
        <w:left w:val="none" w:sz="0" w:space="0" w:color="auto"/>
        <w:bottom w:val="none" w:sz="0" w:space="0" w:color="auto"/>
        <w:right w:val="none" w:sz="0" w:space="0" w:color="auto"/>
      </w:divBdr>
      <w:divsChild>
        <w:div w:id="1444227436">
          <w:marLeft w:val="0"/>
          <w:marRight w:val="0"/>
          <w:marTop w:val="0"/>
          <w:marBottom w:val="0"/>
          <w:divBdr>
            <w:top w:val="single" w:sz="2" w:space="0" w:color="D9D9E3"/>
            <w:left w:val="single" w:sz="2" w:space="0" w:color="D9D9E3"/>
            <w:bottom w:val="single" w:sz="2" w:space="0" w:color="D9D9E3"/>
            <w:right w:val="single" w:sz="2" w:space="0" w:color="D9D9E3"/>
          </w:divBdr>
          <w:divsChild>
            <w:div w:id="1085959635">
              <w:marLeft w:val="0"/>
              <w:marRight w:val="0"/>
              <w:marTop w:val="0"/>
              <w:marBottom w:val="0"/>
              <w:divBdr>
                <w:top w:val="single" w:sz="2" w:space="0" w:color="D9D9E3"/>
                <w:left w:val="single" w:sz="2" w:space="0" w:color="D9D9E3"/>
                <w:bottom w:val="single" w:sz="2" w:space="0" w:color="D9D9E3"/>
                <w:right w:val="single" w:sz="2" w:space="0" w:color="D9D9E3"/>
              </w:divBdr>
              <w:divsChild>
                <w:div w:id="1272130895">
                  <w:marLeft w:val="0"/>
                  <w:marRight w:val="0"/>
                  <w:marTop w:val="0"/>
                  <w:marBottom w:val="0"/>
                  <w:divBdr>
                    <w:top w:val="single" w:sz="2" w:space="0" w:color="D9D9E3"/>
                    <w:left w:val="single" w:sz="2" w:space="0" w:color="D9D9E3"/>
                    <w:bottom w:val="single" w:sz="2" w:space="0" w:color="D9D9E3"/>
                    <w:right w:val="single" w:sz="2" w:space="0" w:color="D9D9E3"/>
                  </w:divBdr>
                  <w:divsChild>
                    <w:div w:id="195434019">
                      <w:marLeft w:val="0"/>
                      <w:marRight w:val="0"/>
                      <w:marTop w:val="0"/>
                      <w:marBottom w:val="0"/>
                      <w:divBdr>
                        <w:top w:val="single" w:sz="2" w:space="0" w:color="D9D9E3"/>
                        <w:left w:val="single" w:sz="2" w:space="0" w:color="D9D9E3"/>
                        <w:bottom w:val="single" w:sz="2" w:space="0" w:color="D9D9E3"/>
                        <w:right w:val="single" w:sz="2" w:space="0" w:color="D9D9E3"/>
                      </w:divBdr>
                      <w:divsChild>
                        <w:div w:id="532498808">
                          <w:marLeft w:val="0"/>
                          <w:marRight w:val="0"/>
                          <w:marTop w:val="0"/>
                          <w:marBottom w:val="0"/>
                          <w:divBdr>
                            <w:top w:val="single" w:sz="2" w:space="0" w:color="auto"/>
                            <w:left w:val="single" w:sz="2" w:space="0" w:color="auto"/>
                            <w:bottom w:val="single" w:sz="2" w:space="0" w:color="auto"/>
                            <w:right w:val="single" w:sz="2" w:space="0" w:color="auto"/>
                          </w:divBdr>
                          <w:divsChild>
                            <w:div w:id="1209149023">
                              <w:marLeft w:val="0"/>
                              <w:marRight w:val="0"/>
                              <w:marTop w:val="100"/>
                              <w:marBottom w:val="100"/>
                              <w:divBdr>
                                <w:top w:val="single" w:sz="2" w:space="0" w:color="D9D9E3"/>
                                <w:left w:val="single" w:sz="2" w:space="0" w:color="D9D9E3"/>
                                <w:bottom w:val="single" w:sz="2" w:space="0" w:color="D9D9E3"/>
                                <w:right w:val="single" w:sz="2" w:space="0" w:color="D9D9E3"/>
                              </w:divBdr>
                              <w:divsChild>
                                <w:div w:id="434448612">
                                  <w:marLeft w:val="0"/>
                                  <w:marRight w:val="0"/>
                                  <w:marTop w:val="0"/>
                                  <w:marBottom w:val="0"/>
                                  <w:divBdr>
                                    <w:top w:val="single" w:sz="2" w:space="0" w:color="D9D9E3"/>
                                    <w:left w:val="single" w:sz="2" w:space="0" w:color="D9D9E3"/>
                                    <w:bottom w:val="single" w:sz="2" w:space="0" w:color="D9D9E3"/>
                                    <w:right w:val="single" w:sz="2" w:space="0" w:color="D9D9E3"/>
                                  </w:divBdr>
                                  <w:divsChild>
                                    <w:div w:id="653871193">
                                      <w:marLeft w:val="0"/>
                                      <w:marRight w:val="0"/>
                                      <w:marTop w:val="0"/>
                                      <w:marBottom w:val="0"/>
                                      <w:divBdr>
                                        <w:top w:val="single" w:sz="2" w:space="0" w:color="D9D9E3"/>
                                        <w:left w:val="single" w:sz="2" w:space="0" w:color="D9D9E3"/>
                                        <w:bottom w:val="single" w:sz="2" w:space="0" w:color="D9D9E3"/>
                                        <w:right w:val="single" w:sz="2" w:space="0" w:color="D9D9E3"/>
                                      </w:divBdr>
                                      <w:divsChild>
                                        <w:div w:id="178159379">
                                          <w:marLeft w:val="0"/>
                                          <w:marRight w:val="0"/>
                                          <w:marTop w:val="0"/>
                                          <w:marBottom w:val="0"/>
                                          <w:divBdr>
                                            <w:top w:val="single" w:sz="2" w:space="0" w:color="D9D9E3"/>
                                            <w:left w:val="single" w:sz="2" w:space="0" w:color="D9D9E3"/>
                                            <w:bottom w:val="single" w:sz="2" w:space="0" w:color="D9D9E3"/>
                                            <w:right w:val="single" w:sz="2" w:space="0" w:color="D9D9E3"/>
                                          </w:divBdr>
                                          <w:divsChild>
                                            <w:div w:id="830368919">
                                              <w:marLeft w:val="0"/>
                                              <w:marRight w:val="0"/>
                                              <w:marTop w:val="0"/>
                                              <w:marBottom w:val="0"/>
                                              <w:divBdr>
                                                <w:top w:val="single" w:sz="2" w:space="0" w:color="D9D9E3"/>
                                                <w:left w:val="single" w:sz="2" w:space="0" w:color="D9D9E3"/>
                                                <w:bottom w:val="single" w:sz="2" w:space="0" w:color="D9D9E3"/>
                                                <w:right w:val="single" w:sz="2" w:space="0" w:color="D9D9E3"/>
                                              </w:divBdr>
                                              <w:divsChild>
                                                <w:div w:id="928674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63759255">
          <w:marLeft w:val="0"/>
          <w:marRight w:val="0"/>
          <w:marTop w:val="0"/>
          <w:marBottom w:val="0"/>
          <w:divBdr>
            <w:top w:val="none" w:sz="0" w:space="0" w:color="auto"/>
            <w:left w:val="none" w:sz="0" w:space="0" w:color="auto"/>
            <w:bottom w:val="none" w:sz="0" w:space="0" w:color="auto"/>
            <w:right w:val="none" w:sz="0" w:space="0" w:color="auto"/>
          </w:divBdr>
        </w:div>
      </w:divsChild>
    </w:div>
    <w:div w:id="1083335836">
      <w:bodyDiv w:val="1"/>
      <w:marLeft w:val="0"/>
      <w:marRight w:val="0"/>
      <w:marTop w:val="0"/>
      <w:marBottom w:val="0"/>
      <w:divBdr>
        <w:top w:val="none" w:sz="0" w:space="0" w:color="auto"/>
        <w:left w:val="none" w:sz="0" w:space="0" w:color="auto"/>
        <w:bottom w:val="none" w:sz="0" w:space="0" w:color="auto"/>
        <w:right w:val="none" w:sz="0" w:space="0" w:color="auto"/>
      </w:divBdr>
      <w:divsChild>
        <w:div w:id="1141188945">
          <w:marLeft w:val="0"/>
          <w:marRight w:val="0"/>
          <w:marTop w:val="0"/>
          <w:marBottom w:val="0"/>
          <w:divBdr>
            <w:top w:val="single" w:sz="2" w:space="0" w:color="D9D9E3"/>
            <w:left w:val="single" w:sz="2" w:space="0" w:color="D9D9E3"/>
            <w:bottom w:val="single" w:sz="2" w:space="0" w:color="D9D9E3"/>
            <w:right w:val="single" w:sz="2" w:space="0" w:color="D9D9E3"/>
          </w:divBdr>
          <w:divsChild>
            <w:div w:id="2031684564">
              <w:marLeft w:val="0"/>
              <w:marRight w:val="0"/>
              <w:marTop w:val="0"/>
              <w:marBottom w:val="0"/>
              <w:divBdr>
                <w:top w:val="single" w:sz="2" w:space="0" w:color="D9D9E3"/>
                <w:left w:val="single" w:sz="2" w:space="0" w:color="D9D9E3"/>
                <w:bottom w:val="single" w:sz="2" w:space="0" w:color="D9D9E3"/>
                <w:right w:val="single" w:sz="2" w:space="0" w:color="D9D9E3"/>
              </w:divBdr>
              <w:divsChild>
                <w:div w:id="1307512846">
                  <w:marLeft w:val="0"/>
                  <w:marRight w:val="0"/>
                  <w:marTop w:val="0"/>
                  <w:marBottom w:val="0"/>
                  <w:divBdr>
                    <w:top w:val="single" w:sz="2" w:space="0" w:color="D9D9E3"/>
                    <w:left w:val="single" w:sz="2" w:space="0" w:color="D9D9E3"/>
                    <w:bottom w:val="single" w:sz="2" w:space="0" w:color="D9D9E3"/>
                    <w:right w:val="single" w:sz="2" w:space="0" w:color="D9D9E3"/>
                  </w:divBdr>
                  <w:divsChild>
                    <w:div w:id="1967345945">
                      <w:marLeft w:val="0"/>
                      <w:marRight w:val="0"/>
                      <w:marTop w:val="0"/>
                      <w:marBottom w:val="0"/>
                      <w:divBdr>
                        <w:top w:val="single" w:sz="2" w:space="0" w:color="D9D9E3"/>
                        <w:left w:val="single" w:sz="2" w:space="0" w:color="D9D9E3"/>
                        <w:bottom w:val="single" w:sz="2" w:space="0" w:color="D9D9E3"/>
                        <w:right w:val="single" w:sz="2" w:space="0" w:color="D9D9E3"/>
                      </w:divBdr>
                      <w:divsChild>
                        <w:div w:id="1806657266">
                          <w:marLeft w:val="0"/>
                          <w:marRight w:val="0"/>
                          <w:marTop w:val="0"/>
                          <w:marBottom w:val="0"/>
                          <w:divBdr>
                            <w:top w:val="single" w:sz="2" w:space="0" w:color="auto"/>
                            <w:left w:val="single" w:sz="2" w:space="0" w:color="auto"/>
                            <w:bottom w:val="single" w:sz="2" w:space="0" w:color="auto"/>
                            <w:right w:val="single" w:sz="2" w:space="0" w:color="auto"/>
                          </w:divBdr>
                          <w:divsChild>
                            <w:div w:id="320500493">
                              <w:marLeft w:val="0"/>
                              <w:marRight w:val="0"/>
                              <w:marTop w:val="100"/>
                              <w:marBottom w:val="100"/>
                              <w:divBdr>
                                <w:top w:val="single" w:sz="2" w:space="0" w:color="D9D9E3"/>
                                <w:left w:val="single" w:sz="2" w:space="0" w:color="D9D9E3"/>
                                <w:bottom w:val="single" w:sz="2" w:space="0" w:color="D9D9E3"/>
                                <w:right w:val="single" w:sz="2" w:space="0" w:color="D9D9E3"/>
                              </w:divBdr>
                              <w:divsChild>
                                <w:div w:id="1093815882">
                                  <w:marLeft w:val="0"/>
                                  <w:marRight w:val="0"/>
                                  <w:marTop w:val="0"/>
                                  <w:marBottom w:val="0"/>
                                  <w:divBdr>
                                    <w:top w:val="single" w:sz="2" w:space="0" w:color="D9D9E3"/>
                                    <w:left w:val="single" w:sz="2" w:space="0" w:color="D9D9E3"/>
                                    <w:bottom w:val="single" w:sz="2" w:space="0" w:color="D9D9E3"/>
                                    <w:right w:val="single" w:sz="2" w:space="0" w:color="D9D9E3"/>
                                  </w:divBdr>
                                  <w:divsChild>
                                    <w:div w:id="291863122">
                                      <w:marLeft w:val="0"/>
                                      <w:marRight w:val="0"/>
                                      <w:marTop w:val="0"/>
                                      <w:marBottom w:val="0"/>
                                      <w:divBdr>
                                        <w:top w:val="single" w:sz="2" w:space="0" w:color="D9D9E3"/>
                                        <w:left w:val="single" w:sz="2" w:space="0" w:color="D9D9E3"/>
                                        <w:bottom w:val="single" w:sz="2" w:space="0" w:color="D9D9E3"/>
                                        <w:right w:val="single" w:sz="2" w:space="0" w:color="D9D9E3"/>
                                      </w:divBdr>
                                      <w:divsChild>
                                        <w:div w:id="1295939317">
                                          <w:marLeft w:val="0"/>
                                          <w:marRight w:val="0"/>
                                          <w:marTop w:val="0"/>
                                          <w:marBottom w:val="0"/>
                                          <w:divBdr>
                                            <w:top w:val="single" w:sz="2" w:space="0" w:color="D9D9E3"/>
                                            <w:left w:val="single" w:sz="2" w:space="0" w:color="D9D9E3"/>
                                            <w:bottom w:val="single" w:sz="2" w:space="0" w:color="D9D9E3"/>
                                            <w:right w:val="single" w:sz="2" w:space="0" w:color="D9D9E3"/>
                                          </w:divBdr>
                                          <w:divsChild>
                                            <w:div w:id="897394960">
                                              <w:marLeft w:val="0"/>
                                              <w:marRight w:val="0"/>
                                              <w:marTop w:val="0"/>
                                              <w:marBottom w:val="0"/>
                                              <w:divBdr>
                                                <w:top w:val="single" w:sz="2" w:space="0" w:color="D9D9E3"/>
                                                <w:left w:val="single" w:sz="2" w:space="0" w:color="D9D9E3"/>
                                                <w:bottom w:val="single" w:sz="2" w:space="0" w:color="D9D9E3"/>
                                                <w:right w:val="single" w:sz="2" w:space="0" w:color="D9D9E3"/>
                                              </w:divBdr>
                                              <w:divsChild>
                                                <w:div w:id="3569331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91889380">
                                          <w:marLeft w:val="0"/>
                                          <w:marRight w:val="0"/>
                                          <w:marTop w:val="0"/>
                                          <w:marBottom w:val="0"/>
                                          <w:divBdr>
                                            <w:top w:val="single" w:sz="2" w:space="0" w:color="D9D9E3"/>
                                            <w:left w:val="single" w:sz="2" w:space="0" w:color="D9D9E3"/>
                                            <w:bottom w:val="single" w:sz="2" w:space="0" w:color="D9D9E3"/>
                                            <w:right w:val="single" w:sz="2" w:space="0" w:color="D9D9E3"/>
                                          </w:divBdr>
                                          <w:divsChild>
                                            <w:div w:id="114718630">
                                              <w:marLeft w:val="0"/>
                                              <w:marRight w:val="0"/>
                                              <w:marTop w:val="0"/>
                                              <w:marBottom w:val="0"/>
                                              <w:divBdr>
                                                <w:top w:val="single" w:sz="2" w:space="0" w:color="D9D9E3"/>
                                                <w:left w:val="single" w:sz="2" w:space="0" w:color="D9D9E3"/>
                                                <w:bottom w:val="single" w:sz="2" w:space="0" w:color="D9D9E3"/>
                                                <w:right w:val="single" w:sz="2" w:space="0" w:color="D9D9E3"/>
                                              </w:divBdr>
                                              <w:divsChild>
                                                <w:div w:id="10245254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05743329">
          <w:marLeft w:val="0"/>
          <w:marRight w:val="0"/>
          <w:marTop w:val="0"/>
          <w:marBottom w:val="0"/>
          <w:divBdr>
            <w:top w:val="none" w:sz="0" w:space="0" w:color="auto"/>
            <w:left w:val="none" w:sz="0" w:space="0" w:color="auto"/>
            <w:bottom w:val="none" w:sz="0" w:space="0" w:color="auto"/>
            <w:right w:val="none" w:sz="0" w:space="0" w:color="auto"/>
          </w:divBdr>
        </w:div>
      </w:divsChild>
    </w:div>
    <w:div w:id="1093746287">
      <w:bodyDiv w:val="1"/>
      <w:marLeft w:val="0"/>
      <w:marRight w:val="0"/>
      <w:marTop w:val="0"/>
      <w:marBottom w:val="0"/>
      <w:divBdr>
        <w:top w:val="none" w:sz="0" w:space="0" w:color="auto"/>
        <w:left w:val="none" w:sz="0" w:space="0" w:color="auto"/>
        <w:bottom w:val="none" w:sz="0" w:space="0" w:color="auto"/>
        <w:right w:val="none" w:sz="0" w:space="0" w:color="auto"/>
      </w:divBdr>
      <w:divsChild>
        <w:div w:id="1296523289">
          <w:marLeft w:val="0"/>
          <w:marRight w:val="0"/>
          <w:marTop w:val="0"/>
          <w:marBottom w:val="0"/>
          <w:divBdr>
            <w:top w:val="single" w:sz="2" w:space="0" w:color="D9D9E3"/>
            <w:left w:val="single" w:sz="2" w:space="0" w:color="D9D9E3"/>
            <w:bottom w:val="single" w:sz="2" w:space="0" w:color="D9D9E3"/>
            <w:right w:val="single" w:sz="2" w:space="0" w:color="D9D9E3"/>
          </w:divBdr>
          <w:divsChild>
            <w:div w:id="1485387568">
              <w:marLeft w:val="0"/>
              <w:marRight w:val="0"/>
              <w:marTop w:val="0"/>
              <w:marBottom w:val="0"/>
              <w:divBdr>
                <w:top w:val="single" w:sz="2" w:space="0" w:color="D9D9E3"/>
                <w:left w:val="single" w:sz="2" w:space="0" w:color="D9D9E3"/>
                <w:bottom w:val="single" w:sz="2" w:space="0" w:color="D9D9E3"/>
                <w:right w:val="single" w:sz="2" w:space="0" w:color="D9D9E3"/>
              </w:divBdr>
              <w:divsChild>
                <w:div w:id="1973367290">
                  <w:marLeft w:val="0"/>
                  <w:marRight w:val="0"/>
                  <w:marTop w:val="0"/>
                  <w:marBottom w:val="0"/>
                  <w:divBdr>
                    <w:top w:val="single" w:sz="2" w:space="0" w:color="D9D9E3"/>
                    <w:left w:val="single" w:sz="2" w:space="0" w:color="D9D9E3"/>
                    <w:bottom w:val="single" w:sz="2" w:space="0" w:color="D9D9E3"/>
                    <w:right w:val="single" w:sz="2" w:space="0" w:color="D9D9E3"/>
                  </w:divBdr>
                  <w:divsChild>
                    <w:div w:id="465661713">
                      <w:marLeft w:val="0"/>
                      <w:marRight w:val="0"/>
                      <w:marTop w:val="0"/>
                      <w:marBottom w:val="0"/>
                      <w:divBdr>
                        <w:top w:val="single" w:sz="2" w:space="0" w:color="D9D9E3"/>
                        <w:left w:val="single" w:sz="2" w:space="0" w:color="D9D9E3"/>
                        <w:bottom w:val="single" w:sz="2" w:space="0" w:color="D9D9E3"/>
                        <w:right w:val="single" w:sz="2" w:space="0" w:color="D9D9E3"/>
                      </w:divBdr>
                      <w:divsChild>
                        <w:div w:id="540362297">
                          <w:marLeft w:val="0"/>
                          <w:marRight w:val="0"/>
                          <w:marTop w:val="0"/>
                          <w:marBottom w:val="0"/>
                          <w:divBdr>
                            <w:top w:val="single" w:sz="2" w:space="0" w:color="auto"/>
                            <w:left w:val="single" w:sz="2" w:space="0" w:color="auto"/>
                            <w:bottom w:val="single" w:sz="2" w:space="0" w:color="auto"/>
                            <w:right w:val="single" w:sz="2" w:space="0" w:color="auto"/>
                          </w:divBdr>
                          <w:divsChild>
                            <w:div w:id="356859439">
                              <w:marLeft w:val="0"/>
                              <w:marRight w:val="0"/>
                              <w:marTop w:val="100"/>
                              <w:marBottom w:val="100"/>
                              <w:divBdr>
                                <w:top w:val="single" w:sz="2" w:space="0" w:color="D9D9E3"/>
                                <w:left w:val="single" w:sz="2" w:space="0" w:color="D9D9E3"/>
                                <w:bottom w:val="single" w:sz="2" w:space="0" w:color="D9D9E3"/>
                                <w:right w:val="single" w:sz="2" w:space="0" w:color="D9D9E3"/>
                              </w:divBdr>
                              <w:divsChild>
                                <w:div w:id="1512724163">
                                  <w:marLeft w:val="0"/>
                                  <w:marRight w:val="0"/>
                                  <w:marTop w:val="0"/>
                                  <w:marBottom w:val="0"/>
                                  <w:divBdr>
                                    <w:top w:val="single" w:sz="2" w:space="0" w:color="D9D9E3"/>
                                    <w:left w:val="single" w:sz="2" w:space="0" w:color="D9D9E3"/>
                                    <w:bottom w:val="single" w:sz="2" w:space="0" w:color="D9D9E3"/>
                                    <w:right w:val="single" w:sz="2" w:space="0" w:color="D9D9E3"/>
                                  </w:divBdr>
                                  <w:divsChild>
                                    <w:div w:id="1476217350">
                                      <w:marLeft w:val="0"/>
                                      <w:marRight w:val="0"/>
                                      <w:marTop w:val="0"/>
                                      <w:marBottom w:val="0"/>
                                      <w:divBdr>
                                        <w:top w:val="single" w:sz="2" w:space="0" w:color="D9D9E3"/>
                                        <w:left w:val="single" w:sz="2" w:space="0" w:color="D9D9E3"/>
                                        <w:bottom w:val="single" w:sz="2" w:space="0" w:color="D9D9E3"/>
                                        <w:right w:val="single" w:sz="2" w:space="0" w:color="D9D9E3"/>
                                      </w:divBdr>
                                      <w:divsChild>
                                        <w:div w:id="1806198433">
                                          <w:marLeft w:val="0"/>
                                          <w:marRight w:val="0"/>
                                          <w:marTop w:val="0"/>
                                          <w:marBottom w:val="0"/>
                                          <w:divBdr>
                                            <w:top w:val="single" w:sz="2" w:space="0" w:color="D9D9E3"/>
                                            <w:left w:val="single" w:sz="2" w:space="0" w:color="D9D9E3"/>
                                            <w:bottom w:val="single" w:sz="2" w:space="0" w:color="D9D9E3"/>
                                            <w:right w:val="single" w:sz="2" w:space="0" w:color="D9D9E3"/>
                                          </w:divBdr>
                                          <w:divsChild>
                                            <w:div w:id="648556360">
                                              <w:marLeft w:val="0"/>
                                              <w:marRight w:val="0"/>
                                              <w:marTop w:val="0"/>
                                              <w:marBottom w:val="0"/>
                                              <w:divBdr>
                                                <w:top w:val="single" w:sz="2" w:space="0" w:color="D9D9E3"/>
                                                <w:left w:val="single" w:sz="2" w:space="0" w:color="D9D9E3"/>
                                                <w:bottom w:val="single" w:sz="2" w:space="0" w:color="D9D9E3"/>
                                                <w:right w:val="single" w:sz="2" w:space="0" w:color="D9D9E3"/>
                                              </w:divBdr>
                                              <w:divsChild>
                                                <w:div w:id="1462905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07122390">
          <w:marLeft w:val="0"/>
          <w:marRight w:val="0"/>
          <w:marTop w:val="0"/>
          <w:marBottom w:val="0"/>
          <w:divBdr>
            <w:top w:val="none" w:sz="0" w:space="0" w:color="auto"/>
            <w:left w:val="none" w:sz="0" w:space="0" w:color="auto"/>
            <w:bottom w:val="none" w:sz="0" w:space="0" w:color="auto"/>
            <w:right w:val="none" w:sz="0" w:space="0" w:color="auto"/>
          </w:divBdr>
        </w:div>
      </w:divsChild>
    </w:div>
    <w:div w:id="1115910118">
      <w:bodyDiv w:val="1"/>
      <w:marLeft w:val="0"/>
      <w:marRight w:val="0"/>
      <w:marTop w:val="0"/>
      <w:marBottom w:val="0"/>
      <w:divBdr>
        <w:top w:val="none" w:sz="0" w:space="0" w:color="auto"/>
        <w:left w:val="none" w:sz="0" w:space="0" w:color="auto"/>
        <w:bottom w:val="none" w:sz="0" w:space="0" w:color="auto"/>
        <w:right w:val="none" w:sz="0" w:space="0" w:color="auto"/>
      </w:divBdr>
    </w:div>
    <w:div w:id="1124695717">
      <w:bodyDiv w:val="1"/>
      <w:marLeft w:val="0"/>
      <w:marRight w:val="0"/>
      <w:marTop w:val="0"/>
      <w:marBottom w:val="0"/>
      <w:divBdr>
        <w:top w:val="none" w:sz="0" w:space="0" w:color="auto"/>
        <w:left w:val="none" w:sz="0" w:space="0" w:color="auto"/>
        <w:bottom w:val="none" w:sz="0" w:space="0" w:color="auto"/>
        <w:right w:val="none" w:sz="0" w:space="0" w:color="auto"/>
      </w:divBdr>
      <w:divsChild>
        <w:div w:id="1027096374">
          <w:marLeft w:val="0"/>
          <w:marRight w:val="0"/>
          <w:marTop w:val="0"/>
          <w:marBottom w:val="0"/>
          <w:divBdr>
            <w:top w:val="single" w:sz="2" w:space="0" w:color="D9D9E3"/>
            <w:left w:val="single" w:sz="2" w:space="0" w:color="D9D9E3"/>
            <w:bottom w:val="single" w:sz="2" w:space="0" w:color="D9D9E3"/>
            <w:right w:val="single" w:sz="2" w:space="0" w:color="D9D9E3"/>
          </w:divBdr>
          <w:divsChild>
            <w:div w:id="459887717">
              <w:marLeft w:val="0"/>
              <w:marRight w:val="0"/>
              <w:marTop w:val="0"/>
              <w:marBottom w:val="0"/>
              <w:divBdr>
                <w:top w:val="single" w:sz="2" w:space="0" w:color="D9D9E3"/>
                <w:left w:val="single" w:sz="2" w:space="0" w:color="D9D9E3"/>
                <w:bottom w:val="single" w:sz="2" w:space="0" w:color="D9D9E3"/>
                <w:right w:val="single" w:sz="2" w:space="0" w:color="D9D9E3"/>
              </w:divBdr>
              <w:divsChild>
                <w:div w:id="1792359175">
                  <w:marLeft w:val="0"/>
                  <w:marRight w:val="0"/>
                  <w:marTop w:val="0"/>
                  <w:marBottom w:val="0"/>
                  <w:divBdr>
                    <w:top w:val="single" w:sz="2" w:space="0" w:color="D9D9E3"/>
                    <w:left w:val="single" w:sz="2" w:space="0" w:color="D9D9E3"/>
                    <w:bottom w:val="single" w:sz="2" w:space="0" w:color="D9D9E3"/>
                    <w:right w:val="single" w:sz="2" w:space="0" w:color="D9D9E3"/>
                  </w:divBdr>
                  <w:divsChild>
                    <w:div w:id="1567909067">
                      <w:marLeft w:val="0"/>
                      <w:marRight w:val="0"/>
                      <w:marTop w:val="0"/>
                      <w:marBottom w:val="0"/>
                      <w:divBdr>
                        <w:top w:val="single" w:sz="2" w:space="0" w:color="D9D9E3"/>
                        <w:left w:val="single" w:sz="2" w:space="0" w:color="D9D9E3"/>
                        <w:bottom w:val="single" w:sz="2" w:space="0" w:color="D9D9E3"/>
                        <w:right w:val="single" w:sz="2" w:space="0" w:color="D9D9E3"/>
                      </w:divBdr>
                      <w:divsChild>
                        <w:div w:id="1608000690">
                          <w:marLeft w:val="0"/>
                          <w:marRight w:val="0"/>
                          <w:marTop w:val="0"/>
                          <w:marBottom w:val="0"/>
                          <w:divBdr>
                            <w:top w:val="single" w:sz="2" w:space="0" w:color="auto"/>
                            <w:left w:val="single" w:sz="2" w:space="0" w:color="auto"/>
                            <w:bottom w:val="single" w:sz="2" w:space="0" w:color="auto"/>
                            <w:right w:val="single" w:sz="2" w:space="0" w:color="auto"/>
                          </w:divBdr>
                          <w:divsChild>
                            <w:div w:id="1045252177">
                              <w:marLeft w:val="0"/>
                              <w:marRight w:val="0"/>
                              <w:marTop w:val="100"/>
                              <w:marBottom w:val="100"/>
                              <w:divBdr>
                                <w:top w:val="single" w:sz="2" w:space="0" w:color="D9D9E3"/>
                                <w:left w:val="single" w:sz="2" w:space="0" w:color="D9D9E3"/>
                                <w:bottom w:val="single" w:sz="2" w:space="0" w:color="D9D9E3"/>
                                <w:right w:val="single" w:sz="2" w:space="0" w:color="D9D9E3"/>
                              </w:divBdr>
                              <w:divsChild>
                                <w:div w:id="461268527">
                                  <w:marLeft w:val="0"/>
                                  <w:marRight w:val="0"/>
                                  <w:marTop w:val="0"/>
                                  <w:marBottom w:val="0"/>
                                  <w:divBdr>
                                    <w:top w:val="single" w:sz="2" w:space="0" w:color="D9D9E3"/>
                                    <w:left w:val="single" w:sz="2" w:space="0" w:color="D9D9E3"/>
                                    <w:bottom w:val="single" w:sz="2" w:space="0" w:color="D9D9E3"/>
                                    <w:right w:val="single" w:sz="2" w:space="0" w:color="D9D9E3"/>
                                  </w:divBdr>
                                  <w:divsChild>
                                    <w:div w:id="1947422122">
                                      <w:marLeft w:val="0"/>
                                      <w:marRight w:val="0"/>
                                      <w:marTop w:val="0"/>
                                      <w:marBottom w:val="0"/>
                                      <w:divBdr>
                                        <w:top w:val="single" w:sz="2" w:space="0" w:color="D9D9E3"/>
                                        <w:left w:val="single" w:sz="2" w:space="0" w:color="D9D9E3"/>
                                        <w:bottom w:val="single" w:sz="2" w:space="0" w:color="D9D9E3"/>
                                        <w:right w:val="single" w:sz="2" w:space="0" w:color="D9D9E3"/>
                                      </w:divBdr>
                                      <w:divsChild>
                                        <w:div w:id="595407271">
                                          <w:marLeft w:val="0"/>
                                          <w:marRight w:val="0"/>
                                          <w:marTop w:val="0"/>
                                          <w:marBottom w:val="0"/>
                                          <w:divBdr>
                                            <w:top w:val="single" w:sz="2" w:space="0" w:color="D9D9E3"/>
                                            <w:left w:val="single" w:sz="2" w:space="0" w:color="D9D9E3"/>
                                            <w:bottom w:val="single" w:sz="2" w:space="0" w:color="D9D9E3"/>
                                            <w:right w:val="single" w:sz="2" w:space="0" w:color="D9D9E3"/>
                                          </w:divBdr>
                                          <w:divsChild>
                                            <w:div w:id="1436246911">
                                              <w:marLeft w:val="0"/>
                                              <w:marRight w:val="0"/>
                                              <w:marTop w:val="0"/>
                                              <w:marBottom w:val="0"/>
                                              <w:divBdr>
                                                <w:top w:val="single" w:sz="2" w:space="0" w:color="D9D9E3"/>
                                                <w:left w:val="single" w:sz="2" w:space="0" w:color="D9D9E3"/>
                                                <w:bottom w:val="single" w:sz="2" w:space="0" w:color="D9D9E3"/>
                                                <w:right w:val="single" w:sz="2" w:space="0" w:color="D9D9E3"/>
                                              </w:divBdr>
                                              <w:divsChild>
                                                <w:div w:id="469903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69454205">
          <w:marLeft w:val="0"/>
          <w:marRight w:val="0"/>
          <w:marTop w:val="0"/>
          <w:marBottom w:val="0"/>
          <w:divBdr>
            <w:top w:val="none" w:sz="0" w:space="0" w:color="auto"/>
            <w:left w:val="none" w:sz="0" w:space="0" w:color="auto"/>
            <w:bottom w:val="none" w:sz="0" w:space="0" w:color="auto"/>
            <w:right w:val="none" w:sz="0" w:space="0" w:color="auto"/>
          </w:divBdr>
        </w:div>
      </w:divsChild>
    </w:div>
    <w:div w:id="1193107554">
      <w:bodyDiv w:val="1"/>
      <w:marLeft w:val="0"/>
      <w:marRight w:val="0"/>
      <w:marTop w:val="0"/>
      <w:marBottom w:val="0"/>
      <w:divBdr>
        <w:top w:val="none" w:sz="0" w:space="0" w:color="auto"/>
        <w:left w:val="none" w:sz="0" w:space="0" w:color="auto"/>
        <w:bottom w:val="none" w:sz="0" w:space="0" w:color="auto"/>
        <w:right w:val="none" w:sz="0" w:space="0" w:color="auto"/>
      </w:divBdr>
      <w:divsChild>
        <w:div w:id="1230458535">
          <w:marLeft w:val="0"/>
          <w:marRight w:val="0"/>
          <w:marTop w:val="0"/>
          <w:marBottom w:val="0"/>
          <w:divBdr>
            <w:top w:val="single" w:sz="2" w:space="0" w:color="D9D9E3"/>
            <w:left w:val="single" w:sz="2" w:space="0" w:color="D9D9E3"/>
            <w:bottom w:val="single" w:sz="2" w:space="0" w:color="D9D9E3"/>
            <w:right w:val="single" w:sz="2" w:space="0" w:color="D9D9E3"/>
          </w:divBdr>
          <w:divsChild>
            <w:div w:id="987594165">
              <w:marLeft w:val="0"/>
              <w:marRight w:val="0"/>
              <w:marTop w:val="0"/>
              <w:marBottom w:val="0"/>
              <w:divBdr>
                <w:top w:val="single" w:sz="2" w:space="0" w:color="D9D9E3"/>
                <w:left w:val="single" w:sz="2" w:space="0" w:color="D9D9E3"/>
                <w:bottom w:val="single" w:sz="2" w:space="0" w:color="D9D9E3"/>
                <w:right w:val="single" w:sz="2" w:space="0" w:color="D9D9E3"/>
              </w:divBdr>
              <w:divsChild>
                <w:div w:id="1632976205">
                  <w:marLeft w:val="0"/>
                  <w:marRight w:val="0"/>
                  <w:marTop w:val="0"/>
                  <w:marBottom w:val="0"/>
                  <w:divBdr>
                    <w:top w:val="single" w:sz="2" w:space="0" w:color="D9D9E3"/>
                    <w:left w:val="single" w:sz="2" w:space="0" w:color="D9D9E3"/>
                    <w:bottom w:val="single" w:sz="2" w:space="0" w:color="D9D9E3"/>
                    <w:right w:val="single" w:sz="2" w:space="0" w:color="D9D9E3"/>
                  </w:divBdr>
                  <w:divsChild>
                    <w:div w:id="848788371">
                      <w:marLeft w:val="0"/>
                      <w:marRight w:val="0"/>
                      <w:marTop w:val="0"/>
                      <w:marBottom w:val="0"/>
                      <w:divBdr>
                        <w:top w:val="single" w:sz="2" w:space="0" w:color="D9D9E3"/>
                        <w:left w:val="single" w:sz="2" w:space="0" w:color="D9D9E3"/>
                        <w:bottom w:val="single" w:sz="2" w:space="0" w:color="D9D9E3"/>
                        <w:right w:val="single" w:sz="2" w:space="0" w:color="D9D9E3"/>
                      </w:divBdr>
                      <w:divsChild>
                        <w:div w:id="271983983">
                          <w:marLeft w:val="0"/>
                          <w:marRight w:val="0"/>
                          <w:marTop w:val="0"/>
                          <w:marBottom w:val="0"/>
                          <w:divBdr>
                            <w:top w:val="single" w:sz="2" w:space="0" w:color="auto"/>
                            <w:left w:val="single" w:sz="2" w:space="0" w:color="auto"/>
                            <w:bottom w:val="single" w:sz="2" w:space="0" w:color="auto"/>
                            <w:right w:val="single" w:sz="2" w:space="0" w:color="auto"/>
                          </w:divBdr>
                          <w:divsChild>
                            <w:div w:id="1001352854">
                              <w:marLeft w:val="0"/>
                              <w:marRight w:val="0"/>
                              <w:marTop w:val="100"/>
                              <w:marBottom w:val="100"/>
                              <w:divBdr>
                                <w:top w:val="single" w:sz="2" w:space="0" w:color="D9D9E3"/>
                                <w:left w:val="single" w:sz="2" w:space="0" w:color="D9D9E3"/>
                                <w:bottom w:val="single" w:sz="2" w:space="0" w:color="D9D9E3"/>
                                <w:right w:val="single" w:sz="2" w:space="0" w:color="D9D9E3"/>
                              </w:divBdr>
                              <w:divsChild>
                                <w:div w:id="259877877">
                                  <w:marLeft w:val="0"/>
                                  <w:marRight w:val="0"/>
                                  <w:marTop w:val="0"/>
                                  <w:marBottom w:val="0"/>
                                  <w:divBdr>
                                    <w:top w:val="single" w:sz="2" w:space="0" w:color="D9D9E3"/>
                                    <w:left w:val="single" w:sz="2" w:space="0" w:color="D9D9E3"/>
                                    <w:bottom w:val="single" w:sz="2" w:space="0" w:color="D9D9E3"/>
                                    <w:right w:val="single" w:sz="2" w:space="0" w:color="D9D9E3"/>
                                  </w:divBdr>
                                  <w:divsChild>
                                    <w:div w:id="583956615">
                                      <w:marLeft w:val="0"/>
                                      <w:marRight w:val="0"/>
                                      <w:marTop w:val="0"/>
                                      <w:marBottom w:val="0"/>
                                      <w:divBdr>
                                        <w:top w:val="single" w:sz="2" w:space="0" w:color="D9D9E3"/>
                                        <w:left w:val="single" w:sz="2" w:space="0" w:color="D9D9E3"/>
                                        <w:bottom w:val="single" w:sz="2" w:space="0" w:color="D9D9E3"/>
                                        <w:right w:val="single" w:sz="2" w:space="0" w:color="D9D9E3"/>
                                      </w:divBdr>
                                      <w:divsChild>
                                        <w:div w:id="592322409">
                                          <w:marLeft w:val="0"/>
                                          <w:marRight w:val="0"/>
                                          <w:marTop w:val="0"/>
                                          <w:marBottom w:val="0"/>
                                          <w:divBdr>
                                            <w:top w:val="single" w:sz="2" w:space="0" w:color="D9D9E3"/>
                                            <w:left w:val="single" w:sz="2" w:space="0" w:color="D9D9E3"/>
                                            <w:bottom w:val="single" w:sz="2" w:space="0" w:color="D9D9E3"/>
                                            <w:right w:val="single" w:sz="2" w:space="0" w:color="D9D9E3"/>
                                          </w:divBdr>
                                          <w:divsChild>
                                            <w:div w:id="1489711295">
                                              <w:marLeft w:val="0"/>
                                              <w:marRight w:val="0"/>
                                              <w:marTop w:val="0"/>
                                              <w:marBottom w:val="0"/>
                                              <w:divBdr>
                                                <w:top w:val="single" w:sz="2" w:space="0" w:color="D9D9E3"/>
                                                <w:left w:val="single" w:sz="2" w:space="0" w:color="D9D9E3"/>
                                                <w:bottom w:val="single" w:sz="2" w:space="0" w:color="D9D9E3"/>
                                                <w:right w:val="single" w:sz="2" w:space="0" w:color="D9D9E3"/>
                                              </w:divBdr>
                                              <w:divsChild>
                                                <w:div w:id="1457522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20467428">
          <w:marLeft w:val="0"/>
          <w:marRight w:val="0"/>
          <w:marTop w:val="0"/>
          <w:marBottom w:val="0"/>
          <w:divBdr>
            <w:top w:val="none" w:sz="0" w:space="0" w:color="auto"/>
            <w:left w:val="none" w:sz="0" w:space="0" w:color="auto"/>
            <w:bottom w:val="none" w:sz="0" w:space="0" w:color="auto"/>
            <w:right w:val="none" w:sz="0" w:space="0" w:color="auto"/>
          </w:divBdr>
        </w:div>
      </w:divsChild>
    </w:div>
    <w:div w:id="1233202966">
      <w:bodyDiv w:val="1"/>
      <w:marLeft w:val="0"/>
      <w:marRight w:val="0"/>
      <w:marTop w:val="0"/>
      <w:marBottom w:val="0"/>
      <w:divBdr>
        <w:top w:val="none" w:sz="0" w:space="0" w:color="auto"/>
        <w:left w:val="none" w:sz="0" w:space="0" w:color="auto"/>
        <w:bottom w:val="none" w:sz="0" w:space="0" w:color="auto"/>
        <w:right w:val="none" w:sz="0" w:space="0" w:color="auto"/>
      </w:divBdr>
      <w:divsChild>
        <w:div w:id="1611736843">
          <w:marLeft w:val="0"/>
          <w:marRight w:val="0"/>
          <w:marTop w:val="0"/>
          <w:marBottom w:val="0"/>
          <w:divBdr>
            <w:top w:val="single" w:sz="2" w:space="0" w:color="D9D9E3"/>
            <w:left w:val="single" w:sz="2" w:space="0" w:color="D9D9E3"/>
            <w:bottom w:val="single" w:sz="2" w:space="0" w:color="D9D9E3"/>
            <w:right w:val="single" w:sz="2" w:space="0" w:color="D9D9E3"/>
          </w:divBdr>
          <w:divsChild>
            <w:div w:id="1355838421">
              <w:marLeft w:val="0"/>
              <w:marRight w:val="0"/>
              <w:marTop w:val="0"/>
              <w:marBottom w:val="0"/>
              <w:divBdr>
                <w:top w:val="single" w:sz="2" w:space="0" w:color="D9D9E3"/>
                <w:left w:val="single" w:sz="2" w:space="0" w:color="D9D9E3"/>
                <w:bottom w:val="single" w:sz="2" w:space="0" w:color="D9D9E3"/>
                <w:right w:val="single" w:sz="2" w:space="0" w:color="D9D9E3"/>
              </w:divBdr>
              <w:divsChild>
                <w:div w:id="2114354130">
                  <w:marLeft w:val="0"/>
                  <w:marRight w:val="0"/>
                  <w:marTop w:val="0"/>
                  <w:marBottom w:val="0"/>
                  <w:divBdr>
                    <w:top w:val="single" w:sz="2" w:space="0" w:color="D9D9E3"/>
                    <w:left w:val="single" w:sz="2" w:space="0" w:color="D9D9E3"/>
                    <w:bottom w:val="single" w:sz="2" w:space="0" w:color="D9D9E3"/>
                    <w:right w:val="single" w:sz="2" w:space="0" w:color="D9D9E3"/>
                  </w:divBdr>
                  <w:divsChild>
                    <w:div w:id="2085951316">
                      <w:marLeft w:val="0"/>
                      <w:marRight w:val="0"/>
                      <w:marTop w:val="0"/>
                      <w:marBottom w:val="0"/>
                      <w:divBdr>
                        <w:top w:val="single" w:sz="2" w:space="0" w:color="D9D9E3"/>
                        <w:left w:val="single" w:sz="2" w:space="0" w:color="D9D9E3"/>
                        <w:bottom w:val="single" w:sz="2" w:space="0" w:color="D9D9E3"/>
                        <w:right w:val="single" w:sz="2" w:space="0" w:color="D9D9E3"/>
                      </w:divBdr>
                      <w:divsChild>
                        <w:div w:id="525945778">
                          <w:marLeft w:val="0"/>
                          <w:marRight w:val="0"/>
                          <w:marTop w:val="0"/>
                          <w:marBottom w:val="0"/>
                          <w:divBdr>
                            <w:top w:val="single" w:sz="2" w:space="0" w:color="auto"/>
                            <w:left w:val="single" w:sz="2" w:space="0" w:color="auto"/>
                            <w:bottom w:val="single" w:sz="2" w:space="0" w:color="auto"/>
                            <w:right w:val="single" w:sz="2" w:space="0" w:color="auto"/>
                          </w:divBdr>
                          <w:divsChild>
                            <w:div w:id="1046178964">
                              <w:marLeft w:val="0"/>
                              <w:marRight w:val="0"/>
                              <w:marTop w:val="100"/>
                              <w:marBottom w:val="100"/>
                              <w:divBdr>
                                <w:top w:val="single" w:sz="2" w:space="0" w:color="D9D9E3"/>
                                <w:left w:val="single" w:sz="2" w:space="0" w:color="D9D9E3"/>
                                <w:bottom w:val="single" w:sz="2" w:space="0" w:color="D9D9E3"/>
                                <w:right w:val="single" w:sz="2" w:space="0" w:color="D9D9E3"/>
                              </w:divBdr>
                              <w:divsChild>
                                <w:div w:id="676689293">
                                  <w:marLeft w:val="0"/>
                                  <w:marRight w:val="0"/>
                                  <w:marTop w:val="0"/>
                                  <w:marBottom w:val="0"/>
                                  <w:divBdr>
                                    <w:top w:val="single" w:sz="2" w:space="0" w:color="D9D9E3"/>
                                    <w:left w:val="single" w:sz="2" w:space="0" w:color="D9D9E3"/>
                                    <w:bottom w:val="single" w:sz="2" w:space="0" w:color="D9D9E3"/>
                                    <w:right w:val="single" w:sz="2" w:space="0" w:color="D9D9E3"/>
                                  </w:divBdr>
                                  <w:divsChild>
                                    <w:div w:id="1592082014">
                                      <w:marLeft w:val="0"/>
                                      <w:marRight w:val="0"/>
                                      <w:marTop w:val="0"/>
                                      <w:marBottom w:val="0"/>
                                      <w:divBdr>
                                        <w:top w:val="single" w:sz="2" w:space="0" w:color="D9D9E3"/>
                                        <w:left w:val="single" w:sz="2" w:space="0" w:color="D9D9E3"/>
                                        <w:bottom w:val="single" w:sz="2" w:space="0" w:color="D9D9E3"/>
                                        <w:right w:val="single" w:sz="2" w:space="0" w:color="D9D9E3"/>
                                      </w:divBdr>
                                      <w:divsChild>
                                        <w:div w:id="2054232638">
                                          <w:marLeft w:val="0"/>
                                          <w:marRight w:val="0"/>
                                          <w:marTop w:val="0"/>
                                          <w:marBottom w:val="0"/>
                                          <w:divBdr>
                                            <w:top w:val="single" w:sz="2" w:space="0" w:color="D9D9E3"/>
                                            <w:left w:val="single" w:sz="2" w:space="0" w:color="D9D9E3"/>
                                            <w:bottom w:val="single" w:sz="2" w:space="0" w:color="D9D9E3"/>
                                            <w:right w:val="single" w:sz="2" w:space="0" w:color="D9D9E3"/>
                                          </w:divBdr>
                                          <w:divsChild>
                                            <w:div w:id="439840028">
                                              <w:marLeft w:val="0"/>
                                              <w:marRight w:val="0"/>
                                              <w:marTop w:val="0"/>
                                              <w:marBottom w:val="0"/>
                                              <w:divBdr>
                                                <w:top w:val="single" w:sz="2" w:space="0" w:color="D9D9E3"/>
                                                <w:left w:val="single" w:sz="2" w:space="0" w:color="D9D9E3"/>
                                                <w:bottom w:val="single" w:sz="2" w:space="0" w:color="D9D9E3"/>
                                                <w:right w:val="single" w:sz="2" w:space="0" w:color="D9D9E3"/>
                                              </w:divBdr>
                                              <w:divsChild>
                                                <w:div w:id="15473326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22003840">
          <w:marLeft w:val="0"/>
          <w:marRight w:val="0"/>
          <w:marTop w:val="0"/>
          <w:marBottom w:val="0"/>
          <w:divBdr>
            <w:top w:val="none" w:sz="0" w:space="0" w:color="auto"/>
            <w:left w:val="none" w:sz="0" w:space="0" w:color="auto"/>
            <w:bottom w:val="none" w:sz="0" w:space="0" w:color="auto"/>
            <w:right w:val="none" w:sz="0" w:space="0" w:color="auto"/>
          </w:divBdr>
          <w:divsChild>
            <w:div w:id="1646860736">
              <w:marLeft w:val="0"/>
              <w:marRight w:val="0"/>
              <w:marTop w:val="0"/>
              <w:marBottom w:val="0"/>
              <w:divBdr>
                <w:top w:val="single" w:sz="2" w:space="0" w:color="D9D9E3"/>
                <w:left w:val="single" w:sz="2" w:space="0" w:color="D9D9E3"/>
                <w:bottom w:val="single" w:sz="2" w:space="0" w:color="D9D9E3"/>
                <w:right w:val="single" w:sz="2" w:space="0" w:color="D9D9E3"/>
              </w:divBdr>
              <w:divsChild>
                <w:div w:id="638918521">
                  <w:marLeft w:val="0"/>
                  <w:marRight w:val="0"/>
                  <w:marTop w:val="0"/>
                  <w:marBottom w:val="0"/>
                  <w:divBdr>
                    <w:top w:val="single" w:sz="2" w:space="0" w:color="D9D9E3"/>
                    <w:left w:val="single" w:sz="2" w:space="0" w:color="D9D9E3"/>
                    <w:bottom w:val="single" w:sz="2" w:space="0" w:color="D9D9E3"/>
                    <w:right w:val="single" w:sz="2" w:space="0" w:color="D9D9E3"/>
                  </w:divBdr>
                  <w:divsChild>
                    <w:div w:id="1091462946">
                      <w:marLeft w:val="0"/>
                      <w:marRight w:val="0"/>
                      <w:marTop w:val="0"/>
                      <w:marBottom w:val="0"/>
                      <w:divBdr>
                        <w:top w:val="single" w:sz="2" w:space="0" w:color="D9D9E3"/>
                        <w:left w:val="single" w:sz="2" w:space="0" w:color="D9D9E3"/>
                        <w:bottom w:val="single" w:sz="2" w:space="0" w:color="D9D9E3"/>
                        <w:right w:val="single" w:sz="2" w:space="0" w:color="D9D9E3"/>
                      </w:divBdr>
                      <w:divsChild>
                        <w:div w:id="2021159048">
                          <w:marLeft w:val="0"/>
                          <w:marRight w:val="0"/>
                          <w:marTop w:val="0"/>
                          <w:marBottom w:val="0"/>
                          <w:divBdr>
                            <w:top w:val="single" w:sz="2" w:space="0" w:color="D9D9E3"/>
                            <w:left w:val="single" w:sz="2" w:space="0" w:color="D9D9E3"/>
                            <w:bottom w:val="single" w:sz="2" w:space="0" w:color="D9D9E3"/>
                            <w:right w:val="single" w:sz="2" w:space="0" w:color="D9D9E3"/>
                          </w:divBdr>
                          <w:divsChild>
                            <w:div w:id="1613320087">
                              <w:marLeft w:val="0"/>
                              <w:marRight w:val="0"/>
                              <w:marTop w:val="0"/>
                              <w:marBottom w:val="0"/>
                              <w:divBdr>
                                <w:top w:val="single" w:sz="2" w:space="0" w:color="D9D9E3"/>
                                <w:left w:val="single" w:sz="2" w:space="0" w:color="D9D9E3"/>
                                <w:bottom w:val="single" w:sz="2" w:space="0" w:color="D9D9E3"/>
                                <w:right w:val="single" w:sz="2" w:space="0" w:color="D9D9E3"/>
                              </w:divBdr>
                              <w:divsChild>
                                <w:div w:id="15445583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7753505">
                  <w:marLeft w:val="0"/>
                  <w:marRight w:val="0"/>
                  <w:marTop w:val="0"/>
                  <w:marBottom w:val="0"/>
                  <w:divBdr>
                    <w:top w:val="single" w:sz="2" w:space="0" w:color="D9D9E3"/>
                    <w:left w:val="single" w:sz="2" w:space="0" w:color="D9D9E3"/>
                    <w:bottom w:val="single" w:sz="2" w:space="0" w:color="D9D9E3"/>
                    <w:right w:val="single" w:sz="2" w:space="0" w:color="D9D9E3"/>
                  </w:divBdr>
                  <w:divsChild>
                    <w:div w:id="17778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54411">
      <w:bodyDiv w:val="1"/>
      <w:marLeft w:val="0"/>
      <w:marRight w:val="0"/>
      <w:marTop w:val="0"/>
      <w:marBottom w:val="0"/>
      <w:divBdr>
        <w:top w:val="none" w:sz="0" w:space="0" w:color="auto"/>
        <w:left w:val="none" w:sz="0" w:space="0" w:color="auto"/>
        <w:bottom w:val="none" w:sz="0" w:space="0" w:color="auto"/>
        <w:right w:val="none" w:sz="0" w:space="0" w:color="auto"/>
      </w:divBdr>
      <w:divsChild>
        <w:div w:id="846023991">
          <w:marLeft w:val="0"/>
          <w:marRight w:val="0"/>
          <w:marTop w:val="0"/>
          <w:marBottom w:val="0"/>
          <w:divBdr>
            <w:top w:val="single" w:sz="2" w:space="0" w:color="D9D9E3"/>
            <w:left w:val="single" w:sz="2" w:space="0" w:color="D9D9E3"/>
            <w:bottom w:val="single" w:sz="2" w:space="0" w:color="D9D9E3"/>
            <w:right w:val="single" w:sz="2" w:space="0" w:color="D9D9E3"/>
          </w:divBdr>
          <w:divsChild>
            <w:div w:id="205455498">
              <w:marLeft w:val="0"/>
              <w:marRight w:val="0"/>
              <w:marTop w:val="0"/>
              <w:marBottom w:val="0"/>
              <w:divBdr>
                <w:top w:val="single" w:sz="2" w:space="0" w:color="D9D9E3"/>
                <w:left w:val="single" w:sz="2" w:space="0" w:color="D9D9E3"/>
                <w:bottom w:val="single" w:sz="2" w:space="0" w:color="D9D9E3"/>
                <w:right w:val="single" w:sz="2" w:space="0" w:color="D9D9E3"/>
              </w:divBdr>
              <w:divsChild>
                <w:div w:id="904071716">
                  <w:marLeft w:val="0"/>
                  <w:marRight w:val="0"/>
                  <w:marTop w:val="0"/>
                  <w:marBottom w:val="0"/>
                  <w:divBdr>
                    <w:top w:val="single" w:sz="2" w:space="0" w:color="D9D9E3"/>
                    <w:left w:val="single" w:sz="2" w:space="0" w:color="D9D9E3"/>
                    <w:bottom w:val="single" w:sz="2" w:space="0" w:color="D9D9E3"/>
                    <w:right w:val="single" w:sz="2" w:space="0" w:color="D9D9E3"/>
                  </w:divBdr>
                  <w:divsChild>
                    <w:div w:id="1077241761">
                      <w:marLeft w:val="0"/>
                      <w:marRight w:val="0"/>
                      <w:marTop w:val="0"/>
                      <w:marBottom w:val="0"/>
                      <w:divBdr>
                        <w:top w:val="single" w:sz="2" w:space="0" w:color="D9D9E3"/>
                        <w:left w:val="single" w:sz="2" w:space="0" w:color="D9D9E3"/>
                        <w:bottom w:val="single" w:sz="2" w:space="0" w:color="D9D9E3"/>
                        <w:right w:val="single" w:sz="2" w:space="0" w:color="D9D9E3"/>
                      </w:divBdr>
                      <w:divsChild>
                        <w:div w:id="284196437">
                          <w:marLeft w:val="0"/>
                          <w:marRight w:val="0"/>
                          <w:marTop w:val="0"/>
                          <w:marBottom w:val="0"/>
                          <w:divBdr>
                            <w:top w:val="single" w:sz="2" w:space="0" w:color="auto"/>
                            <w:left w:val="single" w:sz="2" w:space="0" w:color="auto"/>
                            <w:bottom w:val="single" w:sz="2" w:space="0" w:color="auto"/>
                            <w:right w:val="single" w:sz="2" w:space="0" w:color="auto"/>
                          </w:divBdr>
                          <w:divsChild>
                            <w:div w:id="1876193919">
                              <w:marLeft w:val="0"/>
                              <w:marRight w:val="0"/>
                              <w:marTop w:val="100"/>
                              <w:marBottom w:val="100"/>
                              <w:divBdr>
                                <w:top w:val="single" w:sz="2" w:space="0" w:color="D9D9E3"/>
                                <w:left w:val="single" w:sz="2" w:space="0" w:color="D9D9E3"/>
                                <w:bottom w:val="single" w:sz="2" w:space="0" w:color="D9D9E3"/>
                                <w:right w:val="single" w:sz="2" w:space="0" w:color="D9D9E3"/>
                              </w:divBdr>
                              <w:divsChild>
                                <w:div w:id="1357806954">
                                  <w:marLeft w:val="0"/>
                                  <w:marRight w:val="0"/>
                                  <w:marTop w:val="0"/>
                                  <w:marBottom w:val="0"/>
                                  <w:divBdr>
                                    <w:top w:val="single" w:sz="2" w:space="0" w:color="D9D9E3"/>
                                    <w:left w:val="single" w:sz="2" w:space="0" w:color="D9D9E3"/>
                                    <w:bottom w:val="single" w:sz="2" w:space="0" w:color="D9D9E3"/>
                                    <w:right w:val="single" w:sz="2" w:space="0" w:color="D9D9E3"/>
                                  </w:divBdr>
                                  <w:divsChild>
                                    <w:div w:id="704065221">
                                      <w:marLeft w:val="0"/>
                                      <w:marRight w:val="0"/>
                                      <w:marTop w:val="0"/>
                                      <w:marBottom w:val="0"/>
                                      <w:divBdr>
                                        <w:top w:val="single" w:sz="2" w:space="0" w:color="D9D9E3"/>
                                        <w:left w:val="single" w:sz="2" w:space="0" w:color="D9D9E3"/>
                                        <w:bottom w:val="single" w:sz="2" w:space="0" w:color="D9D9E3"/>
                                        <w:right w:val="single" w:sz="2" w:space="0" w:color="D9D9E3"/>
                                      </w:divBdr>
                                      <w:divsChild>
                                        <w:div w:id="1034963990">
                                          <w:marLeft w:val="0"/>
                                          <w:marRight w:val="0"/>
                                          <w:marTop w:val="0"/>
                                          <w:marBottom w:val="0"/>
                                          <w:divBdr>
                                            <w:top w:val="single" w:sz="2" w:space="0" w:color="D9D9E3"/>
                                            <w:left w:val="single" w:sz="2" w:space="0" w:color="D9D9E3"/>
                                            <w:bottom w:val="single" w:sz="2" w:space="0" w:color="D9D9E3"/>
                                            <w:right w:val="single" w:sz="2" w:space="0" w:color="D9D9E3"/>
                                          </w:divBdr>
                                          <w:divsChild>
                                            <w:div w:id="91050758">
                                              <w:marLeft w:val="0"/>
                                              <w:marRight w:val="0"/>
                                              <w:marTop w:val="0"/>
                                              <w:marBottom w:val="0"/>
                                              <w:divBdr>
                                                <w:top w:val="single" w:sz="2" w:space="0" w:color="D9D9E3"/>
                                                <w:left w:val="single" w:sz="2" w:space="0" w:color="D9D9E3"/>
                                                <w:bottom w:val="single" w:sz="2" w:space="0" w:color="D9D9E3"/>
                                                <w:right w:val="single" w:sz="2" w:space="0" w:color="D9D9E3"/>
                                              </w:divBdr>
                                              <w:divsChild>
                                                <w:div w:id="1796562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61072648">
                                          <w:marLeft w:val="0"/>
                                          <w:marRight w:val="0"/>
                                          <w:marTop w:val="0"/>
                                          <w:marBottom w:val="0"/>
                                          <w:divBdr>
                                            <w:top w:val="single" w:sz="2" w:space="0" w:color="D9D9E3"/>
                                            <w:left w:val="single" w:sz="2" w:space="0" w:color="D9D9E3"/>
                                            <w:bottom w:val="single" w:sz="2" w:space="0" w:color="D9D9E3"/>
                                            <w:right w:val="single" w:sz="2" w:space="0" w:color="D9D9E3"/>
                                          </w:divBdr>
                                          <w:divsChild>
                                            <w:div w:id="1858109173">
                                              <w:marLeft w:val="0"/>
                                              <w:marRight w:val="0"/>
                                              <w:marTop w:val="0"/>
                                              <w:marBottom w:val="0"/>
                                              <w:divBdr>
                                                <w:top w:val="single" w:sz="2" w:space="0" w:color="D9D9E3"/>
                                                <w:left w:val="single" w:sz="2" w:space="0" w:color="D9D9E3"/>
                                                <w:bottom w:val="single" w:sz="2" w:space="0" w:color="D9D9E3"/>
                                                <w:right w:val="single" w:sz="2" w:space="0" w:color="D9D9E3"/>
                                              </w:divBdr>
                                              <w:divsChild>
                                                <w:div w:id="19839219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88561070">
          <w:marLeft w:val="0"/>
          <w:marRight w:val="0"/>
          <w:marTop w:val="0"/>
          <w:marBottom w:val="0"/>
          <w:divBdr>
            <w:top w:val="none" w:sz="0" w:space="0" w:color="auto"/>
            <w:left w:val="none" w:sz="0" w:space="0" w:color="auto"/>
            <w:bottom w:val="none" w:sz="0" w:space="0" w:color="auto"/>
            <w:right w:val="none" w:sz="0" w:space="0" w:color="auto"/>
          </w:divBdr>
        </w:div>
      </w:divsChild>
    </w:div>
    <w:div w:id="1333097531">
      <w:bodyDiv w:val="1"/>
      <w:marLeft w:val="0"/>
      <w:marRight w:val="0"/>
      <w:marTop w:val="0"/>
      <w:marBottom w:val="0"/>
      <w:divBdr>
        <w:top w:val="none" w:sz="0" w:space="0" w:color="auto"/>
        <w:left w:val="none" w:sz="0" w:space="0" w:color="auto"/>
        <w:bottom w:val="none" w:sz="0" w:space="0" w:color="auto"/>
        <w:right w:val="none" w:sz="0" w:space="0" w:color="auto"/>
      </w:divBdr>
      <w:divsChild>
        <w:div w:id="715659528">
          <w:marLeft w:val="0"/>
          <w:marRight w:val="0"/>
          <w:marTop w:val="0"/>
          <w:marBottom w:val="0"/>
          <w:divBdr>
            <w:top w:val="single" w:sz="2" w:space="0" w:color="D9D9E3"/>
            <w:left w:val="single" w:sz="2" w:space="0" w:color="D9D9E3"/>
            <w:bottom w:val="single" w:sz="2" w:space="0" w:color="D9D9E3"/>
            <w:right w:val="single" w:sz="2" w:space="0" w:color="D9D9E3"/>
          </w:divBdr>
          <w:divsChild>
            <w:div w:id="2133478773">
              <w:marLeft w:val="0"/>
              <w:marRight w:val="0"/>
              <w:marTop w:val="0"/>
              <w:marBottom w:val="0"/>
              <w:divBdr>
                <w:top w:val="single" w:sz="2" w:space="0" w:color="D9D9E3"/>
                <w:left w:val="single" w:sz="2" w:space="0" w:color="D9D9E3"/>
                <w:bottom w:val="single" w:sz="2" w:space="0" w:color="D9D9E3"/>
                <w:right w:val="single" w:sz="2" w:space="0" w:color="D9D9E3"/>
              </w:divBdr>
              <w:divsChild>
                <w:div w:id="1524172213">
                  <w:marLeft w:val="0"/>
                  <w:marRight w:val="0"/>
                  <w:marTop w:val="0"/>
                  <w:marBottom w:val="0"/>
                  <w:divBdr>
                    <w:top w:val="single" w:sz="2" w:space="0" w:color="D9D9E3"/>
                    <w:left w:val="single" w:sz="2" w:space="0" w:color="D9D9E3"/>
                    <w:bottom w:val="single" w:sz="2" w:space="0" w:color="D9D9E3"/>
                    <w:right w:val="single" w:sz="2" w:space="0" w:color="D9D9E3"/>
                  </w:divBdr>
                  <w:divsChild>
                    <w:div w:id="993996188">
                      <w:marLeft w:val="0"/>
                      <w:marRight w:val="0"/>
                      <w:marTop w:val="0"/>
                      <w:marBottom w:val="0"/>
                      <w:divBdr>
                        <w:top w:val="single" w:sz="2" w:space="0" w:color="D9D9E3"/>
                        <w:left w:val="single" w:sz="2" w:space="0" w:color="D9D9E3"/>
                        <w:bottom w:val="single" w:sz="2" w:space="0" w:color="D9D9E3"/>
                        <w:right w:val="single" w:sz="2" w:space="0" w:color="D9D9E3"/>
                      </w:divBdr>
                      <w:divsChild>
                        <w:div w:id="2111509146">
                          <w:marLeft w:val="0"/>
                          <w:marRight w:val="0"/>
                          <w:marTop w:val="0"/>
                          <w:marBottom w:val="0"/>
                          <w:divBdr>
                            <w:top w:val="single" w:sz="2" w:space="0" w:color="auto"/>
                            <w:left w:val="single" w:sz="2" w:space="0" w:color="auto"/>
                            <w:bottom w:val="single" w:sz="2" w:space="0" w:color="auto"/>
                            <w:right w:val="single" w:sz="2" w:space="0" w:color="auto"/>
                          </w:divBdr>
                          <w:divsChild>
                            <w:div w:id="886918466">
                              <w:marLeft w:val="0"/>
                              <w:marRight w:val="0"/>
                              <w:marTop w:val="100"/>
                              <w:marBottom w:val="100"/>
                              <w:divBdr>
                                <w:top w:val="single" w:sz="2" w:space="0" w:color="D9D9E3"/>
                                <w:left w:val="single" w:sz="2" w:space="0" w:color="D9D9E3"/>
                                <w:bottom w:val="single" w:sz="2" w:space="0" w:color="D9D9E3"/>
                                <w:right w:val="single" w:sz="2" w:space="0" w:color="D9D9E3"/>
                              </w:divBdr>
                              <w:divsChild>
                                <w:div w:id="1629168927">
                                  <w:marLeft w:val="0"/>
                                  <w:marRight w:val="0"/>
                                  <w:marTop w:val="0"/>
                                  <w:marBottom w:val="0"/>
                                  <w:divBdr>
                                    <w:top w:val="single" w:sz="2" w:space="0" w:color="D9D9E3"/>
                                    <w:left w:val="single" w:sz="2" w:space="0" w:color="D9D9E3"/>
                                    <w:bottom w:val="single" w:sz="2" w:space="0" w:color="D9D9E3"/>
                                    <w:right w:val="single" w:sz="2" w:space="0" w:color="D9D9E3"/>
                                  </w:divBdr>
                                  <w:divsChild>
                                    <w:div w:id="348794832">
                                      <w:marLeft w:val="0"/>
                                      <w:marRight w:val="0"/>
                                      <w:marTop w:val="0"/>
                                      <w:marBottom w:val="0"/>
                                      <w:divBdr>
                                        <w:top w:val="single" w:sz="2" w:space="0" w:color="D9D9E3"/>
                                        <w:left w:val="single" w:sz="2" w:space="0" w:color="D9D9E3"/>
                                        <w:bottom w:val="single" w:sz="2" w:space="0" w:color="D9D9E3"/>
                                        <w:right w:val="single" w:sz="2" w:space="0" w:color="D9D9E3"/>
                                      </w:divBdr>
                                      <w:divsChild>
                                        <w:div w:id="717047300">
                                          <w:marLeft w:val="0"/>
                                          <w:marRight w:val="0"/>
                                          <w:marTop w:val="0"/>
                                          <w:marBottom w:val="0"/>
                                          <w:divBdr>
                                            <w:top w:val="single" w:sz="2" w:space="0" w:color="D9D9E3"/>
                                            <w:left w:val="single" w:sz="2" w:space="0" w:color="D9D9E3"/>
                                            <w:bottom w:val="single" w:sz="2" w:space="0" w:color="D9D9E3"/>
                                            <w:right w:val="single" w:sz="2" w:space="0" w:color="D9D9E3"/>
                                          </w:divBdr>
                                          <w:divsChild>
                                            <w:div w:id="691028300">
                                              <w:marLeft w:val="0"/>
                                              <w:marRight w:val="0"/>
                                              <w:marTop w:val="0"/>
                                              <w:marBottom w:val="0"/>
                                              <w:divBdr>
                                                <w:top w:val="single" w:sz="2" w:space="0" w:color="D9D9E3"/>
                                                <w:left w:val="single" w:sz="2" w:space="0" w:color="D9D9E3"/>
                                                <w:bottom w:val="single" w:sz="2" w:space="0" w:color="D9D9E3"/>
                                                <w:right w:val="single" w:sz="2" w:space="0" w:color="D9D9E3"/>
                                              </w:divBdr>
                                              <w:divsChild>
                                                <w:div w:id="14920248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42063629">
          <w:marLeft w:val="0"/>
          <w:marRight w:val="0"/>
          <w:marTop w:val="0"/>
          <w:marBottom w:val="0"/>
          <w:divBdr>
            <w:top w:val="none" w:sz="0" w:space="0" w:color="auto"/>
            <w:left w:val="none" w:sz="0" w:space="0" w:color="auto"/>
            <w:bottom w:val="none" w:sz="0" w:space="0" w:color="auto"/>
            <w:right w:val="none" w:sz="0" w:space="0" w:color="auto"/>
          </w:divBdr>
        </w:div>
      </w:divsChild>
    </w:div>
    <w:div w:id="1662855500">
      <w:bodyDiv w:val="1"/>
      <w:marLeft w:val="0"/>
      <w:marRight w:val="0"/>
      <w:marTop w:val="0"/>
      <w:marBottom w:val="0"/>
      <w:divBdr>
        <w:top w:val="none" w:sz="0" w:space="0" w:color="auto"/>
        <w:left w:val="none" w:sz="0" w:space="0" w:color="auto"/>
        <w:bottom w:val="none" w:sz="0" w:space="0" w:color="auto"/>
        <w:right w:val="none" w:sz="0" w:space="0" w:color="auto"/>
      </w:divBdr>
    </w:div>
    <w:div w:id="1968269145">
      <w:bodyDiv w:val="1"/>
      <w:marLeft w:val="0"/>
      <w:marRight w:val="0"/>
      <w:marTop w:val="0"/>
      <w:marBottom w:val="0"/>
      <w:divBdr>
        <w:top w:val="none" w:sz="0" w:space="0" w:color="auto"/>
        <w:left w:val="none" w:sz="0" w:space="0" w:color="auto"/>
        <w:bottom w:val="none" w:sz="0" w:space="0" w:color="auto"/>
        <w:right w:val="none" w:sz="0" w:space="0" w:color="auto"/>
      </w:divBdr>
      <w:divsChild>
        <w:div w:id="1057506801">
          <w:marLeft w:val="0"/>
          <w:marRight w:val="0"/>
          <w:marTop w:val="0"/>
          <w:marBottom w:val="0"/>
          <w:divBdr>
            <w:top w:val="single" w:sz="2" w:space="0" w:color="D9D9E3"/>
            <w:left w:val="single" w:sz="2" w:space="0" w:color="D9D9E3"/>
            <w:bottom w:val="single" w:sz="2" w:space="0" w:color="D9D9E3"/>
            <w:right w:val="single" w:sz="2" w:space="0" w:color="D9D9E3"/>
          </w:divBdr>
          <w:divsChild>
            <w:div w:id="1840538622">
              <w:marLeft w:val="0"/>
              <w:marRight w:val="0"/>
              <w:marTop w:val="0"/>
              <w:marBottom w:val="0"/>
              <w:divBdr>
                <w:top w:val="single" w:sz="2" w:space="0" w:color="D9D9E3"/>
                <w:left w:val="single" w:sz="2" w:space="0" w:color="D9D9E3"/>
                <w:bottom w:val="single" w:sz="2" w:space="0" w:color="D9D9E3"/>
                <w:right w:val="single" w:sz="2" w:space="0" w:color="D9D9E3"/>
              </w:divBdr>
              <w:divsChild>
                <w:div w:id="907695179">
                  <w:marLeft w:val="0"/>
                  <w:marRight w:val="0"/>
                  <w:marTop w:val="0"/>
                  <w:marBottom w:val="0"/>
                  <w:divBdr>
                    <w:top w:val="single" w:sz="2" w:space="0" w:color="D9D9E3"/>
                    <w:left w:val="single" w:sz="2" w:space="0" w:color="D9D9E3"/>
                    <w:bottom w:val="single" w:sz="2" w:space="0" w:color="D9D9E3"/>
                    <w:right w:val="single" w:sz="2" w:space="0" w:color="D9D9E3"/>
                  </w:divBdr>
                  <w:divsChild>
                    <w:div w:id="997881359">
                      <w:marLeft w:val="0"/>
                      <w:marRight w:val="0"/>
                      <w:marTop w:val="0"/>
                      <w:marBottom w:val="0"/>
                      <w:divBdr>
                        <w:top w:val="single" w:sz="2" w:space="0" w:color="D9D9E3"/>
                        <w:left w:val="single" w:sz="2" w:space="0" w:color="D9D9E3"/>
                        <w:bottom w:val="single" w:sz="2" w:space="0" w:color="D9D9E3"/>
                        <w:right w:val="single" w:sz="2" w:space="0" w:color="D9D9E3"/>
                      </w:divBdr>
                      <w:divsChild>
                        <w:div w:id="1982150828">
                          <w:marLeft w:val="0"/>
                          <w:marRight w:val="0"/>
                          <w:marTop w:val="0"/>
                          <w:marBottom w:val="0"/>
                          <w:divBdr>
                            <w:top w:val="single" w:sz="2" w:space="0" w:color="auto"/>
                            <w:left w:val="single" w:sz="2" w:space="0" w:color="auto"/>
                            <w:bottom w:val="single" w:sz="2" w:space="0" w:color="auto"/>
                            <w:right w:val="single" w:sz="2" w:space="0" w:color="auto"/>
                          </w:divBdr>
                          <w:divsChild>
                            <w:div w:id="2207934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53521901">
                                  <w:marLeft w:val="0"/>
                                  <w:marRight w:val="0"/>
                                  <w:marTop w:val="0"/>
                                  <w:marBottom w:val="0"/>
                                  <w:divBdr>
                                    <w:top w:val="single" w:sz="2" w:space="0" w:color="D9D9E3"/>
                                    <w:left w:val="single" w:sz="2" w:space="0" w:color="D9D9E3"/>
                                    <w:bottom w:val="single" w:sz="2" w:space="0" w:color="D9D9E3"/>
                                    <w:right w:val="single" w:sz="2" w:space="0" w:color="D9D9E3"/>
                                  </w:divBdr>
                                  <w:divsChild>
                                    <w:div w:id="681516870">
                                      <w:marLeft w:val="0"/>
                                      <w:marRight w:val="0"/>
                                      <w:marTop w:val="0"/>
                                      <w:marBottom w:val="0"/>
                                      <w:divBdr>
                                        <w:top w:val="single" w:sz="2" w:space="0" w:color="D9D9E3"/>
                                        <w:left w:val="single" w:sz="2" w:space="0" w:color="D9D9E3"/>
                                        <w:bottom w:val="single" w:sz="2" w:space="0" w:color="D9D9E3"/>
                                        <w:right w:val="single" w:sz="2" w:space="0" w:color="D9D9E3"/>
                                      </w:divBdr>
                                      <w:divsChild>
                                        <w:div w:id="1067996567">
                                          <w:marLeft w:val="0"/>
                                          <w:marRight w:val="0"/>
                                          <w:marTop w:val="0"/>
                                          <w:marBottom w:val="0"/>
                                          <w:divBdr>
                                            <w:top w:val="single" w:sz="2" w:space="0" w:color="D9D9E3"/>
                                            <w:left w:val="single" w:sz="2" w:space="0" w:color="D9D9E3"/>
                                            <w:bottom w:val="single" w:sz="2" w:space="0" w:color="D9D9E3"/>
                                            <w:right w:val="single" w:sz="2" w:space="0" w:color="D9D9E3"/>
                                          </w:divBdr>
                                          <w:divsChild>
                                            <w:div w:id="2057926876">
                                              <w:marLeft w:val="0"/>
                                              <w:marRight w:val="0"/>
                                              <w:marTop w:val="0"/>
                                              <w:marBottom w:val="0"/>
                                              <w:divBdr>
                                                <w:top w:val="single" w:sz="2" w:space="0" w:color="D9D9E3"/>
                                                <w:left w:val="single" w:sz="2" w:space="0" w:color="D9D9E3"/>
                                                <w:bottom w:val="single" w:sz="2" w:space="0" w:color="D9D9E3"/>
                                                <w:right w:val="single" w:sz="2" w:space="0" w:color="D9D9E3"/>
                                              </w:divBdr>
                                              <w:divsChild>
                                                <w:div w:id="15528846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29607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sciencedirect.com/journal/waste-managemen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sciencedirect.com/journal/waste-manag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sciencedirect.com/journal/aquatic-toxicolog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sciencedirect.com/journal/journal-of-hazardous-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5060</Words>
  <Characters>28848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Chemical</dc:creator>
  <cp:lastModifiedBy>admin</cp:lastModifiedBy>
  <cp:revision>2</cp:revision>
  <dcterms:created xsi:type="dcterms:W3CDTF">2023-09-21T09:36:00Z</dcterms:created>
  <dcterms:modified xsi:type="dcterms:W3CDTF">2023-09-21T09:36:00Z</dcterms:modified>
</cp:coreProperties>
</file>