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86802" w14:textId="77777777" w:rsidR="00C66E8F" w:rsidRDefault="00C66E8F" w:rsidP="00C66E8F">
      <w:pPr>
        <w:spacing w:line="360" w:lineRule="auto"/>
        <w:jc w:val="center"/>
        <w:rPr>
          <w:rFonts w:ascii="Times New Roman" w:hAnsi="Times New Roman" w:cs="Times New Roman"/>
          <w:b/>
          <w:sz w:val="28"/>
        </w:rPr>
      </w:pPr>
      <w:r>
        <w:rPr>
          <w:rFonts w:ascii="Times New Roman" w:hAnsi="Times New Roman" w:cs="Times New Roman"/>
          <w:b/>
          <w:sz w:val="28"/>
        </w:rPr>
        <w:t xml:space="preserve">Gender Equality in the Light of </w:t>
      </w:r>
      <w:proofErr w:type="spellStart"/>
      <w:r>
        <w:rPr>
          <w:rFonts w:ascii="Times New Roman" w:hAnsi="Times New Roman" w:cs="Times New Roman"/>
          <w:b/>
          <w:sz w:val="28"/>
        </w:rPr>
        <w:t>Tagorean</w:t>
      </w:r>
      <w:proofErr w:type="spellEnd"/>
      <w:r>
        <w:rPr>
          <w:rFonts w:ascii="Times New Roman" w:hAnsi="Times New Roman" w:cs="Times New Roman"/>
          <w:b/>
          <w:sz w:val="28"/>
        </w:rPr>
        <w:t xml:space="preserve"> Thoughts and Practices: An Analysis</w:t>
      </w:r>
    </w:p>
    <w:p w14:paraId="145AC4D5" w14:textId="227D16BB" w:rsidR="00C66E8F" w:rsidRDefault="00C66E8F" w:rsidP="00C66E8F">
      <w:pPr>
        <w:spacing w:line="360" w:lineRule="auto"/>
        <w:jc w:val="center"/>
        <w:rPr>
          <w:rFonts w:ascii="Times New Roman" w:cs="Times New Roman"/>
          <w:sz w:val="24"/>
          <w:szCs w:val="24"/>
          <w:vertAlign w:val="superscript"/>
        </w:rPr>
      </w:pPr>
      <w:r>
        <w:rPr>
          <w:rFonts w:ascii="Times New Roman" w:hAnsi="Times New Roman" w:cs="Times New Roman"/>
          <w:sz w:val="24"/>
          <w:szCs w:val="24"/>
        </w:rPr>
        <w:t>Indrajit Mahato</w:t>
      </w:r>
      <w:r>
        <w:rPr>
          <w:rFonts w:ascii="Times New Roman" w:hAnsi="Times New Roman" w:cs="Times New Roman"/>
          <w:sz w:val="24"/>
          <w:szCs w:val="24"/>
          <w:vertAlign w:val="superscript"/>
        </w:rPr>
        <w:t>1</w:t>
      </w:r>
      <w:r>
        <w:rPr>
          <w:rFonts w:ascii="Times New Roman" w:hAnsi="Times New Roman" w:cs="Times New Roman"/>
          <w:sz w:val="24"/>
          <w:szCs w:val="24"/>
        </w:rPr>
        <w:t>, Manmohan Ojha</w:t>
      </w:r>
      <w:r>
        <w:rPr>
          <w:rFonts w:ascii="Times New Roman" w:hAnsi="Times New Roman" w:cs="Times New Roman"/>
          <w:sz w:val="24"/>
          <w:szCs w:val="24"/>
          <w:vertAlign w:val="superscript"/>
        </w:rPr>
        <w:t>2</w:t>
      </w:r>
      <w:r>
        <w:rPr>
          <w:rFonts w:ascii="Times New Roman" w:hAnsi="Times New Roman" w:cs="Times New Roman"/>
          <w:sz w:val="24"/>
          <w:szCs w:val="24"/>
        </w:rPr>
        <w:t>, Shabnam Parween</w:t>
      </w:r>
      <w:r>
        <w:rPr>
          <w:rFonts w:ascii="Times New Roman" w:hAnsi="Times New Roman" w:cs="Times New Roman"/>
          <w:sz w:val="24"/>
          <w:szCs w:val="24"/>
          <w:vertAlign w:val="superscript"/>
        </w:rPr>
        <w:t>3</w:t>
      </w:r>
      <w:r>
        <w:rPr>
          <w:rFonts w:ascii="Times New Roman" w:cs="Times New Roman"/>
          <w:sz w:val="24"/>
          <w:szCs w:val="24"/>
        </w:rPr>
        <w:t>,</w:t>
      </w:r>
      <w:r w:rsidR="006F63CD">
        <w:rPr>
          <w:rFonts w:ascii="Times New Roman" w:cs="Times New Roman"/>
          <w:sz w:val="24"/>
          <w:szCs w:val="24"/>
        </w:rPr>
        <w:t xml:space="preserve">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Mazhar Shamsi Ansary</w:t>
      </w:r>
      <w:r>
        <w:rPr>
          <w:rFonts w:ascii="Times New Roman" w:hAnsi="Times New Roman" w:cs="Times New Roman"/>
          <w:sz w:val="24"/>
          <w:szCs w:val="24"/>
          <w:vertAlign w:val="superscript"/>
        </w:rPr>
        <w:t xml:space="preserve">4 </w:t>
      </w:r>
      <w:r>
        <w:rPr>
          <w:rFonts w:ascii="Times New Roman" w:hAnsi="Times New Roman" w:cs="Times New Roman"/>
          <w:sz w:val="24"/>
          <w:szCs w:val="24"/>
        </w:rPr>
        <w:t>&amp;</w:t>
      </w:r>
      <w:r w:rsidR="006F63CD">
        <w:rPr>
          <w:rFonts w:ascii="Times New Roman" w:hAnsi="Times New Roman" w:cs="Times New Roman"/>
          <w:sz w:val="24"/>
          <w:szCs w:val="24"/>
        </w:rPr>
        <w:t xml:space="preserve"> </w:t>
      </w:r>
      <w:proofErr w:type="spellStart"/>
      <w:r>
        <w:rPr>
          <w:rFonts w:ascii="Times New Roman" w:hAnsi="Times New Roman" w:cs="Times New Roman"/>
          <w:sz w:val="24"/>
          <w:szCs w:val="24"/>
        </w:rPr>
        <w:t>Dr.</w:t>
      </w:r>
      <w:proofErr w:type="spellEnd"/>
      <w:r w:rsidR="006F63CD">
        <w:rPr>
          <w:rFonts w:ascii="Times New Roman" w:hAnsi="Times New Roman" w:cs="Times New Roman"/>
          <w:sz w:val="24"/>
          <w:szCs w:val="24"/>
        </w:rPr>
        <w:t xml:space="preserve"> </w:t>
      </w:r>
      <w:proofErr w:type="spellStart"/>
      <w:r>
        <w:rPr>
          <w:rFonts w:ascii="Times New Roman" w:hAnsi="Times New Roman" w:cs="Times New Roman"/>
          <w:sz w:val="24"/>
          <w:szCs w:val="24"/>
        </w:rPr>
        <w:t>Pritilaxmi</w:t>
      </w:r>
      <w:proofErr w:type="spellEnd"/>
      <w:r>
        <w:rPr>
          <w:rFonts w:ascii="Times New Roman" w:hAnsi="Times New Roman" w:cs="Times New Roman"/>
          <w:sz w:val="24"/>
          <w:szCs w:val="24"/>
        </w:rPr>
        <w:t xml:space="preserve"> Swain</w:t>
      </w:r>
      <w:r>
        <w:rPr>
          <w:rFonts w:ascii="Times New Roman" w:hAnsi="Times New Roman" w:cs="Times New Roman"/>
          <w:sz w:val="24"/>
          <w:szCs w:val="24"/>
          <w:vertAlign w:val="superscript"/>
        </w:rPr>
        <w:t>5</w:t>
      </w:r>
    </w:p>
    <w:p w14:paraId="793DEA61" w14:textId="77777777" w:rsidR="00C66E8F" w:rsidRDefault="00C66E8F" w:rsidP="00C66E8F">
      <w:pPr>
        <w:numPr>
          <w:ilvl w:val="0"/>
          <w:numId w:val="1"/>
        </w:numPr>
        <w:spacing w:line="360" w:lineRule="auto"/>
        <w:rPr>
          <w:rFonts w:ascii="Times New Roman" w:cs="Times New Roman"/>
          <w:sz w:val="24"/>
          <w:szCs w:val="24"/>
        </w:rPr>
      </w:pPr>
      <w:r>
        <w:rPr>
          <w:rFonts w:ascii="Times New Roman" w:hAnsi="Times New Roman" w:cs="Times New Roman"/>
          <w:sz w:val="24"/>
          <w:szCs w:val="24"/>
        </w:rPr>
        <w:t xml:space="preserve">Ex-student, Department of Education, Vinaya-Bhavana, Visva-Bharati, </w:t>
      </w:r>
      <w:proofErr w:type="spellStart"/>
      <w:r>
        <w:rPr>
          <w:rFonts w:ascii="Times New Roman" w:hAnsi="Times New Roman" w:cs="Times New Roman"/>
          <w:sz w:val="24"/>
          <w:szCs w:val="24"/>
        </w:rPr>
        <w:t>Bolpur</w:t>
      </w:r>
      <w:proofErr w:type="spellEnd"/>
      <w:r>
        <w:rPr>
          <w:rFonts w:ascii="Times New Roman" w:hAnsi="Times New Roman" w:cs="Times New Roman"/>
          <w:sz w:val="24"/>
          <w:szCs w:val="24"/>
        </w:rPr>
        <w:t xml:space="preserve">, Santiniketan, West Bengal, India. Email: </w:t>
      </w:r>
      <w:hyperlink r:id="rId5" w:history="1">
        <w:r>
          <w:rPr>
            <w:rStyle w:val="Hyperlink"/>
            <w:rFonts w:ascii="Times New Roman" w:hAnsi="Times New Roman"/>
            <w:sz w:val="24"/>
            <w:szCs w:val="24"/>
          </w:rPr>
          <w:t>mahatoindrajit22@gmail.com</w:t>
        </w:r>
      </w:hyperlink>
    </w:p>
    <w:p w14:paraId="5755849F" w14:textId="77777777" w:rsidR="00C66E8F" w:rsidRDefault="00C66E8F" w:rsidP="00C66E8F">
      <w:pPr>
        <w:numPr>
          <w:ilvl w:val="0"/>
          <w:numId w:val="1"/>
        </w:numPr>
        <w:spacing w:line="360" w:lineRule="auto"/>
        <w:rPr>
          <w:rFonts w:ascii="Times New Roman" w:cs="Times New Roman"/>
          <w:sz w:val="24"/>
          <w:szCs w:val="24"/>
        </w:rPr>
      </w:pPr>
      <w:r>
        <w:rPr>
          <w:rFonts w:ascii="Times New Roman" w:hAnsi="Times New Roman" w:cs="Times New Roman"/>
          <w:sz w:val="24"/>
          <w:szCs w:val="24"/>
        </w:rPr>
        <w:t xml:space="preserve">M.A. Student Department of Education, </w:t>
      </w:r>
      <w:proofErr w:type="spellStart"/>
      <w:r>
        <w:rPr>
          <w:rFonts w:ascii="Times New Roman" w:hAnsi="Times New Roman" w:cs="Times New Roman"/>
          <w:sz w:val="24"/>
          <w:szCs w:val="24"/>
        </w:rPr>
        <w:t>Sidho</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Kanho</w:t>
      </w:r>
      <w:proofErr w:type="spellEnd"/>
      <w:r>
        <w:rPr>
          <w:rFonts w:ascii="Times New Roman" w:hAnsi="Times New Roman" w:cs="Times New Roman"/>
          <w:sz w:val="24"/>
          <w:szCs w:val="24"/>
        </w:rPr>
        <w:t xml:space="preserve">-Birsha University, Purulia, West Bengal, India. Email- </w:t>
      </w:r>
      <w:hyperlink r:id="rId6" w:history="1">
        <w:r>
          <w:rPr>
            <w:rStyle w:val="Hyperlink"/>
            <w:rFonts w:ascii="Times New Roman" w:hAnsi="Times New Roman"/>
            <w:sz w:val="24"/>
            <w:szCs w:val="24"/>
          </w:rPr>
          <w:t>manmohanojha04@gmail.com</w:t>
        </w:r>
      </w:hyperlink>
    </w:p>
    <w:p w14:paraId="06CDAB7F" w14:textId="77777777" w:rsidR="00C66E8F" w:rsidRDefault="00C66E8F" w:rsidP="00C66E8F">
      <w:pPr>
        <w:numPr>
          <w:ilvl w:val="0"/>
          <w:numId w:val="1"/>
        </w:numPr>
        <w:spacing w:line="360" w:lineRule="auto"/>
        <w:rPr>
          <w:rFonts w:ascii="Times New Roman" w:cs="Times New Roman"/>
          <w:sz w:val="24"/>
          <w:szCs w:val="24"/>
        </w:rPr>
      </w:pPr>
      <w:r>
        <w:rPr>
          <w:rFonts w:ascii="Times New Roman" w:hAnsi="Times New Roman" w:cs="Times New Roman"/>
          <w:sz w:val="24"/>
          <w:szCs w:val="24"/>
        </w:rPr>
        <w:t xml:space="preserve">Ex-student, Department of Political Science, </w:t>
      </w:r>
      <w:proofErr w:type="spellStart"/>
      <w:r>
        <w:rPr>
          <w:rFonts w:ascii="Times New Roman" w:hAnsi="Times New Roman" w:cs="Times New Roman"/>
          <w:sz w:val="24"/>
          <w:szCs w:val="24"/>
        </w:rPr>
        <w:t>Sidho</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Kanho</w:t>
      </w:r>
      <w:proofErr w:type="spellEnd"/>
      <w:r>
        <w:rPr>
          <w:rFonts w:ascii="Times New Roman" w:hAnsi="Times New Roman" w:cs="Times New Roman"/>
          <w:sz w:val="24"/>
          <w:szCs w:val="24"/>
        </w:rPr>
        <w:t xml:space="preserve">-Birsha University, Purulia, West Bengal, India. Email: </w:t>
      </w:r>
      <w:hyperlink r:id="rId7" w:history="1">
        <w:r>
          <w:rPr>
            <w:rStyle w:val="Hyperlink"/>
            <w:rFonts w:ascii="Times New Roman" w:hAnsi="Times New Roman"/>
            <w:sz w:val="24"/>
            <w:szCs w:val="24"/>
          </w:rPr>
          <w:t>ruhi7806@gmail.com</w:t>
        </w:r>
      </w:hyperlink>
    </w:p>
    <w:p w14:paraId="1B38D18C" w14:textId="77777777" w:rsidR="00C66E8F" w:rsidRDefault="00C66E8F" w:rsidP="00C66E8F">
      <w:pPr>
        <w:numPr>
          <w:ilvl w:val="0"/>
          <w:numId w:val="1"/>
        </w:numPr>
        <w:spacing w:line="360" w:lineRule="auto"/>
        <w:rPr>
          <w:rFonts w:ascii="Times New Roman" w:cs="Times New Roman"/>
          <w:sz w:val="24"/>
          <w:szCs w:val="24"/>
        </w:rPr>
      </w:pPr>
      <w:r>
        <w:rPr>
          <w:rFonts w:ascii="Times New Roman" w:hAnsi="Times New Roman" w:cs="Times New Roman"/>
          <w:sz w:val="24"/>
          <w:szCs w:val="24"/>
        </w:rPr>
        <w:t xml:space="preserve">Assistant Professor, Department of Education, Netaji Nagar College for Women, Netaji Nagar, Kolkata, West Bengal, India. Email: </w:t>
      </w:r>
      <w:hyperlink r:id="rId8" w:history="1">
        <w:r>
          <w:rPr>
            <w:rStyle w:val="Hyperlink"/>
            <w:rFonts w:ascii="Times New Roman" w:hAnsi="Times New Roman"/>
            <w:sz w:val="24"/>
            <w:szCs w:val="24"/>
          </w:rPr>
          <w:t>msansary2015@gmail.com</w:t>
        </w:r>
      </w:hyperlink>
    </w:p>
    <w:p w14:paraId="6DCBBA5A" w14:textId="77777777" w:rsidR="00C66E8F" w:rsidRDefault="00C66E8F" w:rsidP="00C66E8F">
      <w:pPr>
        <w:numPr>
          <w:ilvl w:val="0"/>
          <w:numId w:val="1"/>
        </w:numPr>
        <w:spacing w:line="360" w:lineRule="auto"/>
        <w:rPr>
          <w:rFonts w:ascii="Times New Roman" w:cs="Times New Roman"/>
          <w:sz w:val="24"/>
          <w:szCs w:val="24"/>
        </w:rPr>
      </w:pPr>
      <w:r>
        <w:rPr>
          <w:rFonts w:ascii="Times New Roman" w:hAnsi="Times New Roman" w:cs="Times New Roman"/>
          <w:sz w:val="24"/>
          <w:szCs w:val="24"/>
        </w:rPr>
        <w:t xml:space="preserve">Assistant Professor, Department of Sanskrit, Pali and </w:t>
      </w:r>
      <w:proofErr w:type="spellStart"/>
      <w:r>
        <w:rPr>
          <w:rFonts w:ascii="Times New Roman" w:hAnsi="Times New Roman" w:cs="Times New Roman"/>
          <w:sz w:val="24"/>
          <w:szCs w:val="24"/>
        </w:rPr>
        <w:t>Prakit</w:t>
      </w:r>
      <w:proofErr w:type="spellEnd"/>
      <w:r>
        <w:rPr>
          <w:rFonts w:ascii="Times New Roman" w:hAnsi="Times New Roman" w:cs="Times New Roman"/>
          <w:sz w:val="24"/>
          <w:szCs w:val="24"/>
        </w:rPr>
        <w:t xml:space="preserve">, Bhasha Bhavana, Visva-Bharati, </w:t>
      </w:r>
      <w:proofErr w:type="spellStart"/>
      <w:r>
        <w:rPr>
          <w:rFonts w:ascii="Times New Roman" w:hAnsi="Times New Roman" w:cs="Times New Roman"/>
          <w:sz w:val="24"/>
          <w:szCs w:val="24"/>
        </w:rPr>
        <w:t>Bolpur</w:t>
      </w:r>
      <w:proofErr w:type="spellEnd"/>
      <w:r>
        <w:rPr>
          <w:rFonts w:ascii="Times New Roman" w:hAnsi="Times New Roman" w:cs="Times New Roman"/>
          <w:sz w:val="24"/>
          <w:szCs w:val="24"/>
        </w:rPr>
        <w:t xml:space="preserve">, Santiniketan, West Bengal, India. Email: </w:t>
      </w:r>
      <w:hyperlink r:id="rId9" w:history="1">
        <w:r>
          <w:rPr>
            <w:rStyle w:val="Hyperlink"/>
            <w:rFonts w:ascii="Times New Roman" w:hAnsi="Times New Roman"/>
            <w:sz w:val="24"/>
            <w:szCs w:val="24"/>
          </w:rPr>
          <w:t>pritisans@gmail.com</w:t>
        </w:r>
      </w:hyperlink>
    </w:p>
    <w:p w14:paraId="3BB90E60" w14:textId="77777777" w:rsidR="00C66E8F" w:rsidRDefault="00C66E8F" w:rsidP="00C66E8F">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Abstract: </w:t>
      </w:r>
    </w:p>
    <w:p w14:paraId="45694022" w14:textId="5C21A4D8" w:rsidR="00C66E8F" w:rsidRDefault="00C66E8F" w:rsidP="00C66E8F">
      <w:pPr>
        <w:spacing w:line="360" w:lineRule="auto"/>
        <w:jc w:val="both"/>
        <w:rPr>
          <w:rFonts w:ascii="Times New Roman" w:cs="Times New Roman"/>
          <w:sz w:val="24"/>
          <w:szCs w:val="24"/>
        </w:rPr>
      </w:pPr>
      <w:r>
        <w:rPr>
          <w:rFonts w:ascii="Times New Roman" w:hAnsi="Times New Roman" w:cs="Times New Roman"/>
          <w:sz w:val="24"/>
          <w:szCs w:val="24"/>
        </w:rPr>
        <w:t>Rabindranath Tagore, the Nobel laureate in literature, is one of the greatest poets, philosophers, humanitarians, social workers, freedom fighters, and prominent promoters of international understanding, not only in the context of West Bengal but also in India. He produced a large number of poetries, books, and novels that were written in different contexts and at various times. The long-standing prejudice between men and women is the cause of the society's backwardness. At that time too, one of the biggest predicaments was gender discrimination. '</w:t>
      </w:r>
      <w:proofErr w:type="spellStart"/>
      <w:r>
        <w:rPr>
          <w:rFonts w:ascii="Times New Roman" w:hAnsi="Times New Roman" w:cs="Times New Roman"/>
          <w:sz w:val="24"/>
          <w:szCs w:val="24"/>
        </w:rPr>
        <w:t>Satidaho</w:t>
      </w:r>
      <w:proofErr w:type="spellEnd"/>
      <w:r w:rsidR="008C4E60">
        <w:rPr>
          <w:rFonts w:ascii="Times New Roman" w:hAnsi="Times New Roman" w:cs="Times New Roman"/>
          <w:sz w:val="24"/>
          <w:szCs w:val="24"/>
        </w:rPr>
        <w:t xml:space="preserve"> </w:t>
      </w:r>
      <w:proofErr w:type="spellStart"/>
      <w:r>
        <w:rPr>
          <w:rFonts w:ascii="Times New Roman" w:hAnsi="Times New Roman" w:cs="Times New Roman"/>
          <w:sz w:val="24"/>
          <w:szCs w:val="24"/>
        </w:rPr>
        <w:t>Protha</w:t>
      </w:r>
      <w:proofErr w:type="spellEnd"/>
      <w:r>
        <w:rPr>
          <w:rFonts w:ascii="Times New Roman" w:hAnsi="Times New Roman" w:cs="Times New Roman"/>
          <w:sz w:val="24"/>
          <w:szCs w:val="24"/>
        </w:rPr>
        <w:t xml:space="preserve">', 'Balyo </w:t>
      </w:r>
      <w:proofErr w:type="spellStart"/>
      <w:r>
        <w:rPr>
          <w:rFonts w:ascii="Times New Roman" w:hAnsi="Times New Roman" w:cs="Times New Roman"/>
          <w:sz w:val="24"/>
          <w:szCs w:val="24"/>
        </w:rPr>
        <w:t>Bibaho</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Bohu</w:t>
      </w:r>
      <w:proofErr w:type="spellEnd"/>
      <w:r w:rsidR="008C4E60">
        <w:rPr>
          <w:rFonts w:ascii="Times New Roman" w:hAnsi="Times New Roman" w:cs="Times New Roman"/>
          <w:sz w:val="24"/>
          <w:szCs w:val="24"/>
        </w:rPr>
        <w:t xml:space="preserve"> </w:t>
      </w:r>
      <w:proofErr w:type="spellStart"/>
      <w:r>
        <w:rPr>
          <w:rFonts w:ascii="Times New Roman" w:hAnsi="Times New Roman" w:cs="Times New Roman"/>
          <w:sz w:val="24"/>
          <w:szCs w:val="24"/>
        </w:rPr>
        <w:t>Bibaho</w:t>
      </w:r>
      <w:proofErr w:type="spellEnd"/>
      <w:r>
        <w:rPr>
          <w:rFonts w:ascii="Times New Roman" w:hAnsi="Times New Roman" w:cs="Times New Roman"/>
          <w:sz w:val="24"/>
          <w:szCs w:val="24"/>
        </w:rPr>
        <w:t>', etc., as well as the class system were extremely cruel and vicious social systems, which stirred Tagore's imagination. He has therefore made an effort to combat gender discrimination through his writing and other endeavours. The fact that gender equality is now seen as one of the objectives of sustainable development is due to the persistence of gender discrimination</w:t>
      </w:r>
      <w:r>
        <w:rPr>
          <w:rFonts w:ascii="Times New Roman" w:cs="Times New Roman"/>
          <w:sz w:val="24"/>
          <w:szCs w:val="24"/>
        </w:rPr>
        <w:t xml:space="preserve">. </w:t>
      </w:r>
      <w:r>
        <w:rPr>
          <w:rFonts w:ascii="Times New Roman" w:hAnsi="Times New Roman" w:cs="Times New Roman"/>
          <w:sz w:val="24"/>
          <w:szCs w:val="24"/>
        </w:rPr>
        <w:t xml:space="preserve">This qualitative study attempts to highlight the theoretical and practical work of Rabindranath Tagore in eradicating gender discrimination. This study is delimited to various short </w:t>
      </w:r>
      <w:r>
        <w:rPr>
          <w:rFonts w:ascii="Times New Roman" w:hAnsi="Times New Roman" w:cs="Times New Roman"/>
          <w:sz w:val="24"/>
          <w:szCs w:val="24"/>
        </w:rPr>
        <w:lastRenderedPageBreak/>
        <w:t>stories</w:t>
      </w:r>
      <w:r w:rsidR="00FD18A3">
        <w:rPr>
          <w:rFonts w:ascii="Times New Roman" w:hAnsi="Times New Roman" w:cs="Times New Roman"/>
          <w:sz w:val="24"/>
          <w:szCs w:val="24"/>
        </w:rPr>
        <w:t xml:space="preserve"> and poems</w:t>
      </w:r>
      <w:r>
        <w:rPr>
          <w:rFonts w:ascii="Times New Roman" w:hAnsi="Times New Roman" w:cs="Times New Roman"/>
          <w:sz w:val="24"/>
          <w:szCs w:val="24"/>
        </w:rPr>
        <w:t xml:space="preserve"> by Rabindranath Tagore to analyse the theoretical aspect and the activities of Visva-Bharati to analyse the practical aspect.</w:t>
      </w:r>
    </w:p>
    <w:p w14:paraId="71CE2839" w14:textId="77777777" w:rsidR="00C66E8F" w:rsidRDefault="00C66E8F" w:rsidP="00C66E8F">
      <w:pPr>
        <w:spacing w:line="360" w:lineRule="auto"/>
        <w:jc w:val="both"/>
        <w:rPr>
          <w:rFonts w:ascii="Times New Roman" w:cs="Times New Roman"/>
          <w:sz w:val="24"/>
          <w:szCs w:val="24"/>
        </w:rPr>
      </w:pPr>
      <w:r>
        <w:rPr>
          <w:rFonts w:ascii="Times New Roman" w:hAnsi="Times New Roman" w:cs="Times New Roman"/>
          <w:b/>
          <w:sz w:val="24"/>
          <w:szCs w:val="24"/>
        </w:rPr>
        <w:t>Keywords:</w:t>
      </w:r>
      <w:r>
        <w:rPr>
          <w:rFonts w:ascii="Times New Roman" w:hAnsi="Times New Roman" w:cs="Times New Roman"/>
          <w:sz w:val="24"/>
          <w:szCs w:val="24"/>
        </w:rPr>
        <w:t xml:space="preserve"> Rabindranath Tagore, SDGs, MDGs, Gender Equality, Visva-Bharati.</w:t>
      </w:r>
    </w:p>
    <w:p w14:paraId="0CEA04AD" w14:textId="77777777" w:rsidR="00C66E8F" w:rsidRDefault="00C66E8F" w:rsidP="00C66E8F">
      <w:pPr>
        <w:spacing w:line="360" w:lineRule="auto"/>
        <w:jc w:val="both"/>
        <w:rPr>
          <w:rFonts w:ascii="Times New Roman" w:hAnsi="Times New Roman" w:cs="Times New Roman"/>
          <w:b/>
          <w:sz w:val="24"/>
          <w:szCs w:val="24"/>
        </w:rPr>
      </w:pPr>
      <w:r>
        <w:rPr>
          <w:rFonts w:ascii="Times New Roman" w:hAnsi="Times New Roman" w:cs="Times New Roman"/>
          <w:b/>
          <w:sz w:val="24"/>
          <w:szCs w:val="24"/>
        </w:rPr>
        <w:t>Introduction:</w:t>
      </w:r>
    </w:p>
    <w:p w14:paraId="08C21EF8" w14:textId="77777777" w:rsidR="00C66E8F" w:rsidRDefault="00C66E8F" w:rsidP="00C66E8F">
      <w:pPr>
        <w:spacing w:line="240" w:lineRule="auto"/>
        <w:ind w:firstLine="720"/>
        <w:jc w:val="center"/>
        <w:rPr>
          <w:rFonts w:ascii="Times New Roman" w:hAnsi="Times New Roman" w:cs="Times New Roman"/>
          <w:b/>
          <w:sz w:val="24"/>
          <w:szCs w:val="24"/>
        </w:rPr>
      </w:pPr>
      <w:r>
        <w:rPr>
          <w:rFonts w:ascii="Times New Roman" w:hAnsi="Times New Roman" w:cs="Times New Roman"/>
          <w:b/>
          <w:sz w:val="24"/>
          <w:szCs w:val="24"/>
        </w:rPr>
        <w:t>“Why should you not let woman empowered</w:t>
      </w:r>
    </w:p>
    <w:p w14:paraId="1A2AB376" w14:textId="77777777" w:rsidR="00C66E8F" w:rsidRDefault="00C66E8F" w:rsidP="00C66E8F">
      <w:pPr>
        <w:spacing w:line="240" w:lineRule="auto"/>
        <w:ind w:firstLine="720"/>
        <w:jc w:val="center"/>
        <w:rPr>
          <w:rFonts w:ascii="Times New Roman" w:cs="Times New Roman"/>
          <w:b/>
          <w:sz w:val="24"/>
          <w:szCs w:val="24"/>
        </w:rPr>
      </w:pPr>
      <w:proofErr w:type="spellStart"/>
      <w:r>
        <w:rPr>
          <w:rFonts w:ascii="Times New Roman" w:hAnsi="Times New Roman" w:cs="Times New Roman"/>
          <w:b/>
          <w:sz w:val="24"/>
          <w:szCs w:val="24"/>
        </w:rPr>
        <w:t>be</w:t>
      </w:r>
      <w:proofErr w:type="spellEnd"/>
      <w:r>
        <w:rPr>
          <w:rFonts w:ascii="Times New Roman" w:hAnsi="Times New Roman" w:cs="Times New Roman"/>
          <w:b/>
          <w:sz w:val="24"/>
          <w:szCs w:val="24"/>
        </w:rPr>
        <w:t>/with right to conquer her own destiny”</w:t>
      </w:r>
    </w:p>
    <w:p w14:paraId="73338583" w14:textId="77777777" w:rsidR="00C66E8F" w:rsidRDefault="00C66E8F" w:rsidP="006F63CD">
      <w:pPr>
        <w:spacing w:line="240" w:lineRule="auto"/>
        <w:jc w:val="right"/>
        <w:rPr>
          <w:rFonts w:asci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Sobola</w:t>
      </w:r>
      <w:proofErr w:type="spellEnd"/>
      <w:r>
        <w:rPr>
          <w:rFonts w:ascii="Times New Roman" w:hAnsi="Times New Roman" w:cs="Times New Roman"/>
          <w:b/>
          <w:sz w:val="24"/>
          <w:szCs w:val="24"/>
        </w:rPr>
        <w:t xml:space="preserve"> by Rabindranath Tagore</w:t>
      </w:r>
    </w:p>
    <w:p w14:paraId="1A95F604" w14:textId="77777777" w:rsidR="00C66E8F" w:rsidRDefault="00C66E8F" w:rsidP="00C66E8F">
      <w:pPr>
        <w:spacing w:line="360" w:lineRule="auto"/>
        <w:ind w:firstLine="720"/>
        <w:jc w:val="both"/>
        <w:rPr>
          <w:rFonts w:ascii="Times New Roman" w:cs="Times New Roman"/>
          <w:sz w:val="24"/>
          <w:szCs w:val="24"/>
        </w:rPr>
      </w:pPr>
    </w:p>
    <w:p w14:paraId="060BC203" w14:textId="77777777" w:rsidR="00C66E8F" w:rsidRDefault="00C66E8F" w:rsidP="00C66E8F">
      <w:pPr>
        <w:spacing w:line="360" w:lineRule="auto"/>
        <w:ind w:firstLine="720"/>
        <w:jc w:val="both"/>
        <w:rPr>
          <w:rFonts w:ascii="Times New Roman" w:cs="Times New Roman"/>
          <w:sz w:val="24"/>
          <w:szCs w:val="24"/>
        </w:rPr>
      </w:pPr>
      <w:r>
        <w:rPr>
          <w:rFonts w:ascii="Times New Roman" w:hAnsi="Times New Roman" w:cs="Times New Roman"/>
          <w:sz w:val="24"/>
          <w:szCs w:val="24"/>
        </w:rPr>
        <w:t>Rabindranath is an ideal name in the history of Bengali and world literature</w:t>
      </w:r>
      <w:r>
        <w:rPr>
          <w:rFonts w:ascii="Times New Roman" w:cs="Times New Roman"/>
          <w:sz w:val="24"/>
          <w:szCs w:val="24"/>
        </w:rPr>
        <w:t>.</w:t>
      </w:r>
      <w:r>
        <w:rPr>
          <w:rFonts w:ascii="Times New Roman" w:hAnsi="Times New Roman" w:cs="Times New Roman"/>
          <w:sz w:val="24"/>
          <w:szCs w:val="24"/>
        </w:rPr>
        <w:t xml:space="preserve"> He was a poet, a writer, a philosopher and a social worker. Rabindranath Tagore was born on May 7, 1861 (25 Baisakh) in his ancestral home at </w:t>
      </w:r>
      <w:proofErr w:type="spellStart"/>
      <w:r>
        <w:rPr>
          <w:rFonts w:ascii="Times New Roman" w:hAnsi="Times New Roman" w:cs="Times New Roman"/>
          <w:sz w:val="24"/>
          <w:szCs w:val="24"/>
        </w:rPr>
        <w:t>Jorasanko</w:t>
      </w:r>
      <w:proofErr w:type="spellEnd"/>
      <w:r>
        <w:rPr>
          <w:rFonts w:ascii="Times New Roman" w:hAnsi="Times New Roman" w:cs="Times New Roman"/>
          <w:sz w:val="24"/>
          <w:szCs w:val="24"/>
        </w:rPr>
        <w:t>, Kolkata (Mondal, 2019)</w:t>
      </w:r>
      <w:r>
        <w:rPr>
          <w:rFonts w:ascii="Times New Roman" w:cs="Times New Roman"/>
          <w:sz w:val="24"/>
          <w:szCs w:val="24"/>
        </w:rPr>
        <w:t>.</w:t>
      </w:r>
      <w:r>
        <w:rPr>
          <w:rFonts w:ascii="Times New Roman" w:hAnsi="Times New Roman" w:cs="Times New Roman"/>
          <w:sz w:val="24"/>
          <w:szCs w:val="24"/>
        </w:rPr>
        <w:t xml:space="preserve"> He was opposed to traditional education from childhood</w:t>
      </w:r>
      <w:r>
        <w:rPr>
          <w:rFonts w:ascii="Times New Roman" w:cs="Times New Roman"/>
          <w:sz w:val="24"/>
          <w:szCs w:val="24"/>
        </w:rPr>
        <w:t>.</w:t>
      </w:r>
      <w:r>
        <w:rPr>
          <w:rFonts w:ascii="Times New Roman" w:hAnsi="Times New Roman" w:cs="Times New Roman"/>
          <w:sz w:val="24"/>
          <w:szCs w:val="24"/>
        </w:rPr>
        <w:t xml:space="preserve"> So</w:t>
      </w:r>
      <w:r>
        <w:rPr>
          <w:rFonts w:ascii="Times New Roman" w:cs="Times New Roman"/>
          <w:sz w:val="24"/>
          <w:szCs w:val="24"/>
        </w:rPr>
        <w:t>,</w:t>
      </w:r>
      <w:r>
        <w:rPr>
          <w:rFonts w:ascii="Times New Roman" w:hAnsi="Times New Roman" w:cs="Times New Roman"/>
          <w:sz w:val="24"/>
          <w:szCs w:val="24"/>
        </w:rPr>
        <w:t xml:space="preserve"> his thought also developed against the traditional belief</w:t>
      </w:r>
      <w:r>
        <w:rPr>
          <w:rFonts w:ascii="Times New Roman" w:cs="Times New Roman"/>
          <w:sz w:val="24"/>
          <w:szCs w:val="24"/>
        </w:rPr>
        <w:t>.</w:t>
      </w:r>
      <w:r>
        <w:rPr>
          <w:rFonts w:ascii="Times New Roman" w:hAnsi="Times New Roman" w:cs="Times New Roman"/>
          <w:sz w:val="24"/>
          <w:szCs w:val="24"/>
        </w:rPr>
        <w:t xml:space="preserve"> As the family was prosperous and educated, there was no shortage in his education and life. The impression of which, we can see in his various writings and activities</w:t>
      </w:r>
      <w:r>
        <w:rPr>
          <w:rFonts w:ascii="Times New Roman" w:cs="Times New Roman"/>
          <w:sz w:val="24"/>
          <w:szCs w:val="24"/>
        </w:rPr>
        <w:t>.</w:t>
      </w:r>
      <w:r>
        <w:rPr>
          <w:rFonts w:ascii="Times New Roman" w:hAnsi="Times New Roman" w:cs="Times New Roman"/>
          <w:sz w:val="24"/>
          <w:szCs w:val="24"/>
        </w:rPr>
        <w:t xml:space="preserve"> His pen has burned again and again to show a new direction to the society as well as the country</w:t>
      </w:r>
      <w:r>
        <w:rPr>
          <w:rFonts w:ascii="Times New Roman" w:cs="Times New Roman"/>
          <w:sz w:val="24"/>
          <w:szCs w:val="24"/>
        </w:rPr>
        <w:t>.</w:t>
      </w:r>
      <w:r>
        <w:rPr>
          <w:rFonts w:ascii="Times New Roman" w:hAnsi="Times New Roman" w:cs="Times New Roman"/>
          <w:sz w:val="24"/>
          <w:szCs w:val="24"/>
        </w:rPr>
        <w:t xml:space="preserve"> He was always trying to eradicate the ills of the society</w:t>
      </w:r>
      <w:r>
        <w:rPr>
          <w:rFonts w:ascii="Times New Roman" w:cs="Times New Roman"/>
          <w:sz w:val="24"/>
          <w:szCs w:val="24"/>
        </w:rPr>
        <w:t>.</w:t>
      </w:r>
      <w:r>
        <w:rPr>
          <w:rFonts w:ascii="Times New Roman" w:hAnsi="Times New Roman" w:cs="Times New Roman"/>
          <w:sz w:val="24"/>
          <w:szCs w:val="24"/>
        </w:rPr>
        <w:t xml:space="preserve"> He won the Nobel Prize in 1913 for his outstanding contribution to literature (Islam, 2022)</w:t>
      </w:r>
      <w:r>
        <w:rPr>
          <w:rFonts w:ascii="Times New Roman" w:cs="Times New Roman"/>
          <w:sz w:val="24"/>
          <w:szCs w:val="24"/>
        </w:rPr>
        <w:t>.</w:t>
      </w:r>
      <w:r>
        <w:rPr>
          <w:rFonts w:ascii="Times New Roman" w:hAnsi="Times New Roman" w:cs="Times New Roman"/>
          <w:sz w:val="24"/>
          <w:szCs w:val="24"/>
        </w:rPr>
        <w:t xml:space="preserve"> We also remember him as a social reformer. Tagore wanted to open people's eyes through various social progressive writings such as women empowerment, elimination of gender discrimination etc. Rabi (the sun) in which society saw a new direction has set forever on 7th August 1941 (22</w:t>
      </w:r>
      <w:r w:rsidRPr="00E75842">
        <w:rPr>
          <w:rFonts w:ascii="Times New Roman" w:hAnsi="Times New Roman" w:cs="Times New Roman"/>
          <w:sz w:val="24"/>
          <w:szCs w:val="24"/>
          <w:vertAlign w:val="superscript"/>
        </w:rPr>
        <w:t>nd</w:t>
      </w:r>
      <w:r>
        <w:rPr>
          <w:rFonts w:ascii="Times New Roman" w:hAnsi="Times New Roman" w:cs="Times New Roman"/>
          <w:sz w:val="24"/>
          <w:szCs w:val="24"/>
        </w:rPr>
        <w:t xml:space="preserve"> Shravan). Yet his rays i.e., achievements are still illuminating us and showing a new direction to the society</w:t>
      </w:r>
      <w:r>
        <w:rPr>
          <w:rFonts w:ascii="Times New Roman" w:cs="Times New Roman"/>
          <w:sz w:val="24"/>
          <w:szCs w:val="24"/>
        </w:rPr>
        <w:t>.</w:t>
      </w:r>
    </w:p>
    <w:p w14:paraId="0C1E964E" w14:textId="77777777" w:rsidR="00C66E8F" w:rsidRDefault="00C66E8F" w:rsidP="00C66E8F">
      <w:pPr>
        <w:spacing w:line="360" w:lineRule="auto"/>
        <w:ind w:firstLine="720"/>
        <w:jc w:val="both"/>
        <w:rPr>
          <w:rFonts w:ascii="Times New Roman" w:cs="Times New Roman"/>
          <w:sz w:val="24"/>
          <w:szCs w:val="24"/>
        </w:rPr>
      </w:pPr>
      <w:r>
        <w:rPr>
          <w:rFonts w:ascii="Times New Roman" w:hAnsi="Times New Roman" w:cs="Times New Roman"/>
          <w:sz w:val="24"/>
          <w:szCs w:val="24"/>
        </w:rPr>
        <w:t>Rabindranath Tagore, being far-sighted and prudent, realized long ago that gender inequality was standing in the way of social progress. Without the equal rights and roles of men and women, the progress of the society and the country is not possible</w:t>
      </w:r>
      <w:r>
        <w:rPr>
          <w:rFonts w:ascii="Times New Roman" w:cs="Times New Roman"/>
          <w:sz w:val="24"/>
          <w:szCs w:val="24"/>
        </w:rPr>
        <w:t>.</w:t>
      </w:r>
      <w:r>
        <w:rPr>
          <w:rFonts w:ascii="Times New Roman" w:hAnsi="Times New Roman" w:cs="Times New Roman"/>
          <w:sz w:val="24"/>
          <w:szCs w:val="24"/>
        </w:rPr>
        <w:t xml:space="preserve"> As we keep pace with science and technology, we have become aware of the harmful effects of this disorder much later</w:t>
      </w:r>
      <w:r>
        <w:rPr>
          <w:rFonts w:ascii="Times New Roman" w:cs="Times New Roman"/>
          <w:sz w:val="24"/>
          <w:szCs w:val="24"/>
        </w:rPr>
        <w:t>.</w:t>
      </w:r>
      <w:r>
        <w:rPr>
          <w:rFonts w:ascii="Times New Roman" w:hAnsi="Times New Roman" w:cs="Times New Roman"/>
          <w:sz w:val="24"/>
          <w:szCs w:val="24"/>
        </w:rPr>
        <w:t xml:space="preserve"> The Millennium Development Goals (MDGs) program was adopted by the United Nations in 2000, with gender equality and women's empowerment as the third goal to be achieved by 2015 (Kabeer, 2005). Then another program called Sustainable Development Goals (SDGs) was adopted in 2015, which is said to be completed by 2030 where gender equality and women's empowerment </w:t>
      </w:r>
      <w:r>
        <w:rPr>
          <w:rFonts w:ascii="Times New Roman" w:hAnsi="Times New Roman" w:cs="Times New Roman"/>
          <w:sz w:val="24"/>
          <w:szCs w:val="24"/>
        </w:rPr>
        <w:lastRenderedPageBreak/>
        <w:t>are included in goal number five (Mohandas, 2018). To present a new society to the next generation, we have tried to eliminate the ills of the entire society</w:t>
      </w:r>
      <w:r>
        <w:rPr>
          <w:rFonts w:ascii="Times New Roman" w:cs="Times New Roman"/>
          <w:sz w:val="24"/>
          <w:szCs w:val="24"/>
        </w:rPr>
        <w:t>.</w:t>
      </w:r>
      <w:r>
        <w:rPr>
          <w:rFonts w:ascii="Times New Roman" w:hAnsi="Times New Roman" w:cs="Times New Roman"/>
          <w:sz w:val="24"/>
          <w:szCs w:val="24"/>
        </w:rPr>
        <w:t xml:space="preserve"> And behind our awareness there is a great contribution of Rabindranath, which we can know from his various works</w:t>
      </w:r>
      <w:r>
        <w:rPr>
          <w:rFonts w:ascii="Times New Roman" w:cs="Times New Roman"/>
          <w:sz w:val="24"/>
          <w:szCs w:val="24"/>
        </w:rPr>
        <w:t>.</w:t>
      </w:r>
    </w:p>
    <w:p w14:paraId="0C78DE12" w14:textId="77777777" w:rsidR="00C66E8F" w:rsidRDefault="00C66E8F" w:rsidP="00C66E8F">
      <w:pPr>
        <w:spacing w:line="360" w:lineRule="auto"/>
        <w:ind w:firstLine="720"/>
        <w:jc w:val="both"/>
        <w:rPr>
          <w:rFonts w:ascii="Times New Roman" w:cs="Times New Roman"/>
          <w:sz w:val="24"/>
          <w:szCs w:val="24"/>
        </w:rPr>
      </w:pPr>
      <w:r>
        <w:rPr>
          <w:rFonts w:ascii="Times New Roman" w:hAnsi="Times New Roman" w:cs="Times New Roman"/>
          <w:sz w:val="24"/>
          <w:szCs w:val="24"/>
        </w:rPr>
        <w:t>Rabindranath Tagore's language of protest was a little different</w:t>
      </w:r>
      <w:r>
        <w:rPr>
          <w:rFonts w:ascii="Times New Roman" w:cs="Times New Roman"/>
          <w:sz w:val="24"/>
          <w:szCs w:val="24"/>
        </w:rPr>
        <w:t>.</w:t>
      </w:r>
      <w:r>
        <w:rPr>
          <w:rFonts w:ascii="Times New Roman" w:hAnsi="Times New Roman" w:cs="Times New Roman"/>
          <w:sz w:val="24"/>
          <w:szCs w:val="24"/>
        </w:rPr>
        <w:t xml:space="preserve"> He chose the pen as a weapon of protest</w:t>
      </w:r>
      <w:r>
        <w:rPr>
          <w:rFonts w:ascii="Times New Roman" w:cs="Times New Roman"/>
          <w:sz w:val="24"/>
          <w:szCs w:val="24"/>
        </w:rPr>
        <w:t>.</w:t>
      </w:r>
      <w:r>
        <w:rPr>
          <w:rFonts w:ascii="Times New Roman" w:hAnsi="Times New Roman" w:cs="Times New Roman"/>
          <w:sz w:val="24"/>
          <w:szCs w:val="24"/>
        </w:rPr>
        <w:t xml:space="preserve"> While Nazrul Islam protested against gender discrimination through his poems like</w:t>
      </w:r>
      <w:r>
        <w:rPr>
          <w:rFonts w:ascii="Times New Roman" w:cs="Times New Roman"/>
          <w:sz w:val="24"/>
          <w:szCs w:val="24"/>
        </w:rPr>
        <w:t>-</w:t>
      </w:r>
      <w:r>
        <w:rPr>
          <w:rFonts w:ascii="Times New Roman" w:hAnsi="Times New Roman" w:cs="Times New Roman"/>
          <w:sz w:val="24"/>
          <w:szCs w:val="24"/>
        </w:rPr>
        <w:t xml:space="preserve"> Manush (Human), Nari (Woman), Rabindranath also wrote </w:t>
      </w:r>
      <w:proofErr w:type="spellStart"/>
      <w:r>
        <w:rPr>
          <w:rFonts w:ascii="Times New Roman" w:hAnsi="Times New Roman" w:cs="Times New Roman"/>
          <w:sz w:val="24"/>
          <w:szCs w:val="24"/>
        </w:rPr>
        <w:t>Chokher</w:t>
      </w:r>
      <w:proofErr w:type="spellEnd"/>
      <w:r>
        <w:rPr>
          <w:rFonts w:ascii="Times New Roman" w:hAnsi="Times New Roman" w:cs="Times New Roman"/>
          <w:sz w:val="24"/>
          <w:szCs w:val="24"/>
        </w:rPr>
        <w:t xml:space="preserve"> Bali (A Gain of Sand), </w:t>
      </w:r>
      <w:proofErr w:type="spellStart"/>
      <w:r>
        <w:rPr>
          <w:rFonts w:ascii="Times New Roman" w:hAnsi="Times New Roman" w:cs="Times New Roman"/>
          <w:sz w:val="24"/>
          <w:szCs w:val="24"/>
        </w:rPr>
        <w:t>Nastonirh</w:t>
      </w:r>
      <w:proofErr w:type="spellEnd"/>
      <w:r>
        <w:rPr>
          <w:rFonts w:ascii="Times New Roman" w:hAnsi="Times New Roman" w:cs="Times New Roman"/>
          <w:sz w:val="24"/>
          <w:szCs w:val="24"/>
        </w:rPr>
        <w:t xml:space="preserve"> (The Broken Nest), </w:t>
      </w:r>
      <w:proofErr w:type="spellStart"/>
      <w:r>
        <w:rPr>
          <w:rFonts w:ascii="Times New Roman" w:hAnsi="Times New Roman" w:cs="Times New Roman"/>
          <w:sz w:val="24"/>
          <w:szCs w:val="24"/>
        </w:rPr>
        <w:t>Manbhanjan</w:t>
      </w:r>
      <w:proofErr w:type="spellEnd"/>
      <w:r>
        <w:rPr>
          <w:rFonts w:ascii="Times New Roman" w:hAnsi="Times New Roman" w:cs="Times New Roman"/>
          <w:sz w:val="24"/>
          <w:szCs w:val="24"/>
        </w:rPr>
        <w:t xml:space="preserve"> (Fury Appeased) etc. In the short stories various fictional rebellious women (Charulata, Binodini, Giribala) spoke out against the so-called rules and order of the society (Sarkar, 2021). However, Rabindranath Tagore did not only resort to writing to restore gender equality, he also tried to restore gender power in practical ways. We can see this reflection in various programs, reading methods etc. of his creation Visva Bharati University (Sinha, 2020). That is, Rabindranath Tagore has hurt gender discrimination from both theoretical and practical aspects.</w:t>
      </w:r>
    </w:p>
    <w:p w14:paraId="13EC00B4" w14:textId="77777777" w:rsidR="00C66E8F" w:rsidRDefault="00C66E8F" w:rsidP="00C66E8F">
      <w:pPr>
        <w:spacing w:line="360" w:lineRule="auto"/>
        <w:jc w:val="both"/>
        <w:rPr>
          <w:rFonts w:ascii="Times New Roman" w:cs="Times New Roman"/>
          <w:b/>
          <w:sz w:val="24"/>
          <w:szCs w:val="24"/>
        </w:rPr>
      </w:pPr>
      <w:r>
        <w:rPr>
          <w:rFonts w:ascii="Times New Roman" w:hAnsi="Times New Roman" w:cs="Times New Roman"/>
          <w:b/>
          <w:sz w:val="24"/>
          <w:szCs w:val="24"/>
        </w:rPr>
        <w:t>Objectives:</w:t>
      </w:r>
    </w:p>
    <w:p w14:paraId="5FE3BAA7" w14:textId="77777777" w:rsidR="00C66E8F" w:rsidRDefault="00C66E8F" w:rsidP="00C66E8F">
      <w:pPr>
        <w:numPr>
          <w:ilvl w:val="0"/>
          <w:numId w:val="2"/>
        </w:numPr>
        <w:spacing w:line="360" w:lineRule="auto"/>
        <w:jc w:val="both"/>
        <w:rPr>
          <w:rFonts w:ascii="Times New Roman" w:cs="Times New Roman"/>
          <w:sz w:val="24"/>
          <w:szCs w:val="24"/>
        </w:rPr>
      </w:pPr>
      <w:r>
        <w:rPr>
          <w:rFonts w:ascii="Times New Roman" w:hAnsi="Times New Roman" w:cs="Times New Roman"/>
          <w:sz w:val="24"/>
          <w:szCs w:val="24"/>
        </w:rPr>
        <w:t>To analysis the concept of Gender Equality in the theoretical perspective of Rabindranath Tagore.</w:t>
      </w:r>
    </w:p>
    <w:p w14:paraId="3E7C7A86" w14:textId="77777777" w:rsidR="00C66E8F" w:rsidRDefault="00C66E8F" w:rsidP="00C66E8F">
      <w:pPr>
        <w:numPr>
          <w:ilvl w:val="0"/>
          <w:numId w:val="2"/>
        </w:numPr>
        <w:spacing w:line="360" w:lineRule="auto"/>
        <w:jc w:val="both"/>
        <w:rPr>
          <w:rFonts w:ascii="Times New Roman" w:cs="Times New Roman"/>
          <w:sz w:val="24"/>
          <w:szCs w:val="24"/>
        </w:rPr>
      </w:pPr>
      <w:r>
        <w:rPr>
          <w:rFonts w:ascii="Times New Roman" w:hAnsi="Times New Roman" w:cs="Times New Roman"/>
          <w:sz w:val="24"/>
          <w:szCs w:val="24"/>
        </w:rPr>
        <w:t>To elaborate the concept of Gender Equality in the practical perspective of Rabindranath Tagore by Visva-Bharati.</w:t>
      </w:r>
    </w:p>
    <w:p w14:paraId="4875490F" w14:textId="77777777" w:rsidR="00C66E8F" w:rsidRPr="0055001F" w:rsidRDefault="00C66E8F" w:rsidP="00C66E8F">
      <w:pPr>
        <w:spacing w:line="360" w:lineRule="auto"/>
        <w:jc w:val="both"/>
        <w:rPr>
          <w:rFonts w:ascii="Times New Roman" w:hAnsi="Times New Roman" w:cs="Times New Roman"/>
          <w:b/>
          <w:sz w:val="24"/>
          <w:szCs w:val="24"/>
        </w:rPr>
      </w:pPr>
      <w:r w:rsidRPr="0055001F">
        <w:rPr>
          <w:rFonts w:ascii="Times New Roman" w:hAnsi="Times New Roman" w:cs="Times New Roman"/>
          <w:b/>
          <w:sz w:val="24"/>
          <w:szCs w:val="24"/>
        </w:rPr>
        <w:t>Methodology:</w:t>
      </w:r>
    </w:p>
    <w:p w14:paraId="5680B13E" w14:textId="77777777" w:rsidR="00C66E8F" w:rsidRPr="002C68C2" w:rsidRDefault="00C66E8F" w:rsidP="00EC2DB2">
      <w:pPr>
        <w:spacing w:line="360" w:lineRule="auto"/>
        <w:ind w:firstLine="720"/>
        <w:jc w:val="both"/>
        <w:rPr>
          <w:rFonts w:ascii="Times New Roman" w:hAnsi="Times New Roman" w:cs="Times New Roman"/>
          <w:bCs/>
          <w:sz w:val="24"/>
          <w:szCs w:val="24"/>
        </w:rPr>
      </w:pPr>
      <w:r w:rsidRPr="002C68C2">
        <w:rPr>
          <w:rFonts w:ascii="Times New Roman" w:hAnsi="Times New Roman" w:cs="Times New Roman"/>
          <w:bCs/>
          <w:sz w:val="24"/>
          <w:szCs w:val="24"/>
        </w:rPr>
        <w:t xml:space="preserve">Qualitative method was used to </w:t>
      </w:r>
      <w:proofErr w:type="spellStart"/>
      <w:r w:rsidRPr="002C68C2">
        <w:rPr>
          <w:rFonts w:ascii="Times New Roman" w:hAnsi="Times New Roman" w:cs="Times New Roman"/>
          <w:bCs/>
          <w:sz w:val="24"/>
          <w:szCs w:val="24"/>
        </w:rPr>
        <w:t>analyze</w:t>
      </w:r>
      <w:proofErr w:type="spellEnd"/>
      <w:r w:rsidRPr="002C68C2">
        <w:rPr>
          <w:rFonts w:ascii="Times New Roman" w:hAnsi="Times New Roman" w:cs="Times New Roman"/>
          <w:bCs/>
          <w:sz w:val="24"/>
          <w:szCs w:val="24"/>
        </w:rPr>
        <w:t xml:space="preserve"> the objectives of this study</w:t>
      </w:r>
      <w:r>
        <w:rPr>
          <w:rFonts w:ascii="Times New Roman" w:hAnsi="Times New Roman" w:cs="Times New Roman"/>
          <w:bCs/>
          <w:sz w:val="24"/>
          <w:szCs w:val="24"/>
        </w:rPr>
        <w:t>.</w:t>
      </w:r>
      <w:r w:rsidRPr="002C68C2">
        <w:rPr>
          <w:rFonts w:ascii="Times New Roman" w:hAnsi="Times New Roman" w:cs="Times New Roman"/>
          <w:bCs/>
          <w:sz w:val="24"/>
          <w:szCs w:val="24"/>
        </w:rPr>
        <w:t xml:space="preserve"> Primary and secondary sources have been used as sources of information</w:t>
      </w:r>
      <w:r>
        <w:rPr>
          <w:rFonts w:ascii="Times New Roman" w:hAnsi="Times New Roman" w:cs="Times New Roman"/>
          <w:bCs/>
          <w:sz w:val="24"/>
          <w:szCs w:val="24"/>
        </w:rPr>
        <w:t>.</w:t>
      </w:r>
      <w:r w:rsidRPr="002C68C2">
        <w:rPr>
          <w:rFonts w:ascii="Times New Roman" w:hAnsi="Times New Roman" w:cs="Times New Roman"/>
          <w:bCs/>
          <w:sz w:val="24"/>
          <w:szCs w:val="24"/>
        </w:rPr>
        <w:t xml:space="preserve"> Rabindranath's various writings and information obtained from Visva-Bharati have been taken as primary data and various writings on Rabindranath and Visva-Bharati as secondary data.</w:t>
      </w:r>
    </w:p>
    <w:p w14:paraId="221C8DD6" w14:textId="77777777" w:rsidR="00C66E8F" w:rsidRDefault="00C66E8F" w:rsidP="00C66E8F">
      <w:pPr>
        <w:spacing w:line="360" w:lineRule="auto"/>
        <w:jc w:val="both"/>
        <w:rPr>
          <w:rFonts w:ascii="Times New Roman" w:cs="Times New Roman"/>
          <w:b/>
          <w:sz w:val="24"/>
          <w:szCs w:val="24"/>
        </w:rPr>
      </w:pPr>
      <w:r>
        <w:rPr>
          <w:rFonts w:ascii="Times New Roman" w:hAnsi="Times New Roman" w:cs="Times New Roman"/>
          <w:b/>
          <w:sz w:val="24"/>
          <w:szCs w:val="24"/>
        </w:rPr>
        <w:t>Analysis:</w:t>
      </w:r>
    </w:p>
    <w:p w14:paraId="3C7A1D50" w14:textId="77777777" w:rsidR="00C66E8F" w:rsidRDefault="00C66E8F" w:rsidP="00C66E8F">
      <w:pPr>
        <w:spacing w:line="360" w:lineRule="auto"/>
        <w:jc w:val="both"/>
        <w:rPr>
          <w:rFonts w:ascii="Times New Roman" w:hAnsi="Times New Roman" w:cs="Times New Roman"/>
          <w:b/>
          <w:sz w:val="24"/>
          <w:szCs w:val="24"/>
        </w:rPr>
      </w:pPr>
      <w:r>
        <w:rPr>
          <w:rFonts w:ascii="Times New Roman" w:hAnsi="Times New Roman" w:cs="Times New Roman"/>
          <w:b/>
          <w:sz w:val="24"/>
          <w:szCs w:val="24"/>
        </w:rPr>
        <w:t>Objective No. 1: To analysis the concept of Gender Equality in the theoretical perspective of Rabindranath Tagore.</w:t>
      </w:r>
    </w:p>
    <w:p w14:paraId="33C36659" w14:textId="77C8B181" w:rsidR="00B74D1E" w:rsidRDefault="00C66E8F" w:rsidP="00B74D1E">
      <w:pPr>
        <w:spacing w:line="360" w:lineRule="auto"/>
        <w:ind w:firstLine="360"/>
        <w:jc w:val="both"/>
        <w:rPr>
          <w:rFonts w:ascii="Times New Roman" w:hAnsi="Times New Roman" w:cs="Times New Roman"/>
          <w:color w:val="FF0000"/>
          <w:sz w:val="24"/>
          <w:szCs w:val="24"/>
          <w:lang w:val="en-GB"/>
        </w:rPr>
      </w:pPr>
      <w:r>
        <w:rPr>
          <w:rFonts w:ascii="Times New Roman" w:hAnsi="Times New Roman" w:cs="Times New Roman"/>
          <w:sz w:val="24"/>
          <w:szCs w:val="24"/>
          <w:lang w:val="en-GB"/>
        </w:rPr>
        <w:t xml:space="preserve">Rabindranath Tagore, a </w:t>
      </w:r>
      <w:r w:rsidR="00B74D1E">
        <w:rPr>
          <w:rFonts w:ascii="Times New Roman" w:hAnsi="Times New Roman" w:cs="Times New Roman"/>
          <w:sz w:val="24"/>
          <w:szCs w:val="24"/>
          <w:lang w:val="en-GB"/>
        </w:rPr>
        <w:t>campaigner</w:t>
      </w:r>
      <w:r>
        <w:rPr>
          <w:rFonts w:ascii="Times New Roman" w:hAnsi="Times New Roman" w:cs="Times New Roman"/>
          <w:sz w:val="24"/>
          <w:szCs w:val="24"/>
          <w:lang w:val="en-GB"/>
        </w:rPr>
        <w:t xml:space="preserve"> of Feminist writing, always treats her female characters equal to their male counterpart. And this commitment towards the right of women makes him the </w:t>
      </w:r>
      <w:r>
        <w:rPr>
          <w:rFonts w:ascii="Times New Roman" w:hAnsi="Times New Roman" w:cs="Times New Roman"/>
          <w:sz w:val="24"/>
          <w:szCs w:val="24"/>
          <w:lang w:val="en-GB"/>
        </w:rPr>
        <w:lastRenderedPageBreak/>
        <w:t>true preacher of gender equality in India.</w:t>
      </w:r>
      <w:r w:rsidR="00B74D1E">
        <w:rPr>
          <w:rFonts w:ascii="Times New Roman" w:hAnsi="Times New Roman" w:cs="Times New Roman"/>
          <w:color w:val="FF0000"/>
          <w:sz w:val="24"/>
          <w:szCs w:val="24"/>
          <w:lang w:val="en-GB"/>
        </w:rPr>
        <w:t xml:space="preserve"> </w:t>
      </w:r>
      <w:r w:rsidR="00B74D1E" w:rsidRPr="0055001F">
        <w:rPr>
          <w:rFonts w:ascii="Times New Roman" w:hAnsi="Times New Roman" w:cs="Times New Roman"/>
          <w:sz w:val="24"/>
          <w:szCs w:val="24"/>
          <w:lang w:val="en-GB"/>
        </w:rPr>
        <w:t xml:space="preserve">In this section the authors have attempted to concentrate on several texts by Rabi Thakur that place an enormous value on eradicating gender inequality or strengthening gender equity. Below are some noteworthy writings that are highlighted:  </w:t>
      </w:r>
    </w:p>
    <w:p w14:paraId="6A3A2777" w14:textId="77777777" w:rsidR="00C66E8F" w:rsidRDefault="00C66E8F" w:rsidP="00331D8D">
      <w:pPr>
        <w:spacing w:line="360" w:lineRule="auto"/>
        <w:rPr>
          <w:rFonts w:ascii="Times New Roman" w:cs="Times New Roman"/>
          <w:b/>
          <w:sz w:val="24"/>
          <w:szCs w:val="24"/>
          <w:lang w:val="en-GB"/>
        </w:rPr>
      </w:pPr>
      <w:proofErr w:type="spellStart"/>
      <w:r>
        <w:rPr>
          <w:rFonts w:ascii="Times New Roman" w:hAnsi="Times New Roman" w:cs="Times New Roman"/>
          <w:b/>
          <w:sz w:val="24"/>
          <w:szCs w:val="24"/>
          <w:lang w:val="en-GB"/>
        </w:rPr>
        <w:t>Chokh</w:t>
      </w:r>
      <w:r w:rsidR="00331D8D">
        <w:rPr>
          <w:rFonts w:ascii="Times New Roman" w:hAnsi="Times New Roman" w:cs="Times New Roman"/>
          <w:b/>
          <w:sz w:val="24"/>
          <w:szCs w:val="24"/>
          <w:lang w:val="en-GB"/>
        </w:rPr>
        <w:t>er</w:t>
      </w:r>
      <w:proofErr w:type="spellEnd"/>
      <w:r w:rsidR="00331D8D">
        <w:rPr>
          <w:rFonts w:ascii="Times New Roman" w:hAnsi="Times New Roman" w:cs="Times New Roman"/>
          <w:b/>
          <w:sz w:val="24"/>
          <w:szCs w:val="24"/>
          <w:lang w:val="en-GB"/>
        </w:rPr>
        <w:t xml:space="preserve"> Bali</w:t>
      </w:r>
      <w:r w:rsidR="00374DC0">
        <w:rPr>
          <w:rFonts w:ascii="Times New Roman" w:hAnsi="Times New Roman" w:cs="Times New Roman"/>
          <w:b/>
          <w:sz w:val="24"/>
          <w:szCs w:val="24"/>
          <w:lang w:val="en-GB"/>
        </w:rPr>
        <w:t xml:space="preserve"> (1901)</w:t>
      </w:r>
      <w:r w:rsidR="00331D8D">
        <w:rPr>
          <w:rFonts w:ascii="Times New Roman" w:hAnsi="Times New Roman" w:cs="Times New Roman"/>
          <w:b/>
          <w:sz w:val="24"/>
          <w:szCs w:val="24"/>
          <w:lang w:val="en-GB"/>
        </w:rPr>
        <w:t>-</w:t>
      </w:r>
    </w:p>
    <w:p w14:paraId="5408F6D7" w14:textId="77777777" w:rsidR="00C66E8F" w:rsidRDefault="00C66E8F" w:rsidP="00C66E8F">
      <w:pPr>
        <w:spacing w:line="360" w:lineRule="auto"/>
        <w:jc w:val="both"/>
        <w:rPr>
          <w:rFonts w:ascii="Times New Roman" w:cs="Times New Roman"/>
          <w:sz w:val="24"/>
          <w:szCs w:val="24"/>
          <w:lang w:val="en-GB"/>
        </w:rPr>
      </w:pPr>
      <w:r>
        <w:rPr>
          <w:rFonts w:ascii="Times New Roman" w:hAnsi="Times New Roman" w:cs="Times New Roman"/>
          <w:sz w:val="24"/>
          <w:szCs w:val="24"/>
          <w:lang w:val="en-GB"/>
        </w:rPr>
        <w:t xml:space="preserve">One of Rabindranath’s short </w:t>
      </w:r>
      <w:proofErr w:type="gramStart"/>
      <w:r>
        <w:rPr>
          <w:rFonts w:ascii="Times New Roman" w:hAnsi="Times New Roman" w:cs="Times New Roman"/>
          <w:sz w:val="24"/>
          <w:szCs w:val="24"/>
          <w:lang w:val="en-GB"/>
        </w:rPr>
        <w:t>story</w:t>
      </w:r>
      <w:proofErr w:type="gramEnd"/>
      <w:r>
        <w:rPr>
          <w:rFonts w:ascii="Times New Roman" w:hAnsi="Times New Roman" w:cs="Times New Roman"/>
          <w:sz w:val="24"/>
          <w:szCs w:val="24"/>
          <w:lang w:val="en-GB"/>
        </w:rPr>
        <w:t xml:space="preserve"> is </w:t>
      </w:r>
      <w:proofErr w:type="spellStart"/>
      <w:r>
        <w:rPr>
          <w:rFonts w:ascii="Times New Roman" w:hAnsi="Times New Roman" w:cs="Times New Roman"/>
          <w:sz w:val="24"/>
          <w:szCs w:val="24"/>
          <w:lang w:val="en-GB"/>
        </w:rPr>
        <w:t>Chokher</w:t>
      </w:r>
      <w:proofErr w:type="spellEnd"/>
      <w:r>
        <w:rPr>
          <w:rFonts w:ascii="Times New Roman" w:hAnsi="Times New Roman" w:cs="Times New Roman"/>
          <w:sz w:val="24"/>
          <w:szCs w:val="24"/>
          <w:lang w:val="en-GB"/>
        </w:rPr>
        <w:t xml:space="preserve"> Bali. Here Tagore takes the help female character named Binodini to make us aware of gender discrimination. If we analyse statements of </w:t>
      </w:r>
      <w:proofErr w:type="spellStart"/>
      <w:r>
        <w:rPr>
          <w:rFonts w:ascii="Times New Roman" w:hAnsi="Times New Roman" w:cs="Times New Roman"/>
          <w:sz w:val="24"/>
          <w:szCs w:val="24"/>
          <w:lang w:val="en-GB"/>
        </w:rPr>
        <w:t>Bionodini</w:t>
      </w:r>
      <w:proofErr w:type="spellEnd"/>
      <w:r>
        <w:rPr>
          <w:rFonts w:ascii="Times New Roman" w:hAnsi="Times New Roman" w:cs="Times New Roman"/>
          <w:sz w:val="24"/>
          <w:szCs w:val="24"/>
          <w:lang w:val="en-GB"/>
        </w:rPr>
        <w:t xml:space="preserve"> from this story, this will clarify the matter better.  </w:t>
      </w:r>
    </w:p>
    <w:p w14:paraId="76F2848C" w14:textId="77777777" w:rsidR="00C66E8F" w:rsidRDefault="00C66E8F" w:rsidP="00C66E8F">
      <w:pPr>
        <w:spacing w:line="360" w:lineRule="auto"/>
        <w:jc w:val="both"/>
        <w:rPr>
          <w:rFonts w:ascii="Times New Roman" w:cs="Times New Roman"/>
          <w:b/>
          <w:sz w:val="24"/>
          <w:szCs w:val="24"/>
          <w:lang w:val="en-GB"/>
        </w:rPr>
      </w:pPr>
      <w:r>
        <w:rPr>
          <w:rFonts w:ascii="Times New Roman" w:hAnsi="Times New Roman" w:cs="Times New Roman"/>
          <w:b/>
          <w:sz w:val="24"/>
          <w:szCs w:val="24"/>
          <w:lang w:val="en-GB"/>
        </w:rPr>
        <w:t>If I had been uneducated, like other widows, I would have been able to easily endure society’s negligence</w:t>
      </w:r>
      <w:r>
        <w:rPr>
          <w:rFonts w:ascii="Times New Roman" w:cs="Times New Roman"/>
          <w:b/>
          <w:sz w:val="24"/>
          <w:szCs w:val="24"/>
          <w:lang w:val="en-GB"/>
        </w:rPr>
        <w:t>.</w:t>
      </w:r>
    </w:p>
    <w:p w14:paraId="50D3E505" w14:textId="77777777" w:rsidR="00C66E8F" w:rsidRDefault="00C66E8F" w:rsidP="00C66E8F">
      <w:pPr>
        <w:spacing w:line="360" w:lineRule="auto"/>
        <w:ind w:firstLine="360"/>
        <w:jc w:val="both"/>
        <w:rPr>
          <w:rFonts w:ascii="Times New Roman" w:hAnsi="Times New Roman" w:cs="Times New Roman"/>
          <w:sz w:val="24"/>
          <w:szCs w:val="24"/>
          <w:lang w:val="en-GB"/>
        </w:rPr>
      </w:pPr>
      <w:r>
        <w:rPr>
          <w:rFonts w:ascii="Times New Roman" w:hAnsi="Times New Roman" w:cs="Times New Roman"/>
          <w:sz w:val="24"/>
          <w:szCs w:val="24"/>
          <w:lang w:val="en-GB"/>
        </w:rPr>
        <w:t>Unlike other contemporary novelists of his age, he chooses a female character as the protagonist for this novel “</w:t>
      </w:r>
      <w:proofErr w:type="spellStart"/>
      <w:r>
        <w:rPr>
          <w:rFonts w:ascii="Times New Roman" w:hAnsi="Times New Roman" w:cs="Times New Roman"/>
          <w:sz w:val="24"/>
          <w:szCs w:val="24"/>
          <w:lang w:val="en-GB"/>
        </w:rPr>
        <w:t>Chokher</w:t>
      </w:r>
      <w:proofErr w:type="spellEnd"/>
      <w:r>
        <w:rPr>
          <w:rFonts w:ascii="Times New Roman" w:hAnsi="Times New Roman" w:cs="Times New Roman"/>
          <w:sz w:val="24"/>
          <w:szCs w:val="24"/>
          <w:lang w:val="en-GB"/>
        </w:rPr>
        <w:t xml:space="preserve"> Bali”. Not only this, but he makes her educated unlike other general women in that time. That’s why these above words uttered by Binodini reflect Tagore’s deep concern about empowerment of Women community and a heartfelt demand of equality for the women from the society.</w:t>
      </w:r>
    </w:p>
    <w:p w14:paraId="6C05DBE3" w14:textId="77777777" w:rsidR="00C66E8F" w:rsidRDefault="00C66E8F" w:rsidP="00C66E8F">
      <w:pPr>
        <w:spacing w:line="360" w:lineRule="auto"/>
        <w:ind w:firstLine="360"/>
        <w:jc w:val="both"/>
        <w:rPr>
          <w:rFonts w:ascii="Times New Roman" w:cs="Times New Roman"/>
          <w:sz w:val="24"/>
          <w:szCs w:val="24"/>
          <w:lang w:val="en-GB"/>
        </w:rPr>
      </w:pPr>
      <w:r>
        <w:rPr>
          <w:rFonts w:ascii="Times New Roman" w:hAnsi="Times New Roman" w:cs="Times New Roman"/>
          <w:sz w:val="24"/>
          <w:szCs w:val="24"/>
          <w:lang w:val="en-GB"/>
        </w:rPr>
        <w:t>Binodini here saying that, if, were an uneducated woman like the other women in the society then it would be easy for her to accept the negligence, insults, and torments from the society. But as Tagore gives her the opportunity of education, which has given her to fight for her right dignified place in the society. So here Tagore unlike other writer gives her character a new arch of education and makes her way smooth to the equal right for herself (</w:t>
      </w:r>
      <w:r>
        <w:rPr>
          <w:rFonts w:ascii="Times New Roman" w:hAnsi="Times New Roman" w:cs="Times New Roman"/>
          <w:sz w:val="24"/>
          <w:szCs w:val="24"/>
        </w:rPr>
        <w:t xml:space="preserve">Thakur, 1420). </w:t>
      </w:r>
    </w:p>
    <w:p w14:paraId="37D182F5" w14:textId="77777777" w:rsidR="00C66E8F" w:rsidRPr="00266A4B" w:rsidRDefault="00C66E8F" w:rsidP="00331D8D">
      <w:pPr>
        <w:spacing w:line="360" w:lineRule="auto"/>
        <w:jc w:val="both"/>
        <w:rPr>
          <w:rFonts w:ascii="Times New Roman" w:cs="Times New Roman"/>
          <w:color w:val="FF0000"/>
          <w:sz w:val="24"/>
          <w:szCs w:val="24"/>
          <w:lang w:val="en-GB"/>
        </w:rPr>
      </w:pPr>
      <w:r>
        <w:rPr>
          <w:rFonts w:ascii="Times New Roman" w:hAnsi="Times New Roman" w:cs="Times New Roman"/>
          <w:b/>
          <w:sz w:val="24"/>
          <w:szCs w:val="24"/>
          <w:lang w:val="en-GB"/>
        </w:rPr>
        <w:t>Ghare Baire</w:t>
      </w:r>
      <w:r w:rsidR="00266A4B">
        <w:rPr>
          <w:rFonts w:ascii="Times New Roman" w:hAnsi="Times New Roman" w:cs="Times New Roman"/>
          <w:b/>
          <w:sz w:val="24"/>
          <w:szCs w:val="24"/>
          <w:lang w:val="en-GB"/>
        </w:rPr>
        <w:t xml:space="preserve"> (1916)</w:t>
      </w:r>
      <w:r w:rsidR="00331D8D" w:rsidRPr="00266A4B">
        <w:rPr>
          <w:rFonts w:ascii="Times New Roman" w:hAnsi="Times New Roman" w:cs="Times New Roman"/>
          <w:sz w:val="24"/>
          <w:szCs w:val="24"/>
          <w:lang w:val="en-GB"/>
        </w:rPr>
        <w:t>-</w:t>
      </w:r>
      <w:r w:rsidR="00266A4B">
        <w:rPr>
          <w:rFonts w:ascii="Times New Roman" w:hAnsi="Times New Roman" w:cs="Times New Roman"/>
          <w:b/>
          <w:sz w:val="24"/>
          <w:szCs w:val="24"/>
          <w:lang w:val="en-GB"/>
        </w:rPr>
        <w:t xml:space="preserve"> </w:t>
      </w:r>
    </w:p>
    <w:p w14:paraId="7B99D5A1" w14:textId="77777777" w:rsidR="00C66E8F" w:rsidRDefault="00C66E8F" w:rsidP="00266A4B">
      <w:pPr>
        <w:spacing w:line="360" w:lineRule="auto"/>
        <w:jc w:val="both"/>
        <w:rPr>
          <w:rFonts w:ascii="Times New Roman" w:cs="Times New Roman"/>
          <w:sz w:val="24"/>
          <w:szCs w:val="24"/>
          <w:lang w:val="en-GB"/>
        </w:rPr>
      </w:pPr>
      <w:r>
        <w:rPr>
          <w:rFonts w:ascii="Times New Roman" w:hAnsi="Times New Roman" w:cs="Times New Roman"/>
          <w:sz w:val="24"/>
          <w:szCs w:val="24"/>
          <w:lang w:val="en-GB"/>
        </w:rPr>
        <w:t>We know that, from the medieval time women are treated as inferior to a man. But it is wrong and full of prejudices. The real fact is that women and man are equal but our societies evolved through the time in such a way that people are used to think that man is superior. But this is not the case. At least Tagore proves it wrong and makes the women community more modern and braver in his creation of female Character.</w:t>
      </w:r>
    </w:p>
    <w:p w14:paraId="57A57F84" w14:textId="77777777" w:rsidR="00C66E8F" w:rsidRDefault="00C66E8F" w:rsidP="00C66E8F">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Man can only think. Women have a way of understanding without thinking. Women were created out of God’s own fancy. Man, He had to hammer into Shape. </w:t>
      </w:r>
    </w:p>
    <w:p w14:paraId="0319D8E1" w14:textId="77777777" w:rsidR="00C66E8F" w:rsidRDefault="00C66E8F" w:rsidP="00C66E8F">
      <w:pPr>
        <w:spacing w:line="360" w:lineRule="auto"/>
        <w:ind w:firstLine="360"/>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Here in these words Tagore gives more focus on the inner psyche of the female character which is much sharper and smarter than a male mindset. And that is the reason why Tagore is saying that God created Women out of his own fancy rather than by hammering them.</w:t>
      </w:r>
    </w:p>
    <w:p w14:paraId="11A1CEC3" w14:textId="77777777" w:rsidR="00C66E8F" w:rsidRDefault="00C66E8F" w:rsidP="00C66E8F">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For we women are not only the deities of the household fire, but the flame of the soul itself</w:t>
      </w:r>
    </w:p>
    <w:p w14:paraId="0785C9F7" w14:textId="77777777" w:rsidR="00C66E8F" w:rsidRDefault="00C66E8F" w:rsidP="00C66E8F">
      <w:pPr>
        <w:spacing w:line="360" w:lineRule="auto"/>
        <w:ind w:firstLine="360"/>
        <w:jc w:val="both"/>
        <w:rPr>
          <w:rFonts w:ascii="Times New Roman" w:hAnsi="Times New Roman" w:cs="Times New Roman"/>
          <w:sz w:val="24"/>
          <w:szCs w:val="24"/>
          <w:lang w:val="en-GB"/>
        </w:rPr>
      </w:pPr>
      <w:r>
        <w:rPr>
          <w:rFonts w:ascii="Times New Roman" w:hAnsi="Times New Roman" w:cs="Times New Roman"/>
          <w:sz w:val="24"/>
          <w:szCs w:val="24"/>
          <w:lang w:val="en-GB"/>
        </w:rPr>
        <w:t>Gender equality is the essence of Tagore’s writings. He is always a modern thinker and a great philosopher of India who has a great vision for women empowerment. That is why he in his earlier phase of life understands the importance of women community for a nation to develop. And for women he does not refer to the urban elite women but women who have engaged themselves in the household works. Because they represent the major chunk of women of Indian society.</w:t>
      </w:r>
    </w:p>
    <w:p w14:paraId="32A1B8E9" w14:textId="77777777" w:rsidR="00C66E8F" w:rsidRDefault="00C66E8F" w:rsidP="00C66E8F">
      <w:pPr>
        <w:spacing w:line="360" w:lineRule="auto"/>
        <w:ind w:firstLine="360"/>
        <w:jc w:val="both"/>
        <w:rPr>
          <w:rFonts w:ascii="Times New Roman" w:hAnsi="Times New Roman" w:cs="Times New Roman"/>
          <w:sz w:val="24"/>
          <w:szCs w:val="24"/>
          <w:lang w:val="en-GB"/>
        </w:rPr>
      </w:pPr>
      <w:r>
        <w:rPr>
          <w:rFonts w:ascii="Times New Roman" w:hAnsi="Times New Roman" w:cs="Times New Roman"/>
          <w:sz w:val="24"/>
          <w:szCs w:val="24"/>
          <w:lang w:val="en-GB"/>
        </w:rPr>
        <w:t>Here in these lines Tagore is expressing the importance of women in their domestic life. For this reason, through this line, he affirms that women are not only the deities or the Goddess tin a symbolic way they are the essence of the creation. So, through these marvellous lines, Tagore gives proper importance to the women community.</w:t>
      </w:r>
    </w:p>
    <w:p w14:paraId="013F949F" w14:textId="77777777" w:rsidR="00C66E8F" w:rsidRDefault="00C66E8F" w:rsidP="00331D8D">
      <w:pPr>
        <w:spacing w:line="360" w:lineRule="auto"/>
        <w:jc w:val="both"/>
        <w:rPr>
          <w:rFonts w:ascii="Times New Roman" w:cs="Times New Roman"/>
          <w:sz w:val="24"/>
          <w:szCs w:val="24"/>
          <w:lang w:val="en-GB"/>
        </w:rPr>
      </w:pPr>
      <w:r>
        <w:rPr>
          <w:rFonts w:ascii="Times New Roman" w:hAnsi="Times New Roman" w:cs="Times New Roman"/>
          <w:b/>
          <w:sz w:val="24"/>
          <w:szCs w:val="24"/>
          <w:lang w:val="en-GB"/>
        </w:rPr>
        <w:t>Samapti</w:t>
      </w:r>
      <w:r w:rsidR="00266A4B">
        <w:rPr>
          <w:rFonts w:ascii="Times New Roman" w:hAnsi="Times New Roman" w:cs="Times New Roman"/>
          <w:b/>
          <w:sz w:val="24"/>
          <w:szCs w:val="24"/>
          <w:lang w:val="en-GB"/>
        </w:rPr>
        <w:t xml:space="preserve"> (1893)</w:t>
      </w:r>
      <w:r w:rsidR="00331D8D">
        <w:rPr>
          <w:rFonts w:ascii="Times New Roman" w:hAnsi="Times New Roman" w:cs="Times New Roman"/>
          <w:b/>
          <w:sz w:val="24"/>
          <w:szCs w:val="24"/>
          <w:lang w:val="en-GB"/>
        </w:rPr>
        <w:t>-</w:t>
      </w:r>
    </w:p>
    <w:p w14:paraId="7F35404B" w14:textId="77777777" w:rsidR="00C66E8F" w:rsidRDefault="00C66E8F" w:rsidP="00C66E8F">
      <w:pPr>
        <w:spacing w:line="360" w:lineRule="auto"/>
        <w:ind w:firstLine="360"/>
        <w:jc w:val="both"/>
        <w:rPr>
          <w:rFonts w:ascii="Times New Roman" w:cs="Times New Roman"/>
          <w:sz w:val="24"/>
          <w:szCs w:val="24"/>
          <w:lang w:val="en-GB"/>
        </w:rPr>
      </w:pPr>
      <w:r>
        <w:rPr>
          <w:rFonts w:ascii="Times New Roman" w:hAnsi="Times New Roman" w:cs="Times New Roman"/>
          <w:sz w:val="24"/>
          <w:szCs w:val="24"/>
          <w:lang w:val="en-GB"/>
        </w:rPr>
        <w:t xml:space="preserve">The most important aspect of Tagore is the rebellious nature of his female characters. Because of this nature which helps them to create a counter narrative against the male dominated society. And makes Tagore a real Prism from where the lights of Equality of Gender and Women Empowerment come out.  </w:t>
      </w:r>
    </w:p>
    <w:p w14:paraId="38F087B7" w14:textId="77777777" w:rsidR="00C66E8F" w:rsidRDefault="00C66E8F" w:rsidP="00C66E8F">
      <w:pPr>
        <w:spacing w:line="360" w:lineRule="auto"/>
        <w:jc w:val="both"/>
        <w:rPr>
          <w:rFonts w:ascii="Times New Roman" w:cs="Times New Roman"/>
          <w:b/>
          <w:sz w:val="24"/>
          <w:szCs w:val="24"/>
          <w:lang w:val="en-GB"/>
        </w:rPr>
      </w:pPr>
      <w:r>
        <w:rPr>
          <w:rFonts w:ascii="Times New Roman" w:hAnsi="Times New Roman" w:cs="Times New Roman"/>
          <w:b/>
          <w:sz w:val="24"/>
          <w:szCs w:val="24"/>
          <w:lang w:val="en-GB"/>
        </w:rPr>
        <w:t>All the rules are wrong. Did anyone try to find what I like? You like me and I Should just follow all the rules</w:t>
      </w:r>
      <w:r>
        <w:rPr>
          <w:rFonts w:ascii="Times New Roman" w:cs="Times New Roman"/>
          <w:b/>
          <w:sz w:val="24"/>
          <w:szCs w:val="24"/>
          <w:lang w:val="en-GB"/>
        </w:rPr>
        <w:t>.</w:t>
      </w:r>
    </w:p>
    <w:p w14:paraId="7E935044" w14:textId="77777777" w:rsidR="00C66E8F" w:rsidRDefault="00C66E8F" w:rsidP="00C66E8F">
      <w:pPr>
        <w:spacing w:line="360" w:lineRule="auto"/>
        <w:ind w:firstLine="360"/>
        <w:jc w:val="both"/>
        <w:rPr>
          <w:rFonts w:ascii="Times New Roman" w:hAnsi="Times New Roman" w:cs="Times New Roman"/>
          <w:sz w:val="24"/>
          <w:szCs w:val="24"/>
          <w:lang w:val="en-GB"/>
        </w:rPr>
      </w:pPr>
      <w:r>
        <w:rPr>
          <w:rFonts w:ascii="Times New Roman" w:hAnsi="Times New Roman" w:cs="Times New Roman"/>
          <w:sz w:val="24"/>
          <w:szCs w:val="24"/>
          <w:lang w:val="en-GB"/>
        </w:rPr>
        <w:t>Here in these lines, Tagore is talking about the nature of the rules and norms of the society which are very much misogynistic. Because in the male dominated society all the rules are created for and against women. Not any rule for man. What a woman wants is not the priority of the society. She has also a life and room of her own. But this society does not give any priority to it. Rather it makes more rules to restrain their freedom. But the uniqueness lies in the fact that the character does not accept traditional views but rather they fight against it.</w:t>
      </w:r>
    </w:p>
    <w:p w14:paraId="747B4A45" w14:textId="77777777" w:rsidR="00C66E8F" w:rsidRDefault="00C66E8F" w:rsidP="00C66E8F">
      <w:pPr>
        <w:spacing w:line="360" w:lineRule="auto"/>
        <w:jc w:val="both"/>
        <w:rPr>
          <w:rFonts w:ascii="Times New Roman" w:cs="Times New Roman"/>
          <w:sz w:val="24"/>
          <w:szCs w:val="24"/>
          <w:lang w:val="en-GB"/>
        </w:rPr>
      </w:pPr>
      <w:r>
        <w:rPr>
          <w:rFonts w:ascii="Times New Roman" w:hAnsi="Times New Roman" w:cs="Times New Roman"/>
          <w:b/>
          <w:sz w:val="24"/>
          <w:szCs w:val="24"/>
          <w:lang w:val="en-GB"/>
        </w:rPr>
        <w:t>The expression of her face is like a boy, not has any fear. Unlike other girls in the society the body is healthy and she does not have shame as the ornament of every girl</w:t>
      </w:r>
      <w:r>
        <w:rPr>
          <w:rFonts w:ascii="Times New Roman" w:cs="Times New Roman"/>
          <w:b/>
          <w:sz w:val="24"/>
          <w:szCs w:val="24"/>
          <w:lang w:val="en-GB"/>
        </w:rPr>
        <w:t>.</w:t>
      </w:r>
    </w:p>
    <w:p w14:paraId="38DD25CA" w14:textId="77777777" w:rsidR="00C66E8F" w:rsidRDefault="00C66E8F" w:rsidP="00C66E8F">
      <w:pPr>
        <w:spacing w:line="360" w:lineRule="auto"/>
        <w:ind w:firstLine="360"/>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To escape from the Patriarchal chain of rule one must have to be rebellious. And from the perspective of the first wave of feminism where the women try to reject their own identity and tries to take over the identity of their male counterpart.</w:t>
      </w:r>
    </w:p>
    <w:p w14:paraId="16FF7F71" w14:textId="77777777" w:rsidR="00C66E8F" w:rsidRDefault="00C66E8F" w:rsidP="00C66E8F">
      <w:pPr>
        <w:spacing w:line="360" w:lineRule="auto"/>
        <w:ind w:firstLine="36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Here in the short story Samapti the protagonist is </w:t>
      </w:r>
      <w:proofErr w:type="spellStart"/>
      <w:r>
        <w:rPr>
          <w:rFonts w:ascii="Times New Roman" w:hAnsi="Times New Roman" w:cs="Times New Roman"/>
          <w:sz w:val="24"/>
          <w:szCs w:val="24"/>
          <w:lang w:val="en-GB"/>
        </w:rPr>
        <w:t>Mrinmoyee</w:t>
      </w:r>
      <w:proofErr w:type="spellEnd"/>
      <w:r>
        <w:rPr>
          <w:rFonts w:ascii="Times New Roman" w:hAnsi="Times New Roman" w:cs="Times New Roman"/>
          <w:sz w:val="24"/>
          <w:szCs w:val="24"/>
          <w:lang w:val="en-GB"/>
        </w:rPr>
        <w:t xml:space="preserve"> who is a tomboy. She plays cricket in the mud and all other stuffs which a male child can do in the Indian society. But Tagore reverse this order of the society through this character. And she is rebellious not only playing and other things but in the moment of her marriage too she expresses her negative reaction towards it. Furthermore, she cuts her hair before the wedding. She is always placed as the representation of nature in the story who cannot be caged in the household activities.</w:t>
      </w:r>
    </w:p>
    <w:p w14:paraId="62C8C959" w14:textId="77777777" w:rsidR="00C66E8F" w:rsidRDefault="00C66E8F" w:rsidP="00266A4B">
      <w:pPr>
        <w:spacing w:line="360" w:lineRule="auto"/>
        <w:jc w:val="both"/>
        <w:rPr>
          <w:rFonts w:ascii="Times New Roman" w:cs="Times New Roman"/>
          <w:sz w:val="24"/>
          <w:szCs w:val="24"/>
          <w:lang w:val="en-GB"/>
        </w:rPr>
      </w:pPr>
      <w:proofErr w:type="spellStart"/>
      <w:r>
        <w:rPr>
          <w:rFonts w:ascii="Times New Roman" w:hAnsi="Times New Roman" w:cs="Times New Roman"/>
          <w:b/>
          <w:sz w:val="24"/>
          <w:szCs w:val="24"/>
          <w:lang w:val="en-GB"/>
        </w:rPr>
        <w:t>Strir</w:t>
      </w:r>
      <w:proofErr w:type="spellEnd"/>
      <w:r w:rsidR="004D7F24">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patra</w:t>
      </w:r>
      <w:proofErr w:type="spellEnd"/>
      <w:r w:rsidR="00266A4B">
        <w:rPr>
          <w:rFonts w:ascii="Times New Roman" w:hAnsi="Times New Roman" w:cs="Times New Roman"/>
          <w:b/>
          <w:sz w:val="24"/>
          <w:szCs w:val="24"/>
          <w:lang w:val="en-GB"/>
        </w:rPr>
        <w:t xml:space="preserve"> (1914)-</w:t>
      </w:r>
    </w:p>
    <w:p w14:paraId="4BE1371E" w14:textId="77777777" w:rsidR="00C66E8F" w:rsidRDefault="00C66E8F" w:rsidP="00C66E8F">
      <w:pPr>
        <w:spacing w:line="360" w:lineRule="auto"/>
        <w:ind w:firstLine="360"/>
        <w:jc w:val="both"/>
        <w:rPr>
          <w:rFonts w:ascii="Times New Roman" w:cs="Times New Roman"/>
          <w:sz w:val="24"/>
          <w:szCs w:val="24"/>
          <w:lang w:val="en-GB"/>
        </w:rPr>
      </w:pPr>
      <w:r>
        <w:rPr>
          <w:rFonts w:ascii="Times New Roman" w:hAnsi="Times New Roman" w:cs="Times New Roman"/>
          <w:sz w:val="24"/>
          <w:szCs w:val="24"/>
          <w:lang w:val="en-GB"/>
        </w:rPr>
        <w:t>In this text Tagore portrays the most powerful women calling out the evils of patriarchy. Mrinal leaves husband and takes refuge in an island. And after fifteen years she writes a letter explaining that her husband attempted to kill her passions and talents, treated her as an accessory, and never stood up for the wrongs his family did to her, and thus lost her respect a long time ago.</w:t>
      </w:r>
    </w:p>
    <w:p w14:paraId="1A0C674C" w14:textId="77777777" w:rsidR="00C66E8F" w:rsidRDefault="00C66E8F" w:rsidP="00C66E8F">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I am Mejo- Bou, the second bride in your joint family. Today, fifteen years later, standing at the edge of the ocean, I understand that I also have other relationship, with the world and the World -Keeper</w:t>
      </w:r>
      <w:r>
        <w:rPr>
          <w:rFonts w:ascii="Times New Roman" w:cs="Times New Roman"/>
          <w:b/>
          <w:sz w:val="24"/>
          <w:szCs w:val="24"/>
          <w:lang w:val="en-GB"/>
        </w:rPr>
        <w:t>.</w:t>
      </w:r>
    </w:p>
    <w:p w14:paraId="68E38993" w14:textId="77777777" w:rsidR="00C66E8F" w:rsidRDefault="00C66E8F" w:rsidP="00C66E8F">
      <w:pPr>
        <w:spacing w:line="360" w:lineRule="auto"/>
        <w:ind w:firstLine="360"/>
        <w:jc w:val="both"/>
        <w:rPr>
          <w:rFonts w:ascii="Times New Roman" w:hAnsi="Times New Roman" w:cs="Times New Roman"/>
          <w:sz w:val="24"/>
          <w:szCs w:val="24"/>
          <w:lang w:val="en-GB"/>
        </w:rPr>
      </w:pPr>
      <w:r>
        <w:rPr>
          <w:rFonts w:ascii="Times New Roman" w:hAnsi="Times New Roman" w:cs="Times New Roman"/>
          <w:sz w:val="24"/>
          <w:szCs w:val="24"/>
          <w:lang w:val="en-GB"/>
        </w:rPr>
        <w:t>Through Mrinal, Tagore describes a woman who is not afraid to choose herself before her husband and his family. And it is the indicator of gender equality and women empowerment. That is the reason despite a rigorous oppression from the society towards her bold nature and her decision to become a writer and create an independent space and time for herself.</w:t>
      </w:r>
    </w:p>
    <w:p w14:paraId="7C21CABA" w14:textId="77777777" w:rsidR="00C66E8F" w:rsidRDefault="00266A4B" w:rsidP="00266A4B">
      <w:pPr>
        <w:spacing w:line="360" w:lineRule="auto"/>
        <w:jc w:val="both"/>
        <w:rPr>
          <w:rFonts w:ascii="Times New Roman" w:cs="Times New Roman"/>
          <w:b/>
          <w:sz w:val="24"/>
          <w:szCs w:val="24"/>
          <w:lang w:val="en-GB"/>
        </w:rPr>
      </w:pPr>
      <w:proofErr w:type="spellStart"/>
      <w:r>
        <w:rPr>
          <w:rFonts w:ascii="Times New Roman" w:hAnsi="Times New Roman" w:cs="Times New Roman"/>
          <w:b/>
          <w:sz w:val="24"/>
          <w:szCs w:val="24"/>
          <w:lang w:val="en-GB"/>
        </w:rPr>
        <w:t>Nashtanir</w:t>
      </w:r>
      <w:r w:rsidR="00E900D3">
        <w:rPr>
          <w:rFonts w:ascii="Times New Roman" w:hAnsi="Times New Roman" w:cs="Times New Roman"/>
          <w:b/>
          <w:sz w:val="24"/>
          <w:szCs w:val="24"/>
          <w:lang w:val="en-GB"/>
        </w:rPr>
        <w:t>h</w:t>
      </w:r>
      <w:proofErr w:type="spellEnd"/>
      <w:r w:rsidR="00E900D3">
        <w:rPr>
          <w:rFonts w:ascii="Times New Roman" w:hAnsi="Times New Roman" w:cs="Times New Roman"/>
          <w:b/>
          <w:sz w:val="24"/>
          <w:szCs w:val="24"/>
          <w:lang w:val="en-GB"/>
        </w:rPr>
        <w:t xml:space="preserve"> (1901)</w:t>
      </w:r>
      <w:r>
        <w:rPr>
          <w:rFonts w:ascii="Times New Roman" w:hAnsi="Times New Roman" w:cs="Times New Roman"/>
          <w:b/>
          <w:sz w:val="24"/>
          <w:szCs w:val="24"/>
          <w:lang w:val="en-GB"/>
        </w:rPr>
        <w:t>-</w:t>
      </w:r>
    </w:p>
    <w:p w14:paraId="376B4B37" w14:textId="77777777" w:rsidR="00C66E8F" w:rsidRDefault="00C66E8F" w:rsidP="00C66E8F">
      <w:pPr>
        <w:spacing w:line="360" w:lineRule="auto"/>
        <w:ind w:firstLine="36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main female character of this story that is Charulata lived a comfortable but emotionally void life with her </w:t>
      </w:r>
      <w:r w:rsidR="00EC2DB2">
        <w:rPr>
          <w:rFonts w:ascii="Times New Roman" w:hAnsi="Times New Roman" w:cs="Times New Roman"/>
          <w:sz w:val="24"/>
          <w:szCs w:val="24"/>
          <w:lang w:val="en-GB"/>
        </w:rPr>
        <w:t>ever-busy</w:t>
      </w:r>
      <w:r>
        <w:rPr>
          <w:rFonts w:ascii="Times New Roman" w:hAnsi="Times New Roman" w:cs="Times New Roman"/>
          <w:sz w:val="24"/>
          <w:szCs w:val="24"/>
          <w:lang w:val="en-GB"/>
        </w:rPr>
        <w:t xml:space="preserve"> journalist husband, who had no time for her talents. She is a good singer and a writer who can write. The entry of his brother, Amal, who inspires her the most to take writing and singing as an alternative career option. And although she begins to discover her nascent talents, she chooses to remain with her husband.</w:t>
      </w:r>
    </w:p>
    <w:p w14:paraId="2A314A62" w14:textId="77777777" w:rsidR="00C66E8F" w:rsidRDefault="00C66E8F" w:rsidP="00C66E8F">
      <w:pPr>
        <w:spacing w:line="360" w:lineRule="auto"/>
        <w:ind w:firstLine="360"/>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Here Tagore explores the idea of a woman taking reins of her own desire and ambition and making a choice of her own violation. This gives a glimpse of how Tagore create the discourse in the human society about gender equality and woman empowerment.</w:t>
      </w:r>
    </w:p>
    <w:p w14:paraId="3FFF5D6E" w14:textId="77777777" w:rsidR="00C66E8F" w:rsidRDefault="00C66E8F" w:rsidP="00581058">
      <w:pPr>
        <w:spacing w:line="360" w:lineRule="auto"/>
        <w:jc w:val="both"/>
        <w:rPr>
          <w:rFonts w:ascii="Times New Roman" w:cs="Times New Roman"/>
          <w:sz w:val="24"/>
          <w:szCs w:val="24"/>
          <w:lang w:val="en-GB"/>
        </w:rPr>
      </w:pPr>
      <w:proofErr w:type="spellStart"/>
      <w:r>
        <w:rPr>
          <w:rFonts w:ascii="Times New Roman" w:hAnsi="Times New Roman" w:cs="Times New Roman"/>
          <w:b/>
          <w:sz w:val="24"/>
          <w:szCs w:val="24"/>
          <w:lang w:val="en-GB"/>
        </w:rPr>
        <w:t>Kshudhita</w:t>
      </w:r>
      <w:proofErr w:type="spellEnd"/>
      <w:r w:rsidR="00581058">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Pashan</w:t>
      </w:r>
      <w:proofErr w:type="spellEnd"/>
      <w:r w:rsidR="00581058">
        <w:rPr>
          <w:rFonts w:ascii="Times New Roman" w:hAnsi="Times New Roman" w:cs="Times New Roman"/>
          <w:b/>
          <w:sz w:val="24"/>
          <w:szCs w:val="24"/>
          <w:lang w:val="en-GB"/>
        </w:rPr>
        <w:t xml:space="preserve"> (1895)-</w:t>
      </w:r>
      <w:r>
        <w:rPr>
          <w:rFonts w:ascii="Times New Roman" w:hAnsi="Times New Roman" w:cs="Times New Roman"/>
          <w:b/>
          <w:sz w:val="24"/>
          <w:szCs w:val="24"/>
          <w:lang w:val="en-GB"/>
        </w:rPr>
        <w:t xml:space="preserve"> </w:t>
      </w:r>
    </w:p>
    <w:p w14:paraId="42B017E8" w14:textId="77777777" w:rsidR="00C66E8F" w:rsidRDefault="00C66E8F" w:rsidP="00C66E8F">
      <w:pPr>
        <w:spacing w:line="360" w:lineRule="auto"/>
        <w:jc w:val="both"/>
        <w:rPr>
          <w:rFonts w:ascii="Times New Roman" w:cs="Times New Roman"/>
          <w:b/>
          <w:sz w:val="24"/>
          <w:szCs w:val="24"/>
          <w:lang w:val="en-GB"/>
        </w:rPr>
      </w:pPr>
      <w:r>
        <w:rPr>
          <w:rFonts w:ascii="Times New Roman" w:hAnsi="Times New Roman" w:cs="Times New Roman"/>
          <w:b/>
          <w:sz w:val="24"/>
          <w:szCs w:val="24"/>
          <w:lang w:val="en-GB"/>
        </w:rPr>
        <w:t>When, like the river, we women keep to our banks, we give nourishment with all that we have: when we overflow them, we destroy with all that we are</w:t>
      </w:r>
      <w:r>
        <w:rPr>
          <w:rFonts w:ascii="Times New Roman" w:cs="Times New Roman"/>
          <w:b/>
          <w:sz w:val="24"/>
          <w:szCs w:val="24"/>
          <w:lang w:val="en-GB"/>
        </w:rPr>
        <w:t>.</w:t>
      </w:r>
    </w:p>
    <w:p w14:paraId="563AE84D" w14:textId="6140604E" w:rsidR="003E7A95" w:rsidRDefault="00C66E8F" w:rsidP="003E7A9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lang w:val="en-GB"/>
        </w:rPr>
        <w:t>The women have two major identities in our society; on the one hand, she is the mother, and nourisher of her child. On the other she is the destroyer of the world. So, the world of Tagore is full of conflict. As a representative of modern world, he supports rights of the women and as a part of the traditional family he also does not try to fully abolish the norms of the society. Tagore always shows us the reality and leave it to the reader to take the ultimate decision on it. But so far as woman empowerment is concern, he is always proving himself as the best representative of the deprived women and the woman who has been in the marginal due to the patriarchal norms of the society (</w:t>
      </w:r>
      <w:r>
        <w:rPr>
          <w:rFonts w:ascii="Times New Roman" w:hAnsi="Times New Roman" w:cs="Times New Roman"/>
          <w:sz w:val="24"/>
          <w:szCs w:val="24"/>
        </w:rPr>
        <w:t>Thakur, 1368)</w:t>
      </w:r>
      <w:r w:rsidR="003E7A95">
        <w:rPr>
          <w:rFonts w:ascii="Times New Roman" w:hAnsi="Times New Roman" w:cs="Times New Roman"/>
          <w:sz w:val="24"/>
          <w:szCs w:val="24"/>
        </w:rPr>
        <w:t>.</w:t>
      </w:r>
    </w:p>
    <w:p w14:paraId="15A71F50" w14:textId="2D05AB29" w:rsidR="00631462" w:rsidRPr="00631462" w:rsidRDefault="00631462" w:rsidP="003E7A95">
      <w:pPr>
        <w:spacing w:line="360" w:lineRule="auto"/>
        <w:jc w:val="both"/>
        <w:rPr>
          <w:rFonts w:ascii="Times New Roman" w:hAnsi="Times New Roman" w:cs="Times New Roman"/>
          <w:b/>
          <w:bCs/>
          <w:sz w:val="24"/>
          <w:szCs w:val="24"/>
        </w:rPr>
      </w:pPr>
      <w:proofErr w:type="spellStart"/>
      <w:r w:rsidRPr="00631462">
        <w:rPr>
          <w:rFonts w:ascii="Times New Roman" w:hAnsi="Times New Roman" w:cs="Times New Roman"/>
          <w:b/>
          <w:bCs/>
          <w:sz w:val="24"/>
          <w:szCs w:val="24"/>
        </w:rPr>
        <w:t>Sobola</w:t>
      </w:r>
      <w:proofErr w:type="spellEnd"/>
      <w:r w:rsidRPr="00631462">
        <w:rPr>
          <w:rFonts w:ascii="Times New Roman" w:hAnsi="Times New Roman" w:cs="Times New Roman"/>
          <w:b/>
          <w:bCs/>
          <w:sz w:val="24"/>
          <w:szCs w:val="24"/>
        </w:rPr>
        <w:t xml:space="preserve"> (1928)-</w:t>
      </w:r>
    </w:p>
    <w:p w14:paraId="13272935" w14:textId="45115ACD" w:rsidR="00631462" w:rsidRDefault="00631462" w:rsidP="00555357">
      <w:pPr>
        <w:spacing w:line="360" w:lineRule="auto"/>
        <w:ind w:firstLine="720"/>
        <w:jc w:val="both"/>
        <w:rPr>
          <w:rFonts w:ascii="Times New Roman" w:hAnsi="Times New Roman" w:cs="Times New Roman"/>
          <w:sz w:val="24"/>
          <w:szCs w:val="24"/>
        </w:rPr>
      </w:pPr>
      <w:r w:rsidRPr="00631462">
        <w:rPr>
          <w:rFonts w:ascii="Times New Roman" w:hAnsi="Times New Roman" w:cs="Times New Roman"/>
          <w:sz w:val="24"/>
          <w:szCs w:val="24"/>
        </w:rPr>
        <w:t xml:space="preserve">Through the poem </w:t>
      </w:r>
      <w:r w:rsidR="00555357">
        <w:rPr>
          <w:rFonts w:ascii="Times New Roman" w:hAnsi="Times New Roman" w:cs="Times New Roman"/>
          <w:sz w:val="24"/>
          <w:szCs w:val="24"/>
        </w:rPr>
        <w:t>‘</w:t>
      </w:r>
      <w:proofErr w:type="spellStart"/>
      <w:r w:rsidRPr="00631462">
        <w:rPr>
          <w:rFonts w:ascii="Times New Roman" w:hAnsi="Times New Roman" w:cs="Times New Roman"/>
          <w:sz w:val="24"/>
          <w:szCs w:val="24"/>
        </w:rPr>
        <w:t>Sabla</w:t>
      </w:r>
      <w:proofErr w:type="spellEnd"/>
      <w:r w:rsidR="00555357">
        <w:rPr>
          <w:rFonts w:ascii="Times New Roman" w:hAnsi="Times New Roman" w:cs="Times New Roman"/>
          <w:sz w:val="24"/>
          <w:szCs w:val="24"/>
        </w:rPr>
        <w:t>’,</w:t>
      </w:r>
      <w:r w:rsidRPr="00631462">
        <w:rPr>
          <w:rFonts w:ascii="Times New Roman" w:hAnsi="Times New Roman" w:cs="Times New Roman"/>
          <w:sz w:val="24"/>
          <w:szCs w:val="24"/>
        </w:rPr>
        <w:t xml:space="preserve"> Rabindranath Tagore asked women to work hard to reach their goals</w:t>
      </w:r>
      <w:r>
        <w:rPr>
          <w:rFonts w:ascii="Times New Roman" w:hAnsi="Times New Roman" w:cs="Times New Roman"/>
          <w:sz w:val="24"/>
          <w:szCs w:val="24"/>
        </w:rPr>
        <w:t>.</w:t>
      </w:r>
      <w:r w:rsidRPr="00631462">
        <w:rPr>
          <w:rFonts w:ascii="Times New Roman" w:hAnsi="Times New Roman" w:cs="Times New Roman"/>
          <w:sz w:val="24"/>
          <w:szCs w:val="24"/>
        </w:rPr>
        <w:t xml:space="preserve"> He questioned God about giving this right to women in a male-dominated society</w:t>
      </w:r>
      <w:r>
        <w:rPr>
          <w:rFonts w:ascii="Times New Roman" w:hAnsi="Times New Roman" w:cs="Times New Roman"/>
          <w:sz w:val="24"/>
          <w:szCs w:val="24"/>
        </w:rPr>
        <w:t>.</w:t>
      </w:r>
      <w:r w:rsidRPr="00631462">
        <w:rPr>
          <w:rFonts w:ascii="Times New Roman" w:hAnsi="Times New Roman" w:cs="Times New Roman"/>
          <w:sz w:val="24"/>
          <w:szCs w:val="24"/>
        </w:rPr>
        <w:t xml:space="preserve"> If women are given rights, they will be able to write their own destiny</w:t>
      </w:r>
      <w:r>
        <w:rPr>
          <w:rFonts w:ascii="Times New Roman" w:hAnsi="Times New Roman" w:cs="Times New Roman"/>
          <w:sz w:val="24"/>
          <w:szCs w:val="24"/>
        </w:rPr>
        <w:t>.</w:t>
      </w:r>
      <w:r w:rsidRPr="00631462">
        <w:rPr>
          <w:rFonts w:ascii="Times New Roman" w:hAnsi="Times New Roman" w:cs="Times New Roman"/>
          <w:sz w:val="24"/>
          <w:szCs w:val="24"/>
        </w:rPr>
        <w:t xml:space="preserve"> </w:t>
      </w:r>
      <w:proofErr w:type="gramStart"/>
      <w:r w:rsidRPr="00631462">
        <w:rPr>
          <w:rFonts w:ascii="Times New Roman" w:hAnsi="Times New Roman" w:cs="Times New Roman"/>
          <w:sz w:val="24"/>
          <w:szCs w:val="24"/>
        </w:rPr>
        <w:t>So</w:t>
      </w:r>
      <w:proofErr w:type="gramEnd"/>
      <w:r w:rsidRPr="00631462">
        <w:rPr>
          <w:rFonts w:ascii="Times New Roman" w:hAnsi="Times New Roman" w:cs="Times New Roman"/>
          <w:sz w:val="24"/>
          <w:szCs w:val="24"/>
        </w:rPr>
        <w:t xml:space="preserve"> the poet says </w:t>
      </w:r>
      <w:r>
        <w:rPr>
          <w:rFonts w:ascii="Times New Roman" w:hAnsi="Times New Roman" w:cs="Times New Roman"/>
          <w:sz w:val="24"/>
          <w:szCs w:val="24"/>
        </w:rPr>
        <w:t>–</w:t>
      </w:r>
      <w:r w:rsidRPr="00631462">
        <w:rPr>
          <w:rFonts w:ascii="Times New Roman" w:hAnsi="Times New Roman" w:cs="Times New Roman"/>
          <w:sz w:val="24"/>
          <w:szCs w:val="24"/>
        </w:rPr>
        <w:t xml:space="preserve"> </w:t>
      </w:r>
    </w:p>
    <w:p w14:paraId="30863E94" w14:textId="438AF91B" w:rsidR="00631462" w:rsidRPr="00555357" w:rsidRDefault="00631462" w:rsidP="00555357">
      <w:pPr>
        <w:spacing w:line="240" w:lineRule="auto"/>
        <w:jc w:val="center"/>
        <w:rPr>
          <w:rFonts w:ascii="Times New Roman" w:hAnsi="Times New Roman" w:cs="Times New Roman"/>
          <w:b/>
          <w:bCs/>
          <w:sz w:val="24"/>
          <w:szCs w:val="24"/>
        </w:rPr>
      </w:pPr>
      <w:proofErr w:type="spellStart"/>
      <w:r w:rsidRPr="00555357">
        <w:rPr>
          <w:rFonts w:ascii="Times New Roman" w:hAnsi="Times New Roman" w:cs="Times New Roman"/>
          <w:b/>
          <w:bCs/>
          <w:sz w:val="24"/>
          <w:szCs w:val="24"/>
        </w:rPr>
        <w:t>Naarike</w:t>
      </w:r>
      <w:proofErr w:type="spellEnd"/>
      <w:r w:rsidRPr="00555357">
        <w:rPr>
          <w:rFonts w:ascii="Times New Roman" w:hAnsi="Times New Roman" w:cs="Times New Roman"/>
          <w:b/>
          <w:bCs/>
          <w:sz w:val="24"/>
          <w:szCs w:val="24"/>
        </w:rPr>
        <w:t xml:space="preserve"> </w:t>
      </w:r>
      <w:proofErr w:type="spellStart"/>
      <w:r w:rsidRPr="00555357">
        <w:rPr>
          <w:rFonts w:ascii="Times New Roman" w:hAnsi="Times New Roman" w:cs="Times New Roman"/>
          <w:b/>
          <w:bCs/>
          <w:sz w:val="24"/>
          <w:szCs w:val="24"/>
        </w:rPr>
        <w:t>apon</w:t>
      </w:r>
      <w:proofErr w:type="spellEnd"/>
      <w:r w:rsidRPr="00555357">
        <w:rPr>
          <w:rFonts w:ascii="Times New Roman" w:hAnsi="Times New Roman" w:cs="Times New Roman"/>
          <w:b/>
          <w:bCs/>
          <w:sz w:val="24"/>
          <w:szCs w:val="24"/>
        </w:rPr>
        <w:t xml:space="preserve"> </w:t>
      </w:r>
      <w:proofErr w:type="spellStart"/>
      <w:r w:rsidRPr="00555357">
        <w:rPr>
          <w:rFonts w:ascii="Times New Roman" w:hAnsi="Times New Roman" w:cs="Times New Roman"/>
          <w:b/>
          <w:bCs/>
          <w:sz w:val="24"/>
          <w:szCs w:val="24"/>
        </w:rPr>
        <w:t>vagya</w:t>
      </w:r>
      <w:proofErr w:type="spellEnd"/>
      <w:r w:rsidRPr="00555357">
        <w:rPr>
          <w:rFonts w:ascii="Times New Roman" w:hAnsi="Times New Roman" w:cs="Times New Roman"/>
          <w:b/>
          <w:bCs/>
          <w:sz w:val="24"/>
          <w:szCs w:val="24"/>
        </w:rPr>
        <w:t xml:space="preserve"> joy </w:t>
      </w:r>
      <w:proofErr w:type="spellStart"/>
      <w:r w:rsidR="00555357" w:rsidRPr="00555357">
        <w:rPr>
          <w:rFonts w:ascii="Times New Roman" w:hAnsi="Times New Roman" w:cs="Times New Roman"/>
          <w:b/>
          <w:bCs/>
          <w:sz w:val="24"/>
          <w:szCs w:val="24"/>
        </w:rPr>
        <w:t>karibar</w:t>
      </w:r>
      <w:proofErr w:type="spellEnd"/>
    </w:p>
    <w:p w14:paraId="5C93C45B" w14:textId="61A855C6" w:rsidR="00555357" w:rsidRPr="00555357" w:rsidRDefault="00555357" w:rsidP="00555357">
      <w:pPr>
        <w:spacing w:line="240" w:lineRule="auto"/>
        <w:jc w:val="center"/>
        <w:rPr>
          <w:rFonts w:ascii="Times New Roman" w:hAnsi="Times New Roman" w:cs="Times New Roman"/>
          <w:b/>
          <w:bCs/>
          <w:sz w:val="24"/>
          <w:szCs w:val="24"/>
        </w:rPr>
      </w:pPr>
      <w:r w:rsidRPr="00555357">
        <w:rPr>
          <w:rFonts w:ascii="Times New Roman" w:hAnsi="Times New Roman" w:cs="Times New Roman"/>
          <w:b/>
          <w:bCs/>
          <w:sz w:val="24"/>
          <w:szCs w:val="24"/>
        </w:rPr>
        <w:t xml:space="preserve">Keno </w:t>
      </w:r>
      <w:proofErr w:type="spellStart"/>
      <w:r w:rsidRPr="00555357">
        <w:rPr>
          <w:rFonts w:ascii="Times New Roman" w:hAnsi="Times New Roman" w:cs="Times New Roman"/>
          <w:b/>
          <w:bCs/>
          <w:sz w:val="24"/>
          <w:szCs w:val="24"/>
        </w:rPr>
        <w:t>nahi</w:t>
      </w:r>
      <w:proofErr w:type="spellEnd"/>
      <w:r w:rsidRPr="00555357">
        <w:rPr>
          <w:rFonts w:ascii="Times New Roman" w:hAnsi="Times New Roman" w:cs="Times New Roman"/>
          <w:b/>
          <w:bCs/>
          <w:sz w:val="24"/>
          <w:szCs w:val="24"/>
        </w:rPr>
        <w:t xml:space="preserve"> </w:t>
      </w:r>
      <w:proofErr w:type="spellStart"/>
      <w:r w:rsidRPr="00555357">
        <w:rPr>
          <w:rFonts w:ascii="Times New Roman" w:hAnsi="Times New Roman" w:cs="Times New Roman"/>
          <w:b/>
          <w:bCs/>
          <w:sz w:val="24"/>
          <w:szCs w:val="24"/>
        </w:rPr>
        <w:t>dibe</w:t>
      </w:r>
      <w:proofErr w:type="spellEnd"/>
      <w:r w:rsidRPr="00555357">
        <w:rPr>
          <w:rFonts w:ascii="Times New Roman" w:hAnsi="Times New Roman" w:cs="Times New Roman"/>
          <w:b/>
          <w:bCs/>
          <w:sz w:val="24"/>
          <w:szCs w:val="24"/>
        </w:rPr>
        <w:t xml:space="preserve"> </w:t>
      </w:r>
      <w:proofErr w:type="spellStart"/>
      <w:r w:rsidRPr="00555357">
        <w:rPr>
          <w:rFonts w:ascii="Times New Roman" w:hAnsi="Times New Roman" w:cs="Times New Roman"/>
          <w:b/>
          <w:bCs/>
          <w:sz w:val="24"/>
          <w:szCs w:val="24"/>
        </w:rPr>
        <w:t>aadhikar</w:t>
      </w:r>
      <w:proofErr w:type="spellEnd"/>
    </w:p>
    <w:p w14:paraId="2AD8A7A0" w14:textId="0EFC1E77" w:rsidR="00555357" w:rsidRPr="00555357" w:rsidRDefault="00555357" w:rsidP="00555357">
      <w:pPr>
        <w:spacing w:line="240" w:lineRule="auto"/>
        <w:jc w:val="center"/>
        <w:rPr>
          <w:rFonts w:ascii="Times New Roman" w:hAnsi="Times New Roman" w:cs="Times New Roman"/>
          <w:b/>
          <w:bCs/>
          <w:sz w:val="24"/>
          <w:szCs w:val="24"/>
        </w:rPr>
      </w:pPr>
      <w:r w:rsidRPr="00555357">
        <w:rPr>
          <w:rFonts w:ascii="Times New Roman" w:hAnsi="Times New Roman" w:cs="Times New Roman"/>
          <w:b/>
          <w:bCs/>
          <w:sz w:val="24"/>
          <w:szCs w:val="24"/>
        </w:rPr>
        <w:t xml:space="preserve">Hey </w:t>
      </w:r>
      <w:proofErr w:type="spellStart"/>
      <w:proofErr w:type="gramStart"/>
      <w:r w:rsidRPr="00555357">
        <w:rPr>
          <w:rFonts w:ascii="Times New Roman" w:hAnsi="Times New Roman" w:cs="Times New Roman"/>
          <w:b/>
          <w:bCs/>
          <w:sz w:val="24"/>
          <w:szCs w:val="24"/>
        </w:rPr>
        <w:t>bidhata</w:t>
      </w:r>
      <w:proofErr w:type="spellEnd"/>
      <w:r w:rsidRPr="00555357">
        <w:rPr>
          <w:rFonts w:ascii="Times New Roman" w:hAnsi="Times New Roman" w:cs="Times New Roman"/>
          <w:b/>
          <w:bCs/>
          <w:sz w:val="24"/>
          <w:szCs w:val="24"/>
        </w:rPr>
        <w:t xml:space="preserve"> ?</w:t>
      </w:r>
      <w:proofErr w:type="gramEnd"/>
    </w:p>
    <w:p w14:paraId="31C4B2E4" w14:textId="77777777" w:rsidR="00555357" w:rsidRDefault="00555357" w:rsidP="00555357">
      <w:pPr>
        <w:spacing w:line="240" w:lineRule="auto"/>
        <w:jc w:val="right"/>
        <w:rPr>
          <w:rFonts w:asci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Sobola</w:t>
      </w:r>
      <w:proofErr w:type="spellEnd"/>
      <w:r>
        <w:rPr>
          <w:rFonts w:ascii="Times New Roman" w:hAnsi="Times New Roman" w:cs="Times New Roman"/>
          <w:b/>
          <w:sz w:val="24"/>
          <w:szCs w:val="24"/>
        </w:rPr>
        <w:t xml:space="preserve"> by Rabindranath Tagore</w:t>
      </w:r>
    </w:p>
    <w:p w14:paraId="5C8C7284" w14:textId="77777777" w:rsidR="00555357" w:rsidRDefault="00555357" w:rsidP="00555357">
      <w:pPr>
        <w:spacing w:line="240" w:lineRule="auto"/>
        <w:jc w:val="center"/>
        <w:rPr>
          <w:rFonts w:ascii="Times New Roman" w:hAnsi="Times New Roman" w:cs="Times New Roman"/>
          <w:sz w:val="24"/>
          <w:szCs w:val="24"/>
        </w:rPr>
      </w:pPr>
    </w:p>
    <w:p w14:paraId="0D061ACF" w14:textId="77777777" w:rsidR="00555357" w:rsidRDefault="00555357" w:rsidP="003E7A95">
      <w:pPr>
        <w:spacing w:line="360" w:lineRule="auto"/>
        <w:jc w:val="both"/>
        <w:rPr>
          <w:rFonts w:ascii="Times New Roman" w:hAnsi="Times New Roman" w:cs="Times New Roman"/>
          <w:sz w:val="24"/>
          <w:szCs w:val="24"/>
        </w:rPr>
      </w:pPr>
    </w:p>
    <w:p w14:paraId="17102F23" w14:textId="77777777" w:rsidR="00555357" w:rsidRDefault="00555357" w:rsidP="003E7A95">
      <w:pPr>
        <w:spacing w:line="360" w:lineRule="auto"/>
        <w:jc w:val="both"/>
        <w:rPr>
          <w:rFonts w:ascii="Times New Roman" w:hAnsi="Times New Roman" w:cs="Times New Roman"/>
          <w:sz w:val="24"/>
          <w:szCs w:val="24"/>
        </w:rPr>
      </w:pPr>
    </w:p>
    <w:p w14:paraId="3AA7D211" w14:textId="037B3339" w:rsidR="00555357" w:rsidRPr="00D259FC" w:rsidRDefault="00D51E36" w:rsidP="003E7A95">
      <w:pPr>
        <w:spacing w:line="360" w:lineRule="auto"/>
        <w:jc w:val="both"/>
        <w:rPr>
          <w:rFonts w:ascii="Times New Roman" w:hAnsi="Times New Roman" w:cs="Times New Roman"/>
          <w:b/>
          <w:bCs/>
          <w:sz w:val="24"/>
          <w:szCs w:val="24"/>
        </w:rPr>
      </w:pPr>
      <w:proofErr w:type="spellStart"/>
      <w:r w:rsidRPr="00D259FC">
        <w:rPr>
          <w:rFonts w:ascii="Times New Roman" w:hAnsi="Times New Roman" w:cs="Times New Roman"/>
          <w:b/>
          <w:bCs/>
          <w:sz w:val="24"/>
          <w:szCs w:val="24"/>
        </w:rPr>
        <w:t>Abichar</w:t>
      </w:r>
      <w:proofErr w:type="spellEnd"/>
      <w:r w:rsidR="0055001F">
        <w:rPr>
          <w:rFonts w:ascii="Times New Roman" w:hAnsi="Times New Roman" w:cs="Times New Roman"/>
          <w:b/>
          <w:bCs/>
          <w:sz w:val="24"/>
          <w:szCs w:val="24"/>
        </w:rPr>
        <w:t>-</w:t>
      </w:r>
    </w:p>
    <w:p w14:paraId="1D8B36C6" w14:textId="77777777" w:rsidR="00C80519" w:rsidRDefault="00631462" w:rsidP="00C80519">
      <w:pPr>
        <w:spacing w:line="360" w:lineRule="auto"/>
        <w:ind w:firstLine="360"/>
        <w:jc w:val="both"/>
        <w:rPr>
          <w:rFonts w:ascii="Times New Roman" w:hAnsi="Times New Roman" w:cs="Times New Roman"/>
          <w:sz w:val="24"/>
          <w:szCs w:val="24"/>
        </w:rPr>
      </w:pPr>
      <w:r w:rsidRPr="00631462">
        <w:rPr>
          <w:rFonts w:ascii="Times New Roman" w:hAnsi="Times New Roman" w:cs="Times New Roman"/>
          <w:sz w:val="24"/>
          <w:szCs w:val="24"/>
        </w:rPr>
        <w:lastRenderedPageBreak/>
        <w:t xml:space="preserve">Through the poem of </w:t>
      </w:r>
      <w:r w:rsidR="00C80519">
        <w:rPr>
          <w:rFonts w:ascii="Times New Roman" w:hAnsi="Times New Roman" w:cs="Times New Roman"/>
          <w:sz w:val="24"/>
          <w:szCs w:val="24"/>
        </w:rPr>
        <w:t>‘</w:t>
      </w:r>
      <w:proofErr w:type="spellStart"/>
      <w:r w:rsidR="00C80519">
        <w:rPr>
          <w:rFonts w:ascii="Times New Roman" w:hAnsi="Times New Roman" w:cs="Times New Roman"/>
          <w:sz w:val="24"/>
          <w:szCs w:val="24"/>
        </w:rPr>
        <w:t>Abichar</w:t>
      </w:r>
      <w:proofErr w:type="spellEnd"/>
      <w:r w:rsidRPr="00631462">
        <w:rPr>
          <w:rFonts w:ascii="Times New Roman" w:hAnsi="Times New Roman" w:cs="Times New Roman"/>
          <w:sz w:val="24"/>
          <w:szCs w:val="24"/>
        </w:rPr>
        <w:t>,</w:t>
      </w:r>
      <w:r w:rsidR="00C80519">
        <w:rPr>
          <w:rFonts w:ascii="Times New Roman" w:hAnsi="Times New Roman" w:cs="Times New Roman"/>
          <w:sz w:val="24"/>
          <w:szCs w:val="24"/>
        </w:rPr>
        <w:t>’</w:t>
      </w:r>
      <w:r w:rsidRPr="00631462">
        <w:rPr>
          <w:rFonts w:ascii="Times New Roman" w:hAnsi="Times New Roman" w:cs="Times New Roman"/>
          <w:sz w:val="24"/>
          <w:szCs w:val="24"/>
        </w:rPr>
        <w:t xml:space="preserve"> the poet shows that women are bound by the so-called rules and regulations of the society. The poet urged the male race to stand by the women</w:t>
      </w:r>
      <w:r w:rsidR="00C80519">
        <w:rPr>
          <w:rFonts w:ascii="Times New Roman" w:hAnsi="Times New Roman" w:cs="Times New Roman"/>
          <w:sz w:val="24"/>
          <w:szCs w:val="24"/>
        </w:rPr>
        <w:t>.</w:t>
      </w:r>
      <w:r w:rsidRPr="00631462">
        <w:rPr>
          <w:rFonts w:ascii="Times New Roman" w:hAnsi="Times New Roman" w:cs="Times New Roman"/>
          <w:sz w:val="24"/>
          <w:szCs w:val="24"/>
        </w:rPr>
        <w:t xml:space="preserve"> Only then will women be freed from the shackles of society and equality between men and women will return to society</w:t>
      </w:r>
      <w:r w:rsidR="00C80519">
        <w:rPr>
          <w:rFonts w:ascii="Times New Roman" w:hAnsi="Times New Roman" w:cs="Times New Roman"/>
          <w:sz w:val="24"/>
          <w:szCs w:val="24"/>
        </w:rPr>
        <w:t>.</w:t>
      </w:r>
      <w:r w:rsidRPr="00631462">
        <w:rPr>
          <w:rFonts w:ascii="Times New Roman" w:hAnsi="Times New Roman" w:cs="Times New Roman"/>
          <w:sz w:val="24"/>
          <w:szCs w:val="24"/>
        </w:rPr>
        <w:t xml:space="preserve"> </w:t>
      </w:r>
    </w:p>
    <w:p w14:paraId="087B3CCD" w14:textId="257487AE" w:rsidR="00C80519" w:rsidRPr="00C80519" w:rsidRDefault="00C80519" w:rsidP="00C80519">
      <w:pPr>
        <w:spacing w:line="240" w:lineRule="auto"/>
        <w:ind w:firstLine="360"/>
        <w:jc w:val="center"/>
        <w:rPr>
          <w:rFonts w:ascii="Times New Roman" w:hAnsi="Times New Roman" w:cs="Times New Roman"/>
          <w:b/>
          <w:bCs/>
          <w:sz w:val="24"/>
          <w:szCs w:val="24"/>
        </w:rPr>
      </w:pPr>
      <w:proofErr w:type="spellStart"/>
      <w:r w:rsidRPr="00C80519">
        <w:rPr>
          <w:rFonts w:ascii="Times New Roman" w:hAnsi="Times New Roman" w:cs="Times New Roman"/>
          <w:b/>
          <w:bCs/>
          <w:sz w:val="24"/>
          <w:szCs w:val="24"/>
        </w:rPr>
        <w:t>Akoda</w:t>
      </w:r>
      <w:proofErr w:type="spellEnd"/>
      <w:r w:rsidRPr="00C80519">
        <w:rPr>
          <w:rFonts w:ascii="Times New Roman" w:hAnsi="Times New Roman" w:cs="Times New Roman"/>
          <w:b/>
          <w:bCs/>
          <w:sz w:val="24"/>
          <w:szCs w:val="24"/>
        </w:rPr>
        <w:t xml:space="preserve"> </w:t>
      </w:r>
      <w:proofErr w:type="spellStart"/>
      <w:r w:rsidRPr="00C80519">
        <w:rPr>
          <w:rFonts w:ascii="Times New Roman" w:hAnsi="Times New Roman" w:cs="Times New Roman"/>
          <w:b/>
          <w:bCs/>
          <w:sz w:val="24"/>
          <w:szCs w:val="24"/>
        </w:rPr>
        <w:t>purush</w:t>
      </w:r>
      <w:proofErr w:type="spellEnd"/>
      <w:r w:rsidRPr="00C80519">
        <w:rPr>
          <w:rFonts w:ascii="Times New Roman" w:hAnsi="Times New Roman" w:cs="Times New Roman"/>
          <w:b/>
          <w:bCs/>
          <w:sz w:val="24"/>
          <w:szCs w:val="24"/>
        </w:rPr>
        <w:t xml:space="preserve"> </w:t>
      </w:r>
      <w:proofErr w:type="spellStart"/>
      <w:r w:rsidRPr="00C80519">
        <w:rPr>
          <w:rFonts w:ascii="Times New Roman" w:hAnsi="Times New Roman" w:cs="Times New Roman"/>
          <w:b/>
          <w:bCs/>
          <w:sz w:val="24"/>
          <w:szCs w:val="24"/>
        </w:rPr>
        <w:t>jadi</w:t>
      </w:r>
      <w:proofErr w:type="spellEnd"/>
      <w:r w:rsidRPr="00C80519">
        <w:rPr>
          <w:rFonts w:ascii="Times New Roman" w:hAnsi="Times New Roman" w:cs="Times New Roman"/>
          <w:b/>
          <w:bCs/>
          <w:sz w:val="24"/>
          <w:szCs w:val="24"/>
        </w:rPr>
        <w:t xml:space="preserve"> </w:t>
      </w:r>
      <w:proofErr w:type="spellStart"/>
      <w:r w:rsidRPr="00C80519">
        <w:rPr>
          <w:rFonts w:ascii="Times New Roman" w:hAnsi="Times New Roman" w:cs="Times New Roman"/>
          <w:b/>
          <w:bCs/>
          <w:sz w:val="24"/>
          <w:szCs w:val="24"/>
        </w:rPr>
        <w:t>paaper</w:t>
      </w:r>
      <w:proofErr w:type="spellEnd"/>
      <w:r w:rsidRPr="00C80519">
        <w:rPr>
          <w:rFonts w:ascii="Times New Roman" w:hAnsi="Times New Roman" w:cs="Times New Roman"/>
          <w:b/>
          <w:bCs/>
          <w:sz w:val="24"/>
          <w:szCs w:val="24"/>
        </w:rPr>
        <w:t xml:space="preserve"> </w:t>
      </w:r>
      <w:proofErr w:type="spellStart"/>
      <w:r w:rsidRPr="00C80519">
        <w:rPr>
          <w:rFonts w:ascii="Times New Roman" w:hAnsi="Times New Roman" w:cs="Times New Roman"/>
          <w:b/>
          <w:bCs/>
          <w:sz w:val="24"/>
          <w:szCs w:val="24"/>
        </w:rPr>
        <w:t>birudhhe</w:t>
      </w:r>
      <w:proofErr w:type="spellEnd"/>
    </w:p>
    <w:p w14:paraId="66ACB1DC" w14:textId="06584D68" w:rsidR="00C80519" w:rsidRPr="00C80519" w:rsidRDefault="00C80519" w:rsidP="00C80519">
      <w:pPr>
        <w:spacing w:line="240" w:lineRule="auto"/>
        <w:ind w:firstLine="360"/>
        <w:jc w:val="center"/>
        <w:rPr>
          <w:rFonts w:ascii="Times New Roman" w:hAnsi="Times New Roman" w:cs="Times New Roman"/>
          <w:b/>
          <w:bCs/>
          <w:sz w:val="24"/>
          <w:szCs w:val="24"/>
        </w:rPr>
      </w:pPr>
      <w:proofErr w:type="spellStart"/>
      <w:r w:rsidRPr="00C80519">
        <w:rPr>
          <w:rFonts w:ascii="Times New Roman" w:hAnsi="Times New Roman" w:cs="Times New Roman"/>
          <w:b/>
          <w:bCs/>
          <w:sz w:val="24"/>
          <w:szCs w:val="24"/>
        </w:rPr>
        <w:t>Daraye</w:t>
      </w:r>
      <w:proofErr w:type="spellEnd"/>
      <w:r w:rsidRPr="00C80519">
        <w:rPr>
          <w:rFonts w:ascii="Times New Roman" w:hAnsi="Times New Roman" w:cs="Times New Roman"/>
          <w:b/>
          <w:bCs/>
          <w:sz w:val="24"/>
          <w:szCs w:val="24"/>
        </w:rPr>
        <w:t xml:space="preserve"> </w:t>
      </w:r>
      <w:proofErr w:type="spellStart"/>
      <w:r w:rsidRPr="00C80519">
        <w:rPr>
          <w:rFonts w:ascii="Times New Roman" w:hAnsi="Times New Roman" w:cs="Times New Roman"/>
          <w:b/>
          <w:bCs/>
          <w:sz w:val="24"/>
          <w:szCs w:val="24"/>
        </w:rPr>
        <w:t>narir</w:t>
      </w:r>
      <w:proofErr w:type="spellEnd"/>
      <w:r w:rsidRPr="00C80519">
        <w:rPr>
          <w:rFonts w:ascii="Times New Roman" w:hAnsi="Times New Roman" w:cs="Times New Roman"/>
          <w:b/>
          <w:bCs/>
          <w:sz w:val="24"/>
          <w:szCs w:val="24"/>
        </w:rPr>
        <w:t xml:space="preserve"> </w:t>
      </w:r>
      <w:proofErr w:type="spellStart"/>
      <w:r w:rsidRPr="00C80519">
        <w:rPr>
          <w:rFonts w:ascii="Times New Roman" w:hAnsi="Times New Roman" w:cs="Times New Roman"/>
          <w:b/>
          <w:bCs/>
          <w:sz w:val="24"/>
          <w:szCs w:val="24"/>
        </w:rPr>
        <w:t>pase</w:t>
      </w:r>
      <w:proofErr w:type="spellEnd"/>
      <w:r w:rsidRPr="00C80519">
        <w:rPr>
          <w:rFonts w:ascii="Times New Roman" w:hAnsi="Times New Roman" w:cs="Times New Roman"/>
          <w:b/>
          <w:bCs/>
          <w:sz w:val="24"/>
          <w:szCs w:val="24"/>
        </w:rPr>
        <w:t xml:space="preserve"> </w:t>
      </w:r>
      <w:proofErr w:type="spellStart"/>
      <w:r w:rsidRPr="00C80519">
        <w:rPr>
          <w:rFonts w:ascii="Times New Roman" w:hAnsi="Times New Roman" w:cs="Times New Roman"/>
          <w:b/>
          <w:bCs/>
          <w:sz w:val="24"/>
          <w:szCs w:val="24"/>
        </w:rPr>
        <w:t>nahi</w:t>
      </w:r>
      <w:proofErr w:type="spellEnd"/>
      <w:r w:rsidRPr="00C80519">
        <w:rPr>
          <w:rFonts w:ascii="Times New Roman" w:hAnsi="Times New Roman" w:cs="Times New Roman"/>
          <w:b/>
          <w:bCs/>
          <w:sz w:val="24"/>
          <w:szCs w:val="24"/>
        </w:rPr>
        <w:t xml:space="preserve"> </w:t>
      </w:r>
      <w:proofErr w:type="spellStart"/>
      <w:r w:rsidRPr="00C80519">
        <w:rPr>
          <w:rFonts w:ascii="Times New Roman" w:hAnsi="Times New Roman" w:cs="Times New Roman"/>
          <w:b/>
          <w:bCs/>
          <w:sz w:val="24"/>
          <w:szCs w:val="24"/>
        </w:rPr>
        <w:t>naame</w:t>
      </w:r>
      <w:proofErr w:type="spellEnd"/>
      <w:r w:rsidRPr="00C80519">
        <w:rPr>
          <w:rFonts w:ascii="Times New Roman" w:hAnsi="Times New Roman" w:cs="Times New Roman"/>
          <w:b/>
          <w:bCs/>
          <w:sz w:val="24"/>
          <w:szCs w:val="24"/>
        </w:rPr>
        <w:t xml:space="preserve"> </w:t>
      </w:r>
      <w:proofErr w:type="spellStart"/>
      <w:r w:rsidRPr="00C80519">
        <w:rPr>
          <w:rFonts w:ascii="Times New Roman" w:hAnsi="Times New Roman" w:cs="Times New Roman"/>
          <w:b/>
          <w:bCs/>
          <w:sz w:val="24"/>
          <w:szCs w:val="24"/>
        </w:rPr>
        <w:t>juddhe</w:t>
      </w:r>
      <w:proofErr w:type="spellEnd"/>
    </w:p>
    <w:p w14:paraId="43C00DE9" w14:textId="54BC5520" w:rsidR="00C80519" w:rsidRPr="00C80519" w:rsidRDefault="00C80519" w:rsidP="00C80519">
      <w:pPr>
        <w:spacing w:line="240" w:lineRule="auto"/>
        <w:ind w:firstLine="360"/>
        <w:jc w:val="center"/>
        <w:rPr>
          <w:rFonts w:ascii="Times New Roman" w:hAnsi="Times New Roman" w:cs="Times New Roman"/>
          <w:b/>
          <w:bCs/>
          <w:sz w:val="24"/>
          <w:szCs w:val="24"/>
        </w:rPr>
      </w:pPr>
      <w:proofErr w:type="spellStart"/>
      <w:r w:rsidRPr="00C80519">
        <w:rPr>
          <w:rFonts w:ascii="Times New Roman" w:hAnsi="Times New Roman" w:cs="Times New Roman"/>
          <w:b/>
          <w:bCs/>
          <w:sz w:val="24"/>
          <w:szCs w:val="24"/>
        </w:rPr>
        <w:t>Ardhek</w:t>
      </w:r>
      <w:proofErr w:type="spellEnd"/>
      <w:r w:rsidRPr="00C80519">
        <w:rPr>
          <w:rFonts w:ascii="Times New Roman" w:hAnsi="Times New Roman" w:cs="Times New Roman"/>
          <w:b/>
          <w:bCs/>
          <w:sz w:val="24"/>
          <w:szCs w:val="24"/>
        </w:rPr>
        <w:t xml:space="preserve"> kali </w:t>
      </w:r>
      <w:proofErr w:type="spellStart"/>
      <w:r w:rsidRPr="00C80519">
        <w:rPr>
          <w:rFonts w:ascii="Times New Roman" w:hAnsi="Times New Roman" w:cs="Times New Roman"/>
          <w:b/>
          <w:bCs/>
          <w:sz w:val="24"/>
          <w:szCs w:val="24"/>
        </w:rPr>
        <w:t>makha</w:t>
      </w:r>
      <w:proofErr w:type="spellEnd"/>
      <w:r w:rsidRPr="00C80519">
        <w:rPr>
          <w:rFonts w:ascii="Times New Roman" w:hAnsi="Times New Roman" w:cs="Times New Roman"/>
          <w:b/>
          <w:bCs/>
          <w:sz w:val="24"/>
          <w:szCs w:val="24"/>
        </w:rPr>
        <w:t xml:space="preserve"> </w:t>
      </w:r>
      <w:proofErr w:type="spellStart"/>
      <w:r w:rsidRPr="00C80519">
        <w:rPr>
          <w:rFonts w:ascii="Times New Roman" w:hAnsi="Times New Roman" w:cs="Times New Roman"/>
          <w:b/>
          <w:bCs/>
          <w:sz w:val="24"/>
          <w:szCs w:val="24"/>
        </w:rPr>
        <w:t>samajer</w:t>
      </w:r>
      <w:proofErr w:type="spellEnd"/>
      <w:r w:rsidRPr="00C80519">
        <w:rPr>
          <w:rFonts w:ascii="Times New Roman" w:hAnsi="Times New Roman" w:cs="Times New Roman"/>
          <w:b/>
          <w:bCs/>
          <w:sz w:val="24"/>
          <w:szCs w:val="24"/>
        </w:rPr>
        <w:t xml:space="preserve"> </w:t>
      </w:r>
      <w:proofErr w:type="spellStart"/>
      <w:r w:rsidRPr="00C80519">
        <w:rPr>
          <w:rFonts w:ascii="Times New Roman" w:hAnsi="Times New Roman" w:cs="Times New Roman"/>
          <w:b/>
          <w:bCs/>
          <w:sz w:val="24"/>
          <w:szCs w:val="24"/>
        </w:rPr>
        <w:t>bukhta</w:t>
      </w:r>
      <w:proofErr w:type="spellEnd"/>
    </w:p>
    <w:p w14:paraId="0D29A5F6" w14:textId="595E9CC5" w:rsidR="00C80519" w:rsidRDefault="00C80519" w:rsidP="00C80519">
      <w:pPr>
        <w:spacing w:line="240" w:lineRule="auto"/>
        <w:ind w:firstLine="360"/>
        <w:jc w:val="center"/>
        <w:rPr>
          <w:rFonts w:ascii="Times New Roman" w:hAnsi="Times New Roman" w:cs="Times New Roman"/>
          <w:b/>
          <w:bCs/>
          <w:sz w:val="24"/>
          <w:szCs w:val="24"/>
        </w:rPr>
      </w:pPr>
      <w:proofErr w:type="spellStart"/>
      <w:r w:rsidRPr="00C80519">
        <w:rPr>
          <w:rFonts w:ascii="Times New Roman" w:hAnsi="Times New Roman" w:cs="Times New Roman"/>
          <w:b/>
          <w:bCs/>
          <w:sz w:val="24"/>
          <w:szCs w:val="24"/>
        </w:rPr>
        <w:t>Khabe</w:t>
      </w:r>
      <w:proofErr w:type="spellEnd"/>
      <w:r w:rsidRPr="00C80519">
        <w:rPr>
          <w:rFonts w:ascii="Times New Roman" w:hAnsi="Times New Roman" w:cs="Times New Roman"/>
          <w:b/>
          <w:bCs/>
          <w:sz w:val="24"/>
          <w:szCs w:val="24"/>
        </w:rPr>
        <w:t xml:space="preserve"> </w:t>
      </w:r>
      <w:proofErr w:type="spellStart"/>
      <w:r w:rsidRPr="00C80519">
        <w:rPr>
          <w:rFonts w:ascii="Times New Roman" w:hAnsi="Times New Roman" w:cs="Times New Roman"/>
          <w:b/>
          <w:bCs/>
          <w:sz w:val="24"/>
          <w:szCs w:val="24"/>
        </w:rPr>
        <w:t>tobe</w:t>
      </w:r>
      <w:proofErr w:type="spellEnd"/>
      <w:r w:rsidRPr="00C80519">
        <w:rPr>
          <w:rFonts w:ascii="Times New Roman" w:hAnsi="Times New Roman" w:cs="Times New Roman"/>
          <w:b/>
          <w:bCs/>
          <w:sz w:val="24"/>
          <w:szCs w:val="24"/>
        </w:rPr>
        <w:t xml:space="preserve"> </w:t>
      </w:r>
      <w:proofErr w:type="spellStart"/>
      <w:r w:rsidRPr="00C80519">
        <w:rPr>
          <w:rFonts w:ascii="Times New Roman" w:hAnsi="Times New Roman" w:cs="Times New Roman"/>
          <w:b/>
          <w:bCs/>
          <w:sz w:val="24"/>
          <w:szCs w:val="24"/>
        </w:rPr>
        <w:t>baare</w:t>
      </w:r>
      <w:proofErr w:type="spellEnd"/>
      <w:r w:rsidRPr="00C80519">
        <w:rPr>
          <w:rFonts w:ascii="Times New Roman" w:hAnsi="Times New Roman" w:cs="Times New Roman"/>
          <w:b/>
          <w:bCs/>
          <w:sz w:val="24"/>
          <w:szCs w:val="24"/>
        </w:rPr>
        <w:t xml:space="preserve"> </w:t>
      </w:r>
      <w:proofErr w:type="spellStart"/>
      <w:r w:rsidRPr="00C80519">
        <w:rPr>
          <w:rFonts w:ascii="Times New Roman" w:hAnsi="Times New Roman" w:cs="Times New Roman"/>
          <w:b/>
          <w:bCs/>
          <w:sz w:val="24"/>
          <w:szCs w:val="24"/>
        </w:rPr>
        <w:t>baare</w:t>
      </w:r>
      <w:proofErr w:type="spellEnd"/>
      <w:r w:rsidRPr="00C80519">
        <w:rPr>
          <w:rFonts w:ascii="Times New Roman" w:hAnsi="Times New Roman" w:cs="Times New Roman"/>
          <w:b/>
          <w:bCs/>
          <w:sz w:val="24"/>
          <w:szCs w:val="24"/>
        </w:rPr>
        <w:t xml:space="preserve"> </w:t>
      </w:r>
      <w:proofErr w:type="spellStart"/>
      <w:r w:rsidRPr="00C80519">
        <w:rPr>
          <w:rFonts w:ascii="Times New Roman" w:hAnsi="Times New Roman" w:cs="Times New Roman"/>
          <w:b/>
          <w:bCs/>
          <w:sz w:val="24"/>
          <w:szCs w:val="24"/>
        </w:rPr>
        <w:t>sanir</w:t>
      </w:r>
      <w:proofErr w:type="spellEnd"/>
      <w:r w:rsidRPr="00C80519">
        <w:rPr>
          <w:rFonts w:ascii="Times New Roman" w:hAnsi="Times New Roman" w:cs="Times New Roman"/>
          <w:b/>
          <w:bCs/>
          <w:sz w:val="24"/>
          <w:szCs w:val="24"/>
        </w:rPr>
        <w:t xml:space="preserve"> </w:t>
      </w:r>
      <w:proofErr w:type="spellStart"/>
      <w:r w:rsidRPr="00C80519">
        <w:rPr>
          <w:rFonts w:ascii="Times New Roman" w:hAnsi="Times New Roman" w:cs="Times New Roman"/>
          <w:b/>
          <w:bCs/>
          <w:sz w:val="24"/>
          <w:szCs w:val="24"/>
        </w:rPr>
        <w:t>chabukta</w:t>
      </w:r>
      <w:proofErr w:type="spellEnd"/>
      <w:r w:rsidRPr="00C80519">
        <w:rPr>
          <w:rFonts w:ascii="Times New Roman" w:hAnsi="Times New Roman" w:cs="Times New Roman"/>
          <w:b/>
          <w:bCs/>
          <w:sz w:val="24"/>
          <w:szCs w:val="24"/>
        </w:rPr>
        <w:t>.</w:t>
      </w:r>
    </w:p>
    <w:p w14:paraId="5C84AEFB" w14:textId="0C8F7748" w:rsidR="00C80519" w:rsidRDefault="00C80519" w:rsidP="00C80519">
      <w:pPr>
        <w:spacing w:line="240" w:lineRule="auto"/>
        <w:jc w:val="right"/>
        <w:rPr>
          <w:rFonts w:asci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Abichar</w:t>
      </w:r>
      <w:proofErr w:type="spellEnd"/>
      <w:r>
        <w:rPr>
          <w:rFonts w:ascii="Times New Roman" w:hAnsi="Times New Roman" w:cs="Times New Roman"/>
          <w:b/>
          <w:sz w:val="24"/>
          <w:szCs w:val="24"/>
        </w:rPr>
        <w:t xml:space="preserve"> by Rabindranath Tagore</w:t>
      </w:r>
    </w:p>
    <w:p w14:paraId="5D0DA70B" w14:textId="7C503E40" w:rsidR="00D259FC" w:rsidRDefault="00D259FC" w:rsidP="00D259FC">
      <w:pPr>
        <w:spacing w:line="360" w:lineRule="auto"/>
        <w:jc w:val="both"/>
        <w:rPr>
          <w:rFonts w:ascii="Times New Roman" w:hAnsi="Times New Roman" w:cs="Times New Roman"/>
          <w:sz w:val="24"/>
          <w:szCs w:val="24"/>
        </w:rPr>
      </w:pPr>
      <w:r>
        <w:rPr>
          <w:rFonts w:ascii="Times New Roman" w:hAnsi="Times New Roman" w:cs="Times New Roman"/>
          <w:b/>
          <w:bCs/>
          <w:sz w:val="24"/>
          <w:szCs w:val="24"/>
        </w:rPr>
        <w:t>Manasi-</w:t>
      </w:r>
    </w:p>
    <w:p w14:paraId="7731CEA4" w14:textId="16D4466D" w:rsidR="00D259FC" w:rsidRDefault="00631462" w:rsidP="00C80519">
      <w:pPr>
        <w:spacing w:line="360" w:lineRule="auto"/>
        <w:ind w:firstLine="360"/>
        <w:jc w:val="both"/>
        <w:rPr>
          <w:rFonts w:ascii="Times New Roman" w:hAnsi="Times New Roman" w:cs="Times New Roman"/>
          <w:sz w:val="24"/>
          <w:szCs w:val="24"/>
        </w:rPr>
      </w:pPr>
      <w:r w:rsidRPr="00631462">
        <w:rPr>
          <w:rFonts w:ascii="Times New Roman" w:hAnsi="Times New Roman" w:cs="Times New Roman"/>
          <w:sz w:val="24"/>
          <w:szCs w:val="24"/>
        </w:rPr>
        <w:t xml:space="preserve">In the poem </w:t>
      </w:r>
      <w:r w:rsidR="00D259FC">
        <w:rPr>
          <w:rFonts w:ascii="Times New Roman" w:hAnsi="Times New Roman" w:cs="Times New Roman"/>
          <w:sz w:val="24"/>
          <w:szCs w:val="24"/>
        </w:rPr>
        <w:t>‘</w:t>
      </w:r>
      <w:r w:rsidRPr="00631462">
        <w:rPr>
          <w:rFonts w:ascii="Times New Roman" w:hAnsi="Times New Roman" w:cs="Times New Roman"/>
          <w:sz w:val="24"/>
          <w:szCs w:val="24"/>
        </w:rPr>
        <w:t>Mansi,</w:t>
      </w:r>
      <w:r w:rsidR="00D259FC">
        <w:rPr>
          <w:rFonts w:ascii="Times New Roman" w:hAnsi="Times New Roman" w:cs="Times New Roman"/>
          <w:sz w:val="24"/>
          <w:szCs w:val="24"/>
        </w:rPr>
        <w:t>’</w:t>
      </w:r>
      <w:r w:rsidRPr="00631462">
        <w:rPr>
          <w:rFonts w:ascii="Times New Roman" w:hAnsi="Times New Roman" w:cs="Times New Roman"/>
          <w:sz w:val="24"/>
          <w:szCs w:val="24"/>
        </w:rPr>
        <w:t xml:space="preserve"> the poet shows that the main obstacle for women to come to the forefront is of</w:t>
      </w:r>
      <w:r w:rsidR="00D259FC">
        <w:rPr>
          <w:rFonts w:ascii="Times New Roman" w:hAnsi="Times New Roman" w:cs="Times New Roman"/>
          <w:sz w:val="24"/>
          <w:szCs w:val="24"/>
        </w:rPr>
        <w:t xml:space="preserve"> the</w:t>
      </w:r>
      <w:r w:rsidRPr="00631462">
        <w:rPr>
          <w:rFonts w:ascii="Times New Roman" w:hAnsi="Times New Roman" w:cs="Times New Roman"/>
          <w:sz w:val="24"/>
          <w:szCs w:val="24"/>
        </w:rPr>
        <w:t xml:space="preserve"> men</w:t>
      </w:r>
      <w:r w:rsidR="00D259FC">
        <w:rPr>
          <w:rFonts w:ascii="Times New Roman" w:hAnsi="Times New Roman" w:cs="Times New Roman"/>
          <w:sz w:val="24"/>
          <w:szCs w:val="24"/>
        </w:rPr>
        <w:t>.</w:t>
      </w:r>
      <w:r w:rsidRPr="00631462">
        <w:rPr>
          <w:rFonts w:ascii="Times New Roman" w:hAnsi="Times New Roman" w:cs="Times New Roman"/>
          <w:sz w:val="24"/>
          <w:szCs w:val="24"/>
        </w:rPr>
        <w:t xml:space="preserve"> Because in this society men have arranged women as their own</w:t>
      </w:r>
      <w:r w:rsidR="00D259FC">
        <w:rPr>
          <w:rFonts w:ascii="Times New Roman" w:hAnsi="Times New Roman" w:cs="Times New Roman"/>
          <w:sz w:val="24"/>
          <w:szCs w:val="24"/>
        </w:rPr>
        <w:t>.</w:t>
      </w:r>
      <w:r w:rsidRPr="00631462">
        <w:rPr>
          <w:rFonts w:ascii="Times New Roman" w:hAnsi="Times New Roman" w:cs="Times New Roman"/>
          <w:sz w:val="24"/>
          <w:szCs w:val="24"/>
        </w:rPr>
        <w:t xml:space="preserve"> Therefore, it is said at the beginning of the poem </w:t>
      </w:r>
      <w:r w:rsidR="00D259FC">
        <w:rPr>
          <w:rFonts w:ascii="Times New Roman" w:hAnsi="Times New Roman" w:cs="Times New Roman"/>
          <w:sz w:val="24"/>
          <w:szCs w:val="24"/>
        </w:rPr>
        <w:t>–</w:t>
      </w:r>
    </w:p>
    <w:p w14:paraId="23F7324F" w14:textId="06AFB962" w:rsidR="00D259FC" w:rsidRPr="00D259FC" w:rsidRDefault="00D259FC" w:rsidP="00D259FC">
      <w:pPr>
        <w:spacing w:line="240" w:lineRule="auto"/>
        <w:ind w:firstLine="360"/>
        <w:jc w:val="center"/>
        <w:rPr>
          <w:rFonts w:ascii="Times New Roman" w:hAnsi="Times New Roman" w:cs="Times New Roman"/>
          <w:b/>
          <w:bCs/>
          <w:sz w:val="24"/>
          <w:szCs w:val="24"/>
        </w:rPr>
      </w:pPr>
      <w:r w:rsidRPr="00D259FC">
        <w:rPr>
          <w:rFonts w:ascii="Times New Roman" w:hAnsi="Times New Roman" w:cs="Times New Roman"/>
          <w:b/>
          <w:bCs/>
          <w:sz w:val="24"/>
          <w:szCs w:val="24"/>
        </w:rPr>
        <w:t xml:space="preserve">Sudhu </w:t>
      </w:r>
      <w:proofErr w:type="spellStart"/>
      <w:r w:rsidRPr="00D259FC">
        <w:rPr>
          <w:rFonts w:ascii="Times New Roman" w:hAnsi="Times New Roman" w:cs="Times New Roman"/>
          <w:b/>
          <w:bCs/>
          <w:sz w:val="24"/>
          <w:szCs w:val="24"/>
        </w:rPr>
        <w:t>bidhatar</w:t>
      </w:r>
      <w:proofErr w:type="spellEnd"/>
      <w:r w:rsidRPr="00D259FC">
        <w:rPr>
          <w:rFonts w:ascii="Times New Roman" w:hAnsi="Times New Roman" w:cs="Times New Roman"/>
          <w:b/>
          <w:bCs/>
          <w:sz w:val="24"/>
          <w:szCs w:val="24"/>
        </w:rPr>
        <w:t xml:space="preserve"> </w:t>
      </w:r>
      <w:proofErr w:type="spellStart"/>
      <w:r w:rsidRPr="00D259FC">
        <w:rPr>
          <w:rFonts w:ascii="Times New Roman" w:hAnsi="Times New Roman" w:cs="Times New Roman"/>
          <w:b/>
          <w:bCs/>
          <w:sz w:val="24"/>
          <w:szCs w:val="24"/>
        </w:rPr>
        <w:t>sristi</w:t>
      </w:r>
      <w:proofErr w:type="spellEnd"/>
      <w:r w:rsidRPr="00D259FC">
        <w:rPr>
          <w:rFonts w:ascii="Times New Roman" w:hAnsi="Times New Roman" w:cs="Times New Roman"/>
          <w:b/>
          <w:bCs/>
          <w:sz w:val="24"/>
          <w:szCs w:val="24"/>
        </w:rPr>
        <w:t xml:space="preserve"> </w:t>
      </w:r>
      <w:proofErr w:type="spellStart"/>
      <w:r w:rsidRPr="00D259FC">
        <w:rPr>
          <w:rFonts w:ascii="Times New Roman" w:hAnsi="Times New Roman" w:cs="Times New Roman"/>
          <w:b/>
          <w:bCs/>
          <w:sz w:val="24"/>
          <w:szCs w:val="24"/>
        </w:rPr>
        <w:t>naaha</w:t>
      </w:r>
      <w:proofErr w:type="spellEnd"/>
      <w:r w:rsidRPr="00D259FC">
        <w:rPr>
          <w:rFonts w:ascii="Times New Roman" w:hAnsi="Times New Roman" w:cs="Times New Roman"/>
          <w:b/>
          <w:bCs/>
          <w:sz w:val="24"/>
          <w:szCs w:val="24"/>
        </w:rPr>
        <w:t xml:space="preserve"> </w:t>
      </w:r>
      <w:proofErr w:type="spellStart"/>
      <w:r w:rsidRPr="00D259FC">
        <w:rPr>
          <w:rFonts w:ascii="Times New Roman" w:hAnsi="Times New Roman" w:cs="Times New Roman"/>
          <w:b/>
          <w:bCs/>
          <w:sz w:val="24"/>
          <w:szCs w:val="24"/>
        </w:rPr>
        <w:t>tumi</w:t>
      </w:r>
      <w:proofErr w:type="spellEnd"/>
      <w:r w:rsidRPr="00D259FC">
        <w:rPr>
          <w:rFonts w:ascii="Times New Roman" w:hAnsi="Times New Roman" w:cs="Times New Roman"/>
          <w:b/>
          <w:bCs/>
          <w:sz w:val="24"/>
          <w:szCs w:val="24"/>
        </w:rPr>
        <w:t xml:space="preserve"> </w:t>
      </w:r>
      <w:proofErr w:type="spellStart"/>
      <w:r w:rsidRPr="00D259FC">
        <w:rPr>
          <w:rFonts w:ascii="Times New Roman" w:hAnsi="Times New Roman" w:cs="Times New Roman"/>
          <w:b/>
          <w:bCs/>
          <w:sz w:val="24"/>
          <w:szCs w:val="24"/>
        </w:rPr>
        <w:t>naari</w:t>
      </w:r>
      <w:proofErr w:type="spellEnd"/>
    </w:p>
    <w:p w14:paraId="0619F643" w14:textId="032E6E01" w:rsidR="00D259FC" w:rsidRDefault="00D259FC" w:rsidP="00D259FC">
      <w:pPr>
        <w:spacing w:line="240" w:lineRule="auto"/>
        <w:ind w:firstLine="360"/>
        <w:jc w:val="center"/>
        <w:rPr>
          <w:rFonts w:ascii="Times New Roman" w:hAnsi="Times New Roman" w:cs="Times New Roman"/>
          <w:b/>
          <w:bCs/>
          <w:sz w:val="24"/>
          <w:szCs w:val="24"/>
        </w:rPr>
      </w:pPr>
      <w:r w:rsidRPr="00D259FC">
        <w:rPr>
          <w:rFonts w:ascii="Times New Roman" w:hAnsi="Times New Roman" w:cs="Times New Roman"/>
          <w:b/>
          <w:bCs/>
          <w:sz w:val="24"/>
          <w:szCs w:val="24"/>
        </w:rPr>
        <w:t xml:space="preserve">Purush </w:t>
      </w:r>
      <w:proofErr w:type="spellStart"/>
      <w:r w:rsidRPr="00D259FC">
        <w:rPr>
          <w:rFonts w:ascii="Times New Roman" w:hAnsi="Times New Roman" w:cs="Times New Roman"/>
          <w:b/>
          <w:bCs/>
          <w:sz w:val="24"/>
          <w:szCs w:val="24"/>
        </w:rPr>
        <w:t>gareche</w:t>
      </w:r>
      <w:proofErr w:type="spellEnd"/>
      <w:r w:rsidRPr="00D259FC">
        <w:rPr>
          <w:rFonts w:ascii="Times New Roman" w:hAnsi="Times New Roman" w:cs="Times New Roman"/>
          <w:b/>
          <w:bCs/>
          <w:sz w:val="24"/>
          <w:szCs w:val="24"/>
        </w:rPr>
        <w:t xml:space="preserve"> tore </w:t>
      </w:r>
      <w:proofErr w:type="spellStart"/>
      <w:r w:rsidRPr="00D259FC">
        <w:rPr>
          <w:rFonts w:ascii="Times New Roman" w:hAnsi="Times New Roman" w:cs="Times New Roman"/>
          <w:b/>
          <w:bCs/>
          <w:sz w:val="24"/>
          <w:szCs w:val="24"/>
        </w:rPr>
        <w:t>soundarjya</w:t>
      </w:r>
      <w:proofErr w:type="spellEnd"/>
      <w:r w:rsidRPr="00D259FC">
        <w:rPr>
          <w:rFonts w:ascii="Times New Roman" w:hAnsi="Times New Roman" w:cs="Times New Roman"/>
          <w:b/>
          <w:bCs/>
          <w:sz w:val="24"/>
          <w:szCs w:val="24"/>
        </w:rPr>
        <w:t xml:space="preserve"> </w:t>
      </w:r>
      <w:proofErr w:type="spellStart"/>
      <w:r w:rsidRPr="00D259FC">
        <w:rPr>
          <w:rFonts w:ascii="Times New Roman" w:hAnsi="Times New Roman" w:cs="Times New Roman"/>
          <w:b/>
          <w:bCs/>
          <w:sz w:val="24"/>
          <w:szCs w:val="24"/>
        </w:rPr>
        <w:t>sanchari</w:t>
      </w:r>
      <w:proofErr w:type="spellEnd"/>
      <w:r w:rsidRPr="00D259FC">
        <w:rPr>
          <w:rFonts w:ascii="Times New Roman" w:hAnsi="Times New Roman" w:cs="Times New Roman"/>
          <w:b/>
          <w:bCs/>
          <w:sz w:val="24"/>
          <w:szCs w:val="24"/>
        </w:rPr>
        <w:t>.</w:t>
      </w:r>
    </w:p>
    <w:p w14:paraId="0FFDEFA5" w14:textId="16B399EC" w:rsidR="00167063" w:rsidRDefault="00167063" w:rsidP="00167063">
      <w:pPr>
        <w:spacing w:line="240" w:lineRule="auto"/>
        <w:jc w:val="right"/>
        <w:rPr>
          <w:rFonts w:ascii="Times New Roman" w:cs="Times New Roman"/>
          <w:b/>
          <w:sz w:val="24"/>
          <w:szCs w:val="24"/>
        </w:rPr>
      </w:pPr>
      <w:r>
        <w:rPr>
          <w:rFonts w:ascii="Times New Roman" w:hAnsi="Times New Roman" w:cs="Times New Roman"/>
          <w:b/>
          <w:sz w:val="24"/>
          <w:szCs w:val="24"/>
        </w:rPr>
        <w:t>-Manasi by Rabindranath Tagore</w:t>
      </w:r>
    </w:p>
    <w:p w14:paraId="261BB510" w14:textId="77777777" w:rsidR="00167063" w:rsidRDefault="00167063" w:rsidP="00D259FC">
      <w:pPr>
        <w:spacing w:line="240" w:lineRule="auto"/>
        <w:ind w:firstLine="360"/>
        <w:jc w:val="center"/>
        <w:rPr>
          <w:rFonts w:ascii="Times New Roman" w:hAnsi="Times New Roman" w:cs="Times New Roman"/>
          <w:sz w:val="24"/>
          <w:szCs w:val="24"/>
        </w:rPr>
      </w:pPr>
    </w:p>
    <w:p w14:paraId="1097D735" w14:textId="77777777" w:rsidR="00167063" w:rsidRDefault="00631462" w:rsidP="00C80519">
      <w:pPr>
        <w:spacing w:line="360" w:lineRule="auto"/>
        <w:ind w:firstLine="360"/>
        <w:jc w:val="both"/>
        <w:rPr>
          <w:rFonts w:ascii="Times New Roman" w:hAnsi="Times New Roman" w:cs="Times New Roman"/>
          <w:sz w:val="24"/>
          <w:szCs w:val="24"/>
        </w:rPr>
      </w:pPr>
      <w:r w:rsidRPr="00631462">
        <w:rPr>
          <w:rFonts w:ascii="Times New Roman" w:hAnsi="Times New Roman" w:cs="Times New Roman"/>
          <w:sz w:val="24"/>
          <w:szCs w:val="24"/>
        </w:rPr>
        <w:t xml:space="preserve"> </w:t>
      </w:r>
      <w:r w:rsidR="00167063">
        <w:rPr>
          <w:rFonts w:ascii="Times New Roman" w:hAnsi="Times New Roman" w:cs="Times New Roman"/>
          <w:sz w:val="24"/>
          <w:szCs w:val="24"/>
        </w:rPr>
        <w:t>T</w:t>
      </w:r>
      <w:r w:rsidRPr="00631462">
        <w:rPr>
          <w:rFonts w:ascii="Times New Roman" w:hAnsi="Times New Roman" w:cs="Times New Roman"/>
          <w:sz w:val="24"/>
          <w:szCs w:val="24"/>
        </w:rPr>
        <w:t>o satisfy their desires, the male race has been managing women in the society like themselves. For which the poet strongly protested against the male race</w:t>
      </w:r>
      <w:r w:rsidR="00167063">
        <w:rPr>
          <w:rFonts w:ascii="Times New Roman" w:hAnsi="Times New Roman" w:cs="Times New Roman"/>
          <w:sz w:val="24"/>
          <w:szCs w:val="24"/>
        </w:rPr>
        <w:t>.</w:t>
      </w:r>
      <w:r w:rsidRPr="00631462">
        <w:rPr>
          <w:rFonts w:ascii="Times New Roman" w:hAnsi="Times New Roman" w:cs="Times New Roman"/>
          <w:sz w:val="24"/>
          <w:szCs w:val="24"/>
        </w:rPr>
        <w:t xml:space="preserve"> The main cause of gender discrimination is male caste</w:t>
      </w:r>
      <w:r w:rsidR="00167063">
        <w:rPr>
          <w:rFonts w:ascii="Times New Roman" w:hAnsi="Times New Roman" w:cs="Times New Roman"/>
          <w:sz w:val="24"/>
          <w:szCs w:val="24"/>
        </w:rPr>
        <w:t xml:space="preserve">. </w:t>
      </w:r>
      <w:r w:rsidRPr="00631462">
        <w:rPr>
          <w:rFonts w:ascii="Times New Roman" w:hAnsi="Times New Roman" w:cs="Times New Roman"/>
          <w:sz w:val="24"/>
          <w:szCs w:val="24"/>
        </w:rPr>
        <w:t>To highlight this heinous crime of men, the poet says</w:t>
      </w:r>
      <w:r w:rsidR="00167063">
        <w:rPr>
          <w:rFonts w:ascii="Times New Roman" w:hAnsi="Times New Roman" w:cs="Times New Roman"/>
          <w:sz w:val="24"/>
          <w:szCs w:val="24"/>
        </w:rPr>
        <w:t>-</w:t>
      </w:r>
    </w:p>
    <w:p w14:paraId="0DE1A45D" w14:textId="6BC69135" w:rsidR="00167063" w:rsidRPr="00941DC1" w:rsidRDefault="00941DC1" w:rsidP="00941DC1">
      <w:pPr>
        <w:spacing w:line="240" w:lineRule="auto"/>
        <w:ind w:firstLine="360"/>
        <w:jc w:val="center"/>
        <w:rPr>
          <w:rFonts w:ascii="Times New Roman" w:hAnsi="Times New Roman" w:cs="Times New Roman"/>
          <w:b/>
          <w:bCs/>
          <w:sz w:val="24"/>
          <w:szCs w:val="24"/>
        </w:rPr>
      </w:pPr>
      <w:r w:rsidRPr="00941DC1">
        <w:rPr>
          <w:rFonts w:ascii="Times New Roman" w:hAnsi="Times New Roman" w:cs="Times New Roman"/>
          <w:b/>
          <w:bCs/>
          <w:sz w:val="24"/>
          <w:szCs w:val="24"/>
        </w:rPr>
        <w:t xml:space="preserve">Lajja </w:t>
      </w:r>
      <w:proofErr w:type="spellStart"/>
      <w:r w:rsidRPr="00941DC1">
        <w:rPr>
          <w:rFonts w:ascii="Times New Roman" w:hAnsi="Times New Roman" w:cs="Times New Roman"/>
          <w:b/>
          <w:bCs/>
          <w:sz w:val="24"/>
          <w:szCs w:val="24"/>
        </w:rPr>
        <w:t>diye</w:t>
      </w:r>
      <w:proofErr w:type="spellEnd"/>
      <w:r w:rsidRPr="00941DC1">
        <w:rPr>
          <w:rFonts w:ascii="Times New Roman" w:hAnsi="Times New Roman" w:cs="Times New Roman"/>
          <w:b/>
          <w:bCs/>
          <w:sz w:val="24"/>
          <w:szCs w:val="24"/>
        </w:rPr>
        <w:t xml:space="preserve">, </w:t>
      </w:r>
      <w:proofErr w:type="spellStart"/>
      <w:r w:rsidRPr="00941DC1">
        <w:rPr>
          <w:rFonts w:ascii="Times New Roman" w:hAnsi="Times New Roman" w:cs="Times New Roman"/>
          <w:b/>
          <w:bCs/>
          <w:sz w:val="24"/>
          <w:szCs w:val="24"/>
        </w:rPr>
        <w:t>sajja</w:t>
      </w:r>
      <w:proofErr w:type="spellEnd"/>
      <w:r w:rsidRPr="00941DC1">
        <w:rPr>
          <w:rFonts w:ascii="Times New Roman" w:hAnsi="Times New Roman" w:cs="Times New Roman"/>
          <w:b/>
          <w:bCs/>
          <w:sz w:val="24"/>
          <w:szCs w:val="24"/>
        </w:rPr>
        <w:t xml:space="preserve"> </w:t>
      </w:r>
      <w:proofErr w:type="spellStart"/>
      <w:r w:rsidRPr="00941DC1">
        <w:rPr>
          <w:rFonts w:ascii="Times New Roman" w:hAnsi="Times New Roman" w:cs="Times New Roman"/>
          <w:b/>
          <w:bCs/>
          <w:sz w:val="24"/>
          <w:szCs w:val="24"/>
        </w:rPr>
        <w:t>diye</w:t>
      </w:r>
      <w:proofErr w:type="spellEnd"/>
      <w:r w:rsidRPr="00941DC1">
        <w:rPr>
          <w:rFonts w:ascii="Times New Roman" w:hAnsi="Times New Roman" w:cs="Times New Roman"/>
          <w:b/>
          <w:bCs/>
          <w:sz w:val="24"/>
          <w:szCs w:val="24"/>
        </w:rPr>
        <w:t xml:space="preserve">, </w:t>
      </w:r>
      <w:proofErr w:type="spellStart"/>
      <w:r w:rsidRPr="00941DC1">
        <w:rPr>
          <w:rFonts w:ascii="Times New Roman" w:hAnsi="Times New Roman" w:cs="Times New Roman"/>
          <w:b/>
          <w:bCs/>
          <w:sz w:val="24"/>
          <w:szCs w:val="24"/>
        </w:rPr>
        <w:t>diye</w:t>
      </w:r>
      <w:proofErr w:type="spellEnd"/>
      <w:r w:rsidRPr="00941DC1">
        <w:rPr>
          <w:rFonts w:ascii="Times New Roman" w:hAnsi="Times New Roman" w:cs="Times New Roman"/>
          <w:b/>
          <w:bCs/>
          <w:sz w:val="24"/>
          <w:szCs w:val="24"/>
        </w:rPr>
        <w:t xml:space="preserve"> </w:t>
      </w:r>
      <w:proofErr w:type="spellStart"/>
      <w:r w:rsidRPr="00941DC1">
        <w:rPr>
          <w:rFonts w:ascii="Times New Roman" w:hAnsi="Times New Roman" w:cs="Times New Roman"/>
          <w:b/>
          <w:bCs/>
          <w:sz w:val="24"/>
          <w:szCs w:val="24"/>
        </w:rPr>
        <w:t>abaran</w:t>
      </w:r>
      <w:proofErr w:type="spellEnd"/>
      <w:r w:rsidRPr="00941DC1">
        <w:rPr>
          <w:rFonts w:ascii="Times New Roman" w:hAnsi="Times New Roman" w:cs="Times New Roman"/>
          <w:b/>
          <w:bCs/>
          <w:sz w:val="24"/>
          <w:szCs w:val="24"/>
        </w:rPr>
        <w:t>,</w:t>
      </w:r>
    </w:p>
    <w:p w14:paraId="721BFB5A" w14:textId="7C7F4970" w:rsidR="00941DC1" w:rsidRPr="00941DC1" w:rsidRDefault="00941DC1" w:rsidP="00941DC1">
      <w:pPr>
        <w:spacing w:line="240" w:lineRule="auto"/>
        <w:ind w:firstLine="360"/>
        <w:jc w:val="center"/>
        <w:rPr>
          <w:rFonts w:ascii="Times New Roman" w:hAnsi="Times New Roman" w:cs="Times New Roman"/>
          <w:b/>
          <w:bCs/>
          <w:sz w:val="24"/>
          <w:szCs w:val="24"/>
        </w:rPr>
      </w:pPr>
      <w:proofErr w:type="spellStart"/>
      <w:r w:rsidRPr="00941DC1">
        <w:rPr>
          <w:rFonts w:ascii="Times New Roman" w:hAnsi="Times New Roman" w:cs="Times New Roman"/>
          <w:b/>
          <w:bCs/>
          <w:sz w:val="24"/>
          <w:szCs w:val="24"/>
        </w:rPr>
        <w:t>Tomare</w:t>
      </w:r>
      <w:proofErr w:type="spellEnd"/>
      <w:r w:rsidRPr="00941DC1">
        <w:rPr>
          <w:rFonts w:ascii="Times New Roman" w:hAnsi="Times New Roman" w:cs="Times New Roman"/>
          <w:b/>
          <w:bCs/>
          <w:sz w:val="24"/>
          <w:szCs w:val="24"/>
        </w:rPr>
        <w:t xml:space="preserve"> </w:t>
      </w:r>
      <w:proofErr w:type="spellStart"/>
      <w:r w:rsidRPr="00941DC1">
        <w:rPr>
          <w:rFonts w:ascii="Times New Roman" w:hAnsi="Times New Roman" w:cs="Times New Roman"/>
          <w:b/>
          <w:bCs/>
          <w:sz w:val="24"/>
          <w:szCs w:val="24"/>
        </w:rPr>
        <w:t>durlav</w:t>
      </w:r>
      <w:proofErr w:type="spellEnd"/>
      <w:r w:rsidRPr="00941DC1">
        <w:rPr>
          <w:rFonts w:ascii="Times New Roman" w:hAnsi="Times New Roman" w:cs="Times New Roman"/>
          <w:b/>
          <w:bCs/>
          <w:sz w:val="24"/>
          <w:szCs w:val="24"/>
        </w:rPr>
        <w:t xml:space="preserve"> </w:t>
      </w:r>
      <w:proofErr w:type="spellStart"/>
      <w:r w:rsidRPr="00941DC1">
        <w:rPr>
          <w:rFonts w:ascii="Times New Roman" w:hAnsi="Times New Roman" w:cs="Times New Roman"/>
          <w:b/>
          <w:bCs/>
          <w:sz w:val="24"/>
          <w:szCs w:val="24"/>
        </w:rPr>
        <w:t>kari</w:t>
      </w:r>
      <w:proofErr w:type="spellEnd"/>
      <w:r w:rsidRPr="00941DC1">
        <w:rPr>
          <w:rFonts w:ascii="Times New Roman" w:hAnsi="Times New Roman" w:cs="Times New Roman"/>
          <w:b/>
          <w:bCs/>
          <w:sz w:val="24"/>
          <w:szCs w:val="24"/>
        </w:rPr>
        <w:t xml:space="preserve"> </w:t>
      </w:r>
      <w:proofErr w:type="spellStart"/>
      <w:r w:rsidRPr="00941DC1">
        <w:rPr>
          <w:rFonts w:ascii="Times New Roman" w:hAnsi="Times New Roman" w:cs="Times New Roman"/>
          <w:b/>
          <w:bCs/>
          <w:sz w:val="24"/>
          <w:szCs w:val="24"/>
        </w:rPr>
        <w:t>kareche</w:t>
      </w:r>
      <w:proofErr w:type="spellEnd"/>
      <w:r w:rsidRPr="00941DC1">
        <w:rPr>
          <w:rFonts w:ascii="Times New Roman" w:hAnsi="Times New Roman" w:cs="Times New Roman"/>
          <w:b/>
          <w:bCs/>
          <w:sz w:val="24"/>
          <w:szCs w:val="24"/>
        </w:rPr>
        <w:t xml:space="preserve"> </w:t>
      </w:r>
      <w:proofErr w:type="spellStart"/>
      <w:r w:rsidRPr="00941DC1">
        <w:rPr>
          <w:rFonts w:ascii="Times New Roman" w:hAnsi="Times New Roman" w:cs="Times New Roman"/>
          <w:b/>
          <w:bCs/>
          <w:sz w:val="24"/>
          <w:szCs w:val="24"/>
        </w:rPr>
        <w:t>gopan</w:t>
      </w:r>
      <w:proofErr w:type="spellEnd"/>
      <w:r w:rsidRPr="00941DC1">
        <w:rPr>
          <w:rFonts w:ascii="Times New Roman" w:hAnsi="Times New Roman" w:cs="Times New Roman"/>
          <w:b/>
          <w:bCs/>
          <w:sz w:val="24"/>
          <w:szCs w:val="24"/>
        </w:rPr>
        <w:t>.</w:t>
      </w:r>
    </w:p>
    <w:p w14:paraId="0DE833C9" w14:textId="694A050F" w:rsidR="00941DC1" w:rsidRPr="00941DC1" w:rsidRDefault="00941DC1" w:rsidP="00941DC1">
      <w:pPr>
        <w:spacing w:line="240" w:lineRule="auto"/>
        <w:ind w:firstLine="360"/>
        <w:jc w:val="center"/>
        <w:rPr>
          <w:rFonts w:ascii="Times New Roman" w:hAnsi="Times New Roman" w:cs="Times New Roman"/>
          <w:b/>
          <w:bCs/>
          <w:sz w:val="24"/>
          <w:szCs w:val="24"/>
        </w:rPr>
      </w:pPr>
      <w:proofErr w:type="spellStart"/>
      <w:r w:rsidRPr="00941DC1">
        <w:rPr>
          <w:rFonts w:ascii="Times New Roman" w:hAnsi="Times New Roman" w:cs="Times New Roman"/>
          <w:b/>
          <w:bCs/>
          <w:sz w:val="24"/>
          <w:szCs w:val="24"/>
        </w:rPr>
        <w:t>Pareche</w:t>
      </w:r>
      <w:proofErr w:type="spellEnd"/>
      <w:r w:rsidRPr="00941DC1">
        <w:rPr>
          <w:rFonts w:ascii="Times New Roman" w:hAnsi="Times New Roman" w:cs="Times New Roman"/>
          <w:b/>
          <w:bCs/>
          <w:sz w:val="24"/>
          <w:szCs w:val="24"/>
        </w:rPr>
        <w:t xml:space="preserve"> </w:t>
      </w:r>
      <w:proofErr w:type="spellStart"/>
      <w:r w:rsidRPr="00941DC1">
        <w:rPr>
          <w:rFonts w:ascii="Times New Roman" w:hAnsi="Times New Roman" w:cs="Times New Roman"/>
          <w:b/>
          <w:bCs/>
          <w:sz w:val="24"/>
          <w:szCs w:val="24"/>
        </w:rPr>
        <w:t>tomar</w:t>
      </w:r>
      <w:proofErr w:type="spellEnd"/>
      <w:r w:rsidRPr="00941DC1">
        <w:rPr>
          <w:rFonts w:ascii="Times New Roman" w:hAnsi="Times New Roman" w:cs="Times New Roman"/>
          <w:b/>
          <w:bCs/>
          <w:sz w:val="24"/>
          <w:szCs w:val="24"/>
        </w:rPr>
        <w:t xml:space="preserve"> pore </w:t>
      </w:r>
      <w:proofErr w:type="spellStart"/>
      <w:r w:rsidRPr="00941DC1">
        <w:rPr>
          <w:rFonts w:ascii="Times New Roman" w:hAnsi="Times New Roman" w:cs="Times New Roman"/>
          <w:b/>
          <w:bCs/>
          <w:sz w:val="24"/>
          <w:szCs w:val="24"/>
        </w:rPr>
        <w:t>pradipta</w:t>
      </w:r>
      <w:proofErr w:type="spellEnd"/>
      <w:r w:rsidRPr="00941DC1">
        <w:rPr>
          <w:rFonts w:ascii="Times New Roman" w:hAnsi="Times New Roman" w:cs="Times New Roman"/>
          <w:b/>
          <w:bCs/>
          <w:sz w:val="24"/>
          <w:szCs w:val="24"/>
        </w:rPr>
        <w:t xml:space="preserve"> </w:t>
      </w:r>
      <w:proofErr w:type="spellStart"/>
      <w:r w:rsidRPr="00941DC1">
        <w:rPr>
          <w:rFonts w:ascii="Times New Roman" w:hAnsi="Times New Roman" w:cs="Times New Roman"/>
          <w:b/>
          <w:bCs/>
          <w:sz w:val="24"/>
          <w:szCs w:val="24"/>
        </w:rPr>
        <w:t>basana</w:t>
      </w:r>
      <w:proofErr w:type="spellEnd"/>
      <w:r w:rsidRPr="00941DC1">
        <w:rPr>
          <w:rFonts w:ascii="Times New Roman" w:hAnsi="Times New Roman" w:cs="Times New Roman"/>
          <w:b/>
          <w:bCs/>
          <w:sz w:val="24"/>
          <w:szCs w:val="24"/>
        </w:rPr>
        <w:t>-</w:t>
      </w:r>
    </w:p>
    <w:p w14:paraId="3977C64A" w14:textId="6CF90BF7" w:rsidR="00941DC1" w:rsidRDefault="00941DC1" w:rsidP="00941DC1">
      <w:pPr>
        <w:spacing w:line="240" w:lineRule="auto"/>
        <w:ind w:firstLine="360"/>
        <w:jc w:val="center"/>
        <w:rPr>
          <w:rFonts w:ascii="Times New Roman" w:hAnsi="Times New Roman" w:cs="Times New Roman"/>
          <w:b/>
          <w:bCs/>
          <w:sz w:val="24"/>
          <w:szCs w:val="24"/>
        </w:rPr>
      </w:pPr>
      <w:proofErr w:type="spellStart"/>
      <w:r w:rsidRPr="00941DC1">
        <w:rPr>
          <w:rFonts w:ascii="Times New Roman" w:hAnsi="Times New Roman" w:cs="Times New Roman"/>
          <w:b/>
          <w:bCs/>
          <w:sz w:val="24"/>
          <w:szCs w:val="24"/>
        </w:rPr>
        <w:t>Ardhek</w:t>
      </w:r>
      <w:proofErr w:type="spellEnd"/>
      <w:r w:rsidRPr="00941DC1">
        <w:rPr>
          <w:rFonts w:ascii="Times New Roman" w:hAnsi="Times New Roman" w:cs="Times New Roman"/>
          <w:b/>
          <w:bCs/>
          <w:sz w:val="24"/>
          <w:szCs w:val="24"/>
        </w:rPr>
        <w:t xml:space="preserve"> </w:t>
      </w:r>
      <w:proofErr w:type="spellStart"/>
      <w:r w:rsidRPr="00941DC1">
        <w:rPr>
          <w:rFonts w:ascii="Times New Roman" w:hAnsi="Times New Roman" w:cs="Times New Roman"/>
          <w:b/>
          <w:bCs/>
          <w:sz w:val="24"/>
          <w:szCs w:val="24"/>
        </w:rPr>
        <w:t>manabi</w:t>
      </w:r>
      <w:proofErr w:type="spellEnd"/>
      <w:r w:rsidRPr="00941DC1">
        <w:rPr>
          <w:rFonts w:ascii="Times New Roman" w:hAnsi="Times New Roman" w:cs="Times New Roman"/>
          <w:b/>
          <w:bCs/>
          <w:sz w:val="24"/>
          <w:szCs w:val="24"/>
        </w:rPr>
        <w:t xml:space="preserve"> </w:t>
      </w:r>
      <w:proofErr w:type="spellStart"/>
      <w:r w:rsidRPr="00941DC1">
        <w:rPr>
          <w:rFonts w:ascii="Times New Roman" w:hAnsi="Times New Roman" w:cs="Times New Roman"/>
          <w:b/>
          <w:bCs/>
          <w:sz w:val="24"/>
          <w:szCs w:val="24"/>
        </w:rPr>
        <w:t>tumi</w:t>
      </w:r>
      <w:proofErr w:type="spellEnd"/>
      <w:r w:rsidRPr="00941DC1">
        <w:rPr>
          <w:rFonts w:ascii="Times New Roman" w:hAnsi="Times New Roman" w:cs="Times New Roman"/>
          <w:b/>
          <w:bCs/>
          <w:sz w:val="24"/>
          <w:szCs w:val="24"/>
        </w:rPr>
        <w:t xml:space="preserve"> </w:t>
      </w:r>
      <w:proofErr w:type="spellStart"/>
      <w:r w:rsidRPr="00941DC1">
        <w:rPr>
          <w:rFonts w:ascii="Times New Roman" w:hAnsi="Times New Roman" w:cs="Times New Roman"/>
          <w:b/>
          <w:bCs/>
          <w:sz w:val="24"/>
          <w:szCs w:val="24"/>
        </w:rPr>
        <w:t>ardhek</w:t>
      </w:r>
      <w:proofErr w:type="spellEnd"/>
      <w:r w:rsidRPr="00941DC1">
        <w:rPr>
          <w:rFonts w:ascii="Times New Roman" w:hAnsi="Times New Roman" w:cs="Times New Roman"/>
          <w:b/>
          <w:bCs/>
          <w:sz w:val="24"/>
          <w:szCs w:val="24"/>
        </w:rPr>
        <w:t xml:space="preserve"> </w:t>
      </w:r>
      <w:proofErr w:type="spellStart"/>
      <w:r w:rsidRPr="00941DC1">
        <w:rPr>
          <w:rFonts w:ascii="Times New Roman" w:hAnsi="Times New Roman" w:cs="Times New Roman"/>
          <w:b/>
          <w:bCs/>
          <w:sz w:val="24"/>
          <w:szCs w:val="24"/>
        </w:rPr>
        <w:t>kalpona</w:t>
      </w:r>
      <w:proofErr w:type="spellEnd"/>
      <w:r w:rsidRPr="00941DC1">
        <w:rPr>
          <w:rFonts w:ascii="Times New Roman" w:hAnsi="Times New Roman" w:cs="Times New Roman"/>
          <w:b/>
          <w:bCs/>
          <w:sz w:val="24"/>
          <w:szCs w:val="24"/>
        </w:rPr>
        <w:t>.</w:t>
      </w:r>
    </w:p>
    <w:p w14:paraId="685550D4" w14:textId="4AB13097" w:rsidR="00941DC1" w:rsidRDefault="00941DC1" w:rsidP="00941DC1">
      <w:pPr>
        <w:spacing w:line="240" w:lineRule="auto"/>
        <w:jc w:val="right"/>
        <w:rPr>
          <w:rFonts w:ascii="Times New Roman" w:cs="Times New Roman"/>
          <w:b/>
          <w:sz w:val="24"/>
          <w:szCs w:val="24"/>
        </w:rPr>
      </w:pPr>
      <w:r>
        <w:rPr>
          <w:rFonts w:ascii="Times New Roman" w:hAnsi="Times New Roman" w:cs="Times New Roman"/>
          <w:b/>
          <w:sz w:val="24"/>
          <w:szCs w:val="24"/>
        </w:rPr>
        <w:t>-Manasi by Rabindranath Tagore</w:t>
      </w:r>
    </w:p>
    <w:p w14:paraId="1F8174F9" w14:textId="77777777" w:rsidR="00D83852" w:rsidRDefault="00D83852" w:rsidP="00D83852">
      <w:pPr>
        <w:spacing w:line="360" w:lineRule="auto"/>
        <w:jc w:val="both"/>
        <w:rPr>
          <w:rFonts w:ascii="Times New Roman" w:hAnsi="Times New Roman" w:cs="Times New Roman"/>
          <w:b/>
          <w:bCs/>
          <w:sz w:val="24"/>
          <w:szCs w:val="24"/>
        </w:rPr>
      </w:pPr>
    </w:p>
    <w:p w14:paraId="47CA62D2" w14:textId="77777777" w:rsidR="00D83852" w:rsidRDefault="00D83852" w:rsidP="00D83852">
      <w:pPr>
        <w:spacing w:line="360" w:lineRule="auto"/>
        <w:jc w:val="both"/>
        <w:rPr>
          <w:rFonts w:ascii="Times New Roman" w:hAnsi="Times New Roman" w:cs="Times New Roman"/>
          <w:b/>
          <w:bCs/>
          <w:sz w:val="24"/>
          <w:szCs w:val="24"/>
        </w:rPr>
      </w:pPr>
    </w:p>
    <w:p w14:paraId="71F21E2E" w14:textId="4AC884B7" w:rsidR="00D83852" w:rsidRDefault="00D83852" w:rsidP="00D8385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Kalantar-</w:t>
      </w:r>
    </w:p>
    <w:p w14:paraId="1CEA4F3C" w14:textId="1AE28BEC" w:rsidR="003E7A95" w:rsidRDefault="00631462" w:rsidP="00A4738A">
      <w:pPr>
        <w:spacing w:line="360" w:lineRule="auto"/>
        <w:ind w:firstLine="360"/>
        <w:jc w:val="center"/>
        <w:rPr>
          <w:rFonts w:ascii="Times New Roman" w:hAnsi="Times New Roman" w:cs="Times New Roman"/>
          <w:b/>
          <w:bCs/>
          <w:sz w:val="24"/>
          <w:szCs w:val="24"/>
        </w:rPr>
      </w:pPr>
      <w:r w:rsidRPr="00631462">
        <w:rPr>
          <w:rFonts w:ascii="Times New Roman" w:hAnsi="Times New Roman" w:cs="Times New Roman"/>
          <w:sz w:val="24"/>
          <w:szCs w:val="24"/>
        </w:rPr>
        <w:lastRenderedPageBreak/>
        <w:t>Rabindranath Tagore has tried to highlight women's power in various</w:t>
      </w:r>
      <w:r w:rsidR="00A4738A">
        <w:rPr>
          <w:rFonts w:ascii="Times New Roman" w:hAnsi="Times New Roman" w:cs="Times New Roman"/>
          <w:sz w:val="24"/>
          <w:szCs w:val="24"/>
        </w:rPr>
        <w:t xml:space="preserve"> poems</w:t>
      </w:r>
      <w:r w:rsidRPr="00631462">
        <w:rPr>
          <w:rFonts w:ascii="Times New Roman" w:hAnsi="Times New Roman" w:cs="Times New Roman"/>
          <w:sz w:val="24"/>
          <w:szCs w:val="24"/>
        </w:rPr>
        <w:t xml:space="preserve"> as well as </w:t>
      </w:r>
      <w:r w:rsidR="00A4738A" w:rsidRPr="00631462">
        <w:rPr>
          <w:rFonts w:ascii="Times New Roman" w:hAnsi="Times New Roman" w:cs="Times New Roman"/>
          <w:sz w:val="24"/>
          <w:szCs w:val="24"/>
        </w:rPr>
        <w:t>essays</w:t>
      </w:r>
      <w:r w:rsidRPr="00631462">
        <w:rPr>
          <w:rFonts w:ascii="Times New Roman" w:hAnsi="Times New Roman" w:cs="Times New Roman"/>
          <w:sz w:val="24"/>
          <w:szCs w:val="24"/>
        </w:rPr>
        <w:t>. So</w:t>
      </w:r>
      <w:r w:rsidR="00A4738A">
        <w:rPr>
          <w:rFonts w:ascii="Times New Roman" w:hAnsi="Times New Roman" w:cs="Times New Roman"/>
          <w:sz w:val="24"/>
          <w:szCs w:val="24"/>
        </w:rPr>
        <w:t>,</w:t>
      </w:r>
      <w:r w:rsidRPr="00631462">
        <w:rPr>
          <w:rFonts w:ascii="Times New Roman" w:hAnsi="Times New Roman" w:cs="Times New Roman"/>
          <w:sz w:val="24"/>
          <w:szCs w:val="24"/>
        </w:rPr>
        <w:t xml:space="preserve"> </w:t>
      </w:r>
      <w:r w:rsidR="00A4738A">
        <w:rPr>
          <w:rFonts w:ascii="Times New Roman" w:hAnsi="Times New Roman" w:cs="Times New Roman"/>
          <w:sz w:val="24"/>
          <w:szCs w:val="24"/>
        </w:rPr>
        <w:t>‘</w:t>
      </w:r>
      <w:r w:rsidRPr="00631462">
        <w:rPr>
          <w:rFonts w:ascii="Times New Roman" w:hAnsi="Times New Roman" w:cs="Times New Roman"/>
          <w:sz w:val="24"/>
          <w:szCs w:val="24"/>
        </w:rPr>
        <w:t>Kalantar</w:t>
      </w:r>
      <w:r w:rsidR="00A4738A">
        <w:rPr>
          <w:rFonts w:ascii="Times New Roman" w:hAnsi="Times New Roman" w:cs="Times New Roman"/>
          <w:sz w:val="24"/>
          <w:szCs w:val="24"/>
        </w:rPr>
        <w:t>’</w:t>
      </w:r>
      <w:r w:rsidRPr="00631462">
        <w:rPr>
          <w:rFonts w:ascii="Times New Roman" w:hAnsi="Times New Roman" w:cs="Times New Roman"/>
          <w:sz w:val="24"/>
          <w:szCs w:val="24"/>
        </w:rPr>
        <w:t xml:space="preserve"> compares the power of women with the power of God in the article</w:t>
      </w:r>
      <w:r w:rsidR="00A4738A">
        <w:rPr>
          <w:rFonts w:ascii="Times New Roman" w:hAnsi="Times New Roman" w:cs="Times New Roman"/>
          <w:sz w:val="24"/>
          <w:szCs w:val="24"/>
        </w:rPr>
        <w:t>.</w:t>
      </w:r>
      <w:r w:rsidRPr="00631462">
        <w:rPr>
          <w:rFonts w:ascii="Times New Roman" w:hAnsi="Times New Roman" w:cs="Times New Roman"/>
          <w:sz w:val="24"/>
          <w:szCs w:val="24"/>
        </w:rPr>
        <w:t xml:space="preserve"> The woman we have always neglected is the woman who holds the life</w:t>
      </w:r>
      <w:r w:rsidR="00A4738A">
        <w:rPr>
          <w:rFonts w:ascii="Times New Roman" w:hAnsi="Times New Roman" w:cs="Times New Roman"/>
          <w:sz w:val="24"/>
          <w:szCs w:val="24"/>
        </w:rPr>
        <w:t xml:space="preserve"> of every human. </w:t>
      </w:r>
      <w:proofErr w:type="gramStart"/>
      <w:r w:rsidRPr="00631462">
        <w:rPr>
          <w:rFonts w:ascii="Times New Roman" w:hAnsi="Times New Roman" w:cs="Times New Roman"/>
          <w:sz w:val="24"/>
          <w:szCs w:val="24"/>
        </w:rPr>
        <w:t>So</w:t>
      </w:r>
      <w:proofErr w:type="gramEnd"/>
      <w:r w:rsidRPr="00631462">
        <w:rPr>
          <w:rFonts w:ascii="Times New Roman" w:hAnsi="Times New Roman" w:cs="Times New Roman"/>
          <w:sz w:val="24"/>
          <w:szCs w:val="24"/>
        </w:rPr>
        <w:t xml:space="preserve"> he said - </w:t>
      </w:r>
      <w:r w:rsidR="00A4738A">
        <w:rPr>
          <w:rFonts w:ascii="Times New Roman" w:hAnsi="Times New Roman" w:cs="Times New Roman"/>
          <w:b/>
          <w:bCs/>
          <w:sz w:val="24"/>
          <w:szCs w:val="24"/>
        </w:rPr>
        <w:t>W</w:t>
      </w:r>
      <w:r w:rsidRPr="00A4738A">
        <w:rPr>
          <w:rFonts w:ascii="Times New Roman" w:hAnsi="Times New Roman" w:cs="Times New Roman"/>
          <w:b/>
          <w:bCs/>
          <w:sz w:val="24"/>
          <w:szCs w:val="24"/>
        </w:rPr>
        <w:t>omen are the oldest in human creation</w:t>
      </w:r>
      <w:r w:rsidR="00A4738A" w:rsidRPr="00A4738A">
        <w:rPr>
          <w:rFonts w:ascii="Times New Roman" w:hAnsi="Times New Roman" w:cs="Times New Roman"/>
          <w:b/>
          <w:bCs/>
          <w:sz w:val="24"/>
          <w:szCs w:val="24"/>
        </w:rPr>
        <w:t>.</w:t>
      </w:r>
      <w:r w:rsidRPr="00A4738A">
        <w:rPr>
          <w:rFonts w:ascii="Times New Roman" w:hAnsi="Times New Roman" w:cs="Times New Roman"/>
          <w:b/>
          <w:bCs/>
          <w:sz w:val="24"/>
          <w:szCs w:val="24"/>
        </w:rPr>
        <w:t xml:space="preserve"> Women's power in male society can be called Adya Shakti</w:t>
      </w:r>
      <w:r w:rsidR="00A4738A" w:rsidRPr="00A4738A">
        <w:rPr>
          <w:rFonts w:ascii="Times New Roman" w:hAnsi="Times New Roman" w:cs="Times New Roman"/>
          <w:b/>
          <w:bCs/>
          <w:sz w:val="24"/>
          <w:szCs w:val="24"/>
        </w:rPr>
        <w:t>.</w:t>
      </w:r>
      <w:r w:rsidRPr="00A4738A">
        <w:rPr>
          <w:rFonts w:ascii="Times New Roman" w:hAnsi="Times New Roman" w:cs="Times New Roman"/>
          <w:b/>
          <w:bCs/>
          <w:sz w:val="24"/>
          <w:szCs w:val="24"/>
        </w:rPr>
        <w:t xml:space="preserve"> It is this energy that carries life to life, sustains life.</w:t>
      </w:r>
    </w:p>
    <w:p w14:paraId="55E205FE" w14:textId="2DAC99B8" w:rsidR="00B1255D" w:rsidRPr="00B1255D" w:rsidRDefault="00B1255D" w:rsidP="00B1255D">
      <w:pPr>
        <w:spacing w:line="360" w:lineRule="auto"/>
        <w:ind w:firstLine="360"/>
        <w:jc w:val="right"/>
        <w:rPr>
          <w:rFonts w:ascii="Times New Roman" w:hAnsi="Times New Roman" w:cs="Times New Roman"/>
          <w:sz w:val="24"/>
          <w:szCs w:val="24"/>
        </w:rPr>
      </w:pPr>
      <w:r>
        <w:rPr>
          <w:rFonts w:ascii="Times New Roman" w:hAnsi="Times New Roman" w:cs="Times New Roman"/>
          <w:b/>
          <w:sz w:val="24"/>
          <w:szCs w:val="24"/>
        </w:rPr>
        <w:t>-Kalantar by Rabindranath Tagore</w:t>
      </w:r>
    </w:p>
    <w:p w14:paraId="137F06E5" w14:textId="77777777" w:rsidR="00C66E8F" w:rsidRDefault="00C66E8F" w:rsidP="00C66E8F">
      <w:pPr>
        <w:spacing w:line="360" w:lineRule="auto"/>
        <w:ind w:firstLine="360"/>
        <w:jc w:val="both"/>
        <w:rPr>
          <w:rFonts w:ascii="Times New Roman" w:cs="Times New Roman"/>
          <w:sz w:val="24"/>
          <w:szCs w:val="24"/>
          <w:lang w:val="en-GB"/>
        </w:rPr>
      </w:pPr>
      <w:r>
        <w:rPr>
          <w:rFonts w:ascii="Times New Roman" w:hAnsi="Times New Roman" w:cs="Times New Roman"/>
          <w:sz w:val="24"/>
          <w:szCs w:val="24"/>
          <w:lang w:val="en-GB"/>
        </w:rPr>
        <w:t>So, we can say that, the seeds of women empowerment and gender equality are major characteristics of Tagore’s writings.</w:t>
      </w:r>
    </w:p>
    <w:p w14:paraId="0B382B07" w14:textId="77777777" w:rsidR="00C66E8F" w:rsidRDefault="00C66E8F" w:rsidP="00C66E8F">
      <w:pPr>
        <w:spacing w:line="360" w:lineRule="auto"/>
        <w:jc w:val="both"/>
        <w:rPr>
          <w:rFonts w:ascii="Times New Roman" w:hAnsi="Times New Roman" w:cs="Times New Roman"/>
          <w:b/>
          <w:sz w:val="24"/>
          <w:szCs w:val="24"/>
        </w:rPr>
      </w:pPr>
      <w:r>
        <w:rPr>
          <w:rFonts w:ascii="Times New Roman" w:hAnsi="Times New Roman" w:cs="Times New Roman"/>
          <w:b/>
          <w:sz w:val="24"/>
          <w:szCs w:val="24"/>
        </w:rPr>
        <w:t>Objective No. 2: To elaborate the concept of Gender Equality in the practical perspective of Rabindranath Tagore by Visva-Bharati.</w:t>
      </w:r>
    </w:p>
    <w:p w14:paraId="04D768FD" w14:textId="77777777" w:rsidR="00C66E8F" w:rsidRDefault="00C66E8F" w:rsidP="00C66E8F">
      <w:pPr>
        <w:spacing w:line="360" w:lineRule="auto"/>
        <w:jc w:val="both"/>
        <w:rPr>
          <w:rFonts w:ascii="Times New Roman" w:hAnsi="Times New Roman" w:cs="Times New Roman"/>
          <w:sz w:val="24"/>
          <w:szCs w:val="24"/>
        </w:rPr>
      </w:pPr>
      <w:r>
        <w:rPr>
          <w:rFonts w:ascii="Times New Roman" w:hAnsi="Times New Roman" w:cs="Times New Roman"/>
          <w:sz w:val="24"/>
          <w:szCs w:val="24"/>
        </w:rPr>
        <w:t>In Rabindranath Tagore we notice a different enthusiasm. While other writers tried to eliminate gender inequality through their writings, Rabindranath tried to bring back gender equality through some practical actions while writing. One of his famous achievements is Visva Bharati University</w:t>
      </w:r>
      <w:r>
        <w:rPr>
          <w:rFonts w:ascii="Times New Roman" w:eastAsia="Times New Roman" w:cs="Times New Roman"/>
          <w:sz w:val="24"/>
          <w:szCs w:val="24"/>
        </w:rPr>
        <w:t xml:space="preserve"> w</w:t>
      </w:r>
      <w:r>
        <w:rPr>
          <w:rFonts w:ascii="Times New Roman" w:hAnsi="Times New Roman" w:cs="Times New Roman"/>
          <w:sz w:val="24"/>
          <w:szCs w:val="24"/>
        </w:rPr>
        <w:t>hich is now the only Central University of West Bengal. From teaching-learning system to festivals in this university, we can observe spontaneous participation of students without gender discrimination.</w:t>
      </w:r>
    </w:p>
    <w:p w14:paraId="56E36349" w14:textId="77777777" w:rsidR="00C66E8F" w:rsidRDefault="00C66E8F" w:rsidP="00C66E8F">
      <w:pPr>
        <w:numPr>
          <w:ilvl w:val="0"/>
          <w:numId w:val="3"/>
        </w:numPr>
        <w:spacing w:line="360" w:lineRule="auto"/>
        <w:jc w:val="both"/>
        <w:rPr>
          <w:rFonts w:ascii="Times New Roman" w:cs="Times New Roman"/>
          <w:b/>
          <w:sz w:val="24"/>
          <w:szCs w:val="24"/>
        </w:rPr>
      </w:pPr>
      <w:r>
        <w:rPr>
          <w:rFonts w:ascii="Times New Roman" w:hAnsi="Times New Roman" w:cs="Times New Roman"/>
          <w:b/>
          <w:sz w:val="24"/>
          <w:szCs w:val="24"/>
        </w:rPr>
        <w:t>Teaching-learning system in Visva-Bharati:</w:t>
      </w:r>
    </w:p>
    <w:p w14:paraId="6C64DC41" w14:textId="77777777" w:rsidR="00C66E8F" w:rsidRPr="007A32FF" w:rsidRDefault="00C66E8F" w:rsidP="007A32FF">
      <w:pPr>
        <w:spacing w:line="360" w:lineRule="auto"/>
        <w:ind w:firstLine="360"/>
        <w:jc w:val="both"/>
        <w:rPr>
          <w:rFonts w:ascii="Times New Roman" w:cs="Times New Roman"/>
          <w:sz w:val="24"/>
          <w:szCs w:val="24"/>
        </w:rPr>
      </w:pPr>
      <w:r>
        <w:rPr>
          <w:rFonts w:ascii="Times New Roman" w:hAnsi="Times New Roman" w:cs="Times New Roman"/>
          <w:sz w:val="24"/>
          <w:szCs w:val="24"/>
        </w:rPr>
        <w:t>Children study together in a free discipline under the open sky in the university premises</w:t>
      </w:r>
      <w:r>
        <w:rPr>
          <w:rFonts w:ascii="Times New Roman" w:cs="Times New Roman"/>
          <w:sz w:val="24"/>
          <w:szCs w:val="24"/>
        </w:rPr>
        <w:t>.</w:t>
      </w:r>
      <w:r>
        <w:rPr>
          <w:rFonts w:ascii="Times New Roman" w:hAnsi="Times New Roman" w:cs="Times New Roman"/>
          <w:sz w:val="24"/>
          <w:szCs w:val="24"/>
        </w:rPr>
        <w:t xml:space="preserve"> This tradition has been going on for a long time</w:t>
      </w:r>
      <w:r>
        <w:rPr>
          <w:rFonts w:ascii="Times New Roman" w:cs="Times New Roman"/>
          <w:sz w:val="24"/>
          <w:szCs w:val="24"/>
        </w:rPr>
        <w:t>.</w:t>
      </w:r>
      <w:r>
        <w:rPr>
          <w:rFonts w:ascii="Times New Roman" w:hAnsi="Times New Roman" w:cs="Times New Roman"/>
          <w:sz w:val="24"/>
          <w:szCs w:val="24"/>
        </w:rPr>
        <w:t xml:space="preserve"> Girls participate spontaneously in the same way that boys participate in the teaching-learning process</w:t>
      </w:r>
      <w:r>
        <w:rPr>
          <w:rFonts w:ascii="Times New Roman" w:cs="Times New Roman"/>
          <w:sz w:val="24"/>
          <w:szCs w:val="24"/>
        </w:rPr>
        <w:t>.</w:t>
      </w:r>
      <w:r>
        <w:rPr>
          <w:rFonts w:ascii="Times New Roman" w:hAnsi="Times New Roman" w:cs="Times New Roman"/>
          <w:sz w:val="24"/>
          <w:szCs w:val="24"/>
        </w:rPr>
        <w:t xml:space="preserve"> Such practices go a long way in eradicating gender discrimination from the minds of children</w:t>
      </w:r>
      <w:r>
        <w:rPr>
          <w:rFonts w:ascii="Times New Roman" w:cs="Times New Roman"/>
          <w:sz w:val="24"/>
          <w:szCs w:val="24"/>
        </w:rPr>
        <w:t>.</w:t>
      </w:r>
    </w:p>
    <w:p w14:paraId="55A97606" w14:textId="77777777" w:rsidR="0055001F" w:rsidRDefault="0055001F" w:rsidP="00E46AE9">
      <w:pPr>
        <w:pStyle w:val="ListParagraph"/>
        <w:spacing w:line="360" w:lineRule="auto"/>
        <w:rPr>
          <w:rFonts w:ascii="Times New Roman" w:hAnsi="Times New Roman"/>
          <w:b/>
          <w:sz w:val="24"/>
          <w:szCs w:val="24"/>
        </w:rPr>
      </w:pPr>
    </w:p>
    <w:p w14:paraId="60EEC08A" w14:textId="77777777" w:rsidR="0055001F" w:rsidRDefault="0055001F" w:rsidP="00E46AE9">
      <w:pPr>
        <w:pStyle w:val="ListParagraph"/>
        <w:spacing w:line="360" w:lineRule="auto"/>
        <w:rPr>
          <w:rFonts w:ascii="Times New Roman" w:hAnsi="Times New Roman"/>
          <w:b/>
          <w:sz w:val="24"/>
          <w:szCs w:val="24"/>
        </w:rPr>
      </w:pPr>
    </w:p>
    <w:p w14:paraId="128A4B82" w14:textId="77777777" w:rsidR="0055001F" w:rsidRDefault="0055001F" w:rsidP="00E46AE9">
      <w:pPr>
        <w:pStyle w:val="ListParagraph"/>
        <w:spacing w:line="360" w:lineRule="auto"/>
        <w:rPr>
          <w:rFonts w:ascii="Times New Roman" w:hAnsi="Times New Roman"/>
          <w:b/>
          <w:sz w:val="24"/>
          <w:szCs w:val="24"/>
        </w:rPr>
      </w:pPr>
    </w:p>
    <w:p w14:paraId="59F6A02E" w14:textId="77777777" w:rsidR="0055001F" w:rsidRDefault="0055001F" w:rsidP="00E46AE9">
      <w:pPr>
        <w:pStyle w:val="ListParagraph"/>
        <w:spacing w:line="360" w:lineRule="auto"/>
        <w:rPr>
          <w:rFonts w:ascii="Times New Roman" w:hAnsi="Times New Roman"/>
          <w:b/>
          <w:sz w:val="24"/>
          <w:szCs w:val="24"/>
        </w:rPr>
      </w:pPr>
    </w:p>
    <w:p w14:paraId="7AAC6632" w14:textId="77777777" w:rsidR="0055001F" w:rsidRDefault="0055001F" w:rsidP="00E46AE9">
      <w:pPr>
        <w:pStyle w:val="ListParagraph"/>
        <w:spacing w:line="360" w:lineRule="auto"/>
        <w:rPr>
          <w:rFonts w:ascii="Times New Roman" w:hAnsi="Times New Roman"/>
          <w:b/>
          <w:sz w:val="24"/>
          <w:szCs w:val="24"/>
        </w:rPr>
      </w:pPr>
    </w:p>
    <w:p w14:paraId="7462A9AA" w14:textId="656BFBEB" w:rsidR="00C66E8F" w:rsidRPr="00E46AE9" w:rsidRDefault="00C66E8F" w:rsidP="00E46AE9">
      <w:pPr>
        <w:pStyle w:val="ListParagraph"/>
        <w:spacing w:line="360" w:lineRule="auto"/>
        <w:rPr>
          <w:rFonts w:ascii="Times New Roman" w:hAnsi="Times New Roman"/>
          <w:b/>
          <w:sz w:val="24"/>
          <w:szCs w:val="24"/>
        </w:rPr>
      </w:pPr>
      <w:r>
        <w:rPr>
          <w:rFonts w:ascii="Times New Roman" w:hAnsi="Times New Roman"/>
          <w:b/>
          <w:sz w:val="24"/>
          <w:szCs w:val="24"/>
        </w:rPr>
        <w:lastRenderedPageBreak/>
        <w:t xml:space="preserve">Figure 1: </w:t>
      </w:r>
      <w:r>
        <w:rPr>
          <w:rFonts w:ascii="Times New Roman" w:hAnsi="Times New Roman"/>
          <w:sz w:val="24"/>
          <w:szCs w:val="24"/>
        </w:rPr>
        <w:t xml:space="preserve">All are equally participated in teaching-learning process (Prahlad Sir was taking the PG class) </w:t>
      </w:r>
    </w:p>
    <w:p w14:paraId="0813C8EF" w14:textId="77777777" w:rsidR="00C66E8F" w:rsidRDefault="00C66E8F" w:rsidP="00C66E8F">
      <w:pPr>
        <w:spacing w:line="360" w:lineRule="auto"/>
        <w:ind w:firstLine="360"/>
        <w:jc w:val="both"/>
        <w:rPr>
          <w:rFonts w:ascii="Times New Roman" w:cs="Times New Roman"/>
          <w:sz w:val="24"/>
          <w:szCs w:val="24"/>
        </w:rPr>
      </w:pPr>
      <w:r>
        <w:rPr>
          <w:rFonts w:ascii="Times New Roman" w:cs="Times New Roman"/>
          <w:noProof/>
          <w:sz w:val="24"/>
          <w:szCs w:val="24"/>
          <w:lang w:val="en-US" w:eastAsia="en-US" w:bidi="ar-SA"/>
        </w:rPr>
        <w:drawing>
          <wp:inline distT="0" distB="0" distL="0" distR="0" wp14:anchorId="59BA629B" wp14:editId="5E65AD19">
            <wp:extent cx="5143500" cy="2095500"/>
            <wp:effectExtent l="0" t="0" r="0" b="0"/>
            <wp:docPr id="9747848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0" cy="2095500"/>
                    </a:xfrm>
                    <a:prstGeom prst="rect">
                      <a:avLst/>
                    </a:prstGeom>
                    <a:noFill/>
                    <a:ln>
                      <a:noFill/>
                    </a:ln>
                  </pic:spPr>
                </pic:pic>
              </a:graphicData>
            </a:graphic>
          </wp:inline>
        </w:drawing>
      </w:r>
    </w:p>
    <w:p w14:paraId="7A103B22" w14:textId="77777777" w:rsidR="00C66E8F" w:rsidRDefault="00C66E8F" w:rsidP="00C66E8F">
      <w:pPr>
        <w:spacing w:line="360" w:lineRule="auto"/>
        <w:jc w:val="center"/>
        <w:rPr>
          <w:rFonts w:ascii="Times New Roman" w:cs="Times New Roman"/>
          <w:b/>
          <w:sz w:val="24"/>
          <w:szCs w:val="24"/>
        </w:rPr>
      </w:pPr>
      <w:r>
        <w:rPr>
          <w:rFonts w:ascii="Times New Roman" w:hAnsi="Times New Roman" w:cs="Times New Roman"/>
          <w:i/>
          <w:sz w:val="24"/>
          <w:szCs w:val="24"/>
        </w:rPr>
        <w:t>Source:</w:t>
      </w:r>
      <w:r>
        <w:rPr>
          <w:rFonts w:ascii="Times New Roman" w:hAnsi="Times New Roman" w:cs="Times New Roman"/>
          <w:sz w:val="24"/>
          <w:szCs w:val="24"/>
        </w:rPr>
        <w:t xml:space="preserve"> Researchers’ depiction</w:t>
      </w:r>
    </w:p>
    <w:p w14:paraId="5BB97E09" w14:textId="77777777" w:rsidR="00C66E8F" w:rsidRDefault="00C66E8F" w:rsidP="00C66E8F">
      <w:pPr>
        <w:numPr>
          <w:ilvl w:val="0"/>
          <w:numId w:val="3"/>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Festivals of Visva-Bharati:</w:t>
      </w:r>
    </w:p>
    <w:p w14:paraId="6B27F1E6" w14:textId="39DC16A2" w:rsidR="00E46AE9" w:rsidRPr="00D84832" w:rsidRDefault="00C66E8F" w:rsidP="00D84832">
      <w:pPr>
        <w:spacing w:line="360" w:lineRule="auto"/>
        <w:ind w:firstLine="360"/>
        <w:jc w:val="both"/>
        <w:rPr>
          <w:rFonts w:ascii="Times New Roman" w:cs="Times New Roman"/>
          <w:sz w:val="24"/>
          <w:szCs w:val="24"/>
        </w:rPr>
      </w:pPr>
      <w:r>
        <w:rPr>
          <w:rFonts w:ascii="Times New Roman" w:hAnsi="Times New Roman" w:cs="Times New Roman"/>
          <w:sz w:val="24"/>
          <w:szCs w:val="24"/>
        </w:rPr>
        <w:t xml:space="preserve">Along with the teaching learning, various festivals and events are celebrated in this university, which helps to distinguish this institution from other institutions. In this context, India's first Prime Minister Jawaharlal Nehru said while accepting the Visva Bharati Bill, "We have looked upon this not only as a very great institution but as a very special and unique institution and we are particularly anxious that it should not fall into the rut of other universities.”. Among the festivals celebrated in Visva Bharati are Vasanta Utsav, Raksha Bandhan, Anand Bazar, </w:t>
      </w:r>
      <w:proofErr w:type="spellStart"/>
      <w:r>
        <w:rPr>
          <w:rFonts w:ascii="Times New Roman" w:hAnsi="Times New Roman" w:cs="Times New Roman"/>
          <w:sz w:val="24"/>
          <w:szCs w:val="24"/>
        </w:rPr>
        <w:t>Paush</w:t>
      </w:r>
      <w:proofErr w:type="spellEnd"/>
      <w:r>
        <w:rPr>
          <w:rFonts w:ascii="Times New Roman" w:hAnsi="Times New Roman" w:cs="Times New Roman"/>
          <w:sz w:val="24"/>
          <w:szCs w:val="24"/>
        </w:rPr>
        <w:t xml:space="preserve"> Utsav etc</w:t>
      </w:r>
      <w:r>
        <w:rPr>
          <w:rFonts w:ascii="Times New Roman" w:cs="Times New Roman"/>
          <w:sz w:val="24"/>
          <w:szCs w:val="24"/>
        </w:rPr>
        <w:t>.</w:t>
      </w:r>
      <w:r>
        <w:rPr>
          <w:rFonts w:ascii="Times New Roman" w:hAnsi="Times New Roman" w:cs="Times New Roman"/>
          <w:sz w:val="24"/>
          <w:szCs w:val="24"/>
        </w:rPr>
        <w:t xml:space="preserve"> (Yadav &amp; Nath, 2022). Children spontaneously participate and rejoice in all festivals</w:t>
      </w:r>
      <w:r>
        <w:rPr>
          <w:rFonts w:ascii="Times New Roman" w:cs="Times New Roman"/>
          <w:sz w:val="24"/>
          <w:szCs w:val="24"/>
        </w:rPr>
        <w:t>.</w:t>
      </w:r>
      <w:r>
        <w:rPr>
          <w:rFonts w:ascii="Times New Roman" w:hAnsi="Times New Roman" w:cs="Times New Roman"/>
          <w:sz w:val="24"/>
          <w:szCs w:val="24"/>
        </w:rPr>
        <w:t xml:space="preserve"> Irrespective of caste-religion-caste-gender they feel one</w:t>
      </w:r>
      <w:r>
        <w:rPr>
          <w:rFonts w:ascii="Times New Roman" w:cs="Times New Roman"/>
          <w:sz w:val="24"/>
          <w:szCs w:val="24"/>
        </w:rPr>
        <w:t>.</w:t>
      </w:r>
    </w:p>
    <w:p w14:paraId="7678038E" w14:textId="77777777" w:rsidR="00C66E8F" w:rsidRPr="00195BD4" w:rsidRDefault="00C66E8F" w:rsidP="00C66E8F">
      <w:pPr>
        <w:pStyle w:val="ListParagraph"/>
        <w:spacing w:line="360" w:lineRule="auto"/>
        <w:rPr>
          <w:rFonts w:ascii="Times New Roman"/>
          <w:b/>
          <w:sz w:val="24"/>
          <w:szCs w:val="24"/>
        </w:rPr>
      </w:pPr>
      <w:r>
        <w:rPr>
          <w:rFonts w:ascii="Times New Roman" w:hAnsi="Times New Roman"/>
          <w:b/>
          <w:sz w:val="24"/>
          <w:szCs w:val="24"/>
        </w:rPr>
        <w:t xml:space="preserve">Figure2: </w:t>
      </w:r>
      <w:r>
        <w:rPr>
          <w:rFonts w:ascii="Times New Roman" w:hAnsi="Times New Roman"/>
          <w:sz w:val="24"/>
          <w:szCs w:val="24"/>
        </w:rPr>
        <w:t xml:space="preserve">Ananda bazar mela                        </w:t>
      </w:r>
      <w:r>
        <w:rPr>
          <w:rFonts w:ascii="Times New Roman" w:hAnsi="Times New Roman"/>
          <w:b/>
          <w:sz w:val="24"/>
          <w:szCs w:val="24"/>
        </w:rPr>
        <w:t xml:space="preserve">Figure 3: </w:t>
      </w:r>
      <w:r>
        <w:rPr>
          <w:rFonts w:ascii="Times New Roman" w:hAnsi="Times New Roman"/>
          <w:sz w:val="24"/>
          <w:szCs w:val="24"/>
        </w:rPr>
        <w:t>Vasanta Utsav</w:t>
      </w:r>
    </w:p>
    <w:p w14:paraId="752D5A4A" w14:textId="77777777" w:rsidR="00C66E8F" w:rsidRDefault="00C66E8F" w:rsidP="00C66E8F">
      <w:pPr>
        <w:spacing w:line="360" w:lineRule="auto"/>
        <w:jc w:val="both"/>
        <w:rPr>
          <w:rFonts w:ascii="Times New Roman" w:cs="Times New Roman"/>
          <w:sz w:val="24"/>
          <w:szCs w:val="24"/>
        </w:rPr>
      </w:pPr>
      <w:r>
        <w:rPr>
          <w:rFonts w:ascii="Times New Roman" w:cs="Times New Roman"/>
          <w:noProof/>
          <w:sz w:val="24"/>
          <w:szCs w:val="24"/>
          <w:lang w:val="en-US" w:eastAsia="en-US" w:bidi="ar-SA"/>
        </w:rPr>
        <w:drawing>
          <wp:inline distT="0" distB="0" distL="0" distR="0" wp14:anchorId="7DAE7B49" wp14:editId="29BC8C3E">
            <wp:extent cx="2924175" cy="1647825"/>
            <wp:effectExtent l="0" t="0" r="9525" b="9525"/>
            <wp:docPr id="9509208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4175" cy="1647825"/>
                    </a:xfrm>
                    <a:prstGeom prst="rect">
                      <a:avLst/>
                    </a:prstGeom>
                    <a:noFill/>
                    <a:ln>
                      <a:noFill/>
                    </a:ln>
                  </pic:spPr>
                </pic:pic>
              </a:graphicData>
            </a:graphic>
          </wp:inline>
        </w:drawing>
      </w:r>
      <w:r>
        <w:rPr>
          <w:rFonts w:ascii="Times New Roman" w:cs="Times New Roman"/>
          <w:noProof/>
          <w:sz w:val="24"/>
          <w:szCs w:val="24"/>
          <w:lang w:val="en-US" w:eastAsia="en-US" w:bidi="ar-SA"/>
        </w:rPr>
        <w:drawing>
          <wp:inline distT="0" distB="0" distL="0" distR="0" wp14:anchorId="415CEF94" wp14:editId="255FDE6E">
            <wp:extent cx="2790825" cy="1609725"/>
            <wp:effectExtent l="0" t="0" r="9525" b="9525"/>
            <wp:docPr id="1400330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825" cy="1609725"/>
                    </a:xfrm>
                    <a:prstGeom prst="rect">
                      <a:avLst/>
                    </a:prstGeom>
                    <a:noFill/>
                    <a:ln>
                      <a:noFill/>
                    </a:ln>
                  </pic:spPr>
                </pic:pic>
              </a:graphicData>
            </a:graphic>
          </wp:inline>
        </w:drawing>
      </w:r>
    </w:p>
    <w:p w14:paraId="67EDC4E3" w14:textId="77777777" w:rsidR="00C66E8F" w:rsidRDefault="00C66E8F" w:rsidP="00C66E8F">
      <w:pPr>
        <w:spacing w:line="360" w:lineRule="auto"/>
        <w:jc w:val="center"/>
        <w:rPr>
          <w:rFonts w:ascii="Times New Roman" w:cs="Times New Roman"/>
          <w:b/>
          <w:sz w:val="24"/>
          <w:szCs w:val="24"/>
        </w:rPr>
      </w:pPr>
      <w:r>
        <w:rPr>
          <w:rFonts w:ascii="Times New Roman" w:hAnsi="Times New Roman" w:cs="Times New Roman"/>
          <w:i/>
          <w:sz w:val="24"/>
          <w:szCs w:val="24"/>
        </w:rPr>
        <w:lastRenderedPageBreak/>
        <w:t>Source:</w:t>
      </w:r>
      <w:r>
        <w:rPr>
          <w:rFonts w:ascii="Times New Roman" w:hAnsi="Times New Roman" w:cs="Times New Roman"/>
          <w:sz w:val="24"/>
          <w:szCs w:val="24"/>
        </w:rPr>
        <w:t xml:space="preserve"> Researchers’ depiction</w:t>
      </w:r>
    </w:p>
    <w:p w14:paraId="27A729FC" w14:textId="77777777" w:rsidR="00C66E8F" w:rsidRDefault="00C66E8F" w:rsidP="00C66E8F">
      <w:pPr>
        <w:numPr>
          <w:ilvl w:val="0"/>
          <w:numId w:val="3"/>
        </w:numPr>
        <w:spacing w:line="360" w:lineRule="auto"/>
        <w:jc w:val="both"/>
        <w:rPr>
          <w:rFonts w:ascii="Times New Roman" w:hAnsi="Times New Roman" w:cs="Times New Roman"/>
          <w:b/>
          <w:sz w:val="24"/>
          <w:szCs w:val="24"/>
        </w:rPr>
      </w:pPr>
      <w:r>
        <w:rPr>
          <w:rFonts w:ascii="Times New Roman" w:hAnsi="Times New Roman" w:cs="Times New Roman"/>
          <w:b/>
          <w:sz w:val="24"/>
          <w:szCs w:val="24"/>
        </w:rPr>
        <w:t>ICC for PSHWW:</w:t>
      </w:r>
    </w:p>
    <w:p w14:paraId="53026324" w14:textId="77777777" w:rsidR="00C66E8F" w:rsidRDefault="00C66E8F" w:rsidP="00C66E8F">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Internal Complaints Committee for Prevention of Sexual Harassment against Women at Workplace (ICC for PSHWW) has been formed so that the dignity of girls and women studying and working in Visva Bharati is not degraded and they are not subjected to sexual harassment in any way. One of the causes of gender discrimination is sexual violence against girls and women</w:t>
      </w:r>
      <w:r>
        <w:rPr>
          <w:rFonts w:ascii="Times New Roman" w:cs="Times New Roman"/>
          <w:sz w:val="24"/>
          <w:szCs w:val="24"/>
        </w:rPr>
        <w:t>.</w:t>
      </w:r>
      <w:r>
        <w:rPr>
          <w:rFonts w:ascii="Times New Roman" w:hAnsi="Times New Roman" w:cs="Times New Roman"/>
          <w:sz w:val="24"/>
          <w:szCs w:val="24"/>
        </w:rPr>
        <w:t xml:space="preserve"> As a remedy for this and to bring back gender equality, this concern adopted by Visva Bharati is quite fruitful.</w:t>
      </w:r>
    </w:p>
    <w:p w14:paraId="1DA23791" w14:textId="77777777" w:rsidR="00C66E8F" w:rsidRPr="00E226BE" w:rsidRDefault="00C66E8F" w:rsidP="00C66E8F">
      <w:pPr>
        <w:numPr>
          <w:ilvl w:val="0"/>
          <w:numId w:val="5"/>
        </w:numPr>
        <w:spacing w:line="360" w:lineRule="auto"/>
        <w:jc w:val="both"/>
        <w:rPr>
          <w:rFonts w:ascii="Times New Roman" w:hAnsi="Times New Roman" w:cs="Times New Roman"/>
          <w:b/>
          <w:bCs/>
          <w:sz w:val="24"/>
          <w:szCs w:val="24"/>
        </w:rPr>
      </w:pPr>
      <w:r w:rsidRPr="00E226BE">
        <w:rPr>
          <w:rFonts w:ascii="Times New Roman" w:hAnsi="Times New Roman" w:cs="Times New Roman"/>
          <w:b/>
          <w:bCs/>
          <w:sz w:val="24"/>
          <w:szCs w:val="24"/>
        </w:rPr>
        <w:t xml:space="preserve">NSS and NCC: </w:t>
      </w:r>
    </w:p>
    <w:p w14:paraId="695BD25C" w14:textId="4B5D1E18" w:rsidR="00FF6FDB" w:rsidRDefault="00C66E8F" w:rsidP="00C66E8F">
      <w:pPr>
        <w:spacing w:line="360" w:lineRule="auto"/>
        <w:jc w:val="both"/>
        <w:rPr>
          <w:rFonts w:ascii="Times New Roman" w:hAnsi="Times New Roman" w:cs="Times New Roman"/>
          <w:sz w:val="24"/>
          <w:szCs w:val="24"/>
        </w:rPr>
      </w:pPr>
      <w:r w:rsidRPr="00A5243E">
        <w:rPr>
          <w:rFonts w:ascii="Times New Roman" w:hAnsi="Times New Roman" w:cs="Times New Roman"/>
          <w:sz w:val="24"/>
          <w:szCs w:val="24"/>
        </w:rPr>
        <w:t>Apart from studies and sports, the children of this university are equally interested in country service and social service work</w:t>
      </w:r>
      <w:r>
        <w:rPr>
          <w:rFonts w:ascii="Times New Roman" w:hAnsi="Times New Roman" w:cs="Times New Roman"/>
          <w:sz w:val="24"/>
          <w:szCs w:val="24"/>
        </w:rPr>
        <w:t>.</w:t>
      </w:r>
      <w:r w:rsidRPr="00A5243E">
        <w:rPr>
          <w:rFonts w:ascii="Times New Roman" w:hAnsi="Times New Roman" w:cs="Times New Roman"/>
          <w:sz w:val="24"/>
          <w:szCs w:val="24"/>
        </w:rPr>
        <w:t xml:space="preserve"> Hence</w:t>
      </w:r>
      <w:r>
        <w:rPr>
          <w:rFonts w:ascii="Times New Roman" w:hAnsi="Times New Roman" w:cs="Times New Roman"/>
          <w:sz w:val="24"/>
          <w:szCs w:val="24"/>
        </w:rPr>
        <w:t>,</w:t>
      </w:r>
      <w:r w:rsidRPr="00A5243E">
        <w:rPr>
          <w:rFonts w:ascii="Times New Roman" w:hAnsi="Times New Roman" w:cs="Times New Roman"/>
          <w:sz w:val="24"/>
          <w:szCs w:val="24"/>
        </w:rPr>
        <w:t xml:space="preserve"> they </w:t>
      </w:r>
      <w:r>
        <w:rPr>
          <w:rFonts w:ascii="Times New Roman" w:hAnsi="Times New Roman" w:cs="Times New Roman"/>
          <w:sz w:val="24"/>
          <w:szCs w:val="24"/>
        </w:rPr>
        <w:t>spontaneously</w:t>
      </w:r>
      <w:r w:rsidRPr="00A5243E">
        <w:rPr>
          <w:rFonts w:ascii="Times New Roman" w:hAnsi="Times New Roman" w:cs="Times New Roman"/>
          <w:sz w:val="24"/>
          <w:szCs w:val="24"/>
        </w:rPr>
        <w:t xml:space="preserve"> join National Service Scheme (NSS) and National Cadet Corps (NCC) equally.</w:t>
      </w:r>
    </w:p>
    <w:p w14:paraId="02A1F7AE" w14:textId="33DDD083" w:rsidR="00FF6FDB" w:rsidRDefault="00FF6FDB" w:rsidP="000410FC">
      <w:pPr>
        <w:spacing w:line="360" w:lineRule="auto"/>
        <w:jc w:val="center"/>
        <w:rPr>
          <w:rFonts w:ascii="Times New Roman" w:hAnsi="Times New Roman" w:cs="Times New Roman"/>
          <w:sz w:val="24"/>
          <w:szCs w:val="24"/>
        </w:rPr>
      </w:pPr>
      <w:r>
        <w:rPr>
          <w:rFonts w:ascii="Times New Roman" w:hAnsi="Times New Roman"/>
          <w:b/>
          <w:sz w:val="24"/>
          <w:szCs w:val="24"/>
        </w:rPr>
        <w:t>Figure4:</w:t>
      </w:r>
      <w:r w:rsidR="006F63CD">
        <w:rPr>
          <w:rFonts w:ascii="Times New Roman" w:hAnsi="Times New Roman"/>
          <w:b/>
          <w:sz w:val="24"/>
          <w:szCs w:val="24"/>
        </w:rPr>
        <w:t xml:space="preserve"> </w:t>
      </w:r>
      <w:r w:rsidR="000410FC" w:rsidRPr="000410FC">
        <w:rPr>
          <w:rFonts w:ascii="Times New Roman" w:hAnsi="Times New Roman"/>
          <w:bCs/>
          <w:sz w:val="24"/>
          <w:szCs w:val="24"/>
        </w:rPr>
        <w:t>NSS and NCC parade practice</w:t>
      </w:r>
    </w:p>
    <w:p w14:paraId="1AA7830A" w14:textId="77777777" w:rsidR="00C66E8F" w:rsidRDefault="00C66E8F" w:rsidP="00C66E8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bidi="ar-SA"/>
        </w:rPr>
        <w:drawing>
          <wp:inline distT="0" distB="0" distL="0" distR="0" wp14:anchorId="69E4D762" wp14:editId="0B27B800">
            <wp:extent cx="5943600" cy="2400300"/>
            <wp:effectExtent l="0" t="0" r="0" b="0"/>
            <wp:docPr id="1816315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400300"/>
                    </a:xfrm>
                    <a:prstGeom prst="rect">
                      <a:avLst/>
                    </a:prstGeom>
                    <a:noFill/>
                    <a:ln>
                      <a:noFill/>
                    </a:ln>
                  </pic:spPr>
                </pic:pic>
              </a:graphicData>
            </a:graphic>
          </wp:inline>
        </w:drawing>
      </w:r>
    </w:p>
    <w:p w14:paraId="275ACC49" w14:textId="77777777" w:rsidR="00FF6FDB" w:rsidRPr="00B57A26" w:rsidRDefault="00FF6FDB" w:rsidP="00B57A26">
      <w:pPr>
        <w:spacing w:line="360" w:lineRule="auto"/>
        <w:jc w:val="center"/>
        <w:rPr>
          <w:rFonts w:ascii="Times New Roman" w:cs="Times New Roman"/>
          <w:b/>
          <w:sz w:val="24"/>
          <w:szCs w:val="24"/>
        </w:rPr>
      </w:pPr>
      <w:r>
        <w:rPr>
          <w:rFonts w:ascii="Times New Roman" w:hAnsi="Times New Roman" w:cs="Times New Roman"/>
          <w:i/>
          <w:sz w:val="24"/>
          <w:szCs w:val="24"/>
        </w:rPr>
        <w:t>Source:</w:t>
      </w:r>
      <w:r>
        <w:rPr>
          <w:rFonts w:ascii="Times New Roman" w:hAnsi="Times New Roman" w:cs="Times New Roman"/>
          <w:sz w:val="24"/>
          <w:szCs w:val="24"/>
        </w:rPr>
        <w:t xml:space="preserve"> Researchers’ depiction</w:t>
      </w:r>
    </w:p>
    <w:p w14:paraId="615BD918" w14:textId="77777777" w:rsidR="00C66E8F" w:rsidRDefault="00C66E8F" w:rsidP="00C66E8F">
      <w:pPr>
        <w:numPr>
          <w:ilvl w:val="0"/>
          <w:numId w:val="5"/>
        </w:numPr>
        <w:spacing w:line="360" w:lineRule="auto"/>
        <w:jc w:val="both"/>
        <w:rPr>
          <w:rFonts w:ascii="Times New Roman" w:hAnsi="Times New Roman" w:cs="Times New Roman"/>
          <w:b/>
          <w:bCs/>
          <w:sz w:val="24"/>
          <w:szCs w:val="24"/>
        </w:rPr>
      </w:pPr>
      <w:r w:rsidRPr="009C71D1">
        <w:rPr>
          <w:rFonts w:ascii="Times New Roman" w:hAnsi="Times New Roman" w:cs="Times New Roman"/>
          <w:b/>
          <w:bCs/>
          <w:sz w:val="24"/>
          <w:szCs w:val="24"/>
        </w:rPr>
        <w:t xml:space="preserve">Upasana </w:t>
      </w:r>
      <w:proofErr w:type="spellStart"/>
      <w:r w:rsidRPr="009C71D1">
        <w:rPr>
          <w:rFonts w:ascii="Times New Roman" w:hAnsi="Times New Roman" w:cs="Times New Roman"/>
          <w:b/>
          <w:bCs/>
          <w:sz w:val="24"/>
          <w:szCs w:val="24"/>
        </w:rPr>
        <w:t>Griha</w:t>
      </w:r>
      <w:proofErr w:type="spellEnd"/>
      <w:r w:rsidRPr="009C71D1">
        <w:rPr>
          <w:rFonts w:ascii="Times New Roman" w:hAnsi="Times New Roman" w:cs="Times New Roman"/>
          <w:b/>
          <w:bCs/>
          <w:sz w:val="24"/>
          <w:szCs w:val="24"/>
        </w:rPr>
        <w:t>:</w:t>
      </w:r>
    </w:p>
    <w:p w14:paraId="1BA45FFD" w14:textId="77777777" w:rsidR="00C66E8F" w:rsidRDefault="00C66E8F" w:rsidP="00C66E8F">
      <w:pPr>
        <w:spacing w:line="360" w:lineRule="auto"/>
        <w:jc w:val="both"/>
        <w:rPr>
          <w:rFonts w:ascii="Times New Roman" w:hAnsi="Times New Roman" w:cs="Times New Roman"/>
          <w:sz w:val="24"/>
          <w:szCs w:val="24"/>
        </w:rPr>
      </w:pPr>
      <w:r w:rsidRPr="009C71D1">
        <w:rPr>
          <w:rFonts w:ascii="Times New Roman" w:hAnsi="Times New Roman" w:cs="Times New Roman"/>
          <w:sz w:val="24"/>
          <w:szCs w:val="24"/>
        </w:rPr>
        <w:t xml:space="preserve">Rabindranath established a house of worship every </w:t>
      </w:r>
      <w:r>
        <w:rPr>
          <w:rFonts w:ascii="Times New Roman" w:hAnsi="Times New Roman" w:cs="Times New Roman"/>
          <w:sz w:val="24"/>
          <w:szCs w:val="24"/>
        </w:rPr>
        <w:t>W</w:t>
      </w:r>
      <w:r w:rsidRPr="009C71D1">
        <w:rPr>
          <w:rFonts w:ascii="Times New Roman" w:hAnsi="Times New Roman" w:cs="Times New Roman"/>
          <w:sz w:val="24"/>
          <w:szCs w:val="24"/>
        </w:rPr>
        <w:t>ednesday morning for all those associated with Visva Bharati to connect with the spiritual world. Currently, students also join together here</w:t>
      </w:r>
      <w:r>
        <w:rPr>
          <w:rFonts w:ascii="Times New Roman" w:hAnsi="Times New Roman" w:cs="Times New Roman"/>
          <w:sz w:val="24"/>
          <w:szCs w:val="24"/>
        </w:rPr>
        <w:t>.</w:t>
      </w:r>
      <w:r w:rsidRPr="009C71D1">
        <w:rPr>
          <w:rFonts w:ascii="Times New Roman" w:hAnsi="Times New Roman" w:cs="Times New Roman"/>
          <w:sz w:val="24"/>
          <w:szCs w:val="24"/>
        </w:rPr>
        <w:t xml:space="preserve"> Girls also play important roles in various events</w:t>
      </w:r>
      <w:r>
        <w:rPr>
          <w:rFonts w:ascii="Times New Roman" w:hAnsi="Times New Roman" w:cs="Times New Roman"/>
          <w:sz w:val="24"/>
          <w:szCs w:val="24"/>
        </w:rPr>
        <w:t>.</w:t>
      </w:r>
    </w:p>
    <w:p w14:paraId="0C032077" w14:textId="2DE87C05" w:rsidR="002F2649" w:rsidRPr="002F2649" w:rsidRDefault="002F2649" w:rsidP="002F2649">
      <w:pPr>
        <w:spacing w:line="360" w:lineRule="auto"/>
        <w:jc w:val="center"/>
        <w:rPr>
          <w:rFonts w:ascii="Times New Roman" w:hAnsi="Times New Roman" w:cs="Times New Roman"/>
          <w:bCs/>
          <w:sz w:val="24"/>
          <w:szCs w:val="24"/>
        </w:rPr>
      </w:pPr>
      <w:r>
        <w:rPr>
          <w:rFonts w:ascii="Times New Roman" w:hAnsi="Times New Roman"/>
          <w:b/>
          <w:sz w:val="24"/>
          <w:szCs w:val="24"/>
        </w:rPr>
        <w:lastRenderedPageBreak/>
        <w:t>Figure</w:t>
      </w:r>
      <w:r w:rsidR="00D84832">
        <w:rPr>
          <w:rFonts w:ascii="Times New Roman" w:hAnsi="Times New Roman"/>
          <w:b/>
          <w:sz w:val="24"/>
          <w:szCs w:val="24"/>
        </w:rPr>
        <w:t xml:space="preserve"> </w:t>
      </w:r>
      <w:r>
        <w:rPr>
          <w:rFonts w:ascii="Times New Roman" w:hAnsi="Times New Roman"/>
          <w:b/>
          <w:sz w:val="24"/>
          <w:szCs w:val="24"/>
        </w:rPr>
        <w:t>5:</w:t>
      </w:r>
      <w:r w:rsidR="00D84832">
        <w:rPr>
          <w:rFonts w:ascii="Times New Roman" w:hAnsi="Times New Roman"/>
          <w:b/>
          <w:sz w:val="24"/>
          <w:szCs w:val="24"/>
        </w:rPr>
        <w:t xml:space="preserve"> </w:t>
      </w:r>
      <w:r>
        <w:rPr>
          <w:rFonts w:ascii="Times New Roman" w:hAnsi="Times New Roman"/>
          <w:bCs/>
          <w:sz w:val="24"/>
          <w:szCs w:val="24"/>
        </w:rPr>
        <w:t xml:space="preserve">Upasana </w:t>
      </w:r>
      <w:proofErr w:type="spellStart"/>
      <w:r>
        <w:rPr>
          <w:rFonts w:ascii="Times New Roman" w:hAnsi="Times New Roman"/>
          <w:bCs/>
          <w:sz w:val="24"/>
          <w:szCs w:val="24"/>
        </w:rPr>
        <w:t>Griha</w:t>
      </w:r>
      <w:proofErr w:type="spellEnd"/>
    </w:p>
    <w:p w14:paraId="6F012781" w14:textId="77777777" w:rsidR="00B57A26" w:rsidRPr="009C71D1" w:rsidRDefault="002F2649" w:rsidP="00C66E8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bidi="ar-SA"/>
        </w:rPr>
        <w:drawing>
          <wp:inline distT="0" distB="0" distL="0" distR="0" wp14:anchorId="0DCA92F9" wp14:editId="2F750C10">
            <wp:extent cx="5781675" cy="2828925"/>
            <wp:effectExtent l="0" t="0" r="9525" b="9525"/>
            <wp:docPr id="924626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26464" name="Picture 924626464"/>
                    <pic:cNvPicPr/>
                  </pic:nvPicPr>
                  <pic:blipFill>
                    <a:blip r:embed="rId14">
                      <a:extLst>
                        <a:ext uri="{28A0092B-C50C-407E-A947-70E740481C1C}">
                          <a14:useLocalDpi xmlns:a14="http://schemas.microsoft.com/office/drawing/2010/main" val="0"/>
                        </a:ext>
                      </a:extLst>
                    </a:blip>
                    <a:stretch>
                      <a:fillRect/>
                    </a:stretch>
                  </pic:blipFill>
                  <pic:spPr>
                    <a:xfrm>
                      <a:off x="0" y="0"/>
                      <a:ext cx="5781675" cy="2828925"/>
                    </a:xfrm>
                    <a:prstGeom prst="rect">
                      <a:avLst/>
                    </a:prstGeom>
                  </pic:spPr>
                </pic:pic>
              </a:graphicData>
            </a:graphic>
          </wp:inline>
        </w:drawing>
      </w:r>
    </w:p>
    <w:p w14:paraId="1A557B7F" w14:textId="77777777" w:rsidR="002F2649" w:rsidRPr="00B57A26" w:rsidRDefault="002F2649" w:rsidP="002F2649">
      <w:pPr>
        <w:spacing w:line="360" w:lineRule="auto"/>
        <w:jc w:val="center"/>
        <w:rPr>
          <w:rFonts w:ascii="Times New Roman" w:cs="Times New Roman"/>
          <w:b/>
          <w:sz w:val="24"/>
          <w:szCs w:val="24"/>
        </w:rPr>
      </w:pPr>
      <w:r>
        <w:rPr>
          <w:rFonts w:ascii="Times New Roman" w:hAnsi="Times New Roman" w:cs="Times New Roman"/>
          <w:i/>
          <w:sz w:val="24"/>
          <w:szCs w:val="24"/>
        </w:rPr>
        <w:t>Source:</w:t>
      </w:r>
      <w:r>
        <w:rPr>
          <w:rFonts w:ascii="Times New Roman" w:hAnsi="Times New Roman" w:cs="Times New Roman"/>
          <w:sz w:val="24"/>
          <w:szCs w:val="24"/>
        </w:rPr>
        <w:t xml:space="preserve"> Researchers’ depiction</w:t>
      </w:r>
    </w:p>
    <w:p w14:paraId="5C6F85E3" w14:textId="77777777" w:rsidR="002F2649" w:rsidRDefault="002F2649" w:rsidP="00C66E8F">
      <w:pPr>
        <w:spacing w:line="360" w:lineRule="auto"/>
        <w:jc w:val="both"/>
        <w:rPr>
          <w:rFonts w:ascii="Times New Roman" w:hAnsi="Times New Roman" w:cs="Times New Roman"/>
          <w:b/>
          <w:sz w:val="24"/>
          <w:szCs w:val="24"/>
        </w:rPr>
      </w:pPr>
    </w:p>
    <w:p w14:paraId="3D702BA2" w14:textId="77777777" w:rsidR="00C66E8F" w:rsidRDefault="00C66E8F" w:rsidP="00C66E8F">
      <w:pPr>
        <w:spacing w:line="360" w:lineRule="auto"/>
        <w:jc w:val="both"/>
        <w:rPr>
          <w:rFonts w:ascii="Times New Roman" w:cs="Times New Roman"/>
          <w:sz w:val="24"/>
          <w:szCs w:val="24"/>
          <w:lang w:val="en-GB"/>
        </w:rPr>
      </w:pPr>
      <w:r>
        <w:rPr>
          <w:rFonts w:ascii="Times New Roman" w:hAnsi="Times New Roman" w:cs="Times New Roman"/>
          <w:b/>
          <w:sz w:val="24"/>
          <w:szCs w:val="24"/>
        </w:rPr>
        <w:t>Conclusion:</w:t>
      </w:r>
    </w:p>
    <w:p w14:paraId="1346BB59" w14:textId="77777777" w:rsidR="00C66E8F" w:rsidRPr="00472A4B" w:rsidRDefault="00C66E8F" w:rsidP="00C66E8F">
      <w:pPr>
        <w:spacing w:line="360" w:lineRule="auto"/>
        <w:ind w:firstLine="720"/>
        <w:jc w:val="both"/>
        <w:rPr>
          <w:rFonts w:ascii="Times New Roman" w:cs="Times New Roman"/>
          <w:i/>
          <w:iCs/>
          <w:sz w:val="24"/>
          <w:szCs w:val="24"/>
        </w:rPr>
      </w:pPr>
      <w:r>
        <w:rPr>
          <w:rFonts w:ascii="Times New Roman" w:hAnsi="Times New Roman" w:cs="Times New Roman"/>
          <w:sz w:val="24"/>
          <w:szCs w:val="24"/>
        </w:rPr>
        <w:t>Rabindranath has played one of the important roles behind the child-centeredness that we can see in the current education system and reformation of the society. Rabindranath Tagore's contributions in both theoretical and practical fields are truly unforgettable in removing the main obstacle behind social progress, i.e., gender discrimination. As he has created a stir in people minds by his various short stories, he has shown how to eliminate gender discrimination through the activities of Visva Bharati. He also tried to eliminate this discrimination with the female members of the Tagore family</w:t>
      </w:r>
      <w:r>
        <w:rPr>
          <w:rFonts w:ascii="Times New Roman" w:cs="Times New Roman"/>
          <w:sz w:val="24"/>
          <w:szCs w:val="24"/>
        </w:rPr>
        <w:t>.</w:t>
      </w:r>
      <w:r>
        <w:rPr>
          <w:rFonts w:ascii="Times New Roman" w:hAnsi="Times New Roman" w:cs="Times New Roman"/>
          <w:sz w:val="24"/>
          <w:szCs w:val="24"/>
        </w:rPr>
        <w:t xml:space="preserve"> That is, we can observe the same mentality among the members of the Tagore family</w:t>
      </w:r>
      <w:r>
        <w:rPr>
          <w:rFonts w:ascii="Times New Roman" w:cs="Times New Roman"/>
          <w:sz w:val="24"/>
          <w:szCs w:val="24"/>
        </w:rPr>
        <w:t>.</w:t>
      </w:r>
      <w:r>
        <w:rPr>
          <w:rFonts w:ascii="Times New Roman" w:hAnsi="Times New Roman" w:cs="Times New Roman"/>
          <w:sz w:val="24"/>
          <w:szCs w:val="24"/>
        </w:rPr>
        <w:t xml:space="preserve"> Rabindranath Tagore's role as a pioneer, this time as his successor, we need to focus on this. For which Rabindranath Tagore said in a letter to Gandhiji about Visva Bharati, </w:t>
      </w:r>
      <w:r w:rsidRPr="00472A4B">
        <w:rPr>
          <w:rFonts w:ascii="Times New Roman" w:hAnsi="Times New Roman" w:cs="Times New Roman"/>
          <w:i/>
          <w:iCs/>
          <w:sz w:val="24"/>
          <w:szCs w:val="24"/>
        </w:rPr>
        <w:t>“Visva-Bharati is like vessel which is carrying the cargo of my life’s best treasure, and I hope it may claim special care from my countrymen for its preservation.”</w:t>
      </w:r>
    </w:p>
    <w:p w14:paraId="2798194C" w14:textId="77777777" w:rsidR="00C24603" w:rsidRDefault="00C24603" w:rsidP="00C66E8F">
      <w:pPr>
        <w:spacing w:line="360" w:lineRule="auto"/>
        <w:jc w:val="both"/>
        <w:rPr>
          <w:rFonts w:ascii="Times New Roman" w:hAnsi="Times New Roman" w:cs="Times New Roman"/>
          <w:b/>
          <w:sz w:val="24"/>
          <w:szCs w:val="24"/>
        </w:rPr>
      </w:pPr>
    </w:p>
    <w:p w14:paraId="118AB218" w14:textId="77777777" w:rsidR="00C24603" w:rsidRDefault="00C24603" w:rsidP="00C66E8F">
      <w:pPr>
        <w:spacing w:line="360" w:lineRule="auto"/>
        <w:jc w:val="both"/>
        <w:rPr>
          <w:rFonts w:ascii="Times New Roman" w:hAnsi="Times New Roman" w:cs="Times New Roman"/>
          <w:b/>
          <w:sz w:val="24"/>
          <w:szCs w:val="24"/>
        </w:rPr>
      </w:pPr>
    </w:p>
    <w:p w14:paraId="1B8E027A" w14:textId="110F4304" w:rsidR="00C66E8F" w:rsidRDefault="00C66E8F" w:rsidP="00C66E8F">
      <w:pPr>
        <w:spacing w:line="360" w:lineRule="auto"/>
        <w:jc w:val="both"/>
        <w:rPr>
          <w:rFonts w:ascii="Times New Roman" w:cs="Times New Roman"/>
          <w:b/>
          <w:sz w:val="24"/>
          <w:szCs w:val="24"/>
        </w:rPr>
      </w:pPr>
      <w:r>
        <w:rPr>
          <w:rFonts w:ascii="Times New Roman" w:hAnsi="Times New Roman" w:cs="Times New Roman"/>
          <w:b/>
          <w:sz w:val="24"/>
          <w:szCs w:val="24"/>
        </w:rPr>
        <w:lastRenderedPageBreak/>
        <w:t>References:</w:t>
      </w:r>
    </w:p>
    <w:p w14:paraId="3201BE30" w14:textId="77777777" w:rsidR="00C66E8F" w:rsidRDefault="00C66E8F" w:rsidP="00C66E8F">
      <w:pPr>
        <w:numPr>
          <w:ilvl w:val="0"/>
          <w:numId w:val="4"/>
        </w:numPr>
        <w:spacing w:line="360" w:lineRule="auto"/>
        <w:jc w:val="both"/>
        <w:rPr>
          <w:rFonts w:ascii="Times New Roman" w:cs="Times New Roman"/>
          <w:sz w:val="24"/>
          <w:szCs w:val="24"/>
        </w:rPr>
      </w:pPr>
      <w:r>
        <w:rPr>
          <w:rFonts w:ascii="Times New Roman" w:hAnsi="Times New Roman" w:cs="Times New Roman"/>
          <w:sz w:val="24"/>
          <w:szCs w:val="24"/>
        </w:rPr>
        <w:t xml:space="preserve">Islam, M. (2022). A study of life history of Rabindranath Tagore and his contribution to Bengali literature. </w:t>
      </w:r>
      <w:r>
        <w:rPr>
          <w:rFonts w:ascii="Times New Roman" w:hAnsi="Times New Roman" w:cs="Times New Roman"/>
          <w:i/>
          <w:sz w:val="24"/>
          <w:szCs w:val="24"/>
        </w:rPr>
        <w:t>International Research Journal of Modernization in Engineering Technology and Science, 4</w:t>
      </w:r>
      <w:r>
        <w:rPr>
          <w:rFonts w:ascii="Times New Roman" w:hAnsi="Times New Roman" w:cs="Times New Roman"/>
          <w:sz w:val="24"/>
          <w:szCs w:val="24"/>
        </w:rPr>
        <w:t>(12), 925-929.</w:t>
      </w:r>
    </w:p>
    <w:p w14:paraId="07EA164D" w14:textId="77777777" w:rsidR="00C66E8F" w:rsidRDefault="00C66E8F" w:rsidP="00C66E8F">
      <w:pPr>
        <w:numPr>
          <w:ilvl w:val="0"/>
          <w:numId w:val="4"/>
        </w:numPr>
        <w:spacing w:line="360" w:lineRule="auto"/>
        <w:jc w:val="both"/>
        <w:rPr>
          <w:rFonts w:ascii="Times New Roman" w:cs="Times New Roman"/>
          <w:sz w:val="24"/>
          <w:szCs w:val="24"/>
        </w:rPr>
      </w:pPr>
      <w:r w:rsidRPr="00395966">
        <w:rPr>
          <w:rFonts w:ascii="Times New Roman" w:hAnsi="Times New Roman" w:cs="Times New Roman"/>
          <w:sz w:val="24"/>
          <w:szCs w:val="24"/>
        </w:rPr>
        <w:t xml:space="preserve">Kabir, N. (2005). Gender equality and women’s empowerment: A critical analysis of the third    Millennium Development Goal. </w:t>
      </w:r>
      <w:r w:rsidRPr="00395966">
        <w:rPr>
          <w:rFonts w:ascii="Times New Roman" w:hAnsi="Times New Roman" w:cs="Times New Roman"/>
          <w:i/>
          <w:sz w:val="24"/>
          <w:szCs w:val="24"/>
        </w:rPr>
        <w:t>Gender and Development, 13</w:t>
      </w:r>
      <w:r w:rsidRPr="00395966">
        <w:rPr>
          <w:rFonts w:ascii="Times New Roman" w:hAnsi="Times New Roman" w:cs="Times New Roman"/>
          <w:sz w:val="24"/>
          <w:szCs w:val="24"/>
        </w:rPr>
        <w:t>(1), 13-25.</w:t>
      </w:r>
    </w:p>
    <w:p w14:paraId="3A6639CD" w14:textId="77777777" w:rsidR="00C66E8F" w:rsidRDefault="00C66E8F" w:rsidP="00C66E8F">
      <w:pPr>
        <w:numPr>
          <w:ilvl w:val="0"/>
          <w:numId w:val="4"/>
        </w:numPr>
        <w:spacing w:line="360" w:lineRule="auto"/>
        <w:jc w:val="both"/>
        <w:rPr>
          <w:rFonts w:ascii="Times New Roman" w:cs="Times New Roman"/>
          <w:sz w:val="24"/>
          <w:szCs w:val="24"/>
        </w:rPr>
      </w:pPr>
      <w:r w:rsidRPr="00395966">
        <w:rPr>
          <w:rFonts w:ascii="Times New Roman" w:hAnsi="Times New Roman" w:cs="Times New Roman"/>
          <w:sz w:val="24"/>
          <w:szCs w:val="24"/>
        </w:rPr>
        <w:t xml:space="preserve">Mohandas, P. (2018). Sustainable Development Goals (SDGs)- Challenges for </w:t>
      </w:r>
      <w:proofErr w:type="spellStart"/>
      <w:r w:rsidRPr="00395966">
        <w:rPr>
          <w:rFonts w:ascii="Times New Roman" w:hAnsi="Times New Roman" w:cs="Times New Roman"/>
          <w:sz w:val="24"/>
          <w:szCs w:val="24"/>
        </w:rPr>
        <w:t>India.</w:t>
      </w:r>
      <w:r w:rsidRPr="00B740EE">
        <w:rPr>
          <w:rFonts w:ascii="Times New Roman" w:hAnsi="Times New Roman" w:cs="Times New Roman"/>
          <w:i/>
          <w:iCs/>
          <w:sz w:val="24"/>
          <w:szCs w:val="24"/>
        </w:rPr>
        <w:t>Indian</w:t>
      </w:r>
      <w:proofErr w:type="spellEnd"/>
      <w:r w:rsidRPr="00B740EE">
        <w:rPr>
          <w:rFonts w:ascii="Times New Roman" w:hAnsi="Times New Roman" w:cs="Times New Roman"/>
          <w:i/>
          <w:iCs/>
          <w:sz w:val="24"/>
          <w:szCs w:val="24"/>
        </w:rPr>
        <w:t xml:space="preserve"> journal of public health research and development, 9</w:t>
      </w:r>
      <w:r>
        <w:rPr>
          <w:rFonts w:ascii="Times New Roman" w:hAnsi="Times New Roman" w:cs="Times New Roman"/>
          <w:sz w:val="24"/>
          <w:szCs w:val="24"/>
        </w:rPr>
        <w:t>(</w:t>
      </w:r>
      <w:r w:rsidRPr="00395966">
        <w:rPr>
          <w:rFonts w:ascii="Times New Roman" w:hAnsi="Times New Roman" w:cs="Times New Roman"/>
          <w:sz w:val="24"/>
          <w:szCs w:val="24"/>
        </w:rPr>
        <w:t>3)</w:t>
      </w:r>
      <w:r>
        <w:rPr>
          <w:rFonts w:ascii="Times New Roman" w:hAnsi="Times New Roman" w:cs="Times New Roman"/>
          <w:sz w:val="24"/>
          <w:szCs w:val="24"/>
        </w:rPr>
        <w:t xml:space="preserve">, 1-10. </w:t>
      </w:r>
      <w:hyperlink r:id="rId15" w:history="1">
        <w:r w:rsidRPr="00DF16AE">
          <w:rPr>
            <w:rStyle w:val="Hyperlink"/>
            <w:rFonts w:ascii="Times New Roman" w:hAnsi="Times New Roman"/>
            <w:sz w:val="24"/>
            <w:szCs w:val="24"/>
          </w:rPr>
          <w:t>https://doi.org/10.5958/0976-5506.2018.00172.9</w:t>
        </w:r>
      </w:hyperlink>
    </w:p>
    <w:p w14:paraId="7EC43F4A" w14:textId="77777777" w:rsidR="00C66E8F" w:rsidRDefault="00C66E8F" w:rsidP="00C66E8F">
      <w:pPr>
        <w:numPr>
          <w:ilvl w:val="0"/>
          <w:numId w:val="4"/>
        </w:numPr>
        <w:spacing w:line="360" w:lineRule="auto"/>
        <w:jc w:val="both"/>
        <w:rPr>
          <w:rFonts w:ascii="Times New Roman" w:cs="Times New Roman"/>
          <w:sz w:val="24"/>
          <w:szCs w:val="24"/>
        </w:rPr>
      </w:pPr>
      <w:r w:rsidRPr="00395966">
        <w:rPr>
          <w:rFonts w:ascii="Times New Roman" w:hAnsi="Times New Roman" w:cs="Times New Roman"/>
          <w:sz w:val="24"/>
          <w:szCs w:val="24"/>
        </w:rPr>
        <w:t xml:space="preserve">Mondal, P. K. (2019). Educational thoughts of Rabindranath Tagore’s and </w:t>
      </w:r>
      <w:proofErr w:type="spellStart"/>
      <w:r w:rsidRPr="00395966">
        <w:rPr>
          <w:rFonts w:ascii="Times New Roman" w:hAnsi="Times New Roman" w:cs="Times New Roman"/>
          <w:sz w:val="24"/>
          <w:szCs w:val="24"/>
        </w:rPr>
        <w:t>it’s</w:t>
      </w:r>
      <w:proofErr w:type="spellEnd"/>
      <w:r w:rsidRPr="00395966">
        <w:rPr>
          <w:rFonts w:ascii="Times New Roman" w:hAnsi="Times New Roman" w:cs="Times New Roman"/>
          <w:sz w:val="24"/>
          <w:szCs w:val="24"/>
        </w:rPr>
        <w:t xml:space="preserve"> relevance in present education. </w:t>
      </w:r>
      <w:r>
        <w:rPr>
          <w:rFonts w:ascii="Times New Roman" w:hAnsi="Times New Roman" w:cs="Times New Roman"/>
          <w:i/>
          <w:sz w:val="24"/>
          <w:szCs w:val="24"/>
        </w:rPr>
        <w:t>Journal of E</w:t>
      </w:r>
      <w:r w:rsidRPr="00395966">
        <w:rPr>
          <w:rFonts w:ascii="Times New Roman" w:hAnsi="Times New Roman" w:cs="Times New Roman"/>
          <w:i/>
          <w:sz w:val="24"/>
          <w:szCs w:val="24"/>
        </w:rPr>
        <w:t xml:space="preserve">merging </w:t>
      </w:r>
      <w:r>
        <w:rPr>
          <w:rFonts w:ascii="Times New Roman" w:hAnsi="Times New Roman" w:cs="Times New Roman"/>
          <w:i/>
          <w:sz w:val="24"/>
          <w:szCs w:val="24"/>
        </w:rPr>
        <w:t>Technologies and Innovative R</w:t>
      </w:r>
      <w:r w:rsidRPr="00395966">
        <w:rPr>
          <w:rFonts w:ascii="Times New Roman" w:hAnsi="Times New Roman" w:cs="Times New Roman"/>
          <w:i/>
          <w:sz w:val="24"/>
          <w:szCs w:val="24"/>
        </w:rPr>
        <w:t>esearch (JETIR), 6</w:t>
      </w:r>
      <w:r w:rsidRPr="00395966">
        <w:rPr>
          <w:rFonts w:ascii="Times New Roman" w:hAnsi="Times New Roman" w:cs="Times New Roman"/>
          <w:sz w:val="24"/>
          <w:szCs w:val="24"/>
        </w:rPr>
        <w:t>(3), 1-8.</w:t>
      </w:r>
    </w:p>
    <w:p w14:paraId="49BD0792" w14:textId="77777777" w:rsidR="00C66E8F" w:rsidRPr="00395966" w:rsidRDefault="00C66E8F" w:rsidP="00C66E8F">
      <w:pPr>
        <w:numPr>
          <w:ilvl w:val="0"/>
          <w:numId w:val="4"/>
        </w:numPr>
        <w:spacing w:line="360" w:lineRule="auto"/>
        <w:jc w:val="both"/>
        <w:rPr>
          <w:rFonts w:ascii="Times New Roman" w:cs="Times New Roman"/>
          <w:sz w:val="24"/>
          <w:szCs w:val="24"/>
        </w:rPr>
      </w:pPr>
      <w:r w:rsidRPr="00395966">
        <w:rPr>
          <w:rFonts w:ascii="Times New Roman" w:hAnsi="Times New Roman" w:cs="Times New Roman"/>
          <w:sz w:val="24"/>
          <w:szCs w:val="24"/>
        </w:rPr>
        <w:t xml:space="preserve">Sarkar, R. (2021). Breaking the stereotypes: A historical analysis of gender justice in Tagore’s short stories. </w:t>
      </w:r>
      <w:r w:rsidRPr="00395966">
        <w:rPr>
          <w:rFonts w:ascii="Times New Roman" w:hAnsi="Times New Roman" w:cs="Times New Roman"/>
          <w:i/>
          <w:sz w:val="24"/>
          <w:szCs w:val="24"/>
        </w:rPr>
        <w:t>International journal of creative research thoughts (IJCRT), 9</w:t>
      </w:r>
      <w:r w:rsidRPr="00395966">
        <w:rPr>
          <w:rFonts w:ascii="Times New Roman" w:hAnsi="Times New Roman" w:cs="Times New Roman"/>
          <w:sz w:val="24"/>
          <w:szCs w:val="24"/>
        </w:rPr>
        <w:t>(7), b110-b120.</w:t>
      </w:r>
    </w:p>
    <w:p w14:paraId="73D85875" w14:textId="77777777" w:rsidR="00C66E8F" w:rsidRPr="00C63AE4" w:rsidRDefault="00C66E8F" w:rsidP="00C66E8F">
      <w:pPr>
        <w:numPr>
          <w:ilvl w:val="0"/>
          <w:numId w:val="4"/>
        </w:numPr>
        <w:spacing w:line="360" w:lineRule="auto"/>
        <w:jc w:val="both"/>
        <w:rPr>
          <w:rFonts w:ascii="Times New Roman" w:hAnsi="Times New Roman" w:cs="Times New Roman"/>
          <w:sz w:val="24"/>
          <w:szCs w:val="24"/>
        </w:rPr>
      </w:pPr>
      <w:r w:rsidRPr="00480924">
        <w:rPr>
          <w:rFonts w:ascii="Times New Roman" w:hAnsi="Times New Roman" w:cs="Times New Roman"/>
          <w:color w:val="222222"/>
          <w:sz w:val="24"/>
          <w:szCs w:val="24"/>
        </w:rPr>
        <w:t xml:space="preserve">Sinha, K. A. (2020). </w:t>
      </w:r>
      <w:r w:rsidRPr="00480924">
        <w:rPr>
          <w:rFonts w:ascii="Times New Roman" w:hAnsi="Times New Roman" w:cs="Times New Roman"/>
          <w:i/>
          <w:color w:val="222222"/>
          <w:sz w:val="24"/>
          <w:szCs w:val="24"/>
        </w:rPr>
        <w:t>Rabindranath: Santiniketan, Sriniketan and Visva-</w:t>
      </w:r>
      <w:proofErr w:type="spellStart"/>
      <w:proofErr w:type="gramStart"/>
      <w:r w:rsidRPr="00480924">
        <w:rPr>
          <w:rFonts w:ascii="Times New Roman" w:hAnsi="Times New Roman" w:cs="Times New Roman"/>
          <w:i/>
          <w:color w:val="222222"/>
          <w:sz w:val="24"/>
          <w:szCs w:val="24"/>
        </w:rPr>
        <w:t>bharati</w:t>
      </w:r>
      <w:proofErr w:type="spellEnd"/>
      <w:r w:rsidRPr="00480924">
        <w:rPr>
          <w:rFonts w:ascii="Times New Roman" w:hAnsi="Times New Roman" w:cs="Times New Roman"/>
          <w:color w:val="222222"/>
          <w:sz w:val="24"/>
          <w:szCs w:val="24"/>
        </w:rPr>
        <w:t>(</w:t>
      </w:r>
      <w:proofErr w:type="gramEnd"/>
      <w:r w:rsidRPr="00480924">
        <w:rPr>
          <w:rFonts w:ascii="Times New Roman" w:hAnsi="Times New Roman" w:cs="Times New Roman"/>
          <w:color w:val="222222"/>
          <w:sz w:val="24"/>
          <w:szCs w:val="24"/>
        </w:rPr>
        <w:t>2nd ed.). Akshar Publication.</w:t>
      </w:r>
    </w:p>
    <w:p w14:paraId="6BBD2590" w14:textId="7EE02D65" w:rsidR="00C63AE4" w:rsidRPr="00C63AE4" w:rsidRDefault="00C63AE4" w:rsidP="00C63AE4">
      <w:pPr>
        <w:numPr>
          <w:ilvl w:val="0"/>
          <w:numId w:val="4"/>
        </w:numPr>
        <w:spacing w:line="360" w:lineRule="auto"/>
        <w:jc w:val="both"/>
        <w:rPr>
          <w:rFonts w:ascii="Times New Roman" w:cs="Times New Roman"/>
          <w:sz w:val="24"/>
          <w:szCs w:val="24"/>
        </w:rPr>
      </w:pPr>
      <w:r>
        <w:rPr>
          <w:rFonts w:ascii="Times New Roman" w:hAnsi="Times New Roman" w:cs="Times New Roman"/>
          <w:sz w:val="24"/>
          <w:szCs w:val="24"/>
        </w:rPr>
        <w:t xml:space="preserve">Tagore, R. (1302). </w:t>
      </w:r>
      <w:r w:rsidRPr="006C61BA">
        <w:rPr>
          <w:rFonts w:ascii="Times New Roman" w:hAnsi="Times New Roman" w:cs="Times New Roman"/>
          <w:i/>
          <w:iCs/>
          <w:sz w:val="24"/>
          <w:szCs w:val="24"/>
        </w:rPr>
        <w:t>Manasi.</w:t>
      </w:r>
      <w:r>
        <w:rPr>
          <w:rFonts w:ascii="Times New Roman" w:hAnsi="Times New Roman" w:cs="Times New Roman"/>
          <w:sz w:val="24"/>
          <w:szCs w:val="24"/>
        </w:rPr>
        <w:t xml:space="preserve"> Retrieved from- </w:t>
      </w:r>
      <w:r w:rsidRPr="006C61BA">
        <w:rPr>
          <w:rFonts w:ascii="Times New Roman" w:hAnsi="Times New Roman" w:cs="Times New Roman"/>
          <w:sz w:val="24"/>
          <w:szCs w:val="24"/>
        </w:rPr>
        <w:t>https://www.bangla-kobita.com/rabindranath/manoshee/</w:t>
      </w:r>
    </w:p>
    <w:p w14:paraId="4DC67A56" w14:textId="77777777" w:rsidR="00C66E8F" w:rsidRPr="00F76316" w:rsidRDefault="00C66E8F" w:rsidP="00C66E8F">
      <w:pPr>
        <w:numPr>
          <w:ilvl w:val="0"/>
          <w:numId w:val="4"/>
        </w:numPr>
        <w:spacing w:line="360" w:lineRule="auto"/>
        <w:jc w:val="both"/>
        <w:rPr>
          <w:rFonts w:ascii="Times New Roman" w:cs="Times New Roman"/>
          <w:bCs/>
          <w:sz w:val="24"/>
          <w:szCs w:val="24"/>
        </w:rPr>
      </w:pPr>
      <w:r>
        <w:rPr>
          <w:rFonts w:ascii="Times New Roman" w:cs="Times New Roman"/>
          <w:sz w:val="24"/>
          <w:szCs w:val="24"/>
        </w:rPr>
        <w:t xml:space="preserve">Tagore, R. (1328). </w:t>
      </w:r>
      <w:proofErr w:type="spellStart"/>
      <w:r w:rsidRPr="00175AC2">
        <w:rPr>
          <w:rFonts w:ascii="Times New Roman" w:hAnsi="Times New Roman" w:cs="Times New Roman"/>
          <w:bCs/>
          <w:sz w:val="24"/>
          <w:szCs w:val="24"/>
        </w:rPr>
        <w:t>Sobola</w:t>
      </w:r>
      <w:proofErr w:type="spellEnd"/>
      <w:r>
        <w:rPr>
          <w:rFonts w:ascii="Times New Roman" w:hAnsi="Times New Roman" w:cs="Times New Roman"/>
          <w:bCs/>
          <w:sz w:val="24"/>
          <w:szCs w:val="24"/>
        </w:rPr>
        <w:t xml:space="preserve">. Retrieved from- </w:t>
      </w:r>
      <w:hyperlink r:id="rId16" w:history="1">
        <w:r w:rsidRPr="00DB2060">
          <w:rPr>
            <w:rStyle w:val="Hyperlink"/>
            <w:rFonts w:ascii="Times New Roman" w:hAnsi="Times New Roman"/>
            <w:bCs/>
            <w:sz w:val="24"/>
            <w:szCs w:val="24"/>
          </w:rPr>
          <w:t>https://www.tagoreweb.in/Verses/mahuya-88/sobola-1047</w:t>
        </w:r>
      </w:hyperlink>
    </w:p>
    <w:p w14:paraId="52501C91" w14:textId="77777777" w:rsidR="00C66E8F" w:rsidRDefault="00C66E8F" w:rsidP="00C66E8F">
      <w:pPr>
        <w:numPr>
          <w:ilvl w:val="0"/>
          <w:numId w:val="4"/>
        </w:numPr>
        <w:spacing w:line="360" w:lineRule="auto"/>
        <w:jc w:val="both"/>
        <w:rPr>
          <w:rFonts w:ascii="Times New Roman" w:cs="Times New Roman"/>
          <w:sz w:val="24"/>
          <w:szCs w:val="24"/>
        </w:rPr>
      </w:pPr>
      <w:r w:rsidRPr="00395966">
        <w:rPr>
          <w:rFonts w:ascii="Times New Roman" w:hAnsi="Times New Roman" w:cs="Times New Roman"/>
          <w:sz w:val="24"/>
          <w:szCs w:val="24"/>
        </w:rPr>
        <w:t>T</w:t>
      </w:r>
      <w:r>
        <w:rPr>
          <w:rFonts w:ascii="Times New Roman" w:hAnsi="Times New Roman" w:cs="Times New Roman"/>
          <w:sz w:val="24"/>
          <w:szCs w:val="24"/>
        </w:rPr>
        <w:t xml:space="preserve">agore, </w:t>
      </w:r>
      <w:r w:rsidRPr="00395966">
        <w:rPr>
          <w:rFonts w:ascii="Times New Roman" w:hAnsi="Times New Roman" w:cs="Times New Roman"/>
          <w:sz w:val="24"/>
          <w:szCs w:val="24"/>
        </w:rPr>
        <w:t xml:space="preserve">R. (1368). </w:t>
      </w:r>
      <w:r w:rsidRPr="00395966">
        <w:rPr>
          <w:rFonts w:ascii="Times New Roman" w:hAnsi="Times New Roman" w:cs="Times New Roman"/>
          <w:i/>
          <w:sz w:val="24"/>
          <w:szCs w:val="24"/>
        </w:rPr>
        <w:t xml:space="preserve">Rabindra </w:t>
      </w:r>
      <w:proofErr w:type="spellStart"/>
      <w:r w:rsidRPr="00395966">
        <w:rPr>
          <w:rFonts w:ascii="Times New Roman" w:hAnsi="Times New Roman" w:cs="Times New Roman"/>
          <w:i/>
          <w:sz w:val="24"/>
          <w:szCs w:val="24"/>
        </w:rPr>
        <w:t>rachanabali</w:t>
      </w:r>
      <w:proofErr w:type="spellEnd"/>
      <w:r w:rsidRPr="00395966">
        <w:rPr>
          <w:rFonts w:ascii="Times New Roman" w:hAnsi="Times New Roman" w:cs="Times New Roman"/>
          <w:sz w:val="24"/>
          <w:szCs w:val="24"/>
        </w:rPr>
        <w:t>. Shri Gouranga Press Private Limited.</w:t>
      </w:r>
    </w:p>
    <w:p w14:paraId="6664D305" w14:textId="77777777" w:rsidR="00C66E8F" w:rsidRPr="0096280E" w:rsidRDefault="00C66E8F" w:rsidP="00C66E8F">
      <w:pPr>
        <w:numPr>
          <w:ilvl w:val="0"/>
          <w:numId w:val="4"/>
        </w:numPr>
        <w:spacing w:line="360" w:lineRule="auto"/>
        <w:jc w:val="both"/>
        <w:rPr>
          <w:rFonts w:ascii="Times New Roman" w:cs="Times New Roman"/>
          <w:sz w:val="24"/>
          <w:szCs w:val="24"/>
        </w:rPr>
      </w:pPr>
      <w:r>
        <w:rPr>
          <w:rFonts w:ascii="Times New Roman" w:hAnsi="Times New Roman" w:cs="Times New Roman"/>
          <w:sz w:val="24"/>
          <w:szCs w:val="24"/>
        </w:rPr>
        <w:t>Tagore,</w:t>
      </w:r>
      <w:r w:rsidRPr="00395966">
        <w:rPr>
          <w:rFonts w:ascii="Times New Roman" w:hAnsi="Times New Roman" w:cs="Times New Roman"/>
          <w:sz w:val="24"/>
          <w:szCs w:val="24"/>
        </w:rPr>
        <w:t xml:space="preserve"> R. (1420). </w:t>
      </w:r>
      <w:r w:rsidRPr="00395966">
        <w:rPr>
          <w:rFonts w:ascii="Times New Roman" w:hAnsi="Times New Roman" w:cs="Times New Roman"/>
          <w:i/>
          <w:sz w:val="24"/>
          <w:szCs w:val="24"/>
        </w:rPr>
        <w:t xml:space="preserve">Rabindra </w:t>
      </w:r>
      <w:proofErr w:type="spellStart"/>
      <w:r w:rsidRPr="00395966">
        <w:rPr>
          <w:rFonts w:ascii="Times New Roman" w:hAnsi="Times New Roman" w:cs="Times New Roman"/>
          <w:i/>
          <w:sz w:val="24"/>
          <w:szCs w:val="24"/>
        </w:rPr>
        <w:t>UponyasSamagra</w:t>
      </w:r>
      <w:proofErr w:type="spellEnd"/>
      <w:r w:rsidRPr="00395966">
        <w:rPr>
          <w:rFonts w:ascii="Times New Roman" w:hAnsi="Times New Roman" w:cs="Times New Roman"/>
          <w:sz w:val="24"/>
          <w:szCs w:val="24"/>
        </w:rPr>
        <w:t>. Arjun Saha Subham.</w:t>
      </w:r>
    </w:p>
    <w:p w14:paraId="14AEE188" w14:textId="78A4E36B" w:rsidR="0096280E" w:rsidRPr="00E42BF9" w:rsidRDefault="0096280E" w:rsidP="00C66E8F">
      <w:pPr>
        <w:numPr>
          <w:ilvl w:val="0"/>
          <w:numId w:val="4"/>
        </w:numPr>
        <w:spacing w:line="360" w:lineRule="auto"/>
        <w:jc w:val="both"/>
        <w:rPr>
          <w:rFonts w:ascii="Times New Roman" w:cs="Times New Roman"/>
          <w:sz w:val="24"/>
          <w:szCs w:val="24"/>
        </w:rPr>
      </w:pPr>
      <w:r>
        <w:rPr>
          <w:rFonts w:ascii="Times New Roman" w:hAnsi="Times New Roman" w:cs="Times New Roman"/>
          <w:sz w:val="24"/>
          <w:szCs w:val="24"/>
        </w:rPr>
        <w:t xml:space="preserve">Tagore, </w:t>
      </w:r>
      <w:r w:rsidR="008C4B77">
        <w:rPr>
          <w:rFonts w:ascii="Times New Roman" w:hAnsi="Times New Roman" w:cs="Times New Roman"/>
          <w:sz w:val="24"/>
          <w:szCs w:val="24"/>
        </w:rPr>
        <w:t xml:space="preserve">R. (1425). </w:t>
      </w:r>
      <w:r w:rsidR="008C4B77" w:rsidRPr="008C4B77">
        <w:rPr>
          <w:rFonts w:ascii="Times New Roman" w:hAnsi="Times New Roman" w:cs="Times New Roman"/>
          <w:i/>
          <w:iCs/>
          <w:sz w:val="24"/>
          <w:szCs w:val="24"/>
        </w:rPr>
        <w:t>Kalantar.</w:t>
      </w:r>
      <w:r w:rsidR="008C4B77">
        <w:rPr>
          <w:rFonts w:ascii="Times New Roman" w:hAnsi="Times New Roman" w:cs="Times New Roman"/>
          <w:sz w:val="24"/>
          <w:szCs w:val="24"/>
        </w:rPr>
        <w:t xml:space="preserve"> Amrit </w:t>
      </w:r>
      <w:proofErr w:type="spellStart"/>
      <w:r w:rsidR="008C4B77">
        <w:rPr>
          <w:rFonts w:ascii="Times New Roman" w:hAnsi="Times New Roman" w:cs="Times New Roman"/>
          <w:sz w:val="24"/>
          <w:szCs w:val="24"/>
        </w:rPr>
        <w:t>sen.</w:t>
      </w:r>
      <w:proofErr w:type="spellEnd"/>
    </w:p>
    <w:p w14:paraId="12135151" w14:textId="6B26E46D" w:rsidR="00E42BF9" w:rsidRPr="00E42BF9" w:rsidRDefault="00E42BF9" w:rsidP="00C66E8F">
      <w:pPr>
        <w:numPr>
          <w:ilvl w:val="0"/>
          <w:numId w:val="4"/>
        </w:numPr>
        <w:spacing w:line="360" w:lineRule="auto"/>
        <w:jc w:val="both"/>
        <w:rPr>
          <w:rFonts w:ascii="Times New Roman" w:cs="Times New Roman"/>
          <w:sz w:val="24"/>
          <w:szCs w:val="24"/>
        </w:rPr>
      </w:pPr>
      <w:r>
        <w:rPr>
          <w:rFonts w:ascii="Times New Roman" w:hAnsi="Times New Roman" w:cs="Times New Roman"/>
          <w:sz w:val="24"/>
          <w:szCs w:val="24"/>
        </w:rPr>
        <w:t xml:space="preserve">Tagore, R. </w:t>
      </w:r>
      <w:proofErr w:type="spellStart"/>
      <w:r w:rsidRPr="00E42BF9">
        <w:rPr>
          <w:rFonts w:ascii="Times New Roman" w:hAnsi="Times New Roman" w:cs="Times New Roman"/>
          <w:i/>
          <w:iCs/>
          <w:sz w:val="24"/>
          <w:szCs w:val="24"/>
        </w:rPr>
        <w:t>Abichar</w:t>
      </w:r>
      <w:proofErr w:type="spellEnd"/>
      <w:r>
        <w:rPr>
          <w:rFonts w:ascii="Times New Roman" w:hAnsi="Times New Roman" w:cs="Times New Roman"/>
          <w:sz w:val="24"/>
          <w:szCs w:val="24"/>
        </w:rPr>
        <w:t xml:space="preserve">. Retrieved from- </w:t>
      </w:r>
      <w:hyperlink r:id="rId17" w:history="1">
        <w:r w:rsidRPr="008855CE">
          <w:rPr>
            <w:rStyle w:val="Hyperlink"/>
            <w:rFonts w:ascii="Times New Roman" w:hAnsi="Times New Roman"/>
            <w:sz w:val="24"/>
            <w:szCs w:val="24"/>
          </w:rPr>
          <w:t>https://kobita.mohool.in/index.php/%E0%A6%95%E0%A6%AC%E0%A6%BF%E0%A</w:t>
        </w:r>
        <w:r w:rsidRPr="008855CE">
          <w:rPr>
            <w:rStyle w:val="Hyperlink"/>
            <w:rFonts w:ascii="Times New Roman" w:hAnsi="Times New Roman"/>
            <w:sz w:val="24"/>
            <w:szCs w:val="24"/>
          </w:rPr>
          <w:lastRenderedPageBreak/>
          <w:t>6%A4%E0%A6%BE%E0%A6%B0-%E0%A6%AC%E0%A6%BF%E0%A6%B7%E0%A7%9F/16-2019-10-09-08-04-21/585-%E0%A6%85%E0%A6%AC%E0%A6%BF%E0%A6%9A%E0%A6%BE%E0%A6%B0-%E0%A5%A4%E0%A5%A4-%E0%A6%B0%E0%A6%AC%E0%A7%80%E0%A6%A8%E0%A7%8D%E0%A6%A6%E0%A7%8D%E0%A6%B0%E0%A6%A8%E0%A6%BE%E0%A6%A5-%E0%A6%A0%E0%A6%BE%E0%A6%95%E0%A7%81%E0%A6%B0</w:t>
        </w:r>
      </w:hyperlink>
    </w:p>
    <w:p w14:paraId="450059AE" w14:textId="77777777" w:rsidR="00C66E8F" w:rsidRDefault="00C66E8F" w:rsidP="00C66E8F">
      <w:pPr>
        <w:numPr>
          <w:ilvl w:val="0"/>
          <w:numId w:val="4"/>
        </w:numPr>
        <w:spacing w:line="360" w:lineRule="auto"/>
        <w:jc w:val="both"/>
        <w:rPr>
          <w:rFonts w:ascii="Times New Roman" w:cs="Times New Roman"/>
          <w:sz w:val="24"/>
          <w:szCs w:val="24"/>
        </w:rPr>
      </w:pPr>
      <w:r w:rsidRPr="00395966">
        <w:rPr>
          <w:rFonts w:ascii="Times New Roman" w:hAnsi="Times New Roman" w:cs="Times New Roman"/>
          <w:sz w:val="24"/>
          <w:szCs w:val="24"/>
        </w:rPr>
        <w:t xml:space="preserve">Yadav, S., &amp; Nath, R. (2022). Cultural events in Visva-Bharati and the embedded values. </w:t>
      </w:r>
      <w:r>
        <w:rPr>
          <w:rFonts w:ascii="Times New Roman" w:hAnsi="Times New Roman" w:cs="Times New Roman"/>
          <w:i/>
          <w:sz w:val="24"/>
          <w:szCs w:val="24"/>
        </w:rPr>
        <w:t>MERI Journal of E</w:t>
      </w:r>
      <w:r w:rsidRPr="00395966">
        <w:rPr>
          <w:rFonts w:ascii="Times New Roman" w:hAnsi="Times New Roman" w:cs="Times New Roman"/>
          <w:i/>
          <w:sz w:val="24"/>
          <w:szCs w:val="24"/>
        </w:rPr>
        <w:t>ducation, 15</w:t>
      </w:r>
      <w:r w:rsidRPr="00395966">
        <w:rPr>
          <w:rFonts w:ascii="Times New Roman" w:hAnsi="Times New Roman" w:cs="Times New Roman"/>
          <w:sz w:val="24"/>
          <w:szCs w:val="24"/>
        </w:rPr>
        <w:t>(2)</w:t>
      </w:r>
      <w:r>
        <w:rPr>
          <w:rFonts w:ascii="Times New Roman" w:hAnsi="Times New Roman" w:cs="Times New Roman"/>
          <w:sz w:val="24"/>
          <w:szCs w:val="24"/>
        </w:rPr>
        <w:t xml:space="preserve">, 74-79. </w:t>
      </w:r>
      <w:r w:rsidRPr="00395966">
        <w:rPr>
          <w:rFonts w:ascii="Times New Roman" w:hAnsi="Times New Roman" w:cs="Times New Roman"/>
          <w:sz w:val="24"/>
          <w:szCs w:val="24"/>
        </w:rPr>
        <w:t xml:space="preserve">Retrieved from- </w:t>
      </w:r>
      <w:hyperlink r:id="rId18" w:history="1">
        <w:r w:rsidRPr="00395966">
          <w:rPr>
            <w:rStyle w:val="Hyperlink"/>
            <w:rFonts w:ascii="Times New Roman" w:hAnsi="Times New Roman"/>
            <w:sz w:val="24"/>
            <w:szCs w:val="24"/>
          </w:rPr>
          <w:t>https://www.researchgate.net/publication/372891205_Cultural_Events_in_Visva-Bharati_and_the_Embedded_Values</w:t>
        </w:r>
      </w:hyperlink>
      <w:r w:rsidRPr="00395966">
        <w:rPr>
          <w:rFonts w:ascii="Times New Roman" w:cs="Times New Roman"/>
          <w:sz w:val="24"/>
          <w:szCs w:val="24"/>
        </w:rPr>
        <w:t>.</w:t>
      </w:r>
    </w:p>
    <w:p w14:paraId="397D5382" w14:textId="77777777" w:rsidR="00C66E8F" w:rsidRDefault="00C66E8F" w:rsidP="00C66E8F">
      <w:pPr>
        <w:spacing w:line="360" w:lineRule="auto"/>
        <w:jc w:val="both"/>
        <w:rPr>
          <w:rFonts w:ascii="Times New Roman" w:cs="Times New Roman"/>
          <w:sz w:val="24"/>
          <w:szCs w:val="24"/>
        </w:rPr>
      </w:pPr>
    </w:p>
    <w:p w14:paraId="17F98044" w14:textId="77777777" w:rsidR="00C66E8F" w:rsidRPr="00F8633F" w:rsidRDefault="00C66E8F">
      <w:pPr>
        <w:rPr>
          <w:rFonts w:ascii="Times New Roman" w:hAnsi="Times New Roman" w:cs="Times New Roman"/>
        </w:rPr>
      </w:pPr>
    </w:p>
    <w:sectPr w:rsidR="00C66E8F" w:rsidRPr="00F8633F" w:rsidSect="00EF6971">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98438A"/>
    <w:multiLevelType w:val="hybridMultilevel"/>
    <w:tmpl w:val="FFFFFFFF"/>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13D0446"/>
    <w:multiLevelType w:val="hybridMultilevel"/>
    <w:tmpl w:val="FFFFFFFF"/>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 w15:restartNumberingAfterBreak="0">
    <w:nsid w:val="58E3385C"/>
    <w:multiLevelType w:val="hybridMultilevel"/>
    <w:tmpl w:val="FFFFFFFF"/>
    <w:lvl w:ilvl="0" w:tplc="FFFFFFFF">
      <w:start w:val="1"/>
      <w:numFmt w:val="bullet"/>
      <w:lvlText w:val=""/>
      <w:lvlJc w:val="left"/>
      <w:pPr>
        <w:ind w:left="720" w:hanging="360"/>
      </w:pPr>
      <w:rPr>
        <w:rFonts w:ascii="Wingdings" w:eastAsia="SimSun" w:hAnsi="Wingdings"/>
      </w:rPr>
    </w:lvl>
    <w:lvl w:ilvl="1" w:tplc="FFFFFFFF">
      <w:start w:val="1"/>
      <w:numFmt w:val="bullet"/>
      <w:lvlText w:val="o"/>
      <w:lvlJc w:val="left"/>
      <w:pPr>
        <w:ind w:left="1440" w:hanging="360"/>
      </w:pPr>
      <w:rPr>
        <w:rFonts w:ascii="Courier New" w:eastAsia="SimSun" w:hAnsi="Times New Roman"/>
      </w:rPr>
    </w:lvl>
    <w:lvl w:ilvl="2" w:tplc="FFFFFFFF">
      <w:start w:val="1"/>
      <w:numFmt w:val="bullet"/>
      <w:lvlText w:val=""/>
      <w:lvlJc w:val="left"/>
      <w:pPr>
        <w:ind w:left="2160" w:hanging="360"/>
      </w:pPr>
      <w:rPr>
        <w:rFonts w:ascii="Wingdings" w:eastAsia="SimSun" w:hAnsi="Wingdings"/>
      </w:rPr>
    </w:lvl>
    <w:lvl w:ilvl="3" w:tplc="FFFFFFFF">
      <w:start w:val="1"/>
      <w:numFmt w:val="bullet"/>
      <w:lvlText w:val=""/>
      <w:lvlJc w:val="left"/>
      <w:pPr>
        <w:ind w:left="2880" w:hanging="360"/>
      </w:pPr>
      <w:rPr>
        <w:rFonts w:ascii="Symbol" w:eastAsia="SimSun" w:hAnsi="Symbol"/>
      </w:rPr>
    </w:lvl>
    <w:lvl w:ilvl="4" w:tplc="FFFFFFFF">
      <w:start w:val="1"/>
      <w:numFmt w:val="bullet"/>
      <w:lvlText w:val="o"/>
      <w:lvlJc w:val="left"/>
      <w:pPr>
        <w:ind w:left="3600" w:hanging="360"/>
      </w:pPr>
      <w:rPr>
        <w:rFonts w:ascii="Courier New" w:eastAsia="SimSun" w:hAnsi="Times New Roman"/>
      </w:rPr>
    </w:lvl>
    <w:lvl w:ilvl="5" w:tplc="FFFFFFFF">
      <w:start w:val="1"/>
      <w:numFmt w:val="bullet"/>
      <w:lvlText w:val=""/>
      <w:lvlJc w:val="left"/>
      <w:pPr>
        <w:ind w:left="4320" w:hanging="360"/>
      </w:pPr>
      <w:rPr>
        <w:rFonts w:ascii="Wingdings" w:eastAsia="SimSun" w:hAnsi="Wingdings"/>
      </w:rPr>
    </w:lvl>
    <w:lvl w:ilvl="6" w:tplc="FFFFFFFF">
      <w:start w:val="1"/>
      <w:numFmt w:val="bullet"/>
      <w:lvlText w:val=""/>
      <w:lvlJc w:val="left"/>
      <w:pPr>
        <w:ind w:left="5040" w:hanging="360"/>
      </w:pPr>
      <w:rPr>
        <w:rFonts w:ascii="Symbol" w:eastAsia="SimSun" w:hAnsi="Symbol"/>
      </w:rPr>
    </w:lvl>
    <w:lvl w:ilvl="7" w:tplc="FFFFFFFF">
      <w:start w:val="1"/>
      <w:numFmt w:val="bullet"/>
      <w:lvlText w:val="o"/>
      <w:lvlJc w:val="left"/>
      <w:pPr>
        <w:ind w:left="5760" w:hanging="360"/>
      </w:pPr>
      <w:rPr>
        <w:rFonts w:ascii="Courier New" w:eastAsia="SimSun" w:hAnsi="Times New Roman"/>
      </w:rPr>
    </w:lvl>
    <w:lvl w:ilvl="8" w:tplc="FFFFFFFF">
      <w:start w:val="1"/>
      <w:numFmt w:val="bullet"/>
      <w:lvlText w:val=""/>
      <w:lvlJc w:val="left"/>
      <w:pPr>
        <w:ind w:left="6480" w:hanging="360"/>
      </w:pPr>
      <w:rPr>
        <w:rFonts w:ascii="Wingdings" w:eastAsia="SimSun" w:hAnsi="Wingdings"/>
      </w:rPr>
    </w:lvl>
  </w:abstractNum>
  <w:abstractNum w:abstractNumId="3" w15:restartNumberingAfterBreak="0">
    <w:nsid w:val="6B9924B3"/>
    <w:multiLevelType w:val="hybridMultilevel"/>
    <w:tmpl w:val="FFFFFFFF"/>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4" w15:restartNumberingAfterBreak="0">
    <w:nsid w:val="729B6F25"/>
    <w:multiLevelType w:val="hybridMultilevel"/>
    <w:tmpl w:val="FFFFFFFF"/>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040402764">
    <w:abstractNumId w:val="3"/>
  </w:num>
  <w:num w:numId="2" w16cid:durableId="176313231">
    <w:abstractNumId w:val="1"/>
  </w:num>
  <w:num w:numId="3" w16cid:durableId="704645400">
    <w:abstractNumId w:val="2"/>
  </w:num>
  <w:num w:numId="4" w16cid:durableId="1114522943">
    <w:abstractNumId w:val="4"/>
  </w:num>
  <w:num w:numId="5" w16cid:durableId="1843160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E8F"/>
    <w:rsid w:val="0001153C"/>
    <w:rsid w:val="000410FC"/>
    <w:rsid w:val="00167063"/>
    <w:rsid w:val="001C386E"/>
    <w:rsid w:val="00266A4B"/>
    <w:rsid w:val="002F2649"/>
    <w:rsid w:val="00331D8D"/>
    <w:rsid w:val="00374DC0"/>
    <w:rsid w:val="003E7A95"/>
    <w:rsid w:val="004D7F24"/>
    <w:rsid w:val="0055001F"/>
    <w:rsid w:val="00555357"/>
    <w:rsid w:val="00581058"/>
    <w:rsid w:val="00631462"/>
    <w:rsid w:val="006C61BA"/>
    <w:rsid w:val="006F63CD"/>
    <w:rsid w:val="007A32FF"/>
    <w:rsid w:val="008B2D1E"/>
    <w:rsid w:val="008C4B77"/>
    <w:rsid w:val="008C4E60"/>
    <w:rsid w:val="00941DC1"/>
    <w:rsid w:val="00953B2C"/>
    <w:rsid w:val="0096280E"/>
    <w:rsid w:val="00A4738A"/>
    <w:rsid w:val="00B1255D"/>
    <w:rsid w:val="00B1515A"/>
    <w:rsid w:val="00B57A26"/>
    <w:rsid w:val="00B74D1E"/>
    <w:rsid w:val="00C24603"/>
    <w:rsid w:val="00C63AE4"/>
    <w:rsid w:val="00C66E8F"/>
    <w:rsid w:val="00C80519"/>
    <w:rsid w:val="00D259FC"/>
    <w:rsid w:val="00D51E36"/>
    <w:rsid w:val="00D83852"/>
    <w:rsid w:val="00D84832"/>
    <w:rsid w:val="00D85AEB"/>
    <w:rsid w:val="00DB4922"/>
    <w:rsid w:val="00DD1412"/>
    <w:rsid w:val="00E42BF9"/>
    <w:rsid w:val="00E46AE9"/>
    <w:rsid w:val="00E53320"/>
    <w:rsid w:val="00E900D3"/>
    <w:rsid w:val="00EC2DB2"/>
    <w:rsid w:val="00EF6971"/>
    <w:rsid w:val="00F27E9D"/>
    <w:rsid w:val="00F8633F"/>
    <w:rsid w:val="00FD18A3"/>
    <w:rsid w:val="00FF6FDB"/>
  </w:rsids>
  <m:mathPr>
    <m:mathFont m:val="Cambria Math"/>
    <m:brkBin m:val="before"/>
    <m:brkBinSub m:val="--"/>
    <m:smallFrac/>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69942"/>
  <w15:docId w15:val="{7AE1B985-E454-441F-8199-F0C7CB3D9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8"/>
        <w:lang w:val="en-IN" w:eastAsia="en-US" w:bidi="bn-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E8F"/>
    <w:rPr>
      <w:rFonts w:ascii="Calibri" w:eastAsia="SimSun" w:hAnsi="Calibri" w:cs="Vrinda"/>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6E8F"/>
    <w:rPr>
      <w:rFonts w:cs="Times New Roman"/>
      <w:color w:val="0563C1"/>
      <w:u w:val="single"/>
    </w:rPr>
  </w:style>
  <w:style w:type="paragraph" w:styleId="ListParagraph">
    <w:name w:val="List Paragraph"/>
    <w:basedOn w:val="Normal"/>
    <w:uiPriority w:val="34"/>
    <w:qFormat/>
    <w:rsid w:val="00C66E8F"/>
    <w:pPr>
      <w:spacing w:line="256" w:lineRule="auto"/>
      <w:ind w:left="720"/>
    </w:pPr>
    <w:rPr>
      <w:rFonts w:cs="Times New Roman"/>
      <w:lang w:eastAsia="en-US"/>
    </w:rPr>
  </w:style>
  <w:style w:type="character" w:styleId="UnresolvedMention">
    <w:name w:val="Unresolved Mention"/>
    <w:basedOn w:val="DefaultParagraphFont"/>
    <w:uiPriority w:val="99"/>
    <w:semiHidden/>
    <w:unhideWhenUsed/>
    <w:rsid w:val="00E42B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ansary2015@gmail.com" TargetMode="External"/><Relationship Id="rId13" Type="http://schemas.openxmlformats.org/officeDocument/2006/relationships/image" Target="media/image4.jpeg"/><Relationship Id="rId18" Type="http://schemas.openxmlformats.org/officeDocument/2006/relationships/hyperlink" Target="https://www.researchgate.net/publication/372891205_Cultural_Events_in_Visva-Bharati_and_the_Embedded_Values" TargetMode="External"/><Relationship Id="rId3" Type="http://schemas.openxmlformats.org/officeDocument/2006/relationships/settings" Target="settings.xml"/><Relationship Id="rId7" Type="http://schemas.openxmlformats.org/officeDocument/2006/relationships/hyperlink" Target="mailto:ruhi7806@gmail.com" TargetMode="External"/><Relationship Id="rId12" Type="http://schemas.openxmlformats.org/officeDocument/2006/relationships/image" Target="media/image3.jpeg"/><Relationship Id="rId17" Type="http://schemas.openxmlformats.org/officeDocument/2006/relationships/hyperlink" Target="https://kobita.mohool.in/index.php/%E0%A6%95%E0%A6%AC%E0%A6%BF%E0%A6%A4%E0%A6%BE%E0%A6%B0-%E0%A6%AC%E0%A6%BF%E0%A6%B7%E0%A7%9F/16-2019-10-09-08-04-21/585-%E0%A6%85%E0%A6%AC%E0%A6%BF%E0%A6%9A%E0%A6%BE%E0%A6%B0-%E0%A5%A4%E0%A5%A4-%E0%A6%B0%E0%A6%AC%E0%A7%80%E0%A6%A8%E0%A7%8D%E0%A6%A6%E0%A7%8D%E0%A6%B0%E0%A6%A8%E0%A6%BE%E0%A6%A5-%E0%A6%A0%E0%A6%BE%E0%A6%95%E0%A7%81%E0%A6%B0" TargetMode="External"/><Relationship Id="rId2" Type="http://schemas.openxmlformats.org/officeDocument/2006/relationships/styles" Target="styles.xml"/><Relationship Id="rId16" Type="http://schemas.openxmlformats.org/officeDocument/2006/relationships/hyperlink" Target="https://www.tagoreweb.in/Verses/mahuya-88/sobola-1047"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manmohanojha04@gmail.com" TargetMode="External"/><Relationship Id="rId11" Type="http://schemas.openxmlformats.org/officeDocument/2006/relationships/image" Target="media/image2.jpeg"/><Relationship Id="rId5" Type="http://schemas.openxmlformats.org/officeDocument/2006/relationships/hyperlink" Target="mailto:mahatoindrajit22@gmail.com" TargetMode="External"/><Relationship Id="rId15" Type="http://schemas.openxmlformats.org/officeDocument/2006/relationships/hyperlink" Target="https://doi.org/10.5958/0976-5506.2018.00172.9"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ritisans@gmail.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3514</Words>
  <Characters>20034</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Indrajit Mahato</dc:creator>
  <cp:keywords/>
  <dc:description/>
  <cp:lastModifiedBy>Indrajit Mahato</cp:lastModifiedBy>
  <cp:revision>6</cp:revision>
  <dcterms:created xsi:type="dcterms:W3CDTF">2023-08-22T08:35:00Z</dcterms:created>
  <dcterms:modified xsi:type="dcterms:W3CDTF">2023-08-29T11:50:00Z</dcterms:modified>
</cp:coreProperties>
</file>