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4BCF0" w14:textId="110F2356" w:rsidR="00411EA3" w:rsidRPr="00411EA3" w:rsidRDefault="00A613E3" w:rsidP="00411EA3">
      <w:pPr>
        <w:spacing w:after="0" w:line="360" w:lineRule="auto"/>
        <w:jc w:val="center"/>
        <w:rPr>
          <w:rFonts w:ascii="Times New Roman" w:hAnsi="Times New Roman" w:cs="Times New Roman"/>
          <w:b/>
          <w:bCs/>
          <w:sz w:val="24"/>
          <w:szCs w:val="24"/>
        </w:rPr>
      </w:pPr>
      <w:r w:rsidRPr="00A613E3">
        <w:rPr>
          <w:rFonts w:ascii="Times New Roman" w:hAnsi="Times New Roman" w:cs="Times New Roman"/>
          <w:b/>
          <w:bCs/>
          <w:color w:val="343541"/>
          <w:sz w:val="24"/>
          <w:szCs w:val="24"/>
        </w:rPr>
        <w:t>THREAT</w:t>
      </w:r>
      <w:r>
        <w:rPr>
          <w:rFonts w:ascii="Times New Roman" w:hAnsi="Times New Roman" w:cs="Times New Roman"/>
          <w:b/>
          <w:bCs/>
          <w:color w:val="343541"/>
          <w:sz w:val="24"/>
          <w:szCs w:val="24"/>
        </w:rPr>
        <w:t>S</w:t>
      </w:r>
      <w:r w:rsidRPr="00A613E3">
        <w:rPr>
          <w:rFonts w:ascii="Times New Roman" w:hAnsi="Times New Roman" w:cs="Times New Roman"/>
          <w:b/>
          <w:bCs/>
          <w:color w:val="343541"/>
          <w:sz w:val="24"/>
          <w:szCs w:val="24"/>
        </w:rPr>
        <w:t xml:space="preserve"> AGAINST DATA NETWORK MOBILE SECURITY: CURRENT ISSUES AND FUTURE RESEARCH DIRECTION</w:t>
      </w:r>
    </w:p>
    <w:p w14:paraId="0C11366E" w14:textId="77777777" w:rsidR="003733C4" w:rsidRPr="0049228A" w:rsidRDefault="003733C4" w:rsidP="00411EA3">
      <w:pPr>
        <w:spacing w:after="0" w:line="360" w:lineRule="auto"/>
        <w:jc w:val="both"/>
        <w:rPr>
          <w:rFonts w:ascii="Times New Roman" w:hAnsi="Times New Roman" w:cs="Times New Roman"/>
          <w:b/>
          <w:bCs/>
          <w:sz w:val="24"/>
          <w:szCs w:val="24"/>
        </w:rPr>
      </w:pPr>
      <w:r w:rsidRPr="0049228A">
        <w:rPr>
          <w:rFonts w:ascii="Times New Roman" w:hAnsi="Times New Roman" w:cs="Times New Roman"/>
          <w:b/>
          <w:bCs/>
          <w:sz w:val="24"/>
          <w:szCs w:val="24"/>
        </w:rPr>
        <w:t>Abstract:</w:t>
      </w:r>
    </w:p>
    <w:p w14:paraId="0B61DB87" w14:textId="35158B05" w:rsidR="003733C4" w:rsidRPr="00411EA3" w:rsidRDefault="00233DCC" w:rsidP="00233DCC">
      <w:pPr>
        <w:spacing w:after="0" w:line="360" w:lineRule="auto"/>
        <w:jc w:val="both"/>
        <w:rPr>
          <w:rFonts w:ascii="Times New Roman" w:hAnsi="Times New Roman" w:cs="Times New Roman"/>
          <w:sz w:val="24"/>
          <w:szCs w:val="24"/>
        </w:rPr>
      </w:pPr>
      <w:r w:rsidRPr="00233DCC">
        <w:rPr>
          <w:rFonts w:ascii="Times New Roman" w:hAnsi="Times New Roman" w:cs="Times New Roman"/>
          <w:sz w:val="24"/>
          <w:szCs w:val="24"/>
        </w:rPr>
        <w:t>The proliferation of mobile devices and the widespread use of mobile data networks have altered communication and connectivity. This changing environment, however, has created a number of security issues that compromise the privacy, accuracy, and accessibility of data exchanged across these networks. This abstract investigates the current concerns and challenges in the field of mobile data network security threats</w:t>
      </w:r>
      <w:r w:rsidR="0016088B">
        <w:rPr>
          <w:rFonts w:ascii="Times New Roman" w:hAnsi="Times New Roman" w:cs="Times New Roman"/>
          <w:sz w:val="24"/>
          <w:szCs w:val="24"/>
        </w:rPr>
        <w:t xml:space="preserve"> [1]</w:t>
      </w:r>
      <w:r w:rsidRPr="00233DCC">
        <w:rPr>
          <w:rFonts w:ascii="Times New Roman" w:hAnsi="Times New Roman" w:cs="Times New Roman"/>
          <w:sz w:val="24"/>
          <w:szCs w:val="24"/>
        </w:rPr>
        <w:t>. This demonstrates the dynamic nature of the threat landscape, in which threats are increasing not only in sophistication but also in number as a result of factors like as the exponential rise in device production, the incorporation of Internet of Things (IoT) devices, and the implementation of 5G technology. Malware attacks have become increasingly complex, focusing on flaws in software, hardware, and network infrastructure</w:t>
      </w:r>
      <w:r>
        <w:rPr>
          <w:rFonts w:ascii="Times New Roman" w:hAnsi="Times New Roman" w:cs="Times New Roman"/>
          <w:sz w:val="24"/>
          <w:szCs w:val="24"/>
        </w:rPr>
        <w:t xml:space="preserve"> and </w:t>
      </w:r>
      <w:r w:rsidRPr="00233DCC">
        <w:rPr>
          <w:rFonts w:ascii="Times New Roman" w:hAnsi="Times New Roman" w:cs="Times New Roman"/>
          <w:sz w:val="24"/>
          <w:szCs w:val="24"/>
        </w:rPr>
        <w:t>operating systems, posing concerns about detection and mitigation</w:t>
      </w:r>
      <w:r w:rsidR="0016088B">
        <w:rPr>
          <w:rFonts w:ascii="Times New Roman" w:hAnsi="Times New Roman" w:cs="Times New Roman"/>
          <w:sz w:val="24"/>
          <w:szCs w:val="24"/>
        </w:rPr>
        <w:t xml:space="preserve"> [2]</w:t>
      </w:r>
      <w:r w:rsidRPr="00233DCC">
        <w:rPr>
          <w:rFonts w:ascii="Times New Roman" w:hAnsi="Times New Roman" w:cs="Times New Roman"/>
          <w:sz w:val="24"/>
          <w:szCs w:val="24"/>
        </w:rPr>
        <w:t>. It also underlines the difficulty of securing mobile data networks in light of Bring Your Own Device (BYOD) policies and the incorporation of Internet of Things (IoT) devices. Different device kinds and operating systems provide challenges in the BYOD era. Furthermore, the possible risks of inadequately secured IoT devices that can serve as entry points for hackers are explored</w:t>
      </w:r>
      <w:r w:rsidR="0016088B">
        <w:rPr>
          <w:rFonts w:ascii="Times New Roman" w:hAnsi="Times New Roman" w:cs="Times New Roman"/>
          <w:sz w:val="24"/>
          <w:szCs w:val="24"/>
        </w:rPr>
        <w:t xml:space="preserve"> [4]</w:t>
      </w:r>
      <w:r w:rsidRPr="00233DCC">
        <w:rPr>
          <w:rFonts w:ascii="Times New Roman" w:hAnsi="Times New Roman" w:cs="Times New Roman"/>
          <w:sz w:val="24"/>
          <w:szCs w:val="24"/>
        </w:rPr>
        <w:t>. The abstract also discusses privacy concerns, authentication and authorization mechanisms, and app store security. Examining the trade</w:t>
      </w:r>
      <w:r w:rsidR="0016088B">
        <w:rPr>
          <w:rFonts w:ascii="Times New Roman" w:hAnsi="Times New Roman" w:cs="Times New Roman"/>
          <w:sz w:val="24"/>
          <w:szCs w:val="24"/>
        </w:rPr>
        <w:t>-</w:t>
      </w:r>
      <w:r w:rsidRPr="00233DCC">
        <w:rPr>
          <w:rFonts w:ascii="Times New Roman" w:hAnsi="Times New Roman" w:cs="Times New Roman"/>
          <w:sz w:val="24"/>
          <w:szCs w:val="24"/>
        </w:rPr>
        <w:t>off between user privacy and convenience, as well as the importance of robust authentication systems to prevent illicit access, the problem of app store security is raised, emphasizing the importance of thorough screening.</w:t>
      </w:r>
    </w:p>
    <w:p w14:paraId="442F7B0C" w14:textId="77777777" w:rsidR="003733C4" w:rsidRPr="00411EA3" w:rsidRDefault="00B72B2D" w:rsidP="00411EA3">
      <w:pPr>
        <w:spacing w:after="0" w:line="360" w:lineRule="auto"/>
        <w:jc w:val="both"/>
        <w:rPr>
          <w:rFonts w:ascii="Times New Roman" w:hAnsi="Times New Roman" w:cs="Times New Roman"/>
          <w:sz w:val="24"/>
          <w:szCs w:val="24"/>
        </w:rPr>
      </w:pPr>
      <w:r w:rsidRPr="0016088B">
        <w:rPr>
          <w:rFonts w:ascii="Times New Roman" w:hAnsi="Times New Roman" w:cs="Times New Roman"/>
          <w:b/>
          <w:bCs/>
          <w:sz w:val="24"/>
          <w:szCs w:val="24"/>
        </w:rPr>
        <w:t>Key words:</w:t>
      </w:r>
      <w:r>
        <w:rPr>
          <w:rFonts w:ascii="Times New Roman" w:hAnsi="Times New Roman" w:cs="Times New Roman"/>
          <w:sz w:val="24"/>
          <w:szCs w:val="24"/>
        </w:rPr>
        <w:t xml:space="preserve"> IoT, BYOD, </w:t>
      </w:r>
      <w:r w:rsidRPr="00B72B2D">
        <w:rPr>
          <w:rFonts w:ascii="Times New Roman" w:hAnsi="Times New Roman" w:cs="Times New Roman"/>
          <w:sz w:val="24"/>
          <w:szCs w:val="24"/>
        </w:rPr>
        <w:t>Denial of Service</w:t>
      </w:r>
      <w:r>
        <w:rPr>
          <w:rFonts w:ascii="Times New Roman" w:hAnsi="Times New Roman" w:cs="Times New Roman"/>
          <w:sz w:val="24"/>
          <w:szCs w:val="24"/>
        </w:rPr>
        <w:t xml:space="preserve">, </w:t>
      </w:r>
      <w:r w:rsidRPr="00B72B2D">
        <w:rPr>
          <w:rFonts w:ascii="Times New Roman" w:hAnsi="Times New Roman" w:cs="Times New Roman"/>
          <w:sz w:val="24"/>
          <w:szCs w:val="24"/>
        </w:rPr>
        <w:t xml:space="preserve">5G </w:t>
      </w:r>
      <w:r>
        <w:rPr>
          <w:rFonts w:ascii="Times New Roman" w:hAnsi="Times New Roman" w:cs="Times New Roman"/>
          <w:sz w:val="24"/>
          <w:szCs w:val="24"/>
        </w:rPr>
        <w:t>T</w:t>
      </w:r>
      <w:r w:rsidRPr="00B72B2D">
        <w:rPr>
          <w:rFonts w:ascii="Times New Roman" w:hAnsi="Times New Roman" w:cs="Times New Roman"/>
          <w:sz w:val="24"/>
          <w:szCs w:val="24"/>
        </w:rPr>
        <w:t>echnology</w:t>
      </w:r>
    </w:p>
    <w:p w14:paraId="6C904D41" w14:textId="77777777" w:rsidR="002A024A" w:rsidRPr="0049228A" w:rsidRDefault="002A024A" w:rsidP="00411EA3">
      <w:pPr>
        <w:spacing w:after="0" w:line="360" w:lineRule="auto"/>
        <w:jc w:val="both"/>
        <w:rPr>
          <w:rFonts w:ascii="Times New Roman" w:hAnsi="Times New Roman" w:cs="Times New Roman"/>
          <w:b/>
          <w:bCs/>
          <w:sz w:val="24"/>
          <w:szCs w:val="24"/>
        </w:rPr>
      </w:pPr>
      <w:r w:rsidRPr="0049228A">
        <w:rPr>
          <w:rFonts w:ascii="Times New Roman" w:hAnsi="Times New Roman" w:cs="Times New Roman"/>
          <w:b/>
          <w:bCs/>
          <w:sz w:val="24"/>
          <w:szCs w:val="24"/>
        </w:rPr>
        <w:t>Introduction:</w:t>
      </w:r>
    </w:p>
    <w:p w14:paraId="76F0A4E8" w14:textId="79AFEFCA" w:rsidR="002A024A" w:rsidRPr="00411EA3" w:rsidRDefault="002A024A" w:rsidP="00411EA3">
      <w:pPr>
        <w:spacing w:after="0" w:line="360" w:lineRule="auto"/>
        <w:jc w:val="both"/>
        <w:rPr>
          <w:rFonts w:ascii="Times New Roman" w:hAnsi="Times New Roman" w:cs="Times New Roman"/>
          <w:sz w:val="24"/>
          <w:szCs w:val="24"/>
        </w:rPr>
      </w:pPr>
      <w:r w:rsidRPr="00411EA3">
        <w:rPr>
          <w:rFonts w:ascii="Times New Roman" w:hAnsi="Times New Roman" w:cs="Times New Roman"/>
          <w:sz w:val="24"/>
          <w:szCs w:val="24"/>
        </w:rPr>
        <w:t>The fast spread of mobile devices and our growing reliance on mobile data networks have changed how we interact with one another, do business, and obtain information</w:t>
      </w:r>
      <w:r w:rsidR="0016088B">
        <w:rPr>
          <w:rFonts w:ascii="Times New Roman" w:hAnsi="Times New Roman" w:cs="Times New Roman"/>
          <w:sz w:val="24"/>
          <w:szCs w:val="24"/>
        </w:rPr>
        <w:t xml:space="preserve"> [3]</w:t>
      </w:r>
      <w:r w:rsidRPr="00411EA3">
        <w:rPr>
          <w:rFonts w:ascii="Times New Roman" w:hAnsi="Times New Roman" w:cs="Times New Roman"/>
          <w:sz w:val="24"/>
          <w:szCs w:val="24"/>
        </w:rPr>
        <w:t>. While these developments have many advantages, they also pose a number of security risks that may jeopardize the privacy, accuracy, and accessibility of data transmitted across mobile networks</w:t>
      </w:r>
      <w:r w:rsidR="0016088B">
        <w:rPr>
          <w:rFonts w:ascii="Times New Roman" w:hAnsi="Times New Roman" w:cs="Times New Roman"/>
          <w:sz w:val="24"/>
          <w:szCs w:val="24"/>
        </w:rPr>
        <w:t xml:space="preserve"> [5]</w:t>
      </w:r>
      <w:r w:rsidRPr="00411EA3">
        <w:rPr>
          <w:rFonts w:ascii="Times New Roman" w:hAnsi="Times New Roman" w:cs="Times New Roman"/>
          <w:sz w:val="24"/>
          <w:szCs w:val="24"/>
        </w:rPr>
        <w:t>. Understanding and reducing mobile data security risks to networks becomes important as more sensitive data travels through and stays on these devices.</w:t>
      </w:r>
    </w:p>
    <w:p w14:paraId="08F34083" w14:textId="77777777" w:rsidR="002A024A" w:rsidRDefault="002A024A" w:rsidP="00411EA3">
      <w:pPr>
        <w:spacing w:after="0" w:line="360" w:lineRule="auto"/>
        <w:jc w:val="both"/>
        <w:rPr>
          <w:rFonts w:ascii="Times New Roman" w:hAnsi="Times New Roman" w:cs="Times New Roman"/>
          <w:sz w:val="24"/>
          <w:szCs w:val="24"/>
        </w:rPr>
      </w:pPr>
      <w:r w:rsidRPr="00411EA3">
        <w:rPr>
          <w:rFonts w:ascii="Times New Roman" w:hAnsi="Times New Roman" w:cs="Times New Roman"/>
          <w:sz w:val="24"/>
          <w:szCs w:val="24"/>
        </w:rPr>
        <w:t xml:space="preserve">Mobile's data networks, which include Wi-Fi as well as cellular (3G, 4G, and 5G) networks, provide seamless connectivity and a variety of apps, from email and social media sites to commerce and financial activities. This ease, meanwhile, also exposes users and organizations </w:t>
      </w:r>
      <w:r w:rsidRPr="00411EA3">
        <w:rPr>
          <w:rFonts w:ascii="Times New Roman" w:hAnsi="Times New Roman" w:cs="Times New Roman"/>
          <w:sz w:val="24"/>
          <w:szCs w:val="24"/>
        </w:rPr>
        <w:lastRenderedPageBreak/>
        <w:t>to a number of security hazards that nefarious actors could employ to obtain access, steal sensitive information, disrupt services, or launch other types of cyberattacks.</w:t>
      </w:r>
    </w:p>
    <w:p w14:paraId="76FE882D" w14:textId="77777777" w:rsidR="0049228A" w:rsidRPr="00411EA3" w:rsidRDefault="0049228A" w:rsidP="00411EA3">
      <w:pPr>
        <w:spacing w:after="0" w:line="360" w:lineRule="auto"/>
        <w:jc w:val="both"/>
        <w:rPr>
          <w:rFonts w:ascii="Times New Roman" w:hAnsi="Times New Roman" w:cs="Times New Roman"/>
          <w:sz w:val="24"/>
          <w:szCs w:val="24"/>
        </w:rPr>
      </w:pPr>
    </w:p>
    <w:p w14:paraId="1DBB1518" w14:textId="77777777" w:rsidR="002A024A" w:rsidRPr="0049228A" w:rsidRDefault="006A6CEE" w:rsidP="00411EA3">
      <w:pPr>
        <w:spacing w:after="0" w:line="360" w:lineRule="auto"/>
        <w:jc w:val="both"/>
        <w:rPr>
          <w:rFonts w:ascii="Times New Roman" w:hAnsi="Times New Roman" w:cs="Times New Roman"/>
          <w:b/>
          <w:bCs/>
          <w:sz w:val="24"/>
          <w:szCs w:val="24"/>
        </w:rPr>
      </w:pPr>
      <w:r w:rsidRPr="0049228A">
        <w:rPr>
          <w:rFonts w:ascii="Times New Roman" w:hAnsi="Times New Roman" w:cs="Times New Roman"/>
          <w:b/>
          <w:bCs/>
          <w:sz w:val="24"/>
          <w:szCs w:val="24"/>
        </w:rPr>
        <w:t>H</w:t>
      </w:r>
      <w:r w:rsidR="002A024A" w:rsidRPr="0049228A">
        <w:rPr>
          <w:rFonts w:ascii="Times New Roman" w:hAnsi="Times New Roman" w:cs="Times New Roman"/>
          <w:b/>
          <w:bCs/>
          <w:sz w:val="24"/>
          <w:szCs w:val="24"/>
        </w:rPr>
        <w:t>ighlight some of the key security threats that mobile data networks face:</w:t>
      </w:r>
    </w:p>
    <w:p w14:paraId="2D24FF2E" w14:textId="77777777" w:rsidR="002A024A" w:rsidRPr="00411EA3" w:rsidRDefault="002A024A" w:rsidP="00411EA3">
      <w:pPr>
        <w:spacing w:after="0" w:line="360" w:lineRule="auto"/>
        <w:jc w:val="both"/>
        <w:rPr>
          <w:rFonts w:ascii="Times New Roman" w:hAnsi="Times New Roman" w:cs="Times New Roman"/>
          <w:sz w:val="24"/>
          <w:szCs w:val="24"/>
        </w:rPr>
      </w:pPr>
    </w:p>
    <w:p w14:paraId="7F5E49CB" w14:textId="77448AC9" w:rsidR="002A024A" w:rsidRPr="00411EA3" w:rsidRDefault="002A024A" w:rsidP="00411EA3">
      <w:pPr>
        <w:spacing w:after="0" w:line="360" w:lineRule="auto"/>
        <w:jc w:val="both"/>
        <w:rPr>
          <w:rFonts w:ascii="Times New Roman" w:hAnsi="Times New Roman" w:cs="Times New Roman"/>
          <w:sz w:val="24"/>
          <w:szCs w:val="24"/>
        </w:rPr>
      </w:pPr>
      <w:r w:rsidRPr="00411EA3">
        <w:rPr>
          <w:rFonts w:ascii="Times New Roman" w:hAnsi="Times New Roman" w:cs="Times New Roman"/>
          <w:sz w:val="24"/>
          <w:szCs w:val="24"/>
        </w:rPr>
        <w:t>Data interception and eavesdropping: Attackers using man-in-the-middle attacks or eavesdropping on unprotected Wi-Fi networks may be able to intercept and monitor mobile communications</w:t>
      </w:r>
      <w:r w:rsidR="0016088B">
        <w:rPr>
          <w:rFonts w:ascii="Times New Roman" w:hAnsi="Times New Roman" w:cs="Times New Roman"/>
          <w:sz w:val="24"/>
          <w:szCs w:val="24"/>
        </w:rPr>
        <w:t xml:space="preserve"> [6]</w:t>
      </w:r>
      <w:r w:rsidRPr="00411EA3">
        <w:rPr>
          <w:rFonts w:ascii="Times New Roman" w:hAnsi="Times New Roman" w:cs="Times New Roman"/>
          <w:sz w:val="24"/>
          <w:szCs w:val="24"/>
        </w:rPr>
        <w:t>. This may result in illegal access to and disclosure of sensitive data, including private financial information, personal information, and business communications.</w:t>
      </w:r>
    </w:p>
    <w:p w14:paraId="5F41F8E4" w14:textId="5E48AF96" w:rsidR="002A024A" w:rsidRPr="00411EA3" w:rsidRDefault="002A024A" w:rsidP="00411EA3">
      <w:pPr>
        <w:spacing w:after="0" w:line="360" w:lineRule="auto"/>
        <w:jc w:val="both"/>
        <w:rPr>
          <w:rFonts w:ascii="Times New Roman" w:hAnsi="Times New Roman" w:cs="Times New Roman"/>
          <w:sz w:val="24"/>
          <w:szCs w:val="24"/>
        </w:rPr>
      </w:pPr>
      <w:r w:rsidRPr="00411EA3">
        <w:rPr>
          <w:rFonts w:ascii="Times New Roman" w:hAnsi="Times New Roman" w:cs="Times New Roman"/>
          <w:sz w:val="24"/>
          <w:szCs w:val="24"/>
        </w:rPr>
        <w:t>Assaults with malware and phishing: Through malicious apps, links, or attachments, malware and phishing assaults can target mobile devices. Malicious software has the ability to control the device, track user activity, and steal critical data. Users are frequently tricked into disclosing their login information or personal information in phishing efforts</w:t>
      </w:r>
      <w:r w:rsidR="0016088B">
        <w:rPr>
          <w:rFonts w:ascii="Times New Roman" w:hAnsi="Times New Roman" w:cs="Times New Roman"/>
          <w:sz w:val="24"/>
          <w:szCs w:val="24"/>
        </w:rPr>
        <w:t xml:space="preserve"> [7]</w:t>
      </w:r>
      <w:r w:rsidRPr="00411EA3">
        <w:rPr>
          <w:rFonts w:ascii="Times New Roman" w:hAnsi="Times New Roman" w:cs="Times New Roman"/>
          <w:sz w:val="24"/>
          <w:szCs w:val="24"/>
        </w:rPr>
        <w:t>.</w:t>
      </w:r>
    </w:p>
    <w:p w14:paraId="00F61E52" w14:textId="77777777" w:rsidR="002A024A" w:rsidRPr="00411EA3" w:rsidRDefault="002A024A" w:rsidP="00411EA3">
      <w:pPr>
        <w:spacing w:after="0" w:line="360" w:lineRule="auto"/>
        <w:jc w:val="both"/>
        <w:rPr>
          <w:rFonts w:ascii="Times New Roman" w:hAnsi="Times New Roman" w:cs="Times New Roman"/>
          <w:sz w:val="24"/>
          <w:szCs w:val="24"/>
        </w:rPr>
      </w:pPr>
      <w:r w:rsidRPr="00411EA3">
        <w:rPr>
          <w:rFonts w:ascii="Times New Roman" w:hAnsi="Times New Roman" w:cs="Times New Roman"/>
          <w:sz w:val="24"/>
          <w:szCs w:val="24"/>
        </w:rPr>
        <w:t>Device Theft and Loss: Unauthorized access to the data stored on a mobile device may come from the physical loss or theft of the device. Sensitive information may end up in the wrong hands if suitable security steps aren't taken.</w:t>
      </w:r>
    </w:p>
    <w:p w14:paraId="7CF5DAF2" w14:textId="77777777" w:rsidR="002A024A" w:rsidRPr="00411EA3" w:rsidRDefault="002A024A" w:rsidP="00411EA3">
      <w:pPr>
        <w:spacing w:after="0" w:line="360" w:lineRule="auto"/>
        <w:jc w:val="both"/>
        <w:rPr>
          <w:rFonts w:ascii="Times New Roman" w:hAnsi="Times New Roman" w:cs="Times New Roman"/>
          <w:sz w:val="24"/>
          <w:szCs w:val="24"/>
        </w:rPr>
      </w:pPr>
      <w:r w:rsidRPr="00411EA3">
        <w:rPr>
          <w:rFonts w:ascii="Times New Roman" w:hAnsi="Times New Roman" w:cs="Times New Roman"/>
          <w:sz w:val="24"/>
          <w:szCs w:val="24"/>
        </w:rPr>
        <w:t>Network spoofing: To imitate real networks, attackers can set up fake Wi-Fi access points or cellular base stations. Users unwittingly join these rogue networks, which gives attackers access to data and lets them conduct attacks.</w:t>
      </w:r>
    </w:p>
    <w:p w14:paraId="7EDD67BA" w14:textId="77777777" w:rsidR="002A024A" w:rsidRPr="00411EA3" w:rsidRDefault="002A024A" w:rsidP="00411EA3">
      <w:pPr>
        <w:spacing w:after="0" w:line="360" w:lineRule="auto"/>
        <w:jc w:val="both"/>
        <w:rPr>
          <w:rFonts w:ascii="Times New Roman" w:hAnsi="Times New Roman" w:cs="Times New Roman"/>
          <w:sz w:val="24"/>
          <w:szCs w:val="24"/>
        </w:rPr>
      </w:pPr>
      <w:r w:rsidRPr="00411EA3">
        <w:rPr>
          <w:rFonts w:ascii="Times New Roman" w:hAnsi="Times New Roman" w:cs="Times New Roman"/>
          <w:sz w:val="24"/>
          <w:szCs w:val="24"/>
        </w:rPr>
        <w:t>Denial of Service (DoS) Attacks: assaults that impair service availability for both individuals and enterprises include denial of service (DoS) assaults that are directed at mobile networks. Attackers overwhelm the network with too much traffic, which causes outages.</w:t>
      </w:r>
    </w:p>
    <w:p w14:paraId="0EE15305" w14:textId="77777777" w:rsidR="002A024A" w:rsidRPr="00411EA3" w:rsidRDefault="002A024A" w:rsidP="00411EA3">
      <w:pPr>
        <w:spacing w:after="0" w:line="360" w:lineRule="auto"/>
        <w:jc w:val="both"/>
        <w:rPr>
          <w:rFonts w:ascii="Times New Roman" w:hAnsi="Times New Roman" w:cs="Times New Roman"/>
          <w:sz w:val="24"/>
          <w:szCs w:val="24"/>
        </w:rPr>
      </w:pPr>
      <w:r w:rsidRPr="00411EA3">
        <w:rPr>
          <w:rFonts w:ascii="Times New Roman" w:hAnsi="Times New Roman" w:cs="Times New Roman"/>
          <w:sz w:val="24"/>
          <w:szCs w:val="24"/>
        </w:rPr>
        <w:t>Unauthorized Access to Cloud Services: As cloud services are used more often for data synchronization and storage, unauthorized access to cloud accounts may result in the compromising of sensitive data and privacy violations.</w:t>
      </w:r>
    </w:p>
    <w:p w14:paraId="753A9173" w14:textId="77777777" w:rsidR="002A024A" w:rsidRPr="00411EA3" w:rsidRDefault="002A024A" w:rsidP="00411EA3">
      <w:pPr>
        <w:spacing w:after="0" w:line="360" w:lineRule="auto"/>
        <w:jc w:val="both"/>
        <w:rPr>
          <w:rFonts w:ascii="Times New Roman" w:hAnsi="Times New Roman" w:cs="Times New Roman"/>
          <w:sz w:val="24"/>
          <w:szCs w:val="24"/>
        </w:rPr>
      </w:pPr>
    </w:p>
    <w:p w14:paraId="62EAD02D" w14:textId="77777777" w:rsidR="002A024A" w:rsidRPr="00411EA3" w:rsidRDefault="002A024A" w:rsidP="00411EA3">
      <w:pPr>
        <w:spacing w:after="0" w:line="360" w:lineRule="auto"/>
        <w:jc w:val="both"/>
        <w:rPr>
          <w:rFonts w:ascii="Times New Roman" w:hAnsi="Times New Roman" w:cs="Times New Roman"/>
          <w:sz w:val="24"/>
          <w:szCs w:val="24"/>
        </w:rPr>
      </w:pPr>
      <w:r w:rsidRPr="00411EA3">
        <w:rPr>
          <w:rFonts w:ascii="Times New Roman" w:hAnsi="Times New Roman" w:cs="Times New Roman"/>
          <w:sz w:val="24"/>
          <w:szCs w:val="24"/>
        </w:rPr>
        <w:t>Insecure App Ecosystem: Due to the abundance of mobile apps available, there is a chance that some of them could be malicious or insecure, posing a threat to device security or stealing data or abusing device rights.</w:t>
      </w:r>
    </w:p>
    <w:p w14:paraId="654141A9" w14:textId="77777777" w:rsidR="006A6CEE" w:rsidRPr="00411EA3" w:rsidRDefault="006A6CEE" w:rsidP="00411EA3">
      <w:pPr>
        <w:spacing w:after="0" w:line="360" w:lineRule="auto"/>
        <w:jc w:val="both"/>
        <w:rPr>
          <w:rFonts w:ascii="Times New Roman" w:hAnsi="Times New Roman" w:cs="Times New Roman"/>
          <w:sz w:val="24"/>
          <w:szCs w:val="24"/>
        </w:rPr>
      </w:pPr>
    </w:p>
    <w:p w14:paraId="1380DF24" w14:textId="65FB65E6" w:rsidR="002A024A" w:rsidRPr="00411EA3" w:rsidRDefault="006A6CEE" w:rsidP="00411EA3">
      <w:pPr>
        <w:spacing w:after="0" w:line="360" w:lineRule="auto"/>
        <w:jc w:val="both"/>
        <w:rPr>
          <w:rFonts w:ascii="Times New Roman" w:hAnsi="Times New Roman" w:cs="Times New Roman"/>
          <w:sz w:val="24"/>
          <w:szCs w:val="24"/>
        </w:rPr>
      </w:pPr>
      <w:r w:rsidRPr="00411EA3">
        <w:rPr>
          <w:rFonts w:ascii="Times New Roman" w:hAnsi="Times New Roman" w:cs="Times New Roman"/>
          <w:sz w:val="24"/>
          <w:szCs w:val="24"/>
        </w:rPr>
        <w:t>Vulnerabilities in the operating system and software: Just like any other software, mobile operating systems and apps might have flaws that attackers can take advantage of to take over devices or access private information</w:t>
      </w:r>
      <w:r w:rsidR="0016088B">
        <w:rPr>
          <w:rFonts w:ascii="Times New Roman" w:hAnsi="Times New Roman" w:cs="Times New Roman"/>
          <w:sz w:val="24"/>
          <w:szCs w:val="24"/>
        </w:rPr>
        <w:t xml:space="preserve"> [8]</w:t>
      </w:r>
      <w:r w:rsidRPr="00411EA3">
        <w:rPr>
          <w:rFonts w:ascii="Times New Roman" w:hAnsi="Times New Roman" w:cs="Times New Roman"/>
          <w:sz w:val="24"/>
          <w:szCs w:val="24"/>
        </w:rPr>
        <w:t>.</w:t>
      </w:r>
    </w:p>
    <w:p w14:paraId="51FD2D63" w14:textId="77777777" w:rsidR="002A024A" w:rsidRPr="00411EA3" w:rsidRDefault="002A024A" w:rsidP="00411EA3">
      <w:pPr>
        <w:spacing w:after="0" w:line="360" w:lineRule="auto"/>
        <w:jc w:val="both"/>
        <w:rPr>
          <w:rFonts w:ascii="Times New Roman" w:hAnsi="Times New Roman" w:cs="Times New Roman"/>
          <w:sz w:val="24"/>
          <w:szCs w:val="24"/>
        </w:rPr>
      </w:pPr>
    </w:p>
    <w:p w14:paraId="78C3097A" w14:textId="77777777" w:rsidR="002A024A" w:rsidRPr="00411EA3" w:rsidRDefault="006A6CEE" w:rsidP="00411EA3">
      <w:pPr>
        <w:spacing w:after="0" w:line="360" w:lineRule="auto"/>
        <w:jc w:val="both"/>
        <w:rPr>
          <w:rFonts w:ascii="Times New Roman" w:hAnsi="Times New Roman" w:cs="Times New Roman"/>
          <w:sz w:val="24"/>
          <w:szCs w:val="24"/>
        </w:rPr>
      </w:pPr>
      <w:r w:rsidRPr="00411EA3">
        <w:rPr>
          <w:rFonts w:ascii="Times New Roman" w:hAnsi="Times New Roman" w:cs="Times New Roman"/>
          <w:sz w:val="24"/>
          <w:szCs w:val="24"/>
        </w:rPr>
        <w:lastRenderedPageBreak/>
        <w:t>Insider threats: Staff members who have access to mobile devices and network infrastructure within an organization may abuse their rights, resulting in data breaches or other types of compromise.</w:t>
      </w:r>
    </w:p>
    <w:p w14:paraId="6D4F7757" w14:textId="77777777" w:rsidR="002A024A" w:rsidRPr="00411EA3" w:rsidRDefault="006A6CEE" w:rsidP="00411EA3">
      <w:pPr>
        <w:spacing w:after="0" w:line="360" w:lineRule="auto"/>
        <w:jc w:val="both"/>
        <w:rPr>
          <w:rFonts w:ascii="Times New Roman" w:hAnsi="Times New Roman" w:cs="Times New Roman"/>
          <w:sz w:val="24"/>
          <w:szCs w:val="24"/>
        </w:rPr>
      </w:pPr>
      <w:r w:rsidRPr="00411EA3">
        <w:rPr>
          <w:rFonts w:ascii="Times New Roman" w:hAnsi="Times New Roman" w:cs="Times New Roman"/>
          <w:sz w:val="24"/>
          <w:szCs w:val="24"/>
        </w:rPr>
        <w:t>A thorough mobile data network security plan is necessary to counter these threats. In order to execute effective security controls, this strategy should involve secure device management, encryption of sensitive data, routine software upgrades, user education and awareness campaigns, intrusion detection and prevention systems, and coordination with network providers. In order to protect individual and organizational data, it will be essential to be vigilant against these security concerns as mobile technology develops further.</w:t>
      </w:r>
    </w:p>
    <w:p w14:paraId="1CA245B6" w14:textId="77777777" w:rsidR="002A024A" w:rsidRPr="00411EA3" w:rsidRDefault="002A024A" w:rsidP="00411EA3">
      <w:pPr>
        <w:spacing w:after="0" w:line="360" w:lineRule="auto"/>
        <w:jc w:val="both"/>
        <w:rPr>
          <w:rFonts w:ascii="Times New Roman" w:hAnsi="Times New Roman" w:cs="Times New Roman"/>
          <w:sz w:val="24"/>
          <w:szCs w:val="24"/>
        </w:rPr>
      </w:pPr>
    </w:p>
    <w:p w14:paraId="18590966" w14:textId="77777777" w:rsidR="006A6CEE" w:rsidRPr="0049228A" w:rsidRDefault="006A6CEE" w:rsidP="00411EA3">
      <w:pPr>
        <w:spacing w:after="0" w:line="360" w:lineRule="auto"/>
        <w:jc w:val="both"/>
        <w:rPr>
          <w:rFonts w:ascii="Times New Roman" w:hAnsi="Times New Roman" w:cs="Times New Roman"/>
          <w:b/>
          <w:bCs/>
          <w:sz w:val="24"/>
          <w:szCs w:val="24"/>
        </w:rPr>
      </w:pPr>
      <w:r w:rsidRPr="0049228A">
        <w:rPr>
          <w:rFonts w:ascii="Times New Roman" w:hAnsi="Times New Roman" w:cs="Times New Roman"/>
          <w:b/>
          <w:bCs/>
          <w:sz w:val="24"/>
          <w:szCs w:val="24"/>
        </w:rPr>
        <w:t>Challenges and Issues in Mobile Data Network Security Threats:</w:t>
      </w:r>
    </w:p>
    <w:p w14:paraId="2ACA3CF6" w14:textId="77777777" w:rsidR="006A6CEE" w:rsidRPr="00411EA3" w:rsidRDefault="006A6CEE" w:rsidP="00411EA3">
      <w:pPr>
        <w:spacing w:after="0" w:line="360" w:lineRule="auto"/>
        <w:jc w:val="both"/>
        <w:rPr>
          <w:rFonts w:ascii="Times New Roman" w:hAnsi="Times New Roman" w:cs="Times New Roman"/>
          <w:sz w:val="24"/>
          <w:szCs w:val="24"/>
        </w:rPr>
      </w:pPr>
    </w:p>
    <w:p w14:paraId="2B9177F8" w14:textId="38A136A5" w:rsidR="006A6CEE" w:rsidRPr="00411EA3" w:rsidRDefault="006A6CEE" w:rsidP="00411EA3">
      <w:pPr>
        <w:spacing w:after="0" w:line="360" w:lineRule="auto"/>
        <w:jc w:val="both"/>
        <w:rPr>
          <w:rFonts w:ascii="Times New Roman" w:hAnsi="Times New Roman" w:cs="Times New Roman"/>
          <w:sz w:val="24"/>
          <w:szCs w:val="24"/>
        </w:rPr>
      </w:pPr>
      <w:r w:rsidRPr="00411EA3">
        <w:rPr>
          <w:rFonts w:ascii="Times New Roman" w:hAnsi="Times New Roman" w:cs="Times New Roman"/>
          <w:sz w:val="24"/>
          <w:szCs w:val="24"/>
        </w:rPr>
        <w:t>Mobile data network security vulnerabilities are constantly changing as mobile technology develops and becomes more pervasive in our daily lives. To secure the security and integrity of mobile data networks, enterprises, users, and security professionals must handle a number of problems and issues presented by the current situation</w:t>
      </w:r>
      <w:r w:rsidR="0016088B">
        <w:rPr>
          <w:rFonts w:ascii="Times New Roman" w:hAnsi="Times New Roman" w:cs="Times New Roman"/>
          <w:sz w:val="24"/>
          <w:szCs w:val="24"/>
        </w:rPr>
        <w:t xml:space="preserve"> [9]</w:t>
      </w:r>
      <w:r w:rsidRPr="00411EA3">
        <w:rPr>
          <w:rFonts w:ascii="Times New Roman" w:hAnsi="Times New Roman" w:cs="Times New Roman"/>
          <w:sz w:val="24"/>
          <w:szCs w:val="24"/>
        </w:rPr>
        <w:t>:</w:t>
      </w:r>
    </w:p>
    <w:p w14:paraId="06B42D54" w14:textId="77777777" w:rsidR="006A6CEE" w:rsidRPr="00411EA3" w:rsidRDefault="006A6CEE" w:rsidP="00411EA3">
      <w:pPr>
        <w:spacing w:after="0" w:line="360" w:lineRule="auto"/>
        <w:jc w:val="both"/>
        <w:rPr>
          <w:rFonts w:ascii="Times New Roman" w:hAnsi="Times New Roman" w:cs="Times New Roman"/>
          <w:sz w:val="24"/>
          <w:szCs w:val="24"/>
        </w:rPr>
      </w:pPr>
    </w:p>
    <w:p w14:paraId="493BA6E3" w14:textId="77777777" w:rsidR="006A6CEE" w:rsidRPr="00411EA3" w:rsidRDefault="006A6CEE" w:rsidP="00411EA3">
      <w:pPr>
        <w:spacing w:after="0" w:line="360" w:lineRule="auto"/>
        <w:jc w:val="both"/>
        <w:rPr>
          <w:rFonts w:ascii="Times New Roman" w:hAnsi="Times New Roman" w:cs="Times New Roman"/>
          <w:sz w:val="24"/>
          <w:szCs w:val="24"/>
        </w:rPr>
      </w:pPr>
      <w:r w:rsidRPr="00411EA3">
        <w:rPr>
          <w:rFonts w:ascii="Times New Roman" w:hAnsi="Times New Roman" w:cs="Times New Roman"/>
          <w:sz w:val="24"/>
          <w:szCs w:val="24"/>
        </w:rPr>
        <w:t>Rapid Device Proliferation: Security is challenged by the sheer volume of mobile devices in use worldwide. It becomes more difficult to efficiently manage and safeguard each device when there are more devices connected to mobile data networks, increasing the attack surface.</w:t>
      </w:r>
    </w:p>
    <w:p w14:paraId="107E3539" w14:textId="77777777" w:rsidR="006A6CEE" w:rsidRPr="00411EA3" w:rsidRDefault="006A6CEE" w:rsidP="00411EA3">
      <w:pPr>
        <w:spacing w:after="0" w:line="360" w:lineRule="auto"/>
        <w:jc w:val="both"/>
        <w:rPr>
          <w:rFonts w:ascii="Times New Roman" w:hAnsi="Times New Roman" w:cs="Times New Roman"/>
          <w:sz w:val="24"/>
          <w:szCs w:val="24"/>
        </w:rPr>
      </w:pPr>
    </w:p>
    <w:p w14:paraId="54CC8E9E" w14:textId="77777777" w:rsidR="006A6CEE" w:rsidRPr="00411EA3" w:rsidRDefault="006A6CEE" w:rsidP="00411EA3">
      <w:pPr>
        <w:spacing w:after="0" w:line="360" w:lineRule="auto"/>
        <w:jc w:val="both"/>
        <w:rPr>
          <w:rFonts w:ascii="Times New Roman" w:hAnsi="Times New Roman" w:cs="Times New Roman"/>
          <w:sz w:val="24"/>
          <w:szCs w:val="24"/>
        </w:rPr>
      </w:pPr>
      <w:r w:rsidRPr="00411EA3">
        <w:rPr>
          <w:rFonts w:ascii="Times New Roman" w:hAnsi="Times New Roman" w:cs="Times New Roman"/>
          <w:sz w:val="24"/>
          <w:szCs w:val="24"/>
        </w:rPr>
        <w:t>Malicious software that targets mobile devices has gotten increasingly sophisticated, making it challenging to identify and stop. Malware may now get around conventional security measures and take advantage of flaws in hardware, software, and computing systems.</w:t>
      </w:r>
    </w:p>
    <w:p w14:paraId="4688251B" w14:textId="77777777" w:rsidR="006A6CEE" w:rsidRPr="00411EA3" w:rsidRDefault="006A6CEE" w:rsidP="00411EA3">
      <w:pPr>
        <w:spacing w:after="0" w:line="360" w:lineRule="auto"/>
        <w:jc w:val="both"/>
        <w:rPr>
          <w:rFonts w:ascii="Times New Roman" w:hAnsi="Times New Roman" w:cs="Times New Roman"/>
          <w:sz w:val="24"/>
          <w:szCs w:val="24"/>
        </w:rPr>
      </w:pPr>
    </w:p>
    <w:p w14:paraId="70045140" w14:textId="77777777" w:rsidR="006A6CEE" w:rsidRPr="00411EA3" w:rsidRDefault="006A6CEE" w:rsidP="00411EA3">
      <w:pPr>
        <w:spacing w:after="0" w:line="360" w:lineRule="auto"/>
        <w:jc w:val="both"/>
        <w:rPr>
          <w:rFonts w:ascii="Times New Roman" w:hAnsi="Times New Roman" w:cs="Times New Roman"/>
          <w:sz w:val="24"/>
          <w:szCs w:val="24"/>
        </w:rPr>
      </w:pPr>
      <w:r w:rsidRPr="00411EA3">
        <w:rPr>
          <w:rFonts w:ascii="Times New Roman" w:hAnsi="Times New Roman" w:cs="Times New Roman"/>
          <w:sz w:val="24"/>
          <w:szCs w:val="24"/>
        </w:rPr>
        <w:t>Bring Your Own Device (BYOD) Guidelines: There may be security issues when employees are permitted by many employers to use their own devices for work-related activities. Convenience and security must be balanced, which can be difficult for businesses that must protect a wide variety of hardware and operating systems.</w:t>
      </w:r>
    </w:p>
    <w:p w14:paraId="70ADF949" w14:textId="77777777" w:rsidR="006A6CEE" w:rsidRPr="00411EA3" w:rsidRDefault="006A6CEE" w:rsidP="00411EA3">
      <w:pPr>
        <w:spacing w:after="0" w:line="360" w:lineRule="auto"/>
        <w:jc w:val="both"/>
        <w:rPr>
          <w:rFonts w:ascii="Times New Roman" w:hAnsi="Times New Roman" w:cs="Times New Roman"/>
          <w:sz w:val="24"/>
          <w:szCs w:val="24"/>
        </w:rPr>
      </w:pPr>
      <w:r w:rsidRPr="00411EA3">
        <w:rPr>
          <w:rFonts w:ascii="Times New Roman" w:hAnsi="Times New Roman" w:cs="Times New Roman"/>
          <w:sz w:val="24"/>
          <w:szCs w:val="24"/>
        </w:rPr>
        <w:t>Integration of Internet of Things (IoT) devices with mobile data networks opens up new attack vectors. IoT devices with weak security architecture might act as access points for hackers to break into networks and gain unauthorized access.</w:t>
      </w:r>
    </w:p>
    <w:p w14:paraId="5D415B3B" w14:textId="77777777" w:rsidR="006A6CEE" w:rsidRPr="00411EA3" w:rsidRDefault="006A6CEE" w:rsidP="00411EA3">
      <w:pPr>
        <w:spacing w:after="0" w:line="360" w:lineRule="auto"/>
        <w:jc w:val="both"/>
        <w:rPr>
          <w:rFonts w:ascii="Times New Roman" w:hAnsi="Times New Roman" w:cs="Times New Roman"/>
          <w:sz w:val="24"/>
          <w:szCs w:val="24"/>
        </w:rPr>
      </w:pPr>
      <w:r w:rsidRPr="00411EA3">
        <w:rPr>
          <w:rFonts w:ascii="Times New Roman" w:hAnsi="Times New Roman" w:cs="Times New Roman"/>
          <w:sz w:val="24"/>
          <w:szCs w:val="24"/>
        </w:rPr>
        <w:lastRenderedPageBreak/>
        <w:t>5G Technology: The 5G technology promises faster speeds and less latency, but it also poses new security risks. Virtualization and network slicing, two aspects of the more complicated 5G networks, could create new openings for intrusion.</w:t>
      </w:r>
    </w:p>
    <w:p w14:paraId="2F55CE10" w14:textId="77777777" w:rsidR="006A6CEE" w:rsidRPr="00411EA3" w:rsidRDefault="006A6CEE" w:rsidP="00411EA3">
      <w:pPr>
        <w:spacing w:after="0" w:line="360" w:lineRule="auto"/>
        <w:jc w:val="both"/>
        <w:rPr>
          <w:rFonts w:ascii="Times New Roman" w:hAnsi="Times New Roman" w:cs="Times New Roman"/>
          <w:sz w:val="24"/>
          <w:szCs w:val="24"/>
        </w:rPr>
      </w:pPr>
      <w:r w:rsidRPr="00411EA3">
        <w:rPr>
          <w:rFonts w:ascii="Times New Roman" w:hAnsi="Times New Roman" w:cs="Times New Roman"/>
          <w:sz w:val="24"/>
          <w:szCs w:val="24"/>
        </w:rPr>
        <w:t>Lack of User Awareness: Many mobile users aren't aware of the security hazards posed by their devices and the networks to which they are connected. Due to their lack of knowledge, users may engage in risky behaviours and are more vulnerable to phishing and social engineering scams.</w:t>
      </w:r>
    </w:p>
    <w:p w14:paraId="09CEF74F" w14:textId="77777777" w:rsidR="006A6CEE" w:rsidRPr="00411EA3" w:rsidRDefault="006A6CEE" w:rsidP="00411EA3">
      <w:pPr>
        <w:spacing w:after="0" w:line="360" w:lineRule="auto"/>
        <w:jc w:val="both"/>
        <w:rPr>
          <w:rFonts w:ascii="Times New Roman" w:hAnsi="Times New Roman" w:cs="Times New Roman"/>
          <w:sz w:val="24"/>
          <w:szCs w:val="24"/>
        </w:rPr>
      </w:pPr>
      <w:r w:rsidRPr="00411EA3">
        <w:rPr>
          <w:rFonts w:ascii="Times New Roman" w:hAnsi="Times New Roman" w:cs="Times New Roman"/>
          <w:sz w:val="24"/>
          <w:szCs w:val="24"/>
        </w:rPr>
        <w:t xml:space="preserve">Privacy Concerns: </w:t>
      </w:r>
      <w:r w:rsidR="003733C4" w:rsidRPr="00411EA3">
        <w:rPr>
          <w:rFonts w:ascii="Times New Roman" w:hAnsi="Times New Roman" w:cs="Times New Roman"/>
          <w:sz w:val="24"/>
          <w:szCs w:val="24"/>
        </w:rPr>
        <w:t>Mobile devices frequently gather and send enormous amounts of personal data, raising privacy concerns. It is a constant challenge to strike a balance between users' privacy concerns and the convenience of services that use this data</w:t>
      </w:r>
      <w:r w:rsidRPr="00411EA3">
        <w:rPr>
          <w:rFonts w:ascii="Times New Roman" w:hAnsi="Times New Roman" w:cs="Times New Roman"/>
          <w:sz w:val="24"/>
          <w:szCs w:val="24"/>
        </w:rPr>
        <w:t>.</w:t>
      </w:r>
    </w:p>
    <w:p w14:paraId="63F24DB7" w14:textId="77777777" w:rsidR="006A6CEE" w:rsidRPr="00411EA3" w:rsidRDefault="006A6CEE" w:rsidP="00411EA3">
      <w:pPr>
        <w:spacing w:after="0" w:line="360" w:lineRule="auto"/>
        <w:jc w:val="both"/>
        <w:rPr>
          <w:rFonts w:ascii="Times New Roman" w:hAnsi="Times New Roman" w:cs="Times New Roman"/>
          <w:sz w:val="24"/>
          <w:szCs w:val="24"/>
        </w:rPr>
      </w:pPr>
    </w:p>
    <w:p w14:paraId="619C5246" w14:textId="77777777" w:rsidR="006A6CEE" w:rsidRPr="00411EA3" w:rsidRDefault="003733C4" w:rsidP="00411EA3">
      <w:pPr>
        <w:spacing w:after="0" w:line="360" w:lineRule="auto"/>
        <w:jc w:val="both"/>
        <w:rPr>
          <w:rFonts w:ascii="Times New Roman" w:hAnsi="Times New Roman" w:cs="Times New Roman"/>
          <w:sz w:val="24"/>
          <w:szCs w:val="24"/>
        </w:rPr>
      </w:pPr>
      <w:r w:rsidRPr="00411EA3">
        <w:rPr>
          <w:rFonts w:ascii="Times New Roman" w:hAnsi="Times New Roman" w:cs="Times New Roman"/>
          <w:sz w:val="24"/>
          <w:szCs w:val="24"/>
        </w:rPr>
        <w:t>Authentication and Authorization: It's critical to use simple and secure authentication techniques, like biometrics and multi-factor authentication. However, if exploited, poorly configured authentication can result in unlawful access.</w:t>
      </w:r>
    </w:p>
    <w:p w14:paraId="450D3DBE" w14:textId="77777777" w:rsidR="006A6CEE" w:rsidRPr="00411EA3" w:rsidRDefault="003733C4" w:rsidP="00411EA3">
      <w:pPr>
        <w:spacing w:after="0" w:line="360" w:lineRule="auto"/>
        <w:jc w:val="both"/>
        <w:rPr>
          <w:rFonts w:ascii="Times New Roman" w:hAnsi="Times New Roman" w:cs="Times New Roman"/>
          <w:sz w:val="24"/>
          <w:szCs w:val="24"/>
        </w:rPr>
      </w:pPr>
      <w:r w:rsidRPr="00411EA3">
        <w:rPr>
          <w:rFonts w:ascii="Times New Roman" w:hAnsi="Times New Roman" w:cs="Times New Roman"/>
          <w:sz w:val="24"/>
          <w:szCs w:val="24"/>
        </w:rPr>
        <w:t>Security of app stores: Despite efforts to weed out malicious apps, some still manage to gain access to platforms. These malicious programs could be installed by users without their knowledge, resulting in security flaws and data breaches.</w:t>
      </w:r>
    </w:p>
    <w:p w14:paraId="28067499" w14:textId="77777777" w:rsidR="006A6CEE" w:rsidRPr="00411EA3" w:rsidRDefault="003733C4" w:rsidP="00411EA3">
      <w:pPr>
        <w:spacing w:after="0" w:line="360" w:lineRule="auto"/>
        <w:jc w:val="both"/>
        <w:rPr>
          <w:rFonts w:ascii="Times New Roman" w:hAnsi="Times New Roman" w:cs="Times New Roman"/>
          <w:sz w:val="24"/>
          <w:szCs w:val="24"/>
        </w:rPr>
      </w:pPr>
      <w:r w:rsidRPr="00411EA3">
        <w:rPr>
          <w:rFonts w:ascii="Times New Roman" w:hAnsi="Times New Roman" w:cs="Times New Roman"/>
          <w:sz w:val="24"/>
          <w:szCs w:val="24"/>
        </w:rPr>
        <w:t>Regulatory Compliance: Regulations and compliance standards for data protection differ by area. Organizations working across borders must negotiate these challenges to ensure they adhere to all security requirements.</w:t>
      </w:r>
    </w:p>
    <w:p w14:paraId="1AB3CB81" w14:textId="77777777" w:rsidR="006A6CEE" w:rsidRPr="00411EA3" w:rsidRDefault="003733C4" w:rsidP="00411EA3">
      <w:pPr>
        <w:spacing w:after="0" w:line="360" w:lineRule="auto"/>
        <w:jc w:val="both"/>
        <w:rPr>
          <w:rFonts w:ascii="Times New Roman" w:hAnsi="Times New Roman" w:cs="Times New Roman"/>
          <w:sz w:val="24"/>
          <w:szCs w:val="24"/>
        </w:rPr>
      </w:pPr>
      <w:r w:rsidRPr="00411EA3">
        <w:rPr>
          <w:rFonts w:ascii="Times New Roman" w:hAnsi="Times New Roman" w:cs="Times New Roman"/>
          <w:sz w:val="24"/>
          <w:szCs w:val="24"/>
        </w:rPr>
        <w:t>Supply Chain vulnerabilities: The international nature of the supply networks for mobile devices can pose security vulnerabilities. Malicious actors may take advantage of flaws at different points throughout the supply chain to compromise devices even before they are used by users.</w:t>
      </w:r>
    </w:p>
    <w:p w14:paraId="7E92D6FF" w14:textId="7CABF0D6" w:rsidR="006A6CEE" w:rsidRPr="00411EA3" w:rsidRDefault="006A6CEE" w:rsidP="00411EA3">
      <w:pPr>
        <w:spacing w:after="0" w:line="360" w:lineRule="auto"/>
        <w:jc w:val="both"/>
        <w:rPr>
          <w:rFonts w:ascii="Times New Roman" w:hAnsi="Times New Roman" w:cs="Times New Roman"/>
          <w:sz w:val="24"/>
          <w:szCs w:val="24"/>
        </w:rPr>
      </w:pPr>
      <w:r w:rsidRPr="00411EA3">
        <w:rPr>
          <w:rFonts w:ascii="Times New Roman" w:hAnsi="Times New Roman" w:cs="Times New Roman"/>
          <w:sz w:val="24"/>
          <w:szCs w:val="24"/>
        </w:rPr>
        <w:t xml:space="preserve">Evolving Attack Techniques: </w:t>
      </w:r>
      <w:r w:rsidR="003733C4" w:rsidRPr="00411EA3">
        <w:rPr>
          <w:rFonts w:ascii="Times New Roman" w:hAnsi="Times New Roman" w:cs="Times New Roman"/>
          <w:sz w:val="24"/>
          <w:szCs w:val="24"/>
        </w:rPr>
        <w:t>Attack strategies are constantly changing as attackers find new ways to get around security barriers. Constant observation, investigation, and security strategy modification are necessary to stay ahead of these emerging dangers</w:t>
      </w:r>
      <w:r w:rsidR="0016088B">
        <w:rPr>
          <w:rFonts w:ascii="Times New Roman" w:hAnsi="Times New Roman" w:cs="Times New Roman"/>
          <w:sz w:val="24"/>
          <w:szCs w:val="24"/>
        </w:rPr>
        <w:t xml:space="preserve"> [10]</w:t>
      </w:r>
      <w:r w:rsidR="003733C4" w:rsidRPr="00411EA3">
        <w:rPr>
          <w:rFonts w:ascii="Times New Roman" w:hAnsi="Times New Roman" w:cs="Times New Roman"/>
          <w:sz w:val="24"/>
          <w:szCs w:val="24"/>
        </w:rPr>
        <w:t>.</w:t>
      </w:r>
    </w:p>
    <w:p w14:paraId="624EEB3F" w14:textId="77777777" w:rsidR="006A6CEE" w:rsidRPr="00411EA3" w:rsidRDefault="003733C4" w:rsidP="00411EA3">
      <w:pPr>
        <w:spacing w:after="0" w:line="360" w:lineRule="auto"/>
        <w:jc w:val="both"/>
        <w:rPr>
          <w:rFonts w:ascii="Times New Roman" w:hAnsi="Times New Roman" w:cs="Times New Roman"/>
          <w:sz w:val="24"/>
          <w:szCs w:val="24"/>
        </w:rPr>
      </w:pPr>
      <w:r w:rsidRPr="00411EA3">
        <w:rPr>
          <w:rFonts w:ascii="Times New Roman" w:hAnsi="Times New Roman" w:cs="Times New Roman"/>
          <w:sz w:val="24"/>
          <w:szCs w:val="24"/>
        </w:rPr>
        <w:t>Limited Device Control: Because end users frequently own and control mobile devices, it is difficult for organizations to implement security policies and procedures. As a result of this lack of oversight, security flaws may exist.</w:t>
      </w:r>
    </w:p>
    <w:p w14:paraId="08A3BE69" w14:textId="57DF0845" w:rsidR="00C23BFD" w:rsidRPr="00411EA3" w:rsidRDefault="003733C4" w:rsidP="00411EA3">
      <w:pPr>
        <w:spacing w:after="0" w:line="360" w:lineRule="auto"/>
        <w:jc w:val="both"/>
        <w:rPr>
          <w:rFonts w:ascii="Times New Roman" w:hAnsi="Times New Roman" w:cs="Times New Roman"/>
          <w:sz w:val="24"/>
          <w:szCs w:val="24"/>
        </w:rPr>
      </w:pPr>
      <w:r w:rsidRPr="00411EA3">
        <w:rPr>
          <w:rFonts w:ascii="Times New Roman" w:hAnsi="Times New Roman" w:cs="Times New Roman"/>
          <w:sz w:val="24"/>
          <w:szCs w:val="24"/>
        </w:rPr>
        <w:t>A multifaceted strategy that incorporates technology solutions, user education, industry stakeholder engagement, and regulatory actions is needed to address these problems and obstacles. The significance of having a proactive approach to mobile data network security cannot be stressed as mobile technology develops</w:t>
      </w:r>
      <w:r w:rsidR="0016088B">
        <w:rPr>
          <w:rFonts w:ascii="Times New Roman" w:hAnsi="Times New Roman" w:cs="Times New Roman"/>
          <w:sz w:val="24"/>
          <w:szCs w:val="24"/>
        </w:rPr>
        <w:t xml:space="preserve"> [11]</w:t>
      </w:r>
      <w:r w:rsidRPr="00411EA3">
        <w:rPr>
          <w:rFonts w:ascii="Times New Roman" w:hAnsi="Times New Roman" w:cs="Times New Roman"/>
          <w:sz w:val="24"/>
          <w:szCs w:val="24"/>
        </w:rPr>
        <w:t>.</w:t>
      </w:r>
    </w:p>
    <w:p w14:paraId="0CCC728D" w14:textId="77777777" w:rsidR="003733C4" w:rsidRPr="00411EA3" w:rsidRDefault="003733C4" w:rsidP="00411EA3">
      <w:pPr>
        <w:spacing w:after="0" w:line="360" w:lineRule="auto"/>
        <w:jc w:val="both"/>
        <w:rPr>
          <w:rFonts w:ascii="Times New Roman" w:hAnsi="Times New Roman" w:cs="Times New Roman"/>
          <w:sz w:val="24"/>
          <w:szCs w:val="24"/>
        </w:rPr>
      </w:pPr>
    </w:p>
    <w:p w14:paraId="1A534BBD" w14:textId="77777777" w:rsidR="003733C4" w:rsidRPr="0049228A" w:rsidRDefault="003733C4" w:rsidP="00411EA3">
      <w:pPr>
        <w:spacing w:after="0" w:line="360" w:lineRule="auto"/>
        <w:jc w:val="both"/>
        <w:rPr>
          <w:rFonts w:ascii="Times New Roman" w:hAnsi="Times New Roman" w:cs="Times New Roman"/>
          <w:b/>
          <w:bCs/>
          <w:sz w:val="24"/>
          <w:szCs w:val="24"/>
        </w:rPr>
      </w:pPr>
      <w:r w:rsidRPr="0049228A">
        <w:rPr>
          <w:rFonts w:ascii="Times New Roman" w:hAnsi="Times New Roman" w:cs="Times New Roman"/>
          <w:b/>
          <w:bCs/>
          <w:sz w:val="24"/>
          <w:szCs w:val="24"/>
        </w:rPr>
        <w:t>Conclusion:</w:t>
      </w:r>
    </w:p>
    <w:p w14:paraId="088D5433" w14:textId="070D913D" w:rsidR="003733C4" w:rsidRPr="00411EA3" w:rsidRDefault="00EC7CAE" w:rsidP="00411EA3">
      <w:pPr>
        <w:spacing w:after="0" w:line="360" w:lineRule="auto"/>
        <w:jc w:val="both"/>
        <w:rPr>
          <w:rFonts w:ascii="Times New Roman" w:hAnsi="Times New Roman" w:cs="Times New Roman"/>
          <w:sz w:val="24"/>
          <w:szCs w:val="24"/>
        </w:rPr>
      </w:pPr>
      <w:r w:rsidRPr="00411EA3">
        <w:rPr>
          <w:rFonts w:ascii="Times New Roman" w:hAnsi="Times New Roman" w:cs="Times New Roman"/>
          <w:sz w:val="24"/>
          <w:szCs w:val="24"/>
        </w:rPr>
        <w:t>Threats to mobile data network security exist in a complex and quickly changing environment that necessitates ongoing monitoring and preventative actions</w:t>
      </w:r>
      <w:r w:rsidR="0016088B">
        <w:rPr>
          <w:rFonts w:ascii="Times New Roman" w:hAnsi="Times New Roman" w:cs="Times New Roman"/>
          <w:sz w:val="24"/>
          <w:szCs w:val="24"/>
        </w:rPr>
        <w:t xml:space="preserve"> [12]</w:t>
      </w:r>
      <w:r w:rsidRPr="00411EA3">
        <w:rPr>
          <w:rFonts w:ascii="Times New Roman" w:hAnsi="Times New Roman" w:cs="Times New Roman"/>
          <w:sz w:val="24"/>
          <w:szCs w:val="24"/>
        </w:rPr>
        <w:t>. Organizations, customers, and security experts now have to manage a wide range of issues brought about by the growth of mobile devices, the integration of IoT devices, and the deployment of cutting-edge technologies like 5G. It is clear that comprehensive security strategies are necessary given the dangers posed by sophisticated viruses and the challenges of securing various devices under BYOD rules. While maintaining a delicate balance between user convenience and data protection is crucial, the need for strong authentication and authorisation procedures remains vital.</w:t>
      </w:r>
    </w:p>
    <w:p w14:paraId="30E3E765" w14:textId="0082CA49" w:rsidR="003733C4" w:rsidRPr="00411EA3" w:rsidRDefault="00EC7CAE" w:rsidP="00411EA3">
      <w:pPr>
        <w:spacing w:after="0" w:line="360" w:lineRule="auto"/>
        <w:jc w:val="both"/>
        <w:rPr>
          <w:rFonts w:ascii="Times New Roman" w:hAnsi="Times New Roman" w:cs="Times New Roman"/>
          <w:sz w:val="24"/>
          <w:szCs w:val="24"/>
        </w:rPr>
      </w:pPr>
      <w:r w:rsidRPr="00411EA3">
        <w:rPr>
          <w:rFonts w:ascii="Times New Roman" w:hAnsi="Times New Roman" w:cs="Times New Roman"/>
          <w:sz w:val="24"/>
          <w:szCs w:val="24"/>
        </w:rPr>
        <w:t>The results that have been abstracted also highlight the crucial part that app store security plays in preventing the invasion of malicious programs and shielding consumers from potential security flaws. To meet changing standards and protect data, regulatory compliance across many jurisdictions further emphasizes the necessity for flexible security measures</w:t>
      </w:r>
      <w:r w:rsidR="0016088B">
        <w:rPr>
          <w:rFonts w:ascii="Times New Roman" w:hAnsi="Times New Roman" w:cs="Times New Roman"/>
          <w:sz w:val="24"/>
          <w:szCs w:val="24"/>
        </w:rPr>
        <w:t xml:space="preserve"> [13]</w:t>
      </w:r>
      <w:r w:rsidRPr="00411EA3">
        <w:rPr>
          <w:rFonts w:ascii="Times New Roman" w:hAnsi="Times New Roman" w:cs="Times New Roman"/>
          <w:sz w:val="24"/>
          <w:szCs w:val="24"/>
        </w:rPr>
        <w:t>. Additionally, from manufacture to distribution, every step of the supply chain risks inherent in the global mobile device sector needs to be carefully examined. In order to jointly reduce risks and strengthen the security of mobile data networks, stakeholders—including technology providers, regulators, and users—must work together. This is highlighted by the following conclusions.</w:t>
      </w:r>
    </w:p>
    <w:p w14:paraId="3230D061" w14:textId="77777777" w:rsidR="003733C4" w:rsidRDefault="00EC7CAE" w:rsidP="00411EA3">
      <w:pPr>
        <w:spacing w:after="0" w:line="360" w:lineRule="auto"/>
        <w:jc w:val="both"/>
        <w:rPr>
          <w:rFonts w:ascii="Times New Roman" w:hAnsi="Times New Roman" w:cs="Times New Roman"/>
          <w:sz w:val="24"/>
          <w:szCs w:val="24"/>
        </w:rPr>
      </w:pPr>
      <w:r w:rsidRPr="00411EA3">
        <w:rPr>
          <w:rFonts w:ascii="Times New Roman" w:hAnsi="Times New Roman" w:cs="Times New Roman"/>
          <w:sz w:val="24"/>
          <w:szCs w:val="24"/>
        </w:rPr>
        <w:t>The conclusion that can be drawn from the discussion of threats to mobile data network security is that a comprehensive strategy that combines technological advancements, user awareness, collaborative efforts, and a dedication to staying ahead of emerging threats is required to continuously protect data, devices, and networks. The promise of mobile connectivity can only be fully realized in a safe and reliable way through these coordinated efforts.</w:t>
      </w:r>
    </w:p>
    <w:p w14:paraId="15B6E60B" w14:textId="77777777" w:rsidR="00AA1E16" w:rsidRDefault="00AA1E16" w:rsidP="00411EA3">
      <w:pPr>
        <w:spacing w:after="0" w:line="360" w:lineRule="auto"/>
        <w:jc w:val="both"/>
        <w:rPr>
          <w:rFonts w:ascii="Times New Roman" w:hAnsi="Times New Roman" w:cs="Times New Roman"/>
          <w:sz w:val="24"/>
          <w:szCs w:val="24"/>
        </w:rPr>
      </w:pPr>
    </w:p>
    <w:p w14:paraId="24A3EE71" w14:textId="77777777" w:rsidR="00AA1E16" w:rsidRPr="00197690" w:rsidRDefault="00AA1E16" w:rsidP="00AA1E16">
      <w:pPr>
        <w:spacing w:after="0" w:line="360" w:lineRule="auto"/>
        <w:jc w:val="both"/>
        <w:rPr>
          <w:rFonts w:ascii="Times New Roman" w:hAnsi="Times New Roman" w:cs="Times New Roman"/>
          <w:b/>
          <w:bCs/>
          <w:sz w:val="24"/>
          <w:szCs w:val="24"/>
        </w:rPr>
      </w:pPr>
      <w:r w:rsidRPr="00197690">
        <w:rPr>
          <w:rFonts w:ascii="Times New Roman" w:hAnsi="Times New Roman" w:cs="Times New Roman"/>
          <w:b/>
          <w:bCs/>
          <w:sz w:val="24"/>
          <w:szCs w:val="24"/>
        </w:rPr>
        <w:t>References:</w:t>
      </w:r>
    </w:p>
    <w:p w14:paraId="3FFF329A" w14:textId="77777777" w:rsidR="00AA1E16" w:rsidRPr="00AA1E16" w:rsidRDefault="00AA1E16" w:rsidP="00AA1E16">
      <w:pPr>
        <w:spacing w:after="0" w:line="360" w:lineRule="auto"/>
        <w:jc w:val="both"/>
        <w:rPr>
          <w:rFonts w:ascii="Times New Roman" w:hAnsi="Times New Roman" w:cs="Times New Roman"/>
          <w:sz w:val="24"/>
          <w:szCs w:val="24"/>
        </w:rPr>
      </w:pPr>
    </w:p>
    <w:p w14:paraId="3C4517B6" w14:textId="77777777" w:rsidR="00AA1E16" w:rsidRPr="00AA1E16" w:rsidRDefault="00AA1E16" w:rsidP="00AA1E16">
      <w:pPr>
        <w:spacing w:after="0" w:line="360" w:lineRule="auto"/>
        <w:jc w:val="both"/>
        <w:rPr>
          <w:rFonts w:ascii="Times New Roman" w:hAnsi="Times New Roman" w:cs="Times New Roman"/>
          <w:sz w:val="24"/>
          <w:szCs w:val="24"/>
        </w:rPr>
      </w:pPr>
      <w:proofErr w:type="spellStart"/>
      <w:r w:rsidRPr="00AA1E16">
        <w:rPr>
          <w:rFonts w:ascii="Times New Roman" w:hAnsi="Times New Roman" w:cs="Times New Roman"/>
          <w:sz w:val="24"/>
          <w:szCs w:val="24"/>
        </w:rPr>
        <w:t>Skoudis</w:t>
      </w:r>
      <w:proofErr w:type="spellEnd"/>
      <w:r w:rsidRPr="00AA1E16">
        <w:rPr>
          <w:rFonts w:ascii="Times New Roman" w:hAnsi="Times New Roman" w:cs="Times New Roman"/>
          <w:sz w:val="24"/>
          <w:szCs w:val="24"/>
        </w:rPr>
        <w:t>, E., &amp; Zeltser, L. (2004). "Malware: Fighting Malicious Code." Pearson Education.</w:t>
      </w:r>
    </w:p>
    <w:p w14:paraId="41AB6BD2" w14:textId="77777777" w:rsidR="00AA1E16" w:rsidRPr="00AA1E16" w:rsidRDefault="00AA1E16" w:rsidP="00AA1E16">
      <w:pPr>
        <w:spacing w:after="0" w:line="360" w:lineRule="auto"/>
        <w:jc w:val="both"/>
        <w:rPr>
          <w:rFonts w:ascii="Times New Roman" w:hAnsi="Times New Roman" w:cs="Times New Roman"/>
          <w:sz w:val="24"/>
          <w:szCs w:val="24"/>
        </w:rPr>
      </w:pPr>
    </w:p>
    <w:p w14:paraId="685434CC" w14:textId="77777777" w:rsidR="00AA1E16" w:rsidRPr="00AA1E16" w:rsidRDefault="00AA1E16" w:rsidP="00AA1E16">
      <w:pPr>
        <w:spacing w:after="0" w:line="360" w:lineRule="auto"/>
        <w:jc w:val="both"/>
        <w:rPr>
          <w:rFonts w:ascii="Times New Roman" w:hAnsi="Times New Roman" w:cs="Times New Roman"/>
          <w:sz w:val="24"/>
          <w:szCs w:val="24"/>
        </w:rPr>
      </w:pPr>
      <w:r w:rsidRPr="00AA1E16">
        <w:rPr>
          <w:rFonts w:ascii="Times New Roman" w:hAnsi="Times New Roman" w:cs="Times New Roman"/>
          <w:sz w:val="24"/>
          <w:szCs w:val="24"/>
        </w:rPr>
        <w:t>Gupta, R., &amp; Chuang, J. (2019). "Mobile device security: A comprehensive survey." Journal of Information Security and Applications, 50, 1-24.</w:t>
      </w:r>
    </w:p>
    <w:p w14:paraId="017A6A54" w14:textId="77777777" w:rsidR="00AA1E16" w:rsidRPr="00AA1E16" w:rsidRDefault="00AA1E16" w:rsidP="00AA1E16">
      <w:pPr>
        <w:spacing w:after="0" w:line="360" w:lineRule="auto"/>
        <w:jc w:val="both"/>
        <w:rPr>
          <w:rFonts w:ascii="Times New Roman" w:hAnsi="Times New Roman" w:cs="Times New Roman"/>
          <w:sz w:val="24"/>
          <w:szCs w:val="24"/>
        </w:rPr>
      </w:pPr>
    </w:p>
    <w:p w14:paraId="504DC16D" w14:textId="77777777" w:rsidR="00AA1E16" w:rsidRPr="00AA1E16" w:rsidRDefault="00AA1E16" w:rsidP="00AA1E16">
      <w:pPr>
        <w:spacing w:after="0" w:line="360" w:lineRule="auto"/>
        <w:jc w:val="both"/>
        <w:rPr>
          <w:rFonts w:ascii="Times New Roman" w:hAnsi="Times New Roman" w:cs="Times New Roman"/>
          <w:sz w:val="24"/>
          <w:szCs w:val="24"/>
        </w:rPr>
      </w:pPr>
      <w:proofErr w:type="spellStart"/>
      <w:r w:rsidRPr="00AA1E16">
        <w:rPr>
          <w:rFonts w:ascii="Times New Roman" w:hAnsi="Times New Roman" w:cs="Times New Roman"/>
          <w:sz w:val="24"/>
          <w:szCs w:val="24"/>
        </w:rPr>
        <w:lastRenderedPageBreak/>
        <w:t>Finkenzeller</w:t>
      </w:r>
      <w:proofErr w:type="spellEnd"/>
      <w:r w:rsidRPr="00AA1E16">
        <w:rPr>
          <w:rFonts w:ascii="Times New Roman" w:hAnsi="Times New Roman" w:cs="Times New Roman"/>
          <w:sz w:val="24"/>
          <w:szCs w:val="24"/>
        </w:rPr>
        <w:t>, K. (2010). "RFID Handbook: Fundamentals and Applications in Contactless Smart Cards, Radio Frequency Identification and Near-Field Communication." John Wiley &amp; Sons.</w:t>
      </w:r>
    </w:p>
    <w:p w14:paraId="5202532E" w14:textId="77777777" w:rsidR="00AA1E16" w:rsidRPr="00AA1E16" w:rsidRDefault="00AA1E16" w:rsidP="00AA1E16">
      <w:pPr>
        <w:spacing w:after="0" w:line="360" w:lineRule="auto"/>
        <w:jc w:val="both"/>
        <w:rPr>
          <w:rFonts w:ascii="Times New Roman" w:hAnsi="Times New Roman" w:cs="Times New Roman"/>
          <w:sz w:val="24"/>
          <w:szCs w:val="24"/>
        </w:rPr>
      </w:pPr>
    </w:p>
    <w:p w14:paraId="3E3DF62F" w14:textId="77777777" w:rsidR="00AA1E16" w:rsidRPr="00AA1E16" w:rsidRDefault="00AA1E16" w:rsidP="00AA1E16">
      <w:pPr>
        <w:spacing w:after="0" w:line="360" w:lineRule="auto"/>
        <w:jc w:val="both"/>
        <w:rPr>
          <w:rFonts w:ascii="Times New Roman" w:hAnsi="Times New Roman" w:cs="Times New Roman"/>
          <w:sz w:val="24"/>
          <w:szCs w:val="24"/>
        </w:rPr>
      </w:pPr>
      <w:r w:rsidRPr="00AA1E16">
        <w:rPr>
          <w:rFonts w:ascii="Times New Roman" w:hAnsi="Times New Roman" w:cs="Times New Roman"/>
          <w:sz w:val="24"/>
          <w:szCs w:val="24"/>
        </w:rPr>
        <w:t>Zhou, L., Zhang, Y., &amp; Zhou, M. (2012). "IoT security: Ongoing challenges and research opportunities." Computer Science and Information Systems, 9(1), 1-16.</w:t>
      </w:r>
    </w:p>
    <w:p w14:paraId="6A1A472F" w14:textId="77777777" w:rsidR="00AA1E16" w:rsidRPr="00AA1E16" w:rsidRDefault="00AA1E16" w:rsidP="00AA1E16">
      <w:pPr>
        <w:spacing w:after="0" w:line="360" w:lineRule="auto"/>
        <w:jc w:val="both"/>
        <w:rPr>
          <w:rFonts w:ascii="Times New Roman" w:hAnsi="Times New Roman" w:cs="Times New Roman"/>
          <w:sz w:val="24"/>
          <w:szCs w:val="24"/>
        </w:rPr>
      </w:pPr>
    </w:p>
    <w:p w14:paraId="0D29B550" w14:textId="77777777" w:rsidR="00AA1E16" w:rsidRPr="00AA1E16" w:rsidRDefault="00AA1E16" w:rsidP="00AA1E16">
      <w:pPr>
        <w:spacing w:after="0" w:line="360" w:lineRule="auto"/>
        <w:jc w:val="both"/>
        <w:rPr>
          <w:rFonts w:ascii="Times New Roman" w:hAnsi="Times New Roman" w:cs="Times New Roman"/>
          <w:sz w:val="24"/>
          <w:szCs w:val="24"/>
        </w:rPr>
      </w:pPr>
      <w:proofErr w:type="spellStart"/>
      <w:r w:rsidRPr="00AA1E16">
        <w:rPr>
          <w:rFonts w:ascii="Times New Roman" w:hAnsi="Times New Roman" w:cs="Times New Roman"/>
          <w:sz w:val="24"/>
          <w:szCs w:val="24"/>
        </w:rPr>
        <w:t>Falowo</w:t>
      </w:r>
      <w:proofErr w:type="spellEnd"/>
      <w:r w:rsidRPr="00AA1E16">
        <w:rPr>
          <w:rFonts w:ascii="Times New Roman" w:hAnsi="Times New Roman" w:cs="Times New Roman"/>
          <w:sz w:val="24"/>
          <w:szCs w:val="24"/>
        </w:rPr>
        <w:t>, O., &amp; Wada, M. (2019). "5G Security: Analysis of Threats and Solutions." In 2019 IEEE 7th International Conference on Future Internet of Things and Cloud Workshops (</w:t>
      </w:r>
      <w:proofErr w:type="spellStart"/>
      <w:r w:rsidRPr="00AA1E16">
        <w:rPr>
          <w:rFonts w:ascii="Times New Roman" w:hAnsi="Times New Roman" w:cs="Times New Roman"/>
          <w:sz w:val="24"/>
          <w:szCs w:val="24"/>
        </w:rPr>
        <w:t>FiCloudW</w:t>
      </w:r>
      <w:proofErr w:type="spellEnd"/>
      <w:r w:rsidRPr="00AA1E16">
        <w:rPr>
          <w:rFonts w:ascii="Times New Roman" w:hAnsi="Times New Roman" w:cs="Times New Roman"/>
          <w:sz w:val="24"/>
          <w:szCs w:val="24"/>
        </w:rPr>
        <w:t>) (pp. 126-131). IEEE.</w:t>
      </w:r>
    </w:p>
    <w:p w14:paraId="141D6C5F" w14:textId="77777777" w:rsidR="00AA1E16" w:rsidRPr="00AA1E16" w:rsidRDefault="00AA1E16" w:rsidP="00AA1E16">
      <w:pPr>
        <w:spacing w:after="0" w:line="360" w:lineRule="auto"/>
        <w:jc w:val="both"/>
        <w:rPr>
          <w:rFonts w:ascii="Times New Roman" w:hAnsi="Times New Roman" w:cs="Times New Roman"/>
          <w:sz w:val="24"/>
          <w:szCs w:val="24"/>
        </w:rPr>
      </w:pPr>
    </w:p>
    <w:p w14:paraId="47D335BA" w14:textId="77777777" w:rsidR="00AA1E16" w:rsidRPr="00AA1E16" w:rsidRDefault="00AA1E16" w:rsidP="00AA1E16">
      <w:pPr>
        <w:spacing w:after="0" w:line="360" w:lineRule="auto"/>
        <w:jc w:val="both"/>
        <w:rPr>
          <w:rFonts w:ascii="Times New Roman" w:hAnsi="Times New Roman" w:cs="Times New Roman"/>
          <w:sz w:val="24"/>
          <w:szCs w:val="24"/>
        </w:rPr>
      </w:pPr>
      <w:r w:rsidRPr="00AA1E16">
        <w:rPr>
          <w:rFonts w:ascii="Times New Roman" w:hAnsi="Times New Roman" w:cs="Times New Roman"/>
          <w:sz w:val="24"/>
          <w:szCs w:val="24"/>
        </w:rPr>
        <w:t>Karygiannis, T., &amp; Owens, L. (2002). "Wireless Network Security: 802.11, Bluetooth and Handheld Devices." National Institute of Standards and Technology.</w:t>
      </w:r>
    </w:p>
    <w:p w14:paraId="0CC109C6" w14:textId="77777777" w:rsidR="00AA1E16" w:rsidRPr="00AA1E16" w:rsidRDefault="00AA1E16" w:rsidP="00AA1E16">
      <w:pPr>
        <w:spacing w:after="0" w:line="360" w:lineRule="auto"/>
        <w:jc w:val="both"/>
        <w:rPr>
          <w:rFonts w:ascii="Times New Roman" w:hAnsi="Times New Roman" w:cs="Times New Roman"/>
          <w:sz w:val="24"/>
          <w:szCs w:val="24"/>
        </w:rPr>
      </w:pPr>
    </w:p>
    <w:p w14:paraId="64A0A54D" w14:textId="77777777" w:rsidR="00AA1E16" w:rsidRPr="00AA1E16" w:rsidRDefault="00AA1E16" w:rsidP="00AA1E16">
      <w:pPr>
        <w:spacing w:after="0" w:line="360" w:lineRule="auto"/>
        <w:jc w:val="both"/>
        <w:rPr>
          <w:rFonts w:ascii="Times New Roman" w:hAnsi="Times New Roman" w:cs="Times New Roman"/>
          <w:sz w:val="24"/>
          <w:szCs w:val="24"/>
        </w:rPr>
      </w:pPr>
      <w:proofErr w:type="spellStart"/>
      <w:r w:rsidRPr="00AA1E16">
        <w:rPr>
          <w:rFonts w:ascii="Times New Roman" w:hAnsi="Times New Roman" w:cs="Times New Roman"/>
          <w:sz w:val="24"/>
          <w:szCs w:val="24"/>
        </w:rPr>
        <w:t>Egelman</w:t>
      </w:r>
      <w:proofErr w:type="spellEnd"/>
      <w:r w:rsidRPr="00AA1E16">
        <w:rPr>
          <w:rFonts w:ascii="Times New Roman" w:hAnsi="Times New Roman" w:cs="Times New Roman"/>
          <w:sz w:val="24"/>
          <w:szCs w:val="24"/>
        </w:rPr>
        <w:t>, S., Felt, A. P., &amp; Wagner, D. (2013). "Choice architecture and smartphone privacy: There's a price for that." In International Conference on Financial Cryptography and Data Security (pp. 1-16). Springer.</w:t>
      </w:r>
    </w:p>
    <w:p w14:paraId="01F279E8" w14:textId="77777777" w:rsidR="00AA1E16" w:rsidRPr="00AA1E16" w:rsidRDefault="00AA1E16" w:rsidP="00AA1E16">
      <w:pPr>
        <w:spacing w:after="0" w:line="360" w:lineRule="auto"/>
        <w:jc w:val="both"/>
        <w:rPr>
          <w:rFonts w:ascii="Times New Roman" w:hAnsi="Times New Roman" w:cs="Times New Roman"/>
          <w:sz w:val="24"/>
          <w:szCs w:val="24"/>
        </w:rPr>
      </w:pPr>
    </w:p>
    <w:p w14:paraId="4E3B6138" w14:textId="77777777" w:rsidR="00AA1E16" w:rsidRPr="00AA1E16" w:rsidRDefault="00AA1E16" w:rsidP="00AA1E16">
      <w:pPr>
        <w:spacing w:after="0" w:line="360" w:lineRule="auto"/>
        <w:jc w:val="both"/>
        <w:rPr>
          <w:rFonts w:ascii="Times New Roman" w:hAnsi="Times New Roman" w:cs="Times New Roman"/>
          <w:sz w:val="24"/>
          <w:szCs w:val="24"/>
        </w:rPr>
      </w:pPr>
      <w:r w:rsidRPr="00AA1E16">
        <w:rPr>
          <w:rFonts w:ascii="Times New Roman" w:hAnsi="Times New Roman" w:cs="Times New Roman"/>
          <w:sz w:val="24"/>
          <w:szCs w:val="24"/>
        </w:rPr>
        <w:t xml:space="preserve">Alzahrani, A. H., </w:t>
      </w:r>
      <w:proofErr w:type="spellStart"/>
      <w:r w:rsidRPr="00AA1E16">
        <w:rPr>
          <w:rFonts w:ascii="Times New Roman" w:hAnsi="Times New Roman" w:cs="Times New Roman"/>
          <w:sz w:val="24"/>
          <w:szCs w:val="24"/>
        </w:rPr>
        <w:t>Pardede</w:t>
      </w:r>
      <w:proofErr w:type="spellEnd"/>
      <w:r w:rsidRPr="00AA1E16">
        <w:rPr>
          <w:rFonts w:ascii="Times New Roman" w:hAnsi="Times New Roman" w:cs="Times New Roman"/>
          <w:sz w:val="24"/>
          <w:szCs w:val="24"/>
        </w:rPr>
        <w:t>, E., &amp; Soh, B. (2015). "A survey of network authentication protocols." Communications of the ACM, 58(2), 78-90.</w:t>
      </w:r>
    </w:p>
    <w:p w14:paraId="570D7411" w14:textId="77777777" w:rsidR="00AA1E16" w:rsidRPr="00AA1E16" w:rsidRDefault="00AA1E16" w:rsidP="00AA1E16">
      <w:pPr>
        <w:spacing w:after="0" w:line="360" w:lineRule="auto"/>
        <w:jc w:val="both"/>
        <w:rPr>
          <w:rFonts w:ascii="Times New Roman" w:hAnsi="Times New Roman" w:cs="Times New Roman"/>
          <w:sz w:val="24"/>
          <w:szCs w:val="24"/>
        </w:rPr>
      </w:pPr>
    </w:p>
    <w:p w14:paraId="3A2A8F09" w14:textId="77777777" w:rsidR="00AA1E16" w:rsidRDefault="00AA1E16" w:rsidP="00AA1E16">
      <w:pPr>
        <w:spacing w:after="0" w:line="360" w:lineRule="auto"/>
        <w:jc w:val="both"/>
        <w:rPr>
          <w:rFonts w:ascii="Times New Roman" w:hAnsi="Times New Roman" w:cs="Times New Roman"/>
          <w:sz w:val="24"/>
          <w:szCs w:val="24"/>
        </w:rPr>
      </w:pPr>
      <w:r w:rsidRPr="00AA1E16">
        <w:rPr>
          <w:rFonts w:ascii="Times New Roman" w:hAnsi="Times New Roman" w:cs="Times New Roman"/>
          <w:sz w:val="24"/>
          <w:szCs w:val="24"/>
        </w:rPr>
        <w:t>Grace, M., Zhou, Y., Wang, Z., &amp; Jiang, X. (2012). "Systematic detection of capability leaks in stock android smartphones." In 19th Annual Network &amp; Distributed System Security Symposium (NDSS).</w:t>
      </w:r>
    </w:p>
    <w:p w14:paraId="0FE59C6A" w14:textId="77777777" w:rsidR="0017207E" w:rsidRPr="00AA1E16" w:rsidRDefault="0017207E" w:rsidP="00AA1E16">
      <w:pPr>
        <w:spacing w:after="0" w:line="360" w:lineRule="auto"/>
        <w:jc w:val="both"/>
        <w:rPr>
          <w:rFonts w:ascii="Times New Roman" w:hAnsi="Times New Roman" w:cs="Times New Roman"/>
          <w:sz w:val="24"/>
          <w:szCs w:val="24"/>
        </w:rPr>
      </w:pPr>
    </w:p>
    <w:p w14:paraId="0DBE2477" w14:textId="60E7E930" w:rsidR="00AA1E16" w:rsidRDefault="0017207E" w:rsidP="00AA1E16">
      <w:p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Dr.</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K.Vinayakan</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Dr.</w:t>
      </w:r>
      <w:proofErr w:type="spellEnd"/>
      <w:r>
        <w:rPr>
          <w:rFonts w:ascii="Times New Roman" w:hAnsi="Times New Roman" w:cs="Times New Roman"/>
          <w:sz w:val="24"/>
          <w:szCs w:val="24"/>
        </w:rPr>
        <w:t xml:space="preserve"> M.V. Srinath &amp; </w:t>
      </w:r>
      <w:proofErr w:type="spellStart"/>
      <w:r>
        <w:rPr>
          <w:rFonts w:ascii="Times New Roman" w:hAnsi="Times New Roman" w:cs="Times New Roman"/>
          <w:sz w:val="24"/>
          <w:szCs w:val="24"/>
        </w:rPr>
        <w:t>Dr.</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A.Adhiselvam</w:t>
      </w:r>
      <w:proofErr w:type="spellEnd"/>
      <w:proofErr w:type="gramEnd"/>
      <w:r>
        <w:rPr>
          <w:rFonts w:ascii="Times New Roman" w:hAnsi="Times New Roman" w:cs="Times New Roman"/>
          <w:sz w:val="24"/>
          <w:szCs w:val="24"/>
        </w:rPr>
        <w:t xml:space="preserve"> “</w:t>
      </w:r>
      <w:r w:rsidRPr="0017207E">
        <w:rPr>
          <w:rFonts w:ascii="Times New Roman" w:hAnsi="Times New Roman" w:cs="Times New Roman"/>
          <w:sz w:val="24"/>
          <w:szCs w:val="24"/>
        </w:rPr>
        <w:t>Reinforced securing of data leakage in Mobile Ad hoc Network (MANET) by hybrid mechanism of Identity Based Encryption (IBE)</w:t>
      </w:r>
      <w:r>
        <w:rPr>
          <w:rFonts w:ascii="Times New Roman" w:hAnsi="Times New Roman" w:cs="Times New Roman"/>
          <w:sz w:val="24"/>
          <w:szCs w:val="24"/>
        </w:rPr>
        <w:t xml:space="preserve">” </w:t>
      </w:r>
      <w:r w:rsidRPr="0017207E">
        <w:rPr>
          <w:rFonts w:ascii="Times New Roman" w:hAnsi="Times New Roman" w:cs="Times New Roman"/>
          <w:sz w:val="24"/>
          <w:szCs w:val="24"/>
        </w:rPr>
        <w:t>International Journal of Health Sciences</w:t>
      </w:r>
      <w:r>
        <w:rPr>
          <w:rFonts w:ascii="Times New Roman" w:hAnsi="Times New Roman" w:cs="Times New Roman"/>
          <w:sz w:val="24"/>
          <w:szCs w:val="24"/>
        </w:rPr>
        <w:t xml:space="preserve"> (IJHS). (2022)</w:t>
      </w:r>
    </w:p>
    <w:p w14:paraId="18D8132F" w14:textId="77777777" w:rsidR="0017207E" w:rsidRPr="00AA1E16" w:rsidRDefault="0017207E" w:rsidP="00AA1E16">
      <w:pPr>
        <w:spacing w:after="0" w:line="360" w:lineRule="auto"/>
        <w:jc w:val="both"/>
        <w:rPr>
          <w:rFonts w:ascii="Times New Roman" w:hAnsi="Times New Roman" w:cs="Times New Roman"/>
          <w:sz w:val="24"/>
          <w:szCs w:val="24"/>
        </w:rPr>
      </w:pPr>
    </w:p>
    <w:p w14:paraId="528994B0" w14:textId="77777777" w:rsidR="00AA1E16" w:rsidRPr="00AA1E16" w:rsidRDefault="00AA1E16" w:rsidP="00AA1E16">
      <w:pPr>
        <w:spacing w:after="0" w:line="360" w:lineRule="auto"/>
        <w:jc w:val="both"/>
        <w:rPr>
          <w:rFonts w:ascii="Times New Roman" w:hAnsi="Times New Roman" w:cs="Times New Roman"/>
          <w:sz w:val="24"/>
          <w:szCs w:val="24"/>
        </w:rPr>
      </w:pPr>
      <w:r w:rsidRPr="00AA1E16">
        <w:rPr>
          <w:rFonts w:ascii="Times New Roman" w:hAnsi="Times New Roman" w:cs="Times New Roman"/>
          <w:sz w:val="24"/>
          <w:szCs w:val="24"/>
        </w:rPr>
        <w:t>Sarma, B., &amp; Kar, S. (2019). "A review on IoT-based security and privacy schemes for healthcare applications." Journal of Ambient Intelligence and Humanized Computing, 10(6), 2125-2142.</w:t>
      </w:r>
    </w:p>
    <w:p w14:paraId="031A0B45" w14:textId="77777777" w:rsidR="00AA1E16" w:rsidRPr="00AA1E16" w:rsidRDefault="00AA1E16" w:rsidP="00AA1E16">
      <w:pPr>
        <w:spacing w:after="0" w:line="360" w:lineRule="auto"/>
        <w:jc w:val="both"/>
        <w:rPr>
          <w:rFonts w:ascii="Times New Roman" w:hAnsi="Times New Roman" w:cs="Times New Roman"/>
          <w:sz w:val="24"/>
          <w:szCs w:val="24"/>
        </w:rPr>
      </w:pPr>
    </w:p>
    <w:p w14:paraId="192EF5B0" w14:textId="77777777" w:rsidR="00AA1E16" w:rsidRPr="00AA1E16" w:rsidRDefault="00AA1E16" w:rsidP="00AA1E16">
      <w:pPr>
        <w:spacing w:after="0" w:line="360" w:lineRule="auto"/>
        <w:jc w:val="both"/>
        <w:rPr>
          <w:rFonts w:ascii="Times New Roman" w:hAnsi="Times New Roman" w:cs="Times New Roman"/>
          <w:sz w:val="24"/>
          <w:szCs w:val="24"/>
        </w:rPr>
      </w:pPr>
      <w:proofErr w:type="spellStart"/>
      <w:r w:rsidRPr="00AA1E16">
        <w:rPr>
          <w:rFonts w:ascii="Times New Roman" w:hAnsi="Times New Roman" w:cs="Times New Roman"/>
          <w:sz w:val="24"/>
          <w:szCs w:val="24"/>
        </w:rPr>
        <w:lastRenderedPageBreak/>
        <w:t>Checkoway</w:t>
      </w:r>
      <w:proofErr w:type="spellEnd"/>
      <w:r w:rsidRPr="00AA1E16">
        <w:rPr>
          <w:rFonts w:ascii="Times New Roman" w:hAnsi="Times New Roman" w:cs="Times New Roman"/>
          <w:sz w:val="24"/>
          <w:szCs w:val="24"/>
        </w:rPr>
        <w:t xml:space="preserve">, S., McCoy, D., Kantor, B., Anderson, D., </w:t>
      </w:r>
      <w:proofErr w:type="spellStart"/>
      <w:r w:rsidRPr="00AA1E16">
        <w:rPr>
          <w:rFonts w:ascii="Times New Roman" w:hAnsi="Times New Roman" w:cs="Times New Roman"/>
          <w:sz w:val="24"/>
          <w:szCs w:val="24"/>
        </w:rPr>
        <w:t>Shacham</w:t>
      </w:r>
      <w:proofErr w:type="spellEnd"/>
      <w:r w:rsidRPr="00AA1E16">
        <w:rPr>
          <w:rFonts w:ascii="Times New Roman" w:hAnsi="Times New Roman" w:cs="Times New Roman"/>
          <w:sz w:val="24"/>
          <w:szCs w:val="24"/>
        </w:rPr>
        <w:t xml:space="preserve">, H., Savage, S., ... &amp; </w:t>
      </w:r>
      <w:proofErr w:type="spellStart"/>
      <w:r w:rsidRPr="00AA1E16">
        <w:rPr>
          <w:rFonts w:ascii="Times New Roman" w:hAnsi="Times New Roman" w:cs="Times New Roman"/>
          <w:sz w:val="24"/>
          <w:szCs w:val="24"/>
        </w:rPr>
        <w:t>Boneh</w:t>
      </w:r>
      <w:proofErr w:type="spellEnd"/>
      <w:r w:rsidRPr="00AA1E16">
        <w:rPr>
          <w:rFonts w:ascii="Times New Roman" w:hAnsi="Times New Roman" w:cs="Times New Roman"/>
          <w:sz w:val="24"/>
          <w:szCs w:val="24"/>
        </w:rPr>
        <w:t>, D. (2011). "Comprehensive experimental analyses of automotive attack surfaces." In 20th USENIX Security Symposium (USENIX Security 11) (pp. 6-6).</w:t>
      </w:r>
    </w:p>
    <w:p w14:paraId="39942D71" w14:textId="77777777" w:rsidR="00AA1E16" w:rsidRPr="00AA1E16" w:rsidRDefault="00AA1E16" w:rsidP="00AA1E16">
      <w:pPr>
        <w:spacing w:after="0" w:line="360" w:lineRule="auto"/>
        <w:jc w:val="both"/>
        <w:rPr>
          <w:rFonts w:ascii="Times New Roman" w:hAnsi="Times New Roman" w:cs="Times New Roman"/>
          <w:sz w:val="24"/>
          <w:szCs w:val="24"/>
        </w:rPr>
      </w:pPr>
    </w:p>
    <w:p w14:paraId="04A023FE" w14:textId="43B46B2A" w:rsidR="00AA1E16" w:rsidRDefault="00AA1E16" w:rsidP="00AA1E16">
      <w:pPr>
        <w:spacing w:after="0" w:line="360" w:lineRule="auto"/>
        <w:jc w:val="both"/>
        <w:rPr>
          <w:rFonts w:ascii="Times New Roman" w:hAnsi="Times New Roman" w:cs="Times New Roman"/>
          <w:sz w:val="24"/>
          <w:szCs w:val="24"/>
        </w:rPr>
      </w:pPr>
      <w:r w:rsidRPr="00AA1E16">
        <w:rPr>
          <w:rFonts w:ascii="Times New Roman" w:hAnsi="Times New Roman" w:cs="Times New Roman"/>
          <w:sz w:val="24"/>
          <w:szCs w:val="24"/>
        </w:rPr>
        <w:t xml:space="preserve">European Union Agency for Cybersecurity (ENISA). (2019). "ENISA Threat Landscape Report 2019." Retrieved from </w:t>
      </w:r>
      <w:hyperlink r:id="rId4" w:history="1">
        <w:r w:rsidR="0016088B" w:rsidRPr="00B11F8F">
          <w:rPr>
            <w:rStyle w:val="Hyperlink"/>
            <w:rFonts w:ascii="Times New Roman" w:hAnsi="Times New Roman" w:cs="Times New Roman"/>
            <w:sz w:val="24"/>
            <w:szCs w:val="24"/>
          </w:rPr>
          <w:t>https://www.enisa.europa.eu/publications/enisa-threat-landscape-report-2019</w:t>
        </w:r>
      </w:hyperlink>
    </w:p>
    <w:p w14:paraId="22DEC184" w14:textId="6160FD72" w:rsidR="0016088B" w:rsidRPr="00411EA3" w:rsidRDefault="0016088B" w:rsidP="00AA1E16">
      <w:pPr>
        <w:spacing w:after="0" w:line="360" w:lineRule="auto"/>
        <w:jc w:val="both"/>
        <w:rPr>
          <w:rFonts w:ascii="Times New Roman" w:hAnsi="Times New Roman" w:cs="Times New Roman"/>
          <w:sz w:val="24"/>
          <w:szCs w:val="24"/>
        </w:rPr>
      </w:pPr>
    </w:p>
    <w:sectPr w:rsidR="0016088B" w:rsidRPr="00411E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Latha">
    <w:panose1 w:val="02000400000000000000"/>
    <w:charset w:val="00"/>
    <w:family w:val="swiss"/>
    <w:pitch w:val="variable"/>
    <w:sig w:usb0="001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24A"/>
    <w:rsid w:val="0016088B"/>
    <w:rsid w:val="0017207E"/>
    <w:rsid w:val="00197690"/>
    <w:rsid w:val="00233DCC"/>
    <w:rsid w:val="002A024A"/>
    <w:rsid w:val="003733C4"/>
    <w:rsid w:val="00411EA3"/>
    <w:rsid w:val="0049228A"/>
    <w:rsid w:val="005839EF"/>
    <w:rsid w:val="006A6CEE"/>
    <w:rsid w:val="00745656"/>
    <w:rsid w:val="00A613E3"/>
    <w:rsid w:val="00AA1E16"/>
    <w:rsid w:val="00B32650"/>
    <w:rsid w:val="00B72B2D"/>
    <w:rsid w:val="00C23BFD"/>
    <w:rsid w:val="00EC7CAE"/>
    <w:rsid w:val="00FC59F4"/>
    <w:rsid w:val="00FE3388"/>
  </w:rsids>
  <m:mathPr>
    <m:mathFont m:val="Cambria Math"/>
    <m:brkBin m:val="before"/>
    <m:brkBinSub m:val="--"/>
    <m:smallFrac m:val="0"/>
    <m:dispDef/>
    <m:lMargin m:val="0"/>
    <m:rMargin m:val="0"/>
    <m:defJc m:val="centerGroup"/>
    <m:wrapIndent m:val="1440"/>
    <m:intLim m:val="subSup"/>
    <m:naryLim m:val="undOvr"/>
  </m:mathPr>
  <w:themeFontLang w:val="en-IN"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411D3"/>
  <w15:chartTrackingRefBased/>
  <w15:docId w15:val="{94D0967E-7306-42E5-BE24-82EF5ED37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088B"/>
    <w:rPr>
      <w:color w:val="0563C1" w:themeColor="hyperlink"/>
      <w:u w:val="single"/>
    </w:rPr>
  </w:style>
  <w:style w:type="character" w:styleId="UnresolvedMention">
    <w:name w:val="Unresolved Mention"/>
    <w:basedOn w:val="DefaultParagraphFont"/>
    <w:uiPriority w:val="99"/>
    <w:semiHidden/>
    <w:unhideWhenUsed/>
    <w:rsid w:val="001608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04570">
      <w:bodyDiv w:val="1"/>
      <w:marLeft w:val="0"/>
      <w:marRight w:val="0"/>
      <w:marTop w:val="0"/>
      <w:marBottom w:val="0"/>
      <w:divBdr>
        <w:top w:val="none" w:sz="0" w:space="0" w:color="auto"/>
        <w:left w:val="none" w:sz="0" w:space="0" w:color="auto"/>
        <w:bottom w:val="none" w:sz="0" w:space="0" w:color="auto"/>
        <w:right w:val="none" w:sz="0" w:space="0" w:color="auto"/>
      </w:divBdr>
    </w:div>
    <w:div w:id="183978110">
      <w:bodyDiv w:val="1"/>
      <w:marLeft w:val="0"/>
      <w:marRight w:val="0"/>
      <w:marTop w:val="0"/>
      <w:marBottom w:val="0"/>
      <w:divBdr>
        <w:top w:val="none" w:sz="0" w:space="0" w:color="auto"/>
        <w:left w:val="none" w:sz="0" w:space="0" w:color="auto"/>
        <w:bottom w:val="none" w:sz="0" w:space="0" w:color="auto"/>
        <w:right w:val="none" w:sz="0" w:space="0" w:color="auto"/>
      </w:divBdr>
      <w:divsChild>
        <w:div w:id="1707484982">
          <w:marLeft w:val="0"/>
          <w:marRight w:val="0"/>
          <w:marTop w:val="0"/>
          <w:marBottom w:val="0"/>
          <w:divBdr>
            <w:top w:val="single" w:sz="2" w:space="0" w:color="D9D9E3"/>
            <w:left w:val="single" w:sz="2" w:space="0" w:color="D9D9E3"/>
            <w:bottom w:val="single" w:sz="2" w:space="0" w:color="D9D9E3"/>
            <w:right w:val="single" w:sz="2" w:space="0" w:color="D9D9E3"/>
          </w:divBdr>
          <w:divsChild>
            <w:div w:id="941451451">
              <w:marLeft w:val="0"/>
              <w:marRight w:val="0"/>
              <w:marTop w:val="0"/>
              <w:marBottom w:val="0"/>
              <w:divBdr>
                <w:top w:val="single" w:sz="2" w:space="0" w:color="D9D9E3"/>
                <w:left w:val="single" w:sz="2" w:space="0" w:color="D9D9E3"/>
                <w:bottom w:val="single" w:sz="2" w:space="0" w:color="D9D9E3"/>
                <w:right w:val="single" w:sz="2" w:space="0" w:color="D9D9E3"/>
              </w:divBdr>
              <w:divsChild>
                <w:div w:id="2045445035">
                  <w:marLeft w:val="0"/>
                  <w:marRight w:val="0"/>
                  <w:marTop w:val="0"/>
                  <w:marBottom w:val="0"/>
                  <w:divBdr>
                    <w:top w:val="single" w:sz="2" w:space="0" w:color="D9D9E3"/>
                    <w:left w:val="single" w:sz="2" w:space="0" w:color="D9D9E3"/>
                    <w:bottom w:val="single" w:sz="2" w:space="0" w:color="D9D9E3"/>
                    <w:right w:val="single" w:sz="2" w:space="0" w:color="D9D9E3"/>
                  </w:divBdr>
                  <w:divsChild>
                    <w:div w:id="436682533">
                      <w:marLeft w:val="0"/>
                      <w:marRight w:val="0"/>
                      <w:marTop w:val="0"/>
                      <w:marBottom w:val="0"/>
                      <w:divBdr>
                        <w:top w:val="single" w:sz="2" w:space="0" w:color="D9D9E3"/>
                        <w:left w:val="single" w:sz="2" w:space="0" w:color="D9D9E3"/>
                        <w:bottom w:val="single" w:sz="2" w:space="0" w:color="D9D9E3"/>
                        <w:right w:val="single" w:sz="2" w:space="0" w:color="D9D9E3"/>
                      </w:divBdr>
                      <w:divsChild>
                        <w:div w:id="907954785">
                          <w:marLeft w:val="0"/>
                          <w:marRight w:val="0"/>
                          <w:marTop w:val="0"/>
                          <w:marBottom w:val="0"/>
                          <w:divBdr>
                            <w:top w:val="single" w:sz="2" w:space="0" w:color="auto"/>
                            <w:left w:val="single" w:sz="2" w:space="0" w:color="auto"/>
                            <w:bottom w:val="single" w:sz="6" w:space="0" w:color="auto"/>
                            <w:right w:val="single" w:sz="2" w:space="0" w:color="auto"/>
                          </w:divBdr>
                          <w:divsChild>
                            <w:div w:id="59519424">
                              <w:marLeft w:val="0"/>
                              <w:marRight w:val="0"/>
                              <w:marTop w:val="100"/>
                              <w:marBottom w:val="100"/>
                              <w:divBdr>
                                <w:top w:val="single" w:sz="2" w:space="0" w:color="D9D9E3"/>
                                <w:left w:val="single" w:sz="2" w:space="0" w:color="D9D9E3"/>
                                <w:bottom w:val="single" w:sz="2" w:space="0" w:color="D9D9E3"/>
                                <w:right w:val="single" w:sz="2" w:space="0" w:color="D9D9E3"/>
                              </w:divBdr>
                              <w:divsChild>
                                <w:div w:id="207180095">
                                  <w:marLeft w:val="0"/>
                                  <w:marRight w:val="0"/>
                                  <w:marTop w:val="0"/>
                                  <w:marBottom w:val="0"/>
                                  <w:divBdr>
                                    <w:top w:val="single" w:sz="2" w:space="0" w:color="D9D9E3"/>
                                    <w:left w:val="single" w:sz="2" w:space="0" w:color="D9D9E3"/>
                                    <w:bottom w:val="single" w:sz="2" w:space="0" w:color="D9D9E3"/>
                                    <w:right w:val="single" w:sz="2" w:space="0" w:color="D9D9E3"/>
                                  </w:divBdr>
                                  <w:divsChild>
                                    <w:div w:id="285820990">
                                      <w:marLeft w:val="0"/>
                                      <w:marRight w:val="0"/>
                                      <w:marTop w:val="0"/>
                                      <w:marBottom w:val="0"/>
                                      <w:divBdr>
                                        <w:top w:val="single" w:sz="2" w:space="0" w:color="D9D9E3"/>
                                        <w:left w:val="single" w:sz="2" w:space="0" w:color="D9D9E3"/>
                                        <w:bottom w:val="single" w:sz="2" w:space="0" w:color="D9D9E3"/>
                                        <w:right w:val="single" w:sz="2" w:space="0" w:color="D9D9E3"/>
                                      </w:divBdr>
                                      <w:divsChild>
                                        <w:div w:id="785193726">
                                          <w:marLeft w:val="0"/>
                                          <w:marRight w:val="0"/>
                                          <w:marTop w:val="0"/>
                                          <w:marBottom w:val="0"/>
                                          <w:divBdr>
                                            <w:top w:val="single" w:sz="2" w:space="0" w:color="D9D9E3"/>
                                            <w:left w:val="single" w:sz="2" w:space="0" w:color="D9D9E3"/>
                                            <w:bottom w:val="single" w:sz="2" w:space="0" w:color="D9D9E3"/>
                                            <w:right w:val="single" w:sz="2" w:space="0" w:color="D9D9E3"/>
                                          </w:divBdr>
                                          <w:divsChild>
                                            <w:div w:id="159832063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996691393">
          <w:marLeft w:val="0"/>
          <w:marRight w:val="0"/>
          <w:marTop w:val="0"/>
          <w:marBottom w:val="0"/>
          <w:divBdr>
            <w:top w:val="none" w:sz="0" w:space="0" w:color="auto"/>
            <w:left w:val="none" w:sz="0" w:space="0" w:color="auto"/>
            <w:bottom w:val="none" w:sz="0" w:space="0" w:color="auto"/>
            <w:right w:val="none" w:sz="0" w:space="0" w:color="auto"/>
          </w:divBdr>
        </w:div>
      </w:divsChild>
    </w:div>
    <w:div w:id="256986513">
      <w:bodyDiv w:val="1"/>
      <w:marLeft w:val="0"/>
      <w:marRight w:val="0"/>
      <w:marTop w:val="0"/>
      <w:marBottom w:val="0"/>
      <w:divBdr>
        <w:top w:val="none" w:sz="0" w:space="0" w:color="auto"/>
        <w:left w:val="none" w:sz="0" w:space="0" w:color="auto"/>
        <w:bottom w:val="none" w:sz="0" w:space="0" w:color="auto"/>
        <w:right w:val="none" w:sz="0" w:space="0" w:color="auto"/>
      </w:divBdr>
    </w:div>
    <w:div w:id="908152054">
      <w:bodyDiv w:val="1"/>
      <w:marLeft w:val="0"/>
      <w:marRight w:val="0"/>
      <w:marTop w:val="0"/>
      <w:marBottom w:val="0"/>
      <w:divBdr>
        <w:top w:val="none" w:sz="0" w:space="0" w:color="auto"/>
        <w:left w:val="none" w:sz="0" w:space="0" w:color="auto"/>
        <w:bottom w:val="none" w:sz="0" w:space="0" w:color="auto"/>
        <w:right w:val="none" w:sz="0" w:space="0" w:color="auto"/>
      </w:divBdr>
      <w:divsChild>
        <w:div w:id="1816295658">
          <w:marLeft w:val="0"/>
          <w:marRight w:val="0"/>
          <w:marTop w:val="0"/>
          <w:marBottom w:val="0"/>
          <w:divBdr>
            <w:top w:val="single" w:sz="2" w:space="0" w:color="D9D9E3"/>
            <w:left w:val="single" w:sz="2" w:space="0" w:color="D9D9E3"/>
            <w:bottom w:val="single" w:sz="2" w:space="0" w:color="D9D9E3"/>
            <w:right w:val="single" w:sz="2" w:space="0" w:color="D9D9E3"/>
          </w:divBdr>
          <w:divsChild>
            <w:div w:id="936206926">
              <w:marLeft w:val="0"/>
              <w:marRight w:val="0"/>
              <w:marTop w:val="0"/>
              <w:marBottom w:val="0"/>
              <w:divBdr>
                <w:top w:val="single" w:sz="2" w:space="0" w:color="D9D9E3"/>
                <w:left w:val="single" w:sz="2" w:space="0" w:color="D9D9E3"/>
                <w:bottom w:val="single" w:sz="2" w:space="0" w:color="D9D9E3"/>
                <w:right w:val="single" w:sz="2" w:space="0" w:color="D9D9E3"/>
              </w:divBdr>
              <w:divsChild>
                <w:div w:id="848183605">
                  <w:marLeft w:val="0"/>
                  <w:marRight w:val="0"/>
                  <w:marTop w:val="0"/>
                  <w:marBottom w:val="0"/>
                  <w:divBdr>
                    <w:top w:val="single" w:sz="2" w:space="0" w:color="D9D9E3"/>
                    <w:left w:val="single" w:sz="2" w:space="0" w:color="D9D9E3"/>
                    <w:bottom w:val="single" w:sz="2" w:space="0" w:color="D9D9E3"/>
                    <w:right w:val="single" w:sz="2" w:space="0" w:color="D9D9E3"/>
                  </w:divBdr>
                  <w:divsChild>
                    <w:div w:id="157158415">
                      <w:marLeft w:val="0"/>
                      <w:marRight w:val="0"/>
                      <w:marTop w:val="0"/>
                      <w:marBottom w:val="0"/>
                      <w:divBdr>
                        <w:top w:val="single" w:sz="2" w:space="0" w:color="D9D9E3"/>
                        <w:left w:val="single" w:sz="2" w:space="0" w:color="D9D9E3"/>
                        <w:bottom w:val="single" w:sz="2" w:space="0" w:color="D9D9E3"/>
                        <w:right w:val="single" w:sz="2" w:space="0" w:color="D9D9E3"/>
                      </w:divBdr>
                      <w:divsChild>
                        <w:div w:id="688140141">
                          <w:marLeft w:val="0"/>
                          <w:marRight w:val="0"/>
                          <w:marTop w:val="0"/>
                          <w:marBottom w:val="0"/>
                          <w:divBdr>
                            <w:top w:val="single" w:sz="2" w:space="0" w:color="auto"/>
                            <w:left w:val="single" w:sz="2" w:space="0" w:color="auto"/>
                            <w:bottom w:val="single" w:sz="6" w:space="0" w:color="auto"/>
                            <w:right w:val="single" w:sz="2" w:space="0" w:color="auto"/>
                          </w:divBdr>
                          <w:divsChild>
                            <w:div w:id="1677345347">
                              <w:marLeft w:val="0"/>
                              <w:marRight w:val="0"/>
                              <w:marTop w:val="100"/>
                              <w:marBottom w:val="100"/>
                              <w:divBdr>
                                <w:top w:val="single" w:sz="2" w:space="0" w:color="D9D9E3"/>
                                <w:left w:val="single" w:sz="2" w:space="0" w:color="D9D9E3"/>
                                <w:bottom w:val="single" w:sz="2" w:space="0" w:color="D9D9E3"/>
                                <w:right w:val="single" w:sz="2" w:space="0" w:color="D9D9E3"/>
                              </w:divBdr>
                              <w:divsChild>
                                <w:div w:id="139854464">
                                  <w:marLeft w:val="0"/>
                                  <w:marRight w:val="0"/>
                                  <w:marTop w:val="0"/>
                                  <w:marBottom w:val="0"/>
                                  <w:divBdr>
                                    <w:top w:val="single" w:sz="2" w:space="0" w:color="D9D9E3"/>
                                    <w:left w:val="single" w:sz="2" w:space="0" w:color="D9D9E3"/>
                                    <w:bottom w:val="single" w:sz="2" w:space="0" w:color="D9D9E3"/>
                                    <w:right w:val="single" w:sz="2" w:space="0" w:color="D9D9E3"/>
                                  </w:divBdr>
                                  <w:divsChild>
                                    <w:div w:id="1418793795">
                                      <w:marLeft w:val="0"/>
                                      <w:marRight w:val="0"/>
                                      <w:marTop w:val="0"/>
                                      <w:marBottom w:val="0"/>
                                      <w:divBdr>
                                        <w:top w:val="single" w:sz="2" w:space="0" w:color="D9D9E3"/>
                                        <w:left w:val="single" w:sz="2" w:space="0" w:color="D9D9E3"/>
                                        <w:bottom w:val="single" w:sz="2" w:space="0" w:color="D9D9E3"/>
                                        <w:right w:val="single" w:sz="2" w:space="0" w:color="D9D9E3"/>
                                      </w:divBdr>
                                      <w:divsChild>
                                        <w:div w:id="1100374322">
                                          <w:marLeft w:val="0"/>
                                          <w:marRight w:val="0"/>
                                          <w:marTop w:val="0"/>
                                          <w:marBottom w:val="0"/>
                                          <w:divBdr>
                                            <w:top w:val="single" w:sz="2" w:space="0" w:color="D9D9E3"/>
                                            <w:left w:val="single" w:sz="2" w:space="0" w:color="D9D9E3"/>
                                            <w:bottom w:val="single" w:sz="2" w:space="0" w:color="D9D9E3"/>
                                            <w:right w:val="single" w:sz="2" w:space="0" w:color="D9D9E3"/>
                                          </w:divBdr>
                                          <w:divsChild>
                                            <w:div w:id="90872938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359743105">
          <w:marLeft w:val="0"/>
          <w:marRight w:val="0"/>
          <w:marTop w:val="0"/>
          <w:marBottom w:val="0"/>
          <w:divBdr>
            <w:top w:val="none" w:sz="0" w:space="0" w:color="auto"/>
            <w:left w:val="none" w:sz="0" w:space="0" w:color="auto"/>
            <w:bottom w:val="none" w:sz="0" w:space="0" w:color="auto"/>
            <w:right w:val="none" w:sz="0" w:space="0" w:color="auto"/>
          </w:divBdr>
        </w:div>
      </w:divsChild>
    </w:div>
    <w:div w:id="1353460517">
      <w:bodyDiv w:val="1"/>
      <w:marLeft w:val="0"/>
      <w:marRight w:val="0"/>
      <w:marTop w:val="0"/>
      <w:marBottom w:val="0"/>
      <w:divBdr>
        <w:top w:val="none" w:sz="0" w:space="0" w:color="auto"/>
        <w:left w:val="none" w:sz="0" w:space="0" w:color="auto"/>
        <w:bottom w:val="none" w:sz="0" w:space="0" w:color="auto"/>
        <w:right w:val="none" w:sz="0" w:space="0" w:color="auto"/>
      </w:divBdr>
      <w:divsChild>
        <w:div w:id="1476724500">
          <w:marLeft w:val="0"/>
          <w:marRight w:val="0"/>
          <w:marTop w:val="0"/>
          <w:marBottom w:val="0"/>
          <w:divBdr>
            <w:top w:val="single" w:sz="2" w:space="0" w:color="D9D9E3"/>
            <w:left w:val="single" w:sz="2" w:space="0" w:color="D9D9E3"/>
            <w:bottom w:val="single" w:sz="2" w:space="0" w:color="D9D9E3"/>
            <w:right w:val="single" w:sz="2" w:space="0" w:color="D9D9E3"/>
          </w:divBdr>
          <w:divsChild>
            <w:div w:id="1156337478">
              <w:marLeft w:val="0"/>
              <w:marRight w:val="0"/>
              <w:marTop w:val="0"/>
              <w:marBottom w:val="0"/>
              <w:divBdr>
                <w:top w:val="single" w:sz="2" w:space="0" w:color="D9D9E3"/>
                <w:left w:val="single" w:sz="2" w:space="0" w:color="D9D9E3"/>
                <w:bottom w:val="single" w:sz="2" w:space="0" w:color="D9D9E3"/>
                <w:right w:val="single" w:sz="2" w:space="0" w:color="D9D9E3"/>
              </w:divBdr>
              <w:divsChild>
                <w:div w:id="160586063">
                  <w:marLeft w:val="0"/>
                  <w:marRight w:val="0"/>
                  <w:marTop w:val="0"/>
                  <w:marBottom w:val="0"/>
                  <w:divBdr>
                    <w:top w:val="single" w:sz="2" w:space="0" w:color="D9D9E3"/>
                    <w:left w:val="single" w:sz="2" w:space="0" w:color="D9D9E3"/>
                    <w:bottom w:val="single" w:sz="2" w:space="0" w:color="D9D9E3"/>
                    <w:right w:val="single" w:sz="2" w:space="0" w:color="D9D9E3"/>
                  </w:divBdr>
                  <w:divsChild>
                    <w:div w:id="1683898976">
                      <w:marLeft w:val="0"/>
                      <w:marRight w:val="0"/>
                      <w:marTop w:val="0"/>
                      <w:marBottom w:val="0"/>
                      <w:divBdr>
                        <w:top w:val="single" w:sz="2" w:space="0" w:color="D9D9E3"/>
                        <w:left w:val="single" w:sz="2" w:space="0" w:color="D9D9E3"/>
                        <w:bottom w:val="single" w:sz="2" w:space="0" w:color="D9D9E3"/>
                        <w:right w:val="single" w:sz="2" w:space="0" w:color="D9D9E3"/>
                      </w:divBdr>
                      <w:divsChild>
                        <w:div w:id="1473864060">
                          <w:marLeft w:val="0"/>
                          <w:marRight w:val="0"/>
                          <w:marTop w:val="0"/>
                          <w:marBottom w:val="0"/>
                          <w:divBdr>
                            <w:top w:val="single" w:sz="2" w:space="0" w:color="auto"/>
                            <w:left w:val="single" w:sz="2" w:space="0" w:color="auto"/>
                            <w:bottom w:val="single" w:sz="6" w:space="0" w:color="auto"/>
                            <w:right w:val="single" w:sz="2" w:space="0" w:color="auto"/>
                          </w:divBdr>
                          <w:divsChild>
                            <w:div w:id="1944920092">
                              <w:marLeft w:val="0"/>
                              <w:marRight w:val="0"/>
                              <w:marTop w:val="100"/>
                              <w:marBottom w:val="100"/>
                              <w:divBdr>
                                <w:top w:val="single" w:sz="2" w:space="0" w:color="D9D9E3"/>
                                <w:left w:val="single" w:sz="2" w:space="0" w:color="D9D9E3"/>
                                <w:bottom w:val="single" w:sz="2" w:space="0" w:color="D9D9E3"/>
                                <w:right w:val="single" w:sz="2" w:space="0" w:color="D9D9E3"/>
                              </w:divBdr>
                              <w:divsChild>
                                <w:div w:id="164831577">
                                  <w:marLeft w:val="0"/>
                                  <w:marRight w:val="0"/>
                                  <w:marTop w:val="0"/>
                                  <w:marBottom w:val="0"/>
                                  <w:divBdr>
                                    <w:top w:val="single" w:sz="2" w:space="0" w:color="D9D9E3"/>
                                    <w:left w:val="single" w:sz="2" w:space="0" w:color="D9D9E3"/>
                                    <w:bottom w:val="single" w:sz="2" w:space="0" w:color="D9D9E3"/>
                                    <w:right w:val="single" w:sz="2" w:space="0" w:color="D9D9E3"/>
                                  </w:divBdr>
                                  <w:divsChild>
                                    <w:div w:id="1973321003">
                                      <w:marLeft w:val="0"/>
                                      <w:marRight w:val="0"/>
                                      <w:marTop w:val="0"/>
                                      <w:marBottom w:val="0"/>
                                      <w:divBdr>
                                        <w:top w:val="single" w:sz="2" w:space="0" w:color="D9D9E3"/>
                                        <w:left w:val="single" w:sz="2" w:space="0" w:color="D9D9E3"/>
                                        <w:bottom w:val="single" w:sz="2" w:space="0" w:color="D9D9E3"/>
                                        <w:right w:val="single" w:sz="2" w:space="0" w:color="D9D9E3"/>
                                      </w:divBdr>
                                      <w:divsChild>
                                        <w:div w:id="1287348814">
                                          <w:marLeft w:val="0"/>
                                          <w:marRight w:val="0"/>
                                          <w:marTop w:val="0"/>
                                          <w:marBottom w:val="0"/>
                                          <w:divBdr>
                                            <w:top w:val="single" w:sz="2" w:space="0" w:color="D9D9E3"/>
                                            <w:left w:val="single" w:sz="2" w:space="0" w:color="D9D9E3"/>
                                            <w:bottom w:val="single" w:sz="2" w:space="0" w:color="D9D9E3"/>
                                            <w:right w:val="single" w:sz="2" w:space="0" w:color="D9D9E3"/>
                                          </w:divBdr>
                                          <w:divsChild>
                                            <w:div w:id="75497943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653294579">
          <w:marLeft w:val="0"/>
          <w:marRight w:val="0"/>
          <w:marTop w:val="0"/>
          <w:marBottom w:val="0"/>
          <w:divBdr>
            <w:top w:val="none" w:sz="0" w:space="0" w:color="auto"/>
            <w:left w:val="none" w:sz="0" w:space="0" w:color="auto"/>
            <w:bottom w:val="none" w:sz="0" w:space="0" w:color="auto"/>
            <w:right w:val="none" w:sz="0" w:space="0" w:color="auto"/>
          </w:divBdr>
        </w:div>
      </w:divsChild>
    </w:div>
    <w:div w:id="1927642167">
      <w:bodyDiv w:val="1"/>
      <w:marLeft w:val="0"/>
      <w:marRight w:val="0"/>
      <w:marTop w:val="0"/>
      <w:marBottom w:val="0"/>
      <w:divBdr>
        <w:top w:val="none" w:sz="0" w:space="0" w:color="auto"/>
        <w:left w:val="none" w:sz="0" w:space="0" w:color="auto"/>
        <w:bottom w:val="none" w:sz="0" w:space="0" w:color="auto"/>
        <w:right w:val="none" w:sz="0" w:space="0" w:color="auto"/>
      </w:divBdr>
    </w:div>
    <w:div w:id="1998533434">
      <w:bodyDiv w:val="1"/>
      <w:marLeft w:val="0"/>
      <w:marRight w:val="0"/>
      <w:marTop w:val="0"/>
      <w:marBottom w:val="0"/>
      <w:divBdr>
        <w:top w:val="none" w:sz="0" w:space="0" w:color="auto"/>
        <w:left w:val="none" w:sz="0" w:space="0" w:color="auto"/>
        <w:bottom w:val="none" w:sz="0" w:space="0" w:color="auto"/>
        <w:right w:val="none" w:sz="0" w:space="0" w:color="auto"/>
      </w:divBdr>
      <w:divsChild>
        <w:div w:id="1129780668">
          <w:marLeft w:val="0"/>
          <w:marRight w:val="0"/>
          <w:marTop w:val="0"/>
          <w:marBottom w:val="0"/>
          <w:divBdr>
            <w:top w:val="single" w:sz="2" w:space="0" w:color="D9D9E3"/>
            <w:left w:val="single" w:sz="2" w:space="0" w:color="D9D9E3"/>
            <w:bottom w:val="single" w:sz="2" w:space="0" w:color="D9D9E3"/>
            <w:right w:val="single" w:sz="2" w:space="0" w:color="D9D9E3"/>
          </w:divBdr>
          <w:divsChild>
            <w:div w:id="1962104339">
              <w:marLeft w:val="0"/>
              <w:marRight w:val="0"/>
              <w:marTop w:val="0"/>
              <w:marBottom w:val="0"/>
              <w:divBdr>
                <w:top w:val="single" w:sz="2" w:space="0" w:color="D9D9E3"/>
                <w:left w:val="single" w:sz="2" w:space="0" w:color="D9D9E3"/>
                <w:bottom w:val="single" w:sz="2" w:space="0" w:color="D9D9E3"/>
                <w:right w:val="single" w:sz="2" w:space="0" w:color="D9D9E3"/>
              </w:divBdr>
              <w:divsChild>
                <w:div w:id="80218776">
                  <w:marLeft w:val="0"/>
                  <w:marRight w:val="0"/>
                  <w:marTop w:val="0"/>
                  <w:marBottom w:val="0"/>
                  <w:divBdr>
                    <w:top w:val="single" w:sz="2" w:space="0" w:color="D9D9E3"/>
                    <w:left w:val="single" w:sz="2" w:space="0" w:color="D9D9E3"/>
                    <w:bottom w:val="single" w:sz="2" w:space="0" w:color="D9D9E3"/>
                    <w:right w:val="single" w:sz="2" w:space="0" w:color="D9D9E3"/>
                  </w:divBdr>
                  <w:divsChild>
                    <w:div w:id="1208762513">
                      <w:marLeft w:val="0"/>
                      <w:marRight w:val="0"/>
                      <w:marTop w:val="0"/>
                      <w:marBottom w:val="0"/>
                      <w:divBdr>
                        <w:top w:val="single" w:sz="2" w:space="0" w:color="D9D9E3"/>
                        <w:left w:val="single" w:sz="2" w:space="0" w:color="D9D9E3"/>
                        <w:bottom w:val="single" w:sz="2" w:space="0" w:color="D9D9E3"/>
                        <w:right w:val="single" w:sz="2" w:space="0" w:color="D9D9E3"/>
                      </w:divBdr>
                      <w:divsChild>
                        <w:div w:id="1394158567">
                          <w:marLeft w:val="0"/>
                          <w:marRight w:val="0"/>
                          <w:marTop w:val="0"/>
                          <w:marBottom w:val="0"/>
                          <w:divBdr>
                            <w:top w:val="single" w:sz="2" w:space="0" w:color="auto"/>
                            <w:left w:val="single" w:sz="2" w:space="0" w:color="auto"/>
                            <w:bottom w:val="single" w:sz="6" w:space="0" w:color="auto"/>
                            <w:right w:val="single" w:sz="2" w:space="0" w:color="auto"/>
                          </w:divBdr>
                          <w:divsChild>
                            <w:div w:id="1481001274">
                              <w:marLeft w:val="0"/>
                              <w:marRight w:val="0"/>
                              <w:marTop w:val="100"/>
                              <w:marBottom w:val="100"/>
                              <w:divBdr>
                                <w:top w:val="single" w:sz="2" w:space="0" w:color="D9D9E3"/>
                                <w:left w:val="single" w:sz="2" w:space="0" w:color="D9D9E3"/>
                                <w:bottom w:val="single" w:sz="2" w:space="0" w:color="D9D9E3"/>
                                <w:right w:val="single" w:sz="2" w:space="0" w:color="D9D9E3"/>
                              </w:divBdr>
                              <w:divsChild>
                                <w:div w:id="1310943445">
                                  <w:marLeft w:val="0"/>
                                  <w:marRight w:val="0"/>
                                  <w:marTop w:val="0"/>
                                  <w:marBottom w:val="0"/>
                                  <w:divBdr>
                                    <w:top w:val="single" w:sz="2" w:space="0" w:color="D9D9E3"/>
                                    <w:left w:val="single" w:sz="2" w:space="0" w:color="D9D9E3"/>
                                    <w:bottom w:val="single" w:sz="2" w:space="0" w:color="D9D9E3"/>
                                    <w:right w:val="single" w:sz="2" w:space="0" w:color="D9D9E3"/>
                                  </w:divBdr>
                                  <w:divsChild>
                                    <w:div w:id="879974064">
                                      <w:marLeft w:val="0"/>
                                      <w:marRight w:val="0"/>
                                      <w:marTop w:val="0"/>
                                      <w:marBottom w:val="0"/>
                                      <w:divBdr>
                                        <w:top w:val="single" w:sz="2" w:space="0" w:color="D9D9E3"/>
                                        <w:left w:val="single" w:sz="2" w:space="0" w:color="D9D9E3"/>
                                        <w:bottom w:val="single" w:sz="2" w:space="0" w:color="D9D9E3"/>
                                        <w:right w:val="single" w:sz="2" w:space="0" w:color="D9D9E3"/>
                                      </w:divBdr>
                                      <w:divsChild>
                                        <w:div w:id="1883249020">
                                          <w:marLeft w:val="0"/>
                                          <w:marRight w:val="0"/>
                                          <w:marTop w:val="0"/>
                                          <w:marBottom w:val="0"/>
                                          <w:divBdr>
                                            <w:top w:val="single" w:sz="2" w:space="0" w:color="D9D9E3"/>
                                            <w:left w:val="single" w:sz="2" w:space="0" w:color="D9D9E3"/>
                                            <w:bottom w:val="single" w:sz="2" w:space="0" w:color="D9D9E3"/>
                                            <w:right w:val="single" w:sz="2" w:space="0" w:color="D9D9E3"/>
                                          </w:divBdr>
                                          <w:divsChild>
                                            <w:div w:id="100809935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2423022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enisa.europa.eu/publications/enisa-threat-landscape-report-20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7</Pages>
  <Words>2117</Words>
  <Characters>12067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VINAYAKAN</dc:creator>
  <cp:keywords/>
  <dc:description/>
  <cp:lastModifiedBy>VINAYAKAN</cp:lastModifiedBy>
  <cp:revision>9</cp:revision>
  <dcterms:created xsi:type="dcterms:W3CDTF">2023-08-08T14:49:00Z</dcterms:created>
  <dcterms:modified xsi:type="dcterms:W3CDTF">2023-08-31T16:27:00Z</dcterms:modified>
</cp:coreProperties>
</file>