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A547" w14:textId="3634C86D" w:rsidR="00607F58" w:rsidRDefault="00607F58" w:rsidP="00F52D18">
      <w:pPr>
        <w:spacing w:after="0"/>
        <w:jc w:val="center"/>
        <w:rPr>
          <w:rFonts w:cstheme="minorHAnsi"/>
          <w:b/>
          <w:bCs/>
          <w:sz w:val="24"/>
          <w:szCs w:val="24"/>
          <w:lang w:val="en-US"/>
        </w:rPr>
      </w:pPr>
      <w:r>
        <w:rPr>
          <w:rFonts w:cstheme="minorHAnsi"/>
          <w:b/>
          <w:bCs/>
          <w:sz w:val="24"/>
          <w:szCs w:val="24"/>
          <w:lang w:val="en-US"/>
        </w:rPr>
        <w:t>THEJOROY DASARI, Research Scholar</w:t>
      </w:r>
    </w:p>
    <w:p w14:paraId="30A4D865" w14:textId="77777777" w:rsidR="00F52D18" w:rsidRDefault="00F52D18" w:rsidP="00F52D18">
      <w:pPr>
        <w:spacing w:after="0"/>
        <w:jc w:val="center"/>
        <w:rPr>
          <w:rFonts w:cstheme="minorHAnsi"/>
          <w:b/>
          <w:bCs/>
          <w:sz w:val="24"/>
          <w:szCs w:val="24"/>
          <w:lang w:val="en-US"/>
        </w:rPr>
      </w:pPr>
      <w:hyperlink r:id="rId7" w:history="1">
        <w:r w:rsidRPr="00C628F9">
          <w:rPr>
            <w:rStyle w:val="Hyperlink"/>
            <w:rFonts w:cstheme="minorHAnsi"/>
            <w:b/>
            <w:bCs/>
            <w:sz w:val="24"/>
            <w:szCs w:val="24"/>
            <w:lang w:val="en-US"/>
          </w:rPr>
          <w:t>thejoroydasari@gmail.com</w:t>
        </w:r>
      </w:hyperlink>
    </w:p>
    <w:p w14:paraId="08159D83" w14:textId="28DB43EA" w:rsidR="00607F58" w:rsidRDefault="00607F58" w:rsidP="00F52D18">
      <w:pPr>
        <w:spacing w:after="0"/>
        <w:jc w:val="center"/>
        <w:rPr>
          <w:rFonts w:cstheme="minorHAnsi"/>
          <w:b/>
          <w:bCs/>
          <w:sz w:val="24"/>
          <w:szCs w:val="24"/>
          <w:lang w:val="en-US"/>
        </w:rPr>
      </w:pPr>
      <w:r>
        <w:rPr>
          <w:rFonts w:cstheme="minorHAnsi"/>
          <w:b/>
          <w:bCs/>
          <w:sz w:val="24"/>
          <w:szCs w:val="24"/>
          <w:lang w:val="en-US"/>
        </w:rPr>
        <w:t xml:space="preserve">SR UNIVERSITY, </w:t>
      </w:r>
      <w:proofErr w:type="spellStart"/>
      <w:r>
        <w:rPr>
          <w:rFonts w:cstheme="minorHAnsi"/>
          <w:b/>
          <w:bCs/>
          <w:sz w:val="24"/>
          <w:szCs w:val="24"/>
          <w:lang w:val="en-US"/>
        </w:rPr>
        <w:t>Ananthasagar</w:t>
      </w:r>
      <w:proofErr w:type="spellEnd"/>
      <w:r>
        <w:rPr>
          <w:rFonts w:cstheme="minorHAnsi"/>
          <w:b/>
          <w:bCs/>
          <w:sz w:val="24"/>
          <w:szCs w:val="24"/>
          <w:lang w:val="en-US"/>
        </w:rPr>
        <w:t>, Hanamkonda, Warangal</w:t>
      </w:r>
    </w:p>
    <w:p w14:paraId="4D2BBF68" w14:textId="77777777" w:rsidR="00F52D18" w:rsidRDefault="00F52D18" w:rsidP="00F52D18">
      <w:pPr>
        <w:spacing w:before="240"/>
        <w:jc w:val="center"/>
        <w:rPr>
          <w:rFonts w:cstheme="minorHAnsi"/>
          <w:b/>
          <w:bCs/>
          <w:sz w:val="24"/>
          <w:szCs w:val="24"/>
          <w:lang w:val="en-US"/>
        </w:rPr>
      </w:pPr>
      <w:r>
        <w:rPr>
          <w:rFonts w:cstheme="minorHAnsi"/>
          <w:b/>
          <w:bCs/>
          <w:sz w:val="24"/>
          <w:szCs w:val="24"/>
          <w:lang w:val="en-US"/>
        </w:rPr>
        <w:t xml:space="preserve">TITLE: </w:t>
      </w:r>
      <w:r w:rsidRPr="00D90C98">
        <w:rPr>
          <w:rFonts w:cstheme="minorHAnsi"/>
          <w:b/>
          <w:bCs/>
          <w:sz w:val="24"/>
          <w:szCs w:val="24"/>
          <w:lang w:val="en-US"/>
        </w:rPr>
        <w:t>CULTURAL DIVERSITY IN ENGLISH LANGUAGE CLASSROOMS</w:t>
      </w:r>
    </w:p>
    <w:p w14:paraId="7A53EDA3" w14:textId="5967947B" w:rsidR="00F85900" w:rsidRPr="00D90C98" w:rsidRDefault="00F85900" w:rsidP="00E1051D">
      <w:pPr>
        <w:spacing w:before="240"/>
        <w:jc w:val="both"/>
        <w:rPr>
          <w:rFonts w:cstheme="minorHAnsi"/>
          <w:b/>
          <w:bCs/>
          <w:sz w:val="24"/>
          <w:szCs w:val="24"/>
          <w:lang w:val="en-US"/>
        </w:rPr>
      </w:pPr>
      <w:r w:rsidRPr="00D90C98">
        <w:rPr>
          <w:rFonts w:cstheme="minorHAnsi"/>
          <w:b/>
          <w:bCs/>
          <w:sz w:val="24"/>
          <w:szCs w:val="24"/>
          <w:lang w:val="en-US"/>
        </w:rPr>
        <w:t>CULTURAL DIVERSITY:</w:t>
      </w:r>
    </w:p>
    <w:p w14:paraId="3CC3104E" w14:textId="5B461459" w:rsidR="002B48A2" w:rsidRDefault="00521821" w:rsidP="00E1051D">
      <w:pPr>
        <w:spacing w:before="240"/>
        <w:jc w:val="both"/>
        <w:rPr>
          <w:rFonts w:cstheme="minorHAnsi"/>
          <w:sz w:val="24"/>
          <w:szCs w:val="24"/>
          <w:lang w:val="en-US"/>
        </w:rPr>
      </w:pPr>
      <w:r w:rsidRPr="009743E1">
        <w:rPr>
          <w:rFonts w:cstheme="minorHAnsi"/>
          <w:sz w:val="24"/>
          <w:szCs w:val="24"/>
          <w:lang w:val="en-US"/>
        </w:rPr>
        <w:t xml:space="preserve">Cultural diversity </w:t>
      </w:r>
      <w:r w:rsidR="00EA14E7" w:rsidRPr="009743E1">
        <w:rPr>
          <w:rFonts w:cstheme="minorHAnsi"/>
          <w:sz w:val="24"/>
          <w:szCs w:val="24"/>
          <w:lang w:val="en-US"/>
        </w:rPr>
        <w:t xml:space="preserve">is defined as </w:t>
      </w:r>
      <w:r w:rsidRPr="009743E1">
        <w:rPr>
          <w:rFonts w:cstheme="minorHAnsi"/>
          <w:sz w:val="24"/>
          <w:szCs w:val="24"/>
          <w:lang w:val="en-US"/>
        </w:rPr>
        <w:t xml:space="preserve">the presence of different </w:t>
      </w:r>
      <w:r w:rsidR="002B48A2" w:rsidRPr="009743E1">
        <w:rPr>
          <w:rFonts w:cstheme="minorHAnsi"/>
          <w:sz w:val="24"/>
          <w:szCs w:val="24"/>
          <w:lang w:val="en-US"/>
        </w:rPr>
        <w:t xml:space="preserve">ethnic groups </w:t>
      </w:r>
      <w:r w:rsidR="002B48A2">
        <w:rPr>
          <w:rFonts w:cstheme="minorHAnsi"/>
          <w:sz w:val="24"/>
          <w:szCs w:val="24"/>
          <w:lang w:val="en-US"/>
        </w:rPr>
        <w:t xml:space="preserve">and </w:t>
      </w:r>
      <w:r w:rsidRPr="009743E1">
        <w:rPr>
          <w:rFonts w:cstheme="minorHAnsi"/>
          <w:sz w:val="24"/>
          <w:szCs w:val="24"/>
          <w:lang w:val="en-US"/>
        </w:rPr>
        <w:t xml:space="preserve">cultures within a society. </w:t>
      </w:r>
      <w:r w:rsidR="002B48A2" w:rsidRPr="002B48A2">
        <w:rPr>
          <w:rFonts w:cstheme="minorHAnsi"/>
          <w:sz w:val="24"/>
          <w:szCs w:val="24"/>
          <w:lang w:val="en-US"/>
        </w:rPr>
        <w:t>Diversity of human cultures and traditions in a certain area or globally, as well as the acceptance of and appreciation for those of other cultural backgrounds, constitutes cultural diversity. Appreciating cultural diversity is acknowledging that people belong to a wide variety of groups, each with its own set of strengths and weaknesses.</w:t>
      </w:r>
    </w:p>
    <w:p w14:paraId="0CD9BCD1" w14:textId="2D10B3D8" w:rsidR="00521821" w:rsidRPr="009743E1" w:rsidRDefault="00521821" w:rsidP="00E1051D">
      <w:pPr>
        <w:spacing w:before="240"/>
        <w:jc w:val="both"/>
        <w:rPr>
          <w:rFonts w:cstheme="minorHAnsi"/>
          <w:sz w:val="24"/>
          <w:szCs w:val="24"/>
          <w:lang w:val="en-US"/>
        </w:rPr>
      </w:pPr>
      <w:r w:rsidRPr="009743E1">
        <w:rPr>
          <w:rFonts w:cstheme="minorHAnsi"/>
          <w:sz w:val="24"/>
          <w:szCs w:val="24"/>
          <w:lang w:val="en-US"/>
        </w:rPr>
        <w:t xml:space="preserve">Cultural diversity promotes </w:t>
      </w:r>
      <w:r w:rsidR="002B48A2">
        <w:rPr>
          <w:rFonts w:cstheme="minorHAnsi"/>
          <w:sz w:val="24"/>
          <w:szCs w:val="24"/>
          <w:lang w:val="en-US"/>
        </w:rPr>
        <w:t xml:space="preserve">understanding and </w:t>
      </w:r>
      <w:r w:rsidRPr="009743E1">
        <w:rPr>
          <w:rFonts w:cstheme="minorHAnsi"/>
          <w:sz w:val="24"/>
          <w:szCs w:val="24"/>
          <w:lang w:val="en-US"/>
        </w:rPr>
        <w:t>mutual respect between people from different backgrounds</w:t>
      </w:r>
      <w:r w:rsidR="00EA14E7" w:rsidRPr="009743E1">
        <w:rPr>
          <w:rFonts w:cstheme="minorHAnsi"/>
          <w:sz w:val="24"/>
          <w:szCs w:val="24"/>
          <w:lang w:val="en-US"/>
        </w:rPr>
        <w:t xml:space="preserve"> </w:t>
      </w:r>
      <w:r w:rsidR="00B16869">
        <w:rPr>
          <w:rFonts w:cstheme="minorHAnsi"/>
          <w:sz w:val="24"/>
          <w:szCs w:val="24"/>
          <w:lang w:val="en-US"/>
        </w:rPr>
        <w:t>encouraging</w:t>
      </w:r>
      <w:r w:rsidRPr="009743E1">
        <w:rPr>
          <w:rFonts w:cstheme="minorHAnsi"/>
          <w:sz w:val="24"/>
          <w:szCs w:val="24"/>
          <w:lang w:val="en-US"/>
        </w:rPr>
        <w:t xml:space="preserve"> </w:t>
      </w:r>
      <w:r w:rsidR="00B16869">
        <w:rPr>
          <w:rFonts w:cstheme="minorHAnsi"/>
          <w:sz w:val="24"/>
          <w:szCs w:val="24"/>
          <w:lang w:val="en-US"/>
        </w:rPr>
        <w:t>them</w:t>
      </w:r>
      <w:r w:rsidRPr="009743E1">
        <w:rPr>
          <w:rFonts w:cstheme="minorHAnsi"/>
          <w:sz w:val="24"/>
          <w:szCs w:val="24"/>
          <w:lang w:val="en-US"/>
        </w:rPr>
        <w:t xml:space="preserve"> to learn about and appreciate other cultures. Cultural diversity also provides opportunities for people to share their experiences and knowledge with others, which can lead to new ideas and innovations.</w:t>
      </w:r>
    </w:p>
    <w:p w14:paraId="1ECD5E0E" w14:textId="3F73C45B" w:rsidR="00B16869" w:rsidRPr="009743E1" w:rsidRDefault="00B16869" w:rsidP="00E1051D">
      <w:pPr>
        <w:spacing w:before="240"/>
        <w:jc w:val="both"/>
        <w:rPr>
          <w:rFonts w:cstheme="minorHAnsi"/>
          <w:sz w:val="24"/>
          <w:szCs w:val="24"/>
          <w:lang w:val="en-US"/>
        </w:rPr>
      </w:pPr>
      <w:r w:rsidRPr="00B16869">
        <w:rPr>
          <w:rFonts w:cstheme="minorHAnsi"/>
          <w:sz w:val="24"/>
          <w:szCs w:val="24"/>
          <w:lang w:val="en-US"/>
        </w:rPr>
        <w:t xml:space="preserve">There is a wide variety of </w:t>
      </w:r>
      <w:r>
        <w:rPr>
          <w:rFonts w:cstheme="minorHAnsi"/>
          <w:sz w:val="24"/>
          <w:szCs w:val="24"/>
          <w:lang w:val="en-US"/>
        </w:rPr>
        <w:t>thoughts</w:t>
      </w:r>
      <w:r w:rsidRPr="00B16869">
        <w:rPr>
          <w:rFonts w:cstheme="minorHAnsi"/>
          <w:sz w:val="24"/>
          <w:szCs w:val="24"/>
          <w:lang w:val="en-US"/>
        </w:rPr>
        <w:t xml:space="preserve">, </w:t>
      </w:r>
      <w:r>
        <w:rPr>
          <w:rFonts w:cstheme="minorHAnsi"/>
          <w:sz w:val="24"/>
          <w:szCs w:val="24"/>
          <w:lang w:val="en-US"/>
        </w:rPr>
        <w:t>practices</w:t>
      </w:r>
      <w:r w:rsidRPr="00B16869">
        <w:rPr>
          <w:rFonts w:cstheme="minorHAnsi"/>
          <w:sz w:val="24"/>
          <w:szCs w:val="24"/>
          <w:lang w:val="en-US"/>
        </w:rPr>
        <w:t xml:space="preserve">, and </w:t>
      </w:r>
      <w:r>
        <w:rPr>
          <w:rFonts w:cstheme="minorHAnsi"/>
          <w:sz w:val="24"/>
          <w:szCs w:val="24"/>
          <w:lang w:val="en-US"/>
        </w:rPr>
        <w:t>lifestyles</w:t>
      </w:r>
      <w:r w:rsidRPr="00B16869">
        <w:rPr>
          <w:rFonts w:cstheme="minorHAnsi"/>
          <w:sz w:val="24"/>
          <w:szCs w:val="24"/>
          <w:lang w:val="en-US"/>
        </w:rPr>
        <w:t xml:space="preserve"> across the world. Cultural diversity is advantageous in both the classroom and the workplace. It paves the way for more effective problem-solving, greater compassion, </w:t>
      </w:r>
      <w:r>
        <w:rPr>
          <w:rFonts w:cstheme="minorHAnsi"/>
          <w:sz w:val="24"/>
          <w:szCs w:val="24"/>
          <w:lang w:val="en-US"/>
        </w:rPr>
        <w:t xml:space="preserve">an </w:t>
      </w:r>
      <w:r w:rsidRPr="00B16869">
        <w:rPr>
          <w:rFonts w:cstheme="minorHAnsi"/>
          <w:sz w:val="24"/>
          <w:szCs w:val="24"/>
          <w:lang w:val="en-US"/>
        </w:rPr>
        <w:t>in-depth understanding of concepts, and a more open mind.</w:t>
      </w:r>
    </w:p>
    <w:p w14:paraId="1C25DEC6" w14:textId="7370CE09" w:rsidR="00521821" w:rsidRPr="009743E1" w:rsidRDefault="00ED7530" w:rsidP="00E1051D">
      <w:pPr>
        <w:spacing w:before="240"/>
        <w:jc w:val="both"/>
        <w:rPr>
          <w:rFonts w:cstheme="minorHAnsi"/>
          <w:sz w:val="24"/>
          <w:szCs w:val="24"/>
          <w:lang w:val="en-US"/>
        </w:rPr>
      </w:pPr>
      <w:r w:rsidRPr="009743E1">
        <w:rPr>
          <w:rFonts w:cstheme="minorHAnsi"/>
          <w:sz w:val="24"/>
          <w:szCs w:val="24"/>
          <w:lang w:val="en-US"/>
        </w:rPr>
        <w:t>C</w:t>
      </w:r>
      <w:r w:rsidR="00521821" w:rsidRPr="009743E1">
        <w:rPr>
          <w:rFonts w:cstheme="minorHAnsi"/>
          <w:sz w:val="24"/>
          <w:szCs w:val="24"/>
          <w:lang w:val="en-US"/>
        </w:rPr>
        <w:t xml:space="preserve">ultural diversity can also be a source of conflict if not managed properly. Differences in language, religion, customs, and values can lead to misunderstandings and tensions between different groups. It is important </w:t>
      </w:r>
      <w:r w:rsidR="00B16869">
        <w:rPr>
          <w:rFonts w:cstheme="minorHAnsi"/>
          <w:sz w:val="24"/>
          <w:szCs w:val="24"/>
          <w:lang w:val="en-US"/>
        </w:rPr>
        <w:t>in a</w:t>
      </w:r>
      <w:r w:rsidR="00521821" w:rsidRPr="009743E1">
        <w:rPr>
          <w:rFonts w:cstheme="minorHAnsi"/>
          <w:sz w:val="24"/>
          <w:szCs w:val="24"/>
          <w:lang w:val="en-US"/>
        </w:rPr>
        <w:t xml:space="preserve"> societ</w:t>
      </w:r>
      <w:r w:rsidR="00B16869">
        <w:rPr>
          <w:rFonts w:cstheme="minorHAnsi"/>
          <w:sz w:val="24"/>
          <w:szCs w:val="24"/>
          <w:lang w:val="en-US"/>
        </w:rPr>
        <w:t>y</w:t>
      </w:r>
      <w:r w:rsidR="00521821" w:rsidRPr="009743E1">
        <w:rPr>
          <w:rFonts w:cstheme="minorHAnsi"/>
          <w:sz w:val="24"/>
          <w:szCs w:val="24"/>
          <w:lang w:val="en-US"/>
        </w:rPr>
        <w:t xml:space="preserve"> to promote tolerance and respect cultural differences, while also recognizing the common humanity that unites us all.</w:t>
      </w:r>
    </w:p>
    <w:p w14:paraId="725D31D4" w14:textId="6C03C144" w:rsidR="00163D47" w:rsidRPr="00D90C98" w:rsidRDefault="00E1051D" w:rsidP="00E1051D">
      <w:pPr>
        <w:spacing w:before="240"/>
        <w:jc w:val="both"/>
        <w:rPr>
          <w:rFonts w:cstheme="minorHAnsi"/>
          <w:b/>
          <w:bCs/>
          <w:sz w:val="24"/>
          <w:szCs w:val="24"/>
          <w:lang w:val="en-US"/>
        </w:rPr>
      </w:pPr>
      <w:r w:rsidRPr="00D90C98">
        <w:rPr>
          <w:rFonts w:cstheme="minorHAnsi"/>
          <w:b/>
          <w:bCs/>
          <w:sz w:val="24"/>
          <w:szCs w:val="24"/>
          <w:lang w:val="en-US"/>
        </w:rPr>
        <w:t>THE ADVANTAGES OF CULTURAL DIVERSITY</w:t>
      </w:r>
    </w:p>
    <w:p w14:paraId="7C4D7CB6" w14:textId="77777777"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t>The global community inherently possesses a diverse range of cultures. Embracing the reality of cultural variety yields numerous advantages, such as:</w:t>
      </w:r>
    </w:p>
    <w:p w14:paraId="43B64522" w14:textId="77777777"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t>Compassion can be fostered through effective communication and a genuine appreciation for many perspectives, thereby discouraging the tendency to pass judgment.</w:t>
      </w:r>
    </w:p>
    <w:p w14:paraId="4286FC4C" w14:textId="77777777"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t>The presence of many views and different ways of perceiving the world contributes to the cultivation of innovative thinking.</w:t>
      </w:r>
    </w:p>
    <w:p w14:paraId="4F89CC5F" w14:textId="77777777"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t>The productivity of a team is often enhanced when individuals with diverse working styles collaborate and contribute their unique approaches.</w:t>
      </w:r>
    </w:p>
    <w:p w14:paraId="74722D67" w14:textId="265E5089"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lastRenderedPageBreak/>
        <w:t xml:space="preserve">The presence of diversity facilitates the exploration of novel opportunities and the amalgamation of ideas that </w:t>
      </w:r>
      <w:r w:rsidR="00B16869">
        <w:rPr>
          <w:rFonts w:cstheme="minorHAnsi"/>
          <w:sz w:val="24"/>
          <w:szCs w:val="24"/>
          <w:lang w:val="en-US"/>
        </w:rPr>
        <w:t>might seem to</w:t>
      </w:r>
      <w:r w:rsidRPr="009743E1">
        <w:rPr>
          <w:rFonts w:cstheme="minorHAnsi"/>
          <w:sz w:val="24"/>
          <w:szCs w:val="24"/>
          <w:lang w:val="en-US"/>
        </w:rPr>
        <w:t xml:space="preserve"> be uniform.</w:t>
      </w:r>
    </w:p>
    <w:p w14:paraId="5B44C0E7" w14:textId="33764802" w:rsidR="00163D47" w:rsidRPr="009743E1" w:rsidRDefault="00163D47" w:rsidP="00E1051D">
      <w:pPr>
        <w:spacing w:before="240"/>
        <w:jc w:val="both"/>
        <w:rPr>
          <w:rFonts w:cstheme="minorHAnsi"/>
          <w:sz w:val="24"/>
          <w:szCs w:val="24"/>
          <w:lang w:val="en-US"/>
        </w:rPr>
      </w:pPr>
      <w:r w:rsidRPr="009743E1">
        <w:rPr>
          <w:rFonts w:cstheme="minorHAnsi"/>
          <w:sz w:val="24"/>
          <w:szCs w:val="24"/>
          <w:lang w:val="en-US"/>
        </w:rPr>
        <w:t xml:space="preserve">The process of </w:t>
      </w:r>
      <w:r w:rsidR="000D2BB7">
        <w:rPr>
          <w:rFonts w:cstheme="minorHAnsi"/>
          <w:sz w:val="24"/>
          <w:szCs w:val="24"/>
          <w:lang w:val="en-US"/>
        </w:rPr>
        <w:t>conflict resolution</w:t>
      </w:r>
      <w:r w:rsidRPr="009743E1">
        <w:rPr>
          <w:rFonts w:cstheme="minorHAnsi"/>
          <w:sz w:val="24"/>
          <w:szCs w:val="24"/>
          <w:lang w:val="en-US"/>
        </w:rPr>
        <w:t xml:space="preserve"> is often complex and multifaceted, as challenges are typically characterized by multiple layers of intricacy. In this regard, the inclusion of individuals from diverse backgrounds can significantly enhance the problem-solving process by introducing a wide range of perspectives and viewpoints, hence enriching the overall quality of the solutions generated.</w:t>
      </w:r>
    </w:p>
    <w:p w14:paraId="3A2E3491" w14:textId="5DD6ADD0" w:rsidR="0036750F" w:rsidRPr="00D90C98" w:rsidRDefault="00E1051D" w:rsidP="00E1051D">
      <w:pPr>
        <w:spacing w:before="240"/>
        <w:jc w:val="both"/>
        <w:rPr>
          <w:rFonts w:cstheme="minorHAnsi"/>
          <w:b/>
          <w:bCs/>
          <w:sz w:val="24"/>
          <w:szCs w:val="24"/>
          <w:lang w:val="en-US"/>
        </w:rPr>
      </w:pPr>
      <w:r w:rsidRPr="00D90C98">
        <w:rPr>
          <w:rFonts w:cstheme="minorHAnsi"/>
          <w:b/>
          <w:bCs/>
          <w:sz w:val="24"/>
          <w:szCs w:val="24"/>
          <w:lang w:val="en-US"/>
        </w:rPr>
        <w:t>CULTURAL DIVERSITY IN CLASSROOMS</w:t>
      </w:r>
    </w:p>
    <w:p w14:paraId="431433E9" w14:textId="3297F7D0" w:rsidR="0036750F" w:rsidRDefault="00C9421C" w:rsidP="00E1051D">
      <w:pPr>
        <w:spacing w:before="240"/>
        <w:jc w:val="both"/>
        <w:rPr>
          <w:rFonts w:eastAsia="Times New Roman" w:cstheme="minorHAnsi"/>
          <w:color w:val="000000"/>
          <w:sz w:val="24"/>
          <w:szCs w:val="24"/>
          <w:lang w:val="en-US"/>
        </w:rPr>
      </w:pPr>
      <w:r w:rsidRPr="009743E1">
        <w:rPr>
          <w:rFonts w:eastAsia="Times New Roman" w:cstheme="minorHAnsi"/>
          <w:color w:val="000000"/>
          <w:sz w:val="24"/>
          <w:szCs w:val="24"/>
          <w:lang w:val="en-US"/>
        </w:rPr>
        <w:t xml:space="preserve">The students learn and grow in the class in </w:t>
      </w:r>
      <w:r w:rsidR="0036750F" w:rsidRPr="009743E1">
        <w:rPr>
          <w:rFonts w:eastAsia="Times New Roman" w:cstheme="minorHAnsi"/>
          <w:color w:val="000000"/>
          <w:sz w:val="24"/>
          <w:szCs w:val="24"/>
          <w:lang w:val="en-US"/>
        </w:rPr>
        <w:t xml:space="preserve">an educational institution. It is a melting pot of diverse cultures, religions, economic backgrounds, sexual orientations, genders, and linguistic setups. Each student brings their unique </w:t>
      </w:r>
      <w:r w:rsidR="000D2BB7">
        <w:rPr>
          <w:rFonts w:eastAsia="Times New Roman" w:cstheme="minorHAnsi"/>
          <w:color w:val="000000"/>
          <w:sz w:val="24"/>
          <w:szCs w:val="24"/>
          <w:lang w:val="en-US"/>
        </w:rPr>
        <w:t xml:space="preserve">behavior in </w:t>
      </w:r>
      <w:r w:rsidR="0036750F" w:rsidRPr="009743E1">
        <w:rPr>
          <w:rFonts w:eastAsia="Times New Roman" w:cstheme="minorHAnsi"/>
          <w:color w:val="000000"/>
          <w:sz w:val="24"/>
          <w:szCs w:val="24"/>
          <w:lang w:val="en-US"/>
        </w:rPr>
        <w:t>learning and communication to the classroom</w:t>
      </w:r>
      <w:r w:rsidR="000D2BB7">
        <w:rPr>
          <w:rFonts w:eastAsia="Times New Roman" w:cstheme="minorHAnsi"/>
          <w:color w:val="000000"/>
          <w:sz w:val="24"/>
          <w:szCs w:val="24"/>
          <w:lang w:val="en-US"/>
        </w:rPr>
        <w:t>, which</w:t>
      </w:r>
      <w:r w:rsidR="0036750F" w:rsidRPr="009743E1">
        <w:rPr>
          <w:rFonts w:eastAsia="Times New Roman" w:cstheme="minorHAnsi"/>
          <w:color w:val="000000"/>
          <w:sz w:val="24"/>
          <w:szCs w:val="24"/>
          <w:lang w:val="en-US"/>
        </w:rPr>
        <w:t xml:space="preserve"> </w:t>
      </w:r>
      <w:r w:rsidR="000D2BB7">
        <w:rPr>
          <w:rFonts w:eastAsia="Times New Roman" w:cstheme="minorHAnsi"/>
          <w:color w:val="000000"/>
          <w:sz w:val="24"/>
          <w:szCs w:val="24"/>
          <w:lang w:val="en-US"/>
        </w:rPr>
        <w:t>needs</w:t>
      </w:r>
      <w:r w:rsidR="0036750F" w:rsidRPr="009743E1">
        <w:rPr>
          <w:rFonts w:eastAsia="Times New Roman" w:cstheme="minorHAnsi"/>
          <w:color w:val="000000"/>
          <w:sz w:val="24"/>
          <w:szCs w:val="24"/>
          <w:lang w:val="en-US"/>
        </w:rPr>
        <w:t xml:space="preserve"> to be embraced and encouraged to help students grow and flourish while staying true to their roots. As the world continues to evolve,</w:t>
      </w:r>
      <w:r w:rsidR="000D2BB7">
        <w:rPr>
          <w:rFonts w:eastAsia="Times New Roman" w:cstheme="minorHAnsi"/>
          <w:color w:val="000000"/>
          <w:sz w:val="24"/>
          <w:szCs w:val="24"/>
          <w:lang w:val="en-US"/>
        </w:rPr>
        <w:t xml:space="preserve"> s</w:t>
      </w:r>
      <w:r w:rsidR="000D2BB7" w:rsidRPr="000D2BB7">
        <w:rPr>
          <w:rFonts w:eastAsia="Times New Roman" w:cstheme="minorHAnsi"/>
          <w:color w:val="000000"/>
          <w:sz w:val="24"/>
          <w:szCs w:val="24"/>
          <w:lang w:val="en-US"/>
        </w:rPr>
        <w:t>tudents must be taught to embrace diversity as a strength rather than a weakness and to adjust to a rapidly developing global environment.</w:t>
      </w:r>
      <w:r w:rsidR="0036750F" w:rsidRPr="009743E1">
        <w:rPr>
          <w:rFonts w:eastAsia="Times New Roman" w:cstheme="minorHAnsi"/>
          <w:color w:val="000000"/>
          <w:sz w:val="24"/>
          <w:szCs w:val="24"/>
          <w:lang w:val="en-US"/>
        </w:rPr>
        <w:t xml:space="preserve"> </w:t>
      </w:r>
    </w:p>
    <w:p w14:paraId="05E79259" w14:textId="1DBA2574" w:rsidR="00C3007E" w:rsidRPr="00CC28DC" w:rsidRDefault="00CC28DC" w:rsidP="00E1051D">
      <w:pPr>
        <w:spacing w:before="240"/>
        <w:jc w:val="both"/>
        <w:rPr>
          <w:rFonts w:eastAsia="Times New Roman" w:cstheme="minorHAnsi"/>
          <w:color w:val="000000"/>
          <w:sz w:val="24"/>
          <w:szCs w:val="24"/>
          <w:lang w:val="en-US"/>
        </w:rPr>
      </w:pPr>
      <w:r w:rsidRPr="00CC28DC">
        <w:rPr>
          <w:rFonts w:eastAsia="Times New Roman" w:cstheme="minorHAnsi"/>
          <w:color w:val="000000"/>
          <w:sz w:val="24"/>
          <w:szCs w:val="24"/>
          <w:lang w:val="en-US"/>
        </w:rPr>
        <w:t xml:space="preserve">The students' perspectives on the world are heavily influenced by their culture. Students' accents, facial expressions, and body language can accurately reflect their cultural backgrounds because it has been instilled in them. </w:t>
      </w:r>
      <w:r>
        <w:rPr>
          <w:rFonts w:eastAsia="Times New Roman" w:cstheme="minorHAnsi"/>
          <w:color w:val="000000"/>
          <w:sz w:val="24"/>
          <w:szCs w:val="24"/>
          <w:lang w:val="en-US"/>
        </w:rPr>
        <w:t>The dissonance</w:t>
      </w:r>
      <w:r w:rsidRPr="00CC28DC">
        <w:rPr>
          <w:rFonts w:eastAsia="Times New Roman" w:cstheme="minorHAnsi"/>
          <w:color w:val="000000"/>
          <w:sz w:val="24"/>
          <w:szCs w:val="24"/>
          <w:lang w:val="en-US"/>
        </w:rPr>
        <w:t xml:space="preserve"> between cultural norms is widespread in multiethnic settings. Empathy, critical thinking, and social skills are fundamental to students' development, so it's significant to foster an accepting classroom climate that embraces and promotes diversity.</w:t>
      </w:r>
      <w:r>
        <w:rPr>
          <w:rFonts w:eastAsia="Times New Roman" w:cstheme="minorHAnsi"/>
          <w:color w:val="000000"/>
          <w:sz w:val="24"/>
          <w:szCs w:val="24"/>
          <w:lang w:val="en-US"/>
        </w:rPr>
        <w:t xml:space="preserve"> </w:t>
      </w:r>
      <w:r w:rsidR="00C3007E" w:rsidRPr="009743E1">
        <w:rPr>
          <w:rFonts w:cstheme="minorHAnsi"/>
          <w:sz w:val="24"/>
          <w:szCs w:val="24"/>
          <w:lang w:val="en-US"/>
        </w:rPr>
        <w:t xml:space="preserve">Cultural diversity in education is a crucial aspect of creating an inclusive classroom environment. </w:t>
      </w:r>
    </w:p>
    <w:p w14:paraId="7FF3571D" w14:textId="20946659" w:rsidR="00CC28DC" w:rsidRDefault="00CC28DC" w:rsidP="00E1051D">
      <w:pPr>
        <w:spacing w:before="240"/>
        <w:jc w:val="both"/>
        <w:rPr>
          <w:rFonts w:cstheme="minorHAnsi"/>
          <w:sz w:val="24"/>
          <w:szCs w:val="24"/>
          <w:lang w:val="en-US"/>
        </w:rPr>
      </w:pPr>
      <w:r w:rsidRPr="00CC28DC">
        <w:rPr>
          <w:rFonts w:cstheme="minorHAnsi"/>
          <w:sz w:val="24"/>
          <w:szCs w:val="24"/>
          <w:lang w:val="en-US"/>
        </w:rPr>
        <w:t xml:space="preserve">The process of acquiring knowledge and skills occurs both within the formal </w:t>
      </w:r>
      <w:r>
        <w:rPr>
          <w:rFonts w:cstheme="minorHAnsi"/>
          <w:sz w:val="24"/>
          <w:szCs w:val="24"/>
          <w:lang w:val="en-US"/>
        </w:rPr>
        <w:t>classroom</w:t>
      </w:r>
      <w:r w:rsidRPr="00CC28DC">
        <w:rPr>
          <w:rFonts w:cstheme="minorHAnsi"/>
          <w:sz w:val="24"/>
          <w:szCs w:val="24"/>
          <w:lang w:val="en-US"/>
        </w:rPr>
        <w:t xml:space="preserve"> and outside its boundaries. Due to the presence of a heterogeneous student body, students are afforded the opportunity to cultivate a heightened comprehension of individuals and their respective cultural contexts originating from various geographical locations. Furthermore, this phenomenon also plays a significant role in enhancing the diversity of thoughts and perspectives, hence enriching the learning experience with increased intrigue and dynamism. When students engage in intercultural interactions, it enhances their self-assurance in navigating unfamiliar situations. The process has the potential to cultivate attributes such as resilience, self-esteem, and self-assurance. If an organization has successfully undertaken the required efforts, it is likely to exhibit cultural diversity within its workforce. Enrolling in an </w:t>
      </w:r>
      <w:r>
        <w:rPr>
          <w:rFonts w:cstheme="minorHAnsi"/>
          <w:sz w:val="24"/>
          <w:szCs w:val="24"/>
          <w:lang w:val="en-US"/>
        </w:rPr>
        <w:t xml:space="preserve">educational </w:t>
      </w:r>
      <w:r w:rsidRPr="00CC28DC">
        <w:rPr>
          <w:rFonts w:cstheme="minorHAnsi"/>
          <w:sz w:val="24"/>
          <w:szCs w:val="24"/>
          <w:lang w:val="en-US"/>
        </w:rPr>
        <w:t xml:space="preserve">institution embraces cultural diversity </w:t>
      </w:r>
      <w:r>
        <w:rPr>
          <w:rFonts w:cstheme="minorHAnsi"/>
          <w:sz w:val="24"/>
          <w:szCs w:val="24"/>
          <w:lang w:val="en-US"/>
        </w:rPr>
        <w:t>and equips</w:t>
      </w:r>
      <w:r w:rsidRPr="00CC28DC">
        <w:rPr>
          <w:rFonts w:cstheme="minorHAnsi"/>
          <w:sz w:val="24"/>
          <w:szCs w:val="24"/>
          <w:lang w:val="en-US"/>
        </w:rPr>
        <w:t xml:space="preserve"> students with the necessary skills and knowledge to navigate the complexities of the contemporary workplace. Engaging in interactions with others who possess a wide range of practices, beliefs, life experiences, and cultural backgrounds fosters the development of empathy. Although it is impossible to gain a complete understanding of an individual's life without experiencing it firsthand, one can acquire knowledge, engage in active listening, and strive to comprehend.</w:t>
      </w:r>
    </w:p>
    <w:p w14:paraId="53C6D46B" w14:textId="70E32A3D" w:rsidR="00814E18" w:rsidRPr="00D90C98" w:rsidRDefault="00D91C6E" w:rsidP="00E1051D">
      <w:pPr>
        <w:spacing w:before="240" w:after="0" w:line="240" w:lineRule="auto"/>
        <w:jc w:val="both"/>
        <w:rPr>
          <w:rFonts w:eastAsia="Times New Roman" w:cstheme="minorHAnsi"/>
          <w:b/>
          <w:bCs/>
          <w:color w:val="000000"/>
          <w:sz w:val="24"/>
          <w:szCs w:val="24"/>
          <w:lang w:val="en-US"/>
        </w:rPr>
      </w:pPr>
      <w:r w:rsidRPr="00D90C98">
        <w:rPr>
          <w:rFonts w:eastAsia="Times New Roman" w:cstheme="minorHAnsi"/>
          <w:b/>
          <w:bCs/>
          <w:color w:val="000000"/>
          <w:sz w:val="24"/>
          <w:szCs w:val="24"/>
          <w:lang w:val="en-US"/>
        </w:rPr>
        <w:lastRenderedPageBreak/>
        <w:t xml:space="preserve">CHALLENGES </w:t>
      </w:r>
      <w:r w:rsidR="00814E18" w:rsidRPr="00D90C98">
        <w:rPr>
          <w:rFonts w:eastAsia="Times New Roman" w:cstheme="minorHAnsi"/>
          <w:b/>
          <w:bCs/>
          <w:color w:val="000000"/>
          <w:sz w:val="24"/>
          <w:szCs w:val="24"/>
          <w:lang w:val="en-US"/>
        </w:rPr>
        <w:t xml:space="preserve">IN </w:t>
      </w:r>
      <w:r w:rsidRPr="00D90C98">
        <w:rPr>
          <w:rFonts w:eastAsia="Times New Roman" w:cstheme="minorHAnsi"/>
          <w:b/>
          <w:bCs/>
          <w:color w:val="000000"/>
          <w:sz w:val="24"/>
          <w:szCs w:val="24"/>
          <w:lang w:val="en-US"/>
        </w:rPr>
        <w:t xml:space="preserve">ADDRESSING CULTURAL BIASES </w:t>
      </w:r>
      <w:r w:rsidR="00814E18" w:rsidRPr="00D90C98">
        <w:rPr>
          <w:rFonts w:eastAsia="Times New Roman" w:cstheme="minorHAnsi"/>
          <w:b/>
          <w:bCs/>
          <w:color w:val="000000"/>
          <w:sz w:val="24"/>
          <w:szCs w:val="24"/>
          <w:lang w:val="en-US"/>
        </w:rPr>
        <w:t xml:space="preserve">IN </w:t>
      </w:r>
      <w:r w:rsidR="00163D47" w:rsidRPr="00D90C98">
        <w:rPr>
          <w:rFonts w:eastAsia="Times New Roman" w:cstheme="minorHAnsi"/>
          <w:b/>
          <w:bCs/>
          <w:color w:val="000000"/>
          <w:sz w:val="24"/>
          <w:szCs w:val="24"/>
          <w:lang w:val="en-US"/>
        </w:rPr>
        <w:t xml:space="preserve">A </w:t>
      </w:r>
      <w:r w:rsidR="00814E18" w:rsidRPr="00D90C98">
        <w:rPr>
          <w:rFonts w:eastAsia="Times New Roman" w:cstheme="minorHAnsi"/>
          <w:b/>
          <w:bCs/>
          <w:color w:val="000000"/>
          <w:sz w:val="24"/>
          <w:szCs w:val="24"/>
          <w:lang w:val="en-US"/>
        </w:rPr>
        <w:t>CLASS</w:t>
      </w:r>
    </w:p>
    <w:p w14:paraId="659972AA" w14:textId="77777777" w:rsidR="00893039" w:rsidRDefault="00893039" w:rsidP="00E1051D">
      <w:pPr>
        <w:spacing w:before="240"/>
        <w:jc w:val="both"/>
        <w:rPr>
          <w:rFonts w:cstheme="minorHAnsi"/>
          <w:sz w:val="24"/>
          <w:szCs w:val="24"/>
          <w:lang w:val="en-US"/>
        </w:rPr>
      </w:pPr>
      <w:r w:rsidRPr="00893039">
        <w:rPr>
          <w:rFonts w:cstheme="minorHAnsi"/>
          <w:sz w:val="24"/>
          <w:szCs w:val="24"/>
          <w:lang w:val="en-US"/>
        </w:rPr>
        <w:t>Unconscious bias pertains to the attitudes, inclinations, and assumptions that individuals possess towards others, either as individuals or as a collective group. These ideas are ingrained in individuals from an early age, often without their conscious knowledge, and can significantly influence their perceptions and interactions with others. Managing a classroom poses a significant difficulty for educators.</w:t>
      </w:r>
    </w:p>
    <w:p w14:paraId="3AD81AC5" w14:textId="36012948" w:rsidR="00C9421C" w:rsidRPr="009743E1" w:rsidRDefault="00C9421C" w:rsidP="00E1051D">
      <w:pPr>
        <w:spacing w:before="240"/>
        <w:jc w:val="both"/>
        <w:rPr>
          <w:rFonts w:cstheme="minorHAnsi"/>
          <w:sz w:val="24"/>
          <w:szCs w:val="24"/>
          <w:lang w:val="en-US"/>
        </w:rPr>
      </w:pPr>
      <w:r w:rsidRPr="009743E1">
        <w:rPr>
          <w:rFonts w:cstheme="minorHAnsi"/>
          <w:sz w:val="24"/>
          <w:szCs w:val="24"/>
          <w:lang w:val="en-US"/>
        </w:rPr>
        <w:t xml:space="preserve"> Stereotypes can also create barriers to learning by limiting students' potential and negatively impacting their academic performance.</w:t>
      </w:r>
    </w:p>
    <w:p w14:paraId="762E106F" w14:textId="77777777" w:rsidR="00814E18" w:rsidRPr="009743E1" w:rsidRDefault="0070754C" w:rsidP="00E1051D">
      <w:pPr>
        <w:spacing w:before="240"/>
        <w:jc w:val="both"/>
        <w:rPr>
          <w:rFonts w:cstheme="minorHAnsi"/>
          <w:sz w:val="24"/>
          <w:szCs w:val="24"/>
          <w:lang w:val="en-US"/>
        </w:rPr>
      </w:pPr>
      <w:r w:rsidRPr="009743E1">
        <w:rPr>
          <w:rFonts w:cstheme="minorHAnsi"/>
          <w:sz w:val="24"/>
          <w:szCs w:val="24"/>
          <w:lang w:val="en-US"/>
        </w:rPr>
        <w:t>Educato</w:t>
      </w:r>
      <w:r w:rsidR="00814E18" w:rsidRPr="009743E1">
        <w:rPr>
          <w:rFonts w:cstheme="minorHAnsi"/>
          <w:sz w:val="24"/>
          <w:szCs w:val="24"/>
          <w:lang w:val="en-US"/>
        </w:rPr>
        <w:t>rs l</w:t>
      </w:r>
      <w:r w:rsidR="00C9421C" w:rsidRPr="009743E1">
        <w:rPr>
          <w:rFonts w:cstheme="minorHAnsi"/>
          <w:sz w:val="24"/>
          <w:szCs w:val="24"/>
          <w:lang w:val="en-US"/>
        </w:rPr>
        <w:t xml:space="preserve">ack awareness </w:t>
      </w:r>
      <w:r w:rsidRPr="009743E1">
        <w:rPr>
          <w:rFonts w:cstheme="minorHAnsi"/>
          <w:sz w:val="24"/>
          <w:szCs w:val="24"/>
          <w:lang w:val="en-US"/>
        </w:rPr>
        <w:t xml:space="preserve">of </w:t>
      </w:r>
      <w:r w:rsidR="00C9421C" w:rsidRPr="009743E1">
        <w:rPr>
          <w:rFonts w:cstheme="minorHAnsi"/>
          <w:sz w:val="24"/>
          <w:szCs w:val="24"/>
          <w:lang w:val="en-US"/>
        </w:rPr>
        <w:t>the</w:t>
      </w:r>
      <w:r w:rsidRPr="009743E1">
        <w:rPr>
          <w:rFonts w:cstheme="minorHAnsi"/>
          <w:sz w:val="24"/>
          <w:szCs w:val="24"/>
          <w:lang w:val="en-US"/>
        </w:rPr>
        <w:t xml:space="preserve"> students’</w:t>
      </w:r>
      <w:r w:rsidR="00C9421C" w:rsidRPr="009743E1">
        <w:rPr>
          <w:rFonts w:cstheme="minorHAnsi"/>
          <w:sz w:val="24"/>
          <w:szCs w:val="24"/>
          <w:lang w:val="en-US"/>
        </w:rPr>
        <w:t xml:space="preserve"> cultural backgrounds can lead to misunderstandings, misinterpretations, and negative interactions in the classroom.</w:t>
      </w:r>
      <w:r w:rsidR="00814E18" w:rsidRPr="009743E1">
        <w:rPr>
          <w:rFonts w:cstheme="minorHAnsi"/>
          <w:sz w:val="24"/>
          <w:szCs w:val="24"/>
          <w:lang w:val="en-US"/>
        </w:rPr>
        <w:t xml:space="preserve"> Some educators may be resistant to change or feel uncomfortable discussing sensitive topics related to culture and diversity.</w:t>
      </w:r>
    </w:p>
    <w:p w14:paraId="28F10BEC" w14:textId="4E4231D6" w:rsidR="00893039" w:rsidRPr="009743E1" w:rsidRDefault="00893039" w:rsidP="00E1051D">
      <w:pPr>
        <w:spacing w:before="240"/>
        <w:jc w:val="both"/>
        <w:rPr>
          <w:rFonts w:cstheme="minorHAnsi"/>
          <w:sz w:val="24"/>
          <w:szCs w:val="24"/>
          <w:lang w:val="en-US"/>
        </w:rPr>
      </w:pPr>
      <w:r w:rsidRPr="00893039">
        <w:rPr>
          <w:rFonts w:cstheme="minorHAnsi"/>
          <w:sz w:val="24"/>
          <w:szCs w:val="24"/>
          <w:lang w:val="en-US"/>
        </w:rPr>
        <w:t>The imperative of fostering an inclusive classroom environment necessitates the examination and rectification of cultural biases and preconceptions. Educators are required to demonstrate a willingness to engage in introspection and self-awareness, acquire knowledge about the cultural origins of their pupils, and establish an inclusive classroom atmosphere that upholds and commemorates diversity. Through this approach, instructors have the ability to facilitate the cultivation of empathy, critical thinking, and social skills among students, which are fundamental for their overall maturation and advancement.</w:t>
      </w:r>
    </w:p>
    <w:p w14:paraId="522253A3" w14:textId="1D4A78BA" w:rsidR="001309B2" w:rsidRPr="00D90C98" w:rsidRDefault="001309B2" w:rsidP="00E1051D">
      <w:pPr>
        <w:spacing w:before="240"/>
        <w:jc w:val="both"/>
        <w:rPr>
          <w:rFonts w:cstheme="minorHAnsi"/>
          <w:b/>
          <w:bCs/>
          <w:sz w:val="24"/>
          <w:szCs w:val="24"/>
          <w:lang w:val="en-US"/>
        </w:rPr>
      </w:pPr>
      <w:r w:rsidRPr="00D90C98">
        <w:rPr>
          <w:rFonts w:cstheme="minorHAnsi"/>
          <w:b/>
          <w:bCs/>
          <w:sz w:val="24"/>
          <w:szCs w:val="24"/>
          <w:lang w:val="en-US"/>
        </w:rPr>
        <w:t>PROMOTING CULTURAL DIVERSITY IN THE ENGLISH LANGUAGE CLASSROOM</w:t>
      </w:r>
    </w:p>
    <w:p w14:paraId="32D65162" w14:textId="15CA8FFA" w:rsidR="005A0D8F" w:rsidRPr="009743E1" w:rsidRDefault="00893039" w:rsidP="00E1051D">
      <w:pPr>
        <w:spacing w:before="240"/>
        <w:jc w:val="both"/>
        <w:rPr>
          <w:rFonts w:cstheme="minorHAnsi"/>
          <w:sz w:val="24"/>
          <w:szCs w:val="24"/>
          <w:lang w:val="en-US"/>
        </w:rPr>
      </w:pPr>
      <w:r w:rsidRPr="00893039">
        <w:rPr>
          <w:rFonts w:cstheme="minorHAnsi"/>
          <w:sz w:val="24"/>
          <w:szCs w:val="24"/>
          <w:lang w:val="en-US"/>
        </w:rPr>
        <w:t>Individuals and institutions can promote cultural diversity through a range of strategies and initiatives. These strategies encompass engaging with individuals from diverse cultural backgrounds, cultivating a receptive mindset to actively listen and refrain from passing judgment, actively opposing instances of cultural insensitivity, acknowledging the advantages rather than perceiving differences as detrimental, advocating for the inclusion of individuals from different cultural backgrounds in employment or collaborative endeavors, embarking on global travel to immerse oneself in various cultures and gain firsthand understanding, engaging with literature and educational resources that offer insights into different cultures, embracing diverse forms of media and art from across the globe, and acquiring proficiency in a foreign language to communicate with friends in their native tongue rather than relying solely on one's own language. Various strategies can be implemented to foster diversity and inclusion within educational environments. When planning an intervention aimed at promoting diversity and inclusion, it is advisable to prioritize modifying behaviors rather than addressing mental constructs such as bias or attitudes.</w:t>
      </w:r>
      <w:r>
        <w:rPr>
          <w:rFonts w:cstheme="minorHAnsi"/>
          <w:sz w:val="24"/>
          <w:szCs w:val="24"/>
          <w:lang w:val="en-US"/>
        </w:rPr>
        <w:t xml:space="preserve"> </w:t>
      </w:r>
      <w:r w:rsidR="005A0D8F" w:rsidRPr="009743E1">
        <w:rPr>
          <w:rFonts w:cstheme="minorHAnsi"/>
          <w:sz w:val="24"/>
          <w:szCs w:val="24"/>
          <w:lang w:val="en-US"/>
        </w:rPr>
        <w:t>Additionally, incorporating culturally relevant materials and resources into lessons can help implement differentiated instruction and promote diversity in classrooms.</w:t>
      </w:r>
    </w:p>
    <w:p w14:paraId="1B6877B4" w14:textId="5101F20A" w:rsidR="001309B2" w:rsidRPr="009743E1" w:rsidRDefault="00920B24" w:rsidP="00E1051D">
      <w:pPr>
        <w:spacing w:before="240"/>
        <w:jc w:val="both"/>
        <w:rPr>
          <w:rFonts w:cstheme="minorHAnsi"/>
          <w:sz w:val="24"/>
          <w:szCs w:val="24"/>
          <w:lang w:val="en-US"/>
        </w:rPr>
      </w:pPr>
      <w:r w:rsidRPr="009743E1">
        <w:rPr>
          <w:rFonts w:cstheme="minorHAnsi"/>
          <w:sz w:val="24"/>
          <w:szCs w:val="24"/>
          <w:lang w:val="en-US"/>
        </w:rPr>
        <w:t>Cultural Diversity</w:t>
      </w:r>
      <w:r w:rsidR="00931511" w:rsidRPr="009743E1">
        <w:rPr>
          <w:rFonts w:cstheme="minorHAnsi"/>
          <w:sz w:val="24"/>
          <w:szCs w:val="24"/>
          <w:lang w:val="en-US"/>
        </w:rPr>
        <w:t xml:space="preserve"> can be achieved by following</w:t>
      </w:r>
      <w:r w:rsidR="001309B2" w:rsidRPr="009743E1">
        <w:rPr>
          <w:rFonts w:cstheme="minorHAnsi"/>
          <w:sz w:val="24"/>
          <w:szCs w:val="24"/>
          <w:lang w:val="en-US"/>
        </w:rPr>
        <w:t xml:space="preserve"> </w:t>
      </w:r>
      <w:r w:rsidR="00931511" w:rsidRPr="009743E1">
        <w:rPr>
          <w:rFonts w:cstheme="minorHAnsi"/>
          <w:sz w:val="24"/>
          <w:szCs w:val="24"/>
          <w:lang w:val="en-US"/>
        </w:rPr>
        <w:t>the strategies mentioned below:</w:t>
      </w:r>
    </w:p>
    <w:p w14:paraId="23B731CF" w14:textId="56DC7D28" w:rsidR="00707DCA" w:rsidRPr="009743E1" w:rsidRDefault="001309B2" w:rsidP="00E1051D">
      <w:pPr>
        <w:spacing w:before="240"/>
        <w:jc w:val="both"/>
        <w:rPr>
          <w:rFonts w:cstheme="minorHAnsi"/>
          <w:sz w:val="24"/>
          <w:szCs w:val="24"/>
          <w:lang w:val="en-US"/>
        </w:rPr>
      </w:pPr>
      <w:r w:rsidRPr="009743E1">
        <w:rPr>
          <w:rFonts w:cstheme="minorHAnsi"/>
          <w:sz w:val="24"/>
          <w:szCs w:val="24"/>
          <w:lang w:val="en-US"/>
        </w:rPr>
        <w:lastRenderedPageBreak/>
        <w:t>Raise awareness: Educators should engage in self-reflection and dialogue with other educators to become more aware of their own biases</w:t>
      </w:r>
      <w:r w:rsidR="00920B24" w:rsidRPr="009743E1">
        <w:rPr>
          <w:rFonts w:cstheme="minorHAnsi"/>
          <w:sz w:val="24"/>
          <w:szCs w:val="24"/>
          <w:lang w:val="en-US"/>
        </w:rPr>
        <w:t xml:space="preserve"> by s</w:t>
      </w:r>
      <w:r w:rsidRPr="009743E1">
        <w:rPr>
          <w:rFonts w:cstheme="minorHAnsi"/>
          <w:sz w:val="24"/>
          <w:szCs w:val="24"/>
          <w:lang w:val="en-US"/>
        </w:rPr>
        <w:t>haring stories related to cultural identity</w:t>
      </w:r>
      <w:r w:rsidR="00920B24" w:rsidRPr="009743E1">
        <w:rPr>
          <w:rFonts w:cstheme="minorHAnsi"/>
          <w:sz w:val="24"/>
          <w:szCs w:val="24"/>
          <w:lang w:val="en-US"/>
        </w:rPr>
        <w:t xml:space="preserve"> which</w:t>
      </w:r>
      <w:r w:rsidRPr="009743E1">
        <w:rPr>
          <w:rFonts w:cstheme="minorHAnsi"/>
          <w:sz w:val="24"/>
          <w:szCs w:val="24"/>
          <w:lang w:val="en-US"/>
        </w:rPr>
        <w:t xml:space="preserve"> help</w:t>
      </w:r>
      <w:r w:rsidR="00920B24" w:rsidRPr="009743E1">
        <w:rPr>
          <w:rFonts w:cstheme="minorHAnsi"/>
          <w:sz w:val="24"/>
          <w:szCs w:val="24"/>
          <w:lang w:val="en-US"/>
        </w:rPr>
        <w:t>s</w:t>
      </w:r>
      <w:r w:rsidRPr="009743E1">
        <w:rPr>
          <w:rFonts w:cstheme="minorHAnsi"/>
          <w:sz w:val="24"/>
          <w:szCs w:val="24"/>
          <w:lang w:val="en-US"/>
        </w:rPr>
        <w:t xml:space="preserve"> foster understanding and empathy among teachers.</w:t>
      </w:r>
    </w:p>
    <w:p w14:paraId="6D19EC77" w14:textId="77777777" w:rsidR="00707DCA" w:rsidRPr="009743E1" w:rsidRDefault="001309B2" w:rsidP="00E1051D">
      <w:pPr>
        <w:spacing w:before="240"/>
        <w:jc w:val="both"/>
        <w:rPr>
          <w:rFonts w:cstheme="minorHAnsi"/>
          <w:sz w:val="24"/>
          <w:szCs w:val="24"/>
          <w:lang w:val="en-US"/>
        </w:rPr>
      </w:pPr>
      <w:r w:rsidRPr="009743E1">
        <w:rPr>
          <w:rFonts w:cstheme="minorHAnsi"/>
          <w:sz w:val="24"/>
          <w:szCs w:val="24"/>
          <w:lang w:val="en-US"/>
        </w:rPr>
        <w:t>Promote cultural understanding: Encourage students to learn about one another's cultural backgrounds and social norms. Incorporate diverse materials, such as literature, music, and art, into your teaching to provide students with opportunities to explore different perspectives.</w:t>
      </w:r>
    </w:p>
    <w:p w14:paraId="1BE8A7EC" w14:textId="449CBE26" w:rsidR="00707DCA" w:rsidRPr="009743E1" w:rsidRDefault="001309B2" w:rsidP="00E1051D">
      <w:pPr>
        <w:spacing w:before="240"/>
        <w:jc w:val="both"/>
        <w:rPr>
          <w:rFonts w:cstheme="minorHAnsi"/>
          <w:sz w:val="24"/>
          <w:szCs w:val="24"/>
          <w:lang w:val="en-US"/>
        </w:rPr>
      </w:pPr>
      <w:r w:rsidRPr="009743E1">
        <w:rPr>
          <w:rFonts w:cstheme="minorHAnsi"/>
          <w:sz w:val="24"/>
          <w:szCs w:val="24"/>
          <w:lang w:val="en-US"/>
        </w:rPr>
        <w:t xml:space="preserve">Create an inclusive curriculum: </w:t>
      </w:r>
      <w:r w:rsidR="00893039" w:rsidRPr="00893039">
        <w:rPr>
          <w:rFonts w:cstheme="minorHAnsi"/>
          <w:sz w:val="24"/>
          <w:szCs w:val="24"/>
          <w:lang w:val="en-US"/>
        </w:rPr>
        <w:t>Design instructional strategies that incorporate and celebrate the cultural and ethnic diversity exhibited by the children in your classroom. It is highly recommended to motivate students to engage in thorough research and meticulous documentation of the various aspects of life within their homes and communities. Additionally, it is advisable to select texts that encompass a wide range of perspectives and voices, thereby promoting diversity and inclusivity.</w:t>
      </w:r>
    </w:p>
    <w:p w14:paraId="319726C1" w14:textId="1051BE15" w:rsidR="00893039" w:rsidRDefault="001309B2" w:rsidP="00E1051D">
      <w:pPr>
        <w:spacing w:before="240"/>
        <w:jc w:val="both"/>
        <w:rPr>
          <w:rFonts w:cstheme="minorHAnsi"/>
          <w:sz w:val="24"/>
          <w:szCs w:val="24"/>
          <w:lang w:val="en-US"/>
        </w:rPr>
      </w:pPr>
      <w:r w:rsidRPr="009743E1">
        <w:rPr>
          <w:rFonts w:cstheme="minorHAnsi"/>
          <w:sz w:val="24"/>
          <w:szCs w:val="24"/>
          <w:lang w:val="en-US"/>
        </w:rPr>
        <w:t xml:space="preserve">Establish a safe space: </w:t>
      </w:r>
      <w:r w:rsidR="00893039" w:rsidRPr="00893039">
        <w:rPr>
          <w:rFonts w:cstheme="minorHAnsi"/>
          <w:sz w:val="24"/>
          <w:szCs w:val="24"/>
          <w:lang w:val="en-US"/>
        </w:rPr>
        <w:t>Create a conducive atmosphere that promotes students' willingness to openly express their experiences, customs, and viewpoints. Promote the facilitation of inclusive and constructive dialogues pertaining to cultural prejudices and stereotypes, underscoring the significance of fostering respect and empathy.</w:t>
      </w:r>
    </w:p>
    <w:p w14:paraId="6709557C" w14:textId="77777777" w:rsidR="00707DCA" w:rsidRPr="009743E1" w:rsidRDefault="001309B2" w:rsidP="00E1051D">
      <w:pPr>
        <w:spacing w:before="240"/>
        <w:jc w:val="both"/>
        <w:rPr>
          <w:rFonts w:cstheme="minorHAnsi"/>
          <w:sz w:val="24"/>
          <w:szCs w:val="24"/>
          <w:lang w:val="en-US"/>
        </w:rPr>
      </w:pPr>
      <w:r w:rsidRPr="009743E1">
        <w:rPr>
          <w:rFonts w:cstheme="minorHAnsi"/>
          <w:sz w:val="24"/>
          <w:szCs w:val="24"/>
          <w:lang w:val="en-US"/>
        </w:rPr>
        <w:t>Challenge stereotypes: Incorporate resources that challenge stereotypes and promote positive representations of diverse cultures. Be mindful of the language used in the classroom and address any biased or discriminatory remarks promptly.</w:t>
      </w:r>
    </w:p>
    <w:p w14:paraId="18E9D852" w14:textId="77777777" w:rsidR="00707DCA" w:rsidRPr="009743E1" w:rsidRDefault="001309B2" w:rsidP="00E1051D">
      <w:pPr>
        <w:spacing w:before="240"/>
        <w:jc w:val="both"/>
        <w:rPr>
          <w:rFonts w:cstheme="minorHAnsi"/>
          <w:sz w:val="24"/>
          <w:szCs w:val="24"/>
          <w:lang w:val="en-US"/>
        </w:rPr>
      </w:pPr>
      <w:r w:rsidRPr="009743E1">
        <w:rPr>
          <w:rFonts w:cstheme="minorHAnsi"/>
          <w:sz w:val="24"/>
          <w:szCs w:val="24"/>
          <w:lang w:val="en-US"/>
        </w:rPr>
        <w:t>Encourage critical thinking: Teach students to critically analyze media, literature, and other sources of information for bias and stereotypes. Help them develop skills to question assumptions and challenge stereotypes they encounter.</w:t>
      </w:r>
    </w:p>
    <w:p w14:paraId="151A5529" w14:textId="5F7BD781" w:rsidR="00707DCA" w:rsidRPr="009743E1" w:rsidRDefault="00707DCA" w:rsidP="00E1051D">
      <w:pPr>
        <w:spacing w:before="240"/>
        <w:jc w:val="both"/>
        <w:rPr>
          <w:rFonts w:cstheme="minorHAnsi"/>
          <w:sz w:val="24"/>
          <w:szCs w:val="24"/>
          <w:lang w:val="en-US"/>
        </w:rPr>
      </w:pPr>
      <w:r w:rsidRPr="009743E1">
        <w:rPr>
          <w:rFonts w:cstheme="minorHAnsi"/>
          <w:sz w:val="24"/>
          <w:szCs w:val="24"/>
          <w:lang w:val="en-US"/>
        </w:rPr>
        <w:t xml:space="preserve">Use a world map: </w:t>
      </w:r>
      <w:r w:rsidR="00893039" w:rsidRPr="00893039">
        <w:rPr>
          <w:rFonts w:cstheme="minorHAnsi"/>
          <w:sz w:val="24"/>
          <w:szCs w:val="24"/>
          <w:lang w:val="en-US"/>
        </w:rPr>
        <w:t>To enhance the visual representation of cultural diversity around the globe, it is recommended to integrate a world map into the educational environment. It is advisable to motivate students to contribute additional information to the map during the course of their studies, particularly in relation to various subjects explored, including culturally significant elements pertaining to the geographical region of instruction, as well as novel locations that are being introduced in the classroom setting.</w:t>
      </w:r>
    </w:p>
    <w:p w14:paraId="47E12715" w14:textId="77777777" w:rsidR="007F2F7F" w:rsidRPr="00893039" w:rsidRDefault="007F2F7F" w:rsidP="007F2F7F">
      <w:pPr>
        <w:spacing w:before="240"/>
        <w:jc w:val="both"/>
        <w:rPr>
          <w:rFonts w:cstheme="minorHAnsi"/>
          <w:sz w:val="24"/>
          <w:szCs w:val="24"/>
          <w:lang w:val="en-US"/>
        </w:rPr>
      </w:pPr>
      <w:r w:rsidRPr="00893039">
        <w:rPr>
          <w:rFonts w:cstheme="minorHAnsi"/>
          <w:sz w:val="24"/>
          <w:szCs w:val="24"/>
          <w:lang w:val="en-US"/>
        </w:rPr>
        <w:t>Facilitate a foundation: Foster an environment that motivates students to actively participate in sharing their cultural traditions or reflections, thereby establishing connections between their own experiences and the concepts previously introduced. Incorporating familiar items pertaining to the theme might also prove advantageous.</w:t>
      </w:r>
    </w:p>
    <w:p w14:paraId="7F6F8E58" w14:textId="1A4ED9B9" w:rsidR="00707DCA" w:rsidRDefault="00707DCA" w:rsidP="00E1051D">
      <w:pPr>
        <w:spacing w:before="240"/>
        <w:jc w:val="both"/>
        <w:rPr>
          <w:rFonts w:cstheme="minorHAnsi"/>
          <w:sz w:val="24"/>
          <w:szCs w:val="24"/>
          <w:lang w:val="en-US"/>
        </w:rPr>
      </w:pPr>
      <w:r w:rsidRPr="009743E1">
        <w:rPr>
          <w:rFonts w:cstheme="minorHAnsi"/>
          <w:sz w:val="24"/>
          <w:szCs w:val="24"/>
          <w:lang w:val="en-US"/>
        </w:rPr>
        <w:t>Establish an inclusive culture: Teachers play a crucial role in establishing an inclusive culture in their classrooms</w:t>
      </w:r>
      <w:r w:rsidR="005A0D8F" w:rsidRPr="009743E1">
        <w:rPr>
          <w:rFonts w:cstheme="minorHAnsi"/>
          <w:sz w:val="24"/>
          <w:szCs w:val="24"/>
          <w:lang w:val="en-US"/>
        </w:rPr>
        <w:t>,</w:t>
      </w:r>
      <w:r w:rsidRPr="009743E1">
        <w:rPr>
          <w:rFonts w:cstheme="minorHAnsi"/>
          <w:sz w:val="24"/>
          <w:szCs w:val="24"/>
          <w:lang w:val="en-US"/>
        </w:rPr>
        <w:t xml:space="preserve"> build</w:t>
      </w:r>
      <w:r w:rsidR="005A0D8F" w:rsidRPr="009743E1">
        <w:rPr>
          <w:rFonts w:cstheme="minorHAnsi"/>
          <w:sz w:val="24"/>
          <w:szCs w:val="24"/>
          <w:lang w:val="en-US"/>
        </w:rPr>
        <w:t>ing</w:t>
      </w:r>
      <w:r w:rsidRPr="009743E1">
        <w:rPr>
          <w:rFonts w:cstheme="minorHAnsi"/>
          <w:sz w:val="24"/>
          <w:szCs w:val="24"/>
          <w:lang w:val="en-US"/>
        </w:rPr>
        <w:t xml:space="preserve"> awareness-raising activities into the language curriculum through group discussions, the use of materials featuring diverse characters, and experiential activities.</w:t>
      </w:r>
    </w:p>
    <w:p w14:paraId="7DB37B8C" w14:textId="06BAB747" w:rsidR="00893039" w:rsidRPr="00893039" w:rsidRDefault="00607F58" w:rsidP="00893039">
      <w:pPr>
        <w:spacing w:before="240"/>
        <w:jc w:val="both"/>
        <w:rPr>
          <w:rFonts w:cstheme="minorHAnsi"/>
          <w:sz w:val="24"/>
          <w:szCs w:val="24"/>
          <w:lang w:val="en-US"/>
        </w:rPr>
      </w:pPr>
      <w:r>
        <w:rPr>
          <w:rFonts w:cstheme="minorHAnsi"/>
          <w:sz w:val="24"/>
          <w:szCs w:val="24"/>
          <w:lang w:val="en-US"/>
        </w:rPr>
        <w:lastRenderedPageBreak/>
        <w:t>Establishing an inclusive culture is paramount</w:t>
      </w:r>
      <w:r w:rsidR="00893039" w:rsidRPr="00893039">
        <w:rPr>
          <w:rFonts w:cstheme="minorHAnsi"/>
          <w:sz w:val="24"/>
          <w:szCs w:val="24"/>
          <w:lang w:val="en-US"/>
        </w:rPr>
        <w:t>, with teachers assuming a pivotal role in this endeavor within their classrooms. To achieve this, teachers can incorporate various strategies into the language curriculum, such as engaging students in group discussions, utilizing materials that showcase diverse characters, and implementing experiential activities. These measures aim to raise awareness and foster inclusivity among students.</w:t>
      </w:r>
    </w:p>
    <w:p w14:paraId="7D08CE6B" w14:textId="77777777" w:rsidR="009743E1" w:rsidRPr="00D90C98" w:rsidRDefault="009743E1" w:rsidP="00E1051D">
      <w:pPr>
        <w:spacing w:before="240" w:after="0" w:line="240" w:lineRule="auto"/>
        <w:jc w:val="both"/>
        <w:rPr>
          <w:rFonts w:cstheme="minorHAnsi"/>
          <w:b/>
          <w:bCs/>
          <w:sz w:val="24"/>
          <w:szCs w:val="24"/>
          <w:lang w:val="en-US"/>
        </w:rPr>
      </w:pPr>
      <w:r w:rsidRPr="00D90C98">
        <w:rPr>
          <w:rFonts w:cstheme="minorHAnsi"/>
          <w:b/>
          <w:bCs/>
          <w:sz w:val="24"/>
          <w:szCs w:val="24"/>
          <w:lang w:val="en-US"/>
        </w:rPr>
        <w:t>ENGAGEMENT OF PARENTS IN PROMOTING CULTURAL DIVERSITY</w:t>
      </w:r>
    </w:p>
    <w:p w14:paraId="67808100" w14:textId="134D5CF5" w:rsidR="00964AD9" w:rsidRPr="009743E1" w:rsidRDefault="00964AD9" w:rsidP="00E1051D">
      <w:pPr>
        <w:spacing w:before="240" w:after="0" w:line="240" w:lineRule="auto"/>
        <w:jc w:val="both"/>
        <w:rPr>
          <w:rFonts w:cstheme="minorHAnsi"/>
          <w:sz w:val="24"/>
          <w:szCs w:val="24"/>
          <w:lang w:val="en-US"/>
        </w:rPr>
      </w:pPr>
      <w:r w:rsidRPr="009743E1">
        <w:rPr>
          <w:rFonts w:cstheme="minorHAnsi"/>
          <w:sz w:val="24"/>
          <w:szCs w:val="24"/>
          <w:lang w:val="en-US"/>
        </w:rPr>
        <w:t xml:space="preserve">In order to cultivate an inclusive educational setting, the promotion of cultural diversity is vital, necessitating active engagement from parents. </w:t>
      </w:r>
      <w:r w:rsidR="00607F58">
        <w:rPr>
          <w:rFonts w:cstheme="minorHAnsi"/>
          <w:sz w:val="24"/>
          <w:szCs w:val="24"/>
          <w:lang w:val="en-US"/>
        </w:rPr>
        <w:t>A sequence of intentional measures can accomplish this</w:t>
      </w:r>
      <w:r w:rsidRPr="009743E1">
        <w:rPr>
          <w:rFonts w:cstheme="minorHAnsi"/>
          <w:sz w:val="24"/>
          <w:szCs w:val="24"/>
          <w:lang w:val="en-US"/>
        </w:rPr>
        <w:t xml:space="preserve">. </w:t>
      </w:r>
    </w:p>
    <w:p w14:paraId="47E1DC87" w14:textId="481151FA" w:rsidR="00964AD9" w:rsidRPr="009743E1" w:rsidRDefault="00964AD9" w:rsidP="00E1051D">
      <w:pPr>
        <w:spacing w:before="240" w:after="0" w:line="240" w:lineRule="auto"/>
        <w:jc w:val="both"/>
        <w:rPr>
          <w:rFonts w:cstheme="minorHAnsi"/>
          <w:sz w:val="24"/>
          <w:szCs w:val="24"/>
          <w:lang w:val="en-US"/>
        </w:rPr>
      </w:pPr>
      <w:r w:rsidRPr="009743E1">
        <w:rPr>
          <w:rFonts w:cstheme="minorHAnsi"/>
          <w:sz w:val="24"/>
          <w:szCs w:val="24"/>
          <w:lang w:val="en-US"/>
        </w:rPr>
        <w:t xml:space="preserve">Educators ought to demonstrate appreciation for the diverse cultural backgrounds of the students and their families. One effective approach is to arrange cultural events that commemorate ethnic occasions, involving parents in the process. These events can serve as platforms for parents to share </w:t>
      </w:r>
      <w:r w:rsidR="000A47CE">
        <w:rPr>
          <w:rFonts w:cstheme="minorHAnsi"/>
          <w:sz w:val="24"/>
          <w:szCs w:val="24"/>
          <w:lang w:val="en-US"/>
        </w:rPr>
        <w:t>their inheritance and</w:t>
      </w:r>
      <w:r w:rsidRPr="009743E1">
        <w:rPr>
          <w:rFonts w:cstheme="minorHAnsi"/>
          <w:sz w:val="24"/>
          <w:szCs w:val="24"/>
          <w:lang w:val="en-US"/>
        </w:rPr>
        <w:t xml:space="preserve"> culture, thereby instilling a sense of pride and belonging in both students and families. Additionally, inviting parents from culturally diverse backgrounds to address the class about their experiences, traditions, or areas of expertise can facilitate the development of cross-cultural understanding. Furthermore, offering resources and support to aid parents in comprehending the educational system and navigating cultural differences, as well as providing information about community services, language assistance, and cultural awareness workshops, can be instrumental in fostering a more inclusive and supportive educational environment. In order to effectively engage parents in the promotion of cultural diversity, it is imperative to establish trust, foster open communication, and cultivate a sense of teamwork. </w:t>
      </w:r>
    </w:p>
    <w:p w14:paraId="5BF9DA6D" w14:textId="2377B547" w:rsidR="009743E1" w:rsidRDefault="009743E1" w:rsidP="00E1051D">
      <w:pPr>
        <w:spacing w:before="240"/>
        <w:jc w:val="both"/>
        <w:rPr>
          <w:rFonts w:cstheme="minorHAnsi"/>
          <w:sz w:val="24"/>
          <w:szCs w:val="24"/>
          <w:lang w:val="en-US"/>
        </w:rPr>
      </w:pPr>
      <w:r w:rsidRPr="009743E1">
        <w:rPr>
          <w:rFonts w:cstheme="minorHAnsi"/>
          <w:sz w:val="24"/>
          <w:szCs w:val="24"/>
          <w:lang w:val="en-US"/>
        </w:rPr>
        <w:t xml:space="preserve">Involving parents in promoting cultural diversity in the classroom has several benefits. Involving parents allows for a better understanding of students' cultural backgrounds and experiences, which can inform teaching practices </w:t>
      </w:r>
      <w:r w:rsidR="000A47CE">
        <w:rPr>
          <w:rFonts w:cstheme="minorHAnsi"/>
          <w:sz w:val="24"/>
          <w:szCs w:val="24"/>
          <w:lang w:val="en-US"/>
        </w:rPr>
        <w:t xml:space="preserve">and </w:t>
      </w:r>
      <w:r w:rsidRPr="009743E1">
        <w:rPr>
          <w:rFonts w:cstheme="minorHAnsi"/>
          <w:sz w:val="24"/>
          <w:szCs w:val="24"/>
          <w:lang w:val="en-US"/>
        </w:rPr>
        <w:t>help</w:t>
      </w:r>
      <w:r w:rsidR="000A47CE">
        <w:rPr>
          <w:rFonts w:cstheme="minorHAnsi"/>
          <w:sz w:val="24"/>
          <w:szCs w:val="24"/>
          <w:lang w:val="en-US"/>
        </w:rPr>
        <w:t xml:space="preserve"> to</w:t>
      </w:r>
      <w:r w:rsidRPr="009743E1">
        <w:rPr>
          <w:rFonts w:cstheme="minorHAnsi"/>
          <w:sz w:val="24"/>
          <w:szCs w:val="24"/>
          <w:lang w:val="en-US"/>
        </w:rPr>
        <w:t xml:space="preserve"> create a sense of community and support for students from diverse backgrounds, which contributes to their overall well-being and sense of belonging, and open lines of communication between home and school, allowing for a better exchange of information, ideas, and concerns, leading to improved collaboration between teachers, parents, and students. Moreover, parents can contribute their cultural knowledge and practices to the classroom, enriching the learning experience for all students. This sharing of diverse perspectives helps broaden students' understanding of different cultures and promotes cultural appreciation. When parents are actively involved in promoting cultural diversity, they serve as positive role models for their children and other students, demonstrating the importance of embracing diversity and fostering a culture of respect and acceptance.</w:t>
      </w:r>
    </w:p>
    <w:p w14:paraId="18AB04A8" w14:textId="4C4E440D" w:rsidR="00C50DEB" w:rsidRPr="00C50DEB" w:rsidRDefault="00C50DEB" w:rsidP="00C50DEB">
      <w:pPr>
        <w:spacing w:before="240"/>
        <w:jc w:val="both"/>
        <w:rPr>
          <w:rFonts w:cstheme="minorHAnsi"/>
          <w:b/>
          <w:bCs/>
          <w:sz w:val="24"/>
          <w:szCs w:val="24"/>
          <w:lang w:val="en-US"/>
        </w:rPr>
      </w:pPr>
      <w:r w:rsidRPr="00C50DEB">
        <w:rPr>
          <w:rFonts w:cstheme="minorHAnsi"/>
          <w:b/>
          <w:bCs/>
          <w:sz w:val="24"/>
          <w:szCs w:val="24"/>
          <w:lang w:val="en-US"/>
        </w:rPr>
        <w:t>CONCLUSION</w:t>
      </w:r>
    </w:p>
    <w:p w14:paraId="4042CAF2" w14:textId="2F219EE4" w:rsidR="00C50DEB" w:rsidRPr="00C50DEB" w:rsidRDefault="00C50DEB" w:rsidP="00C50DEB">
      <w:pPr>
        <w:spacing w:before="240"/>
        <w:jc w:val="both"/>
        <w:rPr>
          <w:rFonts w:cstheme="minorHAnsi"/>
          <w:sz w:val="24"/>
          <w:szCs w:val="24"/>
          <w:lang w:val="en-US"/>
        </w:rPr>
      </w:pPr>
      <w:r w:rsidRPr="00C50DEB">
        <w:rPr>
          <w:rFonts w:cstheme="minorHAnsi"/>
          <w:sz w:val="24"/>
          <w:szCs w:val="24"/>
          <w:lang w:val="en-US"/>
        </w:rPr>
        <w:t xml:space="preserve">Strong leaders of diverse and inclusive societies often come from students who, as children, learned to value and assist members of different social groups. Teachers have the power to </w:t>
      </w:r>
      <w:r w:rsidRPr="00C50DEB">
        <w:rPr>
          <w:rFonts w:cstheme="minorHAnsi"/>
          <w:sz w:val="24"/>
          <w:szCs w:val="24"/>
          <w:lang w:val="en-US"/>
        </w:rPr>
        <w:lastRenderedPageBreak/>
        <w:t xml:space="preserve">encourage tolerance and acceptance in the next generation if they have access to the correct resources. The relevance of diversity in the classroom gets its impetus directly from a historical setting when many classrooms were not </w:t>
      </w:r>
      <w:r>
        <w:rPr>
          <w:rFonts w:cstheme="minorHAnsi"/>
          <w:sz w:val="24"/>
          <w:szCs w:val="24"/>
          <w:lang w:val="en-US"/>
        </w:rPr>
        <w:t>diverse</w:t>
      </w:r>
      <w:r w:rsidRPr="00C50DEB">
        <w:rPr>
          <w:rFonts w:cstheme="minorHAnsi"/>
          <w:sz w:val="24"/>
          <w:szCs w:val="24"/>
          <w:lang w:val="en-US"/>
        </w:rPr>
        <w:t xml:space="preserve"> by political mandate or teaching </w:t>
      </w:r>
      <w:r>
        <w:rPr>
          <w:rFonts w:cstheme="minorHAnsi"/>
          <w:sz w:val="24"/>
          <w:szCs w:val="24"/>
          <w:lang w:val="en-US"/>
        </w:rPr>
        <w:t>philosophy but</w:t>
      </w:r>
      <w:r w:rsidRPr="00C50DEB">
        <w:rPr>
          <w:rFonts w:cstheme="minorHAnsi"/>
          <w:sz w:val="24"/>
          <w:szCs w:val="24"/>
          <w:lang w:val="en-US"/>
        </w:rPr>
        <w:t xml:space="preserve"> its influence and its goal lay in encouraging equity and positive outcomes for today's kids.</w:t>
      </w:r>
    </w:p>
    <w:p w14:paraId="2A31DFD1" w14:textId="1FE601DF" w:rsidR="00F55761" w:rsidRPr="00F55761" w:rsidRDefault="00C50DEB" w:rsidP="00F55761">
      <w:pPr>
        <w:spacing w:before="240"/>
        <w:jc w:val="both"/>
        <w:rPr>
          <w:rFonts w:cstheme="minorHAnsi"/>
          <w:b/>
          <w:bCs/>
          <w:sz w:val="24"/>
          <w:szCs w:val="24"/>
          <w:lang w:val="en-US"/>
        </w:rPr>
      </w:pPr>
      <w:r w:rsidRPr="00F55761">
        <w:rPr>
          <w:rFonts w:cstheme="minorHAnsi"/>
          <w:b/>
          <w:bCs/>
          <w:sz w:val="24"/>
          <w:szCs w:val="24"/>
          <w:lang w:val="en-US"/>
        </w:rPr>
        <w:t>References:</w:t>
      </w:r>
    </w:p>
    <w:p w14:paraId="56642459" w14:textId="0FF51755" w:rsidR="00F55761" w:rsidRPr="00F55761" w:rsidRDefault="00F55761" w:rsidP="00F55761">
      <w:pPr>
        <w:pStyle w:val="ListParagraph"/>
        <w:numPr>
          <w:ilvl w:val="0"/>
          <w:numId w:val="6"/>
        </w:numPr>
        <w:shd w:val="clear" w:color="auto" w:fill="FFFFFF"/>
        <w:spacing w:after="0" w:line="240" w:lineRule="auto"/>
        <w:rPr>
          <w:rFonts w:eastAsia="Times New Roman" w:cstheme="minorHAnsi"/>
          <w:color w:val="37393C"/>
          <w:sz w:val="24"/>
          <w:szCs w:val="24"/>
          <w:lang w:val="en-US"/>
        </w:rPr>
      </w:pPr>
      <w:r w:rsidRPr="00F55761">
        <w:rPr>
          <w:rFonts w:eastAsia="Times New Roman" w:cstheme="minorHAnsi"/>
          <w:color w:val="37393C"/>
          <w:sz w:val="24"/>
          <w:szCs w:val="24"/>
          <w:lang w:val="en-US"/>
        </w:rPr>
        <w:t>Diversity in the classroom: Teaching, types, and examples. (2023, January 27). </w:t>
      </w:r>
      <w:r w:rsidRPr="00F55761">
        <w:rPr>
          <w:rFonts w:eastAsia="Times New Roman" w:cstheme="minorHAnsi"/>
          <w:i/>
          <w:iCs/>
          <w:color w:val="37393C"/>
          <w:sz w:val="24"/>
          <w:szCs w:val="24"/>
          <w:lang w:val="en-US"/>
        </w:rPr>
        <w:t>School of Education Online</w:t>
      </w:r>
      <w:r w:rsidRPr="00F55761">
        <w:rPr>
          <w:rFonts w:eastAsia="Times New Roman" w:cstheme="minorHAnsi"/>
          <w:color w:val="37393C"/>
          <w:sz w:val="24"/>
          <w:szCs w:val="24"/>
          <w:lang w:val="en-US"/>
        </w:rPr>
        <w:t>. https://soeonline.american.edu/blog/diversity-in-the-classroom/</w:t>
      </w:r>
    </w:p>
    <w:p w14:paraId="5AD358DA" w14:textId="2DDC44BA" w:rsidR="00F55761" w:rsidRPr="00F55761" w:rsidRDefault="00F55761" w:rsidP="00F55761">
      <w:pPr>
        <w:pStyle w:val="ListParagraph"/>
        <w:numPr>
          <w:ilvl w:val="0"/>
          <w:numId w:val="6"/>
        </w:numPr>
        <w:shd w:val="clear" w:color="auto" w:fill="FFFFFF"/>
        <w:spacing w:after="0" w:line="240" w:lineRule="auto"/>
        <w:rPr>
          <w:rFonts w:eastAsia="Times New Roman" w:cstheme="minorHAnsi"/>
          <w:color w:val="37393C"/>
          <w:sz w:val="24"/>
          <w:szCs w:val="24"/>
          <w:lang w:val="en-US"/>
        </w:rPr>
      </w:pPr>
      <w:r w:rsidRPr="00F55761">
        <w:rPr>
          <w:rFonts w:eastAsia="Times New Roman" w:cstheme="minorHAnsi"/>
          <w:color w:val="37393C"/>
          <w:sz w:val="24"/>
          <w:szCs w:val="24"/>
          <w:lang w:val="en-US"/>
        </w:rPr>
        <w:t>Duc Chinh, N. (2013). Cultural diversity in English language teaching: Learners’ voices. </w:t>
      </w:r>
      <w:r w:rsidRPr="00F55761">
        <w:rPr>
          <w:rFonts w:eastAsia="Times New Roman" w:cstheme="minorHAnsi"/>
          <w:i/>
          <w:iCs/>
          <w:color w:val="37393C"/>
          <w:sz w:val="24"/>
          <w:szCs w:val="24"/>
          <w:lang w:val="en-US"/>
        </w:rPr>
        <w:t>English Language Teaching</w:t>
      </w:r>
      <w:r w:rsidRPr="00F55761">
        <w:rPr>
          <w:rFonts w:eastAsia="Times New Roman" w:cstheme="minorHAnsi"/>
          <w:color w:val="37393C"/>
          <w:sz w:val="24"/>
          <w:szCs w:val="24"/>
          <w:lang w:val="en-US"/>
        </w:rPr>
        <w:t>, </w:t>
      </w:r>
      <w:r w:rsidRPr="00F55761">
        <w:rPr>
          <w:rFonts w:eastAsia="Times New Roman" w:cstheme="minorHAnsi"/>
          <w:i/>
          <w:iCs/>
          <w:color w:val="37393C"/>
          <w:sz w:val="24"/>
          <w:szCs w:val="24"/>
          <w:lang w:val="en-US"/>
        </w:rPr>
        <w:t>6</w:t>
      </w:r>
      <w:r w:rsidRPr="00F55761">
        <w:rPr>
          <w:rFonts w:eastAsia="Times New Roman" w:cstheme="minorHAnsi"/>
          <w:color w:val="37393C"/>
          <w:sz w:val="24"/>
          <w:szCs w:val="24"/>
          <w:lang w:val="en-US"/>
        </w:rPr>
        <w:t>(4). https://doi.org/10.5539/elt.v6n4p1</w:t>
      </w:r>
    </w:p>
    <w:p w14:paraId="790479F6" w14:textId="086C8636" w:rsidR="00F55761" w:rsidRPr="00F55761" w:rsidRDefault="00F55761" w:rsidP="00F55761">
      <w:pPr>
        <w:pStyle w:val="ListParagraph"/>
        <w:numPr>
          <w:ilvl w:val="0"/>
          <w:numId w:val="6"/>
        </w:numPr>
        <w:shd w:val="clear" w:color="auto" w:fill="FFFFFF"/>
        <w:spacing w:after="0" w:line="240" w:lineRule="auto"/>
        <w:rPr>
          <w:rFonts w:eastAsia="Times New Roman" w:cstheme="minorHAnsi"/>
          <w:color w:val="37393C"/>
          <w:sz w:val="24"/>
          <w:szCs w:val="24"/>
          <w:lang w:val="en-US"/>
        </w:rPr>
      </w:pPr>
      <w:r w:rsidRPr="00F55761">
        <w:rPr>
          <w:rFonts w:eastAsia="Times New Roman" w:cstheme="minorHAnsi"/>
          <w:i/>
          <w:iCs/>
          <w:color w:val="37393C"/>
          <w:sz w:val="24"/>
          <w:szCs w:val="24"/>
          <w:lang w:val="en-US"/>
        </w:rPr>
        <w:t>ERIC - education resources information center</w:t>
      </w:r>
      <w:r w:rsidRPr="00F55761">
        <w:rPr>
          <w:rFonts w:eastAsia="Times New Roman" w:cstheme="minorHAnsi"/>
          <w:color w:val="37393C"/>
          <w:sz w:val="24"/>
          <w:szCs w:val="24"/>
          <w:lang w:val="en-US"/>
        </w:rPr>
        <w:t>. (n.d.). Eric.ed.gov. Retrieved November 10, 2023, from https://files.eric.ed.gov/fulltext/EJ1173474.pdf.</w:t>
      </w:r>
    </w:p>
    <w:p w14:paraId="3BC7B93F" w14:textId="6143CB85" w:rsidR="00F55761" w:rsidRPr="00F55761" w:rsidRDefault="00F55761" w:rsidP="00F55761">
      <w:pPr>
        <w:pStyle w:val="ListParagraph"/>
        <w:numPr>
          <w:ilvl w:val="0"/>
          <w:numId w:val="6"/>
        </w:numPr>
        <w:shd w:val="clear" w:color="auto" w:fill="FFFFFF"/>
        <w:spacing w:after="0" w:line="240" w:lineRule="auto"/>
        <w:rPr>
          <w:rFonts w:eastAsia="Times New Roman" w:cstheme="minorHAnsi"/>
          <w:color w:val="37393C"/>
          <w:sz w:val="24"/>
          <w:szCs w:val="24"/>
          <w:lang w:val="en-US"/>
        </w:rPr>
      </w:pPr>
      <w:r w:rsidRPr="00F55761">
        <w:rPr>
          <w:rFonts w:eastAsia="Times New Roman" w:cstheme="minorHAnsi"/>
          <w:color w:val="37393C"/>
          <w:sz w:val="24"/>
          <w:szCs w:val="24"/>
          <w:lang w:val="en-US"/>
        </w:rPr>
        <w:t>Herzog-</w:t>
      </w:r>
      <w:proofErr w:type="spellStart"/>
      <w:r w:rsidRPr="00F55761">
        <w:rPr>
          <w:rFonts w:eastAsia="Times New Roman" w:cstheme="minorHAnsi"/>
          <w:color w:val="37393C"/>
          <w:sz w:val="24"/>
          <w:szCs w:val="24"/>
          <w:lang w:val="en-US"/>
        </w:rPr>
        <w:t>Punzenberger</w:t>
      </w:r>
      <w:proofErr w:type="spellEnd"/>
      <w:r w:rsidRPr="00F55761">
        <w:rPr>
          <w:rFonts w:eastAsia="Times New Roman" w:cstheme="minorHAnsi"/>
          <w:color w:val="37393C"/>
          <w:sz w:val="24"/>
          <w:szCs w:val="24"/>
          <w:lang w:val="en-US"/>
        </w:rPr>
        <w:t xml:space="preserve">, B., Altrichter, H., Brown, M., Burns, D., </w:t>
      </w:r>
      <w:proofErr w:type="spellStart"/>
      <w:r w:rsidRPr="00F55761">
        <w:rPr>
          <w:rFonts w:eastAsia="Times New Roman" w:cstheme="minorHAnsi"/>
          <w:color w:val="37393C"/>
          <w:sz w:val="24"/>
          <w:szCs w:val="24"/>
          <w:lang w:val="en-US"/>
        </w:rPr>
        <w:t>Nortvedt</w:t>
      </w:r>
      <w:proofErr w:type="spellEnd"/>
      <w:r w:rsidRPr="00F55761">
        <w:rPr>
          <w:rFonts w:eastAsia="Times New Roman" w:cstheme="minorHAnsi"/>
          <w:color w:val="37393C"/>
          <w:sz w:val="24"/>
          <w:szCs w:val="24"/>
          <w:lang w:val="en-US"/>
        </w:rPr>
        <w:t xml:space="preserve">, G. A., </w:t>
      </w:r>
      <w:proofErr w:type="spellStart"/>
      <w:r w:rsidRPr="00F55761">
        <w:rPr>
          <w:rFonts w:eastAsia="Times New Roman" w:cstheme="minorHAnsi"/>
          <w:color w:val="37393C"/>
          <w:sz w:val="24"/>
          <w:szCs w:val="24"/>
          <w:lang w:val="en-US"/>
        </w:rPr>
        <w:t>Skedsmo</w:t>
      </w:r>
      <w:proofErr w:type="spellEnd"/>
      <w:r w:rsidRPr="00F55761">
        <w:rPr>
          <w:rFonts w:eastAsia="Times New Roman" w:cstheme="minorHAnsi"/>
          <w:color w:val="37393C"/>
          <w:sz w:val="24"/>
          <w:szCs w:val="24"/>
          <w:lang w:val="en-US"/>
        </w:rPr>
        <w:t>, G., Wiese, E., Nayir, F., Fellner, M., McNamara, G., &amp; O’Hara, J. (2020). Teachers responding to cultural diversity: case studies on assessment practices, challenges and experiences in secondary schools in Austria, Ireland, Norway and Turkey. </w:t>
      </w:r>
      <w:r w:rsidRPr="00F55761">
        <w:rPr>
          <w:rFonts w:eastAsia="Times New Roman" w:cstheme="minorHAnsi"/>
          <w:i/>
          <w:iCs/>
          <w:color w:val="37393C"/>
          <w:sz w:val="24"/>
          <w:szCs w:val="24"/>
          <w:lang w:val="en-US"/>
        </w:rPr>
        <w:t>Educational Assessment Evaluation and Accountability</w:t>
      </w:r>
      <w:r w:rsidRPr="00F55761">
        <w:rPr>
          <w:rFonts w:eastAsia="Times New Roman" w:cstheme="minorHAnsi"/>
          <w:color w:val="37393C"/>
          <w:sz w:val="24"/>
          <w:szCs w:val="24"/>
          <w:lang w:val="en-US"/>
        </w:rPr>
        <w:t>, </w:t>
      </w:r>
      <w:r w:rsidRPr="00F55761">
        <w:rPr>
          <w:rFonts w:eastAsia="Times New Roman" w:cstheme="minorHAnsi"/>
          <w:i/>
          <w:iCs/>
          <w:color w:val="37393C"/>
          <w:sz w:val="24"/>
          <w:szCs w:val="24"/>
          <w:lang w:val="en-US"/>
        </w:rPr>
        <w:t>32</w:t>
      </w:r>
      <w:r w:rsidRPr="00F55761">
        <w:rPr>
          <w:rFonts w:eastAsia="Times New Roman" w:cstheme="minorHAnsi"/>
          <w:color w:val="37393C"/>
          <w:sz w:val="24"/>
          <w:szCs w:val="24"/>
          <w:lang w:val="en-US"/>
        </w:rPr>
        <w:t>(3), 395–424. https://doi.org/10.1007/s11092-020-09330-y</w:t>
      </w:r>
    </w:p>
    <w:p w14:paraId="781A687F" w14:textId="1151A9ED" w:rsidR="00F55761" w:rsidRPr="00F55761" w:rsidRDefault="00F55761" w:rsidP="00F55761">
      <w:pPr>
        <w:shd w:val="clear" w:color="auto" w:fill="FFFFFF"/>
        <w:spacing w:after="0" w:line="240" w:lineRule="auto"/>
        <w:ind w:hanging="420"/>
        <w:rPr>
          <w:rFonts w:eastAsia="Times New Roman" w:cstheme="minorHAnsi"/>
          <w:color w:val="37393C"/>
          <w:sz w:val="24"/>
          <w:szCs w:val="24"/>
          <w:lang w:val="en-US"/>
        </w:rPr>
      </w:pPr>
      <w:r>
        <w:rPr>
          <w:rFonts w:eastAsia="Times New Roman" w:cstheme="minorHAnsi"/>
          <w:color w:val="37393C"/>
          <w:sz w:val="24"/>
          <w:szCs w:val="24"/>
          <w:lang w:val="en-US"/>
        </w:rPr>
        <w:t xml:space="preserve">5. </w:t>
      </w:r>
      <w:proofErr w:type="spellStart"/>
      <w:r w:rsidRPr="00F55761">
        <w:rPr>
          <w:rFonts w:eastAsia="Times New Roman" w:cstheme="minorHAnsi"/>
          <w:color w:val="37393C"/>
          <w:sz w:val="24"/>
          <w:szCs w:val="24"/>
          <w:lang w:val="en-US"/>
        </w:rPr>
        <w:t>Piccardo</w:t>
      </w:r>
      <w:proofErr w:type="spellEnd"/>
      <w:r w:rsidRPr="00F55761">
        <w:rPr>
          <w:rFonts w:eastAsia="Times New Roman" w:cstheme="minorHAnsi"/>
          <w:color w:val="37393C"/>
          <w:sz w:val="24"/>
          <w:szCs w:val="24"/>
          <w:lang w:val="en-US"/>
        </w:rPr>
        <w:t>, E., Lawrence, G., Germain-Rutherford, A., &amp; Galante, A. (Eds.). (2022). </w:t>
      </w:r>
      <w:r w:rsidRPr="00F55761">
        <w:rPr>
          <w:rFonts w:eastAsia="Times New Roman" w:cstheme="minorHAnsi"/>
          <w:i/>
          <w:iCs/>
          <w:color w:val="37393C"/>
          <w:sz w:val="24"/>
          <w:szCs w:val="24"/>
          <w:lang w:val="en-US"/>
        </w:rPr>
        <w:t>Activating linguistic and cultural diversity in the language classroom</w:t>
      </w:r>
      <w:r w:rsidRPr="00F55761">
        <w:rPr>
          <w:rFonts w:eastAsia="Times New Roman" w:cstheme="minorHAnsi"/>
          <w:color w:val="37393C"/>
          <w:sz w:val="24"/>
          <w:szCs w:val="24"/>
          <w:lang w:val="en-US"/>
        </w:rPr>
        <w:t>. Springer International Publishing.</w:t>
      </w:r>
    </w:p>
    <w:p w14:paraId="2827BC56" w14:textId="1EC49A93" w:rsidR="00F55761" w:rsidRPr="00F55761" w:rsidRDefault="00F55761" w:rsidP="00F55761">
      <w:pPr>
        <w:shd w:val="clear" w:color="auto" w:fill="FFFFFF"/>
        <w:spacing w:after="0" w:line="240" w:lineRule="auto"/>
        <w:ind w:hanging="420"/>
        <w:rPr>
          <w:rFonts w:eastAsia="Times New Roman" w:cstheme="minorHAnsi"/>
          <w:color w:val="37393C"/>
          <w:sz w:val="24"/>
          <w:szCs w:val="24"/>
          <w:lang w:val="en-US"/>
        </w:rPr>
      </w:pPr>
      <w:r>
        <w:rPr>
          <w:rFonts w:eastAsia="Times New Roman" w:cstheme="minorHAnsi"/>
          <w:color w:val="37393C"/>
          <w:sz w:val="24"/>
          <w:szCs w:val="24"/>
          <w:lang w:val="en-US"/>
        </w:rPr>
        <w:t xml:space="preserve">6. </w:t>
      </w:r>
      <w:r w:rsidRPr="00F55761">
        <w:rPr>
          <w:rFonts w:eastAsia="Times New Roman" w:cstheme="minorHAnsi"/>
          <w:color w:val="37393C"/>
          <w:sz w:val="24"/>
          <w:szCs w:val="24"/>
          <w:lang w:val="en-US"/>
        </w:rPr>
        <w:t>(N.d.). Edutopia.org. Retrieved November 10, 2023, from https://www.edutopia.org/blog/preparing-cultural-diversity-resources-teachers.</w:t>
      </w:r>
    </w:p>
    <w:sectPr w:rsidR="00F55761" w:rsidRPr="00F55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8F51" w14:textId="77777777" w:rsidR="0089420A" w:rsidRDefault="0089420A" w:rsidP="0036750F">
      <w:pPr>
        <w:spacing w:after="0" w:line="240" w:lineRule="auto"/>
      </w:pPr>
      <w:r>
        <w:separator/>
      </w:r>
    </w:p>
  </w:endnote>
  <w:endnote w:type="continuationSeparator" w:id="0">
    <w:p w14:paraId="3F08579F" w14:textId="77777777" w:rsidR="0089420A" w:rsidRDefault="0089420A" w:rsidP="0036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3169" w14:textId="77777777" w:rsidR="0089420A" w:rsidRDefault="0089420A" w:rsidP="0036750F">
      <w:pPr>
        <w:spacing w:after="0" w:line="240" w:lineRule="auto"/>
      </w:pPr>
      <w:r>
        <w:separator/>
      </w:r>
    </w:p>
  </w:footnote>
  <w:footnote w:type="continuationSeparator" w:id="0">
    <w:p w14:paraId="2BD6D4FC" w14:textId="77777777" w:rsidR="0089420A" w:rsidRDefault="0089420A" w:rsidP="00367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7C55"/>
    <w:multiLevelType w:val="hybridMultilevel"/>
    <w:tmpl w:val="AEDEEED6"/>
    <w:lvl w:ilvl="0" w:tplc="9CF26838">
      <w:start w:val="1"/>
      <w:numFmt w:val="decimal"/>
      <w:lvlText w:val="%1."/>
      <w:lvlJc w:val="left"/>
      <w:pPr>
        <w:ind w:left="-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 w15:restartNumberingAfterBreak="0">
    <w:nsid w:val="4D2B390C"/>
    <w:multiLevelType w:val="hybridMultilevel"/>
    <w:tmpl w:val="9F423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51AD"/>
    <w:multiLevelType w:val="multilevel"/>
    <w:tmpl w:val="3D40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6A12FC"/>
    <w:multiLevelType w:val="hybridMultilevel"/>
    <w:tmpl w:val="3246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31B"/>
    <w:multiLevelType w:val="hybridMultilevel"/>
    <w:tmpl w:val="8538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7CAF"/>
    <w:multiLevelType w:val="hybridMultilevel"/>
    <w:tmpl w:val="F0F4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924689">
    <w:abstractNumId w:val="2"/>
  </w:num>
  <w:num w:numId="2" w16cid:durableId="1687320699">
    <w:abstractNumId w:val="4"/>
  </w:num>
  <w:num w:numId="3" w16cid:durableId="1929383551">
    <w:abstractNumId w:val="1"/>
  </w:num>
  <w:num w:numId="4" w16cid:durableId="1776557037">
    <w:abstractNumId w:val="3"/>
  </w:num>
  <w:num w:numId="5" w16cid:durableId="1713264591">
    <w:abstractNumId w:val="5"/>
  </w:num>
  <w:num w:numId="6" w16cid:durableId="66520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7D"/>
    <w:rsid w:val="0000130F"/>
    <w:rsid w:val="000664C5"/>
    <w:rsid w:val="000A47CE"/>
    <w:rsid w:val="000C118B"/>
    <w:rsid w:val="000D2BB7"/>
    <w:rsid w:val="001309B2"/>
    <w:rsid w:val="00163D47"/>
    <w:rsid w:val="00180C4D"/>
    <w:rsid w:val="002078B4"/>
    <w:rsid w:val="0025739F"/>
    <w:rsid w:val="002B48A2"/>
    <w:rsid w:val="0036750F"/>
    <w:rsid w:val="003E3C7D"/>
    <w:rsid w:val="00445EF9"/>
    <w:rsid w:val="004A5988"/>
    <w:rsid w:val="00521821"/>
    <w:rsid w:val="00561EEA"/>
    <w:rsid w:val="005A0D8F"/>
    <w:rsid w:val="00607F58"/>
    <w:rsid w:val="0070754C"/>
    <w:rsid w:val="00707DCA"/>
    <w:rsid w:val="007F2F7F"/>
    <w:rsid w:val="00814E18"/>
    <w:rsid w:val="00893039"/>
    <w:rsid w:val="0089420A"/>
    <w:rsid w:val="00920B24"/>
    <w:rsid w:val="00931511"/>
    <w:rsid w:val="00964AD9"/>
    <w:rsid w:val="009743E1"/>
    <w:rsid w:val="009943FD"/>
    <w:rsid w:val="00A70FDB"/>
    <w:rsid w:val="00AB55F5"/>
    <w:rsid w:val="00B16869"/>
    <w:rsid w:val="00B66356"/>
    <w:rsid w:val="00C3007E"/>
    <w:rsid w:val="00C50DEB"/>
    <w:rsid w:val="00C9421C"/>
    <w:rsid w:val="00CC28DC"/>
    <w:rsid w:val="00D90C98"/>
    <w:rsid w:val="00D91C6E"/>
    <w:rsid w:val="00E04AAB"/>
    <w:rsid w:val="00E1051D"/>
    <w:rsid w:val="00EA14E7"/>
    <w:rsid w:val="00ED6BFD"/>
    <w:rsid w:val="00ED7530"/>
    <w:rsid w:val="00F52D18"/>
    <w:rsid w:val="00F55761"/>
    <w:rsid w:val="00F70FAF"/>
    <w:rsid w:val="00F76B66"/>
    <w:rsid w:val="00F8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1026C"/>
  <w15:chartTrackingRefBased/>
  <w15:docId w15:val="{10EEFEE1-851A-46AF-A135-9C9714BB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B2"/>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B2"/>
    <w:rPr>
      <w:color w:val="0563C1" w:themeColor="hyperlink"/>
      <w:u w:val="single"/>
    </w:rPr>
  </w:style>
  <w:style w:type="paragraph" w:styleId="ListParagraph">
    <w:name w:val="List Paragraph"/>
    <w:basedOn w:val="Normal"/>
    <w:uiPriority w:val="34"/>
    <w:qFormat/>
    <w:rsid w:val="00ED7530"/>
    <w:pPr>
      <w:ind w:left="720"/>
      <w:contextualSpacing/>
    </w:pPr>
  </w:style>
  <w:style w:type="paragraph" w:styleId="Header">
    <w:name w:val="header"/>
    <w:basedOn w:val="Normal"/>
    <w:link w:val="HeaderChar"/>
    <w:uiPriority w:val="99"/>
    <w:unhideWhenUsed/>
    <w:rsid w:val="0036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50F"/>
    <w:rPr>
      <w:kern w:val="0"/>
      <w:lang w:val="en-GB"/>
      <w14:ligatures w14:val="none"/>
    </w:rPr>
  </w:style>
  <w:style w:type="paragraph" w:styleId="Footer">
    <w:name w:val="footer"/>
    <w:basedOn w:val="Normal"/>
    <w:link w:val="FooterChar"/>
    <w:uiPriority w:val="99"/>
    <w:unhideWhenUsed/>
    <w:rsid w:val="0036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0F"/>
    <w:rPr>
      <w:kern w:val="0"/>
      <w:lang w:val="en-GB"/>
      <w14:ligatures w14:val="none"/>
    </w:rPr>
  </w:style>
  <w:style w:type="character" w:styleId="CommentReference">
    <w:name w:val="annotation reference"/>
    <w:basedOn w:val="DefaultParagraphFont"/>
    <w:uiPriority w:val="99"/>
    <w:semiHidden/>
    <w:unhideWhenUsed/>
    <w:rsid w:val="00814E18"/>
    <w:rPr>
      <w:sz w:val="16"/>
      <w:szCs w:val="16"/>
    </w:rPr>
  </w:style>
  <w:style w:type="paragraph" w:styleId="CommentText">
    <w:name w:val="annotation text"/>
    <w:basedOn w:val="Normal"/>
    <w:link w:val="CommentTextChar"/>
    <w:uiPriority w:val="99"/>
    <w:semiHidden/>
    <w:unhideWhenUsed/>
    <w:rsid w:val="00814E18"/>
    <w:pPr>
      <w:spacing w:line="240" w:lineRule="auto"/>
    </w:pPr>
    <w:rPr>
      <w:sz w:val="20"/>
      <w:szCs w:val="20"/>
    </w:rPr>
  </w:style>
  <w:style w:type="character" w:customStyle="1" w:styleId="CommentTextChar">
    <w:name w:val="Comment Text Char"/>
    <w:basedOn w:val="DefaultParagraphFont"/>
    <w:link w:val="CommentText"/>
    <w:uiPriority w:val="99"/>
    <w:semiHidden/>
    <w:rsid w:val="00814E18"/>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814E18"/>
    <w:rPr>
      <w:b/>
      <w:bCs/>
    </w:rPr>
  </w:style>
  <w:style w:type="character" w:customStyle="1" w:styleId="CommentSubjectChar">
    <w:name w:val="Comment Subject Char"/>
    <w:basedOn w:val="CommentTextChar"/>
    <w:link w:val="CommentSubject"/>
    <w:uiPriority w:val="99"/>
    <w:semiHidden/>
    <w:rsid w:val="00814E18"/>
    <w:rPr>
      <w:b/>
      <w:bCs/>
      <w:kern w:val="0"/>
      <w:sz w:val="20"/>
      <w:szCs w:val="20"/>
      <w:lang w:val="en-GB"/>
      <w14:ligatures w14:val="none"/>
    </w:rPr>
  </w:style>
  <w:style w:type="character" w:styleId="UnresolvedMention">
    <w:name w:val="Unresolved Mention"/>
    <w:basedOn w:val="DefaultParagraphFont"/>
    <w:uiPriority w:val="99"/>
    <w:semiHidden/>
    <w:unhideWhenUsed/>
    <w:rsid w:val="004A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7211">
      <w:bodyDiv w:val="1"/>
      <w:marLeft w:val="0"/>
      <w:marRight w:val="0"/>
      <w:marTop w:val="0"/>
      <w:marBottom w:val="0"/>
      <w:divBdr>
        <w:top w:val="none" w:sz="0" w:space="0" w:color="auto"/>
        <w:left w:val="none" w:sz="0" w:space="0" w:color="auto"/>
        <w:bottom w:val="none" w:sz="0" w:space="0" w:color="auto"/>
        <w:right w:val="none" w:sz="0" w:space="0" w:color="auto"/>
      </w:divBdr>
      <w:divsChild>
        <w:div w:id="1867326738">
          <w:marLeft w:val="0"/>
          <w:marRight w:val="0"/>
          <w:marTop w:val="0"/>
          <w:marBottom w:val="0"/>
          <w:divBdr>
            <w:top w:val="none" w:sz="0" w:space="0" w:color="auto"/>
            <w:left w:val="none" w:sz="0" w:space="0" w:color="auto"/>
            <w:bottom w:val="none" w:sz="0" w:space="0" w:color="auto"/>
            <w:right w:val="none" w:sz="0" w:space="0" w:color="auto"/>
          </w:divBdr>
        </w:div>
        <w:div w:id="709646770">
          <w:marLeft w:val="0"/>
          <w:marRight w:val="0"/>
          <w:marTop w:val="0"/>
          <w:marBottom w:val="0"/>
          <w:divBdr>
            <w:top w:val="none" w:sz="0" w:space="0" w:color="auto"/>
            <w:left w:val="none" w:sz="0" w:space="0" w:color="auto"/>
            <w:bottom w:val="none" w:sz="0" w:space="0" w:color="auto"/>
            <w:right w:val="none" w:sz="0" w:space="0" w:color="auto"/>
          </w:divBdr>
          <w:divsChild>
            <w:div w:id="1645768953">
              <w:marLeft w:val="0"/>
              <w:marRight w:val="0"/>
              <w:marTop w:val="0"/>
              <w:marBottom w:val="0"/>
              <w:divBdr>
                <w:top w:val="none" w:sz="0" w:space="0" w:color="auto"/>
                <w:left w:val="none" w:sz="0" w:space="0" w:color="auto"/>
                <w:bottom w:val="none" w:sz="0" w:space="0" w:color="auto"/>
                <w:right w:val="none" w:sz="0" w:space="0" w:color="auto"/>
              </w:divBdr>
              <w:divsChild>
                <w:div w:id="1010335525">
                  <w:marLeft w:val="0"/>
                  <w:marRight w:val="0"/>
                  <w:marTop w:val="0"/>
                  <w:marBottom w:val="0"/>
                  <w:divBdr>
                    <w:top w:val="none" w:sz="0" w:space="0" w:color="auto"/>
                    <w:left w:val="none" w:sz="0" w:space="0" w:color="auto"/>
                    <w:bottom w:val="none" w:sz="0" w:space="0" w:color="auto"/>
                    <w:right w:val="none" w:sz="0" w:space="0" w:color="auto"/>
                  </w:divBdr>
                  <w:divsChild>
                    <w:div w:id="1625454702">
                      <w:marLeft w:val="0"/>
                      <w:marRight w:val="0"/>
                      <w:marTop w:val="0"/>
                      <w:marBottom w:val="0"/>
                      <w:divBdr>
                        <w:top w:val="none" w:sz="0" w:space="0" w:color="auto"/>
                        <w:left w:val="none" w:sz="0" w:space="0" w:color="auto"/>
                        <w:bottom w:val="none" w:sz="0" w:space="0" w:color="auto"/>
                        <w:right w:val="none" w:sz="0" w:space="0" w:color="auto"/>
                      </w:divBdr>
                      <w:divsChild>
                        <w:div w:id="1960454796">
                          <w:marLeft w:val="0"/>
                          <w:marRight w:val="0"/>
                          <w:marTop w:val="0"/>
                          <w:marBottom w:val="0"/>
                          <w:divBdr>
                            <w:top w:val="none" w:sz="0" w:space="0" w:color="auto"/>
                            <w:left w:val="none" w:sz="0" w:space="0" w:color="auto"/>
                            <w:bottom w:val="none" w:sz="0" w:space="0" w:color="auto"/>
                            <w:right w:val="none" w:sz="0" w:space="0" w:color="auto"/>
                          </w:divBdr>
                          <w:divsChild>
                            <w:div w:id="1690370575">
                              <w:marLeft w:val="0"/>
                              <w:marRight w:val="0"/>
                              <w:marTop w:val="0"/>
                              <w:marBottom w:val="0"/>
                              <w:divBdr>
                                <w:top w:val="none" w:sz="0" w:space="0" w:color="auto"/>
                                <w:left w:val="none" w:sz="0" w:space="0" w:color="auto"/>
                                <w:bottom w:val="none" w:sz="0" w:space="0" w:color="auto"/>
                                <w:right w:val="none" w:sz="0" w:space="0" w:color="auto"/>
                              </w:divBdr>
                              <w:divsChild>
                                <w:div w:id="1458136330">
                                  <w:marLeft w:val="0"/>
                                  <w:marRight w:val="0"/>
                                  <w:marTop w:val="0"/>
                                  <w:marBottom w:val="0"/>
                                  <w:divBdr>
                                    <w:top w:val="none" w:sz="0" w:space="0" w:color="auto"/>
                                    <w:left w:val="none" w:sz="0" w:space="0" w:color="auto"/>
                                    <w:bottom w:val="none" w:sz="0" w:space="0" w:color="auto"/>
                                    <w:right w:val="none" w:sz="0" w:space="0" w:color="auto"/>
                                  </w:divBdr>
                                  <w:divsChild>
                                    <w:div w:id="756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7546">
                  <w:marLeft w:val="0"/>
                  <w:marRight w:val="0"/>
                  <w:marTop w:val="0"/>
                  <w:marBottom w:val="0"/>
                  <w:divBdr>
                    <w:top w:val="none" w:sz="0" w:space="0" w:color="auto"/>
                    <w:left w:val="none" w:sz="0" w:space="0" w:color="auto"/>
                    <w:bottom w:val="none" w:sz="0" w:space="0" w:color="auto"/>
                    <w:right w:val="none" w:sz="0" w:space="0" w:color="auto"/>
                  </w:divBdr>
                  <w:divsChild>
                    <w:div w:id="1136988223">
                      <w:marLeft w:val="0"/>
                      <w:marRight w:val="0"/>
                      <w:marTop w:val="0"/>
                      <w:marBottom w:val="0"/>
                      <w:divBdr>
                        <w:top w:val="none" w:sz="0" w:space="0" w:color="auto"/>
                        <w:left w:val="none" w:sz="0" w:space="0" w:color="auto"/>
                        <w:bottom w:val="none" w:sz="0" w:space="0" w:color="auto"/>
                        <w:right w:val="none" w:sz="0" w:space="0" w:color="auto"/>
                      </w:divBdr>
                      <w:divsChild>
                        <w:div w:id="47337456">
                          <w:marLeft w:val="0"/>
                          <w:marRight w:val="0"/>
                          <w:marTop w:val="0"/>
                          <w:marBottom w:val="0"/>
                          <w:divBdr>
                            <w:top w:val="none" w:sz="0" w:space="0" w:color="auto"/>
                            <w:left w:val="none" w:sz="0" w:space="0" w:color="auto"/>
                            <w:bottom w:val="none" w:sz="0" w:space="0" w:color="auto"/>
                            <w:right w:val="none" w:sz="0" w:space="0" w:color="auto"/>
                          </w:divBdr>
                          <w:divsChild>
                            <w:div w:id="1529953708">
                              <w:marLeft w:val="0"/>
                              <w:marRight w:val="0"/>
                              <w:marTop w:val="0"/>
                              <w:marBottom w:val="0"/>
                              <w:divBdr>
                                <w:top w:val="none" w:sz="0" w:space="0" w:color="auto"/>
                                <w:left w:val="none" w:sz="0" w:space="0" w:color="auto"/>
                                <w:bottom w:val="none" w:sz="0" w:space="0" w:color="auto"/>
                                <w:right w:val="none" w:sz="0" w:space="0" w:color="auto"/>
                              </w:divBdr>
                              <w:divsChild>
                                <w:div w:id="566260720">
                                  <w:marLeft w:val="0"/>
                                  <w:marRight w:val="0"/>
                                  <w:marTop w:val="0"/>
                                  <w:marBottom w:val="0"/>
                                  <w:divBdr>
                                    <w:top w:val="none" w:sz="0" w:space="0" w:color="auto"/>
                                    <w:left w:val="none" w:sz="0" w:space="0" w:color="auto"/>
                                    <w:bottom w:val="none" w:sz="0" w:space="0" w:color="auto"/>
                                    <w:right w:val="none" w:sz="0" w:space="0" w:color="auto"/>
                                  </w:divBdr>
                                  <w:divsChild>
                                    <w:div w:id="13582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9072">
                  <w:marLeft w:val="0"/>
                  <w:marRight w:val="0"/>
                  <w:marTop w:val="0"/>
                  <w:marBottom w:val="0"/>
                  <w:divBdr>
                    <w:top w:val="none" w:sz="0" w:space="0" w:color="auto"/>
                    <w:left w:val="none" w:sz="0" w:space="0" w:color="auto"/>
                    <w:bottom w:val="none" w:sz="0" w:space="0" w:color="auto"/>
                    <w:right w:val="none" w:sz="0" w:space="0" w:color="auto"/>
                  </w:divBdr>
                  <w:divsChild>
                    <w:div w:id="885801295">
                      <w:marLeft w:val="0"/>
                      <w:marRight w:val="0"/>
                      <w:marTop w:val="0"/>
                      <w:marBottom w:val="0"/>
                      <w:divBdr>
                        <w:top w:val="none" w:sz="0" w:space="0" w:color="auto"/>
                        <w:left w:val="none" w:sz="0" w:space="0" w:color="auto"/>
                        <w:bottom w:val="none" w:sz="0" w:space="0" w:color="auto"/>
                        <w:right w:val="none" w:sz="0" w:space="0" w:color="auto"/>
                      </w:divBdr>
                      <w:divsChild>
                        <w:div w:id="1112243063">
                          <w:marLeft w:val="0"/>
                          <w:marRight w:val="0"/>
                          <w:marTop w:val="0"/>
                          <w:marBottom w:val="0"/>
                          <w:divBdr>
                            <w:top w:val="none" w:sz="0" w:space="0" w:color="auto"/>
                            <w:left w:val="none" w:sz="0" w:space="0" w:color="auto"/>
                            <w:bottom w:val="none" w:sz="0" w:space="0" w:color="auto"/>
                            <w:right w:val="none" w:sz="0" w:space="0" w:color="auto"/>
                          </w:divBdr>
                          <w:divsChild>
                            <w:div w:id="701130394">
                              <w:marLeft w:val="0"/>
                              <w:marRight w:val="0"/>
                              <w:marTop w:val="0"/>
                              <w:marBottom w:val="0"/>
                              <w:divBdr>
                                <w:top w:val="none" w:sz="0" w:space="0" w:color="auto"/>
                                <w:left w:val="none" w:sz="0" w:space="0" w:color="auto"/>
                                <w:bottom w:val="none" w:sz="0" w:space="0" w:color="auto"/>
                                <w:right w:val="none" w:sz="0" w:space="0" w:color="auto"/>
                              </w:divBdr>
                              <w:divsChild>
                                <w:div w:id="736629352">
                                  <w:marLeft w:val="0"/>
                                  <w:marRight w:val="0"/>
                                  <w:marTop w:val="0"/>
                                  <w:marBottom w:val="0"/>
                                  <w:divBdr>
                                    <w:top w:val="none" w:sz="0" w:space="0" w:color="auto"/>
                                    <w:left w:val="none" w:sz="0" w:space="0" w:color="auto"/>
                                    <w:bottom w:val="none" w:sz="0" w:space="0" w:color="auto"/>
                                    <w:right w:val="none" w:sz="0" w:space="0" w:color="auto"/>
                                  </w:divBdr>
                                  <w:divsChild>
                                    <w:div w:id="1121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3234">
                  <w:marLeft w:val="0"/>
                  <w:marRight w:val="0"/>
                  <w:marTop w:val="0"/>
                  <w:marBottom w:val="0"/>
                  <w:divBdr>
                    <w:top w:val="none" w:sz="0" w:space="0" w:color="auto"/>
                    <w:left w:val="none" w:sz="0" w:space="0" w:color="auto"/>
                    <w:bottom w:val="none" w:sz="0" w:space="0" w:color="auto"/>
                    <w:right w:val="none" w:sz="0" w:space="0" w:color="auto"/>
                  </w:divBdr>
                  <w:divsChild>
                    <w:div w:id="2026861542">
                      <w:marLeft w:val="0"/>
                      <w:marRight w:val="0"/>
                      <w:marTop w:val="0"/>
                      <w:marBottom w:val="0"/>
                      <w:divBdr>
                        <w:top w:val="none" w:sz="0" w:space="0" w:color="auto"/>
                        <w:left w:val="none" w:sz="0" w:space="0" w:color="auto"/>
                        <w:bottom w:val="none" w:sz="0" w:space="0" w:color="auto"/>
                        <w:right w:val="none" w:sz="0" w:space="0" w:color="auto"/>
                      </w:divBdr>
                      <w:divsChild>
                        <w:div w:id="1429693780">
                          <w:marLeft w:val="0"/>
                          <w:marRight w:val="0"/>
                          <w:marTop w:val="0"/>
                          <w:marBottom w:val="0"/>
                          <w:divBdr>
                            <w:top w:val="none" w:sz="0" w:space="0" w:color="auto"/>
                            <w:left w:val="none" w:sz="0" w:space="0" w:color="auto"/>
                            <w:bottom w:val="none" w:sz="0" w:space="0" w:color="auto"/>
                            <w:right w:val="none" w:sz="0" w:space="0" w:color="auto"/>
                          </w:divBdr>
                          <w:divsChild>
                            <w:div w:id="1348866335">
                              <w:marLeft w:val="0"/>
                              <w:marRight w:val="0"/>
                              <w:marTop w:val="0"/>
                              <w:marBottom w:val="0"/>
                              <w:divBdr>
                                <w:top w:val="none" w:sz="0" w:space="0" w:color="auto"/>
                                <w:left w:val="none" w:sz="0" w:space="0" w:color="auto"/>
                                <w:bottom w:val="none" w:sz="0" w:space="0" w:color="auto"/>
                                <w:right w:val="none" w:sz="0" w:space="0" w:color="auto"/>
                              </w:divBdr>
                              <w:divsChild>
                                <w:div w:id="1260674560">
                                  <w:marLeft w:val="0"/>
                                  <w:marRight w:val="0"/>
                                  <w:marTop w:val="0"/>
                                  <w:marBottom w:val="0"/>
                                  <w:divBdr>
                                    <w:top w:val="none" w:sz="0" w:space="0" w:color="auto"/>
                                    <w:left w:val="none" w:sz="0" w:space="0" w:color="auto"/>
                                    <w:bottom w:val="none" w:sz="0" w:space="0" w:color="auto"/>
                                    <w:right w:val="none" w:sz="0" w:space="0" w:color="auto"/>
                                  </w:divBdr>
                                  <w:divsChild>
                                    <w:div w:id="1546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20592">
                  <w:marLeft w:val="0"/>
                  <w:marRight w:val="0"/>
                  <w:marTop w:val="0"/>
                  <w:marBottom w:val="0"/>
                  <w:divBdr>
                    <w:top w:val="none" w:sz="0" w:space="0" w:color="auto"/>
                    <w:left w:val="none" w:sz="0" w:space="0" w:color="auto"/>
                    <w:bottom w:val="none" w:sz="0" w:space="0" w:color="auto"/>
                    <w:right w:val="none" w:sz="0" w:space="0" w:color="auto"/>
                  </w:divBdr>
                  <w:divsChild>
                    <w:div w:id="1424110200">
                      <w:marLeft w:val="0"/>
                      <w:marRight w:val="0"/>
                      <w:marTop w:val="0"/>
                      <w:marBottom w:val="0"/>
                      <w:divBdr>
                        <w:top w:val="none" w:sz="0" w:space="0" w:color="auto"/>
                        <w:left w:val="none" w:sz="0" w:space="0" w:color="auto"/>
                        <w:bottom w:val="none" w:sz="0" w:space="0" w:color="auto"/>
                        <w:right w:val="none" w:sz="0" w:space="0" w:color="auto"/>
                      </w:divBdr>
                      <w:divsChild>
                        <w:div w:id="447436168">
                          <w:marLeft w:val="0"/>
                          <w:marRight w:val="0"/>
                          <w:marTop w:val="0"/>
                          <w:marBottom w:val="0"/>
                          <w:divBdr>
                            <w:top w:val="none" w:sz="0" w:space="0" w:color="auto"/>
                            <w:left w:val="none" w:sz="0" w:space="0" w:color="auto"/>
                            <w:bottom w:val="none" w:sz="0" w:space="0" w:color="auto"/>
                            <w:right w:val="none" w:sz="0" w:space="0" w:color="auto"/>
                          </w:divBdr>
                          <w:divsChild>
                            <w:div w:id="1760834327">
                              <w:marLeft w:val="0"/>
                              <w:marRight w:val="0"/>
                              <w:marTop w:val="0"/>
                              <w:marBottom w:val="0"/>
                              <w:divBdr>
                                <w:top w:val="none" w:sz="0" w:space="0" w:color="auto"/>
                                <w:left w:val="none" w:sz="0" w:space="0" w:color="auto"/>
                                <w:bottom w:val="none" w:sz="0" w:space="0" w:color="auto"/>
                                <w:right w:val="none" w:sz="0" w:space="0" w:color="auto"/>
                              </w:divBdr>
                              <w:divsChild>
                                <w:div w:id="465708808">
                                  <w:marLeft w:val="0"/>
                                  <w:marRight w:val="0"/>
                                  <w:marTop w:val="0"/>
                                  <w:marBottom w:val="0"/>
                                  <w:divBdr>
                                    <w:top w:val="none" w:sz="0" w:space="0" w:color="auto"/>
                                    <w:left w:val="none" w:sz="0" w:space="0" w:color="auto"/>
                                    <w:bottom w:val="none" w:sz="0" w:space="0" w:color="auto"/>
                                    <w:right w:val="none" w:sz="0" w:space="0" w:color="auto"/>
                                  </w:divBdr>
                                  <w:divsChild>
                                    <w:div w:id="1791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347150">
                  <w:marLeft w:val="0"/>
                  <w:marRight w:val="0"/>
                  <w:marTop w:val="0"/>
                  <w:marBottom w:val="0"/>
                  <w:divBdr>
                    <w:top w:val="none" w:sz="0" w:space="0" w:color="auto"/>
                    <w:left w:val="none" w:sz="0" w:space="0" w:color="auto"/>
                    <w:bottom w:val="none" w:sz="0" w:space="0" w:color="auto"/>
                    <w:right w:val="none" w:sz="0" w:space="0" w:color="auto"/>
                  </w:divBdr>
                  <w:divsChild>
                    <w:div w:id="1915552853">
                      <w:marLeft w:val="0"/>
                      <w:marRight w:val="0"/>
                      <w:marTop w:val="0"/>
                      <w:marBottom w:val="0"/>
                      <w:divBdr>
                        <w:top w:val="none" w:sz="0" w:space="0" w:color="auto"/>
                        <w:left w:val="none" w:sz="0" w:space="0" w:color="auto"/>
                        <w:bottom w:val="none" w:sz="0" w:space="0" w:color="auto"/>
                        <w:right w:val="none" w:sz="0" w:space="0" w:color="auto"/>
                      </w:divBdr>
                      <w:divsChild>
                        <w:div w:id="1964268960">
                          <w:marLeft w:val="0"/>
                          <w:marRight w:val="0"/>
                          <w:marTop w:val="0"/>
                          <w:marBottom w:val="0"/>
                          <w:divBdr>
                            <w:top w:val="none" w:sz="0" w:space="0" w:color="auto"/>
                            <w:left w:val="none" w:sz="0" w:space="0" w:color="auto"/>
                            <w:bottom w:val="none" w:sz="0" w:space="0" w:color="auto"/>
                            <w:right w:val="none" w:sz="0" w:space="0" w:color="auto"/>
                          </w:divBdr>
                          <w:divsChild>
                            <w:div w:id="642276682">
                              <w:marLeft w:val="0"/>
                              <w:marRight w:val="0"/>
                              <w:marTop w:val="0"/>
                              <w:marBottom w:val="0"/>
                              <w:divBdr>
                                <w:top w:val="none" w:sz="0" w:space="0" w:color="auto"/>
                                <w:left w:val="none" w:sz="0" w:space="0" w:color="auto"/>
                                <w:bottom w:val="none" w:sz="0" w:space="0" w:color="auto"/>
                                <w:right w:val="none" w:sz="0" w:space="0" w:color="auto"/>
                              </w:divBdr>
                              <w:divsChild>
                                <w:div w:id="299457540">
                                  <w:marLeft w:val="0"/>
                                  <w:marRight w:val="0"/>
                                  <w:marTop w:val="0"/>
                                  <w:marBottom w:val="0"/>
                                  <w:divBdr>
                                    <w:top w:val="none" w:sz="0" w:space="0" w:color="auto"/>
                                    <w:left w:val="none" w:sz="0" w:space="0" w:color="auto"/>
                                    <w:bottom w:val="none" w:sz="0" w:space="0" w:color="auto"/>
                                    <w:right w:val="none" w:sz="0" w:space="0" w:color="auto"/>
                                  </w:divBdr>
                                  <w:divsChild>
                                    <w:div w:id="15492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joroydasa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6</Pages>
  <Words>2196</Words>
  <Characters>14018</Characters>
  <Application>Microsoft Office Word</Application>
  <DocSecurity>0</DocSecurity>
  <Lines>196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Thejoroy Dasari</dc:creator>
  <cp:keywords/>
  <dc:description/>
  <cp:lastModifiedBy>Thejoroy Dasari</cp:lastModifiedBy>
  <cp:revision>14</cp:revision>
  <dcterms:created xsi:type="dcterms:W3CDTF">2023-10-10T09:48:00Z</dcterms:created>
  <dcterms:modified xsi:type="dcterms:W3CDTF">2023-11-10T04:46:00Z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dcead9d47d230af97236257f323142a3c7196f6859ba434855729da3fd56176b</vt:lpwstr>
  </property>
</Properties>
</file>