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5AA4E" w14:textId="09676918" w:rsidR="0070406E" w:rsidRPr="00F92D17" w:rsidRDefault="004D7B9E" w:rsidP="004D7B9E">
      <w:pPr>
        <w:spacing w:line="360" w:lineRule="auto"/>
        <w:jc w:val="center"/>
        <w:rPr>
          <w:b/>
          <w:sz w:val="32"/>
          <w:szCs w:val="32"/>
        </w:rPr>
      </w:pPr>
      <w:r w:rsidRPr="00F92D17">
        <w:rPr>
          <w:b/>
          <w:sz w:val="36"/>
          <w:szCs w:val="36"/>
        </w:rPr>
        <w:t>Gastro retentive drug delivery system</w:t>
      </w:r>
      <w:r w:rsidR="009E0ADC">
        <w:rPr>
          <w:b/>
          <w:sz w:val="36"/>
          <w:szCs w:val="36"/>
        </w:rPr>
        <w:t>: Current state and future perception</w:t>
      </w:r>
    </w:p>
    <w:p w14:paraId="35F32D88" w14:textId="77777777" w:rsidR="00F92D17" w:rsidRDefault="00F92D17" w:rsidP="00F92D17">
      <w:pPr>
        <w:spacing w:line="360" w:lineRule="auto"/>
        <w:jc w:val="center"/>
        <w:rPr>
          <w:sz w:val="28"/>
          <w:szCs w:val="28"/>
        </w:rPr>
      </w:pPr>
    </w:p>
    <w:p w14:paraId="4D2680EA" w14:textId="77777777" w:rsidR="00F92D17" w:rsidRDefault="004D7B9E" w:rsidP="00F92D17">
      <w:pPr>
        <w:spacing w:line="360" w:lineRule="auto"/>
        <w:jc w:val="center"/>
      </w:pPr>
      <w:proofErr w:type="spellStart"/>
      <w:r w:rsidRPr="00F92D17">
        <w:t>Yashkumar</w:t>
      </w:r>
      <w:proofErr w:type="spellEnd"/>
      <w:r w:rsidRPr="00F92D17">
        <w:t xml:space="preserve"> Ashok Meshram</w:t>
      </w:r>
      <w:r w:rsidR="002C18D6" w:rsidRPr="00F92D17">
        <w:t xml:space="preserve">, </w:t>
      </w:r>
      <w:proofErr w:type="spellStart"/>
      <w:r w:rsidR="002C18D6" w:rsidRPr="00F92D17">
        <w:t>Laximikant</w:t>
      </w:r>
      <w:proofErr w:type="spellEnd"/>
      <w:r w:rsidR="002C18D6" w:rsidRPr="00F92D17">
        <w:t xml:space="preserve"> N. Barde</w:t>
      </w:r>
      <w:r w:rsidR="002505D6" w:rsidRPr="00F92D17">
        <w:t>, Mukesh M. Nikhade</w:t>
      </w:r>
      <w:r w:rsidR="006C253D" w:rsidRPr="00F92D17">
        <w:t xml:space="preserve">, </w:t>
      </w:r>
    </w:p>
    <w:p w14:paraId="592C67EC" w14:textId="12B43B3C" w:rsidR="003C7D58" w:rsidRPr="00F92D17" w:rsidRDefault="006C253D" w:rsidP="00F92D17">
      <w:pPr>
        <w:spacing w:line="360" w:lineRule="auto"/>
        <w:jc w:val="center"/>
      </w:pPr>
      <w:r w:rsidRPr="00F92D17">
        <w:t xml:space="preserve">Shrikant V. </w:t>
      </w:r>
      <w:proofErr w:type="spellStart"/>
      <w:r w:rsidRPr="00F92D17">
        <w:t>Kamle</w:t>
      </w:r>
      <w:proofErr w:type="spellEnd"/>
    </w:p>
    <w:p w14:paraId="179BBD8D" w14:textId="77777777" w:rsidR="00F92D17" w:rsidRDefault="00F92D17" w:rsidP="00F92D17">
      <w:pPr>
        <w:spacing w:line="360" w:lineRule="auto"/>
        <w:jc w:val="center"/>
      </w:pPr>
    </w:p>
    <w:p w14:paraId="4CC38484" w14:textId="77777777" w:rsidR="004D7B9E" w:rsidRDefault="00316914" w:rsidP="00F92D17">
      <w:pPr>
        <w:spacing w:line="360" w:lineRule="auto"/>
        <w:jc w:val="center"/>
      </w:pPr>
      <w:proofErr w:type="spellStart"/>
      <w:r>
        <w:t>Jagadambha</w:t>
      </w:r>
      <w:proofErr w:type="spellEnd"/>
      <w:r>
        <w:t xml:space="preserve"> Institute of Pharmacy and Research</w:t>
      </w:r>
      <w:r w:rsidR="004D7B9E">
        <w:t xml:space="preserve">, </w:t>
      </w:r>
      <w:proofErr w:type="spellStart"/>
      <w:r w:rsidR="004D7B9E">
        <w:t>Kalamb</w:t>
      </w:r>
      <w:proofErr w:type="spellEnd"/>
      <w:r w:rsidR="00F92D17">
        <w:t>, Yavatmal, M.S.</w:t>
      </w:r>
    </w:p>
    <w:p w14:paraId="03BFA1EF" w14:textId="77777777" w:rsidR="00F92D17" w:rsidRDefault="00F92D17" w:rsidP="003C7D58">
      <w:pPr>
        <w:pBdr>
          <w:bottom w:val="single" w:sz="12" w:space="1" w:color="auto"/>
        </w:pBdr>
        <w:spacing w:line="360" w:lineRule="auto"/>
        <w:jc w:val="both"/>
      </w:pPr>
    </w:p>
    <w:p w14:paraId="69B40977" w14:textId="3173CC7F" w:rsidR="004D7B9E" w:rsidRDefault="004D7B9E" w:rsidP="003C7D58">
      <w:pPr>
        <w:pBdr>
          <w:bottom w:val="single" w:sz="12" w:space="1" w:color="auto"/>
        </w:pBdr>
        <w:spacing w:line="360" w:lineRule="auto"/>
        <w:jc w:val="both"/>
      </w:pPr>
      <w:r>
        <w:t xml:space="preserve">Email: - </w:t>
      </w:r>
      <w:r w:rsidR="00BC0B0D" w:rsidRPr="00FD2DE5">
        <w:t>yashkumarmeshram@gmail.com</w:t>
      </w:r>
      <w:r w:rsidR="00D92EEA">
        <w:t>, chetanbarde21@gmail.com</w:t>
      </w:r>
    </w:p>
    <w:p w14:paraId="3ADC0A8C" w14:textId="77777777" w:rsidR="00CA0391" w:rsidRPr="00665CE5" w:rsidRDefault="00CA0391" w:rsidP="003C7D58">
      <w:pPr>
        <w:spacing w:line="360" w:lineRule="auto"/>
        <w:jc w:val="both"/>
        <w:rPr>
          <w:rFonts w:ascii="Segoe UI" w:hAnsi="Segoe UI" w:cs="Segoe UI"/>
          <w:b/>
          <w:bCs/>
          <w:color w:val="212121"/>
          <w:shd w:val="clear" w:color="auto" w:fill="FFFFFF"/>
        </w:rPr>
      </w:pPr>
    </w:p>
    <w:p w14:paraId="55875E3A" w14:textId="77777777" w:rsidR="00236312" w:rsidRPr="00665CE5" w:rsidRDefault="00236312" w:rsidP="00665CE5">
      <w:pPr>
        <w:spacing w:line="360" w:lineRule="auto"/>
        <w:rPr>
          <w:b/>
          <w:bCs/>
        </w:rPr>
      </w:pPr>
      <w:r w:rsidRPr="00665CE5">
        <w:rPr>
          <w:b/>
          <w:bCs/>
        </w:rPr>
        <w:t>Abstract</w:t>
      </w:r>
    </w:p>
    <w:p w14:paraId="120DD343" w14:textId="28C6BE68" w:rsidR="00665CE5" w:rsidRPr="00665CE5" w:rsidRDefault="00CB7207" w:rsidP="00CB7207">
      <w:pPr>
        <w:spacing w:line="360" w:lineRule="auto"/>
        <w:jc w:val="both"/>
      </w:pPr>
      <w:proofErr w:type="spellStart"/>
      <w:r w:rsidRPr="00CB7207">
        <w:t>Gastroretentive</w:t>
      </w:r>
      <w:proofErr w:type="spellEnd"/>
      <w:r w:rsidRPr="00CB7207">
        <w:t xml:space="preserve"> drug delivery systems (GRDDS) have emerged as a vital branch of pharmaceutical research, focusing on improving drug delivery efficiency, patient compliance, and therapeutic outcomes. The current state of GRDDS reveals a diverse array of approaches and technologies, including floating systems, mucoadhesive systems, expandable systems, and magnetic systems. These technologies have found applications in drugs with limited solubility, sensitivity to gastric conditions, or narrow absorption windows in the upper gastrointestinal tract.</w:t>
      </w:r>
      <w:r w:rsidR="000F47AD">
        <w:t xml:space="preserve"> In addition, </w:t>
      </w:r>
      <w:proofErr w:type="spellStart"/>
      <w:r w:rsidR="000F47AD" w:rsidRPr="00A61C08">
        <w:t>superporous</w:t>
      </w:r>
      <w:proofErr w:type="spellEnd"/>
      <w:r w:rsidR="000F47AD" w:rsidRPr="00A61C08">
        <w:t xml:space="preserve"> hydrogel, </w:t>
      </w:r>
      <w:r w:rsidR="002A3C58" w:rsidRPr="00A61C08">
        <w:t xml:space="preserve">magnetic, ion-exchange resin, </w:t>
      </w:r>
      <w:r w:rsidR="000F47AD" w:rsidRPr="00A61C08">
        <w:t>bio/mucoadhesive, low- and high-density systems, and expandable systems have all been employed recently in gastrointestinal technologies.</w:t>
      </w:r>
      <w:r w:rsidRPr="00CB7207">
        <w:t xml:space="preserve"> Several GRDDS-based products have already been introduced to the market or are under clinical development, underscoring the practicality and effectiveness of these systems. Looking ahead to the future, GRDDS are poised for continued innovation and refinement. Anticipated trends include advanced formulations, personalized medicine approaches, the integration of biotechnology and nanotechnology, smart drug delivery systems, and a focus on regulatory considerations and environmental sustainability.</w:t>
      </w:r>
    </w:p>
    <w:p w14:paraId="336B0CC8" w14:textId="77777777" w:rsidR="006C5A68" w:rsidRDefault="006C5A68" w:rsidP="00384F07">
      <w:pPr>
        <w:spacing w:line="360" w:lineRule="auto"/>
        <w:jc w:val="both"/>
      </w:pPr>
    </w:p>
    <w:p w14:paraId="2CD63218" w14:textId="77777777" w:rsidR="006C5A68" w:rsidRDefault="006C5A68" w:rsidP="00384F07">
      <w:pPr>
        <w:spacing w:line="360" w:lineRule="auto"/>
        <w:jc w:val="both"/>
      </w:pPr>
    </w:p>
    <w:p w14:paraId="304C899A" w14:textId="77777777" w:rsidR="004212EF" w:rsidRPr="00384F07" w:rsidRDefault="004212EF" w:rsidP="00384F07">
      <w:pPr>
        <w:spacing w:line="360" w:lineRule="auto"/>
        <w:jc w:val="both"/>
      </w:pPr>
      <w:r w:rsidRPr="00604442">
        <w:rPr>
          <w:b/>
          <w:bCs/>
          <w:color w:val="212121"/>
          <w:shd w:val="clear" w:color="auto" w:fill="FFFFFF"/>
        </w:rPr>
        <w:t xml:space="preserve">Key </w:t>
      </w:r>
      <w:r w:rsidR="00F92D17" w:rsidRPr="00604442">
        <w:rPr>
          <w:b/>
          <w:bCs/>
          <w:color w:val="212121"/>
          <w:shd w:val="clear" w:color="auto" w:fill="FFFFFF"/>
        </w:rPr>
        <w:t>words:</w:t>
      </w:r>
      <w:r w:rsidRPr="00384F07">
        <w:rPr>
          <w:color w:val="212121"/>
          <w:shd w:val="clear" w:color="auto" w:fill="FFFFFF"/>
        </w:rPr>
        <w:t xml:space="preserve"> </w:t>
      </w:r>
      <w:proofErr w:type="spellStart"/>
      <w:r w:rsidR="00F92D17" w:rsidRPr="00384F07">
        <w:rPr>
          <w:color w:val="212121"/>
          <w:shd w:val="clear" w:color="auto" w:fill="FFFFFF"/>
        </w:rPr>
        <w:t>G</w:t>
      </w:r>
      <w:r w:rsidRPr="00384F07">
        <w:rPr>
          <w:color w:val="212121"/>
          <w:shd w:val="clear" w:color="auto" w:fill="FFFFFF"/>
        </w:rPr>
        <w:t>astroretentive</w:t>
      </w:r>
      <w:proofErr w:type="spellEnd"/>
      <w:r w:rsidRPr="00384F07">
        <w:rPr>
          <w:color w:val="212121"/>
          <w:shd w:val="clear" w:color="auto" w:fill="FFFFFF"/>
        </w:rPr>
        <w:t xml:space="preserve"> drug delivery, </w:t>
      </w:r>
      <w:proofErr w:type="spellStart"/>
      <w:r w:rsidR="00F92D17" w:rsidRPr="00384F07">
        <w:rPr>
          <w:color w:val="212121"/>
          <w:shd w:val="clear" w:color="auto" w:fill="FFFFFF"/>
        </w:rPr>
        <w:t>S</w:t>
      </w:r>
      <w:r w:rsidRPr="00384F07">
        <w:rPr>
          <w:color w:val="212121"/>
          <w:shd w:val="clear" w:color="auto" w:fill="FFFFFF"/>
        </w:rPr>
        <w:t>uperporous</w:t>
      </w:r>
      <w:proofErr w:type="spellEnd"/>
      <w:r w:rsidRPr="00384F07">
        <w:rPr>
          <w:color w:val="212121"/>
          <w:shd w:val="clear" w:color="auto" w:fill="FFFFFF"/>
        </w:rPr>
        <w:t xml:space="preserve"> hydrogel, ion-exchange resin.</w:t>
      </w:r>
    </w:p>
    <w:p w14:paraId="0347AC58" w14:textId="77777777" w:rsidR="00CA0391" w:rsidRDefault="00CA0391" w:rsidP="003C7D58">
      <w:pPr>
        <w:spacing w:line="360" w:lineRule="auto"/>
        <w:jc w:val="both"/>
        <w:rPr>
          <w:b/>
          <w:bCs/>
        </w:rPr>
      </w:pPr>
    </w:p>
    <w:p w14:paraId="6FAB65D0" w14:textId="77777777" w:rsidR="003C486A" w:rsidRDefault="003C486A" w:rsidP="003C7D58">
      <w:pPr>
        <w:spacing w:line="360" w:lineRule="auto"/>
        <w:jc w:val="both"/>
        <w:rPr>
          <w:b/>
          <w:bCs/>
        </w:rPr>
      </w:pPr>
    </w:p>
    <w:p w14:paraId="1D6DBF19" w14:textId="77777777" w:rsidR="003C486A" w:rsidRDefault="003C486A" w:rsidP="003C7D58">
      <w:pPr>
        <w:spacing w:line="360" w:lineRule="auto"/>
        <w:jc w:val="both"/>
        <w:rPr>
          <w:b/>
          <w:bCs/>
        </w:rPr>
      </w:pPr>
    </w:p>
    <w:p w14:paraId="1648E718" w14:textId="77777777" w:rsidR="003C486A" w:rsidRDefault="003C486A" w:rsidP="003C7D58">
      <w:pPr>
        <w:spacing w:line="360" w:lineRule="auto"/>
        <w:jc w:val="both"/>
        <w:rPr>
          <w:b/>
          <w:bCs/>
        </w:rPr>
      </w:pPr>
    </w:p>
    <w:p w14:paraId="0AA44500" w14:textId="77777777" w:rsidR="00BC0B0D" w:rsidRDefault="00BC0B0D">
      <w:pPr>
        <w:numPr>
          <w:ilvl w:val="0"/>
          <w:numId w:val="12"/>
        </w:numPr>
        <w:spacing w:after="120" w:line="360" w:lineRule="auto"/>
        <w:jc w:val="both"/>
        <w:rPr>
          <w:b/>
          <w:bCs/>
        </w:rPr>
      </w:pPr>
      <w:r w:rsidRPr="00BC0B0D">
        <w:rPr>
          <w:b/>
          <w:bCs/>
        </w:rPr>
        <w:lastRenderedPageBreak/>
        <w:t>INTRODUCTION</w:t>
      </w:r>
    </w:p>
    <w:p w14:paraId="71108D45" w14:textId="05A79868" w:rsidR="00384F07" w:rsidRPr="00384F07" w:rsidRDefault="00384F07" w:rsidP="00C5560A">
      <w:pPr>
        <w:spacing w:after="120" w:line="360" w:lineRule="auto"/>
        <w:jc w:val="both"/>
      </w:pPr>
      <w:r w:rsidRPr="00384F07">
        <w:t xml:space="preserve">The most </w:t>
      </w:r>
      <w:r w:rsidR="002A3C58" w:rsidRPr="00384F07">
        <w:t>common</w:t>
      </w:r>
      <w:r w:rsidRPr="00384F07">
        <w:t xml:space="preserve"> and practical method of medication delivery is oral. Because oral drug delivery is more flexible than other modes of administration in terms of dosage form design, it has garnered increased attention in the pharmaceutical industry.</w:t>
      </w:r>
      <w:r w:rsidRPr="00384F07">
        <w:rPr>
          <w:vertAlign w:val="superscript"/>
        </w:rPr>
        <w:t>1</w:t>
      </w:r>
      <w:r w:rsidRPr="00384F07">
        <w:t xml:space="preserve"> Due to its simplicity of administration, this route has a high level of patient acceptance. As controlled release drug delivery systems (CRDDS) have developed throughout time, oral dosage forms have advanced as well.</w:t>
      </w:r>
      <w:r w:rsidRPr="00384F07">
        <w:rPr>
          <w:vertAlign w:val="superscript"/>
        </w:rPr>
        <w:t xml:space="preserve">2  </w:t>
      </w:r>
    </w:p>
    <w:p w14:paraId="23088901" w14:textId="026CFFD1" w:rsidR="00384F07" w:rsidRPr="00384F07" w:rsidRDefault="00FB2FCB" w:rsidP="00C5560A">
      <w:pPr>
        <w:spacing w:after="120" w:line="360" w:lineRule="auto"/>
        <w:jc w:val="both"/>
      </w:pPr>
      <w:r>
        <w:t xml:space="preserve">Targeting the specific part of gastro intestinal (GI) tract and designing controlled release devices for good absorption and bioavailability is challenging task. GI </w:t>
      </w:r>
      <w:r w:rsidR="00A9104B" w:rsidRPr="00A9104B">
        <w:t xml:space="preserve">absorption </w:t>
      </w:r>
      <w:r>
        <w:t xml:space="preserve">of drug </w:t>
      </w:r>
      <w:r w:rsidR="00A9104B" w:rsidRPr="00A9104B">
        <w:t xml:space="preserve">is a complex process </w:t>
      </w:r>
      <w:r>
        <w:t>and that relies</w:t>
      </w:r>
      <w:r w:rsidR="00A9104B" w:rsidRPr="00A9104B">
        <w:t xml:space="preserve"> on a </w:t>
      </w:r>
      <w:r>
        <w:t>several</w:t>
      </w:r>
      <w:r w:rsidR="00A9104B" w:rsidRPr="00A9104B">
        <w:t xml:space="preserve"> variables. </w:t>
      </w:r>
      <w:r>
        <w:t>The longer the drug remain in contact with GI tract the higher is absorption.</w:t>
      </w:r>
      <w:r w:rsidR="00A9104B" w:rsidRPr="00BF5E5E">
        <w:rPr>
          <w:vertAlign w:val="superscript"/>
        </w:rPr>
        <w:t>3</w:t>
      </w:r>
      <w:r>
        <w:rPr>
          <w:vertAlign w:val="superscript"/>
        </w:rPr>
        <w:t xml:space="preserve"> </w:t>
      </w:r>
      <w:r w:rsidR="00A9104B" w:rsidRPr="00A9104B">
        <w:t xml:space="preserve">Therefore, for drugs that are only partially absorbed, the short intestinal transit time is essential. Extend the time that drugs are kept in the stomach since </w:t>
      </w:r>
      <w:proofErr w:type="spellStart"/>
      <w:r w:rsidR="00A9104B" w:rsidRPr="00A9104B">
        <w:t>gastroretentive</w:t>
      </w:r>
      <w:proofErr w:type="spellEnd"/>
      <w:r w:rsidR="00A9104B" w:rsidRPr="00A9104B">
        <w:t xml:space="preserve"> systems might remain there for several hours. Long-term retention in the stomach increases the solubility of the medication, reduces drug waste, and increases the bioavailability of pharmaceuticals that are less soluble in high pH conditions. It can be used to provide medications locally to the stomach and small intestine. The availability of new medications with innovative treatment possibilities and considerable patient benefits is improved with the help of gastro retention.</w:t>
      </w:r>
      <w:r w:rsidR="00384F07" w:rsidRPr="00384F07">
        <w:rPr>
          <w:vertAlign w:val="superscript"/>
        </w:rPr>
        <w:t>3,4</w:t>
      </w:r>
    </w:p>
    <w:p w14:paraId="197CA56F" w14:textId="372A9E65" w:rsidR="00B3269E" w:rsidRDefault="00C23765" w:rsidP="00C5560A">
      <w:pPr>
        <w:spacing w:after="120" w:line="360" w:lineRule="auto"/>
        <w:jc w:val="both"/>
        <w:rPr>
          <w:b/>
          <w:caps/>
        </w:rPr>
      </w:pPr>
      <w:r w:rsidRPr="00C23765">
        <w:t>The gastro retentive drug delivery system (GRDDS), a form of CRDDS with the ability to be held in the stomach, can enhance the oral controlled administration of pharmaceuticals by constantly releasing the medication prior to the "absorption window" over a prolonged period of time. Long-term retention in the stomach increases the solubility of the medication, reduces drug waste, and increases the bioavailability of pharmaceuticals that are less soluble in high pH conditions.</w:t>
      </w:r>
      <w:r w:rsidR="00600B1C" w:rsidRPr="00600B1C">
        <w:rPr>
          <w:vertAlign w:val="superscript"/>
        </w:rPr>
        <w:t>1</w:t>
      </w:r>
    </w:p>
    <w:p w14:paraId="5DE36465" w14:textId="77777777" w:rsidR="008942CC" w:rsidRPr="008942CC" w:rsidRDefault="008942CC" w:rsidP="008942CC"/>
    <w:p w14:paraId="5324DFA4" w14:textId="058643CD" w:rsidR="003C7D58" w:rsidRPr="004A7957" w:rsidRDefault="003C7D58" w:rsidP="0026677D">
      <w:pPr>
        <w:pStyle w:val="Heading1"/>
        <w:numPr>
          <w:ilvl w:val="0"/>
          <w:numId w:val="0"/>
        </w:numPr>
        <w:tabs>
          <w:tab w:val="clear" w:pos="810"/>
          <w:tab w:val="left" w:pos="0"/>
          <w:tab w:val="left" w:pos="426"/>
        </w:tabs>
        <w:rPr>
          <w:b/>
          <w:caps/>
          <w:sz w:val="24"/>
          <w:szCs w:val="24"/>
        </w:rPr>
      </w:pPr>
      <w:r w:rsidRPr="004A7957">
        <w:rPr>
          <w:b/>
          <w:caps/>
          <w:sz w:val="24"/>
          <w:szCs w:val="24"/>
        </w:rPr>
        <w:t xml:space="preserve">1.1 </w:t>
      </w:r>
      <w:bookmarkStart w:id="0" w:name="_Hlk145271666"/>
      <w:r w:rsidR="001F38FC" w:rsidRPr="004A7957">
        <w:rPr>
          <w:b/>
          <w:sz w:val="24"/>
          <w:szCs w:val="24"/>
        </w:rPr>
        <w:t xml:space="preserve">Gastrointestinal Tract Physiology </w:t>
      </w:r>
      <w:r w:rsidR="001F38FC">
        <w:rPr>
          <w:b/>
          <w:sz w:val="24"/>
          <w:szCs w:val="24"/>
        </w:rPr>
        <w:t xml:space="preserve"> </w:t>
      </w:r>
      <w:bookmarkEnd w:id="0"/>
    </w:p>
    <w:p w14:paraId="48A485B2" w14:textId="77777777" w:rsidR="009C13D4" w:rsidRDefault="009C13D4" w:rsidP="00D360E6">
      <w:pPr>
        <w:spacing w:after="120" w:line="360" w:lineRule="auto"/>
        <w:jc w:val="both"/>
      </w:pPr>
      <w:r w:rsidRPr="009C13D4">
        <w:t xml:space="preserve">With the duodenum at the pyloric sphincter and the neck at the cardiac sphincter, the stomach is persistent. Two ebbs and flows occur in it. The smaller ebb and flow </w:t>
      </w:r>
      <w:proofErr w:type="gramStart"/>
      <w:r w:rsidRPr="009C13D4">
        <w:t>is</w:t>
      </w:r>
      <w:proofErr w:type="gramEnd"/>
      <w:r w:rsidRPr="009C13D4">
        <w:t xml:space="preserve"> swift, located on the rear of the stomach, and continues the back divider of the throat downward. The pyloric sphincter has been bending upward for some time recently to complete the J form. Where the esophagus meets the stomach, the front region bends downward to form the larger ebb and flow before pointing slightly upwards toward the pyloric sphincter.</w:t>
      </w:r>
    </w:p>
    <w:p w14:paraId="6AA9E5D0" w14:textId="0E7F2126" w:rsidR="009C13D4" w:rsidRDefault="0026677D" w:rsidP="003C7D58">
      <w:pPr>
        <w:keepNext/>
        <w:autoSpaceDE w:val="0"/>
        <w:autoSpaceDN w:val="0"/>
        <w:adjustRightInd w:val="0"/>
        <w:spacing w:line="360" w:lineRule="auto"/>
        <w:jc w:val="both"/>
      </w:pPr>
      <w:r w:rsidRPr="0026677D">
        <w:lastRenderedPageBreak/>
        <w:t xml:space="preserve">The stomach is divided into the fundus, body, and antrum. At the </w:t>
      </w:r>
      <w:r w:rsidR="002655D4">
        <w:t>greater curvature lies</w:t>
      </w:r>
      <w:r w:rsidRPr="0026677D">
        <w:t xml:space="preserve"> the pyloric sphincter, </w:t>
      </w:r>
      <w:r w:rsidR="002655D4">
        <w:t>that protects</w:t>
      </w:r>
      <w:r w:rsidRPr="0026677D">
        <w:t xml:space="preserve"> the opening between the stomach and the duodenum. When the stomach is </w:t>
      </w:r>
      <w:r w:rsidR="002655D4" w:rsidRPr="0026677D">
        <w:t>bloated</w:t>
      </w:r>
      <w:r w:rsidRPr="0026677D">
        <w:t xml:space="preserve"> with food, </w:t>
      </w:r>
      <w:r w:rsidR="002655D4">
        <w:t>the sphincter</w:t>
      </w:r>
      <w:r w:rsidRPr="0026677D">
        <w:t xml:space="preserve"> closes.</w:t>
      </w:r>
      <w:r w:rsidR="009C13D4" w:rsidRPr="009C13D4">
        <w:rPr>
          <w:vertAlign w:val="superscript"/>
        </w:rPr>
        <w:t>5</w:t>
      </w:r>
      <w:r w:rsidR="003C7D58" w:rsidRPr="009C13D4">
        <w:rPr>
          <w:vertAlign w:val="superscript"/>
          <w:lang w:bidi="hi-IN"/>
        </w:rPr>
        <w:tab/>
      </w:r>
      <w:r w:rsidR="003C7D58" w:rsidRPr="004A7957">
        <w:t xml:space="preserve"> </w:t>
      </w:r>
    </w:p>
    <w:p w14:paraId="12E248D6" w14:textId="765BE646" w:rsidR="003C7D58" w:rsidRPr="004A7957" w:rsidRDefault="003C7D58" w:rsidP="003C7D58">
      <w:pPr>
        <w:keepNext/>
        <w:autoSpaceDE w:val="0"/>
        <w:autoSpaceDN w:val="0"/>
        <w:adjustRightInd w:val="0"/>
        <w:spacing w:line="360" w:lineRule="auto"/>
        <w:jc w:val="both"/>
      </w:pPr>
      <w:r w:rsidRPr="004A7957">
        <w:t xml:space="preserve">              </w:t>
      </w:r>
      <w:r w:rsidR="003B72B7">
        <w:t xml:space="preserve">           </w:t>
      </w:r>
      <w:r w:rsidRPr="004A7957">
        <w:t xml:space="preserve">     </w:t>
      </w:r>
      <w:r w:rsidR="007554EE" w:rsidRPr="00410615">
        <w:rPr>
          <w:noProof/>
        </w:rPr>
        <w:drawing>
          <wp:inline distT="0" distB="0" distL="0" distR="0" wp14:anchorId="49D38569" wp14:editId="43FA5A02">
            <wp:extent cx="3530600" cy="2622550"/>
            <wp:effectExtent l="38100" t="38100" r="12700" b="2540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600" cy="2622550"/>
                    </a:xfrm>
                    <a:prstGeom prst="rect">
                      <a:avLst/>
                    </a:prstGeom>
                    <a:noFill/>
                    <a:ln w="38100" cmpd="dbl">
                      <a:solidFill>
                        <a:srgbClr val="E46C0A"/>
                      </a:solidFill>
                      <a:miter lim="800000"/>
                      <a:headEnd/>
                      <a:tailEnd/>
                    </a:ln>
                    <a:effectLst/>
                  </pic:spPr>
                </pic:pic>
              </a:graphicData>
            </a:graphic>
          </wp:inline>
        </w:drawing>
      </w:r>
    </w:p>
    <w:p w14:paraId="0E10FF47" w14:textId="77777777" w:rsidR="003C7D58" w:rsidRDefault="003C7D58" w:rsidP="003C7D58">
      <w:pPr>
        <w:widowControl w:val="0"/>
        <w:spacing w:line="360" w:lineRule="auto"/>
        <w:rPr>
          <w:b/>
          <w:vertAlign w:val="superscript"/>
        </w:rPr>
      </w:pPr>
      <w:r>
        <w:t xml:space="preserve">                                                </w:t>
      </w:r>
      <w:r w:rsidRPr="004A7957">
        <w:rPr>
          <w:b/>
          <w:lang w:bidi="hi-IN"/>
        </w:rPr>
        <w:t xml:space="preserve">Figure 1. </w:t>
      </w:r>
      <w:r w:rsidRPr="003C7D58">
        <w:t>Physiology of stomach</w:t>
      </w:r>
      <w:r w:rsidRPr="004A7957">
        <w:rPr>
          <w:b/>
        </w:rPr>
        <w:t>.</w:t>
      </w:r>
      <w:r w:rsidRPr="00AC6F19">
        <w:rPr>
          <w:b/>
          <w:vertAlign w:val="superscript"/>
        </w:rPr>
        <w:t>5</w:t>
      </w:r>
    </w:p>
    <w:p w14:paraId="3D1E0FD9" w14:textId="77777777" w:rsidR="009C13D4" w:rsidRPr="00A07D25" w:rsidRDefault="009C13D4" w:rsidP="003C7D58">
      <w:pPr>
        <w:widowControl w:val="0"/>
        <w:spacing w:line="360" w:lineRule="auto"/>
      </w:pPr>
    </w:p>
    <w:p w14:paraId="4552D57E" w14:textId="26BA08CD" w:rsidR="003C7D58" w:rsidRPr="00A07D25" w:rsidRDefault="001400AA">
      <w:pPr>
        <w:pStyle w:val="ListParagraph"/>
        <w:numPr>
          <w:ilvl w:val="1"/>
          <w:numId w:val="8"/>
        </w:numPr>
        <w:autoSpaceDE w:val="0"/>
        <w:autoSpaceDN w:val="0"/>
        <w:adjustRightInd w:val="0"/>
        <w:spacing w:after="0" w:line="360" w:lineRule="auto"/>
        <w:jc w:val="both"/>
        <w:rPr>
          <w:rFonts w:ascii="Times New Roman" w:hAnsi="Times New Roman"/>
          <w:b/>
          <w:bCs/>
          <w:caps/>
          <w:sz w:val="24"/>
          <w:szCs w:val="24"/>
        </w:rPr>
      </w:pPr>
      <w:r>
        <w:rPr>
          <w:rFonts w:ascii="Times New Roman" w:hAnsi="Times New Roman"/>
          <w:b/>
          <w:bCs/>
          <w:caps/>
          <w:sz w:val="24"/>
          <w:szCs w:val="24"/>
        </w:rPr>
        <w:t xml:space="preserve"> </w:t>
      </w:r>
      <w:r w:rsidR="001F38FC" w:rsidRPr="00A07D25">
        <w:rPr>
          <w:rFonts w:ascii="Times New Roman" w:hAnsi="Times New Roman"/>
          <w:b/>
          <w:bCs/>
          <w:sz w:val="24"/>
          <w:szCs w:val="24"/>
        </w:rPr>
        <w:t xml:space="preserve">Gastric Emptying </w:t>
      </w:r>
    </w:p>
    <w:p w14:paraId="2C024159" w14:textId="0A17F416" w:rsidR="00384F07" w:rsidRDefault="0017512C" w:rsidP="003C7D58">
      <w:pPr>
        <w:autoSpaceDE w:val="0"/>
        <w:autoSpaceDN w:val="0"/>
        <w:adjustRightInd w:val="0"/>
        <w:spacing w:line="360" w:lineRule="auto"/>
        <w:jc w:val="both"/>
      </w:pPr>
      <w:r w:rsidRPr="0017512C">
        <w:t xml:space="preserve">Gastric purging can happen both after eating and after fasting. Anyhow, the motility is specifically designed for each of the two states. During the fasting state, an </w:t>
      </w:r>
      <w:proofErr w:type="spellStart"/>
      <w:r w:rsidRPr="0017512C">
        <w:t>interdigestive</w:t>
      </w:r>
      <w:proofErr w:type="spellEnd"/>
      <w:r w:rsidRPr="0017512C">
        <w:t xml:space="preserve"> arrangement of electrical events cycles through the stomach and digestive tract every two to three hours. This process is usually referred to as the moving </w:t>
      </w:r>
      <w:proofErr w:type="spellStart"/>
      <w:r w:rsidRPr="0017512C">
        <w:t>myloelectric</w:t>
      </w:r>
      <w:proofErr w:type="spellEnd"/>
      <w:r w:rsidRPr="0017512C">
        <w:t xml:space="preserve"> cycle (MMC), sometimes known as the </w:t>
      </w:r>
      <w:proofErr w:type="spellStart"/>
      <w:r w:rsidRPr="0017512C">
        <w:t>interdigestive</w:t>
      </w:r>
      <w:proofErr w:type="spellEnd"/>
      <w:r w:rsidRPr="0017512C">
        <w:t xml:space="preserve"> </w:t>
      </w:r>
      <w:proofErr w:type="spellStart"/>
      <w:r w:rsidRPr="0017512C">
        <w:t>myloelectric</w:t>
      </w:r>
      <w:proofErr w:type="spellEnd"/>
      <w:r w:rsidRPr="0017512C">
        <w:t xml:space="preserve"> cycle. Usually, there are four pieces to it.</w:t>
      </w:r>
    </w:p>
    <w:p w14:paraId="6D91AE4C" w14:textId="77777777" w:rsidR="003C486A" w:rsidRDefault="003C486A" w:rsidP="003C7D58">
      <w:pPr>
        <w:autoSpaceDE w:val="0"/>
        <w:autoSpaceDN w:val="0"/>
        <w:adjustRightInd w:val="0"/>
        <w:spacing w:line="360" w:lineRule="auto"/>
        <w:jc w:val="both"/>
      </w:pPr>
    </w:p>
    <w:p w14:paraId="7849B59D" w14:textId="698AF08D" w:rsidR="003C7D58" w:rsidRPr="00100FC2" w:rsidRDefault="003C7D58" w:rsidP="00100FC2">
      <w:pPr>
        <w:pStyle w:val="ListParagraph"/>
        <w:numPr>
          <w:ilvl w:val="0"/>
          <w:numId w:val="15"/>
        </w:numPr>
        <w:autoSpaceDE w:val="0"/>
        <w:autoSpaceDN w:val="0"/>
        <w:adjustRightInd w:val="0"/>
        <w:spacing w:line="360" w:lineRule="auto"/>
        <w:jc w:val="both"/>
        <w:rPr>
          <w:rFonts w:ascii="Times New Roman" w:hAnsi="Times New Roman"/>
          <w:sz w:val="24"/>
          <w:szCs w:val="24"/>
        </w:rPr>
      </w:pPr>
      <w:r w:rsidRPr="00100FC2">
        <w:rPr>
          <w:rFonts w:ascii="Times New Roman" w:hAnsi="Times New Roman"/>
          <w:sz w:val="24"/>
          <w:szCs w:val="24"/>
        </w:rPr>
        <w:t xml:space="preserve">Phase I (basal phase) </w:t>
      </w:r>
      <w:r w:rsidR="009C13D4" w:rsidRPr="00100FC2">
        <w:rPr>
          <w:rFonts w:ascii="Times New Roman" w:hAnsi="Times New Roman"/>
          <w:sz w:val="24"/>
          <w:szCs w:val="24"/>
        </w:rPr>
        <w:t>consists of infrequent contractions and lasts for 40 to 60 minutes.</w:t>
      </w:r>
    </w:p>
    <w:p w14:paraId="3EC949A9" w14:textId="4779D107" w:rsidR="009C13D4" w:rsidRPr="00100FC2" w:rsidRDefault="003C7D58" w:rsidP="00100FC2">
      <w:pPr>
        <w:pStyle w:val="ListParagraph"/>
        <w:numPr>
          <w:ilvl w:val="0"/>
          <w:numId w:val="15"/>
        </w:numPr>
        <w:autoSpaceDE w:val="0"/>
        <w:autoSpaceDN w:val="0"/>
        <w:adjustRightInd w:val="0"/>
        <w:spacing w:line="360" w:lineRule="auto"/>
        <w:jc w:val="both"/>
        <w:rPr>
          <w:rFonts w:ascii="Times New Roman" w:hAnsi="Times New Roman"/>
          <w:sz w:val="24"/>
          <w:szCs w:val="24"/>
        </w:rPr>
      </w:pPr>
      <w:r w:rsidRPr="00100FC2">
        <w:rPr>
          <w:rFonts w:ascii="Times New Roman" w:hAnsi="Times New Roman"/>
          <w:sz w:val="24"/>
          <w:szCs w:val="24"/>
        </w:rPr>
        <w:t>Phase II (</w:t>
      </w:r>
      <w:proofErr w:type="spellStart"/>
      <w:r w:rsidRPr="00100FC2">
        <w:rPr>
          <w:rFonts w:ascii="Times New Roman" w:hAnsi="Times New Roman"/>
          <w:sz w:val="24"/>
          <w:szCs w:val="24"/>
        </w:rPr>
        <w:t>preburst</w:t>
      </w:r>
      <w:proofErr w:type="spellEnd"/>
      <w:r w:rsidRPr="00100FC2">
        <w:rPr>
          <w:rFonts w:ascii="Times New Roman" w:hAnsi="Times New Roman"/>
          <w:sz w:val="24"/>
          <w:szCs w:val="24"/>
        </w:rPr>
        <w:t xml:space="preserve"> phase) </w:t>
      </w:r>
      <w:r w:rsidR="009C13D4" w:rsidRPr="00100FC2">
        <w:rPr>
          <w:rFonts w:ascii="Times New Roman" w:hAnsi="Times New Roman"/>
          <w:sz w:val="24"/>
          <w:szCs w:val="24"/>
        </w:rPr>
        <w:t>has sporadic contractions and action potential that continue for 40 to 60 minutes.</w:t>
      </w:r>
      <w:r w:rsidR="0017512C" w:rsidRPr="00100FC2">
        <w:rPr>
          <w:rFonts w:ascii="Times New Roman" w:hAnsi="Times New Roman"/>
          <w:sz w:val="24"/>
          <w:szCs w:val="24"/>
        </w:rPr>
        <w:t xml:space="preserve"> </w:t>
      </w:r>
      <w:r w:rsidR="009C13D4" w:rsidRPr="00100FC2">
        <w:rPr>
          <w:rFonts w:ascii="Times New Roman" w:hAnsi="Times New Roman"/>
          <w:sz w:val="24"/>
          <w:szCs w:val="24"/>
        </w:rPr>
        <w:t>The intensity and frequency steadily rise as the phase goes on.</w:t>
      </w:r>
    </w:p>
    <w:p w14:paraId="4B1BBB86" w14:textId="3A6C486F" w:rsidR="00EB48E4" w:rsidRPr="00100FC2" w:rsidRDefault="003C7D58" w:rsidP="00100FC2">
      <w:pPr>
        <w:pStyle w:val="ListParagraph"/>
        <w:numPr>
          <w:ilvl w:val="0"/>
          <w:numId w:val="15"/>
        </w:numPr>
        <w:autoSpaceDE w:val="0"/>
        <w:autoSpaceDN w:val="0"/>
        <w:adjustRightInd w:val="0"/>
        <w:spacing w:line="360" w:lineRule="auto"/>
        <w:jc w:val="both"/>
        <w:rPr>
          <w:rFonts w:ascii="Times New Roman" w:hAnsi="Times New Roman"/>
          <w:sz w:val="24"/>
          <w:szCs w:val="24"/>
        </w:rPr>
      </w:pPr>
      <w:r w:rsidRPr="00100FC2">
        <w:rPr>
          <w:rFonts w:ascii="Times New Roman" w:hAnsi="Times New Roman"/>
          <w:sz w:val="24"/>
          <w:szCs w:val="24"/>
        </w:rPr>
        <w:t xml:space="preserve">Phase III (burst phase) </w:t>
      </w:r>
      <w:r w:rsidR="00EB48E4" w:rsidRPr="00100FC2">
        <w:rPr>
          <w:rFonts w:ascii="Times New Roman" w:hAnsi="Times New Roman"/>
          <w:sz w:val="24"/>
          <w:szCs w:val="24"/>
        </w:rPr>
        <w:t>is 4 to 6 minutes long. It contains brief, recurring contractions that are strong and frequent</w:t>
      </w:r>
      <w:r w:rsidR="002655D4">
        <w:rPr>
          <w:rFonts w:ascii="Times New Roman" w:hAnsi="Times New Roman"/>
          <w:sz w:val="24"/>
          <w:szCs w:val="24"/>
        </w:rPr>
        <w:t xml:space="preserve"> that assist in pushing the food to small </w:t>
      </w:r>
      <w:proofErr w:type="spellStart"/>
      <w:r w:rsidR="002655D4">
        <w:rPr>
          <w:rFonts w:ascii="Times New Roman" w:hAnsi="Times New Roman"/>
          <w:sz w:val="24"/>
          <w:szCs w:val="24"/>
        </w:rPr>
        <w:t>intetsine</w:t>
      </w:r>
      <w:proofErr w:type="spellEnd"/>
      <w:r w:rsidR="00EB48E4" w:rsidRPr="00100FC2">
        <w:rPr>
          <w:rFonts w:ascii="Times New Roman" w:hAnsi="Times New Roman"/>
          <w:sz w:val="24"/>
          <w:szCs w:val="24"/>
        </w:rPr>
        <w:t>. Another name for it is the housekeeping wave.</w:t>
      </w:r>
    </w:p>
    <w:p w14:paraId="01F5E970" w14:textId="471144C0" w:rsidR="009B32B2" w:rsidRPr="00100FC2" w:rsidRDefault="003C7D58" w:rsidP="00100FC2">
      <w:pPr>
        <w:pStyle w:val="ListParagraph"/>
        <w:numPr>
          <w:ilvl w:val="0"/>
          <w:numId w:val="15"/>
        </w:numPr>
        <w:autoSpaceDE w:val="0"/>
        <w:autoSpaceDN w:val="0"/>
        <w:adjustRightInd w:val="0"/>
        <w:spacing w:line="360" w:lineRule="auto"/>
        <w:jc w:val="both"/>
        <w:rPr>
          <w:rFonts w:ascii="Times New Roman" w:hAnsi="Times New Roman"/>
          <w:sz w:val="24"/>
          <w:szCs w:val="24"/>
        </w:rPr>
      </w:pPr>
      <w:r w:rsidRPr="00100FC2">
        <w:rPr>
          <w:rFonts w:ascii="Times New Roman" w:hAnsi="Times New Roman"/>
          <w:sz w:val="24"/>
          <w:szCs w:val="24"/>
        </w:rPr>
        <w:t xml:space="preserve">Phase IV </w:t>
      </w:r>
      <w:r w:rsidR="00EB48E4" w:rsidRPr="00100FC2">
        <w:rPr>
          <w:rFonts w:ascii="Times New Roman" w:hAnsi="Times New Roman"/>
          <w:sz w:val="24"/>
          <w:szCs w:val="24"/>
        </w:rPr>
        <w:t>between phases III and I of two successive cycles, lasting 0 to 5 minutes.</w:t>
      </w:r>
    </w:p>
    <w:p w14:paraId="5209146D" w14:textId="77777777" w:rsidR="003C7D58" w:rsidRPr="004A7957" w:rsidRDefault="00EB48E4" w:rsidP="003C7D58">
      <w:pPr>
        <w:spacing w:line="360" w:lineRule="auto"/>
        <w:jc w:val="both"/>
        <w:rPr>
          <w:lang w:bidi="hi-IN"/>
        </w:rPr>
      </w:pPr>
      <w:r w:rsidRPr="00EB48E4">
        <w:t xml:space="preserve">After consuming a blended supper, the withdrawal pattern switches from a fasting to a fed condition. This is also frequently referred to as a stomach-related motility design and involves ongoing withdrawals similar to those in stage II of a fasting condition. As a result of these compressions, the size of the food particles that are propelled toward the pylorus in a </w:t>
      </w:r>
      <w:r w:rsidRPr="00EB48E4">
        <w:lastRenderedPageBreak/>
        <w:t>suspension frame is reduced (to less than 1 mm). The delayed onset of MMC occurs when the pace of stomach purging slows down during the boosted state.</w:t>
      </w:r>
      <w:r w:rsidRPr="00EB48E4">
        <w:rPr>
          <w:vertAlign w:val="superscript"/>
        </w:rPr>
        <w:t>4</w:t>
      </w:r>
    </w:p>
    <w:p w14:paraId="41616FEB" w14:textId="3E00B355" w:rsidR="003C7D58" w:rsidRPr="004A7957" w:rsidRDefault="003C7D58" w:rsidP="003C7D58">
      <w:pPr>
        <w:spacing w:line="360" w:lineRule="auto"/>
        <w:jc w:val="both"/>
        <w:rPr>
          <w:lang w:bidi="hi-IN"/>
        </w:rPr>
      </w:pPr>
      <w:r w:rsidRPr="004A7957">
        <w:rPr>
          <w:lang w:bidi="hi-IN"/>
        </w:rPr>
        <w:t xml:space="preserve">                           </w:t>
      </w:r>
      <w:r w:rsidR="007554EE">
        <w:rPr>
          <w:noProof/>
          <w:lang w:bidi="hi-IN"/>
        </w:rPr>
        <mc:AlternateContent>
          <mc:Choice Requires="wpc">
            <w:drawing>
              <wp:inline distT="0" distB="0" distL="0" distR="0" wp14:anchorId="30CBDAAF" wp14:editId="0552D23D">
                <wp:extent cx="3476625" cy="2107571"/>
                <wp:effectExtent l="38100" t="38100" r="47625" b="6985"/>
                <wp:docPr id="5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9023162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2080411"/>
                          </a:xfrm>
                          <a:prstGeom prst="rect">
                            <a:avLst/>
                          </a:prstGeom>
                          <a:blipFill dpi="0" rotWithShape="1">
                            <a:blip r:embed="rId10"/>
                            <a:srcRect/>
                            <a:tile tx="0" ty="0" sx="100000" sy="100000" flip="none" algn="tl"/>
                          </a:blipFill>
                          <a:ln w="38100" cmpd="dbl">
                            <a:solidFill>
                              <a:srgbClr val="E36C0A"/>
                            </a:solidFill>
                            <a:miter lim="800000"/>
                            <a:headEnd/>
                            <a:tailEnd/>
                          </a:ln>
                        </pic:spPr>
                      </pic:pic>
                    </wpc:wpc>
                  </a:graphicData>
                </a:graphic>
              </wp:inline>
            </w:drawing>
          </mc:Choice>
          <mc:Fallback>
            <w:pict>
              <v:group w14:anchorId="41C408FA" id="Canvas 2" o:spid="_x0000_s1026" editas="canvas" style="width:273.75pt;height:165.95pt;mso-position-horizontal-relative:char;mso-position-vertical-relative:line" coordsize="34766,210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TCO2LACAAAQBgAADgAAAGRycy9lMm9Eb2MueG1stFRd&#10;T9swFH2ftP9g5R2SFui6iBShAtMktqF9aM+O4zQW/pLtNuXf79hJgI4Hpmmr1OT62vfm3HOP7/nF&#10;Xkmy484Lo6tsdlxkhGtmGqE3Vfbj+83RMiM+UN1QaTSvsgfus4vV2zfnvS353HRGNtwRJNG+7G2V&#10;dSHYMs8967ii/thYrrHZGqdowNJt8sbRHtmVzOdFsch74xrrDOPew3s1bGarlL9tOQtf2tbzQGSV&#10;AVtIT5eedXzmq3Nabhy1nWAjDPoXKBQVGh99THVFAyVbJ16kUoI5400bjplRuWlbwXiqAdXMit+q&#10;WVO9oz4Vw8DOBBDWP8xbbyJubW6ElGAjR/Yy+uK7R384nFawEv+RIFgvvv96oxAVto5nYxL1RzkU&#10;dfdbewSuLA2iFlKEh9R3kBJB6d2dYHduWLDPuztHRFNl794X85PZYo6Oa6ogO5yKHydni9jxGBkP&#10;D6E0lnZr2L0n2qw7qjf80lsoB3pG/ORyzvQdp42P7kjUYZa0PIBTS2EjqZHeaI+FQ3yvi3wQxpVh&#10;W8V1GJTuuAQHRvtOWJ8RV3JVcxTrPjYJEC29Y1+BG+BgB8cD66LZAsToz59tJMRPIGM53oLAuv9k&#10;GnBGt8EkTe9bp2IegCL7dHUeHq8O3wfC4Dw5fbdYzM8ywrA3L5bF6WxgiZZTuHU+fOBGkWgANpCm&#10;9HR36yNmYJuOTJRF+khjcY3QSWfCTxG6bx21QDdLsf+Z1/kwH57zGoTkJAw0hMQD8VjNivjDrINr&#10;sls0vco05l5GqNxgPgaZlDPoYdKG1KQHgUuEgT5l0dKmlqk8b6RopnPebeq1dGRHMcuuTxbr4nLM&#10;dnBMiYCJKoWqsuUAKukhSvdaN8kOVMjBBudSj1qOzR9NaAFWmgA2Wgdz7fk6nXoa5KtfAAAA//8D&#10;AFBLAwQKAAAAAAAAACEARHPZytunAADbpwAAFAAAAGRycy9tZWRpYS9pbWFnZTEucG5niVBORw0K&#10;GgoAAAANSUhEUgAAAoQAAAFCCAIAAADnjFssAAAAAXNSR0IArs4c6QAAp5VJREFUeF7t3XnAr181&#10;//9vmolGoYkKpSQZy5RUiGhQaSCVFEkDEqFJVBJJKSpSUTSRMkQpc5kKFWnSTBEiUer3cJ5+2+U+&#10;p0/35z7nPvd9zln7j/d93dfe1x7WtdZ+rbX22vs6x/vf//7/N2koMBQYCgwFhgJDgYOjwIccXNPT&#10;8lBgKDAUGAoMBYYC/02BAePhg6HAUGAoMBQYChwwBQaMD/gFTPNDgaHAUGAoMBQYMB4eGAoMBYYC&#10;Q4GhwAFTYMD4gF/AND8UGAoMBYYCQ4EB4+GBocBQYCgwFBgKHDAFBowP+AVM80OBocBQYCgwFBgw&#10;Hh4YCgwFhgJDgaHAAVNgwPiAX8A0PxQYCgwFhgJDgQHj4YGhwFBgKDAUGAocMAUGjA/4BUzzQ4Gh&#10;wFBgKDAUGDAeHhgKDAWGAkOBocABU2DA+IBfwDQ/FBgKDAWGAkOBAePhgaHAUGAoMBQYChwwBQaM&#10;D/gFTPNDgaHAUGAoMBQYMB4eGAoMBYYCQ4GhwAFTYMD4gF/AND8UGAoMBYYCQ4EB4+GBocBQYCgw&#10;FBgKHDAFBowP+AVM80OBocBQYCgwFBgwHh4YCgwFhgJDgaHAAVNgwPiAX8A0PxQYCgwFhgJDgQHj&#10;4YGhwFBgKDAUGAocMAUGjA/4BUzzQ4GhwFBgKDAUGDAeHhgKDAWGAkOBocABU2DA+IBfwDQ/FBgK&#10;DAWGAkOBc7z//e8/tFQ4zH07tESbjg0FhgJDgcNMgXOc4xyHuXsH1bexjA+K8tPuUGAoMBQYCgwF&#10;/ocCA8bDCkOBocBQYCgwFDhgChxqN/WizXvf+14u63Oe85wf8iH/qz3813/9lwLucHr8x3/8hzKu&#10;lfHvuc99bln/9E//9L73ve8CF7jAec5zHoXf8573yDrvec971iRXjwLV47pq1bCe+ud//mdVfeiR&#10;dMyq8q77XRf+zTNTb3d05ujRebBunOtc51Jecx7RJeOS5V9ZjXFHK/WnZ/VZcyggqcTjq7d1TDHV&#10;yvWrAEK56Vpu/Txg3pzmz2wKxNsSFo2f/b773e/2r2uiEXkUeNe73uXi/Oc//3Z+cEfJf/u3f3Px&#10;YR/2YbJcmyjMAP5dpN1OIyTiP//zP5U83/nOp8A73/lOlRPzbVt1JglKWOQmXEeLjMLbIVQP+XWT&#10;/G5Fsv78+7//u6xGp5jB6ky9rcWaiCaS4TRwv1uZXdNCvW02W+RqyP/yL//i9yM+4iO0VXn3Vajk&#10;B5rZThQ/ztxyTEoeajDGmnU6XOkVLo6JBUOychenkihZsX6MGCuvtBA36d0KTBJCEvCx6zh1wZus&#10;BCxhCP4rXz+3TJ8krAliy4Jb0TKVKEn+l8yvSQRArs4beJpBMHx0bTtecENoplhDaG768A//8DUR&#10;LM2gandMZydK/KaeocAeKHC05pqowgwyjmODjS1AJpgJdSK5rutAgqNM00s4XdaaBxKTpC+FVZkm&#10;mTVjbIezlXo2QCK2hfAK7wD+upoqvBBXH5rKFqA2kNpdnTcVLA27m/2ijLT0iW2LDWFRY81OHgTM&#10;hkxNudCFLrSq2sP72uUjA8bHJNShBuM4ScIorn/rt37rT/7kT2BM+mOIG5IBZlK32Len8Ja3rkBy&#10;C+2WLFE5F4TvYPqKaRG7q0HSImtYhRe84AX9hu5NB641rYZ0c88Gz349rpXK+83G9ciy4N1cyv5W&#10;v3bfiBpdGnrTQYPaobYvUE+AaysbV5fSVBLvum2OkPUZn/EZLj7pkz7pspe9bIrFVuEYUdnlnDLF&#10;9pUCRCARSwoCkljaRfIb4K2Jov4s/XVJX08tBXrZggpkXAZUO5xPiecSvS3mhdYmB0+Zjki6GYaV&#10;6WaSm7iZOiTNNYR6roALBdKSlwbQhLBD+uQ2uirUlgq1VcloQtKruWKVbCro/nJ31WIlm7Kal9Ys&#10;sQyYfX2zM8Mck7yHGoxXjyluxOkRj3jE0572tMtc5jKf//mfv5geX8b0GG5przFisApHcTDeTR7i&#10;tgRsC3LrZsXCpzhb00v2VrHAL6ZXMi27zgTGAeqSipg+d3rj8m/GfaKyJGflLgn0lNoWoDZHJEs9&#10;uzrT6Bp4T+1QNf7u7/5OgY/+6I82jyDjp33apzWjKZZx79qdJbH7KpNT+VDgLCjQItFrXvOapzzl&#10;KbH6YviM1PA15l/iE0SFuysrodtawLKS9ORomYlbz1CC5lm5CzsTk4olX2sIW4zZIUHbrDSDfNFh&#10;7VKFqdFqTmVf80BCvbSQpoWmnYrV+TqzzN8tYXd0ss43kLK+4iu+4gu/8AvXXLElwn6w6IDxMal6&#10;qMF48VC65P3vf/+f/umf/qIv+qKHPOQhi29oo1gHWoNDXNuScDyal4mwtVq85bCMZtUuCF+cXTEF&#10;sPsCs9h9y75roahO1uJSMF0vGN7OFEt6e2o5so4W7LrRsz21hlBnUji2cLtaXFPPYvpkXuHnPe95&#10;nnrrW99q7Cj5WZ/1WRrKQb1EurlmBGY/pqGpc/cUiAN/4zd+44Y3vCFu/+qv/uokIhhe4rbkaAuN&#10;rnPk7rBut60nYsnRMRXiCmyFeqHXssiDVRKkhjTyrSEbNCZ9OwYeoNbPldWy9w6VPfHMHahAbW3n&#10;ogi15or83ttpZ+kuW1SOMr/2a7/29re/3dT6Ld/yLauS/Zb9/a5/9zx2qEoeajBebJpUfPd3f/ej&#10;H/1oStwTnvCEZclljMa+mDtndf7hnEiROyV6iUpPLV1yq2bWqAJbA7F6ErZ80YrF9NvYrkIzVrXb&#10;9aqy8iAtEd3K4RY4l8zX+azVrjO468bipGUiVCw7XgHNhcEqV4mL5zznObJe/vKXK/MlX/Iln/u5&#10;n7sqWQqH2paqcaiYdTpzRlEgiaA+ftVXfZW14de+9rX+jcOTIBy7kG9RJsH0b48ng91ZgSAFQq7o&#10;pwVmC+OXbl0N5Gj5zPNmbUUsC15/QuhmiWDVtVaWm3q5jgP41ZzyW916K+xLw96GfWkur1slG93W&#10;4byGvxC6JpRRuIG33H6jG93oJS95yXd8x3d8/dd//Wprv8Fyv+s/RcXkUINxqBMbeX/3ve99H/e4&#10;x33Zl33ZT/7kTy4WXMsh+DKFUckEJp6L4+XG7qXWjIuT9NRWeiuwsDMBi3vqz1bNDOS6uYpVw1KH&#10;VwdWZ5YULTDO8D2ah7rZ8NfjWy17SXU1LIU9udrW6dqDz3rWs9Tzl3/5l//6r/+Kkjn8K7aCtP27&#10;1aCP7tXcGQqcHApgxd/93d/9xm/8RhL94he/WKMtviSDEJGPZ8l7N1tVFRLxMR/zMQtx3/jGN2J+&#10;MR/qIfvCpEmKxRoVJk35z1Jq3QlrP+VTPmVp5GnYflP0U4XT6T2r0bVm3LPNNm9+85vf9ra3ycr/&#10;fLGLXWzNLQaScpAFvzDeneBfN0w4ri9/+cuvGSaye8SzakhBMZCo0fp0c1r9XDOhaj/ySFoWfJEl&#10;17/+9f/sz/7su77ru+5whzvoYWrKfr/cAeNjUvhUmnbvc5/7PPaxj/3SL/3SRz3qUVjqb/7mbwzp&#10;H/7hH7AmZzVkdTP7mBzKushFLoK9WjMmfkpigjRlnhnc+emf/un4+PWvf/0rX/lKJVd4tgIXvehF&#10;yZvYQpXsINwf/dEfveMd7/j4j//4y13ucioJ8hNpfVhaLc/53/7t3+LsNGUTQcvPShKDj/qojyI5&#10;LNTmF8WaSsLppaKKsXR9qUtdygCTQLm54omQ1gs0y+VFkAoxu+IVr+i3TSBl+bep5Nd//dddv+xl&#10;L/Pg9a53PZbx0tAbZv0/CQK53wI/9Z/qFIgzn//859/sZjcjm3/1V39lRCQCP9MmrSX/6Z/+6Y//&#10;+I/jaqIt69KXvjTpJpsUzWtf+9rf+Z3fSVI++7M/W9ZVrnKVN7zhDS3Twk5zArm+3e1uJ6slsF/9&#10;1V999atfHecrdslLXtK1Vkh0IFfM1Kte9aof/MEflHWrW92KYJpACj8+OhG0f/zHf/z5n//55z73&#10;ucGqIdz1rnddLZof9MTk84d/+IdrAmnRrV1Pwa0QS456BeBo9obxIgXV5E1velOdWRuimhwko0jR&#10;1we/dG6PM4Jz+DfRtVj+NV/zNX/xF39xz3ve8/a3v/3yNGyXz/aDiwaMj0nVQw3GyzJOA/3e7/1e&#10;NjF7DiQD12//9m83pBe96EW4Kh4FcnRPHFnM8MMe9jD/0kwJ5wtf+ELObRXiflkCiTHlPe5xD7LK&#10;WPypn/opfF+WADFt8YwRgytc4Qqf/MmfrMIgPNvR1KBRjp273OUu/o2x9GfNFKYDkvbXf/3Xws10&#10;LMTNua0zJgKLtR5XzHwhS0kdA+16myvJv6973etkkXZj/+Zv/mbxz70/YhZZvuEbvgHcglX1JIEX&#10;vvCFm3oMfFnSYXDo7uI3f/M3FRCUrodZxhVYA1k+9qVV7Ic0Tp1Dgd1QAN+S3Nvc5jbwA6snaGAG&#10;txNJguBfnHzTm95U1k/8xE8Q3jzY7OlHPvKREDe4gqmq+sVf/EXAQ/a/4Au+gFjRcWN76S1veQvQ&#10;lfv7v//7l7jEJe585zvLSsMG/9mLkj6YNNw0M/i1zkopT9YyRpX5+7//e/+CN8jNpr/JTW6Shq2f&#10;sFDWx37sx+r/137t14qZYtlr1IgyLW5+85u37VB5PfnZn/1Z1oIQmS2t1GayCkpr2nyi80Z6jWtc&#10;owkETntWVutQTHxKQ91Y2nwKt4mOm9qgqCbLBthv2R8wPibzH2owDvykjMUCuKx0UoexfnBFpc3p&#10;pAx99qpXvSo90SYoWRgUw/HDXPnKVyYJrGGmaurwM57xDEYkqcP6wAxGcvh8z/d8jyxIT1TcJ+3Q&#10;na6auMp6+tOf7vfJT34yr9cXf/EXX+ta14J/Kq+HfpNYq1z0Vnf0ihgrKcsjhmO+oCkTAIvfJJAo&#10;yjLXCHIG7de85jWL+ja6NlP9wR/8gaeotIQ/vTWJkkXU3fmVX/kVOgS1l6ltRGE2aV+diXT96/G0&#10;7D//8z+noPAxbNeMI3UiujdpWaCu0ZpbVdWN6LPoWYHVw2My6NzcVwp4HeRCEzi54N6a846WxQnS&#10;cuqs4IN97dKqPCb8nd/5HUYboXjpS1/qX4KMbWCzO0kE+b361a8uSywSj279ZDuyTXU7zzBEhKk/&#10;93M/98d//MfKfOZnfqbHmcurLf5kEkFJNXUQn3vf+961hSAeRBmtsL/JmilI1gte8AK/T33qU2s6&#10;wcnn/IAHPMC/XGuekgsIy9VVMuuaKp/tLkuF/vWU+UEWhDbhZMGb1sxLLlIaEq5jwqQpSIUsCqjc&#10;/MANUD+N1B2/+rND+vJjZxkzbG5729suwdyb+O+eK/a7/t335FCVPNTHYeZizcuKF0tYKpfsJxxJ&#10;ABUO8Uu7+LiP+ziG7NWudjVoJwEe4kfnJU4KyAJpGF260pWuRBQxqOuLX/ziuFlVoFf6xE/8RMUo&#10;pKan3M4ZoxLgl2jWgsgANtX1Fa94xepkpqdE4KmlVF2K8Fd+5VdqSAJ7zNBb3OIWlG76BBkzoeiS&#10;pHu6wRD/1E/91DqpCZuOJI9DYlhLFybMqcwlljSt3NjNlYZg+IRWJdKaT8O5BcaLjOvm0bx4Flkf&#10;lHGbj9aEHjXq7Vb8VoGymqomnWQKhGQS9lsHX4QZLfeEebk03femljB+UE44IQWooQCDbt1G3i46&#10;P2sdP1dXE0/Xa3JQhtQwB4m/1HqwSoBWLrSGvLAttk9fzMaVjN0M0PwDGuElry+VV2oa0WhL1JHI&#10;hc6YhSQqDmvBkhadgOlJ3lv9lSjx9GBOdU9pi42rLcqBVLU0AwBJQddPHVBt61OS8q00L7HS56xh&#10;N8uK+IWVqbyTGJLNXu7SHtbrdqe55XjE/4S89DO5kkMNxvFT88LW6kr7i7GgFFZuZ15l8CWUkuiV&#10;5If4rcflLqnboQb6t9iHuHzxN2ErcFHipLKMRJzAqumAqm7hKu6pMxWj28J+/WEi06CZv5Ly5J/q&#10;esc73vE617mOf3NHS50f4sE0YrWRH0tlErcb5SCve6P2G02WyJFAjzcRbOXQ9Q4U3G9G/x81YXNk&#10;6SL4mgh6m0tdGB15v1/KB6rfGymGqINdm8rDs8VsZYV2AcDJfF9LVGP4lJUlpKuTgWX/BirKQE26&#10;MgmlmkuFWbjvggv32c9+Nt/YjxxJDMrHP/7xT3rSkyjuyhtvNreUZysYY9SyvCnfXMESDzM/Frv2&#10;t3/7t1veKiHR5x1J8JhCry0mAY/aD//wD/PndTwWGDY7mSWar0i9JtQj8bo98YlP5GB/6EMf+sxn&#10;PtP0ZepIrJbUu/ZgIr8mH7nND0sn2Gb1ToPehdYr1CsIX9Q+KIacdg81GIdwzd14hWCsbXZuhmQJ&#10;QGITm2J3bliJ7cjQjOkxYmpv+rUdPnidkJBJyWKSxVSeKClhVlsL1amu/NtScxOAhMdEiPLLc8WX&#10;lTtrWQ+MYIjLrrXcxetFwCQy6VptoquKNGm/YNOfHlKi688v/dIvWWz+sSOplaE8AWvS6ak0hoV/&#10;WzV/i9YnmcUjcsK/7VI3m+PKldYke5I7Oc0tCvRe1qtJ0DK2Fne52Vtbb/bkEDDszFhcqa4mAks/&#10;iK/I1y//8i+TIOIjKgrGGELQaN5wrRIXjqvkGVaAA1xitsJg0ucm7+6SfRKXmtvYObpUTh2nSUsC&#10;R+x7FkQJxdWQXa5+Hc4yhtbMX6tmxYJpCNaCc4lQ50XL3mX+aouWL6Xu/97v/Z7pQngac8KMlBw1&#10;RhdNdCm1vZEWzl3oQCWbi6SloyzBXNLXFNfL7YVG21Xg5LzlaWVR4FCvGW9NKD1+0IMeRG201kJt&#10;bCr3i7kxYjo+xxSYtFRMGmXxPOM25V00YCtJLeEQElKXMR3XMq9bhCaQ+aaWqsjN1Y4geq5f6zrw&#10;2HIR1NScuEqPt3JcanMhi7yokJai6QTqVFjwCNW7pejwldyqOT2jzni82FFKNxf0UibSfCNLz4J5&#10;OjtDnMzzq9PZ3SzAu9rq0pptVzS17u3YZ7z6v+eLzJctBqtq2VIulqjX+VSNbT/33PQ8eHYpkCHl&#10;qeTIdfP1tp4KxG8ViJfOblt7K19zNNqv+7qvIx1QqtYXZnTNCKZzywKB0Cj7nu9K6DI2Cws75EcI&#10;J9BlsJoQlGxa4HOWRdxaEhZNSbrFisoK4doA+aM/+qPf//3fryEXazh2BPEnC+OifGur/U7xNk1d&#10;T/KHA0sCbiq4053uJOuHfuiHrChxocti+AJgM0aRlSI6rTrRJ+gHVHbTlIFT69cQlj7kYr1B854m&#10;qPIkupsmMbtAPRVlGPGmkYxpuca++nmDG9yASuEIB0OIsL3rvb2yXT51Mv0ru+zSYSh2qMF4qWzp&#10;p/e73/1wmIAsbqVFu5/5mZ8hjRRJUgGEyA+R+JzP+RwFFMOCrba2ZkPSijfmbrJg3PwS+9rdJPRR&#10;FogthEqLKY+klK6acPp1ahXYE1olSsuF5WfiV5RWKY9xmrh/m7yYufTcDsq2Nkyt1m6nwxMVsipm&#10;0vJwLkFWONVbFi834ewpE4p5QW25p5J52omeB8ZGpCo320x19JknRrSvYLxVyV2nEyTY+f8XiUYa&#10;D4Pwx5zL27l4NbeTd5R3F4p4m9ZKtgcsn4T+xyREG2Dg/ALNlp+sXL/ui5xwDa0FW2QypukaHaVT&#10;VluGOKKFaHGY2aRgLCR38SeHMDxj47JfBXClQJfa2WwfB1czWrVZqKQksPymb/omIWbaJafabf9u&#10;q9RNILKIpN+2Sgu6FJ5561vf2uKxdoWYyDI1yYLWhT1LTQVuJukmEzfXbJZRGxEK4KIltHzWqnPR&#10;1NkefHUC2XIlVrmbHfqBtkZ9r3vdCxivce23vjXiv0i9vdhfDeiYTe7+ZnwTWOY9zg9TeAX+k/yL&#10;/0AXMGO/us8NxQstQWJtEaTcobl2gZZUrASBabO/YnKJmZSfSoEW0ogNgRECLbGJJayvBsBJU7bg&#10;RAktElIicm35Xx+uUEPeb9uTvu/7vs+MRgU2ayx5S4Y9VaiFbmiazp4PzePmGl2C+mbGHAC57PLU&#10;uVncmVSsTXJbgW1Ax+7JvueSqe1JcrOhhCaFkKxZwHWLBXn4Oz1t0kmmAEnBltg7bklSvu3bvg37&#10;4SXGlum7AK4HPvCB+Dy0OPlJ3+pM8q4DpFi3yV3bi/EV6ZASZ6OI8ZoxYJvUJGC8nFUYT+EVhJUj&#10;hxwZadJqAok/GywL2yYFYkiRpYI3+ZRg2I1vfGOThrVnTmzVUq9tE5I458wY9mi0mrskVCvpOrDf&#10;g5ifoiC3FVxDyKmmD8ZClESlgHzJhVHrapZ6E9qadvRW09RxM4zpaznb1eyODijsfhFh6433+ILe&#10;5T87+W95WvxvTt5vJeiEUDnLGJiJ17c79jGPecyqFtPHo5JA4vbqFAZFrjxVrHJIwIjszCnKYEeC&#10;hPQSPxWglQUCzUckLfZVFZdR/iWmtvLVFuNaebIlSfnwOCX6wQ9+MHv9ute9rpCN5o46o0L6NREV&#10;xsXB5WaTIAW5/fttQ1T5Mitp6IRWAdLI/OWIq4BfEqsP9A9mtKwOBhGrsqpdoJi8/feK00mxjJtQ&#10;uAEYIpp2yv82Mmgr/wWmmUfWtHJCuGUq2Q0FQiCMkfmVVwMG4KuEws082CSFFDD+rKfgtAzKk5CK&#10;yiSPttTDsLSBmJ/yWtgm6SD+tk64afmWgOgtyEnVg8dtbSIjqrK0xCVLlNiLylgwkhXvCTGxP9j8&#10;YKWWfzjxzLl997vfnZhzZdmCSNKzwpthTAhqLixL07Y7q42zShbm54JmNLcHGnkRFg1dmxzMVGtG&#10;MiGk9MvSBCnWrplHIItdUuSad10W5/laO9NcUtPxBjxtbW0yUVSt6Sj3ofBPv9zdNBLvrtOQpDXt&#10;MyrMb53AlcoiN7N7/1IvcdIOChxqMF4OtFATa+IwSGbRBd/0ASISCOeKb+KAAsYQrhXcVMu4U2Fr&#10;qzCPaCUPmN60Qpfk0qHAEir7mGXx9qihg52P7Cl4j1mgvYMAOxh2XbViRuxWUp5z203twn6cLR7S&#10;cjKPuizhHrIotkSILkx+yAZT3lTS1klKgO55iq/bzcSsr6ISaf/SzfnGVWVKWhOlaUUxy0s6n5ua&#10;vClWN7bsvlSHkwDGybnEkgiM/WbN5zZ0J8vYRZ+cKw5lJPOgKOB1xM9+CYgXl+q2btYx1iH5ossC&#10;mJPT1brBb2wLLM7H8NoNIEkrqBNURe7wT5saWjMmWSInyG8WYfqufbTGRUGE4q0fAWO6hayUcv6q&#10;QkbyLedUKzHBPZW+iwJNICWOBCie+xfq21WsxXb5tx9ax5A075cu0SpkWUTTuhaZBCx1NbiZ9mMI&#10;Wi8czLxk5gHb7WlORgpzoTeggOHkizYDuMmdxtxvypKaQHqP9hkbpu71YRjDXx4sSoZZaE7gWu/0&#10;AC8ONRgvg2mB8fpqE2CjOSIcpZWoNNdjOJJACB16HuPiOTgH/0RJAE48isVlKab8LW95S3hsC4Qo&#10;MPDQeXgdudVOf1KhoR6XlUVOUM0IhVJbe2b+Ko/dZdGCudR4yB0ABBrh8VIaPKVCodRQk8wQbOIK&#10;sz1FLMmqGvRKc+kQKSKdgefIgk64TCD7tQitDP2A1JFzs5WBp4VYjjIpLD26R06CZby1xRkuHXFg&#10;xtR0UVqr/41uvxXwA5SrU6LpZupgQMIzTrzBvSma7oRkEMiFw1MpkVg0Vj8JqT50AhcOD4zxjPtZ&#10;8NAoJGv5k+xgMFavTupwARlVArPNEo1LmYJIsnHJKQpA4jz2RHv5pRrjNsDQDJM9XSK5mQTq9CA8&#10;Vr8d/+4QRk1AUzXXogIFgkRwVri5iJhkE7cwnMzmSapaCqvDBlyvO67NSJ36GU2KBm26U2xF5FWD&#10;XzFrCKhjJh8lt0HUuoSGgfFSwhZL7NNb3poK+9TEqVjtoQbjRdBYap1N7fgqguf8DTeLLgmtW1Qm&#10;mRmjyS0tEtdSJPGc3I6zETaJawVak1vHVQqsIAYZatsQ3zi7mmUVHkWGcTYhNBeQChCuey0Vs8tV&#10;AqcJmDKEk1xR7WXRcLXuQA8iocNq1qtf+IVfWP3UhD5oziPL/BVIaRT8ZvUtJo4a4qjrW4IqqT+n&#10;XNFkCXZPnRwwPhUFYPrcLJ9/wqTs4Pd4DHiIznXN+QnY2FVsr8WZJ4duurGiqVOIw4kFqzv0iSUd&#10;S1i2KyBLyViQnJisCndMONsxLufNVuPc4T8oK0WTMOpqzv80YxetCDQvnV0Crg6Eu1ILDephSGTQ&#10;Nw02uiA5daqUOl5neuN+2Q8sY1HcrPZlLu+he2drOPtd/9nqzOEpfGqAcUwv/t5xkk6/4mRe+Mci&#10;xIJNJc0UywuaRwvnuVlooosiQqswn4+bYW1yvpi+6/49WuoWzvUu1xwRl0tr2or1obWbBY6tOoPw&#10;vuiyHYKb1V+7ifRimipMAttAGdauFndMQJmkJ8EyPjxsPT35oBTIilo8Fn8Ky7BCCXppnGy7Vmc4&#10;qLHZCoFMWE5CSvo4aW0IpGF3enOiUdYC17XCvZDyLPAvWVBPA0nuluaa1FdgNbca2jHqmqszi55J&#10;bojbVNAMo8CK7tyz6VlDazbL+rf41VTQnoV6e3QTA8YngWmPp4lDHU0d94SXMTQkS4Rw2/YYvwqs&#10;YuYRKZfvcu9U1VbA2Kb4GKotdTJGXykpldqiUAjlCnuuJ60YJXUJZ93TVhv7ulNs58L7CrN3czG5&#10;1luyut174CmPu7Odd1y3JmT4UDxgXoSqrfq5A8KPh0vm2dOPApgc/2O5vjISAokH5iviMRKWYbMA&#10;a1hKf8W9ip00JE6Iwsj6lpCGQ9i73fzJXW8nr1JLS9mFyhc5HERVT0HXatgKpuuFqTsudiDxNldt&#10;tb6dJbquwoS6ttRTdPrekHjbrvrVk0ddaipoqW5pKqcfx572IzrUYNymICnR6ljaPDMx+o5dMVt9&#10;VhmFW7lxvcL6e6NxtqmH0xgfk89cvkn7kuSU3HReqf0J4NOib91IKrIbWrORlt7gfhNZotiM4LoC&#10;a15rBnFzO9mtWaYpqfLpBNtnm1/Wb21VYAv/pz0fzwDPLgUwEv63Yhrr4moLorba++ofGBaoZUd+&#10;jBTTYrM8SWe3oeMpvwzB7EupfbQFbC4tuSbajpiOvmaJRrekSQ0ebzdRT5WVDK4BNvDt8JsHIoK0&#10;9j7leFsC7nqFULnQDURebS2c3gNNllmyOqaSdmO21J3IrylrzWN7aGseORAKHGowNjuUcvjE5UsR&#10;DjuDqNgRL1bMgq4ULhKbNg42oazdikvhDRr9xr6Ba5h3FjpsB4y0r1E6csz7+VYstMoVEKDRd5mk&#10;1Hk309z1Z+nmdb4aVkxTcpvgaaWIlR7filkYr0zDz0yvRXTIdDgQxppGDzkFMG0MudXzRPoIaxBX&#10;Ef8vJ1CGadP9SRvXsgWXFqvpIHmptpVJL88hFMP7V3wlqUmOjjaaPVX55dlKz1jguoapwiQurbcK&#10;M7hT05P6JXfRs6cUCO9Rcm1c3hsBq7YW6yoipJ1HhKVbNEVUfm9tzVMHQoFDDcbh5TYt/TQHkZQc&#10;JoFuZivbsNQBW252iIFrYEYewryEM2eXa7m4WTSWtOTH/RzdfpsClp7uWQJJAVdVU0OKguulnBIS&#10;BnQnY0t09s4wSn6a7BZqkp8EzIUZBMwvRXhZA8n/ShWICMte6ea22N58YgfCi9PoSaZApl6IGwsV&#10;3FsMo9yl2+EiBXIgnbROhrjL7qzddFl922EIukOm1qlzWcDFNHWdN345n1TevwlLIrlD1VhWdcSp&#10;qlKQvNL22W6mXp9w3SXgb/FLN/LVtXbWHLhF65P2pqahE0KBQw3GzQUpemttJvBLwFpCXvi3vbmU&#10;U2TKxg1ll/y4k1WdwPjtOxD5eZYGEJWXGe06INefpZDKDQVrwkVKcW7qitWui8ayrbD5pQHqkj60&#10;n3ilZpkF3tsstXm8Z92vlQo01Z4QLplKTj8KLLsqOTLFd75Vi5GxUy7fFj7x2NFW476SJUkMXZYS&#10;kDQFh+E0Ju87Ln0ejT6dkbqVviRClp0OtvbamOtYjCUmVdjEsh1RbS2dYFs+N7WdGrxf7V32YKZ2&#10;ejm7vA0XLlqYR+SylhV7tqi3OrMGriqjkHKMRY2mtaaavTV0tno1hU8gBQ51NHUK4MLCTuCy3aLt&#10;uXl08TpZxe7py7Ejs9gFS3TJWGBJSsmhLMGishTI1yQrJJNVo0HawtcYPWlMCWW/siGWhDgUtwLN&#10;Dn5Zt44LUE/n0ZMWuVsr1r/ha+Z4vvGFoKvF5qNFh5C+HvrVDYNqn3GzxqJM6kIUqFppX8+mPoF8&#10;OVWdBArEV2lycUsOm4xgN+PPNMuszJPQq9VE0uQ7pA6mwN6kaXUmru4bw/DPNr/ERCKJdtPyt7fn&#10;vlmirQdOmCf+Flk9ZSnXdnxZ9hwGXUvAVwcS5KS+C1RqdQnK+nUEJmgX72bTY61LnWRA0DTUgw7P&#10;UmbNS8dDxtUllQB7p26p39kj5rE1WdX/Sq5lr+5sJ7re+2xtOpksfdZtnfO+973v4enN0T1JElIG&#10;ndrhoyuOIHCylZKhkXPkbUD0lQgHPttH76AJG39JiAvH2ZhNqoHWT0ichuPIKuXhqM34fMgdQL2E&#10;bUl7T6WAl1sibB4n0jbn2Z3szA3t2nThNJ8mCEnNfQpNh3XJU7Y1g38CU52rwqW9LotWZ5oWG91C&#10;92X7LrTOwla/ysNyz64mVod36PuOBFInMQbhPqpqmmhQq63DzAzTt/2gQPyWfRxOLNfO0u3M6Vsp&#10;2I9ufKA6mbw+P4y9HUm7g1HJuPPd2n+se/lvyb6jNkCmM7PozQm4jzGQSrOE2sh+sRdKkl/zCVFK&#10;AJeMJ5jJTnZ5kuspxjfV37RjnnHuUDOS8wDSYCTnH2iLVPZlw6I9/FImrnKVq6QZb0W7JapaX3i5&#10;pXYou7q03pFqzUJK+u5FPXdd5V3XZ9fbZeburzKOOjAb+MrkquQkTAUHxUsnk2/30NahtoxDICmW&#10;uve97+1s5y//8i+nDy4YcyY7lO30cwxt1iAPRE55Z0QzkVumDRoJYcdsxQ2OuXZIllOu+s7aNqVX&#10;Bsbaqiepww7gJFdESEOxu/of9rCHySJ75LYTuEJNBXRMlqlEQ303bYlWNm4zXVK02toGX2SahPSL&#10;GtnlDiAjS06gZQd4pH2HdX7JW5Un532pjQyTZN9bJYS1qMyaDtzZSuweuGoeGQocPwUSE2fmOFAP&#10;GDs8csvVrmX51qHIDN8mX3LksHqfc6BnA2Pi4EMOsjoOU4g4eSfszt2jlztlVpYzmc0e7hDPVOEl&#10;YolbQWEpK4zdzvBxzLW+AWa5anBGmAuSaE7oi0++q+isnuDZsUJ2b1vc7bzoML5f0wiNwXWn+uRg&#10;X8tqwfAS5/VU/Vwy2xp/K1mpDipc8eRV65EdIV3NgeiDsM7i7dCP439ru6lhwPiYVDrUYLyYI6Zk&#10;xPuE4vpQRGJDawaBzlwlZu6AWwIDtmXZp4HFU/wpsI7EIx6ODZFFH1QSktGOnVflXEzsG5ItUHQd&#10;92Puduv75oFc9WNuh22198M0IasPyFCKXbQDkt3JgnfR+bGdFOYODbR+qryNT2FtEhhkurmch4nZ&#10;Vm3PhZi7rJ3+dXV1fsVpu5kEqk2vFhizj/3rUxZ2kS61pqlnGx2zG7maMkOB/aMABuamdhwsvOxr&#10;4tvE28zzjL0dS+I+13RC5CmQ7DtpwsJ9M1GWyYGC7nAxXlmYSmrospxksvrgCllg4IZkZK3NSH2G&#10;IRErUoQt7oMubt75znf266OKXFPA2OnZhK5vGAfGjgtUYcu3L3rRi37gB37A9KK8LE6yrfc4XTmZ&#10;TS8vCjXENZw6k6c9R51iRqGMbZ+yOobTQNwpKs2zIXSTw9pp0tzSXNGU4hsb2xO4lhGyf+90dWBf&#10;mzgVKz+pi0Bnl0AFREiBCpYquiR5K4bC9zh9e9xJBZiPgFFO4Su/sUQ1Jg/4FbfhY2dkOkG+PjiR&#10;tc8zQGjiBLPhYpv2AmBiUOAY7vQv7Vuy/5JQAX46NS27pwrnJg+So/vMAlRvmrhPMJEZy9LfeiSx&#10;yx386yxrrauw0LOG4KKl6wzl4DOhag1vhyKZidyBIYhjgO2a0Oc2brU7qwCWpLH5Ze13rIYca4WM&#10;rgCZWg+YJw0FDpACectz4S5lNG0V3xI6fi8nZlOm+8jggpy2P/BCEZB0TXEbbF+bJEPBdjRVLS25&#10;L7ESFnhJzP0mEZ0dlG+Mnxmc8z9bopI4nB2C7SnP6k97NEpJUAdx5JZTQ+ZEIaJFRJusKO4FzekD&#10;I0FyZK/pyKGkXFbmEJqEr0jxw0uWpX2diRVhfvOsCk1fPt0oqY3sg3xr2BzywsocW8ZzLjl131eh&#10;wux8YCvl/Qryl9mzVPMDfO9nbNOHes5d/E0w0hbjlVgndAk2clDzt/Bac2UzRiULokQC67dbYy2c&#10;KJ/7iGMKWqukr4f2VVSc7VqFWm8VjYKMuSWmsMSlQ1Rud7vbwWYnJISasTj8C/Bqrrjo2jIv9E3i&#10;FEPiqsNBpqFplChyx+m/z0YJVWNAS5pWjLzRHoSxsOCdCZq067PEQfeIRzyCX0617F3fc5Qo4B5x&#10;bqje8p8zKTLcpbZw6JsuRRDEDJsrYOBHw/8ZKx4z8AOkAJ5MTEgxUUovT5dNcyVHwFJuWa0cMX9Z&#10;0j686APnRDV9lz/ZYtYSSaKdpitBX7AdSKeCq8qM0TJQGEZMrD35lALvNIGSAnLCq3XPKuApMKmh&#10;5D3JauJybVpQMk2icMt05T724Fs1tHyJjPumoW5oi3IvUpUsmxYkfj7TQp879HEayj0/nLlC0rRq&#10;DZy9zjihJbDOH3QkcSWaD6kRa2U61b+1MymLPz9cU9P4kA+K5w81GMfWUlibHifFLm0Lzq8Ck3zo&#10;GyxZ0WGekhypTQV5gAEhVxU3dYTGvrltVYUvicpCzcA14ztRJE4kWbISTMh9w9ECMPOXGkuQACGd&#10;NDxL203mNZrRnJbdzFKd2i2rLZ6c6qTIgdsEjOec9WxxGu6WxGFyjlHtxaPl4KLqSuTWeg/FWZ3C&#10;STjlSCCnvVRvYTk8NlJBLpaKm7BSZRYZm4+aWepnWsXSlA+KL6fdocBChZg2LjUb5CpLV17mHZa2&#10;1cIpnnzFPryG+ZmSVmES54UxiTMtNhe0lPJdSFdzhfLrnFoFLPdameYzI/VOyRacUXxGHuNSvq5O&#10;KGo/WLnZnWYhHnUiGQr2SLo44956VhHd0nd8x3eAZB+ppHy7yTI2FWQ0i5Ux8+gnKxkRjFGkSP3M&#10;uw68mR/czhRxHTZvSAW3Zn/rZK1sEXcNYcD4wCXuUINxrBNOtBl3bXhHuOzmoIV4CEdirZJGxiWI&#10;krhriFBY7hdStgdRIhKtrKS3ZmuWKhDGpyoGyZLP15AHUuGjZj5jTHslDw984APp4FsMS8yKp0i1&#10;l+pn7jXDSZjLsl5Fn2Wje8T5Rze/+c2tbNnBJXnK1GNmoS8TLReKCQGVPMICUABU0+7563wntalH&#10;DyUFuMqpBQBe+UVMF0lv8rkksyGMdnzgMjkdiAKJDJ4MKddUQIjC5tw5CsAbKXcubKPCQmJCwW5O&#10;xewU28xfDwbkKfqdoKkScwunLgNUAofS/e53P8YoVRuUEiIuYitNIrMk68QS7VwsJ6Wcjq4DtZXU&#10;J+ma05B2U9aTtbJSef1LYPVBtyWbMqymgWG9zd/m2RzOFt3o4h4xiXkK9DIwqrZpRC5fPf+5FTTl&#10;mx4rUJciV1PZSk1QZe0A5uHDk0yBQw3GcdJi4mXVdVFWuMLqxYJiu/hzKJVJRVsLyHPe5sAmhlu+&#10;5aAR0ZX8lSPpoQ99KHB9+MMfzs5+/vOf36F6ITTvtFZYqEJFfNu1oA8uJuJatTF9GK+tpo96uwPq&#10;ljatbyYOmgSt1rWQEx9M5V5uvcpNAmbrJNeTdokomKdoS+DZSM0jekhQjV1MWe4vBoHVcW4AejdJ&#10;S/FfApngNc1JS+2I86LqSebCaW4o8IEoQHZypVZgCx64msINKVuWIiYUVsFcLiATcKXIhrhYmiQq&#10;X5QTGXHH7iOJ0MHCVOd09AxWqRP0iDylluxTlAljIiYXHOZCI2I5vdMelseOjGs0tbtJoCFsl2mX&#10;Yb21xYNMD+af76mlizQoD0YZqcpbI2ss+RHXRHdMJM49tujpOuUg82PSyafAoZ52YzUpdi/hniCk&#10;FIsrk+M3JTrgSXeOR9WwPFEeaSUp2VamO1mcWdXwlf9ZpEah0bE7wGZeZz5qJTubFEHNmJj0klJI&#10;yVq1gJTguZDSx/W/0K06HxymTxCwQsYS6SaRRpfAqH9rIiQzzR1VuIgQofyrQsWSz61OkLLs8QXG&#10;S5NoIjj5jDgtDgWOpsAWG2JggtAmRoU5fq1PWZfpICo6KKWWPFq4tdbj2A0rVmEYHOXXdd8dkSWi&#10;KFi0dhxJFFkqL8klR3A3a9iuSMniEdc0H5j1IMtALeuKFJH4wyQGKNTnHuOyogFYe5ZqEczb7qwb&#10;jHXtQm4zQ/PSdnYKrcljISB1jJjnzW5OaIGpCcFFn5ySmg2kwjY7/toExVFvpmoS2Gat+aSpoyko&#10;jSFcb2abdFAUONRgvLAqeNihZsZtEJEvWknX2JEA2Ekcs1q/ufjFL86KJW9YVpwhOcTrkm3HnEsk&#10;kH+bOGFKwVyFPdvwYC+/FVwuKWf0MFXJKseRlPRSxnG8VmyXMgUwjmUlKsxl8qxLJoJ2AJsv7L6Q&#10;6NSCITsaLAEggWkPSwyaYopDSWKTPQW24J0ErkP8PaKSvloRGzVtlVS1TIRqrvLU57wOPZVNnCow&#10;eHxQAjntLgrEiv7dLrWmuXZfxKKoJTYxy1Ui19Rosib2wqYGaProRz86QxaUfud3fqeJwk5fx3XZ&#10;Q6FMWQTW2hOwVHPrvm35lZpGgigttqicCZv2nBy5SQDJkTnEZMIpJdmRJXjKHCKZNCw86WEDSZ9Q&#10;Z+pyhkFgbPpS2KTRAX9mEoHQ7Q2B03R6ndFnEKuk0O6UFQHYrAjw70H3GRKtE0umBYlR4f6K4swt&#10;t50louqA8cFK36HeZ7yYI8wQlfCYxzzGaiguTzz8CiYU4wAO4S5oFPKA1/0r6453vCOx6Vka8ROf&#10;+EQyABRlifMiS3Y3AWMPQtxwK8n3y7rFnSStrcAlUO2X74gQdsgOjdvKsSZAclkAVbClHcmk+opX&#10;vKIhsJJliWwU87U+7uZOMuzCvEAaTRzmEfBvRCRQDT2lJ3puAZgL3VRi1CYIWZ/5mZ+pLQMhohzU&#10;HHQkluYui9TpkiUuBCGZtBBGg2nLs6IxFaCIEFRL4LZp5WdravCrzjxgB8uX0/pQIKWQUFi+JYbE&#10;BE14udJZJQqxOE3i0FZ+EicrDd6aDkRUmIwna36tOgVsnF7mgQ7RPJ4k2lkfrPISJXIUMId5tHmC&#10;mRV7tatdrX3JpdTf3GAKMGTJO13BTRMXYbQmZUZiVdvBAXqp+LJMU0bHzmYMEF5QbRaybCyrmTBH&#10;nWJsD0q/xS83rbjJtWLFPSYGxTawJe/p7vaFskwcqOnckoyERa7jocxZPzue8GPS51BPuwsSct4G&#10;xiKEMbp/CxEUsZWpirf4iLCdX7y1Rtv3E/EiOxg4JRWiIom35SWMm1a4GDGok7tkHovTqZOH+Js8&#10;ExhAjunZu27G2UV+ZdSCPZsKyJKpRBZfFllNAuUu1VgWV5uxAEjKr92QBFuHIagsgq1Cy8Nw3QwC&#10;j/VqHQKwBLsIDj3PN+4IAsPRSdW2eVpsiOg2VXWMEZGWRTjFfOlPQ85xrZMDxvs3DU3Nu6dAphtA&#10;Iq3kqFPl87W2vJJhuqPCPLotxODkFM2MWtfEh3AxFuXmpurQj9a/dt+3SgYq/darJUdNBauf+l+Z&#10;VX75nxpmMtiHapZzfjm3ZOW4Xl6ByqzFpiizJh//rtCQWpQUSOGuGz0r+tqcYCMG00Vvi1Svt/uX&#10;BoyPSdtDDcZby1jvH/CAB9i9QA/tIJsYK+GMs5NAv8FV0oi91qqzC8i9mD7hXCFLO9h3MfFylwXP&#10;LF3WKsiH7mrYcW5XctUycxjffJFGnxgsOaxCKkI9DKRJgoHTIZYEetZ9k0gHgfVU6nCdTOyXnPMH&#10;uNl0UJbH2wLx9Kc/XTFOLdqD48Coz/nflE8/UCZKThjX/k1GU/MuKYAtmbN28UGpzrhdCvr2Ir2c&#10;JG6ZdouU7YFUCSlbGFnUSAEfu+zPjmKBXGElpDIMC+S2kp667+bWzZYFn4SqpECtKiSbprWmArnt&#10;wko8i0Vd3dj2fBGkCSGvW7NEpsUqsB0Fl5v9mfYuCw5f95cdsjeyfNCn9kzwD1rzKV3gUIPx4p6w&#10;TdwEm1iMBo/rYvfte8XcR+PKUgO3SnQe6bViupXbVNTWUxOY5djZAmRhGqmulfebAl5t2yAp/zaE&#10;VozUWTxkXfJUMlyLy12ccCZRAWQtJmDJvIkgIFfz6szSl7dqStOQHcme4gGD6wJERaCos24kgTkh&#10;BoxPaak+nTrPO51lbIXYuDr+3b9ZiglIIrM1beN8uVuujiwrNiJJV5VixwSqD0rG1Xpq91Jnk9zV&#10;vSxON1PcS0tat00n2t1p2kmn799VbRDu360K3mwmtR68zTrmQCJXYGw7KM/Zmgo+6MCPs8CA8TEJ&#10;uEcuPM6XscvH48J4DntxU3P8Wg1iHK8aFlBtFcYtXIE6j4ed66k4NfZ1P6AKFFs0rcVUV8XWQrIC&#10;KadLpJf5vipfrPaBJHwJTAXqWC2mtiuQEr3t0ppfAv70idxWa3QLvLd9aFZKRPu+m8hS8wIfteWo&#10;pTRkKNQZgrrf2vEueWCKnbEUCK5Ee1h2AZncOUjRWT2tBPl3qdrJwtIjl6+oqaDFl2KUMPbWu5uI&#10;rQjts0XtJftb6G3FKl2hGWZ1pnbr53ZG8m/GfU/lrltovZXEpruVtZ1zFvZvoW6ZFs1pTQXbGBGK&#10;jmgv0TDWjNXWs3vw2J8tug0YH5NchxqM46SYA3c6i46anKrodW45prebmCmQi6btQMHVYt8wexus&#10;lMwsxw7nswIUcGjXWuyS+QV17iw9tJsL3V3X3HqqFutMmkE6r2IN0EzhTv2sM9VfVV1XoMWw9GvL&#10;5D1r1LKkqnUznK7FpUTXz7J4FyyYCToTJ7Jweu31WtPB2RKwKTwUOLEUSIi4qW0uglJ9/WWbFm9v&#10;wTXBVMyvGpZJ6j7mT9NdVqZisX0rVme3/0l9msEyRpeZXgekHTCZ/yzEbZaQ6gYVfBVO+XZz27Fo&#10;0ujW7/bODpyuWj7wZokccpGrqUBwKAXdadgCURdlBozPLieckPKHGoxjl/h1jTamxzfbKIOUvlVy&#10;i7g5nHfIbSvNZbkOvOPvMKwNRZrAx8vLlN5aT6pwqZkLkrddrRs7DN8lny4aYBLYgx7JF73iyGQV&#10;mpFwKpDRfPQnZQLRRaikfanDCVhPLeE0xhwD66nl3Rrt9YQI2FRynBTw1fAijZfcLSTbATz5tDJ/&#10;sXTH863PC8pazqck92iLc29dzY201sha/U1gW+faAXJb63Yh7o6V5np4tAwuDF5IvyauslaFjaWb&#10;TUSlpTTUYp1hFosSdae5Zb9lf7/r39t7PPCnDjUYL2BjBZIxFiF03KEbbv9VpjXjcDp43jKl68Am&#10;OVw8USX9K/bYv8I6WoWNfdeup4WaMf0Ss1XtEokdldeNpoP11FZIaqin1NwkUnTl8kUv+VkCdrSa&#10;ImuHYru6JGvZ4h9IHhTQurHvt3Z84Kw/HTjkFFj67hZRFn8e7bJKFrYbFhYyLROW4K9q92AKH5Ni&#10;wb9q83jnWttOKevfphGStYDWU1nSDaeRpnyv9aOtqG7lfVW79PjVvR3Svb6umIISNbYE7EFZ287s&#10;H3sMGB+TtocajDNYpUzSpGiHLplw9qmyHSPchlDuyOK9UU8+Xqy5jb/YQnhZpKIQpzi1JZ+CnxWu&#10;k0eb6cvGDVartn4SWvFTCnS8QKy51qe3PrTCvrY+NMWqUIj14unVz4hQl5a728USsxa/c5Sl0RuO&#10;ClVF/1hU2iHz+yeWU/NQ4ANRYJ2ml62ZHlnExpoKYtS4en3N0L+4uoM4enYrRx7ZotfxuIK2kut6&#10;a90uETtaqV1ZS9L1Zxsdkqddx7ZhnvU5nG7SkBp4qd0TKfqrM2U15LY2rcWsOtb82ULYgv/9Fv8B&#10;42Py/KEG493wxA4NdDvIs8g6+TPgMTXlvTHlCR/XCa/w5JN3WjwtKYAzdy8jw8anCg/s/p2eKiM6&#10;If085cH4hFBhKhkKDAWGAkOBk0OBAeNj0vlQn019cjhjWhkKDAWGAkOBocDBUmDA+GDpP60PBYYC&#10;Q4GhwFDg/w0YDxMMBYYCQ4GhwFDggCkwYHzAL2CaHwoMBYYCQ4GhwIDx8MBQYCgwFBgKDAUOmAID&#10;xgf8Aqb5ocBQYCgwFBgKDBgPDwwFhgJDgaHAUOCAKTBgfMAvYJofCgwFhgJDgaHAgPHwwFBgKDAU&#10;GAoMBQ6YAgPGB/wCpvmhwFBgKDAUGAoMGA8PDAWGAkOBocBQ4IApMGB8wC9gmh8KDAWGAkOBocCA&#10;8fDAUGAoMBQYCgwFDpgCA8YH/AKm+aHAUGAoMBQYCgwYDw8MBYYCQ4GhwFDggCkwYHzAL2CaHwoM&#10;BYYCQ4GhwIDx8MBQYCgwFBgKDAUOmAIDxgf8Aqb5ocBQYCgwFBgKDBgPDwwFhgJDgaHAUOCAKTBg&#10;fMAvYJofCgwFhgJDgaHAgPHwwFBgKDAUGAoMBQ6YAgPGB/wCpvmhwFBgKDAUGAoMGA8PDAWGAkOB&#10;ocBQ4IApMGB8wC9gmh8KDAWGAkOBocCA8fDAUGAoMBQYCgwFDpgCA8YH/AKm+aHAUGAoMBQYCgwY&#10;Dw8MBYYCQ4GhwFDggCkwYHzAL2CaHwoMBYYCQ4GhwIDx8MBQYCgwFBgKDAUOmAIDxgf8Aqb5ocBQ&#10;YCgwFBgKDBgPDwwFhgJDgaHAUOCAKTBgfMAvYJofCgwFhgJDgaHAgPHwwFBgKDAUGAoMBQ6YAgPG&#10;B/wCpvmhwFBgKDAUGAqc4/3vf/+hpcJh7tsJJFrD7PccR9Kq3E3pQz5kdKYTSO+paihwYiiwZLbq&#10;tvPVkuIdZU5Mw6d4Ldsp7hQfyons/oDxiaTm7uuKHRPUd73rXe973/v+67/+y7/nPe95P/RDP3TV&#10;8853vtPN85///Oc+97l3SPvu25qSQ4GhwH5Q4D//8z9JLtk817nO5eI973nPEtLznOc8dOj3vve9&#10;5NrFOc95Tllp1WeIjXEWBB8wPiZxBoz3Q0g/SJ3klpQusQTAuPOYGnQ3/+M//oNIE3gSfgDdnSaH&#10;AkOBY1EgUCHOW+Hd+rHybC0Yro4B4wHjAeNDOqNsWRNIg153EumF0+PsOqQvb7p1BlMgy5ii7Jft&#10;+2Ef9mHkNPt46/oiyzTpgeHFKQPGA8aHZdrIMsaRWbrc1GTYNYl1IXeHMOfBJu2J9KShwFDgMFAg&#10;mxgkS2QTGGco75DfJdTJ70DRUOCY3DuRQQcj1JTlbYjHMnxJMsEG1aBXKp5L4W35g+nxtDoUGAr8&#10;XwowgkkrCT3f+c5HmV5e68xlSXFSnPwmwoNDw0QfiAKzZnwwvNEicSvHfl0LAyG3b33rW1/1qlfx&#10;Tl/pSleSRdfe+rtGkg/mbU2rQ4FjUeDd7343xAXD0hLnFGs4XTxmoZelrdF8JlN05rFjvv0B44MR&#10;CuxIMgnzap4Li+78+7//+095ylMucpGL3P72t5d1qUtdys3c1Csm82B6PK0OBYYCx6LAO97xjn/6&#10;p38S6vH2t7+dkF796ldXyr8EPDAmvFnJpfFyDRgPGB+WuWSFU263OrT+9OxnP/shD3nIpS996cc8&#10;5jG6e4ELXADjcoURZnbzVss+LIOZfgwFzlQKJLPPfOYzie3f//3f/+Ef/iF/9Stf+Ur0sEGRwCbp&#10;XF/UboJMnP070dQDxseUmFkzPoCJhAxTnEFsbf/7v/+7GK6/+qu/YhaX/uzP/qxFpgqsZeMD6Os0&#10;ORQYCnwACqyYyhaP/+1I+vAjqbDqVo4JsjuQeC0kD0WHAkdTYMD4ALgCuBbWUdvO9KBH/8u//Mub&#10;3vQm/i65r33taz/hSHrzm98MtpW0KNW5AZOGAkOBQ0WBFSzNcbV8V+H0ittqw/FWwz5UQ5jOHAYK&#10;DBgfwFsgk1u5pVND3Kc//en3v//9n/Oc5yTDXFuS6/Y7uS76Y9JQYChwOCkwwdKH872cKr0aMD6Y&#10;N9WqSX6tzgQQ/fHqV7/ab0Yzx7VU0NYI+cG8pGl1KDAUGAqcLAoMGJ8sSv/fdnJbhbIiPv7yL/9S&#10;TGY3LSyxgwPjN77xja9//estKg8eH8x7mlaHAkOBocBJocCA8Ukh8wdopJM9nvGMZzzhCU94zWte&#10;036nrYP6BS94wXOf+9y/+7u/O8heTttDgaHAUGAosM8UGDDeZwJ/4OoZwf96JImdfvGLXwyJP+7j&#10;Pu5iF7uYC9sTC+B66Utf+qIXvUhU1zbg68B6PA0PBYYCQ4GhwP5QYA792B+6nmWtO86q5YhmDfNU&#10;v+Utb/nd3/3dJz3pSfYZP/7xj1eHCzD8UR/1UZ1BfwB9nSaHAkOBD0CBIj9+4Rd+gXPrbW97G73Z&#10;PmNhH24mrUtmZ2ftloRDjWMy1FjGBzDTtLVpbVW6zGUuc7nLXe4Sl7jER37kR9qPqEN2On3RkcQ4&#10;luXf9Zm2A+juNDkUGAoMBYYC+0yBAeN9JvCxqi9KC76WBFRzVtOp+ag/4iM+wq4nQdS2HUsVU8cc&#10;oXcA72maHAoMBYYCJ4sCA8b/S+kilgPIjtTxy4EMEbdZHugzDwspz+7L6kSt6myFGBKrRHOd2qMD&#10;nT6/MHh81GeXyFN+KDAUGAqcQhQYMP7flxUMB5Drq2edk1WEc6fZuViQuWeM3G5V2p7ssQC+m7Oj&#10;6RSSpenqUGAoMBTYMwUGjP+XdNu9v4CQu3gdaLfNWg+M63jPbDcPDgWGAkOBocCWAgPG/0uNrOFw&#10;t4CpbGUX2akV3YHTw09DgaHAUGAoMBQ4TgoMGO+0jFdc1fJLL9+1wzck50jnnR7L+DiZbx4fCgwF&#10;hgJDgSgwYPw/nNBnDaWM4MzfdS505vJvHEnw2PmUoLqbw0lDgaHAUGAoMBQ4TgoMGP8PAYVKrUCq&#10;BbHLX10glW8dCntea8kTXXWczDePDwWGAkOBocBYxv+HBxYYt7+Iifzud7+7D4Ov82I+7/M+7/M/&#10;//MvcpGLtBV4eGgoMBQYCgwFhgInhAKDKP9Lxu2mpr4N3q8SHSL90UdSx3QA7BPyAqaSocBQYCgw&#10;FBgKDBjv5IFiqhcYH43QFchcnjXjfRIhJ65IW/K6brf3WbR4dIEVEt9T7RTf8da2T61N5Gc9LgqZ&#10;uAGpYp7SWzVvnyqkYNuipxrXtlg71+vV6ljd6PC1lSqQ56aS1V/hpR12Zz27dgTsWHxZBerhGgif&#10;0A5FswNwdnRmS7RjDmGfGGOqHQqcrhQYMN452a2V4OY+CfRaLZaa/hyY5ZrFPEh8QqTCLB8Upd+E&#10;DUGIfzsTbQtXK2u1Di0cHfrOd75z4dk63axXttJWf9rxoqutturMWp6oxSCnLL+hUcW2BXbAqpJr&#10;II1uBefvQNltP9tQVwGPLNWk2rbk6qm1BWBdr35uwXjRtsrr/JZoofvC3Qo00ipc+kTVpgTswPtF&#10;k6P1nhPCMFPJUOC0pMCA8Wn5Wk+lQWV4ZZyZ1llm/k37aWFeATaoX+eDWq3fHhoaQijvmzn/+I//&#10;2BmiAVIYIzc3RjjE4bHW+1cxd6TK07E6hXTB3gLXELHD1/Rq6Weu86OszgdOYVJh+WGqXwGAlLmF&#10;u4ppq5DALfLpg2IF8wNCegYK9HGRKgxEV/0KS6kLa4z1fDlyFC4YQqOrZmXW8Lv2fbDVw9hobbIP&#10;fa3R6EykVpvr6Fb3aqV3Gk4vreJUYsrp61DgpFNgwPikk3wa/L8UWMDT7bPevW2uD3hC7h65wAUu&#10;8PEf//G+Bh3IgYGC72QBJ+Dh3wUVPSjlWw5cpWC7YlVSPVJo5NtZfchS9AAECjvrgA9O+3CeSvRE&#10;sZCpauUqBrQAqt9GV+U69q53vaumszhTOCRPLcBWm3Zh/1IvQuJljteQ1LPqUa1uuwibJW1JclXl&#10;Xw0p0MdIGkJfK8mF3tDW6CKLR1TrpgDGC17wgrVovK71RFbLClqkGElLrVn1DOMPBYYCZ0GBAeNh&#10;jwOmQHN9wOmX7SgVMRecgBAfswJyQRQLWDLFM+MyRjOmocvfH0nuK5zv2uO+SgmBMhBbXlVP5qOG&#10;YAaYzPSEKF2rKtMW2EjBngIQSyXgR50hdP280IUu5JvTaqsbalCyAkGRIehSKCstJFNPdrP+ZDQv&#10;dDfGf/7nf1aVPkNiBRpdYBkYu/6fTfFH/tRP9ejzaqsKG0iobwj1B6xe+MIXTjMIVhVABCPK7d+z&#10;RuSmDiizethTFdA9A9El3fOgj4FKdVIl//AP/4AaB8xk0/xQ4NBTYMD40L+iM6ODANU8nu0lZeSF&#10;NNDIfQXCIfghhd+ZXxJIgxNl5dyGSUEdLOnZMM8j2anuV2HwLxUK4HG/anOR7Qi/0wkAmPJQeVVY&#10;tVnVOZA9mH0c4q5Ap8zl1Y11veP19pTOqCEE1W7Wsy9sSh5cAYY79tfVXDXIUsmC5OU538YeppoU&#10;iRa06z8i+K3bIW49Wc72VJ9eDTLSGDzenYte9KL0kka0ngX5KVKThgJDgbOgwH9rr4eWQIe5byeQ&#10;aBlPf/EXf/HmN7/5V3/1V3/0R3/0Cle4wl/+5V8GNn5Pbzo0/L/92799/etfHwWMF/q6eb3rXQ/8&#10;gMOsz0/4hE+ABA9/+MNlhcfveMc7ZH3GZ3zGN3zDN6gnJIBArh/96Ee/4AUvyCD+yI/8yPvf//6y&#10;4NPymi6qhov9+7CHPewlL3lJmM3v/e3f/u1BlN9g7KlPferP//zPt9Dr30td6lKybne727lIjdDz&#10;zkx95CMfKavDU7Ps4ZOxBP+y6knL4ZrrZimjs84vL3Fm8X3ucx94eclLXnKZ7G984xt//Md/XBZj&#10;2m8rtSEoQEWfBr6GkD+8IbiZUnL729/etr1f//Vff/GLX6wzqR3AVdZtbnMb1P7lX/7lP/3TPwXz&#10;Hvf71re+VdajHvUoL6iBays/PD+ErN5gK9+LvGuAp8dFb/AXfuEXnvGMZ/DMv+hFL0JnCxZrvIvH&#10;FtedHgM/zlEMNY5JwHPe9773PU7KzuPHSYFY01TLznjVq15FpE1wd7rTnZo9j7Pyw/94S6e/9Vu/&#10;BeeAMQiEAZe73OUufelLv+51r/ubv/mb3/u935MLA2AzkFAe8j33uc/98z//88tf/vKf9VmfRXdR&#10;HoQU89VyKWJCI/++4Q1vYL399m//9q/92q9d85rXLCp+IVPeVOknfuInNPS85z3vla98JWPuKle5&#10;ig586qd+apaoYj/1Uz/1tKc9zZz7MUfSZS5zGb9gSbtvetObKE+UAHe0+/KXvxwu/u7v/q6ufuZn&#10;fiYdwlMGAq4ufvGL65Vu0w/oCl63nl/5ylfWH4PV85zJ7hgjxOXvBXsOYYXiN7jBDS572cvKym7W&#10;bnM9CFS/Pr/0pS8FvYAT9qeRyMJX8P6zP/uztYi81JeMZuU/5VM+xU3aD+3hute9Lq5DKEBuCL/z&#10;O7/jwRvf+Mbc7/qvPG3Js0r+wR/8gQvv4mM/9mMRX1YaQ8vweTX0ykXxXCHTaTn/NqiXvexlr3jF&#10;K/AwNvBSvuM7vuNooTsth7/nuWWocUzSjWW8Z446YQ/GmmesZfzkJz/ZRJ8fFZhBBdTIkoOOYqOA&#10;NBz9iq/4imc961mtGcuCE1Dzu7/7u29xi1vkXHUzUy+nK5j0+2d/9meegjFPfOITZb32ta/VxDHf&#10;HFwBQtZNGXPXv/71b3WrWwEV2Knwb/7mb6rqV37lV4CZ7n3xF38x7Cmi6jWveY0CbCOQ+UVf9EWf&#10;8zmfAzXd1LqmZVGqtAjFaQPAFTabr6961avKuvOd7/yWt7xFAQ/CcvVruqxrXetaKKBRTaj8+7//&#10;+z/xEz/xOc95jqwMzVSEMI+ZCx1dP/jBD9bu1a52NdpMS+lGhErKhBAoqUWgqwCUvcY1roFWCCjr&#10;AQ94ADUoolF9EFYZ6oIs/gbNPeUpT/n93//91gVQKWWxxfhc3Ok0LupYTh0VhsSnpVo5lvHeJsEB&#10;42PS7fQ3vPbGLvPUnilg8m1OX7PzqmrFAHeHaSuZ+nlHAdX3fM/3fP3Xfz17S2L5SWxBHuCv+qqv&#10;gn8wpjohgdQ6cQu9MGy7Pcmdwo87S1xJ5iaslf74j/8YwHAkZrSpDRoBQqkIppZ7WY3645cqID3h&#10;CU94/OMfz0rWvS/8wi9kMTNb2ZSg+tP+/6R73OyPe9zjXvjCF8I5AMx5LoE0FbJWFXZtGVsrHeX2&#10;uZ/7uUCXsVtEWI7lsgqtYuC600p2CkcjytkeBAI5w1e5BDUlY1cgi5bPgCUtVaCGpFajtej6C46k&#10;Frm1aGiA38mvRkSBkFjbsv7kT/7kmc98JnJx3X/jN35jb6El9t64zrTM36J1wJwHeybfPUvTPHjm&#10;UGDA+Mx51/s+0qZdIFHwzhaMy3KnCKO68kM/9EOMuetc5zosP9bhKqNY4NoOnFve8pZPf/rT2XaF&#10;GhU65HENFTi9Qny3I1yblPgPlbn3kfSgBz2IPQqS64MyYn1/8Ej61m/9VuvK9AC+5TbjaouNKxWx&#10;9cmf/MlAC3bmtW50eWi/+qu/+m53u5shWyfmxQXYUFa3JYgVVhm4OutVI73rXe96v/vd7+pXv3rB&#10;0issfJFuxXsHZjkPaleFbcpKv2lrb5QxXp4AcM4K12F9YPtWoLCsUHwBeZShanC8Q3GDpWBYF3/o&#10;Qx96hyPJUjHXhc7QQigZRWnVjVLmcm5zXS2kTv39G7n2nfmmgaHAKU6BAeNT/AUevu6vXToBTxgT&#10;APgXcLacKWVCsdjAAJssxCoVxsxutoLO0Wqpkn9VpBJHcSNuB077lJr3NdG24GyyagNsWncBQqTs&#10;Oc9aEGXyKiwrM1EfILEetmW2gOQCmC3cAqE29uh2QcjbLcipDiAqrGrgYWfdy21eiJPUwN0Pq6JY&#10;fcslEH06oyNwNdiQr6xs5WjoZnuvl3PehQdpFcVCr2Dm+lB8lhbrJz9Bm6T1p1BwLyikZ15L97jH&#10;PW5+85tzFVhWv+1tb3v4OG56NBQ4HSgwYHw6vMVDMoYFP9mL9SroWrAUcIZGJeudQWPgAWOgRWAs&#10;sPye97ynFdwrXvGKFokF9Fo8DpP4chlqkCPcLWgrUKxdlXRwafuMwzBhRze60Y1g2/Of//xXv/rV&#10;BXyJu5F0Q8pR7FcTus1ultrZrJWirEPB7dnUoWYbkXVbOBV4W4qFi6WFZLxuUySCuLWVYzwrVjGQ&#10;SU2hr/StMKn90KkLDVNn0gxySNAGUIYXvZ1ddX57Uko7oduV5DfE1aLOF4GFJqr1+F2OJC5rtrKI&#10;titd6Uog+ZAw23RjKHCaUWDA+DR7oQc5nAyvQGKlgGfrqIRzGYgtu0K+ta22Mx0ht5VLid9YDDNH&#10;q9giftSb3exmoDRYZSLznXYwRWbxcgIDM6gGlhSTFW6BNKkWPWV9l//5r/7qr3LASkKLW5ZmhQO8&#10;9uSEuEFjBncbc1WYIdswM9PdDD7b7ly1pTY1Qbv0j3rrqe6E8aXtBmtZqJQqowPBqgIthOcWbo9v&#10;WJuJz4VgXLSBHMj1s8NJ/LuOVdeowtSUpVUsf3J4rNuiviXaCbTu6K5xOB+kgE3bpzUFBoxP69d7&#10;cgeXQVxEz3ZB0bSeodzN7DkJvsI/MboipCxMLudwlpnEbyyYCLB5pDAlTuPwrHgrZbbwFk6Djfbg&#10;BjOlzoO0j0hMEzAGVyKtfuZnfsZepmsfScU9eUo3gl7/KizVefBvJxI4XEuhy/qH60LAPKXDOpkS&#10;kLUKcSX/FnFWD3st7nS0SBUGwyVd1UmdMUAl87TrYedxSpnddm2hHmf+dkl4uZrVqUwWf2id12F5&#10;0XUMZVIXenGhfurUGkJ3Fp1PLk9Na0OBM4UCA8Znyps+CeNs+TMoWoDR1L+QOH91WGtrjQTzoMJf&#10;//Vf20EEkoOrTGcXioE0cAKfgo1QQZ2uay4gcVFWIBfA1PqyO4VfiTFmBH/6p386ABMe/Ed/9Edf&#10;eiSFlAuTiqLKxrVhiavW1lsHieih+hULDsN4AeGq4h/+pm/6pi/7si8zQFXVdBUC0Y50Xh/AWAqH&#10;wvpcGalo58ZVDdFTsfVvtjgnMw3gl37plwQ8R7SGqRVtoWoqRejes1FGK8WNB8w9uxSpmsscb/gR&#10;No1haRIngZ2miaHAGUWB2Wd88K+7Ce402GfcQEKOwDj7z28YXFZTfwafXydewVpnYrA74ZBPPrjZ&#10;sxmOUNC+GhuT7nWve7nPlpXlqCxbe3mtwXn7d1VbpFLAzGRUoY3F4BYEAlRZbHGgy7wGSD/3cz/3&#10;fd/3fSxvodqyREGr/Gd/9mepBaDXZirFgLQsrmw9f+xjH2uZOVvZv5mPHZXFaDYWW5A9GGrWDb/O&#10;64CajFfWs9HpKoJ8/ud/viyrsCDT8Bm4Tvxw9JUsq+OyRJMtDUbHID1HseXb6Gl07GZN80jzt4Ne&#10;seiy7EhGZ0FkHdFl5Zh+YOB6K6sxInWOaygrPlwrdljJShcJdC3hZ+jzH8gSfA77UZhfgTaD4Acv&#10;M4ejBzH8nMB1dt/GqHTHpNiA8dllpBNf/rQB4+A2+2nBVY5WIFFW5NvCdnds/+U3ttIpfNq/ACao&#10;86DdumCDJQddWMm2Iwd1Ksk8tYFHnJc7HYeZXf7ABz7QMRqZxaszTuAC8DYu23orHMxOJIhrTdpT&#10;9lkViZ01CSbhogiyBavA0lJ0W2+za2vLr7VtBneRYjpcjHcFvu3bvg2Wb4/d1gG7uWR97dd+rQ5z&#10;0Tury4Lu9hhFIKqJHOaNdA0h1KxdZKGjAHuah39hp/uVb7+yXtlApUuW2xUQWabOCsBj68E6Y1+Z&#10;rALFqRQKqIeC4sKQ1xgzrykcSH3iZeDUrHHAeG/vbcD4mHQbMN4bO53Ip04bMIYcRVGFQ9sUyHVn&#10;4Up3FM6IDAwAhouidoEfYNuCnEdgj6xOYQzj4VPnIW9TK9B+QawK24ucolBwVj1padl1G4qCfwPR&#10;rjKZ2utZ1/mlNd0JXBn3QsOMop1F4fRyDKhnaSEqVJV/Ow46FzGjsy3CZeUSCHEbndwQtFPJQnp9&#10;VhJl0j8y01m0ykPZ5XJvCTxy+S3KzLW28rFrJb1nhyM6vBcKF9HqUm/KxQ5Sn7H/Dhjv7dUPGB+T&#10;bgPGe2OnE/nUaQPGeyNKEN765Y4aWrksK2RVIL/3dpF4B/6tddDgNsjPTx5otZzcfiQXIW6VhzeB&#10;sfcS8BzdsS1q9mz93FrhaSSBcUu2a3TbzrSuvPqZXpKNXj9TINazR/dTmdSFUvRsDXhBaS0uIzvK&#10;LGr4FzAro57Ie3QqrjulYW8v+vR7asB4b+90wPiYdJsArr2x0zx1wijQPp/sPyDUDuNutnG2sORM&#10;unVURd8e7jiR4JaEB4fQKLO4LoZzwWEhYApU4VYD6NmmCReZj1sQZVZacM2o9WybhWpiOQO2isV2&#10;y1AGrjtqYNmHlCuMWQ1rsA1c09myKuzcj+KrJU8VQdaQUx0sn0vL09C6sk6qKizfBn/lD/B4xm4E&#10;XzHYNZoDoFRhdXI/DBKfML6fioYC/5cCA8bDEQdMAZCQQQYYmvGZqi0Gu99ZUZlr4V9ZbU0uK981&#10;oAp4Arnl5g35yupaQ0Ga5KJ9QQv421gcKpe1UJBbeNnl25Ot1BnaSaCrzrSbKLyvXc/mco/i4avC&#10;nQVWZwoID2grVofl1iLXfR/4Sp/wCCJwNUs94r6aM9bX0kBE699s4iDWI1WbOyEXvfvrBOzVjfSk&#10;XPqThgJDgRNOgQHjE07SqfDsUQBsdHLFdsl5YVsO6pZIg7dsR/ZiaBRWZcjWsPvbCsEJ+Mn+C4S2&#10;PuGFo1nGGYsKVEPdqF3P5qpteTXID61rUQ/D+2XyulY4FEwhCJVD3LSQZe5XcwVSDoylXpXqDOAE&#10;5xnHJTdTLMJ1T4XrHpGbklFJYw/p85mXFdEyl/ND+I1EVZtprozezoLx2WPuKT0U2DUFBox3Taop&#10;uD8UCKKywMIAqLBc08uAW6gZrmTp9pTfsCqcXsalYnJh4QK5BcPL4OtObuS1Trzqr60Frusp1dbK&#10;6oZiGgqS0wzqTN3L4uzfhYJZ5+VWbBG4ajNhA/L0Ayn8Xgb3GpFn0zPyxmeOr34uoi3orcUtGd1Z&#10;RF7FVNgKugq1O2C8P0IwtQ4F/t+A8TDBAVMAuohMzpgz44edQWPo4j5zUIGyMhAz2kKpbNZlz4Uo&#10;WZMVMMKO1AhlA+wFjeHZMmHDpNAu0oS7mgsFUxdKdWY5xuvhAvhV7dYc72bFqnytNFe5VOfD16iR&#10;n3mlOrlDpVgO59SaxlgPG0iPrx5u1ZqujbHzMivZGHOSR7dFtANmmml+KHDaUWCiqQ/+lTalngaH&#10;fuyNlDvMzXYiFeHc1ibmIKwNXZY1HJI5CsPhFZlu/gUkfisMP4CQa8vMYKYsv2qwpFpgMBAF4c7c&#10;kKXwqrwK/dsKcQiksHp0hs/Ws+sbFbIUDkFVUj+r0K/FXf/20eVQ3M2cw87OzLeszkxnN8PghmPb&#10;Up+yyMxtsdnxIAqnqeiDXVVyy6py+5VTTaRF2yxahVtjlnTMOSRuZkDbw62HeoL+6SJ+bXde7zRs&#10;rjN7e9Gn31ORdw79OLtvdivyZ/fZ07j8gPHBv9wB4/UOipZCkM6jdsyWEzOcQPmyl70MigQ5xRA5&#10;ZwqS3f3ud/c1J+WBBKhoC3L41CK0B3/913/dg51R5btDy9HqlGkRyE7+8n1AWU7/yCOdMb0Mbllp&#10;Bm0m7ttKmm6Db0gWmi47XknXHeLh0xTqtJRLJ8igV3NLsI4ZcS7HU5/6VGeEpXO4mZIh6FoNOnbV&#10;q17V+SRONXGznjtxkzLhaBTHbzmCwwEmQrdcyAomv/d7v9epXlos9lu0l5uA368DRhwGnnHsu1VO&#10;HVkt/siP/IgDthzRhWJOWfHV55W1Y+qsh5NQYMB4b2wwYHxMug0Y742dTuRTZzgYF9+UJxbahbiZ&#10;iR1SEXiAn/vd736ikR2AJetpT3saNHVWlI8cX/3qV/+Wb/kWZAyu2o3TAudzn/vchz70oYDzNre5&#10;jSyoxv7ri8LAD/D7RpMTp2U9/OEPB7rPec5znKBZow4e+bqv+zpZKnfH1xvh33d/93c7AkwNQM7N&#10;L/mSL1HgiU98ItTMLeyc6jvc4Q766VhNWU6j5POAu9/4jd/oKS1qV+dlZU87FMxRXy996Uuf9axn&#10;geqOw3TMp85867d+67Of/eyv/MqvvNvd7gZo+0hUn51wviawVxUSQfT0iTA+dnKepXaRgiXtjoM/&#10;o6pnf/iHf/gnf/InEe3BD35w3fB7k5vc5BWveIWb9BUHd4N8NzPxqzAMTu85kdx/Ktc1YLy3tzdg&#10;fEy6jVztjZ3mqRNGgZzDbd1ZEdGtWXLDwtE+VwDeWkltwRWGfcVXfIXjHj3CCGZA8zb3iSQwDNEd&#10;TA0X/bqGSWxoyQVU01BOZuYjdNwuQgM8JjJbU7t91Vhyh4HbejZbMxWBaQ4F124rMNzadq5jvW1c&#10;bcFyUQyUgXjqVkfS13/919/+9reH4sq3uchYnErdwdTa/a7v+i5HWzs9GzY71bKB64wPQ3Egqwrc&#10;PuhBD3rEIx7hOEyp1fc6aSDO0FZVi8G5ph3r/eQnP1kP73jHO/Io+DClxEEtOf+SPe0rFz7tzPSP&#10;/lGmTzXrT97yE/bip6KhwFBgQ4ERrWGHA6aAKb6FUrM/WA3eCola4VFtOAaQeYAleAmT2nEEe+AH&#10;ZG0PUpjRI4r5tgEbt/BsiAIXqwEmcd76ghOck2CVrLzTSgJpuB6gfs3XfA2Prg9FOM4aiG4DxNIP&#10;iiZrndV50YxsRmd41v6lxtIY1d+4+rySB1uLXevKwZ7ajNcYjUJ/YHmfK1ZYDZ15ov83velNtcjJ&#10;LKVbaKtifeoqmhSJXVoL6kXJFfbl+xyf9EmfZKTO2WZnR8MKFLmWDZ2tPGkoMBQ44RQYMD7hJJ0K&#10;zx4FArzgp6AqKSsQNre1N2vPRuFlyNaGAmBJyQ4A6abyhWVZ/oTrLEspi5MLmjO2ZWkQBe2YvGxT&#10;qaXicDqPdyqCdKlLXYrt6FNLPuKkqtaVA6r63FO6CvwA4bWudS3+8LXwrPNadOa2jztZouZAhtYS&#10;sEw5qOnGooAktEpirf7Yj/0Y3zgfO+M4ytSlnmIlW1HW+T7JDI8pAfz2imm00LClKOinj1b5rhRa&#10;qdy3sO5zn/s84AEPeOWR1AcrWe3c1AabPV1bS1tqRGfv7U7pocBQYHcUGDDeHZ2m1L5RAMoGqCAk&#10;5CiGeaUAAFqApfBM8qUjXmhYm7uYBQmZeqRvIYuK8uVBK6YQyOf/8gz7jtOTnvQkOJ2dGsxvMSar&#10;d+3w6TzIqlW40ze33traqofVk8u9bVdSPl4eYFa1VWGfH/7FX/xFa8YSMG471jK1dUYIlcSZbB2a&#10;j9q15piq9IAUlOV2hqmehbi0EBat5EOTVtapIMCV4kItKHo8i19i/qLGpx1JENeyN5KCfMnHpH04&#10;C5BvKd+zKTeh8rip900OpuIznQIDxmc6Bxz4+DvgqTAiULdco0FaDl6QAIfgIowBURJsA2zA5nrX&#10;u56Aow7RzP2rsKrEdkEXXyC2fAunrTFLFk2f8Yxn+AZwIVqBcXZtXmUPhnZVknN7ewJXLuUakhZA&#10;sjtbq9Zhj/QJCqmGhIlRINjllAmBV2thuHZ1Q8lOyqxCwV8vf/nL3bzEJS7Rl4lt4iorgOytaUgU&#10;G42kJWHGsY8zakjYF1iloPCER8+SCvVTlJZoMvHS3/md3yk0TN8kkWs///M/D8jb3RRlaiv/hOba&#10;u3XgDDMdGAqclhQYMD4tX+upNCiAyoZbO3rX4i5LrhXWVnDBQ3DF3yuBKNFbvME3uMEN2HnhX/Zf&#10;4IoEgEQ40q/+6q8ySX/8SIJGVp2hC4NSzVUYrEJ6qEYtgEYZrG6Kk5KqdmHtVmng6JbSFTKL9bPt&#10;T72DzH1OZpFWfMgPechDfGj5dkeSgStcRLTWO11L5LbkO8rCskRX0RvAbZXnpq4zaTCaMxwdy4K3&#10;fcseJ2DPK0AXAfwItRbIETliZs3rFUOZU5onXHIhIoz7mvPA43UpfaJ2xyY+lYRq+noKUmDA+BR8&#10;aadXl4sPaoHWL3SRQpeQAF4WynT5y19ekJEII0k8MDzzr6dgmKVfwVBZt7YqQT7/2mIEn9SvBsAj&#10;qUFiNVoxZTSrH7CJe5IYkdCoRVlYxYdMA4jSoZeL/LRbyId8kjtFb9UZbnOGbE8VRxZIy3VtdGxT&#10;6ad/+qdbstWumtUDwnvKHdY8ncBNm6H51SFrNGkFt0Mx8xy40HmJUsJJYG37C7/wCznGueVhP7pJ&#10;DYQf2/Zi+7aNXbXbRWjB1d/wDd/A8WDXE49CsXJUFimjf2zi00vsZjSHjgIDxofulZxpHcp0AzOg&#10;CBg0/LXs6rrQLRAFU1mThVuDB6ZeYUprf23hVHDIUiuj+Qd+4Afuec973vrWt7Zd2MZZyW6oL//y&#10;L4eUwXZ+6bZO5ftlK0NxaCoG22p0fdsuKhfMrKSeSFnGgKoyUpgt5TrOUofThVs3uixOxqvtxQzf&#10;QJpHGmrmGKiMvU+PetSjoLL14Hvd615FUxus4QNj6Ot362nv1C3G8W1ve9u73OUu9kPf7GY34xuQ&#10;UjjY2WxfBrowrnvc4x71jdoh3fe+96W76LAdye1aRpA1ut5Cm6TPNP6c8Q4FTg4F5tCPk0Pns2ol&#10;GDhjj8Ns3l++5fAs3HLQIAOO1xRxwACnK4hyUJQs8U0s3Z4NVOQ6H8MdS7MgyukZ0JSNaH1UmY7D&#10;BEId1uERAAyVuYK5r2Xd4ha3oBAwmkFdiOsRkCxLIJj+qNN9FqrEnH3kIx+pEm0pAEfBGEtUBxSj&#10;OoAuR3bIAn6uoXufOMywzs5WHqAanUo8YqQgvKPHitmGjp/1WZ9l8ZgdD0otk8vKdtfJYFhyp+A1&#10;x6Hk7deQU0EoJUaUA4Bv3H3BawaIAvQeWUDazTpzwxvekENepBtnQ94I/cya928vKD/8WrE+eMk5&#10;6B5EijkO8+y+h2GhY1JswPjsMtKJLz9gvKVpy725fMUiMQSBR+ZjMBO52H+QrOtMUmgtcGlV1e5e&#10;S8tXucpV3MzLCs9AY020P5gzVmCXf52aCdggU1At6UPbpa5//esvNMpXDBqh3ao2oIKgFAWPB5Pi&#10;vetwPVz9X//yKqtfvDdfdJFc9cpv37SwBxqKs0cNHx2ObnHVXyuOxlwru3mY1Qnm5dr+pADUL3C9&#10;aDih1Mua11bLAXwDq9rtuzjxfH/q1zhgvLd3OGA8YLw3ztn3pwaM953E08BQYB8oMGC8N6IOGB+T&#10;brNmvDd2mqeGAkOBocBQYChwwigwYHzCSDkVDQWGAkOBocBQYG8UGDDeG93mqaHAUGAoMBQYCpww&#10;CgwYnzBSTkVDgaHAUGAoMBTYGwUGjPdGt3lqKDAUGAoMBYYCJ4wCA8YnjJRT0VBgKDAUGAoMBfZG&#10;gQHjvdFtnhoKDAWGAkOBocAJo8CA8Qkj5VQ0FBgKDAWGAkOBvVFgwHhvdJunhgJDgaHAUGAocMIo&#10;MGB8wkg5FQ0FhgJDgaHAUGBvFBgw3hvd5qmhwFBgKDAUGAqcMAoMGJ8wUk5FQ4GhwFBgKDAU2BsF&#10;Boz3Rrd5aigwFBgKDAWGAieMAgPGJ4yUU9FQYCgwFBgKDAX2RoEB473RbZ4aCgwFhgJDgaHACaPA&#10;gPEJI+VUNBQYCgwFhgJDgb1RYMB4b3Sbp4YCQ4EznQLvP5JQ4UOOpC05ypLe9773VUb6ryNp/Xum&#10;k2/G/38pMGA8HDEUGAoMBfZCAUALXMHwec973nOf+9xBspslWe9973vf8573uDjHOc6hgXcfSQPG&#10;e6H1GfDMgPEZ8JJniEOBocC+UQC4Zu9CYqD7jiNJa+D5nOc8Zzf96/cCR9IOG3rf+jUVn2IUGDA+&#10;xV7YdHcoMBQ4JBSAtec617kg8b8fSf9xJF3kSJIFngFwFxX4zyNpLOND8voOWzcGjA/bG5n+DAWG&#10;AqcGBV72spf9wR/8wete9zrOZ+7oLOC/PpLe8IY3vPnNb37Xu94FjJnI/Ni5sqWKTRoK7KDAgPGw&#10;xFBgKDAU2AsFHve4x33v937v0572tFe84hUgmdXL/L3nkQSn//Ef//Hf/u3f3LRyfHSE117am2dO&#10;awoMGJ/Wr3cGNxQYCuwbBf70T//0ec973kte8pI3vvGNb3vb2/ir2cdsZUmbH/ERH8EaZgePKbxv&#10;b+C0qnjA+LR6nTOYocBQ4KRR4NKXvvQVrnCFC13oQpaKwTDzl1P6U4+kS13qUh/1UR8Fj89znvO4&#10;2aam2dp00l7NqdjQgPGp+Namz0OBocDBU+A617nOrW51q6tc5SqZv4Vrfe6R9OEf/uHLIBax1R6n&#10;CeA6+Hd2iHswYHy4Xs4Oj9YEXh6u1zO9GQpsKHDlK1/5Gte4xmUucxkx1VK7mN56JFktFtUFg4up&#10;5q8+3/nO96FH0mxtGiY6JgUGjA+AMTqXR0qb7pq42oNIYkl12yGktOnkeVaeDuBVTZNDgbOkQNuL&#10;+aJJ7gUveMGLXexijzqS4LR/Pfqv//qvULk6clMPRYcCA8aHhQfA6ja6Mty17GQjhF/adGcIjFl8&#10;WF7Y9GMocCwKdMZWkkuftr3Y+rEgasl9T7SviXrd0xNTPXx0FhQYy/gA2KMje5aOnIiSW2mZvzm+&#10;xiA+gNczTQ4FdkeBy1/+8le96lWvfe1r3/SmN/28z/s8FjBgtloskeXAeBvAtbtap9QZSoEB4wN7&#10;8Qt3l7OaNk2/rkMDwwf2YqbhocDuKHDhC19YyDS4ZRlf8pKXvPe9732ve91r+2imcyvHs9i0O6Ke&#10;uaUGjA/g3eem9puIJq5FWurN+c9/fuvHVoulA+jcNDkUGArsjgJ5s3iw4LFtTiKrb37zm/dogSBL&#10;sU7eOy9zlp92R90zrtSA8cG88lzTgXHqcx6ti170ole84hUve9nLhtALtg+ml9PqUGAo8IEpkPxe&#10;6UpXuvGNb8xN3b8tMEHitWy8JD0Ne8B4eOqYFPhv4+zQkuYw9+2EEG07QCf4CLx89atf/Ud/9Eci&#10;Qe5whztoYnZBnBA6TyVDgf2gQLbvWlFKnPtdrumtjPN4jVBHsf14Had6nQPGB/AGs4Y1XJjlljXf&#10;+c53QmURmLxeq2etJRfkdQDdnSaHAkOBY1EgoCXLfb1YABdZtpB8TGop8/a3v12WAiu++syk64Dx&#10;WMaHiPNjxzTrflco9Va/3lrGp72f4BC9nunKUGAXFNiCCvEkyEtIE+fiq+nWzvpYRvMuKj7NiwwY&#10;DxgfXhYv0vLw9m96NhQYCuyOAuFx4twqsotZb9oSb+a6AePdCdOUGgoMBYYCQ4F9o8CA8TFJO9HU&#10;+8ZxU/FQYCgwFBgKDAV2R4EB493RaUoNBYYCQ4GhwFBg3ygwYLxvpJ2KhwJDgaHAUGAosDsKDBjv&#10;jk5TaigwFBgKDAWGAvtGgQHjfSPtVDwUGAoMBYYCQ4HdUWDAeHd0mlJDgaHAUGAoMBTYNwoMGO8b&#10;aafiocBQYCgwFBgK7I4CA8a7o9OUGgoMBYYCQ4GhwL5RYMB430g7FQ8FhgJDgaHAUGB3FBgw3h2d&#10;ptRQYCgwFBgKDAX2jQIDxvtG2ql4KDAUGAoMBYYCu6PAgPHu6DSlhgJDgaHAUGAosG8UGDDeN9JO&#10;xUOBocBQYCgwFNgdBQaMd0enKTUUGAoMBYYCQ4F9o8CA8b6RdioeCgwFhgJDgaHA7igwYLw7Ok2p&#10;ocBQYCgwFBgK7BsFBoz3jbRT8VBgKDAUGAoMBXZHgQHj3dFpSg0FhgJDgaHAUGDfKDBgvG+knYqH&#10;AkOBocBQYCiwOwoMGO+OTlNqKDAUGAoMBYYC+0aBAeN9I+1UPBQYCgwFhgJDgd1RYMB4d3SaUkOB&#10;ocBQYCgwFNg3CgwY7xtpp+KhwFBgKDAUGArsjgIDxruj05QaCgwFhgJDgaHAvlFgwHjfSDsVDwWG&#10;AkOBocBQYHcUOMf73//+3ZU8gFLve9/7tq2e4xzn2P5bz7c33fGIOx/yIaNkHO/7+kCMsQi+LbDj&#10;1Rxv2/P8UOADUGC47mBZYzvrupbI/tkV/7Nb/mCHfNJaP9Rg/B//8R8Ropd3ziMpDvDvf/3Xf/k9&#10;17nOtV7te97znne/+93+/bAP+7CTRsHTsiE6zXbWe+9732uYqThegQsFon8K03nPe15kP8yK3Wn5&#10;mk7vQe2YsuM3vwsA8CFuXESowB6w4fQm455Ht7WFsnBQvqmgWdf8bMo997nPTfzd3L34Dxgf86Wc&#10;whMoPlgcgDm21vAOk3rP7HjGPnjMGW07Dx6zwO6l8Ywl7Ax89xT4oFP20stDiMqbBz7og7vvwxlY&#10;ElXf9a53LcRFz6bWqBqpz3Oe8/jXhNBMu4ylXZJrXtCpB8b/9m//VqcpX83+pZijqZ8pnExKS0fb&#10;JU9MsQ9EATrvf/7nf1Jx0nkj+FmAscIKZDQPVYcCJ4QCCfiyxmKtrScMEsAGE0L2cVP8TPTHT/wd&#10;WjWSInW4u3VFrIa2vuvdtD7v6NQD46b4OGD7/rZSl0M1HY24ktXdcMOUOWsKLNdCM+BW+9mRVT29&#10;qR3+iSHyUOCEUGCLDV0n9VLcuBZQAuOZ64+H7E2nakj5ztOwqMrgkUVZz/gJm8+uS2xe0KkHxjvm&#10;/SWHHNTLPg6n45uloA0kH4809mxU3a4WZ5TsWE5uHlzeqhGz46f81BAFsJ+0NOxYa7nBjsaA5ZUZ&#10;JjweFloqztbeXWAckf/93/9dLme16ZfsNyH7d5ftzgs69cB4axmn/wYGrRaX0tR2SOkxfSm7ZJQp&#10;FhJLkJgK7CIiB8ZrNtwaJSH0uKmHeU4gBbBfYBz7NYOndtfK0sjLiglnoj/+V7CNjU0lWqRu7m1+&#10;WLGcLRasqfiDdmDe0akHxvSvBbS9++zgtLMVtRFnbHHig3LDFDhrCqT3EMLA+PznP3/qzpry1r/J&#10;VSK63FZD3qHA8VNgge42EAGnLR+YJrYO6m0w0fG3fibXsI3S+td//VdxOUTbFhWUL7brAhe4wPFE&#10;hwwYn8Jg/Na3vpWVHOKyz853vvOlIy9saLVyBXSMm/o4p5JlaqTzRs8sj+yVD/3QD73gBS+4cLry&#10;Z3fp6Dg7OY+f9hTY8tX2GhPmtnnnO9+53KqFeZ72NDkJA9zuX/qHf/iHf/mXf7nYxS72CZ/wCU0C&#10;6UAp67kiIvvuib/7kidhsIeniUO9tel5z3telPrFX/zFt7/97bGF+F4wsHS0AAA8W7HAHHm252Uf&#10;J4clbGuaq7YWij7iIz6CoXz5y1/+6le/OmX5C7/wC2Vtw1mPs+l5fCiwpYDZP6FuSTKN8HWve92b&#10;3/zmN73pTb//+79P6v/qr/4qJsxtdjxG2xAfBSI46UbJJtjP/dzPvdvd7oa824VhRjN9yITMUFZm&#10;97r4zM/HZLNDDcYPfvCD6/Q73vEOytplL3vZS1ziEsmb3wtf+MKy3KERE8t//Md/ZK5d5CIXWTgN&#10;uddCJh4CIR5sr45NU7Ko1dgOkHtQVs5Y9dSoJsAPtwwhV8Ad5f1qQm3u8960oKWq2LcgQ4VVtcIf&#10;LnrRi8pSvtPBJK42NXuWvhnTu/lP//RPueUrE9NnklJEZLnWlqmnbqBGpEgMpLW6FmXe+MY31or+&#10;a7GnarFpa4WkBrp0HVma8MjaQZg0pikjlH/f8IY3eB1q+/u///uLX/zi973vfRdj7V4aj8mLc3Mo&#10;sKVA7OR3LWH6N8vsL//yL1/zmte86EUveshDHkI1p6wv6SOJyi//WfL+lre8xU1yQTbJPgbGydRK&#10;WTtWuzpWqJuZ2sS8CqWVlXjWMcWWJaBAGzILsGgqIIaEy78f+ZEfKcu85EGPNHWsYcpq/y5pVSCQ&#10;05O3ve1tqy19JoYq1IrHP/qjP1qW2W/pzSYTZTwFKeubXxWiW0MwQDUojyaydG9p0spk7Lbq9FEf&#10;9VEef+QjH/mc5zznBje4wU/8xE80Lr9NO/XT42fXEzlgfExJP9Rg/NjHPrZOm/e9eEbYp33ap3UH&#10;Q3/N13yNC1xefIHrYIwAfPEXf7F/v/EbvxFf/vVf//Xf/d3f/cEf/MEv/MIv4JsO54K4eA7YX+ta&#10;13ryk5/8Iz/yI7I+/MM/PA7z+xVf8RWXucxlPvmTP/mqV73qDt38YQ972Ktf/eov+7Ivq5XSEs5A&#10;UTf+9m//9jd/8zdJ8mMe8xgFdF79CQMc/fzP/3wQe7vb3U4WgHSTdHXiWDU0U1zvetcjk34//uM/&#10;foUxJwnXvOY1yWTYWSQFCQxxk64LXehCcj14uctd7mM/9mO/6qu+Sg3mL1kPfOAD2RZq1m3y/Bmf&#10;8Rnk8y53uUvPZhNv2WWFtbvJCrFqgKR/8zd/Y3K5xz3u4Wa7vWfNeEu0uT5+CmxZMRmPM+ETQF1g&#10;/Gu/9mtuBiRJXwnfJhFp2zv8PQtRPFX5yqjnn//5nz1F7a6SBrLtwNaR27PmjWA4M7HCq8Vge1tD&#10;+u7S5rfwH0Ln5/NIq3INfPVwu8G6/i8HcvrE2m24nm2BqUr8htNdK6z/Hkx3KTUVmCt+/ud/3nT3&#10;wz/8w6oN4ztxbwVsbse1m5de+Uk7KHCowRjs1d1kiV8UOmIpVibWCVee//zn44/c1FAN9sj91V/9&#10;VVlf+7VfC//od8QDnFOlocgDHvAAWQ960IOgMqBl273+9a9/5StfSbukA8q6//3vj03dV6dnWd5a&#10;TMwCyBvd6EZ/+Id/eM973vOud73rYvT6mcBwoAFaWEVh1yvl3XzJS16iYy996Utf+9rXAtfv//7v&#10;B2C/8zu/I+t7vud7KAe3ve1tr3GNa1QDVPa4C5qE1jX0WZ/1WYkokQuzX/CCFxAtNRgU48DEYZif&#10;+ImfuF7wj/7oj6rkVre61c1vfnN0QBmPo4MC3/7t3y5LnVe5ylWYC54iV1e84hVlrVksCT96H+HL&#10;X/5yLRojVEbwu9/97p4izMrPPuOZX04gBZZGGGBso/fJI/Ehhj/4gz+I+X/pl35pCeBiYIKz7EWy&#10;vACg9ebVz63ftWcXki0ETRCy/6qnLJKoV2qQlsoedlKU3Vm7DPK69WzCEpKpJ+0/QcsybqTJu39X&#10;xMYSz0WZLupM2GloKlRz41owWcl+t1iYulBXG6Yy6SImDf+aD3/u535ugTGyr97ukPfVqw/KAwPG&#10;xyTRoQbjhz70oXWaBQYgr3a1q4ENTBP7xqNPfepTsQ5ex3yXvvSlGXnE4IUvfKGspz3taXAaWrBK&#10;Y3p4zOSVZakpX66EHVX1ile84uu+7uv8+1u/9Vt5lvIUSUvMfvzHf1wBsKpFQE4zYFZ+wRd8QbLn&#10;Nzv1Z3/2Z6nqgEoBj9/61reW9Wd/9mfAmI75u7/7u0xq3t0lZqxkLuUf+qEfuuENb1hniCvlwFN/&#10;8Rd/odv8ARrKTa0zyYNOquHxj388TeKSl7wkOx4eW9pZnbnZzW7GH8BybbEnaU9uwT/jnuvpi77o&#10;i1Sbn3x7oPcKzdgxEXj2ZS97GSReYAzX3dxhPXxQaZwCQ4HdU6C5Ox7rOkAlxd/3fd8HjEn6mhCI&#10;HlkDk9lwsX1w/jEf8zH0aeEOZglilYiZQAhUXmVsr1qK+C1ucQtZP/mTP6lYiJuPl75bHNNNbnIT&#10;v7l/G8irXvWqJzzhCcr8wA/8gH9D3AXGZif/NnHpIcce35KVqZ7VSUq/i+tc5zrEkC1B5U0zOCaV&#10;zF3sBPLebBYK1hPa+W/8xm+sIfd44tz1Qtw6Y4JKJ8jUjlDNMKYOFDMcs5aJoimrWaKO5aY25IB/&#10;wPiYL2v3Nw/14YWwp7QkkGBgmrX4kTIYt8UZrpnRjFGJTLKbMX0FiIdn6a1SzJfiWQ2L77vAXoqp&#10;Pz6uRSgrXelKVyKKssjMi1/84hZathQnlhBdu9e+9rVBtY5JwJvhy1f8Dd/wDXzjCWpzSn7muFlV&#10;xujXrCFd//rX9whBTU2uww2haSLwTpdf268rWcCzannq6AHddJFfQRMIq0zaRnqxJKt5JIfY0ZwU&#10;6VLAl4WxfIC757wpORQ4awrEsTvKxKtZfqHIYsgKM5r5mbi7/uRP/uRP//RP+aIkuiN5/OM//mMr&#10;R7/3e79nyZkKW83WuTi9ObEe8YhHPPe5z+XTKkJFUo9EloE9PxyvkpIwXsrJTIJIIjF0n5IKvB/3&#10;uMcRNyn/c8m12ogVjV/i04KXHEuapoXDXTOV1iXwrGZQrUJzC+0fwOtS4atS1xxmevVHf/RHDcHs&#10;sVaXdIapYLwKSGqW/Lse108NPepRj2p0BiUhF+38z//8z1FA2CzTImsESZekR/naWtNRU9YOZ8Mw&#10;9t4ocKgtY0u5jcryJ8jhU7X8udS3dLSf+ZmfITxEAtNbi2Ua4o9giWuFQ5XFyQQMY1jGsE3Ws5/9&#10;bHWSWzeZmDCJ29YasyxWtdrywKTY+s0z/JVf+ZV+73jHO2qIi4xss32/9Vu/NfD2G8A/8YlP/JVf&#10;+RXWKr+6enIdU7dd8/zkxZKUrFrYTCY5rum57ugVSUjSaOjb8k03qcDZ4s961rMsTgNdyjL/wXWv&#10;e91q9mtFnNBSHT7pkz5J1md/9me7n/f74Q9/uDgsHmwkMswWilIItJ5LoCWlbQqbSSyTgniTatV+&#10;13d91ypz9NS5o4b5dyiwewpsfafrqfS/9Feohv1WAFcLmfE/SSfIirW0xOIk5lRzGGy6wMBcTd/7&#10;vd+72J6KTGZvf/vb88qutrKtmYacYeYN8hLEutkMk48XmhI0IqwGMt7Czad/+qcT9jC7LhFYc5Fr&#10;5rXOc49x9QFdqAwUm0aMiHuvgYtxMTozXn6+hKtfomf+YRmb2fzbqJczX6PE8ylPeYqbJii/zABh&#10;pFVLFxFtY76CvrLSvOGxPniKs8GEsxXqe93rXtxvnHaPfvSjVwd6qhiR9IyMhF2+3A9k8e/y8dO1&#10;2KG2jCFTiaZJW/QO8DcMzjTslcgtZhigYg5CwvKjFEuYFSISwrxMHvQLjSTKMgETJYjjLThRVHmP&#10;SamUVrgMTXViu/RKjRJ4sKpaLaZEc+msTz3mSSZmOJjqYEFLSuflm6KogsAMylTLFOeUTb3iYiIq&#10;fMts7q8/khr1MhHSD9yUiDRqoAyFw30hWoVWSpkL5Oebv/mbXfzYj/1Y4aae5feW0ErhAsoIhvEa&#10;RbIqy/zlZt+KSOctpZqkDGVGj1CdrvPCYRjXMr8WKi+sTSjSkgOGJSNu4vkCmEkogzjfGBGzXEWm&#10;LnWpS/3yL/8yEzkvUWC2jMvaqjYiJvmXdIS+rnN0tU6saTWQWSYsA5Safpvb3AbiSuBNnaYLAiWZ&#10;fPz7U0eSkJE73/nOV7jCFXSSSSASkw79bUeSkivwKjfVcj7VMboy65kxIPaTbeDfls+lpFUndUxb&#10;3VymS7jbZiRzDsFvlnCtvPsUFORK0pWsGyTdpLdMiOwcaU0ClclxeBh45pTuw6EGY7BXotZBVoTG&#10;iO01Wq4Suby4nEggB/J993d/973vfW+hWNK3fMu3uGPBdYsZOVStgjCpwRJBpSzDP+BNt5WyMvPf&#10;5gGmM4JSiXbMQW3NSX+AGalOPf/t3/7tNRfopPsapWWTT1kipyTmss4ARSYvPdpA4GgDIajYXQf0&#10;inLN4KZruyM14xCM9APXOk+ApbKoGhWjFrRlIueSpIeEVu6SUn1rArLg9HEf93FradyMY7wpHBU2&#10;cLmFxa0UBqdwLL96wllKbZ80FDghFGgxcmmr1Rl45JVdIBqLZhq2fKPAmjpIK9FoyyI+V22iRO6K&#10;lgiqM3llwTCeXimuhnZEtV2LlYz5JQKiwqKuyAvBp6Ynue4E6ukNweSnHkm2Y33TN30T5xw1umVj&#10;3Uj5Vsky/ZeyGwzXLn39SU96krmiDpuspAbiQaLd0DybJpFHMIjVT/MGVTv9IHe6icXQWg5v/c7j&#10;y9rx75p89HMHwf2bdt5rOiEv/Uyu5FC7qXFt7wYDYReO1itf+cppvjig18+0xdDMXHt1YAyXrPu0&#10;TlnWa1v3XWDM+vy8z/s8WQAPuqsqDpNA8p3udCf/WjXZ4RnmSnJTVt4bK8Hk3LKT5R/9sSNIE7Td&#10;xUYxtF9cHqfKongSDL4jJrhoCFXh4xRzlrRcoShf/uVfnowRkqIw2tqU2zyJUmHdS2jty+JuSjMw&#10;os/5nM9xc+1Xdi0SEok+5VM+hVOOXOXXYjHzhsFjc4d+pvVX7Q5jN1yvQJMOF5kdijpMYxCk1tam&#10;0oDxmTyVnPCxx4phjIt2HoZwqdRcTdgPwDBzZaWGpjKSdGufLjohQAQJsOHataYji+5OXvK7esrv&#10;V3/1Vz/zmc+ElKIpF8N3yg3PLZWdmJPZLMX1FGc4qCaqHOA8YQqQFJiqAGc1EbOOo3tRRkMcYy6s&#10;QFOdiS0wZkhQ3PWNVb0IqBKFme+2FWkuV3PagGmHzc3+vt/97hc0yireqsXpkFtDTHA3jcivmdCU&#10;hZKqNf/kpjZhrha5yu3yoIsTai3aKiIr/cb2E5PMl37pl3bqQxpPv9pNcY8muxf/HZPMCeecU7TC&#10;Q20ZrwiIhNBv/LfWKrBC53IIcbQsZM3VdiY7ecC2lBacBbnSMkazR4kBbXTrLq58r7O26NQgTRI5&#10;LIFzkM8JbCKwRI1Tod3WNDRH8FORpa1xSTIt/6jZwgx0B7fEWIF0YY/rakcEkAGmORiWmN3qMYlY&#10;qTUj1M/VN90zdrpI0rhSxfIdkXZIDK3NQSLLsv4FSdJXWAzRs6DxrVW9yJWmsnVDRZ/1W6Nbou1B&#10;ErbCWYt1oDc+6bBRoIk4rlt9y4WTD3OlszVHH5Nzch2tUH81B7eL65a0htA17YIcmRxsYpSg1y1v&#10;eUurRexRFfKfAb+csT3V6gyEhl5iLUuUZrMKsaV0KhDbl3qq0CdwC8I9WNClGBGJgJP0Vp0JONOc&#10;qNJ9JcDPbaYDtH/aM/2AYArqlpRZslBDcE5MiaQnxVqbjlA+G2P5k9eLWE7jZLapIAM3i3kViNqR&#10;S5nCbpoEtp4GDflXVS4827rhDtytq3sQ/HlkS4FDDcZx/BKw+r1kvizohUGxOAGwbgpgSA4wk/BH&#10;5mneG88mdZI7sDBD0834LEB1jfNWuy602DKtzUIEiZJIKr7kS75E9JNGIaW4x8rn43Lnp3/6p/ml&#10;SZcAq9idysm5pEvsURZ87J5mwNFEnvN3qSST10Akc4dKdLVdGds312xomMZO7a2GhHN50paQGC8t&#10;nvLbGGkhHtRcxsQi7MK/7Ry6Y25d6Lstczyi2Oyj6Uz/0nakOpwzrazG2Kwx6SRTYCHf0fNvoiTt&#10;mGEXuuxt5vX41jO8hfk4cMt75SbpoIVE2D0vwTw6NIG98Y1vbIEWcNKnq7ZHWty1AhUAk26JD8y/&#10;1GgSqrYsy9WEVpiSvETkmsZM5IGrpTFmusR1REsuRBTROmCnl0U/NlPpA1Ve/UwIF+xyicJtnlFe&#10;4aYdjX7mkVTHGNx0C5ss0gwaQoirY1GjrKhdn5vimtny80tL1vLk9WYrUz0kzgxDn2hxsPe7wx4I&#10;pI/zFe+NMU6/pw61m1rQbxQnJ/gARxKhGMXs3BkdHCw4piVeZi6/ENCieCaQfqmumInfhn81G9dN&#10;jhqaILcw8eP5sWYseKEoJ7uNC2taqMObBFP9+4xnPMOvBWANUWZhm1Vh/iIM6leWYzS0bvWarUyG&#10;6cv6QPBkcQphbm5t99mprFW6s3VrWWDbNclnrRKJrROeiwwUfed3fmcbiCUdK1bCCjQ55+yyuAVc&#10;zRcoUAwXiVUsoM0gJuRWr2XZjuxX3DgjYMdElr8uqU6eEz83E9SukatjgXNT59HaovjehGTNIFG+&#10;X+Q1H9FdNGT62B6Bm4q2t7bmqeOhQJN+2m0rF+t9bXExdiprC2C7b3rH+90BuurhHBb0RA3li/Jv&#10;BXqKXPAqudMJXNArLTx9N/zwu566wx3uIGpyRzR1Q+AAo17zt/E/p/27mb5oaclaVREtS1gK5zTV&#10;kFzqO+xP0XSfpMui0BcBk+Bohausjct8y7idLJudcsUJ+8gJn2AWSsa5Ra6VMRfJ6pDgTIhITTxt&#10;wpTVST4UERIUMBuL0HG1WdqTlVCrjYFuDjRJqlb8aX3za3uxVWoaQ/NtRF6/zRJbSu7m/Y7kHpNK&#10;h9oyDi0krNPm9KW+ubCJUGpdp82FIYTV36XoGXN2FfwQOcU6tHwigUYoTgY8iLNN+n6pz5KoLtXi&#10;VBHXdF5WLyB3SoBUZGYLqBRGIE0AIDolWuUSbnbf6hGfGDWcJPBxqUoCKuYvGCwKTFVtYWoIENom&#10;qP5tX+BKlpP5wwnbgkNEiCaiwAzBU+7QW2nohuCOVIFmB7Y7dzctwTUawmmJJb2tcG9z5W6kbjdl&#10;dDUHWsp7E2WGglU9ChlVqUiTDK9086MtsN20NWWOnwJNxHlBw5LEbU3QmVxr1WNrqB1/6x+0huU7&#10;IaeuWwkCRXi+b5xgntCxfROr89shLGfs0gCWw2ybZfHIEiwRs7BKHYdhkmuJNkCDp6+HkZozM1h2&#10;lQRp0h6aPUhuQAiepRa2kvFGShYKp6rPiS0Zh+vqX4FmZW2V5hxIvYhqk1t0m56YN3a8wSaN9dZc&#10;Z0Yv58GW8jva6qkP+mqmwFlT4FBbxm3Lk1iTgMSWWdjW3N104DdlEJO52Uzt5lYrrwZ38OVCnTT6&#10;AhBCetWm7LfpNslsWlFtQVipw6tF/+LUvgnRHqQEqbRaLLoB8OtkoYxrCFuNsmrToAPO9eaOCZb1&#10;NlHP+exiG0mR+tkQkmq/0cedhE0HEnI3k9itv2sp+1shP+GWcaSOXMZOoTEWK3arS7ZgWvNjFmOD&#10;6N8LXRPWCPnJpMDW0vWmvIVYt1fjbW6N5pW1h5e1N8uYSsp7TIGm2upMlrEtwrnN+hAvztfzvpTQ&#10;52Ts8rdDSXijpVwikOVqSViWcwCBrsUpW4liVFnMcd1judLdhUN6KplVoKNzmb8khQvqpje9KZFn&#10;7wraoovL4uGzskaJtxeZ14rhqz9mNln4nFlsCJx5v/7rv+5EW4tQhWIlpLqkfiYHA9eCVycxbIXa&#10;g8wSw+9gf8Ff+smvRh1J0NgMgtE8Qo1QgMS5XyCLHrJkjILpLEsgjsmNesGBl2Wc/d30uFguJJbV&#10;JLmbNJbxMal0qMF4fbWJFHnTWJlbBn7E9FjHkMBbiJIt2HUbBggMCVkhfy3DrFOmFc5aBWBEdIlZ&#10;3EZ5JK6yCrAqEGMFRi5SLiSLEVsfijuxex6tpqH4rwgXnVR+wX8zWqFb1aySIkhD6/TTVUlljMtT&#10;LTxT8PuKS0dubdXq9W/yUz1JoPLp5iQcofJgV2z1OeTbVzCuLTMjW8H8JYLUv52hXagIU94kZUbL&#10;CT+SvNjv5F/kZ/IKilJOq1v8GecEG8uDXSdPGhj7noFIC3jMKsW9RVq0hYnxykukt+Qa23euDk+y&#10;6YKrmQC2PspTZQ1YFiRTjF/KYM026lx6eYPK6d03YzCnMCtjDyB9HgbCpbjwS1lpwsz8vbL69qhY&#10;EHAIpNkYWm/FCiKSNdqniGuNEmf/5veOqm0P8YhKPJVzW9NaUcy0Y+kahLu5dR2p1nSR8q0G5b0O&#10;iN6zplMDX6vCqmo9yGZOvj1bWp7+9KeDc71Sp+CVxXVaxA8ZM2frFY8IH1NyDzUYdxb0mn/xHzlJ&#10;sV2DydG09gQn81tGLHqL2DR9bHFlVeKpHdbqMdkl87f9+8ueS1Tad7HF3VDZnTY40ky33d6+jJ5K&#10;acgYXTZuaNRkZxTbvVJbPdSDWcZJRVubGmlGs8LhdKmz7tRZW2nWpa2tc3IsY4vZJgsCzy/di6gb&#10;q0sW+CnmhlZQHtNZ1jpuaUvJud5vCuCW/JbxjEncG4mRYnjXmZXWYrYMf9LAuEA/Ta8Nilsx71r/&#10;9ado8JSGGK+0RncWxMz6z420TMM03RT3Zol8+BHNRaybdb7VYGT1VFmrG9tZKALSuRPn+L8WS8tT&#10;rVGVZAkkR1UYGK/y2yHsGGnWf16N1ozZ8TBeP9d27R1DqJVdst+A8TEJdajBuC9oLqanYFIJ13y9&#10;jLwFVztG2HLydtkDMyWBTSIs3aN1uhiFdyvLOAgvBW8V2MF5i30XEzc39e+62SpOxr3cvlTK7g9r&#10;m8ua5ratrOtmiqM7oy1pTSLbvkUuNTfwDIUl7VXVZNT3jNFEH1aBk2AZ88IxYkAyQ8HYO8MkmUcl&#10;nfEKvIhGseMtHJOn5+b+UWCHfrbltDgTgwn6dcEW9OK8zbTG3c/Uq/M7puyj2zpmANcqFqqlKwdd&#10;wVXavKyAKkBdrrVkoawmB9p8a1XpHNsZY/WwRvu3WWLJvkdc1430g2SqY3wyEjzSh5JozHLzN/hV&#10;wL8p+mn2/21oH0lRqXarsKdSr1W4HUJZS9ibYbZ9XrnbCk2S6hG8LRw1MJbbNBI968bq53Zl7aw5&#10;cMD4mPQ51GC8PqHIIUN+rCNyUycVO8R7MVZ8WUoAwpWCEVwkKvl8SmorFGXLvi1Cy0qlrfyW29J5&#10;19y0GL12PZ5uvgQ7BTzUXDgdU8bZS9iWaixrBwz3b2M0R6g8uGr4awhNf0taajdFeB1ZsBXOWtyu&#10;HCfSO2be2j3ha8bWt0xMzGLnkvI9WEXTylp31ChfmZhSmj6tpbepQBb8Wcv85J5wCsS6GGMrC7FK&#10;ewi9Jkuh2u1Y9a0menY7szcwjvOXiDVX1I2lCq9wk6QmDAutw79G51pWGLyEseuwNidBgWDpkWuM&#10;SKFMO5rWBNKzPbVDM9hhp8bn28lKnz3Vs0vek9n0idV0BXp2Oy+t6wWi285kT2+XhGtFMJqjitah&#10;H9GzbmQ/rKe2c+9Zv+sB42PS51CDseWfOs3xhUv6hOJCiAVU24HFQHFMsrQwKXGK21IVSyGuiwQs&#10;tTERXTy9lcBCectaGLaNnFoy380EJvAgmSsGdbVVVjK/o8XGeEyjOdUhEY0CqzPLPbhl+oSzgTS0&#10;HcLZvzsU8Mpvnz3hYFx/VGtbhRU7v/qQU6R35xhe20PN8nSyKHlMVp6bJ4ECiz+3Sxu9puLv8F4f&#10;JxVetNTKrQzuvpN7BuM4asu0VYVzcj4lNetmHL7VrZeY9JSs9uZWs98U/daMCwRZmLSEMXHbavMJ&#10;ZrNTghaTL8HMmdei26onhm+2KUbEs80qCxpXPWtaW+Jcsa0+UVZDaDZTW7C6Zr9Voe1b2xO4tn67&#10;LT13/1pXzWfrkTOh8KkBxrw3uNMq1Npn7N1sYXUHkgWryVtG3tKUE4AKqGGLf0lFgrqQOBGNBdci&#10;k6daKFqQVmf6N8HO4exOOm+y1LJNqKnaFPDtwvDC+KV6L7ltEjk5TNnwl96z32BsUO3EQGHecsTp&#10;IzZCbLjvfH3ZWb6moXzsa/LaMVmfHMpMKyeNAscJxlsJSjDjavehiMq38ZXL0RWDBXI7ULCgy6pa&#10;rrVkZAn1Is4qmRyVthrM/7jI/n9PQ4p7YJzKnpm++rk105fq0IQQrGat1oF1keSuLPeXmb6d7pqd&#10;tsLVlOU3MBb41t6WKFPaocHsnjFGco9Jq0O9z3j1eAurO5whi+mXFClc1JKp3LnqNgrbLswXGhBi&#10;8R2ClHwu2UhoK2aPgWNsnbzh+FlJbZK4yjTTrSt7YfOWp+tbMAN3LQ4toa2HDdCuYhsV7GAO3VMs&#10;2s6YxupOGvHu2f0UKhnlvR0xL1wgViIcfvIdR5IQgT492ddpuP7MVnkyRp5PoVd8kruaMr0ARuuJ&#10;Z1OEC4xE7evmQtOAjVQSOteL6yCouCr/Zggm1BXQRDfDLSVXCkqrLXxNNW9uSfaT9DXzuKAfdMBR&#10;ZXQyVV4qaMvFck3rQBUqmTduzWNNI2vGiBrV47q5pSFsjew60ww26eRT4FCDcaz2gZjj6Cx34q0+&#10;AC6ExD4/B+j4RoIPIomW4gXtIJ5kJsHAgttDpAN+0CiqyPYDR/zc7W53czTPSrYEtLAEPFTSsZRx&#10;dsarVNRYPSRCK+ijAv71bBuOJZsHHJZLdeh4ncbbYQVrzal9CyefP05Ci4ZsdKksTV5G6mt3ktNU&#10;LFaB51bFIvVZsMRJ6O00cfgpgEOIJ9nBNvFVMJzrhQx2pluimucMB9L2PNhHWhf+5Yj2r2f70Hgg&#10;F5Crf4WGtQa8MM/9kLWvIQWHPdVZvAuPi09M+w9NtdW+iT6ytEB0W0klk4W+pqqStcGyaUTqK22B&#10;+lJHGngTnfsGFcDnEthh7Rz+133a9PBUclPbLF809dZrGodtJQrotmn9rne9K/+2gCA7CkQGuW+T&#10;nHiEyvvN9CRRBVm0IyhR5JOx099hmVapxQ0VILpNy0WT+pnApwUnJLmpV1v1M8BOsPVhu92oytOI&#10;SUVuqyQ2eM4bdnI4L0nOaNDivrqptzZu6lSE8tsBIOajNT+u4UeTSacxBXY4P7ZvvKyzOA4zRvKb&#10;YAK8HGb5mQimi84DaQvyktnMzeXdXeQN1D2bc/voRHI7wyChDg5DblngUCtbNs6WTcT8hqMdTN2x&#10;nWro1Ll2/aYrmBYSjaSy0wjWenBomsm+jd8Od4/ZbR1TOOMkQ1+xjIeIMG7qkyZih9oyDmLXiu+S&#10;xgUVOGxpeW7iXQdH2BXjqKaOhna6uhNlOTwBuRAh58vkoqmq6iGWqY19HIY8WKcMp0MFZdTZx1Li&#10;3YStzQnV08dBiVAfgwo/Cvqoh9nHjcW/dN6FxNrKaZZcVT4O6FuqLk5jN/VysjUh9sbzSwsFciiB&#10;aSKjpAmxNGB80uaIU7EhKOXMjQ6vlQR4YyQR+8tlhcf68LClKIfjOqLLWVf2a/DECFDgQpNysOW2&#10;MdVsj+WJJloxXfgYlGN0ffhBE04Iyanj/K+2RzaHAFQw6XhXqa0Bts7zhzncow0RTAXJpGFaCJg9&#10;5d+F/a5D5RxIW3d6JnjuPTOJgVv26gPJTSkhMSHKO5ghkdHc3qps/aU9nIpv/DTo8znt6T60w7Be&#10;m04XOPm2gRXEeruMtv4NVnE/MCY/Tm/3CCcnDs41BIbVZknSMXWyICvWJAZpmqmWeYk7e0s0v5Vm&#10;Uso+turs0HnnyIsg00SAin07DScISRIcju3oqFzfjpSy2OzUWT4xFWoRxlMIrBC7gNZuhvTFJydR&#10;esUcBDyERLd9d9lkUYtKJqUnLS2FOuRLpA0wzYNg63Dfh94WOLvd69ns/lrsjeeaXi83gyZTo5Jn&#10;t6Epf2pR4CxecVkWkvr6uAPa1tDK6mRH8utDJgDPBak0IQhHyHzEdS39gF4fgHEQpg8uEXD6n6B9&#10;IknwHWwQUua89aCnmiVcE0lTiuB/EqEPzqjy7Zbb3va2csEt8XdSZt4vkqI2B+ObVZxZzdbktCPj&#10;CqiZw9zkYGZbCnezWZ5z3V5LxVqs8ymsrnPFJSlFVBAcc4s6fUOWKeI6e0OS1cpXDraqSpQq4GaT&#10;4ZI7dxwAgBqOxnTKWHK6SL01is4Wa43wHpNchx2M6zRuwwQLjLcm8va9Ykd8T3MkpR7Bi+mVyljo&#10;5dSiCPv6SlyY2ZpYbn3Ict13NmSGNRlzDCdh4+LGlOrxFSb1BB4qDyaJjXadt+dbK4r5igMkdopF&#10;QEtN9tmJPg8F42kMJNZ9Yk+2nf7qzHcucefTQv373Oc+vosOxam3zqdVvo+0aMh2kbPF9MdZ+OSA&#10;cXpVM106e7pOc41XEzavCXH16jhHN48fcgrsDYwxTNowFIRwcBEsEShKtm83+YiLLJzmXxMCgASE&#10;3FSihT/t0z6N3sw+Jv4+vAYpb33rW5tGsowDqnh1sWJH0yhvQgBXvkDDODZROEfz8Y9/vK9BuKla&#10;qoBvKIFhZrcsU4qpjA3NEAefTlOgc2ckVH/Q6DrvcfNM89gK/kqP7yg9s1NCoWSS4imGB8Wi+y0b&#10;uw+JCRdN2ojMjQt3FxgvnNZc0+yA8UkTk0Ptpk7zkmKpJZxdxEDLJouxmsSb0CPiuo5NuxkSV9K/&#10;S9N0pwgvAkw+CU/JATQSNVwixoV1aD3YcJ1HC3AKt/ZNFXCrqpxXfYDIHTIAbgE84XHsFDW5qA0I&#10;DYOp0iqE0LjfHWAs8a7TCVSoMEQ/aWxxMhtaYLzecpNOK2rLCF4KfixxMns4bZ1CFIidoA6IBa6k&#10;WHLRSfVLvaMNU9kltjJtG3QRasqxaEEQXlYzT+YjCqxn3YwJYaqYEnALhvsIhCwaswSnYbA5wbOw&#10;kK9OhX0yrjMvPRh4U9Op+E1B6aM1WnSYOYFOL/UduRe+8IWmoGJIzSfuSDZ6uNnR2QmRdvnzpCSF&#10;bSA+VEnd4JlT3tcpWrBbE2DTY6bFKfS6T6eunhpgvKX4dspe8IyHtsC8BWP3C6ZIzexxTMlOBXuY&#10;2HnoPmoGDvtCYsK8FEP/UiGBqMSBzPJWYQhRyWQ1WaLtkkPOLgFf1oR8Gtkx9MEqLZjs+X4il5rd&#10;0j4RA1wD/rWcXFsmDnZ5nze3lPW1X/u1wJsK33GVTQqtZ2/T0RC1VJlTgl+39GxWktL019w3MHxK&#10;vMqD7WQiiWeWso5tiuQosinIVGzZncs9Foov13TTi2IdJbatsGvGt+hOIu/MfDKbUc4CljiK+bo0&#10;msq+DRwJ9twHqCo3abSSJa2JS9PgHABzj/lckmSagqCmqWYtx9X5HoZpROI/kwtxKfRwWgFGuVzJ&#10;LCfxwz/hCU/wqyR/gDqp+331taCzpRAf7Ls7w1s/1GD8gd5NrBN/JzCYmBikVK7U4xUmkAU+xO7U&#10;Q4zIYPWxFEaq857sfWKVSumGOyA5xC2GghQVApZQhRDuSwQSZgPja1/72s4LayG5Ft285jWv2fdS&#10;9Md9qRASybNNAZogmcSbS01SsqVlhdMkPB4Yb3XYFOql0jZTbDWSQ87lS29YcLui2CJX9F82yiEf&#10;znTvYCkQz7B0284gCbPqS25EspspvpJpgQs3qzeFfjnVlkA1ITQnlNYA49jmH9MCI9gXnySGsk8u&#10;wmMl8W1TQcZoskmuiwbdbsGqiWpzNAJMZcXaYCnpP6c0+OdI5yq7973v/ahHPape5eezbcScBqet&#10;lFn2Ym9IHOCS/jhfug+u64DpRXyrzz9IFrzTIQpiza442Nd3xrZ+qOm+5t8Qd4cA9O8yoQoL5G4C&#10;bMFqEdGezcAqNqFYXMEILFdrQj5EKnDDjmQXFnikXD2J3ILwFcFLTogEL1ABvYkNJg5TOY7Yr4Ve&#10;K5OobIEkIG9XQ5K/A0cblCzTh0T2jEgrRXXK0qsmkWKwC6pMM9BW+nVR3/5dysoZy98z8DONAsvI&#10;C0qTPpBjQug495TUBbQwcm3o92ySXjB/1+S9wOMEv7Dn5gdzTnuIZZH9ph3Gq0Qdv8Md7kAjLxJT&#10;B/oqjNT2ATqBmUpPRH1yyKWdLyxUJ9A1TXGnCcKSnHNw5zvf2dGwXGXXuMY19BmgfteRRMsXR6kJ&#10;9q5KuN+Eczf53PCGN7zRjW6kKvd52sSOCeG281M9bGgJxreVo3lvacNnGtschvEeajAOQaUdMLzl&#10;mK1jJx+vhZ/CfbGaIMbnPOc5FEDXQjmwb0xvWUhJ2qvPMkpWiLmRA1ShzkIx25NANuit1Mn2JIBq&#10;Kz3cSgV1u6+VnF2tGbdMVVJVuFsP07uV1ElCKLZCgWSeuaxjfR5KluvtR0PdzIb2bNAbNXJxp/4v&#10;Az0wzkzXaK0fBj6bPgwFTiYFcD6Y6ZunkoUhAk6O3OmbqhnEErFde5CSdxLKydypIO74wPZNb3pT&#10;kdUmFjdJq8QVLDqkTy1JZiRAKEAEKAreluCliaLNSOn0JLeZgfdrbeIgnttz5fSZHq98cxTvtyVt&#10;6vhKqelqkGV5u9YbjrZ0T4AYCOeHa3TmmeLDudMNx2A7ccHcVVaHnBh1gw3CT+abmrYWBQ41GO94&#10;T8uZueWYfCxBDlhiSgJdh6lKTs667nWve//73x8YYzXbAR3FVZ2BlovAPjyr2hBUcCOR43aGvipJ&#10;wNQguamM8vi4aG19EK4ptXgjOlrMl00Ovsf82Mc+Ft9L3/zN30xFpZDe5S53cd+qkpUbc4TEGWVd&#10;h8KrRWvMFrAt8NgZKYnqVAN3k/mCI71NkAF/qr0LqgMBo5sbUarG8PdQ4IylQLMEdIFMlOOAivX5&#10;+te/3izRAQAtDKfOkqzOFSA+BBndckQVe2VycIQfeYS+VWIvkwR0BUV7XOVy7YziCjYDEN6erarc&#10;vy7MS9oVoS3BSHe0mPOM5q2rpFgivB29uV6fzrTpuSlO/7MEOLFZ4X0wCuqzffUfkPPMSSaEZjNt&#10;Lcd4trhZC1mk5sAVxtUyNlIsDeaMZaGDGvihPoELFEUXmIdXOoFrh+5WQOD2TIz0UE8Jf5DbEgic&#10;s34Tt/m3E3naMeXfBDijM8WQJd0Z1JmzeNfNAia3ayp1xrN9NlyYFe4nUa3iFL4hilJW3wnODaVX&#10;poA1kB2uIf/m3PYU4Ffe1iblmz6QgrIsK5mJMqsbDTwjuwXyva2z1qU8fk1Pa+D78dWmg+L+afcw&#10;U2CHibYcy0tIj3kCV7m5l11km1J5odfjHvc4H3YMILF0EmTLL+H6mq/5GjYllLV1mOSCN1kWsMh+&#10;24eKbV6zRFgLWc0n9lCYanzo8053ulMi6ZclYDsi1Zl6DUop3+r5/u//fllMAgDMQhAazY99y1ve&#10;UuV6KCtZXkvXOin209qzLCo7A7dNGYxy0VgmNMvGssS+GJTOgGF+Pj5qzfkOsSzKARFmBojHdrLv&#10;3e9+dxOUyUp5C3MKmGM13SxhdI0rbSCpnxO4TpqMHGowXt8zhmoLjBdpktVtLNXK2oJHJuOSpeCq&#10;0zM6IRZ2dkxdjLiALXaUcHNBHz27yriPp3mZPNJxWklRWrZHqnYb+Ry2KaaAp5LbervaDQUbXRNQ&#10;1fqtM9m+Hd7ZqnArWPmlq2oJ9g7dZZeMNWC8S0JNsf2jwN7AONZtYYhsOqtHDx2CS7e2Vpr3uKM/&#10;mgR4s0iNUwGovO5AXIp7Z1fZuaTYcrwlWU0FSR8MBrR0ArDKZq3axJOVzE71wTGNJrxQUFC0LOqs&#10;x9mywJUG4POgCuSo2yr6ionGUr+ALFk//dM/TaEHw6xzCM1bxk39mMc8RhYnXIdma53nmZ1Nz9A3&#10;Wbx6blrD5prm7eNvt7QMmPWHNqAAOAfGemIGWzZA73TAeP94+5g1H+pDP0TtJ1rZf2QDnyVpfpdR&#10;GxrtEN0FQuVmkiaBOaWD0hgu0a3C6llGYRJSVrC6iinTg4loXa17maTJbY8HsZVf6JsGuhA3bSCb&#10;uOizBGx1YJUsMG0NeTW92lJDAWs7yHK22GuHTlBVJ/wErrPVpSl85lDgLFi3rGOewBV9UqAJGhuR&#10;EDEiLfoyXkFmh4FkC6rH9gdLUa3UcrxxPvt1M+dZU02CUKMJeI8TMbW1OuYsoM7TLXDaqq2qGL4Q&#10;NMO6bvCusW6VAZNWnTTURNS0sNWtwbDALpa9bqvHgrSnqBeqYli7Ccj96g//uTtUAUEtNAmmixVi&#10;uU44USH1wkVhMe3mMLfolZhqd7gb0aQ+N7rt1OrOHPpx0iTuUFvGfUFTgsFY0Boq5sOymZUptguY&#10;l6h0c2FngQnVkyAt/EsaC0teFXYYSLC3sHbrtzka4RQOp2souV1tdbMKW5dypyPuli2+zdKWdoud&#10;JiSrM9UsqzWn5oiEfE0Zay/HarGnzi4/JZPpAYueXY+b+uwSc8rvjQI7+DYJKpX1gdzUq1jA41/i&#10;5pEAby3cNBVs/WExvDsdCN9yT7sVitNckt6EsBB6O8C8UwrL5XsjrctJVreXTFVbPWw266k1lTXk&#10;7QSy1O4ullq/yLL0hp5qdHV1S8BVbV635VpLy28aGct4b3y756cOdQDXYqzYLmZa7LhDMhd+JFFS&#10;X1mAf9tHug6AY0RiQDekTq5juWLE+NJNgleww1pZyfYtJeEKb+3m7hTQWD8Vc0dV8FWdjajokp4t&#10;SxPZxGnZ1b8G3rxQFpW5b1Fkgksr7sMjpa2HbW8sErl6dnu9t9rmqaHAHiiQoG0fXBK9XEE7kGYh&#10;0ALRpJ5l2cKWlIzkNlueM/dJfbsHl1iltddEN5sQmpR2pKWLu99my07PlY5+isy2iaOYMv1JX2+8&#10;29Gt+c1NuX03pafMcq1/py6Yc2RVvhqyH9aEUzcqEG2XaEeHowm+6LmdCo5J8z2833kkChxqMC42&#10;uA0JYhMCNuziTpalhCmBbgAWbi0xA7G8Mdh9gdPSEz2eW2abtcC1YpiyqtxPXCu8Q/bqRkC+yicG&#10;db6nUhFW36o2wV4iV7s50tdTS02uSyn4R6cdnVd42bXHLH/WN6Pzos+WqqsbW42kIYxQDQVOIAWa&#10;6zFqMcNLNXeRposD86+GLvH8VsSWvIc6pJ4K28bfRLLyqbwr7ZB3jJ33eCtiSy8/Wo6qdkedFeup&#10;HRr2toY0AwM5Zq9WnYr1FeSeNctZKm6CatpZE8i28kzetPY1K27npYXKy4pYU5b+hNO9X2BfkHbv&#10;aFnzJ/Dtn4FVHeoJNMOxLXS4bbl2E844pvCrTrFJZqS4bdKeKUAsE7amj1K1NX8twV469RkoPDPk&#10;faUAwe+TBrmCkvpMRsIOhvGeCAaxwVufVtg56Xgo0KavoNckkPdu+64zZpY3ToGUoUnHQ4FDDcbp&#10;cVLCttUZtx6Y7EVUwBBsaAK8B1twHtmhoeefPxprSSlNnNeBhpTTQsq3Nm6r4xHFeXYHBQh+52Nk&#10;KbZ/N0gOGxQQOYUV08tjv2OapCPdZ4sCnThWQtWmgmi73fS89VUM9x4/BQ51AJfDMRqhEP92xK/V&#10;VnxgMUYWJFjrSctbsmOF6fjJdGbWsHV0LwoEz4hvD7RfezFlZTGfmVSaUe8TBWh4xW1sV0DW8i0Z&#10;t0XHEc3u2CakD5arRvBPyLtIlot6s/faTqqb3OQmPgpJ8LOAqUF+1x7OdmDvfgbYfckTMpxTpZJD&#10;DcZtlZN8/ItSXKDTstWKP+xOb/eY4HGqvIlD2M+1ntQcl+UBd01/Vg3s1+QqtHHTzeJBtqtKh3A4&#10;06VTiwKMuW1sUfIeE/brCCqHUCoGLUKImeWP/xW36K6ePNU5veyb8t0aWSv2e2U18bZutcvW5zUd&#10;k1CHGoxXj5vre+t+05SXjra8JUU9rAK75IwpdjQFioZr+W2RfalBa0JseV4BRombnXA79BwKnBAK&#10;hMRnUVVhg4rZj6tYxy/PWslxEn+Zv1vle02tzbrt/6wh9F8bT3bZ9IDxKQzGli688kCX+VUk19Yl&#10;VdZCi4ns3aVUfKBiHVuG1JkjC2I/0EzXip330rr+pKHA8VMgN/UOeU/Sl7LYZp62BQtiGME/frKr&#10;ITG3AkgjX2HbXgfKNyFsA0SWP3L3ELv7kidkOKdKJYfaMl5T/3p5yyPtYns45dppsDWgT5V3cGj7&#10;mc6re0Fsy3X1ljSurYr+tZw/AnZo3+Mp2rGWpeBrABCD7VDBG1pZYxOfqBedm7oTvJe7K3ModSdS&#10;r0WE/h039XHS/1CD8YLbVoO26vAxh71WO8Y+O062aLlu7XpssktE1/SXh5DTIjnMaTGmyXFSfh7f&#10;8lhc10HQffKhvRJ9gTiNcMFA4SPFNAwZj4cC2xXAwrDXilXVeiNIvaKsz64aNIr7Md/OoQbjs/uO&#10;j4f/5tm9UWBcEXuj2zy1ewpseWz4bfd0O7QlB4wHjA8tc07HhgJDgaHAmUKBAeNjvulDfejHmcKb&#10;M86hwFBgKDAUOLMpMGB8Zr//Gf1QYCgwFBgKHAIKDBgfgpcwXRgKDAWGAkOBM5sCA8Zn9vuf0Q8F&#10;hgJDgaHAIaDAgPEheAnThaHAUGAoMBQ4sykwYHxmv/8Z/VBgKDAUGAocAgoMGB+ClzBdGAoMBYYC&#10;Q4EzmwIDxmf2+5/RDwWGAkOBocAhoMCA8SF4CdOFocBQYCgwFDizKTBgfGa//xn9UGAoMBQYChwC&#10;CgwYH4KXMF0YCgwFhgJDgTObAgPGZ/b7n9EPBYYCQ4GhwCGgwIDxIXgJ04WhwFBgKDAUOLMpMGB8&#10;Zr//Gf1QYCgwFBgKHAIKDBgfgpcwXRgKDAWGAkOBM5sCA8Zn9vuf0Q8FhgJDgaHAIaDAgPEheAnT&#10;haHAUGAoMBQ4sykwYHxmv/8Z/VBgKDAUGAocAgoMGB+ClzBdGAoMBYYCQ4EzmwIDxmf2+5/RDwWG&#10;AkOBocAhoMCA8SF4CdOFocBQYCgwFDizKTBgfGa//xn9UGAoMBQYChwCCgwYH4KXMF0YCgwFhgJD&#10;gTObAgPGZ/b7n9EPBYYCQ4GhwCGgwP8HA5LKymIGvOUAAAAASUVORK5CYIJQSwMECgAAAAAAAAAh&#10;ACGfhVVfHAAAXxwAABUAAABkcnMvbWVkaWEvaW1hZ2UyLmpwZWf/2P/gABBKRklGAAEBAQBLAEsA&#10;AP/jAw5NU08gUGFsZXR0ZSBqQg92VCSGWh6KZTGPcECccDChe0CigUyniluyiEa1lmK2kVO4nm/C&#10;m1jEo2bEqHXHsILQrW3StHrTuobWwZXdv4LgxpDhzJ3k06rr0pvt2qzw4bv35bj778v+/ONRKAJm&#10;RhprTSRtSBVwQAZxTh51Vip3SA14TRR5URx6Wi16XjR8ViGBYjaCZjyCXiqEUhKFWR2HbEKIaDmI&#10;XiOIYy6NZS6NbDuOaTSPYyKQcUKRaCqRXhqSbTqSd0yTbC+YbzKYdEGZekyZgFiaaSSaczWafU+d&#10;ekGdgVOfbyugglWhdDKhgEmhh2CifEOjejejh1Ski2GmgEqmhE+oezaogUGokGqpiFepj16qh0uq&#10;i1mtezKvg0Kvh0uvi1CvkF6vl2+wkmGxnHiygTSykFOylGCyl2Szhz+zi0q2m2i3kVa4kEy4lmC4&#10;mGO4nnS5i0K5lFS5onm6l1e6nmi7m2G8qIW9kUm/nmi/p3rAl03AmFnAnVzAoGXAonLApHTBm13B&#10;o2fEnl7FoWHFp27FqXvFr4jGmUzGpGfGrHrGtJDHnlLJqG/JrnvKo2PKp2bKrHXKsX3KtIrLuZTM&#10;o1bNsHrOs4LOtYXPrG/QqF7QsnXQuo/Rq2PRsHfRtYLRuIHRvprSr2zStXbTuYvTvo7UtX7UwqDV&#10;uX/VvIzXtXTXv5DXwZLXxqPYuHrYu37YvobYxJXZtGrbwpLbzK3cvYPcwYTcxpXcx57dwpDdy6Le&#10;u3TfxYvfx5rgypbg0Kziwn/iyJbizJfizKHizqTk0anlxoXlypLlzZXl0J7l2bzm1q7p1arp2LLq&#10;zIvqz5rq0p3q27jr1Jzr2Kbr377s0I7s1ajt2qjt27bv26/v48bw1Zjw2qTw37Tw37zx3qvx4bfx&#10;47vx5sr02qD158f24rb25Lz336j357n46MT47M/546v568L78df86LX98Mf99Nf+7L3+88j+98/+&#10;99v+/ej//NX//d////YyCwBEIABQIQBTLgNUKQBWNAlhMQBhNwViPQ1jQRX/2wBDAAsICAoIBwsK&#10;CQoNDAsNERwSEQ8PESIZGhQcKSQrKigkJyctMkA3LTA9MCcnOEw5PUNFSElIKzZPVU5GVEBHSEX/&#10;2wBDAQwNDREPESESEiFFLicuRUVFRUVFRUVFRUVFRUVFRUVFRUVFRUVFRUVFRUVFRUVFRUVFRUVF&#10;RUVFRUVFRUVFRUX/wAARCACAAIADASIAAhEBAxEB/8QAGQABAQEBAQEAAAAAAAAAAAAAAwIEAQAF&#10;/8QAOBAAAgIBBAIBAwMCBQMCBwAAAQIDEQQAEiExE0FRFCJhBTJxI4EkQpGh0bHB8RVyJTM0Q1Lh&#10;8P/EABcBAQEBAQAAAAAAAAAAAAAAAAABBAX/xAAbEQEBAQADAQEAAAAAAAAAAAAAAREhMUFhUf/a&#10;AAwDAQACEQMRAD8A+7Awx/1GFCk6h547T+sSQy8sftAr7SPij86BreFXmg3t4JW/qSTmr4J/bwLA&#10;vojSRMVzRGuSJJJciDdIkbjYCGDKfjmj6HrWaeDyRs/iiic48woxzM8gsmq5sbv72dctsa48jzZU&#10;kW2VX+oSirOOAh3Dqv8Atx3fGincLFI0cRAbEm/c00hYMwNmk4+4Hr+NdlJWSd3hljjXKXZDsloD&#10;ZuDBQaI5+K796IRy45kmWnhGBIyIkUoRCHBUgjn9pP57PWnI2oyPJMq4klGWMgFpVsEEiwBx0Pxz&#10;86GXJXFxwHkMIjxidsbTf5XNiyL9nnk8fGqeH6jJnUI0c8Uq/wBSTzuBtHFc0fmuR71yaGOXECNZ&#10;qGXyC5kB++r/ACCGA6JH8aDqIkP6kkoVmmSRVMjvM10p4Fgi/u+a/vrkaRx4ckEuPKpXGkl2bpkD&#10;/wBSgP8AQjnv8aFsdIM9BkJ41inVmBaQs/8ATIu9oF9H4r869FCsiKrOW8sLOA4mNKWr7hZrkfjo&#10;ailjMmPIF+ldV8zMiI8zt/8AL+aoWQOLrnjnXZCcrDQ+JpWkxmKkyZA2neQOr9qCRwfVaqSB/qvG&#10;wdYzJuLFJlXaVBrdYFgg/g/zrI8iJjFUVYyuPtRY4ZnDguGG08H/AIJ9gap20MjjMyXlhNvkyP8A&#10;/dUUY9wUGquwfxfV9aHIMUGGphRx4cSNTGjS7zTrVHb8f6+/nWiUTS5DRM0X0xyZUiSQZAJAQnkA&#10;+gfgD40SS+PBqKZpagQh41nAFOB8+19ivd6YFMcUkuWIYZNqzxrGfLN94a6Pu6r47/OutJNCjGNF&#10;IQ5DjYJj2RwbUdc/PXGqUGP9RM0bSrkrK6u7wzSKVBUMK65293QsV3ovAY0Z5jkciZhII5k3iwAK&#10;LXXJod11p4i3lYZCq0TeeGSFw7POxJG0sK2kHjjvXd7PBEsyTrtWfeamUMQRtpitkUf5H50c+H47&#10;sSSLJLBKI445WYnhSdw4AKnrqvzqlgWPFKOs0vlE25Z/NsABCkkEnbz6/GgkosLTRwJkCETxKkSp&#10;NybJBC7qoV2BWiYqNzR+SQxRTMsQgmBH3bhRJFn7m47+DrQ2PAj7ljCTI0DiVceSRuRx/m54JF1x&#10;zo0jjxVVfCGDjI5/qKdqk8bdw/8AGlgo+JpNsuXjwlJU4aOUuv2VX7iPZ9Vx86BIofpY4d9w/TSq&#10;zb5URtrkcjj0R3yAPjWl5mxn2YzLFJNNAisvlVAGW7P88f7XR1lM7S4zSyNjmQRTsjtPkF9183xw&#10;L+PwNAzbchpYYJ4h5sqP7ow4YsVotd8mgD8UNQsCTqizybi0TkOJZ2RTvKm+TRtRrUZ1lhJaSUos&#10;0KgGaSwxQHn7Ce7+f59azSyx1M/12Km1ZXdWldpCA91diuT2K50xVE3+pMTnSSbp15iMsZBIHwQL&#10;7uuDwK0WR4zFO6RzO7wyK8rQytv+4Hbwfm+QLuvWt065iZrwzI7hHiHmMkjX75WhY47sc+/WjgQ4&#10;cLxLLK0vhmOxIJgRT7geTZ4JA9n0dMBIsRyY1niR4BkBFDxyg2EBBsHkmzzVc6iJsfDwJGE8c5XE&#10;YjxJKQhVye++v78G9bGiZ8sKjtI4lX7m3uppQetxB7Hf/XRzPKmOkeT51V8eRWEizR3T/wDu9qw4&#10;740w1b41ZatHIieDKepmjkN3GUPsjkEc/j51lYf4ZIikjFY4uNk1PZo8BqPP4/k6baU3pjhlVMoC&#10;SNIJGrgB+Sa9HkcD4vUyYokVv6cSEzyqLhaxsYOOjX554PrRGbIgmNTzYjpLCwlVBjSMGLsd1Hce&#10;SD1yBWrZWOQ6sI6k8zAyYcjFFBodNfHHx+NVkY276nK8boJJY2MjRSKtWLohuLs8ftsetImPEzsj&#10;wbVC5CWMeR7WxZ4Y+xZ9/GmLrJmJLFmQzwYkssNxrLI2K6BOhZBIsfHxxpniE2OQceWxDPHIgx5G&#10;FEhqreSLZb45J60ssMUPDxSftxqCJJsYsOwAQD9wHrgnnURRCZt0Ub7VjnCJDiyV9xU3zR7Dfnng&#10;96YmvRY6NLG0eyQtNjX9r0BRAokV8fijrV5MZAyBxEVMx5llC3TA0NoFAk8jr1oRIoCnxZE0ipjo&#10;iESxE9/5Lr/KD8f6aPE8mL+oZMkryiGRZnjhXzgxsLNMa55/JIPQ50Vx4cfJKZEEgWE/TqS0rnez&#10;ANVUa5A//WmOQuKZCM3YBBkMrLO9ggqeTV8D3V/jTVtkBCsXV4HeR5ZpADXAPBv7T/vZrQxyNFEg&#10;EuQsQWcWk09L91LVg+iPV/gjUw1OVJslkBnmaeKWBhJJO7hTtDAcKAftJoX+dZ2MYxyInDSeKfdI&#10;7mh9xAJtLrkex/31rZRjOsLF4ITJjbiJ5S3R6O0ev7dk0dd80kmLG0ssr+SGZq8kp4JI72cEbffP&#10;4PelhqDcM/kadQsc0RFw7i520GA3/wA9etTIqx4YVXEkfgmYIGZ1O1hZ20vZHV333ruFltLlxAMx&#10;keeCNniMibV2Vzx8/wBuudTkZSTY7GSDh8Wcj6h5XV/uHyvNEH886vAqGFzmq/07GVJ0keGPFsMS&#10;u1iGLEdc3z8aw4UcWXBKrwg3BKjyPjb+RJt2kb74IU1zz/Gt5jVpZGEQZxkLe+M7mUJY4K1/mAq6&#10;/PrXRin6N2SGCJPFMh8ONQNm6PFdgcX2b0EDCxXyZGljVMk5SM+QcUbzvFADvtr5P99FjePHeABo&#10;4QPKsqwxSIzPtu7BNjj4u670zzKHglaJxEz40nmYuVIJJAADcGrHVd3zWghkiM8aR1OwaUsFmnG0&#10;L+0JRNgj0eQetQWFxypEjwJWNA3maBudxvcSB7/PvvTv4JsiSJMjc8s00qyRyyDoLuWx+W/jRBkj&#10;UfTmSNBFGtL5ywpiaUkcmm/51tPkWZnbyzJ9VMqKzyjxADjgLfV1fXom9VGZoYZUUwrHI8i49myz&#10;hV/bwwH4o/i9QcMxhPLGyx/4hWMuKsfFkgkqbUn5HJ51U8YmnEbxSNtjxRuqYgEPRvcKHFc/jmr1&#10;RRCxYwlHDzBh9EklHaG53KD0fVg8C9IBlhWOYMQ8uQBEySiOZzxZFfcQez89869ivJFkys2NMtGQ&#10;bzHMgbuiPuv445/GuwYrRBHg3yMHi2xx4sg4vkG2IHBvuhVVqQRnZmViuixyx+UbGx5eiOen+Lrj&#10;n1ophj5GOlw+XaZcecRxxzEuABahugCK4uuOedQ8bTYpjneS5Y5jtfzgj7hRNHgg7TXfx71p+nfy&#10;whVdtzwqWaGRVC7AvHI91+PR51kmxgiDYsWO8sMsRUQSPdkeib7H886biGVsqIkGSbyPNBudUlRV&#10;B4Yi6rq/g8A69MMqKOQnIDgLMoBiyD92/s8nng8988cagYpllYfTna6wtsfGkO0mwRQcDihzVWdd&#10;R4zEqLF5lSCddsMUp2sDYoXx/Hfwa0+KRJZJmXZLK6eeFGQNIpLEEi+wRY/jnk6zJLJi40bSIwCw&#10;ZGxQZCVJdSDu7Pbc/k62LCQ6UwfxSQOxZJX5H3AXZ/PPPu9ZkLJHkLIkjKsErSNLFKu/7qAALA1V&#10;8d6gR4Mdf1H/AOqJ8WRHasJ2YkD0QSP+399Fjwor4cUauhcO+9UkAQffQFkHvaaNk/ydOsSQZ8av&#10;C7gZKhokx5KA20bO4irAJPX9+dQEiyI44mxkJaKVC7wzECmPNbrAO0Gu741UE8fg/TmEc6btsTII&#10;oZUewK4N8EWSPXyDpMqCSRIWORNukachXWXgKKPAb7TV+vmtdxMZ4FSHxu0rzhPLLhSIhRUse+Dd&#10;i75/OghiTI2skE8cbGVSGxWYciiaLnjnri9TzlXooMrFRynnkjGPH9yRzhRTnvkc1XXxzrXEEfNZ&#10;w7+NciRWPimN3GRzTG7BBvqqrnQwwbYAv0viKRxCnx3smyCeHFjj+183phjJFM0U60qyTu0UeK1C&#10;QgAG9x/06Pqq1YlZpYHDFnWUqkMFqxnUElu63Cxxzx6596Q4jLvZkKV53AWGewxHHPscdWbNV1qk&#10;wl2R0kbuYoJS/wBKbJskcB/RDcVxes77llx45caePyeZnJxWUs3NUA4PP20tn30dTxS4uKIctI28&#10;TJkyw8tCg+QaBN/35q9dj/TYHO6OKLGLLICYv09nJa6O4hjfK/8AjQ4UQjzjC+AnlfIXxNJAm8Dk&#10;2CTwOqrrnTjEOximMa8UrJUCqqWQaoN/7uL5rsas6Sjix5AUjfHjilDQXvxyWPoMOeOQDdcFub0j&#10;4tRJtSNkjxshSfoTS2dw4Pq74996RYvFkRtDjYyKJIZLjxVsNQbhi93wfXWsssfgxofJDLC2NDMx&#10;ZoEXyHeK91ZDdcjToakggXLkSB8YSJJA7FcJrJq1Nq1H3X+96GRAI0TMiQBI5gBNgn7z5SAasdgj&#10;jnS4+JkDP8kkc0g8sStGIIglKp7pr99gehxR1kxUd8cwSYUTTJA4cSxI5JvkG3/dYs888daDTB+n&#10;7Z7x8eJt0kMjRxYjjod2WIHFj2PVXehbASTCmBjhhZoJVcLhM1U237gJCTR5rn1WnxIMgSqJI59p&#10;niHmeBVXaQVN03IHHP8Atrn0bz4jGKEkvBLFsTEi+63FggP8j/vqwdycSFfM8n6fHJ5clGWaXE2D&#10;kKKN82CLvonRNgRvjtJBsEkUTjxx4hJJs/btJ+bA/J0wQR5rRpgQRMMhVIkgQkFo73E76Nmx1/bW&#10;WTHlxoNxww5TGl2bIIxsN7gP3Hjv7dSrGrdFJmyYxxIo33oR5Ijxac2AR/Fn5rvUN+nyo+6OFJ12&#10;zMFgxkAjtTRAYn3699nrXUxkY/UqiEhwN8WKhYkJ6cOP/wAu6/GiixXi8UQwUUN5vvmhjBFEbRQa&#10;hd+/jQdj/S/DG5gZ8hvHCyD6ONv8xII21fIP8fnXY/0+edxHKZoqmmZ3GOitKdi0PuBo9/k86l1k&#10;nxa+mpZI4CSkUS2LvoPdhSRfr861q/nlKlLLSTcTKloo4+4bq5vg/FdaIwQ/p2SIcKXHImUGHdEM&#10;RFO0N13xXJ5Bq/yNdkwoZJWEsIilM82xPp0IU/dRoEdqOf41qhhcSgNiOYpTAhaaKP7CGI63HiiP&#10;44q9XL9+MgOIxLGUKuPjoWuipB+7qjqZwaF8iMZIaIY0fiyUF7Yt+4An9xPB4N+69c6BZ/EHTIxo&#10;BGsU7EloCXpr4o0LBFg8HTQQzRTQupSRQ0ayKskSDgHr3fJPyarXJW+rgkRpUDlJVelhO5S5A+6q&#10;+BfIur507gnJm2ZAjGON/lgnZAsT0AtA938c1+OudQUjmxjCkUUczQzMxHjBFNXRIF833RNdEatF&#10;aHILZsiEPOn7pI3atpoAgdXxffOofDyMjEKQSxpIIZAPGYVVraiehfXfX99O1NjzTNmbcuBVeWaJ&#10;dztE4ekPse7vnuz7GhYSPE7YkcYDwOqxxxwDf93R9Hr5qudbZhI2bIzeJryFIBMR2/aKr7bJ5+bH&#10;PrRthTQ47tEEZDjPZ8sS87w3A20Oj+NPiOJunz5yIo9zvB494hNsd182egAPkXde9AS0GG20+cDG&#10;kO1oYNqW6k1zVVfFVQ+daP6T5KnCkUK0iSByyEsQBzzRHfXfWjkQLgETbP6WM4QvJEQ7GS6JN9hu&#10;b40Hjj7f11njEMSx5QcSBYt7Utd2OwffNazzI0eFAJIYwMfFWNQ6wmyJAA3sDhjY6/Oljxck5vn3&#10;I8nkIdDJEi8x7Qar9w4+D88aSORZIyngUsMYbzGISb3AEfsPtlquPjVU+PB4slVNSmLKZ3jSOCh9&#10;m30eBYHNWT3rBiiCaMFocYSHGJl/oxUKbqy1cGv7+9avHN56mikTH+pV7keMNygUE/b8+++edRDh&#10;5EkKssiQkxMmwGH/ACt6IAFXYvmvxoOzMuOkqyGF4tsJWSUQVdkEVus/u7/09aN386LKrRpCfKq/&#10;T+NSAOOy20j+B2PXWkbFX6z/ABJ3OzY0caCdTGdw28CquxdfHI1csOUGPh3k75mO6RdtkgnpeP21&#10;+LN3pYmggycWTIgQnG8j/Sxqu6NjZFGtrfP/ADzpJbxmMkUaygiQFF8QCgtZr7iQK3fz/OuoZJ8i&#10;GONi7IYnG3xUzJtbk7RV8dH50OZDk4kcUeZSxOk6qXdHKnduBJqqr4451PNX1PkREMAyHijlmUkv&#10;NESvDHqrI5Pq/d8VpJceLKjVolYSGCQqY5Yl3Att+/d2LUf6a6M6EZibsvyTZE8aDxOCD9gqzRrR&#10;SZ8aQyvHkcRQSkDImI3/ANQNYJSjyp5/gV70yenLYua0P6g2OfFtM25fvVtlqrAX6HLcegPjrLPl&#10;OmO8ixl/6E28vJEoFsCa5/B/86bMy0eTKhM8YgXJEY3ObvbdUB3RPV/N6zN+o48WMqTSqywQuv2u&#10;rEjyHkbh3RHfu9W3xJH0y0Ik8WLHtUZIvxvEC1ANxbd0Rd8/jRS5Rhw9ktAxwOwBeFixEg59j9re&#10;+PxxqFmih/UXl8o3edRMZ5kUfsoKEHN9fk/nQrm//DD4slJBFA7Sn6tFpS9Xe3kURRNe9BUqRDLM&#10;6yf1klWqmhRLqvgdf6/21WNHC2Kv+IMbNC7SFPCdoLV7Fe++j86DHnbFeKLeBjDKBA+oQsgMRBAF&#10;dcXXenyGlmxPMchdkuK1ePKAULvH3AkdGhz1V6k/VomYPnzI5DRGW495j3FvGbXgH449/N61OiZO&#10;PEY1ba+ICv3wqoUkEE/bfaj1XxoD+oRZH6pIqzwiTzsyMHUsF2BiAdh5FEkfFcnUQ5kKYLyxZiSI&#10;uIotp1vbvBsfbx/zVVpCl3xS5MxlZGlLQvs+pSqdiBVKTwaHNk98aPMyUjgZoGtI4p0rzIRyQeOA&#10;Pn8dXzpI8gNK0oyvJj+Z8cf4nk7VINHb3V+/+mhTPXwYokyFaEYxhIjyt1EdtYHuxz+OtN4MX44Y&#10;vIsLOPDNBu2TRqS9buyvX2n3ddaWPIRIykjxKaypgDPEwNMCCTt4odmuPd6z5ky47BGnk84bHchm&#10;ZggHIHAo2Cwron+NXHKqx7jKbudj45UYbQQO2HXP4A93xqy4Y6xkTJjlZQx8kElieIKq7SaIoc8+&#10;vdHoaGCSBIwiNTeGUt4p0JoPtA5XaeCv3daaWJUxo4o3AjlnhqsgFidhHr8C6GsyQ4zRymXJkctF&#10;LHvaWlZQQGPfQYDkD1qBzPHI7eOctsmiQCTNemat1UUPW2/zxzo//UhDD4ROpEGNMdiZTvRDggt9&#10;ovhiLo/xxrUjZCOW8iyT712ytlScNt6Kleexx671w5iywtEzsEME25hkuP8AMQaJUnphRrj4Oqgv&#10;1CdMTLcfUTtPFOoEpmZgp2EVQT2D1fu9THIpxjD5WUfSPJLty3XtgpIJU3ye/wA9a7MXgzQTOyL5&#10;gzQrPIS9qpoHYB0DQv386uWRcv8ATleWTJ8hxpGHkyWHj+4KSTs46F/HXvQGcoJkCGKVY2bIjO18&#10;os1VTCgOL9D83r2fLkPhF4H8sckEtE5u0IA9An7DfKi+hV/zrscPlmCZeWWfzRK2zJk2n7TxQFfn&#10;+3ejZVw1kbHaRNsDqxkyHYsm4t9tJ83/APw1Fa0ykyMyVmyAszZCL/TnPBMZJ/ynjjr8d+tZvMcb&#10;ClkOUIovo5FDvk3dMDYAQfnoVyBrU+TE0xEeTMF8kdRCSxZU8EbC35qz+4c96COc4kBLS7hDiOEE&#10;M7llIcd8UTRPJvo6qJj/AFFcqeBZHyUK5IpEkY/eqA9bCaIJ/wCdTJkRpjsZ51ZUxfMAch6VgwF9&#10;AG+rrs62so+uSSPLcN5grPPkUOIz9vC89j/roBL9XgIJpWYjFLSXkybXIfaez0fTfF8aipmiMWRl&#10;qkjb98haV81woJjI/bt44A9kgC9dfJEjENkSKVx0k3nJcEA0psFT0b/31UcYTO3PKBEJpSF87lwS&#10;hIsV0COvXHeuAR5EKHzy7ziR28+c60Hok/s7BPYqz8aouNhiZMSCUrFuhjA8su7aSar7QKI/Pr51&#10;C5X1cLv55eVn2qMqUFaNWSUO3lRz657vVPlyIVUySLvmWI+OSULSMq3yvbbuRQ6996DzJjtLkwEb&#10;ZVmRpHmnJc7wTRK1wR65HQ06REE/hMcD5DNLux1AhyXoAIQ3qrND+bHIvS8xwtkCePd48gkvmvZs&#10;jqwOiOx11rseSubFjxSO7RsYBUeQ4Bk2hqI2nm/g+x1pWyQkJeOVmYwy7RHPJ9pEl8naOt3dX+K5&#10;1MV//9lQSwMEFAAGAAgAAAAhAPbwpmLfAAAABQEAAA8AAABkcnMvZG93bnJldi54bWxMj81OwzAQ&#10;hO9IfQdrK3GjTtv0hzROhZBAiB6AEomrG28Tq/Y6it0m8PQYLnBZaTSjmW/z7WANu2DntSMB00kC&#10;DKlySlMtoHx/uFkD80GSksYRCvhED9tidJXLTLme3vCyDzWLJeQzKaAJoc0491WDVvqJa5Gid3Sd&#10;lSHKruaqk30st4bPkmTJrdQUFxrZ4n2D1Wl/tgLS2dGsXx+Xu6+nsuyfP1K9Sl60ENfj4W4DLOAQ&#10;/sLwgx/RoYhMB3cm5ZkREB8Jvzd6i3S1AHYQMJ9Pb4EXOf9PX3wD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4TCO2LACAAAQBgAADgAAAAAA&#10;AAAAAAAAAABEAgAAZHJzL2Uyb0RvYy54bWxQSwECLQAKAAAAAAAAACEARHPZytunAADbpwAAFAAA&#10;AAAAAAAAAAAAAAAgBQAAZHJzL21lZGlhL2ltYWdlMS5wbmdQSwECLQAKAAAAAAAAACEAIZ+FVV8c&#10;AABfHAAAFQAAAAAAAAAAAAAAAAAtrQAAZHJzL21lZGlhL2ltYWdlMi5qcGVnUEsBAi0AFAAGAAgA&#10;AAAhAPbwpmLfAAAABQEAAA8AAAAAAAAAAAAAAAAAv8kAAGRycy9kb3ducmV2LnhtbFBLAQItABQA&#10;BgAIAAAAIQCMmn+7yAAAAKYBAAAZAAAAAAAAAAAAAAAAAMvKAABkcnMvX3JlbHMvZTJvRG9jLnht&#10;bC5yZWxzUEsFBgAAAAAHAAcAvwEAAMr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766;height:21075;visibility:visible;mso-wrap-style:square">
                  <v:fill o:detectmouseclick="t"/>
                  <v:path o:connecttype="none"/>
                </v:shape>
                <v:shape id="Picture 56" o:spid="_x0000_s1028" type="#_x0000_t75" style="position:absolute;width:34766;height:20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wUyQAAAOIAAAAPAAAAZHJzL2Rvd25yZXYueG1sRI9Na8JA&#10;EIbvhf6HZQq91Y0pWI2uIoKlQg/VtPQ6ZCcfmJ0N2THG/vruodDjy/vFs9qMrlUD9aHxbGA6SUAR&#10;F942XBn4zPdPc1BBkC22nsnAjQJs1vd3K8ysv/KRhpNUKo5wyNBALdJlWoeiJodh4jvi6JW+dyhR&#10;9pW2PV7juGt1miQz7bDh+FBjR7uaivPp4gwsvl5FjuX7YSt+juV+yL9/PnJjHh/G7RKU0Cj/4b/2&#10;mzXwskjS5+ksjRARKeKAXv8CAAD//wMAUEsBAi0AFAAGAAgAAAAhANvh9svuAAAAhQEAABMAAAAA&#10;AAAAAAAAAAAAAAAAAFtDb250ZW50X1R5cGVzXS54bWxQSwECLQAUAAYACAAAACEAWvQsW78AAAAV&#10;AQAACwAAAAAAAAAAAAAAAAAfAQAAX3JlbHMvLnJlbHNQSwECLQAUAAYACAAAACEAzZvcFMkAAADi&#10;AAAADwAAAAAAAAAAAAAAAAAHAgAAZHJzL2Rvd25yZXYueG1sUEsFBgAAAAADAAMAtwAAAP0CAAAA&#10;AA==&#10;" filled="t" stroked="t" strokecolor="#e36c0a" strokeweight="3pt">
                  <v:fill r:id="rId11" o:title="" recolor="t" rotate="t" type="tile"/>
                  <v:stroke linestyle="thinThin"/>
                  <v:imagedata r:id="rId12" o:title=""/>
                </v:shape>
                <w10:anchorlock/>
              </v:group>
            </w:pict>
          </mc:Fallback>
        </mc:AlternateContent>
      </w:r>
    </w:p>
    <w:p w14:paraId="520F5E71" w14:textId="77777777" w:rsidR="003C7D58" w:rsidRPr="004A7957" w:rsidRDefault="003C7D58" w:rsidP="003C7D58">
      <w:pPr>
        <w:spacing w:line="360" w:lineRule="auto"/>
        <w:jc w:val="both"/>
        <w:rPr>
          <w:lang w:bidi="hi-IN"/>
        </w:rPr>
      </w:pPr>
      <w:r w:rsidRPr="004A7957">
        <w:rPr>
          <w:lang w:bidi="hi-IN"/>
        </w:rPr>
        <w:t xml:space="preserve">                                  </w:t>
      </w:r>
      <w:r w:rsidRPr="003C7D58">
        <w:rPr>
          <w:b/>
          <w:lang w:bidi="hi-IN"/>
        </w:rPr>
        <w:t>Figure 2.</w:t>
      </w:r>
      <w:r w:rsidRPr="004A7957">
        <w:rPr>
          <w:lang w:bidi="hi-IN"/>
        </w:rPr>
        <w:t xml:space="preserve"> Patterns gastrointestinal motility.</w:t>
      </w:r>
      <w:r>
        <w:rPr>
          <w:vertAlign w:val="superscript"/>
          <w:lang w:bidi="hi-IN"/>
        </w:rPr>
        <w:t>6</w:t>
      </w:r>
    </w:p>
    <w:p w14:paraId="32A6E740" w14:textId="77777777" w:rsidR="009B32B2" w:rsidRDefault="009B32B2" w:rsidP="003C7D58">
      <w:pPr>
        <w:autoSpaceDE w:val="0"/>
        <w:autoSpaceDN w:val="0"/>
        <w:adjustRightInd w:val="0"/>
        <w:spacing w:line="360" w:lineRule="auto"/>
        <w:jc w:val="both"/>
        <w:rPr>
          <w:b/>
          <w:bCs/>
        </w:rPr>
      </w:pPr>
    </w:p>
    <w:p w14:paraId="48023FB1" w14:textId="5840ACFF" w:rsidR="003C7D58" w:rsidRPr="004A7957" w:rsidRDefault="003C7D58" w:rsidP="003C7D58">
      <w:pPr>
        <w:autoSpaceDE w:val="0"/>
        <w:autoSpaceDN w:val="0"/>
        <w:adjustRightInd w:val="0"/>
        <w:spacing w:line="360" w:lineRule="auto"/>
        <w:jc w:val="both"/>
        <w:rPr>
          <w:b/>
          <w:bCs/>
        </w:rPr>
      </w:pPr>
      <w:r w:rsidRPr="004A7957">
        <w:rPr>
          <w:b/>
          <w:bCs/>
        </w:rPr>
        <w:t xml:space="preserve">1.3. Need For </w:t>
      </w:r>
      <w:proofErr w:type="spellStart"/>
      <w:r w:rsidRPr="004A7957">
        <w:rPr>
          <w:b/>
          <w:bCs/>
        </w:rPr>
        <w:t>Gastroretentive</w:t>
      </w:r>
      <w:proofErr w:type="spellEnd"/>
      <w:r w:rsidRPr="004A7957">
        <w:rPr>
          <w:b/>
          <w:bCs/>
        </w:rPr>
        <w:t xml:space="preserve"> Drug Delivery System: </w:t>
      </w:r>
    </w:p>
    <w:p w14:paraId="1952410B" w14:textId="2BE5044C" w:rsidR="009B32B2" w:rsidRPr="009B32B2" w:rsidRDefault="00241DD1" w:rsidP="00342CC1">
      <w:pPr>
        <w:autoSpaceDE w:val="0"/>
        <w:autoSpaceDN w:val="0"/>
        <w:adjustRightInd w:val="0"/>
        <w:spacing w:line="360" w:lineRule="auto"/>
        <w:jc w:val="both"/>
      </w:pPr>
      <w:r w:rsidRPr="00241DD1">
        <w:rPr>
          <w:lang w:bidi="hi-IN"/>
        </w:rPr>
        <w:t>Certain drugs have the most beneficial effects when delivered into the stomach, especially when the release is constant and controlled. Drugs released in this manner have fewer side effects and provide their beneficial effects without the need for repeated doses or a high dosage rate. Because it increases the specialist's contact time within the stomach where retention occurs. Cloth, for example, can be digested by the tiny digestive system in as little as 1-3 hours under average or normal conditions.</w:t>
      </w:r>
      <w:r w:rsidR="00EB48E4" w:rsidRPr="00EB48E4">
        <w:rPr>
          <w:vertAlign w:val="superscript"/>
          <w:lang w:bidi="hi-IN"/>
        </w:rPr>
        <w:t>7</w:t>
      </w:r>
    </w:p>
    <w:p w14:paraId="26FBFE7B" w14:textId="77777777" w:rsidR="001F38FC" w:rsidRDefault="001F38FC" w:rsidP="003C486A">
      <w:pPr>
        <w:pStyle w:val="ListParagraph"/>
        <w:widowControl w:val="0"/>
        <w:tabs>
          <w:tab w:val="left" w:pos="426"/>
        </w:tabs>
        <w:autoSpaceDE w:val="0"/>
        <w:autoSpaceDN w:val="0"/>
        <w:adjustRightInd w:val="0"/>
        <w:spacing w:after="0" w:line="360" w:lineRule="auto"/>
        <w:ind w:left="0"/>
        <w:jc w:val="both"/>
        <w:rPr>
          <w:rFonts w:ascii="Times New Roman" w:hAnsi="Times New Roman" w:cs="Mangal"/>
          <w:b/>
          <w:bCs/>
          <w:caps/>
          <w:sz w:val="24"/>
          <w:szCs w:val="24"/>
          <w:cs/>
          <w:lang w:bidi="hi-IN"/>
        </w:rPr>
      </w:pPr>
    </w:p>
    <w:p w14:paraId="03961160" w14:textId="49F06914" w:rsidR="002C3486" w:rsidRPr="003C486A" w:rsidRDefault="003E26ED" w:rsidP="003C486A">
      <w:pPr>
        <w:pStyle w:val="ListParagraph"/>
        <w:widowControl w:val="0"/>
        <w:tabs>
          <w:tab w:val="left" w:pos="426"/>
        </w:tabs>
        <w:autoSpaceDE w:val="0"/>
        <w:autoSpaceDN w:val="0"/>
        <w:adjustRightInd w:val="0"/>
        <w:spacing w:after="0" w:line="360" w:lineRule="auto"/>
        <w:ind w:left="0"/>
        <w:jc w:val="both"/>
        <w:rPr>
          <w:rFonts w:ascii="Times New Roman" w:hAnsi="Times New Roman"/>
          <w:caps/>
          <w:sz w:val="24"/>
          <w:szCs w:val="24"/>
        </w:rPr>
      </w:pPr>
      <w:r>
        <w:rPr>
          <w:rFonts w:ascii="Times New Roman" w:hAnsi="Times New Roman" w:cs="Mangal" w:hint="cs"/>
          <w:b/>
          <w:bCs/>
          <w:caps/>
          <w:sz w:val="24"/>
          <w:szCs w:val="24"/>
          <w:cs/>
          <w:lang w:bidi="hi-IN"/>
        </w:rPr>
        <w:t xml:space="preserve">1.4 </w:t>
      </w:r>
      <w:r w:rsidR="003C7D58" w:rsidRPr="004A7957">
        <w:rPr>
          <w:rFonts w:ascii="Times New Roman" w:hAnsi="Times New Roman"/>
          <w:b/>
          <w:bCs/>
          <w:caps/>
          <w:sz w:val="24"/>
          <w:szCs w:val="24"/>
          <w:cs/>
          <w:lang w:bidi="hi-IN"/>
        </w:rPr>
        <w:t xml:space="preserve"> </w:t>
      </w:r>
      <w:r w:rsidR="00342CC1">
        <w:rPr>
          <w:rFonts w:ascii="Times New Roman" w:hAnsi="Times New Roman"/>
          <w:b/>
          <w:bCs/>
          <w:sz w:val="24"/>
          <w:szCs w:val="24"/>
          <w:lang w:val="en-US" w:bidi="hi-IN"/>
        </w:rPr>
        <w:t>Factors</w:t>
      </w:r>
      <w:r w:rsidR="00342CC1" w:rsidRPr="004A7957">
        <w:rPr>
          <w:rFonts w:ascii="Times New Roman" w:hAnsi="Times New Roman"/>
          <w:b/>
          <w:bCs/>
          <w:sz w:val="24"/>
          <w:szCs w:val="24"/>
          <w:lang w:bidi="hi-IN"/>
        </w:rPr>
        <w:t xml:space="preserve"> affecting performance of </w:t>
      </w:r>
      <w:r w:rsidR="00342CC1">
        <w:rPr>
          <w:rFonts w:ascii="Times New Roman" w:hAnsi="Times New Roman"/>
          <w:b/>
          <w:bCs/>
          <w:sz w:val="24"/>
          <w:szCs w:val="24"/>
          <w:lang w:bidi="hi-IN"/>
        </w:rPr>
        <w:t xml:space="preserve"> GRDDS </w:t>
      </w:r>
      <w:r w:rsidR="003C7D58" w:rsidRPr="00312984">
        <w:rPr>
          <w:rFonts w:ascii="Times New Roman" w:hAnsi="Times New Roman"/>
          <w:bCs/>
          <w:caps/>
          <w:sz w:val="24"/>
          <w:szCs w:val="24"/>
          <w:vertAlign w:val="superscript"/>
          <w:lang w:bidi="hi-IN"/>
        </w:rPr>
        <w:t>2</w:t>
      </w:r>
    </w:p>
    <w:p w14:paraId="2F254334" w14:textId="77777777" w:rsidR="003C7D58" w:rsidRPr="004A7957" w:rsidRDefault="003C7D58" w:rsidP="001F38FC">
      <w:pPr>
        <w:widowControl w:val="0"/>
        <w:tabs>
          <w:tab w:val="left" w:pos="426"/>
        </w:tabs>
        <w:autoSpaceDE w:val="0"/>
        <w:autoSpaceDN w:val="0"/>
        <w:adjustRightInd w:val="0"/>
        <w:spacing w:line="360" w:lineRule="auto"/>
        <w:ind w:left="567"/>
        <w:jc w:val="both"/>
        <w:rPr>
          <w:caps/>
        </w:rPr>
      </w:pPr>
      <w:r w:rsidRPr="004A7957">
        <w:rPr>
          <w:b/>
          <w:bCs/>
          <w:caps/>
          <w:lang w:bidi="hi-IN"/>
        </w:rPr>
        <w:t xml:space="preserve">1.4.1. </w:t>
      </w:r>
      <w:r w:rsidR="00342CC1" w:rsidRPr="004A7957">
        <w:rPr>
          <w:b/>
          <w:bCs/>
          <w:lang w:bidi="hi-IN"/>
        </w:rPr>
        <w:t>Formulation Factors</w:t>
      </w:r>
    </w:p>
    <w:p w14:paraId="438FE5A0" w14:textId="77777777" w:rsidR="00EB48E4" w:rsidRDefault="003C7D58" w:rsidP="001F38FC">
      <w:pPr>
        <w:autoSpaceDE w:val="0"/>
        <w:autoSpaceDN w:val="0"/>
        <w:adjustRightInd w:val="0"/>
        <w:spacing w:line="360" w:lineRule="auto"/>
        <w:ind w:left="851"/>
        <w:jc w:val="both"/>
        <w:rPr>
          <w:lang w:bidi="hi-IN"/>
        </w:rPr>
      </w:pPr>
      <w:r w:rsidRPr="004A7957">
        <w:rPr>
          <w:b/>
          <w:bCs/>
          <w:cs/>
          <w:lang w:bidi="hi-IN"/>
        </w:rPr>
        <w:t>1.Density</w:t>
      </w:r>
      <w:r w:rsidRPr="004A7957">
        <w:rPr>
          <w:cs/>
          <w:lang w:bidi="hi-IN"/>
        </w:rPr>
        <w:t xml:space="preserve">: </w:t>
      </w:r>
      <w:r w:rsidRPr="006F572F">
        <w:rPr>
          <w:cs/>
          <w:lang w:bidi="hi-IN"/>
        </w:rPr>
        <w:t xml:space="preserve"> </w:t>
      </w:r>
      <w:r w:rsidR="00EB48E4" w:rsidRPr="00EB48E4">
        <w:rPr>
          <w:lang w:bidi="hi-IN"/>
        </w:rPr>
        <w:t>Ideals of their drifting tendency, for which their thickness ought to be smaller than that of the gastric material, hold FDDS inside the stomach.</w:t>
      </w:r>
    </w:p>
    <w:p w14:paraId="02690CC3" w14:textId="77777777" w:rsidR="00730967" w:rsidRDefault="003C7D58" w:rsidP="001F38FC">
      <w:pPr>
        <w:autoSpaceDE w:val="0"/>
        <w:autoSpaceDN w:val="0"/>
        <w:adjustRightInd w:val="0"/>
        <w:spacing w:line="360" w:lineRule="auto"/>
        <w:ind w:left="851"/>
        <w:jc w:val="both"/>
        <w:rPr>
          <w:lang w:bidi="hi-IN"/>
        </w:rPr>
      </w:pPr>
      <w:r w:rsidRPr="004A7957">
        <w:rPr>
          <w:cs/>
          <w:lang w:bidi="hi-IN"/>
        </w:rPr>
        <w:t>2.</w:t>
      </w:r>
      <w:r w:rsidRPr="004A7957">
        <w:rPr>
          <w:b/>
          <w:bCs/>
          <w:cs/>
          <w:lang w:bidi="hi-IN"/>
        </w:rPr>
        <w:t>Shape</w:t>
      </w:r>
      <w:r w:rsidRPr="004A7957">
        <w:rPr>
          <w:cs/>
          <w:lang w:bidi="hi-IN"/>
        </w:rPr>
        <w:t xml:space="preserve">: </w:t>
      </w:r>
      <w:r w:rsidRPr="004A7957">
        <w:rPr>
          <w:lang w:bidi="hi-IN"/>
        </w:rPr>
        <w:t xml:space="preserve">  </w:t>
      </w:r>
      <w:r w:rsidR="00730967" w:rsidRPr="00730967">
        <w:rPr>
          <w:lang w:bidi="hi-IN"/>
        </w:rPr>
        <w:t xml:space="preserve">Different geometrical forms' effects on the measuring frame's GRT have been carefully examined. The potential for stomach maintenance of six forms (ring, tetrahedron, </w:t>
      </w:r>
      <w:proofErr w:type="spellStart"/>
      <w:r w:rsidR="00730967" w:rsidRPr="00730967">
        <w:rPr>
          <w:lang w:bidi="hi-IN"/>
        </w:rPr>
        <w:t>clove</w:t>
      </w:r>
      <w:proofErr w:type="spellEnd"/>
      <w:r w:rsidR="00730967" w:rsidRPr="00730967">
        <w:rPr>
          <w:lang w:bidi="hi-IN"/>
        </w:rPr>
        <w:t xml:space="preserve"> leaf, string, pellet, and circle) was examined in vivo. At 24 hours, the tetrahedron and rings showed almost 100% maintenance. Contrarily, plates showed a range of 40% to 67%, whereas thread and pellets showed no maintenance after 24 hours.</w:t>
      </w:r>
    </w:p>
    <w:p w14:paraId="131B3BF5" w14:textId="107114F7" w:rsidR="006F572F" w:rsidRDefault="003C7D58" w:rsidP="001F38FC">
      <w:pPr>
        <w:autoSpaceDE w:val="0"/>
        <w:autoSpaceDN w:val="0"/>
        <w:adjustRightInd w:val="0"/>
        <w:spacing w:line="360" w:lineRule="auto"/>
        <w:ind w:left="851"/>
        <w:jc w:val="both"/>
        <w:rPr>
          <w:lang w:bidi="hi-IN"/>
        </w:rPr>
      </w:pPr>
      <w:r w:rsidRPr="004A7957">
        <w:rPr>
          <w:b/>
          <w:bCs/>
          <w:cs/>
          <w:lang w:bidi="hi-IN"/>
        </w:rPr>
        <w:lastRenderedPageBreak/>
        <w:t>3.Size</w:t>
      </w:r>
      <w:r w:rsidRPr="004A7957">
        <w:rPr>
          <w:cs/>
          <w:lang w:bidi="hi-IN"/>
        </w:rPr>
        <w:t>:</w:t>
      </w:r>
      <w:r w:rsidRPr="004A7957">
        <w:rPr>
          <w:lang w:bidi="hi-IN"/>
        </w:rPr>
        <w:t xml:space="preserve"> </w:t>
      </w:r>
      <w:r w:rsidRPr="004A7957">
        <w:rPr>
          <w:b/>
          <w:bCs/>
          <w:lang w:bidi="hi-IN"/>
        </w:rPr>
        <w:t xml:space="preserve"> </w:t>
      </w:r>
      <w:r w:rsidR="008426D7" w:rsidRPr="008426D7">
        <w:rPr>
          <w:lang w:bidi="hi-IN"/>
        </w:rPr>
        <w:t>Smaller pills are removed from the stomach during the stomach related stage, whilst larger tablets are removed during the housekeeping waves. Changing gastric purge times for non-disintegrating tablets of varying size were monitored.</w:t>
      </w:r>
    </w:p>
    <w:p w14:paraId="16D7D271" w14:textId="77777777" w:rsidR="003C7D58" w:rsidRPr="004A7957" w:rsidRDefault="003C7D58" w:rsidP="006F572F">
      <w:pPr>
        <w:widowControl w:val="0"/>
        <w:tabs>
          <w:tab w:val="left" w:pos="0"/>
          <w:tab w:val="left" w:pos="284"/>
        </w:tabs>
        <w:autoSpaceDE w:val="0"/>
        <w:autoSpaceDN w:val="0"/>
        <w:adjustRightInd w:val="0"/>
        <w:spacing w:line="360" w:lineRule="auto"/>
        <w:jc w:val="both"/>
        <w:rPr>
          <w:b/>
          <w:bCs/>
          <w:i/>
          <w:cs/>
          <w:lang w:bidi="hi-IN"/>
        </w:rPr>
      </w:pPr>
    </w:p>
    <w:p w14:paraId="70B0F883" w14:textId="77777777" w:rsidR="003C7D58" w:rsidRPr="004A7957" w:rsidRDefault="003C7D58" w:rsidP="001F38FC">
      <w:pPr>
        <w:widowControl w:val="0"/>
        <w:tabs>
          <w:tab w:val="left" w:pos="567"/>
        </w:tabs>
        <w:autoSpaceDE w:val="0"/>
        <w:autoSpaceDN w:val="0"/>
        <w:adjustRightInd w:val="0"/>
        <w:spacing w:line="360" w:lineRule="auto"/>
        <w:ind w:left="567"/>
        <w:jc w:val="both"/>
        <w:rPr>
          <w:b/>
          <w:bCs/>
          <w:i/>
          <w:lang w:bidi="hi-IN"/>
        </w:rPr>
      </w:pPr>
      <w:r w:rsidRPr="004A7957">
        <w:rPr>
          <w:b/>
          <w:bCs/>
          <w:i/>
          <w:cs/>
          <w:lang w:bidi="hi-IN"/>
        </w:rPr>
        <w:t xml:space="preserve">1.4.2. </w:t>
      </w:r>
      <w:r w:rsidR="00342CC1">
        <w:rPr>
          <w:bCs/>
          <w:cs/>
          <w:lang w:bidi="hi-IN"/>
        </w:rPr>
        <w:t xml:space="preserve">Iodosyncratic Factors </w:t>
      </w:r>
      <w:r w:rsidRPr="00312984">
        <w:rPr>
          <w:bCs/>
          <w:vertAlign w:val="superscript"/>
          <w:cs/>
          <w:lang w:bidi="hi-IN"/>
        </w:rPr>
        <w:t>2</w:t>
      </w:r>
    </w:p>
    <w:p w14:paraId="503AB406" w14:textId="77777777" w:rsidR="006F572F" w:rsidRPr="006F572F" w:rsidRDefault="006F572F" w:rsidP="001F38FC">
      <w:pPr>
        <w:tabs>
          <w:tab w:val="left" w:pos="851"/>
        </w:tabs>
        <w:spacing w:line="360" w:lineRule="auto"/>
        <w:ind w:left="851"/>
        <w:jc w:val="both"/>
        <w:rPr>
          <w:lang w:bidi="hi-IN"/>
        </w:rPr>
      </w:pPr>
      <w:r w:rsidRPr="006F572F">
        <w:rPr>
          <w:lang w:bidi="hi-IN"/>
        </w:rPr>
        <w:t>1. Concomitant admissions of nourishment and drugs like anticholinergics, sedatives and prokinetic operators.</w:t>
      </w:r>
    </w:p>
    <w:p w14:paraId="77191C86" w14:textId="77777777" w:rsidR="002C3486" w:rsidRPr="008942CC" w:rsidRDefault="006F572F" w:rsidP="001F38FC">
      <w:pPr>
        <w:tabs>
          <w:tab w:val="left" w:pos="851"/>
        </w:tabs>
        <w:spacing w:line="360" w:lineRule="auto"/>
        <w:ind w:left="851"/>
        <w:jc w:val="both"/>
        <w:rPr>
          <w:lang w:bidi="hi-IN"/>
        </w:rPr>
      </w:pPr>
      <w:r w:rsidRPr="006F572F">
        <w:rPr>
          <w:lang w:bidi="hi-IN"/>
        </w:rPr>
        <w:t>2. Organic components like sexual orientation, age, pose, body mass record and infection state.</w:t>
      </w:r>
    </w:p>
    <w:p w14:paraId="1968326C" w14:textId="77777777" w:rsidR="003C7D58" w:rsidRPr="004A7957" w:rsidRDefault="003C7D58" w:rsidP="001F38FC">
      <w:pPr>
        <w:widowControl w:val="0"/>
        <w:tabs>
          <w:tab w:val="left" w:pos="284"/>
          <w:tab w:val="left" w:pos="567"/>
        </w:tabs>
        <w:autoSpaceDE w:val="0"/>
        <w:autoSpaceDN w:val="0"/>
        <w:adjustRightInd w:val="0"/>
        <w:spacing w:line="360" w:lineRule="auto"/>
        <w:ind w:left="567"/>
        <w:jc w:val="both"/>
        <w:rPr>
          <w:b/>
          <w:bCs/>
          <w:lang w:bidi="hi-IN"/>
        </w:rPr>
      </w:pPr>
      <w:r w:rsidRPr="004A7957">
        <w:rPr>
          <w:b/>
          <w:bCs/>
          <w:lang w:bidi="hi-IN"/>
        </w:rPr>
        <w:t xml:space="preserve">1.4.3. </w:t>
      </w:r>
      <w:r w:rsidR="00342CC1" w:rsidRPr="004A7957">
        <w:rPr>
          <w:b/>
          <w:bCs/>
          <w:lang w:bidi="hi-IN"/>
        </w:rPr>
        <w:t>Other Factors</w:t>
      </w:r>
    </w:p>
    <w:p w14:paraId="4D6328E2" w14:textId="77777777" w:rsidR="003C7D58" w:rsidRPr="004A7957" w:rsidRDefault="003C7D58" w:rsidP="001F38FC">
      <w:pPr>
        <w:pStyle w:val="ListParagraph"/>
        <w:widowControl w:val="0"/>
        <w:numPr>
          <w:ilvl w:val="0"/>
          <w:numId w:val="2"/>
        </w:numPr>
        <w:tabs>
          <w:tab w:val="left" w:pos="1418"/>
        </w:tabs>
        <w:autoSpaceDE w:val="0"/>
        <w:autoSpaceDN w:val="0"/>
        <w:adjustRightInd w:val="0"/>
        <w:spacing w:after="0" w:line="360" w:lineRule="auto"/>
        <w:ind w:left="1418" w:hanging="284"/>
        <w:jc w:val="both"/>
        <w:rPr>
          <w:rFonts w:ascii="Times New Roman" w:hAnsi="Times New Roman"/>
          <w:sz w:val="24"/>
          <w:szCs w:val="24"/>
          <w:lang w:bidi="hi-IN"/>
        </w:rPr>
      </w:pPr>
      <w:r w:rsidRPr="004A7957">
        <w:rPr>
          <w:rFonts w:ascii="Times New Roman" w:hAnsi="Times New Roman"/>
          <w:b/>
          <w:bCs/>
          <w:sz w:val="24"/>
          <w:szCs w:val="24"/>
          <w:cs/>
          <w:lang w:bidi="hi-IN"/>
        </w:rPr>
        <w:t xml:space="preserve">Presence of </w:t>
      </w:r>
      <w:r w:rsidRPr="004A7957">
        <w:rPr>
          <w:rFonts w:ascii="Times New Roman" w:hAnsi="Times New Roman"/>
          <w:b/>
          <w:bCs/>
          <w:sz w:val="24"/>
          <w:szCs w:val="24"/>
          <w:lang w:bidi="hi-IN"/>
        </w:rPr>
        <w:t>f</w:t>
      </w:r>
      <w:r w:rsidRPr="004A7957">
        <w:rPr>
          <w:rFonts w:ascii="Times New Roman" w:hAnsi="Times New Roman"/>
          <w:b/>
          <w:bCs/>
          <w:sz w:val="24"/>
          <w:szCs w:val="24"/>
          <w:cs/>
          <w:lang w:bidi="hi-IN"/>
        </w:rPr>
        <w:t>ood:</w:t>
      </w:r>
    </w:p>
    <w:p w14:paraId="70244329" w14:textId="7AD3B37B" w:rsidR="006F572F" w:rsidRPr="006F572F" w:rsidRDefault="001F38FC" w:rsidP="001F38FC">
      <w:pPr>
        <w:pStyle w:val="ListParagraph"/>
        <w:widowControl w:val="0"/>
        <w:tabs>
          <w:tab w:val="left" w:pos="1418"/>
        </w:tabs>
        <w:autoSpaceDE w:val="0"/>
        <w:autoSpaceDN w:val="0"/>
        <w:adjustRightInd w:val="0"/>
        <w:spacing w:after="0" w:line="360" w:lineRule="auto"/>
        <w:ind w:left="1418" w:hanging="284"/>
        <w:jc w:val="both"/>
        <w:rPr>
          <w:rFonts w:ascii="Times New Roman" w:hAnsi="Times New Roman"/>
          <w:sz w:val="24"/>
          <w:szCs w:val="24"/>
          <w:lang w:bidi="hi-IN"/>
        </w:rPr>
      </w:pPr>
      <w:r>
        <w:rPr>
          <w:rFonts w:ascii="Times New Roman" w:hAnsi="Times New Roman"/>
          <w:sz w:val="24"/>
          <w:szCs w:val="24"/>
          <w:lang w:bidi="hi-IN"/>
        </w:rPr>
        <w:tab/>
      </w:r>
      <w:r w:rsidR="006F572F" w:rsidRPr="006F572F">
        <w:rPr>
          <w:rFonts w:ascii="Times New Roman" w:hAnsi="Times New Roman"/>
          <w:sz w:val="24"/>
          <w:szCs w:val="24"/>
          <w:lang w:bidi="hi-IN"/>
        </w:rPr>
        <w:t>GRT increments within the nearness of nourishment, leading to the increment within the disintegration of the medicate and a longer home of the measurement shape at the foremost ideal locales of retention</w:t>
      </w:r>
      <w:r w:rsidR="00BD53D1">
        <w:rPr>
          <w:rFonts w:ascii="Times New Roman" w:hAnsi="Times New Roman"/>
          <w:sz w:val="24"/>
          <w:szCs w:val="24"/>
          <w:lang w:bidi="hi-IN"/>
        </w:rPr>
        <w:t>.</w:t>
      </w:r>
    </w:p>
    <w:p w14:paraId="3A316CAA" w14:textId="77777777" w:rsidR="00BD53D1" w:rsidRPr="00BD53D1" w:rsidRDefault="003C7D58" w:rsidP="001F38FC">
      <w:pPr>
        <w:pStyle w:val="ListParagraph"/>
        <w:widowControl w:val="0"/>
        <w:numPr>
          <w:ilvl w:val="0"/>
          <w:numId w:val="2"/>
        </w:numPr>
        <w:tabs>
          <w:tab w:val="left" w:pos="1418"/>
        </w:tabs>
        <w:autoSpaceDE w:val="0"/>
        <w:autoSpaceDN w:val="0"/>
        <w:adjustRightInd w:val="0"/>
        <w:spacing w:after="0" w:line="360" w:lineRule="auto"/>
        <w:ind w:left="1418" w:hanging="284"/>
        <w:jc w:val="both"/>
        <w:rPr>
          <w:rFonts w:ascii="Times New Roman" w:hAnsi="Times New Roman"/>
          <w:sz w:val="24"/>
          <w:szCs w:val="24"/>
          <w:cs/>
          <w:lang w:bidi="hi-IN"/>
        </w:rPr>
      </w:pPr>
      <w:r w:rsidRPr="004A7957">
        <w:rPr>
          <w:rFonts w:ascii="Times New Roman" w:hAnsi="Times New Roman"/>
          <w:b/>
          <w:bCs/>
          <w:sz w:val="24"/>
          <w:szCs w:val="24"/>
          <w:cs/>
          <w:lang w:bidi="hi-IN"/>
        </w:rPr>
        <w:t xml:space="preserve">Nature of </w:t>
      </w:r>
      <w:r w:rsidRPr="004A7957">
        <w:rPr>
          <w:rFonts w:ascii="Times New Roman" w:hAnsi="Times New Roman"/>
          <w:b/>
          <w:bCs/>
          <w:sz w:val="24"/>
          <w:szCs w:val="24"/>
          <w:lang w:bidi="hi-IN"/>
        </w:rPr>
        <w:t>f</w:t>
      </w:r>
      <w:r w:rsidRPr="004A7957">
        <w:rPr>
          <w:rFonts w:ascii="Times New Roman" w:hAnsi="Times New Roman"/>
          <w:b/>
          <w:bCs/>
          <w:sz w:val="24"/>
          <w:szCs w:val="24"/>
          <w:cs/>
          <w:lang w:bidi="hi-IN"/>
        </w:rPr>
        <w:t>ood</w:t>
      </w:r>
      <w:r w:rsidRPr="004A7957">
        <w:rPr>
          <w:rFonts w:ascii="Times New Roman" w:hAnsi="Times New Roman"/>
          <w:sz w:val="24"/>
          <w:szCs w:val="24"/>
          <w:cs/>
          <w:lang w:bidi="hi-IN"/>
        </w:rPr>
        <w:t xml:space="preserve">: </w:t>
      </w:r>
    </w:p>
    <w:p w14:paraId="15227779" w14:textId="26997AFC" w:rsidR="00BD53D1" w:rsidRPr="004A7957" w:rsidRDefault="001F38FC" w:rsidP="001F38FC">
      <w:pPr>
        <w:pStyle w:val="ListParagraph"/>
        <w:widowControl w:val="0"/>
        <w:tabs>
          <w:tab w:val="left" w:pos="1418"/>
        </w:tabs>
        <w:autoSpaceDE w:val="0"/>
        <w:autoSpaceDN w:val="0"/>
        <w:adjustRightInd w:val="0"/>
        <w:spacing w:after="0" w:line="360" w:lineRule="auto"/>
        <w:ind w:left="1418" w:hanging="284"/>
        <w:jc w:val="both"/>
        <w:rPr>
          <w:rFonts w:ascii="Times New Roman" w:hAnsi="Times New Roman"/>
          <w:sz w:val="24"/>
          <w:szCs w:val="24"/>
          <w:lang w:bidi="hi-IN"/>
        </w:rPr>
      </w:pPr>
      <w:r>
        <w:rPr>
          <w:rFonts w:ascii="Times New Roman" w:hAnsi="Times New Roman"/>
          <w:sz w:val="24"/>
          <w:szCs w:val="24"/>
          <w:lang w:bidi="hi-IN"/>
        </w:rPr>
        <w:tab/>
      </w:r>
      <w:r w:rsidR="00730967" w:rsidRPr="00730967">
        <w:rPr>
          <w:rFonts w:ascii="Times New Roman" w:hAnsi="Times New Roman"/>
          <w:sz w:val="24"/>
          <w:szCs w:val="24"/>
          <w:lang w:bidi="hi-IN"/>
        </w:rPr>
        <w:t>The GRT of the measurement form is influenced by caloric content and the frequency of nutrient intakes. The duration of gastric purge may be extended when GIT motility-decreasing medications are also used.</w:t>
      </w:r>
    </w:p>
    <w:p w14:paraId="664E1BE5" w14:textId="77777777" w:rsidR="003C7D58" w:rsidRPr="004A7957" w:rsidRDefault="003C7D58" w:rsidP="001F38FC">
      <w:pPr>
        <w:pStyle w:val="ListParagraph"/>
        <w:widowControl w:val="0"/>
        <w:numPr>
          <w:ilvl w:val="0"/>
          <w:numId w:val="2"/>
        </w:numPr>
        <w:tabs>
          <w:tab w:val="left" w:pos="1418"/>
        </w:tabs>
        <w:autoSpaceDE w:val="0"/>
        <w:autoSpaceDN w:val="0"/>
        <w:adjustRightInd w:val="0"/>
        <w:spacing w:line="360" w:lineRule="auto"/>
        <w:ind w:left="1418" w:hanging="284"/>
        <w:jc w:val="both"/>
        <w:rPr>
          <w:rFonts w:ascii="Times New Roman" w:hAnsi="Times New Roman"/>
          <w:b/>
          <w:sz w:val="24"/>
          <w:szCs w:val="24"/>
        </w:rPr>
      </w:pPr>
      <w:r w:rsidRPr="004A7957">
        <w:rPr>
          <w:rFonts w:ascii="Times New Roman" w:hAnsi="Times New Roman"/>
          <w:b/>
          <w:sz w:val="24"/>
          <w:szCs w:val="24"/>
        </w:rPr>
        <w:t xml:space="preserve">Gender factor  </w:t>
      </w:r>
    </w:p>
    <w:p w14:paraId="5D911035" w14:textId="690FCE6A" w:rsidR="003C7D58" w:rsidRDefault="001F38FC" w:rsidP="001F38FC">
      <w:pPr>
        <w:pStyle w:val="ListParagraph"/>
        <w:widowControl w:val="0"/>
        <w:tabs>
          <w:tab w:val="left" w:pos="1418"/>
        </w:tabs>
        <w:autoSpaceDE w:val="0"/>
        <w:autoSpaceDN w:val="0"/>
        <w:adjustRightInd w:val="0"/>
        <w:spacing w:line="360" w:lineRule="auto"/>
        <w:ind w:left="1418" w:hanging="284"/>
        <w:jc w:val="both"/>
        <w:rPr>
          <w:rFonts w:ascii="Times New Roman" w:hAnsi="Times New Roman"/>
          <w:sz w:val="24"/>
          <w:szCs w:val="24"/>
          <w:lang w:val="en-US" w:eastAsia="en-US" w:bidi="hi-IN"/>
        </w:rPr>
      </w:pPr>
      <w:r>
        <w:rPr>
          <w:rFonts w:ascii="Times New Roman" w:hAnsi="Times New Roman"/>
          <w:sz w:val="24"/>
          <w:szCs w:val="24"/>
          <w:lang w:val="en-US" w:eastAsia="en-US" w:bidi="hi-IN"/>
        </w:rPr>
        <w:tab/>
      </w:r>
      <w:r w:rsidR="00730967" w:rsidRPr="00730967">
        <w:rPr>
          <w:rFonts w:ascii="Times New Roman" w:hAnsi="Times New Roman"/>
          <w:sz w:val="24"/>
          <w:szCs w:val="24"/>
          <w:lang w:val="en-US" w:eastAsia="en-US" w:bidi="hi-IN"/>
        </w:rPr>
        <w:t xml:space="preserve">Women and older people seem to have slower stomach dumping than males. Additionally seen throughout the stomach and intestinal transit durations are intersubject and </w:t>
      </w:r>
      <w:proofErr w:type="spellStart"/>
      <w:r w:rsidR="00730967" w:rsidRPr="00730967">
        <w:rPr>
          <w:rFonts w:ascii="Times New Roman" w:hAnsi="Times New Roman"/>
          <w:sz w:val="24"/>
          <w:szCs w:val="24"/>
          <w:lang w:val="en-US" w:eastAsia="en-US" w:bidi="hi-IN"/>
        </w:rPr>
        <w:t>intersujective</w:t>
      </w:r>
      <w:proofErr w:type="spellEnd"/>
      <w:r w:rsidR="00730967" w:rsidRPr="00730967">
        <w:rPr>
          <w:rFonts w:ascii="Times New Roman" w:hAnsi="Times New Roman"/>
          <w:sz w:val="24"/>
          <w:szCs w:val="24"/>
          <w:lang w:val="en-US" w:eastAsia="en-US" w:bidi="hi-IN"/>
        </w:rPr>
        <w:t xml:space="preserve"> variants. Additionally, subject posture causes a range of intragastric activities. The upright position protects the floating frame from postprandial purging because it keeps constant watch on the gastric material </w:t>
      </w:r>
      <w:r w:rsidR="00730967" w:rsidRPr="003B72B7">
        <w:rPr>
          <w:rFonts w:ascii="Times New Roman" w:hAnsi="Times New Roman"/>
          <w:sz w:val="24"/>
          <w:szCs w:val="24"/>
          <w:lang w:val="en-US" w:eastAsia="en-US" w:bidi="hi-IN"/>
        </w:rPr>
        <w:t>regardless of its amount.</w:t>
      </w:r>
    </w:p>
    <w:p w14:paraId="5DCD0663" w14:textId="77777777" w:rsidR="00282E01" w:rsidRDefault="00282E01" w:rsidP="001F38FC">
      <w:pPr>
        <w:pStyle w:val="ListParagraph"/>
        <w:widowControl w:val="0"/>
        <w:tabs>
          <w:tab w:val="left" w:pos="567"/>
        </w:tabs>
        <w:autoSpaceDE w:val="0"/>
        <w:autoSpaceDN w:val="0"/>
        <w:adjustRightInd w:val="0"/>
        <w:spacing w:line="360" w:lineRule="auto"/>
        <w:ind w:left="567"/>
        <w:jc w:val="both"/>
        <w:rPr>
          <w:rFonts w:ascii="Times New Roman" w:hAnsi="Times New Roman"/>
          <w:sz w:val="24"/>
          <w:szCs w:val="24"/>
          <w:lang w:val="en-US" w:eastAsia="en-US" w:bidi="hi-IN"/>
        </w:rPr>
      </w:pPr>
    </w:p>
    <w:p w14:paraId="2127B04D" w14:textId="77777777" w:rsidR="003B72B7" w:rsidRPr="003B72B7" w:rsidRDefault="003B72B7">
      <w:pPr>
        <w:numPr>
          <w:ilvl w:val="0"/>
          <w:numId w:val="8"/>
        </w:numPr>
        <w:spacing w:line="360" w:lineRule="auto"/>
        <w:jc w:val="both"/>
        <w:rPr>
          <w:b/>
          <w:bCs/>
          <w:sz w:val="28"/>
          <w:szCs w:val="28"/>
        </w:rPr>
      </w:pPr>
      <w:r w:rsidRPr="003B72B7">
        <w:rPr>
          <w:b/>
          <w:bCs/>
          <w:sz w:val="28"/>
          <w:szCs w:val="28"/>
        </w:rPr>
        <w:t>Gastro-retentive Drug Delivery System Classification.</w:t>
      </w:r>
    </w:p>
    <w:p w14:paraId="0AA334CC" w14:textId="77777777" w:rsidR="00BD53D1" w:rsidRPr="00BD53D1" w:rsidRDefault="00BD53D1" w:rsidP="00BD53D1">
      <w:pPr>
        <w:spacing w:line="360" w:lineRule="auto"/>
        <w:jc w:val="both"/>
        <w:rPr>
          <w:lang w:bidi="hi-IN"/>
        </w:rPr>
      </w:pPr>
      <w:r w:rsidRPr="00BD53D1">
        <w:rPr>
          <w:lang w:bidi="hi-IN"/>
        </w:rPr>
        <w:t xml:space="preserve">A number of procedures have been utilized to extend the GRT of measurement shapes utilizing </w:t>
      </w:r>
      <w:proofErr w:type="spellStart"/>
      <w:proofErr w:type="gramStart"/>
      <w:r w:rsidRPr="00BD53D1">
        <w:rPr>
          <w:lang w:bidi="hi-IN"/>
        </w:rPr>
        <w:t>a</w:t>
      </w:r>
      <w:proofErr w:type="spellEnd"/>
      <w:proofErr w:type="gramEnd"/>
      <w:r w:rsidRPr="00BD53D1">
        <w:rPr>
          <w:lang w:bidi="hi-IN"/>
        </w:rPr>
        <w:t xml:space="preserve"> assortment of concept such as coasting, swelling, swelling and attachment. These frameworks have been classified agreeing to their essential guideline of gastric maintenance as underneath.</w:t>
      </w:r>
    </w:p>
    <w:p w14:paraId="322D19C7" w14:textId="77777777" w:rsidR="002005D1" w:rsidRDefault="002005D1" w:rsidP="00CD08DB">
      <w:pPr>
        <w:pStyle w:val="ListParagraph"/>
        <w:widowControl w:val="0"/>
        <w:autoSpaceDE w:val="0"/>
        <w:autoSpaceDN w:val="0"/>
        <w:adjustRightInd w:val="0"/>
        <w:spacing w:line="360" w:lineRule="auto"/>
        <w:ind w:left="0"/>
        <w:jc w:val="both"/>
        <w:rPr>
          <w:rFonts w:ascii="Times New Roman" w:hAnsi="Times New Roman"/>
          <w:sz w:val="24"/>
          <w:szCs w:val="24"/>
        </w:rPr>
      </w:pPr>
    </w:p>
    <w:p w14:paraId="2DE95148" w14:textId="77777777" w:rsidR="00E86A34" w:rsidRPr="002005D1" w:rsidRDefault="00E86A34" w:rsidP="00CD08DB">
      <w:pPr>
        <w:pStyle w:val="ListParagraph"/>
        <w:widowControl w:val="0"/>
        <w:autoSpaceDE w:val="0"/>
        <w:autoSpaceDN w:val="0"/>
        <w:adjustRightInd w:val="0"/>
        <w:spacing w:line="360" w:lineRule="auto"/>
        <w:ind w:left="0"/>
        <w:jc w:val="both"/>
        <w:rPr>
          <w:rFonts w:ascii="Times New Roman" w:hAnsi="Times New Roman"/>
          <w:sz w:val="24"/>
          <w:szCs w:val="24"/>
        </w:rPr>
      </w:pPr>
    </w:p>
    <w:p w14:paraId="0742AC75" w14:textId="64E8EDE2" w:rsidR="003C7D58" w:rsidRPr="004A7957" w:rsidRDefault="007554EE" w:rsidP="003C7D58">
      <w:pPr>
        <w:spacing w:line="360" w:lineRule="auto"/>
        <w:jc w:val="both"/>
        <w:rPr>
          <w:lang w:bidi="hi-IN"/>
        </w:rPr>
      </w:pPr>
      <w:r>
        <w:rPr>
          <w:noProof/>
        </w:rPr>
        <w:lastRenderedPageBreak/>
        <mc:AlternateContent>
          <mc:Choice Requires="wps">
            <w:drawing>
              <wp:anchor distT="0" distB="0" distL="114300" distR="114300" simplePos="0" relativeHeight="251645952" behindDoc="0" locked="0" layoutInCell="1" allowOverlap="1" wp14:anchorId="179142B8" wp14:editId="29F63200">
                <wp:simplePos x="0" y="0"/>
                <wp:positionH relativeFrom="column">
                  <wp:posOffset>1991995</wp:posOffset>
                </wp:positionH>
                <wp:positionV relativeFrom="paragraph">
                  <wp:posOffset>118745</wp:posOffset>
                </wp:positionV>
                <wp:extent cx="1683385" cy="273685"/>
                <wp:effectExtent l="12700" t="6985" r="27940" b="24130"/>
                <wp:wrapNone/>
                <wp:docPr id="184963771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27368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35921" dir="2700000" algn="ctr" rotWithShape="0">
                            <a:srgbClr val="4E6128"/>
                          </a:outerShdw>
                        </a:effectLst>
                      </wps:spPr>
                      <wps:txbx>
                        <w:txbxContent>
                          <w:p w14:paraId="2383AE32" w14:textId="77777777" w:rsidR="003C7D58" w:rsidRPr="003C7D58" w:rsidRDefault="003C7D58" w:rsidP="003C7D58">
                            <w:pPr>
                              <w:jc w:val="center"/>
                            </w:pPr>
                            <w:r w:rsidRPr="003C7D58">
                              <w:t>GRDDS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142B8" id="Rectangle 57" o:spid="_x0000_s1026" style="position:absolute;left:0;text-align:left;margin-left:156.85pt;margin-top:9.35pt;width:132.55pt;height:2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V3kQIAAGUFAAAOAAAAZHJzL2Uyb0RvYy54bWysVEtv2zAMvg/YfxB0Xx07jyZGnaJJ22FA&#10;9wCyYWdFlm1hsqhJSpzu14+SnTRdu8swHwxSFD9+pEheXR9aRfbCOgm6oOnFiBKhOZRS1wX99vX+&#10;3ZwS55kumQItCvooHL1evn1z1ZlcZNCAKoUlCKJd3pmCNt6bPEkcb0TL3AUYodFYgW2ZR9XWSWlZ&#10;h+itSrLRaJZ0YEtjgQvn8PS2N9JlxK8qwf3nqnLCE1VQ5Obj38b/NvyT5RXLa8tMI/lAg/0Di5ZJ&#10;jUFPULfMM7Kz8gVUK7kFB5W/4NAmUFWSi5gDZpOO/shm0zAjYi5YHGdOZXL/D5Z/2m/MFxuoO/MA&#10;/IcjGtYN07W4sRa6RrASw6WhUElnXH5yCIpDV7LtPkKJT8t2HmINDpVtAyBmRw6x1I+nUouDJxwP&#10;09l8PJ5PKeFoyy7HM5RDCJYfvY11/r2AlgShoBafMqKz/YPz/dXjlaHw5b1Uiljw36VvYu1C2Gh0&#10;6NMLxADm0x87W2/XypI9w+5YZ7ezxWogUbvz29MRfhHomcditVpNF696pMHjFZcXQTDh+khOSU2w&#10;8AWdTnp34jhTojyWP3ZXTDKQU5p0aMkuj3FAyZPx7zzd+bVWepw+JduCzvuQcR7Co9/pMsqeSdXL&#10;SFXpEFnEuRoqCjuE2DRlR0oZ3mk8XWQpRQWHLHDDjxKmatwO3Fv66vM8Yzu5m6XZfKjqCT22xlng&#10;2Iuh/cKku9wftgekG8QtlI/YldgG4ZnDbkKhAfuLkg7nvKDu545ZQYn6oLETFulkEhZDVCbTywwV&#10;e27ZnluY5ghVUI85RXHt+2WyM1bWDUZKY59ouMFpqGRs1CdWwwzhLMd8hr0TlsW5Hm89bcflbwAA&#10;AP//AwBQSwMEFAAGAAgAAAAhAMiamcHgAAAACQEAAA8AAABkcnMvZG93bnJldi54bWxMj8FOwzAQ&#10;RO9I/IO1SNyoEwqJlcapKirEIRJSAxdubryNI2I7it029OtZTuW0Gs3T7Ey5nu3ATjiF3jsJ6SIB&#10;hq71unedhM+P1wcBLETltBq8Qwk/GGBd3d6UqtD+7HZ4amLHKMSFQkkwMY4F56E1aFVY+BEdeQc/&#10;WRVJTh3XkzpTuB34Y5Jk3Kre0QejRnwx2H43Ryvh/fJ02ZjdW7ZtcPtVC1+PaV5LeX83b1bAIs7x&#10;CsNffaoOFXXa+6PTgQ0SlukyJ5QMQZeA51zQlr2ELBXAq5L/X1D9AgAA//8DAFBLAQItABQABgAI&#10;AAAAIQC2gziS/gAAAOEBAAATAAAAAAAAAAAAAAAAAAAAAABbQ29udGVudF9UeXBlc10ueG1sUEsB&#10;Ai0AFAAGAAgAAAAhADj9If/WAAAAlAEAAAsAAAAAAAAAAAAAAAAALwEAAF9yZWxzLy5yZWxzUEsB&#10;Ai0AFAAGAAgAAAAhAK3t9XeRAgAAZQUAAA4AAAAAAAAAAAAAAAAALgIAAGRycy9lMm9Eb2MueG1s&#10;UEsBAi0AFAAGAAgAAAAhAMiamcHgAAAACQEAAA8AAAAAAAAAAAAAAAAA6wQAAGRycy9kb3ducmV2&#10;LnhtbFBLBQYAAAAABAAEAPMAAAD4BQAAAAA=&#10;" fillcolor="#c2d69b" strokecolor="#9bbb59" strokeweight="1pt">
                <v:fill color2="#9bbb59" focus="50%" type="gradient"/>
                <v:shadow on="t" color="#4e6128"/>
                <v:textbox>
                  <w:txbxContent>
                    <w:p w14:paraId="2383AE32" w14:textId="77777777" w:rsidR="003C7D58" w:rsidRPr="003C7D58" w:rsidRDefault="003C7D58" w:rsidP="003C7D58">
                      <w:pPr>
                        <w:jc w:val="center"/>
                      </w:pPr>
                      <w:r w:rsidRPr="003C7D58">
                        <w:t>GRDDS</w:t>
                      </w:r>
                    </w:p>
                  </w:txbxContent>
                </v:textbox>
              </v:rect>
            </w:pict>
          </mc:Fallback>
        </mc:AlternateContent>
      </w:r>
    </w:p>
    <w:p w14:paraId="23DEAAB8" w14:textId="023586D3" w:rsidR="003C7D58" w:rsidRPr="004A7957" w:rsidRDefault="007554EE" w:rsidP="003C7D58">
      <w:pPr>
        <w:spacing w:line="360" w:lineRule="auto"/>
        <w:jc w:val="both"/>
        <w:rPr>
          <w:lang w:bidi="hi-IN"/>
        </w:rPr>
      </w:pPr>
      <w:r w:rsidRPr="00C27012">
        <w:rPr>
          <w:b/>
          <w:noProof/>
          <w:color w:val="E36C0A"/>
        </w:rPr>
        <mc:AlternateContent>
          <mc:Choice Requires="wps">
            <w:drawing>
              <wp:anchor distT="0" distB="0" distL="114300" distR="114300" simplePos="0" relativeHeight="251656192" behindDoc="0" locked="0" layoutInCell="1" allowOverlap="1" wp14:anchorId="3AB95839" wp14:editId="7209EF7D">
                <wp:simplePos x="0" y="0"/>
                <wp:positionH relativeFrom="column">
                  <wp:posOffset>2831465</wp:posOffset>
                </wp:positionH>
                <wp:positionV relativeFrom="paragraph">
                  <wp:posOffset>149225</wp:posOffset>
                </wp:positionV>
                <wp:extent cx="6985" cy="384810"/>
                <wp:effectExtent l="52070" t="5080" r="55245" b="19685"/>
                <wp:wrapNone/>
                <wp:docPr id="18661256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84810"/>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77F8D9" id="_x0000_t32" coordsize="21600,21600" o:spt="32" o:oned="t" path="m,l21600,21600e" filled="f">
                <v:path arrowok="t" fillok="f" o:connecttype="none"/>
                <o:lock v:ext="edit" shapetype="t"/>
              </v:shapetype>
              <v:shape id="AutoShape 67" o:spid="_x0000_s1026" type="#_x0000_t32" style="position:absolute;margin-left:222.95pt;margin-top:11.75pt;width:.55pt;height:30.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iA1AEAAHoDAAAOAAAAZHJzL2Uyb0RvYy54bWysU8Fu2zAMvQ/YPwi6L07SpUiNOMWQtrt0&#10;W4B2H8BIsi1MFgVKiZO/H6WmabHdhl0IUiQfyUdqdXscnDgYihZ9I2eTqRTGK9TWd438+fzwaSlF&#10;TOA1OPSmkScT5e3644fVGGozxx6dNiQYxMd6DI3sUwp1VUXVmwHiBIPx7GyRBkhsUldpgpHRB1fN&#10;p9PrakTSgVCZGPn17sUp1wW/bY1KP9o2miRcI7m3VCQVucuyWq+g7ghCb9W5DfiHLgawnoteoO4g&#10;gdiT/QtqsIowYpsmCocK29YqU2bgaWbTP6Z56iGYMguTE8OFpvj/YNX3w8ZvKbeujv4pPKL6FYXH&#10;TQ++M6WB51Pgxc0yVdUYYn1JyUYMWxK78RtqjoF9wsLCsaUhQ/J84ljIPl3INsckFD9e3ywXUih2&#10;XC0/L2dlFRXUr6mBYvpqcBBZaWRMBLbr0wa956UizUohODzGlBuD+jUh1/X4YJ0ru3VejI28WcwX&#10;JSGiszo7c1ikbrdxJA7A13F/db2ZfilTsud9GOHe6wLWG9D3Zz2BdayLVOhJZJkwZ2SuNhgthTP8&#10;IbL20p7zZ/oyY/k8Y71DfdpSdmeLF1zmOB9jvqD3dol6+zLr3wAAAP//AwBQSwMEFAAGAAgAAAAh&#10;AOq8VfTiAAAACQEAAA8AAABkcnMvZG93bnJldi54bWxMj8FOwzAQRO9I/IO1SNyo09YpJWRTlSIO&#10;SJUopeLsJNskIl6H2G0CX485wXG1TzNv0tVoWnGm3jWWEaaTCARxYcuGK4TD29PNEoTzmkvdWiaE&#10;L3Kwyi4vUp2UduBXOu99JUIIu0Qj1N53iZSuqMloN7EdcfgdbW+0D2dfybLXQwg3rZxF0UIa3XBo&#10;qHVHm5qKj/3JIOwWx++XzedhHm+HrXx4X8e7x/wZ8fpqXN+D8DT6Pxh+9YM6ZMEptycunWgRlIrv&#10;Aoowm8cgAqDUbRiXIyzVFGSWyv8Lsh8AAAD//wMAUEsBAi0AFAAGAAgAAAAhALaDOJL+AAAA4QEA&#10;ABMAAAAAAAAAAAAAAAAAAAAAAFtDb250ZW50X1R5cGVzXS54bWxQSwECLQAUAAYACAAAACEAOP0h&#10;/9YAAACUAQAACwAAAAAAAAAAAAAAAAAvAQAAX3JlbHMvLnJlbHNQSwECLQAUAAYACAAAACEASO4I&#10;gNQBAAB6AwAADgAAAAAAAAAAAAAAAAAuAgAAZHJzL2Uyb0RvYy54bWxQSwECLQAUAAYACAAAACEA&#10;6rxV9OIAAAAJAQAADwAAAAAAAAAAAAAAAAAuBAAAZHJzL2Rvd25yZXYueG1sUEsFBgAAAAAEAAQA&#10;8wAAAD0FAAAAAA==&#10;" strokecolor="#e36c0a">
                <v:stroke endarrow="block"/>
              </v:shape>
            </w:pict>
          </mc:Fallback>
        </mc:AlternateContent>
      </w:r>
    </w:p>
    <w:p w14:paraId="304820BF" w14:textId="77777777" w:rsidR="003C7D58" w:rsidRPr="004A7957" w:rsidRDefault="003C7D58" w:rsidP="003C7D58">
      <w:pPr>
        <w:spacing w:line="360" w:lineRule="auto"/>
        <w:jc w:val="both"/>
        <w:rPr>
          <w:b/>
        </w:rPr>
      </w:pPr>
    </w:p>
    <w:p w14:paraId="5A1D194D" w14:textId="1DAE0834" w:rsidR="003C7D58" w:rsidRPr="004A7957" w:rsidRDefault="007554EE" w:rsidP="003C7D58">
      <w:pPr>
        <w:spacing w:line="360" w:lineRule="auto"/>
        <w:jc w:val="both"/>
        <w:rPr>
          <w:b/>
          <w:lang w:bidi="hi-IN"/>
        </w:rPr>
      </w:pPr>
      <w:r>
        <w:rPr>
          <w:b/>
          <w:noProof/>
        </w:rPr>
        <mc:AlternateContent>
          <mc:Choice Requires="wps">
            <w:drawing>
              <wp:anchor distT="0" distB="0" distL="114300" distR="114300" simplePos="0" relativeHeight="251662336" behindDoc="0" locked="0" layoutInCell="1" allowOverlap="1" wp14:anchorId="737A5234" wp14:editId="74453277">
                <wp:simplePos x="0" y="0"/>
                <wp:positionH relativeFrom="column">
                  <wp:posOffset>5347335</wp:posOffset>
                </wp:positionH>
                <wp:positionV relativeFrom="paragraph">
                  <wp:posOffset>8255</wp:posOffset>
                </wp:positionV>
                <wp:extent cx="635" cy="494665"/>
                <wp:effectExtent l="53340" t="8890" r="60325" b="20320"/>
                <wp:wrapNone/>
                <wp:docPr id="178600150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466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5D7A8" id="AutoShape 73" o:spid="_x0000_s1026" type="#_x0000_t32" style="position:absolute;margin-left:421.05pt;margin-top:.65pt;width:.05pt;height:3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8B0gEAAHkDAAAOAAAAZHJzL2Uyb0RvYy54bWysU01v2zAMvQ/YfxB0X5ykTbAacYohbXfp&#10;tgDtfgAjybYwWRRIJU7+/SQ1TfdxG3YRSJF8fHyUVrfHwYmDIbboGzmbTKUwXqG2vmvk9+eHDx+l&#10;4Aheg0NvGnkyLG/X79+txlCbOfbotCGRQDzXY2hkH2Ooq4pVbwbgCQbjU7BFGiAml7pKE4wJfXDV&#10;fDpdViOSDoTKMKfbu5egXBf8tjUqfmtbNlG4RiZusZxUzl0+q/UK6o4g9FadacA/sBjA+tT0AnUH&#10;EcSe7F9Qg1WEjG2cKBwqbFurTJkhTTOb/jHNUw/BlFmSOBwuMvH/g1VfDxu/pUxdHf1TeET1g4XH&#10;TQ++M4XA8ymkxc2yVNUYuL6UZIfDlsRu/II65cA+YlHh2NKQIdN84ljEPl3ENscoVLpcXi2kUOn+&#10;+uZ6uVwUeKhfKwNx/GxwENloJEcC2/Vxg96nnSLNSh84PHLMvKB+LchtPT5Y58pqnRdjI28W80Up&#10;YHRW52BOY+p2G0fiAOlx3F8tN9NPZxa/pRHuvS5gvQF9f7YjWJdsEYs6kWzSyxmZuw1GS+FM+g/Z&#10;eqHn/Fm9LFh+nVzvUJ+2lMPZS/stc5zfYn5Av/ol6+3HrH8CAAD//wMAUEsDBBQABgAIAAAAIQDq&#10;Jf0f4AAAAAgBAAAPAAAAZHJzL2Rvd25yZXYueG1sTI/LTsMwEEX3SPyDNUjsqNOUPghxqlLEAqkS&#10;pa1YO/E0iYjHIXabwNd3WMHy6lzdOZMuB9uIM3a+dqRgPIpAIBXO1FQqOOxf7hYgfNBkdOMIFXyj&#10;h2V2fZXqxLie3vG8C6XgEfKJVlCF0CZS+qJCq/3ItUjMjq6zOnDsSmk63fO4bWQcRTNpdU18odIt&#10;rissPncnq2A7O/68rb8Ok+mm38inj9V0+5y/KnV7M6weQQQcwl8ZfvVZHTJ2yt2JjBeNgsV9POYq&#10;gwkI5pxjELmC+UMMMkvl/weyCwAAAP//AwBQSwECLQAUAAYACAAAACEAtoM4kv4AAADhAQAAEwAA&#10;AAAAAAAAAAAAAAAAAAAAW0NvbnRlbnRfVHlwZXNdLnhtbFBLAQItABQABgAIAAAAIQA4/SH/1gAA&#10;AJQBAAALAAAAAAAAAAAAAAAAAC8BAABfcmVscy8ucmVsc1BLAQItABQABgAIAAAAIQCNlp8B0gEA&#10;AHkDAAAOAAAAAAAAAAAAAAAAAC4CAABkcnMvZTJvRG9jLnhtbFBLAQItABQABgAIAAAAIQDqJf0f&#10;4AAAAAgBAAAPAAAAAAAAAAAAAAAAACwEAABkcnMvZG93bnJldi54bWxQSwUGAAAAAAQABADzAAAA&#10;OQUAAAAA&#10;" strokecolor="#e36c0a">
                <v:stroke endarrow="block"/>
              </v:shape>
            </w:pict>
          </mc:Fallback>
        </mc:AlternateContent>
      </w:r>
      <w:r>
        <w:rPr>
          <w:b/>
          <w:noProof/>
        </w:rPr>
        <mc:AlternateContent>
          <mc:Choice Requires="wps">
            <w:drawing>
              <wp:anchor distT="0" distB="0" distL="114300" distR="114300" simplePos="0" relativeHeight="251661312" behindDoc="0" locked="0" layoutInCell="1" allowOverlap="1" wp14:anchorId="36B08A61" wp14:editId="4FC45CBE">
                <wp:simplePos x="0" y="0"/>
                <wp:positionH relativeFrom="column">
                  <wp:posOffset>3898900</wp:posOffset>
                </wp:positionH>
                <wp:positionV relativeFrom="paragraph">
                  <wp:posOffset>8255</wp:posOffset>
                </wp:positionV>
                <wp:extent cx="635" cy="494665"/>
                <wp:effectExtent l="52705" t="8890" r="60960" b="20320"/>
                <wp:wrapNone/>
                <wp:docPr id="154022925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466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27EDC" id="AutoShape 72" o:spid="_x0000_s1026" type="#_x0000_t32" style="position:absolute;margin-left:307pt;margin-top:.65pt;width:.05pt;height:3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8B0gEAAHkDAAAOAAAAZHJzL2Uyb0RvYy54bWysU01v2zAMvQ/YfxB0X5ykTbAacYohbXfp&#10;tgDtfgAjybYwWRRIJU7+/SQ1TfdxG3YRSJF8fHyUVrfHwYmDIbboGzmbTKUwXqG2vmvk9+eHDx+l&#10;4Aheg0NvGnkyLG/X79+txlCbOfbotCGRQDzXY2hkH2Ooq4pVbwbgCQbjU7BFGiAml7pKE4wJfXDV&#10;fDpdViOSDoTKMKfbu5egXBf8tjUqfmtbNlG4RiZusZxUzl0+q/UK6o4g9FadacA/sBjA+tT0AnUH&#10;EcSe7F9Qg1WEjG2cKBwqbFurTJkhTTOb/jHNUw/BlFmSOBwuMvH/g1VfDxu/pUxdHf1TeET1g4XH&#10;TQ++M4XA8ymkxc2yVNUYuL6UZIfDlsRu/II65cA+YlHh2NKQIdN84ljEPl3ENscoVLpcXi2kUOn+&#10;+uZ6uVwUeKhfKwNx/GxwENloJEcC2/Vxg96nnSLNSh84PHLMvKB+LchtPT5Y58pqnRdjI28W80Up&#10;YHRW52BOY+p2G0fiAOlx3F8tN9NPZxa/pRHuvS5gvQF9f7YjWJdsEYs6kWzSyxmZuw1GS+FM+g/Z&#10;eqHn/Fm9LFh+nVzvUJ+2lMPZS/stc5zfYn5Av/ol6+3HrH8CAAD//wMAUEsDBBQABgAIAAAAIQCa&#10;glxE3wAAAAgBAAAPAAAAZHJzL2Rvd25yZXYueG1sTI/BTsMwEETvSPyDtUjcqJOWhhLiVKWIA1Il&#10;SltxduJtEhGvQ+w2ga9nOcFx9Fazb7LlaFtxxt43jhTEkwgEUulMQ5WCw/75ZgHCB01Gt45QwRd6&#10;WOaXF5lOjRvoDc+7UAkuIZ9qBXUIXSqlL2u02k9ch8Ts6HqrA8e+kqbXA5fbVk6jKJFWN8Qfat3h&#10;usbyY3eyCrbJ8ft1/XmYzTfDRj6+r+bbp+JFqeurcfUAIuAY/o7hV5/VIWenwp3IeNEqSOJb3hIY&#10;zEAw5xyDKBTc3U9B5pn8PyD/AQAA//8DAFBLAQItABQABgAIAAAAIQC2gziS/gAAAOEBAAATAAAA&#10;AAAAAAAAAAAAAAAAAABbQ29udGVudF9UeXBlc10ueG1sUEsBAi0AFAAGAAgAAAAhADj9If/WAAAA&#10;lAEAAAsAAAAAAAAAAAAAAAAALwEAAF9yZWxzLy5yZWxzUEsBAi0AFAAGAAgAAAAhAI2WnwHSAQAA&#10;eQMAAA4AAAAAAAAAAAAAAAAALgIAAGRycy9lMm9Eb2MueG1sUEsBAi0AFAAGAAgAAAAhAJqCXETf&#10;AAAACAEAAA8AAAAAAAAAAAAAAAAALAQAAGRycy9kb3ducmV2LnhtbFBLBQYAAAAABAAEAPMAAAA4&#10;BQAAAAA=&#10;" strokecolor="#e36c0a">
                <v:stroke endarrow="block"/>
              </v:shape>
            </w:pict>
          </mc:Fallback>
        </mc:AlternateContent>
      </w:r>
      <w:r>
        <w:rPr>
          <w:b/>
          <w:noProof/>
        </w:rPr>
        <mc:AlternateContent>
          <mc:Choice Requires="wps">
            <w:drawing>
              <wp:anchor distT="0" distB="0" distL="114300" distR="114300" simplePos="0" relativeHeight="251660288" behindDoc="0" locked="0" layoutInCell="1" allowOverlap="1" wp14:anchorId="2DB97DE3" wp14:editId="30FE5F16">
                <wp:simplePos x="0" y="0"/>
                <wp:positionH relativeFrom="column">
                  <wp:posOffset>2684780</wp:posOffset>
                </wp:positionH>
                <wp:positionV relativeFrom="paragraph">
                  <wp:posOffset>8255</wp:posOffset>
                </wp:positionV>
                <wp:extent cx="0" cy="461645"/>
                <wp:effectExtent l="57785" t="8890" r="56515" b="15240"/>
                <wp:wrapNone/>
                <wp:docPr id="22780652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64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5D2FA" id="AutoShape 71" o:spid="_x0000_s1026" type="#_x0000_t32" style="position:absolute;margin-left:211.4pt;margin-top:.65pt;width:0;height:3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Z2zgEAAHcDAAAOAAAAZHJzL2Uyb0RvYy54bWysU01v2zAMvQ/YfxB0X5xkTbAZcYohbXfp&#10;tgDtfgAjybYwWRRIJU7+/SQlTfdxG3YRSJF8fHyUVrfHwYmDIbboGzmbTKUwXqG2vmvk9+eHdx+k&#10;4Aheg0NvGnkyLG/Xb9+sxlCbOfbotCGRQDzXY2hkH2Ooq4pVbwbgCQbjU7BFGiAml7pKE4wJfXDV&#10;fDpdViOSDoTKMKfbu3NQrgt+2xoVv7UtmyhcIxO3WE4q5y6f1XoFdUcQeqsuNOAfWAxgfWp6hbqD&#10;CGJP9i+owSpCxjZOFA4Vtq1VpsyQpplN/5jmqYdgyixJHA5Xmfj/waqvh43fUqaujv4pPKL6wcLj&#10;pgffmULg+RTS4mZZqmoMXF9LssNhS2I3fkGdcmAfsahwbGnIkGk+cSxin65im2MU6nyp0u3Ncra8&#10;WRRwqF/qAnH8bHAQ2WgkRwLb9XGD3qeNIs1KFzg8csysoH4pyE09PljnymKdF2MjPy7mi1LA6KzO&#10;wZzG1O02jsQB0tO4f7/cTD9dWPyWRrj3uoD1BvT9xY5gXbJFLNpEskktZ2TuNhgthTPpN2TrTM/5&#10;i3ZZrvw2ud6hPm0ph7OXtlvmuLzE/Hx+9UvW639Z/wQAAP//AwBQSwMEFAAGAAgAAAAhANuJZpvf&#10;AAAACAEAAA8AAABkcnMvZG93bnJldi54bWxMj8tOwzAQRfdI/QdrkNhRh/QBCnGqUsQCqRKlVKyd&#10;eJpEjcchdpvA1zOoC7q8OqN7z6SLwTbihJ2vHSm4G0cgkApnaioV7D5ebh9A+KDJ6MYRKvhGD4ts&#10;dJXqxLie3vG0DaXgEvKJVlCF0CZS+qJCq/3YtUjM9q6zOnDsSmk63XO5bWQcRXNpdU28UOkWVxUW&#10;h+3RKtjM9z9vq6/dZLbu1/LpcznbPOevSt1cD8tHEAGH8H8Mf/qsDhk75e5IxotGwTSOWT0wmIBg&#10;fs65gvtpBDJL5eUD2S8AAAD//wMAUEsBAi0AFAAGAAgAAAAhALaDOJL+AAAA4QEAABMAAAAAAAAA&#10;AAAAAAAAAAAAAFtDb250ZW50X1R5cGVzXS54bWxQSwECLQAUAAYACAAAACEAOP0h/9YAAACUAQAA&#10;CwAAAAAAAAAAAAAAAAAvAQAAX3JlbHMvLnJlbHNQSwECLQAUAAYACAAAACEAivVWds4BAAB3AwAA&#10;DgAAAAAAAAAAAAAAAAAuAgAAZHJzL2Uyb0RvYy54bWxQSwECLQAUAAYACAAAACEA24lmm98AAAAI&#10;AQAADwAAAAAAAAAAAAAAAAAoBAAAZHJzL2Rvd25yZXYueG1sUEsFBgAAAAAEAAQA8wAAADQFAAAA&#10;AA==&#10;" strokecolor="#e36c0a">
                <v:stroke endarrow="block"/>
              </v:shape>
            </w:pict>
          </mc:Fallback>
        </mc:AlternateContent>
      </w:r>
      <w:r>
        <w:rPr>
          <w:b/>
          <w:noProof/>
        </w:rPr>
        <mc:AlternateContent>
          <mc:Choice Requires="wps">
            <w:drawing>
              <wp:anchor distT="0" distB="0" distL="114300" distR="114300" simplePos="0" relativeHeight="251659264" behindDoc="0" locked="0" layoutInCell="1" allowOverlap="1" wp14:anchorId="401F2E5A" wp14:editId="462C0B25">
                <wp:simplePos x="0" y="0"/>
                <wp:positionH relativeFrom="column">
                  <wp:posOffset>1345565</wp:posOffset>
                </wp:positionH>
                <wp:positionV relativeFrom="paragraph">
                  <wp:posOffset>8255</wp:posOffset>
                </wp:positionV>
                <wp:extent cx="635" cy="461645"/>
                <wp:effectExtent l="52070" t="8890" r="61595" b="15240"/>
                <wp:wrapNone/>
                <wp:docPr id="195706472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164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6B05C" id="AutoShape 70" o:spid="_x0000_s1026" type="#_x0000_t32" style="position:absolute;margin-left:105.95pt;margin-top:.65pt;width:.05pt;height:3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b0gEAAHkDAAAOAAAAZHJzL2Uyb0RvYy54bWysU01v2zAMvQ/YfxB0X5ykTbAZcYohbXfp&#10;tgBtfwAjybYwWRRIJU7+/SQ1zT56G3YRSJF8fHyUVjfHwYmDIbboGzmbTKUwXqG2vmvk89P9h49S&#10;cASvwaE3jTwZljfr9+9WY6jNHHt02pBIIJ7rMTSyjzHUVcWqNwPwBIPxKdgiDRCTS12lCcaEPrhq&#10;Pp0uqxFJB0JlmNPt7UtQrgt+2xoVv7ctmyhcIxO3WE4q5y6f1XoFdUcQeqvONOAfWAxgfWp6gbqF&#10;CGJP9g3UYBUhYxsnCocK29YqU2ZI08ymf03z2EMwZZYkDoeLTPz/YNW3w8ZvKVNXR/8YHlD9YOFx&#10;04PvTCHwdAppcbMsVTUGri8l2eGwJbEbv6JOObCPWFQ4tjRkyDSfOBaxTxexzTEKlS6XVwspVLq/&#10;Xs6W14sCD/VrZSCOXwwOIhuN5Ehguz5u0Pu0U6RZ6QOHB46ZF9SvBbmtx3vrXFmt82Js5KfFfFEK&#10;GJ3VOZjTmLrdxpE4QHocd1fLzfTzmcUfaYR7rwtYb0Dfne0I1iVbxKJOJJv0ckbmboPRUjiT/kO2&#10;Xug5f1YvC5ZfJ9c71Kct5XD20n7LHOe3mB/Q737J+vVj1j8BAAD//wMAUEsDBBQABgAIAAAAIQDu&#10;4cqo4AAAAAgBAAAPAAAAZHJzL2Rvd25yZXYueG1sTI/BTsMwEETvSPyDtUjcqJOUFghxqlLEoVIl&#10;Sqk4O/E2iYjXIXabwNeznMpx9Uazb7LFaFtxwt43jhTEkwgEUulMQ5WC/fvLzT0IHzQZ3TpCBd/o&#10;YZFfXmQ6NW6gNzztQiW4hHyqFdQhdKmUvqzRaj9xHRKzg+utDnz2lTS9HrjctjKJorm0uiH+UOsO&#10;VzWWn7ujVbCdH35eV1/76WwzbOTTx3K2fS7WSl1fjctHEAHHcA7Dnz6rQ85OhTuS8aJVkMTxA0cZ&#10;TEEwT+KEtxUK7m4jkHkm/w/IfwEAAP//AwBQSwECLQAUAAYACAAAACEAtoM4kv4AAADhAQAAEwAA&#10;AAAAAAAAAAAAAAAAAAAAW0NvbnRlbnRfVHlwZXNdLnhtbFBLAQItABQABgAIAAAAIQA4/SH/1gAA&#10;AJQBAAALAAAAAAAAAAAAAAAAAC8BAABfcmVscy8ucmVsc1BLAQItABQABgAIAAAAIQB6/aIb0gEA&#10;AHkDAAAOAAAAAAAAAAAAAAAAAC4CAABkcnMvZTJvRG9jLnhtbFBLAQItABQABgAIAAAAIQDu4cqo&#10;4AAAAAgBAAAPAAAAAAAAAAAAAAAAACwEAABkcnMvZG93bnJldi54bWxQSwUGAAAAAAQABADzAAAA&#10;OQUAAAAA&#10;" strokecolor="#e36c0a">
                <v:stroke endarrow="block"/>
              </v:shape>
            </w:pict>
          </mc:Fallback>
        </mc:AlternateContent>
      </w:r>
      <w:r>
        <w:rPr>
          <w:b/>
          <w:noProof/>
        </w:rPr>
        <mc:AlternateContent>
          <mc:Choice Requires="wps">
            <w:drawing>
              <wp:anchor distT="0" distB="0" distL="114300" distR="114300" simplePos="0" relativeHeight="251658240" behindDoc="0" locked="0" layoutInCell="1" allowOverlap="1" wp14:anchorId="07421814" wp14:editId="0F3C4FB1">
                <wp:simplePos x="0" y="0"/>
                <wp:positionH relativeFrom="column">
                  <wp:posOffset>219710</wp:posOffset>
                </wp:positionH>
                <wp:positionV relativeFrom="paragraph">
                  <wp:posOffset>8255</wp:posOffset>
                </wp:positionV>
                <wp:extent cx="635" cy="461645"/>
                <wp:effectExtent l="59690" t="8890" r="53975" b="15240"/>
                <wp:wrapNone/>
                <wp:docPr id="3524291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164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899C3" id="AutoShape 69" o:spid="_x0000_s1026" type="#_x0000_t32" style="position:absolute;margin-left:17.3pt;margin-top:.65pt;width:.05pt;height:3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b0gEAAHkDAAAOAAAAZHJzL2Uyb0RvYy54bWysU01v2zAMvQ/YfxB0X5ykTbAZcYohbXfp&#10;tgBtfwAjybYwWRRIJU7+/SQ1zT56G3YRSJF8fHyUVjfHwYmDIbboGzmbTKUwXqG2vmvk89P9h49S&#10;cASvwaE3jTwZljfr9+9WY6jNHHt02pBIIJ7rMTSyjzHUVcWqNwPwBIPxKdgiDRCTS12lCcaEPrhq&#10;Pp0uqxFJB0JlmNPt7UtQrgt+2xoVv7ctmyhcIxO3WE4q5y6f1XoFdUcQeqvONOAfWAxgfWp6gbqF&#10;CGJP9g3UYBUhYxsnCocK29YqU2ZI08ymf03z2EMwZZYkDoeLTPz/YNW3w8ZvKVNXR/8YHlD9YOFx&#10;04PvTCHwdAppcbMsVTUGri8l2eGwJbEbv6JOObCPWFQ4tjRkyDSfOBaxTxexzTEKlS6XVwspVLq/&#10;Xs6W14sCD/VrZSCOXwwOIhuN5Ehguz5u0Pu0U6RZ6QOHB46ZF9SvBbmtx3vrXFmt82Js5KfFfFEK&#10;GJ3VOZjTmLrdxpE4QHocd1fLzfTzmcUfaYR7rwtYb0Dfne0I1iVbxKJOJJv0ckbmboPRUjiT/kO2&#10;Xug5f1YvC5ZfJ9c71Kct5XD20n7LHOe3mB/Q737J+vVj1j8BAAD//wMAUEsDBBQABgAIAAAAIQBC&#10;iUSt3QAAAAYBAAAPAAAAZHJzL2Rvd25yZXYueG1sTI7NToNAFIX3Jr7D5Jq4s4NCqUGGpta4MGnS&#10;WhvXA3MLROYOMtOCPr3XlS7PT8758uVkO3HGwbeOFNzOIhBIlTMt1QoOb8839yB80GR05wgVfKGH&#10;ZXF5kevMuJFe8bwPteAR8plW0ITQZ1L6qkGr/cz1SJwd3WB1YDnU0gx65HHbybsoSqXVLfFDo3tc&#10;N1h97E9WwS49fm/Xn4d4vhk38vF9Nd89lS9KXV9NqwcQAafwV4ZffEaHgplKdyLjRacgTlJush+D&#10;4DhOFiBKBYskAlnk8j9+8QMAAP//AwBQSwECLQAUAAYACAAAACEAtoM4kv4AAADhAQAAEwAAAAAA&#10;AAAAAAAAAAAAAAAAW0NvbnRlbnRfVHlwZXNdLnhtbFBLAQItABQABgAIAAAAIQA4/SH/1gAAAJQB&#10;AAALAAAAAAAAAAAAAAAAAC8BAABfcmVscy8ucmVsc1BLAQItABQABgAIAAAAIQB6/aIb0gEAAHkD&#10;AAAOAAAAAAAAAAAAAAAAAC4CAABkcnMvZTJvRG9jLnhtbFBLAQItABQABgAIAAAAIQBCiUSt3QAA&#10;AAYBAAAPAAAAAAAAAAAAAAAAACwEAABkcnMvZG93bnJldi54bWxQSwUGAAAAAAQABADzAAAANgUA&#10;AAAA&#10;" strokecolor="#e36c0a">
                <v:stroke endarrow="block"/>
              </v:shape>
            </w:pict>
          </mc:Fallback>
        </mc:AlternateContent>
      </w:r>
      <w:r>
        <w:rPr>
          <w:b/>
          <w:noProof/>
        </w:rPr>
        <mc:AlternateContent>
          <mc:Choice Requires="wps">
            <w:drawing>
              <wp:anchor distT="0" distB="0" distL="114300" distR="114300" simplePos="0" relativeHeight="251657216" behindDoc="0" locked="0" layoutInCell="1" allowOverlap="1" wp14:anchorId="0DA26187" wp14:editId="6F081E87">
                <wp:simplePos x="0" y="0"/>
                <wp:positionH relativeFrom="column">
                  <wp:posOffset>219710</wp:posOffset>
                </wp:positionH>
                <wp:positionV relativeFrom="paragraph">
                  <wp:posOffset>8255</wp:posOffset>
                </wp:positionV>
                <wp:extent cx="5127625" cy="0"/>
                <wp:effectExtent l="12065" t="8890" r="13335" b="10160"/>
                <wp:wrapNone/>
                <wp:docPr id="53584189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7625" cy="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C8425" id="AutoShape 68" o:spid="_x0000_s1026" type="#_x0000_t32" style="position:absolute;margin-left:17.3pt;margin-top:.65pt;width:403.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UugEAAFYDAAAOAAAAZHJzL2Uyb0RvYy54bWysU8Fu2zAMvQ/YPwi6L7YzJNuMOMXgtrt0&#10;W4C2H8BIsi1MFgVKiZ2/n6Qm2dDdil0EUhQfHx+pzc08GnZU5DXahleLkjNlBUpt+4Y/P91/+MyZ&#10;D2AlGLSq4Sfl+c32/bvN5Gq1xAGNVMQiiPX15Bo+hODqovBiUCP4BTplY7BDGiFEl/pCEkwRfTTF&#10;sizXxYQkHaFQ3sfb25cg32b8rlMi/Ow6rwIzDY/cQj4pn/t0FtsN1D2BG7Q404A3sBhB21j0CnUL&#10;AdiB9D9QoxaEHruwEDgW2HVaqNxD7KYqX3XzOIBTuZcojndXmfz/gxU/jq3dUaIuZvvoHlD88sxi&#10;O4DtVSbwdHJxcFWSqpicr68pyfFuR2w/fUcZ38AhYFZh7mhMkLE/NmexT1ex1RyYiJeravlpvVxx&#10;Ji6xAupLoiMfvikcWTIa7gOB7ofQorVxpEhVLgPHBx8SLagvCamqxXttTJ6ssWxq+JdVrJMiHo2W&#10;KZgd6vetIXaEuBt3H9dt+TX3+OoZ4cHKDDYokHdnO4A2L3YsbuxZmqRGWj1f71GednSRLA4vszwv&#10;WtqOv/2c/ec7bH8DAAD//wMAUEsDBBQABgAIAAAAIQA6HO1Q2gAAAAYBAAAPAAAAZHJzL2Rvd25y&#10;ZXYueG1sTI7LTsMwEEX3SPyDNUhsIuqkrUoJcSrEQ2JLQIilG0+TlHgcxdM2/D0DG1jeh+49xWby&#10;vTriGLtABrJZCgqpDq6jxsDb69PVGlRkS872gdDAF0bYlOdnhc1dONELHitulIxQzK2BlnnItY51&#10;i97GWRiQJNuF0VsWOTbajfYk477X8zRdaW87kofWDnjfYv1ZHbyB54fq4z2jhBLWMdldT/sbftwb&#10;c3kx3d2CYpz4rww/+IIOpTBtw4FcVL2BxXIlTfEXoCReL+cZqO2v1mWh/+OX3wAAAP//AwBQSwEC&#10;LQAUAAYACAAAACEAtoM4kv4AAADhAQAAEwAAAAAAAAAAAAAAAAAAAAAAW0NvbnRlbnRfVHlwZXNd&#10;LnhtbFBLAQItABQABgAIAAAAIQA4/SH/1gAAAJQBAAALAAAAAAAAAAAAAAAAAC8BAABfcmVscy8u&#10;cmVsc1BLAQItABQABgAIAAAAIQAnd/MUugEAAFYDAAAOAAAAAAAAAAAAAAAAAC4CAABkcnMvZTJv&#10;RG9jLnhtbFBLAQItABQABgAIAAAAIQA6HO1Q2gAAAAYBAAAPAAAAAAAAAAAAAAAAABQEAABkcnMv&#10;ZG93bnJldi54bWxQSwUGAAAAAAQABADzAAAAGwUAAAAA&#10;" strokecolor="#e36c0a"/>
            </w:pict>
          </mc:Fallback>
        </mc:AlternateContent>
      </w:r>
    </w:p>
    <w:p w14:paraId="2960779D" w14:textId="41737302" w:rsidR="003C7D58" w:rsidRPr="004A7957" w:rsidRDefault="007554EE" w:rsidP="003C7D58">
      <w:pPr>
        <w:spacing w:line="360" w:lineRule="auto"/>
        <w:jc w:val="both"/>
        <w:rPr>
          <w:b/>
          <w:lang w:bidi="hi-IN"/>
        </w:rPr>
      </w:pPr>
      <w:r w:rsidRPr="00C27012">
        <w:rPr>
          <w:noProof/>
        </w:rPr>
        <mc:AlternateContent>
          <mc:Choice Requires="wps">
            <w:drawing>
              <wp:anchor distT="0" distB="0" distL="114300" distR="114300" simplePos="0" relativeHeight="251651072" behindDoc="0" locked="0" layoutInCell="1" allowOverlap="1" wp14:anchorId="29843C9B" wp14:editId="29CD3B94">
                <wp:simplePos x="0" y="0"/>
                <wp:positionH relativeFrom="column">
                  <wp:posOffset>4767580</wp:posOffset>
                </wp:positionH>
                <wp:positionV relativeFrom="paragraph">
                  <wp:posOffset>240030</wp:posOffset>
                </wp:positionV>
                <wp:extent cx="967105" cy="517525"/>
                <wp:effectExtent l="6985" t="8255" r="16510" b="26670"/>
                <wp:wrapNone/>
                <wp:docPr id="144642606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51752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602167A4" w14:textId="77777777" w:rsidR="003C7D58" w:rsidRPr="003C7D58" w:rsidRDefault="003C7D58" w:rsidP="003C7D58">
                            <w:pPr>
                              <w:jc w:val="center"/>
                              <w:rPr>
                                <w:sz w:val="18"/>
                                <w:szCs w:val="18"/>
                                <w:lang w:bidi="hi-IN"/>
                              </w:rPr>
                            </w:pPr>
                            <w:r w:rsidRPr="003C7D58">
                              <w:rPr>
                                <w:sz w:val="18"/>
                                <w:szCs w:val="18"/>
                                <w:cs/>
                                <w:lang w:bidi="hi-IN"/>
                              </w:rPr>
                              <w:t>MAGNETIC SYSTEM</w:t>
                            </w:r>
                          </w:p>
                          <w:p w14:paraId="7C91E24E" w14:textId="77777777" w:rsidR="003C7D58" w:rsidRPr="003C7D58" w:rsidRDefault="003C7D58" w:rsidP="003C7D5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43C9B" id="Rectangle 62" o:spid="_x0000_s1027" style="position:absolute;left:0;text-align:left;margin-left:375.4pt;margin-top:18.9pt;width:76.15pt;height:4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PrlQIAAGsFAAAOAAAAZHJzL2Uyb0RvYy54bWysVMlu2zAQvRfoPxC8N1riTULkIHaSokC6&#10;AG7RM01SElGKZEnacvr1HVKy4zTppagOwpDDeTPzZrm6PnQS7bl1QqsKZxcpRlxRzYRqKvzt6/27&#10;BUbOE8WI1IpX+JE7fL18++aqNyXPdasl4xYBiHJlbyrcem/KJHG05R1xF9pwBcpa2454ONomYZb0&#10;gN7JJE/TWdJry4zVlDsHt7eDEi8jfl1z6j/XteMeyQpDbD7+bfxvwz9ZXpGyscS0go5hkH+IoiNC&#10;gdMT1C3xBO2seAHVCWq107W/oLpLdF0LymMOkE2W/pHNpiWGx1yAHGdONLn/B0s/7Tfmiw2hO/Og&#10;6Q+HlF63RDX8xlrdt5wwcJcFopLeuPJkEA4OTNG2/6gZlJbsvI4cHGrbBUDIDh0i1Y8nqvnBIwqX&#10;xWyepVOMKKim2XyaT6MHUh6NjXX+PdcdCkKFLVQygpP9g/MhGFIen4y8s3shJbLafxe+jdQFr1Hp&#10;wGYQkNGQznDtbLNdS4v2BJpjnd/OitUYROPOX09T+CLQM4titVpNi1ctsmDxiskLJ5BFcwxOCoWA&#10;d+BjMpgjR4nk7Mh+bK6YZAhOKtSDJp8f/WgpTsq/x+nOn3XCw/BJ0VV4MbiM4xBqfqdYlD0RcpAh&#10;VKmCZx7HamRU7wBi07IeMRHqlC8uCxh5JmDGLhfpLC3mGBHZwHKg3uJXy/Ms2sndLMsXI6sn9Fjv&#10;M8exFUP3hUF3pT9sD0gcmQo3W80eoTehG0K1w4YCodX2F0Y9THuF3c8dsRwj+UFBQxTZZBLWQzxM&#10;pvMcDvZcsz3XEEUBqsIeUovi2g8rZWesaFrwlMV2UfoGZqIWsV+fohonCSY6pjVun7Ayzs/x1dOO&#10;XP4GAAD//wMAUEsDBBQABgAIAAAAIQDEuLB93gAAAAoBAAAPAAAAZHJzL2Rvd25yZXYueG1sTI/B&#10;TsMwDIbvSLxDZCRuLCkVjJWmEyviyBBjl928JrQVjVMl6VbeHnOCk2X50+/vL9ezG8TJhth70pAt&#10;FAhLjTc9tRr2Hy83DyBiQjI4eLIavm2EdXV5UWJh/Jne7WmXWsEhFAvU0KU0FlLGprMO48KPlvj2&#10;6YPDxGtopQl45nA3yFul7qXDnvhDh6OtO9t87SanYdq29evbGDY+PB/muscuw+1G6+ur+ekRRLJz&#10;+oPhV5/VoWKno5/IRDFoWN4pVk8a8iVPBlYqz0AcmcxWOciqlP8rVD8AAAD//wMAUEsBAi0AFAAG&#10;AAgAAAAhALaDOJL+AAAA4QEAABMAAAAAAAAAAAAAAAAAAAAAAFtDb250ZW50X1R5cGVzXS54bWxQ&#10;SwECLQAUAAYACAAAACEAOP0h/9YAAACUAQAACwAAAAAAAAAAAAAAAAAvAQAAX3JlbHMvLnJlbHNQ&#10;SwECLQAUAAYACAAAACEANFdz65UCAABrBQAADgAAAAAAAAAAAAAAAAAuAgAAZHJzL2Uyb0RvYy54&#10;bWxQSwECLQAUAAYACAAAACEAxLiwfd4AAAAKAQAADwAAAAAAAAAAAAAAAADvBAAAZHJzL2Rvd25y&#10;ZXYueG1sUEsFBgAAAAAEAAQA8wAAAPoFAAAAAA==&#10;" fillcolor="#c2d69b" strokecolor="#9bbb59" strokeweight="1pt">
                <v:fill color2="#9bbb59" focus="50%" type="gradient"/>
                <v:shadow on="t" color="#4e6128" offset="1pt"/>
                <v:textbox>
                  <w:txbxContent>
                    <w:p w14:paraId="602167A4" w14:textId="77777777" w:rsidR="003C7D58" w:rsidRPr="003C7D58" w:rsidRDefault="003C7D58" w:rsidP="003C7D58">
                      <w:pPr>
                        <w:jc w:val="center"/>
                        <w:rPr>
                          <w:sz w:val="18"/>
                          <w:szCs w:val="18"/>
                          <w:lang w:bidi="hi-IN"/>
                        </w:rPr>
                      </w:pPr>
                      <w:r w:rsidRPr="003C7D58">
                        <w:rPr>
                          <w:sz w:val="18"/>
                          <w:szCs w:val="18"/>
                          <w:cs/>
                          <w:lang w:bidi="hi-IN"/>
                        </w:rPr>
                        <w:t>MAGNETIC SYSTEM</w:t>
                      </w:r>
                    </w:p>
                    <w:p w14:paraId="7C91E24E" w14:textId="77777777" w:rsidR="003C7D58" w:rsidRPr="003C7D58" w:rsidRDefault="003C7D58" w:rsidP="003C7D58">
                      <w:pPr>
                        <w:rPr>
                          <w:sz w:val="18"/>
                          <w:szCs w:val="18"/>
                        </w:rPr>
                      </w:pPr>
                    </w:p>
                  </w:txbxContent>
                </v:textbox>
              </v:rect>
            </w:pict>
          </mc:Fallback>
        </mc:AlternateContent>
      </w:r>
      <w:r w:rsidRPr="00C27012">
        <w:rPr>
          <w:noProof/>
        </w:rPr>
        <mc:AlternateContent>
          <mc:Choice Requires="wps">
            <w:drawing>
              <wp:anchor distT="0" distB="0" distL="114300" distR="114300" simplePos="0" relativeHeight="251650048" behindDoc="0" locked="0" layoutInCell="1" allowOverlap="1" wp14:anchorId="5115C180" wp14:editId="2F7F8E40">
                <wp:simplePos x="0" y="0"/>
                <wp:positionH relativeFrom="column">
                  <wp:posOffset>3560445</wp:posOffset>
                </wp:positionH>
                <wp:positionV relativeFrom="paragraph">
                  <wp:posOffset>240030</wp:posOffset>
                </wp:positionV>
                <wp:extent cx="967105" cy="517525"/>
                <wp:effectExtent l="9525" t="8255" r="13970" b="26670"/>
                <wp:wrapNone/>
                <wp:docPr id="58631322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51752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3C42119A" w14:textId="77777777" w:rsidR="003C7D58" w:rsidRPr="003C7D58" w:rsidRDefault="003C7D58" w:rsidP="003C7D58">
                            <w:pPr>
                              <w:jc w:val="center"/>
                              <w:rPr>
                                <w:sz w:val="18"/>
                                <w:szCs w:val="18"/>
                              </w:rPr>
                            </w:pPr>
                            <w:r w:rsidRPr="003C7D58">
                              <w:rPr>
                                <w:sz w:val="18"/>
                                <w:szCs w:val="18"/>
                              </w:rPr>
                              <w:t>HIGH DENSITY SYSTEM</w:t>
                            </w:r>
                          </w:p>
                          <w:p w14:paraId="4DAA2832" w14:textId="77777777" w:rsidR="003C7D58" w:rsidRPr="003C7D58" w:rsidRDefault="003C7D58" w:rsidP="003C7D5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5C180" id="Rectangle 61" o:spid="_x0000_s1028" style="position:absolute;left:0;text-align:left;margin-left:280.35pt;margin-top:18.9pt;width:76.15pt;height:4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0FlwIAAGsFAAAOAAAAZHJzL2Uyb0RvYy54bWysVMlu2zAQvRfoPxC8N1riTULkIHaSokC6&#10;AG7RM01SElGKZEnacvr1HVKy4zTppagOwpDDeTPzZrm6PnQS7bl1QqsKZxcpRlxRzYRqKvzt6/27&#10;BUbOE8WI1IpX+JE7fL18++aqNyXPdasl4xYBiHJlbyrcem/KJHG05R1xF9pwBcpa2454ONomYZb0&#10;gN7JJE/TWdJry4zVlDsHt7eDEi8jfl1z6j/XteMeyQpDbD7+bfxvwz9ZXpGyscS0go5hkH+IoiNC&#10;gdMT1C3xBO2seAHVCWq107W/oLpLdF0LymMOkE2W/pHNpiWGx1yAHGdONLn/B0s/7Tfmiw2hO/Og&#10;6Q+HlF63RDX8xlrdt5wwcJcFopLeuPJkEA4OTNG2/6gZlJbsvI4cHGrbBUDIDh0i1Y8nqvnBIwqX&#10;xWyepVOMKKim2XyaT6MHUh6NjXX+PdcdCkKFLVQygpP9g/MhGFIen4y8s3shJbLafxe+jdQFr1Hp&#10;wGYQkNGQznDtbLNdS4v2BJpjnd/OitUYROPOX09T+CLQM4titVpNi1ctsmDxiskLJ5BFcwxOCoWA&#10;d+BjMpgjR4nk7Mh+bK6YZAhOKtSDJp8f/WgpTsq/x+nOn3XCw/BJ0VV4MbiM4xBqfqdYlD0RcpAh&#10;VKmCZx7HamRU7wBi07IeMRHqlC8uCxh5JmDGLhfpLC3mGBHZwHKg3uJXy/Ms2sndLMsXI6sn9Fjv&#10;M8exFUP3hUF3pT9sD0gAU3kwDDdbzR6hN6EbQrXDhgKh1fYXRj1Me4Xdzx2xHCP5QUFDFNlkEtZD&#10;PEym8xwO9lyzPdcQRQGqwh5Si+LaDytlZ6xoWvCUxXZR+gZmohaxX5+iGicJJjqmNW6fsDLOz/HV&#10;045c/gYAAP//AwBQSwMEFAAGAAgAAAAhAGnSBBHdAAAACgEAAA8AAABkcnMvZG93bnJldi54bWxM&#10;j8FOwzAQRO9I/IO1SNyoEyIaCHEqGsSRIgoXbtvYxBHxOrKdNvw9ywmOq32aeVNvFjeKowlx8KQg&#10;X2UgDHVeD9QreH97uroFEROSxtGTUfBtImya87MaK+1P9GqO+9QLDqFYoQKb0lRJGTtrHMaVnwzx&#10;79MHh4nP0Esd8MThbpTXWbaWDgfiBouTaa3pvvazUzDv+vb5ZQpbHx4/lnZAm+Nuq9TlxfJwDyKZ&#10;Jf3B8KvP6tCw08HPpKMYFdyss5JRBUXJExgo84LHHZjM7wqQTS3/T2h+AAAA//8DAFBLAQItABQA&#10;BgAIAAAAIQC2gziS/gAAAOEBAAATAAAAAAAAAAAAAAAAAAAAAABbQ29udGVudF9UeXBlc10ueG1s&#10;UEsBAi0AFAAGAAgAAAAhADj9If/WAAAAlAEAAAsAAAAAAAAAAAAAAAAALwEAAF9yZWxzLy5yZWxz&#10;UEsBAi0AFAAGAAgAAAAhAJWCHQWXAgAAawUAAA4AAAAAAAAAAAAAAAAALgIAAGRycy9lMm9Eb2Mu&#10;eG1sUEsBAi0AFAAGAAgAAAAhAGnSBBHdAAAACgEAAA8AAAAAAAAAAAAAAAAA8QQAAGRycy9kb3du&#10;cmV2LnhtbFBLBQYAAAAABAAEAPMAAAD7BQAAAAA=&#10;" fillcolor="#c2d69b" strokecolor="#9bbb59" strokeweight="1pt">
                <v:fill color2="#9bbb59" focus="50%" type="gradient"/>
                <v:shadow on="t" color="#4e6128" offset="1pt"/>
                <v:textbox>
                  <w:txbxContent>
                    <w:p w14:paraId="3C42119A" w14:textId="77777777" w:rsidR="003C7D58" w:rsidRPr="003C7D58" w:rsidRDefault="003C7D58" w:rsidP="003C7D58">
                      <w:pPr>
                        <w:jc w:val="center"/>
                        <w:rPr>
                          <w:sz w:val="18"/>
                          <w:szCs w:val="18"/>
                        </w:rPr>
                      </w:pPr>
                      <w:r w:rsidRPr="003C7D58">
                        <w:rPr>
                          <w:sz w:val="18"/>
                          <w:szCs w:val="18"/>
                        </w:rPr>
                        <w:t>HIGH DENSITY SYSTEM</w:t>
                      </w:r>
                    </w:p>
                    <w:p w14:paraId="4DAA2832" w14:textId="77777777" w:rsidR="003C7D58" w:rsidRPr="003C7D58" w:rsidRDefault="003C7D58" w:rsidP="003C7D58">
                      <w:pPr>
                        <w:rPr>
                          <w:sz w:val="18"/>
                          <w:szCs w:val="18"/>
                        </w:rPr>
                      </w:pPr>
                    </w:p>
                  </w:txbxContent>
                </v:textbox>
              </v:rect>
            </w:pict>
          </mc:Fallback>
        </mc:AlternateContent>
      </w:r>
      <w:r w:rsidRPr="00C27012">
        <w:rPr>
          <w:noProof/>
        </w:rPr>
        <mc:AlternateContent>
          <mc:Choice Requires="wps">
            <w:drawing>
              <wp:anchor distT="0" distB="0" distL="114300" distR="114300" simplePos="0" relativeHeight="251649024" behindDoc="0" locked="0" layoutInCell="1" allowOverlap="1" wp14:anchorId="4AAD385F" wp14:editId="34CBE20B">
                <wp:simplePos x="0" y="0"/>
                <wp:positionH relativeFrom="column">
                  <wp:posOffset>2174240</wp:posOffset>
                </wp:positionH>
                <wp:positionV relativeFrom="paragraph">
                  <wp:posOffset>210820</wp:posOffset>
                </wp:positionV>
                <wp:extent cx="1077595" cy="546735"/>
                <wp:effectExtent l="13970" t="7620" r="13335" b="26670"/>
                <wp:wrapNone/>
                <wp:docPr id="193148197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54673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6A5D041E" w14:textId="77777777" w:rsidR="003C7D58" w:rsidRPr="003C7D58" w:rsidRDefault="003C7D58" w:rsidP="003C7D58">
                            <w:pPr>
                              <w:jc w:val="center"/>
                              <w:rPr>
                                <w:b/>
                                <w:sz w:val="18"/>
                                <w:szCs w:val="18"/>
                              </w:rPr>
                            </w:pPr>
                            <w:r w:rsidRPr="003C7D58">
                              <w:rPr>
                                <w:b/>
                                <w:sz w:val="18"/>
                                <w:szCs w:val="18"/>
                                <w:cs/>
                                <w:lang w:bidi="hi-IN"/>
                              </w:rPr>
                              <w:t>BIO/MUCO ADHESIVE SYSTEM</w:t>
                            </w:r>
                          </w:p>
                          <w:p w14:paraId="0D73DDD3" w14:textId="77777777" w:rsidR="003C7D58" w:rsidRPr="003C7D58" w:rsidRDefault="003C7D58" w:rsidP="003C7D5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D385F" id="Rectangle 60" o:spid="_x0000_s1029" style="position:absolute;left:0;text-align:left;margin-left:171.2pt;margin-top:16.6pt;width:84.85pt;height:4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FlwIAAGwFAAAOAAAAZHJzL2Uyb0RvYy54bWysVMlu2zAQvRfoPxC8N1q8SogcxE5SFEgX&#10;IC16pklKIkqRLElbTr++Q0p2nCa9FNVBGHI4b2beLJdXh06iPbdOaFXh7CLFiCuqmVBNhb99vXu3&#10;xMh5ohiRWvEKP3KHr1Zv31z2puS5brVk3CIAUa7sTYVb702ZJI62vCPuQhuuQFlr2xEPR9skzJIe&#10;0DuZ5Gk6T3ptmbGacufg9mZQ4lXEr2tO/ee6dtwjWWGIzce/jf9t+CerS1I2lphW0DEM8g9RdEQo&#10;cHqCuiGeoJ0VL6A6Qa12uvYXVHeJrmtBecwBssnSP7J5aInhMRcgx5kTTe7/wdJP+wfzxYbQnbnX&#10;9IdDSm9aohp+ba3uW04YuMsCUUlvXHkyCAcHpmjbf9QMSkt2XkcODrXtAiBkhw6R6scT1fzgEYXL&#10;LF0sZsUMIwq62XS+mMyiC1IerY11/j3XHQpChS2UMqKT/b3zIRpSHp+MxLM7ISWy2n8Xvo3cBbdR&#10;6cBmEJDRkM9w7Wyz3UiL9gS6Y5PfzIv1GETjzl/PUvgi0DOLYr1ez4pXLbJg8YrJCyeQRXMMTgqF&#10;gPjAx2COHCWSsyP9sbtikiE4qVAPmnxx9KOlOCn/Hqc7f9YJD9MnRVfh5eAyzkMo+q1iUfZEyEGG&#10;UKUKnnmcq5FRvQOIh5b1iIlQp3w5KWDmmYAhmyzTeVosMCKyge1AvcWvludZtNPbeZYvR1ZP6LHe&#10;Z45jL4b2C5PuSn/YHpAApibBMNxsNXuE5oRuCNUOKwqEVttfGPUw7hV2P3fEcozkBwUNUWTTadgP&#10;8TCdLXI42HPN9lxDFAWoCntILYobP+yUnbGiacFTFttF6WsYilrEfn2KahwlGOmY1rh+ws44P8dX&#10;T0ty9RsAAP//AwBQSwMEFAAGAAgAAAAhAAlq8KzdAAAACgEAAA8AAABkcnMvZG93bnJldi54bWxM&#10;j8FOwzAMhu9IvENkJG4sTTsQlKYTK+LIEIMLN68NTUXjVEm6lbfHnOBmy59+f3+1WdwojibEwZMG&#10;tcpAGGp9N1Cv4f3t6eoWRExIHY6ejIZvE2FTn59VWHb+RK/muE+94BCKJWqwKU2llLG1xmFc+ckQ&#10;3z59cJh4Db3sAp443I0yz7Ib6XAg/mBxMo017dd+dhrmXd88v0xh68Pjx9IMaBXutlpfXiwP9yCS&#10;WdIfDL/6rA41Ox38TF0Uo4Zina8Z5aHIQTBwrXIF4sCkuitA1pX8X6H+AQAA//8DAFBLAQItABQA&#10;BgAIAAAAIQC2gziS/gAAAOEBAAATAAAAAAAAAAAAAAAAAAAAAABbQ29udGVudF9UeXBlc10ueG1s&#10;UEsBAi0AFAAGAAgAAAAhADj9If/WAAAAlAEAAAsAAAAAAAAAAAAAAAAALwEAAF9yZWxzLy5yZWxz&#10;UEsBAi0AFAAGAAgAAAAhAKtmj4WXAgAAbAUAAA4AAAAAAAAAAAAAAAAALgIAAGRycy9lMm9Eb2Mu&#10;eG1sUEsBAi0AFAAGAAgAAAAhAAlq8KzdAAAACgEAAA8AAAAAAAAAAAAAAAAA8QQAAGRycy9kb3du&#10;cmV2LnhtbFBLBQYAAAAABAAEAPMAAAD7BQAAAAA=&#10;" fillcolor="#c2d69b" strokecolor="#9bbb59" strokeweight="1pt">
                <v:fill color2="#9bbb59" focus="50%" type="gradient"/>
                <v:shadow on="t" color="#4e6128" offset="1pt"/>
                <v:textbox>
                  <w:txbxContent>
                    <w:p w14:paraId="6A5D041E" w14:textId="77777777" w:rsidR="003C7D58" w:rsidRPr="003C7D58" w:rsidRDefault="003C7D58" w:rsidP="003C7D58">
                      <w:pPr>
                        <w:jc w:val="center"/>
                        <w:rPr>
                          <w:b/>
                          <w:sz w:val="18"/>
                          <w:szCs w:val="18"/>
                        </w:rPr>
                      </w:pPr>
                      <w:r w:rsidRPr="003C7D58">
                        <w:rPr>
                          <w:b/>
                          <w:sz w:val="18"/>
                          <w:szCs w:val="18"/>
                          <w:cs/>
                          <w:lang w:bidi="hi-IN"/>
                        </w:rPr>
                        <w:t>BIO/MUCO ADHESIVE SYSTEM</w:t>
                      </w:r>
                    </w:p>
                    <w:p w14:paraId="0D73DDD3" w14:textId="77777777" w:rsidR="003C7D58" w:rsidRPr="003C7D58" w:rsidRDefault="003C7D58" w:rsidP="003C7D58">
                      <w:pPr>
                        <w:rPr>
                          <w:sz w:val="18"/>
                          <w:szCs w:val="18"/>
                        </w:rPr>
                      </w:pPr>
                    </w:p>
                  </w:txbxContent>
                </v:textbox>
              </v:rect>
            </w:pict>
          </mc:Fallback>
        </mc:AlternateContent>
      </w:r>
      <w:r w:rsidRPr="00C27012">
        <w:rPr>
          <w:noProof/>
          <w:color w:val="E36C0A"/>
        </w:rPr>
        <mc:AlternateContent>
          <mc:Choice Requires="wps">
            <w:drawing>
              <wp:anchor distT="0" distB="0" distL="114300" distR="114300" simplePos="0" relativeHeight="251648000" behindDoc="0" locked="0" layoutInCell="1" allowOverlap="1" wp14:anchorId="72586B6D" wp14:editId="3346FF1C">
                <wp:simplePos x="0" y="0"/>
                <wp:positionH relativeFrom="column">
                  <wp:posOffset>922020</wp:posOffset>
                </wp:positionH>
                <wp:positionV relativeFrom="paragraph">
                  <wp:posOffset>210820</wp:posOffset>
                </wp:positionV>
                <wp:extent cx="997585" cy="546735"/>
                <wp:effectExtent l="9525" t="7620" r="12065" b="26670"/>
                <wp:wrapNone/>
                <wp:docPr id="34541895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 cy="54673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0CA12558" w14:textId="77777777" w:rsidR="003C7D58" w:rsidRPr="003C7D58" w:rsidRDefault="003C7D58" w:rsidP="003C7D58">
                            <w:pPr>
                              <w:jc w:val="center"/>
                              <w:rPr>
                                <w:sz w:val="18"/>
                                <w:szCs w:val="18"/>
                                <w:lang w:bidi="hi-IN"/>
                              </w:rPr>
                            </w:pPr>
                            <w:r w:rsidRPr="003C7D58">
                              <w:rPr>
                                <w:sz w:val="18"/>
                                <w:szCs w:val="18"/>
                                <w:lang w:bidi="hi-IN"/>
                              </w:rPr>
                              <w:t>EXPANDABLE SYSTEMS</w:t>
                            </w:r>
                          </w:p>
                          <w:p w14:paraId="1D225186" w14:textId="77777777" w:rsidR="003C7D58" w:rsidRPr="003C7D58" w:rsidRDefault="003C7D58" w:rsidP="003C7D5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86B6D" id="Rectangle 59" o:spid="_x0000_s1030" style="position:absolute;left:0;text-align:left;margin-left:72.6pt;margin-top:16.6pt;width:78.55pt;height:4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dPlwIAAGsFAAAOAAAAZHJzL2Uyb0RvYy54bWysVMlu2zAQvRfoPxC8N1riTULkIHaSokC6&#10;AG7RM01SElGKZEnacvr1HVKy4zTppagOwpDDeTPzZrm6PnQS7bl1QqsKZxcpRlxRzYRqKvzt6/27&#10;BUbOE8WI1IpX+JE7fL18++aqNyXPdasl4xYBiHJlbyrcem/KJHG05R1xF9pwBcpa2454ONomYZb0&#10;gN7JJE/TWdJry4zVlDsHt7eDEi8jfl1z6j/XteMeyQpDbD7+bfxvwz9ZXpGyscS0go5hkH+IoiNC&#10;gdMT1C3xBO2seAHVCWq107W/oLpLdF0LymMOkE2W/pHNpiWGx1yAHGdONLn/B0s/7Tfmiw2hO/Og&#10;6Q+HlF63RDX8xlrdt5wwcJcFopLeuPJkEA4OTNG2/6gZlJbsvI4cHGrbBUDIDh0i1Y8nqvnBIwqX&#10;RTGfLqYYUVBNJ7P55TR6IOXR2Fjn33PdoSBU2EIlIzjZPzgfgiHl8cnIO7sXUiKr/Xfh20hd8BqV&#10;DmwGARkN6QzXzjbbtbRoT6A51vntrFiNQTTu/PU0hS8CPbMoVqvVtHjVIgsWr5i8cAJZNMfgpFAI&#10;eA98DObIUSI5O7IfmysmGYKTCvWgyedHP1qKk/LvcbrzZ53wMHxSdBVeDC7jOISa3ykWZU+EHGQI&#10;VargmcexGhnVO4DYtKxHTIQ65YvLAkaeCZixy0U6S4s5RkQ2sByot/jV8jyLdnI3y/LFyOoJPdb7&#10;zHFsxdB9YdBd6Q/bAxLA1CQYhputZo/Qm9ANodphQ4HQavsLox6mvcLu545YjpH8oKAhimwyCesh&#10;HibTeQ4He67ZnmuIogBVYQ+pRXHth5WyM1Y0LXjKYrsofQMzUYvYr09RjZMEEx3TGrdPWBnn5/jq&#10;aUcufwMAAP//AwBQSwMEFAAGAAgAAAAhAPfhUxXdAAAACgEAAA8AAABkcnMvZG93bnJldi54bWxM&#10;j81OwzAQhO9IvIO1SNyo8wMIQpyKBnGkFYULt21s4oh4HdlOG96e5QSn1Wg+zc7U68WN4mhCHDwp&#10;yFcZCEOd1wP1Ct7fnq/uQMSEpHH0ZBR8mwjr5vysxkr7E72a4z71gkMoVqjApjRVUsbOGodx5SdD&#10;7H364DCxDL3UAU8c7kZZZNmtdDgQf7A4mdaa7ms/OwXztm9fdlPY+PD0sbQD2hy3G6UuL5bHBxDJ&#10;LOkPht/6XB0a7nTwM+koRtbXNwWjCsqSLwNlVpQgDuzk9yXIppb/JzQ/AAAA//8DAFBLAQItABQA&#10;BgAIAAAAIQC2gziS/gAAAOEBAAATAAAAAAAAAAAAAAAAAAAAAABbQ29udGVudF9UeXBlc10ueG1s&#10;UEsBAi0AFAAGAAgAAAAhADj9If/WAAAAlAEAAAsAAAAAAAAAAAAAAAAALwEAAF9yZWxzLy5yZWxz&#10;UEsBAi0AFAAGAAgAAAAhAAtiR0+XAgAAawUAAA4AAAAAAAAAAAAAAAAALgIAAGRycy9lMm9Eb2Mu&#10;eG1sUEsBAi0AFAAGAAgAAAAhAPfhUxXdAAAACgEAAA8AAAAAAAAAAAAAAAAA8QQAAGRycy9kb3du&#10;cmV2LnhtbFBLBQYAAAAABAAEAPMAAAD7BQAAAAA=&#10;" fillcolor="#c2d69b" strokecolor="#9bbb59" strokeweight="1pt">
                <v:fill color2="#9bbb59" focus="50%" type="gradient"/>
                <v:shadow on="t" color="#4e6128" offset="1pt"/>
                <v:textbox>
                  <w:txbxContent>
                    <w:p w14:paraId="0CA12558" w14:textId="77777777" w:rsidR="003C7D58" w:rsidRPr="003C7D58" w:rsidRDefault="003C7D58" w:rsidP="003C7D58">
                      <w:pPr>
                        <w:jc w:val="center"/>
                        <w:rPr>
                          <w:sz w:val="18"/>
                          <w:szCs w:val="18"/>
                          <w:lang w:bidi="hi-IN"/>
                        </w:rPr>
                      </w:pPr>
                      <w:r w:rsidRPr="003C7D58">
                        <w:rPr>
                          <w:sz w:val="18"/>
                          <w:szCs w:val="18"/>
                          <w:lang w:bidi="hi-IN"/>
                        </w:rPr>
                        <w:t>EXPANDABLE SYSTEMS</w:t>
                      </w:r>
                    </w:p>
                    <w:p w14:paraId="1D225186" w14:textId="77777777" w:rsidR="003C7D58" w:rsidRPr="003C7D58" w:rsidRDefault="003C7D58" w:rsidP="003C7D58">
                      <w:pPr>
                        <w:rPr>
                          <w:sz w:val="18"/>
                          <w:szCs w:val="18"/>
                        </w:rPr>
                      </w:pPr>
                    </w:p>
                  </w:txbxContent>
                </v:textbox>
              </v:rect>
            </w:pict>
          </mc:Fallback>
        </mc:AlternateContent>
      </w:r>
      <w:r w:rsidRPr="00C27012">
        <w:rPr>
          <w:noProof/>
        </w:rPr>
        <mc:AlternateContent>
          <mc:Choice Requires="wps">
            <w:drawing>
              <wp:anchor distT="0" distB="0" distL="114300" distR="114300" simplePos="0" relativeHeight="251646976" behindDoc="0" locked="0" layoutInCell="1" allowOverlap="1" wp14:anchorId="451E2969" wp14:editId="61068ABD">
                <wp:simplePos x="0" y="0"/>
                <wp:positionH relativeFrom="column">
                  <wp:posOffset>-349250</wp:posOffset>
                </wp:positionH>
                <wp:positionV relativeFrom="paragraph">
                  <wp:posOffset>210820</wp:posOffset>
                </wp:positionV>
                <wp:extent cx="1101090" cy="546735"/>
                <wp:effectExtent l="14605" t="7620" r="8255" b="26670"/>
                <wp:wrapNone/>
                <wp:docPr id="156189363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54673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7C74E2A4" w14:textId="77777777" w:rsidR="003C7D58" w:rsidRPr="003C7D58" w:rsidRDefault="003C7D58" w:rsidP="003C7D58">
                            <w:pPr>
                              <w:jc w:val="center"/>
                              <w:rPr>
                                <w:sz w:val="16"/>
                                <w:szCs w:val="16"/>
                              </w:rPr>
                            </w:pPr>
                            <w:r w:rsidRPr="003C7D58">
                              <w:rPr>
                                <w:sz w:val="16"/>
                                <w:szCs w:val="16"/>
                              </w:rPr>
                              <w:t xml:space="preserve">FLOATING DRUG DELIVERY </w:t>
                            </w:r>
                            <w:r w:rsidRPr="003C7D58">
                              <w:rPr>
                                <w:sz w:val="16"/>
                                <w:szCs w:val="16"/>
                                <w:lang w:bidi="hi-IN"/>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E2969" id="Rectangle 58" o:spid="_x0000_s1031" style="position:absolute;left:0;text-align:left;margin-left:-27.5pt;margin-top:16.6pt;width:86.7pt;height:43.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PrlgIAAGwFAAAOAAAAZHJzL2Uyb0RvYy54bWysVMlu2zAQvRfoPxC8N1riTULkIHaSokC6&#10;AG7RM01SElGKZEnacvr1HVKy4zTppagOwpDDeTPzZrm6PnQS7bl1QqsKZxcpRlxRzYRqKvzt6/27&#10;BUbOE8WI1IpX+JE7fL18++aqNyXPdasl4xYBiHJlbyrcem/KJHG05R1xF9pwBcpa2454ONomYZb0&#10;gN7JJE/TWdJry4zVlDsHt7eDEi8jfl1z6j/XteMeyQpDbD7+bfxvwz9ZXpGyscS0go5hkH+IoiNC&#10;gdMT1C3xBO2seAHVCWq107W/oLpLdF0LymMOkE2W/pHNpiWGx1yAHGdONLn/B0s/7Tfmiw2hO/Og&#10;6Q+HlF63RDX8xlrdt5wwcJcFopLeuPJkEA4OTNG2/6gZlJbsvI4cHGrbBUDIDh0i1Y8nqvnBIwqX&#10;WQbpFlARCrrpZDa/nEYXpDxaG+v8e647FIQKWyhlRCf7B+dDNKQ8PhmJZ/dCSmS1/y58G7kLbqPS&#10;gc0gIKMhn+Ha2Wa7lhbtCXTHOr+dFasxiMadv56m8EWgZxbFarWaFq9aZMHiFZMXTiCL5hicFAoB&#10;8YGPwRw5SiRnR/pjd8UkQ3BSoR40+fzoR0txUv49Tnf+rBMepk+KrsKLwWWch1D0O8Wi7ImQgwyh&#10;ShU88zhXI6N6BxCblvWIiVCnfHFZwMwzAUN2uUhnaTHHiMgGtgP1Fr9anmfRTu5mWb4YWT2hx3qf&#10;OY69GNovTLor/WF7QAKYil0UbraaPUJzQjeEaocVBUKr7S+Mehj3CrufO2I5RvKDgoYosskk7Id4&#10;mEznORzsuWZ7riGKAlSFPaQWxbUfdsrOWNG04CmL7aL0DQxFLWK/PkU1jhKMdExrXD9hZ5yf46un&#10;Jbn8DQAA//8DAFBLAwQUAAYACAAAACEAyxjHAN4AAAAKAQAADwAAAGRycy9kb3ducmV2LnhtbEyP&#10;wU7DMBBE70j8g7VI3FonDUUlxKloEEdaUbhw2yZLHBGvI9tpw9/jnOA2qxnNvim2k+nFmZzvLCtI&#10;lwkI4to2HbcKPt5fFhsQPiA32FsmBT/kYVteXxWYN/bCb3Q+hlbEEvY5KtAhDLmUvtZk0C/tQBy9&#10;L+sMhni6VjYOL7Hc9HKVJPfSYMfxg8aBKk3193E0CsZ9W70eBrez7vlzqjrUKe53St3eTE+PIAJN&#10;4S8MM35EhzIynezIjRe9gsV6HbcEBVm2AjEH0s0diNMsHjKQZSH/Tyh/AQAA//8DAFBLAQItABQA&#10;BgAIAAAAIQC2gziS/gAAAOEBAAATAAAAAAAAAAAAAAAAAAAAAABbQ29udGVudF9UeXBlc10ueG1s&#10;UEsBAi0AFAAGAAgAAAAhADj9If/WAAAAlAEAAAsAAAAAAAAAAAAAAAAALwEAAF9yZWxzLy5yZWxz&#10;UEsBAi0AFAAGAAgAAAAhAI1/g+uWAgAAbAUAAA4AAAAAAAAAAAAAAAAALgIAAGRycy9lMm9Eb2Mu&#10;eG1sUEsBAi0AFAAGAAgAAAAhAMsYxwDeAAAACgEAAA8AAAAAAAAAAAAAAAAA8AQAAGRycy9kb3du&#10;cmV2LnhtbFBLBQYAAAAABAAEAPMAAAD7BQAAAAA=&#10;" fillcolor="#c2d69b" strokecolor="#9bbb59" strokeweight="1pt">
                <v:fill color2="#9bbb59" focus="50%" type="gradient"/>
                <v:shadow on="t" color="#4e6128" offset="1pt"/>
                <v:textbox>
                  <w:txbxContent>
                    <w:p w14:paraId="7C74E2A4" w14:textId="77777777" w:rsidR="003C7D58" w:rsidRPr="003C7D58" w:rsidRDefault="003C7D58" w:rsidP="003C7D58">
                      <w:pPr>
                        <w:jc w:val="center"/>
                        <w:rPr>
                          <w:sz w:val="16"/>
                          <w:szCs w:val="16"/>
                        </w:rPr>
                      </w:pPr>
                      <w:r w:rsidRPr="003C7D58">
                        <w:rPr>
                          <w:sz w:val="16"/>
                          <w:szCs w:val="16"/>
                        </w:rPr>
                        <w:t xml:space="preserve">FLOATING DRUG DELIVERY </w:t>
                      </w:r>
                      <w:r w:rsidRPr="003C7D58">
                        <w:rPr>
                          <w:sz w:val="16"/>
                          <w:szCs w:val="16"/>
                          <w:lang w:bidi="hi-IN"/>
                        </w:rPr>
                        <w:t>SYSTEM</w:t>
                      </w:r>
                    </w:p>
                  </w:txbxContent>
                </v:textbox>
              </v:rect>
            </w:pict>
          </mc:Fallback>
        </mc:AlternateContent>
      </w:r>
    </w:p>
    <w:p w14:paraId="74D9974D" w14:textId="77777777" w:rsidR="003C7D58" w:rsidRPr="004A7957" w:rsidRDefault="003C7D58" w:rsidP="003C7D58">
      <w:pPr>
        <w:spacing w:line="360" w:lineRule="auto"/>
        <w:jc w:val="both"/>
        <w:rPr>
          <w:b/>
          <w:lang w:bidi="hi-IN"/>
        </w:rPr>
      </w:pPr>
    </w:p>
    <w:p w14:paraId="5A8E59EF" w14:textId="217A5423" w:rsidR="003C7D58" w:rsidRPr="004A7957" w:rsidRDefault="007554EE" w:rsidP="003C7D58">
      <w:pPr>
        <w:spacing w:line="360" w:lineRule="auto"/>
        <w:jc w:val="both"/>
        <w:rPr>
          <w:b/>
          <w:lang w:bidi="hi-IN"/>
        </w:rPr>
      </w:pPr>
      <w:r w:rsidRPr="00C27012">
        <w:rPr>
          <w:b/>
          <w:noProof/>
          <w:color w:val="E36C0A"/>
        </w:rPr>
        <mc:AlternateContent>
          <mc:Choice Requires="wps">
            <w:drawing>
              <wp:anchor distT="0" distB="0" distL="114300" distR="114300" simplePos="0" relativeHeight="251666432" behindDoc="0" locked="0" layoutInCell="1" allowOverlap="1" wp14:anchorId="312781E1" wp14:editId="10D6F4CF">
                <wp:simplePos x="0" y="0"/>
                <wp:positionH relativeFrom="column">
                  <wp:posOffset>1053465</wp:posOffset>
                </wp:positionH>
                <wp:positionV relativeFrom="paragraph">
                  <wp:posOffset>231775</wp:posOffset>
                </wp:positionV>
                <wp:extent cx="0" cy="1242695"/>
                <wp:effectExtent l="7620" t="10795" r="11430" b="13335"/>
                <wp:wrapNone/>
                <wp:docPr id="103846234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269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6935B" id="AutoShape 77" o:spid="_x0000_s1026" type="#_x0000_t32" style="position:absolute;margin-left:82.95pt;margin-top:18.25pt;width:0;height:9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OvAEAAFYDAAAOAAAAZHJzL2Uyb0RvYy54bWysU01v2zAMvQ/YfxB0XxxnS7AacYohbXfp&#10;tgBtfwAjy7YwWRRIJU7+/STlo9t6G3YRKFJ8fHyklreHwYq9JjboallOplJop7Axrqvly/PDh89S&#10;cADXgEWna3nULG9X798tR1/pGfZoG00igjiuRl/LPgRfFQWrXg/AE/TaxWCLNECIV+qKhmCM6IMt&#10;ZtPpohiRGk+oNHP03p2CcpXx21ar8KNtWQdhaxm5hXxSPrfpLFZLqDoC3xt1pgH/wGIA42LRK9Qd&#10;BBA7Mm+gBqMIGdswUTgU2LZG6dxD7Kac/tXNUw9e516iOOyvMvH/g1Xf92u3oURdHdyTf0T1k4XD&#10;dQ+u05nA89HHwZVJqmL0XF1T0oX9hsR2/IZNfAO7gFmFQ0tDgoz9iUMW+3gVWx+CUCenit5y9mm2&#10;uJlndKguiZ44fNU4iGTUkgOB6fqwRufiSJHKXAb2jxwSLaguCamqwwdjbZ6sdWKs5c18Ns8JjNY0&#10;KZieMXXbtSWxh7gb9x8X6+mXM4s/nhHuXJPBeg3N/dkOYOzJjsWtO0uT1Eirx9UWm+OGLpLF4WWW&#10;50VL2/H7PWe/fofVLwAAAP//AwBQSwMEFAAGAAgAAAAhAI1SnV/eAAAACgEAAA8AAABkcnMvZG93&#10;bnJldi54bWxMj01vwjAMhu+T+A+RkXapRkoR3eiaomkf0q4UNO1oGtOWNU7VBOj+/cIu2/G1H71+&#10;nK9H04kzDa61rGA+i0EQV1a3XCvYbd/uHkA4j6yxs0wKvsnBupjc5Jhpe+ENnUtfi1DCLkMFjfd9&#10;JqWrGjLoZrYnDruDHQz6EIda6gEvodx0MonjVBpsOVxosKfnhqqv8mQUvL+Unx9zjjjy0kWH+/G4&#10;8q9HpW6n49MjCE+j/4Phqh/UoQhOe3ti7UQXcrpcBVTBIl2CuAK/g72CZJEkIItc/n+h+AEAAP//&#10;AwBQSwECLQAUAAYACAAAACEAtoM4kv4AAADhAQAAEwAAAAAAAAAAAAAAAAAAAAAAW0NvbnRlbnRf&#10;VHlwZXNdLnhtbFBLAQItABQABgAIAAAAIQA4/SH/1gAAAJQBAAALAAAAAAAAAAAAAAAAAC8BAABf&#10;cmVscy8ucmVsc1BLAQItABQABgAIAAAAIQAz/HVOvAEAAFYDAAAOAAAAAAAAAAAAAAAAAC4CAABk&#10;cnMvZTJvRG9jLnhtbFBLAQItABQABgAIAAAAIQCNUp1f3gAAAAoBAAAPAAAAAAAAAAAAAAAAABYE&#10;AABkcnMvZG93bnJldi54bWxQSwUGAAAAAAQABADzAAAAIQUAAAAA&#10;" strokecolor="#e36c0a"/>
            </w:pict>
          </mc:Fallback>
        </mc:AlternateContent>
      </w:r>
      <w:r w:rsidRPr="00C27012">
        <w:rPr>
          <w:b/>
          <w:noProof/>
          <w:color w:val="E36C0A"/>
        </w:rPr>
        <mc:AlternateContent>
          <mc:Choice Requires="wps">
            <w:drawing>
              <wp:anchor distT="0" distB="0" distL="114300" distR="114300" simplePos="0" relativeHeight="251665408" behindDoc="0" locked="0" layoutInCell="1" allowOverlap="1" wp14:anchorId="53AE5B52" wp14:editId="0FD54A05">
                <wp:simplePos x="0" y="0"/>
                <wp:positionH relativeFrom="column">
                  <wp:posOffset>-297815</wp:posOffset>
                </wp:positionH>
                <wp:positionV relativeFrom="paragraph">
                  <wp:posOffset>231775</wp:posOffset>
                </wp:positionV>
                <wp:extent cx="0" cy="1118235"/>
                <wp:effectExtent l="8890" t="10795" r="10160" b="13970"/>
                <wp:wrapNone/>
                <wp:docPr id="7268066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23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14217" id="AutoShape 76" o:spid="_x0000_s1026" type="#_x0000_t32" style="position:absolute;margin-left:-23.45pt;margin-top:18.25pt;width:0;height:8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Y0uwEAAFYDAAAOAAAAZHJzL2Uyb0RvYy54bWysU01v2zAMvQ/YfxB0XxynSNEZcYohbXfp&#10;tgDtfgAjy7YwWRRIJU7+/STFSfdxG3YRKFJ8fHykVvfHwYqDJjboalnO5lJop7Axrqvl99enD3dS&#10;cADXgEWna3nSLO/X79+tRl/pBfZoG00igjiuRl/LPgRfFQWrXg/AM/TaxWCLNECIV+qKhmCM6IMt&#10;FvP5bTEiNZ5QaebofTgH5Trjt61W4Vvbsg7C1jJyC/mkfO7SWaxXUHUEvjdqogH/wGIA42LRK9QD&#10;BBB7Mn9BDUYRMrZhpnAosG2N0rmH2E05/6Oblx68zr1EcdhfZeL/B6u+HjZuS4m6OroX/4zqBwuH&#10;mx5cpzOB15OPgyuTVMXoubqmpAv7LYnd+AWb+Ab2AbMKx5aGBBn7E8cs9ukqtj4Goc5OFb1lWd4t&#10;bpYZHapLoicOnzUOIhm15EBguj5s0Lk4UqQyl4HDM4dEC6pLQqrq8MlYmydrnRhr+XG5WOYERmua&#10;FEzPmLrdxpI4QNyNx5vbzfzTxOK3Z4R712SwXkPzONkBjD3bsbh1kzRJjbR6XO2wOW3pIlkcXmY5&#10;LVrajl/vOfvtO6x/AgAA//8DAFBLAwQUAAYACAAAACEAXjNL0t8AAAAKAQAADwAAAGRycy9kb3du&#10;cmV2LnhtbEyPTU/DMAyG70j8h8hIXKotbYGylboT4kPiSkFox6zx2o7GqZpsK/9+QTvA0faj189b&#10;rCbTiwONrrOMkMxjEMS11R03CJ8fr7MFCOcVa9VbJoQfcrAqLy8KlWt75Hc6VL4RIYRdrhBa74dc&#10;Sle3ZJSb24E43LZ2NMqHcWykHtUxhJtepnGcSaM6Dh9aNdBTS/V3tTcIb8/V+ivhiCMvXbS9n3ZL&#10;/7JDvL6aHh9AeJr8Hwy/+kEdyuC0sXvWTvQIs9tsGVCEm+wORADOiw1CmqQZyLKQ/yuUJwAAAP//&#10;AwBQSwECLQAUAAYACAAAACEAtoM4kv4AAADhAQAAEwAAAAAAAAAAAAAAAAAAAAAAW0NvbnRlbnRf&#10;VHlwZXNdLnhtbFBLAQItABQABgAIAAAAIQA4/SH/1gAAAJQBAAALAAAAAAAAAAAAAAAAAC8BAABf&#10;cmVscy8ucmVsc1BLAQItABQABgAIAAAAIQDJ8RY0uwEAAFYDAAAOAAAAAAAAAAAAAAAAAC4CAABk&#10;cnMvZTJvRG9jLnhtbFBLAQItABQABgAIAAAAIQBeM0vS3wAAAAoBAAAPAAAAAAAAAAAAAAAAABUE&#10;AABkcnMvZG93bnJldi54bWxQSwUGAAAAAAQABADzAAAAIQUAAAAA&#10;" strokecolor="#e36c0a"/>
            </w:pict>
          </mc:Fallback>
        </mc:AlternateContent>
      </w:r>
    </w:p>
    <w:p w14:paraId="221D147F" w14:textId="58461F04" w:rsidR="003C7D58" w:rsidRPr="004A7957" w:rsidRDefault="007554EE" w:rsidP="003C7D58">
      <w:pPr>
        <w:pStyle w:val="ListParagraph"/>
        <w:widowControl w:val="0"/>
        <w:tabs>
          <w:tab w:val="left" w:pos="0"/>
          <w:tab w:val="left" w:pos="284"/>
        </w:tabs>
        <w:autoSpaceDE w:val="0"/>
        <w:autoSpaceDN w:val="0"/>
        <w:adjustRightInd w:val="0"/>
        <w:spacing w:after="0" w:line="360" w:lineRule="auto"/>
        <w:ind w:left="530"/>
        <w:jc w:val="both"/>
        <w:rPr>
          <w:rFonts w:ascii="Times New Roman" w:hAnsi="Times New Roman"/>
          <w:b/>
          <w:bCs/>
          <w:sz w:val="24"/>
          <w:szCs w:val="24"/>
          <w:lang w:bidi="hi-IN"/>
        </w:rPr>
      </w:pPr>
      <w:r w:rsidRPr="00C27012">
        <w:rPr>
          <w:rFonts w:ascii="Times New Roman" w:hAnsi="Times New Roman"/>
          <w:noProof/>
          <w:sz w:val="24"/>
          <w:szCs w:val="24"/>
        </w:rPr>
        <mc:AlternateContent>
          <mc:Choice Requires="wps">
            <w:drawing>
              <wp:anchor distT="0" distB="0" distL="114300" distR="114300" simplePos="0" relativeHeight="251654144" behindDoc="0" locked="0" layoutInCell="1" allowOverlap="1" wp14:anchorId="62F236AC" wp14:editId="1E55AFCD">
                <wp:simplePos x="0" y="0"/>
                <wp:positionH relativeFrom="column">
                  <wp:posOffset>1283335</wp:posOffset>
                </wp:positionH>
                <wp:positionV relativeFrom="paragraph">
                  <wp:posOffset>196850</wp:posOffset>
                </wp:positionV>
                <wp:extent cx="955040" cy="441960"/>
                <wp:effectExtent l="8890" t="10160" r="17145" b="24130"/>
                <wp:wrapNone/>
                <wp:docPr id="56237265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44196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2E144E74" w14:textId="77777777" w:rsidR="003C7D58" w:rsidRPr="003C7D58" w:rsidRDefault="003C7D58" w:rsidP="003C7D58">
                            <w:pPr>
                              <w:jc w:val="center"/>
                              <w:rPr>
                                <w:sz w:val="18"/>
                                <w:szCs w:val="18"/>
                                <w:lang w:bidi="hi-IN"/>
                              </w:rPr>
                            </w:pPr>
                            <w:r w:rsidRPr="003C7D58">
                              <w:rPr>
                                <w:sz w:val="18"/>
                                <w:szCs w:val="18"/>
                              </w:rPr>
                              <w:t>SWELLING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236AC" id="Rectangle 65" o:spid="_x0000_s1032" style="position:absolute;left:0;text-align:left;margin-left:101.05pt;margin-top:15.5pt;width:75.2pt;height:3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ovmQIAAGsFAAAOAAAAZHJzL2Uyb0RvYy54bWysVEtv2zAMvg/YfxB0X/2ok8ZGnaJJ2mFA&#10;9wC6YWdFkm1hsqRJSpzu14+SkzRds8swHwxKFD+SHx/XN7teoi23TmhV4+wixYgrqplQbY2/fb1/&#10;N8PIeaIYkVrxGj9xh2/mb99cD6biue60ZNwiAFGuGkyNO+9NlSSOdrwn7kIbrkDZaNsTD0fbJsyS&#10;AdB7meRpOk0GbZmxmnLn4HY1KvE84jcNp/5z0zjukawxxObj38b/OvyT+TWpWktMJ+g+DPIPUfRE&#10;KHB6hFoRT9DGildQvaBWO934C6r7RDeNoDzmANlk6R/ZPHbE8JgLkOPMkSb3/2Dpp+2j+WJD6M48&#10;aPrDIaWXHVEtv7VWDx0nDNxlgahkMK46GoSDA1O0Hj5qBqUlG68jB7vG9gEQskO7SPXTkWq+84jC&#10;ZTmZpAUUhIKqKLJyGkuRkOpgbKzz77nuURBqbKGSEZxsH5wPwZDq8GTPO7sXUiKr/Xfhu0hd8BqV&#10;DmxGARkN6YzXzrbrpbRoS6A5lvlqWi5imlBFd/p6ksIXgV5YlIvFYlKetciCxRmTV04gi/YQnBQK&#10;Ae81nhSjOXKUSM4O7MfmikmG4KRCA2jyq4MfLcVR+fc43emzXngYPin6Gs9Gl3EcQs3vFIuyJ0KO&#10;MoQqVfDM41jtGdUbgHjs2ICYCHXKZ5cljDwTMGOXs3SallcYEdnCcqDe4rPleRFtcTfN8tme1SN6&#10;rPeJ49iKofvCoLvK79Y7JICpaTAMN2vNnqA3oRtCtcOGAqHT9hdGA0x7jd3PDbEcI/lBQUOUWRG6&#10;0cdDMbnK4WBPNetTDVEUoGrsIbUoLv24UjbGirYDT1lsF6VvYSYaEfv1Oar9JMFEx7T22yesjNNz&#10;fPW8I+e/AQAA//8DAFBLAwQUAAYACAAAACEAJxKQPdwAAAAKAQAADwAAAGRycy9kb3ducmV2Lnht&#10;bEyPwU7DMBBE70j8g7VI3KiTVEUoxKloEEeKKFy4beMliYjXke204e9ZTnBc7dPMm2q7uFGdKMTB&#10;s4F8lYEibr0duDPw/vZ0cwcqJmSLo2cy8E0RtvXlRYWl9Wd+pdMhdUpCOJZooE9pKrWObU8O48pP&#10;xPL79MFhkjN02gY8S7gbdZFlt9rhwNLQ40RNT+3XYXYG5n3XPL9MYefD48fSDNjnuN8Zc321PNyD&#10;SrSkPxh+9UUdanE6+pltVKOBIityQQ2sc9kkwHpTbEAdhZRe0HWl/0+ofwAAAP//AwBQSwECLQAU&#10;AAYACAAAACEAtoM4kv4AAADhAQAAEwAAAAAAAAAAAAAAAAAAAAAAW0NvbnRlbnRfVHlwZXNdLnht&#10;bFBLAQItABQABgAIAAAAIQA4/SH/1gAAAJQBAAALAAAAAAAAAAAAAAAAAC8BAABfcmVscy8ucmVs&#10;c1BLAQItABQABgAIAAAAIQDLXWovmQIAAGsFAAAOAAAAAAAAAAAAAAAAAC4CAABkcnMvZTJvRG9j&#10;LnhtbFBLAQItABQABgAIAAAAIQAnEpA93AAAAAoBAAAPAAAAAAAAAAAAAAAAAPMEAABkcnMvZG93&#10;bnJldi54bWxQSwUGAAAAAAQABADzAAAA/AUAAAAA&#10;" fillcolor="#c2d69b" strokecolor="#9bbb59" strokeweight="1pt">
                <v:fill color2="#9bbb59" focus="50%" type="gradient"/>
                <v:shadow on="t" color="#4e6128" offset="1pt"/>
                <v:textbox>
                  <w:txbxContent>
                    <w:p w14:paraId="2E144E74" w14:textId="77777777" w:rsidR="003C7D58" w:rsidRPr="003C7D58" w:rsidRDefault="003C7D58" w:rsidP="003C7D58">
                      <w:pPr>
                        <w:jc w:val="center"/>
                        <w:rPr>
                          <w:sz w:val="18"/>
                          <w:szCs w:val="18"/>
                          <w:lang w:bidi="hi-IN"/>
                        </w:rPr>
                      </w:pPr>
                      <w:r w:rsidRPr="003C7D58">
                        <w:rPr>
                          <w:sz w:val="18"/>
                          <w:szCs w:val="18"/>
                        </w:rPr>
                        <w:t>SWELLING</w:t>
                      </w:r>
                    </w:p>
                  </w:txbxContent>
                </v:textbox>
              </v:rect>
            </w:pict>
          </mc:Fallback>
        </mc:AlternateContent>
      </w:r>
      <w:r w:rsidRPr="00C27012">
        <w:rPr>
          <w:rFonts w:ascii="Times New Roman" w:hAnsi="Times New Roman"/>
          <w:noProof/>
          <w:sz w:val="24"/>
          <w:szCs w:val="24"/>
        </w:rPr>
        <mc:AlternateContent>
          <mc:Choice Requires="wps">
            <w:drawing>
              <wp:anchor distT="0" distB="0" distL="114300" distR="114300" simplePos="0" relativeHeight="251652096" behindDoc="0" locked="0" layoutInCell="1" allowOverlap="1" wp14:anchorId="0128552E" wp14:editId="53FA362B">
                <wp:simplePos x="0" y="0"/>
                <wp:positionH relativeFrom="column">
                  <wp:posOffset>-79375</wp:posOffset>
                </wp:positionH>
                <wp:positionV relativeFrom="paragraph">
                  <wp:posOffset>196850</wp:posOffset>
                </wp:positionV>
                <wp:extent cx="1001395" cy="441960"/>
                <wp:effectExtent l="8255" t="10160" r="9525" b="24130"/>
                <wp:wrapNone/>
                <wp:docPr id="67409159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44196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4E210B3F" w14:textId="77777777" w:rsidR="003C7D58" w:rsidRPr="003C7D58" w:rsidRDefault="003C7D58" w:rsidP="003C7D58">
                            <w:pPr>
                              <w:jc w:val="center"/>
                              <w:rPr>
                                <w:sz w:val="16"/>
                                <w:szCs w:val="16"/>
                                <w:lang w:bidi="hi-IN"/>
                              </w:rPr>
                            </w:pPr>
                            <w:r w:rsidRPr="003C7D58">
                              <w:rPr>
                                <w:sz w:val="16"/>
                                <w:szCs w:val="16"/>
                                <w:lang w:bidi="hi-IN"/>
                              </w:rPr>
                              <w:t>EFFERVESCENT</w:t>
                            </w:r>
                          </w:p>
                          <w:p w14:paraId="64B940F5" w14:textId="77777777" w:rsidR="003C7D58" w:rsidRPr="003C7D58" w:rsidRDefault="003C7D58" w:rsidP="003C7D58">
                            <w:pPr>
                              <w:jc w:val="center"/>
                              <w:rPr>
                                <w:sz w:val="16"/>
                                <w:szCs w:val="16"/>
                                <w:cs/>
                                <w:lang w:bidi="hi-IN"/>
                              </w:rPr>
                            </w:pPr>
                            <w:r w:rsidRPr="003C7D58">
                              <w:rPr>
                                <w:sz w:val="16"/>
                                <w:szCs w:val="16"/>
                                <w:lang w:bidi="hi-IN"/>
                              </w:rPr>
                              <w:t>SYSTEM</w:t>
                            </w:r>
                          </w:p>
                          <w:p w14:paraId="31FDE560" w14:textId="77777777" w:rsidR="003C7D58" w:rsidRPr="003C7D58" w:rsidRDefault="003C7D58" w:rsidP="003C7D5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8552E" id="Rectangle 63" o:spid="_x0000_s1033" style="position:absolute;left:0;text-align:left;margin-left:-6.25pt;margin-top:15.5pt;width:78.85pt;height:3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0vmQIAAGwFAAAOAAAAZHJzL2Uyb0RvYy54bWysVMlu2zAQvRfoPxC8N1oiLxIiB7GTFAXS&#10;BXCLnmmSkohSJEvSltOv75CyHadJL0V1EIYczpuZN8vV9b6XaMetE1rVOLtIMeKKaiZUW+NvX+/f&#10;zTFynihGpFa8xo/c4evF2zdXg6l4rjstGbcIQJSrBlPjzntTJYmjHe+Ju9CGK1A22vbEw9G2CbNk&#10;APReJnmaTpNBW2asptw5uL0dlXgR8ZuGU/+5aRz3SNYYYvPxb+N/E/7J4opUrSWmE/QQBvmHKHoi&#10;FDg9Qd0ST9DWihdQvaBWO934C6r7RDeNoDzmANlk6R/ZrDtieMwFyHHmRJP7f7D0025tvtgQujMP&#10;mv5wSOlVR1TLb6zVQ8cJA3dZICoZjKtOBuHgwBRtho+aQWnJ1uvIwb6xfQCE7NA+Uv14oprvPaJw&#10;maVpdllOMKKgK4qsnMZaJKQ6Whvr/HuuexSEGlsoZUQnuwfnQzSkOj45EM/uhZTIav9d+C5yF9xG&#10;pQObUUBGQz7jtbPtZiUt2hHojlV+Oy2XMU8oozt/PUnhi0DPLMrlcjkpX7WA9F41eeEEsmiPwUmh&#10;EBBf40kxmiNHieTsSH/srphkCE4qNIAmnx1D01KclH+P050/64WH6ZOir/F8dBnnIRT9TrEoeyLk&#10;KEOoUgXPPM7VgVG9BYh1xwbERKhTPr8sYeaZgCG7nKfTtJxhRGQL24F6i18tz7Noi7tpls8PrJ7Q&#10;Y73PHMdeDO0XJt1Vfr/ZIwFMzYJhuNlo9gjNCd0Qqh1WFAidtr8wGmDca+x+bonlGMkPChqizIoi&#10;7Id4KCazHA72XLM51xBFAarGHlKL4sqPO2VrrGg78JTFdlH6BoaiEbFfn6I6jBKMdEzrsH7Czjg/&#10;x1dPS3LxGwAA//8DAFBLAwQUAAYACAAAACEAAl31i9wAAAAKAQAADwAAAGRycy9kb3ducmV2Lnht&#10;bEyPPU/DMBCGdyT+g3VIbK2TQFEV4lQ0iJEiCku3a2ziiPgc2U4b/j3XCbZ7dY/ej2ozu0GcTIi9&#10;JwX5MgNhqPW6p07B58fLYg0iJiSNgyej4MdE2NTXVxWW2p/p3Zz2qRNsQrFEBTalsZQyttY4jEs/&#10;GuLflw8OE8vQSR3wzOZukEWWPUiHPXGCxdE01rTf+8kpmHZd8/o2hq0Pz4e56dHmuNsqdXszPz2C&#10;SGZOfzBc6nN1qLnT0U+koxgULPJixaiCu5w3XYD7VQHiyAfngqwr+X9C/QsAAP//AwBQSwECLQAU&#10;AAYACAAAACEAtoM4kv4AAADhAQAAEwAAAAAAAAAAAAAAAAAAAAAAW0NvbnRlbnRfVHlwZXNdLnht&#10;bFBLAQItABQABgAIAAAAIQA4/SH/1gAAAJQBAAALAAAAAAAAAAAAAAAAAC8BAABfcmVscy8ucmVs&#10;c1BLAQItABQABgAIAAAAIQCdG80vmQIAAGwFAAAOAAAAAAAAAAAAAAAAAC4CAABkcnMvZTJvRG9j&#10;LnhtbFBLAQItABQABgAIAAAAIQACXfWL3AAAAAoBAAAPAAAAAAAAAAAAAAAAAPMEAABkcnMvZG93&#10;bnJldi54bWxQSwUGAAAAAAQABADzAAAA/AUAAAAA&#10;" fillcolor="#c2d69b" strokecolor="#9bbb59" strokeweight="1pt">
                <v:fill color2="#9bbb59" focus="50%" type="gradient"/>
                <v:shadow on="t" color="#4e6128" offset="1pt"/>
                <v:textbox>
                  <w:txbxContent>
                    <w:p w14:paraId="4E210B3F" w14:textId="77777777" w:rsidR="003C7D58" w:rsidRPr="003C7D58" w:rsidRDefault="003C7D58" w:rsidP="003C7D58">
                      <w:pPr>
                        <w:jc w:val="center"/>
                        <w:rPr>
                          <w:sz w:val="16"/>
                          <w:szCs w:val="16"/>
                          <w:lang w:bidi="hi-IN"/>
                        </w:rPr>
                      </w:pPr>
                      <w:r w:rsidRPr="003C7D58">
                        <w:rPr>
                          <w:sz w:val="16"/>
                          <w:szCs w:val="16"/>
                          <w:lang w:bidi="hi-IN"/>
                        </w:rPr>
                        <w:t>EFFERVESCENT</w:t>
                      </w:r>
                    </w:p>
                    <w:p w14:paraId="64B940F5" w14:textId="77777777" w:rsidR="003C7D58" w:rsidRPr="003C7D58" w:rsidRDefault="003C7D58" w:rsidP="003C7D58">
                      <w:pPr>
                        <w:jc w:val="center"/>
                        <w:rPr>
                          <w:sz w:val="16"/>
                          <w:szCs w:val="16"/>
                          <w:cs/>
                          <w:lang w:bidi="hi-IN"/>
                        </w:rPr>
                      </w:pPr>
                      <w:r w:rsidRPr="003C7D58">
                        <w:rPr>
                          <w:sz w:val="16"/>
                          <w:szCs w:val="16"/>
                          <w:lang w:bidi="hi-IN"/>
                        </w:rPr>
                        <w:t>SYSTEM</w:t>
                      </w:r>
                    </w:p>
                    <w:p w14:paraId="31FDE560" w14:textId="77777777" w:rsidR="003C7D58" w:rsidRPr="003C7D58" w:rsidRDefault="003C7D58" w:rsidP="003C7D58">
                      <w:pPr>
                        <w:rPr>
                          <w:sz w:val="18"/>
                          <w:szCs w:val="18"/>
                        </w:rPr>
                      </w:pPr>
                    </w:p>
                  </w:txbxContent>
                </v:textbox>
              </v:rect>
            </w:pict>
          </mc:Fallback>
        </mc:AlternateContent>
      </w:r>
    </w:p>
    <w:p w14:paraId="50A80A7A" w14:textId="70E2750C" w:rsidR="003C7D58" w:rsidRPr="004A7957" w:rsidRDefault="007554EE" w:rsidP="003C7D58">
      <w:pPr>
        <w:autoSpaceDE w:val="0"/>
        <w:autoSpaceDN w:val="0"/>
        <w:adjustRightInd w:val="0"/>
        <w:spacing w:line="360" w:lineRule="auto"/>
        <w:jc w:val="both"/>
        <w:rPr>
          <w:color w:val="FF0000"/>
        </w:rPr>
      </w:pPr>
      <w:r w:rsidRPr="00C27012">
        <w:rPr>
          <w:noProof/>
          <w:color w:val="E36C0A"/>
        </w:rPr>
        <mc:AlternateContent>
          <mc:Choice Requires="wps">
            <w:drawing>
              <wp:anchor distT="0" distB="0" distL="114300" distR="114300" simplePos="0" relativeHeight="251667456" behindDoc="0" locked="0" layoutInCell="1" allowOverlap="1" wp14:anchorId="03588062" wp14:editId="2090DFB2">
                <wp:simplePos x="0" y="0"/>
                <wp:positionH relativeFrom="column">
                  <wp:posOffset>1053465</wp:posOffset>
                </wp:positionH>
                <wp:positionV relativeFrom="paragraph">
                  <wp:posOffset>109855</wp:posOffset>
                </wp:positionV>
                <wp:extent cx="229870" cy="0"/>
                <wp:effectExtent l="7620" t="52705" r="19685" b="61595"/>
                <wp:wrapNone/>
                <wp:docPr id="77778323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F3148" id="AutoShape 78" o:spid="_x0000_s1026" type="#_x0000_t32" style="position:absolute;margin-left:82.95pt;margin-top:8.65pt;width:18.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zPzwEAAHcDAAAOAAAAZHJzL2Uyb0RvYy54bWysU8Fu2zAMvQ/YPwi6L048tGuNOMWQtrt0&#10;W4B2H8BIsi1MFgVSiZO/n6QmWbHdhl0IUiQfyUdqeXcYndgbYou+lYvZXArjFWrr+1b+eHn8cCMF&#10;R/AaHHrTyqNhebd6/245hcbUOKDThkQC8dxMoZVDjKGpKlaDGYFnGIxPzg5phJhM6itNMCX00VX1&#10;fH5dTUg6ECrDnF7vX51yVfC7zqj4vevYROFamXqLRVKR2yyr1RKaniAMVp3agH/oYgTrU9EL1D1E&#10;EDuyf0GNVhEydnGmcKyw66wyZYY0zWL+xzTPAwRTZknkcLjQxP8PVn3br/2Gcuvq4J/DE6qfLDyu&#10;B/C9KQ28HENa3CJTVU2Bm0tKNjhsSGynr6hTDOwiFhYOHY0ZMs0nDoXs44Vsc4hCpce6vr35lFai&#10;zq4KmnNeII5fDI4iK63kSGD7Ia7R+7RRpEWpAvsnjrkraM4JuajHR+tcWazzYmrl7VV9VRIYndXZ&#10;mcOY+u3akdhDOo2Hj9fr+ecyYvK8DSPceV3ABgP64aRHsC7pIhZuItnEljMyVxuNlsKZ9Buy9tqe&#10;8yfuMl35NrnZoj5uKLuzlbZb5jhdYj6ft3aJ+v1fVr8AAAD//wMAUEsDBBQABgAIAAAAIQBC8aYg&#10;3wAAAAkBAAAPAAAAZHJzL2Rvd25yZXYueG1sTI9BT8MwDIXvSPyHyEjcWLpOLVCaTmOIA9Ikxpg4&#10;p43XVjROabK18Osx4gA3P/vp+Xv5crKdOOHgW0cK5rMIBFLlTEu1gv3r49UNCB80Gd05QgWf6GFZ&#10;nJ/lOjNupBc87UItOIR8phU0IfSZlL5q0Go/cz0S3w5usDqwHGppBj1yuO1kHEWptLol/tDoHtcN&#10;Vu+7o1WwTQ9fz+uP/SLZjBt5/7ZKtg/lk1KXF9PqDkTAKfyZ4Qef0aFgptIdyXjRsU6TW7bycL0A&#10;wYY4iucgyt+FLHL5v0HxDQAA//8DAFBLAQItABQABgAIAAAAIQC2gziS/gAAAOEBAAATAAAAAAAA&#10;AAAAAAAAAAAAAABbQ29udGVudF9UeXBlc10ueG1sUEsBAi0AFAAGAAgAAAAhADj9If/WAAAAlAEA&#10;AAsAAAAAAAAAAAAAAAAALwEAAF9yZWxzLy5yZWxzUEsBAi0AFAAGAAgAAAAhABozTM/PAQAAdwMA&#10;AA4AAAAAAAAAAAAAAAAALgIAAGRycy9lMm9Eb2MueG1sUEsBAi0AFAAGAAgAAAAhAELxpiDfAAAA&#10;CQEAAA8AAAAAAAAAAAAAAAAAKQQAAGRycy9kb3ducmV2LnhtbFBLBQYAAAAABAAEAPMAAAA1BQAA&#10;AAA=&#10;" strokecolor="#e36c0a">
                <v:stroke endarrow="block"/>
              </v:shape>
            </w:pict>
          </mc:Fallback>
        </mc:AlternateContent>
      </w:r>
      <w:r w:rsidRPr="00C27012">
        <w:rPr>
          <w:noProof/>
          <w:color w:val="E36C0A"/>
        </w:rPr>
        <mc:AlternateContent>
          <mc:Choice Requires="wps">
            <w:drawing>
              <wp:anchor distT="0" distB="0" distL="114300" distR="114300" simplePos="0" relativeHeight="251663360" behindDoc="0" locked="0" layoutInCell="1" allowOverlap="1" wp14:anchorId="7541EBB1" wp14:editId="757A83CB">
                <wp:simplePos x="0" y="0"/>
                <wp:positionH relativeFrom="column">
                  <wp:posOffset>-299720</wp:posOffset>
                </wp:positionH>
                <wp:positionV relativeFrom="paragraph">
                  <wp:posOffset>109855</wp:posOffset>
                </wp:positionV>
                <wp:extent cx="220345" cy="0"/>
                <wp:effectExtent l="6985" t="52705" r="20320" b="61595"/>
                <wp:wrapNone/>
                <wp:docPr id="53216013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E4DD5" id="AutoShape 74" o:spid="_x0000_s1026" type="#_x0000_t32" style="position:absolute;margin-left:-23.6pt;margin-top:8.65pt;width:17.3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oVzwEAAHcDAAAOAAAAZHJzL2Uyb0RvYy54bWysU8Fu2zAMvQ/YPwi6L3bStdiMOMWQtrt0&#10;W4B2H8BIsi1MFgVSiZO/n6QmabHdhl0IUiQfyUdqeXsYndgbYou+lfNZLYXxCrX1fSt/Pj98+CQF&#10;R/AaHHrTyqNhebt6/245hcYscECnDYkE4rmZQiuHGENTVawGMwLPMBifnB3SCDGZ1FeaYEroo6sW&#10;dX1TTUg6ECrDnF7vXpxyVfC7zqj4o+vYROFamXqLRVKR2yyr1RKaniAMVp3agH/oYgTrU9EL1B1E&#10;EDuyf0GNVhEydnGmcKyw66wyZYY0zbz+Y5qnAYIpsyRyOFxo4v8Hq77v135DuXV18E/hEdUvFh7X&#10;A/jelAaejyEtbp6pqqbAzSUlGxw2JLbTN9QpBnYRCwuHjsYMmeYTh0L28UK2OUSh0uNiUV99vJZC&#10;nV0VNOe8QBy/GhxFVlrJkcD2Q1yj92mjSPNSBfaPHHNX0JwTclGPD9a5sljnxdTKz9eL65LA6KzO&#10;zhzG1G/XjsQe0mncX92s6y9lxOR5G0a487qADQb0/UmPYF3SRSzcRLKJLWdkrjYaLYUz6Tdk7aU9&#10;50/cZbrybXKzRX3cUHZnK223zHG6xHw+b+0S9fpfVr8BAAD//wMAUEsDBBQABgAIAAAAIQB68UTq&#10;4AAAAAkBAAAPAAAAZHJzL2Rvd25yZXYueG1sTI/BToNAEIbvJr7DZky80aVU2gZZmlrjwaSJtW08&#10;LzAFIjuL7LagT+8YD3qc+b/88026Gk0rLti7xpKC6SQEgVTYsqFKwfHwFCxBOK+p1K0lVPCJDlbZ&#10;9VWqk9IO9IqXva8El5BLtILa+y6R0hU1Gu0mtkPi7GR7oz2PfSXLXg9cbloZheFcGt0QX6h1h5sa&#10;i/f92SjYzU9fL5uP4yzeDlv58LaOd4/5s1K3N+P6HoTH0f/B8KPP6pCxU27PVDrRKgjuFhGjHCxm&#10;IBgIplEMIv9dyCyV/z/IvgEAAP//AwBQSwECLQAUAAYACAAAACEAtoM4kv4AAADhAQAAEwAAAAAA&#10;AAAAAAAAAAAAAAAAW0NvbnRlbnRfVHlwZXNdLnhtbFBLAQItABQABgAIAAAAIQA4/SH/1gAAAJQB&#10;AAALAAAAAAAAAAAAAAAAAC8BAABfcmVscy8ucmVsc1BLAQItABQABgAIAAAAIQDpp5oVzwEAAHcD&#10;AAAOAAAAAAAAAAAAAAAAAC4CAABkcnMvZTJvRG9jLnhtbFBLAQItABQABgAIAAAAIQB68UTq4AAA&#10;AAkBAAAPAAAAAAAAAAAAAAAAACkEAABkcnMvZG93bnJldi54bWxQSwUGAAAAAAQABADzAAAANgUA&#10;AAAA&#10;" strokecolor="#e36c0a">
                <v:stroke endarrow="block"/>
              </v:shape>
            </w:pict>
          </mc:Fallback>
        </mc:AlternateContent>
      </w:r>
      <w:r w:rsidR="003C7D58" w:rsidRPr="004A7957">
        <w:rPr>
          <w:color w:val="FF0000"/>
        </w:rPr>
        <w:t xml:space="preserve">  </w:t>
      </w:r>
    </w:p>
    <w:p w14:paraId="58594EA8" w14:textId="77777777" w:rsidR="00851C16" w:rsidRDefault="007554EE" w:rsidP="000529CF">
      <w:pPr>
        <w:spacing w:line="360" w:lineRule="auto"/>
        <w:jc w:val="both"/>
        <w:rPr>
          <w:lang w:bidi="hi-IN"/>
        </w:rPr>
      </w:pPr>
      <w:r>
        <w:rPr>
          <w:noProof/>
        </w:rPr>
        <mc:AlternateContent>
          <mc:Choice Requires="wps">
            <w:drawing>
              <wp:anchor distT="0" distB="0" distL="114300" distR="114300" simplePos="0" relativeHeight="251664384" behindDoc="0" locked="0" layoutInCell="1" allowOverlap="1" wp14:anchorId="7CFBE48F" wp14:editId="275450EA">
                <wp:simplePos x="0" y="0"/>
                <wp:positionH relativeFrom="column">
                  <wp:posOffset>-299720</wp:posOffset>
                </wp:positionH>
                <wp:positionV relativeFrom="paragraph">
                  <wp:posOffset>561340</wp:posOffset>
                </wp:positionV>
                <wp:extent cx="220345" cy="0"/>
                <wp:effectExtent l="6985" t="52705" r="20320" b="61595"/>
                <wp:wrapNone/>
                <wp:docPr id="48903795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D2297" id="AutoShape 75" o:spid="_x0000_s1026" type="#_x0000_t32" style="position:absolute;margin-left:-23.6pt;margin-top:44.2pt;width:17.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oVzwEAAHcDAAAOAAAAZHJzL2Uyb0RvYy54bWysU8Fu2zAMvQ/YPwi6L3bStdiMOMWQtrt0&#10;W4B2H8BIsi1MFgVSiZO/n6QmabHdhl0IUiQfyUdqeXsYndgbYou+lfNZLYXxCrX1fSt/Pj98+CQF&#10;R/AaHHrTyqNhebt6/245hcYscECnDYkE4rmZQiuHGENTVawGMwLPMBifnB3SCDGZ1FeaYEroo6sW&#10;dX1TTUg6ECrDnF7vXpxyVfC7zqj4o+vYROFamXqLRVKR2yyr1RKaniAMVp3agH/oYgTrU9EL1B1E&#10;EDuyf0GNVhEydnGmcKyw66wyZYY0zbz+Y5qnAYIpsyRyOFxo4v8Hq77v135DuXV18E/hEdUvFh7X&#10;A/jelAaejyEtbp6pqqbAzSUlGxw2JLbTN9QpBnYRCwuHjsYMmeYTh0L28UK2OUSh0uNiUV99vJZC&#10;nV0VNOe8QBy/GhxFVlrJkcD2Q1yj92mjSPNSBfaPHHNX0JwTclGPD9a5sljnxdTKz9eL65LA6KzO&#10;zhzG1G/XjsQe0mncX92s6y9lxOR5G0a487qADQb0/UmPYF3SRSzcRLKJLWdkrjYaLYUz6Tdk7aU9&#10;50/cZbrybXKzRX3cUHZnK223zHG6xHw+b+0S9fpfVr8BAAD//wMAUEsDBBQABgAIAAAAIQBEYADo&#10;4QAAAAkBAAAPAAAAZHJzL2Rvd25yZXYueG1sTI/BTsJAEIbvJrzDZky8lS2VYlO7JYjxYEIiIvG8&#10;7Q5tQ3e2dhdafXrXcJDjzHz55/uz5ahbdsbeNoYEzKYhMKTSqIYqAfuPlyABZp0kJVtDKOAbLSzz&#10;yU0mU2UGesfzzlXMh5BNpYDauS7l3JY1ammnpkPyt4PptXR+7Cuuejn4cN3yKAwXXMuG/Idadriu&#10;sTzuTlrAdnH4eVt/7e/jzbDhT5+rePtcvApxdzuuHoE5HN0/DH/6Xh1y71SYEynLWgHB/CHyqIAk&#10;mQPzQDCLYmDFZcHzjF83yH8BAAD//wMAUEsBAi0AFAAGAAgAAAAhALaDOJL+AAAA4QEAABMAAAAA&#10;AAAAAAAAAAAAAAAAAFtDb250ZW50X1R5cGVzXS54bWxQSwECLQAUAAYACAAAACEAOP0h/9YAAACU&#10;AQAACwAAAAAAAAAAAAAAAAAvAQAAX3JlbHMvLnJlbHNQSwECLQAUAAYACAAAACEA6aeaFc8BAAB3&#10;AwAADgAAAAAAAAAAAAAAAAAuAgAAZHJzL2Uyb0RvYy54bWxQSwECLQAUAAYACAAAACEARGAA6OEA&#10;AAAJAQAADwAAAAAAAAAAAAAAAAApBAAAZHJzL2Rvd25yZXYueG1sUEsFBgAAAAAEAAQA8wAAADcF&#10;AAAAAA==&#10;" strokecolor="#e36c0a">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667C3B42" wp14:editId="0C812F6F">
                <wp:simplePos x="0" y="0"/>
                <wp:positionH relativeFrom="column">
                  <wp:posOffset>1053465</wp:posOffset>
                </wp:positionH>
                <wp:positionV relativeFrom="paragraph">
                  <wp:posOffset>685800</wp:posOffset>
                </wp:positionV>
                <wp:extent cx="229870" cy="0"/>
                <wp:effectExtent l="7620" t="53340" r="19685" b="60960"/>
                <wp:wrapNone/>
                <wp:docPr id="111820217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D7C10" id="AutoShape 79" o:spid="_x0000_s1026" type="#_x0000_t32" style="position:absolute;margin-left:82.95pt;margin-top:54pt;width:18.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zPzwEAAHcDAAAOAAAAZHJzL2Uyb0RvYy54bWysU8Fu2zAMvQ/YPwi6L048tGuNOMWQtrt0&#10;W4B2H8BIsi1MFgVSiZO/n6QmWbHdhl0IUiQfyUdqeXcYndgbYou+lYvZXArjFWrr+1b+eHn8cCMF&#10;R/AaHHrTyqNhebd6/245hcbUOKDThkQC8dxMoZVDjKGpKlaDGYFnGIxPzg5phJhM6itNMCX00VX1&#10;fH5dTUg6ECrDnF7vX51yVfC7zqj4vevYROFamXqLRVKR2yyr1RKaniAMVp3agH/oYgTrU9EL1D1E&#10;EDuyf0GNVhEydnGmcKyw66wyZYY0zWL+xzTPAwRTZknkcLjQxP8PVn3br/2Gcuvq4J/DE6qfLDyu&#10;B/C9KQ28HENa3CJTVU2Bm0tKNjhsSGynr6hTDOwiFhYOHY0ZMs0nDoXs44Vsc4hCpce6vr35lFai&#10;zq4KmnNeII5fDI4iK63kSGD7Ia7R+7RRpEWpAvsnjrkraM4JuajHR+tcWazzYmrl7VV9VRIYndXZ&#10;mcOY+u3akdhDOo2Hj9fr+ecyYvK8DSPceV3ABgP64aRHsC7pIhZuItnEljMyVxuNlsKZ9Buy9tqe&#10;8yfuMl35NrnZoj5uKLuzlbZb5jhdYj6ft3aJ+v1fVr8AAAD//wMAUEsDBBQABgAIAAAAIQD5CXxo&#10;4AAAAAsBAAAPAAAAZHJzL2Rvd25yZXYueG1sTI9BS8NAEIXvgv9hGcGb3TSSUGM2pVY8CAVrLZ43&#10;2WkSzM7G7LaJ/nqnIOht3szjzffy5WQ7ccLBt44UzGcRCKTKmZZqBfu3p5sFCB80Gd05QgVf6GFZ&#10;XF7kOjNupFc87UItOIR8phU0IfSZlL5q0Go/cz0S3w5usDqwHGppBj1yuO1kHEWptLol/tDoHtcN&#10;Vh+7o1WwTQ/fL+vP/W2yGTfy4X2VbB/LZ6Wur6bVPYiAU/gzwxmf0aFgptIdyXjRsU6TO7byEC24&#10;FDviKJ6DKH83ssjl/w7FDwAAAP//AwBQSwECLQAUAAYACAAAACEAtoM4kv4AAADhAQAAEwAAAAAA&#10;AAAAAAAAAAAAAAAAW0NvbnRlbnRfVHlwZXNdLnhtbFBLAQItABQABgAIAAAAIQA4/SH/1gAAAJQB&#10;AAALAAAAAAAAAAAAAAAAAC8BAABfcmVscy8ucmVsc1BLAQItABQABgAIAAAAIQAaM0zPzwEAAHcD&#10;AAAOAAAAAAAAAAAAAAAAAC4CAABkcnMvZTJvRG9jLnhtbFBLAQItABQABgAIAAAAIQD5CXxo4AAA&#10;AAsBAAAPAAAAAAAAAAAAAAAAACkEAABkcnMvZG93bnJldi54bWxQSwUGAAAAAAQABADzAAAANgUA&#10;AAAA&#10;" strokecolor="#e36c0a">
                <v:stroke endarrow="block"/>
              </v:shape>
            </w:pict>
          </mc:Fallback>
        </mc:AlternateContent>
      </w:r>
      <w:r>
        <w:rPr>
          <w:noProof/>
        </w:rPr>
        <mc:AlternateContent>
          <mc:Choice Requires="wps">
            <w:drawing>
              <wp:anchor distT="0" distB="0" distL="114300" distR="114300" simplePos="0" relativeHeight="251655168" behindDoc="0" locked="0" layoutInCell="1" allowOverlap="1" wp14:anchorId="46FA2FD0" wp14:editId="72B70366">
                <wp:simplePos x="0" y="0"/>
                <wp:positionH relativeFrom="column">
                  <wp:posOffset>1283335</wp:posOffset>
                </wp:positionH>
                <wp:positionV relativeFrom="paragraph">
                  <wp:posOffset>261620</wp:posOffset>
                </wp:positionV>
                <wp:extent cx="955040" cy="424180"/>
                <wp:effectExtent l="8890" t="10160" r="17145" b="22860"/>
                <wp:wrapNone/>
                <wp:docPr id="12681551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42418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09D25483" w14:textId="77777777" w:rsidR="003C7D58" w:rsidRPr="003C7D58" w:rsidRDefault="003C7D58" w:rsidP="003C7D58">
                            <w:pPr>
                              <w:jc w:val="center"/>
                              <w:rPr>
                                <w:sz w:val="18"/>
                                <w:szCs w:val="18"/>
                                <w:lang w:bidi="hi-IN"/>
                              </w:rPr>
                            </w:pPr>
                            <w:r w:rsidRPr="003C7D58">
                              <w:rPr>
                                <w:sz w:val="18"/>
                                <w:szCs w:val="18"/>
                                <w:cs/>
                                <w:lang w:bidi="hi-IN"/>
                              </w:rPr>
                              <w:t>UNFOLDING</w:t>
                            </w:r>
                          </w:p>
                          <w:p w14:paraId="6500E773" w14:textId="77777777" w:rsidR="003C7D58" w:rsidRPr="003C7D58" w:rsidRDefault="003C7D58" w:rsidP="003C7D5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A2FD0" id="Rectangle 66" o:spid="_x0000_s1034" style="position:absolute;left:0;text-align:left;margin-left:101.05pt;margin-top:20.6pt;width:75.2pt;height:3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FNmAIAAGsFAAAOAAAAZHJzL2Uyb0RvYy54bWysVEtv2zAMvg/YfxB0X/2ok8ZGnaJJ2mFA&#10;9wC6YWdFkm1hsqRJSpzu14+SkzRds8swHwxKFD+SHx/XN7teoi23TmhV4+wixYgrqplQbY2/fb1/&#10;N8PIeaIYkVrxGj9xh2/mb99cD6biue60ZNwiAFGuGkyNO+9NlSSOdrwn7kIbrkDZaNsTD0fbJsyS&#10;AdB7meRpOk0GbZmxmnLn4HY1KvE84jcNp/5z0zjukawxxObj38b/OvyT+TWpWktMJ+g+DPIPUfRE&#10;KHB6hFoRT9DGildQvaBWO934C6r7RDeNoDzmANlk6R/ZPHbE8JgLkOPMkSb3/2Dpp+2j+WJD6M48&#10;aPrDIaWXHVEtv7VWDx0nDNxlgahkMK46GoSDA1O0Hj5qBqUlG68jB7vG9gEQskO7SPXTkWq+84jC&#10;ZTmZpAUUhIKqyItsFkuRkOpgbKzz77nuURBqbKGSEZxsH5wPwZDq8GTPO7sXUiKr/Xfhu0hd8BqV&#10;DmxGARkN6YzXzrbrpbRoS6A5lvlqWi5imlBFd/p6ksIXgV5YlIvFYlKetciCxRmTV04gi/YQnBQK&#10;Ae81nhSjOXKUSM4O7MfmikmG4KRCA2jyq4MfLcVR+fc43emzXngYPin6Gs9Gl3EcQs3vFIuyJ0KO&#10;MoQqVfDM41jtGdUbgHjs2ICYCHXKZ5cljDwTMGOXs3SallcYEdnCcqDe4rPleRFtcTfN8tme1SN6&#10;rPeJ49iKofvCoLvK79Y7JICpaBhu1po9QW9CN4Rqhw0FQqftL4wGmPYau58bYjlG8oOChiizInSj&#10;j4dicpXDwZ5q1qcaoihA1dhDalFc+nGlbIwVbQeestguSt/CTDQi9utzVPtJgomOae23T1gZp+f4&#10;6nlHzn8DAAD//wMAUEsDBBQABgAIAAAAIQDn08jV3QAAAAoBAAAPAAAAZHJzL2Rvd25yZXYueG1s&#10;TI/BTsMwEETvSPyDtUjcqB1DUZXGqWgQR4pauHDbxts4IrYj22nD32NOcFzN08zbajPbgZ0pxN47&#10;BcVCACPXet27TsHH+8vdClhM6DQO3pGCb4qwqa+vKiy1v7g9nQ+pY7nExRIVmJTGkvPYGrIYF34k&#10;l7OTDxZTPkPHdcBLLrcDl0I8cou9ywsGR2oMtV+HySqYdl3z+jaGrQ/Pn3PToylwt1Xq9mZ+WgNL&#10;NKc/GH71szrU2enoJ6cjGxRIIYuMKngoJLAM3C/lEtgxk2IlgNcV//9C/QMAAP//AwBQSwECLQAU&#10;AAYACAAAACEAtoM4kv4AAADhAQAAEwAAAAAAAAAAAAAAAAAAAAAAW0NvbnRlbnRfVHlwZXNdLnht&#10;bFBLAQItABQABgAIAAAAIQA4/SH/1gAAAJQBAAALAAAAAAAAAAAAAAAAAC8BAABfcmVscy8ucmVs&#10;c1BLAQItABQABgAIAAAAIQB5pGFNmAIAAGsFAAAOAAAAAAAAAAAAAAAAAC4CAABkcnMvZTJvRG9j&#10;LnhtbFBLAQItABQABgAIAAAAIQDn08jV3QAAAAoBAAAPAAAAAAAAAAAAAAAAAPIEAABkcnMvZG93&#10;bnJldi54bWxQSwUGAAAAAAQABADzAAAA/AUAAAAA&#10;" fillcolor="#c2d69b" strokecolor="#9bbb59" strokeweight="1pt">
                <v:fill color2="#9bbb59" focus="50%" type="gradient"/>
                <v:shadow on="t" color="#4e6128" offset="1pt"/>
                <v:textbox>
                  <w:txbxContent>
                    <w:p w14:paraId="09D25483" w14:textId="77777777" w:rsidR="003C7D58" w:rsidRPr="003C7D58" w:rsidRDefault="003C7D58" w:rsidP="003C7D58">
                      <w:pPr>
                        <w:jc w:val="center"/>
                        <w:rPr>
                          <w:sz w:val="18"/>
                          <w:szCs w:val="18"/>
                          <w:lang w:bidi="hi-IN"/>
                        </w:rPr>
                      </w:pPr>
                      <w:r w:rsidRPr="003C7D58">
                        <w:rPr>
                          <w:sz w:val="18"/>
                          <w:szCs w:val="18"/>
                          <w:cs/>
                          <w:lang w:bidi="hi-IN"/>
                        </w:rPr>
                        <w:t>UNFOLDING</w:t>
                      </w:r>
                    </w:p>
                    <w:p w14:paraId="6500E773" w14:textId="77777777" w:rsidR="003C7D58" w:rsidRPr="003C7D58" w:rsidRDefault="003C7D58" w:rsidP="003C7D58">
                      <w:pPr>
                        <w:rPr>
                          <w:sz w:val="18"/>
                          <w:szCs w:val="18"/>
                        </w:rPr>
                      </w:pP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07091A6E" wp14:editId="5352D27E">
                <wp:simplePos x="0" y="0"/>
                <wp:positionH relativeFrom="column">
                  <wp:posOffset>-79375</wp:posOffset>
                </wp:positionH>
                <wp:positionV relativeFrom="paragraph">
                  <wp:posOffset>261620</wp:posOffset>
                </wp:positionV>
                <wp:extent cx="1001395" cy="459105"/>
                <wp:effectExtent l="8255" t="10160" r="9525" b="26035"/>
                <wp:wrapNone/>
                <wp:docPr id="11010591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45910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413EF33B" w14:textId="77777777" w:rsidR="003C7D58" w:rsidRPr="003C7D58" w:rsidRDefault="003C7D58" w:rsidP="003C7D58">
                            <w:pPr>
                              <w:jc w:val="center"/>
                              <w:rPr>
                                <w:sz w:val="16"/>
                                <w:szCs w:val="16"/>
                                <w:lang w:bidi="hi-IN"/>
                              </w:rPr>
                            </w:pPr>
                            <w:r w:rsidRPr="003C7D58">
                              <w:rPr>
                                <w:sz w:val="16"/>
                                <w:szCs w:val="16"/>
                                <w:cs/>
                                <w:lang w:bidi="hi-IN"/>
                              </w:rPr>
                              <w:t xml:space="preserve">NON </w:t>
                            </w:r>
                            <w:r w:rsidRPr="003C7D58">
                              <w:rPr>
                                <w:sz w:val="16"/>
                                <w:szCs w:val="16"/>
                                <w:cs/>
                                <w:lang w:bidi="hi-IN"/>
                              </w:rPr>
                              <w:t>EFFERVESCENT SYSTEM</w:t>
                            </w:r>
                          </w:p>
                          <w:p w14:paraId="2705E7F1" w14:textId="77777777" w:rsidR="003C7D58" w:rsidRPr="003C7D58" w:rsidRDefault="003C7D58" w:rsidP="003C7D5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91A6E" id="Rectangle 64" o:spid="_x0000_s1035" style="position:absolute;left:0;text-align:left;margin-left:-6.25pt;margin-top:20.6pt;width:78.85pt;height:3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YhmAIAAGwFAAAOAAAAZHJzL2Uyb0RvYy54bWysVEtv2zAMvg/YfxB0X/1onMZGnaJJ22FA&#10;9wC6YWdFkm1hsqRJSpzu14+SnTRdu8swHwxKFMmPHx+XV/teoh23TmhV4+wsxYgrqplQbY2/fb17&#10;t8DIeaIYkVrxGj9yh6+Wb99cDqbiue60ZNwicKJcNZgad96bKkkc7XhP3Jk2XIGy0bYnHo62TZgl&#10;A3jvZZKn6TwZtGXGasqdg9ubUYmX0X/TcOo/N43jHskaAzYf/zb+N+GfLC9J1VpiOkEnGOQfUPRE&#10;KAh6dHVDPEFbK1646gW12unGn1HdJ7ppBOUxB8gmS//I5qEjhsdcgBxnjjS5/+eWfto9mC82QHfm&#10;XtMfDim97ohq+bW1eug4YRAuC0Qlg3HV0SAcHJiizfBRMygt2XodOdg3tg8OITu0j1Q/Hqnme48o&#10;XGZpmp2XBUYUdLOizNIihiDVwdpY599z3aMg1NhCKaN3srt3PqAh1eHJRDy7E1Iiq/134bvIXQgb&#10;lQ5sRgEZDfmM1862m7W0aEegO9b5zbxcTSBad/q6SOGLjp5ZlKvVqihftYD0XjV5EQSyaA/gpFAI&#10;iK9xMRvNkaNEcnagP3ZXTDKAkwoNoMkvDtC0FEfl33G602e98DB9UvQ1Xowh4zyEot8qFmVPhBxl&#10;gCpViMzjXE2M6i24eOjYgJgIdcoX5yXMPBMwZOeLdJ6WFxgR2cJ2oN7iV8vzDO3sdp7li4nVo/dY&#10;75PAsRdD+4VJd5Xfb/ZIAFOxHOFmo9kjNCd0Q6h2WFEgdNr+wmiAca+x+7kllmMkPyhoiDKbzcJ+&#10;iIdZcZHDwZ5qNqcaoii4qrGH1KK49uNO2Ror2g4iZbFdlL6GoWhE7NcnVNMowUjHtKb1E3bG6Tm+&#10;elqSy98AAAD//wMAUEsDBBQABgAIAAAAIQCeCY/w3QAAAAoBAAAPAAAAZHJzL2Rvd25yZXYueG1s&#10;TI/BTsMwDIbvSLxDZCRuW5qyItQ1nVgRR4Y2uOzmNaapaJIqSbfy9mQnuP2WP/3+XG1mM7Az+dA7&#10;K0EsM2BkW6d620n4/HhdPAELEa3CwVmS8EMBNvXtTYWlche7p/MhdiyV2FCiBB3jWHIeWk0Gw9KN&#10;ZNPuy3mDMY2+48rjJZWbgedZ9sgN9jZd0DhSo6n9PkxGwrTrmrf30W+dfznOTY9a4G4r5f3d/LwG&#10;FmmOfzBc9ZM61Mnp5CarAhskLEReJFTCSuTArsCqSOGUgngogNcV//9C/QsAAP//AwBQSwECLQAU&#10;AAYACAAAACEAtoM4kv4AAADhAQAAEwAAAAAAAAAAAAAAAAAAAAAAW0NvbnRlbnRfVHlwZXNdLnht&#10;bFBLAQItABQABgAIAAAAIQA4/SH/1gAAAJQBAAALAAAAAAAAAAAAAAAAAC8BAABfcmVscy8ucmVs&#10;c1BLAQItABQABgAIAAAAIQDlIGYhmAIAAGwFAAAOAAAAAAAAAAAAAAAAAC4CAABkcnMvZTJvRG9j&#10;LnhtbFBLAQItABQABgAIAAAAIQCeCY/w3QAAAAoBAAAPAAAAAAAAAAAAAAAAAPIEAABkcnMvZG93&#10;bnJldi54bWxQSwUGAAAAAAQABADzAAAA/AUAAAAA&#10;" fillcolor="#c2d69b" strokecolor="#9bbb59" strokeweight="1pt">
                <v:fill color2="#9bbb59" focus="50%" type="gradient"/>
                <v:shadow on="t" color="#4e6128" offset="1pt"/>
                <v:textbox>
                  <w:txbxContent>
                    <w:p w14:paraId="413EF33B" w14:textId="77777777" w:rsidR="003C7D58" w:rsidRPr="003C7D58" w:rsidRDefault="003C7D58" w:rsidP="003C7D58">
                      <w:pPr>
                        <w:jc w:val="center"/>
                        <w:rPr>
                          <w:sz w:val="16"/>
                          <w:szCs w:val="16"/>
                          <w:lang w:bidi="hi-IN"/>
                        </w:rPr>
                      </w:pPr>
                      <w:r w:rsidRPr="003C7D58">
                        <w:rPr>
                          <w:sz w:val="16"/>
                          <w:szCs w:val="16"/>
                          <w:cs/>
                          <w:lang w:bidi="hi-IN"/>
                        </w:rPr>
                        <w:t xml:space="preserve">NON </w:t>
                      </w:r>
                      <w:r w:rsidRPr="003C7D58">
                        <w:rPr>
                          <w:sz w:val="16"/>
                          <w:szCs w:val="16"/>
                          <w:cs/>
                          <w:lang w:bidi="hi-IN"/>
                        </w:rPr>
                        <w:t>EFFERVESCENT SYSTEM</w:t>
                      </w:r>
                    </w:p>
                    <w:p w14:paraId="2705E7F1" w14:textId="77777777" w:rsidR="003C7D58" w:rsidRPr="003C7D58" w:rsidRDefault="003C7D58" w:rsidP="003C7D58">
                      <w:pPr>
                        <w:rPr>
                          <w:sz w:val="16"/>
                          <w:szCs w:val="16"/>
                        </w:rPr>
                      </w:pPr>
                    </w:p>
                  </w:txbxContent>
                </v:textbox>
              </v:rect>
            </w:pict>
          </mc:Fallback>
        </mc:AlternateContent>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r w:rsidR="003C7D58" w:rsidRPr="004A7957">
        <w:rPr>
          <w:lang w:bidi="hi-IN"/>
        </w:rPr>
        <w:tab/>
      </w:r>
    </w:p>
    <w:p w14:paraId="59A6C8F4" w14:textId="0034E742" w:rsidR="008942CC" w:rsidRPr="000529CF" w:rsidRDefault="003C7D58" w:rsidP="00D27619">
      <w:pPr>
        <w:spacing w:line="360" w:lineRule="auto"/>
        <w:jc w:val="center"/>
        <w:rPr>
          <w:b/>
          <w:lang w:bidi="hi-IN"/>
        </w:rPr>
      </w:pPr>
      <w:r w:rsidRPr="003C7D58">
        <w:rPr>
          <w:b/>
          <w:lang w:bidi="hi-IN"/>
        </w:rPr>
        <w:t>Figure</w:t>
      </w:r>
      <w:r>
        <w:rPr>
          <w:b/>
          <w:lang w:bidi="hi-IN"/>
        </w:rPr>
        <w:t xml:space="preserve"> </w:t>
      </w:r>
      <w:r w:rsidRPr="003C7D58">
        <w:rPr>
          <w:b/>
          <w:lang w:bidi="hi-IN"/>
        </w:rPr>
        <w:t>3</w:t>
      </w:r>
      <w:r w:rsidRPr="002005D1">
        <w:rPr>
          <w:lang w:bidi="hi-IN"/>
        </w:rPr>
        <w:t xml:space="preserve">. </w:t>
      </w:r>
      <w:r w:rsidR="003B72B7" w:rsidRPr="003B72B7">
        <w:t>Gastro-retentive Drug Delivery System Classification.</w:t>
      </w:r>
      <w:r w:rsidR="00930512" w:rsidRPr="00930512">
        <w:rPr>
          <w:vertAlign w:val="superscript"/>
        </w:rPr>
        <w:t>2</w:t>
      </w:r>
    </w:p>
    <w:p w14:paraId="5B2B0C55" w14:textId="77777777" w:rsidR="00D27619" w:rsidRDefault="00D27619" w:rsidP="003C7D58">
      <w:pPr>
        <w:spacing w:line="360" w:lineRule="auto"/>
        <w:ind w:left="-180"/>
        <w:jc w:val="both"/>
        <w:rPr>
          <w:b/>
          <w:lang w:bidi="hi-IN"/>
        </w:rPr>
      </w:pPr>
    </w:p>
    <w:p w14:paraId="6E782249" w14:textId="089870C6" w:rsidR="003C7D58" w:rsidRPr="00DF009F" w:rsidRDefault="00053DEC" w:rsidP="003C7D58">
      <w:pPr>
        <w:spacing w:line="360" w:lineRule="auto"/>
        <w:ind w:left="-180"/>
        <w:jc w:val="both"/>
        <w:rPr>
          <w:lang w:bidi="hi-IN"/>
        </w:rPr>
      </w:pPr>
      <w:r>
        <w:rPr>
          <w:b/>
          <w:lang w:bidi="hi-IN"/>
        </w:rPr>
        <w:t>2</w:t>
      </w:r>
      <w:r w:rsidR="003C7D58" w:rsidRPr="004A7957">
        <w:rPr>
          <w:b/>
          <w:lang w:bidi="hi-IN"/>
        </w:rPr>
        <w:t>.1.</w:t>
      </w:r>
      <w:r w:rsidR="003C7D58" w:rsidRPr="004A7957">
        <w:rPr>
          <w:b/>
          <w:bCs/>
        </w:rPr>
        <w:t xml:space="preserve"> </w:t>
      </w:r>
      <w:r w:rsidR="003C7D58" w:rsidRPr="004A7957">
        <w:rPr>
          <w:b/>
          <w:lang w:bidi="hi-IN"/>
        </w:rPr>
        <w:t>Floating drug delivery system</w:t>
      </w:r>
      <w:r w:rsidR="003C7D58">
        <w:rPr>
          <w:b/>
          <w:lang w:bidi="hi-IN"/>
        </w:rPr>
        <w:t xml:space="preserve"> </w:t>
      </w:r>
    </w:p>
    <w:p w14:paraId="11C84F12" w14:textId="77777777" w:rsidR="00BD53D1" w:rsidRPr="00BD53D1" w:rsidRDefault="00BD53D1" w:rsidP="00BD53D1">
      <w:pPr>
        <w:spacing w:line="360" w:lineRule="auto"/>
        <w:jc w:val="both"/>
      </w:pPr>
      <w:r w:rsidRPr="00BD53D1">
        <w:t xml:space="preserve">Drifting frameworks, to begin with portrayed by </w:t>
      </w:r>
      <w:proofErr w:type="spellStart"/>
      <w:r w:rsidRPr="00BD53D1">
        <w:t>davis</w:t>
      </w:r>
      <w:proofErr w:type="spellEnd"/>
      <w:r w:rsidRPr="00BD53D1">
        <w:t xml:space="preserve"> in 1968, have lower than gastric liquid, and hence remains buoyant in stomach for a delayed period. Whereas the framework is coasting on the gastric substance, the sedate is discharged gradually at a craved rate. This result in an increment within the GRT and distant </w:t>
      </w:r>
      <w:proofErr w:type="spellStart"/>
      <w:proofErr w:type="gramStart"/>
      <w:r w:rsidRPr="00BD53D1">
        <w:t>better;a</w:t>
      </w:r>
      <w:proofErr w:type="spellEnd"/>
      <w:proofErr w:type="gramEnd"/>
      <w:r w:rsidRPr="00BD53D1">
        <w:t xml:space="preserve"> much </w:t>
      </w:r>
      <w:proofErr w:type="spellStart"/>
      <w:r w:rsidRPr="00BD53D1">
        <w:t>better;a</w:t>
      </w:r>
      <w:proofErr w:type="spellEnd"/>
      <w:r w:rsidRPr="00BD53D1">
        <w:t xml:space="preserve"> </w:t>
      </w:r>
      <w:proofErr w:type="spellStart"/>
      <w:r w:rsidRPr="00BD53D1">
        <w:t>higher;a</w:t>
      </w:r>
      <w:proofErr w:type="spellEnd"/>
      <w:r w:rsidRPr="00BD53D1">
        <w:t xml:space="preserve"> </w:t>
      </w:r>
      <w:proofErr w:type="spellStart"/>
      <w:r w:rsidRPr="00BD53D1">
        <w:t>stronger;an</w:t>
      </w:r>
      <w:proofErr w:type="spellEnd"/>
      <w:r w:rsidRPr="00BD53D1">
        <w:t xml:space="preserve"> </w:t>
      </w:r>
      <w:proofErr w:type="spellStart"/>
      <w:r w:rsidRPr="00BD53D1">
        <w:t>improved"a</w:t>
      </w:r>
      <w:proofErr w:type="spellEnd"/>
      <w:r w:rsidRPr="00BD53D1">
        <w:t xml:space="preserve"> much better control of flocculation within the plasma medicate concentrations. Drifting frameworks can be classified into two unmistakably diverse categories, they are</w:t>
      </w:r>
      <w:r>
        <w:t>,</w:t>
      </w:r>
    </w:p>
    <w:p w14:paraId="4C8E2574" w14:textId="77777777" w:rsidR="003C7D58" w:rsidRPr="004A7957" w:rsidRDefault="003C7D58">
      <w:pPr>
        <w:pStyle w:val="Default"/>
        <w:numPr>
          <w:ilvl w:val="0"/>
          <w:numId w:val="9"/>
        </w:numPr>
        <w:spacing w:line="360" w:lineRule="auto"/>
        <w:rPr>
          <w:rFonts w:ascii="Times New Roman" w:hAnsi="Times New Roman" w:cs="Times New Roman"/>
        </w:rPr>
      </w:pPr>
      <w:r w:rsidRPr="004A7957">
        <w:rPr>
          <w:rFonts w:ascii="Times New Roman" w:hAnsi="Times New Roman" w:cs="Times New Roman"/>
        </w:rPr>
        <w:t>Effervescent System</w:t>
      </w:r>
    </w:p>
    <w:p w14:paraId="043FAAA9" w14:textId="77777777" w:rsidR="0015677B" w:rsidRPr="000529CF" w:rsidRDefault="003C7D58">
      <w:pPr>
        <w:pStyle w:val="Default"/>
        <w:numPr>
          <w:ilvl w:val="0"/>
          <w:numId w:val="9"/>
        </w:numPr>
        <w:tabs>
          <w:tab w:val="left" w:pos="0"/>
        </w:tabs>
        <w:spacing w:line="360" w:lineRule="auto"/>
        <w:rPr>
          <w:rFonts w:ascii="Times New Roman" w:hAnsi="Times New Roman" w:cs="Times New Roman"/>
        </w:rPr>
      </w:pPr>
      <w:r w:rsidRPr="004A7957">
        <w:rPr>
          <w:rFonts w:ascii="Times New Roman" w:hAnsi="Times New Roman" w:cs="Times New Roman"/>
        </w:rPr>
        <w:t>Non- Effervescent System</w:t>
      </w:r>
      <w:r w:rsidR="00BD53D1" w:rsidRPr="00BD53D1">
        <w:rPr>
          <w:rFonts w:ascii="Times New Roman" w:hAnsi="Times New Roman" w:cs="Times New Roman"/>
          <w:vertAlign w:val="superscript"/>
        </w:rPr>
        <w:t xml:space="preserve"> 2</w:t>
      </w:r>
    </w:p>
    <w:p w14:paraId="1B126EA3" w14:textId="77777777" w:rsidR="00851C16" w:rsidRDefault="00851C16" w:rsidP="00342CC1">
      <w:pPr>
        <w:pStyle w:val="Default"/>
        <w:spacing w:line="360" w:lineRule="auto"/>
        <w:jc w:val="both"/>
        <w:rPr>
          <w:rFonts w:ascii="Times New Roman" w:hAnsi="Times New Roman" w:cs="Times New Roman"/>
          <w:b/>
        </w:rPr>
      </w:pPr>
    </w:p>
    <w:p w14:paraId="1982CEDE" w14:textId="752B596C" w:rsidR="003C7D58" w:rsidRPr="002557C0" w:rsidRDefault="0015677B" w:rsidP="00342CC1">
      <w:pPr>
        <w:pStyle w:val="Default"/>
        <w:spacing w:line="360" w:lineRule="auto"/>
        <w:jc w:val="both"/>
        <w:rPr>
          <w:rFonts w:ascii="Times New Roman" w:hAnsi="Times New Roman" w:cs="Times New Roman"/>
          <w:b/>
          <w:bCs/>
          <w:i/>
          <w:iCs/>
          <w:vertAlign w:val="superscript"/>
        </w:rPr>
      </w:pPr>
      <w:r w:rsidRPr="002557C0">
        <w:rPr>
          <w:rFonts w:ascii="Times New Roman" w:hAnsi="Times New Roman" w:cs="Times New Roman"/>
          <w:b/>
          <w:i/>
          <w:iCs/>
        </w:rPr>
        <w:t>A.</w:t>
      </w:r>
      <w:r w:rsidR="00342CC1" w:rsidRPr="002557C0">
        <w:rPr>
          <w:rFonts w:ascii="Times New Roman" w:hAnsi="Times New Roman" w:cs="Times New Roman"/>
          <w:b/>
          <w:i/>
          <w:iCs/>
        </w:rPr>
        <w:t xml:space="preserve">  </w:t>
      </w:r>
      <w:r w:rsidR="003C7D58" w:rsidRPr="002557C0">
        <w:rPr>
          <w:rFonts w:ascii="Times New Roman" w:hAnsi="Times New Roman" w:cs="Times New Roman"/>
          <w:b/>
          <w:i/>
          <w:iCs/>
        </w:rPr>
        <w:t>Effervescent System</w:t>
      </w:r>
      <w:r w:rsidR="003C7D58" w:rsidRPr="002557C0">
        <w:rPr>
          <w:rFonts w:ascii="Times New Roman" w:hAnsi="Times New Roman" w:cs="Times New Roman"/>
          <w:b/>
          <w:bCs/>
          <w:i/>
          <w:iCs/>
          <w:vertAlign w:val="superscript"/>
        </w:rPr>
        <w:t xml:space="preserve"> </w:t>
      </w:r>
    </w:p>
    <w:p w14:paraId="7527B5C7" w14:textId="24C5DCF5" w:rsidR="00851C16" w:rsidRDefault="00851C16" w:rsidP="00851C16">
      <w:pPr>
        <w:pStyle w:val="Default"/>
        <w:spacing w:line="360" w:lineRule="auto"/>
        <w:jc w:val="both"/>
        <w:rPr>
          <w:rFonts w:ascii="Times New Roman" w:hAnsi="Times New Roman" w:cs="Times New Roman"/>
        </w:rPr>
      </w:pPr>
      <w:r w:rsidRPr="00851C16">
        <w:rPr>
          <w:rFonts w:ascii="Times New Roman" w:hAnsi="Times New Roman" w:cs="Times New Roman"/>
        </w:rPr>
        <w:t xml:space="preserve">Carbonates (such as sodium bicarbonate) and other organic acids (such as citric acid and tartaric acid) in the formulation are employed in effervescent systems to generate carbon dioxide (CO2) gas, which decreases the density of the system and allows it to float atop the stomach </w:t>
      </w:r>
      <w:proofErr w:type="spellStart"/>
      <w:r w:rsidRPr="00851C16">
        <w:rPr>
          <w:rFonts w:ascii="Times New Roman" w:hAnsi="Times New Roman" w:cs="Times New Roman"/>
        </w:rPr>
        <w:t>juice</w:t>
      </w:r>
      <w:r w:rsidR="00D27619">
        <w:rPr>
          <w:rFonts w:ascii="Times New Roman" w:hAnsi="Times New Roman" w:cs="Times New Roman"/>
        </w:rPr>
        <w:t>There</w:t>
      </w:r>
      <w:proofErr w:type="spellEnd"/>
      <w:r w:rsidR="00D27619">
        <w:rPr>
          <w:rFonts w:ascii="Times New Roman" w:hAnsi="Times New Roman" w:cs="Times New Roman"/>
        </w:rPr>
        <w:t xml:space="preserve"> are two types of </w:t>
      </w:r>
      <w:r w:rsidRPr="00851C16">
        <w:rPr>
          <w:rFonts w:ascii="Times New Roman" w:hAnsi="Times New Roman" w:cs="Times New Roman"/>
        </w:rPr>
        <w:t>effervescent systems</w:t>
      </w:r>
      <w:r w:rsidR="00D27619">
        <w:rPr>
          <w:rFonts w:ascii="Times New Roman" w:hAnsi="Times New Roman" w:cs="Times New Roman"/>
        </w:rPr>
        <w:t>.</w:t>
      </w:r>
      <w:r w:rsidRPr="00851C16">
        <w:rPr>
          <w:rFonts w:ascii="Times New Roman" w:hAnsi="Times New Roman" w:cs="Times New Roman"/>
          <w:vertAlign w:val="superscript"/>
        </w:rPr>
        <w:t>8</w:t>
      </w:r>
      <w:r w:rsidRPr="00851C16">
        <w:rPr>
          <w:rFonts w:ascii="Times New Roman" w:hAnsi="Times New Roman" w:cs="Times New Roman"/>
        </w:rPr>
        <w:t xml:space="preserve"> </w:t>
      </w:r>
    </w:p>
    <w:p w14:paraId="2AF3548B" w14:textId="77777777" w:rsidR="00851C16" w:rsidRDefault="00851C16" w:rsidP="00EA7EA3">
      <w:pPr>
        <w:pStyle w:val="Default"/>
        <w:spacing w:line="360" w:lineRule="auto"/>
        <w:ind w:left="720"/>
        <w:jc w:val="both"/>
        <w:rPr>
          <w:rFonts w:ascii="Times New Roman" w:hAnsi="Times New Roman" w:cs="Times New Roman"/>
        </w:rPr>
      </w:pPr>
      <w:r w:rsidRPr="00851C16">
        <w:rPr>
          <w:rFonts w:ascii="Times New Roman" w:hAnsi="Times New Roman" w:cs="Times New Roman"/>
        </w:rPr>
        <w:t xml:space="preserve">a. Vacuum/volatile liquid containment systems </w:t>
      </w:r>
    </w:p>
    <w:p w14:paraId="188F5347" w14:textId="0F75881C" w:rsidR="00EA7EA3" w:rsidRDefault="00851C16" w:rsidP="00EA7EA3">
      <w:pPr>
        <w:pStyle w:val="Default"/>
        <w:spacing w:line="360" w:lineRule="auto"/>
        <w:ind w:left="720"/>
        <w:jc w:val="both"/>
        <w:rPr>
          <w:rFonts w:ascii="Times New Roman" w:hAnsi="Times New Roman" w:cs="Times New Roman"/>
        </w:rPr>
      </w:pPr>
      <w:r w:rsidRPr="00851C16">
        <w:rPr>
          <w:rFonts w:ascii="Times New Roman" w:hAnsi="Times New Roman" w:cs="Times New Roman"/>
        </w:rPr>
        <w:t>b. Gas generation systems</w:t>
      </w:r>
    </w:p>
    <w:p w14:paraId="6E898A9A" w14:textId="77777777" w:rsidR="00851C16" w:rsidRDefault="00851C16" w:rsidP="00EA7EA3">
      <w:pPr>
        <w:pStyle w:val="Default"/>
        <w:spacing w:line="360" w:lineRule="auto"/>
        <w:ind w:left="720"/>
        <w:jc w:val="both"/>
        <w:rPr>
          <w:rFonts w:ascii="Times New Roman" w:hAnsi="Times New Roman" w:cs="Times New Roman"/>
        </w:rPr>
      </w:pPr>
    </w:p>
    <w:p w14:paraId="6DC7627A" w14:textId="77777777" w:rsidR="00D27619" w:rsidRPr="004A7957" w:rsidRDefault="00D27619" w:rsidP="00EA7EA3">
      <w:pPr>
        <w:pStyle w:val="Default"/>
        <w:spacing w:line="360" w:lineRule="auto"/>
        <w:ind w:left="720"/>
        <w:jc w:val="both"/>
        <w:rPr>
          <w:rFonts w:ascii="Times New Roman" w:hAnsi="Times New Roman" w:cs="Times New Roman"/>
        </w:rPr>
      </w:pPr>
    </w:p>
    <w:p w14:paraId="4D7A97F8" w14:textId="77777777" w:rsidR="003C7D58" w:rsidRPr="004A7957" w:rsidRDefault="003C7D58" w:rsidP="004146BD">
      <w:pPr>
        <w:pStyle w:val="Default"/>
        <w:numPr>
          <w:ilvl w:val="0"/>
          <w:numId w:val="7"/>
        </w:numPr>
        <w:spacing w:line="360" w:lineRule="auto"/>
        <w:ind w:left="0" w:firstLine="0"/>
        <w:jc w:val="both"/>
        <w:rPr>
          <w:rFonts w:ascii="Times New Roman" w:hAnsi="Times New Roman" w:cs="Times New Roman"/>
          <w:b/>
        </w:rPr>
      </w:pPr>
      <w:r w:rsidRPr="004A7957">
        <w:rPr>
          <w:rFonts w:ascii="Times New Roman" w:hAnsi="Times New Roman" w:cs="Times New Roman"/>
          <w:b/>
        </w:rPr>
        <w:lastRenderedPageBreak/>
        <w:t>Volatile Liquid/Vacuum Containing Systems</w:t>
      </w:r>
      <w:r>
        <w:rPr>
          <w:rFonts w:ascii="Times New Roman" w:hAnsi="Times New Roman" w:cs="Times New Roman"/>
          <w:b/>
        </w:rPr>
        <w:t xml:space="preserve"> </w:t>
      </w:r>
    </w:p>
    <w:p w14:paraId="75A868B8" w14:textId="77E1EF88" w:rsidR="004146BD" w:rsidRDefault="00FF1C00" w:rsidP="004146BD">
      <w:pPr>
        <w:pStyle w:val="Default"/>
        <w:spacing w:line="360" w:lineRule="auto"/>
        <w:jc w:val="both"/>
        <w:rPr>
          <w:rFonts w:ascii="Times New Roman" w:hAnsi="Times New Roman" w:cs="Times New Roman"/>
        </w:rPr>
      </w:pPr>
      <w:r w:rsidRPr="00FF1C00">
        <w:rPr>
          <w:rFonts w:ascii="Times New Roman" w:hAnsi="Times New Roman" w:cs="Times New Roman"/>
        </w:rPr>
        <w:t>A drug delivery system's GRT can be maintained by incorporating an inflatable chamber that carries a liquid, such as ether or cyclopentane, that gasifies at body temperature to produce the inflation of the chamber in the stomach. These devices are osmotically controlled floating systems that feature hollow deformable components that may shift from a collapsed to an expanded condition and then return to the collapsed position after a significant length of time. The deformable system's two chambers are linked by an impermeable, pressure-responsive, movable bladder. The drug is kept in the first chamber, while the volatile liquid is kept in the second. When the device is inflated, the medicine from the reservoir is continually distributed into the stomach fluid</w:t>
      </w:r>
      <w:r w:rsidR="004146BD">
        <w:rPr>
          <w:rFonts w:ascii="Times New Roman" w:hAnsi="Times New Roman" w:cs="Times New Roman"/>
        </w:rPr>
        <w:t>.</w:t>
      </w:r>
    </w:p>
    <w:p w14:paraId="2A87AABA" w14:textId="77777777" w:rsidR="004146BD" w:rsidRDefault="004146BD" w:rsidP="004146BD">
      <w:pPr>
        <w:pStyle w:val="Default"/>
        <w:spacing w:line="360" w:lineRule="auto"/>
        <w:jc w:val="both"/>
        <w:rPr>
          <w:rFonts w:ascii="Times New Roman" w:hAnsi="Times New Roman" w:cs="Times New Roman"/>
        </w:rPr>
      </w:pPr>
    </w:p>
    <w:p w14:paraId="690D828B" w14:textId="46B3AAB3" w:rsidR="0015677B" w:rsidRPr="003C486A" w:rsidRDefault="00FF1C00" w:rsidP="004146BD">
      <w:pPr>
        <w:pStyle w:val="Default"/>
        <w:spacing w:line="360" w:lineRule="auto"/>
        <w:jc w:val="center"/>
        <w:rPr>
          <w:rFonts w:ascii="Times New Roman" w:hAnsi="Times New Roman" w:cs="Times New Roman"/>
          <w:vertAlign w:val="superscript"/>
        </w:rPr>
      </w:pPr>
      <w:r w:rsidRPr="00FF1C00">
        <w:rPr>
          <w:rFonts w:ascii="Times New Roman" w:hAnsi="Times New Roman" w:cs="Times New Roman"/>
        </w:rPr>
        <w:t>.</w:t>
      </w:r>
      <w:r w:rsidR="007554EE" w:rsidRPr="003C7D58">
        <w:rPr>
          <w:rFonts w:ascii="Times New Roman" w:hAnsi="Times New Roman" w:cs="Times New Roman"/>
          <w:noProof/>
        </w:rPr>
        <w:drawing>
          <wp:inline distT="0" distB="0" distL="0" distR="0" wp14:anchorId="52B1E3E9" wp14:editId="5F792815">
            <wp:extent cx="3879850" cy="1924050"/>
            <wp:effectExtent l="38100" t="38100" r="25400" b="190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850" cy="1924050"/>
                    </a:xfrm>
                    <a:prstGeom prst="rect">
                      <a:avLst/>
                    </a:prstGeom>
                    <a:noFill/>
                    <a:ln w="38100" cmpd="dbl">
                      <a:solidFill>
                        <a:srgbClr val="E46C0A"/>
                      </a:solidFill>
                      <a:miter lim="800000"/>
                      <a:headEnd/>
                      <a:tailEnd/>
                    </a:ln>
                    <a:effectLst/>
                  </pic:spPr>
                </pic:pic>
              </a:graphicData>
            </a:graphic>
          </wp:inline>
        </w:drawing>
      </w:r>
    </w:p>
    <w:p w14:paraId="4656107F" w14:textId="31AD6B27" w:rsidR="003C7D58" w:rsidRDefault="0015677B" w:rsidP="004146BD">
      <w:pPr>
        <w:pStyle w:val="Default"/>
        <w:spacing w:line="360" w:lineRule="auto"/>
        <w:ind w:left="720"/>
        <w:jc w:val="center"/>
        <w:rPr>
          <w:rFonts w:ascii="Times New Roman" w:hAnsi="Times New Roman" w:cs="Times New Roman"/>
          <w:vertAlign w:val="superscript"/>
          <w:lang w:bidi="hi-IN"/>
        </w:rPr>
      </w:pPr>
      <w:r w:rsidRPr="0015677B">
        <w:rPr>
          <w:rFonts w:ascii="Times New Roman" w:hAnsi="Times New Roman" w:cs="Times New Roman"/>
          <w:b/>
        </w:rPr>
        <w:t>Figure 4</w:t>
      </w:r>
      <w:r w:rsidR="003C7D58" w:rsidRPr="0015677B">
        <w:rPr>
          <w:rFonts w:ascii="Times New Roman" w:hAnsi="Times New Roman" w:cs="Times New Roman"/>
          <w:b/>
        </w:rPr>
        <w:t>.</w:t>
      </w:r>
      <w:r w:rsidR="003C7D58" w:rsidRPr="004A7957">
        <w:rPr>
          <w:rFonts w:ascii="Times New Roman" w:hAnsi="Times New Roman" w:cs="Times New Roman"/>
        </w:rPr>
        <w:t xml:space="preserve"> </w:t>
      </w:r>
      <w:r w:rsidR="003C7D58" w:rsidRPr="004A7957">
        <w:rPr>
          <w:rFonts w:ascii="Times New Roman" w:hAnsi="Times New Roman" w:cs="Times New Roman"/>
          <w:lang w:bidi="hi-IN"/>
        </w:rPr>
        <w:t>Osmotically controlled drug delivery system</w:t>
      </w:r>
      <w:r w:rsidR="003C7D58">
        <w:rPr>
          <w:rFonts w:ascii="Times New Roman" w:hAnsi="Times New Roman" w:cs="Times New Roman"/>
          <w:lang w:bidi="hi-IN"/>
        </w:rPr>
        <w:t>.</w:t>
      </w:r>
      <w:r w:rsidR="003C7D58" w:rsidRPr="00A07D25">
        <w:rPr>
          <w:rFonts w:ascii="Times New Roman" w:hAnsi="Times New Roman" w:cs="Times New Roman"/>
          <w:vertAlign w:val="superscript"/>
          <w:lang w:bidi="hi-IN"/>
        </w:rPr>
        <w:t xml:space="preserve"> 9</w:t>
      </w:r>
    </w:p>
    <w:p w14:paraId="6EC3B798" w14:textId="77777777" w:rsidR="00B3269E" w:rsidRDefault="00B3269E" w:rsidP="00342CC1">
      <w:pPr>
        <w:widowControl w:val="0"/>
        <w:tabs>
          <w:tab w:val="center" w:pos="4320"/>
          <w:tab w:val="left" w:pos="7305"/>
        </w:tabs>
        <w:autoSpaceDE w:val="0"/>
        <w:autoSpaceDN w:val="0"/>
        <w:adjustRightInd w:val="0"/>
        <w:spacing w:line="360" w:lineRule="auto"/>
        <w:jc w:val="both"/>
        <w:rPr>
          <w:b/>
          <w:lang w:bidi="hi-IN"/>
        </w:rPr>
      </w:pPr>
    </w:p>
    <w:p w14:paraId="65672BCA" w14:textId="77777777" w:rsidR="00B3269E" w:rsidRDefault="00B3269E" w:rsidP="00342CC1">
      <w:pPr>
        <w:widowControl w:val="0"/>
        <w:tabs>
          <w:tab w:val="center" w:pos="4320"/>
          <w:tab w:val="left" w:pos="7305"/>
        </w:tabs>
        <w:autoSpaceDE w:val="0"/>
        <w:autoSpaceDN w:val="0"/>
        <w:adjustRightInd w:val="0"/>
        <w:spacing w:line="360" w:lineRule="auto"/>
        <w:jc w:val="both"/>
        <w:rPr>
          <w:b/>
          <w:lang w:bidi="hi-IN"/>
        </w:rPr>
      </w:pPr>
    </w:p>
    <w:p w14:paraId="4207E20A" w14:textId="77777777" w:rsidR="003C7D58" w:rsidRPr="004A7957" w:rsidRDefault="003C7D58" w:rsidP="00342CC1">
      <w:pPr>
        <w:widowControl w:val="0"/>
        <w:tabs>
          <w:tab w:val="center" w:pos="4320"/>
          <w:tab w:val="left" w:pos="7305"/>
        </w:tabs>
        <w:autoSpaceDE w:val="0"/>
        <w:autoSpaceDN w:val="0"/>
        <w:adjustRightInd w:val="0"/>
        <w:spacing w:line="360" w:lineRule="auto"/>
        <w:jc w:val="both"/>
        <w:rPr>
          <w:lang w:bidi="hi-IN"/>
        </w:rPr>
      </w:pPr>
      <w:r w:rsidRPr="004A7957">
        <w:rPr>
          <w:b/>
          <w:lang w:bidi="hi-IN"/>
        </w:rPr>
        <w:t>b.</w:t>
      </w:r>
      <w:r w:rsidRPr="004A7957">
        <w:rPr>
          <w:lang w:bidi="hi-IN"/>
        </w:rPr>
        <w:t xml:space="preserve"> </w:t>
      </w:r>
      <w:r w:rsidRPr="004A7957">
        <w:rPr>
          <w:b/>
        </w:rPr>
        <w:t xml:space="preserve">Gas Generating systems </w:t>
      </w:r>
    </w:p>
    <w:p w14:paraId="43776490" w14:textId="32F80FB3" w:rsidR="00BD53D1" w:rsidRPr="00BD53D1" w:rsidRDefault="00A23FFB" w:rsidP="00BD53D1">
      <w:pPr>
        <w:spacing w:line="360" w:lineRule="auto"/>
        <w:jc w:val="both"/>
      </w:pPr>
      <w:r w:rsidRPr="00A23FFB">
        <w:t>This buoyant conveyance framework uses a foaming reaction between carbonate/bicarbonate salts and citric/tartaric corrosive to release CO</w:t>
      </w:r>
      <w:r w:rsidRPr="00A23FFB">
        <w:rPr>
          <w:vertAlign w:val="subscript"/>
        </w:rPr>
        <w:t>2</w:t>
      </w:r>
      <w:r w:rsidRPr="00A23FFB">
        <w:t>. This freed CO</w:t>
      </w:r>
      <w:r w:rsidRPr="00A23FFB">
        <w:rPr>
          <w:vertAlign w:val="subscript"/>
        </w:rPr>
        <w:t>2</w:t>
      </w:r>
      <w:r w:rsidRPr="00A23FFB">
        <w:t xml:space="preserve"> is subsequently confined inside the framework's </w:t>
      </w:r>
      <w:proofErr w:type="spellStart"/>
      <w:r w:rsidRPr="00A23FFB">
        <w:t>gellified</w:t>
      </w:r>
      <w:proofErr w:type="spellEnd"/>
      <w:r w:rsidRPr="00A23FFB">
        <w:t xml:space="preserve"> hydrocolloid layer, where it loses specific gravity and floats over time.</w:t>
      </w:r>
      <w:r w:rsidR="00A52178">
        <w:t xml:space="preserve"> </w:t>
      </w:r>
      <w:r w:rsidRPr="00A23FFB">
        <w:t xml:space="preserve">These tablets can be single- or </w:t>
      </w:r>
      <w:proofErr w:type="spellStart"/>
      <w:r w:rsidRPr="00A23FFB">
        <w:t>bilayered</w:t>
      </w:r>
      <w:proofErr w:type="spellEnd"/>
      <w:r w:rsidRPr="00A23FFB">
        <w:t>, with the gas-producing components crushed in one layer of hydrocolloid and the sedate in another layer designed for SR impact. The CO</w:t>
      </w:r>
      <w:r w:rsidRPr="00A23FFB">
        <w:rPr>
          <w:vertAlign w:val="subscript"/>
        </w:rPr>
        <w:t>2</w:t>
      </w:r>
      <w:r w:rsidRPr="00A23FFB">
        <w:t xml:space="preserve"> producing components can be manually combined inside the tablet structure with single-layered tablets. </w:t>
      </w:r>
      <w:r w:rsidR="00BD53D1" w:rsidRPr="00BD53D1">
        <w:rPr>
          <w:vertAlign w:val="superscript"/>
        </w:rPr>
        <w:t>2</w:t>
      </w:r>
    </w:p>
    <w:p w14:paraId="5659B45D" w14:textId="1B431D47" w:rsidR="003C7D58" w:rsidRPr="004A7957" w:rsidRDefault="007554EE" w:rsidP="003C7D58">
      <w:pPr>
        <w:pStyle w:val="Default"/>
        <w:spacing w:line="360" w:lineRule="auto"/>
        <w:ind w:left="775"/>
        <w:jc w:val="center"/>
        <w:rPr>
          <w:rFonts w:ascii="Times New Roman" w:hAnsi="Times New Roman" w:cs="Times New Roman"/>
        </w:rPr>
      </w:pPr>
      <w:r w:rsidRPr="003C7D58">
        <w:rPr>
          <w:rFonts w:ascii="Times New Roman" w:hAnsi="Times New Roman" w:cs="Times New Roman"/>
          <w:noProof/>
        </w:rPr>
        <w:lastRenderedPageBreak/>
        <w:drawing>
          <wp:inline distT="0" distB="0" distL="0" distR="0" wp14:anchorId="0D814886" wp14:editId="53205AAA">
            <wp:extent cx="3714750" cy="1663700"/>
            <wp:effectExtent l="38100" t="38100" r="19050" b="1270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0" cy="1663700"/>
                    </a:xfrm>
                    <a:prstGeom prst="rect">
                      <a:avLst/>
                    </a:prstGeom>
                    <a:noFill/>
                    <a:ln w="38100" cmpd="dbl">
                      <a:solidFill>
                        <a:srgbClr val="E46C0A"/>
                      </a:solidFill>
                      <a:miter lim="800000"/>
                      <a:headEnd/>
                      <a:tailEnd/>
                    </a:ln>
                    <a:effectLst/>
                  </pic:spPr>
                </pic:pic>
              </a:graphicData>
            </a:graphic>
          </wp:inline>
        </w:drawing>
      </w:r>
    </w:p>
    <w:p w14:paraId="4A693BA3" w14:textId="77777777" w:rsidR="00BD53D1" w:rsidRPr="00487A23" w:rsidRDefault="003C7D58" w:rsidP="00487A23">
      <w:pPr>
        <w:widowControl w:val="0"/>
        <w:autoSpaceDE w:val="0"/>
        <w:autoSpaceDN w:val="0"/>
        <w:adjustRightInd w:val="0"/>
        <w:spacing w:line="360" w:lineRule="auto"/>
        <w:ind w:left="1077" w:hanging="1077"/>
        <w:jc w:val="both"/>
      </w:pPr>
      <w:r w:rsidRPr="0015677B">
        <w:rPr>
          <w:b/>
          <w:lang w:bidi="hi-IN"/>
        </w:rPr>
        <w:t xml:space="preserve"> </w:t>
      </w:r>
      <w:r w:rsidRPr="0015677B">
        <w:rPr>
          <w:b/>
        </w:rPr>
        <w:t>Figure</w:t>
      </w:r>
      <w:r w:rsidR="0015677B" w:rsidRPr="0015677B">
        <w:rPr>
          <w:b/>
          <w:lang w:bidi="hi-IN"/>
        </w:rPr>
        <w:t xml:space="preserve"> 5</w:t>
      </w:r>
      <w:r w:rsidRPr="0015677B">
        <w:rPr>
          <w:b/>
          <w:lang w:bidi="hi-IN"/>
        </w:rPr>
        <w:t>.</w:t>
      </w:r>
      <w:r w:rsidRPr="004A7957">
        <w:rPr>
          <w:lang w:bidi="hi-IN"/>
        </w:rPr>
        <w:t xml:space="preserve"> Gas generating system:</w:t>
      </w:r>
      <w:r w:rsidR="003B72B7">
        <w:rPr>
          <w:rFonts w:cs="Mangal" w:hint="cs"/>
          <w:cs/>
          <w:lang w:bidi="hi-IN"/>
        </w:rPr>
        <w:t xml:space="preserve"> </w:t>
      </w:r>
      <w:r w:rsidR="003B72B7">
        <w:rPr>
          <w:lang w:bidi="hi-IN"/>
        </w:rPr>
        <w:t>M</w:t>
      </w:r>
      <w:r w:rsidRPr="004A7957">
        <w:rPr>
          <w:lang w:bidi="hi-IN"/>
        </w:rPr>
        <w:t>onolayer drug delivery system</w:t>
      </w:r>
      <w:r w:rsidRPr="004A7957">
        <w:rPr>
          <w:cs/>
          <w:lang w:bidi="hi-IN"/>
        </w:rPr>
        <w:t xml:space="preserve"> </w:t>
      </w:r>
      <w:r w:rsidRPr="004A7957">
        <w:rPr>
          <w:lang w:bidi="hi-IN"/>
        </w:rPr>
        <w:t>(a) Bilayer gas generating system, with (c) or without (b)</w:t>
      </w:r>
      <w:r w:rsidRPr="004A7957">
        <w:rPr>
          <w:cs/>
          <w:lang w:bidi="hi-IN"/>
        </w:rPr>
        <w:t xml:space="preserve"> </w:t>
      </w:r>
      <w:r w:rsidRPr="004A7957">
        <w:rPr>
          <w:lang w:bidi="hi-IN"/>
        </w:rPr>
        <w:t>semipermeable membrane</w:t>
      </w:r>
      <w:r w:rsidR="0015677B">
        <w:rPr>
          <w:lang w:bidi="hi-IN"/>
        </w:rPr>
        <w:t>.</w:t>
      </w:r>
      <w:r w:rsidR="0015677B" w:rsidRPr="0015677B">
        <w:rPr>
          <w:vertAlign w:val="superscript"/>
          <w:lang w:bidi="hi-IN"/>
        </w:rPr>
        <w:t xml:space="preserve">10 </w:t>
      </w:r>
    </w:p>
    <w:p w14:paraId="0D6FE72C" w14:textId="77777777" w:rsidR="0042727D" w:rsidRDefault="0042727D" w:rsidP="003C7D58">
      <w:pPr>
        <w:widowControl w:val="0"/>
        <w:autoSpaceDE w:val="0"/>
        <w:autoSpaceDN w:val="0"/>
        <w:adjustRightInd w:val="0"/>
        <w:spacing w:line="360" w:lineRule="auto"/>
        <w:ind w:left="1077" w:hanging="1077"/>
        <w:jc w:val="both"/>
        <w:rPr>
          <w:b/>
          <w:iCs/>
          <w:color w:val="000000"/>
        </w:rPr>
      </w:pPr>
    </w:p>
    <w:p w14:paraId="4221AC9D" w14:textId="59756730" w:rsidR="003C7D58" w:rsidRPr="00342CC1" w:rsidRDefault="0014152B" w:rsidP="003C7D58">
      <w:pPr>
        <w:widowControl w:val="0"/>
        <w:autoSpaceDE w:val="0"/>
        <w:autoSpaceDN w:val="0"/>
        <w:adjustRightInd w:val="0"/>
        <w:spacing w:line="360" w:lineRule="auto"/>
        <w:ind w:left="1077" w:hanging="1077"/>
        <w:jc w:val="both"/>
        <w:rPr>
          <w:i/>
          <w:lang w:bidi="hi-IN"/>
        </w:rPr>
      </w:pPr>
      <w:r>
        <w:rPr>
          <w:b/>
          <w:iCs/>
          <w:color w:val="000000"/>
        </w:rPr>
        <w:t xml:space="preserve">1. </w:t>
      </w:r>
      <w:r w:rsidR="003C7D58" w:rsidRPr="00342CC1">
        <w:rPr>
          <w:b/>
          <w:i/>
          <w:color w:val="000000"/>
        </w:rPr>
        <w:t xml:space="preserve">Raft-forming systems </w:t>
      </w:r>
    </w:p>
    <w:p w14:paraId="20E7D90E" w14:textId="77777777" w:rsidR="003C7D58" w:rsidRPr="00012A14" w:rsidRDefault="00012A14" w:rsidP="00012A14">
      <w:pPr>
        <w:autoSpaceDE w:val="0"/>
        <w:autoSpaceDN w:val="0"/>
        <w:adjustRightInd w:val="0"/>
        <w:spacing w:line="360" w:lineRule="auto"/>
        <w:jc w:val="both"/>
        <w:rPr>
          <w:color w:val="000000"/>
        </w:rPr>
      </w:pPr>
      <w:r w:rsidRPr="00012A14">
        <w:rPr>
          <w:color w:val="000000"/>
        </w:rPr>
        <w:t xml:space="preserve">When in contact with stomach fluid, a gel-forming solution (such as a sodium alginate solution containing carbonates or bicarbonates) swells and solidifies into a thick, cohesive gel with trapped carbon dioxide bubbles. Antiacids like calcium carbonate or aluminum hydroxide are frequently used in formulations to lessen stomach acidity. Raft-forming devices are frequently used to treat gastroesophageal reflux because they create a layer on top of stomach fluids. </w:t>
      </w:r>
      <w:r w:rsidRPr="00012A14">
        <w:rPr>
          <w:color w:val="000000"/>
          <w:vertAlign w:val="superscript"/>
        </w:rPr>
        <w:t>10</w:t>
      </w:r>
    </w:p>
    <w:p w14:paraId="797EB5A4" w14:textId="7054DEDA" w:rsidR="003C7D58" w:rsidRPr="004A7957" w:rsidRDefault="007554EE" w:rsidP="003C7D58">
      <w:pPr>
        <w:autoSpaceDE w:val="0"/>
        <w:autoSpaceDN w:val="0"/>
        <w:adjustRightInd w:val="0"/>
        <w:spacing w:line="360" w:lineRule="auto"/>
        <w:jc w:val="center"/>
        <w:rPr>
          <w:color w:val="000000"/>
        </w:rPr>
      </w:pPr>
      <w:r w:rsidRPr="00410615">
        <w:rPr>
          <w:noProof/>
        </w:rPr>
        <w:drawing>
          <wp:inline distT="0" distB="0" distL="0" distR="0" wp14:anchorId="33C7FF38" wp14:editId="46BA3375">
            <wp:extent cx="2990850" cy="1524000"/>
            <wp:effectExtent l="38100" t="38100" r="19050" b="190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1524000"/>
                    </a:xfrm>
                    <a:prstGeom prst="rect">
                      <a:avLst/>
                    </a:prstGeom>
                    <a:noFill/>
                    <a:ln w="38100" cmpd="dbl">
                      <a:solidFill>
                        <a:srgbClr val="E46C0A"/>
                      </a:solidFill>
                      <a:miter lim="800000"/>
                      <a:headEnd/>
                      <a:tailEnd/>
                    </a:ln>
                    <a:effectLst/>
                  </pic:spPr>
                </pic:pic>
              </a:graphicData>
            </a:graphic>
          </wp:inline>
        </w:drawing>
      </w:r>
    </w:p>
    <w:p w14:paraId="03AF91CA" w14:textId="08049227" w:rsidR="003C7D58" w:rsidRPr="004A7957" w:rsidRDefault="0015677B" w:rsidP="0042727D">
      <w:pPr>
        <w:widowControl w:val="0"/>
        <w:tabs>
          <w:tab w:val="left" w:pos="810"/>
          <w:tab w:val="left" w:pos="11227"/>
        </w:tabs>
        <w:autoSpaceDE w:val="0"/>
        <w:autoSpaceDN w:val="0"/>
        <w:adjustRightInd w:val="0"/>
        <w:spacing w:line="360" w:lineRule="auto"/>
        <w:jc w:val="center"/>
        <w:rPr>
          <w:bCs/>
          <w:lang w:val="en-IN" w:bidi="hi-IN"/>
        </w:rPr>
      </w:pPr>
      <w:r>
        <w:rPr>
          <w:b/>
          <w:bCs/>
          <w:lang w:val="en-IN" w:bidi="hi-IN"/>
        </w:rPr>
        <w:t xml:space="preserve">Figure </w:t>
      </w:r>
      <w:r w:rsidRPr="0015677B">
        <w:rPr>
          <w:b/>
          <w:bCs/>
          <w:lang w:val="en-IN" w:bidi="hi-IN"/>
        </w:rPr>
        <w:t>6</w:t>
      </w:r>
      <w:r w:rsidR="003C7D58" w:rsidRPr="0015677B">
        <w:rPr>
          <w:b/>
          <w:bCs/>
          <w:lang w:val="en-IN" w:bidi="hi-IN"/>
        </w:rPr>
        <w:t>.</w:t>
      </w:r>
      <w:r w:rsidR="003C7D58" w:rsidRPr="004A7957">
        <w:rPr>
          <w:bCs/>
          <w:lang w:val="en-IN" w:bidi="hi-IN"/>
        </w:rPr>
        <w:t xml:space="preserve"> </w:t>
      </w:r>
      <w:r w:rsidR="003B72B7">
        <w:rPr>
          <w:bCs/>
          <w:lang w:val="en-IN" w:bidi="hi-IN"/>
        </w:rPr>
        <w:t>B</w:t>
      </w:r>
      <w:r w:rsidR="003C7D58" w:rsidRPr="004A7957">
        <w:rPr>
          <w:bCs/>
          <w:lang w:val="en-IN" w:bidi="hi-IN"/>
        </w:rPr>
        <w:t>arrier formed by a raft-forming system.</w:t>
      </w:r>
      <w:r w:rsidR="003C7D58" w:rsidRPr="00A07D25">
        <w:rPr>
          <w:bCs/>
          <w:vertAlign w:val="superscript"/>
          <w:lang w:val="en-IN" w:bidi="hi-IN"/>
        </w:rPr>
        <w:t>10</w:t>
      </w:r>
    </w:p>
    <w:p w14:paraId="01789980" w14:textId="77777777" w:rsidR="003C7D58" w:rsidRPr="004A7957" w:rsidRDefault="003C7D58" w:rsidP="003C7D58">
      <w:pPr>
        <w:widowControl w:val="0"/>
        <w:tabs>
          <w:tab w:val="left" w:pos="810"/>
          <w:tab w:val="left" w:pos="11227"/>
        </w:tabs>
        <w:autoSpaceDE w:val="0"/>
        <w:autoSpaceDN w:val="0"/>
        <w:adjustRightInd w:val="0"/>
        <w:spacing w:line="360" w:lineRule="auto"/>
        <w:jc w:val="both"/>
        <w:rPr>
          <w:b/>
          <w:bCs/>
          <w:cs/>
          <w:lang w:bidi="hi-IN"/>
        </w:rPr>
      </w:pPr>
    </w:p>
    <w:p w14:paraId="0AA56FF0" w14:textId="77777777" w:rsidR="003C7D58" w:rsidRPr="002557C0" w:rsidRDefault="00930512" w:rsidP="003C7D58">
      <w:pPr>
        <w:widowControl w:val="0"/>
        <w:tabs>
          <w:tab w:val="left" w:pos="810"/>
          <w:tab w:val="left" w:pos="11227"/>
        </w:tabs>
        <w:autoSpaceDE w:val="0"/>
        <w:autoSpaceDN w:val="0"/>
        <w:adjustRightInd w:val="0"/>
        <w:spacing w:line="360" w:lineRule="auto"/>
        <w:jc w:val="both"/>
        <w:rPr>
          <w:b/>
          <w:bCs/>
          <w:i/>
          <w:iCs/>
          <w:cs/>
          <w:lang w:bidi="hi-IN"/>
        </w:rPr>
      </w:pPr>
      <w:r w:rsidRPr="002557C0">
        <w:rPr>
          <w:b/>
          <w:bCs/>
          <w:i/>
          <w:iCs/>
          <w:cs/>
          <w:lang w:bidi="hi-IN"/>
        </w:rPr>
        <w:t xml:space="preserve"> B. </w:t>
      </w:r>
      <w:r w:rsidR="003C7D58" w:rsidRPr="002557C0">
        <w:rPr>
          <w:b/>
          <w:bCs/>
          <w:i/>
          <w:iCs/>
          <w:cs/>
          <w:lang w:bidi="hi-IN"/>
        </w:rPr>
        <w:t>Non</w:t>
      </w:r>
      <w:r w:rsidR="003C7D58" w:rsidRPr="002557C0">
        <w:rPr>
          <w:b/>
          <w:bCs/>
          <w:i/>
          <w:iCs/>
        </w:rPr>
        <w:t>-</w:t>
      </w:r>
      <w:r w:rsidR="003C7D58" w:rsidRPr="002557C0">
        <w:rPr>
          <w:b/>
          <w:bCs/>
          <w:i/>
          <w:iCs/>
          <w:lang w:bidi="hi-IN"/>
        </w:rPr>
        <w:t>e</w:t>
      </w:r>
      <w:r w:rsidR="003C7D58" w:rsidRPr="002557C0">
        <w:rPr>
          <w:b/>
          <w:bCs/>
          <w:i/>
          <w:iCs/>
          <w:cs/>
          <w:lang w:bidi="hi-IN"/>
        </w:rPr>
        <w:t xml:space="preserve">ffervescent </w:t>
      </w:r>
      <w:r w:rsidR="003C7D58" w:rsidRPr="002557C0">
        <w:rPr>
          <w:b/>
          <w:bCs/>
          <w:i/>
          <w:iCs/>
          <w:lang w:bidi="hi-IN"/>
        </w:rPr>
        <w:t>f</w:t>
      </w:r>
      <w:r w:rsidR="003C7D58" w:rsidRPr="002557C0">
        <w:rPr>
          <w:b/>
          <w:bCs/>
          <w:i/>
          <w:iCs/>
          <w:cs/>
          <w:lang w:bidi="hi-IN"/>
        </w:rPr>
        <w:t xml:space="preserve">loating </w:t>
      </w:r>
      <w:r w:rsidR="003C7D58" w:rsidRPr="002557C0">
        <w:rPr>
          <w:b/>
          <w:bCs/>
          <w:i/>
          <w:iCs/>
          <w:lang w:bidi="hi-IN"/>
        </w:rPr>
        <w:t>d</w:t>
      </w:r>
      <w:r w:rsidR="003C7D58" w:rsidRPr="002557C0">
        <w:rPr>
          <w:b/>
          <w:bCs/>
          <w:i/>
          <w:iCs/>
          <w:cs/>
          <w:lang w:bidi="hi-IN"/>
        </w:rPr>
        <w:t xml:space="preserve">osage </w:t>
      </w:r>
      <w:r w:rsidR="003C7D58" w:rsidRPr="002557C0">
        <w:rPr>
          <w:b/>
          <w:bCs/>
          <w:i/>
          <w:iCs/>
          <w:lang w:bidi="hi-IN"/>
        </w:rPr>
        <w:t>f</w:t>
      </w:r>
      <w:r w:rsidR="003C7D58" w:rsidRPr="002557C0">
        <w:rPr>
          <w:b/>
          <w:bCs/>
          <w:i/>
          <w:iCs/>
          <w:cs/>
          <w:lang w:bidi="hi-IN"/>
        </w:rPr>
        <w:t>orm</w:t>
      </w:r>
    </w:p>
    <w:p w14:paraId="07C3F2A7" w14:textId="77777777" w:rsidR="004074E0" w:rsidRDefault="004074E0" w:rsidP="0014152B">
      <w:pPr>
        <w:autoSpaceDE w:val="0"/>
        <w:autoSpaceDN w:val="0"/>
        <w:adjustRightInd w:val="0"/>
        <w:spacing w:line="360" w:lineRule="auto"/>
        <w:jc w:val="both"/>
      </w:pPr>
      <w:r w:rsidRPr="004074E0">
        <w:t xml:space="preserve">The matrix-forming polymers polycarbonate, polyacrylate, polymethacrylate, and polystyrene, as well as gel-forming or highly swellable cellulose type hydrocolloids, are the excipients most typically used in no effervescent FDDS. One technique for making these floating dose forms includes thoroughly combining the medication with a hydrocolloid that, following oral delivery, gels when it comes into contact with stomach fluid. Inside the outer gelatinous barrier, this hydrocolloid preserves relative form integrity and a bulk density that is less than unity. Due to the air that the expanded polymer has captured, these dosage forms float. Additionally, </w:t>
      </w:r>
      <w:r w:rsidRPr="004074E0">
        <w:lastRenderedPageBreak/>
        <w:t>the gel structure acts as a reservoir for long-lasting drug release since the medication is gradually released via a controlled diffusion across the gelatinous barrier.</w:t>
      </w:r>
      <w:r w:rsidRPr="004074E0">
        <w:rPr>
          <w:vertAlign w:val="superscript"/>
        </w:rPr>
        <w:t xml:space="preserve">10 </w:t>
      </w:r>
      <w:r w:rsidRPr="004074E0">
        <w:t xml:space="preserve"> </w:t>
      </w:r>
    </w:p>
    <w:p w14:paraId="4CF2B4F2" w14:textId="77777777" w:rsidR="0042727D" w:rsidRDefault="0042727D" w:rsidP="0014152B">
      <w:pPr>
        <w:autoSpaceDE w:val="0"/>
        <w:autoSpaceDN w:val="0"/>
        <w:adjustRightInd w:val="0"/>
        <w:spacing w:line="360" w:lineRule="auto"/>
        <w:jc w:val="both"/>
        <w:rPr>
          <w:b/>
          <w:color w:val="000000"/>
        </w:rPr>
      </w:pPr>
    </w:p>
    <w:p w14:paraId="0340B2F2" w14:textId="3267A35B" w:rsidR="003C7D58" w:rsidRPr="004A7957" w:rsidRDefault="0014152B" w:rsidP="002557C0">
      <w:pPr>
        <w:autoSpaceDE w:val="0"/>
        <w:autoSpaceDN w:val="0"/>
        <w:adjustRightInd w:val="0"/>
        <w:spacing w:line="360" w:lineRule="auto"/>
        <w:ind w:left="284"/>
        <w:jc w:val="both"/>
        <w:rPr>
          <w:color w:val="000000"/>
        </w:rPr>
      </w:pPr>
      <w:r>
        <w:rPr>
          <w:b/>
          <w:color w:val="000000"/>
        </w:rPr>
        <w:t xml:space="preserve">1. </w:t>
      </w:r>
      <w:r w:rsidR="003C7D58" w:rsidRPr="004A7957">
        <w:rPr>
          <w:b/>
          <w:color w:val="000000"/>
        </w:rPr>
        <w:t>Hydrodynamically balanced systems:</w:t>
      </w:r>
      <w:r w:rsidR="003C7D58" w:rsidRPr="004A7957">
        <w:rPr>
          <w:color w:val="000000"/>
        </w:rPr>
        <w:t xml:space="preserve"> </w:t>
      </w:r>
      <w:r w:rsidR="003C7D58">
        <w:rPr>
          <w:color w:val="000000"/>
        </w:rPr>
        <w:t xml:space="preserve"> </w:t>
      </w:r>
    </w:p>
    <w:p w14:paraId="641DA792" w14:textId="4E351B35" w:rsidR="003C7D58" w:rsidRPr="004A7957" w:rsidRDefault="00802512" w:rsidP="003C7D58">
      <w:pPr>
        <w:autoSpaceDE w:val="0"/>
        <w:autoSpaceDN w:val="0"/>
        <w:adjustRightInd w:val="0"/>
        <w:spacing w:line="360" w:lineRule="auto"/>
        <w:jc w:val="both"/>
        <w:rPr>
          <w:color w:val="000000"/>
        </w:rPr>
      </w:pPr>
      <w:r w:rsidRPr="00802512">
        <w:rPr>
          <w:color w:val="000000"/>
        </w:rPr>
        <w:t xml:space="preserve">Colloidal gel barrier system is another name for it. Sheth &amp; Tossounian created this technique for the first time in 1975. Such systems include medications that create gels with hydrocolloids and are intended to float on the contents of the stomach. This extends the GI residence time and increases the amount of medication that reaches the absorption site in the solution, making it suitable for absorption. </w:t>
      </w:r>
      <w:r w:rsidR="0042727D" w:rsidRPr="0042727D">
        <w:rPr>
          <w:color w:val="000000"/>
        </w:rPr>
        <w:t>These formulations contain high concentrations of one or more readily gelling cellulose-type hydrocolloids, such as sodium carboxymethylcellulose (</w:t>
      </w:r>
      <w:proofErr w:type="spellStart"/>
      <w:r w:rsidR="0042727D" w:rsidRPr="0042727D">
        <w:rPr>
          <w:color w:val="000000"/>
        </w:rPr>
        <w:t>NaCMC</w:t>
      </w:r>
      <w:proofErr w:type="spellEnd"/>
      <w:r w:rsidR="0042727D" w:rsidRPr="0042727D">
        <w:rPr>
          <w:color w:val="000000"/>
        </w:rPr>
        <w:t>), hydroxyethyl cellulose (HEC), hydroxypropyl cellulose (HPC), and hydroxypropyl methyl cellulose (HPMC), as well as polysaccharides and matrix-forming polymers such as polycarbophil, polyacrylates, and polystyrene. When the system's hydrocolloid comes into touch with the fluid on the stomach's outside, it hydrates and forms a colloidal gel barrier. This gel barrier regulates the rate at which fluids enter the device and hence release the drug. When the dosage form's external surface dissolves in the solution, the adjacent hydrocolloid layer hydrates to retain the gel layer in place.</w:t>
      </w:r>
      <w:r w:rsidR="0042727D">
        <w:rPr>
          <w:color w:val="000000"/>
        </w:rPr>
        <w:t xml:space="preserve"> </w:t>
      </w:r>
      <w:r w:rsidR="0045744A" w:rsidRPr="0045744A">
        <w:rPr>
          <w:color w:val="000000"/>
        </w:rPr>
        <w:t xml:space="preserve">These dose forms have buoyancy because of the air trapped within by the inflated polymer, which maintains a density below unity.   </w:t>
      </w:r>
    </w:p>
    <w:p w14:paraId="4B4FC625" w14:textId="77777777" w:rsidR="0042727D" w:rsidRDefault="0042727D" w:rsidP="003C7D58">
      <w:pPr>
        <w:widowControl w:val="0"/>
        <w:tabs>
          <w:tab w:val="left" w:pos="765"/>
          <w:tab w:val="left" w:pos="810"/>
        </w:tabs>
        <w:autoSpaceDE w:val="0"/>
        <w:autoSpaceDN w:val="0"/>
        <w:adjustRightInd w:val="0"/>
        <w:spacing w:line="360" w:lineRule="auto"/>
        <w:jc w:val="both"/>
        <w:rPr>
          <w:rFonts w:cs="Mangal"/>
          <w:cs/>
          <w:lang w:bidi="hi-IN"/>
        </w:rPr>
      </w:pPr>
    </w:p>
    <w:p w14:paraId="60B27055" w14:textId="4BB72E03" w:rsidR="003C7D58" w:rsidRDefault="0042727D" w:rsidP="003C7D58">
      <w:pPr>
        <w:widowControl w:val="0"/>
        <w:tabs>
          <w:tab w:val="left" w:pos="765"/>
          <w:tab w:val="left" w:pos="810"/>
        </w:tabs>
        <w:autoSpaceDE w:val="0"/>
        <w:autoSpaceDN w:val="0"/>
        <w:adjustRightInd w:val="0"/>
        <w:spacing w:line="360" w:lineRule="auto"/>
        <w:jc w:val="both"/>
        <w:rPr>
          <w:lang w:bidi="hi-IN"/>
        </w:rPr>
      </w:pPr>
      <w:r w:rsidRPr="0042727D">
        <w:rPr>
          <w:lang w:bidi="hi-IN"/>
        </w:rPr>
        <w:t xml:space="preserve">Three fundamental conditions must be met by the hydrodynamically balanced system. </w:t>
      </w:r>
      <w:r w:rsidR="003C7D58" w:rsidRPr="004A7957">
        <w:rPr>
          <w:lang w:bidi="hi-IN"/>
        </w:rPr>
        <w:t>-</w:t>
      </w:r>
    </w:p>
    <w:p w14:paraId="388C4F56" w14:textId="77777777" w:rsidR="006E3924" w:rsidRPr="006E3924" w:rsidRDefault="006E3924">
      <w:pPr>
        <w:numPr>
          <w:ilvl w:val="0"/>
          <w:numId w:val="13"/>
        </w:numPr>
        <w:spacing w:line="360" w:lineRule="auto"/>
        <w:jc w:val="both"/>
        <w:rPr>
          <w:lang w:bidi="hi-IN"/>
        </w:rPr>
      </w:pPr>
      <w:r w:rsidRPr="006E3924">
        <w:rPr>
          <w:lang w:bidi="hi-IN"/>
        </w:rPr>
        <w:t>It needs to have enough structure to create a cohesive gel barrier.</w:t>
      </w:r>
    </w:p>
    <w:p w14:paraId="79CC63A4" w14:textId="77777777" w:rsidR="006E3924" w:rsidRPr="006E3924" w:rsidRDefault="006E3924">
      <w:pPr>
        <w:widowControl w:val="0"/>
        <w:numPr>
          <w:ilvl w:val="0"/>
          <w:numId w:val="13"/>
        </w:numPr>
        <w:tabs>
          <w:tab w:val="left" w:pos="180"/>
        </w:tabs>
        <w:autoSpaceDE w:val="0"/>
        <w:autoSpaceDN w:val="0"/>
        <w:adjustRightInd w:val="0"/>
        <w:spacing w:line="360" w:lineRule="auto"/>
        <w:jc w:val="both"/>
        <w:rPr>
          <w:lang w:bidi="hi-IN"/>
        </w:rPr>
      </w:pPr>
      <w:r w:rsidRPr="006E3924">
        <w:rPr>
          <w:lang w:bidi="hi-IN"/>
        </w:rPr>
        <w:t>It must continue to have a total specific density that is lower than gastric content.</w:t>
      </w:r>
    </w:p>
    <w:p w14:paraId="31177CC5" w14:textId="77777777" w:rsidR="006E3924" w:rsidRPr="006E3924" w:rsidRDefault="006E3924">
      <w:pPr>
        <w:widowControl w:val="0"/>
        <w:numPr>
          <w:ilvl w:val="0"/>
          <w:numId w:val="13"/>
        </w:numPr>
        <w:tabs>
          <w:tab w:val="left" w:pos="180"/>
        </w:tabs>
        <w:autoSpaceDE w:val="0"/>
        <w:autoSpaceDN w:val="0"/>
        <w:adjustRightInd w:val="0"/>
        <w:spacing w:line="360" w:lineRule="auto"/>
        <w:jc w:val="both"/>
        <w:rPr>
          <w:lang w:bidi="hi-IN"/>
        </w:rPr>
      </w:pPr>
      <w:r w:rsidRPr="006E3924">
        <w:rPr>
          <w:lang w:bidi="hi-IN"/>
        </w:rPr>
        <w:t>It ought to disintegrate gradually enough to act as a reservoir for the delivery system.</w:t>
      </w:r>
      <w:r w:rsidRPr="006E3924">
        <w:rPr>
          <w:vertAlign w:val="superscript"/>
          <w:lang w:bidi="hi-IN"/>
        </w:rPr>
        <w:t>2</w:t>
      </w:r>
    </w:p>
    <w:p w14:paraId="6F85E0F1" w14:textId="77777777" w:rsidR="0042727D" w:rsidRDefault="0042727D" w:rsidP="0045744A">
      <w:pPr>
        <w:autoSpaceDE w:val="0"/>
        <w:autoSpaceDN w:val="0"/>
        <w:adjustRightInd w:val="0"/>
        <w:spacing w:line="360" w:lineRule="auto"/>
        <w:jc w:val="both"/>
        <w:rPr>
          <w:color w:val="000000"/>
        </w:rPr>
      </w:pPr>
    </w:p>
    <w:p w14:paraId="6D1A6482" w14:textId="4E7166E9" w:rsidR="003C7D58" w:rsidRPr="0045744A" w:rsidRDefault="00253134" w:rsidP="0045744A">
      <w:pPr>
        <w:autoSpaceDE w:val="0"/>
        <w:autoSpaceDN w:val="0"/>
        <w:adjustRightInd w:val="0"/>
        <w:spacing w:line="360" w:lineRule="auto"/>
        <w:jc w:val="both"/>
      </w:pPr>
      <w:r w:rsidRPr="00253134">
        <w:rPr>
          <w:color w:val="000000"/>
        </w:rPr>
        <w:t>The operation's main weakness is its inactivity. After the gelatinous surface layer has hydrated, the characteristics and amount of polymer rely on the air that has been sealed inside the dry mass center. Effective medicine delivery is determined by the balance of drug loading and the effect of the polymer on the release profile. The effectiveness of the floating HBS has been increased through a variety of strategies. Bilayer formulations were developed where one layer controlled the buoyancy and the other the medication release.</w:t>
      </w:r>
      <w:r w:rsidR="0045744A" w:rsidRPr="0045744A">
        <w:rPr>
          <w:color w:val="000000"/>
        </w:rPr>
        <w:t xml:space="preserve"> </w:t>
      </w:r>
      <w:r w:rsidR="0045744A" w:rsidRPr="0045744A">
        <w:rPr>
          <w:color w:val="000000"/>
          <w:vertAlign w:val="superscript"/>
        </w:rPr>
        <w:t xml:space="preserve">10  </w:t>
      </w:r>
      <w:r w:rsidR="0045744A" w:rsidRPr="0045744A">
        <w:rPr>
          <w:color w:val="000000"/>
        </w:rPr>
        <w:t xml:space="preserve">     </w:t>
      </w:r>
      <w:r w:rsidR="003C7D58" w:rsidRPr="0045744A">
        <w:t xml:space="preserve">                                                                                                                                                    </w:t>
      </w:r>
    </w:p>
    <w:p w14:paraId="288ED25A" w14:textId="19BEF5C5" w:rsidR="003C7D58" w:rsidRDefault="007554EE" w:rsidP="003C7D58">
      <w:pPr>
        <w:autoSpaceDE w:val="0"/>
        <w:autoSpaceDN w:val="0"/>
        <w:adjustRightInd w:val="0"/>
        <w:spacing w:line="360" w:lineRule="auto"/>
        <w:jc w:val="center"/>
        <w:rPr>
          <w:color w:val="000000"/>
        </w:rPr>
      </w:pPr>
      <w:r w:rsidRPr="00410615">
        <w:rPr>
          <w:noProof/>
        </w:rPr>
        <w:lastRenderedPageBreak/>
        <w:drawing>
          <wp:inline distT="0" distB="0" distL="0" distR="0" wp14:anchorId="1A96C636" wp14:editId="1F87045C">
            <wp:extent cx="3746500" cy="1498600"/>
            <wp:effectExtent l="38100" t="38100" r="25400" b="2540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6500" cy="1498600"/>
                    </a:xfrm>
                    <a:prstGeom prst="rect">
                      <a:avLst/>
                    </a:prstGeom>
                    <a:noFill/>
                    <a:ln w="28575" cmpd="dbl">
                      <a:solidFill>
                        <a:srgbClr val="E46C0A"/>
                      </a:solidFill>
                      <a:miter lim="800000"/>
                      <a:headEnd/>
                      <a:tailEnd/>
                    </a:ln>
                    <a:effectLst/>
                  </pic:spPr>
                </pic:pic>
              </a:graphicData>
            </a:graphic>
          </wp:inline>
        </w:drawing>
      </w:r>
    </w:p>
    <w:p w14:paraId="0A289BBE" w14:textId="77777777" w:rsidR="003C7D58" w:rsidRPr="00952EB3" w:rsidRDefault="00930512" w:rsidP="003C7D58">
      <w:pPr>
        <w:autoSpaceDE w:val="0"/>
        <w:autoSpaceDN w:val="0"/>
        <w:adjustRightInd w:val="0"/>
        <w:spacing w:line="360" w:lineRule="auto"/>
        <w:jc w:val="center"/>
      </w:pPr>
      <w:r w:rsidRPr="00930512">
        <w:rPr>
          <w:b/>
          <w:color w:val="000000"/>
        </w:rPr>
        <w:t xml:space="preserve"> Figure 7</w:t>
      </w:r>
      <w:r w:rsidR="003C7D58" w:rsidRPr="00930512">
        <w:rPr>
          <w:b/>
          <w:color w:val="000000"/>
        </w:rPr>
        <w:t>.</w:t>
      </w:r>
      <w:r w:rsidR="003C7D58" w:rsidRPr="004A7957">
        <w:rPr>
          <w:b/>
          <w:bCs/>
          <w:lang w:bidi="hi-IN"/>
        </w:rPr>
        <w:t xml:space="preserve"> </w:t>
      </w:r>
      <w:r w:rsidR="003C7D58" w:rsidRPr="004A7957">
        <w:rPr>
          <w:bCs/>
          <w:lang w:bidi="hi-IN"/>
        </w:rPr>
        <w:t>Hydrodynamically</w:t>
      </w:r>
      <w:r w:rsidR="003C7D58" w:rsidRPr="004A7957">
        <w:rPr>
          <w:bCs/>
          <w:lang w:val="en-IN" w:bidi="hi-IN"/>
        </w:rPr>
        <w:t xml:space="preserve"> balanced system (HBS).</w:t>
      </w:r>
      <w:r w:rsidR="003C7D58" w:rsidRPr="00A07D25">
        <w:rPr>
          <w:bCs/>
          <w:vertAlign w:val="superscript"/>
          <w:lang w:val="en-IN" w:bidi="hi-IN"/>
        </w:rPr>
        <w:t>10</w:t>
      </w:r>
    </w:p>
    <w:p w14:paraId="52EB81B8" w14:textId="77777777" w:rsidR="003C7D58" w:rsidRPr="007774D9" w:rsidRDefault="003C7D58" w:rsidP="003C7D58">
      <w:pPr>
        <w:autoSpaceDE w:val="0"/>
        <w:autoSpaceDN w:val="0"/>
        <w:adjustRightInd w:val="0"/>
        <w:spacing w:line="360" w:lineRule="auto"/>
        <w:jc w:val="both"/>
        <w:rPr>
          <w:lang w:val="en-IN"/>
        </w:rPr>
      </w:pPr>
    </w:p>
    <w:p w14:paraId="2FDC4470" w14:textId="77777777" w:rsidR="003C7D58" w:rsidRPr="004A7957" w:rsidRDefault="00053DEC" w:rsidP="003C7D58">
      <w:pPr>
        <w:autoSpaceDE w:val="0"/>
        <w:autoSpaceDN w:val="0"/>
        <w:adjustRightInd w:val="0"/>
        <w:spacing w:line="360" w:lineRule="auto"/>
        <w:jc w:val="both"/>
        <w:rPr>
          <w:b/>
          <w:bCs/>
        </w:rPr>
      </w:pPr>
      <w:r>
        <w:rPr>
          <w:b/>
          <w:bCs/>
        </w:rPr>
        <w:t>2</w:t>
      </w:r>
      <w:r w:rsidR="003C7D58" w:rsidRPr="004A7957">
        <w:rPr>
          <w:b/>
          <w:bCs/>
        </w:rPr>
        <w:t xml:space="preserve">.2 </w:t>
      </w:r>
      <w:r w:rsidR="00342CC1" w:rsidRPr="004A7957">
        <w:rPr>
          <w:b/>
          <w:bCs/>
        </w:rPr>
        <w:t>Expandable System</w:t>
      </w:r>
      <w:r w:rsidR="00342CC1" w:rsidRPr="00A07D25">
        <w:rPr>
          <w:bCs/>
          <w:vertAlign w:val="superscript"/>
        </w:rPr>
        <w:t xml:space="preserve"> </w:t>
      </w:r>
    </w:p>
    <w:p w14:paraId="303A594D" w14:textId="77777777" w:rsidR="00253134" w:rsidRDefault="00253134" w:rsidP="003C7D58">
      <w:pPr>
        <w:autoSpaceDE w:val="0"/>
        <w:autoSpaceDN w:val="0"/>
        <w:adjustRightInd w:val="0"/>
        <w:spacing w:line="360" w:lineRule="auto"/>
        <w:jc w:val="both"/>
      </w:pPr>
      <w:r w:rsidRPr="00253134">
        <w:t>These dose forms inflate after being ingested, preventing them from passing through the pylorus.</w:t>
      </w:r>
    </w:p>
    <w:p w14:paraId="4980A5EE" w14:textId="77777777" w:rsidR="00253134" w:rsidRPr="00253134" w:rsidRDefault="00253134" w:rsidP="00253134">
      <w:pPr>
        <w:pStyle w:val="ListParagraph"/>
        <w:autoSpaceDE w:val="0"/>
        <w:autoSpaceDN w:val="0"/>
        <w:adjustRightInd w:val="0"/>
        <w:spacing w:after="0" w:line="360" w:lineRule="auto"/>
        <w:ind w:left="0"/>
        <w:jc w:val="both"/>
        <w:rPr>
          <w:rFonts w:ascii="Times New Roman" w:hAnsi="Times New Roman"/>
          <w:sz w:val="24"/>
          <w:szCs w:val="24"/>
        </w:rPr>
      </w:pPr>
      <w:r w:rsidRPr="00253134">
        <w:rPr>
          <w:rFonts w:ascii="Times New Roman" w:hAnsi="Times New Roman"/>
          <w:sz w:val="24"/>
          <w:szCs w:val="24"/>
          <w:lang w:val="en-US" w:eastAsia="en-US"/>
        </w:rPr>
        <w:t xml:space="preserve">Three configurations serve as the foundation for extendable GRDFs:  </w:t>
      </w:r>
    </w:p>
    <w:p w14:paraId="676A75D3" w14:textId="77777777" w:rsidR="00253134" w:rsidRDefault="00253134">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253134">
        <w:rPr>
          <w:rFonts w:ascii="Times New Roman" w:hAnsi="Times New Roman"/>
          <w:sz w:val="24"/>
          <w:szCs w:val="24"/>
        </w:rPr>
        <w:t>A compact, collapsible design that allows for enough oral intake</w:t>
      </w:r>
      <w:r>
        <w:rPr>
          <w:rFonts w:ascii="Times New Roman" w:hAnsi="Times New Roman"/>
          <w:sz w:val="24"/>
          <w:szCs w:val="24"/>
        </w:rPr>
        <w:t>.</w:t>
      </w:r>
    </w:p>
    <w:p w14:paraId="7A36FBBC" w14:textId="77777777" w:rsidR="00253134" w:rsidRDefault="00253134">
      <w:pPr>
        <w:pStyle w:val="ListParagraph"/>
        <w:numPr>
          <w:ilvl w:val="0"/>
          <w:numId w:val="4"/>
        </w:numPr>
        <w:autoSpaceDE w:val="0"/>
        <w:autoSpaceDN w:val="0"/>
        <w:adjustRightInd w:val="0"/>
        <w:spacing w:after="0" w:line="360" w:lineRule="auto"/>
        <w:jc w:val="both"/>
        <w:rPr>
          <w:rFonts w:ascii="Times New Roman" w:hAnsi="Times New Roman"/>
          <w:sz w:val="24"/>
          <w:szCs w:val="24"/>
        </w:rPr>
      </w:pPr>
      <w:r w:rsidRPr="00253134">
        <w:rPr>
          <w:rFonts w:ascii="Times New Roman" w:hAnsi="Times New Roman"/>
          <w:sz w:val="24"/>
          <w:szCs w:val="24"/>
        </w:rPr>
        <w:t>Expanded shape that develops in the stomach and obstructs pyloric sphincter passage.</w:t>
      </w:r>
    </w:p>
    <w:p w14:paraId="2A646491" w14:textId="77777777" w:rsidR="00253134" w:rsidRPr="000529CF" w:rsidRDefault="00253134">
      <w:pPr>
        <w:pStyle w:val="ListParagraph"/>
        <w:numPr>
          <w:ilvl w:val="0"/>
          <w:numId w:val="4"/>
        </w:numPr>
        <w:autoSpaceDE w:val="0"/>
        <w:autoSpaceDN w:val="0"/>
        <w:adjustRightInd w:val="0"/>
        <w:spacing w:after="0" w:line="360" w:lineRule="auto"/>
        <w:jc w:val="both"/>
        <w:rPr>
          <w:rFonts w:ascii="Times New Roman" w:hAnsi="Times New Roman"/>
          <w:sz w:val="24"/>
          <w:szCs w:val="24"/>
        </w:rPr>
      </w:pPr>
      <w:r w:rsidRPr="00253134">
        <w:rPr>
          <w:rFonts w:ascii="Times New Roman" w:hAnsi="Times New Roman"/>
          <w:sz w:val="24"/>
          <w:szCs w:val="24"/>
        </w:rPr>
        <w:t>A smaller version that is produced in the stomach after retention is no longer necessary, i.e., after the GRDF has released its active component and allowed evacuation.</w:t>
      </w:r>
    </w:p>
    <w:p w14:paraId="6872DF85" w14:textId="77777777" w:rsidR="003C7D58" w:rsidRPr="004A7957" w:rsidRDefault="003C7D58" w:rsidP="003C7D58">
      <w:pPr>
        <w:autoSpaceDE w:val="0"/>
        <w:autoSpaceDN w:val="0"/>
        <w:adjustRightInd w:val="0"/>
        <w:spacing w:line="360" w:lineRule="auto"/>
        <w:jc w:val="both"/>
      </w:pPr>
      <w:r w:rsidRPr="004A7957">
        <w:t>The expansion can be achieved by</w:t>
      </w:r>
    </w:p>
    <w:p w14:paraId="19F5F126" w14:textId="77777777" w:rsidR="003C7D58" w:rsidRPr="004A7957" w:rsidRDefault="003C7D58">
      <w:pPr>
        <w:pStyle w:val="ListParagraph"/>
        <w:numPr>
          <w:ilvl w:val="0"/>
          <w:numId w:val="5"/>
        </w:numPr>
        <w:spacing w:line="360" w:lineRule="auto"/>
        <w:jc w:val="both"/>
        <w:rPr>
          <w:rFonts w:ascii="Times New Roman" w:hAnsi="Times New Roman"/>
          <w:sz w:val="24"/>
          <w:szCs w:val="24"/>
        </w:rPr>
      </w:pPr>
      <w:r w:rsidRPr="004A7957">
        <w:rPr>
          <w:rFonts w:ascii="Times New Roman" w:hAnsi="Times New Roman"/>
          <w:sz w:val="24"/>
          <w:szCs w:val="24"/>
        </w:rPr>
        <w:t xml:space="preserve">Swelling system </w:t>
      </w:r>
    </w:p>
    <w:p w14:paraId="0B30EDA3" w14:textId="77777777" w:rsidR="00176C94" w:rsidRPr="000529CF" w:rsidRDefault="003C7D58">
      <w:pPr>
        <w:pStyle w:val="ListParagraph"/>
        <w:numPr>
          <w:ilvl w:val="0"/>
          <w:numId w:val="5"/>
        </w:numPr>
        <w:spacing w:line="360" w:lineRule="auto"/>
        <w:jc w:val="both"/>
        <w:rPr>
          <w:rFonts w:ascii="Times New Roman" w:hAnsi="Times New Roman"/>
          <w:sz w:val="24"/>
          <w:szCs w:val="24"/>
        </w:rPr>
      </w:pPr>
      <w:r w:rsidRPr="004A7957">
        <w:rPr>
          <w:rFonts w:ascii="Times New Roman" w:hAnsi="Times New Roman"/>
          <w:sz w:val="24"/>
          <w:szCs w:val="24"/>
        </w:rPr>
        <w:t>Unfolding system</w:t>
      </w:r>
      <w:r w:rsidR="00930512" w:rsidRPr="004A7957">
        <w:rPr>
          <w:rFonts w:ascii="Times New Roman" w:hAnsi="Times New Roman"/>
          <w:b/>
          <w:bCs/>
          <w:sz w:val="24"/>
          <w:szCs w:val="24"/>
        </w:rPr>
        <w:t xml:space="preserve"> </w:t>
      </w:r>
      <w:r w:rsidR="00930512" w:rsidRPr="00A07D25">
        <w:rPr>
          <w:rFonts w:ascii="Times New Roman" w:hAnsi="Times New Roman"/>
          <w:bCs/>
          <w:sz w:val="24"/>
          <w:szCs w:val="24"/>
          <w:vertAlign w:val="superscript"/>
        </w:rPr>
        <w:t>7</w:t>
      </w:r>
    </w:p>
    <w:p w14:paraId="6F194DD8" w14:textId="77777777" w:rsidR="003C7D58" w:rsidRPr="004A7957" w:rsidRDefault="00EA53C6" w:rsidP="00EA53C6">
      <w:pPr>
        <w:pStyle w:val="Default"/>
        <w:spacing w:line="360" w:lineRule="auto"/>
        <w:jc w:val="both"/>
        <w:rPr>
          <w:rFonts w:ascii="Times New Roman" w:hAnsi="Times New Roman" w:cs="Times New Roman"/>
        </w:rPr>
      </w:pPr>
      <w:proofErr w:type="spellStart"/>
      <w:r w:rsidRPr="00EA53C6">
        <w:rPr>
          <w:rFonts w:ascii="Times New Roman" w:hAnsi="Times New Roman" w:cs="Times New Roman"/>
        </w:rPr>
        <w:t>i</w:t>
      </w:r>
      <w:proofErr w:type="spellEnd"/>
      <w:r w:rsidRPr="00EA53C6">
        <w:rPr>
          <w:rFonts w:ascii="Times New Roman" w:hAnsi="Times New Roman" w:cs="Times New Roman"/>
        </w:rPr>
        <w:t>)</w:t>
      </w:r>
      <w:r>
        <w:rPr>
          <w:rFonts w:ascii="Times New Roman" w:hAnsi="Times New Roman" w:cs="Times New Roman"/>
          <w:b/>
        </w:rPr>
        <w:t xml:space="preserve">  </w:t>
      </w:r>
      <w:r w:rsidR="003C7D58" w:rsidRPr="004A7957">
        <w:rPr>
          <w:rFonts w:ascii="Times New Roman" w:hAnsi="Times New Roman" w:cs="Times New Roman"/>
          <w:b/>
        </w:rPr>
        <w:t>Swelling system</w:t>
      </w:r>
      <w:r w:rsidR="003C7D58" w:rsidRPr="004A7957">
        <w:rPr>
          <w:rFonts w:ascii="Times New Roman" w:hAnsi="Times New Roman" w:cs="Times New Roman"/>
        </w:rPr>
        <w:t xml:space="preserve"> </w:t>
      </w:r>
    </w:p>
    <w:p w14:paraId="38CC4A2F" w14:textId="3A68B688" w:rsidR="007774D9" w:rsidRDefault="0037586B" w:rsidP="007774D9">
      <w:pPr>
        <w:autoSpaceDE w:val="0"/>
        <w:autoSpaceDN w:val="0"/>
        <w:adjustRightInd w:val="0"/>
        <w:spacing w:line="360" w:lineRule="auto"/>
        <w:jc w:val="both"/>
      </w:pPr>
      <w:r w:rsidRPr="0037586B">
        <w:t xml:space="preserve">These are the dose forms that enlarge after consumption and become impossible to pass via the pylorus. As a result, the dose form remains in the stomach for an extended period of time. These systems are known as "plug type systems" because if their diameter exceeds 12 to 18 mm, they tend to remain blocked at the pyloric sphincter. The drug is delivered into the gastrointestinal cavity under carefully controlled settings and with stomach retention in mind. Even when fed, such polymeric matrices can remain in the stomach cavity for several hours. </w:t>
      </w:r>
      <w:r w:rsidR="00253134" w:rsidRPr="00253134">
        <w:rPr>
          <w:vertAlign w:val="superscript"/>
        </w:rPr>
        <w:t>8</w:t>
      </w:r>
    </w:p>
    <w:p w14:paraId="1046CA83" w14:textId="24B76AEB" w:rsidR="003C7D58" w:rsidRPr="004A7957" w:rsidRDefault="007774D9" w:rsidP="003C486A">
      <w:pPr>
        <w:autoSpaceDE w:val="0"/>
        <w:autoSpaceDN w:val="0"/>
        <w:adjustRightInd w:val="0"/>
        <w:spacing w:line="360" w:lineRule="auto"/>
        <w:ind w:left="720" w:firstLine="720"/>
        <w:jc w:val="both"/>
      </w:pPr>
      <w:r w:rsidRPr="007774D9">
        <w:lastRenderedPageBreak/>
        <w:t>.</w:t>
      </w:r>
      <w:r w:rsidR="007554EE" w:rsidRPr="00410615">
        <w:rPr>
          <w:noProof/>
        </w:rPr>
        <w:drawing>
          <wp:inline distT="0" distB="0" distL="0" distR="0" wp14:anchorId="253EC84E" wp14:editId="7A15785C">
            <wp:extent cx="3435350" cy="1962150"/>
            <wp:effectExtent l="38100" t="38100" r="12700" b="190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5350" cy="1962150"/>
                    </a:xfrm>
                    <a:prstGeom prst="rect">
                      <a:avLst/>
                    </a:prstGeom>
                    <a:noFill/>
                    <a:ln w="38100" cmpd="dbl">
                      <a:solidFill>
                        <a:srgbClr val="E46C0A"/>
                      </a:solidFill>
                      <a:miter lim="800000"/>
                      <a:headEnd/>
                      <a:tailEnd/>
                    </a:ln>
                    <a:effectLst/>
                  </pic:spPr>
                </pic:pic>
              </a:graphicData>
            </a:graphic>
          </wp:inline>
        </w:drawing>
      </w:r>
    </w:p>
    <w:p w14:paraId="06D3CA7A" w14:textId="77777777" w:rsidR="003C7D58" w:rsidRPr="004A7957" w:rsidRDefault="00930512" w:rsidP="00930512">
      <w:pPr>
        <w:widowControl w:val="0"/>
        <w:tabs>
          <w:tab w:val="left" w:pos="810"/>
          <w:tab w:val="left" w:pos="1800"/>
        </w:tabs>
        <w:autoSpaceDE w:val="0"/>
        <w:autoSpaceDN w:val="0"/>
        <w:adjustRightInd w:val="0"/>
        <w:spacing w:line="360" w:lineRule="auto"/>
      </w:pPr>
      <w:r>
        <w:t xml:space="preserve">                                                 </w:t>
      </w:r>
      <w:r w:rsidRPr="00930512">
        <w:rPr>
          <w:b/>
          <w:lang w:bidi="hi-IN"/>
        </w:rPr>
        <w:t>Figure 8</w:t>
      </w:r>
      <w:r w:rsidR="003C7D58" w:rsidRPr="00930512">
        <w:rPr>
          <w:b/>
          <w:lang w:bidi="hi-IN"/>
        </w:rPr>
        <w:t>.</w:t>
      </w:r>
      <w:r w:rsidR="003C7D58" w:rsidRPr="004A7957">
        <w:rPr>
          <w:lang w:bidi="hi-IN"/>
        </w:rPr>
        <w:t xml:space="preserve"> Swellable system.</w:t>
      </w:r>
      <w:r w:rsidR="003C7D58" w:rsidRPr="00A07D25">
        <w:rPr>
          <w:vertAlign w:val="superscript"/>
          <w:lang w:bidi="hi-IN"/>
        </w:rPr>
        <w:t xml:space="preserve">10 </w:t>
      </w:r>
    </w:p>
    <w:p w14:paraId="060B575B" w14:textId="77777777" w:rsidR="003C7D58" w:rsidRPr="00EA53C6" w:rsidRDefault="003C7D58" w:rsidP="003C7D58">
      <w:pPr>
        <w:autoSpaceDE w:val="0"/>
        <w:autoSpaceDN w:val="0"/>
        <w:adjustRightInd w:val="0"/>
        <w:spacing w:line="360" w:lineRule="auto"/>
        <w:jc w:val="both"/>
        <w:rPr>
          <w:i/>
          <w:color w:val="000000"/>
          <w:lang w:val="en-IN" w:eastAsia="en-IN"/>
        </w:rPr>
      </w:pPr>
      <w:proofErr w:type="spellStart"/>
      <w:r w:rsidRPr="00EA53C6">
        <w:rPr>
          <w:i/>
          <w:color w:val="000000"/>
          <w:lang w:val="en-IN" w:eastAsia="en-IN"/>
        </w:rPr>
        <w:t>Superporous</w:t>
      </w:r>
      <w:proofErr w:type="spellEnd"/>
      <w:r w:rsidRPr="00EA53C6">
        <w:rPr>
          <w:i/>
          <w:color w:val="000000"/>
          <w:lang w:val="en-IN" w:eastAsia="en-IN"/>
        </w:rPr>
        <w:t xml:space="preserve"> hydrogels </w:t>
      </w:r>
    </w:p>
    <w:p w14:paraId="7C22F7E6" w14:textId="77777777" w:rsidR="009707CF" w:rsidRDefault="009707CF" w:rsidP="009707CF">
      <w:pPr>
        <w:spacing w:line="360" w:lineRule="auto"/>
        <w:jc w:val="both"/>
        <w:rPr>
          <w:color w:val="000000"/>
          <w:vertAlign w:val="superscript"/>
        </w:rPr>
      </w:pPr>
      <w:r w:rsidRPr="009707CF">
        <w:rPr>
          <w:color w:val="000000"/>
        </w:rPr>
        <w:t xml:space="preserve">Although these systems can expand, they vary from more common variants in a way that necessitates a distinct classification. Traditional hydrogels absorb water relatively slowly and may take many hours to reach an equilibrium condition, at which time the dosage form may prematurely evacuate. Their pores range in size from 10 nm to 10 Am. </w:t>
      </w:r>
      <w:proofErr w:type="spellStart"/>
      <w:r w:rsidRPr="009707CF">
        <w:rPr>
          <w:color w:val="000000"/>
        </w:rPr>
        <w:t>Superporous</w:t>
      </w:r>
      <w:proofErr w:type="spellEnd"/>
      <w:r w:rsidRPr="009707CF">
        <w:rPr>
          <w:color w:val="000000"/>
        </w:rPr>
        <w:t xml:space="preserve"> hydrogels with an average pore size of &gt;100 Am </w:t>
      </w:r>
      <w:proofErr w:type="gramStart"/>
      <w:r w:rsidRPr="009707CF">
        <w:rPr>
          <w:color w:val="000000"/>
        </w:rPr>
        <w:t>grow</w:t>
      </w:r>
      <w:proofErr w:type="gramEnd"/>
      <w:r w:rsidRPr="009707CF">
        <w:rPr>
          <w:color w:val="000000"/>
        </w:rPr>
        <w:t xml:space="preserve"> to equilibrium size in under a minute as a result of rapid water absorption by capillary wetting through many connected open pores. Additionally, they swell considerably (swelling ratio of 100 or above) (Fig. 8) and are made to be mechanically robust enough to withstand pressure from stomach contraction. This is made up of various chemicals and the hydrophilic particle material Ac-Di-Sol (croscarmellose sodium). In vivo tests with dogs revealed that the </w:t>
      </w:r>
      <w:proofErr w:type="spellStart"/>
      <w:r w:rsidRPr="009707CF">
        <w:rPr>
          <w:color w:val="000000"/>
        </w:rPr>
        <w:t>superporous</w:t>
      </w:r>
      <w:proofErr w:type="spellEnd"/>
      <w:r w:rsidRPr="009707CF">
        <w:rPr>
          <w:color w:val="000000"/>
        </w:rPr>
        <w:t xml:space="preserve"> hydrogel composite (i.e., one containing Ac-Di-Sol) remained in the stomach for 2-3 hours when fasting. The fed condition was only maintained for a brief period of time, although that period lasted for more than 24 hours. Fragmentation occurred after around 30 hours, and the composite soon cleared.</w:t>
      </w:r>
      <w:r w:rsidRPr="009707CF">
        <w:rPr>
          <w:color w:val="000000"/>
          <w:vertAlign w:val="superscript"/>
        </w:rPr>
        <w:t xml:space="preserve">10 </w:t>
      </w:r>
    </w:p>
    <w:p w14:paraId="2A93C0B3" w14:textId="77777777" w:rsidR="00350DCD" w:rsidRDefault="00350DCD" w:rsidP="009707CF">
      <w:pPr>
        <w:spacing w:line="360" w:lineRule="auto"/>
        <w:jc w:val="both"/>
        <w:rPr>
          <w:color w:val="000000"/>
          <w:vertAlign w:val="superscript"/>
        </w:rPr>
      </w:pPr>
    </w:p>
    <w:p w14:paraId="648D3B72" w14:textId="086A8604" w:rsidR="003C7D58" w:rsidRPr="004A7957" w:rsidRDefault="009707CF" w:rsidP="009707CF">
      <w:pPr>
        <w:spacing w:line="360" w:lineRule="auto"/>
        <w:jc w:val="both"/>
        <w:rPr>
          <w:color w:val="000000"/>
        </w:rPr>
      </w:pPr>
      <w:r>
        <w:rPr>
          <w:color w:val="000000"/>
          <w:vertAlign w:val="superscript"/>
        </w:rPr>
        <w:t xml:space="preserve">     </w:t>
      </w:r>
      <w:r>
        <w:rPr>
          <w:color w:val="000000"/>
          <w:vertAlign w:val="superscript"/>
        </w:rPr>
        <w:tab/>
      </w:r>
      <w:r>
        <w:rPr>
          <w:color w:val="000000"/>
          <w:vertAlign w:val="superscript"/>
        </w:rPr>
        <w:tab/>
      </w:r>
      <w:r w:rsidR="007554EE" w:rsidRPr="00410615">
        <w:rPr>
          <w:noProof/>
        </w:rPr>
        <w:drawing>
          <wp:inline distT="0" distB="0" distL="0" distR="0" wp14:anchorId="74972522" wp14:editId="01071984">
            <wp:extent cx="2933700" cy="958850"/>
            <wp:effectExtent l="38100" t="38100" r="1905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958850"/>
                    </a:xfrm>
                    <a:prstGeom prst="rect">
                      <a:avLst/>
                    </a:prstGeom>
                    <a:noFill/>
                    <a:ln w="38100" cmpd="dbl">
                      <a:solidFill>
                        <a:srgbClr val="E46C0A"/>
                      </a:solidFill>
                      <a:miter lim="800000"/>
                      <a:headEnd/>
                      <a:tailEnd/>
                    </a:ln>
                    <a:effectLst/>
                  </pic:spPr>
                </pic:pic>
              </a:graphicData>
            </a:graphic>
          </wp:inline>
        </w:drawing>
      </w:r>
    </w:p>
    <w:p w14:paraId="192E7F39" w14:textId="77777777" w:rsidR="003C7D58" w:rsidRPr="004A7957" w:rsidRDefault="003C7D58" w:rsidP="003C7D58">
      <w:pPr>
        <w:autoSpaceDE w:val="0"/>
        <w:autoSpaceDN w:val="0"/>
        <w:adjustRightInd w:val="0"/>
        <w:spacing w:line="360" w:lineRule="auto"/>
        <w:jc w:val="both"/>
      </w:pPr>
      <w:r w:rsidRPr="00930512">
        <w:rPr>
          <w:rFonts w:eastAsia="Calibri"/>
          <w:b/>
          <w:color w:val="000000"/>
          <w:lang w:val="en-IN" w:eastAsia="en-IN"/>
        </w:rPr>
        <w:t xml:space="preserve">Figure </w:t>
      </w:r>
      <w:r w:rsidR="00930512" w:rsidRPr="00930512">
        <w:rPr>
          <w:rFonts w:eastAsia="Calibri"/>
          <w:b/>
          <w:color w:val="000000"/>
          <w:lang w:val="en-IN" w:eastAsia="en-IN"/>
        </w:rPr>
        <w:t>9</w:t>
      </w:r>
      <w:r w:rsidRPr="00930512">
        <w:rPr>
          <w:rFonts w:eastAsia="Calibri"/>
          <w:b/>
          <w:color w:val="000000"/>
          <w:lang w:val="en-IN" w:eastAsia="en-IN"/>
        </w:rPr>
        <w:t>.</w:t>
      </w:r>
      <w:r w:rsidRPr="004A7957">
        <w:rPr>
          <w:rFonts w:eastAsia="Calibri"/>
          <w:color w:val="000000"/>
          <w:lang w:val="en-IN" w:eastAsia="en-IN"/>
        </w:rPr>
        <w:t xml:space="preserve"> </w:t>
      </w:r>
      <w:proofErr w:type="spellStart"/>
      <w:r w:rsidRPr="004A7957">
        <w:rPr>
          <w:rFonts w:eastAsia="Calibri"/>
          <w:color w:val="000000"/>
          <w:lang w:val="en-IN" w:eastAsia="en-IN"/>
        </w:rPr>
        <w:t>Superporous</w:t>
      </w:r>
      <w:proofErr w:type="spellEnd"/>
      <w:r w:rsidRPr="004A7957">
        <w:rPr>
          <w:rFonts w:eastAsia="Calibri"/>
          <w:color w:val="000000"/>
          <w:lang w:val="en-IN" w:eastAsia="en-IN"/>
        </w:rPr>
        <w:t xml:space="preserve"> hydrogels.</w:t>
      </w:r>
      <w:r w:rsidRPr="004A7957">
        <w:t xml:space="preserve"> in its dry (a) and water-swollen (b) state. On the right, schematic illustration of the transit of </w:t>
      </w:r>
      <w:proofErr w:type="spellStart"/>
      <w:r w:rsidRPr="004A7957">
        <w:t>superporous</w:t>
      </w:r>
      <w:proofErr w:type="spellEnd"/>
      <w:r w:rsidRPr="004A7957">
        <w:t xml:space="preserve"> hydrogel.</w:t>
      </w:r>
      <w:r w:rsidRPr="00A07D25">
        <w:rPr>
          <w:vertAlign w:val="superscript"/>
        </w:rPr>
        <w:t>10</w:t>
      </w:r>
    </w:p>
    <w:p w14:paraId="27D37C62" w14:textId="77777777" w:rsidR="003C7D58" w:rsidRDefault="003C7D58" w:rsidP="003C7D58">
      <w:pPr>
        <w:widowControl w:val="0"/>
        <w:tabs>
          <w:tab w:val="left" w:pos="851"/>
        </w:tabs>
        <w:autoSpaceDE w:val="0"/>
        <w:autoSpaceDN w:val="0"/>
        <w:adjustRightInd w:val="0"/>
        <w:spacing w:line="360" w:lineRule="auto"/>
        <w:jc w:val="both"/>
        <w:rPr>
          <w:b/>
          <w:bCs/>
          <w:spacing w:val="-1"/>
        </w:rPr>
      </w:pPr>
      <w:r w:rsidRPr="004A7957">
        <w:rPr>
          <w:b/>
          <w:bCs/>
          <w:spacing w:val="-1"/>
        </w:rPr>
        <w:t xml:space="preserve"> </w:t>
      </w:r>
    </w:p>
    <w:p w14:paraId="71EB1317" w14:textId="77777777" w:rsidR="00350DCD" w:rsidRDefault="00350DCD" w:rsidP="003C7D58">
      <w:pPr>
        <w:widowControl w:val="0"/>
        <w:tabs>
          <w:tab w:val="left" w:pos="851"/>
        </w:tabs>
        <w:autoSpaceDE w:val="0"/>
        <w:autoSpaceDN w:val="0"/>
        <w:adjustRightInd w:val="0"/>
        <w:spacing w:line="360" w:lineRule="auto"/>
        <w:jc w:val="both"/>
        <w:rPr>
          <w:bCs/>
          <w:spacing w:val="-1"/>
        </w:rPr>
      </w:pPr>
    </w:p>
    <w:p w14:paraId="1CC60E48" w14:textId="77777777" w:rsidR="00350DCD" w:rsidRDefault="00350DCD" w:rsidP="003C7D58">
      <w:pPr>
        <w:widowControl w:val="0"/>
        <w:tabs>
          <w:tab w:val="left" w:pos="851"/>
        </w:tabs>
        <w:autoSpaceDE w:val="0"/>
        <w:autoSpaceDN w:val="0"/>
        <w:adjustRightInd w:val="0"/>
        <w:spacing w:line="360" w:lineRule="auto"/>
        <w:jc w:val="both"/>
        <w:rPr>
          <w:bCs/>
          <w:spacing w:val="-1"/>
        </w:rPr>
      </w:pPr>
    </w:p>
    <w:p w14:paraId="77578ACC" w14:textId="06D10C00" w:rsidR="003C7D58" w:rsidRPr="004A7957" w:rsidRDefault="00EA53C6" w:rsidP="003C7D58">
      <w:pPr>
        <w:widowControl w:val="0"/>
        <w:tabs>
          <w:tab w:val="left" w:pos="851"/>
        </w:tabs>
        <w:autoSpaceDE w:val="0"/>
        <w:autoSpaceDN w:val="0"/>
        <w:adjustRightInd w:val="0"/>
        <w:spacing w:line="360" w:lineRule="auto"/>
        <w:jc w:val="both"/>
        <w:rPr>
          <w:b/>
        </w:rPr>
      </w:pPr>
      <w:r w:rsidRPr="00EA53C6">
        <w:rPr>
          <w:bCs/>
          <w:spacing w:val="-1"/>
        </w:rPr>
        <w:lastRenderedPageBreak/>
        <w:t>ii)</w:t>
      </w:r>
      <w:r w:rsidR="003C7D58" w:rsidRPr="004A7957">
        <w:rPr>
          <w:b/>
          <w:bCs/>
          <w:spacing w:val="-1"/>
        </w:rPr>
        <w:t xml:space="preserve"> Unfolding system </w:t>
      </w:r>
    </w:p>
    <w:p w14:paraId="3C2D931F" w14:textId="5AE41C56" w:rsidR="003C7D58" w:rsidRPr="004A7957" w:rsidRDefault="00350DCD" w:rsidP="003C7D58">
      <w:pPr>
        <w:autoSpaceDE w:val="0"/>
        <w:autoSpaceDN w:val="0"/>
        <w:adjustRightInd w:val="0"/>
        <w:spacing w:line="360" w:lineRule="auto"/>
        <w:jc w:val="both"/>
        <w:rPr>
          <w:color w:val="000000"/>
        </w:rPr>
      </w:pPr>
      <w:r w:rsidRPr="00350DCD">
        <w:rPr>
          <w:color w:val="000000"/>
        </w:rPr>
        <w:t xml:space="preserve">Biodegradable polymers are used to create foldable systems. The idea is to develop a carrier with a compressed mechanism that expands like a capsule in the stomach. Caldwell et al. offered a tetrahedron, ring, or planar membrane [4-lobed, disc, or 4-limbed cross shape] as a geometric form of </w:t>
      </w:r>
      <w:proofErr w:type="spellStart"/>
      <w:r w:rsidRPr="00350DCD">
        <w:rPr>
          <w:color w:val="000000"/>
        </w:rPr>
        <w:t>bioerodible</w:t>
      </w:r>
      <w:proofErr w:type="spellEnd"/>
      <w:r w:rsidRPr="00350DCD">
        <w:rPr>
          <w:color w:val="000000"/>
        </w:rPr>
        <w:t xml:space="preserve"> polymer compacted inside a capsule. 10 points based on Figure 10.</w:t>
      </w:r>
      <w:r w:rsidR="007554EE" w:rsidRPr="003C7D58">
        <w:rPr>
          <w:noProof/>
          <w:color w:val="000000"/>
        </w:rPr>
        <w:drawing>
          <wp:inline distT="0" distB="0" distL="0" distR="0" wp14:anchorId="65789085" wp14:editId="01BAC722">
            <wp:extent cx="5651500" cy="2584450"/>
            <wp:effectExtent l="38100" t="38100" r="25400" b="2540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1500" cy="2584450"/>
                    </a:xfrm>
                    <a:prstGeom prst="rect">
                      <a:avLst/>
                    </a:prstGeom>
                    <a:noFill/>
                    <a:ln w="38100" cmpd="dbl">
                      <a:solidFill>
                        <a:srgbClr val="E46C0A"/>
                      </a:solidFill>
                      <a:miter lim="800000"/>
                      <a:headEnd/>
                      <a:tailEnd/>
                    </a:ln>
                    <a:effectLst/>
                  </pic:spPr>
                </pic:pic>
              </a:graphicData>
            </a:graphic>
          </wp:inline>
        </w:drawing>
      </w:r>
    </w:p>
    <w:p w14:paraId="3B71F217" w14:textId="77777777" w:rsidR="007774D9" w:rsidRPr="000529CF" w:rsidRDefault="003C7D58" w:rsidP="00176C94">
      <w:pPr>
        <w:autoSpaceDE w:val="0"/>
        <w:autoSpaceDN w:val="0"/>
        <w:adjustRightInd w:val="0"/>
        <w:spacing w:line="360" w:lineRule="auto"/>
        <w:jc w:val="both"/>
        <w:rPr>
          <w:spacing w:val="-1"/>
          <w:cs/>
        </w:rPr>
      </w:pPr>
      <w:r w:rsidRPr="004A7957">
        <w:rPr>
          <w:color w:val="000000"/>
        </w:rPr>
        <w:t xml:space="preserve">  </w:t>
      </w:r>
      <w:r w:rsidRPr="00176C94">
        <w:rPr>
          <w:color w:val="000000"/>
        </w:rPr>
        <w:t xml:space="preserve">    </w:t>
      </w:r>
      <w:r w:rsidRPr="004A7957">
        <w:rPr>
          <w:color w:val="000000"/>
        </w:rPr>
        <w:t xml:space="preserve">                      </w:t>
      </w:r>
      <w:r w:rsidR="00930512" w:rsidRPr="00930512">
        <w:rPr>
          <w:b/>
          <w:color w:val="000000"/>
        </w:rPr>
        <w:t>Figure 10</w:t>
      </w:r>
      <w:r w:rsidR="00930512">
        <w:rPr>
          <w:color w:val="000000"/>
        </w:rPr>
        <w:t>.</w:t>
      </w:r>
      <w:r w:rsidRPr="004A7957">
        <w:rPr>
          <w:color w:val="000000"/>
        </w:rPr>
        <w:t xml:space="preserve"> </w:t>
      </w:r>
      <w:r w:rsidRPr="004A7957">
        <w:rPr>
          <w:spacing w:val="-1"/>
        </w:rPr>
        <w:t>Different geometric shapes of unfolding systems.</w:t>
      </w:r>
    </w:p>
    <w:p w14:paraId="1D61306D" w14:textId="77777777" w:rsidR="00176C94" w:rsidRDefault="00053DEC" w:rsidP="00176C94">
      <w:pPr>
        <w:autoSpaceDE w:val="0"/>
        <w:autoSpaceDN w:val="0"/>
        <w:adjustRightInd w:val="0"/>
        <w:spacing w:line="360" w:lineRule="auto"/>
        <w:jc w:val="both"/>
        <w:rPr>
          <w:rFonts w:cs="Mangal"/>
          <w:b/>
          <w:bCs/>
          <w:vertAlign w:val="superscript"/>
          <w:cs/>
          <w:lang w:bidi="hi-IN"/>
        </w:rPr>
      </w:pPr>
      <w:r w:rsidRPr="00053DEC">
        <w:rPr>
          <w:b/>
          <w:bCs/>
          <w:cs/>
          <w:lang w:bidi="hi-IN"/>
        </w:rPr>
        <w:t>2</w:t>
      </w:r>
      <w:r w:rsidR="003C7D58" w:rsidRPr="00176C94">
        <w:rPr>
          <w:b/>
          <w:bCs/>
          <w:cs/>
          <w:lang w:bidi="hi-IN"/>
        </w:rPr>
        <w:t>.3. Bio/</w:t>
      </w:r>
      <w:r w:rsidR="003C7D58" w:rsidRPr="00176C94">
        <w:rPr>
          <w:b/>
          <w:bCs/>
          <w:lang w:bidi="hi-IN"/>
        </w:rPr>
        <w:t>m</w:t>
      </w:r>
      <w:r w:rsidR="003C7D58" w:rsidRPr="00176C94">
        <w:rPr>
          <w:b/>
          <w:bCs/>
          <w:cs/>
          <w:lang w:bidi="hi-IN"/>
        </w:rPr>
        <w:t xml:space="preserve">uco </w:t>
      </w:r>
      <w:r w:rsidR="003C7D58" w:rsidRPr="00176C94">
        <w:rPr>
          <w:b/>
          <w:bCs/>
          <w:lang w:bidi="hi-IN"/>
        </w:rPr>
        <w:t>a</w:t>
      </w:r>
      <w:r w:rsidR="003C7D58" w:rsidRPr="00176C94">
        <w:rPr>
          <w:b/>
          <w:bCs/>
          <w:cs/>
          <w:lang w:bidi="hi-IN"/>
        </w:rPr>
        <w:t xml:space="preserve">dhesive </w:t>
      </w:r>
      <w:r w:rsidR="003C7D58" w:rsidRPr="00176C94">
        <w:rPr>
          <w:b/>
          <w:bCs/>
          <w:lang w:bidi="hi-IN"/>
        </w:rPr>
        <w:t>s</w:t>
      </w:r>
      <w:r w:rsidR="003C7D58" w:rsidRPr="00176C94">
        <w:rPr>
          <w:b/>
          <w:bCs/>
          <w:cs/>
          <w:lang w:bidi="hi-IN"/>
        </w:rPr>
        <w:t>ystems</w:t>
      </w:r>
      <w:r w:rsidR="003C7D58" w:rsidRPr="00176C94">
        <w:rPr>
          <w:b/>
          <w:bCs/>
          <w:vertAlign w:val="superscript"/>
          <w:cs/>
          <w:lang w:bidi="hi-IN"/>
        </w:rPr>
        <w:t xml:space="preserve">  </w:t>
      </w:r>
    </w:p>
    <w:p w14:paraId="348B97CC" w14:textId="77777777" w:rsidR="00176C94" w:rsidRPr="00DC5913" w:rsidRDefault="007774D9" w:rsidP="00DC5913">
      <w:pPr>
        <w:autoSpaceDE w:val="0"/>
        <w:autoSpaceDN w:val="0"/>
        <w:adjustRightInd w:val="0"/>
        <w:spacing w:line="360" w:lineRule="auto"/>
        <w:jc w:val="both"/>
        <w:rPr>
          <w:lang w:bidi="hi-IN"/>
        </w:rPr>
      </w:pPr>
      <w:r w:rsidRPr="007774D9">
        <w:rPr>
          <w:lang w:bidi="hi-IN"/>
        </w:rPr>
        <w:t xml:space="preserve">The surface epithelium of the stomach and intestine is known to maintain its integrity throughout the course of its existence despite being continuously exposed to hydrochloric acid at a high concentration and potent protein-splitting enzymes like pepsin. The specialized goblet cells of the stomach, duodenum, and transverse colon continually release a significant amount of mucus that adheres tightly to the surface epithelium, which is the cause of this self-protective mechanism. The epithelial cell membrane is protected by mucin, an oligosaccharide chain containing terminal salicylic acid that may neutralize hydrochloric acid and survive the action of pepsin. </w:t>
      </w:r>
      <w:r w:rsidR="00DC5913" w:rsidRPr="00DC5913">
        <w:rPr>
          <w:lang w:bidi="hi-IN"/>
        </w:rPr>
        <w:t xml:space="preserve">A polymer that may form an adhesive bond with a biological membrane is referred to as a </w:t>
      </w:r>
      <w:proofErr w:type="spellStart"/>
      <w:r w:rsidR="00DC5913" w:rsidRPr="00DC5913">
        <w:rPr>
          <w:lang w:bidi="hi-IN"/>
        </w:rPr>
        <w:t>biomucoadhesive</w:t>
      </w:r>
      <w:proofErr w:type="spellEnd"/>
      <w:r w:rsidR="00DC5913" w:rsidRPr="00DC5913">
        <w:rPr>
          <w:lang w:bidi="hi-IN"/>
        </w:rPr>
        <w:t xml:space="preserve"> polymer. This is thus referred to as a </w:t>
      </w:r>
      <w:proofErr w:type="spellStart"/>
      <w:r w:rsidR="00DC5913" w:rsidRPr="00DC5913">
        <w:rPr>
          <w:lang w:bidi="hi-IN"/>
        </w:rPr>
        <w:t>bioadhesive</w:t>
      </w:r>
      <w:proofErr w:type="spellEnd"/>
      <w:r w:rsidR="00DC5913" w:rsidRPr="00DC5913">
        <w:rPr>
          <w:lang w:bidi="hi-IN"/>
        </w:rPr>
        <w:t xml:space="preserve"> polymer, or with the GI mucosal membrane's mucus lining, which is referred to as a mucoadhesive polymer. It is understood that a </w:t>
      </w:r>
      <w:proofErr w:type="spellStart"/>
      <w:r w:rsidR="00DC5913" w:rsidRPr="00DC5913">
        <w:rPr>
          <w:lang w:bidi="hi-IN"/>
        </w:rPr>
        <w:t>biomucoadhesive</w:t>
      </w:r>
      <w:proofErr w:type="spellEnd"/>
      <w:r w:rsidR="00DC5913" w:rsidRPr="00DC5913">
        <w:rPr>
          <w:lang w:bidi="hi-IN"/>
        </w:rPr>
        <w:t xml:space="preserve"> polymer possesses the following molecular features:  </w:t>
      </w:r>
    </w:p>
    <w:p w14:paraId="6A4B2A8C" w14:textId="77777777" w:rsidR="003C7D58" w:rsidRPr="004A7957" w:rsidRDefault="003C7D58" w:rsidP="003C7D58">
      <w:pPr>
        <w:pStyle w:val="Heading1"/>
        <w:numPr>
          <w:ilvl w:val="0"/>
          <w:numId w:val="0"/>
        </w:numPr>
        <w:rPr>
          <w:sz w:val="24"/>
          <w:szCs w:val="24"/>
          <w:lang w:bidi="hi-IN"/>
        </w:rPr>
      </w:pPr>
      <w:r w:rsidRPr="004A7957">
        <w:rPr>
          <w:sz w:val="24"/>
          <w:szCs w:val="24"/>
          <w:lang w:bidi="hi-IN"/>
        </w:rPr>
        <w:t>1.</w:t>
      </w:r>
      <w:r w:rsidRPr="004A7957">
        <w:rPr>
          <w:bCs/>
          <w:spacing w:val="-1"/>
          <w:sz w:val="24"/>
          <w:szCs w:val="24"/>
          <w:lang w:bidi="hi-IN"/>
        </w:rPr>
        <w:t xml:space="preserve"> </w:t>
      </w:r>
      <w:r w:rsidR="009707CF" w:rsidRPr="009707CF">
        <w:rPr>
          <w:bCs/>
          <w:spacing w:val="-1"/>
          <w:sz w:val="24"/>
          <w:szCs w:val="24"/>
          <w:lang w:bidi="hi-IN"/>
        </w:rPr>
        <w:t>Its molecules are flexible.</w:t>
      </w:r>
    </w:p>
    <w:p w14:paraId="60AC3AF6" w14:textId="77777777" w:rsidR="009707CF" w:rsidRDefault="003C7D58" w:rsidP="003C7D58">
      <w:pPr>
        <w:pStyle w:val="Heading1"/>
        <w:numPr>
          <w:ilvl w:val="0"/>
          <w:numId w:val="0"/>
        </w:numPr>
        <w:rPr>
          <w:bCs/>
          <w:spacing w:val="-1"/>
          <w:sz w:val="24"/>
          <w:szCs w:val="24"/>
          <w:lang w:bidi="hi-IN"/>
        </w:rPr>
      </w:pPr>
      <w:r w:rsidRPr="004A7957">
        <w:rPr>
          <w:bCs/>
          <w:spacing w:val="-1"/>
          <w:sz w:val="24"/>
          <w:szCs w:val="24"/>
          <w:lang w:bidi="hi-IN"/>
        </w:rPr>
        <w:t xml:space="preserve">2.  </w:t>
      </w:r>
      <w:r w:rsidR="009707CF" w:rsidRPr="009707CF">
        <w:rPr>
          <w:bCs/>
          <w:spacing w:val="-1"/>
          <w:sz w:val="24"/>
          <w:szCs w:val="24"/>
          <w:lang w:bidi="hi-IN"/>
        </w:rPr>
        <w:t>Functional groups that are hydrophilic are present.</w:t>
      </w:r>
    </w:p>
    <w:p w14:paraId="4A5EE41B" w14:textId="77777777" w:rsidR="003C7D58" w:rsidRPr="004A7957" w:rsidRDefault="003C7D58" w:rsidP="003C7D58">
      <w:pPr>
        <w:pStyle w:val="Heading1"/>
        <w:numPr>
          <w:ilvl w:val="0"/>
          <w:numId w:val="0"/>
        </w:numPr>
        <w:rPr>
          <w:sz w:val="24"/>
          <w:szCs w:val="24"/>
          <w:lang w:bidi="hi-IN"/>
        </w:rPr>
      </w:pPr>
      <w:r w:rsidRPr="004A7957">
        <w:rPr>
          <w:bCs/>
          <w:spacing w:val="-1"/>
          <w:sz w:val="24"/>
          <w:szCs w:val="24"/>
          <w:lang w:bidi="hi-IN"/>
        </w:rPr>
        <w:t xml:space="preserve">3. </w:t>
      </w:r>
      <w:r w:rsidR="009707CF" w:rsidRPr="009707CF">
        <w:rPr>
          <w:bCs/>
          <w:spacing w:val="-1"/>
          <w:sz w:val="24"/>
          <w:szCs w:val="24"/>
          <w:lang w:bidi="hi-IN"/>
        </w:rPr>
        <w:t>It demands a certain chain length, molecular weight, and conformation.</w:t>
      </w:r>
      <w:r w:rsidR="009707CF" w:rsidRPr="009707CF">
        <w:rPr>
          <w:bCs/>
          <w:spacing w:val="-1"/>
          <w:sz w:val="24"/>
          <w:szCs w:val="24"/>
          <w:vertAlign w:val="superscript"/>
          <w:lang w:bidi="hi-IN"/>
        </w:rPr>
        <w:t>11</w:t>
      </w:r>
    </w:p>
    <w:p w14:paraId="3561B980" w14:textId="77777777" w:rsidR="00674833" w:rsidRDefault="00674833" w:rsidP="00572758">
      <w:pPr>
        <w:widowControl w:val="0"/>
        <w:tabs>
          <w:tab w:val="left" w:pos="567"/>
        </w:tabs>
        <w:autoSpaceDE w:val="0"/>
        <w:autoSpaceDN w:val="0"/>
        <w:adjustRightInd w:val="0"/>
        <w:spacing w:line="360" w:lineRule="auto"/>
        <w:rPr>
          <w:bCs/>
          <w:spacing w:val="-1"/>
          <w:lang w:bidi="hi-IN"/>
        </w:rPr>
      </w:pPr>
    </w:p>
    <w:p w14:paraId="0116273D" w14:textId="77777777" w:rsidR="00572758" w:rsidRDefault="009707CF" w:rsidP="00572758">
      <w:pPr>
        <w:widowControl w:val="0"/>
        <w:tabs>
          <w:tab w:val="left" w:pos="567"/>
        </w:tabs>
        <w:autoSpaceDE w:val="0"/>
        <w:autoSpaceDN w:val="0"/>
        <w:adjustRightInd w:val="0"/>
        <w:spacing w:line="360" w:lineRule="auto"/>
        <w:rPr>
          <w:bCs/>
          <w:spacing w:val="-1"/>
          <w:lang w:bidi="hi-IN"/>
        </w:rPr>
      </w:pPr>
      <w:r w:rsidRPr="009707CF">
        <w:rPr>
          <w:bCs/>
          <w:spacing w:val="-1"/>
          <w:lang w:bidi="hi-IN"/>
        </w:rPr>
        <w:lastRenderedPageBreak/>
        <w:t>Figure 11 illustrates the idea of employing mucoadhesive polymer to prolong GI transit</w:t>
      </w:r>
      <w:r w:rsidR="00572758">
        <w:rPr>
          <w:bCs/>
          <w:spacing w:val="-1"/>
          <w:lang w:bidi="hi-IN"/>
        </w:rPr>
        <w:t xml:space="preserve"> </w:t>
      </w:r>
      <w:r w:rsidRPr="009707CF">
        <w:rPr>
          <w:bCs/>
          <w:spacing w:val="-1"/>
          <w:lang w:bidi="hi-IN"/>
        </w:rPr>
        <w:t>time.</w:t>
      </w:r>
    </w:p>
    <w:p w14:paraId="49EC0A6E" w14:textId="6DF85B65" w:rsidR="003C7D58" w:rsidRPr="003008FF" w:rsidRDefault="00572758" w:rsidP="00572758">
      <w:pPr>
        <w:widowControl w:val="0"/>
        <w:tabs>
          <w:tab w:val="left" w:pos="567"/>
        </w:tabs>
        <w:autoSpaceDE w:val="0"/>
        <w:autoSpaceDN w:val="0"/>
        <w:adjustRightInd w:val="0"/>
        <w:spacing w:line="360" w:lineRule="auto"/>
        <w:rPr>
          <w:bCs/>
          <w:spacing w:val="-1"/>
          <w:cs/>
          <w:lang w:bidi="hi-IN"/>
        </w:rPr>
      </w:pPr>
      <w:r>
        <w:rPr>
          <w:bCs/>
          <w:spacing w:val="-1"/>
          <w:lang w:bidi="hi-IN"/>
        </w:rPr>
        <w:tab/>
      </w:r>
      <w:r>
        <w:rPr>
          <w:bCs/>
          <w:spacing w:val="-1"/>
          <w:lang w:bidi="hi-IN"/>
        </w:rPr>
        <w:tab/>
      </w:r>
      <w:r>
        <w:rPr>
          <w:bCs/>
          <w:spacing w:val="-1"/>
          <w:lang w:bidi="hi-IN"/>
        </w:rPr>
        <w:tab/>
        <w:t xml:space="preserve"> </w:t>
      </w:r>
      <w:r w:rsidR="009707CF" w:rsidRPr="009707CF">
        <w:rPr>
          <w:bCs/>
          <w:spacing w:val="-1"/>
          <w:lang w:bidi="hi-IN"/>
        </w:rPr>
        <w:t xml:space="preserve"> </w:t>
      </w:r>
      <w:r w:rsidR="007554EE">
        <w:rPr>
          <w:rFonts w:ascii="Arial" w:hAnsi="Arial" w:cs="Arial"/>
          <w:noProof/>
          <w:sz w:val="20"/>
          <w:szCs w:val="20"/>
        </w:rPr>
        <w:drawing>
          <wp:inline distT="0" distB="0" distL="0" distR="0" wp14:anchorId="5D4D323B" wp14:editId="02075299">
            <wp:extent cx="3587750" cy="2698750"/>
            <wp:effectExtent l="0" t="0" r="0" b="0"/>
            <wp:docPr id="10"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7750" cy="2698750"/>
                    </a:xfrm>
                    <a:prstGeom prst="rect">
                      <a:avLst/>
                    </a:prstGeom>
                    <a:noFill/>
                    <a:ln>
                      <a:noFill/>
                    </a:ln>
                  </pic:spPr>
                </pic:pic>
              </a:graphicData>
            </a:graphic>
          </wp:inline>
        </w:drawing>
      </w:r>
    </w:p>
    <w:p w14:paraId="7F58EB6F" w14:textId="77777777" w:rsidR="003008FF" w:rsidRPr="00A65AE7" w:rsidRDefault="00952DAF" w:rsidP="003C7D58">
      <w:pPr>
        <w:widowControl w:val="0"/>
        <w:tabs>
          <w:tab w:val="left" w:pos="567"/>
        </w:tabs>
        <w:autoSpaceDE w:val="0"/>
        <w:autoSpaceDN w:val="0"/>
        <w:adjustRightInd w:val="0"/>
        <w:spacing w:line="360" w:lineRule="auto"/>
        <w:jc w:val="both"/>
        <w:rPr>
          <w:bCs/>
          <w:cs/>
          <w:lang w:bidi="hi-IN"/>
        </w:rPr>
      </w:pPr>
      <w:r>
        <w:rPr>
          <w:b/>
          <w:bCs/>
          <w:lang w:bidi="hi-IN"/>
        </w:rPr>
        <w:t xml:space="preserve">Figure 11. </w:t>
      </w:r>
      <w:r w:rsidR="00572758">
        <w:rPr>
          <w:bCs/>
          <w:lang w:bidi="hi-IN"/>
        </w:rPr>
        <w:t>I</w:t>
      </w:r>
      <w:r w:rsidR="00572758" w:rsidRPr="00572758">
        <w:rPr>
          <w:bCs/>
          <w:lang w:bidi="hi-IN"/>
        </w:rPr>
        <w:t xml:space="preserve">nteraction between a mucus layer on the gastrointestinal surface epithelium and a mucoadhesive medication delivery mechanism. </w:t>
      </w:r>
      <w:r w:rsidR="00572758" w:rsidRPr="00572758">
        <w:rPr>
          <w:bCs/>
          <w:vertAlign w:val="superscript"/>
          <w:lang w:bidi="hi-IN"/>
        </w:rPr>
        <w:t>11</w:t>
      </w:r>
    </w:p>
    <w:p w14:paraId="114D05F3" w14:textId="77777777" w:rsidR="002C18D6" w:rsidRDefault="002C18D6" w:rsidP="003C7D58">
      <w:pPr>
        <w:widowControl w:val="0"/>
        <w:tabs>
          <w:tab w:val="left" w:pos="567"/>
        </w:tabs>
        <w:autoSpaceDE w:val="0"/>
        <w:autoSpaceDN w:val="0"/>
        <w:adjustRightInd w:val="0"/>
        <w:spacing w:line="360" w:lineRule="auto"/>
        <w:jc w:val="both"/>
        <w:rPr>
          <w:rFonts w:cs="Mangal"/>
          <w:b/>
          <w:bCs/>
          <w:cs/>
          <w:lang w:bidi="hi-IN"/>
        </w:rPr>
      </w:pPr>
    </w:p>
    <w:p w14:paraId="52EA023C" w14:textId="77777777" w:rsidR="003C7D58" w:rsidRPr="004A7957" w:rsidRDefault="00053DEC" w:rsidP="003C7D58">
      <w:pPr>
        <w:widowControl w:val="0"/>
        <w:tabs>
          <w:tab w:val="left" w:pos="567"/>
        </w:tabs>
        <w:autoSpaceDE w:val="0"/>
        <w:autoSpaceDN w:val="0"/>
        <w:adjustRightInd w:val="0"/>
        <w:spacing w:line="360" w:lineRule="auto"/>
        <w:jc w:val="both"/>
        <w:rPr>
          <w:bCs/>
          <w:spacing w:val="-1"/>
          <w:lang w:bidi="hi-IN"/>
        </w:rPr>
      </w:pPr>
      <w:r w:rsidRPr="00053DEC">
        <w:rPr>
          <w:b/>
          <w:bCs/>
          <w:cs/>
          <w:lang w:bidi="hi-IN"/>
        </w:rPr>
        <w:t>2</w:t>
      </w:r>
      <w:r w:rsidR="003C7D58" w:rsidRPr="004A7957">
        <w:rPr>
          <w:b/>
          <w:bCs/>
          <w:cs/>
          <w:lang w:bidi="hi-IN"/>
        </w:rPr>
        <w:t>.4</w:t>
      </w:r>
      <w:r w:rsidR="00EA53C6">
        <w:rPr>
          <w:b/>
          <w:bCs/>
          <w:cs/>
          <w:lang w:bidi="hi-IN"/>
        </w:rPr>
        <w:t>.</w:t>
      </w:r>
      <w:r w:rsidR="003C7D58" w:rsidRPr="004A7957">
        <w:rPr>
          <w:b/>
          <w:bCs/>
          <w:cs/>
          <w:lang w:bidi="hi-IN"/>
        </w:rPr>
        <w:t xml:space="preserve"> H</w:t>
      </w:r>
      <w:proofErr w:type="spellStart"/>
      <w:r w:rsidR="003C7D58" w:rsidRPr="004A7957">
        <w:rPr>
          <w:b/>
          <w:bCs/>
          <w:lang w:bidi="hi-IN"/>
        </w:rPr>
        <w:t>igh</w:t>
      </w:r>
      <w:proofErr w:type="spellEnd"/>
      <w:r w:rsidR="003C7D58" w:rsidRPr="004A7957">
        <w:rPr>
          <w:b/>
          <w:bCs/>
          <w:lang w:bidi="hi-IN"/>
        </w:rPr>
        <w:t xml:space="preserve"> density system</w:t>
      </w:r>
    </w:p>
    <w:p w14:paraId="5B546480" w14:textId="77777777" w:rsidR="007519E9" w:rsidRDefault="007519E9" w:rsidP="007519E9">
      <w:pPr>
        <w:widowControl w:val="0"/>
        <w:tabs>
          <w:tab w:val="left" w:pos="567"/>
        </w:tabs>
        <w:autoSpaceDE w:val="0"/>
        <w:autoSpaceDN w:val="0"/>
        <w:adjustRightInd w:val="0"/>
        <w:spacing w:line="360" w:lineRule="auto"/>
        <w:jc w:val="both"/>
        <w:rPr>
          <w:lang w:bidi="hi-IN"/>
        </w:rPr>
      </w:pPr>
      <w:r>
        <w:rPr>
          <w:lang w:bidi="hi-IN"/>
        </w:rPr>
        <w:t xml:space="preserve">The high-density system is another GRDDS variant. Because they are retained in the rugae of the stomach and have a density of roughly 3g/cm3, these systems can endure peristaltic motions. Systems with a density threshold of 2.6-2.8 g/cm3 can be kept in the lower region of the stomach.  </w:t>
      </w:r>
    </w:p>
    <w:p w14:paraId="0B480AFC" w14:textId="18C711E3" w:rsidR="00572758" w:rsidRDefault="007519E9" w:rsidP="007519E9">
      <w:pPr>
        <w:widowControl w:val="0"/>
        <w:tabs>
          <w:tab w:val="left" w:pos="567"/>
        </w:tabs>
        <w:autoSpaceDE w:val="0"/>
        <w:autoSpaceDN w:val="0"/>
        <w:adjustRightInd w:val="0"/>
        <w:spacing w:line="360" w:lineRule="auto"/>
        <w:jc w:val="both"/>
        <w:rPr>
          <w:lang w:bidi="hi-IN"/>
        </w:rPr>
      </w:pPr>
      <w:r>
        <w:rPr>
          <w:lang w:bidi="hi-IN"/>
        </w:rPr>
        <w:t>The system's one main limitation is the difficulty in producing formulations with a high drug concentration (&gt;50%) and a density of about 2.8.</w:t>
      </w:r>
      <w:r w:rsidR="00572758" w:rsidRPr="00572758">
        <w:rPr>
          <w:vertAlign w:val="superscript"/>
          <w:lang w:bidi="hi-IN"/>
        </w:rPr>
        <w:t xml:space="preserve">2 </w:t>
      </w:r>
    </w:p>
    <w:p w14:paraId="65DA2229" w14:textId="1C220C07" w:rsidR="003C7D58" w:rsidRPr="004A7957" w:rsidRDefault="00E921DE" w:rsidP="00DC5913">
      <w:pPr>
        <w:widowControl w:val="0"/>
        <w:tabs>
          <w:tab w:val="left" w:pos="567"/>
        </w:tabs>
        <w:autoSpaceDE w:val="0"/>
        <w:autoSpaceDN w:val="0"/>
        <w:adjustRightInd w:val="0"/>
        <w:spacing w:line="360" w:lineRule="auto"/>
        <w:jc w:val="both"/>
        <w:rPr>
          <w:bCs/>
          <w:spacing w:val="-1"/>
          <w:lang w:bidi="hi-IN"/>
        </w:rPr>
      </w:pPr>
      <w:r>
        <w:rPr>
          <w:noProof/>
        </w:rPr>
        <w:t xml:space="preserve">                          </w:t>
      </w:r>
      <w:r w:rsidR="007554EE" w:rsidRPr="00410615">
        <w:rPr>
          <w:noProof/>
        </w:rPr>
        <w:drawing>
          <wp:inline distT="0" distB="0" distL="0" distR="0" wp14:anchorId="758CDB32" wp14:editId="20E56A0C">
            <wp:extent cx="3467100" cy="2000250"/>
            <wp:effectExtent l="38100" t="38100" r="19050" b="1905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00" cy="2000250"/>
                    </a:xfrm>
                    <a:prstGeom prst="rect">
                      <a:avLst/>
                    </a:prstGeom>
                    <a:noFill/>
                    <a:ln w="38100" cmpd="dbl">
                      <a:solidFill>
                        <a:srgbClr val="E46C0A"/>
                      </a:solidFill>
                      <a:miter lim="800000"/>
                      <a:headEnd/>
                      <a:tailEnd/>
                    </a:ln>
                    <a:effectLst/>
                  </pic:spPr>
                </pic:pic>
              </a:graphicData>
            </a:graphic>
          </wp:inline>
        </w:drawing>
      </w:r>
    </w:p>
    <w:p w14:paraId="7C5D7D12" w14:textId="77777777" w:rsidR="00AD0416" w:rsidRDefault="00AD0416" w:rsidP="001F57CF">
      <w:pPr>
        <w:widowControl w:val="0"/>
        <w:tabs>
          <w:tab w:val="left" w:pos="810"/>
        </w:tabs>
        <w:autoSpaceDE w:val="0"/>
        <w:autoSpaceDN w:val="0"/>
        <w:adjustRightInd w:val="0"/>
        <w:spacing w:line="360" w:lineRule="auto"/>
        <w:jc w:val="center"/>
        <w:rPr>
          <w:b/>
          <w:bCs/>
        </w:rPr>
      </w:pPr>
      <w:r w:rsidRPr="00AD0416">
        <w:rPr>
          <w:b/>
        </w:rPr>
        <w:t>Figure 12</w:t>
      </w:r>
      <w:r w:rsidR="003C7D58" w:rsidRPr="00AD0416">
        <w:rPr>
          <w:b/>
        </w:rPr>
        <w:t>.</w:t>
      </w:r>
      <w:r w:rsidR="003C7D58" w:rsidRPr="004A7957">
        <w:rPr>
          <w:cs/>
          <w:lang w:bidi="hi-IN"/>
        </w:rPr>
        <w:t xml:space="preserve"> </w:t>
      </w:r>
      <w:r w:rsidR="00572758" w:rsidRPr="00572758">
        <w:rPr>
          <w:lang w:bidi="hi-IN"/>
        </w:rPr>
        <w:t xml:space="preserve">An intragastric floating and </w:t>
      </w:r>
      <w:proofErr w:type="gramStart"/>
      <w:r w:rsidR="00572758" w:rsidRPr="00572758">
        <w:rPr>
          <w:lang w:bidi="hi-IN"/>
        </w:rPr>
        <w:t>high density</w:t>
      </w:r>
      <w:proofErr w:type="gramEnd"/>
      <w:r w:rsidR="00572758" w:rsidRPr="00572758">
        <w:rPr>
          <w:lang w:bidi="hi-IN"/>
        </w:rPr>
        <w:t xml:space="preserve"> system form in the stomach.</w:t>
      </w:r>
      <w:r w:rsidR="00572758" w:rsidRPr="00572758">
        <w:rPr>
          <w:vertAlign w:val="superscript"/>
          <w:lang w:bidi="hi-IN"/>
        </w:rPr>
        <w:t>10</w:t>
      </w:r>
    </w:p>
    <w:p w14:paraId="5BEFAF40" w14:textId="77777777" w:rsidR="001F57CF" w:rsidRDefault="001F57CF" w:rsidP="003C7D58">
      <w:pPr>
        <w:tabs>
          <w:tab w:val="left" w:pos="426"/>
          <w:tab w:val="left" w:pos="567"/>
        </w:tabs>
        <w:spacing w:line="360" w:lineRule="auto"/>
        <w:ind w:right="-66"/>
        <w:jc w:val="both"/>
        <w:rPr>
          <w:b/>
          <w:bCs/>
        </w:rPr>
      </w:pPr>
    </w:p>
    <w:p w14:paraId="7FC1C596" w14:textId="77777777" w:rsidR="001F57CF" w:rsidRDefault="001F57CF" w:rsidP="003C7D58">
      <w:pPr>
        <w:tabs>
          <w:tab w:val="left" w:pos="426"/>
          <w:tab w:val="left" w:pos="567"/>
        </w:tabs>
        <w:spacing w:line="360" w:lineRule="auto"/>
        <w:ind w:right="-66"/>
        <w:jc w:val="both"/>
        <w:rPr>
          <w:b/>
          <w:bCs/>
        </w:rPr>
      </w:pPr>
    </w:p>
    <w:p w14:paraId="63DDA97C" w14:textId="15232150" w:rsidR="003C7D58" w:rsidRPr="004A7957" w:rsidRDefault="00053DEC" w:rsidP="003C7D58">
      <w:pPr>
        <w:tabs>
          <w:tab w:val="left" w:pos="426"/>
          <w:tab w:val="left" w:pos="567"/>
        </w:tabs>
        <w:spacing w:line="360" w:lineRule="auto"/>
        <w:ind w:right="-66"/>
        <w:jc w:val="both"/>
        <w:rPr>
          <w:b/>
          <w:bCs/>
        </w:rPr>
      </w:pPr>
      <w:r>
        <w:rPr>
          <w:b/>
          <w:bCs/>
        </w:rPr>
        <w:lastRenderedPageBreak/>
        <w:t>2</w:t>
      </w:r>
      <w:r w:rsidR="003C7D58" w:rsidRPr="004A7957">
        <w:rPr>
          <w:b/>
          <w:bCs/>
        </w:rPr>
        <w:t xml:space="preserve">.5. Magnetic systems </w:t>
      </w:r>
    </w:p>
    <w:p w14:paraId="49BBD409" w14:textId="0F9DDA8F" w:rsidR="003C7D58" w:rsidRPr="00DC5913" w:rsidRDefault="000E11BE" w:rsidP="00DC5913">
      <w:pPr>
        <w:autoSpaceDE w:val="0"/>
        <w:autoSpaceDN w:val="0"/>
        <w:adjustRightInd w:val="0"/>
        <w:spacing w:line="360" w:lineRule="auto"/>
        <w:jc w:val="both"/>
      </w:pPr>
      <w:r w:rsidRPr="000E11BE">
        <w:rPr>
          <w:color w:val="000000"/>
        </w:rPr>
        <w:t xml:space="preserve">This </w:t>
      </w:r>
      <w:r>
        <w:rPr>
          <w:color w:val="000000"/>
        </w:rPr>
        <w:t>device</w:t>
      </w:r>
      <w:r w:rsidRPr="000E11BE">
        <w:rPr>
          <w:color w:val="000000"/>
        </w:rPr>
        <w:t xml:space="preserve"> is based on a simple concept: a small internal magnet is inserted in the dose form, and a magnet is attached to the abdomen above the stomach site. Ito et al. used </w:t>
      </w:r>
      <w:proofErr w:type="spellStart"/>
      <w:r w:rsidRPr="000E11BE">
        <w:rPr>
          <w:color w:val="000000"/>
        </w:rPr>
        <w:t>bioadhesives</w:t>
      </w:r>
      <w:proofErr w:type="spellEnd"/>
      <w:r w:rsidRPr="000E11BE">
        <w:rPr>
          <w:color w:val="000000"/>
        </w:rPr>
        <w:t xml:space="preserve"> granules containing ultrafine ferrite (g-Fe2O3) to apply this approach to rabbits. They used an external magnet (1700 G) to drive the granules to the </w:t>
      </w:r>
      <w:proofErr w:type="spellStart"/>
      <w:r w:rsidRPr="000E11BE">
        <w:rPr>
          <w:color w:val="000000"/>
        </w:rPr>
        <w:t>oesophagus</w:t>
      </w:r>
      <w:proofErr w:type="spellEnd"/>
      <w:r w:rsidRPr="000E11BE">
        <w:rPr>
          <w:color w:val="000000"/>
        </w:rPr>
        <w:t xml:space="preserve"> for the first two minutes, and virtually all of them were remained there after two hours.  </w:t>
      </w:r>
      <w:r w:rsidR="00DC5913" w:rsidRPr="00DC5913">
        <w:rPr>
          <w:color w:val="000000"/>
        </w:rPr>
        <w:t>Despite the fact that these technologies appear to operate, positioning the external magnet with such accuracy risks compromising patient compliance.</w:t>
      </w:r>
      <w:r w:rsidR="00DC5913" w:rsidRPr="00DC5913">
        <w:rPr>
          <w:color w:val="000000"/>
          <w:vertAlign w:val="superscript"/>
        </w:rPr>
        <w:t>10</w:t>
      </w:r>
    </w:p>
    <w:p w14:paraId="45C23CE1" w14:textId="77777777" w:rsidR="003C7D58" w:rsidRPr="00A17E16" w:rsidRDefault="003C7D58" w:rsidP="003C7D58">
      <w:pPr>
        <w:autoSpaceDE w:val="0"/>
        <w:autoSpaceDN w:val="0"/>
        <w:adjustRightInd w:val="0"/>
        <w:spacing w:line="360" w:lineRule="auto"/>
        <w:jc w:val="both"/>
        <w:rPr>
          <w:b/>
          <w:bCs/>
        </w:rPr>
      </w:pPr>
    </w:p>
    <w:p w14:paraId="47A654E3" w14:textId="24341AC9" w:rsidR="003C7D58" w:rsidRPr="004A7957" w:rsidRDefault="007554EE" w:rsidP="003C7D58">
      <w:pPr>
        <w:widowControl w:val="0"/>
        <w:tabs>
          <w:tab w:val="left" w:pos="810"/>
        </w:tabs>
        <w:autoSpaceDE w:val="0"/>
        <w:autoSpaceDN w:val="0"/>
        <w:adjustRightInd w:val="0"/>
        <w:spacing w:line="360" w:lineRule="auto"/>
        <w:ind w:left="1134" w:hanging="1134"/>
        <w:jc w:val="center"/>
        <w:rPr>
          <w:b/>
          <w:lang w:bidi="hi-IN"/>
        </w:rPr>
      </w:pPr>
      <w:r w:rsidRPr="00410615">
        <w:rPr>
          <w:noProof/>
        </w:rPr>
        <w:drawing>
          <wp:inline distT="0" distB="0" distL="0" distR="0" wp14:anchorId="37C1FE3B" wp14:editId="17048A23">
            <wp:extent cx="3943350" cy="2311400"/>
            <wp:effectExtent l="38100" t="38100" r="19050" b="12700"/>
            <wp:docPr id="12" name="Picture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3350" cy="2311400"/>
                    </a:xfrm>
                    <a:prstGeom prst="rect">
                      <a:avLst/>
                    </a:prstGeom>
                    <a:noFill/>
                    <a:ln w="38100" cmpd="dbl">
                      <a:solidFill>
                        <a:srgbClr val="E46C0A"/>
                      </a:solidFill>
                      <a:miter lim="800000"/>
                      <a:headEnd/>
                      <a:tailEnd/>
                    </a:ln>
                    <a:effectLst/>
                  </pic:spPr>
                </pic:pic>
              </a:graphicData>
            </a:graphic>
          </wp:inline>
        </w:drawing>
      </w:r>
    </w:p>
    <w:p w14:paraId="53135770" w14:textId="77777777" w:rsidR="003C7D58" w:rsidRDefault="0018543B" w:rsidP="003C7D58">
      <w:pPr>
        <w:widowControl w:val="0"/>
        <w:tabs>
          <w:tab w:val="left" w:pos="810"/>
        </w:tabs>
        <w:autoSpaceDE w:val="0"/>
        <w:autoSpaceDN w:val="0"/>
        <w:adjustRightInd w:val="0"/>
        <w:spacing w:line="360" w:lineRule="auto"/>
        <w:ind w:left="1134" w:hanging="1134"/>
        <w:jc w:val="both"/>
        <w:rPr>
          <w:bCs/>
          <w:vertAlign w:val="superscript"/>
        </w:rPr>
      </w:pPr>
      <w:r>
        <w:rPr>
          <w:b/>
          <w:bCs/>
        </w:rPr>
        <w:t xml:space="preserve">                 Figure 13</w:t>
      </w:r>
      <w:r w:rsidR="00AD0416">
        <w:rPr>
          <w:b/>
          <w:bCs/>
        </w:rPr>
        <w:t xml:space="preserve">. </w:t>
      </w:r>
      <w:r w:rsidR="00AD0416" w:rsidRPr="00AD0416">
        <w:rPr>
          <w:bCs/>
        </w:rPr>
        <w:t xml:space="preserve">The various mechanisms used for development of </w:t>
      </w:r>
      <w:proofErr w:type="spellStart"/>
      <w:r w:rsidR="00AD0416" w:rsidRPr="00AD0416">
        <w:rPr>
          <w:bCs/>
        </w:rPr>
        <w:t>gastroretentive</w:t>
      </w:r>
      <w:proofErr w:type="spellEnd"/>
      <w:r w:rsidR="00AD0416" w:rsidRPr="00AD0416">
        <w:rPr>
          <w:bCs/>
        </w:rPr>
        <w:t xml:space="preserve"> drug delivery systems</w:t>
      </w:r>
      <w:r w:rsidR="00AD0416">
        <w:rPr>
          <w:bCs/>
        </w:rPr>
        <w:t>.</w:t>
      </w:r>
      <w:r w:rsidR="00A65AE7" w:rsidRPr="00A65AE7">
        <w:rPr>
          <w:bCs/>
          <w:vertAlign w:val="superscript"/>
        </w:rPr>
        <w:t>2</w:t>
      </w:r>
    </w:p>
    <w:p w14:paraId="280E4EC3" w14:textId="77777777" w:rsidR="000529CF" w:rsidRDefault="000529CF" w:rsidP="003C7D58">
      <w:pPr>
        <w:widowControl w:val="0"/>
        <w:tabs>
          <w:tab w:val="left" w:pos="810"/>
        </w:tabs>
        <w:autoSpaceDE w:val="0"/>
        <w:autoSpaceDN w:val="0"/>
        <w:adjustRightInd w:val="0"/>
        <w:spacing w:line="360" w:lineRule="auto"/>
        <w:ind w:left="1134" w:hanging="1134"/>
        <w:jc w:val="both"/>
        <w:rPr>
          <w:b/>
          <w:lang w:bidi="hi-IN"/>
        </w:rPr>
      </w:pPr>
    </w:p>
    <w:p w14:paraId="47F057F8" w14:textId="77777777" w:rsidR="000529CF" w:rsidRPr="004A7957" w:rsidRDefault="000529CF" w:rsidP="003C7D58">
      <w:pPr>
        <w:widowControl w:val="0"/>
        <w:tabs>
          <w:tab w:val="left" w:pos="810"/>
        </w:tabs>
        <w:autoSpaceDE w:val="0"/>
        <w:autoSpaceDN w:val="0"/>
        <w:adjustRightInd w:val="0"/>
        <w:spacing w:line="360" w:lineRule="auto"/>
        <w:ind w:left="1134" w:hanging="1134"/>
        <w:jc w:val="both"/>
        <w:rPr>
          <w:b/>
          <w:lang w:bidi="hi-IN"/>
        </w:rPr>
      </w:pPr>
    </w:p>
    <w:p w14:paraId="6A6BA9B8" w14:textId="77777777" w:rsidR="00E921DE" w:rsidRPr="00E921DE" w:rsidRDefault="003B72B7">
      <w:pPr>
        <w:pStyle w:val="ListParagraph"/>
        <w:numPr>
          <w:ilvl w:val="0"/>
          <w:numId w:val="8"/>
        </w:numPr>
        <w:autoSpaceDE w:val="0"/>
        <w:autoSpaceDN w:val="0"/>
        <w:adjustRightInd w:val="0"/>
        <w:spacing w:after="0" w:line="360" w:lineRule="auto"/>
        <w:jc w:val="both"/>
        <w:rPr>
          <w:rFonts w:ascii="Times New Roman" w:hAnsi="Times New Roman"/>
          <w:b/>
          <w:bCs/>
          <w:sz w:val="28"/>
          <w:szCs w:val="28"/>
        </w:rPr>
      </w:pPr>
      <w:r w:rsidRPr="00E921DE">
        <w:rPr>
          <w:rFonts w:ascii="Times New Roman" w:hAnsi="Times New Roman"/>
          <w:b/>
          <w:bCs/>
          <w:sz w:val="28"/>
          <w:szCs w:val="28"/>
        </w:rPr>
        <w:t>Parameters for the development of floating oral sustained release systems for drugs.</w:t>
      </w:r>
    </w:p>
    <w:p w14:paraId="178B0FD9" w14:textId="77777777" w:rsidR="00E40060" w:rsidRPr="00E40060" w:rsidRDefault="00E40060" w:rsidP="00E40060">
      <w:pPr>
        <w:autoSpaceDE w:val="0"/>
        <w:autoSpaceDN w:val="0"/>
        <w:adjustRightInd w:val="0"/>
        <w:spacing w:line="360" w:lineRule="auto"/>
        <w:jc w:val="both"/>
      </w:pPr>
      <w:r w:rsidRPr="00E40060">
        <w:t>Molecules with limited intestinal absorption but enhanced absorption in the higher regions of the GIT are frequently suitable CRGRDF candidates:</w:t>
      </w:r>
    </w:p>
    <w:p w14:paraId="4CEBA709" w14:textId="77777777" w:rsidR="00E40060" w:rsidRPr="00E40060" w:rsidRDefault="00E40060" w:rsidP="00E40060">
      <w:pPr>
        <w:pStyle w:val="ListParagraph"/>
        <w:numPr>
          <w:ilvl w:val="0"/>
          <w:numId w:val="4"/>
        </w:numPr>
        <w:autoSpaceDE w:val="0"/>
        <w:autoSpaceDN w:val="0"/>
        <w:adjustRightInd w:val="0"/>
        <w:spacing w:line="360" w:lineRule="auto"/>
        <w:jc w:val="both"/>
        <w:rPr>
          <w:rFonts w:ascii="Times New Roman" w:hAnsi="Times New Roman"/>
          <w:sz w:val="24"/>
          <w:szCs w:val="24"/>
          <w:lang w:val="en-US" w:eastAsia="en-US"/>
        </w:rPr>
      </w:pPr>
      <w:r w:rsidRPr="00E40060">
        <w:rPr>
          <w:rFonts w:ascii="Times New Roman" w:hAnsi="Times New Roman"/>
          <w:sz w:val="24"/>
          <w:szCs w:val="24"/>
          <w:lang w:val="en-US" w:eastAsia="en-US"/>
        </w:rPr>
        <w:t>Riboflavin and levodopa have a narrow window of absorption in the GI tract.</w:t>
      </w:r>
    </w:p>
    <w:p w14:paraId="0773EEBF" w14:textId="77777777" w:rsidR="00E40060" w:rsidRPr="00E40060" w:rsidRDefault="00E40060" w:rsidP="00E40060">
      <w:pPr>
        <w:pStyle w:val="ListParagraph"/>
        <w:numPr>
          <w:ilvl w:val="0"/>
          <w:numId w:val="4"/>
        </w:numPr>
        <w:autoSpaceDE w:val="0"/>
        <w:autoSpaceDN w:val="0"/>
        <w:adjustRightInd w:val="0"/>
        <w:spacing w:line="360" w:lineRule="auto"/>
        <w:jc w:val="both"/>
        <w:rPr>
          <w:rFonts w:ascii="Times New Roman" w:hAnsi="Times New Roman"/>
          <w:sz w:val="24"/>
          <w:szCs w:val="24"/>
          <w:lang w:val="en-US" w:eastAsia="en-US"/>
        </w:rPr>
      </w:pPr>
      <w:r w:rsidRPr="00E40060">
        <w:rPr>
          <w:rFonts w:ascii="Times New Roman" w:hAnsi="Times New Roman"/>
          <w:sz w:val="24"/>
          <w:szCs w:val="24"/>
          <w:lang w:val="en-US" w:eastAsia="en-US"/>
        </w:rPr>
        <w:t>Calcium supplements, chlordiazepoxide, and cinnarizine are mostly absorbed from the stomach and upper GI tract.</w:t>
      </w:r>
    </w:p>
    <w:p w14:paraId="1EBC7096" w14:textId="77777777" w:rsidR="00E40060" w:rsidRPr="00E40060" w:rsidRDefault="00E40060" w:rsidP="00E40060">
      <w:pPr>
        <w:pStyle w:val="ListParagraph"/>
        <w:numPr>
          <w:ilvl w:val="0"/>
          <w:numId w:val="4"/>
        </w:numPr>
        <w:autoSpaceDE w:val="0"/>
        <w:autoSpaceDN w:val="0"/>
        <w:adjustRightInd w:val="0"/>
        <w:spacing w:line="360" w:lineRule="auto"/>
        <w:jc w:val="both"/>
        <w:rPr>
          <w:rFonts w:ascii="Times New Roman" w:hAnsi="Times New Roman"/>
          <w:sz w:val="24"/>
          <w:szCs w:val="24"/>
          <w:lang w:val="en-US" w:eastAsia="en-US"/>
        </w:rPr>
      </w:pPr>
      <w:r w:rsidRPr="00E40060">
        <w:rPr>
          <w:rFonts w:ascii="Times New Roman" w:hAnsi="Times New Roman"/>
          <w:sz w:val="24"/>
          <w:szCs w:val="24"/>
          <w:lang w:val="en-US" w:eastAsia="en-US"/>
        </w:rPr>
        <w:t>Antacids and misoprostol are examples of drugs that only have a limited effect on the stomach.</w:t>
      </w:r>
    </w:p>
    <w:p w14:paraId="0544AB7A" w14:textId="77777777" w:rsidR="00E40060" w:rsidRPr="00E40060" w:rsidRDefault="00E40060" w:rsidP="00E40060">
      <w:pPr>
        <w:pStyle w:val="ListParagraph"/>
        <w:numPr>
          <w:ilvl w:val="0"/>
          <w:numId w:val="4"/>
        </w:numPr>
        <w:autoSpaceDE w:val="0"/>
        <w:autoSpaceDN w:val="0"/>
        <w:adjustRightInd w:val="0"/>
        <w:spacing w:line="360" w:lineRule="auto"/>
        <w:jc w:val="both"/>
        <w:rPr>
          <w:rFonts w:ascii="Times New Roman" w:hAnsi="Times New Roman"/>
          <w:sz w:val="24"/>
          <w:szCs w:val="24"/>
          <w:lang w:val="en-US" w:eastAsia="en-US"/>
        </w:rPr>
      </w:pPr>
      <w:r w:rsidRPr="00E40060">
        <w:rPr>
          <w:rFonts w:ascii="Times New Roman" w:hAnsi="Times New Roman"/>
          <w:sz w:val="24"/>
          <w:szCs w:val="24"/>
          <w:lang w:val="en-US" w:eastAsia="en-US"/>
        </w:rPr>
        <w:t>Metronidazole and ranitidine HCl are examples of drugs that degrade in the colon.</w:t>
      </w:r>
    </w:p>
    <w:p w14:paraId="434ED3D4" w14:textId="7B251B44" w:rsidR="007D2BA0" w:rsidRPr="00E40060" w:rsidRDefault="00E40060" w:rsidP="00E40060">
      <w:pPr>
        <w:pStyle w:val="ListParagraph"/>
        <w:numPr>
          <w:ilvl w:val="0"/>
          <w:numId w:val="4"/>
        </w:numPr>
        <w:autoSpaceDE w:val="0"/>
        <w:autoSpaceDN w:val="0"/>
        <w:adjustRightInd w:val="0"/>
        <w:spacing w:after="0" w:line="360" w:lineRule="auto"/>
        <w:jc w:val="both"/>
        <w:rPr>
          <w:rFonts w:ascii="Times New Roman" w:hAnsi="Times New Roman"/>
          <w:sz w:val="24"/>
          <w:szCs w:val="24"/>
        </w:rPr>
      </w:pPr>
      <w:r w:rsidRPr="00E40060">
        <w:rPr>
          <w:rFonts w:ascii="Times New Roman" w:hAnsi="Times New Roman"/>
          <w:sz w:val="24"/>
          <w:szCs w:val="24"/>
          <w:lang w:val="en-US" w:eastAsia="en-US"/>
        </w:rPr>
        <w:lastRenderedPageBreak/>
        <w:t>Amoxicillin trihydrate and other antibiotics that alter the normal balance of bacteria in the colon.</w:t>
      </w:r>
      <w:r w:rsidR="007D2BA0" w:rsidRPr="007D2BA0">
        <w:rPr>
          <w:rFonts w:ascii="Times New Roman" w:hAnsi="Times New Roman"/>
          <w:sz w:val="24"/>
          <w:szCs w:val="24"/>
        </w:rPr>
        <w:t xml:space="preserve"> </w:t>
      </w:r>
      <w:r w:rsidR="007D2BA0" w:rsidRPr="007D2BA0">
        <w:rPr>
          <w:rFonts w:ascii="Times New Roman" w:hAnsi="Times New Roman"/>
          <w:sz w:val="24"/>
          <w:szCs w:val="24"/>
          <w:vertAlign w:val="superscript"/>
        </w:rPr>
        <w:t>12</w:t>
      </w:r>
    </w:p>
    <w:p w14:paraId="299E4113" w14:textId="77777777" w:rsidR="00E40060" w:rsidRPr="007D2BA0" w:rsidRDefault="00E40060" w:rsidP="00E40060">
      <w:pPr>
        <w:pStyle w:val="ListParagraph"/>
        <w:autoSpaceDE w:val="0"/>
        <w:autoSpaceDN w:val="0"/>
        <w:adjustRightInd w:val="0"/>
        <w:spacing w:after="0" w:line="360" w:lineRule="auto"/>
        <w:ind w:left="775"/>
        <w:jc w:val="both"/>
        <w:rPr>
          <w:rFonts w:ascii="Times New Roman" w:hAnsi="Times New Roman"/>
          <w:sz w:val="24"/>
          <w:szCs w:val="24"/>
          <w:cs/>
        </w:rPr>
      </w:pPr>
    </w:p>
    <w:p w14:paraId="42213CF0" w14:textId="77777777" w:rsidR="003C7D58" w:rsidRPr="00E921DE" w:rsidRDefault="003C7D58">
      <w:pPr>
        <w:widowControl w:val="0"/>
        <w:numPr>
          <w:ilvl w:val="0"/>
          <w:numId w:val="8"/>
        </w:numPr>
        <w:tabs>
          <w:tab w:val="left" w:pos="426"/>
        </w:tabs>
        <w:autoSpaceDE w:val="0"/>
        <w:autoSpaceDN w:val="0"/>
        <w:adjustRightInd w:val="0"/>
        <w:spacing w:line="360" w:lineRule="auto"/>
        <w:jc w:val="both"/>
        <w:rPr>
          <w:b/>
          <w:bCs/>
          <w:caps/>
          <w:sz w:val="28"/>
          <w:szCs w:val="28"/>
          <w:lang w:bidi="hi-IN"/>
        </w:rPr>
      </w:pPr>
      <w:r w:rsidRPr="00E921DE">
        <w:rPr>
          <w:b/>
          <w:bCs/>
          <w:caps/>
          <w:sz w:val="28"/>
          <w:szCs w:val="28"/>
          <w:cs/>
          <w:lang w:bidi="hi-IN"/>
        </w:rPr>
        <w:t xml:space="preserve"> L</w:t>
      </w:r>
      <w:r w:rsidR="00A65AE7" w:rsidRPr="00E921DE">
        <w:rPr>
          <w:b/>
          <w:bCs/>
          <w:sz w:val="28"/>
          <w:szCs w:val="28"/>
          <w:lang w:bidi="hi-IN"/>
        </w:rPr>
        <w:t xml:space="preserve">imitations of </w:t>
      </w:r>
      <w:proofErr w:type="spellStart"/>
      <w:r w:rsidR="00A65AE7" w:rsidRPr="00E921DE">
        <w:rPr>
          <w:b/>
          <w:bCs/>
          <w:sz w:val="28"/>
          <w:szCs w:val="28"/>
          <w:lang w:bidi="hi-IN"/>
        </w:rPr>
        <w:t>gastroretentive</w:t>
      </w:r>
      <w:proofErr w:type="spellEnd"/>
      <w:r w:rsidR="00A65AE7" w:rsidRPr="00E921DE">
        <w:rPr>
          <w:b/>
          <w:bCs/>
          <w:sz w:val="28"/>
          <w:szCs w:val="28"/>
          <w:lang w:bidi="hi-IN"/>
        </w:rPr>
        <w:t xml:space="preserve"> drug delivery system </w:t>
      </w:r>
    </w:p>
    <w:p w14:paraId="155C5584" w14:textId="77777777" w:rsidR="002E4529" w:rsidRPr="002E4529" w:rsidRDefault="003C7D58" w:rsidP="002E4529">
      <w:pPr>
        <w:autoSpaceDE w:val="0"/>
        <w:autoSpaceDN w:val="0"/>
        <w:adjustRightInd w:val="0"/>
        <w:spacing w:line="360" w:lineRule="auto"/>
        <w:jc w:val="both"/>
      </w:pPr>
      <w:r w:rsidRPr="004A7957">
        <w:tab/>
      </w:r>
      <w:proofErr w:type="spellStart"/>
      <w:r w:rsidR="002E4529" w:rsidRPr="002E4529">
        <w:t>Gastroretentive</w:t>
      </w:r>
      <w:proofErr w:type="spellEnd"/>
      <w:r w:rsidR="002E4529" w:rsidRPr="002E4529">
        <w:t xml:space="preserve"> drug delivery systems are designed to prolong the residence time of orally administered drugs in the stomach, which can be beneficial for drugs that have specific absorption or release requirements. However, like any drug delivery system, </w:t>
      </w:r>
      <w:proofErr w:type="spellStart"/>
      <w:r w:rsidR="002E4529" w:rsidRPr="002E4529">
        <w:t>gastroretentive</w:t>
      </w:r>
      <w:proofErr w:type="spellEnd"/>
      <w:r w:rsidR="002E4529" w:rsidRPr="002E4529">
        <w:t xml:space="preserve"> systems have their limitations. Some of these limitations include:</w:t>
      </w:r>
    </w:p>
    <w:p w14:paraId="1249742F" w14:textId="77777777" w:rsidR="002E4529" w:rsidRP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t xml:space="preserve">Interpatient Variability: The gastric emptying time can vary significantly among individuals, which can make it challenging to design a one-size-fits-all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system. What works for one person may not work as effectively for another.</w:t>
      </w:r>
    </w:p>
    <w:p w14:paraId="26FAF0A3" w14:textId="77777777" w:rsidR="002E4529" w:rsidRP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t xml:space="preserve">Food Interference: The presence of food in the stomach can affect the gastric emptying rate.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systems may not work as intended if the patient has recently eaten, as the system may be pushed out of the stomach more quickly.</w:t>
      </w:r>
    </w:p>
    <w:p w14:paraId="03EE7496" w14:textId="77777777" w:rsidR="002E4529" w:rsidRP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t xml:space="preserve">Gastrointestinal Disorders: Patients with certain gastrointestinal disorders, such as gastroparesis (delayed gastric emptying) or gastric motility disorders, may not benefit from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systems because their stomach emptying is already impaired.</w:t>
      </w:r>
    </w:p>
    <w:p w14:paraId="6DFB4A06" w14:textId="77777777" w:rsidR="002E4529" w:rsidRP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t xml:space="preserve">Limited Drug Compatibility: Not all drugs are suitable for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delivery. Some drugs may degrade or lose efficacy in the acidic environment of the stomach, limiting their use in this type of drug delivery system.</w:t>
      </w:r>
    </w:p>
    <w:p w14:paraId="5C53B679" w14:textId="77777777" w:rsidR="002E4529" w:rsidRP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t xml:space="preserve">Risk of Bezoar Formation: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systems may increase the risk of bezoar formation, which are solid masses of undigested material that can accumulate in the stomach and cause gastrointestinal obstruction.</w:t>
      </w:r>
    </w:p>
    <w:p w14:paraId="128C282F" w14:textId="77777777" w:rsidR="002E4529" w:rsidRP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t xml:space="preserve">Patient Compliance: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systems often require patients to take large tablets or capsules, which may be challenging for some individuals, especially those with difficulty swallowing.</w:t>
      </w:r>
    </w:p>
    <w:p w14:paraId="25EE5FF4" w14:textId="77777777" w:rsidR="002E4529" w:rsidRP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t xml:space="preserve">Design Complexity: Developing an effective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system can be technically challenging and may require specialized formulations or technologies, which can increase development costs.</w:t>
      </w:r>
    </w:p>
    <w:p w14:paraId="44E3D50E" w14:textId="77777777" w:rsidR="002E4529" w:rsidRP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t xml:space="preserve">Safety Concerns: There can be safety concerns associated with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systems, such as the potential for device malfunction or complications related to prolonged gastric residence time.</w:t>
      </w:r>
    </w:p>
    <w:p w14:paraId="73714383" w14:textId="77777777" w:rsidR="002E4529" w:rsidRP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lastRenderedPageBreak/>
        <w:t xml:space="preserve">Drug Release Variability: Achieving consistent drug release from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systems can be difficult, especially if the system is sensitive to factors like pH or agitation within the stomach.</w:t>
      </w:r>
    </w:p>
    <w:p w14:paraId="5B37F917" w14:textId="77777777" w:rsidR="002E4529" w:rsidRP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t xml:space="preserve">Limited Applicability: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systems are not suitable for all types of drugs or therapeutic applications. They are typically reserved for drugs that benefit from prolonged gastric residence or those with specific absorption requirements.</w:t>
      </w:r>
    </w:p>
    <w:p w14:paraId="0D5BD4FB" w14:textId="49A98061" w:rsidR="002E4529" w:rsidRDefault="002E4529" w:rsidP="002E4529">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2E4529">
        <w:rPr>
          <w:rFonts w:ascii="Times New Roman" w:hAnsi="Times New Roman"/>
          <w:sz w:val="24"/>
          <w:szCs w:val="24"/>
        </w:rPr>
        <w:t xml:space="preserve">Regulatory Approval: Developing and gaining regulatory approval for </w:t>
      </w:r>
      <w:proofErr w:type="spellStart"/>
      <w:r w:rsidRPr="002E4529">
        <w:rPr>
          <w:rFonts w:ascii="Times New Roman" w:hAnsi="Times New Roman"/>
          <w:sz w:val="24"/>
          <w:szCs w:val="24"/>
        </w:rPr>
        <w:t>gastroretentive</w:t>
      </w:r>
      <w:proofErr w:type="spellEnd"/>
      <w:r w:rsidRPr="002E4529">
        <w:rPr>
          <w:rFonts w:ascii="Times New Roman" w:hAnsi="Times New Roman"/>
          <w:sz w:val="24"/>
          <w:szCs w:val="24"/>
        </w:rPr>
        <w:t xml:space="preserve"> drug delivery systems can be a lengthy and complex process, which may deter some pharmaceutical companies from pursuing this technology.</w:t>
      </w:r>
      <w:r w:rsidR="00B8248E">
        <w:rPr>
          <w:rFonts w:ascii="Times New Roman" w:hAnsi="Times New Roman"/>
          <w:sz w:val="24"/>
          <w:szCs w:val="24"/>
          <w:vertAlign w:val="superscript"/>
        </w:rPr>
        <w:t>13,14</w:t>
      </w:r>
    </w:p>
    <w:p w14:paraId="00585046" w14:textId="77777777" w:rsidR="00B8248E" w:rsidRDefault="00B8248E" w:rsidP="00B8248E">
      <w:pPr>
        <w:pStyle w:val="ListParagraph"/>
        <w:autoSpaceDE w:val="0"/>
        <w:autoSpaceDN w:val="0"/>
        <w:adjustRightInd w:val="0"/>
        <w:spacing w:line="360" w:lineRule="auto"/>
        <w:jc w:val="both"/>
        <w:rPr>
          <w:rFonts w:ascii="Times New Roman" w:hAnsi="Times New Roman"/>
          <w:sz w:val="24"/>
          <w:szCs w:val="24"/>
        </w:rPr>
      </w:pPr>
    </w:p>
    <w:p w14:paraId="0E08A01A" w14:textId="0F3104BB" w:rsidR="00B8248E" w:rsidRPr="00B8248E" w:rsidRDefault="00B8248E" w:rsidP="00B8248E">
      <w:pPr>
        <w:pStyle w:val="ListParagraph"/>
        <w:autoSpaceDE w:val="0"/>
        <w:autoSpaceDN w:val="0"/>
        <w:adjustRightInd w:val="0"/>
        <w:spacing w:line="360" w:lineRule="auto"/>
        <w:ind w:left="0"/>
        <w:jc w:val="both"/>
        <w:rPr>
          <w:rFonts w:ascii="Times New Roman" w:hAnsi="Times New Roman"/>
          <w:b/>
          <w:bCs/>
          <w:sz w:val="28"/>
          <w:szCs w:val="28"/>
        </w:rPr>
      </w:pPr>
      <w:r w:rsidRPr="00B8248E">
        <w:rPr>
          <w:rFonts w:ascii="Times New Roman" w:hAnsi="Times New Roman"/>
          <w:b/>
          <w:bCs/>
          <w:sz w:val="28"/>
          <w:szCs w:val="28"/>
        </w:rPr>
        <w:t>5. Future perspectives</w:t>
      </w:r>
    </w:p>
    <w:p w14:paraId="52277FCF" w14:textId="77777777" w:rsidR="0006541B" w:rsidRPr="0006541B" w:rsidRDefault="0006541B" w:rsidP="0006541B">
      <w:pPr>
        <w:pStyle w:val="ListParagraph"/>
        <w:tabs>
          <w:tab w:val="left" w:pos="426"/>
          <w:tab w:val="left" w:pos="567"/>
        </w:tabs>
        <w:spacing w:after="0" w:line="480" w:lineRule="auto"/>
        <w:ind w:left="0"/>
        <w:rPr>
          <w:rFonts w:ascii="Times New Roman" w:hAnsi="Times New Roman"/>
          <w:iCs/>
          <w:sz w:val="24"/>
          <w:szCs w:val="24"/>
        </w:rPr>
      </w:pPr>
      <w:r w:rsidRPr="0006541B">
        <w:rPr>
          <w:rFonts w:ascii="Times New Roman" w:hAnsi="Times New Roman"/>
          <w:iCs/>
          <w:sz w:val="24"/>
          <w:szCs w:val="24"/>
        </w:rPr>
        <w:t xml:space="preserve">The future of </w:t>
      </w:r>
      <w:proofErr w:type="spellStart"/>
      <w:r w:rsidRPr="0006541B">
        <w:rPr>
          <w:rFonts w:ascii="Times New Roman" w:hAnsi="Times New Roman"/>
          <w:iCs/>
          <w:sz w:val="24"/>
          <w:szCs w:val="24"/>
        </w:rPr>
        <w:t>gastroretentive</w:t>
      </w:r>
      <w:proofErr w:type="spellEnd"/>
      <w:r w:rsidRPr="0006541B">
        <w:rPr>
          <w:rFonts w:ascii="Times New Roman" w:hAnsi="Times New Roman"/>
          <w:iCs/>
          <w:sz w:val="24"/>
          <w:szCs w:val="24"/>
        </w:rPr>
        <w:t xml:space="preserve"> drug delivery systems holds promise, with ongoing research and innovation aimed at addressing some of the limitations and expanding their applications. Here are some key future perspectives for </w:t>
      </w:r>
      <w:proofErr w:type="spellStart"/>
      <w:r w:rsidRPr="0006541B">
        <w:rPr>
          <w:rFonts w:ascii="Times New Roman" w:hAnsi="Times New Roman"/>
          <w:iCs/>
          <w:sz w:val="24"/>
          <w:szCs w:val="24"/>
        </w:rPr>
        <w:t>gastroretentive</w:t>
      </w:r>
      <w:proofErr w:type="spellEnd"/>
      <w:r w:rsidRPr="0006541B">
        <w:rPr>
          <w:rFonts w:ascii="Times New Roman" w:hAnsi="Times New Roman"/>
          <w:iCs/>
          <w:sz w:val="24"/>
          <w:szCs w:val="24"/>
        </w:rPr>
        <w:t xml:space="preserve"> drug delivery systems:</w:t>
      </w:r>
    </w:p>
    <w:p w14:paraId="505F0E5C" w14:textId="77777777" w:rsidR="0006541B" w:rsidRPr="0006541B" w:rsidRDefault="0006541B" w:rsidP="0006541B">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06541B">
        <w:rPr>
          <w:rFonts w:ascii="Times New Roman" w:hAnsi="Times New Roman"/>
          <w:sz w:val="24"/>
          <w:szCs w:val="24"/>
        </w:rPr>
        <w:t xml:space="preserve">Personalized Medicine: Advances in pharmaceutical science and technology may allow for the development of personalized </w:t>
      </w:r>
      <w:proofErr w:type="spellStart"/>
      <w:r w:rsidRPr="0006541B">
        <w:rPr>
          <w:rFonts w:ascii="Times New Roman" w:hAnsi="Times New Roman"/>
          <w:sz w:val="24"/>
          <w:szCs w:val="24"/>
        </w:rPr>
        <w:t>gastroretentive</w:t>
      </w:r>
      <w:proofErr w:type="spellEnd"/>
      <w:r w:rsidRPr="0006541B">
        <w:rPr>
          <w:rFonts w:ascii="Times New Roman" w:hAnsi="Times New Roman"/>
          <w:sz w:val="24"/>
          <w:szCs w:val="24"/>
        </w:rPr>
        <w:t xml:space="preserve"> systems tailored to individual patient needs. This could involve the use of patient-specific formulations or technologies to optimize drug delivery based on factors such as gastric emptying rates and gastrointestinal health.</w:t>
      </w:r>
    </w:p>
    <w:p w14:paraId="69B6D1E9" w14:textId="77777777" w:rsidR="0006541B" w:rsidRPr="0006541B" w:rsidRDefault="0006541B" w:rsidP="0006541B">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06541B">
        <w:rPr>
          <w:rFonts w:ascii="Times New Roman" w:hAnsi="Times New Roman"/>
          <w:sz w:val="24"/>
          <w:szCs w:val="24"/>
        </w:rPr>
        <w:t xml:space="preserve">Improved Drug Compatibility: Researchers are working on improving the compatibility of a wider range of drugs with </w:t>
      </w:r>
      <w:proofErr w:type="spellStart"/>
      <w:r w:rsidRPr="0006541B">
        <w:rPr>
          <w:rFonts w:ascii="Times New Roman" w:hAnsi="Times New Roman"/>
          <w:sz w:val="24"/>
          <w:szCs w:val="24"/>
        </w:rPr>
        <w:t>gastroretentive</w:t>
      </w:r>
      <w:proofErr w:type="spellEnd"/>
      <w:r w:rsidRPr="0006541B">
        <w:rPr>
          <w:rFonts w:ascii="Times New Roman" w:hAnsi="Times New Roman"/>
          <w:sz w:val="24"/>
          <w:szCs w:val="24"/>
        </w:rPr>
        <w:t xml:space="preserve"> systems. This includes developing new drug formulations and protective coatings to ensure drug stability in the acidic gastric environment.</w:t>
      </w:r>
    </w:p>
    <w:p w14:paraId="259FC677" w14:textId="77777777" w:rsidR="0006541B" w:rsidRPr="0006541B" w:rsidRDefault="0006541B" w:rsidP="0006541B">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06541B">
        <w:rPr>
          <w:rFonts w:ascii="Times New Roman" w:hAnsi="Times New Roman"/>
          <w:sz w:val="24"/>
          <w:szCs w:val="24"/>
        </w:rPr>
        <w:t xml:space="preserve">Multi-Drug Delivery: </w:t>
      </w:r>
      <w:proofErr w:type="spellStart"/>
      <w:r w:rsidRPr="0006541B">
        <w:rPr>
          <w:rFonts w:ascii="Times New Roman" w:hAnsi="Times New Roman"/>
          <w:sz w:val="24"/>
          <w:szCs w:val="24"/>
        </w:rPr>
        <w:t>Gastroretentive</w:t>
      </w:r>
      <w:proofErr w:type="spellEnd"/>
      <w:r w:rsidRPr="0006541B">
        <w:rPr>
          <w:rFonts w:ascii="Times New Roman" w:hAnsi="Times New Roman"/>
          <w:sz w:val="24"/>
          <w:szCs w:val="24"/>
        </w:rPr>
        <w:t xml:space="preserve"> systems may be designed to deliver multiple drugs simultaneously, which could be beneficial for combination therapies targeting various conditions. This can improve patient compliance and treatment outcomes.</w:t>
      </w:r>
    </w:p>
    <w:p w14:paraId="3AC7449F" w14:textId="77777777" w:rsidR="0006541B" w:rsidRPr="0006541B" w:rsidRDefault="0006541B" w:rsidP="0006541B">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06541B">
        <w:rPr>
          <w:rFonts w:ascii="Times New Roman" w:hAnsi="Times New Roman"/>
          <w:sz w:val="24"/>
          <w:szCs w:val="24"/>
        </w:rPr>
        <w:t xml:space="preserve">Biodegradable and Eco-Friendly Materials: Research is ongoing to develop biodegradable and environmentally friendly materials for </w:t>
      </w:r>
      <w:proofErr w:type="spellStart"/>
      <w:r w:rsidRPr="0006541B">
        <w:rPr>
          <w:rFonts w:ascii="Times New Roman" w:hAnsi="Times New Roman"/>
          <w:sz w:val="24"/>
          <w:szCs w:val="24"/>
        </w:rPr>
        <w:t>gastroretentive</w:t>
      </w:r>
      <w:proofErr w:type="spellEnd"/>
      <w:r w:rsidRPr="0006541B">
        <w:rPr>
          <w:rFonts w:ascii="Times New Roman" w:hAnsi="Times New Roman"/>
          <w:sz w:val="24"/>
          <w:szCs w:val="24"/>
        </w:rPr>
        <w:t xml:space="preserve"> systems. This is important for reducing the environmental impact of pharmaceutical waste.</w:t>
      </w:r>
    </w:p>
    <w:p w14:paraId="09A04BE0" w14:textId="77777777" w:rsidR="0006541B" w:rsidRPr="0006541B" w:rsidRDefault="0006541B" w:rsidP="0006541B">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06541B">
        <w:rPr>
          <w:rFonts w:ascii="Times New Roman" w:hAnsi="Times New Roman"/>
          <w:sz w:val="24"/>
          <w:szCs w:val="24"/>
        </w:rPr>
        <w:t>Nanotechnology: Nanotechnology-based approaches, such as nanoparticles and nanocarriers, hold potential for improving drug delivery to the stomach and enhancing drug absorption. These systems can provide controlled and sustained drug release.</w:t>
      </w:r>
    </w:p>
    <w:p w14:paraId="658B881F" w14:textId="77777777" w:rsidR="0006541B" w:rsidRPr="0006541B" w:rsidRDefault="0006541B" w:rsidP="0006541B">
      <w:pPr>
        <w:pStyle w:val="ListParagraph"/>
        <w:numPr>
          <w:ilvl w:val="0"/>
          <w:numId w:val="17"/>
        </w:numPr>
        <w:autoSpaceDE w:val="0"/>
        <w:autoSpaceDN w:val="0"/>
        <w:adjustRightInd w:val="0"/>
        <w:spacing w:line="360" w:lineRule="auto"/>
        <w:jc w:val="both"/>
        <w:rPr>
          <w:rFonts w:ascii="Times New Roman" w:hAnsi="Times New Roman"/>
          <w:sz w:val="24"/>
          <w:szCs w:val="24"/>
        </w:rPr>
      </w:pPr>
      <w:r w:rsidRPr="0006541B">
        <w:rPr>
          <w:rFonts w:ascii="Times New Roman" w:hAnsi="Times New Roman"/>
          <w:sz w:val="24"/>
          <w:szCs w:val="24"/>
        </w:rPr>
        <w:lastRenderedPageBreak/>
        <w:t xml:space="preserve">3D Printing: 3D printing technology can be used to customize and manufacture </w:t>
      </w:r>
      <w:proofErr w:type="spellStart"/>
      <w:r w:rsidRPr="0006541B">
        <w:rPr>
          <w:rFonts w:ascii="Times New Roman" w:hAnsi="Times New Roman"/>
          <w:sz w:val="24"/>
          <w:szCs w:val="24"/>
        </w:rPr>
        <w:t>gastroretentive</w:t>
      </w:r>
      <w:proofErr w:type="spellEnd"/>
      <w:r w:rsidRPr="0006541B">
        <w:rPr>
          <w:rFonts w:ascii="Times New Roman" w:hAnsi="Times New Roman"/>
          <w:sz w:val="24"/>
          <w:szCs w:val="24"/>
        </w:rPr>
        <w:t xml:space="preserve"> devices with intricate designs and tailored drug release profiles. This allows for greater flexibility in design and formulation.</w:t>
      </w:r>
    </w:p>
    <w:p w14:paraId="22124F3A" w14:textId="77777777" w:rsidR="00B8248E" w:rsidRDefault="00B8248E" w:rsidP="0006541B">
      <w:pPr>
        <w:pStyle w:val="ListParagraph"/>
        <w:autoSpaceDE w:val="0"/>
        <w:autoSpaceDN w:val="0"/>
        <w:adjustRightInd w:val="0"/>
        <w:spacing w:line="360" w:lineRule="auto"/>
        <w:jc w:val="both"/>
        <w:rPr>
          <w:rFonts w:ascii="Times New Roman" w:hAnsi="Times New Roman"/>
          <w:sz w:val="24"/>
          <w:szCs w:val="24"/>
        </w:rPr>
      </w:pPr>
    </w:p>
    <w:p w14:paraId="4FE8ADBE" w14:textId="362D8A08" w:rsidR="00257CE8" w:rsidRDefault="00257CE8" w:rsidP="00257CE8">
      <w:pPr>
        <w:pStyle w:val="ListParagraph"/>
        <w:autoSpaceDE w:val="0"/>
        <w:autoSpaceDN w:val="0"/>
        <w:adjustRightInd w:val="0"/>
        <w:spacing w:line="360" w:lineRule="auto"/>
        <w:ind w:left="0"/>
        <w:jc w:val="both"/>
        <w:rPr>
          <w:rFonts w:ascii="Times New Roman" w:hAnsi="Times New Roman"/>
          <w:b/>
          <w:bCs/>
          <w:sz w:val="28"/>
          <w:szCs w:val="28"/>
        </w:rPr>
      </w:pPr>
      <w:r>
        <w:rPr>
          <w:rFonts w:ascii="Times New Roman" w:hAnsi="Times New Roman"/>
          <w:b/>
          <w:bCs/>
          <w:sz w:val="28"/>
          <w:szCs w:val="28"/>
        </w:rPr>
        <w:t>Conclusion</w:t>
      </w:r>
    </w:p>
    <w:p w14:paraId="6CEC6494" w14:textId="77777777" w:rsidR="00282E01" w:rsidRPr="00282E01" w:rsidRDefault="00282E01" w:rsidP="00282E01">
      <w:pPr>
        <w:pStyle w:val="ListParagraph"/>
        <w:tabs>
          <w:tab w:val="left" w:pos="426"/>
          <w:tab w:val="left" w:pos="567"/>
        </w:tabs>
        <w:spacing w:after="0" w:line="480" w:lineRule="auto"/>
        <w:ind w:left="0"/>
        <w:jc w:val="both"/>
        <w:rPr>
          <w:rFonts w:ascii="Times New Roman" w:hAnsi="Times New Roman"/>
          <w:iCs/>
          <w:sz w:val="24"/>
          <w:szCs w:val="24"/>
        </w:rPr>
      </w:pPr>
      <w:r w:rsidRPr="00282E01">
        <w:rPr>
          <w:rFonts w:ascii="Times New Roman" w:hAnsi="Times New Roman"/>
          <w:iCs/>
          <w:sz w:val="24"/>
          <w:szCs w:val="24"/>
        </w:rPr>
        <w:t xml:space="preserve">In summary, the future perception of </w:t>
      </w:r>
      <w:proofErr w:type="spellStart"/>
      <w:r w:rsidRPr="00282E01">
        <w:rPr>
          <w:rFonts w:ascii="Times New Roman" w:hAnsi="Times New Roman"/>
          <w:iCs/>
          <w:sz w:val="24"/>
          <w:szCs w:val="24"/>
        </w:rPr>
        <w:t>gastroretentive</w:t>
      </w:r>
      <w:proofErr w:type="spellEnd"/>
      <w:r w:rsidRPr="00282E01">
        <w:rPr>
          <w:rFonts w:ascii="Times New Roman" w:hAnsi="Times New Roman"/>
          <w:iCs/>
          <w:sz w:val="24"/>
          <w:szCs w:val="24"/>
        </w:rPr>
        <w:t xml:space="preserve"> drug delivery systems is one of continued growth, evolution, and adaptation to meet the evolving needs of patients and the pharmaceutical industry. These systems hold the promise of revolutionizing drug delivery, providing more targeted and efficient therapies, and ultimately improving the quality of healthcare for patients around the world. However, achieving these goals will require ongoing research, regulatory support, and a commitment to addressing the challenges and opportunities in this dynamic field.</w:t>
      </w:r>
    </w:p>
    <w:p w14:paraId="52530ED6" w14:textId="77777777" w:rsidR="003008FF" w:rsidRPr="00282E01" w:rsidRDefault="003008FF" w:rsidP="00282E01">
      <w:pPr>
        <w:pStyle w:val="ListParagraph"/>
        <w:tabs>
          <w:tab w:val="left" w:pos="426"/>
          <w:tab w:val="left" w:pos="567"/>
        </w:tabs>
        <w:spacing w:after="0" w:line="480" w:lineRule="auto"/>
        <w:ind w:left="0"/>
        <w:rPr>
          <w:rFonts w:ascii="Times New Roman" w:hAnsi="Times New Roman"/>
          <w:iCs/>
          <w:sz w:val="24"/>
          <w:szCs w:val="24"/>
        </w:rPr>
      </w:pPr>
    </w:p>
    <w:p w14:paraId="3BB06A95" w14:textId="77777777" w:rsidR="00674833" w:rsidRDefault="00674833" w:rsidP="00282E01">
      <w:pPr>
        <w:pStyle w:val="ListParagraph"/>
        <w:tabs>
          <w:tab w:val="left" w:pos="426"/>
          <w:tab w:val="left" w:pos="567"/>
        </w:tabs>
        <w:spacing w:after="0" w:line="480" w:lineRule="auto"/>
        <w:ind w:left="0"/>
        <w:rPr>
          <w:rFonts w:ascii="Times New Roman" w:hAnsi="Times New Roman"/>
          <w:iCs/>
          <w:sz w:val="24"/>
          <w:szCs w:val="24"/>
        </w:rPr>
      </w:pPr>
    </w:p>
    <w:p w14:paraId="79F5A34D" w14:textId="7AC6EC57" w:rsidR="001829D9" w:rsidRPr="00E921DE" w:rsidRDefault="001829D9" w:rsidP="001829D9">
      <w:pPr>
        <w:pStyle w:val="ListParagraph"/>
        <w:tabs>
          <w:tab w:val="left" w:pos="426"/>
          <w:tab w:val="left" w:pos="567"/>
        </w:tabs>
        <w:spacing w:after="0" w:line="480" w:lineRule="auto"/>
        <w:ind w:left="0"/>
        <w:jc w:val="center"/>
        <w:rPr>
          <w:rFonts w:ascii="Times New Roman" w:hAnsi="Times New Roman"/>
          <w:b/>
          <w:bCs/>
          <w:iCs/>
          <w:sz w:val="28"/>
          <w:szCs w:val="28"/>
        </w:rPr>
      </w:pPr>
      <w:r w:rsidRPr="00E921DE">
        <w:rPr>
          <w:rFonts w:ascii="Times New Roman" w:hAnsi="Times New Roman"/>
          <w:b/>
          <w:bCs/>
          <w:iCs/>
          <w:sz w:val="28"/>
          <w:szCs w:val="28"/>
        </w:rPr>
        <w:t>References</w:t>
      </w:r>
    </w:p>
    <w:p w14:paraId="5F86C49F" w14:textId="77777777" w:rsidR="001829D9" w:rsidRDefault="001829D9">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 xml:space="preserve">Vyas SP, Khar RK, editors. Controlled drug delivery concept and advances First edition. New Delhi: Vallabh </w:t>
      </w:r>
      <w:proofErr w:type="spellStart"/>
      <w:r>
        <w:rPr>
          <w:rFonts w:ascii="Times New Roman" w:hAnsi="Times New Roman"/>
          <w:sz w:val="24"/>
          <w:szCs w:val="24"/>
        </w:rPr>
        <w:t>Prakashan</w:t>
      </w:r>
      <w:proofErr w:type="spellEnd"/>
      <w:r>
        <w:rPr>
          <w:rFonts w:ascii="Times New Roman" w:hAnsi="Times New Roman"/>
          <w:sz w:val="24"/>
          <w:szCs w:val="24"/>
        </w:rPr>
        <w:t>; 2000. p. 156</w:t>
      </w:r>
    </w:p>
    <w:p w14:paraId="5031E725" w14:textId="77777777" w:rsidR="001829D9" w:rsidRDefault="001829D9">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cs/>
          <w:lang w:bidi="hi-IN"/>
        </w:rPr>
        <w:t>Chawla G, Gupta P, Bansal AK</w:t>
      </w:r>
      <w:r>
        <w:rPr>
          <w:rFonts w:ascii="Times New Roman" w:hAnsi="Times New Roman"/>
          <w:sz w:val="24"/>
          <w:szCs w:val="24"/>
          <w:lang w:bidi="hi-IN"/>
        </w:rPr>
        <w:t>.</w:t>
      </w:r>
      <w:r>
        <w:rPr>
          <w:rFonts w:ascii="Times New Roman" w:hAnsi="Times New Roman" w:hint="cs"/>
          <w:sz w:val="24"/>
          <w:szCs w:val="24"/>
          <w:cs/>
          <w:lang w:bidi="hi-IN"/>
        </w:rPr>
        <w:t xml:space="preserve"> Gast</w:t>
      </w:r>
      <w:r>
        <w:rPr>
          <w:rFonts w:ascii="Times New Roman" w:hAnsi="Times New Roman"/>
          <w:sz w:val="24"/>
          <w:szCs w:val="24"/>
          <w:lang w:bidi="hi-IN"/>
        </w:rPr>
        <w:t>r</w:t>
      </w:r>
      <w:r>
        <w:rPr>
          <w:rFonts w:ascii="Times New Roman" w:hAnsi="Times New Roman" w:hint="cs"/>
          <w:sz w:val="24"/>
          <w:szCs w:val="24"/>
          <w:cs/>
          <w:lang w:bidi="hi-IN"/>
        </w:rPr>
        <w:t xml:space="preserve">oretentive </w:t>
      </w:r>
      <w:r>
        <w:rPr>
          <w:rFonts w:ascii="Times New Roman" w:hAnsi="Times New Roman"/>
          <w:sz w:val="24"/>
          <w:szCs w:val="24"/>
          <w:lang w:bidi="hi-IN"/>
        </w:rPr>
        <w:t>d</w:t>
      </w:r>
      <w:r>
        <w:rPr>
          <w:rFonts w:ascii="Times New Roman" w:hAnsi="Times New Roman" w:hint="cs"/>
          <w:sz w:val="24"/>
          <w:szCs w:val="24"/>
          <w:cs/>
          <w:lang w:bidi="hi-IN"/>
        </w:rPr>
        <w:t xml:space="preserve">rug delivery </w:t>
      </w:r>
      <w:r>
        <w:rPr>
          <w:rFonts w:ascii="Times New Roman" w:hAnsi="Times New Roman"/>
          <w:sz w:val="24"/>
          <w:szCs w:val="24"/>
          <w:lang w:bidi="hi-IN"/>
        </w:rPr>
        <w:t>s</w:t>
      </w:r>
      <w:r>
        <w:rPr>
          <w:rFonts w:ascii="Times New Roman" w:hAnsi="Times New Roman" w:hint="cs"/>
          <w:sz w:val="24"/>
          <w:szCs w:val="24"/>
          <w:cs/>
          <w:lang w:bidi="hi-IN"/>
        </w:rPr>
        <w:t>ystem</w:t>
      </w:r>
      <w:r>
        <w:rPr>
          <w:rFonts w:ascii="Times New Roman" w:hAnsi="Times New Roman"/>
          <w:sz w:val="24"/>
          <w:szCs w:val="24"/>
          <w:lang w:bidi="hi-IN"/>
        </w:rPr>
        <w:t xml:space="preserve">s. </w:t>
      </w:r>
      <w:r>
        <w:rPr>
          <w:rFonts w:ascii="Times New Roman" w:hAnsi="Times New Roman" w:hint="cs"/>
          <w:sz w:val="24"/>
          <w:szCs w:val="24"/>
          <w:cs/>
          <w:lang w:bidi="hi-IN"/>
        </w:rPr>
        <w:t>In</w:t>
      </w:r>
      <w:r>
        <w:rPr>
          <w:rFonts w:ascii="Times New Roman" w:hAnsi="Times New Roman"/>
          <w:sz w:val="24"/>
          <w:szCs w:val="24"/>
          <w:lang w:bidi="hi-IN"/>
        </w:rPr>
        <w:t>:</w:t>
      </w:r>
      <w:r>
        <w:rPr>
          <w:rFonts w:ascii="Times New Roman" w:hAnsi="Times New Roman"/>
          <w:sz w:val="24"/>
          <w:szCs w:val="24"/>
        </w:rPr>
        <w:t xml:space="preserve"> Jain NK</w:t>
      </w:r>
      <w:r>
        <w:rPr>
          <w:rFonts w:ascii="Times New Roman" w:hAnsi="Times New Roman"/>
          <w:sz w:val="24"/>
          <w:szCs w:val="24"/>
          <w:lang w:bidi="hi-IN"/>
        </w:rPr>
        <w:t xml:space="preserve">, editor. </w:t>
      </w:r>
      <w:r>
        <w:rPr>
          <w:rFonts w:ascii="Times New Roman" w:hAnsi="Times New Roman" w:hint="cs"/>
          <w:sz w:val="24"/>
          <w:szCs w:val="24"/>
          <w:cs/>
          <w:lang w:bidi="hi-IN"/>
        </w:rPr>
        <w:t>Progress in controlled and novel drug delivery system</w:t>
      </w:r>
      <w:r>
        <w:rPr>
          <w:rFonts w:ascii="Times New Roman" w:hAnsi="Times New Roman"/>
          <w:sz w:val="24"/>
          <w:szCs w:val="24"/>
          <w:lang w:bidi="hi-IN"/>
        </w:rPr>
        <w:t>. 1</w:t>
      </w:r>
      <w:r>
        <w:rPr>
          <w:rFonts w:ascii="Times New Roman" w:hAnsi="Times New Roman"/>
          <w:sz w:val="24"/>
          <w:szCs w:val="24"/>
          <w:vertAlign w:val="superscript"/>
          <w:lang w:bidi="hi-IN"/>
        </w:rPr>
        <w:t>st</w:t>
      </w:r>
      <w:r>
        <w:rPr>
          <w:rFonts w:ascii="Times New Roman" w:hAnsi="Times New Roman"/>
          <w:sz w:val="24"/>
          <w:szCs w:val="24"/>
          <w:lang w:bidi="hi-IN"/>
        </w:rPr>
        <w:t xml:space="preserve"> ed</w:t>
      </w:r>
      <w:r>
        <w:rPr>
          <w:rFonts w:ascii="Times New Roman" w:hAnsi="Times New Roman"/>
          <w:b/>
          <w:sz w:val="24"/>
          <w:szCs w:val="24"/>
          <w:lang w:bidi="hi-IN"/>
        </w:rPr>
        <w:t>.</w:t>
      </w:r>
      <w:r>
        <w:rPr>
          <w:rFonts w:ascii="Times New Roman" w:hAnsi="Times New Roman"/>
          <w:sz w:val="24"/>
          <w:szCs w:val="24"/>
          <w:lang w:bidi="hi-IN"/>
        </w:rPr>
        <w:t xml:space="preserve"> </w:t>
      </w:r>
      <w:r>
        <w:rPr>
          <w:rFonts w:ascii="Times New Roman" w:hAnsi="Times New Roman"/>
          <w:sz w:val="24"/>
          <w:szCs w:val="24"/>
        </w:rPr>
        <w:t>New Delhi (India): CBS Publishers and Distributors;</w:t>
      </w:r>
      <w:r>
        <w:rPr>
          <w:rFonts w:ascii="Times New Roman" w:hAnsi="Times New Roman"/>
          <w:sz w:val="24"/>
          <w:szCs w:val="24"/>
          <w:lang w:bidi="hi-IN"/>
        </w:rPr>
        <w:t xml:space="preserve"> 2004. </w:t>
      </w:r>
      <w:r>
        <w:rPr>
          <w:rFonts w:ascii="Times New Roman" w:hAnsi="Times New Roman" w:hint="cs"/>
          <w:sz w:val="24"/>
          <w:szCs w:val="24"/>
          <w:cs/>
          <w:lang w:bidi="hi-IN"/>
        </w:rPr>
        <w:t>p</w:t>
      </w:r>
      <w:r>
        <w:rPr>
          <w:rFonts w:ascii="Times New Roman" w:hAnsi="Times New Roman"/>
          <w:sz w:val="24"/>
          <w:szCs w:val="24"/>
          <w:lang w:bidi="hi-IN"/>
        </w:rPr>
        <w:t xml:space="preserve">. </w:t>
      </w:r>
      <w:r>
        <w:rPr>
          <w:rFonts w:ascii="Times New Roman" w:hAnsi="Times New Roman" w:hint="cs"/>
          <w:sz w:val="24"/>
          <w:szCs w:val="24"/>
          <w:cs/>
          <w:lang w:bidi="hi-IN"/>
        </w:rPr>
        <w:t>7</w:t>
      </w:r>
      <w:r>
        <w:rPr>
          <w:rFonts w:ascii="Times New Roman" w:hAnsi="Times New Roman"/>
          <w:sz w:val="24"/>
          <w:szCs w:val="24"/>
          <w:lang w:bidi="hi-IN"/>
        </w:rPr>
        <w:t>6-97</w:t>
      </w:r>
    </w:p>
    <w:p w14:paraId="257D590D" w14:textId="77777777" w:rsidR="001829D9" w:rsidRDefault="001829D9">
      <w:pPr>
        <w:numPr>
          <w:ilvl w:val="0"/>
          <w:numId w:val="11"/>
        </w:numPr>
        <w:autoSpaceDE w:val="0"/>
        <w:autoSpaceDN w:val="0"/>
        <w:adjustRightInd w:val="0"/>
        <w:spacing w:line="360" w:lineRule="auto"/>
        <w:rPr>
          <w:iCs/>
        </w:rPr>
      </w:pPr>
      <w:r>
        <w:rPr>
          <w:bCs/>
        </w:rPr>
        <w:t xml:space="preserve">AV </w:t>
      </w:r>
      <w:proofErr w:type="spellStart"/>
      <w:r>
        <w:rPr>
          <w:bCs/>
        </w:rPr>
        <w:t>Mayavanshi</w:t>
      </w:r>
      <w:proofErr w:type="spellEnd"/>
      <w:r>
        <w:rPr>
          <w:bCs/>
        </w:rPr>
        <w:t xml:space="preserve"> and SS Gajjar,</w:t>
      </w:r>
      <w:r>
        <w:rPr>
          <w:b/>
          <w:bCs/>
        </w:rPr>
        <w:t xml:space="preserve"> </w:t>
      </w:r>
      <w:r>
        <w:rPr>
          <w:bCs/>
        </w:rPr>
        <w:t>“Floating drug delivery systems to increase gastric retention of drugs: A Review,</w:t>
      </w:r>
      <w:r>
        <w:rPr>
          <w:i/>
          <w:iCs/>
        </w:rPr>
        <w:t xml:space="preserve"> </w:t>
      </w:r>
      <w:r>
        <w:rPr>
          <w:iCs/>
        </w:rPr>
        <w:t>Research J. Pharm. and Tech. 1(4): Oct.-Dec. 2008, 345-348)</w:t>
      </w:r>
    </w:p>
    <w:p w14:paraId="54CDFCB2" w14:textId="77777777" w:rsidR="001829D9" w:rsidRDefault="001829D9">
      <w:pPr>
        <w:pStyle w:val="ListParagraph"/>
        <w:numPr>
          <w:ilvl w:val="0"/>
          <w:numId w:val="11"/>
        </w:numPr>
        <w:tabs>
          <w:tab w:val="left" w:pos="851"/>
        </w:tabs>
        <w:spacing w:before="100" w:beforeAutospacing="1" w:after="100" w:afterAutospacing="1" w:line="360" w:lineRule="auto"/>
        <w:rPr>
          <w:rFonts w:ascii="Times New Roman" w:hAnsi="Times New Roman"/>
          <w:b/>
          <w:sz w:val="24"/>
          <w:szCs w:val="24"/>
        </w:rPr>
      </w:pPr>
      <w:r>
        <w:rPr>
          <w:rFonts w:ascii="Times New Roman" w:hAnsi="Times New Roman"/>
          <w:sz w:val="24"/>
          <w:szCs w:val="24"/>
        </w:rPr>
        <w:t xml:space="preserve">Arora S, Ali J, Ahuja A, Khar RK, </w:t>
      </w:r>
      <w:proofErr w:type="spellStart"/>
      <w:r>
        <w:rPr>
          <w:rFonts w:ascii="Times New Roman" w:hAnsi="Times New Roman"/>
          <w:sz w:val="24"/>
          <w:szCs w:val="24"/>
        </w:rPr>
        <w:t>Baboota</w:t>
      </w:r>
      <w:proofErr w:type="spellEnd"/>
      <w:r>
        <w:rPr>
          <w:rFonts w:ascii="Times New Roman" w:hAnsi="Times New Roman"/>
          <w:sz w:val="24"/>
          <w:szCs w:val="24"/>
        </w:rPr>
        <w:t xml:space="preserve"> S. </w:t>
      </w:r>
      <w:r>
        <w:rPr>
          <w:rFonts w:ascii="Times New Roman" w:hAnsi="Times New Roman"/>
          <w:sz w:val="24"/>
          <w:szCs w:val="24"/>
          <w:cs/>
          <w:lang w:val="hi-IN" w:bidi="hi-IN"/>
        </w:rPr>
        <w:t xml:space="preserve">Floating drug </w:t>
      </w:r>
      <w:r>
        <w:rPr>
          <w:rFonts w:ascii="Times New Roman" w:hAnsi="Times New Roman"/>
          <w:sz w:val="24"/>
          <w:szCs w:val="24"/>
        </w:rPr>
        <w:t>d</w:t>
      </w:r>
      <w:r>
        <w:rPr>
          <w:rFonts w:ascii="Times New Roman" w:hAnsi="Times New Roman"/>
          <w:sz w:val="24"/>
          <w:szCs w:val="24"/>
          <w:cs/>
          <w:lang w:val="hi-IN" w:bidi="hi-IN"/>
        </w:rPr>
        <w:t xml:space="preserve">elivery </w:t>
      </w:r>
      <w:r>
        <w:rPr>
          <w:rFonts w:ascii="Times New Roman" w:hAnsi="Times New Roman"/>
          <w:sz w:val="24"/>
          <w:szCs w:val="24"/>
        </w:rPr>
        <w:t>s</w:t>
      </w:r>
      <w:r>
        <w:rPr>
          <w:rFonts w:ascii="Times New Roman" w:hAnsi="Times New Roman"/>
          <w:sz w:val="24"/>
          <w:szCs w:val="24"/>
          <w:cs/>
          <w:lang w:val="hi-IN" w:bidi="hi-IN"/>
        </w:rPr>
        <w:t xml:space="preserve">ystems: </w:t>
      </w:r>
      <w:r>
        <w:rPr>
          <w:rFonts w:ascii="Times New Roman" w:hAnsi="Times New Roman"/>
          <w:sz w:val="24"/>
          <w:szCs w:val="24"/>
        </w:rPr>
        <w:t>A</w:t>
      </w:r>
      <w:r>
        <w:rPr>
          <w:rFonts w:ascii="Times New Roman" w:hAnsi="Times New Roman"/>
          <w:sz w:val="24"/>
          <w:szCs w:val="24"/>
          <w:cs/>
          <w:lang w:val="hi-IN" w:bidi="hi-IN"/>
        </w:rPr>
        <w:t xml:space="preserve"> Review</w:t>
      </w:r>
      <w:r>
        <w:rPr>
          <w:rFonts w:ascii="Times New Roman" w:hAnsi="Times New Roman"/>
          <w:sz w:val="24"/>
          <w:szCs w:val="24"/>
        </w:rPr>
        <w:t>.</w:t>
      </w:r>
      <w:r>
        <w:rPr>
          <w:rFonts w:ascii="Times New Roman" w:hAnsi="Times New Roman"/>
          <w:sz w:val="24"/>
          <w:szCs w:val="24"/>
          <w:cs/>
          <w:lang w:val="hi-IN" w:bidi="hi-IN"/>
        </w:rPr>
        <w:t xml:space="preserve"> </w:t>
      </w:r>
      <w:r>
        <w:rPr>
          <w:rFonts w:ascii="Times New Roman" w:hAnsi="Times New Roman"/>
          <w:sz w:val="24"/>
          <w:szCs w:val="24"/>
        </w:rPr>
        <w:t xml:space="preserve">AAPS </w:t>
      </w:r>
      <w:proofErr w:type="spellStart"/>
      <w:r>
        <w:rPr>
          <w:rFonts w:ascii="Times New Roman" w:hAnsi="Times New Roman"/>
          <w:sz w:val="24"/>
          <w:szCs w:val="24"/>
        </w:rPr>
        <w:t>PharmSciTech</w:t>
      </w:r>
      <w:proofErr w:type="spellEnd"/>
      <w:r>
        <w:rPr>
          <w:rFonts w:ascii="Times New Roman" w:hAnsi="Times New Roman"/>
          <w:sz w:val="24"/>
          <w:szCs w:val="24"/>
        </w:rPr>
        <w:t xml:space="preserve"> 2005;6: Article 47.</w:t>
      </w:r>
    </w:p>
    <w:p w14:paraId="7D64229C" w14:textId="77777777" w:rsidR="001829D9" w:rsidRDefault="001829D9">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 xml:space="preserve">Ross and Wilson, “Anatomy and Physiology in health and illness” Ninth edition. Churchill  </w:t>
      </w:r>
      <w:proofErr w:type="spellStart"/>
      <w:r>
        <w:rPr>
          <w:rFonts w:ascii="Times New Roman" w:hAnsi="Times New Roman"/>
          <w:sz w:val="24"/>
          <w:szCs w:val="24"/>
        </w:rPr>
        <w:t>livingstone</w:t>
      </w:r>
      <w:proofErr w:type="spellEnd"/>
      <w:r>
        <w:rPr>
          <w:rFonts w:ascii="Times New Roman" w:hAnsi="Times New Roman"/>
          <w:sz w:val="24"/>
          <w:szCs w:val="24"/>
        </w:rPr>
        <w:t xml:space="preserve"> p. 296.</w:t>
      </w:r>
    </w:p>
    <w:p w14:paraId="0590B4BC" w14:textId="77777777" w:rsidR="001829D9" w:rsidRDefault="001829D9">
      <w:pPr>
        <w:numPr>
          <w:ilvl w:val="0"/>
          <w:numId w:val="11"/>
        </w:numPr>
        <w:autoSpaceDE w:val="0"/>
        <w:autoSpaceDN w:val="0"/>
        <w:adjustRightInd w:val="0"/>
        <w:spacing w:line="360" w:lineRule="auto"/>
        <w:rPr>
          <w:iCs/>
        </w:rPr>
      </w:pPr>
      <w:r>
        <w:rPr>
          <w:bCs/>
        </w:rPr>
        <w:t>Pradeep Kare</w:t>
      </w:r>
      <w:r>
        <w:rPr>
          <w:b/>
          <w:bCs/>
        </w:rPr>
        <w:t xml:space="preserve"> </w:t>
      </w:r>
      <w:r>
        <w:rPr>
          <w:bCs/>
        </w:rPr>
        <w:t xml:space="preserve">and </w:t>
      </w:r>
      <w:r>
        <w:rPr>
          <w:bCs/>
          <w:i/>
        </w:rPr>
        <w:t xml:space="preserve">et.al </w:t>
      </w:r>
      <w:r>
        <w:rPr>
          <w:bCs/>
        </w:rPr>
        <w:t>“Floating Drug Delivery Systems: An Overview</w:t>
      </w:r>
      <w:proofErr w:type="gramStart"/>
      <w:r>
        <w:rPr>
          <w:bCs/>
        </w:rPr>
        <w:t>”,</w:t>
      </w:r>
      <w:r>
        <w:rPr>
          <w:b/>
          <w:bCs/>
          <w:i/>
          <w:iCs/>
        </w:rPr>
        <w:t xml:space="preserve">   </w:t>
      </w:r>
      <w:proofErr w:type="gramEnd"/>
      <w:r>
        <w:rPr>
          <w:b/>
          <w:bCs/>
          <w:i/>
          <w:iCs/>
        </w:rPr>
        <w:t xml:space="preserve">    </w:t>
      </w:r>
      <w:r>
        <w:rPr>
          <w:bCs/>
          <w:iCs/>
        </w:rPr>
        <w:t>Journal of Pharmacy Research Vol.3.Issue 6.June 2010, 1274-1279)</w:t>
      </w:r>
    </w:p>
    <w:p w14:paraId="1B723FBB" w14:textId="77777777" w:rsidR="001829D9" w:rsidRDefault="001829D9">
      <w:pPr>
        <w:numPr>
          <w:ilvl w:val="0"/>
          <w:numId w:val="11"/>
        </w:numPr>
        <w:autoSpaceDE w:val="0"/>
        <w:autoSpaceDN w:val="0"/>
        <w:adjustRightInd w:val="0"/>
        <w:spacing w:line="360" w:lineRule="auto"/>
        <w:rPr>
          <w:iCs/>
        </w:rPr>
      </w:pPr>
      <w:r>
        <w:lastRenderedPageBreak/>
        <w:t xml:space="preserve">Ravi p. Soni </w:t>
      </w:r>
      <w:r>
        <w:rPr>
          <w:i/>
        </w:rPr>
        <w:t>et al “</w:t>
      </w:r>
      <w:proofErr w:type="spellStart"/>
      <w:r>
        <w:t>Gastroretentive</w:t>
      </w:r>
      <w:proofErr w:type="spellEnd"/>
      <w:r>
        <w:t xml:space="preserve"> drug delivery systems: a Review” </w:t>
      </w:r>
      <w:r>
        <w:rPr>
          <w:bCs/>
          <w:iCs/>
        </w:rPr>
        <w:t>IJPWR                 Vol 2 issue 1 (Jan – Apr) – 2011: 1-24</w:t>
      </w:r>
    </w:p>
    <w:p w14:paraId="09039B97" w14:textId="77777777" w:rsidR="001829D9" w:rsidRDefault="001829D9">
      <w:pPr>
        <w:numPr>
          <w:ilvl w:val="0"/>
          <w:numId w:val="11"/>
        </w:numPr>
        <w:autoSpaceDE w:val="0"/>
        <w:autoSpaceDN w:val="0"/>
        <w:adjustRightInd w:val="0"/>
        <w:spacing w:line="360" w:lineRule="auto"/>
        <w:rPr>
          <w:iCs/>
        </w:rPr>
      </w:pPr>
      <w:r>
        <w:t xml:space="preserve">Shah, S. and Pandya, S.: </w:t>
      </w:r>
      <w:r>
        <w:rPr>
          <w:bCs/>
        </w:rPr>
        <w:t>A novel approach in gastro retentive drug delivery   system: floating drug delivery system.</w:t>
      </w:r>
      <w:r>
        <w:t xml:space="preserve"> </w:t>
      </w:r>
      <w:r>
        <w:rPr>
          <w:bCs/>
        </w:rPr>
        <w:t>IJPSR (2010), Vol. 1, Issue 6.p.7-18.</w:t>
      </w:r>
    </w:p>
    <w:p w14:paraId="6A749B3D" w14:textId="77777777" w:rsidR="001829D9" w:rsidRDefault="001829D9">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 xml:space="preserve">Singh BN and Kim KH. </w:t>
      </w:r>
      <w:r>
        <w:rPr>
          <w:rFonts w:ascii="Times New Roman" w:hAnsi="Times New Roman"/>
          <w:sz w:val="24"/>
          <w:szCs w:val="24"/>
          <w:cs/>
          <w:lang w:val="hi-IN" w:bidi="hi-IN"/>
        </w:rPr>
        <w:t>Floating drug delivery systems: an approach to oral</w:t>
      </w:r>
      <w:r>
        <w:rPr>
          <w:rFonts w:ascii="Times New Roman" w:hAnsi="Times New Roman"/>
          <w:sz w:val="24"/>
          <w:szCs w:val="24"/>
          <w:cs/>
          <w:lang w:bidi="hi-IN"/>
        </w:rPr>
        <w:t xml:space="preserve"> </w:t>
      </w:r>
      <w:r>
        <w:rPr>
          <w:rFonts w:ascii="Times New Roman" w:hAnsi="Times New Roman"/>
          <w:sz w:val="24"/>
          <w:szCs w:val="24"/>
          <w:cs/>
          <w:lang w:val="hi-IN" w:bidi="hi-IN"/>
        </w:rPr>
        <w:t>contolled drug delivery via gastric retention: Review</w:t>
      </w:r>
      <w:r>
        <w:rPr>
          <w:rFonts w:ascii="Times New Roman" w:hAnsi="Times New Roman"/>
          <w:sz w:val="24"/>
          <w:szCs w:val="24"/>
        </w:rPr>
        <w:t xml:space="preserve">. J Control </w:t>
      </w:r>
      <w:proofErr w:type="spellStart"/>
      <w:r>
        <w:rPr>
          <w:rFonts w:ascii="Times New Roman" w:hAnsi="Times New Roman"/>
          <w:sz w:val="24"/>
          <w:szCs w:val="24"/>
        </w:rPr>
        <w:t>Rel</w:t>
      </w:r>
      <w:proofErr w:type="spellEnd"/>
      <w:r>
        <w:rPr>
          <w:rFonts w:ascii="Times New Roman" w:hAnsi="Times New Roman"/>
          <w:sz w:val="24"/>
          <w:szCs w:val="24"/>
        </w:rPr>
        <w:t xml:space="preserve"> 2000;63:235-59.</w:t>
      </w:r>
    </w:p>
    <w:p w14:paraId="16745385" w14:textId="77777777" w:rsidR="001829D9" w:rsidRDefault="001829D9">
      <w:pPr>
        <w:pStyle w:val="ListParagraph"/>
        <w:numPr>
          <w:ilvl w:val="0"/>
          <w:numId w:val="11"/>
        </w:numPr>
        <w:tabs>
          <w:tab w:val="left" w:pos="284"/>
          <w:tab w:val="left" w:pos="851"/>
        </w:tabs>
        <w:spacing w:before="100" w:beforeAutospacing="1" w:after="100" w:afterAutospacing="1" w:line="360" w:lineRule="auto"/>
        <w:rPr>
          <w:rFonts w:ascii="Times New Roman" w:hAnsi="Times New Roman"/>
          <w:b/>
          <w:sz w:val="24"/>
          <w:szCs w:val="24"/>
        </w:rPr>
      </w:pPr>
      <w:proofErr w:type="spellStart"/>
      <w:r>
        <w:rPr>
          <w:rFonts w:ascii="Times New Roman" w:hAnsi="Times New Roman"/>
          <w:sz w:val="24"/>
          <w:szCs w:val="24"/>
        </w:rPr>
        <w:t>Bardonnet</w:t>
      </w:r>
      <w:proofErr w:type="spellEnd"/>
      <w:r>
        <w:rPr>
          <w:rFonts w:ascii="Times New Roman" w:hAnsi="Times New Roman"/>
          <w:sz w:val="24"/>
          <w:szCs w:val="24"/>
        </w:rPr>
        <w:t xml:space="preserve"> PL, Faivre V, Pugh WJ, </w:t>
      </w:r>
      <w:proofErr w:type="spellStart"/>
      <w:r>
        <w:rPr>
          <w:rFonts w:ascii="Times New Roman" w:hAnsi="Times New Roman"/>
          <w:sz w:val="24"/>
          <w:szCs w:val="24"/>
        </w:rPr>
        <w:t>Piffaretti</w:t>
      </w:r>
      <w:proofErr w:type="spellEnd"/>
      <w:r>
        <w:rPr>
          <w:rFonts w:ascii="Times New Roman" w:hAnsi="Times New Roman"/>
          <w:sz w:val="24"/>
          <w:szCs w:val="24"/>
        </w:rPr>
        <w:t xml:space="preserve"> JC, Falson F. </w:t>
      </w:r>
      <w:proofErr w:type="spellStart"/>
      <w:r>
        <w:rPr>
          <w:rFonts w:ascii="Times New Roman" w:hAnsi="Times New Roman"/>
          <w:sz w:val="24"/>
          <w:szCs w:val="24"/>
        </w:rPr>
        <w:t>Gastroretentive</w:t>
      </w:r>
      <w:proofErr w:type="spellEnd"/>
      <w:r>
        <w:rPr>
          <w:rFonts w:ascii="Times New Roman" w:hAnsi="Times New Roman"/>
          <w:sz w:val="24"/>
          <w:szCs w:val="24"/>
        </w:rPr>
        <w:t xml:space="preserve"> dosage forms: overview and Special case of </w:t>
      </w:r>
      <w:r>
        <w:rPr>
          <w:rFonts w:ascii="Times New Roman" w:hAnsi="Times New Roman"/>
          <w:i/>
          <w:sz w:val="24"/>
          <w:szCs w:val="24"/>
        </w:rPr>
        <w:t>Helicobacter pylori</w:t>
      </w:r>
      <w:r>
        <w:rPr>
          <w:rFonts w:ascii="Times New Roman" w:hAnsi="Times New Roman"/>
          <w:sz w:val="24"/>
          <w:szCs w:val="24"/>
        </w:rPr>
        <w:t xml:space="preserve">.  J Control </w:t>
      </w:r>
      <w:proofErr w:type="spellStart"/>
      <w:r>
        <w:rPr>
          <w:rFonts w:ascii="Times New Roman" w:hAnsi="Times New Roman"/>
          <w:sz w:val="24"/>
          <w:szCs w:val="24"/>
        </w:rPr>
        <w:t>Rel</w:t>
      </w:r>
      <w:proofErr w:type="spellEnd"/>
      <w:r>
        <w:rPr>
          <w:rFonts w:ascii="Times New Roman" w:hAnsi="Times New Roman"/>
          <w:sz w:val="24"/>
          <w:szCs w:val="24"/>
        </w:rPr>
        <w:t xml:space="preserve"> 2006;111:1-18. </w:t>
      </w:r>
    </w:p>
    <w:p w14:paraId="07B4DF6D" w14:textId="77777777" w:rsidR="001829D9" w:rsidRDefault="001829D9">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Chain, Oral drug delivery and delivery systems, p.139</w:t>
      </w:r>
    </w:p>
    <w:p w14:paraId="40EBFE5D" w14:textId="77777777" w:rsidR="001829D9" w:rsidRDefault="001829D9">
      <w:pPr>
        <w:pStyle w:val="ListParagraph"/>
        <w:numPr>
          <w:ilvl w:val="0"/>
          <w:numId w:val="11"/>
        </w:numPr>
        <w:spacing w:line="360" w:lineRule="auto"/>
        <w:rPr>
          <w:rFonts w:ascii="Times New Roman" w:hAnsi="Times New Roman"/>
          <w:sz w:val="24"/>
          <w:szCs w:val="24"/>
        </w:rPr>
      </w:pPr>
      <w:r>
        <w:rPr>
          <w:rFonts w:ascii="Times New Roman" w:hAnsi="Times New Roman"/>
          <w:bCs/>
          <w:sz w:val="24"/>
          <w:szCs w:val="24"/>
        </w:rPr>
        <w:t xml:space="preserve">R Garg, GD Gupta, “Progress in Controlled </w:t>
      </w:r>
      <w:proofErr w:type="spellStart"/>
      <w:r>
        <w:rPr>
          <w:rFonts w:ascii="Times New Roman" w:hAnsi="Times New Roman"/>
          <w:bCs/>
          <w:sz w:val="24"/>
          <w:szCs w:val="24"/>
        </w:rPr>
        <w:t>Gastroretentive</w:t>
      </w:r>
      <w:proofErr w:type="spellEnd"/>
      <w:r>
        <w:rPr>
          <w:rFonts w:ascii="Times New Roman" w:hAnsi="Times New Roman"/>
          <w:bCs/>
          <w:sz w:val="24"/>
          <w:szCs w:val="24"/>
        </w:rPr>
        <w:t xml:space="preserve"> </w:t>
      </w:r>
      <w:proofErr w:type="spellStart"/>
      <w:r>
        <w:rPr>
          <w:rFonts w:ascii="Times New Roman" w:hAnsi="Times New Roman"/>
          <w:bCs/>
          <w:sz w:val="24"/>
          <w:szCs w:val="24"/>
        </w:rPr>
        <w:t>DeliverySystems</w:t>
      </w:r>
      <w:proofErr w:type="spellEnd"/>
      <w:r>
        <w:rPr>
          <w:rFonts w:ascii="Times New Roman" w:hAnsi="Times New Roman"/>
          <w:bCs/>
          <w:sz w:val="24"/>
          <w:szCs w:val="24"/>
        </w:rPr>
        <w:t>”,</w:t>
      </w:r>
      <w:r>
        <w:rPr>
          <w:rFonts w:ascii="Times New Roman" w:hAnsi="Times New Roman"/>
          <w:sz w:val="24"/>
          <w:szCs w:val="24"/>
        </w:rPr>
        <w:t xml:space="preserve"> Tropical Journal of Pharmaceutical Research, September 2008; 7 (3): 1055-1066</w:t>
      </w:r>
    </w:p>
    <w:p w14:paraId="3889FE3E" w14:textId="77777777" w:rsidR="001829D9" w:rsidRDefault="001829D9">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Mina Ibrahim Tadros, “Controlled-release effervescent floating matrix tablets of ciprofloxacin hydrochloride: Development, optimization and in vitro–in vivo evaluation in healthy human volunteers”,  European Journal of Pharmaceutics and Biopharmaceutics 74 (2010) 332–339</w:t>
      </w:r>
    </w:p>
    <w:p w14:paraId="20EB5CCD" w14:textId="77777777" w:rsidR="001829D9" w:rsidRDefault="001829D9">
      <w:pPr>
        <w:pStyle w:val="ListParagraph"/>
        <w:numPr>
          <w:ilvl w:val="0"/>
          <w:numId w:val="11"/>
        </w:numPr>
        <w:spacing w:line="360" w:lineRule="auto"/>
        <w:rPr>
          <w:rFonts w:ascii="Times New Roman" w:hAnsi="Times New Roman"/>
          <w:sz w:val="24"/>
          <w:szCs w:val="24"/>
        </w:rPr>
      </w:pPr>
      <w:r>
        <w:rPr>
          <w:rFonts w:ascii="Times New Roman" w:hAnsi="Times New Roman"/>
          <w:bCs/>
          <w:sz w:val="24"/>
          <w:szCs w:val="24"/>
        </w:rPr>
        <w:t xml:space="preserve">Manish </w:t>
      </w:r>
      <w:proofErr w:type="spellStart"/>
      <w:r>
        <w:rPr>
          <w:rFonts w:ascii="Times New Roman" w:hAnsi="Times New Roman"/>
          <w:bCs/>
          <w:sz w:val="24"/>
          <w:szCs w:val="24"/>
        </w:rPr>
        <w:t>Rane,et.al</w:t>
      </w:r>
      <w:proofErr w:type="spellEnd"/>
      <w:r>
        <w:rPr>
          <w:rFonts w:ascii="Times New Roman" w:hAnsi="Times New Roman"/>
          <w:bCs/>
          <w:sz w:val="24"/>
          <w:szCs w:val="24"/>
        </w:rPr>
        <w:t xml:space="preserve"> ,“ Hydrophilic Matrices for Oral Extended Release: Influence of Fillers on Drug Release from HPMC Matrices”, Pharma Times</w:t>
      </w:r>
      <w:r>
        <w:rPr>
          <w:rFonts w:ascii="Times New Roman" w:hAnsi="Times New Roman"/>
          <w:b/>
          <w:bCs/>
          <w:sz w:val="24"/>
          <w:szCs w:val="24"/>
        </w:rPr>
        <w:t xml:space="preserve"> </w:t>
      </w:r>
      <w:r>
        <w:rPr>
          <w:rFonts w:ascii="Times New Roman" w:hAnsi="Times New Roman"/>
          <w:sz w:val="24"/>
          <w:szCs w:val="24"/>
        </w:rPr>
        <w:t>- Vol 42 - No. 04 - April 2010</w:t>
      </w:r>
    </w:p>
    <w:p w14:paraId="0053FADF" w14:textId="77777777" w:rsidR="001829D9" w:rsidRPr="007F7968" w:rsidRDefault="001829D9" w:rsidP="00276527">
      <w:pPr>
        <w:pStyle w:val="ListParagraph"/>
        <w:tabs>
          <w:tab w:val="left" w:pos="426"/>
          <w:tab w:val="left" w:pos="567"/>
        </w:tabs>
        <w:spacing w:after="0" w:line="480" w:lineRule="auto"/>
        <w:ind w:left="0"/>
        <w:jc w:val="both"/>
        <w:rPr>
          <w:iCs/>
        </w:rPr>
      </w:pPr>
    </w:p>
    <w:sectPr w:rsidR="001829D9" w:rsidRPr="007F7968" w:rsidSect="000215E8">
      <w:footerReference w:type="default" r:id="rId23"/>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887BA" w14:textId="77777777" w:rsidR="00F231AE" w:rsidRDefault="00F231AE">
      <w:r>
        <w:separator/>
      </w:r>
    </w:p>
  </w:endnote>
  <w:endnote w:type="continuationSeparator" w:id="0">
    <w:p w14:paraId="016B7870" w14:textId="77777777" w:rsidR="00F231AE" w:rsidRDefault="00F2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EE0BF" w14:textId="77777777" w:rsidR="000A63DB" w:rsidRDefault="000A63DB">
    <w:pPr>
      <w:pStyle w:val="Footer"/>
      <w:jc w:val="right"/>
    </w:pPr>
    <w:r>
      <w:fldChar w:fldCharType="begin"/>
    </w:r>
    <w:r>
      <w:instrText xml:space="preserve"> PAGE   \* MERGEFORMAT </w:instrText>
    </w:r>
    <w:r>
      <w:fldChar w:fldCharType="separate"/>
    </w:r>
    <w:r>
      <w:rPr>
        <w:noProof/>
      </w:rPr>
      <w:t>2</w:t>
    </w:r>
    <w:r>
      <w:rPr>
        <w:noProof/>
      </w:rPr>
      <w:fldChar w:fldCharType="end"/>
    </w:r>
  </w:p>
  <w:p w14:paraId="6B40DADF" w14:textId="77777777" w:rsidR="00041B87" w:rsidRDefault="00041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C8240" w14:textId="77777777" w:rsidR="00F231AE" w:rsidRDefault="00F231AE">
      <w:r>
        <w:separator/>
      </w:r>
    </w:p>
  </w:footnote>
  <w:footnote w:type="continuationSeparator" w:id="0">
    <w:p w14:paraId="096F0DF8" w14:textId="77777777" w:rsidR="00F231AE" w:rsidRDefault="00F231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7974"/>
    <w:multiLevelType w:val="hybridMultilevel"/>
    <w:tmpl w:val="85604326"/>
    <w:lvl w:ilvl="0" w:tplc="EBE4357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B614C2"/>
    <w:multiLevelType w:val="hybridMultilevel"/>
    <w:tmpl w:val="141CE7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8033FE"/>
    <w:multiLevelType w:val="hybridMultilevel"/>
    <w:tmpl w:val="940ABB94"/>
    <w:lvl w:ilvl="0" w:tplc="4FEA4C0A">
      <w:start w:val="1"/>
      <w:numFmt w:val="decimal"/>
      <w:lvlText w:val="%1."/>
      <w:lvlJc w:val="left"/>
      <w:pPr>
        <w:ind w:left="530" w:hanging="360"/>
      </w:pPr>
      <w:rPr>
        <w:rFonts w:hint="default"/>
        <w:b/>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 w15:restartNumberingAfterBreak="0">
    <w:nsid w:val="18E078E1"/>
    <w:multiLevelType w:val="multilevel"/>
    <w:tmpl w:val="61989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1C6D3F"/>
    <w:multiLevelType w:val="hybridMultilevel"/>
    <w:tmpl w:val="FBE65B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238052B"/>
    <w:multiLevelType w:val="hybridMultilevel"/>
    <w:tmpl w:val="4234233E"/>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 w15:restartNumberingAfterBreak="0">
    <w:nsid w:val="28823081"/>
    <w:multiLevelType w:val="hybridMultilevel"/>
    <w:tmpl w:val="5310E546"/>
    <w:lvl w:ilvl="0" w:tplc="61707EF6">
      <w:start w:val="1"/>
      <w:numFmt w:val="decimal"/>
      <w:lvlText w:val="%1."/>
      <w:lvlJc w:val="left"/>
      <w:pPr>
        <w:ind w:left="720" w:hanging="360"/>
      </w:pPr>
      <w:rPr>
        <w:rFonts w:ascii="Times New Roman" w:hAnsi="Times New Roman" w:cs="Times New Roman"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F323DFA"/>
    <w:multiLevelType w:val="hybridMultilevel"/>
    <w:tmpl w:val="A8D8E854"/>
    <w:lvl w:ilvl="0" w:tplc="EBE4357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3C551B7"/>
    <w:multiLevelType w:val="hybridMultilevel"/>
    <w:tmpl w:val="62BAECA8"/>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9" w15:restartNumberingAfterBreak="0">
    <w:nsid w:val="3EA20322"/>
    <w:multiLevelType w:val="hybridMultilevel"/>
    <w:tmpl w:val="A306B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CC53C4"/>
    <w:multiLevelType w:val="hybridMultilevel"/>
    <w:tmpl w:val="0BCC1208"/>
    <w:lvl w:ilvl="0" w:tplc="04090005">
      <w:start w:val="1"/>
      <w:numFmt w:val="bullet"/>
      <w:lvlText w:val=""/>
      <w:lvlJc w:val="left"/>
      <w:pPr>
        <w:ind w:left="704" w:hanging="360"/>
      </w:pPr>
      <w:rPr>
        <w:rFonts w:ascii="Wingdings" w:hAnsi="Wingdings"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1" w15:restartNumberingAfterBreak="0">
    <w:nsid w:val="4CD309B0"/>
    <w:multiLevelType w:val="multilevel"/>
    <w:tmpl w:val="CA90AE5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530C3867"/>
    <w:multiLevelType w:val="hybridMultilevel"/>
    <w:tmpl w:val="18281F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7EC36E2"/>
    <w:multiLevelType w:val="multilevel"/>
    <w:tmpl w:val="5A54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394D16"/>
    <w:multiLevelType w:val="multilevel"/>
    <w:tmpl w:val="E788EE60"/>
    <w:lvl w:ilvl="0">
      <w:start w:val="1"/>
      <w:numFmt w:val="decimal"/>
      <w:lvlText w:val="%1."/>
      <w:lvlJc w:val="left"/>
      <w:pPr>
        <w:ind w:left="644" w:hanging="360"/>
      </w:pPr>
      <w:rPr>
        <w:rFonts w:hint="default"/>
        <w:b/>
        <w:bCs/>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1845" w:hanging="1440"/>
      </w:pPr>
      <w:rPr>
        <w:rFonts w:hint="default"/>
      </w:rPr>
    </w:lvl>
  </w:abstractNum>
  <w:abstractNum w:abstractNumId="15" w15:restartNumberingAfterBreak="0">
    <w:nsid w:val="64850B14"/>
    <w:multiLevelType w:val="hybridMultilevel"/>
    <w:tmpl w:val="5EE4DF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E393E18"/>
    <w:multiLevelType w:val="hybridMultilevel"/>
    <w:tmpl w:val="3D8804D0"/>
    <w:lvl w:ilvl="0" w:tplc="0B3A2D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994764"/>
    <w:multiLevelType w:val="hybridMultilevel"/>
    <w:tmpl w:val="1D18774E"/>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EDA349B"/>
    <w:multiLevelType w:val="hybridMultilevel"/>
    <w:tmpl w:val="C81213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7929086">
    <w:abstractNumId w:val="11"/>
  </w:num>
  <w:num w:numId="2" w16cid:durableId="1300764292">
    <w:abstractNumId w:val="2"/>
  </w:num>
  <w:num w:numId="3" w16cid:durableId="1811022992">
    <w:abstractNumId w:val="5"/>
  </w:num>
  <w:num w:numId="4" w16cid:durableId="1233660915">
    <w:abstractNumId w:val="8"/>
  </w:num>
  <w:num w:numId="5" w16cid:durableId="1253512452">
    <w:abstractNumId w:val="16"/>
  </w:num>
  <w:num w:numId="6" w16cid:durableId="2110465361">
    <w:abstractNumId w:val="17"/>
  </w:num>
  <w:num w:numId="7" w16cid:durableId="1304391049">
    <w:abstractNumId w:val="18"/>
  </w:num>
  <w:num w:numId="8" w16cid:durableId="1796748920">
    <w:abstractNumId w:val="14"/>
  </w:num>
  <w:num w:numId="9" w16cid:durableId="1200241458">
    <w:abstractNumId w:val="10"/>
  </w:num>
  <w:num w:numId="10" w16cid:durableId="921834689">
    <w:abstractNumId w:val="9"/>
  </w:num>
  <w:num w:numId="11" w16cid:durableId="13792786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7846399">
    <w:abstractNumId w:val="15"/>
  </w:num>
  <w:num w:numId="13" w16cid:durableId="1700006167">
    <w:abstractNumId w:val="4"/>
  </w:num>
  <w:num w:numId="14" w16cid:durableId="900138135">
    <w:abstractNumId w:val="0"/>
  </w:num>
  <w:num w:numId="15" w16cid:durableId="573123163">
    <w:abstractNumId w:val="7"/>
  </w:num>
  <w:num w:numId="16" w16cid:durableId="1437214723">
    <w:abstractNumId w:val="3"/>
  </w:num>
  <w:num w:numId="17" w16cid:durableId="797186258">
    <w:abstractNumId w:val="12"/>
  </w:num>
  <w:num w:numId="18" w16cid:durableId="1746025626">
    <w:abstractNumId w:val="13"/>
  </w:num>
  <w:num w:numId="19" w16cid:durableId="504632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xMrQ0MjMzNTayMDFU0lEKTi0uzszPAykwrQUAAmUlwiwAAAA="/>
  </w:docVars>
  <w:rsids>
    <w:rsidRoot w:val="00B97B25"/>
    <w:rsid w:val="000109AC"/>
    <w:rsid w:val="00012A14"/>
    <w:rsid w:val="000215E8"/>
    <w:rsid w:val="00041B87"/>
    <w:rsid w:val="00042AF5"/>
    <w:rsid w:val="00044587"/>
    <w:rsid w:val="00044C49"/>
    <w:rsid w:val="000529CF"/>
    <w:rsid w:val="00053DEC"/>
    <w:rsid w:val="00063E30"/>
    <w:rsid w:val="0006541B"/>
    <w:rsid w:val="0008015F"/>
    <w:rsid w:val="00080A12"/>
    <w:rsid w:val="000843B9"/>
    <w:rsid w:val="00085F3B"/>
    <w:rsid w:val="000905E7"/>
    <w:rsid w:val="000A13BE"/>
    <w:rsid w:val="000A332F"/>
    <w:rsid w:val="000A432A"/>
    <w:rsid w:val="000A63DB"/>
    <w:rsid w:val="000B3617"/>
    <w:rsid w:val="000B3714"/>
    <w:rsid w:val="000B43F6"/>
    <w:rsid w:val="000C2059"/>
    <w:rsid w:val="000E11BE"/>
    <w:rsid w:val="000E3F7D"/>
    <w:rsid w:val="000E799A"/>
    <w:rsid w:val="000F15B4"/>
    <w:rsid w:val="000F47AD"/>
    <w:rsid w:val="00100FC2"/>
    <w:rsid w:val="0010350A"/>
    <w:rsid w:val="00105BDE"/>
    <w:rsid w:val="001118A8"/>
    <w:rsid w:val="00111EC3"/>
    <w:rsid w:val="0013043E"/>
    <w:rsid w:val="00133553"/>
    <w:rsid w:val="001400AA"/>
    <w:rsid w:val="0014152B"/>
    <w:rsid w:val="0014383C"/>
    <w:rsid w:val="001534A3"/>
    <w:rsid w:val="0015677B"/>
    <w:rsid w:val="00156B11"/>
    <w:rsid w:val="001577E3"/>
    <w:rsid w:val="00161724"/>
    <w:rsid w:val="00164FA0"/>
    <w:rsid w:val="00166282"/>
    <w:rsid w:val="0017512C"/>
    <w:rsid w:val="00176C94"/>
    <w:rsid w:val="001829D9"/>
    <w:rsid w:val="001839C6"/>
    <w:rsid w:val="0018543B"/>
    <w:rsid w:val="00190A93"/>
    <w:rsid w:val="001A1DFF"/>
    <w:rsid w:val="001A4573"/>
    <w:rsid w:val="001A6E8E"/>
    <w:rsid w:val="001B1D1D"/>
    <w:rsid w:val="001B7D7C"/>
    <w:rsid w:val="001C26D3"/>
    <w:rsid w:val="001D046C"/>
    <w:rsid w:val="001E1370"/>
    <w:rsid w:val="001F38FC"/>
    <w:rsid w:val="001F4257"/>
    <w:rsid w:val="001F55E3"/>
    <w:rsid w:val="001F57CF"/>
    <w:rsid w:val="002005D1"/>
    <w:rsid w:val="00203E7D"/>
    <w:rsid w:val="0020450D"/>
    <w:rsid w:val="00210D58"/>
    <w:rsid w:val="00227C16"/>
    <w:rsid w:val="0023293A"/>
    <w:rsid w:val="00236312"/>
    <w:rsid w:val="00241DD1"/>
    <w:rsid w:val="0024329C"/>
    <w:rsid w:val="00246083"/>
    <w:rsid w:val="002505D6"/>
    <w:rsid w:val="00253134"/>
    <w:rsid w:val="002557C0"/>
    <w:rsid w:val="00257CE8"/>
    <w:rsid w:val="002655D4"/>
    <w:rsid w:val="0026677D"/>
    <w:rsid w:val="00271AD8"/>
    <w:rsid w:val="00274C92"/>
    <w:rsid w:val="00276527"/>
    <w:rsid w:val="0028067A"/>
    <w:rsid w:val="00282E01"/>
    <w:rsid w:val="00284670"/>
    <w:rsid w:val="00286CB5"/>
    <w:rsid w:val="0028733D"/>
    <w:rsid w:val="00290438"/>
    <w:rsid w:val="002919AB"/>
    <w:rsid w:val="0029302E"/>
    <w:rsid w:val="0029642D"/>
    <w:rsid w:val="002A3C58"/>
    <w:rsid w:val="002B2712"/>
    <w:rsid w:val="002B4AF1"/>
    <w:rsid w:val="002B4B40"/>
    <w:rsid w:val="002C18D6"/>
    <w:rsid w:val="002C3486"/>
    <w:rsid w:val="002C6CA0"/>
    <w:rsid w:val="002D163E"/>
    <w:rsid w:val="002E34C8"/>
    <w:rsid w:val="002E4529"/>
    <w:rsid w:val="002F7C13"/>
    <w:rsid w:val="003008FF"/>
    <w:rsid w:val="00303FC1"/>
    <w:rsid w:val="0030480F"/>
    <w:rsid w:val="003054FC"/>
    <w:rsid w:val="00305E15"/>
    <w:rsid w:val="00316914"/>
    <w:rsid w:val="00317EDB"/>
    <w:rsid w:val="0032235D"/>
    <w:rsid w:val="00330959"/>
    <w:rsid w:val="003342D6"/>
    <w:rsid w:val="00336555"/>
    <w:rsid w:val="00336ECF"/>
    <w:rsid w:val="00340816"/>
    <w:rsid w:val="00342CC1"/>
    <w:rsid w:val="00350730"/>
    <w:rsid w:val="00350DCD"/>
    <w:rsid w:val="00350E4F"/>
    <w:rsid w:val="0037298F"/>
    <w:rsid w:val="00372C47"/>
    <w:rsid w:val="0037586B"/>
    <w:rsid w:val="0038443F"/>
    <w:rsid w:val="003849C4"/>
    <w:rsid w:val="00384F07"/>
    <w:rsid w:val="003904F8"/>
    <w:rsid w:val="00394EEA"/>
    <w:rsid w:val="00396491"/>
    <w:rsid w:val="00397E93"/>
    <w:rsid w:val="003A0138"/>
    <w:rsid w:val="003A3389"/>
    <w:rsid w:val="003B25BC"/>
    <w:rsid w:val="003B72B7"/>
    <w:rsid w:val="003C486A"/>
    <w:rsid w:val="003C7D58"/>
    <w:rsid w:val="003E26ED"/>
    <w:rsid w:val="003E4922"/>
    <w:rsid w:val="003F1F69"/>
    <w:rsid w:val="003F256E"/>
    <w:rsid w:val="00401E2C"/>
    <w:rsid w:val="00403DE4"/>
    <w:rsid w:val="004074E0"/>
    <w:rsid w:val="004133D0"/>
    <w:rsid w:val="004146BD"/>
    <w:rsid w:val="0042064D"/>
    <w:rsid w:val="004212EF"/>
    <w:rsid w:val="0042727D"/>
    <w:rsid w:val="00442FA0"/>
    <w:rsid w:val="00450260"/>
    <w:rsid w:val="0045744A"/>
    <w:rsid w:val="004666EF"/>
    <w:rsid w:val="004832B9"/>
    <w:rsid w:val="004864BB"/>
    <w:rsid w:val="00487A23"/>
    <w:rsid w:val="0049283E"/>
    <w:rsid w:val="004B2A47"/>
    <w:rsid w:val="004C5483"/>
    <w:rsid w:val="004C59CF"/>
    <w:rsid w:val="004C6E24"/>
    <w:rsid w:val="004D1CD1"/>
    <w:rsid w:val="004D26B6"/>
    <w:rsid w:val="004D709F"/>
    <w:rsid w:val="004D7B9E"/>
    <w:rsid w:val="004E1AA0"/>
    <w:rsid w:val="00502912"/>
    <w:rsid w:val="0051039C"/>
    <w:rsid w:val="00511125"/>
    <w:rsid w:val="0051115D"/>
    <w:rsid w:val="00512E4E"/>
    <w:rsid w:val="005171DD"/>
    <w:rsid w:val="005249E8"/>
    <w:rsid w:val="00551FC0"/>
    <w:rsid w:val="0055456D"/>
    <w:rsid w:val="005641C9"/>
    <w:rsid w:val="00564278"/>
    <w:rsid w:val="00566A2E"/>
    <w:rsid w:val="00572758"/>
    <w:rsid w:val="00595C1D"/>
    <w:rsid w:val="005B0F46"/>
    <w:rsid w:val="005B143C"/>
    <w:rsid w:val="005B3609"/>
    <w:rsid w:val="005C65C1"/>
    <w:rsid w:val="005D4A45"/>
    <w:rsid w:val="005D6D81"/>
    <w:rsid w:val="005D6E13"/>
    <w:rsid w:val="005D7AE4"/>
    <w:rsid w:val="005E5096"/>
    <w:rsid w:val="00600B1C"/>
    <w:rsid w:val="00604442"/>
    <w:rsid w:val="00604934"/>
    <w:rsid w:val="00606E50"/>
    <w:rsid w:val="0060739D"/>
    <w:rsid w:val="00607996"/>
    <w:rsid w:val="006130B4"/>
    <w:rsid w:val="0061311B"/>
    <w:rsid w:val="00613856"/>
    <w:rsid w:val="00622C5C"/>
    <w:rsid w:val="006300A5"/>
    <w:rsid w:val="00634682"/>
    <w:rsid w:val="00636B3A"/>
    <w:rsid w:val="00644733"/>
    <w:rsid w:val="006545C1"/>
    <w:rsid w:val="006559E1"/>
    <w:rsid w:val="00665CE5"/>
    <w:rsid w:val="00665DC2"/>
    <w:rsid w:val="0067168E"/>
    <w:rsid w:val="006722DD"/>
    <w:rsid w:val="006743F8"/>
    <w:rsid w:val="0067476C"/>
    <w:rsid w:val="00674833"/>
    <w:rsid w:val="00680421"/>
    <w:rsid w:val="00681579"/>
    <w:rsid w:val="00682F55"/>
    <w:rsid w:val="00685313"/>
    <w:rsid w:val="00692012"/>
    <w:rsid w:val="00697DCC"/>
    <w:rsid w:val="006A4A17"/>
    <w:rsid w:val="006B5F6D"/>
    <w:rsid w:val="006B7ECD"/>
    <w:rsid w:val="006C00D8"/>
    <w:rsid w:val="006C253D"/>
    <w:rsid w:val="006C5A68"/>
    <w:rsid w:val="006D0E57"/>
    <w:rsid w:val="006E05AD"/>
    <w:rsid w:val="006E3924"/>
    <w:rsid w:val="006E78A1"/>
    <w:rsid w:val="006F4CC6"/>
    <w:rsid w:val="006F572F"/>
    <w:rsid w:val="00701971"/>
    <w:rsid w:val="0070406E"/>
    <w:rsid w:val="00714CFA"/>
    <w:rsid w:val="0071526F"/>
    <w:rsid w:val="00730967"/>
    <w:rsid w:val="00733024"/>
    <w:rsid w:val="0073616F"/>
    <w:rsid w:val="00737C74"/>
    <w:rsid w:val="00740C34"/>
    <w:rsid w:val="007449B9"/>
    <w:rsid w:val="00744D5D"/>
    <w:rsid w:val="00745A94"/>
    <w:rsid w:val="00746477"/>
    <w:rsid w:val="00750FE0"/>
    <w:rsid w:val="007519E9"/>
    <w:rsid w:val="007554EE"/>
    <w:rsid w:val="00756E2C"/>
    <w:rsid w:val="00765F83"/>
    <w:rsid w:val="007729C2"/>
    <w:rsid w:val="007735EA"/>
    <w:rsid w:val="00774635"/>
    <w:rsid w:val="00774E12"/>
    <w:rsid w:val="00775A80"/>
    <w:rsid w:val="007774D9"/>
    <w:rsid w:val="00786B15"/>
    <w:rsid w:val="007A1E42"/>
    <w:rsid w:val="007A2953"/>
    <w:rsid w:val="007A33B7"/>
    <w:rsid w:val="007B011A"/>
    <w:rsid w:val="007B01D2"/>
    <w:rsid w:val="007B35E4"/>
    <w:rsid w:val="007B780B"/>
    <w:rsid w:val="007C26DB"/>
    <w:rsid w:val="007D2BA0"/>
    <w:rsid w:val="007E525C"/>
    <w:rsid w:val="007E5CC2"/>
    <w:rsid w:val="007E72B3"/>
    <w:rsid w:val="007F1D06"/>
    <w:rsid w:val="007F2044"/>
    <w:rsid w:val="00802512"/>
    <w:rsid w:val="00806867"/>
    <w:rsid w:val="008079BC"/>
    <w:rsid w:val="00812D03"/>
    <w:rsid w:val="008161BF"/>
    <w:rsid w:val="00824801"/>
    <w:rsid w:val="008426D7"/>
    <w:rsid w:val="0084478D"/>
    <w:rsid w:val="008449BE"/>
    <w:rsid w:val="00845710"/>
    <w:rsid w:val="00850810"/>
    <w:rsid w:val="00851C16"/>
    <w:rsid w:val="00856DA8"/>
    <w:rsid w:val="00857E36"/>
    <w:rsid w:val="00870C65"/>
    <w:rsid w:val="008743CB"/>
    <w:rsid w:val="008942CC"/>
    <w:rsid w:val="008A007D"/>
    <w:rsid w:val="008A69C4"/>
    <w:rsid w:val="008B2A90"/>
    <w:rsid w:val="008B5D73"/>
    <w:rsid w:val="008B72E8"/>
    <w:rsid w:val="008C32F4"/>
    <w:rsid w:val="008C4298"/>
    <w:rsid w:val="008D1072"/>
    <w:rsid w:val="008D6B05"/>
    <w:rsid w:val="008E3979"/>
    <w:rsid w:val="008E7D7E"/>
    <w:rsid w:val="008F222A"/>
    <w:rsid w:val="008F27A0"/>
    <w:rsid w:val="00901F97"/>
    <w:rsid w:val="00910DE1"/>
    <w:rsid w:val="00915101"/>
    <w:rsid w:val="009216E7"/>
    <w:rsid w:val="009238CC"/>
    <w:rsid w:val="00924A2C"/>
    <w:rsid w:val="00930512"/>
    <w:rsid w:val="00952DAF"/>
    <w:rsid w:val="00964E8F"/>
    <w:rsid w:val="009707CF"/>
    <w:rsid w:val="009745CE"/>
    <w:rsid w:val="00975F4F"/>
    <w:rsid w:val="00982A06"/>
    <w:rsid w:val="009A0CF9"/>
    <w:rsid w:val="009A4DBF"/>
    <w:rsid w:val="009B31C3"/>
    <w:rsid w:val="009B32B2"/>
    <w:rsid w:val="009B345B"/>
    <w:rsid w:val="009C13D4"/>
    <w:rsid w:val="009C140E"/>
    <w:rsid w:val="009C640C"/>
    <w:rsid w:val="009D5A39"/>
    <w:rsid w:val="009D628A"/>
    <w:rsid w:val="009D63C9"/>
    <w:rsid w:val="009D6D4D"/>
    <w:rsid w:val="009E0ADC"/>
    <w:rsid w:val="009E6E8B"/>
    <w:rsid w:val="009F28FE"/>
    <w:rsid w:val="009F538E"/>
    <w:rsid w:val="00A04284"/>
    <w:rsid w:val="00A05335"/>
    <w:rsid w:val="00A11E3B"/>
    <w:rsid w:val="00A131B9"/>
    <w:rsid w:val="00A160E6"/>
    <w:rsid w:val="00A17DD1"/>
    <w:rsid w:val="00A20948"/>
    <w:rsid w:val="00A210F0"/>
    <w:rsid w:val="00A23D53"/>
    <w:rsid w:val="00A23FFB"/>
    <w:rsid w:val="00A324BC"/>
    <w:rsid w:val="00A32EA1"/>
    <w:rsid w:val="00A34D2B"/>
    <w:rsid w:val="00A375C2"/>
    <w:rsid w:val="00A44A26"/>
    <w:rsid w:val="00A52178"/>
    <w:rsid w:val="00A56A3E"/>
    <w:rsid w:val="00A61C08"/>
    <w:rsid w:val="00A61DA3"/>
    <w:rsid w:val="00A6219B"/>
    <w:rsid w:val="00A6427D"/>
    <w:rsid w:val="00A65AE7"/>
    <w:rsid w:val="00A67196"/>
    <w:rsid w:val="00A67FFB"/>
    <w:rsid w:val="00A75C62"/>
    <w:rsid w:val="00A813A9"/>
    <w:rsid w:val="00A85BB1"/>
    <w:rsid w:val="00A9104B"/>
    <w:rsid w:val="00A92694"/>
    <w:rsid w:val="00A945F7"/>
    <w:rsid w:val="00AA5EA1"/>
    <w:rsid w:val="00AB1F98"/>
    <w:rsid w:val="00AB6AAF"/>
    <w:rsid w:val="00AC0CB8"/>
    <w:rsid w:val="00AC4E34"/>
    <w:rsid w:val="00AD0416"/>
    <w:rsid w:val="00AD2371"/>
    <w:rsid w:val="00AD7650"/>
    <w:rsid w:val="00AE1FAE"/>
    <w:rsid w:val="00AE6CE1"/>
    <w:rsid w:val="00AF20A1"/>
    <w:rsid w:val="00AF4D87"/>
    <w:rsid w:val="00B00630"/>
    <w:rsid w:val="00B0652A"/>
    <w:rsid w:val="00B24765"/>
    <w:rsid w:val="00B268FB"/>
    <w:rsid w:val="00B26BE0"/>
    <w:rsid w:val="00B325B3"/>
    <w:rsid w:val="00B3269E"/>
    <w:rsid w:val="00B50CAD"/>
    <w:rsid w:val="00B8248E"/>
    <w:rsid w:val="00B8466F"/>
    <w:rsid w:val="00B90655"/>
    <w:rsid w:val="00B90E5B"/>
    <w:rsid w:val="00B94870"/>
    <w:rsid w:val="00B971C7"/>
    <w:rsid w:val="00B97B25"/>
    <w:rsid w:val="00BA1D32"/>
    <w:rsid w:val="00BC0B0D"/>
    <w:rsid w:val="00BD24B8"/>
    <w:rsid w:val="00BD53D1"/>
    <w:rsid w:val="00BE1AEF"/>
    <w:rsid w:val="00BE36D5"/>
    <w:rsid w:val="00BF362C"/>
    <w:rsid w:val="00BF5E5E"/>
    <w:rsid w:val="00C0276B"/>
    <w:rsid w:val="00C034D9"/>
    <w:rsid w:val="00C05652"/>
    <w:rsid w:val="00C21924"/>
    <w:rsid w:val="00C23765"/>
    <w:rsid w:val="00C24E0A"/>
    <w:rsid w:val="00C25CA4"/>
    <w:rsid w:val="00C25FD8"/>
    <w:rsid w:val="00C3246E"/>
    <w:rsid w:val="00C36DDD"/>
    <w:rsid w:val="00C42FB3"/>
    <w:rsid w:val="00C4691E"/>
    <w:rsid w:val="00C5560A"/>
    <w:rsid w:val="00C70FAB"/>
    <w:rsid w:val="00C775CF"/>
    <w:rsid w:val="00C80D60"/>
    <w:rsid w:val="00C83E92"/>
    <w:rsid w:val="00C84F6F"/>
    <w:rsid w:val="00C851F2"/>
    <w:rsid w:val="00C8785E"/>
    <w:rsid w:val="00C87C7D"/>
    <w:rsid w:val="00C9537E"/>
    <w:rsid w:val="00C96546"/>
    <w:rsid w:val="00CA0391"/>
    <w:rsid w:val="00CA2D66"/>
    <w:rsid w:val="00CA45E0"/>
    <w:rsid w:val="00CB22FF"/>
    <w:rsid w:val="00CB578C"/>
    <w:rsid w:val="00CB7207"/>
    <w:rsid w:val="00CC20CA"/>
    <w:rsid w:val="00CD08DB"/>
    <w:rsid w:val="00D029DE"/>
    <w:rsid w:val="00D2029F"/>
    <w:rsid w:val="00D21FC3"/>
    <w:rsid w:val="00D2496D"/>
    <w:rsid w:val="00D27619"/>
    <w:rsid w:val="00D33B0B"/>
    <w:rsid w:val="00D360E6"/>
    <w:rsid w:val="00D4302E"/>
    <w:rsid w:val="00D4622C"/>
    <w:rsid w:val="00D53F69"/>
    <w:rsid w:val="00D57928"/>
    <w:rsid w:val="00D673A2"/>
    <w:rsid w:val="00D848D9"/>
    <w:rsid w:val="00D85E2B"/>
    <w:rsid w:val="00D91AD4"/>
    <w:rsid w:val="00D92431"/>
    <w:rsid w:val="00D92EEA"/>
    <w:rsid w:val="00D94E67"/>
    <w:rsid w:val="00D95B5A"/>
    <w:rsid w:val="00D96EE2"/>
    <w:rsid w:val="00DB16AE"/>
    <w:rsid w:val="00DC4375"/>
    <w:rsid w:val="00DC4718"/>
    <w:rsid w:val="00DC4A21"/>
    <w:rsid w:val="00DC5913"/>
    <w:rsid w:val="00DD3731"/>
    <w:rsid w:val="00DD4284"/>
    <w:rsid w:val="00DD6E58"/>
    <w:rsid w:val="00DE13E8"/>
    <w:rsid w:val="00E03C8C"/>
    <w:rsid w:val="00E06864"/>
    <w:rsid w:val="00E14AAA"/>
    <w:rsid w:val="00E233AA"/>
    <w:rsid w:val="00E24F84"/>
    <w:rsid w:val="00E34188"/>
    <w:rsid w:val="00E374D5"/>
    <w:rsid w:val="00E376CB"/>
    <w:rsid w:val="00E40060"/>
    <w:rsid w:val="00E4601F"/>
    <w:rsid w:val="00E51F1D"/>
    <w:rsid w:val="00E541B3"/>
    <w:rsid w:val="00E54BD4"/>
    <w:rsid w:val="00E65F21"/>
    <w:rsid w:val="00E86A34"/>
    <w:rsid w:val="00E921DE"/>
    <w:rsid w:val="00EA3291"/>
    <w:rsid w:val="00EA53C6"/>
    <w:rsid w:val="00EA7EA3"/>
    <w:rsid w:val="00EB39CD"/>
    <w:rsid w:val="00EB48E4"/>
    <w:rsid w:val="00EB55BA"/>
    <w:rsid w:val="00EC77A3"/>
    <w:rsid w:val="00ED14CC"/>
    <w:rsid w:val="00ED6A85"/>
    <w:rsid w:val="00EE13B4"/>
    <w:rsid w:val="00EF73E1"/>
    <w:rsid w:val="00F01289"/>
    <w:rsid w:val="00F013CF"/>
    <w:rsid w:val="00F10193"/>
    <w:rsid w:val="00F148EF"/>
    <w:rsid w:val="00F14B6F"/>
    <w:rsid w:val="00F22A95"/>
    <w:rsid w:val="00F231AE"/>
    <w:rsid w:val="00F3200C"/>
    <w:rsid w:val="00F40BB2"/>
    <w:rsid w:val="00F41B2E"/>
    <w:rsid w:val="00F41E90"/>
    <w:rsid w:val="00F42A8B"/>
    <w:rsid w:val="00F438F3"/>
    <w:rsid w:val="00F47D47"/>
    <w:rsid w:val="00F65BE3"/>
    <w:rsid w:val="00F72131"/>
    <w:rsid w:val="00F76AC9"/>
    <w:rsid w:val="00F779DA"/>
    <w:rsid w:val="00F87E7C"/>
    <w:rsid w:val="00F92D17"/>
    <w:rsid w:val="00F966DC"/>
    <w:rsid w:val="00FA790F"/>
    <w:rsid w:val="00FB2FCB"/>
    <w:rsid w:val="00FB48EC"/>
    <w:rsid w:val="00FB6F43"/>
    <w:rsid w:val="00FC4E38"/>
    <w:rsid w:val="00FD2DE5"/>
    <w:rsid w:val="00FD4A75"/>
    <w:rsid w:val="00FD6840"/>
    <w:rsid w:val="00FF1C00"/>
    <w:rsid w:val="00FF51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E0C367"/>
  <w15:chartTrackingRefBased/>
  <w15:docId w15:val="{0CBA8403-A92B-4C0C-9579-DADB1165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786B15"/>
    <w:pPr>
      <w:keepNext/>
      <w:widowControl w:val="0"/>
      <w:numPr>
        <w:numId w:val="1"/>
      </w:numPr>
      <w:tabs>
        <w:tab w:val="left" w:pos="810"/>
      </w:tabs>
      <w:autoSpaceDE w:val="0"/>
      <w:autoSpaceDN w:val="0"/>
      <w:adjustRightInd w:val="0"/>
      <w:spacing w:line="360" w:lineRule="auto"/>
      <w:jc w:val="both"/>
      <w:outlineLvl w:val="0"/>
    </w:pPr>
    <w:rPr>
      <w:sz w:val="28"/>
      <w:szCs w:val="28"/>
    </w:rPr>
  </w:style>
  <w:style w:type="paragraph" w:styleId="Heading2">
    <w:name w:val="heading 2"/>
    <w:basedOn w:val="Normal"/>
    <w:next w:val="Normal"/>
    <w:link w:val="Heading2Char"/>
    <w:qFormat/>
    <w:rsid w:val="00786B15"/>
    <w:pPr>
      <w:keepNext/>
      <w:widowControl w:val="0"/>
      <w:numPr>
        <w:ilvl w:val="1"/>
        <w:numId w:val="1"/>
      </w:numPr>
      <w:tabs>
        <w:tab w:val="left" w:pos="810"/>
      </w:tabs>
      <w:autoSpaceDE w:val="0"/>
      <w:autoSpaceDN w:val="0"/>
      <w:adjustRightInd w:val="0"/>
      <w:spacing w:line="360" w:lineRule="auto"/>
      <w:jc w:val="both"/>
      <w:outlineLvl w:val="1"/>
    </w:pPr>
    <w:rPr>
      <w:b/>
      <w:bCs/>
    </w:rPr>
  </w:style>
  <w:style w:type="paragraph" w:styleId="Heading3">
    <w:name w:val="heading 3"/>
    <w:basedOn w:val="Normal"/>
    <w:next w:val="Normal"/>
    <w:link w:val="Heading3Char"/>
    <w:qFormat/>
    <w:rsid w:val="00786B15"/>
    <w:pPr>
      <w:keepNext/>
      <w:numPr>
        <w:ilvl w:val="2"/>
        <w:numId w:val="1"/>
      </w:numPr>
      <w:spacing w:before="240" w:after="60"/>
      <w:outlineLvl w:val="2"/>
    </w:pPr>
    <w:rPr>
      <w:rFonts w:ascii="Arial" w:hAnsi="Arial" w:cs="Arial"/>
      <w:b/>
      <w:bCs/>
      <w:sz w:val="26"/>
      <w:szCs w:val="26"/>
      <w:lang w:val="hi-IN"/>
    </w:rPr>
  </w:style>
  <w:style w:type="paragraph" w:styleId="Heading4">
    <w:name w:val="heading 4"/>
    <w:basedOn w:val="Normal"/>
    <w:next w:val="Normal"/>
    <w:link w:val="Heading4Char"/>
    <w:qFormat/>
    <w:rsid w:val="00786B15"/>
    <w:pPr>
      <w:keepNext/>
      <w:numPr>
        <w:ilvl w:val="3"/>
        <w:numId w:val="1"/>
      </w:numPr>
      <w:spacing w:before="240" w:after="60"/>
      <w:outlineLvl w:val="3"/>
    </w:pPr>
    <w:rPr>
      <w:b/>
      <w:bCs/>
      <w:sz w:val="28"/>
      <w:szCs w:val="28"/>
      <w:lang w:val="hi-IN"/>
    </w:rPr>
  </w:style>
  <w:style w:type="paragraph" w:styleId="Heading5">
    <w:name w:val="heading 5"/>
    <w:basedOn w:val="Normal"/>
    <w:next w:val="Normal"/>
    <w:link w:val="Heading5Char"/>
    <w:qFormat/>
    <w:rsid w:val="00786B15"/>
    <w:pPr>
      <w:numPr>
        <w:ilvl w:val="4"/>
        <w:numId w:val="1"/>
      </w:numPr>
      <w:spacing w:before="240" w:after="60"/>
      <w:outlineLvl w:val="4"/>
    </w:pPr>
    <w:rPr>
      <w:b/>
      <w:bCs/>
      <w:i/>
      <w:iCs/>
      <w:sz w:val="26"/>
      <w:szCs w:val="26"/>
      <w:lang w:val="hi-IN"/>
    </w:rPr>
  </w:style>
  <w:style w:type="paragraph" w:styleId="Heading6">
    <w:name w:val="heading 6"/>
    <w:basedOn w:val="Normal"/>
    <w:next w:val="Normal"/>
    <w:link w:val="Heading6Char"/>
    <w:qFormat/>
    <w:rsid w:val="00786B15"/>
    <w:pPr>
      <w:numPr>
        <w:ilvl w:val="5"/>
        <w:numId w:val="1"/>
      </w:numPr>
      <w:spacing w:before="240" w:after="60"/>
      <w:outlineLvl w:val="5"/>
    </w:pPr>
    <w:rPr>
      <w:b/>
      <w:bCs/>
      <w:sz w:val="22"/>
      <w:szCs w:val="22"/>
      <w:lang w:val="hi-IN"/>
    </w:rPr>
  </w:style>
  <w:style w:type="paragraph" w:styleId="Heading7">
    <w:name w:val="heading 7"/>
    <w:basedOn w:val="Normal"/>
    <w:next w:val="Normal"/>
    <w:link w:val="Heading7Char"/>
    <w:qFormat/>
    <w:rsid w:val="00786B15"/>
    <w:pPr>
      <w:numPr>
        <w:ilvl w:val="6"/>
        <w:numId w:val="1"/>
      </w:numPr>
      <w:spacing w:before="240" w:after="60"/>
      <w:outlineLvl w:val="6"/>
    </w:pPr>
    <w:rPr>
      <w:lang w:val="hi-IN"/>
    </w:rPr>
  </w:style>
  <w:style w:type="paragraph" w:styleId="Heading8">
    <w:name w:val="heading 8"/>
    <w:basedOn w:val="Normal"/>
    <w:next w:val="Normal"/>
    <w:link w:val="Heading8Char"/>
    <w:qFormat/>
    <w:rsid w:val="00786B15"/>
    <w:pPr>
      <w:numPr>
        <w:ilvl w:val="7"/>
        <w:numId w:val="1"/>
      </w:numPr>
      <w:spacing w:before="240" w:after="60"/>
      <w:outlineLvl w:val="7"/>
    </w:pPr>
    <w:rPr>
      <w:i/>
      <w:iCs/>
      <w:lang w:val="hi-IN"/>
    </w:rPr>
  </w:style>
  <w:style w:type="paragraph" w:styleId="Heading9">
    <w:name w:val="heading 9"/>
    <w:basedOn w:val="Normal"/>
    <w:next w:val="Normal"/>
    <w:link w:val="Heading9Char"/>
    <w:qFormat/>
    <w:rsid w:val="00786B15"/>
    <w:pPr>
      <w:numPr>
        <w:ilvl w:val="8"/>
        <w:numId w:val="1"/>
      </w:numPr>
      <w:spacing w:before="240" w:after="60"/>
      <w:outlineLvl w:val="8"/>
    </w:pPr>
    <w:rPr>
      <w:rFonts w:ascii="Arial" w:hAnsi="Arial" w:cs="Arial"/>
      <w:sz w:val="22"/>
      <w:szCs w:val="22"/>
      <w:lang w:val="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B2A90"/>
    <w:rPr>
      <w:rFonts w:cs="Times New Roman"/>
      <w:b/>
      <w:bCs/>
    </w:rPr>
  </w:style>
  <w:style w:type="character" w:styleId="Hyperlink">
    <w:name w:val="Hyperlink"/>
    <w:semiHidden/>
    <w:rsid w:val="00F013CF"/>
    <w:rPr>
      <w:rFonts w:cs="Times New Roman"/>
      <w:color w:val="000000"/>
      <w:u w:val="none"/>
      <w:effect w:val="none"/>
    </w:rPr>
  </w:style>
  <w:style w:type="character" w:customStyle="1" w:styleId="hospital1">
    <w:name w:val="hospital1"/>
    <w:rsid w:val="00F013CF"/>
    <w:rPr>
      <w:rFonts w:ascii="Verdana" w:hAnsi="Verdana" w:cs="Times New Roman"/>
      <w:color w:val="330099"/>
      <w:sz w:val="22"/>
      <w:szCs w:val="22"/>
      <w:u w:val="none"/>
      <w:effect w:val="none"/>
    </w:rPr>
  </w:style>
  <w:style w:type="paragraph" w:styleId="Header">
    <w:name w:val="header"/>
    <w:basedOn w:val="Normal"/>
    <w:rsid w:val="00C83E92"/>
    <w:pPr>
      <w:tabs>
        <w:tab w:val="center" w:pos="4320"/>
        <w:tab w:val="right" w:pos="8640"/>
      </w:tabs>
    </w:pPr>
  </w:style>
  <w:style w:type="paragraph" w:styleId="Footer">
    <w:name w:val="footer"/>
    <w:basedOn w:val="Normal"/>
    <w:link w:val="FooterChar"/>
    <w:uiPriority w:val="99"/>
    <w:rsid w:val="00C83E92"/>
    <w:pPr>
      <w:tabs>
        <w:tab w:val="center" w:pos="4320"/>
        <w:tab w:val="right" w:pos="8640"/>
      </w:tabs>
    </w:pPr>
  </w:style>
  <w:style w:type="character" w:styleId="PageNumber">
    <w:name w:val="page number"/>
    <w:basedOn w:val="DefaultParagraphFont"/>
    <w:rsid w:val="007A1E42"/>
  </w:style>
  <w:style w:type="paragraph" w:styleId="NormalWeb">
    <w:name w:val="Normal (Web)"/>
    <w:basedOn w:val="Normal"/>
    <w:uiPriority w:val="99"/>
    <w:semiHidden/>
    <w:rsid w:val="00634682"/>
    <w:pPr>
      <w:spacing w:before="100" w:beforeAutospacing="1" w:after="100" w:afterAutospacing="1"/>
    </w:pPr>
  </w:style>
  <w:style w:type="paragraph" w:styleId="ListParagraph">
    <w:name w:val="List Paragraph"/>
    <w:basedOn w:val="Normal"/>
    <w:uiPriority w:val="34"/>
    <w:qFormat/>
    <w:rsid w:val="00105BDE"/>
    <w:pPr>
      <w:spacing w:after="200" w:line="276" w:lineRule="auto"/>
      <w:ind w:left="720"/>
      <w:contextualSpacing/>
    </w:pPr>
    <w:rPr>
      <w:rFonts w:ascii="Calibri" w:hAnsi="Calibri"/>
      <w:sz w:val="22"/>
      <w:szCs w:val="22"/>
      <w:lang w:val="en-IN" w:eastAsia="en-IN"/>
    </w:rPr>
  </w:style>
  <w:style w:type="paragraph" w:customStyle="1" w:styleId="Default">
    <w:name w:val="Default"/>
    <w:rsid w:val="00105BDE"/>
    <w:pPr>
      <w:autoSpaceDE w:val="0"/>
      <w:autoSpaceDN w:val="0"/>
      <w:adjustRightInd w:val="0"/>
    </w:pPr>
    <w:rPr>
      <w:rFonts w:ascii="Calibri" w:hAnsi="Calibri" w:cs="Calibri"/>
      <w:color w:val="000000"/>
      <w:sz w:val="24"/>
      <w:szCs w:val="24"/>
      <w:lang w:val="en-US" w:eastAsia="en-US"/>
    </w:rPr>
  </w:style>
  <w:style w:type="paragraph" w:styleId="BodyText">
    <w:name w:val="Body Text"/>
    <w:basedOn w:val="Normal"/>
    <w:link w:val="BodyTextChar"/>
    <w:rsid w:val="00774E12"/>
    <w:pPr>
      <w:jc w:val="center"/>
    </w:pPr>
    <w:rPr>
      <w:sz w:val="28"/>
      <w:szCs w:val="28"/>
    </w:rPr>
  </w:style>
  <w:style w:type="character" w:customStyle="1" w:styleId="BodyTextChar">
    <w:name w:val="Body Text Char"/>
    <w:link w:val="BodyText"/>
    <w:rsid w:val="00774E12"/>
    <w:rPr>
      <w:sz w:val="28"/>
      <w:szCs w:val="28"/>
    </w:rPr>
  </w:style>
  <w:style w:type="paragraph" w:styleId="BodyText2">
    <w:name w:val="Body Text 2"/>
    <w:basedOn w:val="Normal"/>
    <w:link w:val="BodyText2Char"/>
    <w:uiPriority w:val="99"/>
    <w:semiHidden/>
    <w:unhideWhenUsed/>
    <w:rsid w:val="00774E12"/>
    <w:pPr>
      <w:spacing w:after="120" w:line="480" w:lineRule="auto"/>
    </w:pPr>
  </w:style>
  <w:style w:type="character" w:customStyle="1" w:styleId="BodyText2Char">
    <w:name w:val="Body Text 2 Char"/>
    <w:link w:val="BodyText2"/>
    <w:uiPriority w:val="99"/>
    <w:semiHidden/>
    <w:rsid w:val="00774E12"/>
    <w:rPr>
      <w:sz w:val="24"/>
      <w:szCs w:val="24"/>
    </w:rPr>
  </w:style>
  <w:style w:type="character" w:customStyle="1" w:styleId="Heading1Char">
    <w:name w:val="Heading 1 Char"/>
    <w:link w:val="Heading1"/>
    <w:rsid w:val="00786B15"/>
    <w:rPr>
      <w:sz w:val="28"/>
      <w:szCs w:val="28"/>
      <w:lang w:val="en-US" w:eastAsia="en-US"/>
    </w:rPr>
  </w:style>
  <w:style w:type="character" w:customStyle="1" w:styleId="Heading2Char">
    <w:name w:val="Heading 2 Char"/>
    <w:link w:val="Heading2"/>
    <w:rsid w:val="00786B15"/>
    <w:rPr>
      <w:b/>
      <w:bCs/>
      <w:sz w:val="24"/>
      <w:szCs w:val="24"/>
      <w:lang w:val="en-US" w:eastAsia="en-US"/>
    </w:rPr>
  </w:style>
  <w:style w:type="character" w:customStyle="1" w:styleId="Heading3Char">
    <w:name w:val="Heading 3 Char"/>
    <w:link w:val="Heading3"/>
    <w:rsid w:val="00786B15"/>
    <w:rPr>
      <w:rFonts w:ascii="Arial" w:hAnsi="Arial" w:cs="Arial"/>
      <w:b/>
      <w:bCs/>
      <w:sz w:val="26"/>
      <w:szCs w:val="26"/>
      <w:lang w:val="hi-IN" w:eastAsia="en-US"/>
    </w:rPr>
  </w:style>
  <w:style w:type="character" w:customStyle="1" w:styleId="Heading4Char">
    <w:name w:val="Heading 4 Char"/>
    <w:link w:val="Heading4"/>
    <w:rsid w:val="00786B15"/>
    <w:rPr>
      <w:b/>
      <w:bCs/>
      <w:sz w:val="28"/>
      <w:szCs w:val="28"/>
      <w:lang w:val="hi-IN" w:eastAsia="en-US"/>
    </w:rPr>
  </w:style>
  <w:style w:type="character" w:customStyle="1" w:styleId="Heading5Char">
    <w:name w:val="Heading 5 Char"/>
    <w:link w:val="Heading5"/>
    <w:rsid w:val="00786B15"/>
    <w:rPr>
      <w:b/>
      <w:bCs/>
      <w:i/>
      <w:iCs/>
      <w:sz w:val="26"/>
      <w:szCs w:val="26"/>
      <w:lang w:val="hi-IN" w:eastAsia="en-US"/>
    </w:rPr>
  </w:style>
  <w:style w:type="character" w:customStyle="1" w:styleId="Heading6Char">
    <w:name w:val="Heading 6 Char"/>
    <w:link w:val="Heading6"/>
    <w:rsid w:val="00786B15"/>
    <w:rPr>
      <w:b/>
      <w:bCs/>
      <w:sz w:val="22"/>
      <w:szCs w:val="22"/>
      <w:lang w:val="hi-IN" w:eastAsia="en-US"/>
    </w:rPr>
  </w:style>
  <w:style w:type="character" w:customStyle="1" w:styleId="Heading7Char">
    <w:name w:val="Heading 7 Char"/>
    <w:link w:val="Heading7"/>
    <w:rsid w:val="00786B15"/>
    <w:rPr>
      <w:sz w:val="24"/>
      <w:szCs w:val="24"/>
      <w:lang w:val="hi-IN" w:eastAsia="en-US"/>
    </w:rPr>
  </w:style>
  <w:style w:type="character" w:customStyle="1" w:styleId="Heading8Char">
    <w:name w:val="Heading 8 Char"/>
    <w:link w:val="Heading8"/>
    <w:rsid w:val="00786B15"/>
    <w:rPr>
      <w:i/>
      <w:iCs/>
      <w:sz w:val="24"/>
      <w:szCs w:val="24"/>
      <w:lang w:val="hi-IN" w:eastAsia="en-US"/>
    </w:rPr>
  </w:style>
  <w:style w:type="character" w:customStyle="1" w:styleId="Heading9Char">
    <w:name w:val="Heading 9 Char"/>
    <w:link w:val="Heading9"/>
    <w:rsid w:val="00786B15"/>
    <w:rPr>
      <w:rFonts w:ascii="Arial" w:hAnsi="Arial" w:cs="Arial"/>
      <w:sz w:val="22"/>
      <w:szCs w:val="22"/>
      <w:lang w:val="hi-IN" w:eastAsia="en-US"/>
    </w:rPr>
  </w:style>
  <w:style w:type="table" w:styleId="TableGrid">
    <w:name w:val="Table Grid"/>
    <w:basedOn w:val="TableNormal"/>
    <w:uiPriority w:val="59"/>
    <w:rsid w:val="003C4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4152B"/>
    <w:rPr>
      <w:rFonts w:ascii="Calibri" w:hAnsi="Calibri"/>
      <w:sz w:val="22"/>
      <w:szCs w:val="22"/>
      <w:lang w:val="en-US" w:eastAsia="en-US"/>
    </w:rPr>
  </w:style>
  <w:style w:type="character" w:customStyle="1" w:styleId="NoSpacingChar">
    <w:name w:val="No Spacing Char"/>
    <w:link w:val="NoSpacing"/>
    <w:uiPriority w:val="1"/>
    <w:rsid w:val="0014152B"/>
    <w:rPr>
      <w:rFonts w:ascii="Calibri" w:hAnsi="Calibri"/>
      <w:sz w:val="22"/>
      <w:szCs w:val="22"/>
      <w:lang w:val="en-US" w:eastAsia="en-US"/>
    </w:rPr>
  </w:style>
  <w:style w:type="character" w:customStyle="1" w:styleId="FooterChar">
    <w:name w:val="Footer Char"/>
    <w:link w:val="Footer"/>
    <w:uiPriority w:val="99"/>
    <w:rsid w:val="008D6B0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3157">
      <w:bodyDiv w:val="1"/>
      <w:marLeft w:val="0"/>
      <w:marRight w:val="0"/>
      <w:marTop w:val="0"/>
      <w:marBottom w:val="0"/>
      <w:divBdr>
        <w:top w:val="none" w:sz="0" w:space="0" w:color="auto"/>
        <w:left w:val="none" w:sz="0" w:space="0" w:color="auto"/>
        <w:bottom w:val="none" w:sz="0" w:space="0" w:color="auto"/>
        <w:right w:val="none" w:sz="0" w:space="0" w:color="auto"/>
      </w:divBdr>
      <w:divsChild>
        <w:div w:id="301469700">
          <w:marLeft w:val="0"/>
          <w:marRight w:val="0"/>
          <w:marTop w:val="0"/>
          <w:marBottom w:val="0"/>
          <w:divBdr>
            <w:top w:val="single" w:sz="2" w:space="0" w:color="auto"/>
            <w:left w:val="single" w:sz="2" w:space="0" w:color="auto"/>
            <w:bottom w:val="single" w:sz="6" w:space="0" w:color="auto"/>
            <w:right w:val="single" w:sz="2" w:space="0" w:color="auto"/>
          </w:divBdr>
          <w:divsChild>
            <w:div w:id="2004044555">
              <w:marLeft w:val="0"/>
              <w:marRight w:val="0"/>
              <w:marTop w:val="100"/>
              <w:marBottom w:val="100"/>
              <w:divBdr>
                <w:top w:val="single" w:sz="2" w:space="0" w:color="D9D9E3"/>
                <w:left w:val="single" w:sz="2" w:space="0" w:color="D9D9E3"/>
                <w:bottom w:val="single" w:sz="2" w:space="0" w:color="D9D9E3"/>
                <w:right w:val="single" w:sz="2" w:space="0" w:color="D9D9E3"/>
              </w:divBdr>
              <w:divsChild>
                <w:div w:id="1529945753">
                  <w:marLeft w:val="0"/>
                  <w:marRight w:val="0"/>
                  <w:marTop w:val="0"/>
                  <w:marBottom w:val="0"/>
                  <w:divBdr>
                    <w:top w:val="single" w:sz="2" w:space="0" w:color="D9D9E3"/>
                    <w:left w:val="single" w:sz="2" w:space="0" w:color="D9D9E3"/>
                    <w:bottom w:val="single" w:sz="2" w:space="0" w:color="D9D9E3"/>
                    <w:right w:val="single" w:sz="2" w:space="0" w:color="D9D9E3"/>
                  </w:divBdr>
                  <w:divsChild>
                    <w:div w:id="1842964673">
                      <w:marLeft w:val="0"/>
                      <w:marRight w:val="0"/>
                      <w:marTop w:val="0"/>
                      <w:marBottom w:val="0"/>
                      <w:divBdr>
                        <w:top w:val="single" w:sz="2" w:space="0" w:color="D9D9E3"/>
                        <w:left w:val="single" w:sz="2" w:space="0" w:color="D9D9E3"/>
                        <w:bottom w:val="single" w:sz="2" w:space="0" w:color="D9D9E3"/>
                        <w:right w:val="single" w:sz="2" w:space="0" w:color="D9D9E3"/>
                      </w:divBdr>
                      <w:divsChild>
                        <w:div w:id="639532230">
                          <w:marLeft w:val="0"/>
                          <w:marRight w:val="0"/>
                          <w:marTop w:val="0"/>
                          <w:marBottom w:val="0"/>
                          <w:divBdr>
                            <w:top w:val="single" w:sz="2" w:space="0" w:color="D9D9E3"/>
                            <w:left w:val="single" w:sz="2" w:space="0" w:color="D9D9E3"/>
                            <w:bottom w:val="single" w:sz="2" w:space="0" w:color="D9D9E3"/>
                            <w:right w:val="single" w:sz="2" w:space="0" w:color="D9D9E3"/>
                          </w:divBdr>
                          <w:divsChild>
                            <w:div w:id="700279259">
                              <w:marLeft w:val="0"/>
                              <w:marRight w:val="0"/>
                              <w:marTop w:val="0"/>
                              <w:marBottom w:val="0"/>
                              <w:divBdr>
                                <w:top w:val="single" w:sz="2" w:space="0" w:color="D9D9E3"/>
                                <w:left w:val="single" w:sz="2" w:space="0" w:color="D9D9E3"/>
                                <w:bottom w:val="single" w:sz="2" w:space="0" w:color="D9D9E3"/>
                                <w:right w:val="single" w:sz="2" w:space="0" w:color="D9D9E3"/>
                              </w:divBdr>
                              <w:divsChild>
                                <w:div w:id="55394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68087292">
      <w:bodyDiv w:val="1"/>
      <w:marLeft w:val="0"/>
      <w:marRight w:val="0"/>
      <w:marTop w:val="0"/>
      <w:marBottom w:val="0"/>
      <w:divBdr>
        <w:top w:val="none" w:sz="0" w:space="0" w:color="auto"/>
        <w:left w:val="none" w:sz="0" w:space="0" w:color="auto"/>
        <w:bottom w:val="none" w:sz="0" w:space="0" w:color="auto"/>
        <w:right w:val="none" w:sz="0" w:space="0" w:color="auto"/>
      </w:divBdr>
    </w:div>
    <w:div w:id="741563364">
      <w:bodyDiv w:val="1"/>
      <w:marLeft w:val="0"/>
      <w:marRight w:val="0"/>
      <w:marTop w:val="0"/>
      <w:marBottom w:val="0"/>
      <w:divBdr>
        <w:top w:val="none" w:sz="0" w:space="0" w:color="auto"/>
        <w:left w:val="none" w:sz="0" w:space="0" w:color="auto"/>
        <w:bottom w:val="none" w:sz="0" w:space="0" w:color="auto"/>
        <w:right w:val="none" w:sz="0" w:space="0" w:color="auto"/>
      </w:divBdr>
      <w:divsChild>
        <w:div w:id="25714755">
          <w:marLeft w:val="0"/>
          <w:marRight w:val="0"/>
          <w:marTop w:val="0"/>
          <w:marBottom w:val="0"/>
          <w:divBdr>
            <w:top w:val="none" w:sz="0" w:space="0" w:color="auto"/>
            <w:left w:val="none" w:sz="0" w:space="0" w:color="auto"/>
            <w:bottom w:val="none" w:sz="0" w:space="0" w:color="auto"/>
            <w:right w:val="none" w:sz="0" w:space="0" w:color="auto"/>
          </w:divBdr>
        </w:div>
        <w:div w:id="67580088">
          <w:marLeft w:val="0"/>
          <w:marRight w:val="0"/>
          <w:marTop w:val="0"/>
          <w:marBottom w:val="0"/>
          <w:divBdr>
            <w:top w:val="none" w:sz="0" w:space="0" w:color="auto"/>
            <w:left w:val="none" w:sz="0" w:space="0" w:color="auto"/>
            <w:bottom w:val="none" w:sz="0" w:space="0" w:color="auto"/>
            <w:right w:val="none" w:sz="0" w:space="0" w:color="auto"/>
          </w:divBdr>
        </w:div>
        <w:div w:id="72900648">
          <w:marLeft w:val="0"/>
          <w:marRight w:val="0"/>
          <w:marTop w:val="0"/>
          <w:marBottom w:val="0"/>
          <w:divBdr>
            <w:top w:val="none" w:sz="0" w:space="0" w:color="auto"/>
            <w:left w:val="none" w:sz="0" w:space="0" w:color="auto"/>
            <w:bottom w:val="none" w:sz="0" w:space="0" w:color="auto"/>
            <w:right w:val="none" w:sz="0" w:space="0" w:color="auto"/>
          </w:divBdr>
        </w:div>
        <w:div w:id="85081648">
          <w:marLeft w:val="0"/>
          <w:marRight w:val="0"/>
          <w:marTop w:val="0"/>
          <w:marBottom w:val="0"/>
          <w:divBdr>
            <w:top w:val="none" w:sz="0" w:space="0" w:color="auto"/>
            <w:left w:val="none" w:sz="0" w:space="0" w:color="auto"/>
            <w:bottom w:val="none" w:sz="0" w:space="0" w:color="auto"/>
            <w:right w:val="none" w:sz="0" w:space="0" w:color="auto"/>
          </w:divBdr>
        </w:div>
        <w:div w:id="91752363">
          <w:marLeft w:val="0"/>
          <w:marRight w:val="0"/>
          <w:marTop w:val="0"/>
          <w:marBottom w:val="0"/>
          <w:divBdr>
            <w:top w:val="none" w:sz="0" w:space="0" w:color="auto"/>
            <w:left w:val="none" w:sz="0" w:space="0" w:color="auto"/>
            <w:bottom w:val="none" w:sz="0" w:space="0" w:color="auto"/>
            <w:right w:val="none" w:sz="0" w:space="0" w:color="auto"/>
          </w:divBdr>
        </w:div>
        <w:div w:id="139352225">
          <w:marLeft w:val="0"/>
          <w:marRight w:val="0"/>
          <w:marTop w:val="0"/>
          <w:marBottom w:val="0"/>
          <w:divBdr>
            <w:top w:val="none" w:sz="0" w:space="0" w:color="auto"/>
            <w:left w:val="none" w:sz="0" w:space="0" w:color="auto"/>
            <w:bottom w:val="none" w:sz="0" w:space="0" w:color="auto"/>
            <w:right w:val="none" w:sz="0" w:space="0" w:color="auto"/>
          </w:divBdr>
        </w:div>
        <w:div w:id="158738509">
          <w:marLeft w:val="0"/>
          <w:marRight w:val="0"/>
          <w:marTop w:val="0"/>
          <w:marBottom w:val="0"/>
          <w:divBdr>
            <w:top w:val="none" w:sz="0" w:space="0" w:color="auto"/>
            <w:left w:val="none" w:sz="0" w:space="0" w:color="auto"/>
            <w:bottom w:val="none" w:sz="0" w:space="0" w:color="auto"/>
            <w:right w:val="none" w:sz="0" w:space="0" w:color="auto"/>
          </w:divBdr>
        </w:div>
        <w:div w:id="196696671">
          <w:marLeft w:val="0"/>
          <w:marRight w:val="0"/>
          <w:marTop w:val="0"/>
          <w:marBottom w:val="0"/>
          <w:divBdr>
            <w:top w:val="none" w:sz="0" w:space="0" w:color="auto"/>
            <w:left w:val="none" w:sz="0" w:space="0" w:color="auto"/>
            <w:bottom w:val="none" w:sz="0" w:space="0" w:color="auto"/>
            <w:right w:val="none" w:sz="0" w:space="0" w:color="auto"/>
          </w:divBdr>
        </w:div>
        <w:div w:id="216279198">
          <w:marLeft w:val="0"/>
          <w:marRight w:val="0"/>
          <w:marTop w:val="0"/>
          <w:marBottom w:val="0"/>
          <w:divBdr>
            <w:top w:val="none" w:sz="0" w:space="0" w:color="auto"/>
            <w:left w:val="none" w:sz="0" w:space="0" w:color="auto"/>
            <w:bottom w:val="none" w:sz="0" w:space="0" w:color="auto"/>
            <w:right w:val="none" w:sz="0" w:space="0" w:color="auto"/>
          </w:divBdr>
        </w:div>
        <w:div w:id="219439284">
          <w:marLeft w:val="0"/>
          <w:marRight w:val="0"/>
          <w:marTop w:val="0"/>
          <w:marBottom w:val="0"/>
          <w:divBdr>
            <w:top w:val="none" w:sz="0" w:space="0" w:color="auto"/>
            <w:left w:val="none" w:sz="0" w:space="0" w:color="auto"/>
            <w:bottom w:val="none" w:sz="0" w:space="0" w:color="auto"/>
            <w:right w:val="none" w:sz="0" w:space="0" w:color="auto"/>
          </w:divBdr>
        </w:div>
        <w:div w:id="221019372">
          <w:marLeft w:val="0"/>
          <w:marRight w:val="0"/>
          <w:marTop w:val="0"/>
          <w:marBottom w:val="0"/>
          <w:divBdr>
            <w:top w:val="none" w:sz="0" w:space="0" w:color="auto"/>
            <w:left w:val="none" w:sz="0" w:space="0" w:color="auto"/>
            <w:bottom w:val="none" w:sz="0" w:space="0" w:color="auto"/>
            <w:right w:val="none" w:sz="0" w:space="0" w:color="auto"/>
          </w:divBdr>
        </w:div>
        <w:div w:id="285743449">
          <w:marLeft w:val="0"/>
          <w:marRight w:val="0"/>
          <w:marTop w:val="0"/>
          <w:marBottom w:val="0"/>
          <w:divBdr>
            <w:top w:val="none" w:sz="0" w:space="0" w:color="auto"/>
            <w:left w:val="none" w:sz="0" w:space="0" w:color="auto"/>
            <w:bottom w:val="none" w:sz="0" w:space="0" w:color="auto"/>
            <w:right w:val="none" w:sz="0" w:space="0" w:color="auto"/>
          </w:divBdr>
        </w:div>
        <w:div w:id="286473756">
          <w:marLeft w:val="0"/>
          <w:marRight w:val="0"/>
          <w:marTop w:val="0"/>
          <w:marBottom w:val="0"/>
          <w:divBdr>
            <w:top w:val="none" w:sz="0" w:space="0" w:color="auto"/>
            <w:left w:val="none" w:sz="0" w:space="0" w:color="auto"/>
            <w:bottom w:val="none" w:sz="0" w:space="0" w:color="auto"/>
            <w:right w:val="none" w:sz="0" w:space="0" w:color="auto"/>
          </w:divBdr>
        </w:div>
        <w:div w:id="293341257">
          <w:marLeft w:val="0"/>
          <w:marRight w:val="0"/>
          <w:marTop w:val="0"/>
          <w:marBottom w:val="0"/>
          <w:divBdr>
            <w:top w:val="none" w:sz="0" w:space="0" w:color="auto"/>
            <w:left w:val="none" w:sz="0" w:space="0" w:color="auto"/>
            <w:bottom w:val="none" w:sz="0" w:space="0" w:color="auto"/>
            <w:right w:val="none" w:sz="0" w:space="0" w:color="auto"/>
          </w:divBdr>
        </w:div>
        <w:div w:id="295722013">
          <w:marLeft w:val="0"/>
          <w:marRight w:val="0"/>
          <w:marTop w:val="0"/>
          <w:marBottom w:val="0"/>
          <w:divBdr>
            <w:top w:val="none" w:sz="0" w:space="0" w:color="auto"/>
            <w:left w:val="none" w:sz="0" w:space="0" w:color="auto"/>
            <w:bottom w:val="none" w:sz="0" w:space="0" w:color="auto"/>
            <w:right w:val="none" w:sz="0" w:space="0" w:color="auto"/>
          </w:divBdr>
        </w:div>
        <w:div w:id="302808674">
          <w:marLeft w:val="0"/>
          <w:marRight w:val="0"/>
          <w:marTop w:val="0"/>
          <w:marBottom w:val="0"/>
          <w:divBdr>
            <w:top w:val="none" w:sz="0" w:space="0" w:color="auto"/>
            <w:left w:val="none" w:sz="0" w:space="0" w:color="auto"/>
            <w:bottom w:val="none" w:sz="0" w:space="0" w:color="auto"/>
            <w:right w:val="none" w:sz="0" w:space="0" w:color="auto"/>
          </w:divBdr>
        </w:div>
        <w:div w:id="333344247">
          <w:marLeft w:val="0"/>
          <w:marRight w:val="0"/>
          <w:marTop w:val="0"/>
          <w:marBottom w:val="0"/>
          <w:divBdr>
            <w:top w:val="none" w:sz="0" w:space="0" w:color="auto"/>
            <w:left w:val="none" w:sz="0" w:space="0" w:color="auto"/>
            <w:bottom w:val="none" w:sz="0" w:space="0" w:color="auto"/>
            <w:right w:val="none" w:sz="0" w:space="0" w:color="auto"/>
          </w:divBdr>
        </w:div>
        <w:div w:id="350617853">
          <w:marLeft w:val="0"/>
          <w:marRight w:val="0"/>
          <w:marTop w:val="0"/>
          <w:marBottom w:val="0"/>
          <w:divBdr>
            <w:top w:val="none" w:sz="0" w:space="0" w:color="auto"/>
            <w:left w:val="none" w:sz="0" w:space="0" w:color="auto"/>
            <w:bottom w:val="none" w:sz="0" w:space="0" w:color="auto"/>
            <w:right w:val="none" w:sz="0" w:space="0" w:color="auto"/>
          </w:divBdr>
        </w:div>
        <w:div w:id="366955940">
          <w:marLeft w:val="0"/>
          <w:marRight w:val="0"/>
          <w:marTop w:val="0"/>
          <w:marBottom w:val="0"/>
          <w:divBdr>
            <w:top w:val="none" w:sz="0" w:space="0" w:color="auto"/>
            <w:left w:val="none" w:sz="0" w:space="0" w:color="auto"/>
            <w:bottom w:val="none" w:sz="0" w:space="0" w:color="auto"/>
            <w:right w:val="none" w:sz="0" w:space="0" w:color="auto"/>
          </w:divBdr>
        </w:div>
        <w:div w:id="394089231">
          <w:marLeft w:val="0"/>
          <w:marRight w:val="0"/>
          <w:marTop w:val="0"/>
          <w:marBottom w:val="0"/>
          <w:divBdr>
            <w:top w:val="none" w:sz="0" w:space="0" w:color="auto"/>
            <w:left w:val="none" w:sz="0" w:space="0" w:color="auto"/>
            <w:bottom w:val="none" w:sz="0" w:space="0" w:color="auto"/>
            <w:right w:val="none" w:sz="0" w:space="0" w:color="auto"/>
          </w:divBdr>
        </w:div>
        <w:div w:id="400256687">
          <w:marLeft w:val="0"/>
          <w:marRight w:val="0"/>
          <w:marTop w:val="0"/>
          <w:marBottom w:val="0"/>
          <w:divBdr>
            <w:top w:val="none" w:sz="0" w:space="0" w:color="auto"/>
            <w:left w:val="none" w:sz="0" w:space="0" w:color="auto"/>
            <w:bottom w:val="none" w:sz="0" w:space="0" w:color="auto"/>
            <w:right w:val="none" w:sz="0" w:space="0" w:color="auto"/>
          </w:divBdr>
        </w:div>
        <w:div w:id="426929113">
          <w:marLeft w:val="0"/>
          <w:marRight w:val="0"/>
          <w:marTop w:val="0"/>
          <w:marBottom w:val="0"/>
          <w:divBdr>
            <w:top w:val="none" w:sz="0" w:space="0" w:color="auto"/>
            <w:left w:val="none" w:sz="0" w:space="0" w:color="auto"/>
            <w:bottom w:val="none" w:sz="0" w:space="0" w:color="auto"/>
            <w:right w:val="none" w:sz="0" w:space="0" w:color="auto"/>
          </w:divBdr>
        </w:div>
        <w:div w:id="441073035">
          <w:marLeft w:val="0"/>
          <w:marRight w:val="0"/>
          <w:marTop w:val="0"/>
          <w:marBottom w:val="0"/>
          <w:divBdr>
            <w:top w:val="none" w:sz="0" w:space="0" w:color="auto"/>
            <w:left w:val="none" w:sz="0" w:space="0" w:color="auto"/>
            <w:bottom w:val="none" w:sz="0" w:space="0" w:color="auto"/>
            <w:right w:val="none" w:sz="0" w:space="0" w:color="auto"/>
          </w:divBdr>
        </w:div>
        <w:div w:id="460073289">
          <w:marLeft w:val="0"/>
          <w:marRight w:val="0"/>
          <w:marTop w:val="0"/>
          <w:marBottom w:val="0"/>
          <w:divBdr>
            <w:top w:val="none" w:sz="0" w:space="0" w:color="auto"/>
            <w:left w:val="none" w:sz="0" w:space="0" w:color="auto"/>
            <w:bottom w:val="none" w:sz="0" w:space="0" w:color="auto"/>
            <w:right w:val="none" w:sz="0" w:space="0" w:color="auto"/>
          </w:divBdr>
        </w:div>
        <w:div w:id="472060478">
          <w:marLeft w:val="0"/>
          <w:marRight w:val="0"/>
          <w:marTop w:val="0"/>
          <w:marBottom w:val="0"/>
          <w:divBdr>
            <w:top w:val="none" w:sz="0" w:space="0" w:color="auto"/>
            <w:left w:val="none" w:sz="0" w:space="0" w:color="auto"/>
            <w:bottom w:val="none" w:sz="0" w:space="0" w:color="auto"/>
            <w:right w:val="none" w:sz="0" w:space="0" w:color="auto"/>
          </w:divBdr>
        </w:div>
        <w:div w:id="475611069">
          <w:marLeft w:val="0"/>
          <w:marRight w:val="0"/>
          <w:marTop w:val="0"/>
          <w:marBottom w:val="0"/>
          <w:divBdr>
            <w:top w:val="none" w:sz="0" w:space="0" w:color="auto"/>
            <w:left w:val="none" w:sz="0" w:space="0" w:color="auto"/>
            <w:bottom w:val="none" w:sz="0" w:space="0" w:color="auto"/>
            <w:right w:val="none" w:sz="0" w:space="0" w:color="auto"/>
          </w:divBdr>
        </w:div>
        <w:div w:id="483200312">
          <w:marLeft w:val="0"/>
          <w:marRight w:val="0"/>
          <w:marTop w:val="0"/>
          <w:marBottom w:val="0"/>
          <w:divBdr>
            <w:top w:val="none" w:sz="0" w:space="0" w:color="auto"/>
            <w:left w:val="none" w:sz="0" w:space="0" w:color="auto"/>
            <w:bottom w:val="none" w:sz="0" w:space="0" w:color="auto"/>
            <w:right w:val="none" w:sz="0" w:space="0" w:color="auto"/>
          </w:divBdr>
        </w:div>
        <w:div w:id="518350365">
          <w:marLeft w:val="0"/>
          <w:marRight w:val="0"/>
          <w:marTop w:val="0"/>
          <w:marBottom w:val="0"/>
          <w:divBdr>
            <w:top w:val="none" w:sz="0" w:space="0" w:color="auto"/>
            <w:left w:val="none" w:sz="0" w:space="0" w:color="auto"/>
            <w:bottom w:val="none" w:sz="0" w:space="0" w:color="auto"/>
            <w:right w:val="none" w:sz="0" w:space="0" w:color="auto"/>
          </w:divBdr>
        </w:div>
        <w:div w:id="545220427">
          <w:marLeft w:val="0"/>
          <w:marRight w:val="0"/>
          <w:marTop w:val="0"/>
          <w:marBottom w:val="0"/>
          <w:divBdr>
            <w:top w:val="none" w:sz="0" w:space="0" w:color="auto"/>
            <w:left w:val="none" w:sz="0" w:space="0" w:color="auto"/>
            <w:bottom w:val="none" w:sz="0" w:space="0" w:color="auto"/>
            <w:right w:val="none" w:sz="0" w:space="0" w:color="auto"/>
          </w:divBdr>
        </w:div>
        <w:div w:id="551769009">
          <w:marLeft w:val="0"/>
          <w:marRight w:val="0"/>
          <w:marTop w:val="0"/>
          <w:marBottom w:val="0"/>
          <w:divBdr>
            <w:top w:val="none" w:sz="0" w:space="0" w:color="auto"/>
            <w:left w:val="none" w:sz="0" w:space="0" w:color="auto"/>
            <w:bottom w:val="none" w:sz="0" w:space="0" w:color="auto"/>
            <w:right w:val="none" w:sz="0" w:space="0" w:color="auto"/>
          </w:divBdr>
        </w:div>
        <w:div w:id="568466780">
          <w:marLeft w:val="0"/>
          <w:marRight w:val="0"/>
          <w:marTop w:val="0"/>
          <w:marBottom w:val="0"/>
          <w:divBdr>
            <w:top w:val="none" w:sz="0" w:space="0" w:color="auto"/>
            <w:left w:val="none" w:sz="0" w:space="0" w:color="auto"/>
            <w:bottom w:val="none" w:sz="0" w:space="0" w:color="auto"/>
            <w:right w:val="none" w:sz="0" w:space="0" w:color="auto"/>
          </w:divBdr>
        </w:div>
        <w:div w:id="583729916">
          <w:marLeft w:val="0"/>
          <w:marRight w:val="0"/>
          <w:marTop w:val="0"/>
          <w:marBottom w:val="0"/>
          <w:divBdr>
            <w:top w:val="none" w:sz="0" w:space="0" w:color="auto"/>
            <w:left w:val="none" w:sz="0" w:space="0" w:color="auto"/>
            <w:bottom w:val="none" w:sz="0" w:space="0" w:color="auto"/>
            <w:right w:val="none" w:sz="0" w:space="0" w:color="auto"/>
          </w:divBdr>
        </w:div>
        <w:div w:id="588349217">
          <w:marLeft w:val="0"/>
          <w:marRight w:val="0"/>
          <w:marTop w:val="0"/>
          <w:marBottom w:val="0"/>
          <w:divBdr>
            <w:top w:val="none" w:sz="0" w:space="0" w:color="auto"/>
            <w:left w:val="none" w:sz="0" w:space="0" w:color="auto"/>
            <w:bottom w:val="none" w:sz="0" w:space="0" w:color="auto"/>
            <w:right w:val="none" w:sz="0" w:space="0" w:color="auto"/>
          </w:divBdr>
        </w:div>
        <w:div w:id="624889659">
          <w:marLeft w:val="0"/>
          <w:marRight w:val="0"/>
          <w:marTop w:val="0"/>
          <w:marBottom w:val="0"/>
          <w:divBdr>
            <w:top w:val="none" w:sz="0" w:space="0" w:color="auto"/>
            <w:left w:val="none" w:sz="0" w:space="0" w:color="auto"/>
            <w:bottom w:val="none" w:sz="0" w:space="0" w:color="auto"/>
            <w:right w:val="none" w:sz="0" w:space="0" w:color="auto"/>
          </w:divBdr>
        </w:div>
        <w:div w:id="700209555">
          <w:marLeft w:val="0"/>
          <w:marRight w:val="0"/>
          <w:marTop w:val="0"/>
          <w:marBottom w:val="0"/>
          <w:divBdr>
            <w:top w:val="none" w:sz="0" w:space="0" w:color="auto"/>
            <w:left w:val="none" w:sz="0" w:space="0" w:color="auto"/>
            <w:bottom w:val="none" w:sz="0" w:space="0" w:color="auto"/>
            <w:right w:val="none" w:sz="0" w:space="0" w:color="auto"/>
          </w:divBdr>
        </w:div>
        <w:div w:id="723023324">
          <w:marLeft w:val="0"/>
          <w:marRight w:val="0"/>
          <w:marTop w:val="0"/>
          <w:marBottom w:val="0"/>
          <w:divBdr>
            <w:top w:val="none" w:sz="0" w:space="0" w:color="auto"/>
            <w:left w:val="none" w:sz="0" w:space="0" w:color="auto"/>
            <w:bottom w:val="none" w:sz="0" w:space="0" w:color="auto"/>
            <w:right w:val="none" w:sz="0" w:space="0" w:color="auto"/>
          </w:divBdr>
        </w:div>
        <w:div w:id="752894325">
          <w:marLeft w:val="0"/>
          <w:marRight w:val="0"/>
          <w:marTop w:val="0"/>
          <w:marBottom w:val="0"/>
          <w:divBdr>
            <w:top w:val="none" w:sz="0" w:space="0" w:color="auto"/>
            <w:left w:val="none" w:sz="0" w:space="0" w:color="auto"/>
            <w:bottom w:val="none" w:sz="0" w:space="0" w:color="auto"/>
            <w:right w:val="none" w:sz="0" w:space="0" w:color="auto"/>
          </w:divBdr>
        </w:div>
        <w:div w:id="768893211">
          <w:marLeft w:val="0"/>
          <w:marRight w:val="0"/>
          <w:marTop w:val="0"/>
          <w:marBottom w:val="0"/>
          <w:divBdr>
            <w:top w:val="none" w:sz="0" w:space="0" w:color="auto"/>
            <w:left w:val="none" w:sz="0" w:space="0" w:color="auto"/>
            <w:bottom w:val="none" w:sz="0" w:space="0" w:color="auto"/>
            <w:right w:val="none" w:sz="0" w:space="0" w:color="auto"/>
          </w:divBdr>
        </w:div>
        <w:div w:id="784693300">
          <w:marLeft w:val="0"/>
          <w:marRight w:val="0"/>
          <w:marTop w:val="0"/>
          <w:marBottom w:val="0"/>
          <w:divBdr>
            <w:top w:val="none" w:sz="0" w:space="0" w:color="auto"/>
            <w:left w:val="none" w:sz="0" w:space="0" w:color="auto"/>
            <w:bottom w:val="none" w:sz="0" w:space="0" w:color="auto"/>
            <w:right w:val="none" w:sz="0" w:space="0" w:color="auto"/>
          </w:divBdr>
        </w:div>
        <w:div w:id="808286839">
          <w:marLeft w:val="0"/>
          <w:marRight w:val="0"/>
          <w:marTop w:val="0"/>
          <w:marBottom w:val="0"/>
          <w:divBdr>
            <w:top w:val="none" w:sz="0" w:space="0" w:color="auto"/>
            <w:left w:val="none" w:sz="0" w:space="0" w:color="auto"/>
            <w:bottom w:val="none" w:sz="0" w:space="0" w:color="auto"/>
            <w:right w:val="none" w:sz="0" w:space="0" w:color="auto"/>
          </w:divBdr>
        </w:div>
        <w:div w:id="827551280">
          <w:marLeft w:val="0"/>
          <w:marRight w:val="0"/>
          <w:marTop w:val="0"/>
          <w:marBottom w:val="0"/>
          <w:divBdr>
            <w:top w:val="none" w:sz="0" w:space="0" w:color="auto"/>
            <w:left w:val="none" w:sz="0" w:space="0" w:color="auto"/>
            <w:bottom w:val="none" w:sz="0" w:space="0" w:color="auto"/>
            <w:right w:val="none" w:sz="0" w:space="0" w:color="auto"/>
          </w:divBdr>
        </w:div>
        <w:div w:id="833566287">
          <w:marLeft w:val="0"/>
          <w:marRight w:val="0"/>
          <w:marTop w:val="0"/>
          <w:marBottom w:val="0"/>
          <w:divBdr>
            <w:top w:val="none" w:sz="0" w:space="0" w:color="auto"/>
            <w:left w:val="none" w:sz="0" w:space="0" w:color="auto"/>
            <w:bottom w:val="none" w:sz="0" w:space="0" w:color="auto"/>
            <w:right w:val="none" w:sz="0" w:space="0" w:color="auto"/>
          </w:divBdr>
        </w:div>
        <w:div w:id="835149471">
          <w:marLeft w:val="0"/>
          <w:marRight w:val="0"/>
          <w:marTop w:val="0"/>
          <w:marBottom w:val="0"/>
          <w:divBdr>
            <w:top w:val="none" w:sz="0" w:space="0" w:color="auto"/>
            <w:left w:val="none" w:sz="0" w:space="0" w:color="auto"/>
            <w:bottom w:val="none" w:sz="0" w:space="0" w:color="auto"/>
            <w:right w:val="none" w:sz="0" w:space="0" w:color="auto"/>
          </w:divBdr>
        </w:div>
        <w:div w:id="842087591">
          <w:marLeft w:val="0"/>
          <w:marRight w:val="0"/>
          <w:marTop w:val="0"/>
          <w:marBottom w:val="0"/>
          <w:divBdr>
            <w:top w:val="none" w:sz="0" w:space="0" w:color="auto"/>
            <w:left w:val="none" w:sz="0" w:space="0" w:color="auto"/>
            <w:bottom w:val="none" w:sz="0" w:space="0" w:color="auto"/>
            <w:right w:val="none" w:sz="0" w:space="0" w:color="auto"/>
          </w:divBdr>
        </w:div>
        <w:div w:id="867718195">
          <w:marLeft w:val="0"/>
          <w:marRight w:val="0"/>
          <w:marTop w:val="0"/>
          <w:marBottom w:val="0"/>
          <w:divBdr>
            <w:top w:val="none" w:sz="0" w:space="0" w:color="auto"/>
            <w:left w:val="none" w:sz="0" w:space="0" w:color="auto"/>
            <w:bottom w:val="none" w:sz="0" w:space="0" w:color="auto"/>
            <w:right w:val="none" w:sz="0" w:space="0" w:color="auto"/>
          </w:divBdr>
        </w:div>
        <w:div w:id="878400158">
          <w:marLeft w:val="0"/>
          <w:marRight w:val="0"/>
          <w:marTop w:val="0"/>
          <w:marBottom w:val="0"/>
          <w:divBdr>
            <w:top w:val="none" w:sz="0" w:space="0" w:color="auto"/>
            <w:left w:val="none" w:sz="0" w:space="0" w:color="auto"/>
            <w:bottom w:val="none" w:sz="0" w:space="0" w:color="auto"/>
            <w:right w:val="none" w:sz="0" w:space="0" w:color="auto"/>
          </w:divBdr>
        </w:div>
        <w:div w:id="888808630">
          <w:marLeft w:val="0"/>
          <w:marRight w:val="0"/>
          <w:marTop w:val="0"/>
          <w:marBottom w:val="0"/>
          <w:divBdr>
            <w:top w:val="none" w:sz="0" w:space="0" w:color="auto"/>
            <w:left w:val="none" w:sz="0" w:space="0" w:color="auto"/>
            <w:bottom w:val="none" w:sz="0" w:space="0" w:color="auto"/>
            <w:right w:val="none" w:sz="0" w:space="0" w:color="auto"/>
          </w:divBdr>
        </w:div>
        <w:div w:id="938945566">
          <w:marLeft w:val="0"/>
          <w:marRight w:val="0"/>
          <w:marTop w:val="0"/>
          <w:marBottom w:val="0"/>
          <w:divBdr>
            <w:top w:val="none" w:sz="0" w:space="0" w:color="auto"/>
            <w:left w:val="none" w:sz="0" w:space="0" w:color="auto"/>
            <w:bottom w:val="none" w:sz="0" w:space="0" w:color="auto"/>
            <w:right w:val="none" w:sz="0" w:space="0" w:color="auto"/>
          </w:divBdr>
        </w:div>
        <w:div w:id="962535639">
          <w:marLeft w:val="0"/>
          <w:marRight w:val="0"/>
          <w:marTop w:val="0"/>
          <w:marBottom w:val="0"/>
          <w:divBdr>
            <w:top w:val="none" w:sz="0" w:space="0" w:color="auto"/>
            <w:left w:val="none" w:sz="0" w:space="0" w:color="auto"/>
            <w:bottom w:val="none" w:sz="0" w:space="0" w:color="auto"/>
            <w:right w:val="none" w:sz="0" w:space="0" w:color="auto"/>
          </w:divBdr>
        </w:div>
        <w:div w:id="971522642">
          <w:marLeft w:val="0"/>
          <w:marRight w:val="0"/>
          <w:marTop w:val="0"/>
          <w:marBottom w:val="0"/>
          <w:divBdr>
            <w:top w:val="none" w:sz="0" w:space="0" w:color="auto"/>
            <w:left w:val="none" w:sz="0" w:space="0" w:color="auto"/>
            <w:bottom w:val="none" w:sz="0" w:space="0" w:color="auto"/>
            <w:right w:val="none" w:sz="0" w:space="0" w:color="auto"/>
          </w:divBdr>
        </w:div>
        <w:div w:id="981739541">
          <w:marLeft w:val="0"/>
          <w:marRight w:val="0"/>
          <w:marTop w:val="0"/>
          <w:marBottom w:val="0"/>
          <w:divBdr>
            <w:top w:val="none" w:sz="0" w:space="0" w:color="auto"/>
            <w:left w:val="none" w:sz="0" w:space="0" w:color="auto"/>
            <w:bottom w:val="none" w:sz="0" w:space="0" w:color="auto"/>
            <w:right w:val="none" w:sz="0" w:space="0" w:color="auto"/>
          </w:divBdr>
        </w:div>
        <w:div w:id="1020668349">
          <w:marLeft w:val="0"/>
          <w:marRight w:val="0"/>
          <w:marTop w:val="0"/>
          <w:marBottom w:val="0"/>
          <w:divBdr>
            <w:top w:val="none" w:sz="0" w:space="0" w:color="auto"/>
            <w:left w:val="none" w:sz="0" w:space="0" w:color="auto"/>
            <w:bottom w:val="none" w:sz="0" w:space="0" w:color="auto"/>
            <w:right w:val="none" w:sz="0" w:space="0" w:color="auto"/>
          </w:divBdr>
        </w:div>
        <w:div w:id="1027221218">
          <w:marLeft w:val="0"/>
          <w:marRight w:val="0"/>
          <w:marTop w:val="0"/>
          <w:marBottom w:val="0"/>
          <w:divBdr>
            <w:top w:val="none" w:sz="0" w:space="0" w:color="auto"/>
            <w:left w:val="none" w:sz="0" w:space="0" w:color="auto"/>
            <w:bottom w:val="none" w:sz="0" w:space="0" w:color="auto"/>
            <w:right w:val="none" w:sz="0" w:space="0" w:color="auto"/>
          </w:divBdr>
        </w:div>
        <w:div w:id="1049837902">
          <w:marLeft w:val="0"/>
          <w:marRight w:val="0"/>
          <w:marTop w:val="0"/>
          <w:marBottom w:val="0"/>
          <w:divBdr>
            <w:top w:val="none" w:sz="0" w:space="0" w:color="auto"/>
            <w:left w:val="none" w:sz="0" w:space="0" w:color="auto"/>
            <w:bottom w:val="none" w:sz="0" w:space="0" w:color="auto"/>
            <w:right w:val="none" w:sz="0" w:space="0" w:color="auto"/>
          </w:divBdr>
        </w:div>
        <w:div w:id="1065879432">
          <w:marLeft w:val="0"/>
          <w:marRight w:val="0"/>
          <w:marTop w:val="0"/>
          <w:marBottom w:val="0"/>
          <w:divBdr>
            <w:top w:val="none" w:sz="0" w:space="0" w:color="auto"/>
            <w:left w:val="none" w:sz="0" w:space="0" w:color="auto"/>
            <w:bottom w:val="none" w:sz="0" w:space="0" w:color="auto"/>
            <w:right w:val="none" w:sz="0" w:space="0" w:color="auto"/>
          </w:divBdr>
        </w:div>
        <w:div w:id="1079012407">
          <w:marLeft w:val="0"/>
          <w:marRight w:val="0"/>
          <w:marTop w:val="0"/>
          <w:marBottom w:val="0"/>
          <w:divBdr>
            <w:top w:val="none" w:sz="0" w:space="0" w:color="auto"/>
            <w:left w:val="none" w:sz="0" w:space="0" w:color="auto"/>
            <w:bottom w:val="none" w:sz="0" w:space="0" w:color="auto"/>
            <w:right w:val="none" w:sz="0" w:space="0" w:color="auto"/>
          </w:divBdr>
        </w:div>
        <w:div w:id="1100371250">
          <w:marLeft w:val="0"/>
          <w:marRight w:val="0"/>
          <w:marTop w:val="0"/>
          <w:marBottom w:val="0"/>
          <w:divBdr>
            <w:top w:val="none" w:sz="0" w:space="0" w:color="auto"/>
            <w:left w:val="none" w:sz="0" w:space="0" w:color="auto"/>
            <w:bottom w:val="none" w:sz="0" w:space="0" w:color="auto"/>
            <w:right w:val="none" w:sz="0" w:space="0" w:color="auto"/>
          </w:divBdr>
        </w:div>
        <w:div w:id="1100375447">
          <w:marLeft w:val="0"/>
          <w:marRight w:val="0"/>
          <w:marTop w:val="0"/>
          <w:marBottom w:val="0"/>
          <w:divBdr>
            <w:top w:val="none" w:sz="0" w:space="0" w:color="auto"/>
            <w:left w:val="none" w:sz="0" w:space="0" w:color="auto"/>
            <w:bottom w:val="none" w:sz="0" w:space="0" w:color="auto"/>
            <w:right w:val="none" w:sz="0" w:space="0" w:color="auto"/>
          </w:divBdr>
        </w:div>
        <w:div w:id="1130709967">
          <w:marLeft w:val="0"/>
          <w:marRight w:val="0"/>
          <w:marTop w:val="0"/>
          <w:marBottom w:val="0"/>
          <w:divBdr>
            <w:top w:val="none" w:sz="0" w:space="0" w:color="auto"/>
            <w:left w:val="none" w:sz="0" w:space="0" w:color="auto"/>
            <w:bottom w:val="none" w:sz="0" w:space="0" w:color="auto"/>
            <w:right w:val="none" w:sz="0" w:space="0" w:color="auto"/>
          </w:divBdr>
        </w:div>
        <w:div w:id="1133907057">
          <w:marLeft w:val="0"/>
          <w:marRight w:val="0"/>
          <w:marTop w:val="0"/>
          <w:marBottom w:val="0"/>
          <w:divBdr>
            <w:top w:val="none" w:sz="0" w:space="0" w:color="auto"/>
            <w:left w:val="none" w:sz="0" w:space="0" w:color="auto"/>
            <w:bottom w:val="none" w:sz="0" w:space="0" w:color="auto"/>
            <w:right w:val="none" w:sz="0" w:space="0" w:color="auto"/>
          </w:divBdr>
        </w:div>
        <w:div w:id="1171530843">
          <w:marLeft w:val="0"/>
          <w:marRight w:val="0"/>
          <w:marTop w:val="0"/>
          <w:marBottom w:val="0"/>
          <w:divBdr>
            <w:top w:val="none" w:sz="0" w:space="0" w:color="auto"/>
            <w:left w:val="none" w:sz="0" w:space="0" w:color="auto"/>
            <w:bottom w:val="none" w:sz="0" w:space="0" w:color="auto"/>
            <w:right w:val="none" w:sz="0" w:space="0" w:color="auto"/>
          </w:divBdr>
        </w:div>
        <w:div w:id="1182626922">
          <w:marLeft w:val="0"/>
          <w:marRight w:val="0"/>
          <w:marTop w:val="0"/>
          <w:marBottom w:val="0"/>
          <w:divBdr>
            <w:top w:val="none" w:sz="0" w:space="0" w:color="auto"/>
            <w:left w:val="none" w:sz="0" w:space="0" w:color="auto"/>
            <w:bottom w:val="none" w:sz="0" w:space="0" w:color="auto"/>
            <w:right w:val="none" w:sz="0" w:space="0" w:color="auto"/>
          </w:divBdr>
        </w:div>
        <w:div w:id="1214466810">
          <w:marLeft w:val="0"/>
          <w:marRight w:val="0"/>
          <w:marTop w:val="0"/>
          <w:marBottom w:val="0"/>
          <w:divBdr>
            <w:top w:val="none" w:sz="0" w:space="0" w:color="auto"/>
            <w:left w:val="none" w:sz="0" w:space="0" w:color="auto"/>
            <w:bottom w:val="none" w:sz="0" w:space="0" w:color="auto"/>
            <w:right w:val="none" w:sz="0" w:space="0" w:color="auto"/>
          </w:divBdr>
        </w:div>
        <w:div w:id="1239753152">
          <w:marLeft w:val="0"/>
          <w:marRight w:val="0"/>
          <w:marTop w:val="0"/>
          <w:marBottom w:val="0"/>
          <w:divBdr>
            <w:top w:val="none" w:sz="0" w:space="0" w:color="auto"/>
            <w:left w:val="none" w:sz="0" w:space="0" w:color="auto"/>
            <w:bottom w:val="none" w:sz="0" w:space="0" w:color="auto"/>
            <w:right w:val="none" w:sz="0" w:space="0" w:color="auto"/>
          </w:divBdr>
        </w:div>
        <w:div w:id="1283342589">
          <w:marLeft w:val="0"/>
          <w:marRight w:val="0"/>
          <w:marTop w:val="0"/>
          <w:marBottom w:val="0"/>
          <w:divBdr>
            <w:top w:val="none" w:sz="0" w:space="0" w:color="auto"/>
            <w:left w:val="none" w:sz="0" w:space="0" w:color="auto"/>
            <w:bottom w:val="none" w:sz="0" w:space="0" w:color="auto"/>
            <w:right w:val="none" w:sz="0" w:space="0" w:color="auto"/>
          </w:divBdr>
        </w:div>
        <w:div w:id="1288702062">
          <w:marLeft w:val="0"/>
          <w:marRight w:val="0"/>
          <w:marTop w:val="0"/>
          <w:marBottom w:val="0"/>
          <w:divBdr>
            <w:top w:val="none" w:sz="0" w:space="0" w:color="auto"/>
            <w:left w:val="none" w:sz="0" w:space="0" w:color="auto"/>
            <w:bottom w:val="none" w:sz="0" w:space="0" w:color="auto"/>
            <w:right w:val="none" w:sz="0" w:space="0" w:color="auto"/>
          </w:divBdr>
        </w:div>
        <w:div w:id="1294754739">
          <w:marLeft w:val="0"/>
          <w:marRight w:val="0"/>
          <w:marTop w:val="0"/>
          <w:marBottom w:val="0"/>
          <w:divBdr>
            <w:top w:val="none" w:sz="0" w:space="0" w:color="auto"/>
            <w:left w:val="none" w:sz="0" w:space="0" w:color="auto"/>
            <w:bottom w:val="none" w:sz="0" w:space="0" w:color="auto"/>
            <w:right w:val="none" w:sz="0" w:space="0" w:color="auto"/>
          </w:divBdr>
        </w:div>
        <w:div w:id="1331643610">
          <w:marLeft w:val="0"/>
          <w:marRight w:val="0"/>
          <w:marTop w:val="0"/>
          <w:marBottom w:val="0"/>
          <w:divBdr>
            <w:top w:val="none" w:sz="0" w:space="0" w:color="auto"/>
            <w:left w:val="none" w:sz="0" w:space="0" w:color="auto"/>
            <w:bottom w:val="none" w:sz="0" w:space="0" w:color="auto"/>
            <w:right w:val="none" w:sz="0" w:space="0" w:color="auto"/>
          </w:divBdr>
        </w:div>
        <w:div w:id="1344013936">
          <w:marLeft w:val="0"/>
          <w:marRight w:val="0"/>
          <w:marTop w:val="0"/>
          <w:marBottom w:val="0"/>
          <w:divBdr>
            <w:top w:val="none" w:sz="0" w:space="0" w:color="auto"/>
            <w:left w:val="none" w:sz="0" w:space="0" w:color="auto"/>
            <w:bottom w:val="none" w:sz="0" w:space="0" w:color="auto"/>
            <w:right w:val="none" w:sz="0" w:space="0" w:color="auto"/>
          </w:divBdr>
        </w:div>
        <w:div w:id="1352221312">
          <w:marLeft w:val="0"/>
          <w:marRight w:val="0"/>
          <w:marTop w:val="0"/>
          <w:marBottom w:val="0"/>
          <w:divBdr>
            <w:top w:val="none" w:sz="0" w:space="0" w:color="auto"/>
            <w:left w:val="none" w:sz="0" w:space="0" w:color="auto"/>
            <w:bottom w:val="none" w:sz="0" w:space="0" w:color="auto"/>
            <w:right w:val="none" w:sz="0" w:space="0" w:color="auto"/>
          </w:divBdr>
        </w:div>
        <w:div w:id="1356079807">
          <w:marLeft w:val="0"/>
          <w:marRight w:val="0"/>
          <w:marTop w:val="0"/>
          <w:marBottom w:val="0"/>
          <w:divBdr>
            <w:top w:val="none" w:sz="0" w:space="0" w:color="auto"/>
            <w:left w:val="none" w:sz="0" w:space="0" w:color="auto"/>
            <w:bottom w:val="none" w:sz="0" w:space="0" w:color="auto"/>
            <w:right w:val="none" w:sz="0" w:space="0" w:color="auto"/>
          </w:divBdr>
        </w:div>
        <w:div w:id="1365210651">
          <w:marLeft w:val="0"/>
          <w:marRight w:val="0"/>
          <w:marTop w:val="0"/>
          <w:marBottom w:val="0"/>
          <w:divBdr>
            <w:top w:val="none" w:sz="0" w:space="0" w:color="auto"/>
            <w:left w:val="none" w:sz="0" w:space="0" w:color="auto"/>
            <w:bottom w:val="none" w:sz="0" w:space="0" w:color="auto"/>
            <w:right w:val="none" w:sz="0" w:space="0" w:color="auto"/>
          </w:divBdr>
        </w:div>
        <w:div w:id="1369062249">
          <w:marLeft w:val="0"/>
          <w:marRight w:val="0"/>
          <w:marTop w:val="0"/>
          <w:marBottom w:val="0"/>
          <w:divBdr>
            <w:top w:val="none" w:sz="0" w:space="0" w:color="auto"/>
            <w:left w:val="none" w:sz="0" w:space="0" w:color="auto"/>
            <w:bottom w:val="none" w:sz="0" w:space="0" w:color="auto"/>
            <w:right w:val="none" w:sz="0" w:space="0" w:color="auto"/>
          </w:divBdr>
        </w:div>
        <w:div w:id="1388141403">
          <w:marLeft w:val="0"/>
          <w:marRight w:val="0"/>
          <w:marTop w:val="0"/>
          <w:marBottom w:val="0"/>
          <w:divBdr>
            <w:top w:val="none" w:sz="0" w:space="0" w:color="auto"/>
            <w:left w:val="none" w:sz="0" w:space="0" w:color="auto"/>
            <w:bottom w:val="none" w:sz="0" w:space="0" w:color="auto"/>
            <w:right w:val="none" w:sz="0" w:space="0" w:color="auto"/>
          </w:divBdr>
        </w:div>
        <w:div w:id="1400327275">
          <w:marLeft w:val="0"/>
          <w:marRight w:val="0"/>
          <w:marTop w:val="0"/>
          <w:marBottom w:val="0"/>
          <w:divBdr>
            <w:top w:val="none" w:sz="0" w:space="0" w:color="auto"/>
            <w:left w:val="none" w:sz="0" w:space="0" w:color="auto"/>
            <w:bottom w:val="none" w:sz="0" w:space="0" w:color="auto"/>
            <w:right w:val="none" w:sz="0" w:space="0" w:color="auto"/>
          </w:divBdr>
        </w:div>
        <w:div w:id="1420953357">
          <w:marLeft w:val="0"/>
          <w:marRight w:val="0"/>
          <w:marTop w:val="0"/>
          <w:marBottom w:val="0"/>
          <w:divBdr>
            <w:top w:val="none" w:sz="0" w:space="0" w:color="auto"/>
            <w:left w:val="none" w:sz="0" w:space="0" w:color="auto"/>
            <w:bottom w:val="none" w:sz="0" w:space="0" w:color="auto"/>
            <w:right w:val="none" w:sz="0" w:space="0" w:color="auto"/>
          </w:divBdr>
        </w:div>
        <w:div w:id="1437411311">
          <w:marLeft w:val="0"/>
          <w:marRight w:val="0"/>
          <w:marTop w:val="0"/>
          <w:marBottom w:val="0"/>
          <w:divBdr>
            <w:top w:val="none" w:sz="0" w:space="0" w:color="auto"/>
            <w:left w:val="none" w:sz="0" w:space="0" w:color="auto"/>
            <w:bottom w:val="none" w:sz="0" w:space="0" w:color="auto"/>
            <w:right w:val="none" w:sz="0" w:space="0" w:color="auto"/>
          </w:divBdr>
        </w:div>
        <w:div w:id="1466893150">
          <w:marLeft w:val="0"/>
          <w:marRight w:val="0"/>
          <w:marTop w:val="0"/>
          <w:marBottom w:val="0"/>
          <w:divBdr>
            <w:top w:val="none" w:sz="0" w:space="0" w:color="auto"/>
            <w:left w:val="none" w:sz="0" w:space="0" w:color="auto"/>
            <w:bottom w:val="none" w:sz="0" w:space="0" w:color="auto"/>
            <w:right w:val="none" w:sz="0" w:space="0" w:color="auto"/>
          </w:divBdr>
        </w:div>
        <w:div w:id="1479029649">
          <w:marLeft w:val="0"/>
          <w:marRight w:val="0"/>
          <w:marTop w:val="0"/>
          <w:marBottom w:val="0"/>
          <w:divBdr>
            <w:top w:val="none" w:sz="0" w:space="0" w:color="auto"/>
            <w:left w:val="none" w:sz="0" w:space="0" w:color="auto"/>
            <w:bottom w:val="none" w:sz="0" w:space="0" w:color="auto"/>
            <w:right w:val="none" w:sz="0" w:space="0" w:color="auto"/>
          </w:divBdr>
        </w:div>
        <w:div w:id="1483624134">
          <w:marLeft w:val="0"/>
          <w:marRight w:val="0"/>
          <w:marTop w:val="0"/>
          <w:marBottom w:val="0"/>
          <w:divBdr>
            <w:top w:val="none" w:sz="0" w:space="0" w:color="auto"/>
            <w:left w:val="none" w:sz="0" w:space="0" w:color="auto"/>
            <w:bottom w:val="none" w:sz="0" w:space="0" w:color="auto"/>
            <w:right w:val="none" w:sz="0" w:space="0" w:color="auto"/>
          </w:divBdr>
        </w:div>
        <w:div w:id="1507939552">
          <w:marLeft w:val="0"/>
          <w:marRight w:val="0"/>
          <w:marTop w:val="0"/>
          <w:marBottom w:val="0"/>
          <w:divBdr>
            <w:top w:val="none" w:sz="0" w:space="0" w:color="auto"/>
            <w:left w:val="none" w:sz="0" w:space="0" w:color="auto"/>
            <w:bottom w:val="none" w:sz="0" w:space="0" w:color="auto"/>
            <w:right w:val="none" w:sz="0" w:space="0" w:color="auto"/>
          </w:divBdr>
        </w:div>
        <w:div w:id="1508402798">
          <w:marLeft w:val="0"/>
          <w:marRight w:val="0"/>
          <w:marTop w:val="0"/>
          <w:marBottom w:val="0"/>
          <w:divBdr>
            <w:top w:val="none" w:sz="0" w:space="0" w:color="auto"/>
            <w:left w:val="none" w:sz="0" w:space="0" w:color="auto"/>
            <w:bottom w:val="none" w:sz="0" w:space="0" w:color="auto"/>
            <w:right w:val="none" w:sz="0" w:space="0" w:color="auto"/>
          </w:divBdr>
        </w:div>
        <w:div w:id="1512797453">
          <w:marLeft w:val="0"/>
          <w:marRight w:val="0"/>
          <w:marTop w:val="0"/>
          <w:marBottom w:val="0"/>
          <w:divBdr>
            <w:top w:val="none" w:sz="0" w:space="0" w:color="auto"/>
            <w:left w:val="none" w:sz="0" w:space="0" w:color="auto"/>
            <w:bottom w:val="none" w:sz="0" w:space="0" w:color="auto"/>
            <w:right w:val="none" w:sz="0" w:space="0" w:color="auto"/>
          </w:divBdr>
        </w:div>
        <w:div w:id="1537505352">
          <w:marLeft w:val="0"/>
          <w:marRight w:val="0"/>
          <w:marTop w:val="0"/>
          <w:marBottom w:val="0"/>
          <w:divBdr>
            <w:top w:val="none" w:sz="0" w:space="0" w:color="auto"/>
            <w:left w:val="none" w:sz="0" w:space="0" w:color="auto"/>
            <w:bottom w:val="none" w:sz="0" w:space="0" w:color="auto"/>
            <w:right w:val="none" w:sz="0" w:space="0" w:color="auto"/>
          </w:divBdr>
        </w:div>
        <w:div w:id="1564245980">
          <w:marLeft w:val="0"/>
          <w:marRight w:val="0"/>
          <w:marTop w:val="0"/>
          <w:marBottom w:val="0"/>
          <w:divBdr>
            <w:top w:val="none" w:sz="0" w:space="0" w:color="auto"/>
            <w:left w:val="none" w:sz="0" w:space="0" w:color="auto"/>
            <w:bottom w:val="none" w:sz="0" w:space="0" w:color="auto"/>
            <w:right w:val="none" w:sz="0" w:space="0" w:color="auto"/>
          </w:divBdr>
        </w:div>
        <w:div w:id="1569532712">
          <w:marLeft w:val="0"/>
          <w:marRight w:val="0"/>
          <w:marTop w:val="0"/>
          <w:marBottom w:val="0"/>
          <w:divBdr>
            <w:top w:val="none" w:sz="0" w:space="0" w:color="auto"/>
            <w:left w:val="none" w:sz="0" w:space="0" w:color="auto"/>
            <w:bottom w:val="none" w:sz="0" w:space="0" w:color="auto"/>
            <w:right w:val="none" w:sz="0" w:space="0" w:color="auto"/>
          </w:divBdr>
        </w:div>
        <w:div w:id="1590508441">
          <w:marLeft w:val="0"/>
          <w:marRight w:val="0"/>
          <w:marTop w:val="0"/>
          <w:marBottom w:val="0"/>
          <w:divBdr>
            <w:top w:val="none" w:sz="0" w:space="0" w:color="auto"/>
            <w:left w:val="none" w:sz="0" w:space="0" w:color="auto"/>
            <w:bottom w:val="none" w:sz="0" w:space="0" w:color="auto"/>
            <w:right w:val="none" w:sz="0" w:space="0" w:color="auto"/>
          </w:divBdr>
        </w:div>
        <w:div w:id="1603877728">
          <w:marLeft w:val="0"/>
          <w:marRight w:val="0"/>
          <w:marTop w:val="0"/>
          <w:marBottom w:val="0"/>
          <w:divBdr>
            <w:top w:val="none" w:sz="0" w:space="0" w:color="auto"/>
            <w:left w:val="none" w:sz="0" w:space="0" w:color="auto"/>
            <w:bottom w:val="none" w:sz="0" w:space="0" w:color="auto"/>
            <w:right w:val="none" w:sz="0" w:space="0" w:color="auto"/>
          </w:divBdr>
        </w:div>
        <w:div w:id="1608342400">
          <w:marLeft w:val="0"/>
          <w:marRight w:val="0"/>
          <w:marTop w:val="0"/>
          <w:marBottom w:val="0"/>
          <w:divBdr>
            <w:top w:val="none" w:sz="0" w:space="0" w:color="auto"/>
            <w:left w:val="none" w:sz="0" w:space="0" w:color="auto"/>
            <w:bottom w:val="none" w:sz="0" w:space="0" w:color="auto"/>
            <w:right w:val="none" w:sz="0" w:space="0" w:color="auto"/>
          </w:divBdr>
        </w:div>
        <w:div w:id="1617248324">
          <w:marLeft w:val="0"/>
          <w:marRight w:val="0"/>
          <w:marTop w:val="0"/>
          <w:marBottom w:val="0"/>
          <w:divBdr>
            <w:top w:val="none" w:sz="0" w:space="0" w:color="auto"/>
            <w:left w:val="none" w:sz="0" w:space="0" w:color="auto"/>
            <w:bottom w:val="none" w:sz="0" w:space="0" w:color="auto"/>
            <w:right w:val="none" w:sz="0" w:space="0" w:color="auto"/>
          </w:divBdr>
        </w:div>
        <w:div w:id="1623151757">
          <w:marLeft w:val="0"/>
          <w:marRight w:val="0"/>
          <w:marTop w:val="0"/>
          <w:marBottom w:val="0"/>
          <w:divBdr>
            <w:top w:val="none" w:sz="0" w:space="0" w:color="auto"/>
            <w:left w:val="none" w:sz="0" w:space="0" w:color="auto"/>
            <w:bottom w:val="none" w:sz="0" w:space="0" w:color="auto"/>
            <w:right w:val="none" w:sz="0" w:space="0" w:color="auto"/>
          </w:divBdr>
        </w:div>
        <w:div w:id="1681547722">
          <w:marLeft w:val="0"/>
          <w:marRight w:val="0"/>
          <w:marTop w:val="0"/>
          <w:marBottom w:val="0"/>
          <w:divBdr>
            <w:top w:val="none" w:sz="0" w:space="0" w:color="auto"/>
            <w:left w:val="none" w:sz="0" w:space="0" w:color="auto"/>
            <w:bottom w:val="none" w:sz="0" w:space="0" w:color="auto"/>
            <w:right w:val="none" w:sz="0" w:space="0" w:color="auto"/>
          </w:divBdr>
        </w:div>
        <w:div w:id="1696732657">
          <w:marLeft w:val="0"/>
          <w:marRight w:val="0"/>
          <w:marTop w:val="0"/>
          <w:marBottom w:val="0"/>
          <w:divBdr>
            <w:top w:val="none" w:sz="0" w:space="0" w:color="auto"/>
            <w:left w:val="none" w:sz="0" w:space="0" w:color="auto"/>
            <w:bottom w:val="none" w:sz="0" w:space="0" w:color="auto"/>
            <w:right w:val="none" w:sz="0" w:space="0" w:color="auto"/>
          </w:divBdr>
        </w:div>
        <w:div w:id="1707757544">
          <w:marLeft w:val="0"/>
          <w:marRight w:val="0"/>
          <w:marTop w:val="0"/>
          <w:marBottom w:val="0"/>
          <w:divBdr>
            <w:top w:val="none" w:sz="0" w:space="0" w:color="auto"/>
            <w:left w:val="none" w:sz="0" w:space="0" w:color="auto"/>
            <w:bottom w:val="none" w:sz="0" w:space="0" w:color="auto"/>
            <w:right w:val="none" w:sz="0" w:space="0" w:color="auto"/>
          </w:divBdr>
        </w:div>
        <w:div w:id="1718238067">
          <w:marLeft w:val="0"/>
          <w:marRight w:val="0"/>
          <w:marTop w:val="0"/>
          <w:marBottom w:val="0"/>
          <w:divBdr>
            <w:top w:val="none" w:sz="0" w:space="0" w:color="auto"/>
            <w:left w:val="none" w:sz="0" w:space="0" w:color="auto"/>
            <w:bottom w:val="none" w:sz="0" w:space="0" w:color="auto"/>
            <w:right w:val="none" w:sz="0" w:space="0" w:color="auto"/>
          </w:divBdr>
        </w:div>
        <w:div w:id="1725642966">
          <w:marLeft w:val="0"/>
          <w:marRight w:val="0"/>
          <w:marTop w:val="0"/>
          <w:marBottom w:val="0"/>
          <w:divBdr>
            <w:top w:val="none" w:sz="0" w:space="0" w:color="auto"/>
            <w:left w:val="none" w:sz="0" w:space="0" w:color="auto"/>
            <w:bottom w:val="none" w:sz="0" w:space="0" w:color="auto"/>
            <w:right w:val="none" w:sz="0" w:space="0" w:color="auto"/>
          </w:divBdr>
        </w:div>
        <w:div w:id="1759056978">
          <w:marLeft w:val="0"/>
          <w:marRight w:val="0"/>
          <w:marTop w:val="0"/>
          <w:marBottom w:val="0"/>
          <w:divBdr>
            <w:top w:val="none" w:sz="0" w:space="0" w:color="auto"/>
            <w:left w:val="none" w:sz="0" w:space="0" w:color="auto"/>
            <w:bottom w:val="none" w:sz="0" w:space="0" w:color="auto"/>
            <w:right w:val="none" w:sz="0" w:space="0" w:color="auto"/>
          </w:divBdr>
        </w:div>
        <w:div w:id="1826169324">
          <w:marLeft w:val="0"/>
          <w:marRight w:val="0"/>
          <w:marTop w:val="0"/>
          <w:marBottom w:val="0"/>
          <w:divBdr>
            <w:top w:val="none" w:sz="0" w:space="0" w:color="auto"/>
            <w:left w:val="none" w:sz="0" w:space="0" w:color="auto"/>
            <w:bottom w:val="none" w:sz="0" w:space="0" w:color="auto"/>
            <w:right w:val="none" w:sz="0" w:space="0" w:color="auto"/>
          </w:divBdr>
        </w:div>
        <w:div w:id="1836412487">
          <w:marLeft w:val="0"/>
          <w:marRight w:val="0"/>
          <w:marTop w:val="0"/>
          <w:marBottom w:val="0"/>
          <w:divBdr>
            <w:top w:val="none" w:sz="0" w:space="0" w:color="auto"/>
            <w:left w:val="none" w:sz="0" w:space="0" w:color="auto"/>
            <w:bottom w:val="none" w:sz="0" w:space="0" w:color="auto"/>
            <w:right w:val="none" w:sz="0" w:space="0" w:color="auto"/>
          </w:divBdr>
        </w:div>
        <w:div w:id="1837072081">
          <w:marLeft w:val="0"/>
          <w:marRight w:val="0"/>
          <w:marTop w:val="0"/>
          <w:marBottom w:val="0"/>
          <w:divBdr>
            <w:top w:val="none" w:sz="0" w:space="0" w:color="auto"/>
            <w:left w:val="none" w:sz="0" w:space="0" w:color="auto"/>
            <w:bottom w:val="none" w:sz="0" w:space="0" w:color="auto"/>
            <w:right w:val="none" w:sz="0" w:space="0" w:color="auto"/>
          </w:divBdr>
        </w:div>
        <w:div w:id="1952857700">
          <w:marLeft w:val="0"/>
          <w:marRight w:val="0"/>
          <w:marTop w:val="0"/>
          <w:marBottom w:val="0"/>
          <w:divBdr>
            <w:top w:val="none" w:sz="0" w:space="0" w:color="auto"/>
            <w:left w:val="none" w:sz="0" w:space="0" w:color="auto"/>
            <w:bottom w:val="none" w:sz="0" w:space="0" w:color="auto"/>
            <w:right w:val="none" w:sz="0" w:space="0" w:color="auto"/>
          </w:divBdr>
        </w:div>
        <w:div w:id="1968197087">
          <w:marLeft w:val="0"/>
          <w:marRight w:val="0"/>
          <w:marTop w:val="0"/>
          <w:marBottom w:val="0"/>
          <w:divBdr>
            <w:top w:val="none" w:sz="0" w:space="0" w:color="auto"/>
            <w:left w:val="none" w:sz="0" w:space="0" w:color="auto"/>
            <w:bottom w:val="none" w:sz="0" w:space="0" w:color="auto"/>
            <w:right w:val="none" w:sz="0" w:space="0" w:color="auto"/>
          </w:divBdr>
        </w:div>
        <w:div w:id="1969386519">
          <w:marLeft w:val="0"/>
          <w:marRight w:val="0"/>
          <w:marTop w:val="0"/>
          <w:marBottom w:val="0"/>
          <w:divBdr>
            <w:top w:val="none" w:sz="0" w:space="0" w:color="auto"/>
            <w:left w:val="none" w:sz="0" w:space="0" w:color="auto"/>
            <w:bottom w:val="none" w:sz="0" w:space="0" w:color="auto"/>
            <w:right w:val="none" w:sz="0" w:space="0" w:color="auto"/>
          </w:divBdr>
        </w:div>
        <w:div w:id="1978686371">
          <w:marLeft w:val="0"/>
          <w:marRight w:val="0"/>
          <w:marTop w:val="0"/>
          <w:marBottom w:val="0"/>
          <w:divBdr>
            <w:top w:val="none" w:sz="0" w:space="0" w:color="auto"/>
            <w:left w:val="none" w:sz="0" w:space="0" w:color="auto"/>
            <w:bottom w:val="none" w:sz="0" w:space="0" w:color="auto"/>
            <w:right w:val="none" w:sz="0" w:space="0" w:color="auto"/>
          </w:divBdr>
        </w:div>
        <w:div w:id="2021160431">
          <w:marLeft w:val="0"/>
          <w:marRight w:val="0"/>
          <w:marTop w:val="0"/>
          <w:marBottom w:val="0"/>
          <w:divBdr>
            <w:top w:val="none" w:sz="0" w:space="0" w:color="auto"/>
            <w:left w:val="none" w:sz="0" w:space="0" w:color="auto"/>
            <w:bottom w:val="none" w:sz="0" w:space="0" w:color="auto"/>
            <w:right w:val="none" w:sz="0" w:space="0" w:color="auto"/>
          </w:divBdr>
        </w:div>
        <w:div w:id="2069918997">
          <w:marLeft w:val="0"/>
          <w:marRight w:val="0"/>
          <w:marTop w:val="0"/>
          <w:marBottom w:val="0"/>
          <w:divBdr>
            <w:top w:val="none" w:sz="0" w:space="0" w:color="auto"/>
            <w:left w:val="none" w:sz="0" w:space="0" w:color="auto"/>
            <w:bottom w:val="none" w:sz="0" w:space="0" w:color="auto"/>
            <w:right w:val="none" w:sz="0" w:space="0" w:color="auto"/>
          </w:divBdr>
        </w:div>
        <w:div w:id="2085029115">
          <w:marLeft w:val="0"/>
          <w:marRight w:val="0"/>
          <w:marTop w:val="0"/>
          <w:marBottom w:val="0"/>
          <w:divBdr>
            <w:top w:val="none" w:sz="0" w:space="0" w:color="auto"/>
            <w:left w:val="none" w:sz="0" w:space="0" w:color="auto"/>
            <w:bottom w:val="none" w:sz="0" w:space="0" w:color="auto"/>
            <w:right w:val="none" w:sz="0" w:space="0" w:color="auto"/>
          </w:divBdr>
        </w:div>
        <w:div w:id="2111512730">
          <w:marLeft w:val="0"/>
          <w:marRight w:val="0"/>
          <w:marTop w:val="0"/>
          <w:marBottom w:val="0"/>
          <w:divBdr>
            <w:top w:val="none" w:sz="0" w:space="0" w:color="auto"/>
            <w:left w:val="none" w:sz="0" w:space="0" w:color="auto"/>
            <w:bottom w:val="none" w:sz="0" w:space="0" w:color="auto"/>
            <w:right w:val="none" w:sz="0" w:space="0" w:color="auto"/>
          </w:divBdr>
        </w:div>
        <w:div w:id="2117405928">
          <w:marLeft w:val="0"/>
          <w:marRight w:val="0"/>
          <w:marTop w:val="0"/>
          <w:marBottom w:val="0"/>
          <w:divBdr>
            <w:top w:val="none" w:sz="0" w:space="0" w:color="auto"/>
            <w:left w:val="none" w:sz="0" w:space="0" w:color="auto"/>
            <w:bottom w:val="none" w:sz="0" w:space="0" w:color="auto"/>
            <w:right w:val="none" w:sz="0" w:space="0" w:color="auto"/>
          </w:divBdr>
        </w:div>
        <w:div w:id="2125878663">
          <w:marLeft w:val="0"/>
          <w:marRight w:val="0"/>
          <w:marTop w:val="0"/>
          <w:marBottom w:val="0"/>
          <w:divBdr>
            <w:top w:val="none" w:sz="0" w:space="0" w:color="auto"/>
            <w:left w:val="none" w:sz="0" w:space="0" w:color="auto"/>
            <w:bottom w:val="none" w:sz="0" w:space="0" w:color="auto"/>
            <w:right w:val="none" w:sz="0" w:space="0" w:color="auto"/>
          </w:divBdr>
        </w:div>
        <w:div w:id="2128625217">
          <w:marLeft w:val="0"/>
          <w:marRight w:val="0"/>
          <w:marTop w:val="0"/>
          <w:marBottom w:val="0"/>
          <w:divBdr>
            <w:top w:val="none" w:sz="0" w:space="0" w:color="auto"/>
            <w:left w:val="none" w:sz="0" w:space="0" w:color="auto"/>
            <w:bottom w:val="none" w:sz="0" w:space="0" w:color="auto"/>
            <w:right w:val="none" w:sz="0" w:space="0" w:color="auto"/>
          </w:divBdr>
        </w:div>
        <w:div w:id="2134327992">
          <w:marLeft w:val="0"/>
          <w:marRight w:val="0"/>
          <w:marTop w:val="0"/>
          <w:marBottom w:val="0"/>
          <w:divBdr>
            <w:top w:val="none" w:sz="0" w:space="0" w:color="auto"/>
            <w:left w:val="none" w:sz="0" w:space="0" w:color="auto"/>
            <w:bottom w:val="none" w:sz="0" w:space="0" w:color="auto"/>
            <w:right w:val="none" w:sz="0" w:space="0" w:color="auto"/>
          </w:divBdr>
        </w:div>
      </w:divsChild>
    </w:div>
    <w:div w:id="824206197">
      <w:bodyDiv w:val="1"/>
      <w:marLeft w:val="0"/>
      <w:marRight w:val="0"/>
      <w:marTop w:val="0"/>
      <w:marBottom w:val="0"/>
      <w:divBdr>
        <w:top w:val="none" w:sz="0" w:space="0" w:color="auto"/>
        <w:left w:val="none" w:sz="0" w:space="0" w:color="auto"/>
        <w:bottom w:val="none" w:sz="0" w:space="0" w:color="auto"/>
        <w:right w:val="none" w:sz="0" w:space="0" w:color="auto"/>
      </w:divBdr>
    </w:div>
    <w:div w:id="1522695943">
      <w:bodyDiv w:val="1"/>
      <w:marLeft w:val="0"/>
      <w:marRight w:val="0"/>
      <w:marTop w:val="0"/>
      <w:marBottom w:val="0"/>
      <w:divBdr>
        <w:top w:val="none" w:sz="0" w:space="0" w:color="auto"/>
        <w:left w:val="none" w:sz="0" w:space="0" w:color="auto"/>
        <w:bottom w:val="none" w:sz="0" w:space="0" w:color="auto"/>
        <w:right w:val="none" w:sz="0" w:space="0" w:color="auto"/>
      </w:divBdr>
    </w:div>
    <w:div w:id="166215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47664-5E4F-4FBC-8488-8D4FFDD7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18</Pages>
  <Words>4447</Words>
  <Characters>25349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29737</CharactersWithSpaces>
  <SharedDoc>false</SharedDoc>
  <HLinks>
    <vt:vector size="6" baseType="variant">
      <vt:variant>
        <vt:i4>7667807</vt:i4>
      </vt:variant>
      <vt:variant>
        <vt:i4>0</vt:i4>
      </vt:variant>
      <vt:variant>
        <vt:i4>0</vt:i4>
      </vt:variant>
      <vt:variant>
        <vt:i4>5</vt:i4>
      </vt:variant>
      <vt:variant>
        <vt:lpwstr>mailto:yashkumarmeshram@gmail.com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GANESH</dc:creator>
  <cp:keywords/>
  <cp:lastModifiedBy>Nikhil Amnerkar</cp:lastModifiedBy>
  <cp:revision>56</cp:revision>
  <dcterms:created xsi:type="dcterms:W3CDTF">2023-09-25T08:25:00Z</dcterms:created>
  <dcterms:modified xsi:type="dcterms:W3CDTF">2023-09-25T13:23:00Z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997c860e97d9a02003488340e97f59af8314c5a014fa313a6bceb6689b9f064e</vt:lpwstr>
  </property>
</Properties>
</file>